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2676" w:rsidRDefault="00011A2B">
      <w:pPr>
        <w:suppressAutoHyphens/>
        <w:spacing w:after="0" w:line="240" w:lineRule="auto"/>
        <w:rPr>
          <w:rFonts w:ascii="Times New Roman" w:eastAsia="Times New Roman" w:hAnsi="Times New Roman" w:cs="Times New Roman"/>
          <w:sz w:val="23"/>
        </w:rPr>
      </w:pPr>
      <w:r>
        <w:rPr>
          <w:rFonts w:ascii="Times New Roman" w:eastAsia="Times New Roman" w:hAnsi="Times New Roman" w:cs="Times New Roman"/>
          <w:sz w:val="23"/>
        </w:rPr>
        <w:t xml:space="preserve"> </w:t>
      </w:r>
    </w:p>
    <w:p w:rsidR="00852676" w:rsidRDefault="00852676">
      <w:pPr>
        <w:suppressAutoHyphens/>
        <w:spacing w:after="0" w:line="240" w:lineRule="auto"/>
        <w:rPr>
          <w:rFonts w:ascii="Times New Roman" w:eastAsia="Times New Roman" w:hAnsi="Times New Roman" w:cs="Times New Roman"/>
          <w:sz w:val="24"/>
        </w:rPr>
      </w:pPr>
    </w:p>
    <w:p w:rsidR="00852676" w:rsidRDefault="00852676">
      <w:pPr>
        <w:suppressAutoHyphens/>
        <w:spacing w:after="0" w:line="240" w:lineRule="auto"/>
        <w:rPr>
          <w:rFonts w:ascii="Times New Roman" w:eastAsia="Times New Roman" w:hAnsi="Times New Roman" w:cs="Times New Roman"/>
          <w:sz w:val="24"/>
        </w:rPr>
      </w:pPr>
    </w:p>
    <w:p w:rsidR="00852676" w:rsidRPr="00257635" w:rsidRDefault="00011A2B">
      <w:pPr>
        <w:suppressAutoHyphens/>
        <w:spacing w:after="0" w:line="240" w:lineRule="auto"/>
        <w:jc w:val="center"/>
        <w:rPr>
          <w:rFonts w:asciiTheme="majorHAnsi" w:eastAsia="Times New Roman" w:hAnsiTheme="majorHAnsi" w:cstheme="majorHAnsi"/>
          <w:b/>
          <w:sz w:val="44"/>
        </w:rPr>
      </w:pPr>
      <w:r w:rsidRPr="00257635">
        <w:rPr>
          <w:rFonts w:asciiTheme="majorHAnsi" w:eastAsia="Times New Roman" w:hAnsiTheme="majorHAnsi" w:cstheme="majorHAnsi"/>
          <w:b/>
          <w:sz w:val="44"/>
        </w:rPr>
        <w:t>Školní vzdělávací program</w:t>
      </w:r>
    </w:p>
    <w:p w:rsidR="00852676" w:rsidRPr="00257635" w:rsidRDefault="00852676">
      <w:pPr>
        <w:suppressAutoHyphens/>
        <w:spacing w:after="0" w:line="240" w:lineRule="auto"/>
        <w:jc w:val="center"/>
        <w:rPr>
          <w:rFonts w:asciiTheme="majorHAnsi" w:eastAsia="Times New Roman" w:hAnsiTheme="majorHAnsi" w:cstheme="majorHAnsi"/>
          <w:b/>
          <w:sz w:val="44"/>
        </w:rPr>
      </w:pPr>
    </w:p>
    <w:p w:rsidR="00852676" w:rsidRPr="00257635" w:rsidRDefault="00011A2B">
      <w:pPr>
        <w:suppressAutoHyphens/>
        <w:spacing w:after="0" w:line="240" w:lineRule="auto"/>
        <w:jc w:val="center"/>
        <w:rPr>
          <w:rFonts w:asciiTheme="majorHAnsi" w:eastAsia="Times New Roman" w:hAnsiTheme="majorHAnsi" w:cstheme="majorHAnsi"/>
          <w:b/>
          <w:sz w:val="32"/>
        </w:rPr>
      </w:pPr>
      <w:r w:rsidRPr="00257635">
        <w:rPr>
          <w:rFonts w:asciiTheme="majorHAnsi" w:eastAsia="Times New Roman" w:hAnsiTheme="majorHAnsi" w:cstheme="majorHAnsi"/>
          <w:b/>
          <w:sz w:val="32"/>
        </w:rPr>
        <w:t>pro základní vzdělávání</w:t>
      </w:r>
    </w:p>
    <w:p w:rsidR="00852676" w:rsidRPr="00257635" w:rsidRDefault="00852676">
      <w:pPr>
        <w:suppressAutoHyphens/>
        <w:spacing w:after="0" w:line="240" w:lineRule="auto"/>
        <w:jc w:val="center"/>
        <w:rPr>
          <w:rFonts w:asciiTheme="majorHAnsi" w:eastAsia="Times New Roman" w:hAnsiTheme="majorHAnsi" w:cstheme="majorHAnsi"/>
          <w:sz w:val="28"/>
        </w:rPr>
      </w:pPr>
    </w:p>
    <w:p w:rsidR="00852676" w:rsidRPr="00257635" w:rsidRDefault="00852676">
      <w:pPr>
        <w:suppressAutoHyphens/>
        <w:spacing w:after="0" w:line="240" w:lineRule="auto"/>
        <w:jc w:val="center"/>
        <w:rPr>
          <w:rFonts w:asciiTheme="majorHAnsi" w:eastAsia="Times New Roman" w:hAnsiTheme="majorHAnsi" w:cstheme="majorHAnsi"/>
          <w:sz w:val="28"/>
        </w:rPr>
      </w:pPr>
    </w:p>
    <w:p w:rsidR="00852676" w:rsidRPr="00257635" w:rsidRDefault="00852676">
      <w:pPr>
        <w:suppressAutoHyphens/>
        <w:spacing w:after="0" w:line="240" w:lineRule="auto"/>
        <w:jc w:val="center"/>
        <w:rPr>
          <w:rFonts w:asciiTheme="majorHAnsi" w:eastAsia="Times New Roman" w:hAnsiTheme="majorHAnsi" w:cstheme="majorHAnsi"/>
          <w:sz w:val="28"/>
        </w:rPr>
      </w:pPr>
    </w:p>
    <w:p w:rsidR="00852676" w:rsidRPr="00257635" w:rsidRDefault="00852676">
      <w:pPr>
        <w:suppressAutoHyphens/>
        <w:spacing w:after="0" w:line="240" w:lineRule="auto"/>
        <w:jc w:val="center"/>
        <w:rPr>
          <w:rFonts w:asciiTheme="majorHAnsi" w:eastAsia="Times New Roman" w:hAnsiTheme="majorHAnsi" w:cstheme="majorHAnsi"/>
          <w:sz w:val="24"/>
        </w:rPr>
      </w:pPr>
    </w:p>
    <w:p w:rsidR="00852676" w:rsidRPr="00257635" w:rsidRDefault="00852676">
      <w:pPr>
        <w:suppressAutoHyphens/>
        <w:spacing w:after="0" w:line="240" w:lineRule="auto"/>
        <w:jc w:val="center"/>
        <w:rPr>
          <w:rFonts w:asciiTheme="majorHAnsi" w:eastAsia="Times New Roman" w:hAnsiTheme="majorHAnsi" w:cstheme="majorHAnsi"/>
          <w:sz w:val="24"/>
        </w:rPr>
      </w:pPr>
    </w:p>
    <w:p w:rsidR="00852676" w:rsidRPr="00257635" w:rsidRDefault="00852676">
      <w:pPr>
        <w:suppressAutoHyphens/>
        <w:spacing w:after="0" w:line="240" w:lineRule="auto"/>
        <w:jc w:val="center"/>
        <w:rPr>
          <w:rFonts w:asciiTheme="majorHAnsi" w:eastAsia="Times New Roman" w:hAnsiTheme="majorHAnsi" w:cstheme="majorHAnsi"/>
          <w:sz w:val="24"/>
        </w:rPr>
      </w:pPr>
    </w:p>
    <w:p w:rsidR="00852676" w:rsidRPr="00257635" w:rsidRDefault="00011A2B">
      <w:pPr>
        <w:suppressAutoHyphens/>
        <w:spacing w:after="0" w:line="240" w:lineRule="auto"/>
        <w:jc w:val="center"/>
        <w:rPr>
          <w:rFonts w:asciiTheme="majorHAnsi" w:eastAsia="Times New Roman" w:hAnsiTheme="majorHAnsi" w:cstheme="majorHAnsi"/>
          <w:sz w:val="28"/>
        </w:rPr>
      </w:pPr>
      <w:r w:rsidRPr="00257635">
        <w:rPr>
          <w:rFonts w:asciiTheme="majorHAnsi" w:eastAsia="Times New Roman" w:hAnsiTheme="majorHAnsi" w:cstheme="majorHAnsi"/>
          <w:sz w:val="28"/>
        </w:rPr>
        <w:t>Zpracovaný podle rámcového vzdělávacího programu pro základní vzdělávání</w:t>
      </w:r>
    </w:p>
    <w:p w:rsidR="00852676" w:rsidRPr="00257635" w:rsidRDefault="00852676">
      <w:pPr>
        <w:suppressAutoHyphens/>
        <w:spacing w:after="0" w:line="240" w:lineRule="auto"/>
        <w:jc w:val="center"/>
        <w:rPr>
          <w:rFonts w:asciiTheme="majorHAnsi" w:eastAsia="Times New Roman" w:hAnsiTheme="majorHAnsi" w:cstheme="majorHAnsi"/>
          <w:sz w:val="28"/>
        </w:rPr>
      </w:pPr>
    </w:p>
    <w:p w:rsidR="00852676" w:rsidRPr="00257635" w:rsidRDefault="00852676">
      <w:pPr>
        <w:suppressAutoHyphens/>
        <w:spacing w:after="0" w:line="240" w:lineRule="auto"/>
        <w:jc w:val="center"/>
        <w:rPr>
          <w:rFonts w:asciiTheme="majorHAnsi" w:eastAsia="Times New Roman" w:hAnsiTheme="majorHAnsi" w:cstheme="majorHAnsi"/>
          <w:sz w:val="28"/>
        </w:rPr>
      </w:pPr>
    </w:p>
    <w:p w:rsidR="00852676" w:rsidRPr="00257635" w:rsidRDefault="00852676">
      <w:pPr>
        <w:suppressAutoHyphens/>
        <w:spacing w:after="0" w:line="240" w:lineRule="auto"/>
        <w:jc w:val="center"/>
        <w:rPr>
          <w:rFonts w:asciiTheme="majorHAnsi" w:eastAsia="Times New Roman" w:hAnsiTheme="majorHAnsi" w:cstheme="majorHAnsi"/>
          <w:sz w:val="28"/>
        </w:rPr>
      </w:pPr>
    </w:p>
    <w:p w:rsidR="00852676" w:rsidRPr="00AD1417" w:rsidRDefault="005B1639">
      <w:pPr>
        <w:suppressAutoHyphens/>
        <w:spacing w:after="0" w:line="240" w:lineRule="auto"/>
        <w:jc w:val="center"/>
        <w:rPr>
          <w:rFonts w:asciiTheme="majorHAnsi" w:eastAsia="Times New Roman" w:hAnsiTheme="majorHAnsi" w:cstheme="majorHAnsi"/>
          <w:color w:val="4472C4" w:themeColor="accent1"/>
          <w:sz w:val="28"/>
        </w:rPr>
      </w:pPr>
      <w:r>
        <w:rPr>
          <w:rFonts w:asciiTheme="majorHAnsi" w:eastAsia="Times New Roman" w:hAnsiTheme="majorHAnsi" w:cstheme="majorHAnsi"/>
          <w:color w:val="4472C4" w:themeColor="accent1"/>
          <w:sz w:val="28"/>
        </w:rPr>
        <w:t>Číslo jednací: ZS ML 158</w:t>
      </w:r>
      <w:r w:rsidR="0045198A">
        <w:rPr>
          <w:rFonts w:asciiTheme="majorHAnsi" w:eastAsia="Times New Roman" w:hAnsiTheme="majorHAnsi" w:cstheme="majorHAnsi"/>
          <w:color w:val="4472C4" w:themeColor="accent1"/>
          <w:sz w:val="28"/>
        </w:rPr>
        <w:t>/2023</w:t>
      </w:r>
    </w:p>
    <w:p w:rsidR="00852676" w:rsidRPr="00257635" w:rsidRDefault="00852676">
      <w:pPr>
        <w:suppressAutoHyphens/>
        <w:spacing w:after="0" w:line="240" w:lineRule="auto"/>
        <w:jc w:val="center"/>
        <w:rPr>
          <w:rFonts w:asciiTheme="majorHAnsi" w:eastAsia="Times New Roman" w:hAnsiTheme="majorHAnsi" w:cstheme="majorHAnsi"/>
          <w:sz w:val="28"/>
        </w:rPr>
      </w:pPr>
    </w:p>
    <w:p w:rsidR="00852676" w:rsidRPr="00257635" w:rsidRDefault="00852676">
      <w:pPr>
        <w:suppressAutoHyphens/>
        <w:spacing w:after="0" w:line="240" w:lineRule="auto"/>
        <w:jc w:val="center"/>
        <w:rPr>
          <w:rFonts w:asciiTheme="majorHAnsi" w:eastAsia="Times New Roman" w:hAnsiTheme="majorHAnsi" w:cstheme="majorHAnsi"/>
          <w:sz w:val="28"/>
        </w:rPr>
      </w:pPr>
    </w:p>
    <w:p w:rsidR="00852676" w:rsidRPr="00257635" w:rsidRDefault="00852676">
      <w:pPr>
        <w:suppressAutoHyphens/>
        <w:spacing w:after="0" w:line="240" w:lineRule="auto"/>
        <w:jc w:val="center"/>
        <w:rPr>
          <w:rFonts w:asciiTheme="majorHAnsi" w:eastAsia="Times New Roman" w:hAnsiTheme="majorHAnsi" w:cstheme="majorHAnsi"/>
          <w:sz w:val="28"/>
        </w:rPr>
      </w:pPr>
    </w:p>
    <w:p w:rsidR="00852676" w:rsidRPr="00257635" w:rsidRDefault="00852676">
      <w:pPr>
        <w:suppressAutoHyphens/>
        <w:spacing w:after="0" w:line="240" w:lineRule="auto"/>
        <w:jc w:val="center"/>
        <w:rPr>
          <w:rFonts w:asciiTheme="majorHAnsi" w:eastAsia="Times New Roman" w:hAnsiTheme="majorHAnsi" w:cstheme="majorHAnsi"/>
          <w:sz w:val="28"/>
        </w:rPr>
      </w:pPr>
    </w:p>
    <w:p w:rsidR="00852676" w:rsidRPr="00257635" w:rsidRDefault="00852676">
      <w:pPr>
        <w:suppressAutoHyphens/>
        <w:spacing w:after="0" w:line="240" w:lineRule="auto"/>
        <w:jc w:val="center"/>
        <w:rPr>
          <w:rFonts w:asciiTheme="majorHAnsi" w:eastAsia="Times New Roman" w:hAnsiTheme="majorHAnsi" w:cstheme="majorHAnsi"/>
          <w:sz w:val="28"/>
        </w:rPr>
      </w:pPr>
    </w:p>
    <w:p w:rsidR="00852676" w:rsidRPr="00257635" w:rsidRDefault="00011A2B">
      <w:pPr>
        <w:suppressAutoHyphens/>
        <w:spacing w:after="0" w:line="240" w:lineRule="auto"/>
        <w:jc w:val="center"/>
        <w:rPr>
          <w:rFonts w:asciiTheme="majorHAnsi" w:eastAsia="Times New Roman" w:hAnsiTheme="majorHAnsi" w:cstheme="majorHAnsi"/>
          <w:b/>
          <w:sz w:val="32"/>
        </w:rPr>
      </w:pPr>
      <w:r w:rsidRPr="00257635">
        <w:rPr>
          <w:rFonts w:asciiTheme="majorHAnsi" w:eastAsia="Times New Roman" w:hAnsiTheme="majorHAnsi" w:cstheme="majorHAnsi"/>
          <w:b/>
          <w:sz w:val="32"/>
        </w:rPr>
        <w:t>ZÁKLADNÍ ŠKOLA A MATEŘSKÁ ŠKOLA MĚSTO LIBAVÁ</w:t>
      </w:r>
    </w:p>
    <w:p w:rsidR="00852676" w:rsidRPr="00257635" w:rsidRDefault="00011A2B">
      <w:pPr>
        <w:suppressAutoHyphens/>
        <w:spacing w:after="0" w:line="240" w:lineRule="auto"/>
        <w:jc w:val="center"/>
        <w:rPr>
          <w:rFonts w:asciiTheme="majorHAnsi" w:eastAsia="Times New Roman" w:hAnsiTheme="majorHAnsi" w:cstheme="majorHAnsi"/>
          <w:b/>
          <w:sz w:val="32"/>
        </w:rPr>
      </w:pPr>
      <w:r w:rsidRPr="00257635">
        <w:rPr>
          <w:rFonts w:asciiTheme="majorHAnsi" w:eastAsia="Times New Roman" w:hAnsiTheme="majorHAnsi" w:cstheme="majorHAnsi"/>
          <w:b/>
          <w:sz w:val="32"/>
        </w:rPr>
        <w:t>PŘÍSPĚVKOVÁ ORGANIZACE</w:t>
      </w:r>
    </w:p>
    <w:p w:rsidR="00852676" w:rsidRPr="00257635" w:rsidRDefault="00852676" w:rsidP="00257635">
      <w:pPr>
        <w:suppressAutoHyphens/>
        <w:spacing w:after="0" w:line="240" w:lineRule="auto"/>
        <w:rPr>
          <w:rFonts w:asciiTheme="majorHAnsi" w:eastAsia="Times New Roman" w:hAnsiTheme="majorHAnsi" w:cstheme="majorHAnsi"/>
          <w:sz w:val="24"/>
        </w:rPr>
      </w:pPr>
    </w:p>
    <w:p w:rsidR="00852676" w:rsidRPr="00257635" w:rsidRDefault="00852676">
      <w:pPr>
        <w:suppressAutoHyphens/>
        <w:spacing w:after="0" w:line="240" w:lineRule="auto"/>
        <w:jc w:val="center"/>
        <w:rPr>
          <w:rFonts w:asciiTheme="majorHAnsi" w:eastAsia="Times New Roman" w:hAnsiTheme="majorHAnsi" w:cstheme="majorHAnsi"/>
          <w:sz w:val="24"/>
        </w:rPr>
      </w:pPr>
    </w:p>
    <w:p w:rsidR="00852676" w:rsidRPr="00257635" w:rsidRDefault="00852676">
      <w:pPr>
        <w:suppressAutoHyphens/>
        <w:spacing w:after="0" w:line="240" w:lineRule="auto"/>
        <w:jc w:val="center"/>
        <w:rPr>
          <w:rFonts w:asciiTheme="majorHAnsi" w:eastAsia="Times New Roman" w:hAnsiTheme="majorHAnsi" w:cstheme="majorHAnsi"/>
          <w:sz w:val="24"/>
        </w:rPr>
      </w:pPr>
    </w:p>
    <w:p w:rsidR="00257635" w:rsidRPr="00257635" w:rsidRDefault="00A312A5">
      <w:pPr>
        <w:suppressAutoHyphens/>
        <w:spacing w:after="0" w:line="240" w:lineRule="auto"/>
        <w:jc w:val="center"/>
        <w:rPr>
          <w:rFonts w:asciiTheme="majorHAnsi" w:eastAsia="Times New Roman" w:hAnsiTheme="majorHAnsi" w:cstheme="majorHAnsi"/>
          <w:b/>
          <w:sz w:val="32"/>
        </w:rPr>
      </w:pPr>
      <w:r w:rsidRPr="00257635">
        <w:rPr>
          <w:rFonts w:asciiTheme="majorHAnsi" w:eastAsia="Times New Roman" w:hAnsiTheme="majorHAnsi" w:cstheme="majorHAnsi"/>
          <w:b/>
          <w:sz w:val="32"/>
        </w:rPr>
        <w:t>Naše motto:</w:t>
      </w:r>
    </w:p>
    <w:p w:rsidR="00257635" w:rsidRPr="00257635" w:rsidRDefault="00257635">
      <w:pPr>
        <w:suppressAutoHyphens/>
        <w:spacing w:after="0" w:line="240" w:lineRule="auto"/>
        <w:jc w:val="center"/>
        <w:rPr>
          <w:rFonts w:asciiTheme="majorHAnsi" w:eastAsia="Times New Roman" w:hAnsiTheme="majorHAnsi" w:cstheme="majorHAnsi"/>
          <w:b/>
          <w:sz w:val="32"/>
        </w:rPr>
      </w:pPr>
    </w:p>
    <w:p w:rsidR="00852676" w:rsidRPr="00257635" w:rsidRDefault="00A312A5">
      <w:pPr>
        <w:suppressAutoHyphens/>
        <w:spacing w:after="0" w:line="240" w:lineRule="auto"/>
        <w:jc w:val="center"/>
        <w:rPr>
          <w:rFonts w:asciiTheme="majorHAnsi" w:eastAsia="Times New Roman" w:hAnsiTheme="majorHAnsi" w:cstheme="majorHAnsi"/>
          <w:b/>
          <w:color w:val="4472C4" w:themeColor="accent1"/>
          <w:sz w:val="40"/>
          <w:szCs w:val="40"/>
        </w:rPr>
      </w:pPr>
      <w:r w:rsidRPr="00257635">
        <w:rPr>
          <w:rFonts w:asciiTheme="majorHAnsi" w:eastAsia="Times New Roman" w:hAnsiTheme="majorHAnsi" w:cstheme="majorHAnsi"/>
          <w:b/>
          <w:sz w:val="32"/>
        </w:rPr>
        <w:t xml:space="preserve"> </w:t>
      </w:r>
      <w:r w:rsidR="005D1A5B" w:rsidRPr="00257635">
        <w:rPr>
          <w:rFonts w:asciiTheme="majorHAnsi" w:eastAsia="Times New Roman" w:hAnsiTheme="majorHAnsi" w:cstheme="majorHAnsi"/>
          <w:b/>
          <w:color w:val="4472C4" w:themeColor="accent1"/>
          <w:sz w:val="40"/>
          <w:szCs w:val="40"/>
        </w:rPr>
        <w:t>„Škola hrou.“</w:t>
      </w:r>
    </w:p>
    <w:p w:rsidR="00257635" w:rsidRPr="00257635" w:rsidRDefault="00257635">
      <w:pPr>
        <w:suppressAutoHyphens/>
        <w:spacing w:after="0" w:line="240" w:lineRule="auto"/>
        <w:jc w:val="center"/>
        <w:rPr>
          <w:rFonts w:asciiTheme="majorHAnsi" w:eastAsia="Times New Roman" w:hAnsiTheme="majorHAnsi" w:cstheme="majorHAnsi"/>
          <w:color w:val="4472C4" w:themeColor="accent1"/>
          <w:sz w:val="32"/>
        </w:rPr>
      </w:pPr>
    </w:p>
    <w:p w:rsidR="005D1A5B" w:rsidRPr="00257635" w:rsidRDefault="005D1A5B">
      <w:pPr>
        <w:suppressAutoHyphens/>
        <w:spacing w:after="0" w:line="240" w:lineRule="auto"/>
        <w:jc w:val="center"/>
        <w:rPr>
          <w:rFonts w:asciiTheme="majorHAnsi" w:eastAsia="Times New Roman" w:hAnsiTheme="majorHAnsi" w:cstheme="majorHAnsi"/>
          <w:sz w:val="32"/>
        </w:rPr>
      </w:pPr>
      <w:r w:rsidRPr="00257635">
        <w:rPr>
          <w:rFonts w:asciiTheme="majorHAnsi" w:eastAsia="Times New Roman" w:hAnsiTheme="majorHAnsi" w:cstheme="majorHAnsi"/>
          <w:sz w:val="32"/>
        </w:rPr>
        <w:t>Jan Ámos Kome</w:t>
      </w:r>
      <w:r w:rsidR="00D8340E" w:rsidRPr="00257635">
        <w:rPr>
          <w:rFonts w:asciiTheme="majorHAnsi" w:eastAsia="Times New Roman" w:hAnsiTheme="majorHAnsi" w:cstheme="majorHAnsi"/>
          <w:sz w:val="32"/>
        </w:rPr>
        <w:t>n</w:t>
      </w:r>
      <w:r w:rsidRPr="00257635">
        <w:rPr>
          <w:rFonts w:asciiTheme="majorHAnsi" w:eastAsia="Times New Roman" w:hAnsiTheme="majorHAnsi" w:cstheme="majorHAnsi"/>
          <w:sz w:val="32"/>
        </w:rPr>
        <w:t>ský</w:t>
      </w:r>
    </w:p>
    <w:p w:rsidR="00852676" w:rsidRPr="00257635" w:rsidRDefault="00852676">
      <w:pPr>
        <w:suppressAutoHyphens/>
        <w:spacing w:after="0" w:line="240" w:lineRule="auto"/>
        <w:jc w:val="center"/>
        <w:rPr>
          <w:rFonts w:asciiTheme="majorHAnsi" w:eastAsia="Times New Roman" w:hAnsiTheme="majorHAnsi" w:cstheme="majorHAnsi"/>
          <w:sz w:val="24"/>
        </w:rPr>
      </w:pPr>
    </w:p>
    <w:p w:rsidR="00852676" w:rsidRPr="00CF09C6" w:rsidRDefault="00852676">
      <w:pPr>
        <w:suppressAutoHyphens/>
        <w:spacing w:after="0" w:line="240" w:lineRule="auto"/>
        <w:jc w:val="center"/>
        <w:rPr>
          <w:rFonts w:ascii="Times New Roman" w:eastAsia="Times New Roman" w:hAnsi="Times New Roman" w:cs="Times New Roman"/>
          <w:sz w:val="24"/>
        </w:rPr>
      </w:pPr>
    </w:p>
    <w:p w:rsidR="00852676" w:rsidRPr="00CF09C6" w:rsidRDefault="00852676">
      <w:pPr>
        <w:suppressAutoHyphens/>
        <w:spacing w:after="0" w:line="240" w:lineRule="auto"/>
        <w:jc w:val="center"/>
        <w:rPr>
          <w:rFonts w:ascii="Times New Roman" w:eastAsia="Times New Roman" w:hAnsi="Times New Roman" w:cs="Times New Roman"/>
          <w:sz w:val="24"/>
        </w:rPr>
      </w:pPr>
    </w:p>
    <w:p w:rsidR="00852676" w:rsidRPr="00CF09C6" w:rsidRDefault="00852676">
      <w:pPr>
        <w:suppressAutoHyphens/>
        <w:spacing w:after="0" w:line="240" w:lineRule="auto"/>
        <w:jc w:val="center"/>
        <w:rPr>
          <w:rFonts w:ascii="Times New Roman" w:eastAsia="Times New Roman" w:hAnsi="Times New Roman" w:cs="Times New Roman"/>
          <w:sz w:val="24"/>
        </w:rPr>
      </w:pPr>
    </w:p>
    <w:p w:rsidR="00852676" w:rsidRPr="00CF09C6" w:rsidRDefault="00852676">
      <w:pPr>
        <w:suppressAutoHyphens/>
        <w:spacing w:after="0" w:line="240" w:lineRule="auto"/>
        <w:jc w:val="center"/>
        <w:rPr>
          <w:rFonts w:ascii="Times New Roman" w:eastAsia="Times New Roman" w:hAnsi="Times New Roman" w:cs="Times New Roman"/>
          <w:sz w:val="24"/>
        </w:rPr>
      </w:pPr>
    </w:p>
    <w:p w:rsidR="00852676" w:rsidRPr="00CF09C6" w:rsidRDefault="00852676">
      <w:pPr>
        <w:suppressAutoHyphens/>
        <w:spacing w:after="0" w:line="240" w:lineRule="auto"/>
        <w:jc w:val="center"/>
        <w:rPr>
          <w:rFonts w:ascii="Times New Roman" w:eastAsia="Times New Roman" w:hAnsi="Times New Roman" w:cs="Times New Roman"/>
          <w:sz w:val="24"/>
        </w:rPr>
      </w:pPr>
    </w:p>
    <w:p w:rsidR="00852676" w:rsidRPr="00CF09C6" w:rsidRDefault="00852676">
      <w:pPr>
        <w:suppressAutoHyphens/>
        <w:spacing w:after="0" w:line="240" w:lineRule="auto"/>
        <w:rPr>
          <w:rFonts w:ascii="Times New Roman" w:eastAsia="Times New Roman" w:hAnsi="Times New Roman" w:cs="Times New Roman"/>
          <w:sz w:val="24"/>
        </w:rPr>
      </w:pPr>
    </w:p>
    <w:p w:rsidR="00852676" w:rsidRPr="00CF09C6" w:rsidRDefault="00852676">
      <w:pPr>
        <w:suppressAutoHyphens/>
        <w:spacing w:after="0" w:line="240" w:lineRule="auto"/>
        <w:rPr>
          <w:rFonts w:ascii="Times New Roman" w:eastAsia="Times New Roman" w:hAnsi="Times New Roman" w:cs="Times New Roman"/>
          <w:sz w:val="24"/>
        </w:rPr>
      </w:pPr>
    </w:p>
    <w:sdt>
      <w:sdtPr>
        <w:rPr>
          <w:rFonts w:asciiTheme="minorHAnsi" w:eastAsiaTheme="minorEastAsia" w:hAnsiTheme="minorHAnsi" w:cstheme="minorBidi"/>
          <w:b w:val="0"/>
          <w:bCs w:val="0"/>
          <w:color w:val="auto"/>
          <w:sz w:val="22"/>
          <w:szCs w:val="22"/>
        </w:rPr>
        <w:id w:val="-2144258235"/>
        <w:docPartObj>
          <w:docPartGallery w:val="Table of Contents"/>
          <w:docPartUnique/>
        </w:docPartObj>
      </w:sdtPr>
      <w:sdtEndPr>
        <w:rPr>
          <w:rFonts w:asciiTheme="majorHAnsi" w:hAnsiTheme="majorHAnsi" w:cstheme="majorHAnsi"/>
        </w:rPr>
      </w:sdtEndPr>
      <w:sdtContent>
        <w:p w:rsidR="00C86F7E" w:rsidRPr="00257635" w:rsidRDefault="00C86F7E">
          <w:pPr>
            <w:pStyle w:val="Nadpisobsahu"/>
            <w:rPr>
              <w:color w:val="4472C4" w:themeColor="accent1"/>
            </w:rPr>
          </w:pPr>
          <w:r w:rsidRPr="00257635">
            <w:rPr>
              <w:color w:val="4472C4" w:themeColor="accent1"/>
            </w:rPr>
            <w:t>Obsah</w:t>
          </w:r>
        </w:p>
        <w:p w:rsidR="009D22B2" w:rsidRDefault="00C86F7E">
          <w:pPr>
            <w:pStyle w:val="Obsah1"/>
            <w:tabs>
              <w:tab w:val="left" w:pos="440"/>
              <w:tab w:val="right" w:leader="dot" w:pos="9062"/>
            </w:tabs>
            <w:rPr>
              <w:noProof/>
            </w:rPr>
          </w:pPr>
          <w:r w:rsidRPr="00257635">
            <w:rPr>
              <w:rFonts w:asciiTheme="majorHAnsi" w:hAnsiTheme="majorHAnsi" w:cstheme="majorHAnsi"/>
            </w:rPr>
            <w:fldChar w:fldCharType="begin"/>
          </w:r>
          <w:r w:rsidRPr="00257635">
            <w:rPr>
              <w:rFonts w:asciiTheme="majorHAnsi" w:hAnsiTheme="majorHAnsi" w:cstheme="majorHAnsi"/>
            </w:rPr>
            <w:instrText xml:space="preserve"> TOC \o "1-3" \h \z \u </w:instrText>
          </w:r>
          <w:r w:rsidRPr="00257635">
            <w:rPr>
              <w:rFonts w:asciiTheme="majorHAnsi" w:hAnsiTheme="majorHAnsi" w:cstheme="majorHAnsi"/>
            </w:rPr>
            <w:fldChar w:fldCharType="separate"/>
          </w:r>
          <w:hyperlink w:anchor="_Toc182219123" w:history="1">
            <w:r w:rsidR="009D22B2" w:rsidRPr="00AF7CD7">
              <w:rPr>
                <w:rStyle w:val="Hypertextovodkaz"/>
                <w:rFonts w:eastAsia="Times New Roman" w:cstheme="majorHAnsi"/>
                <w:noProof/>
              </w:rPr>
              <w:t>1.</w:t>
            </w:r>
            <w:r w:rsidR="009D22B2">
              <w:rPr>
                <w:noProof/>
              </w:rPr>
              <w:tab/>
            </w:r>
            <w:r w:rsidR="009D22B2" w:rsidRPr="00AF7CD7">
              <w:rPr>
                <w:rStyle w:val="Hypertextovodkaz"/>
                <w:rFonts w:eastAsia="Times New Roman" w:cstheme="majorHAnsi"/>
                <w:noProof/>
              </w:rPr>
              <w:t>Identifikační údaje</w:t>
            </w:r>
            <w:r w:rsidR="009D22B2">
              <w:rPr>
                <w:noProof/>
                <w:webHidden/>
              </w:rPr>
              <w:tab/>
            </w:r>
            <w:r w:rsidR="009D22B2">
              <w:rPr>
                <w:noProof/>
                <w:webHidden/>
              </w:rPr>
              <w:fldChar w:fldCharType="begin"/>
            </w:r>
            <w:r w:rsidR="009D22B2">
              <w:rPr>
                <w:noProof/>
                <w:webHidden/>
              </w:rPr>
              <w:instrText xml:space="preserve"> PAGEREF _Toc182219123 \h </w:instrText>
            </w:r>
            <w:r w:rsidR="009D22B2">
              <w:rPr>
                <w:noProof/>
                <w:webHidden/>
              </w:rPr>
            </w:r>
            <w:r w:rsidR="009D22B2">
              <w:rPr>
                <w:noProof/>
                <w:webHidden/>
              </w:rPr>
              <w:fldChar w:fldCharType="separate"/>
            </w:r>
            <w:r w:rsidR="009D22B2">
              <w:rPr>
                <w:noProof/>
                <w:webHidden/>
              </w:rPr>
              <w:t>5</w:t>
            </w:r>
            <w:r w:rsidR="009D22B2">
              <w:rPr>
                <w:noProof/>
                <w:webHidden/>
              </w:rPr>
              <w:fldChar w:fldCharType="end"/>
            </w:r>
          </w:hyperlink>
        </w:p>
        <w:p w:rsidR="009D22B2" w:rsidRDefault="009D22B2">
          <w:pPr>
            <w:pStyle w:val="Obsah1"/>
            <w:tabs>
              <w:tab w:val="left" w:pos="440"/>
              <w:tab w:val="right" w:leader="dot" w:pos="9062"/>
            </w:tabs>
            <w:rPr>
              <w:noProof/>
            </w:rPr>
          </w:pPr>
          <w:hyperlink w:anchor="_Toc182219124" w:history="1">
            <w:r w:rsidRPr="00AF7CD7">
              <w:rPr>
                <w:rStyle w:val="Hypertextovodkaz"/>
                <w:rFonts w:eastAsia="Times New Roman"/>
                <w:noProof/>
              </w:rPr>
              <w:t>2.</w:t>
            </w:r>
            <w:r>
              <w:rPr>
                <w:noProof/>
              </w:rPr>
              <w:tab/>
            </w:r>
            <w:r w:rsidRPr="00AF7CD7">
              <w:rPr>
                <w:rStyle w:val="Hypertextovodkaz"/>
                <w:rFonts w:eastAsia="Times New Roman"/>
                <w:noProof/>
              </w:rPr>
              <w:t>Charakteristika školy</w:t>
            </w:r>
            <w:r>
              <w:rPr>
                <w:noProof/>
                <w:webHidden/>
              </w:rPr>
              <w:tab/>
            </w:r>
            <w:r>
              <w:rPr>
                <w:noProof/>
                <w:webHidden/>
              </w:rPr>
              <w:fldChar w:fldCharType="begin"/>
            </w:r>
            <w:r>
              <w:rPr>
                <w:noProof/>
                <w:webHidden/>
              </w:rPr>
              <w:instrText xml:space="preserve"> PAGEREF _Toc182219124 \h </w:instrText>
            </w:r>
            <w:r>
              <w:rPr>
                <w:noProof/>
                <w:webHidden/>
              </w:rPr>
            </w:r>
            <w:r>
              <w:rPr>
                <w:noProof/>
                <w:webHidden/>
              </w:rPr>
              <w:fldChar w:fldCharType="separate"/>
            </w:r>
            <w:r>
              <w:rPr>
                <w:noProof/>
                <w:webHidden/>
              </w:rPr>
              <w:t>6</w:t>
            </w:r>
            <w:r>
              <w:rPr>
                <w:noProof/>
                <w:webHidden/>
              </w:rPr>
              <w:fldChar w:fldCharType="end"/>
            </w:r>
          </w:hyperlink>
        </w:p>
        <w:p w:rsidR="009D22B2" w:rsidRDefault="009D22B2">
          <w:pPr>
            <w:pStyle w:val="Obsah2"/>
            <w:tabs>
              <w:tab w:val="right" w:leader="dot" w:pos="9062"/>
            </w:tabs>
            <w:rPr>
              <w:noProof/>
            </w:rPr>
          </w:pPr>
          <w:hyperlink w:anchor="_Toc182219125" w:history="1">
            <w:r w:rsidRPr="00AF7CD7">
              <w:rPr>
                <w:rStyle w:val="Hypertextovodkaz"/>
                <w:rFonts w:eastAsia="Times New Roman" w:cstheme="majorHAnsi"/>
                <w:noProof/>
              </w:rPr>
              <w:t>Historie a poloha</w:t>
            </w:r>
            <w:r>
              <w:rPr>
                <w:noProof/>
                <w:webHidden/>
              </w:rPr>
              <w:tab/>
            </w:r>
            <w:r>
              <w:rPr>
                <w:noProof/>
                <w:webHidden/>
              </w:rPr>
              <w:fldChar w:fldCharType="begin"/>
            </w:r>
            <w:r>
              <w:rPr>
                <w:noProof/>
                <w:webHidden/>
              </w:rPr>
              <w:instrText xml:space="preserve"> PAGEREF _Toc182219125 \h </w:instrText>
            </w:r>
            <w:r>
              <w:rPr>
                <w:noProof/>
                <w:webHidden/>
              </w:rPr>
            </w:r>
            <w:r>
              <w:rPr>
                <w:noProof/>
                <w:webHidden/>
              </w:rPr>
              <w:fldChar w:fldCharType="separate"/>
            </w:r>
            <w:r>
              <w:rPr>
                <w:noProof/>
                <w:webHidden/>
              </w:rPr>
              <w:t>6</w:t>
            </w:r>
            <w:r>
              <w:rPr>
                <w:noProof/>
                <w:webHidden/>
              </w:rPr>
              <w:fldChar w:fldCharType="end"/>
            </w:r>
          </w:hyperlink>
        </w:p>
        <w:p w:rsidR="009D22B2" w:rsidRDefault="009D22B2">
          <w:pPr>
            <w:pStyle w:val="Obsah2"/>
            <w:tabs>
              <w:tab w:val="right" w:leader="dot" w:pos="9062"/>
            </w:tabs>
            <w:rPr>
              <w:noProof/>
            </w:rPr>
          </w:pPr>
          <w:hyperlink w:anchor="_Toc182219126" w:history="1">
            <w:r w:rsidRPr="00AF7CD7">
              <w:rPr>
                <w:rStyle w:val="Hypertextovodkaz"/>
                <w:rFonts w:eastAsia="Times New Roman" w:cstheme="majorHAnsi"/>
                <w:noProof/>
              </w:rPr>
              <w:t>Velikost a úplnost školy</w:t>
            </w:r>
            <w:r>
              <w:rPr>
                <w:noProof/>
                <w:webHidden/>
              </w:rPr>
              <w:tab/>
            </w:r>
            <w:r>
              <w:rPr>
                <w:noProof/>
                <w:webHidden/>
              </w:rPr>
              <w:fldChar w:fldCharType="begin"/>
            </w:r>
            <w:r>
              <w:rPr>
                <w:noProof/>
                <w:webHidden/>
              </w:rPr>
              <w:instrText xml:space="preserve"> PAGEREF _Toc182219126 \h </w:instrText>
            </w:r>
            <w:r>
              <w:rPr>
                <w:noProof/>
                <w:webHidden/>
              </w:rPr>
            </w:r>
            <w:r>
              <w:rPr>
                <w:noProof/>
                <w:webHidden/>
              </w:rPr>
              <w:fldChar w:fldCharType="separate"/>
            </w:r>
            <w:r>
              <w:rPr>
                <w:noProof/>
                <w:webHidden/>
              </w:rPr>
              <w:t>6</w:t>
            </w:r>
            <w:r>
              <w:rPr>
                <w:noProof/>
                <w:webHidden/>
              </w:rPr>
              <w:fldChar w:fldCharType="end"/>
            </w:r>
          </w:hyperlink>
        </w:p>
        <w:p w:rsidR="009D22B2" w:rsidRDefault="009D22B2">
          <w:pPr>
            <w:pStyle w:val="Obsah2"/>
            <w:tabs>
              <w:tab w:val="right" w:leader="dot" w:pos="9062"/>
            </w:tabs>
            <w:rPr>
              <w:noProof/>
            </w:rPr>
          </w:pPr>
          <w:hyperlink w:anchor="_Toc182219127" w:history="1">
            <w:r w:rsidRPr="00AF7CD7">
              <w:rPr>
                <w:rStyle w:val="Hypertextovodkaz"/>
                <w:rFonts w:eastAsia="Times New Roman" w:cstheme="majorHAnsi"/>
                <w:noProof/>
              </w:rPr>
              <w:t>Vybavení školy</w:t>
            </w:r>
            <w:r>
              <w:rPr>
                <w:noProof/>
                <w:webHidden/>
              </w:rPr>
              <w:tab/>
            </w:r>
            <w:r>
              <w:rPr>
                <w:noProof/>
                <w:webHidden/>
              </w:rPr>
              <w:fldChar w:fldCharType="begin"/>
            </w:r>
            <w:r>
              <w:rPr>
                <w:noProof/>
                <w:webHidden/>
              </w:rPr>
              <w:instrText xml:space="preserve"> PAGEREF _Toc182219127 \h </w:instrText>
            </w:r>
            <w:r>
              <w:rPr>
                <w:noProof/>
                <w:webHidden/>
              </w:rPr>
            </w:r>
            <w:r>
              <w:rPr>
                <w:noProof/>
                <w:webHidden/>
              </w:rPr>
              <w:fldChar w:fldCharType="separate"/>
            </w:r>
            <w:r>
              <w:rPr>
                <w:noProof/>
                <w:webHidden/>
              </w:rPr>
              <w:t>6</w:t>
            </w:r>
            <w:r>
              <w:rPr>
                <w:noProof/>
                <w:webHidden/>
              </w:rPr>
              <w:fldChar w:fldCharType="end"/>
            </w:r>
          </w:hyperlink>
        </w:p>
        <w:p w:rsidR="009D22B2" w:rsidRDefault="009D22B2">
          <w:pPr>
            <w:pStyle w:val="Obsah2"/>
            <w:tabs>
              <w:tab w:val="right" w:leader="dot" w:pos="9062"/>
            </w:tabs>
            <w:rPr>
              <w:noProof/>
            </w:rPr>
          </w:pPr>
          <w:hyperlink w:anchor="_Toc182219128" w:history="1">
            <w:r w:rsidRPr="00AF7CD7">
              <w:rPr>
                <w:rStyle w:val="Hypertextovodkaz"/>
                <w:rFonts w:eastAsia="Times New Roman" w:cstheme="majorHAnsi"/>
                <w:noProof/>
              </w:rPr>
              <w:t>Charakteristika žáků</w:t>
            </w:r>
            <w:r>
              <w:rPr>
                <w:noProof/>
                <w:webHidden/>
              </w:rPr>
              <w:tab/>
            </w:r>
            <w:r>
              <w:rPr>
                <w:noProof/>
                <w:webHidden/>
              </w:rPr>
              <w:fldChar w:fldCharType="begin"/>
            </w:r>
            <w:r>
              <w:rPr>
                <w:noProof/>
                <w:webHidden/>
              </w:rPr>
              <w:instrText xml:space="preserve"> PAGEREF _Toc182219128 \h </w:instrText>
            </w:r>
            <w:r>
              <w:rPr>
                <w:noProof/>
                <w:webHidden/>
              </w:rPr>
            </w:r>
            <w:r>
              <w:rPr>
                <w:noProof/>
                <w:webHidden/>
              </w:rPr>
              <w:fldChar w:fldCharType="separate"/>
            </w:r>
            <w:r>
              <w:rPr>
                <w:noProof/>
                <w:webHidden/>
              </w:rPr>
              <w:t>8</w:t>
            </w:r>
            <w:r>
              <w:rPr>
                <w:noProof/>
                <w:webHidden/>
              </w:rPr>
              <w:fldChar w:fldCharType="end"/>
            </w:r>
          </w:hyperlink>
        </w:p>
        <w:p w:rsidR="009D22B2" w:rsidRDefault="009D22B2">
          <w:pPr>
            <w:pStyle w:val="Obsah2"/>
            <w:tabs>
              <w:tab w:val="right" w:leader="dot" w:pos="9062"/>
            </w:tabs>
            <w:rPr>
              <w:noProof/>
            </w:rPr>
          </w:pPr>
          <w:hyperlink w:anchor="_Toc182219129" w:history="1">
            <w:r w:rsidRPr="00AF7CD7">
              <w:rPr>
                <w:rStyle w:val="Hypertextovodkaz"/>
                <w:rFonts w:eastAsia="Times New Roman" w:cstheme="majorHAnsi"/>
                <w:noProof/>
              </w:rPr>
              <w:t>Spolupráce se zákonnými zástupci</w:t>
            </w:r>
            <w:r>
              <w:rPr>
                <w:noProof/>
                <w:webHidden/>
              </w:rPr>
              <w:tab/>
            </w:r>
            <w:r>
              <w:rPr>
                <w:noProof/>
                <w:webHidden/>
              </w:rPr>
              <w:fldChar w:fldCharType="begin"/>
            </w:r>
            <w:r>
              <w:rPr>
                <w:noProof/>
                <w:webHidden/>
              </w:rPr>
              <w:instrText xml:space="preserve"> PAGEREF _Toc182219129 \h </w:instrText>
            </w:r>
            <w:r>
              <w:rPr>
                <w:noProof/>
                <w:webHidden/>
              </w:rPr>
            </w:r>
            <w:r>
              <w:rPr>
                <w:noProof/>
                <w:webHidden/>
              </w:rPr>
              <w:fldChar w:fldCharType="separate"/>
            </w:r>
            <w:r>
              <w:rPr>
                <w:noProof/>
                <w:webHidden/>
              </w:rPr>
              <w:t>8</w:t>
            </w:r>
            <w:r>
              <w:rPr>
                <w:noProof/>
                <w:webHidden/>
              </w:rPr>
              <w:fldChar w:fldCharType="end"/>
            </w:r>
          </w:hyperlink>
        </w:p>
        <w:p w:rsidR="009D22B2" w:rsidRDefault="009D22B2">
          <w:pPr>
            <w:pStyle w:val="Obsah2"/>
            <w:tabs>
              <w:tab w:val="right" w:leader="dot" w:pos="9062"/>
            </w:tabs>
            <w:rPr>
              <w:noProof/>
            </w:rPr>
          </w:pPr>
          <w:hyperlink w:anchor="_Toc182219130" w:history="1">
            <w:r w:rsidRPr="00AF7CD7">
              <w:rPr>
                <w:rStyle w:val="Hypertextovodkaz"/>
                <w:rFonts w:eastAsia="Times New Roman" w:cstheme="majorHAnsi"/>
                <w:noProof/>
              </w:rPr>
              <w:t>Projekty, činnost školy</w:t>
            </w:r>
            <w:r>
              <w:rPr>
                <w:noProof/>
                <w:webHidden/>
              </w:rPr>
              <w:tab/>
            </w:r>
            <w:r>
              <w:rPr>
                <w:noProof/>
                <w:webHidden/>
              </w:rPr>
              <w:fldChar w:fldCharType="begin"/>
            </w:r>
            <w:r>
              <w:rPr>
                <w:noProof/>
                <w:webHidden/>
              </w:rPr>
              <w:instrText xml:space="preserve"> PAGEREF _Toc182219130 \h </w:instrText>
            </w:r>
            <w:r>
              <w:rPr>
                <w:noProof/>
                <w:webHidden/>
              </w:rPr>
            </w:r>
            <w:r>
              <w:rPr>
                <w:noProof/>
                <w:webHidden/>
              </w:rPr>
              <w:fldChar w:fldCharType="separate"/>
            </w:r>
            <w:r>
              <w:rPr>
                <w:noProof/>
                <w:webHidden/>
              </w:rPr>
              <w:t>8</w:t>
            </w:r>
            <w:r>
              <w:rPr>
                <w:noProof/>
                <w:webHidden/>
              </w:rPr>
              <w:fldChar w:fldCharType="end"/>
            </w:r>
          </w:hyperlink>
        </w:p>
        <w:p w:rsidR="009D22B2" w:rsidRDefault="009D22B2">
          <w:pPr>
            <w:pStyle w:val="Obsah2"/>
            <w:tabs>
              <w:tab w:val="right" w:leader="dot" w:pos="9062"/>
            </w:tabs>
            <w:rPr>
              <w:noProof/>
            </w:rPr>
          </w:pPr>
          <w:hyperlink w:anchor="_Toc182219131" w:history="1">
            <w:r w:rsidRPr="00AF7CD7">
              <w:rPr>
                <w:rStyle w:val="Hypertextovodkaz"/>
                <w:rFonts w:eastAsia="Times New Roman" w:cstheme="majorHAnsi"/>
                <w:noProof/>
              </w:rPr>
              <w:t>Vlastní hodnocení školy</w:t>
            </w:r>
            <w:r>
              <w:rPr>
                <w:noProof/>
                <w:webHidden/>
              </w:rPr>
              <w:tab/>
            </w:r>
            <w:r>
              <w:rPr>
                <w:noProof/>
                <w:webHidden/>
              </w:rPr>
              <w:fldChar w:fldCharType="begin"/>
            </w:r>
            <w:r>
              <w:rPr>
                <w:noProof/>
                <w:webHidden/>
              </w:rPr>
              <w:instrText xml:space="preserve"> PAGEREF _Toc182219131 \h </w:instrText>
            </w:r>
            <w:r>
              <w:rPr>
                <w:noProof/>
                <w:webHidden/>
              </w:rPr>
            </w:r>
            <w:r>
              <w:rPr>
                <w:noProof/>
                <w:webHidden/>
              </w:rPr>
              <w:fldChar w:fldCharType="separate"/>
            </w:r>
            <w:r>
              <w:rPr>
                <w:noProof/>
                <w:webHidden/>
              </w:rPr>
              <w:t>8</w:t>
            </w:r>
            <w:r>
              <w:rPr>
                <w:noProof/>
                <w:webHidden/>
              </w:rPr>
              <w:fldChar w:fldCharType="end"/>
            </w:r>
          </w:hyperlink>
        </w:p>
        <w:p w:rsidR="009D22B2" w:rsidRDefault="009D22B2">
          <w:pPr>
            <w:pStyle w:val="Obsah1"/>
            <w:tabs>
              <w:tab w:val="left" w:pos="440"/>
              <w:tab w:val="right" w:leader="dot" w:pos="9062"/>
            </w:tabs>
            <w:rPr>
              <w:noProof/>
            </w:rPr>
          </w:pPr>
          <w:hyperlink w:anchor="_Toc182219132" w:history="1">
            <w:r w:rsidRPr="00AF7CD7">
              <w:rPr>
                <w:rStyle w:val="Hypertextovodkaz"/>
                <w:rFonts w:eastAsia="Times New Roman"/>
                <w:noProof/>
              </w:rPr>
              <w:t>3.</w:t>
            </w:r>
            <w:r>
              <w:rPr>
                <w:noProof/>
              </w:rPr>
              <w:tab/>
            </w:r>
            <w:r w:rsidRPr="00AF7CD7">
              <w:rPr>
                <w:rStyle w:val="Hypertextovodkaz"/>
                <w:rFonts w:eastAsia="Times New Roman"/>
                <w:noProof/>
              </w:rPr>
              <w:t>Charakteristika ŠVP</w:t>
            </w:r>
            <w:r>
              <w:rPr>
                <w:noProof/>
                <w:webHidden/>
              </w:rPr>
              <w:tab/>
            </w:r>
            <w:r>
              <w:rPr>
                <w:noProof/>
                <w:webHidden/>
              </w:rPr>
              <w:fldChar w:fldCharType="begin"/>
            </w:r>
            <w:r>
              <w:rPr>
                <w:noProof/>
                <w:webHidden/>
              </w:rPr>
              <w:instrText xml:space="preserve"> PAGEREF _Toc182219132 \h </w:instrText>
            </w:r>
            <w:r>
              <w:rPr>
                <w:noProof/>
                <w:webHidden/>
              </w:rPr>
            </w:r>
            <w:r>
              <w:rPr>
                <w:noProof/>
                <w:webHidden/>
              </w:rPr>
              <w:fldChar w:fldCharType="separate"/>
            </w:r>
            <w:r>
              <w:rPr>
                <w:noProof/>
                <w:webHidden/>
              </w:rPr>
              <w:t>13</w:t>
            </w:r>
            <w:r>
              <w:rPr>
                <w:noProof/>
                <w:webHidden/>
              </w:rPr>
              <w:fldChar w:fldCharType="end"/>
            </w:r>
          </w:hyperlink>
        </w:p>
        <w:p w:rsidR="009D22B2" w:rsidRDefault="009D22B2">
          <w:pPr>
            <w:pStyle w:val="Obsah2"/>
            <w:tabs>
              <w:tab w:val="right" w:leader="dot" w:pos="9062"/>
            </w:tabs>
            <w:rPr>
              <w:noProof/>
            </w:rPr>
          </w:pPr>
          <w:hyperlink w:anchor="_Toc182219133" w:history="1">
            <w:r w:rsidRPr="00AF7CD7">
              <w:rPr>
                <w:rStyle w:val="Hypertextovodkaz"/>
                <w:rFonts w:eastAsia="Times New Roman"/>
                <w:noProof/>
              </w:rPr>
              <w:t>Zaměření školy</w:t>
            </w:r>
            <w:r>
              <w:rPr>
                <w:noProof/>
                <w:webHidden/>
              </w:rPr>
              <w:tab/>
            </w:r>
            <w:r>
              <w:rPr>
                <w:noProof/>
                <w:webHidden/>
              </w:rPr>
              <w:fldChar w:fldCharType="begin"/>
            </w:r>
            <w:r>
              <w:rPr>
                <w:noProof/>
                <w:webHidden/>
              </w:rPr>
              <w:instrText xml:space="preserve"> PAGEREF _Toc182219133 \h </w:instrText>
            </w:r>
            <w:r>
              <w:rPr>
                <w:noProof/>
                <w:webHidden/>
              </w:rPr>
            </w:r>
            <w:r>
              <w:rPr>
                <w:noProof/>
                <w:webHidden/>
              </w:rPr>
              <w:fldChar w:fldCharType="separate"/>
            </w:r>
            <w:r>
              <w:rPr>
                <w:noProof/>
                <w:webHidden/>
              </w:rPr>
              <w:t>13</w:t>
            </w:r>
            <w:r>
              <w:rPr>
                <w:noProof/>
                <w:webHidden/>
              </w:rPr>
              <w:fldChar w:fldCharType="end"/>
            </w:r>
          </w:hyperlink>
        </w:p>
        <w:p w:rsidR="009D22B2" w:rsidRDefault="009D22B2">
          <w:pPr>
            <w:pStyle w:val="Obsah2"/>
            <w:tabs>
              <w:tab w:val="right" w:leader="dot" w:pos="9062"/>
            </w:tabs>
            <w:rPr>
              <w:noProof/>
            </w:rPr>
          </w:pPr>
          <w:hyperlink w:anchor="_Toc182219134" w:history="1">
            <w:r w:rsidRPr="00AF7CD7">
              <w:rPr>
                <w:rStyle w:val="Hypertextovodkaz"/>
                <w:rFonts w:eastAsia="Times New Roman" w:cstheme="majorHAnsi"/>
                <w:noProof/>
              </w:rPr>
              <w:t>Výchovné a vzdělávací strategie</w:t>
            </w:r>
            <w:r>
              <w:rPr>
                <w:noProof/>
                <w:webHidden/>
              </w:rPr>
              <w:tab/>
            </w:r>
            <w:r>
              <w:rPr>
                <w:noProof/>
                <w:webHidden/>
              </w:rPr>
              <w:fldChar w:fldCharType="begin"/>
            </w:r>
            <w:r>
              <w:rPr>
                <w:noProof/>
                <w:webHidden/>
              </w:rPr>
              <w:instrText xml:space="preserve"> PAGEREF _Toc182219134 \h </w:instrText>
            </w:r>
            <w:r>
              <w:rPr>
                <w:noProof/>
                <w:webHidden/>
              </w:rPr>
            </w:r>
            <w:r>
              <w:rPr>
                <w:noProof/>
                <w:webHidden/>
              </w:rPr>
              <w:fldChar w:fldCharType="separate"/>
            </w:r>
            <w:r>
              <w:rPr>
                <w:noProof/>
                <w:webHidden/>
              </w:rPr>
              <w:t>14</w:t>
            </w:r>
            <w:r>
              <w:rPr>
                <w:noProof/>
                <w:webHidden/>
              </w:rPr>
              <w:fldChar w:fldCharType="end"/>
            </w:r>
          </w:hyperlink>
        </w:p>
        <w:p w:rsidR="009D22B2" w:rsidRDefault="009D22B2">
          <w:pPr>
            <w:pStyle w:val="Obsah2"/>
            <w:tabs>
              <w:tab w:val="right" w:leader="dot" w:pos="9062"/>
            </w:tabs>
            <w:rPr>
              <w:noProof/>
            </w:rPr>
          </w:pPr>
          <w:hyperlink w:anchor="_Toc182219135" w:history="1">
            <w:r w:rsidRPr="00AF7CD7">
              <w:rPr>
                <w:rStyle w:val="Hypertextovodkaz"/>
                <w:rFonts w:eastAsia="Times New Roman" w:cstheme="majorHAnsi"/>
                <w:noProof/>
              </w:rPr>
              <w:t>Zabezpečení výuky žáků se speciálními vzdělávacími potřebami a mimořádně nadaných</w:t>
            </w:r>
            <w:r>
              <w:rPr>
                <w:noProof/>
                <w:webHidden/>
              </w:rPr>
              <w:tab/>
            </w:r>
            <w:r>
              <w:rPr>
                <w:noProof/>
                <w:webHidden/>
              </w:rPr>
              <w:fldChar w:fldCharType="begin"/>
            </w:r>
            <w:r>
              <w:rPr>
                <w:noProof/>
                <w:webHidden/>
              </w:rPr>
              <w:instrText xml:space="preserve"> PAGEREF _Toc182219135 \h </w:instrText>
            </w:r>
            <w:r>
              <w:rPr>
                <w:noProof/>
                <w:webHidden/>
              </w:rPr>
            </w:r>
            <w:r>
              <w:rPr>
                <w:noProof/>
                <w:webHidden/>
              </w:rPr>
              <w:fldChar w:fldCharType="separate"/>
            </w:r>
            <w:r>
              <w:rPr>
                <w:noProof/>
                <w:webHidden/>
              </w:rPr>
              <w:t>18</w:t>
            </w:r>
            <w:r>
              <w:rPr>
                <w:noProof/>
                <w:webHidden/>
              </w:rPr>
              <w:fldChar w:fldCharType="end"/>
            </w:r>
          </w:hyperlink>
        </w:p>
        <w:p w:rsidR="009D22B2" w:rsidRDefault="009D22B2">
          <w:pPr>
            <w:pStyle w:val="Obsah2"/>
            <w:tabs>
              <w:tab w:val="right" w:leader="dot" w:pos="9062"/>
            </w:tabs>
            <w:rPr>
              <w:noProof/>
            </w:rPr>
          </w:pPr>
          <w:hyperlink w:anchor="_Toc182219136" w:history="1">
            <w:r w:rsidRPr="00AF7CD7">
              <w:rPr>
                <w:rStyle w:val="Hypertextovodkaz"/>
                <w:rFonts w:eastAsia="Times New Roman" w:cstheme="majorHAnsi"/>
                <w:noProof/>
              </w:rPr>
              <w:t>Začlenění průřezových témat</w:t>
            </w:r>
            <w:r>
              <w:rPr>
                <w:noProof/>
                <w:webHidden/>
              </w:rPr>
              <w:tab/>
            </w:r>
            <w:r>
              <w:rPr>
                <w:noProof/>
                <w:webHidden/>
              </w:rPr>
              <w:fldChar w:fldCharType="begin"/>
            </w:r>
            <w:r>
              <w:rPr>
                <w:noProof/>
                <w:webHidden/>
              </w:rPr>
              <w:instrText xml:space="preserve"> PAGEREF _Toc182219136 \h </w:instrText>
            </w:r>
            <w:r>
              <w:rPr>
                <w:noProof/>
                <w:webHidden/>
              </w:rPr>
            </w:r>
            <w:r>
              <w:rPr>
                <w:noProof/>
                <w:webHidden/>
              </w:rPr>
              <w:fldChar w:fldCharType="separate"/>
            </w:r>
            <w:r>
              <w:rPr>
                <w:noProof/>
                <w:webHidden/>
              </w:rPr>
              <w:t>20</w:t>
            </w:r>
            <w:r>
              <w:rPr>
                <w:noProof/>
                <w:webHidden/>
              </w:rPr>
              <w:fldChar w:fldCharType="end"/>
            </w:r>
          </w:hyperlink>
        </w:p>
        <w:p w:rsidR="009D22B2" w:rsidRDefault="009D22B2">
          <w:pPr>
            <w:pStyle w:val="Obsah1"/>
            <w:tabs>
              <w:tab w:val="left" w:pos="440"/>
              <w:tab w:val="right" w:leader="dot" w:pos="9062"/>
            </w:tabs>
            <w:rPr>
              <w:noProof/>
            </w:rPr>
          </w:pPr>
          <w:hyperlink w:anchor="_Toc182219137" w:history="1">
            <w:r w:rsidRPr="00AF7CD7">
              <w:rPr>
                <w:rStyle w:val="Hypertextovodkaz"/>
                <w:rFonts w:eastAsia="Times New Roman" w:cstheme="majorHAnsi"/>
                <w:noProof/>
              </w:rPr>
              <w:t>4.</w:t>
            </w:r>
            <w:r>
              <w:rPr>
                <w:noProof/>
              </w:rPr>
              <w:tab/>
            </w:r>
            <w:r w:rsidRPr="00AF7CD7">
              <w:rPr>
                <w:rStyle w:val="Hypertextovodkaz"/>
                <w:rFonts w:eastAsia="Times New Roman" w:cstheme="majorHAnsi"/>
                <w:noProof/>
              </w:rPr>
              <w:t>Učební plán</w:t>
            </w:r>
            <w:r>
              <w:rPr>
                <w:noProof/>
                <w:webHidden/>
              </w:rPr>
              <w:tab/>
            </w:r>
            <w:r>
              <w:rPr>
                <w:noProof/>
                <w:webHidden/>
              </w:rPr>
              <w:fldChar w:fldCharType="begin"/>
            </w:r>
            <w:r>
              <w:rPr>
                <w:noProof/>
                <w:webHidden/>
              </w:rPr>
              <w:instrText xml:space="preserve"> PAGEREF _Toc182219137 \h </w:instrText>
            </w:r>
            <w:r>
              <w:rPr>
                <w:noProof/>
                <w:webHidden/>
              </w:rPr>
            </w:r>
            <w:r>
              <w:rPr>
                <w:noProof/>
                <w:webHidden/>
              </w:rPr>
              <w:fldChar w:fldCharType="separate"/>
            </w:r>
            <w:r>
              <w:rPr>
                <w:noProof/>
                <w:webHidden/>
              </w:rPr>
              <w:t>27</w:t>
            </w:r>
            <w:r>
              <w:rPr>
                <w:noProof/>
                <w:webHidden/>
              </w:rPr>
              <w:fldChar w:fldCharType="end"/>
            </w:r>
          </w:hyperlink>
        </w:p>
        <w:p w:rsidR="009D22B2" w:rsidRDefault="009D22B2">
          <w:pPr>
            <w:pStyle w:val="Obsah2"/>
            <w:tabs>
              <w:tab w:val="right" w:leader="dot" w:pos="9062"/>
            </w:tabs>
            <w:rPr>
              <w:noProof/>
            </w:rPr>
          </w:pPr>
          <w:hyperlink w:anchor="_Toc182219138" w:history="1">
            <w:r w:rsidRPr="00AF7CD7">
              <w:rPr>
                <w:rStyle w:val="Hypertextovodkaz"/>
                <w:rFonts w:eastAsia="Times New Roman" w:cstheme="majorHAnsi"/>
                <w:noProof/>
              </w:rPr>
              <w:t>Učební plán: 1. stupeň, 1. – 5. ročník</w:t>
            </w:r>
            <w:r>
              <w:rPr>
                <w:noProof/>
                <w:webHidden/>
              </w:rPr>
              <w:tab/>
            </w:r>
            <w:r>
              <w:rPr>
                <w:noProof/>
                <w:webHidden/>
              </w:rPr>
              <w:fldChar w:fldCharType="begin"/>
            </w:r>
            <w:r>
              <w:rPr>
                <w:noProof/>
                <w:webHidden/>
              </w:rPr>
              <w:instrText xml:space="preserve"> PAGEREF _Toc182219138 \h </w:instrText>
            </w:r>
            <w:r>
              <w:rPr>
                <w:noProof/>
                <w:webHidden/>
              </w:rPr>
            </w:r>
            <w:r>
              <w:rPr>
                <w:noProof/>
                <w:webHidden/>
              </w:rPr>
              <w:fldChar w:fldCharType="separate"/>
            </w:r>
            <w:r>
              <w:rPr>
                <w:noProof/>
                <w:webHidden/>
              </w:rPr>
              <w:t>27</w:t>
            </w:r>
            <w:r>
              <w:rPr>
                <w:noProof/>
                <w:webHidden/>
              </w:rPr>
              <w:fldChar w:fldCharType="end"/>
            </w:r>
          </w:hyperlink>
        </w:p>
        <w:p w:rsidR="009D22B2" w:rsidRDefault="009D22B2">
          <w:pPr>
            <w:pStyle w:val="Obsah2"/>
            <w:tabs>
              <w:tab w:val="right" w:leader="dot" w:pos="9062"/>
            </w:tabs>
            <w:rPr>
              <w:noProof/>
            </w:rPr>
          </w:pPr>
          <w:hyperlink w:anchor="_Toc182219139" w:history="1">
            <w:r w:rsidRPr="00AF7CD7">
              <w:rPr>
                <w:rStyle w:val="Hypertextovodkaz"/>
                <w:rFonts w:eastAsia="Times New Roman" w:cstheme="majorHAnsi"/>
                <w:noProof/>
              </w:rPr>
              <w:t>Učební plán: 2. Stupeň, 6. – 9. Ročník</w:t>
            </w:r>
            <w:r>
              <w:rPr>
                <w:noProof/>
                <w:webHidden/>
              </w:rPr>
              <w:tab/>
            </w:r>
            <w:r>
              <w:rPr>
                <w:noProof/>
                <w:webHidden/>
              </w:rPr>
              <w:fldChar w:fldCharType="begin"/>
            </w:r>
            <w:r>
              <w:rPr>
                <w:noProof/>
                <w:webHidden/>
              </w:rPr>
              <w:instrText xml:space="preserve"> PAGEREF _Toc182219139 \h </w:instrText>
            </w:r>
            <w:r>
              <w:rPr>
                <w:noProof/>
                <w:webHidden/>
              </w:rPr>
            </w:r>
            <w:r>
              <w:rPr>
                <w:noProof/>
                <w:webHidden/>
              </w:rPr>
              <w:fldChar w:fldCharType="separate"/>
            </w:r>
            <w:r>
              <w:rPr>
                <w:noProof/>
                <w:webHidden/>
              </w:rPr>
              <w:t>28</w:t>
            </w:r>
            <w:r>
              <w:rPr>
                <w:noProof/>
                <w:webHidden/>
              </w:rPr>
              <w:fldChar w:fldCharType="end"/>
            </w:r>
          </w:hyperlink>
        </w:p>
        <w:p w:rsidR="009D22B2" w:rsidRDefault="009D22B2">
          <w:pPr>
            <w:pStyle w:val="Obsah2"/>
            <w:tabs>
              <w:tab w:val="right" w:leader="dot" w:pos="9062"/>
            </w:tabs>
            <w:rPr>
              <w:noProof/>
            </w:rPr>
          </w:pPr>
          <w:hyperlink w:anchor="_Toc182219140" w:history="1">
            <w:r w:rsidRPr="00AF7CD7">
              <w:rPr>
                <w:rStyle w:val="Hypertextovodkaz"/>
                <w:rFonts w:eastAsia="Times New Roman" w:cstheme="majorHAnsi"/>
                <w:noProof/>
              </w:rPr>
              <w:t>Volitelné předměty</w:t>
            </w:r>
            <w:r>
              <w:rPr>
                <w:noProof/>
                <w:webHidden/>
              </w:rPr>
              <w:tab/>
            </w:r>
            <w:r>
              <w:rPr>
                <w:noProof/>
                <w:webHidden/>
              </w:rPr>
              <w:fldChar w:fldCharType="begin"/>
            </w:r>
            <w:r>
              <w:rPr>
                <w:noProof/>
                <w:webHidden/>
              </w:rPr>
              <w:instrText xml:space="preserve"> PAGEREF _Toc182219140 \h </w:instrText>
            </w:r>
            <w:r>
              <w:rPr>
                <w:noProof/>
                <w:webHidden/>
              </w:rPr>
            </w:r>
            <w:r>
              <w:rPr>
                <w:noProof/>
                <w:webHidden/>
              </w:rPr>
              <w:fldChar w:fldCharType="separate"/>
            </w:r>
            <w:r>
              <w:rPr>
                <w:noProof/>
                <w:webHidden/>
              </w:rPr>
              <w:t>29</w:t>
            </w:r>
            <w:r>
              <w:rPr>
                <w:noProof/>
                <w:webHidden/>
              </w:rPr>
              <w:fldChar w:fldCharType="end"/>
            </w:r>
          </w:hyperlink>
        </w:p>
        <w:p w:rsidR="009D22B2" w:rsidRDefault="009D22B2">
          <w:pPr>
            <w:pStyle w:val="Obsah1"/>
            <w:tabs>
              <w:tab w:val="left" w:pos="440"/>
              <w:tab w:val="right" w:leader="dot" w:pos="9062"/>
            </w:tabs>
            <w:rPr>
              <w:noProof/>
            </w:rPr>
          </w:pPr>
          <w:hyperlink w:anchor="_Toc182219141" w:history="1">
            <w:r w:rsidRPr="00AF7CD7">
              <w:rPr>
                <w:rStyle w:val="Hypertextovodkaz"/>
                <w:rFonts w:eastAsia="Times New Roman" w:cstheme="majorHAnsi"/>
                <w:noProof/>
              </w:rPr>
              <w:t>5.</w:t>
            </w:r>
            <w:r>
              <w:rPr>
                <w:noProof/>
              </w:rPr>
              <w:tab/>
            </w:r>
            <w:r w:rsidRPr="00AF7CD7">
              <w:rPr>
                <w:rStyle w:val="Hypertextovodkaz"/>
                <w:rFonts w:eastAsia="Times New Roman" w:cstheme="majorHAnsi"/>
                <w:noProof/>
              </w:rPr>
              <w:t>Učební osnovy</w:t>
            </w:r>
            <w:r>
              <w:rPr>
                <w:noProof/>
                <w:webHidden/>
              </w:rPr>
              <w:tab/>
            </w:r>
            <w:r>
              <w:rPr>
                <w:noProof/>
                <w:webHidden/>
              </w:rPr>
              <w:fldChar w:fldCharType="begin"/>
            </w:r>
            <w:r>
              <w:rPr>
                <w:noProof/>
                <w:webHidden/>
              </w:rPr>
              <w:instrText xml:space="preserve"> PAGEREF _Toc182219141 \h </w:instrText>
            </w:r>
            <w:r>
              <w:rPr>
                <w:noProof/>
                <w:webHidden/>
              </w:rPr>
            </w:r>
            <w:r>
              <w:rPr>
                <w:noProof/>
                <w:webHidden/>
              </w:rPr>
              <w:fldChar w:fldCharType="separate"/>
            </w:r>
            <w:r>
              <w:rPr>
                <w:noProof/>
                <w:webHidden/>
              </w:rPr>
              <w:t>30</w:t>
            </w:r>
            <w:r>
              <w:rPr>
                <w:noProof/>
                <w:webHidden/>
              </w:rPr>
              <w:fldChar w:fldCharType="end"/>
            </w:r>
          </w:hyperlink>
        </w:p>
        <w:p w:rsidR="009D22B2" w:rsidRDefault="009D22B2">
          <w:pPr>
            <w:pStyle w:val="Obsah2"/>
            <w:tabs>
              <w:tab w:val="right" w:leader="dot" w:pos="9062"/>
            </w:tabs>
            <w:rPr>
              <w:noProof/>
            </w:rPr>
          </w:pPr>
          <w:hyperlink w:anchor="_Toc182219142" w:history="1">
            <w:r w:rsidRPr="00AF7CD7">
              <w:rPr>
                <w:rStyle w:val="Hypertextovodkaz"/>
                <w:rFonts w:eastAsia="Times New Roman" w:cstheme="majorHAnsi"/>
                <w:noProof/>
              </w:rPr>
              <w:t>Jazyk a jazyková komunikace</w:t>
            </w:r>
            <w:r>
              <w:rPr>
                <w:noProof/>
                <w:webHidden/>
              </w:rPr>
              <w:tab/>
            </w:r>
            <w:r>
              <w:rPr>
                <w:noProof/>
                <w:webHidden/>
              </w:rPr>
              <w:fldChar w:fldCharType="begin"/>
            </w:r>
            <w:r>
              <w:rPr>
                <w:noProof/>
                <w:webHidden/>
              </w:rPr>
              <w:instrText xml:space="preserve"> PAGEREF _Toc182219142 \h </w:instrText>
            </w:r>
            <w:r>
              <w:rPr>
                <w:noProof/>
                <w:webHidden/>
              </w:rPr>
            </w:r>
            <w:r>
              <w:rPr>
                <w:noProof/>
                <w:webHidden/>
              </w:rPr>
              <w:fldChar w:fldCharType="separate"/>
            </w:r>
            <w:r>
              <w:rPr>
                <w:noProof/>
                <w:webHidden/>
              </w:rPr>
              <w:t>30</w:t>
            </w:r>
            <w:r>
              <w:rPr>
                <w:noProof/>
                <w:webHidden/>
              </w:rPr>
              <w:fldChar w:fldCharType="end"/>
            </w:r>
          </w:hyperlink>
        </w:p>
        <w:p w:rsidR="009D22B2" w:rsidRDefault="009D22B2">
          <w:pPr>
            <w:pStyle w:val="Obsah3"/>
            <w:tabs>
              <w:tab w:val="right" w:leader="dot" w:pos="9062"/>
            </w:tabs>
            <w:rPr>
              <w:noProof/>
            </w:rPr>
          </w:pPr>
          <w:hyperlink w:anchor="_Toc182219143" w:history="1">
            <w:r w:rsidRPr="00AF7CD7">
              <w:rPr>
                <w:rStyle w:val="Hypertextovodkaz"/>
                <w:rFonts w:eastAsia="Times New Roman" w:cstheme="majorHAnsi"/>
                <w:noProof/>
              </w:rPr>
              <w:t>Vyučovací předmět: ČESKÝ JAZYK</w:t>
            </w:r>
            <w:r>
              <w:rPr>
                <w:noProof/>
                <w:webHidden/>
              </w:rPr>
              <w:tab/>
            </w:r>
            <w:r>
              <w:rPr>
                <w:noProof/>
                <w:webHidden/>
              </w:rPr>
              <w:fldChar w:fldCharType="begin"/>
            </w:r>
            <w:r>
              <w:rPr>
                <w:noProof/>
                <w:webHidden/>
              </w:rPr>
              <w:instrText xml:space="preserve"> PAGEREF _Toc182219143 \h </w:instrText>
            </w:r>
            <w:r>
              <w:rPr>
                <w:noProof/>
                <w:webHidden/>
              </w:rPr>
            </w:r>
            <w:r>
              <w:rPr>
                <w:noProof/>
                <w:webHidden/>
              </w:rPr>
              <w:fldChar w:fldCharType="separate"/>
            </w:r>
            <w:r>
              <w:rPr>
                <w:noProof/>
                <w:webHidden/>
              </w:rPr>
              <w:t>30</w:t>
            </w:r>
            <w:r>
              <w:rPr>
                <w:noProof/>
                <w:webHidden/>
              </w:rPr>
              <w:fldChar w:fldCharType="end"/>
            </w:r>
          </w:hyperlink>
        </w:p>
        <w:p w:rsidR="009D22B2" w:rsidRDefault="009D22B2">
          <w:pPr>
            <w:pStyle w:val="Obsah3"/>
            <w:tabs>
              <w:tab w:val="right" w:leader="dot" w:pos="9062"/>
            </w:tabs>
            <w:rPr>
              <w:noProof/>
            </w:rPr>
          </w:pPr>
          <w:hyperlink w:anchor="_Toc182219144" w:history="1">
            <w:r w:rsidRPr="00AF7CD7">
              <w:rPr>
                <w:rStyle w:val="Hypertextovodkaz"/>
                <w:rFonts w:eastAsia="Times New Roman"/>
                <w:noProof/>
              </w:rPr>
              <w:t>Vyučovací předmět: ČESKÝ JAZYK A LITERATURA</w:t>
            </w:r>
            <w:r>
              <w:rPr>
                <w:noProof/>
                <w:webHidden/>
              </w:rPr>
              <w:tab/>
            </w:r>
            <w:r>
              <w:rPr>
                <w:noProof/>
                <w:webHidden/>
              </w:rPr>
              <w:fldChar w:fldCharType="begin"/>
            </w:r>
            <w:r>
              <w:rPr>
                <w:noProof/>
                <w:webHidden/>
              </w:rPr>
              <w:instrText xml:space="preserve"> PAGEREF _Toc182219144 \h </w:instrText>
            </w:r>
            <w:r>
              <w:rPr>
                <w:noProof/>
                <w:webHidden/>
              </w:rPr>
            </w:r>
            <w:r>
              <w:rPr>
                <w:noProof/>
                <w:webHidden/>
              </w:rPr>
              <w:fldChar w:fldCharType="separate"/>
            </w:r>
            <w:r>
              <w:rPr>
                <w:noProof/>
                <w:webHidden/>
              </w:rPr>
              <w:t>43</w:t>
            </w:r>
            <w:r>
              <w:rPr>
                <w:noProof/>
                <w:webHidden/>
              </w:rPr>
              <w:fldChar w:fldCharType="end"/>
            </w:r>
          </w:hyperlink>
        </w:p>
        <w:p w:rsidR="009D22B2" w:rsidRDefault="009D22B2">
          <w:pPr>
            <w:pStyle w:val="Obsah3"/>
            <w:tabs>
              <w:tab w:val="right" w:leader="dot" w:pos="9062"/>
            </w:tabs>
            <w:rPr>
              <w:noProof/>
            </w:rPr>
          </w:pPr>
          <w:hyperlink w:anchor="_Toc182219145" w:history="1">
            <w:r w:rsidRPr="00AF7CD7">
              <w:rPr>
                <w:rStyle w:val="Hypertextovodkaz"/>
                <w:rFonts w:eastAsia="Times New Roman" w:cstheme="majorHAnsi"/>
                <w:noProof/>
              </w:rPr>
              <w:t>Vyučovací předmět: ANGLICKÝ JAZYK - 1. stupeň</w:t>
            </w:r>
            <w:r>
              <w:rPr>
                <w:noProof/>
                <w:webHidden/>
              </w:rPr>
              <w:tab/>
            </w:r>
            <w:r>
              <w:rPr>
                <w:noProof/>
                <w:webHidden/>
              </w:rPr>
              <w:fldChar w:fldCharType="begin"/>
            </w:r>
            <w:r>
              <w:rPr>
                <w:noProof/>
                <w:webHidden/>
              </w:rPr>
              <w:instrText xml:space="preserve"> PAGEREF _Toc182219145 \h </w:instrText>
            </w:r>
            <w:r>
              <w:rPr>
                <w:noProof/>
                <w:webHidden/>
              </w:rPr>
            </w:r>
            <w:r>
              <w:rPr>
                <w:noProof/>
                <w:webHidden/>
              </w:rPr>
              <w:fldChar w:fldCharType="separate"/>
            </w:r>
            <w:r>
              <w:rPr>
                <w:noProof/>
                <w:webHidden/>
              </w:rPr>
              <w:t>62</w:t>
            </w:r>
            <w:r>
              <w:rPr>
                <w:noProof/>
                <w:webHidden/>
              </w:rPr>
              <w:fldChar w:fldCharType="end"/>
            </w:r>
          </w:hyperlink>
        </w:p>
        <w:p w:rsidR="009D22B2" w:rsidRDefault="009D22B2">
          <w:pPr>
            <w:pStyle w:val="Obsah3"/>
            <w:tabs>
              <w:tab w:val="right" w:leader="dot" w:pos="9062"/>
            </w:tabs>
            <w:rPr>
              <w:noProof/>
            </w:rPr>
          </w:pPr>
          <w:hyperlink w:anchor="_Toc182219146" w:history="1">
            <w:r w:rsidRPr="00AF7CD7">
              <w:rPr>
                <w:rStyle w:val="Hypertextovodkaz"/>
                <w:rFonts w:eastAsia="Times New Roman" w:cstheme="majorHAnsi"/>
                <w:noProof/>
              </w:rPr>
              <w:t>Vyučovací předmět: Anglický jazyk</w:t>
            </w:r>
            <w:r w:rsidRPr="00AF7CD7">
              <w:rPr>
                <w:rStyle w:val="Hypertextovodkaz"/>
                <w:rFonts w:eastAsia="Times New Roman" w:cstheme="majorHAnsi"/>
                <w:caps/>
                <w:noProof/>
              </w:rPr>
              <w:t xml:space="preserve"> – 2. </w:t>
            </w:r>
            <w:r w:rsidRPr="00AF7CD7">
              <w:rPr>
                <w:rStyle w:val="Hypertextovodkaz"/>
                <w:rFonts w:eastAsia="Times New Roman" w:cstheme="majorHAnsi"/>
                <w:noProof/>
              </w:rPr>
              <w:t>stupeň</w:t>
            </w:r>
            <w:r>
              <w:rPr>
                <w:noProof/>
                <w:webHidden/>
              </w:rPr>
              <w:tab/>
            </w:r>
            <w:r>
              <w:rPr>
                <w:noProof/>
                <w:webHidden/>
              </w:rPr>
              <w:fldChar w:fldCharType="begin"/>
            </w:r>
            <w:r>
              <w:rPr>
                <w:noProof/>
                <w:webHidden/>
              </w:rPr>
              <w:instrText xml:space="preserve"> PAGEREF _Toc182219146 \h </w:instrText>
            </w:r>
            <w:r>
              <w:rPr>
                <w:noProof/>
                <w:webHidden/>
              </w:rPr>
            </w:r>
            <w:r>
              <w:rPr>
                <w:noProof/>
                <w:webHidden/>
              </w:rPr>
              <w:fldChar w:fldCharType="separate"/>
            </w:r>
            <w:r>
              <w:rPr>
                <w:noProof/>
                <w:webHidden/>
              </w:rPr>
              <w:t>70</w:t>
            </w:r>
            <w:r>
              <w:rPr>
                <w:noProof/>
                <w:webHidden/>
              </w:rPr>
              <w:fldChar w:fldCharType="end"/>
            </w:r>
          </w:hyperlink>
        </w:p>
        <w:p w:rsidR="009D22B2" w:rsidRDefault="009D22B2">
          <w:pPr>
            <w:pStyle w:val="Obsah3"/>
            <w:tabs>
              <w:tab w:val="right" w:leader="dot" w:pos="9062"/>
            </w:tabs>
            <w:rPr>
              <w:noProof/>
            </w:rPr>
          </w:pPr>
          <w:hyperlink w:anchor="_Toc182219147" w:history="1">
            <w:r w:rsidRPr="00AF7CD7">
              <w:rPr>
                <w:rStyle w:val="Hypertextovodkaz"/>
                <w:rFonts w:eastAsia="Times New Roman" w:cstheme="majorHAnsi"/>
                <w:noProof/>
              </w:rPr>
              <w:t>Vyučovací předmět: RUSKÝ JAZYK (další cizí jazyk)</w:t>
            </w:r>
            <w:r>
              <w:rPr>
                <w:noProof/>
                <w:webHidden/>
              </w:rPr>
              <w:tab/>
            </w:r>
            <w:r>
              <w:rPr>
                <w:noProof/>
                <w:webHidden/>
              </w:rPr>
              <w:fldChar w:fldCharType="begin"/>
            </w:r>
            <w:r>
              <w:rPr>
                <w:noProof/>
                <w:webHidden/>
              </w:rPr>
              <w:instrText xml:space="preserve"> PAGEREF _Toc182219147 \h </w:instrText>
            </w:r>
            <w:r>
              <w:rPr>
                <w:noProof/>
                <w:webHidden/>
              </w:rPr>
            </w:r>
            <w:r>
              <w:rPr>
                <w:noProof/>
                <w:webHidden/>
              </w:rPr>
              <w:fldChar w:fldCharType="separate"/>
            </w:r>
            <w:r>
              <w:rPr>
                <w:noProof/>
                <w:webHidden/>
              </w:rPr>
              <w:t>84</w:t>
            </w:r>
            <w:r>
              <w:rPr>
                <w:noProof/>
                <w:webHidden/>
              </w:rPr>
              <w:fldChar w:fldCharType="end"/>
            </w:r>
          </w:hyperlink>
        </w:p>
        <w:p w:rsidR="009D22B2" w:rsidRDefault="009D22B2">
          <w:pPr>
            <w:pStyle w:val="Obsah3"/>
            <w:tabs>
              <w:tab w:val="right" w:leader="dot" w:pos="9062"/>
            </w:tabs>
            <w:rPr>
              <w:noProof/>
            </w:rPr>
          </w:pPr>
          <w:hyperlink w:anchor="_Toc182219148" w:history="1">
            <w:r w:rsidRPr="00AF7CD7">
              <w:rPr>
                <w:rStyle w:val="Hypertextovodkaz"/>
                <w:rFonts w:eastAsia="Times New Roman" w:cstheme="majorHAnsi"/>
                <w:noProof/>
              </w:rPr>
              <w:t>Vyučovací předmět: Německý jazyk (další cizí jazyk)</w:t>
            </w:r>
            <w:r>
              <w:rPr>
                <w:noProof/>
                <w:webHidden/>
              </w:rPr>
              <w:tab/>
            </w:r>
            <w:r>
              <w:rPr>
                <w:noProof/>
                <w:webHidden/>
              </w:rPr>
              <w:fldChar w:fldCharType="begin"/>
            </w:r>
            <w:r>
              <w:rPr>
                <w:noProof/>
                <w:webHidden/>
              </w:rPr>
              <w:instrText xml:space="preserve"> PAGEREF _Toc182219148 \h </w:instrText>
            </w:r>
            <w:r>
              <w:rPr>
                <w:noProof/>
                <w:webHidden/>
              </w:rPr>
            </w:r>
            <w:r>
              <w:rPr>
                <w:noProof/>
                <w:webHidden/>
              </w:rPr>
              <w:fldChar w:fldCharType="separate"/>
            </w:r>
            <w:r>
              <w:rPr>
                <w:noProof/>
                <w:webHidden/>
              </w:rPr>
              <w:t>92</w:t>
            </w:r>
            <w:r>
              <w:rPr>
                <w:noProof/>
                <w:webHidden/>
              </w:rPr>
              <w:fldChar w:fldCharType="end"/>
            </w:r>
          </w:hyperlink>
        </w:p>
        <w:p w:rsidR="009D22B2" w:rsidRDefault="009D22B2">
          <w:pPr>
            <w:pStyle w:val="Obsah2"/>
            <w:tabs>
              <w:tab w:val="right" w:leader="dot" w:pos="9062"/>
            </w:tabs>
            <w:rPr>
              <w:noProof/>
            </w:rPr>
          </w:pPr>
          <w:hyperlink w:anchor="_Toc182219149" w:history="1">
            <w:r w:rsidRPr="00AF7CD7">
              <w:rPr>
                <w:rStyle w:val="Hypertextovodkaz"/>
                <w:rFonts w:eastAsia="Times New Roman" w:cstheme="majorHAnsi"/>
                <w:noProof/>
              </w:rPr>
              <w:t>Matematika a její aplikace</w:t>
            </w:r>
            <w:r>
              <w:rPr>
                <w:noProof/>
                <w:webHidden/>
              </w:rPr>
              <w:tab/>
            </w:r>
            <w:r>
              <w:rPr>
                <w:noProof/>
                <w:webHidden/>
              </w:rPr>
              <w:fldChar w:fldCharType="begin"/>
            </w:r>
            <w:r>
              <w:rPr>
                <w:noProof/>
                <w:webHidden/>
              </w:rPr>
              <w:instrText xml:space="preserve"> PAGEREF _Toc182219149 \h </w:instrText>
            </w:r>
            <w:r>
              <w:rPr>
                <w:noProof/>
                <w:webHidden/>
              </w:rPr>
            </w:r>
            <w:r>
              <w:rPr>
                <w:noProof/>
                <w:webHidden/>
              </w:rPr>
              <w:fldChar w:fldCharType="separate"/>
            </w:r>
            <w:r>
              <w:rPr>
                <w:noProof/>
                <w:webHidden/>
              </w:rPr>
              <w:t>100</w:t>
            </w:r>
            <w:r>
              <w:rPr>
                <w:noProof/>
                <w:webHidden/>
              </w:rPr>
              <w:fldChar w:fldCharType="end"/>
            </w:r>
          </w:hyperlink>
        </w:p>
        <w:p w:rsidR="009D22B2" w:rsidRDefault="009D22B2">
          <w:pPr>
            <w:pStyle w:val="Obsah3"/>
            <w:tabs>
              <w:tab w:val="right" w:leader="dot" w:pos="9062"/>
            </w:tabs>
            <w:rPr>
              <w:noProof/>
            </w:rPr>
          </w:pPr>
          <w:hyperlink w:anchor="_Toc182219150" w:history="1">
            <w:r w:rsidRPr="00AF7CD7">
              <w:rPr>
                <w:rStyle w:val="Hypertextovodkaz"/>
                <w:rFonts w:eastAsia="Times New Roman" w:cstheme="majorHAnsi"/>
                <w:noProof/>
              </w:rPr>
              <w:t>Vyučovací předmět: Matematika – 1. stupeň</w:t>
            </w:r>
            <w:r>
              <w:rPr>
                <w:noProof/>
                <w:webHidden/>
              </w:rPr>
              <w:tab/>
            </w:r>
            <w:r>
              <w:rPr>
                <w:noProof/>
                <w:webHidden/>
              </w:rPr>
              <w:fldChar w:fldCharType="begin"/>
            </w:r>
            <w:r>
              <w:rPr>
                <w:noProof/>
                <w:webHidden/>
              </w:rPr>
              <w:instrText xml:space="preserve"> PAGEREF _Toc182219150 \h </w:instrText>
            </w:r>
            <w:r>
              <w:rPr>
                <w:noProof/>
                <w:webHidden/>
              </w:rPr>
            </w:r>
            <w:r>
              <w:rPr>
                <w:noProof/>
                <w:webHidden/>
              </w:rPr>
              <w:fldChar w:fldCharType="separate"/>
            </w:r>
            <w:r>
              <w:rPr>
                <w:noProof/>
                <w:webHidden/>
              </w:rPr>
              <w:t>100</w:t>
            </w:r>
            <w:r>
              <w:rPr>
                <w:noProof/>
                <w:webHidden/>
              </w:rPr>
              <w:fldChar w:fldCharType="end"/>
            </w:r>
          </w:hyperlink>
        </w:p>
        <w:p w:rsidR="009D22B2" w:rsidRDefault="009D22B2">
          <w:pPr>
            <w:pStyle w:val="Obsah3"/>
            <w:tabs>
              <w:tab w:val="right" w:leader="dot" w:pos="9062"/>
            </w:tabs>
            <w:rPr>
              <w:noProof/>
            </w:rPr>
          </w:pPr>
          <w:hyperlink w:anchor="_Toc182219151" w:history="1">
            <w:r w:rsidRPr="00AF7CD7">
              <w:rPr>
                <w:rStyle w:val="Hypertextovodkaz"/>
                <w:rFonts w:eastAsia="Times New Roman" w:cstheme="majorHAnsi"/>
                <w:noProof/>
              </w:rPr>
              <w:t>Vyučovací předmět: Matematika – 2. stupeň</w:t>
            </w:r>
            <w:r>
              <w:rPr>
                <w:noProof/>
                <w:webHidden/>
              </w:rPr>
              <w:tab/>
            </w:r>
            <w:r>
              <w:rPr>
                <w:noProof/>
                <w:webHidden/>
              </w:rPr>
              <w:fldChar w:fldCharType="begin"/>
            </w:r>
            <w:r>
              <w:rPr>
                <w:noProof/>
                <w:webHidden/>
              </w:rPr>
              <w:instrText xml:space="preserve"> PAGEREF _Toc182219151 \h </w:instrText>
            </w:r>
            <w:r>
              <w:rPr>
                <w:noProof/>
                <w:webHidden/>
              </w:rPr>
            </w:r>
            <w:r>
              <w:rPr>
                <w:noProof/>
                <w:webHidden/>
              </w:rPr>
              <w:fldChar w:fldCharType="separate"/>
            </w:r>
            <w:r>
              <w:rPr>
                <w:noProof/>
                <w:webHidden/>
              </w:rPr>
              <w:t>110</w:t>
            </w:r>
            <w:r>
              <w:rPr>
                <w:noProof/>
                <w:webHidden/>
              </w:rPr>
              <w:fldChar w:fldCharType="end"/>
            </w:r>
          </w:hyperlink>
        </w:p>
        <w:p w:rsidR="009D22B2" w:rsidRDefault="009D22B2">
          <w:pPr>
            <w:pStyle w:val="Obsah2"/>
            <w:tabs>
              <w:tab w:val="right" w:leader="dot" w:pos="9062"/>
            </w:tabs>
            <w:rPr>
              <w:noProof/>
            </w:rPr>
          </w:pPr>
          <w:hyperlink w:anchor="_Toc182219152" w:history="1">
            <w:r w:rsidRPr="00AF7CD7">
              <w:rPr>
                <w:rStyle w:val="Hypertextovodkaz"/>
                <w:rFonts w:eastAsia="Times New Roman" w:cstheme="majorHAnsi"/>
                <w:noProof/>
              </w:rPr>
              <w:t>Informatika</w:t>
            </w:r>
            <w:r>
              <w:rPr>
                <w:noProof/>
                <w:webHidden/>
              </w:rPr>
              <w:tab/>
            </w:r>
            <w:r>
              <w:rPr>
                <w:noProof/>
                <w:webHidden/>
              </w:rPr>
              <w:fldChar w:fldCharType="begin"/>
            </w:r>
            <w:r>
              <w:rPr>
                <w:noProof/>
                <w:webHidden/>
              </w:rPr>
              <w:instrText xml:space="preserve"> PAGEREF _Toc182219152 \h </w:instrText>
            </w:r>
            <w:r>
              <w:rPr>
                <w:noProof/>
                <w:webHidden/>
              </w:rPr>
            </w:r>
            <w:r>
              <w:rPr>
                <w:noProof/>
                <w:webHidden/>
              </w:rPr>
              <w:fldChar w:fldCharType="separate"/>
            </w:r>
            <w:r>
              <w:rPr>
                <w:noProof/>
                <w:webHidden/>
              </w:rPr>
              <w:t>126</w:t>
            </w:r>
            <w:r>
              <w:rPr>
                <w:noProof/>
                <w:webHidden/>
              </w:rPr>
              <w:fldChar w:fldCharType="end"/>
            </w:r>
          </w:hyperlink>
        </w:p>
        <w:p w:rsidR="009D22B2" w:rsidRDefault="009D22B2">
          <w:pPr>
            <w:pStyle w:val="Obsah3"/>
            <w:tabs>
              <w:tab w:val="right" w:leader="dot" w:pos="9062"/>
            </w:tabs>
            <w:rPr>
              <w:noProof/>
            </w:rPr>
          </w:pPr>
          <w:hyperlink w:anchor="_Toc182219153" w:history="1">
            <w:r w:rsidRPr="00AF7CD7">
              <w:rPr>
                <w:rStyle w:val="Hypertextovodkaz"/>
                <w:rFonts w:eastAsia="Times New Roman" w:cstheme="majorHAnsi"/>
                <w:noProof/>
              </w:rPr>
              <w:t>1. stupeň – 2. období</w:t>
            </w:r>
            <w:r>
              <w:rPr>
                <w:noProof/>
                <w:webHidden/>
              </w:rPr>
              <w:tab/>
            </w:r>
            <w:r>
              <w:rPr>
                <w:noProof/>
                <w:webHidden/>
              </w:rPr>
              <w:fldChar w:fldCharType="begin"/>
            </w:r>
            <w:r>
              <w:rPr>
                <w:noProof/>
                <w:webHidden/>
              </w:rPr>
              <w:instrText xml:space="preserve"> PAGEREF _Toc182219153 \h </w:instrText>
            </w:r>
            <w:r>
              <w:rPr>
                <w:noProof/>
                <w:webHidden/>
              </w:rPr>
            </w:r>
            <w:r>
              <w:rPr>
                <w:noProof/>
                <w:webHidden/>
              </w:rPr>
              <w:fldChar w:fldCharType="separate"/>
            </w:r>
            <w:r>
              <w:rPr>
                <w:noProof/>
                <w:webHidden/>
              </w:rPr>
              <w:t>130</w:t>
            </w:r>
            <w:r>
              <w:rPr>
                <w:noProof/>
                <w:webHidden/>
              </w:rPr>
              <w:fldChar w:fldCharType="end"/>
            </w:r>
          </w:hyperlink>
        </w:p>
        <w:p w:rsidR="009D22B2" w:rsidRDefault="009D22B2">
          <w:pPr>
            <w:pStyle w:val="Obsah3"/>
            <w:tabs>
              <w:tab w:val="right" w:leader="dot" w:pos="9062"/>
            </w:tabs>
            <w:rPr>
              <w:noProof/>
            </w:rPr>
          </w:pPr>
          <w:hyperlink w:anchor="_Toc182219154" w:history="1">
            <w:r w:rsidRPr="00AF7CD7">
              <w:rPr>
                <w:rStyle w:val="Hypertextovodkaz"/>
                <w:rFonts w:cstheme="majorHAnsi"/>
                <w:noProof/>
              </w:rPr>
              <w:t>2. stupeň</w:t>
            </w:r>
            <w:r>
              <w:rPr>
                <w:noProof/>
                <w:webHidden/>
              </w:rPr>
              <w:tab/>
            </w:r>
            <w:r>
              <w:rPr>
                <w:noProof/>
                <w:webHidden/>
              </w:rPr>
              <w:fldChar w:fldCharType="begin"/>
            </w:r>
            <w:r>
              <w:rPr>
                <w:noProof/>
                <w:webHidden/>
              </w:rPr>
              <w:instrText xml:space="preserve"> PAGEREF _Toc182219154 \h </w:instrText>
            </w:r>
            <w:r>
              <w:rPr>
                <w:noProof/>
                <w:webHidden/>
              </w:rPr>
            </w:r>
            <w:r>
              <w:rPr>
                <w:noProof/>
                <w:webHidden/>
              </w:rPr>
              <w:fldChar w:fldCharType="separate"/>
            </w:r>
            <w:r>
              <w:rPr>
                <w:noProof/>
                <w:webHidden/>
              </w:rPr>
              <w:t>133</w:t>
            </w:r>
            <w:r>
              <w:rPr>
                <w:noProof/>
                <w:webHidden/>
              </w:rPr>
              <w:fldChar w:fldCharType="end"/>
            </w:r>
          </w:hyperlink>
        </w:p>
        <w:p w:rsidR="009D22B2" w:rsidRDefault="009D22B2">
          <w:pPr>
            <w:pStyle w:val="Obsah2"/>
            <w:tabs>
              <w:tab w:val="right" w:leader="dot" w:pos="9062"/>
            </w:tabs>
            <w:rPr>
              <w:noProof/>
            </w:rPr>
          </w:pPr>
          <w:hyperlink w:anchor="_Toc182219155" w:history="1">
            <w:r w:rsidRPr="00AF7CD7">
              <w:rPr>
                <w:rStyle w:val="Hypertextovodkaz"/>
                <w:rFonts w:eastAsia="Times New Roman" w:cstheme="majorHAnsi"/>
                <w:noProof/>
              </w:rPr>
              <w:t>Člověk a jeho svět</w:t>
            </w:r>
            <w:r>
              <w:rPr>
                <w:noProof/>
                <w:webHidden/>
              </w:rPr>
              <w:tab/>
            </w:r>
            <w:r>
              <w:rPr>
                <w:noProof/>
                <w:webHidden/>
              </w:rPr>
              <w:fldChar w:fldCharType="begin"/>
            </w:r>
            <w:r>
              <w:rPr>
                <w:noProof/>
                <w:webHidden/>
              </w:rPr>
              <w:instrText xml:space="preserve"> PAGEREF _Toc182219155 \h </w:instrText>
            </w:r>
            <w:r>
              <w:rPr>
                <w:noProof/>
                <w:webHidden/>
              </w:rPr>
            </w:r>
            <w:r>
              <w:rPr>
                <w:noProof/>
                <w:webHidden/>
              </w:rPr>
              <w:fldChar w:fldCharType="separate"/>
            </w:r>
            <w:r>
              <w:rPr>
                <w:noProof/>
                <w:webHidden/>
              </w:rPr>
              <w:t>143</w:t>
            </w:r>
            <w:r>
              <w:rPr>
                <w:noProof/>
                <w:webHidden/>
              </w:rPr>
              <w:fldChar w:fldCharType="end"/>
            </w:r>
          </w:hyperlink>
        </w:p>
        <w:p w:rsidR="009D22B2" w:rsidRDefault="009D22B2">
          <w:pPr>
            <w:pStyle w:val="Obsah3"/>
            <w:tabs>
              <w:tab w:val="right" w:leader="dot" w:pos="9062"/>
            </w:tabs>
            <w:rPr>
              <w:noProof/>
            </w:rPr>
          </w:pPr>
          <w:hyperlink w:anchor="_Toc182219156" w:history="1">
            <w:r w:rsidRPr="00AF7CD7">
              <w:rPr>
                <w:rStyle w:val="Hypertextovodkaz"/>
                <w:rFonts w:eastAsia="Times New Roman" w:cstheme="majorHAnsi"/>
                <w:noProof/>
              </w:rPr>
              <w:t>Vyučovací předmět: Prvouka</w:t>
            </w:r>
            <w:r>
              <w:rPr>
                <w:noProof/>
                <w:webHidden/>
              </w:rPr>
              <w:tab/>
            </w:r>
            <w:r>
              <w:rPr>
                <w:noProof/>
                <w:webHidden/>
              </w:rPr>
              <w:fldChar w:fldCharType="begin"/>
            </w:r>
            <w:r>
              <w:rPr>
                <w:noProof/>
                <w:webHidden/>
              </w:rPr>
              <w:instrText xml:space="preserve"> PAGEREF _Toc182219156 \h </w:instrText>
            </w:r>
            <w:r>
              <w:rPr>
                <w:noProof/>
                <w:webHidden/>
              </w:rPr>
            </w:r>
            <w:r>
              <w:rPr>
                <w:noProof/>
                <w:webHidden/>
              </w:rPr>
              <w:fldChar w:fldCharType="separate"/>
            </w:r>
            <w:r>
              <w:rPr>
                <w:noProof/>
                <w:webHidden/>
              </w:rPr>
              <w:t>144</w:t>
            </w:r>
            <w:r>
              <w:rPr>
                <w:noProof/>
                <w:webHidden/>
              </w:rPr>
              <w:fldChar w:fldCharType="end"/>
            </w:r>
          </w:hyperlink>
        </w:p>
        <w:p w:rsidR="009D22B2" w:rsidRDefault="009D22B2">
          <w:pPr>
            <w:pStyle w:val="Obsah3"/>
            <w:tabs>
              <w:tab w:val="right" w:leader="dot" w:pos="9062"/>
            </w:tabs>
            <w:rPr>
              <w:noProof/>
            </w:rPr>
          </w:pPr>
          <w:hyperlink w:anchor="_Toc182219157" w:history="1">
            <w:r w:rsidRPr="00AF7CD7">
              <w:rPr>
                <w:rStyle w:val="Hypertextovodkaz"/>
                <w:rFonts w:eastAsia="Times New Roman" w:cstheme="majorHAnsi"/>
                <w:noProof/>
              </w:rPr>
              <w:t>Vzdělávací oblast: Člověk a jeho svět - 2. období</w:t>
            </w:r>
            <w:r>
              <w:rPr>
                <w:noProof/>
                <w:webHidden/>
              </w:rPr>
              <w:tab/>
            </w:r>
            <w:r>
              <w:rPr>
                <w:noProof/>
                <w:webHidden/>
              </w:rPr>
              <w:fldChar w:fldCharType="begin"/>
            </w:r>
            <w:r>
              <w:rPr>
                <w:noProof/>
                <w:webHidden/>
              </w:rPr>
              <w:instrText xml:space="preserve"> PAGEREF _Toc182219157 \h </w:instrText>
            </w:r>
            <w:r>
              <w:rPr>
                <w:noProof/>
                <w:webHidden/>
              </w:rPr>
            </w:r>
            <w:r>
              <w:rPr>
                <w:noProof/>
                <w:webHidden/>
              </w:rPr>
              <w:fldChar w:fldCharType="separate"/>
            </w:r>
            <w:r>
              <w:rPr>
                <w:noProof/>
                <w:webHidden/>
              </w:rPr>
              <w:t>155</w:t>
            </w:r>
            <w:r>
              <w:rPr>
                <w:noProof/>
                <w:webHidden/>
              </w:rPr>
              <w:fldChar w:fldCharType="end"/>
            </w:r>
          </w:hyperlink>
        </w:p>
        <w:p w:rsidR="009D22B2" w:rsidRDefault="009D22B2">
          <w:pPr>
            <w:pStyle w:val="Obsah3"/>
            <w:tabs>
              <w:tab w:val="right" w:leader="dot" w:pos="9062"/>
            </w:tabs>
            <w:rPr>
              <w:noProof/>
            </w:rPr>
          </w:pPr>
          <w:hyperlink w:anchor="_Toc182219158" w:history="1">
            <w:r w:rsidRPr="00AF7CD7">
              <w:rPr>
                <w:rStyle w:val="Hypertextovodkaz"/>
                <w:rFonts w:eastAsia="Times New Roman" w:cstheme="majorHAnsi"/>
                <w:noProof/>
              </w:rPr>
              <w:t>Vyučovací předmět: Vlastivěda</w:t>
            </w:r>
            <w:bookmarkStart w:id="0" w:name="_GoBack"/>
            <w:bookmarkEnd w:id="0"/>
            <w:r>
              <w:rPr>
                <w:noProof/>
                <w:webHidden/>
              </w:rPr>
              <w:tab/>
            </w:r>
            <w:r>
              <w:rPr>
                <w:noProof/>
                <w:webHidden/>
              </w:rPr>
              <w:fldChar w:fldCharType="begin"/>
            </w:r>
            <w:r>
              <w:rPr>
                <w:noProof/>
                <w:webHidden/>
              </w:rPr>
              <w:instrText xml:space="preserve"> PAGEREF _Toc182219158 \h </w:instrText>
            </w:r>
            <w:r>
              <w:rPr>
                <w:noProof/>
                <w:webHidden/>
              </w:rPr>
            </w:r>
            <w:r>
              <w:rPr>
                <w:noProof/>
                <w:webHidden/>
              </w:rPr>
              <w:fldChar w:fldCharType="separate"/>
            </w:r>
            <w:r>
              <w:rPr>
                <w:noProof/>
                <w:webHidden/>
              </w:rPr>
              <w:t>155</w:t>
            </w:r>
            <w:r>
              <w:rPr>
                <w:noProof/>
                <w:webHidden/>
              </w:rPr>
              <w:fldChar w:fldCharType="end"/>
            </w:r>
          </w:hyperlink>
        </w:p>
        <w:p w:rsidR="009D22B2" w:rsidRDefault="009D22B2">
          <w:pPr>
            <w:pStyle w:val="Obsah3"/>
            <w:tabs>
              <w:tab w:val="right" w:leader="dot" w:pos="9062"/>
            </w:tabs>
            <w:rPr>
              <w:noProof/>
            </w:rPr>
          </w:pPr>
          <w:hyperlink w:anchor="_Toc182219159" w:history="1">
            <w:r w:rsidRPr="00AF7CD7">
              <w:rPr>
                <w:rStyle w:val="Hypertextovodkaz"/>
                <w:rFonts w:eastAsia="Times New Roman" w:cstheme="majorHAnsi"/>
                <w:noProof/>
              </w:rPr>
              <w:t>Vzdělávací oblast: Člověk a jeho svět – 2. období</w:t>
            </w:r>
            <w:r>
              <w:rPr>
                <w:noProof/>
                <w:webHidden/>
              </w:rPr>
              <w:tab/>
            </w:r>
            <w:r>
              <w:rPr>
                <w:noProof/>
                <w:webHidden/>
              </w:rPr>
              <w:fldChar w:fldCharType="begin"/>
            </w:r>
            <w:r>
              <w:rPr>
                <w:noProof/>
                <w:webHidden/>
              </w:rPr>
              <w:instrText xml:space="preserve"> PAGEREF _Toc182219159 \h </w:instrText>
            </w:r>
            <w:r>
              <w:rPr>
                <w:noProof/>
                <w:webHidden/>
              </w:rPr>
            </w:r>
            <w:r>
              <w:rPr>
                <w:noProof/>
                <w:webHidden/>
              </w:rPr>
              <w:fldChar w:fldCharType="separate"/>
            </w:r>
            <w:r>
              <w:rPr>
                <w:noProof/>
                <w:webHidden/>
              </w:rPr>
              <w:t>159</w:t>
            </w:r>
            <w:r>
              <w:rPr>
                <w:noProof/>
                <w:webHidden/>
              </w:rPr>
              <w:fldChar w:fldCharType="end"/>
            </w:r>
          </w:hyperlink>
        </w:p>
        <w:p w:rsidR="009D22B2" w:rsidRDefault="009D22B2">
          <w:pPr>
            <w:pStyle w:val="Obsah3"/>
            <w:tabs>
              <w:tab w:val="right" w:leader="dot" w:pos="9062"/>
            </w:tabs>
            <w:rPr>
              <w:noProof/>
            </w:rPr>
          </w:pPr>
          <w:hyperlink w:anchor="_Toc182219160" w:history="1">
            <w:r w:rsidRPr="00AF7CD7">
              <w:rPr>
                <w:rStyle w:val="Hypertextovodkaz"/>
                <w:rFonts w:eastAsia="Times New Roman" w:cstheme="majorHAnsi"/>
                <w:noProof/>
              </w:rPr>
              <w:t>Vyučovací předmět: Přírodověda</w:t>
            </w:r>
            <w:r>
              <w:rPr>
                <w:noProof/>
                <w:webHidden/>
              </w:rPr>
              <w:tab/>
            </w:r>
            <w:r>
              <w:rPr>
                <w:noProof/>
                <w:webHidden/>
              </w:rPr>
              <w:fldChar w:fldCharType="begin"/>
            </w:r>
            <w:r>
              <w:rPr>
                <w:noProof/>
                <w:webHidden/>
              </w:rPr>
              <w:instrText xml:space="preserve"> PAGEREF _Toc182219160 \h </w:instrText>
            </w:r>
            <w:r>
              <w:rPr>
                <w:noProof/>
                <w:webHidden/>
              </w:rPr>
            </w:r>
            <w:r>
              <w:rPr>
                <w:noProof/>
                <w:webHidden/>
              </w:rPr>
              <w:fldChar w:fldCharType="separate"/>
            </w:r>
            <w:r>
              <w:rPr>
                <w:noProof/>
                <w:webHidden/>
              </w:rPr>
              <w:t>159</w:t>
            </w:r>
            <w:r>
              <w:rPr>
                <w:noProof/>
                <w:webHidden/>
              </w:rPr>
              <w:fldChar w:fldCharType="end"/>
            </w:r>
          </w:hyperlink>
        </w:p>
        <w:p w:rsidR="009D22B2" w:rsidRDefault="009D22B2">
          <w:pPr>
            <w:pStyle w:val="Obsah2"/>
            <w:tabs>
              <w:tab w:val="right" w:leader="dot" w:pos="9062"/>
            </w:tabs>
            <w:rPr>
              <w:noProof/>
            </w:rPr>
          </w:pPr>
          <w:hyperlink w:anchor="_Toc182219161" w:history="1">
            <w:r w:rsidRPr="00AF7CD7">
              <w:rPr>
                <w:rStyle w:val="Hypertextovodkaz"/>
                <w:rFonts w:eastAsia="Times New Roman" w:cstheme="majorHAnsi"/>
                <w:noProof/>
              </w:rPr>
              <w:t>Člověk a společnost</w:t>
            </w:r>
            <w:r>
              <w:rPr>
                <w:noProof/>
                <w:webHidden/>
              </w:rPr>
              <w:tab/>
            </w:r>
            <w:r>
              <w:rPr>
                <w:noProof/>
                <w:webHidden/>
              </w:rPr>
              <w:fldChar w:fldCharType="begin"/>
            </w:r>
            <w:r>
              <w:rPr>
                <w:noProof/>
                <w:webHidden/>
              </w:rPr>
              <w:instrText xml:space="preserve"> PAGEREF _Toc182219161 \h </w:instrText>
            </w:r>
            <w:r>
              <w:rPr>
                <w:noProof/>
                <w:webHidden/>
              </w:rPr>
            </w:r>
            <w:r>
              <w:rPr>
                <w:noProof/>
                <w:webHidden/>
              </w:rPr>
              <w:fldChar w:fldCharType="separate"/>
            </w:r>
            <w:r>
              <w:rPr>
                <w:noProof/>
                <w:webHidden/>
              </w:rPr>
              <w:t>163</w:t>
            </w:r>
            <w:r>
              <w:rPr>
                <w:noProof/>
                <w:webHidden/>
              </w:rPr>
              <w:fldChar w:fldCharType="end"/>
            </w:r>
          </w:hyperlink>
        </w:p>
        <w:p w:rsidR="009D22B2" w:rsidRDefault="009D22B2">
          <w:pPr>
            <w:pStyle w:val="Obsah3"/>
            <w:tabs>
              <w:tab w:val="right" w:leader="dot" w:pos="9062"/>
            </w:tabs>
            <w:rPr>
              <w:noProof/>
            </w:rPr>
          </w:pPr>
          <w:hyperlink w:anchor="_Toc182219162" w:history="1">
            <w:r w:rsidRPr="00AF7CD7">
              <w:rPr>
                <w:rStyle w:val="Hypertextovodkaz"/>
                <w:rFonts w:eastAsia="Times New Roman" w:cstheme="majorHAnsi"/>
                <w:noProof/>
              </w:rPr>
              <w:t>Vyučovací předmět: Dějepis</w:t>
            </w:r>
            <w:r>
              <w:rPr>
                <w:noProof/>
                <w:webHidden/>
              </w:rPr>
              <w:tab/>
            </w:r>
            <w:r>
              <w:rPr>
                <w:noProof/>
                <w:webHidden/>
              </w:rPr>
              <w:fldChar w:fldCharType="begin"/>
            </w:r>
            <w:r>
              <w:rPr>
                <w:noProof/>
                <w:webHidden/>
              </w:rPr>
              <w:instrText xml:space="preserve"> PAGEREF _Toc182219162 \h </w:instrText>
            </w:r>
            <w:r>
              <w:rPr>
                <w:noProof/>
                <w:webHidden/>
              </w:rPr>
            </w:r>
            <w:r>
              <w:rPr>
                <w:noProof/>
                <w:webHidden/>
              </w:rPr>
              <w:fldChar w:fldCharType="separate"/>
            </w:r>
            <w:r>
              <w:rPr>
                <w:noProof/>
                <w:webHidden/>
              </w:rPr>
              <w:t>163</w:t>
            </w:r>
            <w:r>
              <w:rPr>
                <w:noProof/>
                <w:webHidden/>
              </w:rPr>
              <w:fldChar w:fldCharType="end"/>
            </w:r>
          </w:hyperlink>
        </w:p>
        <w:p w:rsidR="009D22B2" w:rsidRDefault="009D22B2">
          <w:pPr>
            <w:pStyle w:val="Obsah3"/>
            <w:tabs>
              <w:tab w:val="right" w:leader="dot" w:pos="9062"/>
            </w:tabs>
            <w:rPr>
              <w:noProof/>
            </w:rPr>
          </w:pPr>
          <w:hyperlink w:anchor="_Toc182219163" w:history="1">
            <w:r w:rsidRPr="00AF7CD7">
              <w:rPr>
                <w:rStyle w:val="Hypertextovodkaz"/>
                <w:rFonts w:eastAsia="Times New Roman" w:cstheme="majorHAnsi"/>
                <w:noProof/>
              </w:rPr>
              <w:t>Vyučovací předmět: Dějepis</w:t>
            </w:r>
            <w:r>
              <w:rPr>
                <w:noProof/>
                <w:webHidden/>
              </w:rPr>
              <w:tab/>
            </w:r>
            <w:r>
              <w:rPr>
                <w:noProof/>
                <w:webHidden/>
              </w:rPr>
              <w:fldChar w:fldCharType="begin"/>
            </w:r>
            <w:r>
              <w:rPr>
                <w:noProof/>
                <w:webHidden/>
              </w:rPr>
              <w:instrText xml:space="preserve"> PAGEREF _Toc182219163 \h </w:instrText>
            </w:r>
            <w:r>
              <w:rPr>
                <w:noProof/>
                <w:webHidden/>
              </w:rPr>
            </w:r>
            <w:r>
              <w:rPr>
                <w:noProof/>
                <w:webHidden/>
              </w:rPr>
              <w:fldChar w:fldCharType="separate"/>
            </w:r>
            <w:r>
              <w:rPr>
                <w:noProof/>
                <w:webHidden/>
              </w:rPr>
              <w:t>165</w:t>
            </w:r>
            <w:r>
              <w:rPr>
                <w:noProof/>
                <w:webHidden/>
              </w:rPr>
              <w:fldChar w:fldCharType="end"/>
            </w:r>
          </w:hyperlink>
        </w:p>
        <w:p w:rsidR="009D22B2" w:rsidRDefault="009D22B2">
          <w:pPr>
            <w:pStyle w:val="Obsah3"/>
            <w:tabs>
              <w:tab w:val="right" w:leader="dot" w:pos="9062"/>
            </w:tabs>
            <w:rPr>
              <w:noProof/>
            </w:rPr>
          </w:pPr>
          <w:hyperlink w:anchor="_Toc182219164" w:history="1">
            <w:r w:rsidRPr="00AF7CD7">
              <w:rPr>
                <w:rStyle w:val="Hypertextovodkaz"/>
                <w:rFonts w:eastAsia="Times New Roman" w:cstheme="majorHAnsi"/>
                <w:noProof/>
              </w:rPr>
              <w:t>Vyučovací předmět: Občanská výchova</w:t>
            </w:r>
            <w:r>
              <w:rPr>
                <w:noProof/>
                <w:webHidden/>
              </w:rPr>
              <w:tab/>
            </w:r>
            <w:r>
              <w:rPr>
                <w:noProof/>
                <w:webHidden/>
              </w:rPr>
              <w:fldChar w:fldCharType="begin"/>
            </w:r>
            <w:r>
              <w:rPr>
                <w:noProof/>
                <w:webHidden/>
              </w:rPr>
              <w:instrText xml:space="preserve"> PAGEREF _Toc182219164 \h </w:instrText>
            </w:r>
            <w:r>
              <w:rPr>
                <w:noProof/>
                <w:webHidden/>
              </w:rPr>
            </w:r>
            <w:r>
              <w:rPr>
                <w:noProof/>
                <w:webHidden/>
              </w:rPr>
              <w:fldChar w:fldCharType="separate"/>
            </w:r>
            <w:r>
              <w:rPr>
                <w:noProof/>
                <w:webHidden/>
              </w:rPr>
              <w:t>173</w:t>
            </w:r>
            <w:r>
              <w:rPr>
                <w:noProof/>
                <w:webHidden/>
              </w:rPr>
              <w:fldChar w:fldCharType="end"/>
            </w:r>
          </w:hyperlink>
        </w:p>
        <w:p w:rsidR="009D22B2" w:rsidRDefault="009D22B2">
          <w:pPr>
            <w:pStyle w:val="Obsah2"/>
            <w:tabs>
              <w:tab w:val="right" w:leader="dot" w:pos="9062"/>
            </w:tabs>
            <w:rPr>
              <w:noProof/>
            </w:rPr>
          </w:pPr>
          <w:hyperlink w:anchor="_Toc182219165" w:history="1">
            <w:r w:rsidRPr="00AF7CD7">
              <w:rPr>
                <w:rStyle w:val="Hypertextovodkaz"/>
                <w:rFonts w:eastAsia="Times New Roman" w:cstheme="majorHAnsi"/>
                <w:noProof/>
              </w:rPr>
              <w:t>Umění a kultura</w:t>
            </w:r>
            <w:r>
              <w:rPr>
                <w:noProof/>
                <w:webHidden/>
              </w:rPr>
              <w:tab/>
            </w:r>
            <w:r>
              <w:rPr>
                <w:noProof/>
                <w:webHidden/>
              </w:rPr>
              <w:fldChar w:fldCharType="begin"/>
            </w:r>
            <w:r>
              <w:rPr>
                <w:noProof/>
                <w:webHidden/>
              </w:rPr>
              <w:instrText xml:space="preserve"> PAGEREF _Toc182219165 \h </w:instrText>
            </w:r>
            <w:r>
              <w:rPr>
                <w:noProof/>
                <w:webHidden/>
              </w:rPr>
            </w:r>
            <w:r>
              <w:rPr>
                <w:noProof/>
                <w:webHidden/>
              </w:rPr>
              <w:fldChar w:fldCharType="separate"/>
            </w:r>
            <w:r>
              <w:rPr>
                <w:noProof/>
                <w:webHidden/>
              </w:rPr>
              <w:t>184</w:t>
            </w:r>
            <w:r>
              <w:rPr>
                <w:noProof/>
                <w:webHidden/>
              </w:rPr>
              <w:fldChar w:fldCharType="end"/>
            </w:r>
          </w:hyperlink>
        </w:p>
        <w:p w:rsidR="009D22B2" w:rsidRDefault="009D22B2">
          <w:pPr>
            <w:pStyle w:val="Obsah3"/>
            <w:tabs>
              <w:tab w:val="right" w:leader="dot" w:pos="9062"/>
            </w:tabs>
            <w:rPr>
              <w:noProof/>
            </w:rPr>
          </w:pPr>
          <w:hyperlink w:anchor="_Toc182219166" w:history="1">
            <w:r w:rsidRPr="00AF7CD7">
              <w:rPr>
                <w:rStyle w:val="Hypertextovodkaz"/>
                <w:rFonts w:eastAsia="Times New Roman" w:cstheme="majorHAnsi"/>
                <w:noProof/>
              </w:rPr>
              <w:t>Vyučovací předmět: Hudební výchova – 1. stupeň</w:t>
            </w:r>
            <w:r>
              <w:rPr>
                <w:noProof/>
                <w:webHidden/>
              </w:rPr>
              <w:tab/>
            </w:r>
            <w:r>
              <w:rPr>
                <w:noProof/>
                <w:webHidden/>
              </w:rPr>
              <w:fldChar w:fldCharType="begin"/>
            </w:r>
            <w:r>
              <w:rPr>
                <w:noProof/>
                <w:webHidden/>
              </w:rPr>
              <w:instrText xml:space="preserve"> PAGEREF _Toc182219166 \h </w:instrText>
            </w:r>
            <w:r>
              <w:rPr>
                <w:noProof/>
                <w:webHidden/>
              </w:rPr>
            </w:r>
            <w:r>
              <w:rPr>
                <w:noProof/>
                <w:webHidden/>
              </w:rPr>
              <w:fldChar w:fldCharType="separate"/>
            </w:r>
            <w:r>
              <w:rPr>
                <w:noProof/>
                <w:webHidden/>
              </w:rPr>
              <w:t>184</w:t>
            </w:r>
            <w:r>
              <w:rPr>
                <w:noProof/>
                <w:webHidden/>
              </w:rPr>
              <w:fldChar w:fldCharType="end"/>
            </w:r>
          </w:hyperlink>
        </w:p>
        <w:p w:rsidR="009D22B2" w:rsidRDefault="009D22B2">
          <w:pPr>
            <w:pStyle w:val="Obsah3"/>
            <w:tabs>
              <w:tab w:val="right" w:leader="dot" w:pos="9062"/>
            </w:tabs>
            <w:rPr>
              <w:noProof/>
            </w:rPr>
          </w:pPr>
          <w:hyperlink w:anchor="_Toc182219167" w:history="1">
            <w:r w:rsidRPr="00AF7CD7">
              <w:rPr>
                <w:rStyle w:val="Hypertextovodkaz"/>
                <w:rFonts w:eastAsia="Times New Roman" w:cstheme="majorHAnsi"/>
                <w:noProof/>
              </w:rPr>
              <w:t>Vyučovací předmět: Hudební výchova – 2. stupeň</w:t>
            </w:r>
            <w:r>
              <w:rPr>
                <w:noProof/>
                <w:webHidden/>
              </w:rPr>
              <w:tab/>
            </w:r>
            <w:r>
              <w:rPr>
                <w:noProof/>
                <w:webHidden/>
              </w:rPr>
              <w:fldChar w:fldCharType="begin"/>
            </w:r>
            <w:r>
              <w:rPr>
                <w:noProof/>
                <w:webHidden/>
              </w:rPr>
              <w:instrText xml:space="preserve"> PAGEREF _Toc182219167 \h </w:instrText>
            </w:r>
            <w:r>
              <w:rPr>
                <w:noProof/>
                <w:webHidden/>
              </w:rPr>
            </w:r>
            <w:r>
              <w:rPr>
                <w:noProof/>
                <w:webHidden/>
              </w:rPr>
              <w:fldChar w:fldCharType="separate"/>
            </w:r>
            <w:r>
              <w:rPr>
                <w:noProof/>
                <w:webHidden/>
              </w:rPr>
              <w:t>193</w:t>
            </w:r>
            <w:r>
              <w:rPr>
                <w:noProof/>
                <w:webHidden/>
              </w:rPr>
              <w:fldChar w:fldCharType="end"/>
            </w:r>
          </w:hyperlink>
        </w:p>
        <w:p w:rsidR="009D22B2" w:rsidRDefault="009D22B2">
          <w:pPr>
            <w:pStyle w:val="Obsah3"/>
            <w:tabs>
              <w:tab w:val="right" w:leader="dot" w:pos="9062"/>
            </w:tabs>
            <w:rPr>
              <w:noProof/>
            </w:rPr>
          </w:pPr>
          <w:hyperlink w:anchor="_Toc182219168" w:history="1">
            <w:r w:rsidRPr="00AF7CD7">
              <w:rPr>
                <w:rStyle w:val="Hypertextovodkaz"/>
                <w:rFonts w:eastAsia="Times New Roman" w:cstheme="majorHAnsi"/>
                <w:noProof/>
              </w:rPr>
              <w:t>Vyučovací předmět: Výtvarná výchova – 1. stupeň</w:t>
            </w:r>
            <w:r>
              <w:rPr>
                <w:noProof/>
                <w:webHidden/>
              </w:rPr>
              <w:tab/>
            </w:r>
            <w:r>
              <w:rPr>
                <w:noProof/>
                <w:webHidden/>
              </w:rPr>
              <w:fldChar w:fldCharType="begin"/>
            </w:r>
            <w:r>
              <w:rPr>
                <w:noProof/>
                <w:webHidden/>
              </w:rPr>
              <w:instrText xml:space="preserve"> PAGEREF _Toc182219168 \h </w:instrText>
            </w:r>
            <w:r>
              <w:rPr>
                <w:noProof/>
                <w:webHidden/>
              </w:rPr>
            </w:r>
            <w:r>
              <w:rPr>
                <w:noProof/>
                <w:webHidden/>
              </w:rPr>
              <w:fldChar w:fldCharType="separate"/>
            </w:r>
            <w:r>
              <w:rPr>
                <w:noProof/>
                <w:webHidden/>
              </w:rPr>
              <w:t>199</w:t>
            </w:r>
            <w:r>
              <w:rPr>
                <w:noProof/>
                <w:webHidden/>
              </w:rPr>
              <w:fldChar w:fldCharType="end"/>
            </w:r>
          </w:hyperlink>
        </w:p>
        <w:p w:rsidR="009D22B2" w:rsidRDefault="009D22B2">
          <w:pPr>
            <w:pStyle w:val="Obsah3"/>
            <w:tabs>
              <w:tab w:val="right" w:leader="dot" w:pos="9062"/>
            </w:tabs>
            <w:rPr>
              <w:noProof/>
            </w:rPr>
          </w:pPr>
          <w:hyperlink w:anchor="_Toc182219169" w:history="1">
            <w:r w:rsidRPr="00AF7CD7">
              <w:rPr>
                <w:rStyle w:val="Hypertextovodkaz"/>
                <w:rFonts w:eastAsia="Times New Roman" w:cstheme="majorHAnsi"/>
                <w:noProof/>
              </w:rPr>
              <w:t>Vyučovací předmět: VÝTVARNÁ VÝCHOVA – 2. stupeň</w:t>
            </w:r>
            <w:r>
              <w:rPr>
                <w:noProof/>
                <w:webHidden/>
              </w:rPr>
              <w:tab/>
            </w:r>
            <w:r>
              <w:rPr>
                <w:noProof/>
                <w:webHidden/>
              </w:rPr>
              <w:fldChar w:fldCharType="begin"/>
            </w:r>
            <w:r>
              <w:rPr>
                <w:noProof/>
                <w:webHidden/>
              </w:rPr>
              <w:instrText xml:space="preserve"> PAGEREF _Toc182219169 \h </w:instrText>
            </w:r>
            <w:r>
              <w:rPr>
                <w:noProof/>
                <w:webHidden/>
              </w:rPr>
            </w:r>
            <w:r>
              <w:rPr>
                <w:noProof/>
                <w:webHidden/>
              </w:rPr>
              <w:fldChar w:fldCharType="separate"/>
            </w:r>
            <w:r>
              <w:rPr>
                <w:noProof/>
                <w:webHidden/>
              </w:rPr>
              <w:t>205</w:t>
            </w:r>
            <w:r>
              <w:rPr>
                <w:noProof/>
                <w:webHidden/>
              </w:rPr>
              <w:fldChar w:fldCharType="end"/>
            </w:r>
          </w:hyperlink>
        </w:p>
        <w:p w:rsidR="009D22B2" w:rsidRDefault="009D22B2">
          <w:pPr>
            <w:pStyle w:val="Obsah2"/>
            <w:tabs>
              <w:tab w:val="right" w:leader="dot" w:pos="9062"/>
            </w:tabs>
            <w:rPr>
              <w:noProof/>
            </w:rPr>
          </w:pPr>
          <w:hyperlink w:anchor="_Toc182219170" w:history="1">
            <w:r w:rsidRPr="00AF7CD7">
              <w:rPr>
                <w:rStyle w:val="Hypertextovodkaz"/>
                <w:rFonts w:eastAsia="Times New Roman" w:cstheme="majorHAnsi"/>
                <w:noProof/>
              </w:rPr>
              <w:t>Člověk a zdraví</w:t>
            </w:r>
            <w:r>
              <w:rPr>
                <w:noProof/>
                <w:webHidden/>
              </w:rPr>
              <w:tab/>
            </w:r>
            <w:r>
              <w:rPr>
                <w:noProof/>
                <w:webHidden/>
              </w:rPr>
              <w:fldChar w:fldCharType="begin"/>
            </w:r>
            <w:r>
              <w:rPr>
                <w:noProof/>
                <w:webHidden/>
              </w:rPr>
              <w:instrText xml:space="preserve"> PAGEREF _Toc182219170 \h </w:instrText>
            </w:r>
            <w:r>
              <w:rPr>
                <w:noProof/>
                <w:webHidden/>
              </w:rPr>
            </w:r>
            <w:r>
              <w:rPr>
                <w:noProof/>
                <w:webHidden/>
              </w:rPr>
              <w:fldChar w:fldCharType="separate"/>
            </w:r>
            <w:r>
              <w:rPr>
                <w:noProof/>
                <w:webHidden/>
              </w:rPr>
              <w:t>221</w:t>
            </w:r>
            <w:r>
              <w:rPr>
                <w:noProof/>
                <w:webHidden/>
              </w:rPr>
              <w:fldChar w:fldCharType="end"/>
            </w:r>
          </w:hyperlink>
        </w:p>
        <w:p w:rsidR="009D22B2" w:rsidRDefault="009D22B2">
          <w:pPr>
            <w:pStyle w:val="Obsah3"/>
            <w:tabs>
              <w:tab w:val="right" w:leader="dot" w:pos="9062"/>
            </w:tabs>
            <w:rPr>
              <w:noProof/>
            </w:rPr>
          </w:pPr>
          <w:hyperlink w:anchor="_Toc182219171" w:history="1">
            <w:r w:rsidRPr="00AF7CD7">
              <w:rPr>
                <w:rStyle w:val="Hypertextovodkaz"/>
                <w:rFonts w:eastAsia="Times New Roman" w:cstheme="majorHAnsi"/>
                <w:noProof/>
              </w:rPr>
              <w:t>Vyučovací předmět: TĚLESNÁ VÝCHOVA – 1. stupeň</w:t>
            </w:r>
            <w:r>
              <w:rPr>
                <w:noProof/>
                <w:webHidden/>
              </w:rPr>
              <w:tab/>
            </w:r>
            <w:r>
              <w:rPr>
                <w:noProof/>
                <w:webHidden/>
              </w:rPr>
              <w:fldChar w:fldCharType="begin"/>
            </w:r>
            <w:r>
              <w:rPr>
                <w:noProof/>
                <w:webHidden/>
              </w:rPr>
              <w:instrText xml:space="preserve"> PAGEREF _Toc182219171 \h </w:instrText>
            </w:r>
            <w:r>
              <w:rPr>
                <w:noProof/>
                <w:webHidden/>
              </w:rPr>
            </w:r>
            <w:r>
              <w:rPr>
                <w:noProof/>
                <w:webHidden/>
              </w:rPr>
              <w:fldChar w:fldCharType="separate"/>
            </w:r>
            <w:r>
              <w:rPr>
                <w:noProof/>
                <w:webHidden/>
              </w:rPr>
              <w:t>221</w:t>
            </w:r>
            <w:r>
              <w:rPr>
                <w:noProof/>
                <w:webHidden/>
              </w:rPr>
              <w:fldChar w:fldCharType="end"/>
            </w:r>
          </w:hyperlink>
        </w:p>
        <w:p w:rsidR="009D22B2" w:rsidRDefault="009D22B2">
          <w:pPr>
            <w:pStyle w:val="Obsah3"/>
            <w:tabs>
              <w:tab w:val="right" w:leader="dot" w:pos="9062"/>
            </w:tabs>
            <w:rPr>
              <w:noProof/>
            </w:rPr>
          </w:pPr>
          <w:hyperlink w:anchor="_Toc182219172" w:history="1">
            <w:r w:rsidRPr="00AF7CD7">
              <w:rPr>
                <w:rStyle w:val="Hypertextovodkaz"/>
                <w:rFonts w:eastAsia="Times New Roman" w:cstheme="majorHAnsi"/>
                <w:noProof/>
              </w:rPr>
              <w:t>Vyučovací předmět: Tělesná výchova – 2. stupeň</w:t>
            </w:r>
            <w:r>
              <w:rPr>
                <w:noProof/>
                <w:webHidden/>
              </w:rPr>
              <w:tab/>
            </w:r>
            <w:r>
              <w:rPr>
                <w:noProof/>
                <w:webHidden/>
              </w:rPr>
              <w:fldChar w:fldCharType="begin"/>
            </w:r>
            <w:r>
              <w:rPr>
                <w:noProof/>
                <w:webHidden/>
              </w:rPr>
              <w:instrText xml:space="preserve"> PAGEREF _Toc182219172 \h </w:instrText>
            </w:r>
            <w:r>
              <w:rPr>
                <w:noProof/>
                <w:webHidden/>
              </w:rPr>
            </w:r>
            <w:r>
              <w:rPr>
                <w:noProof/>
                <w:webHidden/>
              </w:rPr>
              <w:fldChar w:fldCharType="separate"/>
            </w:r>
            <w:r>
              <w:rPr>
                <w:noProof/>
                <w:webHidden/>
              </w:rPr>
              <w:t>230</w:t>
            </w:r>
            <w:r>
              <w:rPr>
                <w:noProof/>
                <w:webHidden/>
              </w:rPr>
              <w:fldChar w:fldCharType="end"/>
            </w:r>
          </w:hyperlink>
        </w:p>
        <w:p w:rsidR="009D22B2" w:rsidRDefault="009D22B2">
          <w:pPr>
            <w:pStyle w:val="Obsah3"/>
            <w:tabs>
              <w:tab w:val="right" w:leader="dot" w:pos="9062"/>
            </w:tabs>
            <w:rPr>
              <w:noProof/>
            </w:rPr>
          </w:pPr>
          <w:hyperlink w:anchor="_Toc182219173" w:history="1">
            <w:r w:rsidRPr="00AF7CD7">
              <w:rPr>
                <w:rStyle w:val="Hypertextovodkaz"/>
                <w:rFonts w:eastAsia="Times New Roman" w:cstheme="majorHAnsi"/>
                <w:noProof/>
              </w:rPr>
              <w:t>Výchova ke zdraví - 1. stupeň</w:t>
            </w:r>
            <w:r>
              <w:rPr>
                <w:noProof/>
                <w:webHidden/>
              </w:rPr>
              <w:tab/>
            </w:r>
            <w:r>
              <w:rPr>
                <w:noProof/>
                <w:webHidden/>
              </w:rPr>
              <w:fldChar w:fldCharType="begin"/>
            </w:r>
            <w:r>
              <w:rPr>
                <w:noProof/>
                <w:webHidden/>
              </w:rPr>
              <w:instrText xml:space="preserve"> PAGEREF _Toc182219173 \h </w:instrText>
            </w:r>
            <w:r>
              <w:rPr>
                <w:noProof/>
                <w:webHidden/>
              </w:rPr>
            </w:r>
            <w:r>
              <w:rPr>
                <w:noProof/>
                <w:webHidden/>
              </w:rPr>
              <w:fldChar w:fldCharType="separate"/>
            </w:r>
            <w:r>
              <w:rPr>
                <w:noProof/>
                <w:webHidden/>
              </w:rPr>
              <w:t>238</w:t>
            </w:r>
            <w:r>
              <w:rPr>
                <w:noProof/>
                <w:webHidden/>
              </w:rPr>
              <w:fldChar w:fldCharType="end"/>
            </w:r>
          </w:hyperlink>
        </w:p>
        <w:p w:rsidR="009D22B2" w:rsidRDefault="009D22B2">
          <w:pPr>
            <w:pStyle w:val="Obsah3"/>
            <w:tabs>
              <w:tab w:val="right" w:leader="dot" w:pos="9062"/>
            </w:tabs>
            <w:rPr>
              <w:noProof/>
            </w:rPr>
          </w:pPr>
          <w:hyperlink w:anchor="_Toc182219174" w:history="1">
            <w:r w:rsidRPr="00AF7CD7">
              <w:rPr>
                <w:rStyle w:val="Hypertextovodkaz"/>
                <w:rFonts w:eastAsia="Times New Roman" w:cstheme="majorHAnsi"/>
                <w:noProof/>
              </w:rPr>
              <w:t>Dopravní výchova – 1. stupeň</w:t>
            </w:r>
            <w:r>
              <w:rPr>
                <w:noProof/>
                <w:webHidden/>
              </w:rPr>
              <w:tab/>
            </w:r>
            <w:r>
              <w:rPr>
                <w:noProof/>
                <w:webHidden/>
              </w:rPr>
              <w:fldChar w:fldCharType="begin"/>
            </w:r>
            <w:r>
              <w:rPr>
                <w:noProof/>
                <w:webHidden/>
              </w:rPr>
              <w:instrText xml:space="preserve"> PAGEREF _Toc182219174 \h </w:instrText>
            </w:r>
            <w:r>
              <w:rPr>
                <w:noProof/>
                <w:webHidden/>
              </w:rPr>
            </w:r>
            <w:r>
              <w:rPr>
                <w:noProof/>
                <w:webHidden/>
              </w:rPr>
              <w:fldChar w:fldCharType="separate"/>
            </w:r>
            <w:r>
              <w:rPr>
                <w:noProof/>
                <w:webHidden/>
              </w:rPr>
              <w:t>238</w:t>
            </w:r>
            <w:r>
              <w:rPr>
                <w:noProof/>
                <w:webHidden/>
              </w:rPr>
              <w:fldChar w:fldCharType="end"/>
            </w:r>
          </w:hyperlink>
        </w:p>
        <w:p w:rsidR="009D22B2" w:rsidRDefault="009D22B2">
          <w:pPr>
            <w:pStyle w:val="Obsah3"/>
            <w:tabs>
              <w:tab w:val="right" w:leader="dot" w:pos="9062"/>
            </w:tabs>
            <w:rPr>
              <w:noProof/>
            </w:rPr>
          </w:pPr>
          <w:hyperlink w:anchor="_Toc182219175" w:history="1">
            <w:r w:rsidRPr="00AF7CD7">
              <w:rPr>
                <w:rStyle w:val="Hypertextovodkaz"/>
                <w:rFonts w:eastAsia="Times New Roman" w:cstheme="majorHAnsi"/>
                <w:noProof/>
              </w:rPr>
              <w:t>Vyučovací předmět:  Výchova ke zdraví – 2. stupeň</w:t>
            </w:r>
            <w:r>
              <w:rPr>
                <w:noProof/>
                <w:webHidden/>
              </w:rPr>
              <w:tab/>
            </w:r>
            <w:r>
              <w:rPr>
                <w:noProof/>
                <w:webHidden/>
              </w:rPr>
              <w:fldChar w:fldCharType="begin"/>
            </w:r>
            <w:r>
              <w:rPr>
                <w:noProof/>
                <w:webHidden/>
              </w:rPr>
              <w:instrText xml:space="preserve"> PAGEREF _Toc182219175 \h </w:instrText>
            </w:r>
            <w:r>
              <w:rPr>
                <w:noProof/>
                <w:webHidden/>
              </w:rPr>
            </w:r>
            <w:r>
              <w:rPr>
                <w:noProof/>
                <w:webHidden/>
              </w:rPr>
              <w:fldChar w:fldCharType="separate"/>
            </w:r>
            <w:r>
              <w:rPr>
                <w:noProof/>
                <w:webHidden/>
              </w:rPr>
              <w:t>238</w:t>
            </w:r>
            <w:r>
              <w:rPr>
                <w:noProof/>
                <w:webHidden/>
              </w:rPr>
              <w:fldChar w:fldCharType="end"/>
            </w:r>
          </w:hyperlink>
        </w:p>
        <w:p w:rsidR="009D22B2" w:rsidRDefault="009D22B2">
          <w:pPr>
            <w:pStyle w:val="Obsah2"/>
            <w:tabs>
              <w:tab w:val="right" w:leader="dot" w:pos="9062"/>
            </w:tabs>
            <w:rPr>
              <w:noProof/>
            </w:rPr>
          </w:pPr>
          <w:hyperlink w:anchor="_Toc182219176" w:history="1">
            <w:r w:rsidRPr="00AF7CD7">
              <w:rPr>
                <w:rStyle w:val="Hypertextovodkaz"/>
                <w:rFonts w:eastAsia="Times New Roman" w:cstheme="majorHAnsi"/>
                <w:noProof/>
              </w:rPr>
              <w:t>Člověk a svět práce</w:t>
            </w:r>
            <w:r>
              <w:rPr>
                <w:noProof/>
                <w:webHidden/>
              </w:rPr>
              <w:tab/>
            </w:r>
            <w:r>
              <w:rPr>
                <w:noProof/>
                <w:webHidden/>
              </w:rPr>
              <w:fldChar w:fldCharType="begin"/>
            </w:r>
            <w:r>
              <w:rPr>
                <w:noProof/>
                <w:webHidden/>
              </w:rPr>
              <w:instrText xml:space="preserve"> PAGEREF _Toc182219176 \h </w:instrText>
            </w:r>
            <w:r>
              <w:rPr>
                <w:noProof/>
                <w:webHidden/>
              </w:rPr>
            </w:r>
            <w:r>
              <w:rPr>
                <w:noProof/>
                <w:webHidden/>
              </w:rPr>
              <w:fldChar w:fldCharType="separate"/>
            </w:r>
            <w:r>
              <w:rPr>
                <w:noProof/>
                <w:webHidden/>
              </w:rPr>
              <w:t>246</w:t>
            </w:r>
            <w:r>
              <w:rPr>
                <w:noProof/>
                <w:webHidden/>
              </w:rPr>
              <w:fldChar w:fldCharType="end"/>
            </w:r>
          </w:hyperlink>
        </w:p>
        <w:p w:rsidR="009D22B2" w:rsidRDefault="009D22B2">
          <w:pPr>
            <w:pStyle w:val="Obsah3"/>
            <w:tabs>
              <w:tab w:val="right" w:leader="dot" w:pos="9062"/>
            </w:tabs>
            <w:rPr>
              <w:noProof/>
            </w:rPr>
          </w:pPr>
          <w:hyperlink w:anchor="_Toc182219177" w:history="1">
            <w:r w:rsidRPr="00AF7CD7">
              <w:rPr>
                <w:rStyle w:val="Hypertextovodkaz"/>
                <w:rFonts w:eastAsia="Times New Roman" w:cstheme="majorHAnsi"/>
                <w:noProof/>
              </w:rPr>
              <w:t>Vyučovací předmět: Pracovní činnosti – 1. stupeň</w:t>
            </w:r>
            <w:r>
              <w:rPr>
                <w:noProof/>
                <w:webHidden/>
              </w:rPr>
              <w:tab/>
            </w:r>
            <w:r>
              <w:rPr>
                <w:noProof/>
                <w:webHidden/>
              </w:rPr>
              <w:fldChar w:fldCharType="begin"/>
            </w:r>
            <w:r>
              <w:rPr>
                <w:noProof/>
                <w:webHidden/>
              </w:rPr>
              <w:instrText xml:space="preserve"> PAGEREF _Toc182219177 \h </w:instrText>
            </w:r>
            <w:r>
              <w:rPr>
                <w:noProof/>
                <w:webHidden/>
              </w:rPr>
            </w:r>
            <w:r>
              <w:rPr>
                <w:noProof/>
                <w:webHidden/>
              </w:rPr>
              <w:fldChar w:fldCharType="separate"/>
            </w:r>
            <w:r>
              <w:rPr>
                <w:noProof/>
                <w:webHidden/>
              </w:rPr>
              <w:t>246</w:t>
            </w:r>
            <w:r>
              <w:rPr>
                <w:noProof/>
                <w:webHidden/>
              </w:rPr>
              <w:fldChar w:fldCharType="end"/>
            </w:r>
          </w:hyperlink>
        </w:p>
        <w:p w:rsidR="009D22B2" w:rsidRDefault="009D22B2">
          <w:pPr>
            <w:pStyle w:val="Obsah3"/>
            <w:tabs>
              <w:tab w:val="right" w:leader="dot" w:pos="9062"/>
            </w:tabs>
            <w:rPr>
              <w:noProof/>
            </w:rPr>
          </w:pPr>
          <w:hyperlink w:anchor="_Toc182219178" w:history="1">
            <w:r w:rsidRPr="00AF7CD7">
              <w:rPr>
                <w:rStyle w:val="Hypertextovodkaz"/>
                <w:rFonts w:eastAsia="Times New Roman" w:cstheme="majorHAnsi"/>
                <w:noProof/>
              </w:rPr>
              <w:t>Vyučovací předmět: Pracovní činnosti – 2. stupeň</w:t>
            </w:r>
            <w:r>
              <w:rPr>
                <w:noProof/>
                <w:webHidden/>
              </w:rPr>
              <w:tab/>
            </w:r>
            <w:r>
              <w:rPr>
                <w:noProof/>
                <w:webHidden/>
              </w:rPr>
              <w:fldChar w:fldCharType="begin"/>
            </w:r>
            <w:r>
              <w:rPr>
                <w:noProof/>
                <w:webHidden/>
              </w:rPr>
              <w:instrText xml:space="preserve"> PAGEREF _Toc182219178 \h </w:instrText>
            </w:r>
            <w:r>
              <w:rPr>
                <w:noProof/>
                <w:webHidden/>
              </w:rPr>
            </w:r>
            <w:r>
              <w:rPr>
                <w:noProof/>
                <w:webHidden/>
              </w:rPr>
              <w:fldChar w:fldCharType="separate"/>
            </w:r>
            <w:r>
              <w:rPr>
                <w:noProof/>
                <w:webHidden/>
              </w:rPr>
              <w:t>255</w:t>
            </w:r>
            <w:r>
              <w:rPr>
                <w:noProof/>
                <w:webHidden/>
              </w:rPr>
              <w:fldChar w:fldCharType="end"/>
            </w:r>
          </w:hyperlink>
        </w:p>
        <w:p w:rsidR="009D22B2" w:rsidRDefault="009D22B2">
          <w:pPr>
            <w:pStyle w:val="Obsah2"/>
            <w:tabs>
              <w:tab w:val="right" w:leader="dot" w:pos="9062"/>
            </w:tabs>
            <w:rPr>
              <w:noProof/>
            </w:rPr>
          </w:pPr>
          <w:hyperlink w:anchor="_Toc182219179" w:history="1">
            <w:r w:rsidRPr="00AF7CD7">
              <w:rPr>
                <w:rStyle w:val="Hypertextovodkaz"/>
                <w:rFonts w:eastAsia="Times New Roman" w:cstheme="majorHAnsi"/>
                <w:noProof/>
              </w:rPr>
              <w:t>Člověk a příroda</w:t>
            </w:r>
            <w:r>
              <w:rPr>
                <w:noProof/>
                <w:webHidden/>
              </w:rPr>
              <w:tab/>
            </w:r>
            <w:r>
              <w:rPr>
                <w:noProof/>
                <w:webHidden/>
              </w:rPr>
              <w:fldChar w:fldCharType="begin"/>
            </w:r>
            <w:r>
              <w:rPr>
                <w:noProof/>
                <w:webHidden/>
              </w:rPr>
              <w:instrText xml:space="preserve"> PAGEREF _Toc182219179 \h </w:instrText>
            </w:r>
            <w:r>
              <w:rPr>
                <w:noProof/>
                <w:webHidden/>
              </w:rPr>
            </w:r>
            <w:r>
              <w:rPr>
                <w:noProof/>
                <w:webHidden/>
              </w:rPr>
              <w:fldChar w:fldCharType="separate"/>
            </w:r>
            <w:r>
              <w:rPr>
                <w:noProof/>
                <w:webHidden/>
              </w:rPr>
              <w:t>263</w:t>
            </w:r>
            <w:r>
              <w:rPr>
                <w:noProof/>
                <w:webHidden/>
              </w:rPr>
              <w:fldChar w:fldCharType="end"/>
            </w:r>
          </w:hyperlink>
        </w:p>
        <w:p w:rsidR="009D22B2" w:rsidRDefault="009D22B2">
          <w:pPr>
            <w:pStyle w:val="Obsah3"/>
            <w:tabs>
              <w:tab w:val="right" w:leader="dot" w:pos="9062"/>
            </w:tabs>
            <w:rPr>
              <w:noProof/>
            </w:rPr>
          </w:pPr>
          <w:hyperlink w:anchor="_Toc182219180" w:history="1">
            <w:r w:rsidRPr="00AF7CD7">
              <w:rPr>
                <w:rStyle w:val="Hypertextovodkaz"/>
                <w:rFonts w:eastAsia="Times New Roman" w:cstheme="majorHAnsi"/>
                <w:noProof/>
              </w:rPr>
              <w:t>Vyučovací předmět: Přírodopis</w:t>
            </w:r>
            <w:r>
              <w:rPr>
                <w:noProof/>
                <w:webHidden/>
              </w:rPr>
              <w:tab/>
            </w:r>
            <w:r>
              <w:rPr>
                <w:noProof/>
                <w:webHidden/>
              </w:rPr>
              <w:fldChar w:fldCharType="begin"/>
            </w:r>
            <w:r>
              <w:rPr>
                <w:noProof/>
                <w:webHidden/>
              </w:rPr>
              <w:instrText xml:space="preserve"> PAGEREF _Toc182219180 \h </w:instrText>
            </w:r>
            <w:r>
              <w:rPr>
                <w:noProof/>
                <w:webHidden/>
              </w:rPr>
            </w:r>
            <w:r>
              <w:rPr>
                <w:noProof/>
                <w:webHidden/>
              </w:rPr>
              <w:fldChar w:fldCharType="separate"/>
            </w:r>
            <w:r>
              <w:rPr>
                <w:noProof/>
                <w:webHidden/>
              </w:rPr>
              <w:t>263</w:t>
            </w:r>
            <w:r>
              <w:rPr>
                <w:noProof/>
                <w:webHidden/>
              </w:rPr>
              <w:fldChar w:fldCharType="end"/>
            </w:r>
          </w:hyperlink>
        </w:p>
        <w:p w:rsidR="009D22B2" w:rsidRDefault="009D22B2">
          <w:pPr>
            <w:pStyle w:val="Obsah3"/>
            <w:tabs>
              <w:tab w:val="right" w:leader="dot" w:pos="9062"/>
            </w:tabs>
            <w:rPr>
              <w:noProof/>
            </w:rPr>
          </w:pPr>
          <w:hyperlink w:anchor="_Toc182219181" w:history="1">
            <w:r w:rsidRPr="00AF7CD7">
              <w:rPr>
                <w:rStyle w:val="Hypertextovodkaz"/>
                <w:rFonts w:eastAsia="Times New Roman" w:cstheme="majorHAnsi"/>
                <w:noProof/>
              </w:rPr>
              <w:t>Vyučovací předmět: FYZIKA</w:t>
            </w:r>
            <w:r>
              <w:rPr>
                <w:noProof/>
                <w:webHidden/>
              </w:rPr>
              <w:tab/>
            </w:r>
            <w:r>
              <w:rPr>
                <w:noProof/>
                <w:webHidden/>
              </w:rPr>
              <w:fldChar w:fldCharType="begin"/>
            </w:r>
            <w:r>
              <w:rPr>
                <w:noProof/>
                <w:webHidden/>
              </w:rPr>
              <w:instrText xml:space="preserve"> PAGEREF _Toc182219181 \h </w:instrText>
            </w:r>
            <w:r>
              <w:rPr>
                <w:noProof/>
                <w:webHidden/>
              </w:rPr>
            </w:r>
            <w:r>
              <w:rPr>
                <w:noProof/>
                <w:webHidden/>
              </w:rPr>
              <w:fldChar w:fldCharType="separate"/>
            </w:r>
            <w:r>
              <w:rPr>
                <w:noProof/>
                <w:webHidden/>
              </w:rPr>
              <w:t>281</w:t>
            </w:r>
            <w:r>
              <w:rPr>
                <w:noProof/>
                <w:webHidden/>
              </w:rPr>
              <w:fldChar w:fldCharType="end"/>
            </w:r>
          </w:hyperlink>
        </w:p>
        <w:p w:rsidR="009D22B2" w:rsidRDefault="009D22B2">
          <w:pPr>
            <w:pStyle w:val="Obsah3"/>
            <w:tabs>
              <w:tab w:val="right" w:leader="dot" w:pos="9062"/>
            </w:tabs>
            <w:rPr>
              <w:noProof/>
            </w:rPr>
          </w:pPr>
          <w:hyperlink w:anchor="_Toc182219182" w:history="1">
            <w:r w:rsidRPr="00AF7CD7">
              <w:rPr>
                <w:rStyle w:val="Hypertextovodkaz"/>
                <w:rFonts w:cstheme="majorHAnsi"/>
                <w:noProof/>
              </w:rPr>
              <w:t>Vyučovací předmět: Chemie</w:t>
            </w:r>
            <w:r>
              <w:rPr>
                <w:noProof/>
                <w:webHidden/>
              </w:rPr>
              <w:tab/>
            </w:r>
            <w:r>
              <w:rPr>
                <w:noProof/>
                <w:webHidden/>
              </w:rPr>
              <w:fldChar w:fldCharType="begin"/>
            </w:r>
            <w:r>
              <w:rPr>
                <w:noProof/>
                <w:webHidden/>
              </w:rPr>
              <w:instrText xml:space="preserve"> PAGEREF _Toc182219182 \h </w:instrText>
            </w:r>
            <w:r>
              <w:rPr>
                <w:noProof/>
                <w:webHidden/>
              </w:rPr>
            </w:r>
            <w:r>
              <w:rPr>
                <w:noProof/>
                <w:webHidden/>
              </w:rPr>
              <w:fldChar w:fldCharType="separate"/>
            </w:r>
            <w:r>
              <w:rPr>
                <w:noProof/>
                <w:webHidden/>
              </w:rPr>
              <w:t>294</w:t>
            </w:r>
            <w:r>
              <w:rPr>
                <w:noProof/>
                <w:webHidden/>
              </w:rPr>
              <w:fldChar w:fldCharType="end"/>
            </w:r>
          </w:hyperlink>
        </w:p>
        <w:p w:rsidR="009D22B2" w:rsidRDefault="009D22B2">
          <w:pPr>
            <w:pStyle w:val="Obsah3"/>
            <w:tabs>
              <w:tab w:val="right" w:leader="dot" w:pos="9062"/>
            </w:tabs>
            <w:rPr>
              <w:noProof/>
            </w:rPr>
          </w:pPr>
          <w:hyperlink w:anchor="_Toc182219183" w:history="1">
            <w:r w:rsidRPr="00AF7CD7">
              <w:rPr>
                <w:rStyle w:val="Hypertextovodkaz"/>
                <w:rFonts w:eastAsia="Times New Roman" w:cstheme="majorHAnsi"/>
                <w:noProof/>
              </w:rPr>
              <w:t>Vyučovací předmět: Zeměpis</w:t>
            </w:r>
            <w:r>
              <w:rPr>
                <w:noProof/>
                <w:webHidden/>
              </w:rPr>
              <w:tab/>
            </w:r>
            <w:r>
              <w:rPr>
                <w:noProof/>
                <w:webHidden/>
              </w:rPr>
              <w:fldChar w:fldCharType="begin"/>
            </w:r>
            <w:r>
              <w:rPr>
                <w:noProof/>
                <w:webHidden/>
              </w:rPr>
              <w:instrText xml:space="preserve"> PAGEREF _Toc182219183 \h </w:instrText>
            </w:r>
            <w:r>
              <w:rPr>
                <w:noProof/>
                <w:webHidden/>
              </w:rPr>
            </w:r>
            <w:r>
              <w:rPr>
                <w:noProof/>
                <w:webHidden/>
              </w:rPr>
              <w:fldChar w:fldCharType="separate"/>
            </w:r>
            <w:r>
              <w:rPr>
                <w:noProof/>
                <w:webHidden/>
              </w:rPr>
              <w:t>302</w:t>
            </w:r>
            <w:r>
              <w:rPr>
                <w:noProof/>
                <w:webHidden/>
              </w:rPr>
              <w:fldChar w:fldCharType="end"/>
            </w:r>
          </w:hyperlink>
        </w:p>
        <w:p w:rsidR="009D22B2" w:rsidRDefault="009D22B2">
          <w:pPr>
            <w:pStyle w:val="Obsah2"/>
            <w:tabs>
              <w:tab w:val="right" w:leader="dot" w:pos="9062"/>
            </w:tabs>
            <w:rPr>
              <w:noProof/>
            </w:rPr>
          </w:pPr>
          <w:hyperlink w:anchor="_Toc182219184" w:history="1">
            <w:r w:rsidRPr="00AF7CD7">
              <w:rPr>
                <w:rStyle w:val="Hypertextovodkaz"/>
                <w:rFonts w:eastAsia="Times New Roman" w:cstheme="majorHAnsi"/>
                <w:noProof/>
              </w:rPr>
              <w:t>Volitelné předměty</w:t>
            </w:r>
            <w:r>
              <w:rPr>
                <w:noProof/>
                <w:webHidden/>
              </w:rPr>
              <w:tab/>
            </w:r>
            <w:r>
              <w:rPr>
                <w:noProof/>
                <w:webHidden/>
              </w:rPr>
              <w:fldChar w:fldCharType="begin"/>
            </w:r>
            <w:r>
              <w:rPr>
                <w:noProof/>
                <w:webHidden/>
              </w:rPr>
              <w:instrText xml:space="preserve"> PAGEREF _Toc182219184 \h </w:instrText>
            </w:r>
            <w:r>
              <w:rPr>
                <w:noProof/>
                <w:webHidden/>
              </w:rPr>
            </w:r>
            <w:r>
              <w:rPr>
                <w:noProof/>
                <w:webHidden/>
              </w:rPr>
              <w:fldChar w:fldCharType="separate"/>
            </w:r>
            <w:r>
              <w:rPr>
                <w:noProof/>
                <w:webHidden/>
              </w:rPr>
              <w:t>312</w:t>
            </w:r>
            <w:r>
              <w:rPr>
                <w:noProof/>
                <w:webHidden/>
              </w:rPr>
              <w:fldChar w:fldCharType="end"/>
            </w:r>
          </w:hyperlink>
        </w:p>
        <w:p w:rsidR="009D22B2" w:rsidRDefault="009D22B2">
          <w:pPr>
            <w:pStyle w:val="Obsah3"/>
            <w:tabs>
              <w:tab w:val="right" w:leader="dot" w:pos="9062"/>
            </w:tabs>
            <w:rPr>
              <w:noProof/>
            </w:rPr>
          </w:pPr>
          <w:hyperlink w:anchor="_Toc182219185" w:history="1">
            <w:r w:rsidRPr="00AF7CD7">
              <w:rPr>
                <w:rStyle w:val="Hypertextovodkaz"/>
                <w:rFonts w:eastAsia="Times New Roman" w:cstheme="majorHAnsi"/>
                <w:noProof/>
              </w:rPr>
              <w:t>Vyučovací předmět: Konverzace v anglickém jazyce</w:t>
            </w:r>
            <w:r>
              <w:rPr>
                <w:noProof/>
                <w:webHidden/>
              </w:rPr>
              <w:tab/>
            </w:r>
            <w:r>
              <w:rPr>
                <w:noProof/>
                <w:webHidden/>
              </w:rPr>
              <w:fldChar w:fldCharType="begin"/>
            </w:r>
            <w:r>
              <w:rPr>
                <w:noProof/>
                <w:webHidden/>
              </w:rPr>
              <w:instrText xml:space="preserve"> PAGEREF _Toc182219185 \h </w:instrText>
            </w:r>
            <w:r>
              <w:rPr>
                <w:noProof/>
                <w:webHidden/>
              </w:rPr>
            </w:r>
            <w:r>
              <w:rPr>
                <w:noProof/>
                <w:webHidden/>
              </w:rPr>
              <w:fldChar w:fldCharType="separate"/>
            </w:r>
            <w:r>
              <w:rPr>
                <w:noProof/>
                <w:webHidden/>
              </w:rPr>
              <w:t>312</w:t>
            </w:r>
            <w:r>
              <w:rPr>
                <w:noProof/>
                <w:webHidden/>
              </w:rPr>
              <w:fldChar w:fldCharType="end"/>
            </w:r>
          </w:hyperlink>
        </w:p>
        <w:p w:rsidR="009D22B2" w:rsidRDefault="009D22B2">
          <w:pPr>
            <w:pStyle w:val="Obsah3"/>
            <w:tabs>
              <w:tab w:val="right" w:leader="dot" w:pos="9062"/>
            </w:tabs>
            <w:rPr>
              <w:noProof/>
            </w:rPr>
          </w:pPr>
          <w:hyperlink w:anchor="_Toc182219186" w:history="1">
            <w:r w:rsidRPr="00AF7CD7">
              <w:rPr>
                <w:rStyle w:val="Hypertextovodkaz"/>
                <w:rFonts w:eastAsia="Times New Roman" w:cstheme="majorHAnsi"/>
                <w:noProof/>
              </w:rPr>
              <w:t>Vyučovací předmět: Přírodovědný seminář</w:t>
            </w:r>
            <w:r>
              <w:rPr>
                <w:noProof/>
                <w:webHidden/>
              </w:rPr>
              <w:tab/>
            </w:r>
            <w:r>
              <w:rPr>
                <w:noProof/>
                <w:webHidden/>
              </w:rPr>
              <w:fldChar w:fldCharType="begin"/>
            </w:r>
            <w:r>
              <w:rPr>
                <w:noProof/>
                <w:webHidden/>
              </w:rPr>
              <w:instrText xml:space="preserve"> PAGEREF _Toc182219186 \h </w:instrText>
            </w:r>
            <w:r>
              <w:rPr>
                <w:noProof/>
                <w:webHidden/>
              </w:rPr>
            </w:r>
            <w:r>
              <w:rPr>
                <w:noProof/>
                <w:webHidden/>
              </w:rPr>
              <w:fldChar w:fldCharType="separate"/>
            </w:r>
            <w:r>
              <w:rPr>
                <w:noProof/>
                <w:webHidden/>
              </w:rPr>
              <w:t>317</w:t>
            </w:r>
            <w:r>
              <w:rPr>
                <w:noProof/>
                <w:webHidden/>
              </w:rPr>
              <w:fldChar w:fldCharType="end"/>
            </w:r>
          </w:hyperlink>
        </w:p>
        <w:p w:rsidR="009D22B2" w:rsidRDefault="009D22B2">
          <w:pPr>
            <w:pStyle w:val="Obsah3"/>
            <w:tabs>
              <w:tab w:val="right" w:leader="dot" w:pos="9062"/>
            </w:tabs>
            <w:rPr>
              <w:noProof/>
            </w:rPr>
          </w:pPr>
          <w:hyperlink w:anchor="_Toc182219187" w:history="1">
            <w:r w:rsidRPr="00AF7CD7">
              <w:rPr>
                <w:rStyle w:val="Hypertextovodkaz"/>
                <w:rFonts w:eastAsia="Times New Roman" w:cstheme="majorHAnsi"/>
                <w:noProof/>
              </w:rPr>
              <w:t>Vyučovací předmět: Zeměpisný seminář</w:t>
            </w:r>
            <w:r>
              <w:rPr>
                <w:noProof/>
                <w:webHidden/>
              </w:rPr>
              <w:tab/>
            </w:r>
            <w:r>
              <w:rPr>
                <w:noProof/>
                <w:webHidden/>
              </w:rPr>
              <w:fldChar w:fldCharType="begin"/>
            </w:r>
            <w:r>
              <w:rPr>
                <w:noProof/>
                <w:webHidden/>
              </w:rPr>
              <w:instrText xml:space="preserve"> PAGEREF _Toc182219187 \h </w:instrText>
            </w:r>
            <w:r>
              <w:rPr>
                <w:noProof/>
                <w:webHidden/>
              </w:rPr>
            </w:r>
            <w:r>
              <w:rPr>
                <w:noProof/>
                <w:webHidden/>
              </w:rPr>
              <w:fldChar w:fldCharType="separate"/>
            </w:r>
            <w:r>
              <w:rPr>
                <w:noProof/>
                <w:webHidden/>
              </w:rPr>
              <w:t>322</w:t>
            </w:r>
            <w:r>
              <w:rPr>
                <w:noProof/>
                <w:webHidden/>
              </w:rPr>
              <w:fldChar w:fldCharType="end"/>
            </w:r>
          </w:hyperlink>
        </w:p>
        <w:p w:rsidR="009D22B2" w:rsidRDefault="009D22B2">
          <w:pPr>
            <w:pStyle w:val="Obsah3"/>
            <w:tabs>
              <w:tab w:val="right" w:leader="dot" w:pos="9062"/>
            </w:tabs>
            <w:rPr>
              <w:noProof/>
            </w:rPr>
          </w:pPr>
          <w:hyperlink w:anchor="_Toc182219188" w:history="1">
            <w:r w:rsidRPr="00AF7CD7">
              <w:rPr>
                <w:rStyle w:val="Hypertextovodkaz"/>
                <w:rFonts w:eastAsia="Times New Roman" w:cstheme="majorHAnsi"/>
                <w:noProof/>
              </w:rPr>
              <w:t>Volitelný předmět:  Cvičení z informatiky</w:t>
            </w:r>
            <w:r>
              <w:rPr>
                <w:noProof/>
                <w:webHidden/>
              </w:rPr>
              <w:tab/>
            </w:r>
            <w:r>
              <w:rPr>
                <w:noProof/>
                <w:webHidden/>
              </w:rPr>
              <w:fldChar w:fldCharType="begin"/>
            </w:r>
            <w:r>
              <w:rPr>
                <w:noProof/>
                <w:webHidden/>
              </w:rPr>
              <w:instrText xml:space="preserve"> PAGEREF _Toc182219188 \h </w:instrText>
            </w:r>
            <w:r>
              <w:rPr>
                <w:noProof/>
                <w:webHidden/>
              </w:rPr>
            </w:r>
            <w:r>
              <w:rPr>
                <w:noProof/>
                <w:webHidden/>
              </w:rPr>
              <w:fldChar w:fldCharType="separate"/>
            </w:r>
            <w:r>
              <w:rPr>
                <w:noProof/>
                <w:webHidden/>
              </w:rPr>
              <w:t>327</w:t>
            </w:r>
            <w:r>
              <w:rPr>
                <w:noProof/>
                <w:webHidden/>
              </w:rPr>
              <w:fldChar w:fldCharType="end"/>
            </w:r>
          </w:hyperlink>
        </w:p>
        <w:p w:rsidR="009D22B2" w:rsidRDefault="009D22B2">
          <w:pPr>
            <w:pStyle w:val="Obsah3"/>
            <w:tabs>
              <w:tab w:val="right" w:leader="dot" w:pos="9062"/>
            </w:tabs>
            <w:rPr>
              <w:noProof/>
            </w:rPr>
          </w:pPr>
          <w:hyperlink w:anchor="_Toc182219189" w:history="1">
            <w:r w:rsidRPr="00AF7CD7">
              <w:rPr>
                <w:rStyle w:val="Hypertextovodkaz"/>
                <w:rFonts w:eastAsia="Times New Roman" w:cstheme="majorHAnsi"/>
                <w:noProof/>
              </w:rPr>
              <w:t>Volitelný předmět:  Cvičení z českého jazyka</w:t>
            </w:r>
            <w:r>
              <w:rPr>
                <w:noProof/>
                <w:webHidden/>
              </w:rPr>
              <w:tab/>
            </w:r>
            <w:r>
              <w:rPr>
                <w:noProof/>
                <w:webHidden/>
              </w:rPr>
              <w:fldChar w:fldCharType="begin"/>
            </w:r>
            <w:r>
              <w:rPr>
                <w:noProof/>
                <w:webHidden/>
              </w:rPr>
              <w:instrText xml:space="preserve"> PAGEREF _Toc182219189 \h </w:instrText>
            </w:r>
            <w:r>
              <w:rPr>
                <w:noProof/>
                <w:webHidden/>
              </w:rPr>
            </w:r>
            <w:r>
              <w:rPr>
                <w:noProof/>
                <w:webHidden/>
              </w:rPr>
              <w:fldChar w:fldCharType="separate"/>
            </w:r>
            <w:r>
              <w:rPr>
                <w:noProof/>
                <w:webHidden/>
              </w:rPr>
              <w:t>330</w:t>
            </w:r>
            <w:r>
              <w:rPr>
                <w:noProof/>
                <w:webHidden/>
              </w:rPr>
              <w:fldChar w:fldCharType="end"/>
            </w:r>
          </w:hyperlink>
        </w:p>
        <w:p w:rsidR="009D22B2" w:rsidRDefault="009D22B2">
          <w:pPr>
            <w:pStyle w:val="Obsah2"/>
            <w:tabs>
              <w:tab w:val="left" w:pos="660"/>
              <w:tab w:val="right" w:leader="dot" w:pos="9062"/>
            </w:tabs>
            <w:rPr>
              <w:noProof/>
            </w:rPr>
          </w:pPr>
          <w:hyperlink w:anchor="_Toc182219190" w:history="1">
            <w:r w:rsidRPr="00AF7CD7">
              <w:rPr>
                <w:rStyle w:val="Hypertextovodkaz"/>
                <w:rFonts w:eastAsia="Times New Roman" w:cstheme="majorHAnsi"/>
                <w:noProof/>
              </w:rPr>
              <w:t>6.</w:t>
            </w:r>
            <w:r>
              <w:rPr>
                <w:noProof/>
              </w:rPr>
              <w:tab/>
            </w:r>
            <w:r w:rsidRPr="00AF7CD7">
              <w:rPr>
                <w:rStyle w:val="Hypertextovodkaz"/>
                <w:rFonts w:eastAsia="Times New Roman" w:cstheme="majorHAnsi"/>
                <w:noProof/>
              </w:rPr>
              <w:t>Pravidla pro hodnocení výsledků vzdělávání žáků</w:t>
            </w:r>
            <w:r>
              <w:rPr>
                <w:noProof/>
                <w:webHidden/>
              </w:rPr>
              <w:tab/>
            </w:r>
            <w:r>
              <w:rPr>
                <w:noProof/>
                <w:webHidden/>
              </w:rPr>
              <w:fldChar w:fldCharType="begin"/>
            </w:r>
            <w:r>
              <w:rPr>
                <w:noProof/>
                <w:webHidden/>
              </w:rPr>
              <w:instrText xml:space="preserve"> PAGEREF _Toc182219190 \h </w:instrText>
            </w:r>
            <w:r>
              <w:rPr>
                <w:noProof/>
                <w:webHidden/>
              </w:rPr>
            </w:r>
            <w:r>
              <w:rPr>
                <w:noProof/>
                <w:webHidden/>
              </w:rPr>
              <w:fldChar w:fldCharType="separate"/>
            </w:r>
            <w:r>
              <w:rPr>
                <w:noProof/>
                <w:webHidden/>
              </w:rPr>
              <w:t>336</w:t>
            </w:r>
            <w:r>
              <w:rPr>
                <w:noProof/>
                <w:webHidden/>
              </w:rPr>
              <w:fldChar w:fldCharType="end"/>
            </w:r>
          </w:hyperlink>
        </w:p>
        <w:p w:rsidR="009D22B2" w:rsidRDefault="009D22B2">
          <w:pPr>
            <w:pStyle w:val="Obsah2"/>
            <w:tabs>
              <w:tab w:val="left" w:pos="660"/>
              <w:tab w:val="right" w:leader="dot" w:pos="9062"/>
            </w:tabs>
            <w:rPr>
              <w:noProof/>
            </w:rPr>
          </w:pPr>
          <w:hyperlink w:anchor="_Toc182219191" w:history="1">
            <w:r w:rsidRPr="00AF7CD7">
              <w:rPr>
                <w:rStyle w:val="Hypertextovodkaz"/>
                <w:rFonts w:eastAsia="Times New Roman" w:cstheme="majorHAnsi"/>
                <w:noProof/>
              </w:rPr>
              <w:t>7.</w:t>
            </w:r>
            <w:r>
              <w:rPr>
                <w:noProof/>
              </w:rPr>
              <w:tab/>
            </w:r>
            <w:r w:rsidRPr="00AF7CD7">
              <w:rPr>
                <w:rStyle w:val="Hypertextovodkaz"/>
                <w:rFonts w:eastAsia="Times New Roman" w:cstheme="majorHAnsi"/>
                <w:noProof/>
              </w:rPr>
              <w:t>Dodatek k ŠVP č. 1</w:t>
            </w:r>
            <w:r>
              <w:rPr>
                <w:noProof/>
                <w:webHidden/>
              </w:rPr>
              <w:tab/>
            </w:r>
            <w:r>
              <w:rPr>
                <w:noProof/>
                <w:webHidden/>
              </w:rPr>
              <w:fldChar w:fldCharType="begin"/>
            </w:r>
            <w:r>
              <w:rPr>
                <w:noProof/>
                <w:webHidden/>
              </w:rPr>
              <w:instrText xml:space="preserve"> PAGEREF _Toc182219191 \h </w:instrText>
            </w:r>
            <w:r>
              <w:rPr>
                <w:noProof/>
                <w:webHidden/>
              </w:rPr>
            </w:r>
            <w:r>
              <w:rPr>
                <w:noProof/>
                <w:webHidden/>
              </w:rPr>
              <w:fldChar w:fldCharType="separate"/>
            </w:r>
            <w:r>
              <w:rPr>
                <w:noProof/>
                <w:webHidden/>
              </w:rPr>
              <w:t>349</w:t>
            </w:r>
            <w:r>
              <w:rPr>
                <w:noProof/>
                <w:webHidden/>
              </w:rPr>
              <w:fldChar w:fldCharType="end"/>
            </w:r>
          </w:hyperlink>
        </w:p>
        <w:p w:rsidR="009D22B2" w:rsidRDefault="009D22B2">
          <w:pPr>
            <w:pStyle w:val="Obsah2"/>
            <w:tabs>
              <w:tab w:val="left" w:pos="660"/>
              <w:tab w:val="right" w:leader="dot" w:pos="9062"/>
            </w:tabs>
            <w:rPr>
              <w:noProof/>
            </w:rPr>
          </w:pPr>
          <w:hyperlink w:anchor="_Toc182219192" w:history="1">
            <w:r w:rsidRPr="00AF7CD7">
              <w:rPr>
                <w:rStyle w:val="Hypertextovodkaz"/>
                <w:rFonts w:eastAsia="Times New Roman" w:cstheme="majorHAnsi"/>
                <w:noProof/>
              </w:rPr>
              <w:t>9.</w:t>
            </w:r>
            <w:r>
              <w:rPr>
                <w:noProof/>
              </w:rPr>
              <w:tab/>
            </w:r>
            <w:r w:rsidRPr="00AF7CD7">
              <w:rPr>
                <w:rStyle w:val="Hypertextovodkaz"/>
                <w:rFonts w:eastAsia="Times New Roman" w:cstheme="majorHAnsi"/>
                <w:noProof/>
              </w:rPr>
              <w:t>Dodatek k ŠVP č. 3</w:t>
            </w:r>
            <w:r>
              <w:rPr>
                <w:noProof/>
                <w:webHidden/>
              </w:rPr>
              <w:tab/>
            </w:r>
            <w:r>
              <w:rPr>
                <w:noProof/>
                <w:webHidden/>
              </w:rPr>
              <w:fldChar w:fldCharType="begin"/>
            </w:r>
            <w:r>
              <w:rPr>
                <w:noProof/>
                <w:webHidden/>
              </w:rPr>
              <w:instrText xml:space="preserve"> PAGEREF _Toc182219192 \h </w:instrText>
            </w:r>
            <w:r>
              <w:rPr>
                <w:noProof/>
                <w:webHidden/>
              </w:rPr>
            </w:r>
            <w:r>
              <w:rPr>
                <w:noProof/>
                <w:webHidden/>
              </w:rPr>
              <w:fldChar w:fldCharType="separate"/>
            </w:r>
            <w:r>
              <w:rPr>
                <w:noProof/>
                <w:webHidden/>
              </w:rPr>
              <w:t>402</w:t>
            </w:r>
            <w:r>
              <w:rPr>
                <w:noProof/>
                <w:webHidden/>
              </w:rPr>
              <w:fldChar w:fldCharType="end"/>
            </w:r>
          </w:hyperlink>
        </w:p>
        <w:p w:rsidR="009D22B2" w:rsidRDefault="009D22B2">
          <w:pPr>
            <w:pStyle w:val="Obsah2"/>
            <w:tabs>
              <w:tab w:val="left" w:pos="880"/>
              <w:tab w:val="right" w:leader="dot" w:pos="9062"/>
            </w:tabs>
            <w:rPr>
              <w:noProof/>
            </w:rPr>
          </w:pPr>
          <w:hyperlink w:anchor="_Toc182219193" w:history="1">
            <w:r w:rsidRPr="00AF7CD7">
              <w:rPr>
                <w:rStyle w:val="Hypertextovodkaz"/>
                <w:rFonts w:eastAsia="Times New Roman" w:cstheme="majorHAnsi"/>
                <w:noProof/>
              </w:rPr>
              <w:t>10.</w:t>
            </w:r>
            <w:r>
              <w:rPr>
                <w:noProof/>
              </w:rPr>
              <w:tab/>
            </w:r>
            <w:r w:rsidRPr="00AF7CD7">
              <w:rPr>
                <w:rStyle w:val="Hypertextovodkaz"/>
                <w:rFonts w:eastAsia="Times New Roman" w:cstheme="majorHAnsi"/>
                <w:noProof/>
              </w:rPr>
              <w:t>Dodatek k ŠVP č. 4</w:t>
            </w:r>
            <w:r>
              <w:rPr>
                <w:noProof/>
                <w:webHidden/>
              </w:rPr>
              <w:tab/>
            </w:r>
            <w:r>
              <w:rPr>
                <w:noProof/>
                <w:webHidden/>
              </w:rPr>
              <w:fldChar w:fldCharType="begin"/>
            </w:r>
            <w:r>
              <w:rPr>
                <w:noProof/>
                <w:webHidden/>
              </w:rPr>
              <w:instrText xml:space="preserve"> PAGEREF _Toc182219193 \h </w:instrText>
            </w:r>
            <w:r>
              <w:rPr>
                <w:noProof/>
                <w:webHidden/>
              </w:rPr>
            </w:r>
            <w:r>
              <w:rPr>
                <w:noProof/>
                <w:webHidden/>
              </w:rPr>
              <w:fldChar w:fldCharType="separate"/>
            </w:r>
            <w:r>
              <w:rPr>
                <w:noProof/>
                <w:webHidden/>
              </w:rPr>
              <w:t>405</w:t>
            </w:r>
            <w:r>
              <w:rPr>
                <w:noProof/>
                <w:webHidden/>
              </w:rPr>
              <w:fldChar w:fldCharType="end"/>
            </w:r>
          </w:hyperlink>
        </w:p>
        <w:p w:rsidR="000A4986" w:rsidRPr="00257635" w:rsidRDefault="00C86F7E" w:rsidP="00C86F7E">
          <w:pPr>
            <w:rPr>
              <w:rFonts w:asciiTheme="majorHAnsi" w:hAnsiTheme="majorHAnsi" w:cstheme="majorHAnsi"/>
            </w:rPr>
          </w:pPr>
          <w:r w:rsidRPr="00257635">
            <w:rPr>
              <w:rFonts w:asciiTheme="majorHAnsi" w:hAnsiTheme="majorHAnsi" w:cstheme="majorHAnsi"/>
              <w:b/>
              <w:bCs/>
            </w:rPr>
            <w:fldChar w:fldCharType="end"/>
          </w:r>
        </w:p>
      </w:sdtContent>
    </w:sdt>
    <w:p w:rsidR="00D8340E" w:rsidRDefault="00D8340E" w:rsidP="00D8340E">
      <w:pPr>
        <w:pStyle w:val="Nadpis1"/>
        <w:ind w:left="360"/>
        <w:rPr>
          <w:rFonts w:eastAsia="Times New Roman"/>
        </w:rPr>
      </w:pPr>
      <w:bookmarkStart w:id="1" w:name="_Toc110183167"/>
    </w:p>
    <w:p w:rsidR="00D8340E" w:rsidRDefault="00D8340E" w:rsidP="00D8340E"/>
    <w:p w:rsidR="00D8340E" w:rsidRDefault="00D8340E" w:rsidP="00D8340E"/>
    <w:p w:rsidR="00D8340E" w:rsidRDefault="00D8340E" w:rsidP="00D8340E"/>
    <w:p w:rsidR="00D8340E" w:rsidRDefault="00D8340E" w:rsidP="00D8340E"/>
    <w:p w:rsidR="00D8340E" w:rsidRDefault="00D8340E" w:rsidP="00D8340E"/>
    <w:p w:rsidR="00D8340E" w:rsidRDefault="00D8340E" w:rsidP="00D8340E"/>
    <w:p w:rsidR="00D8340E" w:rsidRDefault="00D8340E" w:rsidP="00D8340E"/>
    <w:p w:rsidR="00D8340E" w:rsidRDefault="00D8340E" w:rsidP="00D8340E"/>
    <w:p w:rsidR="00D8340E" w:rsidRDefault="00D8340E" w:rsidP="00D8340E"/>
    <w:p w:rsidR="00D8340E" w:rsidRDefault="00D8340E" w:rsidP="00D8340E"/>
    <w:p w:rsidR="00D8340E" w:rsidRDefault="00D8340E" w:rsidP="00D8340E"/>
    <w:p w:rsidR="00D8340E" w:rsidRDefault="00D8340E" w:rsidP="00D8340E"/>
    <w:p w:rsidR="00D8340E" w:rsidRDefault="00D8340E" w:rsidP="00D8340E"/>
    <w:p w:rsidR="00D8340E" w:rsidRDefault="00D8340E" w:rsidP="00D8340E"/>
    <w:p w:rsidR="00D8340E" w:rsidRDefault="00D8340E" w:rsidP="00D8340E"/>
    <w:p w:rsidR="00D8340E" w:rsidRDefault="00D8340E" w:rsidP="00D8340E"/>
    <w:p w:rsidR="00D8340E" w:rsidRPr="00D8340E" w:rsidRDefault="00D8340E" w:rsidP="00D8340E"/>
    <w:p w:rsidR="00D8340E" w:rsidRDefault="00D8340E" w:rsidP="00D8340E">
      <w:pPr>
        <w:pStyle w:val="Nadpis1"/>
        <w:rPr>
          <w:rFonts w:eastAsia="Times New Roman"/>
        </w:rPr>
      </w:pPr>
    </w:p>
    <w:p w:rsidR="00D8340E" w:rsidRDefault="00D8340E" w:rsidP="00D8340E"/>
    <w:p w:rsidR="00D8340E" w:rsidRDefault="00D8340E" w:rsidP="00D8340E"/>
    <w:p w:rsidR="00D55BF1" w:rsidRDefault="00D55BF1" w:rsidP="00D8340E"/>
    <w:p w:rsidR="00D55BF1" w:rsidRDefault="00D55BF1" w:rsidP="00D8340E"/>
    <w:p w:rsidR="00D55BF1" w:rsidRDefault="00D55BF1" w:rsidP="00D8340E"/>
    <w:p w:rsidR="00D8340E" w:rsidRPr="00D8340E" w:rsidRDefault="00D8340E" w:rsidP="00D8340E"/>
    <w:p w:rsidR="00D8340E" w:rsidRPr="00257635" w:rsidRDefault="00011A2B" w:rsidP="00CD7CA8">
      <w:pPr>
        <w:pStyle w:val="Nadpis1"/>
        <w:numPr>
          <w:ilvl w:val="0"/>
          <w:numId w:val="511"/>
        </w:numPr>
        <w:rPr>
          <w:rFonts w:eastAsia="Times New Roman" w:cstheme="majorHAnsi"/>
        </w:rPr>
      </w:pPr>
      <w:bookmarkStart w:id="2" w:name="_Toc182219123"/>
      <w:r w:rsidRPr="00257635">
        <w:rPr>
          <w:rFonts w:eastAsia="Times New Roman" w:cstheme="majorHAnsi"/>
        </w:rPr>
        <w:lastRenderedPageBreak/>
        <w:t>Identifikační údaje</w:t>
      </w:r>
      <w:bookmarkEnd w:id="1"/>
      <w:bookmarkEnd w:id="2"/>
    </w:p>
    <w:p w:rsidR="00852676" w:rsidRPr="00257635" w:rsidRDefault="00852676">
      <w:pPr>
        <w:suppressAutoHyphens/>
        <w:spacing w:after="0" w:line="240" w:lineRule="auto"/>
        <w:ind w:left="360"/>
        <w:rPr>
          <w:rFonts w:asciiTheme="majorHAnsi" w:eastAsia="Times New Roman" w:hAnsiTheme="majorHAnsi" w:cstheme="majorHAnsi"/>
          <w:sz w:val="28"/>
        </w:rPr>
      </w:pPr>
    </w:p>
    <w:p w:rsidR="00852676" w:rsidRPr="00257635" w:rsidRDefault="00D8340E" w:rsidP="00D8340E">
      <w:pPr>
        <w:suppressAutoHyphens/>
        <w:spacing w:after="0" w:line="240" w:lineRule="auto"/>
        <w:rPr>
          <w:rFonts w:asciiTheme="majorHAnsi" w:eastAsia="Times New Roman" w:hAnsiTheme="majorHAnsi" w:cstheme="majorHAnsi"/>
          <w:b/>
          <w:sz w:val="24"/>
        </w:rPr>
      </w:pPr>
      <w:r w:rsidRPr="00257635">
        <w:rPr>
          <w:rFonts w:asciiTheme="majorHAnsi" w:eastAsia="Times New Roman" w:hAnsiTheme="majorHAnsi" w:cstheme="majorHAnsi"/>
          <w:sz w:val="28"/>
        </w:rPr>
        <w:t xml:space="preserve">     </w:t>
      </w:r>
      <w:r w:rsidR="00011A2B" w:rsidRPr="00257635">
        <w:rPr>
          <w:rFonts w:asciiTheme="majorHAnsi" w:eastAsia="Times New Roman" w:hAnsiTheme="majorHAnsi" w:cstheme="majorHAnsi"/>
          <w:b/>
          <w:sz w:val="24"/>
        </w:rPr>
        <w:t>Předkladatel:</w:t>
      </w:r>
    </w:p>
    <w:p w:rsidR="00852676" w:rsidRPr="00257635" w:rsidRDefault="00852676">
      <w:pPr>
        <w:suppressAutoHyphens/>
        <w:spacing w:after="0" w:line="240" w:lineRule="auto"/>
        <w:ind w:left="360"/>
        <w:rPr>
          <w:rFonts w:asciiTheme="majorHAnsi" w:eastAsia="Times New Roman" w:hAnsiTheme="majorHAnsi" w:cstheme="majorHAnsi"/>
          <w:b/>
          <w:sz w:val="24"/>
        </w:rPr>
      </w:pPr>
    </w:p>
    <w:p w:rsidR="00852676" w:rsidRPr="00257635" w:rsidRDefault="00011A2B">
      <w:pPr>
        <w:suppressAutoHyphens/>
        <w:spacing w:after="0" w:line="240" w:lineRule="auto"/>
        <w:ind w:left="360"/>
        <w:rPr>
          <w:rFonts w:asciiTheme="majorHAnsi" w:eastAsia="Times New Roman" w:hAnsiTheme="majorHAnsi" w:cstheme="majorHAnsi"/>
          <w:sz w:val="24"/>
        </w:rPr>
      </w:pPr>
      <w:r w:rsidRPr="00257635">
        <w:rPr>
          <w:rFonts w:asciiTheme="majorHAnsi" w:eastAsia="Times New Roman" w:hAnsiTheme="majorHAnsi" w:cstheme="majorHAnsi"/>
          <w:sz w:val="24"/>
        </w:rPr>
        <w:t>Základní škola a Mateřská škola Město Libavá, příspěvková organizace</w:t>
      </w:r>
    </w:p>
    <w:p w:rsidR="00852676" w:rsidRPr="00257635" w:rsidRDefault="00011A2B">
      <w:pPr>
        <w:suppressAutoHyphens/>
        <w:spacing w:after="0" w:line="240" w:lineRule="auto"/>
        <w:ind w:left="360"/>
        <w:rPr>
          <w:rFonts w:asciiTheme="majorHAnsi" w:eastAsia="Times New Roman" w:hAnsiTheme="majorHAnsi" w:cstheme="majorHAnsi"/>
          <w:sz w:val="24"/>
        </w:rPr>
      </w:pPr>
      <w:r w:rsidRPr="00257635">
        <w:rPr>
          <w:rFonts w:asciiTheme="majorHAnsi" w:eastAsia="Times New Roman" w:hAnsiTheme="majorHAnsi" w:cstheme="majorHAnsi"/>
          <w:sz w:val="24"/>
        </w:rPr>
        <w:t>Náměstí 150, 783 07 Město Libavá</w:t>
      </w:r>
    </w:p>
    <w:p w:rsidR="00852676" w:rsidRPr="00257635" w:rsidRDefault="00852676">
      <w:pPr>
        <w:suppressAutoHyphens/>
        <w:spacing w:after="0" w:line="240" w:lineRule="auto"/>
        <w:ind w:left="360"/>
        <w:rPr>
          <w:rFonts w:asciiTheme="majorHAnsi" w:eastAsia="Times New Roman" w:hAnsiTheme="majorHAnsi" w:cstheme="majorHAnsi"/>
          <w:sz w:val="24"/>
        </w:rPr>
      </w:pPr>
    </w:p>
    <w:p w:rsidR="00852676" w:rsidRPr="00257635" w:rsidRDefault="00016BA5">
      <w:pPr>
        <w:suppressAutoHyphens/>
        <w:spacing w:after="0" w:line="240" w:lineRule="auto"/>
        <w:ind w:left="360"/>
        <w:rPr>
          <w:rFonts w:asciiTheme="majorHAnsi" w:eastAsia="Times New Roman" w:hAnsiTheme="majorHAnsi" w:cstheme="majorHAnsi"/>
          <w:sz w:val="24"/>
        </w:rPr>
      </w:pPr>
      <w:r w:rsidRPr="00257635">
        <w:rPr>
          <w:rFonts w:asciiTheme="majorHAnsi" w:eastAsia="Times New Roman" w:hAnsiTheme="majorHAnsi" w:cstheme="majorHAnsi"/>
          <w:b/>
          <w:sz w:val="24"/>
        </w:rPr>
        <w:t>Ředitelka školy:</w:t>
      </w:r>
      <w:r w:rsidRPr="00257635">
        <w:rPr>
          <w:rFonts w:asciiTheme="majorHAnsi" w:eastAsia="Times New Roman" w:hAnsiTheme="majorHAnsi" w:cstheme="majorHAnsi"/>
          <w:sz w:val="24"/>
        </w:rPr>
        <w:tab/>
        <w:t xml:space="preserve">Mgr. </w:t>
      </w:r>
      <w:r w:rsidR="00011A2B" w:rsidRPr="00257635">
        <w:rPr>
          <w:rFonts w:asciiTheme="majorHAnsi" w:eastAsia="Times New Roman" w:hAnsiTheme="majorHAnsi" w:cstheme="majorHAnsi"/>
          <w:sz w:val="24"/>
        </w:rPr>
        <w:t>Lenka Šestáková</w:t>
      </w:r>
    </w:p>
    <w:p w:rsidR="00852676" w:rsidRPr="00257635" w:rsidRDefault="00852676">
      <w:pPr>
        <w:suppressAutoHyphens/>
        <w:spacing w:after="0" w:line="240" w:lineRule="auto"/>
        <w:ind w:left="360"/>
        <w:rPr>
          <w:rFonts w:asciiTheme="majorHAnsi" w:eastAsia="Times New Roman" w:hAnsiTheme="majorHAnsi" w:cstheme="majorHAnsi"/>
          <w:sz w:val="24"/>
        </w:rPr>
      </w:pPr>
    </w:p>
    <w:p w:rsidR="00852676" w:rsidRPr="00257635" w:rsidRDefault="00016BA5">
      <w:pPr>
        <w:suppressAutoHyphens/>
        <w:spacing w:after="0" w:line="240" w:lineRule="auto"/>
        <w:ind w:left="360"/>
        <w:rPr>
          <w:rFonts w:asciiTheme="majorHAnsi" w:eastAsia="Times New Roman" w:hAnsiTheme="majorHAnsi" w:cstheme="majorHAnsi"/>
          <w:sz w:val="24"/>
        </w:rPr>
      </w:pPr>
      <w:r w:rsidRPr="00257635">
        <w:rPr>
          <w:rFonts w:asciiTheme="majorHAnsi" w:eastAsia="Times New Roman" w:hAnsiTheme="majorHAnsi" w:cstheme="majorHAnsi"/>
          <w:b/>
          <w:sz w:val="24"/>
        </w:rPr>
        <w:t>Kontakty:</w:t>
      </w:r>
      <w:r w:rsidRPr="00257635">
        <w:rPr>
          <w:rFonts w:asciiTheme="majorHAnsi" w:eastAsia="Times New Roman" w:hAnsiTheme="majorHAnsi" w:cstheme="majorHAnsi"/>
          <w:b/>
          <w:sz w:val="24"/>
        </w:rPr>
        <w:tab/>
      </w:r>
      <w:r w:rsidRPr="00257635">
        <w:rPr>
          <w:rFonts w:asciiTheme="majorHAnsi" w:eastAsia="Times New Roman" w:hAnsiTheme="majorHAnsi" w:cstheme="majorHAnsi"/>
          <w:sz w:val="24"/>
        </w:rPr>
        <w:tab/>
        <w:t>tel.:</w:t>
      </w:r>
      <w:r w:rsidRPr="00257635">
        <w:rPr>
          <w:rFonts w:asciiTheme="majorHAnsi" w:eastAsia="Times New Roman" w:hAnsiTheme="majorHAnsi" w:cstheme="majorHAnsi"/>
          <w:sz w:val="24"/>
        </w:rPr>
        <w:tab/>
      </w:r>
      <w:r w:rsidRPr="00257635">
        <w:rPr>
          <w:rFonts w:asciiTheme="majorHAnsi" w:eastAsia="Times New Roman" w:hAnsiTheme="majorHAnsi" w:cstheme="majorHAnsi"/>
          <w:sz w:val="24"/>
        </w:rPr>
        <w:tab/>
        <w:t>585 043 019</w:t>
      </w:r>
    </w:p>
    <w:p w:rsidR="00852676" w:rsidRPr="00257635" w:rsidRDefault="00016BA5" w:rsidP="00016BA5">
      <w:pPr>
        <w:suppressAutoHyphens/>
        <w:spacing w:after="0" w:line="240" w:lineRule="auto"/>
        <w:ind w:left="1416" w:firstLine="708"/>
        <w:rPr>
          <w:rFonts w:asciiTheme="majorHAnsi" w:eastAsia="Times New Roman" w:hAnsiTheme="majorHAnsi" w:cstheme="majorHAnsi"/>
          <w:sz w:val="24"/>
        </w:rPr>
      </w:pPr>
      <w:r w:rsidRPr="00257635">
        <w:rPr>
          <w:rFonts w:asciiTheme="majorHAnsi" w:eastAsia="Times New Roman" w:hAnsiTheme="majorHAnsi" w:cstheme="majorHAnsi"/>
          <w:sz w:val="24"/>
        </w:rPr>
        <w:t>e-mail:</w:t>
      </w:r>
      <w:r w:rsidRPr="00257635">
        <w:rPr>
          <w:rFonts w:asciiTheme="majorHAnsi" w:eastAsia="Times New Roman" w:hAnsiTheme="majorHAnsi" w:cstheme="majorHAnsi"/>
          <w:sz w:val="24"/>
        </w:rPr>
        <w:tab/>
      </w:r>
      <w:r w:rsidRPr="00257635">
        <w:rPr>
          <w:rFonts w:asciiTheme="majorHAnsi" w:eastAsia="Times New Roman" w:hAnsiTheme="majorHAnsi" w:cstheme="majorHAnsi"/>
          <w:sz w:val="24"/>
        </w:rPr>
        <w:tab/>
      </w:r>
      <w:r w:rsidR="00011A2B" w:rsidRPr="00257635">
        <w:rPr>
          <w:rFonts w:asciiTheme="majorHAnsi" w:eastAsia="Times New Roman" w:hAnsiTheme="majorHAnsi" w:cstheme="majorHAnsi"/>
          <w:sz w:val="24"/>
        </w:rPr>
        <w:t>zsmestolibava@seznam.cz</w:t>
      </w:r>
    </w:p>
    <w:p w:rsidR="00852676" w:rsidRPr="00257635" w:rsidRDefault="00016BA5" w:rsidP="00016BA5">
      <w:pPr>
        <w:suppressAutoHyphens/>
        <w:spacing w:after="0" w:line="240" w:lineRule="auto"/>
        <w:ind w:left="2124"/>
        <w:rPr>
          <w:rFonts w:asciiTheme="majorHAnsi" w:eastAsia="Times New Roman" w:hAnsiTheme="majorHAnsi" w:cstheme="majorHAnsi"/>
          <w:sz w:val="24"/>
        </w:rPr>
      </w:pPr>
      <w:r w:rsidRPr="00257635">
        <w:rPr>
          <w:rFonts w:asciiTheme="majorHAnsi" w:eastAsia="Times New Roman" w:hAnsiTheme="majorHAnsi" w:cstheme="majorHAnsi"/>
          <w:sz w:val="24"/>
        </w:rPr>
        <w:t>web:</w:t>
      </w:r>
      <w:r w:rsidRPr="00257635">
        <w:rPr>
          <w:rFonts w:asciiTheme="majorHAnsi" w:eastAsia="Times New Roman" w:hAnsiTheme="majorHAnsi" w:cstheme="majorHAnsi"/>
          <w:sz w:val="24"/>
        </w:rPr>
        <w:tab/>
      </w:r>
      <w:r w:rsidRPr="00257635">
        <w:rPr>
          <w:rFonts w:asciiTheme="majorHAnsi" w:eastAsia="Times New Roman" w:hAnsiTheme="majorHAnsi" w:cstheme="majorHAnsi"/>
          <w:sz w:val="24"/>
        </w:rPr>
        <w:tab/>
      </w:r>
      <w:r w:rsidR="00011A2B" w:rsidRPr="00257635">
        <w:rPr>
          <w:rFonts w:asciiTheme="majorHAnsi" w:eastAsia="Times New Roman" w:hAnsiTheme="majorHAnsi" w:cstheme="majorHAnsi"/>
          <w:sz w:val="24"/>
        </w:rPr>
        <w:t>www. zsmestolibava.cz</w:t>
      </w:r>
    </w:p>
    <w:p w:rsidR="00852676" w:rsidRPr="00257635" w:rsidRDefault="00852676">
      <w:pPr>
        <w:suppressAutoHyphens/>
        <w:spacing w:after="0" w:line="240" w:lineRule="auto"/>
        <w:ind w:left="360"/>
        <w:rPr>
          <w:rFonts w:asciiTheme="majorHAnsi" w:eastAsia="Times New Roman" w:hAnsiTheme="majorHAnsi" w:cstheme="majorHAnsi"/>
          <w:sz w:val="24"/>
        </w:rPr>
      </w:pPr>
    </w:p>
    <w:p w:rsidR="00852676" w:rsidRPr="00257635" w:rsidRDefault="00016BA5">
      <w:pPr>
        <w:suppressAutoHyphens/>
        <w:spacing w:after="0" w:line="240" w:lineRule="auto"/>
        <w:ind w:left="360"/>
        <w:rPr>
          <w:rFonts w:asciiTheme="majorHAnsi" w:eastAsia="Times New Roman" w:hAnsiTheme="majorHAnsi" w:cstheme="majorHAnsi"/>
          <w:sz w:val="24"/>
        </w:rPr>
      </w:pPr>
      <w:r w:rsidRPr="00257635">
        <w:rPr>
          <w:rFonts w:asciiTheme="majorHAnsi" w:eastAsia="Times New Roman" w:hAnsiTheme="majorHAnsi" w:cstheme="majorHAnsi"/>
          <w:b/>
          <w:sz w:val="24"/>
        </w:rPr>
        <w:t>IČO</w:t>
      </w:r>
      <w:r w:rsidR="00011A2B" w:rsidRPr="00257635">
        <w:rPr>
          <w:rFonts w:asciiTheme="majorHAnsi" w:eastAsia="Times New Roman" w:hAnsiTheme="majorHAnsi" w:cstheme="majorHAnsi"/>
          <w:b/>
          <w:sz w:val="24"/>
        </w:rPr>
        <w:t>:</w:t>
      </w:r>
      <w:r w:rsidRPr="00257635">
        <w:rPr>
          <w:rFonts w:asciiTheme="majorHAnsi" w:eastAsia="Times New Roman" w:hAnsiTheme="majorHAnsi" w:cstheme="majorHAnsi"/>
          <w:sz w:val="24"/>
        </w:rPr>
        <w:tab/>
      </w:r>
      <w:r w:rsidRPr="00257635">
        <w:rPr>
          <w:rFonts w:asciiTheme="majorHAnsi" w:eastAsia="Times New Roman" w:hAnsiTheme="majorHAnsi" w:cstheme="majorHAnsi"/>
          <w:sz w:val="24"/>
        </w:rPr>
        <w:tab/>
      </w:r>
      <w:r w:rsidR="00011A2B" w:rsidRPr="00257635">
        <w:rPr>
          <w:rFonts w:asciiTheme="majorHAnsi" w:eastAsia="Times New Roman" w:hAnsiTheme="majorHAnsi" w:cstheme="majorHAnsi"/>
          <w:sz w:val="24"/>
        </w:rPr>
        <w:t xml:space="preserve">05388864      </w:t>
      </w:r>
    </w:p>
    <w:p w:rsidR="00852676" w:rsidRPr="00257635" w:rsidRDefault="00011A2B">
      <w:pPr>
        <w:suppressAutoHyphens/>
        <w:spacing w:after="0" w:line="240" w:lineRule="auto"/>
        <w:ind w:left="360"/>
        <w:rPr>
          <w:rFonts w:asciiTheme="majorHAnsi" w:eastAsia="Times New Roman" w:hAnsiTheme="majorHAnsi" w:cstheme="majorHAnsi"/>
          <w:sz w:val="24"/>
        </w:rPr>
      </w:pPr>
      <w:r w:rsidRPr="00257635">
        <w:rPr>
          <w:rFonts w:asciiTheme="majorHAnsi" w:eastAsia="Times New Roman" w:hAnsiTheme="majorHAnsi" w:cstheme="majorHAnsi"/>
          <w:sz w:val="24"/>
        </w:rPr>
        <w:t xml:space="preserve">       </w:t>
      </w:r>
    </w:p>
    <w:p w:rsidR="00852676" w:rsidRPr="00257635" w:rsidRDefault="00016BA5">
      <w:pPr>
        <w:suppressAutoHyphens/>
        <w:spacing w:after="0" w:line="240" w:lineRule="auto"/>
        <w:ind w:left="360"/>
        <w:rPr>
          <w:rFonts w:asciiTheme="majorHAnsi" w:eastAsia="Times New Roman" w:hAnsiTheme="majorHAnsi" w:cstheme="majorHAnsi"/>
          <w:sz w:val="24"/>
        </w:rPr>
      </w:pPr>
      <w:r w:rsidRPr="00257635">
        <w:rPr>
          <w:rFonts w:asciiTheme="majorHAnsi" w:eastAsia="Times New Roman" w:hAnsiTheme="majorHAnsi" w:cstheme="majorHAnsi"/>
          <w:b/>
          <w:sz w:val="24"/>
        </w:rPr>
        <w:t>IZO</w:t>
      </w:r>
      <w:r w:rsidR="00011A2B" w:rsidRPr="00257635">
        <w:rPr>
          <w:rFonts w:asciiTheme="majorHAnsi" w:eastAsia="Times New Roman" w:hAnsiTheme="majorHAnsi" w:cstheme="majorHAnsi"/>
          <w:b/>
          <w:sz w:val="24"/>
        </w:rPr>
        <w:t>:</w:t>
      </w:r>
      <w:r w:rsidRPr="00257635">
        <w:rPr>
          <w:rFonts w:asciiTheme="majorHAnsi" w:eastAsia="Times New Roman" w:hAnsiTheme="majorHAnsi" w:cstheme="majorHAnsi"/>
          <w:b/>
          <w:sz w:val="24"/>
        </w:rPr>
        <w:tab/>
      </w:r>
      <w:r w:rsidRPr="00257635">
        <w:rPr>
          <w:rFonts w:asciiTheme="majorHAnsi" w:eastAsia="Times New Roman" w:hAnsiTheme="majorHAnsi" w:cstheme="majorHAnsi"/>
          <w:sz w:val="24"/>
        </w:rPr>
        <w:tab/>
      </w:r>
      <w:r w:rsidR="00011A2B" w:rsidRPr="00257635">
        <w:rPr>
          <w:rFonts w:asciiTheme="majorHAnsi" w:eastAsia="Times New Roman" w:hAnsiTheme="majorHAnsi" w:cstheme="majorHAnsi"/>
          <w:sz w:val="24"/>
        </w:rPr>
        <w:t>102 320  527</w:t>
      </w:r>
    </w:p>
    <w:p w:rsidR="00852676" w:rsidRPr="00257635" w:rsidRDefault="00852676">
      <w:pPr>
        <w:suppressAutoHyphens/>
        <w:spacing w:after="0" w:line="240" w:lineRule="auto"/>
        <w:ind w:left="360"/>
        <w:rPr>
          <w:rFonts w:asciiTheme="majorHAnsi" w:eastAsia="Times New Roman" w:hAnsiTheme="majorHAnsi" w:cstheme="majorHAnsi"/>
          <w:sz w:val="24"/>
        </w:rPr>
      </w:pPr>
    </w:p>
    <w:p w:rsidR="00852676" w:rsidRPr="00257635" w:rsidRDefault="00016BA5">
      <w:pPr>
        <w:suppressAutoHyphens/>
        <w:spacing w:after="0" w:line="240" w:lineRule="auto"/>
        <w:ind w:left="360"/>
        <w:rPr>
          <w:rFonts w:asciiTheme="majorHAnsi" w:eastAsia="Times New Roman" w:hAnsiTheme="majorHAnsi" w:cstheme="majorHAnsi"/>
          <w:sz w:val="24"/>
        </w:rPr>
      </w:pPr>
      <w:r w:rsidRPr="00257635">
        <w:rPr>
          <w:rFonts w:asciiTheme="majorHAnsi" w:eastAsia="Times New Roman" w:hAnsiTheme="majorHAnsi" w:cstheme="majorHAnsi"/>
          <w:b/>
          <w:sz w:val="24"/>
        </w:rPr>
        <w:t>REDIZO</w:t>
      </w:r>
      <w:r w:rsidR="00011A2B" w:rsidRPr="00257635">
        <w:rPr>
          <w:rFonts w:asciiTheme="majorHAnsi" w:eastAsia="Times New Roman" w:hAnsiTheme="majorHAnsi" w:cstheme="majorHAnsi"/>
          <w:b/>
          <w:sz w:val="24"/>
        </w:rPr>
        <w:t>:</w:t>
      </w:r>
      <w:r w:rsidRPr="00257635">
        <w:rPr>
          <w:rFonts w:asciiTheme="majorHAnsi" w:eastAsia="Times New Roman" w:hAnsiTheme="majorHAnsi" w:cstheme="majorHAnsi"/>
          <w:b/>
          <w:sz w:val="24"/>
        </w:rPr>
        <w:tab/>
      </w:r>
      <w:r w:rsidRPr="00257635">
        <w:rPr>
          <w:rFonts w:asciiTheme="majorHAnsi" w:eastAsia="Times New Roman" w:hAnsiTheme="majorHAnsi" w:cstheme="majorHAnsi"/>
          <w:sz w:val="24"/>
        </w:rPr>
        <w:tab/>
      </w:r>
      <w:r w:rsidR="00011A2B" w:rsidRPr="00257635">
        <w:rPr>
          <w:rFonts w:asciiTheme="majorHAnsi" w:eastAsia="Times New Roman" w:hAnsiTheme="majorHAnsi" w:cstheme="majorHAnsi"/>
          <w:sz w:val="24"/>
        </w:rPr>
        <w:t>691 009 660</w:t>
      </w:r>
    </w:p>
    <w:p w:rsidR="00852676" w:rsidRPr="00257635" w:rsidRDefault="00852676">
      <w:pPr>
        <w:suppressAutoHyphens/>
        <w:spacing w:after="0" w:line="240" w:lineRule="auto"/>
        <w:ind w:left="360"/>
        <w:rPr>
          <w:rFonts w:asciiTheme="majorHAnsi" w:eastAsia="Times New Roman" w:hAnsiTheme="majorHAnsi" w:cstheme="majorHAnsi"/>
          <w:sz w:val="24"/>
        </w:rPr>
      </w:pPr>
    </w:p>
    <w:p w:rsidR="00852676" w:rsidRPr="00257635" w:rsidRDefault="00852676">
      <w:pPr>
        <w:suppressAutoHyphens/>
        <w:spacing w:after="0" w:line="240" w:lineRule="auto"/>
        <w:ind w:left="360"/>
        <w:rPr>
          <w:rFonts w:asciiTheme="majorHAnsi" w:eastAsia="Times New Roman" w:hAnsiTheme="majorHAnsi" w:cstheme="majorHAnsi"/>
          <w:sz w:val="24"/>
        </w:rPr>
      </w:pPr>
    </w:p>
    <w:p w:rsidR="00852676" w:rsidRPr="00257635" w:rsidRDefault="00852676">
      <w:pPr>
        <w:suppressAutoHyphens/>
        <w:spacing w:after="0" w:line="240" w:lineRule="auto"/>
        <w:ind w:left="360"/>
        <w:rPr>
          <w:rFonts w:asciiTheme="majorHAnsi" w:eastAsia="Times New Roman" w:hAnsiTheme="majorHAnsi" w:cstheme="majorHAnsi"/>
          <w:sz w:val="28"/>
        </w:rPr>
      </w:pPr>
    </w:p>
    <w:p w:rsidR="00852676" w:rsidRPr="00257635" w:rsidRDefault="00016BA5">
      <w:pPr>
        <w:suppressAutoHyphens/>
        <w:spacing w:after="0" w:line="240" w:lineRule="auto"/>
        <w:ind w:left="360"/>
        <w:rPr>
          <w:rFonts w:asciiTheme="majorHAnsi" w:eastAsia="Times New Roman" w:hAnsiTheme="majorHAnsi" w:cstheme="majorHAnsi"/>
          <w:sz w:val="24"/>
        </w:rPr>
      </w:pPr>
      <w:r w:rsidRPr="00257635">
        <w:rPr>
          <w:rFonts w:asciiTheme="majorHAnsi" w:eastAsia="Times New Roman" w:hAnsiTheme="majorHAnsi" w:cstheme="majorHAnsi"/>
          <w:b/>
          <w:sz w:val="24"/>
        </w:rPr>
        <w:t>Zřizovatel:</w:t>
      </w:r>
      <w:r w:rsidRPr="00257635">
        <w:rPr>
          <w:rFonts w:asciiTheme="majorHAnsi" w:eastAsia="Times New Roman" w:hAnsiTheme="majorHAnsi" w:cstheme="majorHAnsi"/>
          <w:b/>
          <w:sz w:val="24"/>
        </w:rPr>
        <w:tab/>
      </w:r>
      <w:r w:rsidR="00011A2B" w:rsidRPr="00257635">
        <w:rPr>
          <w:rFonts w:asciiTheme="majorHAnsi" w:eastAsia="Times New Roman" w:hAnsiTheme="majorHAnsi" w:cstheme="majorHAnsi"/>
          <w:sz w:val="24"/>
        </w:rPr>
        <w:t>Obec Město Libavá</w:t>
      </w:r>
    </w:p>
    <w:p w:rsidR="00852676" w:rsidRPr="00257635" w:rsidRDefault="00A315A8">
      <w:pPr>
        <w:suppressAutoHyphens/>
        <w:spacing w:after="0" w:line="240" w:lineRule="auto"/>
        <w:ind w:left="360"/>
        <w:rPr>
          <w:rFonts w:asciiTheme="majorHAnsi" w:eastAsia="Times New Roman" w:hAnsiTheme="majorHAnsi" w:cstheme="majorHAnsi"/>
          <w:sz w:val="24"/>
        </w:rPr>
      </w:pPr>
      <w:r>
        <w:rPr>
          <w:rFonts w:asciiTheme="majorHAnsi" w:eastAsia="Times New Roman" w:hAnsiTheme="majorHAnsi" w:cstheme="majorHAnsi"/>
          <w:sz w:val="24"/>
        </w:rPr>
        <w:t xml:space="preserve">                              </w:t>
      </w:r>
      <w:r w:rsidR="00011A2B" w:rsidRPr="00257635">
        <w:rPr>
          <w:rFonts w:asciiTheme="majorHAnsi" w:eastAsia="Times New Roman" w:hAnsiTheme="majorHAnsi" w:cstheme="majorHAnsi"/>
          <w:sz w:val="24"/>
        </w:rPr>
        <w:t>Berounská 41</w:t>
      </w:r>
    </w:p>
    <w:p w:rsidR="00852676" w:rsidRPr="00257635" w:rsidRDefault="00011A2B">
      <w:pPr>
        <w:suppressAutoHyphens/>
        <w:spacing w:after="0" w:line="240" w:lineRule="auto"/>
        <w:ind w:left="360"/>
        <w:rPr>
          <w:rFonts w:asciiTheme="majorHAnsi" w:eastAsia="Times New Roman" w:hAnsiTheme="majorHAnsi" w:cstheme="majorHAnsi"/>
          <w:sz w:val="24"/>
        </w:rPr>
      </w:pPr>
      <w:r w:rsidRPr="00257635">
        <w:rPr>
          <w:rFonts w:asciiTheme="majorHAnsi" w:eastAsia="Times New Roman" w:hAnsiTheme="majorHAnsi" w:cstheme="majorHAnsi"/>
          <w:sz w:val="24"/>
        </w:rPr>
        <w:t xml:space="preserve">                  </w:t>
      </w:r>
      <w:r w:rsidR="00A315A8">
        <w:rPr>
          <w:rFonts w:asciiTheme="majorHAnsi" w:eastAsia="Times New Roman" w:hAnsiTheme="majorHAnsi" w:cstheme="majorHAnsi"/>
          <w:sz w:val="24"/>
        </w:rPr>
        <w:t xml:space="preserve">            </w:t>
      </w:r>
      <w:r w:rsidRPr="00257635">
        <w:rPr>
          <w:rFonts w:asciiTheme="majorHAnsi" w:eastAsia="Times New Roman" w:hAnsiTheme="majorHAnsi" w:cstheme="majorHAnsi"/>
          <w:sz w:val="24"/>
        </w:rPr>
        <w:t>Město Libavá</w:t>
      </w:r>
    </w:p>
    <w:p w:rsidR="00852676" w:rsidRPr="00257635" w:rsidRDefault="00A315A8">
      <w:pPr>
        <w:suppressAutoHyphens/>
        <w:spacing w:after="0" w:line="240" w:lineRule="auto"/>
        <w:ind w:left="360"/>
        <w:rPr>
          <w:rFonts w:asciiTheme="majorHAnsi" w:eastAsia="Times New Roman" w:hAnsiTheme="majorHAnsi" w:cstheme="majorHAnsi"/>
          <w:sz w:val="24"/>
        </w:rPr>
      </w:pPr>
      <w:r>
        <w:rPr>
          <w:rFonts w:asciiTheme="majorHAnsi" w:eastAsia="Times New Roman" w:hAnsiTheme="majorHAnsi" w:cstheme="majorHAnsi"/>
          <w:sz w:val="24"/>
        </w:rPr>
        <w:t xml:space="preserve">                              </w:t>
      </w:r>
      <w:r w:rsidR="00011A2B" w:rsidRPr="00257635">
        <w:rPr>
          <w:rFonts w:asciiTheme="majorHAnsi" w:eastAsia="Times New Roman" w:hAnsiTheme="majorHAnsi" w:cstheme="majorHAnsi"/>
          <w:sz w:val="24"/>
        </w:rPr>
        <w:t>783 07</w:t>
      </w:r>
    </w:p>
    <w:p w:rsidR="00852676" w:rsidRPr="00257635" w:rsidRDefault="00852676">
      <w:pPr>
        <w:suppressAutoHyphens/>
        <w:spacing w:after="0" w:line="240" w:lineRule="auto"/>
        <w:ind w:left="360"/>
        <w:rPr>
          <w:rFonts w:asciiTheme="majorHAnsi" w:eastAsia="Times New Roman" w:hAnsiTheme="majorHAnsi" w:cstheme="majorHAnsi"/>
          <w:sz w:val="24"/>
        </w:rPr>
      </w:pPr>
    </w:p>
    <w:p w:rsidR="00852676" w:rsidRPr="00257635" w:rsidRDefault="00852676">
      <w:pPr>
        <w:suppressAutoHyphens/>
        <w:spacing w:after="0" w:line="240" w:lineRule="auto"/>
        <w:ind w:left="360"/>
        <w:rPr>
          <w:rFonts w:asciiTheme="majorHAnsi" w:eastAsia="Times New Roman" w:hAnsiTheme="majorHAnsi" w:cstheme="majorHAnsi"/>
          <w:b/>
          <w:sz w:val="24"/>
        </w:rPr>
      </w:pPr>
    </w:p>
    <w:p w:rsidR="00852676" w:rsidRPr="00257635" w:rsidRDefault="00852676">
      <w:pPr>
        <w:suppressAutoHyphens/>
        <w:spacing w:after="0" w:line="240" w:lineRule="auto"/>
        <w:ind w:left="360"/>
        <w:rPr>
          <w:rFonts w:asciiTheme="majorHAnsi" w:eastAsia="Times New Roman" w:hAnsiTheme="majorHAnsi" w:cstheme="majorHAnsi"/>
          <w:sz w:val="24"/>
        </w:rPr>
      </w:pPr>
    </w:p>
    <w:p w:rsidR="00852676" w:rsidRPr="00257635" w:rsidRDefault="00852676">
      <w:pPr>
        <w:suppressAutoHyphens/>
        <w:spacing w:after="0" w:line="240" w:lineRule="auto"/>
        <w:ind w:left="360"/>
        <w:rPr>
          <w:rFonts w:asciiTheme="majorHAnsi" w:eastAsia="Times New Roman" w:hAnsiTheme="majorHAnsi" w:cstheme="majorHAnsi"/>
          <w:sz w:val="24"/>
        </w:rPr>
      </w:pPr>
    </w:p>
    <w:p w:rsidR="00852676" w:rsidRPr="00257635" w:rsidRDefault="00852676">
      <w:pPr>
        <w:suppressAutoHyphens/>
        <w:spacing w:after="0" w:line="240" w:lineRule="auto"/>
        <w:ind w:left="360"/>
        <w:rPr>
          <w:rFonts w:asciiTheme="majorHAnsi" w:eastAsia="Times New Roman" w:hAnsiTheme="majorHAnsi" w:cstheme="majorHAnsi"/>
          <w:sz w:val="24"/>
        </w:rPr>
      </w:pPr>
    </w:p>
    <w:p w:rsidR="00852676" w:rsidRPr="00257635" w:rsidRDefault="00011A2B">
      <w:pPr>
        <w:suppressAutoHyphens/>
        <w:spacing w:after="0" w:line="240" w:lineRule="auto"/>
        <w:ind w:left="360"/>
        <w:rPr>
          <w:rFonts w:asciiTheme="majorHAnsi" w:eastAsia="Times New Roman" w:hAnsiTheme="majorHAnsi" w:cstheme="majorHAnsi"/>
          <w:color w:val="000000" w:themeColor="text1"/>
          <w:sz w:val="24"/>
        </w:rPr>
      </w:pPr>
      <w:r w:rsidRPr="00257635">
        <w:rPr>
          <w:rFonts w:asciiTheme="majorHAnsi" w:eastAsia="Times New Roman" w:hAnsiTheme="majorHAnsi" w:cstheme="majorHAnsi"/>
          <w:sz w:val="24"/>
        </w:rPr>
        <w:t>Platnost dokumentu</w:t>
      </w:r>
      <w:r w:rsidRPr="00257635">
        <w:rPr>
          <w:rFonts w:asciiTheme="majorHAnsi" w:eastAsia="Times New Roman" w:hAnsiTheme="majorHAnsi" w:cstheme="majorHAnsi"/>
          <w:color w:val="000000" w:themeColor="text1"/>
          <w:sz w:val="24"/>
        </w:rPr>
        <w:t xml:space="preserve"> od 01.</w:t>
      </w:r>
      <w:r w:rsidR="00C461B1">
        <w:rPr>
          <w:rFonts w:asciiTheme="majorHAnsi" w:eastAsia="Times New Roman" w:hAnsiTheme="majorHAnsi" w:cstheme="majorHAnsi"/>
          <w:color w:val="000000" w:themeColor="text1"/>
          <w:sz w:val="24"/>
        </w:rPr>
        <w:t xml:space="preserve"> </w:t>
      </w:r>
      <w:r w:rsidRPr="00257635">
        <w:rPr>
          <w:rFonts w:asciiTheme="majorHAnsi" w:eastAsia="Times New Roman" w:hAnsiTheme="majorHAnsi" w:cstheme="majorHAnsi"/>
          <w:color w:val="000000" w:themeColor="text1"/>
          <w:sz w:val="24"/>
        </w:rPr>
        <w:t>09.</w:t>
      </w:r>
      <w:r w:rsidR="00C461B1">
        <w:rPr>
          <w:rFonts w:asciiTheme="majorHAnsi" w:eastAsia="Times New Roman" w:hAnsiTheme="majorHAnsi" w:cstheme="majorHAnsi"/>
          <w:color w:val="000000" w:themeColor="text1"/>
          <w:sz w:val="24"/>
        </w:rPr>
        <w:t xml:space="preserve"> </w:t>
      </w:r>
      <w:r w:rsidR="0045198A">
        <w:rPr>
          <w:rFonts w:asciiTheme="majorHAnsi" w:eastAsia="Times New Roman" w:hAnsiTheme="majorHAnsi" w:cstheme="majorHAnsi"/>
          <w:color w:val="000000" w:themeColor="text1"/>
          <w:sz w:val="24"/>
        </w:rPr>
        <w:t>2023</w:t>
      </w:r>
    </w:p>
    <w:p w:rsidR="00852676" w:rsidRPr="00257635" w:rsidRDefault="00852676">
      <w:pPr>
        <w:suppressAutoHyphens/>
        <w:spacing w:after="0" w:line="240" w:lineRule="auto"/>
        <w:ind w:left="360"/>
        <w:rPr>
          <w:rFonts w:asciiTheme="majorHAnsi" w:eastAsia="Times New Roman" w:hAnsiTheme="majorHAnsi" w:cstheme="majorHAnsi"/>
          <w:sz w:val="24"/>
        </w:rPr>
      </w:pPr>
    </w:p>
    <w:p w:rsidR="00852676" w:rsidRPr="00257635" w:rsidRDefault="00852676">
      <w:pPr>
        <w:suppressAutoHyphens/>
        <w:spacing w:after="0" w:line="240" w:lineRule="auto"/>
        <w:ind w:left="360"/>
        <w:rPr>
          <w:rFonts w:asciiTheme="majorHAnsi" w:eastAsia="Times New Roman" w:hAnsiTheme="majorHAnsi" w:cstheme="majorHAnsi"/>
          <w:sz w:val="24"/>
        </w:rPr>
      </w:pPr>
    </w:p>
    <w:p w:rsidR="00852676" w:rsidRPr="00257635" w:rsidRDefault="00852676">
      <w:pPr>
        <w:suppressAutoHyphens/>
        <w:spacing w:after="0" w:line="240" w:lineRule="auto"/>
        <w:ind w:left="360"/>
        <w:rPr>
          <w:rFonts w:asciiTheme="majorHAnsi" w:eastAsia="Times New Roman" w:hAnsiTheme="majorHAnsi" w:cstheme="majorHAnsi"/>
          <w:sz w:val="24"/>
        </w:rPr>
      </w:pPr>
    </w:p>
    <w:p w:rsidR="00852676" w:rsidRPr="00257635" w:rsidRDefault="00011A2B">
      <w:pPr>
        <w:suppressAutoHyphens/>
        <w:spacing w:after="0" w:line="240" w:lineRule="auto"/>
        <w:ind w:left="360"/>
        <w:rPr>
          <w:rFonts w:asciiTheme="majorHAnsi" w:eastAsia="Times New Roman" w:hAnsiTheme="majorHAnsi" w:cstheme="majorHAnsi"/>
          <w:sz w:val="24"/>
        </w:rPr>
      </w:pPr>
      <w:r w:rsidRPr="00257635">
        <w:rPr>
          <w:rFonts w:asciiTheme="majorHAnsi" w:eastAsia="Times New Roman" w:hAnsiTheme="majorHAnsi" w:cstheme="majorHAnsi"/>
          <w:sz w:val="24"/>
        </w:rPr>
        <w:t>Razítko školy:</w:t>
      </w:r>
    </w:p>
    <w:p w:rsidR="00852676" w:rsidRPr="00257635" w:rsidRDefault="00852676">
      <w:pPr>
        <w:suppressAutoHyphens/>
        <w:spacing w:after="0" w:line="240" w:lineRule="auto"/>
        <w:ind w:left="360"/>
        <w:rPr>
          <w:rFonts w:asciiTheme="majorHAnsi" w:eastAsia="Times New Roman" w:hAnsiTheme="majorHAnsi" w:cstheme="majorHAnsi"/>
          <w:sz w:val="24"/>
        </w:rPr>
      </w:pPr>
    </w:p>
    <w:p w:rsidR="00852676" w:rsidRPr="00257635" w:rsidRDefault="00852676">
      <w:pPr>
        <w:suppressAutoHyphens/>
        <w:spacing w:after="0" w:line="240" w:lineRule="auto"/>
        <w:ind w:left="360"/>
        <w:rPr>
          <w:rFonts w:asciiTheme="majorHAnsi" w:eastAsia="Times New Roman" w:hAnsiTheme="majorHAnsi" w:cstheme="majorHAnsi"/>
          <w:sz w:val="24"/>
        </w:rPr>
      </w:pPr>
    </w:p>
    <w:p w:rsidR="00852676" w:rsidRPr="00257635" w:rsidRDefault="00011A2B" w:rsidP="000A4986">
      <w:pPr>
        <w:suppressAutoHyphens/>
        <w:spacing w:after="0" w:line="240" w:lineRule="auto"/>
        <w:ind w:left="360"/>
        <w:rPr>
          <w:rFonts w:asciiTheme="majorHAnsi" w:eastAsia="Times New Roman" w:hAnsiTheme="majorHAnsi" w:cstheme="majorHAnsi"/>
          <w:sz w:val="24"/>
        </w:rPr>
      </w:pPr>
      <w:r w:rsidRPr="00257635">
        <w:rPr>
          <w:rFonts w:asciiTheme="majorHAnsi" w:eastAsia="Times New Roman" w:hAnsiTheme="majorHAnsi" w:cstheme="majorHAnsi"/>
          <w:sz w:val="24"/>
        </w:rPr>
        <w:t>Podpis ředitele školy:</w:t>
      </w:r>
      <w:r w:rsidRPr="00257635">
        <w:rPr>
          <w:rFonts w:asciiTheme="majorHAnsi" w:eastAsia="Times New Roman" w:hAnsiTheme="majorHAnsi" w:cstheme="majorHAnsi"/>
          <w:sz w:val="24"/>
        </w:rPr>
        <w:tab/>
        <w:t>………</w:t>
      </w:r>
      <w:r w:rsidR="000A4986" w:rsidRPr="00257635">
        <w:rPr>
          <w:rFonts w:asciiTheme="majorHAnsi" w:eastAsia="Times New Roman" w:hAnsiTheme="majorHAnsi" w:cstheme="majorHAnsi"/>
          <w:sz w:val="24"/>
        </w:rPr>
        <w:t>………………</w:t>
      </w:r>
    </w:p>
    <w:p w:rsidR="00016BA5" w:rsidRPr="00257635" w:rsidRDefault="00016BA5">
      <w:pPr>
        <w:suppressAutoHyphens/>
        <w:spacing w:after="0" w:line="240" w:lineRule="auto"/>
        <w:rPr>
          <w:rFonts w:asciiTheme="majorHAnsi" w:eastAsia="Times New Roman" w:hAnsiTheme="majorHAnsi" w:cstheme="majorHAnsi"/>
          <w:sz w:val="24"/>
        </w:rPr>
      </w:pPr>
    </w:p>
    <w:p w:rsidR="00D8340E" w:rsidRPr="00257635" w:rsidRDefault="00D8340E">
      <w:pPr>
        <w:suppressAutoHyphens/>
        <w:spacing w:after="0" w:line="240" w:lineRule="auto"/>
        <w:rPr>
          <w:rFonts w:asciiTheme="majorHAnsi" w:eastAsia="Times New Roman" w:hAnsiTheme="majorHAnsi" w:cstheme="majorHAnsi"/>
          <w:sz w:val="24"/>
        </w:rPr>
      </w:pPr>
    </w:p>
    <w:p w:rsidR="00D8340E" w:rsidRPr="00257635" w:rsidRDefault="00D8340E">
      <w:pPr>
        <w:suppressAutoHyphens/>
        <w:spacing w:after="0" w:line="240" w:lineRule="auto"/>
        <w:rPr>
          <w:rFonts w:asciiTheme="majorHAnsi" w:eastAsia="Times New Roman" w:hAnsiTheme="majorHAnsi" w:cstheme="majorHAnsi"/>
          <w:sz w:val="24"/>
        </w:rPr>
      </w:pPr>
    </w:p>
    <w:p w:rsidR="00D8340E" w:rsidRDefault="00D8340E">
      <w:pPr>
        <w:suppressAutoHyphens/>
        <w:spacing w:after="0" w:line="240" w:lineRule="auto"/>
        <w:rPr>
          <w:rFonts w:ascii="Times New Roman" w:eastAsia="Times New Roman" w:hAnsi="Times New Roman" w:cs="Times New Roman"/>
          <w:sz w:val="24"/>
        </w:rPr>
      </w:pPr>
    </w:p>
    <w:p w:rsidR="00D8340E" w:rsidRDefault="00D8340E">
      <w:pPr>
        <w:suppressAutoHyphens/>
        <w:spacing w:after="0" w:line="240" w:lineRule="auto"/>
        <w:rPr>
          <w:rFonts w:ascii="Times New Roman" w:eastAsia="Times New Roman" w:hAnsi="Times New Roman" w:cs="Times New Roman"/>
          <w:sz w:val="24"/>
        </w:rPr>
      </w:pPr>
    </w:p>
    <w:p w:rsidR="00D8340E" w:rsidRPr="00CF09C6" w:rsidRDefault="00D8340E">
      <w:pPr>
        <w:suppressAutoHyphens/>
        <w:spacing w:after="0" w:line="240" w:lineRule="auto"/>
        <w:rPr>
          <w:rFonts w:ascii="Times New Roman" w:eastAsia="Times New Roman" w:hAnsi="Times New Roman" w:cs="Times New Roman"/>
          <w:sz w:val="24"/>
        </w:rPr>
      </w:pPr>
    </w:p>
    <w:p w:rsidR="00852676" w:rsidRPr="00CF09C6" w:rsidRDefault="00011A2B" w:rsidP="00CD7CA8">
      <w:pPr>
        <w:pStyle w:val="Nadpis1"/>
        <w:numPr>
          <w:ilvl w:val="0"/>
          <w:numId w:val="511"/>
        </w:numPr>
        <w:rPr>
          <w:rFonts w:eastAsia="Times New Roman"/>
        </w:rPr>
      </w:pPr>
      <w:bookmarkStart w:id="3" w:name="_Toc110183168"/>
      <w:bookmarkStart w:id="4" w:name="_Toc182219124"/>
      <w:r w:rsidRPr="00CF09C6">
        <w:rPr>
          <w:rFonts w:eastAsia="Times New Roman"/>
        </w:rPr>
        <w:lastRenderedPageBreak/>
        <w:t>Charakteristika školy</w:t>
      </w:r>
      <w:bookmarkEnd w:id="3"/>
      <w:bookmarkEnd w:id="4"/>
      <w:r w:rsidRPr="00CF09C6">
        <w:rPr>
          <w:rFonts w:eastAsia="Times New Roman"/>
        </w:rPr>
        <w:t xml:space="preserve"> </w:t>
      </w:r>
    </w:p>
    <w:p w:rsidR="00852676" w:rsidRPr="00257635" w:rsidRDefault="00011A2B" w:rsidP="007E7FCB">
      <w:pPr>
        <w:pStyle w:val="Nadpis2"/>
        <w:rPr>
          <w:rFonts w:eastAsia="Times New Roman" w:cstheme="majorHAnsi"/>
        </w:rPr>
      </w:pPr>
      <w:bookmarkStart w:id="5" w:name="_Toc182219125"/>
      <w:r w:rsidRPr="00257635">
        <w:rPr>
          <w:rFonts w:eastAsia="Times New Roman" w:cstheme="majorHAnsi"/>
        </w:rPr>
        <w:t>Historie a poloha</w:t>
      </w:r>
      <w:bookmarkEnd w:id="5"/>
    </w:p>
    <w:p w:rsidR="00852676" w:rsidRPr="00257635" w:rsidRDefault="00011A2B">
      <w:pPr>
        <w:suppressAutoHyphens/>
        <w:spacing w:after="0" w:line="240" w:lineRule="auto"/>
        <w:rPr>
          <w:rFonts w:asciiTheme="majorHAnsi" w:eastAsia="Times New Roman" w:hAnsiTheme="majorHAnsi" w:cstheme="majorHAnsi"/>
          <w:sz w:val="24"/>
        </w:rPr>
      </w:pPr>
      <w:r w:rsidRPr="00257635">
        <w:rPr>
          <w:rFonts w:asciiTheme="majorHAnsi" w:eastAsia="Times New Roman" w:hAnsiTheme="majorHAnsi" w:cstheme="majorHAnsi"/>
          <w:sz w:val="24"/>
        </w:rPr>
        <w:tab/>
        <w:t>Areál školy se nachází</w:t>
      </w:r>
      <w:r w:rsidR="00C461B1">
        <w:rPr>
          <w:rFonts w:asciiTheme="majorHAnsi" w:eastAsia="Times New Roman" w:hAnsiTheme="majorHAnsi" w:cstheme="majorHAnsi"/>
          <w:sz w:val="24"/>
        </w:rPr>
        <w:t xml:space="preserve"> ve Městě Libavé, ve Vojenském ú</w:t>
      </w:r>
      <w:r w:rsidRPr="00257635">
        <w:rPr>
          <w:rFonts w:asciiTheme="majorHAnsi" w:eastAsia="Times New Roman" w:hAnsiTheme="majorHAnsi" w:cstheme="majorHAnsi"/>
          <w:sz w:val="24"/>
        </w:rPr>
        <w:t>jezdu Libavá, který se rozprostírá na kopcovité náhorní plošině v nadmořské výšce 545 m. První zmínky o Libavé pocházejí z roku 1238, o škole z konce 16. století. Nová budova byla postavena po požáru roku 1852.</w:t>
      </w:r>
    </w:p>
    <w:p w:rsidR="00852676" w:rsidRPr="00257635" w:rsidRDefault="00852676">
      <w:pPr>
        <w:suppressAutoHyphens/>
        <w:spacing w:after="0" w:line="240" w:lineRule="auto"/>
        <w:rPr>
          <w:rFonts w:asciiTheme="majorHAnsi" w:eastAsia="Times New Roman" w:hAnsiTheme="majorHAnsi" w:cstheme="majorHAnsi"/>
          <w:b/>
          <w:sz w:val="24"/>
        </w:rPr>
      </w:pPr>
    </w:p>
    <w:p w:rsidR="00852676" w:rsidRPr="00257635" w:rsidRDefault="00011A2B" w:rsidP="007E7FCB">
      <w:pPr>
        <w:pStyle w:val="Nadpis2"/>
        <w:rPr>
          <w:rFonts w:eastAsia="Times New Roman" w:cstheme="majorHAnsi"/>
        </w:rPr>
      </w:pPr>
      <w:bookmarkStart w:id="6" w:name="_Toc182219126"/>
      <w:r w:rsidRPr="00257635">
        <w:rPr>
          <w:rFonts w:eastAsia="Times New Roman" w:cstheme="majorHAnsi"/>
        </w:rPr>
        <w:t>Velikost a úplnost školy</w:t>
      </w:r>
      <w:bookmarkEnd w:id="6"/>
    </w:p>
    <w:p w:rsidR="00ED4C5E" w:rsidRPr="00A61647" w:rsidRDefault="00011A2B">
      <w:pPr>
        <w:suppressAutoHyphens/>
        <w:spacing w:after="0" w:line="240" w:lineRule="auto"/>
        <w:rPr>
          <w:rFonts w:asciiTheme="majorHAnsi" w:eastAsia="Times New Roman" w:hAnsiTheme="majorHAnsi" w:cstheme="majorHAnsi"/>
          <w:sz w:val="24"/>
          <w:szCs w:val="24"/>
        </w:rPr>
      </w:pPr>
      <w:r w:rsidRPr="00257635">
        <w:rPr>
          <w:rFonts w:asciiTheme="majorHAnsi" w:eastAsia="Times New Roman" w:hAnsiTheme="majorHAnsi" w:cstheme="majorHAnsi"/>
          <w:sz w:val="24"/>
        </w:rPr>
        <w:tab/>
        <w:t xml:space="preserve">Základní škola a Mateřská škola Libavá je úplná škola s devíti ročníky a sedmi třídami. </w:t>
      </w:r>
      <w:r w:rsidR="000229FF" w:rsidRPr="00A61647">
        <w:rPr>
          <w:rFonts w:ascii="Calibri Light" w:hAnsi="Calibri Light" w:cs="Calibri Light"/>
          <w:bCs/>
          <w:color w:val="000000"/>
          <w:sz w:val="24"/>
          <w:szCs w:val="24"/>
          <w:shd w:val="clear" w:color="auto" w:fill="FFFFFF"/>
        </w:rPr>
        <w:t>Na prvním stupni spojujeme vždy dva ročníky dohromady, na druhém stupni je v každém ročníku jen jedna třída</w:t>
      </w:r>
      <w:r w:rsidRPr="00A61647">
        <w:rPr>
          <w:rFonts w:asciiTheme="majorHAnsi" w:eastAsia="Times New Roman" w:hAnsiTheme="majorHAnsi" w:cstheme="majorHAnsi"/>
          <w:sz w:val="24"/>
          <w:szCs w:val="24"/>
        </w:rPr>
        <w:t xml:space="preserve">. Kapacita školy je 300 žáků. V současné době školu navštěvuje 79 žáků. </w:t>
      </w:r>
    </w:p>
    <w:p w:rsidR="00ED4C5E" w:rsidRPr="00A61647" w:rsidRDefault="00ED4C5E">
      <w:pPr>
        <w:suppressAutoHyphens/>
        <w:spacing w:after="0" w:line="240" w:lineRule="auto"/>
        <w:rPr>
          <w:rFonts w:ascii="Calibri Light" w:hAnsi="Calibri Light" w:cs="Calibri Light"/>
          <w:bCs/>
          <w:color w:val="000000"/>
          <w:sz w:val="24"/>
          <w:szCs w:val="24"/>
          <w:shd w:val="clear" w:color="auto" w:fill="FFFFFF"/>
        </w:rPr>
      </w:pPr>
      <w:r w:rsidRPr="00A61647">
        <w:rPr>
          <w:rFonts w:ascii="Calibri Light" w:hAnsi="Calibri Light" w:cs="Calibri Light"/>
          <w:bCs/>
          <w:color w:val="000000"/>
          <w:sz w:val="24"/>
          <w:szCs w:val="24"/>
          <w:shd w:val="clear" w:color="auto" w:fill="FFFFFF"/>
        </w:rPr>
        <w:t xml:space="preserve">Škola je spádová pro děti z okolních vesnic (Stará Libavá, Norberčany, Heroltovice a Domašov </w:t>
      </w:r>
    </w:p>
    <w:p w:rsidR="00852676" w:rsidRPr="00A61647" w:rsidRDefault="00ED4C5E">
      <w:pPr>
        <w:suppressAutoHyphens/>
        <w:spacing w:after="0" w:line="240" w:lineRule="auto"/>
        <w:rPr>
          <w:rFonts w:asciiTheme="majorHAnsi" w:eastAsia="Times New Roman" w:hAnsiTheme="majorHAnsi" w:cstheme="majorHAnsi"/>
          <w:sz w:val="24"/>
          <w:szCs w:val="24"/>
        </w:rPr>
      </w:pPr>
      <w:r w:rsidRPr="00A61647">
        <w:rPr>
          <w:rFonts w:ascii="Calibri Light" w:hAnsi="Calibri Light" w:cs="Calibri Light"/>
          <w:bCs/>
          <w:color w:val="000000"/>
          <w:sz w:val="24"/>
          <w:szCs w:val="24"/>
          <w:shd w:val="clear" w:color="auto" w:fill="FFFFFF"/>
        </w:rPr>
        <w:t>nad Bystřicí), dojíždějících žáků je asi 40%.</w:t>
      </w:r>
      <w:r w:rsidRPr="00A61647">
        <w:rPr>
          <w:rFonts w:asciiTheme="majorHAnsi" w:eastAsia="Times New Roman" w:hAnsiTheme="majorHAnsi" w:cstheme="majorHAnsi"/>
          <w:sz w:val="24"/>
          <w:szCs w:val="24"/>
        </w:rPr>
        <w:t xml:space="preserve"> </w:t>
      </w:r>
      <w:r w:rsidR="00011A2B" w:rsidRPr="00A61647">
        <w:rPr>
          <w:rFonts w:asciiTheme="majorHAnsi" w:eastAsia="Times New Roman" w:hAnsiTheme="majorHAnsi" w:cstheme="majorHAnsi"/>
          <w:sz w:val="24"/>
          <w:szCs w:val="24"/>
        </w:rPr>
        <w:t xml:space="preserve">Dopravní obslužnost je velmi špatná, žáci přijíždí velmi brzy ráno a odpolední spoje jsou nedostačující. </w:t>
      </w:r>
    </w:p>
    <w:p w:rsidR="00852676" w:rsidRPr="00A61647" w:rsidRDefault="00011A2B">
      <w:pPr>
        <w:suppressAutoHyphens/>
        <w:spacing w:after="0" w:line="240" w:lineRule="auto"/>
        <w:rPr>
          <w:rFonts w:asciiTheme="majorHAnsi" w:eastAsia="Times New Roman" w:hAnsiTheme="majorHAnsi" w:cstheme="majorHAnsi"/>
          <w:sz w:val="24"/>
          <w:szCs w:val="24"/>
        </w:rPr>
      </w:pPr>
      <w:r w:rsidRPr="00A61647">
        <w:rPr>
          <w:rFonts w:asciiTheme="majorHAnsi" w:eastAsia="Times New Roman" w:hAnsiTheme="majorHAnsi" w:cstheme="majorHAnsi"/>
          <w:sz w:val="24"/>
          <w:szCs w:val="24"/>
        </w:rPr>
        <w:t>Součástí budovy školy je také ma</w:t>
      </w:r>
      <w:r w:rsidR="00817065">
        <w:rPr>
          <w:rFonts w:asciiTheme="majorHAnsi" w:eastAsia="Times New Roman" w:hAnsiTheme="majorHAnsi" w:cstheme="majorHAnsi"/>
          <w:sz w:val="24"/>
          <w:szCs w:val="24"/>
        </w:rPr>
        <w:t>teřská škola, která má kapacitu 24</w:t>
      </w:r>
      <w:r w:rsidRPr="00A61647">
        <w:rPr>
          <w:rFonts w:asciiTheme="majorHAnsi" w:eastAsia="Times New Roman" w:hAnsiTheme="majorHAnsi" w:cstheme="majorHAnsi"/>
          <w:color w:val="FF0000"/>
          <w:sz w:val="24"/>
          <w:szCs w:val="24"/>
        </w:rPr>
        <w:t xml:space="preserve"> </w:t>
      </w:r>
      <w:r w:rsidRPr="00A61647">
        <w:rPr>
          <w:rFonts w:asciiTheme="majorHAnsi" w:eastAsia="Times New Roman" w:hAnsiTheme="majorHAnsi" w:cstheme="majorHAnsi"/>
          <w:sz w:val="24"/>
          <w:szCs w:val="24"/>
        </w:rPr>
        <w:t>dětí.</w:t>
      </w:r>
    </w:p>
    <w:p w:rsidR="00852676" w:rsidRPr="00257635" w:rsidRDefault="00852676">
      <w:pPr>
        <w:suppressAutoHyphens/>
        <w:spacing w:after="0" w:line="240" w:lineRule="auto"/>
        <w:rPr>
          <w:rFonts w:asciiTheme="majorHAnsi" w:eastAsia="Times New Roman" w:hAnsiTheme="majorHAnsi" w:cstheme="majorHAnsi"/>
          <w:b/>
          <w:sz w:val="24"/>
        </w:rPr>
      </w:pPr>
    </w:p>
    <w:p w:rsidR="00852676" w:rsidRPr="00257635" w:rsidRDefault="00011A2B" w:rsidP="007E7FCB">
      <w:pPr>
        <w:pStyle w:val="Nadpis2"/>
        <w:rPr>
          <w:rFonts w:eastAsia="Times New Roman" w:cstheme="majorHAnsi"/>
        </w:rPr>
      </w:pPr>
      <w:bookmarkStart w:id="7" w:name="_Toc182219127"/>
      <w:r w:rsidRPr="00257635">
        <w:rPr>
          <w:rFonts w:eastAsia="Times New Roman" w:cstheme="majorHAnsi"/>
        </w:rPr>
        <w:t>Vybavení školy</w:t>
      </w:r>
      <w:bookmarkEnd w:id="7"/>
    </w:p>
    <w:p w:rsidR="00852676" w:rsidRPr="00257635" w:rsidRDefault="00852676">
      <w:pPr>
        <w:suppressAutoHyphens/>
        <w:spacing w:after="0" w:line="240" w:lineRule="auto"/>
        <w:rPr>
          <w:rFonts w:asciiTheme="majorHAnsi" w:eastAsia="Times New Roman" w:hAnsiTheme="majorHAnsi" w:cstheme="majorHAnsi"/>
          <w:b/>
          <w:sz w:val="24"/>
        </w:rPr>
      </w:pPr>
    </w:p>
    <w:p w:rsidR="00852676" w:rsidRPr="00257635" w:rsidRDefault="00011A2B">
      <w:pPr>
        <w:suppressAutoHyphens/>
        <w:spacing w:after="0" w:line="240" w:lineRule="auto"/>
        <w:rPr>
          <w:rFonts w:asciiTheme="majorHAnsi" w:eastAsia="Times New Roman" w:hAnsiTheme="majorHAnsi" w:cstheme="majorHAnsi"/>
          <w:sz w:val="24"/>
          <w:u w:val="single"/>
        </w:rPr>
      </w:pPr>
      <w:r w:rsidRPr="00257635">
        <w:rPr>
          <w:rFonts w:asciiTheme="majorHAnsi" w:eastAsia="Times New Roman" w:hAnsiTheme="majorHAnsi" w:cstheme="majorHAnsi"/>
          <w:sz w:val="24"/>
          <w:u w:val="single"/>
        </w:rPr>
        <w:t>1. Prostorové</w:t>
      </w:r>
    </w:p>
    <w:p w:rsidR="00852676" w:rsidRPr="00257635" w:rsidRDefault="00011A2B" w:rsidP="00CD7CA8">
      <w:pPr>
        <w:numPr>
          <w:ilvl w:val="0"/>
          <w:numId w:val="1"/>
        </w:numPr>
        <w:tabs>
          <w:tab w:val="left" w:pos="720"/>
        </w:tabs>
        <w:spacing w:after="46" w:line="240" w:lineRule="auto"/>
        <w:ind w:left="310" w:hanging="360"/>
        <w:rPr>
          <w:rFonts w:asciiTheme="majorHAnsi" w:eastAsia="Arial" w:hAnsiTheme="majorHAnsi" w:cstheme="majorHAnsi"/>
          <w:b/>
          <w:sz w:val="24"/>
          <w:shd w:val="clear" w:color="auto" w:fill="FFFFFF"/>
        </w:rPr>
      </w:pPr>
      <w:r w:rsidRPr="00257635">
        <w:rPr>
          <w:rFonts w:asciiTheme="majorHAnsi" w:eastAsia="Times New Roman" w:hAnsiTheme="majorHAnsi" w:cstheme="majorHAnsi"/>
          <w:sz w:val="24"/>
          <w:shd w:val="clear" w:color="auto" w:fill="FFFFFF"/>
        </w:rPr>
        <w:t>Areál školy tvoří hlavní budova, vedlejší budova se školní zahradou a pozemkem a školní hřiště. V hlavní budově je 8 kmenových tříd a 3 odborné pracovny - učebna výpočetní techniky, učebna fyziky, chemie a přírodopisu a cvičná kuchyňka.</w:t>
      </w:r>
    </w:p>
    <w:p w:rsidR="00ED4C5E" w:rsidRPr="00A61647" w:rsidRDefault="00ED4C5E" w:rsidP="00CD7CA8">
      <w:pPr>
        <w:numPr>
          <w:ilvl w:val="0"/>
          <w:numId w:val="1"/>
        </w:numPr>
        <w:tabs>
          <w:tab w:val="left" w:pos="720"/>
        </w:tabs>
        <w:spacing w:after="46" w:line="240" w:lineRule="auto"/>
        <w:ind w:left="310" w:hanging="360"/>
        <w:rPr>
          <w:rFonts w:asciiTheme="majorHAnsi" w:eastAsia="Arial" w:hAnsiTheme="majorHAnsi" w:cstheme="majorHAnsi"/>
          <w:sz w:val="24"/>
          <w:szCs w:val="24"/>
          <w:shd w:val="clear" w:color="auto" w:fill="FFFFFF"/>
        </w:rPr>
      </w:pPr>
      <w:r w:rsidRPr="00A61647">
        <w:rPr>
          <w:color w:val="000000"/>
          <w:sz w:val="24"/>
          <w:szCs w:val="24"/>
        </w:rPr>
        <w:t> </w:t>
      </w:r>
      <w:r w:rsidRPr="00A61647">
        <w:rPr>
          <w:rFonts w:ascii="Calibri Light" w:hAnsi="Calibri Light" w:cs="Calibri Light"/>
          <w:bCs/>
          <w:color w:val="000000"/>
          <w:sz w:val="24"/>
          <w:szCs w:val="24"/>
        </w:rPr>
        <w:t>Prostorové uspořádání tříd a pracovních míst respektuje nároky všech žáků. Ve třídách mají svou lavici a prostor vymezený pro práci s asistentem pedagoga také žáci se speciálními vzdělávacími potřebami. </w:t>
      </w:r>
      <w:r w:rsidRPr="00A61647">
        <w:rPr>
          <w:rFonts w:asciiTheme="majorHAnsi" w:eastAsia="Times New Roman" w:hAnsiTheme="majorHAnsi" w:cstheme="majorHAnsi"/>
          <w:sz w:val="24"/>
          <w:szCs w:val="24"/>
          <w:shd w:val="clear" w:color="auto" w:fill="FFFFFF"/>
        </w:rPr>
        <w:t xml:space="preserve"> </w:t>
      </w:r>
    </w:p>
    <w:p w:rsidR="00ED4C5E" w:rsidRPr="00A61647" w:rsidRDefault="00ED4C5E" w:rsidP="00CD7CA8">
      <w:pPr>
        <w:numPr>
          <w:ilvl w:val="0"/>
          <w:numId w:val="1"/>
        </w:numPr>
        <w:tabs>
          <w:tab w:val="left" w:pos="720"/>
        </w:tabs>
        <w:spacing w:after="46" w:line="240" w:lineRule="auto"/>
        <w:ind w:left="310" w:hanging="360"/>
        <w:rPr>
          <w:rFonts w:asciiTheme="majorHAnsi" w:eastAsia="Arial" w:hAnsiTheme="majorHAnsi" w:cstheme="majorHAnsi"/>
          <w:sz w:val="24"/>
          <w:szCs w:val="24"/>
          <w:shd w:val="clear" w:color="auto" w:fill="FFFFFF"/>
        </w:rPr>
      </w:pPr>
      <w:r w:rsidRPr="00A61647">
        <w:rPr>
          <w:rFonts w:ascii="Calibri Light" w:hAnsi="Calibri Light" w:cs="Calibri Light"/>
          <w:bCs/>
          <w:color w:val="000000"/>
          <w:sz w:val="24"/>
          <w:szCs w:val="24"/>
        </w:rPr>
        <w:t>Školní poradenské pracoviště využívá</w:t>
      </w:r>
      <w:r w:rsidRPr="00A61647">
        <w:rPr>
          <w:color w:val="000000"/>
          <w:sz w:val="24"/>
          <w:szCs w:val="24"/>
        </w:rPr>
        <w:t> </w:t>
      </w:r>
      <w:r w:rsidRPr="00A61647">
        <w:rPr>
          <w:rFonts w:asciiTheme="majorHAnsi" w:hAnsiTheme="majorHAnsi" w:cstheme="majorHAnsi"/>
          <w:color w:val="000000"/>
          <w:sz w:val="24"/>
          <w:szCs w:val="24"/>
        </w:rPr>
        <w:t>jako pracovní p</w:t>
      </w:r>
      <w:r w:rsidRPr="00A61647">
        <w:rPr>
          <w:rFonts w:asciiTheme="majorHAnsi" w:hAnsiTheme="majorHAnsi" w:cstheme="majorHAnsi"/>
          <w:bCs/>
          <w:color w:val="000000"/>
          <w:sz w:val="24"/>
          <w:szCs w:val="24"/>
        </w:rPr>
        <w:t>rostor</w:t>
      </w:r>
      <w:r w:rsidRPr="00A61647">
        <w:rPr>
          <w:rFonts w:ascii="Calibri Light" w:hAnsi="Calibri Light" w:cs="Calibri Light"/>
          <w:bCs/>
          <w:color w:val="000000"/>
          <w:sz w:val="24"/>
          <w:szCs w:val="24"/>
        </w:rPr>
        <w:t> školní knihovnu nebo kabinet na 2. stupni.</w:t>
      </w:r>
    </w:p>
    <w:p w:rsidR="00852676" w:rsidRPr="00257635" w:rsidRDefault="00852676">
      <w:pPr>
        <w:suppressAutoHyphens/>
        <w:spacing w:after="0" w:line="240" w:lineRule="auto"/>
        <w:rPr>
          <w:rFonts w:asciiTheme="majorHAnsi" w:eastAsia="Times New Roman" w:hAnsiTheme="majorHAnsi" w:cstheme="majorHAnsi"/>
          <w:b/>
          <w:sz w:val="24"/>
        </w:rPr>
      </w:pPr>
    </w:p>
    <w:p w:rsidR="00852676" w:rsidRPr="00257635" w:rsidRDefault="00011A2B">
      <w:pPr>
        <w:suppressAutoHyphens/>
        <w:spacing w:after="0" w:line="240" w:lineRule="auto"/>
        <w:rPr>
          <w:rFonts w:asciiTheme="majorHAnsi" w:eastAsia="Times New Roman" w:hAnsiTheme="majorHAnsi" w:cstheme="majorHAnsi"/>
          <w:sz w:val="24"/>
        </w:rPr>
      </w:pPr>
      <w:r w:rsidRPr="00257635">
        <w:rPr>
          <w:rFonts w:asciiTheme="majorHAnsi" w:eastAsia="Times New Roman" w:hAnsiTheme="majorHAnsi" w:cstheme="majorHAnsi"/>
          <w:sz w:val="24"/>
        </w:rPr>
        <w:t>Dále jsou zde umístěny kabinety se sbírkami pro jednotlivé předměty, kabinet I. stupně, školní družina</w:t>
      </w:r>
      <w:r w:rsidR="00ED4C5E">
        <w:rPr>
          <w:rFonts w:asciiTheme="majorHAnsi" w:eastAsia="Times New Roman" w:hAnsiTheme="majorHAnsi" w:cstheme="majorHAnsi"/>
          <w:sz w:val="24"/>
        </w:rPr>
        <w:t xml:space="preserve">, školní knihovna a </w:t>
      </w:r>
      <w:r w:rsidR="00ED4C5E" w:rsidRPr="00ED4C5E">
        <w:rPr>
          <w:rFonts w:ascii="Calibri Light" w:hAnsi="Calibri Light" w:cs="Calibri Light"/>
          <w:bCs/>
          <w:color w:val="000000"/>
          <w:shd w:val="clear" w:color="auto" w:fill="FFFFFF"/>
        </w:rPr>
        <w:t>kancelář vedení školy</w:t>
      </w:r>
      <w:r w:rsidRPr="00ED4C5E">
        <w:rPr>
          <w:rFonts w:asciiTheme="majorHAnsi" w:eastAsia="Times New Roman" w:hAnsiTheme="majorHAnsi" w:cstheme="majorHAnsi"/>
          <w:sz w:val="24"/>
        </w:rPr>
        <w:t>.</w:t>
      </w:r>
      <w:r w:rsidRPr="00257635">
        <w:rPr>
          <w:rFonts w:asciiTheme="majorHAnsi" w:eastAsia="Times New Roman" w:hAnsiTheme="majorHAnsi" w:cstheme="majorHAnsi"/>
          <w:sz w:val="24"/>
        </w:rPr>
        <w:t xml:space="preserve"> Pro pedagogy je k dispozici kromě kabinetů i sborovna. V přízemí budovy je umístěna školní jídelna a kuchyně, dále tělocvična a sprchy. Šatny jsou umístěny v suterénu budovy.</w:t>
      </w:r>
    </w:p>
    <w:p w:rsidR="00852676" w:rsidRPr="00257635" w:rsidRDefault="00011A2B">
      <w:pPr>
        <w:suppressAutoHyphens/>
        <w:spacing w:after="0" w:line="240" w:lineRule="auto"/>
        <w:rPr>
          <w:rFonts w:asciiTheme="majorHAnsi" w:eastAsia="Times New Roman" w:hAnsiTheme="majorHAnsi" w:cstheme="majorHAnsi"/>
          <w:sz w:val="24"/>
        </w:rPr>
      </w:pPr>
      <w:r w:rsidRPr="00257635">
        <w:rPr>
          <w:rFonts w:asciiTheme="majorHAnsi" w:eastAsia="Times New Roman" w:hAnsiTheme="majorHAnsi" w:cstheme="majorHAnsi"/>
          <w:sz w:val="24"/>
        </w:rPr>
        <w:tab/>
        <w:t>Vedlejší budova se nachází naproti hlavní budovy školy. Zde je umístěna jedna třída, keramická dílna vybavená hrnčířským kruhem a keramickou pecí,</w:t>
      </w:r>
      <w:r w:rsidR="00CB31EC" w:rsidRPr="00257635">
        <w:rPr>
          <w:rFonts w:asciiTheme="majorHAnsi" w:eastAsia="Times New Roman" w:hAnsiTheme="majorHAnsi" w:cstheme="majorHAnsi"/>
          <w:sz w:val="24"/>
        </w:rPr>
        <w:t xml:space="preserve"> polytechnická učebna a</w:t>
      </w:r>
      <w:r w:rsidRPr="00257635">
        <w:rPr>
          <w:rFonts w:asciiTheme="majorHAnsi" w:eastAsia="Times New Roman" w:hAnsiTheme="majorHAnsi" w:cstheme="majorHAnsi"/>
          <w:sz w:val="24"/>
        </w:rPr>
        <w:t xml:space="preserve"> sklad učebnic. </w:t>
      </w:r>
    </w:p>
    <w:p w:rsidR="00852676" w:rsidRPr="00257635" w:rsidRDefault="00011A2B">
      <w:pPr>
        <w:suppressAutoHyphens/>
        <w:spacing w:after="0" w:line="240" w:lineRule="auto"/>
        <w:rPr>
          <w:rFonts w:asciiTheme="majorHAnsi" w:eastAsia="Times New Roman" w:hAnsiTheme="majorHAnsi" w:cstheme="majorHAnsi"/>
          <w:sz w:val="24"/>
        </w:rPr>
      </w:pPr>
      <w:r w:rsidRPr="00257635">
        <w:rPr>
          <w:rFonts w:asciiTheme="majorHAnsi" w:eastAsia="Times New Roman" w:hAnsiTheme="majorHAnsi" w:cstheme="majorHAnsi"/>
          <w:sz w:val="24"/>
        </w:rPr>
        <w:t>Na vedlejší budovu navazuje školní zahrada, kterou využíváme v teplejším období v době</w:t>
      </w:r>
    </w:p>
    <w:p w:rsidR="00852676" w:rsidRPr="00257635" w:rsidRDefault="00011A2B">
      <w:pPr>
        <w:suppressAutoHyphens/>
        <w:spacing w:after="0" w:line="240" w:lineRule="auto"/>
        <w:rPr>
          <w:rFonts w:asciiTheme="majorHAnsi" w:eastAsia="Times New Roman" w:hAnsiTheme="majorHAnsi" w:cstheme="majorHAnsi"/>
          <w:sz w:val="24"/>
        </w:rPr>
      </w:pPr>
      <w:r w:rsidRPr="00257635">
        <w:rPr>
          <w:rFonts w:asciiTheme="majorHAnsi" w:eastAsia="Times New Roman" w:hAnsiTheme="majorHAnsi" w:cstheme="majorHAnsi"/>
          <w:sz w:val="24"/>
        </w:rPr>
        <w:t>poledních přestávek a slouží také školní družině. Dále je zde hřiště s umělým povrchem. Toto</w:t>
      </w:r>
    </w:p>
    <w:p w:rsidR="00852676" w:rsidRPr="00257635" w:rsidRDefault="00011A2B">
      <w:pPr>
        <w:suppressAutoHyphens/>
        <w:spacing w:after="0" w:line="240" w:lineRule="auto"/>
        <w:rPr>
          <w:rFonts w:asciiTheme="majorHAnsi" w:eastAsia="Times New Roman" w:hAnsiTheme="majorHAnsi" w:cstheme="majorHAnsi"/>
          <w:sz w:val="24"/>
        </w:rPr>
      </w:pPr>
      <w:r w:rsidRPr="00257635">
        <w:rPr>
          <w:rFonts w:asciiTheme="majorHAnsi" w:eastAsia="Times New Roman" w:hAnsiTheme="majorHAnsi" w:cstheme="majorHAnsi"/>
          <w:sz w:val="24"/>
        </w:rPr>
        <w:t xml:space="preserve">hřiště využívá škola v hodinách tělesné výchovy, školní družina a mateřská škola. </w:t>
      </w:r>
      <w:r w:rsidR="00ED4C5E" w:rsidRPr="00ED4C5E">
        <w:rPr>
          <w:rFonts w:ascii="Calibri Light" w:hAnsi="Calibri Light" w:cs="Calibri Light"/>
          <w:bCs/>
          <w:color w:val="000000"/>
          <w:shd w:val="clear" w:color="auto" w:fill="FFFFFF"/>
        </w:rPr>
        <w:t>K vedlejší budově rovněž přiléhá školní pozemek</w:t>
      </w:r>
      <w:r w:rsidRPr="00ED4C5E">
        <w:rPr>
          <w:rFonts w:asciiTheme="majorHAnsi" w:eastAsia="Times New Roman" w:hAnsiTheme="majorHAnsi" w:cstheme="majorHAnsi"/>
          <w:sz w:val="24"/>
        </w:rPr>
        <w:t>, který slouží k výuce praktických činností.</w:t>
      </w:r>
      <w:r w:rsidRPr="00257635">
        <w:rPr>
          <w:rFonts w:asciiTheme="majorHAnsi" w:eastAsia="Times New Roman" w:hAnsiTheme="majorHAnsi" w:cstheme="majorHAnsi"/>
          <w:sz w:val="24"/>
        </w:rPr>
        <w:t xml:space="preserve"> </w:t>
      </w:r>
    </w:p>
    <w:p w:rsidR="00852676" w:rsidRPr="00257635" w:rsidRDefault="00011A2B">
      <w:pPr>
        <w:suppressAutoHyphens/>
        <w:spacing w:after="0" w:line="240" w:lineRule="auto"/>
        <w:rPr>
          <w:rFonts w:asciiTheme="majorHAnsi" w:eastAsia="Times New Roman" w:hAnsiTheme="majorHAnsi" w:cstheme="majorHAnsi"/>
          <w:sz w:val="24"/>
        </w:rPr>
      </w:pPr>
      <w:r w:rsidRPr="00257635">
        <w:rPr>
          <w:rFonts w:asciiTheme="majorHAnsi" w:eastAsia="Times New Roman" w:hAnsiTheme="majorHAnsi" w:cstheme="majorHAnsi"/>
          <w:sz w:val="24"/>
        </w:rPr>
        <w:tab/>
      </w:r>
      <w:r w:rsidR="00ED4C5E" w:rsidRPr="00ED4C5E">
        <w:rPr>
          <w:rFonts w:ascii="Calibri Light" w:hAnsi="Calibri Light" w:cs="Calibri Light"/>
          <w:bCs/>
          <w:color w:val="000000"/>
          <w:shd w:val="clear" w:color="auto" w:fill="FFFFFF"/>
        </w:rPr>
        <w:t>V přízemí hlavní budovy se také nachází mateřská škola, která má samostatný vchod a je součástí naší organizace</w:t>
      </w:r>
      <w:r w:rsidR="00ED4C5E">
        <w:rPr>
          <w:rFonts w:ascii="Calibri Light" w:hAnsi="Calibri Light" w:cs="Calibri Light"/>
          <w:color w:val="000000"/>
          <w:shd w:val="clear" w:color="auto" w:fill="FFFFFF"/>
        </w:rPr>
        <w:t>.</w:t>
      </w:r>
    </w:p>
    <w:p w:rsidR="00852676" w:rsidRPr="00257635" w:rsidRDefault="00852676">
      <w:pPr>
        <w:suppressAutoHyphens/>
        <w:spacing w:after="0" w:line="240" w:lineRule="auto"/>
        <w:rPr>
          <w:rFonts w:asciiTheme="majorHAnsi" w:eastAsia="Times New Roman" w:hAnsiTheme="majorHAnsi" w:cstheme="majorHAnsi"/>
          <w:sz w:val="24"/>
        </w:rPr>
      </w:pPr>
    </w:p>
    <w:p w:rsidR="00852676" w:rsidRDefault="00852676">
      <w:pPr>
        <w:suppressAutoHyphens/>
        <w:spacing w:after="0" w:line="240" w:lineRule="auto"/>
        <w:rPr>
          <w:rFonts w:asciiTheme="majorHAnsi" w:eastAsia="Times New Roman" w:hAnsiTheme="majorHAnsi" w:cstheme="majorHAnsi"/>
          <w:sz w:val="24"/>
          <w:u w:val="single"/>
        </w:rPr>
      </w:pPr>
    </w:p>
    <w:p w:rsidR="00ED4C5E" w:rsidRPr="00257635" w:rsidRDefault="00ED4C5E">
      <w:pPr>
        <w:suppressAutoHyphens/>
        <w:spacing w:after="0" w:line="240" w:lineRule="auto"/>
        <w:rPr>
          <w:rFonts w:asciiTheme="majorHAnsi" w:eastAsia="Times New Roman" w:hAnsiTheme="majorHAnsi" w:cstheme="majorHAnsi"/>
          <w:sz w:val="24"/>
          <w:u w:val="single"/>
        </w:rPr>
      </w:pPr>
    </w:p>
    <w:p w:rsidR="00852676" w:rsidRPr="00257635" w:rsidRDefault="00852676">
      <w:pPr>
        <w:suppressAutoHyphens/>
        <w:spacing w:after="0" w:line="240" w:lineRule="auto"/>
        <w:rPr>
          <w:rFonts w:asciiTheme="majorHAnsi" w:eastAsia="Times New Roman" w:hAnsiTheme="majorHAnsi" w:cstheme="majorHAnsi"/>
          <w:sz w:val="24"/>
          <w:u w:val="single"/>
        </w:rPr>
      </w:pPr>
    </w:p>
    <w:p w:rsidR="00257635" w:rsidRPr="00257635" w:rsidRDefault="00257635" w:rsidP="00257635">
      <w:pPr>
        <w:spacing w:after="0" w:line="240" w:lineRule="auto"/>
        <w:rPr>
          <w:rFonts w:asciiTheme="majorHAnsi" w:hAnsiTheme="majorHAnsi" w:cstheme="majorHAnsi"/>
          <w:sz w:val="24"/>
          <w:u w:val="single"/>
        </w:rPr>
      </w:pPr>
      <w:r w:rsidRPr="00257635">
        <w:rPr>
          <w:rFonts w:asciiTheme="majorHAnsi" w:hAnsiTheme="majorHAnsi" w:cstheme="majorHAnsi"/>
          <w:sz w:val="24"/>
          <w:u w:val="single"/>
        </w:rPr>
        <w:t>2.</w:t>
      </w:r>
      <w:r w:rsidR="00ED4C5E">
        <w:rPr>
          <w:rFonts w:asciiTheme="majorHAnsi" w:hAnsiTheme="majorHAnsi" w:cstheme="majorHAnsi"/>
          <w:sz w:val="24"/>
          <w:u w:val="single"/>
        </w:rPr>
        <w:t xml:space="preserve"> </w:t>
      </w:r>
      <w:r w:rsidR="00011A2B" w:rsidRPr="00257635">
        <w:rPr>
          <w:rFonts w:asciiTheme="majorHAnsi" w:eastAsia="Times New Roman" w:hAnsiTheme="majorHAnsi" w:cstheme="majorHAnsi"/>
          <w:sz w:val="24"/>
          <w:u w:val="single"/>
        </w:rPr>
        <w:t>Materiální</w:t>
      </w:r>
    </w:p>
    <w:p w:rsidR="00257635" w:rsidRPr="00257635" w:rsidRDefault="00257635" w:rsidP="00257635">
      <w:pPr>
        <w:pStyle w:val="Odstavecseseznamem"/>
        <w:spacing w:after="0" w:line="240" w:lineRule="auto"/>
        <w:ind w:left="1080"/>
        <w:rPr>
          <w:rFonts w:asciiTheme="majorHAnsi" w:hAnsiTheme="majorHAnsi" w:cstheme="majorHAnsi"/>
          <w:sz w:val="24"/>
          <w:u w:val="single"/>
        </w:rPr>
      </w:pPr>
    </w:p>
    <w:p w:rsidR="00852676" w:rsidRPr="00A61647" w:rsidRDefault="00257635" w:rsidP="00257635">
      <w:pPr>
        <w:spacing w:after="0" w:line="240" w:lineRule="auto"/>
        <w:rPr>
          <w:rFonts w:asciiTheme="majorHAnsi" w:eastAsia="Times New Roman" w:hAnsiTheme="majorHAnsi" w:cstheme="majorHAnsi"/>
          <w:sz w:val="24"/>
          <w:u w:val="single"/>
        </w:rPr>
      </w:pPr>
      <w:r w:rsidRPr="00A61647">
        <w:rPr>
          <w:rFonts w:asciiTheme="majorHAnsi" w:eastAsia="Times New Roman" w:hAnsiTheme="majorHAnsi" w:cstheme="majorHAnsi"/>
          <w:sz w:val="24"/>
          <w:shd w:val="clear" w:color="auto" w:fill="FFFFFF"/>
        </w:rPr>
        <w:t xml:space="preserve">              </w:t>
      </w:r>
      <w:r w:rsidR="00011A2B" w:rsidRPr="00A61647">
        <w:rPr>
          <w:rFonts w:asciiTheme="majorHAnsi" w:eastAsia="Times New Roman" w:hAnsiTheme="majorHAnsi" w:cstheme="majorHAnsi"/>
          <w:sz w:val="24"/>
          <w:shd w:val="clear" w:color="auto" w:fill="FFFFFF"/>
        </w:rPr>
        <w:t>Škola je dobře vybavena učebními pomůckami, máme také dostatek vhodných učebnic i speciálních učebnic, kompenzačních a jiných pomůcek, které jsou nezbytné pro vzdělávání žáků se speciálními vzdělávacími potřebami, žáků nadaných a mimořádně nadaných.</w:t>
      </w:r>
    </w:p>
    <w:p w:rsidR="00852676" w:rsidRPr="00257635" w:rsidRDefault="00011A2B">
      <w:pPr>
        <w:suppressAutoHyphens/>
        <w:spacing w:after="0" w:line="240" w:lineRule="auto"/>
        <w:rPr>
          <w:rFonts w:asciiTheme="majorHAnsi" w:eastAsia="Times New Roman" w:hAnsiTheme="majorHAnsi" w:cstheme="majorHAnsi"/>
          <w:sz w:val="24"/>
        </w:rPr>
      </w:pPr>
      <w:r w:rsidRPr="00257635">
        <w:rPr>
          <w:rFonts w:asciiTheme="majorHAnsi" w:eastAsia="Times New Roman" w:hAnsiTheme="majorHAnsi" w:cstheme="majorHAnsi"/>
          <w:sz w:val="24"/>
        </w:rPr>
        <w:t xml:space="preserve"> Všechny třídy jsou vybaveny stavitelným nábytkem.</w:t>
      </w:r>
    </w:p>
    <w:p w:rsidR="00A61647" w:rsidRDefault="00011A2B" w:rsidP="00A61647">
      <w:pPr>
        <w:pStyle w:val="-wm-msonormal"/>
        <w:shd w:val="clear" w:color="auto" w:fill="FFFFFF"/>
        <w:spacing w:before="0" w:beforeAutospacing="0" w:after="0" w:afterAutospacing="0"/>
        <w:rPr>
          <w:rFonts w:ascii="Calibri Light" w:hAnsi="Calibri Light" w:cs="Calibri Light"/>
          <w:b/>
          <w:bCs/>
          <w:color w:val="000000"/>
        </w:rPr>
      </w:pPr>
      <w:r w:rsidRPr="00257635">
        <w:rPr>
          <w:rFonts w:asciiTheme="majorHAnsi" w:eastAsia="Arial" w:hAnsiTheme="majorHAnsi" w:cstheme="majorHAnsi"/>
          <w:sz w:val="23"/>
        </w:rPr>
        <w:t xml:space="preserve">            </w:t>
      </w:r>
      <w:r w:rsidRPr="00257635">
        <w:rPr>
          <w:rFonts w:asciiTheme="majorHAnsi" w:hAnsiTheme="majorHAnsi" w:cstheme="majorHAnsi"/>
        </w:rPr>
        <w:t>Při výuce je využívána učebna fyziky a chemie, k</w:t>
      </w:r>
      <w:r w:rsidR="00AD3C3A" w:rsidRPr="00257635">
        <w:rPr>
          <w:rFonts w:asciiTheme="majorHAnsi" w:hAnsiTheme="majorHAnsi" w:cstheme="majorHAnsi"/>
        </w:rPr>
        <w:t xml:space="preserve">de je umístěn dataprojektor, </w:t>
      </w:r>
      <w:r w:rsidRPr="00257635">
        <w:rPr>
          <w:rFonts w:asciiTheme="majorHAnsi" w:hAnsiTheme="majorHAnsi" w:cstheme="majorHAnsi"/>
        </w:rPr>
        <w:t xml:space="preserve">PC s připojením na internet, zařízení k praktickým laboratorním cvičením, vizualizér, videomikroskop. </w:t>
      </w:r>
      <w:r w:rsidR="00A61647" w:rsidRPr="00A61647">
        <w:rPr>
          <w:rFonts w:ascii="Calibri Light" w:hAnsi="Calibri Light" w:cs="Calibri Light"/>
          <w:bCs/>
          <w:color w:val="000000"/>
          <w:shd w:val="clear" w:color="auto" w:fill="FFFFFF"/>
        </w:rPr>
        <w:t>V počítačové učebně je k dispozici 16</w:t>
      </w:r>
      <w:r w:rsidR="0045198A">
        <w:rPr>
          <w:rFonts w:ascii="Calibri Light" w:hAnsi="Calibri Light" w:cs="Calibri Light"/>
          <w:bCs/>
          <w:color w:val="000000"/>
          <w:shd w:val="clear" w:color="auto" w:fill="FFFFFF"/>
        </w:rPr>
        <w:t xml:space="preserve"> počítačů</w:t>
      </w:r>
      <w:r w:rsidRPr="00257635">
        <w:rPr>
          <w:rFonts w:asciiTheme="majorHAnsi" w:hAnsiTheme="majorHAnsi" w:cstheme="majorHAnsi"/>
        </w:rPr>
        <w:t>, síťové připojení na internet. K výuce je zde využívána celá řada počítačových programů.</w:t>
      </w:r>
      <w:r w:rsidR="00A61647">
        <w:rPr>
          <w:rFonts w:asciiTheme="majorHAnsi" w:hAnsiTheme="majorHAnsi" w:cstheme="majorHAnsi"/>
        </w:rPr>
        <w:t xml:space="preserve"> </w:t>
      </w:r>
      <w:r w:rsidR="00A61647" w:rsidRPr="00A61647">
        <w:rPr>
          <w:rFonts w:ascii="Calibri Light" w:hAnsi="Calibri Light" w:cs="Calibri Light"/>
          <w:b/>
          <w:bCs/>
          <w:color w:val="000000"/>
        </w:rPr>
        <w:t> </w:t>
      </w:r>
    </w:p>
    <w:p w:rsidR="00852676" w:rsidRPr="00A61647" w:rsidRDefault="00A61647" w:rsidP="00A61647">
      <w:pPr>
        <w:pStyle w:val="-wm-msonormal"/>
        <w:shd w:val="clear" w:color="auto" w:fill="FFFFFF"/>
        <w:spacing w:before="0" w:beforeAutospacing="0" w:after="0" w:afterAutospacing="0"/>
        <w:rPr>
          <w:rFonts w:ascii="Arial" w:hAnsi="Arial" w:cs="Arial"/>
          <w:color w:val="000000"/>
        </w:rPr>
      </w:pPr>
      <w:r>
        <w:rPr>
          <w:rFonts w:ascii="Calibri Light" w:hAnsi="Calibri Light" w:cs="Calibri Light"/>
          <w:b/>
          <w:bCs/>
          <w:color w:val="000000"/>
        </w:rPr>
        <w:t xml:space="preserve">            </w:t>
      </w:r>
      <w:r w:rsidRPr="00A61647">
        <w:rPr>
          <w:rFonts w:ascii="Calibri Light" w:hAnsi="Calibri Light" w:cs="Calibri Light"/>
          <w:bCs/>
          <w:color w:val="000000"/>
        </w:rPr>
        <w:t>V sedmi učebnách byly zabudovány interaktivní tabule s připojením na internet. Každá třída je navíc vybavena počítačem. </w:t>
      </w:r>
    </w:p>
    <w:p w:rsidR="00852676" w:rsidRPr="00257635" w:rsidRDefault="00011A2B">
      <w:pPr>
        <w:suppressAutoHyphens/>
        <w:spacing w:after="0" w:line="240" w:lineRule="auto"/>
        <w:rPr>
          <w:rFonts w:asciiTheme="majorHAnsi" w:eastAsia="Times New Roman" w:hAnsiTheme="majorHAnsi" w:cstheme="majorHAnsi"/>
          <w:sz w:val="24"/>
        </w:rPr>
      </w:pPr>
      <w:r w:rsidRPr="00257635">
        <w:rPr>
          <w:rFonts w:asciiTheme="majorHAnsi" w:eastAsia="Times New Roman" w:hAnsiTheme="majorHAnsi" w:cstheme="majorHAnsi"/>
          <w:sz w:val="24"/>
        </w:rPr>
        <w:tab/>
        <w:t>Ve školní družin</w:t>
      </w:r>
      <w:r w:rsidR="0045198A">
        <w:rPr>
          <w:rFonts w:asciiTheme="majorHAnsi" w:eastAsia="Times New Roman" w:hAnsiTheme="majorHAnsi" w:cstheme="majorHAnsi"/>
          <w:sz w:val="24"/>
        </w:rPr>
        <w:t>ě je televizor</w:t>
      </w:r>
      <w:r w:rsidRPr="00257635">
        <w:rPr>
          <w:rFonts w:asciiTheme="majorHAnsi" w:eastAsia="Times New Roman" w:hAnsiTheme="majorHAnsi" w:cstheme="majorHAnsi"/>
          <w:sz w:val="24"/>
        </w:rPr>
        <w:t xml:space="preserve">. </w:t>
      </w:r>
    </w:p>
    <w:p w:rsidR="00852676" w:rsidRPr="00A61647" w:rsidRDefault="00011A2B">
      <w:pPr>
        <w:suppressAutoHyphens/>
        <w:spacing w:after="0" w:line="240" w:lineRule="auto"/>
        <w:rPr>
          <w:rFonts w:asciiTheme="majorHAnsi" w:eastAsia="Times New Roman" w:hAnsiTheme="majorHAnsi" w:cstheme="majorHAnsi"/>
          <w:sz w:val="24"/>
        </w:rPr>
      </w:pPr>
      <w:r w:rsidRPr="00257635">
        <w:rPr>
          <w:rFonts w:asciiTheme="majorHAnsi" w:eastAsia="Times New Roman" w:hAnsiTheme="majorHAnsi" w:cstheme="majorHAnsi"/>
          <w:sz w:val="24"/>
        </w:rPr>
        <w:t xml:space="preserve">            </w:t>
      </w:r>
      <w:r w:rsidRPr="00A61647">
        <w:rPr>
          <w:rFonts w:asciiTheme="majorHAnsi" w:eastAsia="Times New Roman" w:hAnsiTheme="majorHAnsi" w:cstheme="majorHAnsi"/>
          <w:sz w:val="24"/>
        </w:rPr>
        <w:t>Prostory (sborovny, kabinety, pracovny) pro pedagogické a nepedagogické pracovníky školy jsou vybavené účelným zařízením.</w:t>
      </w:r>
    </w:p>
    <w:p w:rsidR="00852676" w:rsidRPr="00A61647" w:rsidRDefault="00011A2B">
      <w:pPr>
        <w:suppressAutoHyphens/>
        <w:spacing w:after="0" w:line="240" w:lineRule="auto"/>
        <w:rPr>
          <w:rFonts w:asciiTheme="majorHAnsi" w:eastAsia="Times New Roman" w:hAnsiTheme="majorHAnsi" w:cstheme="majorHAnsi"/>
          <w:sz w:val="24"/>
        </w:rPr>
      </w:pPr>
      <w:r w:rsidRPr="00A61647">
        <w:rPr>
          <w:rFonts w:asciiTheme="majorHAnsi" w:eastAsia="Times New Roman" w:hAnsiTheme="majorHAnsi" w:cstheme="majorHAnsi"/>
          <w:sz w:val="24"/>
        </w:rPr>
        <w:tab/>
        <w:t>Pro studium a četbu žáků je k dispozici žákovská knihovna na I. a II. stupni, pro učitele učitelská knihovna. Odborná literatura, učebnice, učební pomůcky a výukové počítačové programy jsou průběžně doplňovány novinkami.</w:t>
      </w:r>
    </w:p>
    <w:p w:rsidR="00852676" w:rsidRPr="00257635" w:rsidRDefault="00852676">
      <w:pPr>
        <w:suppressAutoHyphens/>
        <w:spacing w:after="0" w:line="240" w:lineRule="auto"/>
        <w:rPr>
          <w:rFonts w:asciiTheme="majorHAnsi" w:eastAsia="Times New Roman" w:hAnsiTheme="majorHAnsi" w:cstheme="majorHAnsi"/>
          <w:sz w:val="24"/>
          <w:u w:val="single"/>
        </w:rPr>
      </w:pPr>
    </w:p>
    <w:p w:rsidR="00852676" w:rsidRPr="00257635" w:rsidRDefault="00011A2B">
      <w:pPr>
        <w:suppressAutoHyphens/>
        <w:spacing w:after="0" w:line="240" w:lineRule="auto"/>
        <w:rPr>
          <w:rFonts w:asciiTheme="majorHAnsi" w:eastAsia="Times New Roman" w:hAnsiTheme="majorHAnsi" w:cstheme="majorHAnsi"/>
          <w:sz w:val="24"/>
          <w:u w:val="single"/>
        </w:rPr>
      </w:pPr>
      <w:r w:rsidRPr="00257635">
        <w:rPr>
          <w:rFonts w:asciiTheme="majorHAnsi" w:eastAsia="Times New Roman" w:hAnsiTheme="majorHAnsi" w:cstheme="majorHAnsi"/>
          <w:sz w:val="24"/>
          <w:u w:val="single"/>
        </w:rPr>
        <w:t>3. Hygienické</w:t>
      </w:r>
    </w:p>
    <w:p w:rsidR="00852676" w:rsidRPr="00257635" w:rsidRDefault="00011A2B">
      <w:pPr>
        <w:suppressAutoHyphens/>
        <w:spacing w:after="0" w:line="240" w:lineRule="auto"/>
        <w:rPr>
          <w:rFonts w:asciiTheme="majorHAnsi" w:eastAsia="Times New Roman" w:hAnsiTheme="majorHAnsi" w:cstheme="majorHAnsi"/>
          <w:sz w:val="24"/>
        </w:rPr>
      </w:pPr>
      <w:r w:rsidRPr="00257635">
        <w:rPr>
          <w:rFonts w:asciiTheme="majorHAnsi" w:eastAsia="Times New Roman" w:hAnsiTheme="majorHAnsi" w:cstheme="majorHAnsi"/>
          <w:sz w:val="24"/>
        </w:rPr>
        <w:tab/>
        <w:t>Prostory školy jsou světlé, čisté a estetické. Učebny jsou vybaveny stavitelným nábytkem. Škola je vybavena dostatečným sociálním zařízením jak pro žáky, tak pro personál. Tělocvična má také sprchu. Proběhla rekonstrukce osvětlení tříd</w:t>
      </w:r>
      <w:r w:rsidR="00B474F8">
        <w:rPr>
          <w:rFonts w:asciiTheme="majorHAnsi" w:eastAsia="Times New Roman" w:hAnsiTheme="majorHAnsi" w:cstheme="majorHAnsi"/>
          <w:sz w:val="24"/>
        </w:rPr>
        <w:t xml:space="preserve"> a jejich vymalování.</w:t>
      </w:r>
    </w:p>
    <w:p w:rsidR="00852676" w:rsidRPr="00A61647" w:rsidRDefault="00011A2B">
      <w:pPr>
        <w:spacing w:after="58" w:line="288" w:lineRule="auto"/>
        <w:jc w:val="both"/>
        <w:rPr>
          <w:rFonts w:asciiTheme="majorHAnsi" w:eastAsia="Arial" w:hAnsiTheme="majorHAnsi" w:cstheme="majorHAnsi"/>
          <w:sz w:val="24"/>
        </w:rPr>
      </w:pPr>
      <w:r w:rsidRPr="00A61647">
        <w:rPr>
          <w:rFonts w:asciiTheme="majorHAnsi" w:eastAsia="Times New Roman" w:hAnsiTheme="majorHAnsi" w:cstheme="majorHAnsi"/>
          <w:sz w:val="24"/>
        </w:rPr>
        <w:t>Je přísně dodržován zákaz kouření, pití alkoholu a požívání jiných škodlivin v budově a areálu školy</w:t>
      </w:r>
      <w:r w:rsidRPr="00A61647">
        <w:rPr>
          <w:rFonts w:asciiTheme="majorHAnsi" w:eastAsia="Times New Roman" w:hAnsiTheme="majorHAnsi" w:cstheme="majorHAnsi"/>
          <w:strike/>
          <w:sz w:val="24"/>
        </w:rPr>
        <w:t>.</w:t>
      </w:r>
    </w:p>
    <w:p w:rsidR="00A61647" w:rsidRDefault="00A61647" w:rsidP="00A61647">
      <w:pPr>
        <w:spacing w:after="58" w:line="288" w:lineRule="auto"/>
        <w:jc w:val="both"/>
        <w:rPr>
          <w:rFonts w:asciiTheme="majorHAnsi" w:eastAsia="Arial" w:hAnsiTheme="majorHAnsi" w:cstheme="majorHAnsi"/>
          <w:sz w:val="24"/>
        </w:rPr>
      </w:pPr>
      <w:r>
        <w:rPr>
          <w:rFonts w:asciiTheme="majorHAnsi" w:eastAsia="Times New Roman" w:hAnsiTheme="majorHAnsi" w:cstheme="majorHAnsi"/>
          <w:sz w:val="24"/>
        </w:rPr>
        <w:t xml:space="preserve">           </w:t>
      </w:r>
      <w:r w:rsidR="00011A2B" w:rsidRPr="00A61647">
        <w:rPr>
          <w:rFonts w:asciiTheme="majorHAnsi" w:eastAsia="Times New Roman" w:hAnsiTheme="majorHAnsi" w:cstheme="majorHAnsi"/>
          <w:sz w:val="24"/>
        </w:rPr>
        <w:t>Je</w:t>
      </w:r>
      <w:r>
        <w:rPr>
          <w:rFonts w:asciiTheme="majorHAnsi" w:eastAsia="Times New Roman" w:hAnsiTheme="majorHAnsi" w:cstheme="majorHAnsi"/>
          <w:sz w:val="24"/>
        </w:rPr>
        <w:t xml:space="preserve"> </w:t>
      </w:r>
      <w:r w:rsidR="00011A2B" w:rsidRPr="00A61647">
        <w:rPr>
          <w:rFonts w:asciiTheme="majorHAnsi" w:eastAsia="Times New Roman" w:hAnsiTheme="majorHAnsi" w:cstheme="majorHAnsi"/>
          <w:sz w:val="24"/>
        </w:rPr>
        <w:t>dbáno na vytváření přátelského prostředí, podmínek pro zdravé učení a otevřené partnerství jak mezi žáky a učiteli, tak mezi učiteli a vedením školy.</w:t>
      </w:r>
      <w:r>
        <w:rPr>
          <w:rFonts w:asciiTheme="majorHAnsi" w:eastAsia="Arial" w:hAnsiTheme="majorHAnsi" w:cstheme="majorHAnsi"/>
          <w:sz w:val="24"/>
        </w:rPr>
        <w:t xml:space="preserve"> </w:t>
      </w:r>
    </w:p>
    <w:p w:rsidR="00852676" w:rsidRPr="00A61647" w:rsidRDefault="00011A2B" w:rsidP="00A61647">
      <w:pPr>
        <w:spacing w:after="58" w:line="288" w:lineRule="auto"/>
        <w:jc w:val="both"/>
        <w:rPr>
          <w:rFonts w:asciiTheme="majorHAnsi" w:eastAsia="Arial" w:hAnsiTheme="majorHAnsi" w:cstheme="majorHAnsi"/>
          <w:sz w:val="24"/>
        </w:rPr>
      </w:pPr>
      <w:r w:rsidRPr="00A61647">
        <w:rPr>
          <w:rFonts w:asciiTheme="majorHAnsi" w:eastAsia="Times New Roman" w:hAnsiTheme="majorHAnsi" w:cstheme="majorHAnsi"/>
          <w:sz w:val="24"/>
        </w:rPr>
        <w:t>Vzdělávání je propojené s každodenním životem.</w:t>
      </w:r>
    </w:p>
    <w:p w:rsidR="00852676" w:rsidRPr="005631F1" w:rsidRDefault="00852676">
      <w:pPr>
        <w:suppressAutoHyphens/>
        <w:spacing w:after="0" w:line="240" w:lineRule="auto"/>
        <w:rPr>
          <w:rFonts w:asciiTheme="majorHAnsi" w:eastAsia="Times New Roman" w:hAnsiTheme="majorHAnsi" w:cstheme="majorHAnsi"/>
          <w:b/>
          <w:color w:val="0070C0"/>
          <w:sz w:val="24"/>
        </w:rPr>
      </w:pPr>
    </w:p>
    <w:p w:rsidR="00852676" w:rsidRPr="005631F1" w:rsidRDefault="00011A2B">
      <w:pPr>
        <w:suppressAutoHyphens/>
        <w:spacing w:after="0" w:line="240" w:lineRule="auto"/>
        <w:rPr>
          <w:rFonts w:asciiTheme="majorHAnsi" w:eastAsia="Times New Roman" w:hAnsiTheme="majorHAnsi" w:cstheme="majorHAnsi"/>
          <w:b/>
          <w:color w:val="0070C0"/>
          <w:sz w:val="24"/>
        </w:rPr>
      </w:pPr>
      <w:r w:rsidRPr="005631F1">
        <w:rPr>
          <w:rFonts w:asciiTheme="majorHAnsi" w:eastAsia="Times New Roman" w:hAnsiTheme="majorHAnsi" w:cstheme="majorHAnsi"/>
          <w:b/>
          <w:color w:val="0070C0"/>
          <w:sz w:val="24"/>
        </w:rPr>
        <w:t xml:space="preserve"> Charakteristika pedagogického sboru</w:t>
      </w:r>
    </w:p>
    <w:p w:rsidR="00852676" w:rsidRPr="00A61647" w:rsidRDefault="00DA0889" w:rsidP="00DA0889">
      <w:pPr>
        <w:tabs>
          <w:tab w:val="left" w:pos="720"/>
        </w:tabs>
        <w:spacing w:after="58" w:line="288" w:lineRule="auto"/>
        <w:jc w:val="both"/>
        <w:rPr>
          <w:rFonts w:asciiTheme="majorHAnsi" w:eastAsia="Arial" w:hAnsiTheme="majorHAnsi" w:cstheme="majorHAnsi"/>
          <w:sz w:val="23"/>
        </w:rPr>
      </w:pPr>
      <w:r>
        <w:rPr>
          <w:rFonts w:asciiTheme="majorHAnsi" w:eastAsia="Times New Roman" w:hAnsiTheme="majorHAnsi" w:cstheme="majorHAnsi"/>
          <w:sz w:val="24"/>
        </w:rPr>
        <w:t xml:space="preserve">           </w:t>
      </w:r>
      <w:r w:rsidR="00011A2B" w:rsidRPr="00257635">
        <w:rPr>
          <w:rFonts w:asciiTheme="majorHAnsi" w:eastAsia="Times New Roman" w:hAnsiTheme="majorHAnsi" w:cstheme="majorHAnsi"/>
          <w:sz w:val="24"/>
        </w:rPr>
        <w:t>Vzhledem k tomu, že je na naší škole menší počet žáků a tudíž i pedagogických pracovníků, učí některé předměty pedagogové bez příslušné aprobace.</w:t>
      </w:r>
      <w:r w:rsidR="00011A2B" w:rsidRPr="00257635">
        <w:rPr>
          <w:rFonts w:asciiTheme="majorHAnsi" w:eastAsia="Times New Roman" w:hAnsiTheme="majorHAnsi" w:cstheme="majorHAnsi"/>
          <w:b/>
          <w:sz w:val="24"/>
        </w:rPr>
        <w:t xml:space="preserve"> </w:t>
      </w:r>
      <w:r w:rsidR="00011A2B" w:rsidRPr="00A61647">
        <w:rPr>
          <w:rFonts w:asciiTheme="majorHAnsi" w:eastAsia="Times New Roman" w:hAnsiTheme="majorHAnsi" w:cstheme="majorHAnsi"/>
          <w:sz w:val="24"/>
        </w:rPr>
        <w:t>Většina pedagogických pracovníků splňuje podmínky stanovené zákonem č. 563/2004 Sb., o pedagogických pracovnících a o změně některých zákonů, ve znění pozdějších předpisů a jsou schopní podílet se i na dalších činnostech ve škole</w:t>
      </w:r>
      <w:r w:rsidR="00011A2B" w:rsidRPr="00A61647">
        <w:rPr>
          <w:rFonts w:asciiTheme="majorHAnsi" w:eastAsia="Times New Roman" w:hAnsiTheme="majorHAnsi" w:cstheme="majorHAnsi"/>
          <w:sz w:val="27"/>
        </w:rPr>
        <w:t>.</w:t>
      </w:r>
    </w:p>
    <w:p w:rsidR="00852676" w:rsidRPr="00A61647" w:rsidRDefault="00011A2B">
      <w:pPr>
        <w:suppressAutoHyphens/>
        <w:spacing w:after="0" w:line="240" w:lineRule="auto"/>
        <w:ind w:firstLine="708"/>
        <w:rPr>
          <w:rFonts w:asciiTheme="majorHAnsi" w:eastAsia="Times New Roman" w:hAnsiTheme="majorHAnsi" w:cstheme="majorHAnsi"/>
          <w:sz w:val="24"/>
        </w:rPr>
      </w:pPr>
      <w:r w:rsidRPr="00A61647">
        <w:rPr>
          <w:rFonts w:asciiTheme="majorHAnsi" w:eastAsia="Times New Roman" w:hAnsiTheme="majorHAnsi" w:cstheme="majorHAnsi"/>
          <w:sz w:val="24"/>
        </w:rPr>
        <w:t xml:space="preserve">Ve škole pracuje </w:t>
      </w:r>
      <w:r w:rsidR="00077FE7" w:rsidRPr="00A61647">
        <w:rPr>
          <w:rFonts w:asciiTheme="majorHAnsi" w:eastAsia="Times New Roman" w:hAnsiTheme="majorHAnsi" w:cstheme="majorHAnsi"/>
          <w:sz w:val="24"/>
        </w:rPr>
        <w:t xml:space="preserve">výchovný poradce, </w:t>
      </w:r>
      <w:r w:rsidRPr="00A61647">
        <w:rPr>
          <w:rFonts w:asciiTheme="majorHAnsi" w:eastAsia="Times New Roman" w:hAnsiTheme="majorHAnsi" w:cstheme="majorHAnsi"/>
          <w:sz w:val="24"/>
        </w:rPr>
        <w:t>metodik prevence</w:t>
      </w:r>
      <w:r w:rsidR="00077FE7" w:rsidRPr="00A61647">
        <w:rPr>
          <w:rFonts w:asciiTheme="majorHAnsi" w:eastAsia="Times New Roman" w:hAnsiTheme="majorHAnsi" w:cstheme="majorHAnsi"/>
          <w:sz w:val="24"/>
        </w:rPr>
        <w:t>, speciální pedagog</w:t>
      </w:r>
      <w:r w:rsidRPr="00A61647">
        <w:rPr>
          <w:rFonts w:asciiTheme="majorHAnsi" w:eastAsia="Times New Roman" w:hAnsiTheme="majorHAnsi" w:cstheme="majorHAnsi"/>
          <w:sz w:val="24"/>
        </w:rPr>
        <w:t xml:space="preserve"> a </w:t>
      </w:r>
      <w:r w:rsidR="00077FE7" w:rsidRPr="00A61647">
        <w:rPr>
          <w:rFonts w:asciiTheme="majorHAnsi" w:eastAsia="Times New Roman" w:hAnsiTheme="majorHAnsi" w:cstheme="majorHAnsi"/>
          <w:sz w:val="24"/>
        </w:rPr>
        <w:t>koordinátor ICT</w:t>
      </w:r>
      <w:r w:rsidRPr="00A61647">
        <w:rPr>
          <w:rFonts w:asciiTheme="majorHAnsi" w:eastAsia="Times New Roman" w:hAnsiTheme="majorHAnsi" w:cstheme="majorHAnsi"/>
          <w:sz w:val="24"/>
        </w:rPr>
        <w:t>. Působí zde také asistenti pedagoga.</w:t>
      </w:r>
    </w:p>
    <w:p w:rsidR="00852676" w:rsidRPr="00B474F8" w:rsidRDefault="00011A2B">
      <w:pPr>
        <w:suppressAutoHyphens/>
        <w:spacing w:after="0" w:line="240" w:lineRule="auto"/>
        <w:rPr>
          <w:rFonts w:asciiTheme="majorHAnsi" w:eastAsia="Times New Roman" w:hAnsiTheme="majorHAnsi" w:cstheme="majorHAnsi"/>
          <w:sz w:val="24"/>
        </w:rPr>
      </w:pPr>
      <w:r w:rsidRPr="00257635">
        <w:rPr>
          <w:rFonts w:asciiTheme="majorHAnsi" w:eastAsia="Times New Roman" w:hAnsiTheme="majorHAnsi" w:cstheme="majorHAnsi"/>
          <w:sz w:val="24"/>
        </w:rPr>
        <w:tab/>
        <w:t xml:space="preserve">Všichni pedagogičtí pracovníci se dále </w:t>
      </w:r>
      <w:r w:rsidRPr="00B474F8">
        <w:rPr>
          <w:rFonts w:asciiTheme="majorHAnsi" w:eastAsia="Times New Roman" w:hAnsiTheme="majorHAnsi" w:cstheme="majorHAnsi"/>
          <w:sz w:val="24"/>
        </w:rPr>
        <w:t>vzdělávají. Prioritními oblastmi DVPP jsou moderní metody v didaktice předmětů, osobnostní a sociální výchova, práce s výpočetní technikou a jazyky.</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ab/>
        <w:t>Problémem naší školy je nestabilita pedagogického sboru způsobená obtí</w:t>
      </w:r>
      <w:r w:rsidR="0045198A">
        <w:rPr>
          <w:rFonts w:asciiTheme="majorHAnsi" w:eastAsia="Times New Roman" w:hAnsiTheme="majorHAnsi" w:cstheme="majorHAnsi"/>
          <w:sz w:val="24"/>
        </w:rPr>
        <w:t>žnou dostupností našeho regionu.</w:t>
      </w:r>
    </w:p>
    <w:p w:rsidR="00852676" w:rsidRPr="00B474F8" w:rsidRDefault="00852676">
      <w:pPr>
        <w:suppressAutoHyphens/>
        <w:spacing w:after="0" w:line="240" w:lineRule="auto"/>
        <w:rPr>
          <w:rFonts w:asciiTheme="majorHAnsi" w:eastAsia="Times New Roman" w:hAnsiTheme="majorHAnsi" w:cstheme="majorHAnsi"/>
          <w:b/>
          <w:sz w:val="24"/>
        </w:rPr>
      </w:pPr>
    </w:p>
    <w:p w:rsidR="00852676" w:rsidRPr="005631F1" w:rsidRDefault="00011A2B" w:rsidP="007E7FCB">
      <w:pPr>
        <w:pStyle w:val="Nadpis2"/>
        <w:rPr>
          <w:rFonts w:eastAsia="Times New Roman" w:cstheme="majorHAnsi"/>
          <w:color w:val="0070C0"/>
        </w:rPr>
      </w:pPr>
      <w:bookmarkStart w:id="8" w:name="_Toc110183172"/>
      <w:bookmarkStart w:id="9" w:name="_Toc182219128"/>
      <w:r w:rsidRPr="005631F1">
        <w:rPr>
          <w:rFonts w:eastAsia="Times New Roman" w:cstheme="majorHAnsi"/>
          <w:color w:val="0070C0"/>
        </w:rPr>
        <w:t>Charakteristika žáků</w:t>
      </w:r>
      <w:bookmarkEnd w:id="8"/>
      <w:bookmarkEnd w:id="9"/>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ab/>
        <w:t>Kromě žáků z Města Libavé tvoří významnou část žáci dojíždějící z okolních obcí – asi 40%. Nadaných žáků není ve třídách mnoho, poměrně četná skupina žáků má problémy řadící se k SPUCH, někteří jsou integrováni. Spolupracujeme s PPP a SPC v Olomouci.</w:t>
      </w:r>
    </w:p>
    <w:p w:rsidR="00B8027D" w:rsidRPr="00B8027D" w:rsidRDefault="00B8027D" w:rsidP="00B8027D">
      <w:pPr>
        <w:pStyle w:val="-wm-msonormal"/>
        <w:shd w:val="clear" w:color="auto" w:fill="FFFFFF"/>
        <w:spacing w:before="0" w:beforeAutospacing="0" w:after="0" w:afterAutospacing="0"/>
        <w:rPr>
          <w:rFonts w:ascii="Arial" w:hAnsi="Arial" w:cs="Arial"/>
          <w:color w:val="000000"/>
        </w:rPr>
      </w:pPr>
      <w:r w:rsidRPr="00B8027D">
        <w:rPr>
          <w:rFonts w:ascii="Calibri Light" w:hAnsi="Calibri Light" w:cs="Calibri Light"/>
          <w:color w:val="000000"/>
          <w:shd w:val="clear" w:color="auto" w:fill="FFFFFF"/>
        </w:rPr>
        <w:t>Někteří žáci mají </w:t>
      </w:r>
      <w:r w:rsidRPr="00B8027D">
        <w:rPr>
          <w:rFonts w:ascii="Calibri Light" w:hAnsi="Calibri Light" w:cs="Calibri Light"/>
          <w:bCs/>
          <w:color w:val="000000"/>
          <w:shd w:val="clear" w:color="auto" w:fill="FFFFFF"/>
        </w:rPr>
        <w:t>sociálně velmi slabé </w:t>
      </w:r>
      <w:r w:rsidRPr="00B8027D">
        <w:rPr>
          <w:rFonts w:ascii="Calibri Light" w:hAnsi="Calibri Light" w:cs="Calibri Light"/>
          <w:color w:val="000000"/>
          <w:shd w:val="clear" w:color="auto" w:fill="FFFFFF"/>
        </w:rPr>
        <w:t xml:space="preserve">rodinné zázemí. </w:t>
      </w:r>
      <w:r w:rsidRPr="00B8027D">
        <w:rPr>
          <w:rFonts w:ascii="Calibri Light" w:hAnsi="Calibri Light" w:cs="Calibri Light"/>
          <w:color w:val="000000"/>
        </w:rPr>
        <w:t>Promítá se to nejen do možnosti jejich zapojení do života školy (</w:t>
      </w:r>
      <w:r w:rsidRPr="00B8027D">
        <w:rPr>
          <w:rFonts w:ascii="Calibri Light" w:hAnsi="Calibri Light" w:cs="Calibri Light"/>
          <w:bCs/>
          <w:color w:val="000000"/>
        </w:rPr>
        <w:t>návštěvy kulturních akcí, účast na výletech či výukových programech</w:t>
      </w:r>
      <w:r w:rsidRPr="00B8027D">
        <w:rPr>
          <w:rFonts w:ascii="Calibri Light" w:hAnsi="Calibri Light" w:cs="Calibri Light"/>
          <w:color w:val="000000"/>
        </w:rPr>
        <w:t> apod.), ale i do jejich práce ve škole a </w:t>
      </w:r>
      <w:r w:rsidRPr="00B8027D">
        <w:rPr>
          <w:rFonts w:ascii="Calibri Light" w:hAnsi="Calibri Light" w:cs="Calibri Light"/>
          <w:bCs/>
          <w:color w:val="000000"/>
        </w:rPr>
        <w:t>přípravy na vyučování.</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rsidP="007E7FCB">
      <w:pPr>
        <w:pStyle w:val="Nadpis2"/>
        <w:rPr>
          <w:rFonts w:eastAsia="Times New Roman" w:cstheme="majorHAnsi"/>
        </w:rPr>
      </w:pPr>
      <w:bookmarkStart w:id="10" w:name="_Toc182219129"/>
      <w:r w:rsidRPr="00B474F8">
        <w:rPr>
          <w:rFonts w:eastAsia="Times New Roman" w:cstheme="majorHAnsi"/>
        </w:rPr>
        <w:t>Spolupráce se zákonnými zástupci</w:t>
      </w:r>
      <w:bookmarkEnd w:id="10"/>
    </w:p>
    <w:p w:rsidR="00852676" w:rsidRPr="00B474F8" w:rsidRDefault="00852676">
      <w:pPr>
        <w:suppressAutoHyphens/>
        <w:spacing w:after="0" w:line="240" w:lineRule="auto"/>
        <w:rPr>
          <w:rFonts w:asciiTheme="majorHAnsi" w:eastAsia="Times New Roman" w:hAnsiTheme="majorHAnsi" w:cstheme="majorHAnsi"/>
          <w:b/>
          <w:sz w:val="24"/>
        </w:rPr>
      </w:pPr>
    </w:p>
    <w:p w:rsidR="00B8027D" w:rsidRPr="00B8027D" w:rsidRDefault="00011A2B" w:rsidP="00B8027D">
      <w:pPr>
        <w:suppressAutoHyphens/>
        <w:spacing w:after="0" w:line="240" w:lineRule="auto"/>
        <w:rPr>
          <w:rFonts w:asciiTheme="majorHAnsi" w:eastAsia="Times New Roman" w:hAnsiTheme="majorHAnsi" w:cstheme="majorHAnsi"/>
          <w:sz w:val="24"/>
        </w:rPr>
      </w:pPr>
      <w:r w:rsidRPr="00B8027D">
        <w:rPr>
          <w:rFonts w:asciiTheme="majorHAnsi" w:eastAsia="Times New Roman" w:hAnsiTheme="majorHAnsi" w:cstheme="majorHAnsi"/>
          <w:sz w:val="24"/>
        </w:rPr>
        <w:tab/>
      </w:r>
      <w:r w:rsidR="00B8027D">
        <w:rPr>
          <w:rFonts w:asciiTheme="majorHAnsi" w:eastAsia="Times New Roman" w:hAnsiTheme="majorHAnsi" w:cstheme="majorHAnsi"/>
          <w:sz w:val="24"/>
        </w:rPr>
        <w:t xml:space="preserve"> </w:t>
      </w:r>
      <w:r w:rsidRPr="00B8027D">
        <w:rPr>
          <w:rFonts w:asciiTheme="majorHAnsi" w:eastAsia="Times New Roman" w:hAnsiTheme="majorHAnsi" w:cstheme="majorHAnsi"/>
          <w:sz w:val="24"/>
        </w:rPr>
        <w:t xml:space="preserve">Spolupráce se zákonnými zástupci se neustále rozvíjí. Zákonní zástupci mohou školu navštívit nejen v době třídních schůzek, ale kdykoliv po vzájemné dohodě s vyučujícím a </w:t>
      </w:r>
      <w:r w:rsidR="00B8027D">
        <w:rPr>
          <w:rFonts w:asciiTheme="majorHAnsi" w:eastAsia="Times New Roman" w:hAnsiTheme="majorHAnsi" w:cstheme="majorHAnsi"/>
          <w:sz w:val="24"/>
        </w:rPr>
        <w:t xml:space="preserve">          </w:t>
      </w:r>
      <w:r w:rsidRPr="00B8027D">
        <w:rPr>
          <w:rFonts w:asciiTheme="majorHAnsi" w:eastAsia="Times New Roman" w:hAnsiTheme="majorHAnsi" w:cstheme="majorHAnsi"/>
          <w:sz w:val="24"/>
        </w:rPr>
        <w:t>v době konzultačních hodin</w:t>
      </w:r>
      <w:r w:rsidR="00B8027D">
        <w:rPr>
          <w:rFonts w:asciiTheme="majorHAnsi" w:eastAsia="Times New Roman" w:hAnsiTheme="majorHAnsi" w:cstheme="majorHAnsi"/>
          <w:sz w:val="24"/>
        </w:rPr>
        <w:t>.</w:t>
      </w:r>
      <w:r w:rsidRPr="00B8027D">
        <w:rPr>
          <w:rFonts w:asciiTheme="majorHAnsi" w:eastAsia="Times New Roman" w:hAnsiTheme="majorHAnsi" w:cstheme="majorHAnsi"/>
          <w:sz w:val="24"/>
        </w:rPr>
        <w:t xml:space="preserve"> </w:t>
      </w:r>
      <w:r w:rsidR="00B8027D">
        <w:rPr>
          <w:rFonts w:asciiTheme="majorHAnsi" w:eastAsia="Times New Roman" w:hAnsiTheme="majorHAnsi" w:cstheme="majorHAnsi"/>
          <w:sz w:val="24"/>
        </w:rPr>
        <w:t>J</w:t>
      </w:r>
      <w:r w:rsidRPr="00B8027D">
        <w:rPr>
          <w:rFonts w:asciiTheme="majorHAnsi" w:eastAsia="Times New Roman" w:hAnsiTheme="majorHAnsi" w:cstheme="majorHAnsi"/>
          <w:sz w:val="24"/>
        </w:rPr>
        <w:t xml:space="preserve">sou </w:t>
      </w:r>
      <w:r w:rsidRPr="00B8027D">
        <w:rPr>
          <w:rFonts w:asciiTheme="majorHAnsi" w:eastAsia="Times New Roman" w:hAnsiTheme="majorHAnsi" w:cstheme="majorHAnsi"/>
          <w:color w:val="000000"/>
          <w:sz w:val="24"/>
        </w:rPr>
        <w:t>seznamování se záměry školy, s</w:t>
      </w:r>
      <w:r w:rsidR="00B8027D">
        <w:rPr>
          <w:rFonts w:asciiTheme="majorHAnsi" w:eastAsia="Times New Roman" w:hAnsiTheme="majorHAnsi" w:cstheme="majorHAnsi"/>
          <w:color w:val="000000"/>
          <w:sz w:val="24"/>
        </w:rPr>
        <w:t> </w:t>
      </w:r>
      <w:r w:rsidRPr="00B8027D">
        <w:rPr>
          <w:rFonts w:asciiTheme="majorHAnsi" w:eastAsia="Times New Roman" w:hAnsiTheme="majorHAnsi" w:cstheme="majorHAnsi"/>
          <w:color w:val="000000"/>
          <w:sz w:val="24"/>
        </w:rPr>
        <w:t>cíli</w:t>
      </w:r>
      <w:r w:rsidR="00B8027D">
        <w:rPr>
          <w:rFonts w:asciiTheme="majorHAnsi" w:eastAsia="Times New Roman" w:hAnsiTheme="majorHAnsi" w:cstheme="majorHAnsi"/>
          <w:color w:val="000000"/>
          <w:sz w:val="24"/>
        </w:rPr>
        <w:t xml:space="preserve"> a </w:t>
      </w:r>
      <w:r w:rsidRPr="00B8027D">
        <w:rPr>
          <w:rFonts w:asciiTheme="majorHAnsi" w:eastAsia="Times New Roman" w:hAnsiTheme="majorHAnsi" w:cstheme="majorHAnsi"/>
          <w:color w:val="000000"/>
          <w:sz w:val="24"/>
        </w:rPr>
        <w:t xml:space="preserve">způsoby výuky, hodnocením žáků, s pravidly života školy, podílí se na vzájemném hledání řešení problémů </w:t>
      </w:r>
      <w:r w:rsidRPr="00B8027D">
        <w:rPr>
          <w:rFonts w:asciiTheme="majorHAnsi" w:eastAsia="Times New Roman" w:hAnsiTheme="majorHAnsi" w:cstheme="majorHAnsi"/>
          <w:sz w:val="24"/>
        </w:rPr>
        <w:t>žáků týkajících se jejich výchovy a vzdělávání.</w:t>
      </w:r>
      <w:r w:rsidR="00B8027D">
        <w:rPr>
          <w:rFonts w:asciiTheme="majorHAnsi" w:eastAsia="Times New Roman" w:hAnsiTheme="majorHAnsi" w:cstheme="majorHAnsi"/>
          <w:sz w:val="24"/>
        </w:rPr>
        <w:t xml:space="preserve"> </w:t>
      </w:r>
      <w:r w:rsidR="00B8027D" w:rsidRPr="00B8027D">
        <w:rPr>
          <w:rFonts w:asciiTheme="majorHAnsi" w:eastAsia="Times New Roman" w:hAnsiTheme="majorHAnsi" w:cstheme="majorHAnsi"/>
          <w:sz w:val="24"/>
        </w:rPr>
        <w:t>Informace o průběhu a výsledcích vzdělávání žáků dostávají na třídních schůzkách</w:t>
      </w:r>
      <w:r w:rsidR="00B8027D">
        <w:rPr>
          <w:rFonts w:asciiTheme="majorHAnsi" w:eastAsia="Times New Roman" w:hAnsiTheme="majorHAnsi" w:cstheme="majorHAnsi"/>
          <w:sz w:val="24"/>
        </w:rPr>
        <w:t xml:space="preserve"> </w:t>
      </w:r>
      <w:r w:rsidR="00B8027D" w:rsidRPr="00B8027D">
        <w:rPr>
          <w:rFonts w:asciiTheme="majorHAnsi" w:eastAsia="Times New Roman" w:hAnsiTheme="majorHAnsi" w:cstheme="majorHAnsi"/>
          <w:sz w:val="24"/>
        </w:rPr>
        <w:t>či konzultacích jednotlivých vyučujících, a to osobně, telefonicky nebo prostřednictvím informačního systému EDOOKIT</w:t>
      </w:r>
      <w:r w:rsidR="00B8027D">
        <w:rPr>
          <w:rFonts w:asciiTheme="majorHAnsi" w:eastAsia="Times New Roman" w:hAnsiTheme="majorHAnsi" w:cstheme="majorHAnsi"/>
          <w:sz w:val="24"/>
        </w:rPr>
        <w:t>.</w:t>
      </w:r>
      <w:r w:rsidR="00B8027D" w:rsidRPr="00B8027D">
        <w:rPr>
          <w:rFonts w:asciiTheme="majorHAnsi" w:eastAsia="Times New Roman" w:hAnsiTheme="majorHAnsi" w:cstheme="majorHAnsi"/>
          <w:sz w:val="24"/>
        </w:rPr>
        <w:t xml:space="preserve"> Zákonní zástupci mohou s učiteli komunikovat i prostřednictvím našich webových stránek, kde má každý učitel svůj účet.</w:t>
      </w:r>
      <w:r w:rsidR="00B8027D">
        <w:rPr>
          <w:rFonts w:asciiTheme="majorHAnsi" w:eastAsia="Times New Roman" w:hAnsiTheme="majorHAnsi" w:cstheme="majorHAnsi"/>
          <w:sz w:val="24"/>
        </w:rPr>
        <w:t xml:space="preserve"> </w:t>
      </w:r>
      <w:r w:rsidR="00B8027D" w:rsidRPr="00B8027D">
        <w:rPr>
          <w:rFonts w:ascii="Calibri Light" w:hAnsi="Calibri Light" w:cs="Calibri Light"/>
          <w:bCs/>
          <w:color w:val="000000"/>
          <w:sz w:val="24"/>
          <w:szCs w:val="24"/>
          <w:shd w:val="clear" w:color="auto" w:fill="FFFFFF"/>
        </w:rPr>
        <w:t>Dále je</w:t>
      </w:r>
      <w:r w:rsidR="00B8027D" w:rsidRPr="00B8027D">
        <w:rPr>
          <w:rFonts w:ascii="Calibri Light" w:hAnsi="Calibri Light" w:cs="Calibri Light"/>
          <w:bCs/>
          <w:color w:val="000000"/>
          <w:sz w:val="24"/>
          <w:szCs w:val="24"/>
        </w:rPr>
        <w:t xml:space="preserve"> poskytováno školní poradenství</w:t>
      </w:r>
      <w:r w:rsidR="00B8027D" w:rsidRPr="00B8027D">
        <w:rPr>
          <w:rFonts w:asciiTheme="majorHAnsi" w:eastAsia="Times New Roman" w:hAnsiTheme="majorHAnsi" w:cstheme="majorHAnsi"/>
          <w:sz w:val="24"/>
        </w:rPr>
        <w:t xml:space="preserve"> pro zákonné zástupce žáků ve výchovných otázkách, otázkách učení žáků, včetně problematiky podpůrných opatření.</w:t>
      </w:r>
    </w:p>
    <w:p w:rsidR="00852676" w:rsidRPr="00B8027D" w:rsidRDefault="00852676" w:rsidP="00B8027D">
      <w:pPr>
        <w:suppressAutoHyphens/>
        <w:spacing w:after="0" w:line="240" w:lineRule="auto"/>
        <w:rPr>
          <w:rFonts w:asciiTheme="majorHAnsi" w:eastAsia="Times New Roman" w:hAnsiTheme="majorHAnsi" w:cstheme="majorHAnsi"/>
          <w:sz w:val="24"/>
        </w:rPr>
      </w:pPr>
    </w:p>
    <w:p w:rsidR="00852676" w:rsidRPr="00B474F8" w:rsidRDefault="00011A2B" w:rsidP="007E7FCB">
      <w:pPr>
        <w:pStyle w:val="Nadpis2"/>
        <w:rPr>
          <w:rFonts w:eastAsia="Times New Roman" w:cstheme="majorHAnsi"/>
        </w:rPr>
      </w:pPr>
      <w:bookmarkStart w:id="11" w:name="_Toc182219130"/>
      <w:r w:rsidRPr="00B474F8">
        <w:rPr>
          <w:rFonts w:eastAsia="Times New Roman" w:cstheme="majorHAnsi"/>
        </w:rPr>
        <w:t>Projekty, činnost školy</w:t>
      </w:r>
      <w:bookmarkEnd w:id="11"/>
    </w:p>
    <w:p w:rsidR="00852676" w:rsidRPr="000C137E" w:rsidRDefault="00011A2B">
      <w:pPr>
        <w:suppressAutoHyphens/>
        <w:spacing w:after="0" w:line="240" w:lineRule="auto"/>
        <w:rPr>
          <w:rFonts w:asciiTheme="majorHAnsi" w:eastAsia="Times New Roman" w:hAnsiTheme="majorHAnsi" w:cstheme="majorHAnsi"/>
          <w:sz w:val="24"/>
          <w:szCs w:val="24"/>
        </w:rPr>
      </w:pPr>
      <w:r w:rsidRPr="00B474F8">
        <w:rPr>
          <w:rFonts w:asciiTheme="majorHAnsi" w:eastAsia="Times New Roman" w:hAnsiTheme="majorHAnsi" w:cstheme="majorHAnsi"/>
          <w:sz w:val="24"/>
        </w:rPr>
        <w:tab/>
      </w:r>
      <w:r w:rsidRPr="000C137E">
        <w:rPr>
          <w:rFonts w:asciiTheme="majorHAnsi" w:eastAsia="Times New Roman" w:hAnsiTheme="majorHAnsi" w:cstheme="majorHAnsi"/>
          <w:sz w:val="24"/>
          <w:szCs w:val="24"/>
        </w:rPr>
        <w:t xml:space="preserve">Naše škola realizuje </w:t>
      </w:r>
      <w:r w:rsidR="00B8027D" w:rsidRPr="000C137E">
        <w:rPr>
          <w:rFonts w:asciiTheme="majorHAnsi" w:eastAsia="Times New Roman" w:hAnsiTheme="majorHAnsi" w:cstheme="majorHAnsi"/>
          <w:sz w:val="24"/>
          <w:szCs w:val="24"/>
        </w:rPr>
        <w:t>mnohé</w:t>
      </w:r>
      <w:r w:rsidRPr="000C137E">
        <w:rPr>
          <w:rFonts w:asciiTheme="majorHAnsi" w:eastAsia="Times New Roman" w:hAnsiTheme="majorHAnsi" w:cstheme="majorHAnsi"/>
          <w:sz w:val="24"/>
          <w:szCs w:val="24"/>
        </w:rPr>
        <w:t xml:space="preserve"> školní projekty či kulturní akce. Jsou to např.:“ Zpívání u vánočního stromu, Masopust, Velikonoční dílny, Den Země, recitační soutěž, dopravní soutěž, Projekt učitel a Olympijské hry prvního stupně</w:t>
      </w:r>
      <w:r w:rsidR="000C137E" w:rsidRPr="000C137E">
        <w:rPr>
          <w:rFonts w:asciiTheme="majorHAnsi" w:eastAsia="Times New Roman" w:hAnsiTheme="majorHAnsi" w:cstheme="majorHAnsi"/>
          <w:sz w:val="24"/>
          <w:szCs w:val="24"/>
        </w:rPr>
        <w:t>,</w:t>
      </w:r>
      <w:r w:rsidR="000C137E" w:rsidRPr="000C137E">
        <w:rPr>
          <w:rFonts w:ascii="Calibri Light" w:hAnsi="Calibri Light" w:cs="Calibri Light"/>
          <w:color w:val="000000"/>
          <w:sz w:val="24"/>
          <w:szCs w:val="24"/>
          <w:shd w:val="clear" w:color="auto" w:fill="FFFFFF"/>
        </w:rPr>
        <w:t xml:space="preserve"> Ukliďme Česko, Krabice od bot, Krokus</w:t>
      </w:r>
      <w:r w:rsidRPr="000C137E">
        <w:rPr>
          <w:rFonts w:asciiTheme="majorHAnsi" w:eastAsia="Times New Roman" w:hAnsiTheme="majorHAnsi" w:cstheme="majorHAnsi"/>
          <w:sz w:val="24"/>
          <w:szCs w:val="24"/>
        </w:rPr>
        <w:t>.“</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ab/>
        <w:t xml:space="preserve">Škola nabízí řadu zájmových </w:t>
      </w:r>
      <w:r w:rsidR="000C137E" w:rsidRPr="000C137E">
        <w:rPr>
          <w:rFonts w:ascii="Calibri Light" w:hAnsi="Calibri Light" w:cs="Calibri Light"/>
          <w:bCs/>
          <w:color w:val="000000"/>
          <w:sz w:val="24"/>
          <w:szCs w:val="24"/>
          <w:shd w:val="clear" w:color="auto" w:fill="FFFFFF"/>
        </w:rPr>
        <w:t>útvarů</w:t>
      </w:r>
      <w:r w:rsidRPr="000C137E">
        <w:rPr>
          <w:rFonts w:asciiTheme="majorHAnsi" w:eastAsia="Times New Roman" w:hAnsiTheme="majorHAnsi" w:cstheme="majorHAnsi"/>
          <w:sz w:val="24"/>
          <w:szCs w:val="24"/>
        </w:rPr>
        <w:t>.</w:t>
      </w:r>
      <w:r w:rsidRPr="00B474F8">
        <w:rPr>
          <w:rFonts w:asciiTheme="majorHAnsi" w:eastAsia="Times New Roman" w:hAnsiTheme="majorHAnsi" w:cstheme="majorHAnsi"/>
          <w:sz w:val="24"/>
        </w:rPr>
        <w:t xml:space="preserve"> Taneční kroužek pracuje a vystupuje při různých oslavách spolu s hudebním kroužkem. Dále na škole pracuje výtvarný kroužek, sportovní hry, badatelsko-polytechnický klub, dramatický kroužek</w:t>
      </w:r>
      <w:r w:rsidR="00077FE7" w:rsidRPr="00B474F8">
        <w:rPr>
          <w:rFonts w:asciiTheme="majorHAnsi" w:eastAsia="Times New Roman" w:hAnsiTheme="majorHAnsi" w:cstheme="majorHAnsi"/>
          <w:sz w:val="24"/>
        </w:rPr>
        <w:t>, klub deskových her</w:t>
      </w:r>
      <w:r w:rsidRPr="00B474F8">
        <w:rPr>
          <w:rFonts w:asciiTheme="majorHAnsi" w:eastAsia="Times New Roman" w:hAnsiTheme="majorHAnsi" w:cstheme="majorHAnsi"/>
          <w:color w:val="FF0000"/>
          <w:sz w:val="24"/>
        </w:rPr>
        <w:t xml:space="preserve"> </w:t>
      </w:r>
      <w:r w:rsidRPr="00B474F8">
        <w:rPr>
          <w:rFonts w:asciiTheme="majorHAnsi" w:eastAsia="Times New Roman" w:hAnsiTheme="majorHAnsi" w:cstheme="majorHAnsi"/>
          <w:sz w:val="24"/>
        </w:rPr>
        <w:t>a čtenářský klub.</w:t>
      </w:r>
    </w:p>
    <w:p w:rsidR="00852676" w:rsidRPr="00B474F8" w:rsidRDefault="00011A2B" w:rsidP="000C137E">
      <w:pPr>
        <w:pStyle w:val="-wm-msonormal"/>
        <w:shd w:val="clear" w:color="auto" w:fill="FFFFFF"/>
        <w:spacing w:before="0" w:beforeAutospacing="0" w:after="0" w:afterAutospacing="0"/>
        <w:rPr>
          <w:rFonts w:asciiTheme="majorHAnsi" w:hAnsiTheme="majorHAnsi" w:cstheme="majorHAnsi"/>
        </w:rPr>
      </w:pPr>
      <w:r w:rsidRPr="00B474F8">
        <w:rPr>
          <w:rFonts w:asciiTheme="majorHAnsi" w:hAnsiTheme="majorHAnsi" w:cstheme="majorHAnsi"/>
        </w:rPr>
        <w:tab/>
        <w:t xml:space="preserve">Škola také pořádá </w:t>
      </w:r>
      <w:r w:rsidR="00077FE7" w:rsidRPr="00B474F8">
        <w:rPr>
          <w:rFonts w:asciiTheme="majorHAnsi" w:hAnsiTheme="majorHAnsi" w:cstheme="majorHAnsi"/>
        </w:rPr>
        <w:t>pravidelně</w:t>
      </w:r>
      <w:r w:rsidRPr="00B474F8">
        <w:rPr>
          <w:rFonts w:asciiTheme="majorHAnsi" w:hAnsiTheme="majorHAnsi" w:cstheme="majorHAnsi"/>
        </w:rPr>
        <w:t xml:space="preserve"> lyžařský kurz pro žáky II. stupně a pro žáky I. stupně plavecký kurz. Dvakrát ročně je realizován pobyt v přírodě. Žáci jezdí pravidelně na divadelní představení do divadla v Olomouci</w:t>
      </w:r>
      <w:r w:rsidRPr="000C137E">
        <w:rPr>
          <w:rFonts w:asciiTheme="majorHAnsi" w:hAnsiTheme="majorHAnsi" w:cstheme="majorHAnsi"/>
        </w:rPr>
        <w:t xml:space="preserve">, </w:t>
      </w:r>
      <w:r w:rsidR="000C137E" w:rsidRPr="000C137E">
        <w:rPr>
          <w:rFonts w:ascii="Calibri Light" w:hAnsi="Calibri Light" w:cs="Calibri Light"/>
          <w:bCs/>
          <w:color w:val="000000"/>
        </w:rPr>
        <w:t>ve škole se účastní se různých divadelních a hudebních představení, výukových a preventivních programů.</w:t>
      </w:r>
      <w:r w:rsidR="000C137E" w:rsidRPr="00B474F8">
        <w:rPr>
          <w:rFonts w:asciiTheme="majorHAnsi" w:hAnsiTheme="majorHAnsi" w:cstheme="majorHAnsi"/>
        </w:rPr>
        <w:t xml:space="preserve"> </w:t>
      </w:r>
    </w:p>
    <w:p w:rsidR="00852676" w:rsidRDefault="00011A2B" w:rsidP="007E7FCB">
      <w:pPr>
        <w:pStyle w:val="Nadpis2"/>
        <w:rPr>
          <w:rFonts w:eastAsia="Times New Roman" w:cstheme="majorHAnsi"/>
        </w:rPr>
      </w:pPr>
      <w:bookmarkStart w:id="12" w:name="_Toc110183175"/>
      <w:bookmarkStart w:id="13" w:name="_Toc182219131"/>
      <w:r w:rsidRPr="00B474F8">
        <w:rPr>
          <w:rFonts w:eastAsia="Times New Roman" w:cstheme="majorHAnsi"/>
        </w:rPr>
        <w:t>Vlastní hodnocení školy</w:t>
      </w:r>
      <w:bookmarkEnd w:id="12"/>
      <w:bookmarkEnd w:id="13"/>
    </w:p>
    <w:p w:rsidR="00DA0889" w:rsidRPr="005631F1" w:rsidRDefault="00DA0889" w:rsidP="00DA0889">
      <w:pPr>
        <w:suppressAutoHyphens/>
        <w:spacing w:after="0" w:line="240" w:lineRule="auto"/>
        <w:rPr>
          <w:rFonts w:asciiTheme="majorHAnsi" w:eastAsia="Times New Roman" w:hAnsiTheme="majorHAnsi" w:cstheme="majorHAnsi"/>
          <w:sz w:val="24"/>
        </w:rPr>
      </w:pPr>
      <w:r w:rsidRPr="005631F1">
        <w:rPr>
          <w:rFonts w:asciiTheme="majorHAnsi" w:eastAsia="Times New Roman" w:hAnsiTheme="majorHAnsi" w:cstheme="majorHAnsi"/>
          <w:sz w:val="24"/>
        </w:rPr>
        <w:t xml:space="preserve">            Vlastní hodnocení školy se provádí za účelem zajištění kvality vzdělávání v rámci realizovaného vzdělávacího programu. Ve školní praxi tedy představuje soubor pravidelně se opakujících aktivit zaměřených na hodnocení práce školy.</w:t>
      </w:r>
    </w:p>
    <w:p w:rsidR="00DA0889" w:rsidRPr="005631F1" w:rsidRDefault="00DA0889" w:rsidP="00DA0889">
      <w:pPr>
        <w:suppressAutoHyphens/>
        <w:spacing w:after="0" w:line="240" w:lineRule="auto"/>
        <w:rPr>
          <w:rFonts w:asciiTheme="majorHAnsi" w:eastAsia="Times New Roman" w:hAnsiTheme="majorHAnsi" w:cstheme="majorHAnsi"/>
          <w:sz w:val="24"/>
        </w:rPr>
      </w:pPr>
      <w:r w:rsidRPr="005631F1">
        <w:rPr>
          <w:rFonts w:asciiTheme="majorHAnsi" w:eastAsia="Times New Roman" w:hAnsiTheme="majorHAnsi" w:cstheme="majorHAnsi"/>
          <w:sz w:val="24"/>
        </w:rPr>
        <w:tab/>
        <w:t xml:space="preserve">Poskytuje škole informace pro zlepšení fungování jejího školního vzdělávacího programu a umožňuje jí lépe vnímat a uvědomovat si žádoucí změny, které by mohly přispět ke zvýšení efektivity programu. </w:t>
      </w:r>
    </w:p>
    <w:p w:rsidR="00DA0889" w:rsidRPr="005631F1" w:rsidRDefault="00DA0889" w:rsidP="00DA0889">
      <w:pPr>
        <w:suppressAutoHyphens/>
        <w:spacing w:after="0" w:line="240" w:lineRule="auto"/>
        <w:ind w:firstLine="708"/>
        <w:rPr>
          <w:rFonts w:asciiTheme="majorHAnsi" w:eastAsia="Times New Roman" w:hAnsiTheme="majorHAnsi" w:cstheme="majorHAnsi"/>
          <w:sz w:val="24"/>
        </w:rPr>
      </w:pPr>
      <w:r w:rsidRPr="005631F1">
        <w:rPr>
          <w:rFonts w:asciiTheme="majorHAnsi" w:eastAsia="Times New Roman" w:hAnsiTheme="majorHAnsi" w:cstheme="majorHAnsi"/>
          <w:sz w:val="24"/>
        </w:rPr>
        <w:t>Zpracovává se za období dvou školních let. Zaměřuje se na cíle, které si školy stanovila v koncepčním záměru rozvoje školy a ve školním vzdělávacím programu, a na způsob, jakým škola tyto cíle plní.</w:t>
      </w:r>
    </w:p>
    <w:p w:rsidR="00852676" w:rsidRPr="005631F1" w:rsidRDefault="00DA0889" w:rsidP="00DA0889">
      <w:pPr>
        <w:suppressAutoHyphens/>
        <w:spacing w:after="0" w:line="240" w:lineRule="auto"/>
        <w:rPr>
          <w:rFonts w:asciiTheme="majorHAnsi" w:eastAsia="Times New Roman" w:hAnsiTheme="majorHAnsi" w:cstheme="majorHAnsi"/>
          <w:sz w:val="24"/>
        </w:rPr>
      </w:pPr>
      <w:r w:rsidRPr="00882922">
        <w:rPr>
          <w:rFonts w:asciiTheme="majorHAnsi" w:eastAsia="Times New Roman" w:hAnsiTheme="majorHAnsi" w:cstheme="majorHAnsi"/>
          <w:color w:val="FF0000"/>
          <w:sz w:val="24"/>
        </w:rPr>
        <w:lastRenderedPageBreak/>
        <w:tab/>
      </w:r>
      <w:r w:rsidRPr="005631F1">
        <w:rPr>
          <w:rFonts w:asciiTheme="majorHAnsi" w:eastAsia="Times New Roman" w:hAnsiTheme="majorHAnsi" w:cstheme="majorHAnsi"/>
          <w:sz w:val="24"/>
        </w:rPr>
        <w:t>Proces vlastního hodnocení školy probíhá podle vyhlášky č. 15/2005 Sb., kterou se stanoví náležitosti dlouhodobých záměrů, výročních zpráv a vlastního hodnocení školy.</w:t>
      </w:r>
    </w:p>
    <w:p w:rsidR="00852676" w:rsidRPr="005631F1"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K hlavním oblastem vlastního hodnocení školy patří:</w:t>
      </w:r>
    </w:p>
    <w:p w:rsidR="00852676" w:rsidRPr="00B474F8" w:rsidRDefault="00011A2B" w:rsidP="00CD7CA8">
      <w:pPr>
        <w:numPr>
          <w:ilvl w:val="0"/>
          <w:numId w:val="2"/>
        </w:numPr>
        <w:tabs>
          <w:tab w:val="left" w:pos="720"/>
        </w:tabs>
        <w:spacing w:after="0" w:line="240" w:lineRule="auto"/>
        <w:ind w:left="720" w:hanging="360"/>
        <w:rPr>
          <w:rFonts w:asciiTheme="majorHAnsi" w:eastAsia="Times New Roman" w:hAnsiTheme="majorHAnsi" w:cstheme="majorHAnsi"/>
          <w:sz w:val="24"/>
        </w:rPr>
      </w:pPr>
      <w:r w:rsidRPr="00B474F8">
        <w:rPr>
          <w:rFonts w:asciiTheme="majorHAnsi" w:eastAsia="Times New Roman" w:hAnsiTheme="majorHAnsi" w:cstheme="majorHAnsi"/>
          <w:sz w:val="24"/>
        </w:rPr>
        <w:t>podmínky ke vzdělávání</w:t>
      </w:r>
    </w:p>
    <w:p w:rsidR="00852676" w:rsidRPr="00B474F8" w:rsidRDefault="00011A2B" w:rsidP="00CD7CA8">
      <w:pPr>
        <w:numPr>
          <w:ilvl w:val="0"/>
          <w:numId w:val="2"/>
        </w:numPr>
        <w:tabs>
          <w:tab w:val="left" w:pos="720"/>
        </w:tabs>
        <w:spacing w:after="0" w:line="240" w:lineRule="auto"/>
        <w:ind w:left="720" w:hanging="360"/>
        <w:rPr>
          <w:rFonts w:asciiTheme="majorHAnsi" w:eastAsia="Times New Roman" w:hAnsiTheme="majorHAnsi" w:cstheme="majorHAnsi"/>
          <w:sz w:val="24"/>
        </w:rPr>
      </w:pPr>
      <w:r w:rsidRPr="00B474F8">
        <w:rPr>
          <w:rFonts w:asciiTheme="majorHAnsi" w:eastAsia="Times New Roman" w:hAnsiTheme="majorHAnsi" w:cstheme="majorHAnsi"/>
          <w:sz w:val="24"/>
        </w:rPr>
        <w:t>průběh vzdělávání</w:t>
      </w:r>
    </w:p>
    <w:p w:rsidR="00852676" w:rsidRPr="00B474F8" w:rsidRDefault="00011A2B" w:rsidP="00CD7CA8">
      <w:pPr>
        <w:numPr>
          <w:ilvl w:val="0"/>
          <w:numId w:val="2"/>
        </w:numPr>
        <w:tabs>
          <w:tab w:val="left" w:pos="720"/>
        </w:tabs>
        <w:spacing w:after="0" w:line="240" w:lineRule="auto"/>
        <w:ind w:left="720" w:hanging="360"/>
        <w:rPr>
          <w:rFonts w:asciiTheme="majorHAnsi" w:eastAsia="Times New Roman" w:hAnsiTheme="majorHAnsi" w:cstheme="majorHAnsi"/>
          <w:sz w:val="24"/>
        </w:rPr>
      </w:pPr>
      <w:r w:rsidRPr="00B474F8">
        <w:rPr>
          <w:rFonts w:asciiTheme="majorHAnsi" w:eastAsia="Times New Roman" w:hAnsiTheme="majorHAnsi" w:cstheme="majorHAnsi"/>
          <w:sz w:val="24"/>
        </w:rPr>
        <w:t>podpora školy žákům, spolupráce s rodiči, vliv vzájemných vztahů školy, žáků, rodičů a dalších osob na vzdělávání</w:t>
      </w:r>
    </w:p>
    <w:p w:rsidR="00852676" w:rsidRPr="00B474F8" w:rsidRDefault="00011A2B" w:rsidP="00CD7CA8">
      <w:pPr>
        <w:numPr>
          <w:ilvl w:val="0"/>
          <w:numId w:val="2"/>
        </w:numPr>
        <w:tabs>
          <w:tab w:val="left" w:pos="720"/>
        </w:tabs>
        <w:spacing w:after="0" w:line="240" w:lineRule="auto"/>
        <w:ind w:left="720" w:hanging="360"/>
        <w:rPr>
          <w:rFonts w:asciiTheme="majorHAnsi" w:eastAsia="Times New Roman" w:hAnsiTheme="majorHAnsi" w:cstheme="majorHAnsi"/>
          <w:sz w:val="24"/>
        </w:rPr>
      </w:pPr>
      <w:r w:rsidRPr="00B474F8">
        <w:rPr>
          <w:rFonts w:asciiTheme="majorHAnsi" w:eastAsia="Times New Roman" w:hAnsiTheme="majorHAnsi" w:cstheme="majorHAnsi"/>
          <w:sz w:val="24"/>
        </w:rPr>
        <w:t>výsledky vzdělávání žáků</w:t>
      </w:r>
    </w:p>
    <w:p w:rsidR="00852676" w:rsidRPr="00B474F8" w:rsidRDefault="00011A2B" w:rsidP="00CD7CA8">
      <w:pPr>
        <w:numPr>
          <w:ilvl w:val="0"/>
          <w:numId w:val="2"/>
        </w:numPr>
        <w:tabs>
          <w:tab w:val="left" w:pos="720"/>
        </w:tabs>
        <w:spacing w:after="0" w:line="240" w:lineRule="auto"/>
        <w:ind w:left="720" w:hanging="360"/>
        <w:rPr>
          <w:rFonts w:asciiTheme="majorHAnsi" w:eastAsia="Times New Roman" w:hAnsiTheme="majorHAnsi" w:cstheme="majorHAnsi"/>
          <w:sz w:val="24"/>
        </w:rPr>
      </w:pPr>
      <w:r w:rsidRPr="00B474F8">
        <w:rPr>
          <w:rFonts w:asciiTheme="majorHAnsi" w:eastAsia="Times New Roman" w:hAnsiTheme="majorHAnsi" w:cstheme="majorHAnsi"/>
          <w:sz w:val="24"/>
        </w:rPr>
        <w:t>řízení školy</w:t>
      </w:r>
    </w:p>
    <w:p w:rsidR="00852676" w:rsidRPr="00B474F8" w:rsidRDefault="00011A2B" w:rsidP="00CD7CA8">
      <w:pPr>
        <w:numPr>
          <w:ilvl w:val="0"/>
          <w:numId w:val="2"/>
        </w:numPr>
        <w:tabs>
          <w:tab w:val="left" w:pos="720"/>
        </w:tabs>
        <w:spacing w:after="0" w:line="240" w:lineRule="auto"/>
        <w:ind w:left="720" w:hanging="360"/>
        <w:rPr>
          <w:rFonts w:asciiTheme="majorHAnsi" w:eastAsia="Times New Roman" w:hAnsiTheme="majorHAnsi" w:cstheme="majorHAnsi"/>
          <w:sz w:val="24"/>
        </w:rPr>
      </w:pPr>
      <w:r w:rsidRPr="00B474F8">
        <w:rPr>
          <w:rFonts w:asciiTheme="majorHAnsi" w:eastAsia="Times New Roman" w:hAnsiTheme="majorHAnsi" w:cstheme="majorHAnsi"/>
          <w:sz w:val="24"/>
        </w:rPr>
        <w:t>úroveň výsledků práce školy vzhledem k podmínkám vzdělávání a ekonomickým zdrojům</w:t>
      </w:r>
    </w:p>
    <w:p w:rsidR="00852676" w:rsidRPr="00B474F8" w:rsidRDefault="00852676">
      <w:pPr>
        <w:spacing w:after="0" w:line="240" w:lineRule="auto"/>
        <w:rPr>
          <w:rFonts w:asciiTheme="majorHAnsi" w:eastAsia="Times New Roman" w:hAnsiTheme="majorHAnsi" w:cstheme="majorHAnsi"/>
          <w:sz w:val="24"/>
        </w:rPr>
      </w:pPr>
    </w:p>
    <w:p w:rsidR="00852676" w:rsidRPr="00B474F8" w:rsidRDefault="00852676">
      <w:pPr>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jc w:val="both"/>
        <w:rPr>
          <w:rFonts w:asciiTheme="majorHAnsi" w:eastAsia="Times New Roman" w:hAnsiTheme="majorHAnsi" w:cstheme="majorHAnsi"/>
          <w:b/>
          <w:sz w:val="24"/>
        </w:rPr>
      </w:pPr>
    </w:p>
    <w:tbl>
      <w:tblPr>
        <w:tblW w:w="0" w:type="auto"/>
        <w:tblInd w:w="108" w:type="dxa"/>
        <w:tblCellMar>
          <w:left w:w="10" w:type="dxa"/>
          <w:right w:w="10" w:type="dxa"/>
        </w:tblCellMar>
        <w:tblLook w:val="04A0" w:firstRow="1" w:lastRow="0" w:firstColumn="1" w:lastColumn="0" w:noHBand="0" w:noVBand="1"/>
      </w:tblPr>
      <w:tblGrid>
        <w:gridCol w:w="1636"/>
        <w:gridCol w:w="1804"/>
        <w:gridCol w:w="1902"/>
        <w:gridCol w:w="1772"/>
        <w:gridCol w:w="1804"/>
      </w:tblGrid>
      <w:tr w:rsidR="00852676" w:rsidRPr="00B474F8">
        <w:trPr>
          <w:trHeight w:val="1"/>
        </w:trPr>
        <w:tc>
          <w:tcPr>
            <w:tcW w:w="2828" w:type="dxa"/>
            <w:tcBorders>
              <w:top w:val="single" w:sz="18" w:space="0" w:color="000000"/>
              <w:left w:val="single" w:sz="18" w:space="0" w:color="000000"/>
              <w:bottom w:val="single" w:sz="12"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jc w:val="center"/>
              <w:rPr>
                <w:rFonts w:asciiTheme="majorHAnsi" w:eastAsia="Times New Roman" w:hAnsiTheme="majorHAnsi" w:cstheme="majorHAnsi"/>
                <w:b/>
                <w:sz w:val="24"/>
                <w:szCs w:val="24"/>
              </w:rPr>
            </w:pPr>
            <w:r w:rsidRPr="00B474F8">
              <w:rPr>
                <w:rFonts w:asciiTheme="majorHAnsi" w:eastAsia="Times New Roman" w:hAnsiTheme="majorHAnsi" w:cstheme="majorHAnsi"/>
                <w:b/>
                <w:sz w:val="24"/>
                <w:szCs w:val="24"/>
              </w:rPr>
              <w:t>Oblasti</w:t>
            </w:r>
          </w:p>
          <w:p w:rsidR="00852676" w:rsidRPr="00B474F8" w:rsidRDefault="00852676">
            <w:pPr>
              <w:suppressAutoHyphens/>
              <w:spacing w:after="0" w:line="240" w:lineRule="auto"/>
              <w:jc w:val="center"/>
              <w:rPr>
                <w:rFonts w:asciiTheme="majorHAnsi" w:hAnsiTheme="majorHAnsi" w:cstheme="majorHAnsi"/>
                <w:sz w:val="24"/>
                <w:szCs w:val="24"/>
              </w:rPr>
            </w:pPr>
          </w:p>
        </w:tc>
        <w:tc>
          <w:tcPr>
            <w:tcW w:w="2828" w:type="dxa"/>
            <w:tcBorders>
              <w:top w:val="single" w:sz="18" w:space="0" w:color="000000"/>
              <w:left w:val="single" w:sz="4" w:space="0" w:color="000000"/>
              <w:bottom w:val="single" w:sz="12" w:space="0" w:color="000000"/>
              <w:right w:val="single" w:sz="4" w:space="0" w:color="000000"/>
            </w:tcBorders>
            <w:shd w:val="clear" w:color="000000" w:fill="FFFFFF"/>
            <w:tcMar>
              <w:left w:w="108" w:type="dxa"/>
              <w:right w:w="108" w:type="dxa"/>
            </w:tcMar>
            <w:vAlign w:val="center"/>
          </w:tcPr>
          <w:p w:rsidR="00852676" w:rsidRPr="00B474F8" w:rsidRDefault="00011A2B">
            <w:pPr>
              <w:suppressAutoHyphens/>
              <w:spacing w:after="0" w:line="240" w:lineRule="auto"/>
              <w:jc w:val="center"/>
              <w:rPr>
                <w:rFonts w:asciiTheme="majorHAnsi" w:hAnsiTheme="majorHAnsi" w:cstheme="majorHAnsi"/>
                <w:sz w:val="24"/>
                <w:szCs w:val="24"/>
              </w:rPr>
            </w:pPr>
            <w:r w:rsidRPr="00B474F8">
              <w:rPr>
                <w:rFonts w:asciiTheme="majorHAnsi" w:eastAsia="Times New Roman" w:hAnsiTheme="majorHAnsi" w:cstheme="majorHAnsi"/>
                <w:b/>
                <w:sz w:val="24"/>
                <w:szCs w:val="24"/>
              </w:rPr>
              <w:t>Cíle</w:t>
            </w:r>
          </w:p>
        </w:tc>
        <w:tc>
          <w:tcPr>
            <w:tcW w:w="2828" w:type="dxa"/>
            <w:tcBorders>
              <w:top w:val="single" w:sz="18" w:space="0" w:color="000000"/>
              <w:left w:val="single" w:sz="4" w:space="0" w:color="000000"/>
              <w:bottom w:val="single" w:sz="12" w:space="0" w:color="000000"/>
              <w:right w:val="single" w:sz="4" w:space="0" w:color="000000"/>
            </w:tcBorders>
            <w:shd w:val="clear" w:color="000000" w:fill="FFFFFF"/>
            <w:tcMar>
              <w:left w:w="108" w:type="dxa"/>
              <w:right w:w="108" w:type="dxa"/>
            </w:tcMar>
            <w:vAlign w:val="center"/>
          </w:tcPr>
          <w:p w:rsidR="00852676" w:rsidRPr="00B474F8" w:rsidRDefault="00011A2B">
            <w:pPr>
              <w:suppressAutoHyphens/>
              <w:spacing w:after="0" w:line="240" w:lineRule="auto"/>
              <w:jc w:val="center"/>
              <w:rPr>
                <w:rFonts w:asciiTheme="majorHAnsi" w:hAnsiTheme="majorHAnsi" w:cstheme="majorHAnsi"/>
                <w:sz w:val="24"/>
                <w:szCs w:val="24"/>
              </w:rPr>
            </w:pPr>
            <w:r w:rsidRPr="00B474F8">
              <w:rPr>
                <w:rFonts w:asciiTheme="majorHAnsi" w:eastAsia="Times New Roman" w:hAnsiTheme="majorHAnsi" w:cstheme="majorHAnsi"/>
                <w:b/>
                <w:sz w:val="24"/>
                <w:szCs w:val="24"/>
              </w:rPr>
              <w:t>Kritéria</w:t>
            </w:r>
          </w:p>
        </w:tc>
        <w:tc>
          <w:tcPr>
            <w:tcW w:w="2829" w:type="dxa"/>
            <w:tcBorders>
              <w:top w:val="single" w:sz="18" w:space="0" w:color="000000"/>
              <w:left w:val="single" w:sz="4" w:space="0" w:color="000000"/>
              <w:bottom w:val="single" w:sz="12" w:space="0" w:color="000000"/>
              <w:right w:val="single" w:sz="4" w:space="0" w:color="000000"/>
            </w:tcBorders>
            <w:shd w:val="clear" w:color="000000" w:fill="FFFFFF"/>
            <w:tcMar>
              <w:left w:w="108" w:type="dxa"/>
              <w:right w:w="108" w:type="dxa"/>
            </w:tcMar>
            <w:vAlign w:val="center"/>
          </w:tcPr>
          <w:p w:rsidR="00852676" w:rsidRPr="00B474F8" w:rsidRDefault="00011A2B">
            <w:pPr>
              <w:suppressAutoHyphens/>
              <w:spacing w:after="0" w:line="240" w:lineRule="auto"/>
              <w:jc w:val="center"/>
              <w:rPr>
                <w:rFonts w:asciiTheme="majorHAnsi" w:hAnsiTheme="majorHAnsi" w:cstheme="majorHAnsi"/>
                <w:sz w:val="24"/>
                <w:szCs w:val="24"/>
              </w:rPr>
            </w:pPr>
            <w:r w:rsidRPr="00B474F8">
              <w:rPr>
                <w:rFonts w:asciiTheme="majorHAnsi" w:eastAsia="Times New Roman" w:hAnsiTheme="majorHAnsi" w:cstheme="majorHAnsi"/>
                <w:b/>
                <w:sz w:val="24"/>
                <w:szCs w:val="24"/>
              </w:rPr>
              <w:t>Nástroje</w:t>
            </w:r>
          </w:p>
        </w:tc>
        <w:tc>
          <w:tcPr>
            <w:tcW w:w="2829" w:type="dxa"/>
            <w:tcBorders>
              <w:top w:val="single" w:sz="18" w:space="0" w:color="000000"/>
              <w:left w:val="single" w:sz="4" w:space="0" w:color="000000"/>
              <w:bottom w:val="single" w:sz="12" w:space="0" w:color="000000"/>
              <w:right w:val="single" w:sz="18" w:space="0" w:color="000000"/>
            </w:tcBorders>
            <w:shd w:val="clear" w:color="000000" w:fill="FFFFFF"/>
            <w:tcMar>
              <w:left w:w="108" w:type="dxa"/>
              <w:right w:w="108" w:type="dxa"/>
            </w:tcMar>
          </w:tcPr>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4"/>
              </w:rPr>
              <w:t>Časový harmonogram</w:t>
            </w:r>
          </w:p>
        </w:tc>
      </w:tr>
      <w:tr w:rsidR="00852676" w:rsidRPr="00B474F8">
        <w:trPr>
          <w:cantSplit/>
        </w:trPr>
        <w:tc>
          <w:tcPr>
            <w:tcW w:w="2828" w:type="dxa"/>
            <w:vMerge w:val="restart"/>
            <w:tcBorders>
              <w:top w:val="single" w:sz="12" w:space="0" w:color="000000"/>
              <w:left w:val="single" w:sz="18" w:space="0" w:color="000000"/>
              <w:bottom w:val="single" w:sz="12"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b/>
                <w:sz w:val="24"/>
                <w:szCs w:val="24"/>
              </w:rPr>
            </w:pPr>
            <w:r w:rsidRPr="00B474F8">
              <w:rPr>
                <w:rFonts w:asciiTheme="majorHAnsi" w:eastAsia="Times New Roman" w:hAnsiTheme="majorHAnsi" w:cstheme="majorHAnsi"/>
                <w:b/>
                <w:sz w:val="24"/>
                <w:szCs w:val="24"/>
              </w:rPr>
              <w:t>Podmínky ke vzdělávání</w:t>
            </w:r>
          </w:p>
          <w:p w:rsidR="00852676" w:rsidRPr="00B474F8" w:rsidRDefault="00852676">
            <w:pPr>
              <w:suppressAutoHyphens/>
              <w:spacing w:after="0" w:line="240" w:lineRule="auto"/>
              <w:rPr>
                <w:rFonts w:asciiTheme="majorHAnsi" w:hAnsiTheme="majorHAnsi" w:cstheme="majorHAnsi"/>
                <w:sz w:val="24"/>
                <w:szCs w:val="24"/>
              </w:rPr>
            </w:pPr>
          </w:p>
        </w:tc>
        <w:tc>
          <w:tcPr>
            <w:tcW w:w="2828" w:type="dxa"/>
            <w:vMerge w:val="restart"/>
            <w:tcBorders>
              <w:top w:val="single" w:sz="12"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b/>
                <w:sz w:val="24"/>
                <w:szCs w:val="24"/>
              </w:rPr>
            </w:pPr>
            <w:r w:rsidRPr="00B474F8">
              <w:rPr>
                <w:rFonts w:asciiTheme="majorHAnsi" w:eastAsia="Times New Roman" w:hAnsiTheme="majorHAnsi" w:cstheme="majorHAnsi"/>
                <w:sz w:val="24"/>
                <w:szCs w:val="24"/>
              </w:rPr>
              <w:t>zajistit materiální, technické, ekonomické, hygienické a další podmínky ke vzdělávání</w:t>
            </w:r>
          </w:p>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852676">
            <w:pPr>
              <w:suppressAutoHyphens/>
              <w:spacing w:after="0" w:line="240" w:lineRule="auto"/>
              <w:rPr>
                <w:rFonts w:asciiTheme="majorHAnsi" w:hAnsiTheme="majorHAnsi" w:cstheme="majorHAnsi"/>
                <w:sz w:val="24"/>
                <w:szCs w:val="24"/>
              </w:rPr>
            </w:pPr>
          </w:p>
        </w:tc>
        <w:tc>
          <w:tcPr>
            <w:tcW w:w="2828" w:type="dxa"/>
            <w:tcBorders>
              <w:top w:val="single" w:sz="12"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 xml:space="preserve">získání dostatečných finančních zdrojů na provoz školy </w:t>
            </w:r>
          </w:p>
        </w:tc>
        <w:tc>
          <w:tcPr>
            <w:tcW w:w="2829" w:type="dxa"/>
            <w:vMerge w:val="restart"/>
            <w:tcBorders>
              <w:top w:val="single" w:sz="12"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sz w:val="24"/>
                <w:szCs w:val="24"/>
              </w:rPr>
            </w:pPr>
            <w:r w:rsidRPr="00B474F8">
              <w:rPr>
                <w:rFonts w:asciiTheme="majorHAnsi" w:eastAsia="Times New Roman" w:hAnsiTheme="majorHAnsi" w:cstheme="majorHAnsi"/>
                <w:sz w:val="24"/>
                <w:szCs w:val="24"/>
              </w:rPr>
              <w:t xml:space="preserve">pozorování, rozbory dokumentace, pohovory s učiteli, vychovatelkou školní družiny, rodiči, se zástupci zřizovatele, školské rady </w:t>
            </w:r>
          </w:p>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hodnocení ČŠI</w:t>
            </w:r>
          </w:p>
        </w:tc>
        <w:tc>
          <w:tcPr>
            <w:tcW w:w="2829" w:type="dxa"/>
            <w:vMerge w:val="restart"/>
            <w:tcBorders>
              <w:top w:val="single" w:sz="12" w:space="0" w:color="000000"/>
              <w:left w:val="single" w:sz="4" w:space="0" w:color="000000"/>
              <w:bottom w:val="single" w:sz="12" w:space="0" w:color="000000"/>
              <w:right w:val="single" w:sz="18"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průběžně</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Default="00852676">
            <w:pPr>
              <w:suppressAutoHyphens/>
              <w:spacing w:after="0" w:line="240" w:lineRule="auto"/>
              <w:rPr>
                <w:rFonts w:asciiTheme="majorHAnsi" w:eastAsia="Times New Roman" w:hAnsiTheme="majorHAnsi" w:cstheme="majorHAnsi"/>
                <w:sz w:val="24"/>
              </w:rPr>
            </w:pPr>
          </w:p>
          <w:p w:rsidR="00DA0889" w:rsidRPr="00B474F8" w:rsidRDefault="00DA0889">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1 x za 3 roky</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t>průběžně</w:t>
            </w:r>
          </w:p>
        </w:tc>
      </w:tr>
      <w:tr w:rsidR="00852676" w:rsidRPr="00B474F8">
        <w:trPr>
          <w:cantSplit/>
        </w:trPr>
        <w:tc>
          <w:tcPr>
            <w:tcW w:w="2828" w:type="dxa"/>
            <w:vMerge/>
            <w:tcBorders>
              <w:top w:val="single" w:sz="12" w:space="0" w:color="000000"/>
              <w:left w:val="single" w:sz="18" w:space="0" w:color="000000"/>
              <w:bottom w:val="single" w:sz="12" w:space="0" w:color="000000"/>
              <w:right w:val="single" w:sz="4" w:space="0" w:color="000000"/>
            </w:tcBorders>
            <w:shd w:val="clear" w:color="000000" w:fill="FFFFFF"/>
            <w:tcMar>
              <w:left w:w="108" w:type="dxa"/>
              <w:right w:w="108" w:type="dxa"/>
            </w:tcMar>
            <w:vAlign w:val="center"/>
          </w:tcPr>
          <w:p w:rsidR="00852676" w:rsidRPr="00B474F8" w:rsidRDefault="00852676">
            <w:pPr>
              <w:spacing w:after="200" w:line="276" w:lineRule="auto"/>
              <w:rPr>
                <w:rFonts w:asciiTheme="majorHAnsi" w:eastAsia="Calibri" w:hAnsiTheme="majorHAnsi" w:cstheme="majorHAnsi"/>
                <w:sz w:val="24"/>
                <w:szCs w:val="24"/>
              </w:rPr>
            </w:pPr>
          </w:p>
        </w:tc>
        <w:tc>
          <w:tcPr>
            <w:tcW w:w="2828" w:type="dxa"/>
            <w:vMerge/>
            <w:tcBorders>
              <w:top w:val="single" w:sz="12"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52676" w:rsidRPr="00B474F8" w:rsidRDefault="00852676">
            <w:pPr>
              <w:spacing w:after="200" w:line="276" w:lineRule="auto"/>
              <w:rPr>
                <w:rFonts w:asciiTheme="majorHAnsi" w:eastAsia="Calibri" w:hAnsiTheme="majorHAnsi" w:cstheme="majorHAnsi"/>
                <w:sz w:val="24"/>
                <w:szCs w:val="24"/>
              </w:rPr>
            </w:pPr>
          </w:p>
        </w:tc>
        <w:tc>
          <w:tcPr>
            <w:tcW w:w="2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852676">
            <w:pPr>
              <w:spacing w:after="0" w:line="240" w:lineRule="auto"/>
              <w:rPr>
                <w:rFonts w:asciiTheme="majorHAnsi" w:eastAsia="Calibri" w:hAnsiTheme="majorHAnsi" w:cstheme="majorHAnsi"/>
                <w:sz w:val="24"/>
                <w:szCs w:val="24"/>
              </w:rPr>
            </w:pPr>
          </w:p>
        </w:tc>
        <w:tc>
          <w:tcPr>
            <w:tcW w:w="2829" w:type="dxa"/>
            <w:vMerge/>
            <w:tcBorders>
              <w:top w:val="single" w:sz="12"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52676" w:rsidRPr="00B474F8" w:rsidRDefault="00852676">
            <w:pPr>
              <w:spacing w:after="0" w:line="240" w:lineRule="auto"/>
              <w:rPr>
                <w:rFonts w:asciiTheme="majorHAnsi" w:eastAsia="Calibri" w:hAnsiTheme="majorHAnsi" w:cstheme="majorHAnsi"/>
                <w:sz w:val="24"/>
                <w:szCs w:val="24"/>
              </w:rPr>
            </w:pPr>
          </w:p>
        </w:tc>
        <w:tc>
          <w:tcPr>
            <w:tcW w:w="2829" w:type="dxa"/>
            <w:vMerge/>
            <w:tcBorders>
              <w:top w:val="single" w:sz="12" w:space="0" w:color="000000"/>
              <w:left w:val="single" w:sz="4" w:space="0" w:color="000000"/>
              <w:bottom w:val="single" w:sz="12" w:space="0" w:color="000000"/>
              <w:right w:val="single" w:sz="18" w:space="0" w:color="000000"/>
            </w:tcBorders>
            <w:shd w:val="clear" w:color="000000" w:fill="FFFFFF"/>
            <w:tcMar>
              <w:left w:w="108" w:type="dxa"/>
              <w:right w:w="108" w:type="dxa"/>
            </w:tcMar>
            <w:vAlign w:val="center"/>
          </w:tcPr>
          <w:p w:rsidR="00852676" w:rsidRPr="00B474F8" w:rsidRDefault="00852676">
            <w:pPr>
              <w:spacing w:after="0" w:line="240" w:lineRule="auto"/>
              <w:rPr>
                <w:rFonts w:asciiTheme="majorHAnsi" w:eastAsia="Calibri" w:hAnsiTheme="majorHAnsi" w:cstheme="majorHAnsi"/>
              </w:rPr>
            </w:pPr>
          </w:p>
        </w:tc>
      </w:tr>
      <w:tr w:rsidR="00852676" w:rsidRPr="00B474F8">
        <w:trPr>
          <w:cantSplit/>
        </w:trPr>
        <w:tc>
          <w:tcPr>
            <w:tcW w:w="2828" w:type="dxa"/>
            <w:vMerge/>
            <w:tcBorders>
              <w:top w:val="single" w:sz="12" w:space="0" w:color="000000"/>
              <w:left w:val="single" w:sz="18" w:space="0" w:color="000000"/>
              <w:bottom w:val="single" w:sz="12" w:space="0" w:color="000000"/>
              <w:right w:val="single" w:sz="4" w:space="0" w:color="000000"/>
            </w:tcBorders>
            <w:shd w:val="clear" w:color="000000" w:fill="FFFFFF"/>
            <w:tcMar>
              <w:left w:w="108" w:type="dxa"/>
              <w:right w:w="108" w:type="dxa"/>
            </w:tcMar>
            <w:vAlign w:val="center"/>
          </w:tcPr>
          <w:p w:rsidR="00852676" w:rsidRPr="00B474F8" w:rsidRDefault="00852676">
            <w:pPr>
              <w:spacing w:after="200" w:line="276" w:lineRule="auto"/>
              <w:rPr>
                <w:rFonts w:asciiTheme="majorHAnsi" w:eastAsia="Calibri" w:hAnsiTheme="majorHAnsi" w:cstheme="majorHAnsi"/>
                <w:sz w:val="24"/>
                <w:szCs w:val="24"/>
              </w:rPr>
            </w:pPr>
          </w:p>
        </w:tc>
        <w:tc>
          <w:tcPr>
            <w:tcW w:w="2828" w:type="dxa"/>
            <w:vMerge/>
            <w:tcBorders>
              <w:top w:val="single" w:sz="12"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52676" w:rsidRPr="00B474F8" w:rsidRDefault="00852676">
            <w:pPr>
              <w:spacing w:after="200" w:line="276" w:lineRule="auto"/>
              <w:rPr>
                <w:rFonts w:asciiTheme="majorHAnsi" w:eastAsia="Calibri" w:hAnsiTheme="majorHAnsi" w:cstheme="majorHAnsi"/>
                <w:sz w:val="24"/>
                <w:szCs w:val="24"/>
              </w:rPr>
            </w:pPr>
          </w:p>
        </w:tc>
        <w:tc>
          <w:tcPr>
            <w:tcW w:w="2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852676">
            <w:pPr>
              <w:spacing w:after="0" w:line="240" w:lineRule="auto"/>
              <w:rPr>
                <w:rFonts w:asciiTheme="majorHAnsi" w:eastAsia="Calibri" w:hAnsiTheme="majorHAnsi" w:cstheme="majorHAnsi"/>
                <w:sz w:val="24"/>
                <w:szCs w:val="24"/>
              </w:rPr>
            </w:pPr>
          </w:p>
        </w:tc>
        <w:tc>
          <w:tcPr>
            <w:tcW w:w="2829" w:type="dxa"/>
            <w:vMerge/>
            <w:tcBorders>
              <w:top w:val="single" w:sz="12"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52676" w:rsidRPr="00B474F8" w:rsidRDefault="00852676">
            <w:pPr>
              <w:spacing w:after="0" w:line="240" w:lineRule="auto"/>
              <w:rPr>
                <w:rFonts w:asciiTheme="majorHAnsi" w:eastAsia="Calibri" w:hAnsiTheme="majorHAnsi" w:cstheme="majorHAnsi"/>
                <w:sz w:val="24"/>
                <w:szCs w:val="24"/>
              </w:rPr>
            </w:pPr>
          </w:p>
        </w:tc>
        <w:tc>
          <w:tcPr>
            <w:tcW w:w="2829" w:type="dxa"/>
            <w:vMerge/>
            <w:tcBorders>
              <w:top w:val="single" w:sz="12" w:space="0" w:color="000000"/>
              <w:left w:val="single" w:sz="4" w:space="0" w:color="000000"/>
              <w:bottom w:val="single" w:sz="12" w:space="0" w:color="000000"/>
              <w:right w:val="single" w:sz="18" w:space="0" w:color="000000"/>
            </w:tcBorders>
            <w:shd w:val="clear" w:color="000000" w:fill="FFFFFF"/>
            <w:tcMar>
              <w:left w:w="108" w:type="dxa"/>
              <w:right w:w="108" w:type="dxa"/>
            </w:tcMar>
            <w:vAlign w:val="center"/>
          </w:tcPr>
          <w:p w:rsidR="00852676" w:rsidRPr="00B474F8" w:rsidRDefault="00852676">
            <w:pPr>
              <w:spacing w:after="0" w:line="240" w:lineRule="auto"/>
              <w:rPr>
                <w:rFonts w:asciiTheme="majorHAnsi" w:eastAsia="Calibri" w:hAnsiTheme="majorHAnsi" w:cstheme="majorHAnsi"/>
              </w:rPr>
            </w:pPr>
          </w:p>
        </w:tc>
      </w:tr>
      <w:tr w:rsidR="00852676" w:rsidRPr="00B474F8">
        <w:trPr>
          <w:cantSplit/>
        </w:trPr>
        <w:tc>
          <w:tcPr>
            <w:tcW w:w="2828" w:type="dxa"/>
            <w:vMerge/>
            <w:tcBorders>
              <w:top w:val="single" w:sz="12" w:space="0" w:color="000000"/>
              <w:left w:val="single" w:sz="18" w:space="0" w:color="000000"/>
              <w:bottom w:val="single" w:sz="12" w:space="0" w:color="000000"/>
              <w:right w:val="single" w:sz="4" w:space="0" w:color="000000"/>
            </w:tcBorders>
            <w:shd w:val="clear" w:color="000000" w:fill="FFFFFF"/>
            <w:tcMar>
              <w:left w:w="108" w:type="dxa"/>
              <w:right w:w="108" w:type="dxa"/>
            </w:tcMar>
            <w:vAlign w:val="center"/>
          </w:tcPr>
          <w:p w:rsidR="00852676" w:rsidRPr="00B474F8" w:rsidRDefault="00852676">
            <w:pPr>
              <w:spacing w:after="200" w:line="276" w:lineRule="auto"/>
              <w:rPr>
                <w:rFonts w:asciiTheme="majorHAnsi" w:eastAsia="Calibri" w:hAnsiTheme="majorHAnsi" w:cstheme="majorHAnsi"/>
                <w:sz w:val="24"/>
                <w:szCs w:val="24"/>
              </w:rPr>
            </w:pPr>
          </w:p>
        </w:tc>
        <w:tc>
          <w:tcPr>
            <w:tcW w:w="2828" w:type="dxa"/>
            <w:vMerge/>
            <w:tcBorders>
              <w:top w:val="single" w:sz="12"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52676" w:rsidRPr="00B474F8" w:rsidRDefault="00852676">
            <w:pPr>
              <w:spacing w:after="200" w:line="276" w:lineRule="auto"/>
              <w:rPr>
                <w:rFonts w:asciiTheme="majorHAnsi" w:eastAsia="Calibri" w:hAnsiTheme="majorHAnsi" w:cstheme="majorHAnsi"/>
                <w:sz w:val="24"/>
                <w:szCs w:val="24"/>
              </w:rPr>
            </w:pPr>
          </w:p>
        </w:tc>
        <w:tc>
          <w:tcPr>
            <w:tcW w:w="2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852676">
            <w:pPr>
              <w:spacing w:after="0" w:line="240" w:lineRule="auto"/>
              <w:rPr>
                <w:rFonts w:asciiTheme="majorHAnsi" w:eastAsia="Calibri" w:hAnsiTheme="majorHAnsi" w:cstheme="majorHAnsi"/>
                <w:sz w:val="24"/>
                <w:szCs w:val="24"/>
              </w:rPr>
            </w:pPr>
          </w:p>
        </w:tc>
        <w:tc>
          <w:tcPr>
            <w:tcW w:w="2829" w:type="dxa"/>
            <w:vMerge/>
            <w:tcBorders>
              <w:top w:val="single" w:sz="12"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52676" w:rsidRPr="00B474F8" w:rsidRDefault="00852676">
            <w:pPr>
              <w:spacing w:after="0" w:line="240" w:lineRule="auto"/>
              <w:rPr>
                <w:rFonts w:asciiTheme="majorHAnsi" w:eastAsia="Calibri" w:hAnsiTheme="majorHAnsi" w:cstheme="majorHAnsi"/>
                <w:sz w:val="24"/>
                <w:szCs w:val="24"/>
              </w:rPr>
            </w:pPr>
          </w:p>
        </w:tc>
        <w:tc>
          <w:tcPr>
            <w:tcW w:w="2829" w:type="dxa"/>
            <w:vMerge/>
            <w:tcBorders>
              <w:top w:val="single" w:sz="12" w:space="0" w:color="000000"/>
              <w:left w:val="single" w:sz="4" w:space="0" w:color="000000"/>
              <w:bottom w:val="single" w:sz="12" w:space="0" w:color="000000"/>
              <w:right w:val="single" w:sz="18" w:space="0" w:color="000000"/>
            </w:tcBorders>
            <w:shd w:val="clear" w:color="000000" w:fill="FFFFFF"/>
            <w:tcMar>
              <w:left w:w="108" w:type="dxa"/>
              <w:right w:w="108" w:type="dxa"/>
            </w:tcMar>
            <w:vAlign w:val="center"/>
          </w:tcPr>
          <w:p w:rsidR="00852676" w:rsidRPr="00B474F8" w:rsidRDefault="00852676">
            <w:pPr>
              <w:spacing w:after="0" w:line="240" w:lineRule="auto"/>
              <w:rPr>
                <w:rFonts w:asciiTheme="majorHAnsi" w:eastAsia="Calibri" w:hAnsiTheme="majorHAnsi" w:cstheme="majorHAnsi"/>
              </w:rPr>
            </w:pPr>
          </w:p>
        </w:tc>
      </w:tr>
      <w:tr w:rsidR="00852676" w:rsidRPr="00B474F8">
        <w:trPr>
          <w:cantSplit/>
        </w:trPr>
        <w:tc>
          <w:tcPr>
            <w:tcW w:w="2828" w:type="dxa"/>
            <w:vMerge/>
            <w:tcBorders>
              <w:top w:val="single" w:sz="12" w:space="0" w:color="000000"/>
              <w:left w:val="single" w:sz="18" w:space="0" w:color="000000"/>
              <w:bottom w:val="single" w:sz="12" w:space="0" w:color="000000"/>
              <w:right w:val="single" w:sz="4" w:space="0" w:color="000000"/>
            </w:tcBorders>
            <w:shd w:val="clear" w:color="000000" w:fill="FFFFFF"/>
            <w:tcMar>
              <w:left w:w="108" w:type="dxa"/>
              <w:right w:w="108" w:type="dxa"/>
            </w:tcMar>
            <w:vAlign w:val="center"/>
          </w:tcPr>
          <w:p w:rsidR="00852676" w:rsidRPr="00B474F8" w:rsidRDefault="00852676">
            <w:pPr>
              <w:spacing w:after="200" w:line="276" w:lineRule="auto"/>
              <w:rPr>
                <w:rFonts w:asciiTheme="majorHAnsi" w:eastAsia="Calibri" w:hAnsiTheme="majorHAnsi" w:cstheme="majorHAnsi"/>
                <w:sz w:val="24"/>
                <w:szCs w:val="24"/>
              </w:rPr>
            </w:pPr>
          </w:p>
        </w:tc>
        <w:tc>
          <w:tcPr>
            <w:tcW w:w="2828" w:type="dxa"/>
            <w:tcBorders>
              <w:top w:val="single" w:sz="4" w:space="0" w:color="000000"/>
              <w:left w:val="single" w:sz="4" w:space="0" w:color="000000"/>
              <w:bottom w:val="single" w:sz="12"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vytvořit příjemné a inspirativní prostředí</w:t>
            </w:r>
          </w:p>
        </w:tc>
        <w:tc>
          <w:tcPr>
            <w:tcW w:w="2828" w:type="dxa"/>
            <w:tcBorders>
              <w:top w:val="single" w:sz="4" w:space="0" w:color="000000"/>
              <w:left w:val="single" w:sz="4" w:space="0" w:color="000000"/>
              <w:bottom w:val="single" w:sz="12"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spokojenost žáků ve škole, spokojenost zaměstnanců</w:t>
            </w:r>
          </w:p>
        </w:tc>
        <w:tc>
          <w:tcPr>
            <w:tcW w:w="2829" w:type="dxa"/>
            <w:tcBorders>
              <w:top w:val="single" w:sz="4" w:space="0" w:color="000000"/>
              <w:left w:val="single" w:sz="4" w:space="0" w:color="000000"/>
              <w:bottom w:val="single" w:sz="12"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sz w:val="24"/>
                <w:szCs w:val="24"/>
              </w:rPr>
            </w:pPr>
            <w:r w:rsidRPr="00B474F8">
              <w:rPr>
                <w:rFonts w:asciiTheme="majorHAnsi" w:eastAsia="Times New Roman" w:hAnsiTheme="majorHAnsi" w:cstheme="majorHAnsi"/>
                <w:sz w:val="24"/>
                <w:szCs w:val="24"/>
              </w:rPr>
              <w:t xml:space="preserve">dotazníky pro žáky, rodiče, učitele, SWOT analýza, </w:t>
            </w:r>
          </w:p>
          <w:p w:rsidR="00852676" w:rsidRPr="00B474F8" w:rsidRDefault="00852676">
            <w:pPr>
              <w:suppressAutoHyphens/>
              <w:spacing w:after="0" w:line="240" w:lineRule="auto"/>
              <w:rPr>
                <w:rFonts w:asciiTheme="majorHAnsi" w:hAnsiTheme="majorHAnsi" w:cstheme="majorHAnsi"/>
                <w:sz w:val="24"/>
                <w:szCs w:val="24"/>
              </w:rPr>
            </w:pPr>
          </w:p>
        </w:tc>
        <w:tc>
          <w:tcPr>
            <w:tcW w:w="2829" w:type="dxa"/>
            <w:vMerge/>
            <w:tcBorders>
              <w:top w:val="single" w:sz="12" w:space="0" w:color="000000"/>
              <w:left w:val="single" w:sz="4" w:space="0" w:color="000000"/>
              <w:bottom w:val="single" w:sz="12" w:space="0" w:color="000000"/>
              <w:right w:val="single" w:sz="18" w:space="0" w:color="000000"/>
            </w:tcBorders>
            <w:shd w:val="clear" w:color="000000" w:fill="FFFFFF"/>
            <w:tcMar>
              <w:left w:w="108" w:type="dxa"/>
              <w:right w:w="108" w:type="dxa"/>
            </w:tcMar>
            <w:vAlign w:val="center"/>
          </w:tcPr>
          <w:p w:rsidR="00852676" w:rsidRPr="00B474F8" w:rsidRDefault="00852676">
            <w:pPr>
              <w:spacing w:after="200" w:line="276" w:lineRule="auto"/>
              <w:rPr>
                <w:rFonts w:asciiTheme="majorHAnsi" w:hAnsiTheme="majorHAnsi" w:cstheme="majorHAnsi"/>
              </w:rPr>
            </w:pPr>
          </w:p>
        </w:tc>
      </w:tr>
      <w:tr w:rsidR="00852676" w:rsidRPr="00B474F8">
        <w:trPr>
          <w:cantSplit/>
        </w:trPr>
        <w:tc>
          <w:tcPr>
            <w:tcW w:w="2828" w:type="dxa"/>
            <w:vMerge w:val="restart"/>
            <w:tcBorders>
              <w:top w:val="single" w:sz="12" w:space="0" w:color="000000"/>
              <w:left w:val="single" w:sz="18"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b/>
                <w:sz w:val="24"/>
                <w:szCs w:val="24"/>
              </w:rPr>
            </w:pPr>
            <w:r w:rsidRPr="00B474F8">
              <w:rPr>
                <w:rFonts w:asciiTheme="majorHAnsi" w:eastAsia="Times New Roman" w:hAnsiTheme="majorHAnsi" w:cstheme="majorHAnsi"/>
                <w:b/>
                <w:sz w:val="24"/>
                <w:szCs w:val="24"/>
              </w:rPr>
              <w:t>Průběh vzdělávání</w:t>
            </w:r>
          </w:p>
          <w:p w:rsidR="00852676" w:rsidRPr="00B474F8" w:rsidRDefault="00852676">
            <w:pPr>
              <w:suppressAutoHyphens/>
              <w:spacing w:after="0" w:line="240" w:lineRule="auto"/>
              <w:rPr>
                <w:rFonts w:asciiTheme="majorHAnsi" w:eastAsia="Times New Roman" w:hAnsiTheme="majorHAnsi" w:cstheme="majorHAnsi"/>
                <w:b/>
                <w:sz w:val="24"/>
                <w:szCs w:val="24"/>
              </w:rPr>
            </w:pPr>
          </w:p>
          <w:p w:rsidR="00852676" w:rsidRPr="00B474F8" w:rsidRDefault="00852676">
            <w:pPr>
              <w:suppressAutoHyphens/>
              <w:spacing w:after="0" w:line="240" w:lineRule="auto"/>
              <w:rPr>
                <w:rFonts w:asciiTheme="majorHAnsi" w:hAnsiTheme="majorHAnsi" w:cstheme="majorHAnsi"/>
                <w:sz w:val="24"/>
                <w:szCs w:val="24"/>
              </w:rPr>
            </w:pPr>
          </w:p>
        </w:tc>
        <w:tc>
          <w:tcPr>
            <w:tcW w:w="2828" w:type="dxa"/>
            <w:vMerge w:val="restart"/>
            <w:tcBorders>
              <w:top w:val="single" w:sz="12"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zajistit vzdělávání ve škole podle ŠVP v souladu s RVP</w:t>
            </w:r>
          </w:p>
        </w:tc>
        <w:tc>
          <w:tcPr>
            <w:tcW w:w="2828" w:type="dxa"/>
            <w:tcBorders>
              <w:top w:val="single" w:sz="12"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sz w:val="24"/>
                <w:szCs w:val="24"/>
              </w:rPr>
            </w:pPr>
            <w:r w:rsidRPr="00B474F8">
              <w:rPr>
                <w:rFonts w:asciiTheme="majorHAnsi" w:eastAsia="Times New Roman" w:hAnsiTheme="majorHAnsi" w:cstheme="majorHAnsi"/>
                <w:sz w:val="24"/>
                <w:szCs w:val="24"/>
              </w:rPr>
              <w:t>zajištění kvalifikovaného personálního obsazení pedagogických i provozních pracovníků</w:t>
            </w:r>
          </w:p>
          <w:p w:rsidR="00852676" w:rsidRPr="00B474F8" w:rsidRDefault="00852676">
            <w:pPr>
              <w:suppressAutoHyphens/>
              <w:spacing w:after="0" w:line="240" w:lineRule="auto"/>
              <w:rPr>
                <w:rFonts w:asciiTheme="majorHAnsi" w:hAnsiTheme="majorHAnsi" w:cstheme="majorHAnsi"/>
                <w:sz w:val="24"/>
                <w:szCs w:val="24"/>
              </w:rPr>
            </w:pPr>
          </w:p>
        </w:tc>
        <w:tc>
          <w:tcPr>
            <w:tcW w:w="2829" w:type="dxa"/>
            <w:vMerge w:val="restart"/>
            <w:tcBorders>
              <w:top w:val="single" w:sz="12"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sz w:val="24"/>
                <w:szCs w:val="24"/>
              </w:rPr>
            </w:pPr>
            <w:r w:rsidRPr="00B474F8">
              <w:rPr>
                <w:rFonts w:asciiTheme="majorHAnsi" w:eastAsia="Times New Roman" w:hAnsiTheme="majorHAnsi" w:cstheme="majorHAnsi"/>
                <w:sz w:val="24"/>
                <w:szCs w:val="24"/>
              </w:rPr>
              <w:t>hospitační činnost, vzájemné hospitace pedagogů, autoevaluace učitelů,</w:t>
            </w:r>
          </w:p>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tematické plány - kvalita plánování</w:t>
            </w:r>
          </w:p>
        </w:tc>
        <w:tc>
          <w:tcPr>
            <w:tcW w:w="2829" w:type="dxa"/>
            <w:vMerge w:val="restart"/>
            <w:tcBorders>
              <w:top w:val="single" w:sz="12" w:space="0" w:color="000000"/>
              <w:left w:val="single" w:sz="4" w:space="0" w:color="000000"/>
              <w:bottom w:val="single" w:sz="4" w:space="0" w:color="000000"/>
              <w:right w:val="single" w:sz="18"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průběžně</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hAnsiTheme="majorHAnsi" w:cstheme="majorHAnsi"/>
              </w:rPr>
            </w:pPr>
          </w:p>
        </w:tc>
      </w:tr>
      <w:tr w:rsidR="00852676" w:rsidRPr="00B474F8">
        <w:trPr>
          <w:cantSplit/>
        </w:trPr>
        <w:tc>
          <w:tcPr>
            <w:tcW w:w="2828" w:type="dxa"/>
            <w:vMerge/>
            <w:tcBorders>
              <w:top w:val="single" w:sz="12" w:space="0" w:color="000000"/>
              <w:left w:val="single" w:sz="18" w:space="0" w:color="000000"/>
              <w:bottom w:val="single" w:sz="4" w:space="0" w:color="000000"/>
              <w:right w:val="single" w:sz="4" w:space="0" w:color="000000"/>
            </w:tcBorders>
            <w:shd w:val="clear" w:color="000000" w:fill="FFFFFF"/>
            <w:tcMar>
              <w:left w:w="108" w:type="dxa"/>
              <w:right w:w="108" w:type="dxa"/>
            </w:tcMar>
            <w:vAlign w:val="center"/>
          </w:tcPr>
          <w:p w:rsidR="00852676" w:rsidRPr="00B474F8" w:rsidRDefault="00852676">
            <w:pPr>
              <w:spacing w:after="200" w:line="276" w:lineRule="auto"/>
              <w:rPr>
                <w:rFonts w:asciiTheme="majorHAnsi" w:eastAsia="Calibri" w:hAnsiTheme="majorHAnsi" w:cstheme="majorHAnsi"/>
                <w:sz w:val="24"/>
                <w:szCs w:val="24"/>
              </w:rPr>
            </w:pPr>
          </w:p>
        </w:tc>
        <w:tc>
          <w:tcPr>
            <w:tcW w:w="2828" w:type="dxa"/>
            <w:vMerge/>
            <w:tcBorders>
              <w:top w:val="single" w:sz="12"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52676" w:rsidRPr="00B474F8" w:rsidRDefault="00852676">
            <w:pPr>
              <w:spacing w:after="200" w:line="276" w:lineRule="auto"/>
              <w:rPr>
                <w:rFonts w:asciiTheme="majorHAnsi" w:eastAsia="Calibri" w:hAnsiTheme="majorHAnsi" w:cstheme="majorHAnsi"/>
                <w:sz w:val="24"/>
                <w:szCs w:val="24"/>
              </w:rPr>
            </w:pPr>
          </w:p>
        </w:tc>
        <w:tc>
          <w:tcPr>
            <w:tcW w:w="2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naplňování výstupů ŠVP</w:t>
            </w:r>
          </w:p>
        </w:tc>
        <w:tc>
          <w:tcPr>
            <w:tcW w:w="2829" w:type="dxa"/>
            <w:vMerge/>
            <w:tcBorders>
              <w:top w:val="single" w:sz="12"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52676" w:rsidRPr="00B474F8" w:rsidRDefault="00852676">
            <w:pPr>
              <w:spacing w:after="200" w:line="276" w:lineRule="auto"/>
              <w:rPr>
                <w:rFonts w:asciiTheme="majorHAnsi" w:hAnsiTheme="majorHAnsi" w:cstheme="majorHAnsi"/>
                <w:sz w:val="24"/>
                <w:szCs w:val="24"/>
              </w:rPr>
            </w:pPr>
          </w:p>
        </w:tc>
        <w:tc>
          <w:tcPr>
            <w:tcW w:w="2829" w:type="dxa"/>
            <w:vMerge/>
            <w:tcBorders>
              <w:top w:val="single" w:sz="12" w:space="0" w:color="000000"/>
              <w:left w:val="single" w:sz="4" w:space="0" w:color="000000"/>
              <w:bottom w:val="single" w:sz="4" w:space="0" w:color="000000"/>
              <w:right w:val="single" w:sz="18" w:space="0" w:color="000000"/>
            </w:tcBorders>
            <w:shd w:val="clear" w:color="000000" w:fill="FFFFFF"/>
            <w:tcMar>
              <w:left w:w="108" w:type="dxa"/>
              <w:right w:w="108" w:type="dxa"/>
            </w:tcMar>
            <w:vAlign w:val="center"/>
          </w:tcPr>
          <w:p w:rsidR="00852676" w:rsidRPr="00B474F8" w:rsidRDefault="00852676">
            <w:pPr>
              <w:spacing w:after="200" w:line="276" w:lineRule="auto"/>
              <w:rPr>
                <w:rFonts w:asciiTheme="majorHAnsi" w:hAnsiTheme="majorHAnsi" w:cstheme="majorHAnsi"/>
              </w:rPr>
            </w:pPr>
          </w:p>
        </w:tc>
      </w:tr>
      <w:tr w:rsidR="00852676" w:rsidRPr="00B474F8">
        <w:trPr>
          <w:cantSplit/>
        </w:trPr>
        <w:tc>
          <w:tcPr>
            <w:tcW w:w="2828" w:type="dxa"/>
            <w:vMerge w:val="restart"/>
            <w:tcBorders>
              <w:top w:val="single" w:sz="12" w:space="0" w:color="000000"/>
              <w:left w:val="single" w:sz="18" w:space="0" w:color="000000"/>
              <w:bottom w:val="single" w:sz="12"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b/>
                <w:sz w:val="24"/>
                <w:szCs w:val="24"/>
              </w:rPr>
            </w:pPr>
            <w:r w:rsidRPr="00B474F8">
              <w:rPr>
                <w:rFonts w:asciiTheme="majorHAnsi" w:eastAsia="Times New Roman" w:hAnsiTheme="majorHAnsi" w:cstheme="majorHAnsi"/>
                <w:b/>
                <w:sz w:val="24"/>
                <w:szCs w:val="24"/>
              </w:rPr>
              <w:lastRenderedPageBreak/>
              <w:t>Podpora školy žákům, spolupráce s rodiči, školskou radou a zřizovatelem</w:t>
            </w:r>
          </w:p>
          <w:p w:rsidR="00852676" w:rsidRPr="00B474F8" w:rsidRDefault="00852676">
            <w:pPr>
              <w:suppressAutoHyphens/>
              <w:spacing w:after="0" w:line="240" w:lineRule="auto"/>
              <w:jc w:val="center"/>
              <w:rPr>
                <w:rFonts w:asciiTheme="majorHAnsi" w:eastAsia="Times New Roman" w:hAnsiTheme="majorHAnsi" w:cstheme="majorHAnsi"/>
                <w:b/>
                <w:sz w:val="24"/>
                <w:szCs w:val="24"/>
              </w:rPr>
            </w:pPr>
          </w:p>
          <w:p w:rsidR="00852676" w:rsidRPr="00B474F8" w:rsidRDefault="00852676">
            <w:pPr>
              <w:suppressAutoHyphens/>
              <w:spacing w:after="0" w:line="240" w:lineRule="auto"/>
              <w:rPr>
                <w:rFonts w:asciiTheme="majorHAnsi" w:eastAsia="Times New Roman" w:hAnsiTheme="majorHAnsi" w:cstheme="majorHAnsi"/>
                <w:b/>
                <w:sz w:val="24"/>
                <w:szCs w:val="24"/>
              </w:rPr>
            </w:pPr>
          </w:p>
          <w:p w:rsidR="00852676" w:rsidRPr="00B474F8" w:rsidRDefault="00852676">
            <w:pPr>
              <w:suppressAutoHyphens/>
              <w:spacing w:after="0" w:line="240" w:lineRule="auto"/>
              <w:rPr>
                <w:rFonts w:asciiTheme="majorHAnsi" w:eastAsia="Times New Roman" w:hAnsiTheme="majorHAnsi" w:cstheme="majorHAnsi"/>
                <w:b/>
                <w:sz w:val="24"/>
                <w:szCs w:val="24"/>
              </w:rPr>
            </w:pPr>
          </w:p>
          <w:p w:rsidR="00852676" w:rsidRPr="00B474F8" w:rsidRDefault="00852676">
            <w:pPr>
              <w:suppressAutoHyphens/>
              <w:spacing w:after="0" w:line="240" w:lineRule="auto"/>
              <w:rPr>
                <w:rFonts w:asciiTheme="majorHAnsi" w:hAnsiTheme="majorHAnsi" w:cstheme="majorHAnsi"/>
                <w:sz w:val="24"/>
                <w:szCs w:val="24"/>
              </w:rPr>
            </w:pPr>
          </w:p>
        </w:tc>
        <w:tc>
          <w:tcPr>
            <w:tcW w:w="2828" w:type="dxa"/>
            <w:tcBorders>
              <w:top w:val="single" w:sz="12"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sz w:val="24"/>
                <w:szCs w:val="24"/>
              </w:rPr>
            </w:pPr>
            <w:r w:rsidRPr="00B474F8">
              <w:rPr>
                <w:rFonts w:asciiTheme="majorHAnsi" w:eastAsia="Times New Roman" w:hAnsiTheme="majorHAnsi" w:cstheme="majorHAnsi"/>
                <w:sz w:val="24"/>
                <w:szCs w:val="24"/>
              </w:rPr>
              <w:t>podpořit vzdělávání všech žáků školy</w:t>
            </w:r>
          </w:p>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852676">
            <w:pPr>
              <w:suppressAutoHyphens/>
              <w:spacing w:after="0" w:line="240" w:lineRule="auto"/>
              <w:rPr>
                <w:rFonts w:asciiTheme="majorHAnsi" w:hAnsiTheme="majorHAnsi" w:cstheme="majorHAnsi"/>
                <w:sz w:val="24"/>
                <w:szCs w:val="24"/>
              </w:rPr>
            </w:pPr>
          </w:p>
        </w:tc>
        <w:tc>
          <w:tcPr>
            <w:tcW w:w="2828" w:type="dxa"/>
            <w:tcBorders>
              <w:top w:val="single" w:sz="12"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udržení úspěšnosti při přijímacím řízení na střední školy</w:t>
            </w:r>
          </w:p>
        </w:tc>
        <w:tc>
          <w:tcPr>
            <w:tcW w:w="2829" w:type="dxa"/>
            <w:tcBorders>
              <w:top w:val="single" w:sz="12"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sz w:val="24"/>
                <w:szCs w:val="24"/>
              </w:rPr>
            </w:pPr>
            <w:r w:rsidRPr="00B474F8">
              <w:rPr>
                <w:rFonts w:asciiTheme="majorHAnsi" w:eastAsia="Times New Roman" w:hAnsiTheme="majorHAnsi" w:cstheme="majorHAnsi"/>
                <w:sz w:val="24"/>
                <w:szCs w:val="24"/>
              </w:rPr>
              <w:t>rozbor výsledků přijímacího řízení na střední školy</w:t>
            </w:r>
          </w:p>
          <w:p w:rsidR="00852676" w:rsidRPr="00B474F8" w:rsidRDefault="00852676">
            <w:pPr>
              <w:suppressAutoHyphens/>
              <w:spacing w:after="0" w:line="240" w:lineRule="auto"/>
              <w:rPr>
                <w:rFonts w:asciiTheme="majorHAnsi" w:hAnsiTheme="majorHAnsi" w:cstheme="majorHAnsi"/>
                <w:sz w:val="24"/>
                <w:szCs w:val="24"/>
              </w:rPr>
            </w:pPr>
          </w:p>
        </w:tc>
        <w:tc>
          <w:tcPr>
            <w:tcW w:w="2829" w:type="dxa"/>
            <w:tcBorders>
              <w:top w:val="single" w:sz="12" w:space="0" w:color="000000"/>
              <w:left w:val="single" w:sz="4" w:space="0" w:color="000000"/>
              <w:bottom w:val="single" w:sz="4" w:space="0" w:color="000000"/>
              <w:right w:val="single" w:sz="18"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každoročně</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hAnsiTheme="majorHAnsi" w:cstheme="majorHAnsi"/>
              </w:rPr>
            </w:pPr>
          </w:p>
        </w:tc>
      </w:tr>
      <w:tr w:rsidR="00852676" w:rsidRPr="00B474F8">
        <w:trPr>
          <w:cantSplit/>
        </w:trPr>
        <w:tc>
          <w:tcPr>
            <w:tcW w:w="2828" w:type="dxa"/>
            <w:vMerge/>
            <w:tcBorders>
              <w:top w:val="single" w:sz="12" w:space="0" w:color="000000"/>
              <w:left w:val="single" w:sz="18" w:space="0" w:color="000000"/>
              <w:bottom w:val="single" w:sz="12" w:space="0" w:color="000000"/>
              <w:right w:val="single" w:sz="4" w:space="0" w:color="000000"/>
            </w:tcBorders>
            <w:shd w:val="clear" w:color="000000" w:fill="FFFFFF"/>
            <w:tcMar>
              <w:left w:w="108" w:type="dxa"/>
              <w:right w:w="108" w:type="dxa"/>
            </w:tcMar>
            <w:vAlign w:val="center"/>
          </w:tcPr>
          <w:p w:rsidR="00852676" w:rsidRPr="00B474F8" w:rsidRDefault="00852676">
            <w:pPr>
              <w:spacing w:after="200" w:line="276" w:lineRule="auto"/>
              <w:rPr>
                <w:rFonts w:asciiTheme="majorHAnsi" w:eastAsia="Calibri" w:hAnsiTheme="majorHAnsi" w:cstheme="majorHAnsi"/>
                <w:sz w:val="24"/>
                <w:szCs w:val="24"/>
              </w:rPr>
            </w:pPr>
          </w:p>
        </w:tc>
        <w:tc>
          <w:tcPr>
            <w:tcW w:w="2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poskytnout přiměřenou podporu žákům se speciálními vzdělávacími potřebami i žákům mimořádně nadaným</w:t>
            </w:r>
          </w:p>
        </w:tc>
        <w:tc>
          <w:tcPr>
            <w:tcW w:w="2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individuální přístup při práci se žáky</w:t>
            </w:r>
          </w:p>
        </w:tc>
        <w:tc>
          <w:tcPr>
            <w:tcW w:w="28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sz w:val="24"/>
                <w:szCs w:val="24"/>
              </w:rPr>
            </w:pPr>
            <w:r w:rsidRPr="00B474F8">
              <w:rPr>
                <w:rFonts w:asciiTheme="majorHAnsi" w:eastAsia="Times New Roman" w:hAnsiTheme="majorHAnsi" w:cstheme="majorHAnsi"/>
                <w:sz w:val="24"/>
                <w:szCs w:val="24"/>
              </w:rPr>
              <w:t xml:space="preserve">vedení individuálních vzdělávacích plánů, reedukace </w:t>
            </w:r>
          </w:p>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852676">
            <w:pPr>
              <w:suppressAutoHyphens/>
              <w:spacing w:after="0" w:line="240" w:lineRule="auto"/>
              <w:rPr>
                <w:rFonts w:asciiTheme="majorHAnsi" w:hAnsiTheme="majorHAnsi" w:cstheme="majorHAnsi"/>
                <w:sz w:val="24"/>
                <w:szCs w:val="24"/>
              </w:rPr>
            </w:pPr>
          </w:p>
        </w:tc>
        <w:tc>
          <w:tcPr>
            <w:tcW w:w="2829" w:type="dxa"/>
            <w:tcBorders>
              <w:top w:val="single" w:sz="4" w:space="0" w:color="000000"/>
              <w:left w:val="single" w:sz="4" w:space="0" w:color="000000"/>
              <w:bottom w:val="single" w:sz="4" w:space="0" w:color="000000"/>
              <w:right w:val="single" w:sz="18"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průběžně</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hAnsiTheme="majorHAnsi" w:cstheme="majorHAnsi"/>
              </w:rPr>
            </w:pPr>
          </w:p>
        </w:tc>
      </w:tr>
      <w:tr w:rsidR="00852676" w:rsidRPr="00B474F8">
        <w:trPr>
          <w:cantSplit/>
        </w:trPr>
        <w:tc>
          <w:tcPr>
            <w:tcW w:w="2828" w:type="dxa"/>
            <w:vMerge/>
            <w:tcBorders>
              <w:top w:val="single" w:sz="12" w:space="0" w:color="000000"/>
              <w:left w:val="single" w:sz="18" w:space="0" w:color="000000"/>
              <w:bottom w:val="single" w:sz="12" w:space="0" w:color="000000"/>
              <w:right w:val="single" w:sz="4" w:space="0" w:color="000000"/>
            </w:tcBorders>
            <w:shd w:val="clear" w:color="000000" w:fill="FFFFFF"/>
            <w:tcMar>
              <w:left w:w="108" w:type="dxa"/>
              <w:right w:w="108" w:type="dxa"/>
            </w:tcMar>
            <w:vAlign w:val="center"/>
          </w:tcPr>
          <w:p w:rsidR="00852676" w:rsidRPr="00B474F8" w:rsidRDefault="00852676">
            <w:pPr>
              <w:spacing w:after="200" w:line="276" w:lineRule="auto"/>
              <w:rPr>
                <w:rFonts w:asciiTheme="majorHAnsi" w:eastAsia="Calibri" w:hAnsiTheme="majorHAnsi" w:cstheme="majorHAnsi"/>
                <w:sz w:val="24"/>
                <w:szCs w:val="24"/>
              </w:rPr>
            </w:pPr>
          </w:p>
        </w:tc>
        <w:tc>
          <w:tcPr>
            <w:tcW w:w="2828" w:type="dxa"/>
            <w:vMerge w:val="restart"/>
            <w:tcBorders>
              <w:top w:val="single" w:sz="4" w:space="0" w:color="000000"/>
              <w:left w:val="single" w:sz="4" w:space="0" w:color="000000"/>
              <w:bottom w:val="single" w:sz="12"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 xml:space="preserve">zlepšit spolupráci s rodiči, účelem </w:t>
            </w:r>
            <w:r w:rsidR="00154514">
              <w:rPr>
                <w:rFonts w:asciiTheme="majorHAnsi" w:eastAsia="Times New Roman" w:hAnsiTheme="majorHAnsi" w:cstheme="majorHAnsi"/>
                <w:sz w:val="24"/>
                <w:szCs w:val="24"/>
              </w:rPr>
              <w:t xml:space="preserve">jejich </w:t>
            </w:r>
            <w:r w:rsidR="00DA0889">
              <w:rPr>
                <w:rFonts w:asciiTheme="majorHAnsi" w:eastAsia="Times New Roman" w:hAnsiTheme="majorHAnsi" w:cstheme="majorHAnsi"/>
                <w:sz w:val="24"/>
                <w:szCs w:val="24"/>
              </w:rPr>
              <w:t xml:space="preserve">spokojenosti </w:t>
            </w:r>
            <w:r w:rsidRPr="00B474F8">
              <w:rPr>
                <w:rFonts w:asciiTheme="majorHAnsi" w:eastAsia="Times New Roman" w:hAnsiTheme="majorHAnsi" w:cstheme="majorHAnsi"/>
                <w:sz w:val="24"/>
                <w:szCs w:val="24"/>
              </w:rPr>
              <w:t xml:space="preserve"> s prací školy</w:t>
            </w:r>
          </w:p>
        </w:tc>
        <w:tc>
          <w:tcPr>
            <w:tcW w:w="2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spolupráce s rodiči</w:t>
            </w:r>
          </w:p>
        </w:tc>
        <w:tc>
          <w:tcPr>
            <w:tcW w:w="2829" w:type="dxa"/>
            <w:vMerge w:val="restart"/>
            <w:tcBorders>
              <w:top w:val="single" w:sz="4" w:space="0" w:color="000000"/>
              <w:left w:val="single" w:sz="4" w:space="0" w:color="000000"/>
              <w:bottom w:val="single" w:sz="12"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sz w:val="24"/>
                <w:szCs w:val="24"/>
              </w:rPr>
            </w:pPr>
            <w:r w:rsidRPr="00B474F8">
              <w:rPr>
                <w:rFonts w:asciiTheme="majorHAnsi" w:eastAsia="Times New Roman" w:hAnsiTheme="majorHAnsi" w:cstheme="majorHAnsi"/>
                <w:sz w:val="24"/>
                <w:szCs w:val="24"/>
              </w:rPr>
              <w:t xml:space="preserve">rozhovory, rozbory dokumentace, </w:t>
            </w:r>
          </w:p>
          <w:p w:rsidR="00852676" w:rsidRPr="00B474F8" w:rsidRDefault="00011A2B">
            <w:pPr>
              <w:suppressAutoHyphens/>
              <w:spacing w:after="0" w:line="240" w:lineRule="auto"/>
              <w:rPr>
                <w:rFonts w:asciiTheme="majorHAnsi" w:eastAsia="Times New Roman" w:hAnsiTheme="majorHAnsi" w:cstheme="majorHAnsi"/>
                <w:sz w:val="24"/>
                <w:szCs w:val="24"/>
              </w:rPr>
            </w:pPr>
            <w:r w:rsidRPr="00B474F8">
              <w:rPr>
                <w:rFonts w:asciiTheme="majorHAnsi" w:eastAsia="Times New Roman" w:hAnsiTheme="majorHAnsi" w:cstheme="majorHAnsi"/>
                <w:sz w:val="24"/>
                <w:szCs w:val="24"/>
              </w:rPr>
              <w:t>dotazníky pro žáky, rodiče, učitele,</w:t>
            </w:r>
          </w:p>
          <w:p w:rsidR="00852676" w:rsidRPr="00B474F8" w:rsidRDefault="00011A2B">
            <w:pPr>
              <w:suppressAutoHyphens/>
              <w:spacing w:after="0" w:line="240" w:lineRule="auto"/>
              <w:rPr>
                <w:rFonts w:asciiTheme="majorHAnsi" w:eastAsia="Times New Roman" w:hAnsiTheme="majorHAnsi" w:cstheme="majorHAnsi"/>
                <w:sz w:val="24"/>
                <w:szCs w:val="24"/>
              </w:rPr>
            </w:pPr>
            <w:r w:rsidRPr="00B474F8">
              <w:rPr>
                <w:rFonts w:asciiTheme="majorHAnsi" w:eastAsia="Times New Roman" w:hAnsiTheme="majorHAnsi" w:cstheme="majorHAnsi"/>
                <w:sz w:val="24"/>
                <w:szCs w:val="24"/>
              </w:rPr>
              <w:t xml:space="preserve">zápis do 1. ročníku, zápis do školní družiny, </w:t>
            </w:r>
          </w:p>
          <w:p w:rsidR="00852676" w:rsidRPr="00B474F8" w:rsidRDefault="00DA0889">
            <w:pPr>
              <w:suppressAutoHyphens/>
              <w:spacing w:after="0" w:line="240" w:lineRule="auto"/>
              <w:rPr>
                <w:rFonts w:asciiTheme="majorHAnsi" w:eastAsia="Times New Roman" w:hAnsiTheme="majorHAnsi" w:cstheme="majorHAnsi"/>
                <w:sz w:val="24"/>
                <w:szCs w:val="24"/>
              </w:rPr>
            </w:pPr>
            <w:r>
              <w:rPr>
                <w:rFonts w:asciiTheme="majorHAnsi" w:eastAsia="Times New Roman" w:hAnsiTheme="majorHAnsi" w:cstheme="majorHAnsi"/>
                <w:sz w:val="24"/>
                <w:szCs w:val="24"/>
              </w:rPr>
              <w:t>třídní schůzky</w:t>
            </w:r>
            <w:r w:rsidR="00011A2B" w:rsidRPr="00B474F8">
              <w:rPr>
                <w:rFonts w:asciiTheme="majorHAnsi" w:eastAsia="Times New Roman" w:hAnsiTheme="majorHAnsi" w:cstheme="majorHAnsi"/>
                <w:sz w:val="24"/>
                <w:szCs w:val="24"/>
              </w:rPr>
              <w:t>,</w:t>
            </w:r>
          </w:p>
          <w:p w:rsidR="00852676" w:rsidRPr="00B474F8" w:rsidRDefault="00011A2B">
            <w:pPr>
              <w:suppressAutoHyphens/>
              <w:spacing w:after="0" w:line="240" w:lineRule="auto"/>
              <w:rPr>
                <w:rFonts w:asciiTheme="majorHAnsi" w:eastAsia="Times New Roman" w:hAnsiTheme="majorHAnsi" w:cstheme="majorHAnsi"/>
                <w:sz w:val="24"/>
                <w:szCs w:val="24"/>
              </w:rPr>
            </w:pPr>
            <w:r w:rsidRPr="00B474F8">
              <w:rPr>
                <w:rFonts w:asciiTheme="majorHAnsi" w:eastAsia="Times New Roman" w:hAnsiTheme="majorHAnsi" w:cstheme="majorHAnsi"/>
                <w:sz w:val="24"/>
                <w:szCs w:val="24"/>
              </w:rPr>
              <w:t>nabídka konzultačních hodin pro rodiče,</w:t>
            </w:r>
          </w:p>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kulturní a společenské akce školy, veřejná vystoupení žáků</w:t>
            </w:r>
          </w:p>
        </w:tc>
        <w:tc>
          <w:tcPr>
            <w:tcW w:w="2829" w:type="dxa"/>
            <w:vMerge w:val="restart"/>
            <w:tcBorders>
              <w:top w:val="single" w:sz="4" w:space="0" w:color="000000"/>
              <w:left w:val="single" w:sz="4" w:space="0" w:color="000000"/>
              <w:bottom w:val="single" w:sz="12" w:space="0" w:color="000000"/>
              <w:right w:val="single" w:sz="18"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průběžně</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1 x za 3 roky</w:t>
            </w:r>
          </w:p>
          <w:p w:rsidR="00852676" w:rsidRPr="00B474F8" w:rsidRDefault="00852676">
            <w:pPr>
              <w:suppressAutoHyphens/>
              <w:spacing w:after="0" w:line="240" w:lineRule="auto"/>
              <w:rPr>
                <w:rFonts w:asciiTheme="majorHAnsi" w:eastAsia="Times New Roman" w:hAnsiTheme="majorHAnsi" w:cstheme="majorHAnsi"/>
                <w:sz w:val="24"/>
              </w:rPr>
            </w:pPr>
          </w:p>
          <w:p w:rsidR="0003588B" w:rsidRDefault="0003588B">
            <w:pPr>
              <w:suppressAutoHyphens/>
              <w:spacing w:after="0" w:line="240" w:lineRule="auto"/>
              <w:rPr>
                <w:rFonts w:asciiTheme="majorHAnsi" w:eastAsia="Times New Roman" w:hAnsiTheme="majorHAnsi" w:cstheme="majorHAnsi"/>
                <w:sz w:val="24"/>
              </w:rPr>
            </w:pPr>
          </w:p>
          <w:p w:rsidR="0003588B" w:rsidRDefault="0003588B">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každoročně</w:t>
            </w:r>
          </w:p>
          <w:p w:rsidR="00852676" w:rsidRPr="00B474F8" w:rsidRDefault="00852676">
            <w:pPr>
              <w:suppressAutoHyphens/>
              <w:spacing w:after="0" w:line="240" w:lineRule="auto"/>
              <w:rPr>
                <w:rFonts w:asciiTheme="majorHAnsi" w:eastAsia="Times New Roman" w:hAnsiTheme="majorHAnsi" w:cstheme="majorHAnsi"/>
                <w:sz w:val="24"/>
              </w:rPr>
            </w:pPr>
          </w:p>
          <w:p w:rsidR="0003588B" w:rsidRDefault="0003588B">
            <w:pPr>
              <w:suppressAutoHyphens/>
              <w:spacing w:after="0" w:line="240" w:lineRule="auto"/>
              <w:rPr>
                <w:rFonts w:asciiTheme="majorHAnsi" w:eastAsia="Times New Roman" w:hAnsiTheme="majorHAnsi" w:cstheme="majorHAnsi"/>
                <w:sz w:val="24"/>
              </w:rPr>
            </w:pPr>
          </w:p>
          <w:p w:rsidR="0003588B" w:rsidRDefault="0003588B">
            <w:pPr>
              <w:suppressAutoHyphens/>
              <w:spacing w:after="0" w:line="240" w:lineRule="auto"/>
              <w:rPr>
                <w:rFonts w:asciiTheme="majorHAnsi" w:eastAsia="Times New Roman" w:hAnsiTheme="majorHAnsi" w:cstheme="majorHAnsi"/>
                <w:sz w:val="24"/>
              </w:rPr>
            </w:pPr>
          </w:p>
          <w:p w:rsidR="00852676" w:rsidRPr="00B474F8" w:rsidRDefault="0003588B">
            <w:pPr>
              <w:suppressAutoHyphens/>
              <w:spacing w:after="0" w:line="240" w:lineRule="auto"/>
              <w:rPr>
                <w:rFonts w:asciiTheme="majorHAnsi" w:eastAsia="Times New Roman" w:hAnsiTheme="majorHAnsi" w:cstheme="majorHAnsi"/>
                <w:sz w:val="24"/>
              </w:rPr>
            </w:pPr>
            <w:r>
              <w:rPr>
                <w:rFonts w:asciiTheme="majorHAnsi" w:eastAsia="Times New Roman" w:hAnsiTheme="majorHAnsi" w:cstheme="majorHAnsi"/>
                <w:sz w:val="24"/>
              </w:rPr>
              <w:t>3</w:t>
            </w:r>
            <w:r w:rsidR="00011A2B" w:rsidRPr="00B474F8">
              <w:rPr>
                <w:rFonts w:asciiTheme="majorHAnsi" w:eastAsia="Times New Roman" w:hAnsiTheme="majorHAnsi" w:cstheme="majorHAnsi"/>
                <w:sz w:val="24"/>
              </w:rPr>
              <w:t>x ročně</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průběžně</w:t>
            </w:r>
          </w:p>
          <w:p w:rsidR="00852676" w:rsidRPr="00B474F8" w:rsidRDefault="00852676">
            <w:pPr>
              <w:suppressAutoHyphens/>
              <w:spacing w:after="0" w:line="240" w:lineRule="auto"/>
              <w:rPr>
                <w:rFonts w:asciiTheme="majorHAnsi" w:eastAsia="Times New Roman" w:hAnsiTheme="majorHAnsi" w:cstheme="majorHAnsi"/>
                <w:sz w:val="24"/>
              </w:rPr>
            </w:pPr>
          </w:p>
          <w:p w:rsidR="0003588B" w:rsidRDefault="0003588B">
            <w:pPr>
              <w:suppressAutoHyphens/>
              <w:spacing w:after="0" w:line="240" w:lineRule="auto"/>
              <w:rPr>
                <w:rFonts w:asciiTheme="majorHAnsi" w:eastAsia="Times New Roman" w:hAnsiTheme="majorHAnsi" w:cstheme="majorHAnsi"/>
                <w:sz w:val="24"/>
              </w:rPr>
            </w:pPr>
          </w:p>
          <w:p w:rsidR="0003588B" w:rsidRDefault="0003588B">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t>průběžně</w:t>
            </w:r>
          </w:p>
        </w:tc>
      </w:tr>
      <w:tr w:rsidR="00852676" w:rsidRPr="00B474F8">
        <w:trPr>
          <w:cantSplit/>
        </w:trPr>
        <w:tc>
          <w:tcPr>
            <w:tcW w:w="2828" w:type="dxa"/>
            <w:vMerge/>
            <w:tcBorders>
              <w:top w:val="single" w:sz="12" w:space="0" w:color="000000"/>
              <w:left w:val="single" w:sz="18" w:space="0" w:color="000000"/>
              <w:bottom w:val="single" w:sz="12" w:space="0" w:color="000000"/>
              <w:right w:val="single" w:sz="4" w:space="0" w:color="000000"/>
            </w:tcBorders>
            <w:shd w:val="clear" w:color="000000" w:fill="FFFFFF"/>
            <w:tcMar>
              <w:left w:w="108" w:type="dxa"/>
              <w:right w:w="108" w:type="dxa"/>
            </w:tcMar>
            <w:vAlign w:val="center"/>
          </w:tcPr>
          <w:p w:rsidR="00852676" w:rsidRPr="00B474F8" w:rsidRDefault="00852676">
            <w:pPr>
              <w:spacing w:after="200" w:line="276" w:lineRule="auto"/>
              <w:rPr>
                <w:rFonts w:asciiTheme="majorHAnsi" w:eastAsia="Calibri" w:hAnsiTheme="majorHAnsi" w:cstheme="majorHAnsi"/>
                <w:sz w:val="24"/>
                <w:szCs w:val="24"/>
              </w:rPr>
            </w:pPr>
          </w:p>
        </w:tc>
        <w:tc>
          <w:tcPr>
            <w:tcW w:w="2828" w:type="dxa"/>
            <w:vMerge/>
            <w:tcBorders>
              <w:top w:val="single" w:sz="4" w:space="0" w:color="000000"/>
              <w:left w:val="single" w:sz="4" w:space="0" w:color="000000"/>
              <w:bottom w:val="single" w:sz="12" w:space="0" w:color="000000"/>
              <w:right w:val="single" w:sz="4" w:space="0" w:color="000000"/>
            </w:tcBorders>
            <w:shd w:val="clear" w:color="000000" w:fill="FFFFFF"/>
            <w:tcMar>
              <w:left w:w="108" w:type="dxa"/>
              <w:right w:w="108" w:type="dxa"/>
            </w:tcMar>
            <w:vAlign w:val="center"/>
          </w:tcPr>
          <w:p w:rsidR="00852676" w:rsidRPr="00B474F8" w:rsidRDefault="00852676">
            <w:pPr>
              <w:spacing w:after="200" w:line="276" w:lineRule="auto"/>
              <w:rPr>
                <w:rFonts w:asciiTheme="majorHAnsi" w:eastAsia="Calibri" w:hAnsiTheme="majorHAnsi" w:cstheme="majorHAnsi"/>
                <w:sz w:val="24"/>
                <w:szCs w:val="24"/>
              </w:rPr>
            </w:pPr>
          </w:p>
        </w:tc>
        <w:tc>
          <w:tcPr>
            <w:tcW w:w="2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zapojení rodičů a veřejnosti do života školy</w:t>
            </w:r>
          </w:p>
        </w:tc>
        <w:tc>
          <w:tcPr>
            <w:tcW w:w="2829" w:type="dxa"/>
            <w:vMerge/>
            <w:tcBorders>
              <w:top w:val="single" w:sz="4" w:space="0" w:color="000000"/>
              <w:left w:val="single" w:sz="4" w:space="0" w:color="000000"/>
              <w:bottom w:val="single" w:sz="12" w:space="0" w:color="000000"/>
              <w:right w:val="single" w:sz="4" w:space="0" w:color="000000"/>
            </w:tcBorders>
            <w:shd w:val="clear" w:color="000000" w:fill="FFFFFF"/>
            <w:tcMar>
              <w:left w:w="108" w:type="dxa"/>
              <w:right w:w="108" w:type="dxa"/>
            </w:tcMar>
            <w:vAlign w:val="center"/>
          </w:tcPr>
          <w:p w:rsidR="00852676" w:rsidRPr="00B474F8" w:rsidRDefault="00852676">
            <w:pPr>
              <w:spacing w:after="200" w:line="276" w:lineRule="auto"/>
              <w:rPr>
                <w:rFonts w:asciiTheme="majorHAnsi" w:hAnsiTheme="majorHAnsi" w:cstheme="majorHAnsi"/>
                <w:sz w:val="24"/>
                <w:szCs w:val="24"/>
              </w:rPr>
            </w:pPr>
          </w:p>
        </w:tc>
        <w:tc>
          <w:tcPr>
            <w:tcW w:w="2829" w:type="dxa"/>
            <w:vMerge/>
            <w:tcBorders>
              <w:top w:val="single" w:sz="4" w:space="0" w:color="000000"/>
              <w:left w:val="single" w:sz="4" w:space="0" w:color="000000"/>
              <w:bottom w:val="single" w:sz="12" w:space="0" w:color="000000"/>
              <w:right w:val="single" w:sz="18" w:space="0" w:color="000000"/>
            </w:tcBorders>
            <w:shd w:val="clear" w:color="000000" w:fill="FFFFFF"/>
            <w:tcMar>
              <w:left w:w="108" w:type="dxa"/>
              <w:right w:w="108" w:type="dxa"/>
            </w:tcMar>
            <w:vAlign w:val="center"/>
          </w:tcPr>
          <w:p w:rsidR="00852676" w:rsidRPr="00B474F8" w:rsidRDefault="00852676">
            <w:pPr>
              <w:spacing w:after="200" w:line="276" w:lineRule="auto"/>
              <w:rPr>
                <w:rFonts w:asciiTheme="majorHAnsi" w:hAnsiTheme="majorHAnsi" w:cstheme="majorHAnsi"/>
              </w:rPr>
            </w:pPr>
          </w:p>
        </w:tc>
      </w:tr>
      <w:tr w:rsidR="00852676" w:rsidRPr="00B474F8">
        <w:trPr>
          <w:cantSplit/>
        </w:trPr>
        <w:tc>
          <w:tcPr>
            <w:tcW w:w="2828" w:type="dxa"/>
            <w:vMerge/>
            <w:tcBorders>
              <w:top w:val="single" w:sz="12" w:space="0" w:color="000000"/>
              <w:left w:val="single" w:sz="18" w:space="0" w:color="000000"/>
              <w:bottom w:val="single" w:sz="12" w:space="0" w:color="000000"/>
              <w:right w:val="single" w:sz="4" w:space="0" w:color="000000"/>
            </w:tcBorders>
            <w:shd w:val="clear" w:color="000000" w:fill="FFFFFF"/>
            <w:tcMar>
              <w:left w:w="108" w:type="dxa"/>
              <w:right w:w="108" w:type="dxa"/>
            </w:tcMar>
            <w:vAlign w:val="center"/>
          </w:tcPr>
          <w:p w:rsidR="00852676" w:rsidRPr="00B474F8" w:rsidRDefault="00852676">
            <w:pPr>
              <w:spacing w:after="200" w:line="276" w:lineRule="auto"/>
              <w:rPr>
                <w:rFonts w:asciiTheme="majorHAnsi" w:eastAsia="Calibri" w:hAnsiTheme="majorHAnsi" w:cstheme="majorHAnsi"/>
                <w:sz w:val="24"/>
                <w:szCs w:val="24"/>
              </w:rPr>
            </w:pPr>
          </w:p>
        </w:tc>
        <w:tc>
          <w:tcPr>
            <w:tcW w:w="2828" w:type="dxa"/>
            <w:vMerge/>
            <w:tcBorders>
              <w:top w:val="single" w:sz="4" w:space="0" w:color="000000"/>
              <w:left w:val="single" w:sz="4" w:space="0" w:color="000000"/>
              <w:bottom w:val="single" w:sz="12" w:space="0" w:color="000000"/>
              <w:right w:val="single" w:sz="4" w:space="0" w:color="000000"/>
            </w:tcBorders>
            <w:shd w:val="clear" w:color="000000" w:fill="FFFFFF"/>
            <w:tcMar>
              <w:left w:w="108" w:type="dxa"/>
              <w:right w:w="108" w:type="dxa"/>
            </w:tcMar>
            <w:vAlign w:val="center"/>
          </w:tcPr>
          <w:p w:rsidR="00852676" w:rsidRPr="00B474F8" w:rsidRDefault="00852676">
            <w:pPr>
              <w:spacing w:after="200" w:line="276" w:lineRule="auto"/>
              <w:rPr>
                <w:rFonts w:asciiTheme="majorHAnsi" w:eastAsia="Calibri" w:hAnsiTheme="majorHAnsi" w:cstheme="majorHAnsi"/>
                <w:sz w:val="24"/>
                <w:szCs w:val="24"/>
              </w:rPr>
            </w:pPr>
          </w:p>
        </w:tc>
        <w:tc>
          <w:tcPr>
            <w:tcW w:w="2828" w:type="dxa"/>
            <w:tcBorders>
              <w:top w:val="single" w:sz="4" w:space="0" w:color="000000"/>
              <w:left w:val="single" w:sz="4" w:space="0" w:color="000000"/>
              <w:bottom w:val="single" w:sz="12"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zajištění maximální naplněnosti školy v rámci možností demografie spádové oblasti</w:t>
            </w:r>
          </w:p>
        </w:tc>
        <w:tc>
          <w:tcPr>
            <w:tcW w:w="2829" w:type="dxa"/>
            <w:vMerge/>
            <w:tcBorders>
              <w:top w:val="single" w:sz="4" w:space="0" w:color="000000"/>
              <w:left w:val="single" w:sz="4" w:space="0" w:color="000000"/>
              <w:bottom w:val="single" w:sz="12" w:space="0" w:color="000000"/>
              <w:right w:val="single" w:sz="4" w:space="0" w:color="000000"/>
            </w:tcBorders>
            <w:shd w:val="clear" w:color="000000" w:fill="FFFFFF"/>
            <w:tcMar>
              <w:left w:w="108" w:type="dxa"/>
              <w:right w:w="108" w:type="dxa"/>
            </w:tcMar>
            <w:vAlign w:val="center"/>
          </w:tcPr>
          <w:p w:rsidR="00852676" w:rsidRPr="00B474F8" w:rsidRDefault="00852676">
            <w:pPr>
              <w:spacing w:after="200" w:line="276" w:lineRule="auto"/>
              <w:rPr>
                <w:rFonts w:asciiTheme="majorHAnsi" w:hAnsiTheme="majorHAnsi" w:cstheme="majorHAnsi"/>
                <w:sz w:val="24"/>
                <w:szCs w:val="24"/>
              </w:rPr>
            </w:pPr>
          </w:p>
        </w:tc>
        <w:tc>
          <w:tcPr>
            <w:tcW w:w="2829" w:type="dxa"/>
            <w:vMerge/>
            <w:tcBorders>
              <w:top w:val="single" w:sz="4" w:space="0" w:color="000000"/>
              <w:left w:val="single" w:sz="4" w:space="0" w:color="000000"/>
              <w:bottom w:val="single" w:sz="12" w:space="0" w:color="000000"/>
              <w:right w:val="single" w:sz="18" w:space="0" w:color="000000"/>
            </w:tcBorders>
            <w:shd w:val="clear" w:color="000000" w:fill="FFFFFF"/>
            <w:tcMar>
              <w:left w:w="108" w:type="dxa"/>
              <w:right w:w="108" w:type="dxa"/>
            </w:tcMar>
            <w:vAlign w:val="center"/>
          </w:tcPr>
          <w:p w:rsidR="00852676" w:rsidRPr="00B474F8" w:rsidRDefault="00852676">
            <w:pPr>
              <w:spacing w:after="200" w:line="276" w:lineRule="auto"/>
              <w:rPr>
                <w:rFonts w:asciiTheme="majorHAnsi" w:hAnsiTheme="majorHAnsi" w:cstheme="majorHAnsi"/>
              </w:rPr>
            </w:pPr>
          </w:p>
        </w:tc>
      </w:tr>
      <w:tr w:rsidR="00852676" w:rsidRPr="00B474F8">
        <w:trPr>
          <w:cantSplit/>
        </w:trPr>
        <w:tc>
          <w:tcPr>
            <w:tcW w:w="2828" w:type="dxa"/>
            <w:vMerge w:val="restart"/>
            <w:tcBorders>
              <w:top w:val="single" w:sz="12" w:space="0" w:color="000000"/>
              <w:left w:val="single" w:sz="18"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b/>
                <w:sz w:val="24"/>
                <w:szCs w:val="24"/>
              </w:rPr>
            </w:pPr>
            <w:r w:rsidRPr="00B474F8">
              <w:rPr>
                <w:rFonts w:asciiTheme="majorHAnsi" w:eastAsia="Times New Roman" w:hAnsiTheme="majorHAnsi" w:cstheme="majorHAnsi"/>
                <w:b/>
                <w:sz w:val="24"/>
                <w:szCs w:val="24"/>
              </w:rPr>
              <w:t xml:space="preserve">Výsledky vzdělávání </w:t>
            </w:r>
          </w:p>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b/>
                <w:sz w:val="24"/>
                <w:szCs w:val="24"/>
              </w:rPr>
              <w:t>žáků</w:t>
            </w:r>
          </w:p>
        </w:tc>
        <w:tc>
          <w:tcPr>
            <w:tcW w:w="2828" w:type="dxa"/>
            <w:tcBorders>
              <w:top w:val="single" w:sz="12"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sz w:val="24"/>
                <w:szCs w:val="24"/>
              </w:rPr>
            </w:pPr>
            <w:r w:rsidRPr="00B474F8">
              <w:rPr>
                <w:rFonts w:asciiTheme="majorHAnsi" w:eastAsia="Times New Roman" w:hAnsiTheme="majorHAnsi" w:cstheme="majorHAnsi"/>
                <w:sz w:val="24"/>
                <w:szCs w:val="24"/>
              </w:rPr>
              <w:t>naplňovat klíčové kompetence a výstupy ŠVP</w:t>
            </w:r>
          </w:p>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852676">
            <w:pPr>
              <w:suppressAutoHyphens/>
              <w:spacing w:after="0" w:line="240" w:lineRule="auto"/>
              <w:rPr>
                <w:rFonts w:asciiTheme="majorHAnsi" w:hAnsiTheme="majorHAnsi" w:cstheme="majorHAnsi"/>
                <w:sz w:val="24"/>
                <w:szCs w:val="24"/>
              </w:rPr>
            </w:pPr>
          </w:p>
        </w:tc>
        <w:tc>
          <w:tcPr>
            <w:tcW w:w="2828" w:type="dxa"/>
            <w:tcBorders>
              <w:top w:val="single" w:sz="12"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 xml:space="preserve">zlepšování vzdělávacích výsledků žáků a vedení vyučovacího procesu v souladu se ŠVP prostřednictvím kvalifikovaných pedagogických pracovníků </w:t>
            </w:r>
          </w:p>
        </w:tc>
        <w:tc>
          <w:tcPr>
            <w:tcW w:w="2829" w:type="dxa"/>
            <w:vMerge w:val="restart"/>
            <w:tcBorders>
              <w:top w:val="single" w:sz="12"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sz w:val="24"/>
                <w:szCs w:val="24"/>
              </w:rPr>
            </w:pPr>
            <w:r w:rsidRPr="00B474F8">
              <w:rPr>
                <w:rFonts w:asciiTheme="majorHAnsi" w:eastAsia="Times New Roman" w:hAnsiTheme="majorHAnsi" w:cstheme="majorHAnsi"/>
                <w:sz w:val="24"/>
                <w:szCs w:val="24"/>
              </w:rPr>
              <w:t>analýza žákovských prací, rozbory výchovně vzdělávacích výsledků žáků,</w:t>
            </w:r>
          </w:p>
          <w:p w:rsidR="00852676" w:rsidRPr="00B474F8" w:rsidRDefault="00011A2B">
            <w:pPr>
              <w:suppressAutoHyphens/>
              <w:spacing w:after="0" w:line="240" w:lineRule="auto"/>
              <w:rPr>
                <w:rFonts w:asciiTheme="majorHAnsi" w:eastAsia="Times New Roman" w:hAnsiTheme="majorHAnsi" w:cstheme="majorHAnsi"/>
                <w:sz w:val="24"/>
                <w:szCs w:val="24"/>
              </w:rPr>
            </w:pPr>
            <w:r w:rsidRPr="00B474F8">
              <w:rPr>
                <w:rFonts w:asciiTheme="majorHAnsi" w:eastAsia="Times New Roman" w:hAnsiTheme="majorHAnsi" w:cstheme="majorHAnsi"/>
                <w:sz w:val="24"/>
                <w:szCs w:val="24"/>
              </w:rPr>
              <w:t>vědomostní a dovednostní testy (Cermat, Scio),</w:t>
            </w:r>
          </w:p>
          <w:p w:rsidR="00852676" w:rsidRPr="00B474F8" w:rsidRDefault="00011A2B">
            <w:pPr>
              <w:suppressAutoHyphens/>
              <w:spacing w:after="0" w:line="240" w:lineRule="auto"/>
              <w:rPr>
                <w:rFonts w:asciiTheme="majorHAnsi" w:eastAsia="Times New Roman" w:hAnsiTheme="majorHAnsi" w:cstheme="majorHAnsi"/>
                <w:b/>
                <w:sz w:val="24"/>
                <w:szCs w:val="24"/>
              </w:rPr>
            </w:pPr>
            <w:r w:rsidRPr="00B474F8">
              <w:rPr>
                <w:rFonts w:asciiTheme="majorHAnsi" w:eastAsia="Times New Roman" w:hAnsiTheme="majorHAnsi" w:cstheme="majorHAnsi"/>
                <w:sz w:val="24"/>
                <w:szCs w:val="24"/>
              </w:rPr>
              <w:lastRenderedPageBreak/>
              <w:t>výstupní hodnocení, vyhodnocení nejlepších žáků, vyhodnocení soutěží</w:t>
            </w:r>
          </w:p>
          <w:p w:rsidR="00852676" w:rsidRPr="00B474F8" w:rsidRDefault="00852676">
            <w:pPr>
              <w:suppressAutoHyphens/>
              <w:spacing w:after="0" w:line="240" w:lineRule="auto"/>
              <w:rPr>
                <w:rFonts w:asciiTheme="majorHAnsi" w:hAnsiTheme="majorHAnsi" w:cstheme="majorHAnsi"/>
                <w:sz w:val="24"/>
                <w:szCs w:val="24"/>
              </w:rPr>
            </w:pPr>
          </w:p>
        </w:tc>
        <w:tc>
          <w:tcPr>
            <w:tcW w:w="2829" w:type="dxa"/>
            <w:vMerge w:val="restart"/>
            <w:tcBorders>
              <w:top w:val="single" w:sz="12" w:space="0" w:color="000000"/>
              <w:left w:val="single" w:sz="4" w:space="0" w:color="000000"/>
              <w:bottom w:val="single" w:sz="4" w:space="0" w:color="000000"/>
              <w:right w:val="single" w:sz="18"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lastRenderedPageBreak/>
              <w:t>čtvrtletně na pedagogických radách</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průběžně</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každoročně</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aktuálně dle potřeby</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t>každoročně</w:t>
            </w:r>
          </w:p>
        </w:tc>
      </w:tr>
      <w:tr w:rsidR="00852676" w:rsidRPr="00B474F8">
        <w:trPr>
          <w:cantSplit/>
        </w:trPr>
        <w:tc>
          <w:tcPr>
            <w:tcW w:w="2828" w:type="dxa"/>
            <w:vMerge/>
            <w:tcBorders>
              <w:top w:val="single" w:sz="12" w:space="0" w:color="000000"/>
              <w:left w:val="single" w:sz="18" w:space="0" w:color="000000"/>
              <w:bottom w:val="single" w:sz="4" w:space="0" w:color="000000"/>
              <w:right w:val="single" w:sz="4" w:space="0" w:color="000000"/>
            </w:tcBorders>
            <w:shd w:val="clear" w:color="000000" w:fill="FFFFFF"/>
            <w:tcMar>
              <w:left w:w="108" w:type="dxa"/>
              <w:right w:w="108" w:type="dxa"/>
            </w:tcMar>
            <w:vAlign w:val="center"/>
          </w:tcPr>
          <w:p w:rsidR="00852676" w:rsidRPr="00B474F8" w:rsidRDefault="00852676">
            <w:pPr>
              <w:spacing w:after="200" w:line="276" w:lineRule="auto"/>
              <w:rPr>
                <w:rFonts w:asciiTheme="majorHAnsi" w:eastAsia="Calibri" w:hAnsiTheme="majorHAnsi" w:cstheme="majorHAnsi"/>
                <w:sz w:val="24"/>
                <w:szCs w:val="24"/>
              </w:rPr>
            </w:pPr>
          </w:p>
        </w:tc>
        <w:tc>
          <w:tcPr>
            <w:tcW w:w="2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umožnit každému dítěti zažít pocit úspěšnosti a seberealizace při školní práci</w:t>
            </w:r>
          </w:p>
        </w:tc>
        <w:tc>
          <w:tcPr>
            <w:tcW w:w="2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sz w:val="24"/>
                <w:szCs w:val="24"/>
              </w:rPr>
            </w:pPr>
            <w:r w:rsidRPr="00B474F8">
              <w:rPr>
                <w:rFonts w:asciiTheme="majorHAnsi" w:eastAsia="Times New Roman" w:hAnsiTheme="majorHAnsi" w:cstheme="majorHAnsi"/>
                <w:sz w:val="24"/>
                <w:szCs w:val="24"/>
              </w:rPr>
              <w:t>individuální přístup při práci se žáky</w:t>
            </w:r>
          </w:p>
          <w:p w:rsidR="00852676" w:rsidRPr="00B474F8" w:rsidRDefault="00852676">
            <w:pPr>
              <w:suppressAutoHyphens/>
              <w:spacing w:after="0" w:line="240" w:lineRule="auto"/>
              <w:rPr>
                <w:rFonts w:asciiTheme="majorHAnsi" w:hAnsiTheme="majorHAnsi" w:cstheme="majorHAnsi"/>
                <w:sz w:val="24"/>
                <w:szCs w:val="24"/>
              </w:rPr>
            </w:pPr>
          </w:p>
        </w:tc>
        <w:tc>
          <w:tcPr>
            <w:tcW w:w="2829" w:type="dxa"/>
            <w:vMerge/>
            <w:tcBorders>
              <w:top w:val="single" w:sz="12"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52676" w:rsidRPr="00B474F8" w:rsidRDefault="00852676">
            <w:pPr>
              <w:spacing w:after="200" w:line="276" w:lineRule="auto"/>
              <w:rPr>
                <w:rFonts w:asciiTheme="majorHAnsi" w:hAnsiTheme="majorHAnsi" w:cstheme="majorHAnsi"/>
                <w:sz w:val="24"/>
                <w:szCs w:val="24"/>
              </w:rPr>
            </w:pPr>
          </w:p>
        </w:tc>
        <w:tc>
          <w:tcPr>
            <w:tcW w:w="2829" w:type="dxa"/>
            <w:vMerge/>
            <w:tcBorders>
              <w:top w:val="single" w:sz="12" w:space="0" w:color="000000"/>
              <w:left w:val="single" w:sz="4" w:space="0" w:color="000000"/>
              <w:bottom w:val="single" w:sz="4" w:space="0" w:color="000000"/>
              <w:right w:val="single" w:sz="18" w:space="0" w:color="000000"/>
            </w:tcBorders>
            <w:shd w:val="clear" w:color="000000" w:fill="FFFFFF"/>
            <w:tcMar>
              <w:left w:w="108" w:type="dxa"/>
              <w:right w:w="108" w:type="dxa"/>
            </w:tcMar>
            <w:vAlign w:val="center"/>
          </w:tcPr>
          <w:p w:rsidR="00852676" w:rsidRPr="00B474F8" w:rsidRDefault="00852676">
            <w:pPr>
              <w:spacing w:after="200" w:line="276" w:lineRule="auto"/>
              <w:rPr>
                <w:rFonts w:asciiTheme="majorHAnsi" w:hAnsiTheme="majorHAnsi" w:cstheme="majorHAnsi"/>
              </w:rPr>
            </w:pPr>
          </w:p>
        </w:tc>
      </w:tr>
      <w:tr w:rsidR="00852676" w:rsidRPr="00B474F8">
        <w:trPr>
          <w:cantSplit/>
        </w:trPr>
        <w:tc>
          <w:tcPr>
            <w:tcW w:w="2828" w:type="dxa"/>
            <w:vMerge/>
            <w:tcBorders>
              <w:top w:val="single" w:sz="12" w:space="0" w:color="000000"/>
              <w:left w:val="single" w:sz="18" w:space="0" w:color="000000"/>
              <w:bottom w:val="single" w:sz="4" w:space="0" w:color="000000"/>
              <w:right w:val="single" w:sz="4" w:space="0" w:color="000000"/>
            </w:tcBorders>
            <w:shd w:val="clear" w:color="000000" w:fill="FFFFFF"/>
            <w:tcMar>
              <w:left w:w="108" w:type="dxa"/>
              <w:right w:w="108" w:type="dxa"/>
            </w:tcMar>
            <w:vAlign w:val="center"/>
          </w:tcPr>
          <w:p w:rsidR="00852676" w:rsidRPr="00B474F8" w:rsidRDefault="00852676">
            <w:pPr>
              <w:spacing w:after="200" w:line="276" w:lineRule="auto"/>
              <w:rPr>
                <w:rFonts w:asciiTheme="majorHAnsi" w:eastAsia="Calibri" w:hAnsiTheme="majorHAnsi" w:cstheme="majorHAnsi"/>
                <w:sz w:val="24"/>
                <w:szCs w:val="24"/>
              </w:rPr>
            </w:pPr>
          </w:p>
        </w:tc>
        <w:tc>
          <w:tcPr>
            <w:tcW w:w="2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minimalizovat a řešit výchovné problémy</w:t>
            </w:r>
          </w:p>
        </w:tc>
        <w:tc>
          <w:tcPr>
            <w:tcW w:w="2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využívání kvalitní práce výchovného poradce, školního metodika prevence a služeb poradenských zařízení</w:t>
            </w:r>
          </w:p>
        </w:tc>
        <w:tc>
          <w:tcPr>
            <w:tcW w:w="28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sz w:val="24"/>
                <w:szCs w:val="24"/>
              </w:rPr>
            </w:pPr>
            <w:r w:rsidRPr="00B474F8">
              <w:rPr>
                <w:rFonts w:asciiTheme="majorHAnsi" w:eastAsia="Times New Roman" w:hAnsiTheme="majorHAnsi" w:cstheme="majorHAnsi"/>
                <w:sz w:val="24"/>
                <w:szCs w:val="24"/>
              </w:rPr>
              <w:t>monitoring (sociálně- patologické jevy), dotazníky</w:t>
            </w:r>
          </w:p>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preventivní program</w:t>
            </w:r>
            <w:r w:rsidR="0003588B">
              <w:rPr>
                <w:rFonts w:asciiTheme="majorHAnsi" w:eastAsia="Times New Roman" w:hAnsiTheme="majorHAnsi" w:cstheme="majorHAnsi"/>
                <w:sz w:val="24"/>
                <w:szCs w:val="24"/>
              </w:rPr>
              <w:t xml:space="preserve"> školy</w:t>
            </w:r>
          </w:p>
        </w:tc>
        <w:tc>
          <w:tcPr>
            <w:tcW w:w="2829" w:type="dxa"/>
            <w:vMerge/>
            <w:tcBorders>
              <w:top w:val="single" w:sz="12" w:space="0" w:color="000000"/>
              <w:left w:val="single" w:sz="4" w:space="0" w:color="000000"/>
              <w:bottom w:val="single" w:sz="4" w:space="0" w:color="000000"/>
              <w:right w:val="single" w:sz="18" w:space="0" w:color="000000"/>
            </w:tcBorders>
            <w:shd w:val="clear" w:color="000000" w:fill="FFFFFF"/>
            <w:tcMar>
              <w:left w:w="108" w:type="dxa"/>
              <w:right w:w="108" w:type="dxa"/>
            </w:tcMar>
            <w:vAlign w:val="center"/>
          </w:tcPr>
          <w:p w:rsidR="00852676" w:rsidRPr="00B474F8" w:rsidRDefault="00852676">
            <w:pPr>
              <w:spacing w:after="200" w:line="276" w:lineRule="auto"/>
              <w:rPr>
                <w:rFonts w:asciiTheme="majorHAnsi" w:hAnsiTheme="majorHAnsi" w:cstheme="majorHAnsi"/>
              </w:rPr>
            </w:pPr>
          </w:p>
        </w:tc>
      </w:tr>
      <w:tr w:rsidR="00852676" w:rsidRPr="00B474F8">
        <w:trPr>
          <w:cantSplit/>
        </w:trPr>
        <w:tc>
          <w:tcPr>
            <w:tcW w:w="2828" w:type="dxa"/>
            <w:vMerge w:val="restart"/>
            <w:tcBorders>
              <w:top w:val="single" w:sz="12" w:space="0" w:color="000000"/>
              <w:left w:val="single" w:sz="18" w:space="0" w:color="000000"/>
              <w:bottom w:val="single" w:sz="12"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b/>
                <w:sz w:val="24"/>
                <w:szCs w:val="24"/>
              </w:rPr>
              <w:t>Řízení školy, kvalita personální práce, DVPP</w:t>
            </w:r>
          </w:p>
        </w:tc>
        <w:tc>
          <w:tcPr>
            <w:tcW w:w="2828" w:type="dxa"/>
            <w:vMerge w:val="restart"/>
            <w:tcBorders>
              <w:top w:val="single" w:sz="12"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zajistit odborný růst pedagogických pracovníků v oblasti vzdělávání</w:t>
            </w:r>
          </w:p>
        </w:tc>
        <w:tc>
          <w:tcPr>
            <w:tcW w:w="2828" w:type="dxa"/>
            <w:tcBorders>
              <w:top w:val="single" w:sz="12"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účast na DVPP dle plánu a aktuální nabídky</w:t>
            </w:r>
          </w:p>
        </w:tc>
        <w:tc>
          <w:tcPr>
            <w:tcW w:w="2829" w:type="dxa"/>
            <w:vMerge w:val="restart"/>
            <w:tcBorders>
              <w:top w:val="single" w:sz="12"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sz w:val="24"/>
                <w:szCs w:val="24"/>
              </w:rPr>
            </w:pPr>
            <w:r w:rsidRPr="00B474F8">
              <w:rPr>
                <w:rFonts w:asciiTheme="majorHAnsi" w:eastAsia="Times New Roman" w:hAnsiTheme="majorHAnsi" w:cstheme="majorHAnsi"/>
                <w:sz w:val="24"/>
                <w:szCs w:val="24"/>
              </w:rPr>
              <w:t xml:space="preserve">plán DVPP, vedení přehledu o vzdělávání pracovníků, kontrola osobní dokumentace pracovníků, osobní </w:t>
            </w:r>
          </w:p>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pohovor při přidělování osobního příplatku</w:t>
            </w:r>
          </w:p>
        </w:tc>
        <w:tc>
          <w:tcPr>
            <w:tcW w:w="2829" w:type="dxa"/>
            <w:vMerge w:val="restart"/>
            <w:tcBorders>
              <w:top w:val="single" w:sz="12" w:space="0" w:color="000000"/>
              <w:left w:val="single" w:sz="4" w:space="0" w:color="000000"/>
              <w:bottom w:val="single" w:sz="12" w:space="0" w:color="000000"/>
              <w:right w:val="single" w:sz="18"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t xml:space="preserve">1 až 2x ročně </w:t>
            </w:r>
          </w:p>
        </w:tc>
      </w:tr>
      <w:tr w:rsidR="00852676" w:rsidRPr="00B474F8">
        <w:trPr>
          <w:cantSplit/>
          <w:trHeight w:val="537"/>
        </w:trPr>
        <w:tc>
          <w:tcPr>
            <w:tcW w:w="2828" w:type="dxa"/>
            <w:vMerge/>
            <w:tcBorders>
              <w:top w:val="single" w:sz="12" w:space="0" w:color="000000"/>
              <w:left w:val="single" w:sz="18" w:space="0" w:color="000000"/>
              <w:bottom w:val="single" w:sz="12" w:space="0" w:color="000000"/>
              <w:right w:val="single" w:sz="4" w:space="0" w:color="000000"/>
            </w:tcBorders>
            <w:shd w:val="clear" w:color="000000" w:fill="FFFFFF"/>
            <w:tcMar>
              <w:left w:w="108" w:type="dxa"/>
              <w:right w:w="108" w:type="dxa"/>
            </w:tcMar>
            <w:vAlign w:val="center"/>
          </w:tcPr>
          <w:p w:rsidR="00852676" w:rsidRPr="00B474F8" w:rsidRDefault="00852676">
            <w:pPr>
              <w:spacing w:after="200" w:line="276" w:lineRule="auto"/>
              <w:rPr>
                <w:rFonts w:asciiTheme="majorHAnsi" w:eastAsia="Calibri" w:hAnsiTheme="majorHAnsi" w:cstheme="majorHAnsi"/>
                <w:sz w:val="24"/>
                <w:szCs w:val="24"/>
              </w:rPr>
            </w:pPr>
          </w:p>
        </w:tc>
        <w:tc>
          <w:tcPr>
            <w:tcW w:w="2828" w:type="dxa"/>
            <w:vMerge/>
            <w:tcBorders>
              <w:top w:val="single" w:sz="12"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52676" w:rsidRPr="00B474F8" w:rsidRDefault="00852676">
            <w:pPr>
              <w:spacing w:after="200" w:line="276" w:lineRule="auto"/>
              <w:rPr>
                <w:rFonts w:asciiTheme="majorHAnsi" w:eastAsia="Calibri" w:hAnsiTheme="majorHAnsi" w:cstheme="majorHAnsi"/>
                <w:sz w:val="24"/>
                <w:szCs w:val="24"/>
              </w:rPr>
            </w:pPr>
          </w:p>
        </w:tc>
        <w:tc>
          <w:tcPr>
            <w:tcW w:w="282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852676">
            <w:pPr>
              <w:suppressAutoHyphens/>
              <w:spacing w:after="0" w:line="240" w:lineRule="auto"/>
              <w:rPr>
                <w:rFonts w:asciiTheme="majorHAnsi" w:hAnsiTheme="majorHAnsi" w:cstheme="majorHAnsi"/>
                <w:sz w:val="24"/>
                <w:szCs w:val="24"/>
              </w:rPr>
            </w:pPr>
          </w:p>
        </w:tc>
        <w:tc>
          <w:tcPr>
            <w:tcW w:w="2829" w:type="dxa"/>
            <w:vMerge/>
            <w:tcBorders>
              <w:top w:val="single" w:sz="12"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52676" w:rsidRPr="00B474F8" w:rsidRDefault="00852676">
            <w:pPr>
              <w:spacing w:after="200" w:line="276" w:lineRule="auto"/>
              <w:rPr>
                <w:rFonts w:asciiTheme="majorHAnsi" w:hAnsiTheme="majorHAnsi" w:cstheme="majorHAnsi"/>
                <w:sz w:val="24"/>
                <w:szCs w:val="24"/>
              </w:rPr>
            </w:pPr>
          </w:p>
        </w:tc>
        <w:tc>
          <w:tcPr>
            <w:tcW w:w="2829" w:type="dxa"/>
            <w:vMerge/>
            <w:tcBorders>
              <w:top w:val="single" w:sz="12" w:space="0" w:color="000000"/>
              <w:left w:val="single" w:sz="4" w:space="0" w:color="000000"/>
              <w:bottom w:val="single" w:sz="12" w:space="0" w:color="000000"/>
              <w:right w:val="single" w:sz="18" w:space="0" w:color="000000"/>
            </w:tcBorders>
            <w:shd w:val="clear" w:color="000000" w:fill="FFFFFF"/>
            <w:tcMar>
              <w:left w:w="108" w:type="dxa"/>
              <w:right w:w="108" w:type="dxa"/>
            </w:tcMar>
            <w:vAlign w:val="center"/>
          </w:tcPr>
          <w:p w:rsidR="00852676" w:rsidRPr="00B474F8" w:rsidRDefault="00852676">
            <w:pPr>
              <w:spacing w:after="200" w:line="276" w:lineRule="auto"/>
              <w:rPr>
                <w:rFonts w:asciiTheme="majorHAnsi" w:hAnsiTheme="majorHAnsi" w:cstheme="majorHAnsi"/>
              </w:rPr>
            </w:pPr>
          </w:p>
        </w:tc>
      </w:tr>
      <w:tr w:rsidR="00852676" w:rsidRPr="00B474F8">
        <w:trPr>
          <w:cantSplit/>
        </w:trPr>
        <w:tc>
          <w:tcPr>
            <w:tcW w:w="2828" w:type="dxa"/>
            <w:vMerge/>
            <w:tcBorders>
              <w:top w:val="single" w:sz="12" w:space="0" w:color="000000"/>
              <w:left w:val="single" w:sz="18" w:space="0" w:color="000000"/>
              <w:bottom w:val="single" w:sz="12" w:space="0" w:color="000000"/>
              <w:right w:val="single" w:sz="4" w:space="0" w:color="000000"/>
            </w:tcBorders>
            <w:shd w:val="clear" w:color="000000" w:fill="FFFFFF"/>
            <w:tcMar>
              <w:left w:w="108" w:type="dxa"/>
              <w:right w:w="108" w:type="dxa"/>
            </w:tcMar>
            <w:vAlign w:val="center"/>
          </w:tcPr>
          <w:p w:rsidR="00852676" w:rsidRPr="00B474F8" w:rsidRDefault="00852676">
            <w:pPr>
              <w:spacing w:after="200" w:line="276" w:lineRule="auto"/>
              <w:rPr>
                <w:rFonts w:asciiTheme="majorHAnsi" w:eastAsia="Calibri" w:hAnsiTheme="majorHAnsi" w:cstheme="majorHAnsi"/>
                <w:sz w:val="24"/>
                <w:szCs w:val="24"/>
              </w:rPr>
            </w:pPr>
          </w:p>
        </w:tc>
        <w:tc>
          <w:tcPr>
            <w:tcW w:w="28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sz w:val="24"/>
                <w:szCs w:val="24"/>
              </w:rPr>
            </w:pPr>
            <w:r w:rsidRPr="00B474F8">
              <w:rPr>
                <w:rFonts w:asciiTheme="majorHAnsi" w:eastAsia="Times New Roman" w:hAnsiTheme="majorHAnsi" w:cstheme="majorHAnsi"/>
                <w:sz w:val="24"/>
                <w:szCs w:val="24"/>
              </w:rPr>
              <w:t>zajistit vzdělávání</w:t>
            </w:r>
          </w:p>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vedoucích pracovníků v oblasti řízení školy</w:t>
            </w:r>
          </w:p>
        </w:tc>
        <w:tc>
          <w:tcPr>
            <w:tcW w:w="28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52676" w:rsidRPr="00B474F8" w:rsidRDefault="00852676">
            <w:pPr>
              <w:spacing w:after="200" w:line="276" w:lineRule="auto"/>
              <w:rPr>
                <w:rFonts w:asciiTheme="majorHAnsi" w:hAnsiTheme="majorHAnsi" w:cstheme="majorHAnsi"/>
                <w:sz w:val="24"/>
                <w:szCs w:val="24"/>
              </w:rPr>
            </w:pPr>
          </w:p>
        </w:tc>
        <w:tc>
          <w:tcPr>
            <w:tcW w:w="2829" w:type="dxa"/>
            <w:vMerge/>
            <w:tcBorders>
              <w:top w:val="single" w:sz="12"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52676" w:rsidRPr="00B474F8" w:rsidRDefault="00852676">
            <w:pPr>
              <w:spacing w:after="200" w:line="276" w:lineRule="auto"/>
              <w:rPr>
                <w:rFonts w:asciiTheme="majorHAnsi" w:hAnsiTheme="majorHAnsi" w:cstheme="majorHAnsi"/>
                <w:sz w:val="24"/>
                <w:szCs w:val="24"/>
              </w:rPr>
            </w:pPr>
          </w:p>
        </w:tc>
        <w:tc>
          <w:tcPr>
            <w:tcW w:w="2829" w:type="dxa"/>
            <w:vMerge/>
            <w:tcBorders>
              <w:top w:val="single" w:sz="12" w:space="0" w:color="000000"/>
              <w:left w:val="single" w:sz="4" w:space="0" w:color="000000"/>
              <w:bottom w:val="single" w:sz="12" w:space="0" w:color="000000"/>
              <w:right w:val="single" w:sz="18" w:space="0" w:color="000000"/>
            </w:tcBorders>
            <w:shd w:val="clear" w:color="000000" w:fill="FFFFFF"/>
            <w:tcMar>
              <w:left w:w="108" w:type="dxa"/>
              <w:right w:w="108" w:type="dxa"/>
            </w:tcMar>
            <w:vAlign w:val="center"/>
          </w:tcPr>
          <w:p w:rsidR="00852676" w:rsidRPr="00B474F8" w:rsidRDefault="00852676">
            <w:pPr>
              <w:spacing w:after="200" w:line="276" w:lineRule="auto"/>
              <w:rPr>
                <w:rFonts w:asciiTheme="majorHAnsi" w:hAnsiTheme="majorHAnsi" w:cstheme="majorHAnsi"/>
              </w:rPr>
            </w:pPr>
          </w:p>
        </w:tc>
      </w:tr>
      <w:tr w:rsidR="00852676" w:rsidRPr="00B474F8">
        <w:trPr>
          <w:cantSplit/>
        </w:trPr>
        <w:tc>
          <w:tcPr>
            <w:tcW w:w="2828" w:type="dxa"/>
            <w:vMerge/>
            <w:tcBorders>
              <w:top w:val="single" w:sz="12" w:space="0" w:color="000000"/>
              <w:left w:val="single" w:sz="18" w:space="0" w:color="000000"/>
              <w:bottom w:val="single" w:sz="12" w:space="0" w:color="000000"/>
              <w:right w:val="single" w:sz="4" w:space="0" w:color="000000"/>
            </w:tcBorders>
            <w:shd w:val="clear" w:color="000000" w:fill="FFFFFF"/>
            <w:tcMar>
              <w:left w:w="108" w:type="dxa"/>
              <w:right w:w="108" w:type="dxa"/>
            </w:tcMar>
            <w:vAlign w:val="center"/>
          </w:tcPr>
          <w:p w:rsidR="00852676" w:rsidRPr="00B474F8" w:rsidRDefault="00852676">
            <w:pPr>
              <w:spacing w:after="200" w:line="276" w:lineRule="auto"/>
              <w:rPr>
                <w:rFonts w:asciiTheme="majorHAnsi" w:eastAsia="Calibri" w:hAnsiTheme="majorHAnsi" w:cstheme="majorHAnsi"/>
                <w:sz w:val="24"/>
                <w:szCs w:val="24"/>
              </w:rPr>
            </w:pPr>
          </w:p>
        </w:tc>
        <w:tc>
          <w:tcPr>
            <w:tcW w:w="2828" w:type="dxa"/>
            <w:tcBorders>
              <w:top w:val="single" w:sz="4" w:space="0" w:color="000000"/>
              <w:left w:val="single" w:sz="4" w:space="0" w:color="000000"/>
              <w:bottom w:val="single" w:sz="12"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zajistit vzdělávání pedagogických pracovníků v oblastech ve</w:t>
            </w:r>
            <w:r w:rsidR="0003588B">
              <w:rPr>
                <w:rFonts w:asciiTheme="majorHAnsi" w:eastAsia="Times New Roman" w:hAnsiTheme="majorHAnsi" w:cstheme="majorHAnsi"/>
                <w:sz w:val="24"/>
                <w:szCs w:val="24"/>
              </w:rPr>
              <w:t xml:space="preserve">doucích k prohloubení </w:t>
            </w:r>
            <w:r w:rsidRPr="00B474F8">
              <w:rPr>
                <w:rFonts w:asciiTheme="majorHAnsi" w:eastAsia="Times New Roman" w:hAnsiTheme="majorHAnsi" w:cstheme="majorHAnsi"/>
                <w:sz w:val="24"/>
                <w:szCs w:val="24"/>
              </w:rPr>
              <w:t>specializace</w:t>
            </w:r>
          </w:p>
        </w:tc>
        <w:tc>
          <w:tcPr>
            <w:tcW w:w="2828" w:type="dxa"/>
            <w:tcBorders>
              <w:top w:val="single" w:sz="4" w:space="0" w:color="000000"/>
              <w:left w:val="single" w:sz="4" w:space="0" w:color="000000"/>
              <w:bottom w:val="single" w:sz="12"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využívání získaných poznatků ve výuce</w:t>
            </w:r>
          </w:p>
        </w:tc>
        <w:tc>
          <w:tcPr>
            <w:tcW w:w="2829" w:type="dxa"/>
            <w:tcBorders>
              <w:top w:val="single" w:sz="4" w:space="0" w:color="000000"/>
              <w:left w:val="single" w:sz="4" w:space="0" w:color="000000"/>
              <w:bottom w:val="single" w:sz="12"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pozorování, rozhovor, hospitační činnost zaměřená na způsoby, metody a efektivitu výuky, vyhodnocení osobního portfolia pedagogů</w:t>
            </w:r>
          </w:p>
        </w:tc>
        <w:tc>
          <w:tcPr>
            <w:tcW w:w="2829" w:type="dxa"/>
            <w:vMerge/>
            <w:tcBorders>
              <w:top w:val="single" w:sz="12" w:space="0" w:color="000000"/>
              <w:left w:val="single" w:sz="4" w:space="0" w:color="000000"/>
              <w:bottom w:val="single" w:sz="12" w:space="0" w:color="000000"/>
              <w:right w:val="single" w:sz="18" w:space="0" w:color="000000"/>
            </w:tcBorders>
            <w:shd w:val="clear" w:color="000000" w:fill="FFFFFF"/>
            <w:tcMar>
              <w:left w:w="108" w:type="dxa"/>
              <w:right w:w="108" w:type="dxa"/>
            </w:tcMar>
            <w:vAlign w:val="center"/>
          </w:tcPr>
          <w:p w:rsidR="00852676" w:rsidRPr="00B474F8" w:rsidRDefault="00852676">
            <w:pPr>
              <w:spacing w:after="200" w:line="276" w:lineRule="auto"/>
              <w:rPr>
                <w:rFonts w:asciiTheme="majorHAnsi" w:hAnsiTheme="majorHAnsi" w:cstheme="majorHAnsi"/>
              </w:rPr>
            </w:pPr>
          </w:p>
        </w:tc>
      </w:tr>
      <w:tr w:rsidR="00852676" w:rsidRPr="00B474F8">
        <w:trPr>
          <w:cantSplit/>
        </w:trPr>
        <w:tc>
          <w:tcPr>
            <w:tcW w:w="2828" w:type="dxa"/>
            <w:vMerge w:val="restart"/>
            <w:tcBorders>
              <w:top w:val="single" w:sz="12" w:space="0" w:color="000000"/>
              <w:left w:val="single" w:sz="18" w:space="0" w:color="000000"/>
              <w:bottom w:val="single" w:sz="18"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b/>
                <w:sz w:val="24"/>
                <w:szCs w:val="24"/>
              </w:rPr>
              <w:lastRenderedPageBreak/>
              <w:t>Výsledky práce školy</w:t>
            </w:r>
          </w:p>
        </w:tc>
        <w:tc>
          <w:tcPr>
            <w:tcW w:w="2828" w:type="dxa"/>
            <w:tcBorders>
              <w:top w:val="single" w:sz="12"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sz w:val="24"/>
                <w:szCs w:val="24"/>
              </w:rPr>
            </w:pPr>
            <w:r w:rsidRPr="00B474F8">
              <w:rPr>
                <w:rFonts w:asciiTheme="majorHAnsi" w:eastAsia="Times New Roman" w:hAnsiTheme="majorHAnsi" w:cstheme="majorHAnsi"/>
                <w:sz w:val="24"/>
                <w:szCs w:val="24"/>
              </w:rPr>
              <w:t>zhodnotit práci školy ve školním roce</w:t>
            </w:r>
          </w:p>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852676">
            <w:pPr>
              <w:suppressAutoHyphens/>
              <w:spacing w:after="0" w:line="240" w:lineRule="auto"/>
              <w:rPr>
                <w:rFonts w:asciiTheme="majorHAnsi" w:hAnsiTheme="majorHAnsi" w:cstheme="majorHAnsi"/>
                <w:sz w:val="24"/>
                <w:szCs w:val="24"/>
              </w:rPr>
            </w:pPr>
          </w:p>
        </w:tc>
        <w:tc>
          <w:tcPr>
            <w:tcW w:w="2828" w:type="dxa"/>
            <w:tcBorders>
              <w:top w:val="single" w:sz="12"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úroveň pedagogického procesu, účelné hospodaření a čerpání rozpočtu školy, výsledky hlavní a doplňkové činnosti školy</w:t>
            </w:r>
          </w:p>
        </w:tc>
        <w:tc>
          <w:tcPr>
            <w:tcW w:w="2829" w:type="dxa"/>
            <w:vMerge w:val="restart"/>
            <w:tcBorders>
              <w:top w:val="single" w:sz="12" w:space="0" w:color="000000"/>
              <w:left w:val="single" w:sz="4" w:space="0" w:color="000000"/>
              <w:bottom w:val="single" w:sz="18"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sz w:val="24"/>
                <w:szCs w:val="24"/>
              </w:rPr>
            </w:pPr>
            <w:r w:rsidRPr="00B474F8">
              <w:rPr>
                <w:rFonts w:asciiTheme="majorHAnsi" w:eastAsia="Times New Roman" w:hAnsiTheme="majorHAnsi" w:cstheme="majorHAnsi"/>
                <w:sz w:val="24"/>
                <w:szCs w:val="24"/>
              </w:rPr>
              <w:t>výroční zpráva školy,</w:t>
            </w:r>
          </w:p>
          <w:p w:rsidR="00852676" w:rsidRPr="00B474F8" w:rsidRDefault="00011A2B">
            <w:pPr>
              <w:suppressAutoHyphens/>
              <w:spacing w:after="0" w:line="240" w:lineRule="auto"/>
              <w:rPr>
                <w:rFonts w:asciiTheme="majorHAnsi" w:eastAsia="Times New Roman" w:hAnsiTheme="majorHAnsi" w:cstheme="majorHAnsi"/>
                <w:sz w:val="24"/>
                <w:szCs w:val="24"/>
              </w:rPr>
            </w:pPr>
            <w:r w:rsidRPr="00B474F8">
              <w:rPr>
                <w:rFonts w:asciiTheme="majorHAnsi" w:eastAsia="Times New Roman" w:hAnsiTheme="majorHAnsi" w:cstheme="majorHAnsi"/>
                <w:sz w:val="24"/>
                <w:szCs w:val="24"/>
              </w:rPr>
              <w:t>rozbor výsledků hospodaření,</w:t>
            </w:r>
          </w:p>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hodnocení ČŠI</w:t>
            </w:r>
          </w:p>
        </w:tc>
        <w:tc>
          <w:tcPr>
            <w:tcW w:w="2829" w:type="dxa"/>
            <w:vMerge w:val="restart"/>
            <w:tcBorders>
              <w:top w:val="single" w:sz="12" w:space="0" w:color="000000"/>
              <w:left w:val="single" w:sz="4" w:space="0" w:color="000000"/>
              <w:bottom w:val="single" w:sz="18" w:space="0" w:color="000000"/>
              <w:right w:val="single" w:sz="18"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každoročně</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hAnsiTheme="majorHAnsi" w:cstheme="majorHAnsi"/>
              </w:rPr>
            </w:pPr>
          </w:p>
        </w:tc>
      </w:tr>
      <w:tr w:rsidR="00852676" w:rsidRPr="00B474F8">
        <w:trPr>
          <w:cantSplit/>
        </w:trPr>
        <w:tc>
          <w:tcPr>
            <w:tcW w:w="2828" w:type="dxa"/>
            <w:vMerge/>
            <w:tcBorders>
              <w:top w:val="single" w:sz="12" w:space="0" w:color="000000"/>
              <w:left w:val="single" w:sz="18" w:space="0" w:color="000000"/>
              <w:bottom w:val="single" w:sz="18" w:space="0" w:color="000000"/>
              <w:right w:val="single" w:sz="4" w:space="0" w:color="000000"/>
            </w:tcBorders>
            <w:shd w:val="clear" w:color="000000" w:fill="FFFFFF"/>
            <w:tcMar>
              <w:left w:w="108" w:type="dxa"/>
              <w:right w:w="108" w:type="dxa"/>
            </w:tcMar>
            <w:vAlign w:val="center"/>
          </w:tcPr>
          <w:p w:rsidR="00852676" w:rsidRPr="00B474F8" w:rsidRDefault="00852676">
            <w:pPr>
              <w:spacing w:after="200" w:line="276" w:lineRule="auto"/>
              <w:rPr>
                <w:rFonts w:asciiTheme="majorHAnsi" w:eastAsia="Calibri" w:hAnsiTheme="majorHAnsi" w:cstheme="majorHAnsi"/>
              </w:rPr>
            </w:pPr>
          </w:p>
        </w:tc>
        <w:tc>
          <w:tcPr>
            <w:tcW w:w="2828" w:type="dxa"/>
            <w:tcBorders>
              <w:top w:val="single" w:sz="4" w:space="0" w:color="000000"/>
              <w:left w:val="single" w:sz="4" w:space="0" w:color="000000"/>
              <w:bottom w:val="single" w:sz="18"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t>naplnit koncepční záměry ŠVP</w:t>
            </w:r>
          </w:p>
        </w:tc>
        <w:tc>
          <w:tcPr>
            <w:tcW w:w="2828" w:type="dxa"/>
            <w:tcBorders>
              <w:top w:val="single" w:sz="4" w:space="0" w:color="000000"/>
              <w:left w:val="single" w:sz="4" w:space="0" w:color="000000"/>
              <w:bottom w:val="single" w:sz="18"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t>spokojený žák, spokojený zaměstnanec</w:t>
            </w:r>
          </w:p>
        </w:tc>
        <w:tc>
          <w:tcPr>
            <w:tcW w:w="2829" w:type="dxa"/>
            <w:vMerge/>
            <w:tcBorders>
              <w:top w:val="single" w:sz="12" w:space="0" w:color="000000"/>
              <w:left w:val="single" w:sz="4" w:space="0" w:color="000000"/>
              <w:bottom w:val="single" w:sz="18" w:space="0" w:color="000000"/>
              <w:right w:val="single" w:sz="4" w:space="0" w:color="000000"/>
            </w:tcBorders>
            <w:shd w:val="clear" w:color="000000" w:fill="FFFFFF"/>
            <w:tcMar>
              <w:left w:w="108" w:type="dxa"/>
              <w:right w:w="108" w:type="dxa"/>
            </w:tcMar>
            <w:vAlign w:val="center"/>
          </w:tcPr>
          <w:p w:rsidR="00852676" w:rsidRPr="00B474F8" w:rsidRDefault="00852676">
            <w:pPr>
              <w:spacing w:after="200" w:line="276" w:lineRule="auto"/>
              <w:rPr>
                <w:rFonts w:asciiTheme="majorHAnsi" w:hAnsiTheme="majorHAnsi" w:cstheme="majorHAnsi"/>
              </w:rPr>
            </w:pPr>
          </w:p>
        </w:tc>
        <w:tc>
          <w:tcPr>
            <w:tcW w:w="2829" w:type="dxa"/>
            <w:vMerge/>
            <w:tcBorders>
              <w:top w:val="single" w:sz="12" w:space="0" w:color="000000"/>
              <w:left w:val="single" w:sz="4" w:space="0" w:color="000000"/>
              <w:bottom w:val="single" w:sz="18" w:space="0" w:color="000000"/>
              <w:right w:val="single" w:sz="18" w:space="0" w:color="000000"/>
            </w:tcBorders>
            <w:shd w:val="clear" w:color="000000" w:fill="FFFFFF"/>
            <w:tcMar>
              <w:left w:w="108" w:type="dxa"/>
              <w:right w:w="108" w:type="dxa"/>
            </w:tcMar>
            <w:vAlign w:val="center"/>
          </w:tcPr>
          <w:p w:rsidR="00852676" w:rsidRPr="00B474F8" w:rsidRDefault="00852676">
            <w:pPr>
              <w:spacing w:after="200" w:line="276" w:lineRule="auto"/>
              <w:rPr>
                <w:rFonts w:asciiTheme="majorHAnsi" w:hAnsiTheme="majorHAnsi" w:cstheme="majorHAnsi"/>
              </w:rPr>
            </w:pPr>
          </w:p>
        </w:tc>
      </w:tr>
    </w:tbl>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AD3C3A" w:rsidRPr="00B474F8" w:rsidRDefault="00AD3C3A">
      <w:pPr>
        <w:suppressAutoHyphens/>
        <w:spacing w:after="0" w:line="240" w:lineRule="auto"/>
        <w:rPr>
          <w:rFonts w:asciiTheme="majorHAnsi" w:eastAsia="Times New Roman" w:hAnsiTheme="majorHAnsi" w:cstheme="majorHAnsi"/>
          <w:sz w:val="24"/>
        </w:rPr>
      </w:pPr>
    </w:p>
    <w:p w:rsidR="00AD3C3A" w:rsidRPr="00B474F8" w:rsidRDefault="00AD3C3A">
      <w:pPr>
        <w:suppressAutoHyphens/>
        <w:spacing w:after="0" w:line="240" w:lineRule="auto"/>
        <w:rPr>
          <w:rFonts w:asciiTheme="majorHAnsi" w:eastAsia="Times New Roman" w:hAnsiTheme="majorHAnsi" w:cstheme="majorHAnsi"/>
          <w:sz w:val="24"/>
        </w:rPr>
      </w:pPr>
    </w:p>
    <w:p w:rsidR="00AD3C3A" w:rsidRPr="00B474F8" w:rsidRDefault="00AD3C3A">
      <w:pPr>
        <w:suppressAutoHyphens/>
        <w:spacing w:after="0" w:line="240" w:lineRule="auto"/>
        <w:rPr>
          <w:rFonts w:asciiTheme="majorHAnsi" w:eastAsia="Times New Roman" w:hAnsiTheme="majorHAnsi" w:cstheme="majorHAnsi"/>
          <w:sz w:val="24"/>
        </w:rPr>
      </w:pPr>
    </w:p>
    <w:p w:rsidR="00AD3C3A" w:rsidRPr="00B474F8" w:rsidRDefault="00AD3C3A">
      <w:pPr>
        <w:suppressAutoHyphens/>
        <w:spacing w:after="0" w:line="240" w:lineRule="auto"/>
        <w:rPr>
          <w:rFonts w:asciiTheme="majorHAnsi" w:eastAsia="Times New Roman" w:hAnsiTheme="majorHAnsi" w:cstheme="majorHAnsi"/>
          <w:sz w:val="24"/>
        </w:rPr>
      </w:pPr>
    </w:p>
    <w:p w:rsidR="00AD3C3A" w:rsidRPr="00B474F8" w:rsidRDefault="00AD3C3A">
      <w:pPr>
        <w:suppressAutoHyphens/>
        <w:spacing w:after="0" w:line="240" w:lineRule="auto"/>
        <w:rPr>
          <w:rFonts w:asciiTheme="majorHAnsi" w:eastAsia="Times New Roman" w:hAnsiTheme="majorHAnsi" w:cstheme="majorHAnsi"/>
          <w:sz w:val="24"/>
        </w:rPr>
      </w:pPr>
    </w:p>
    <w:p w:rsidR="00AD3C3A" w:rsidRPr="00B474F8" w:rsidRDefault="00AD3C3A">
      <w:pPr>
        <w:suppressAutoHyphens/>
        <w:spacing w:after="0" w:line="240" w:lineRule="auto"/>
        <w:rPr>
          <w:rFonts w:asciiTheme="majorHAnsi" w:eastAsia="Times New Roman" w:hAnsiTheme="majorHAnsi" w:cstheme="majorHAnsi"/>
          <w:sz w:val="24"/>
        </w:rPr>
      </w:pPr>
    </w:p>
    <w:p w:rsidR="00AD3C3A" w:rsidRPr="00B474F8" w:rsidRDefault="00AD3C3A">
      <w:pPr>
        <w:suppressAutoHyphens/>
        <w:spacing w:after="0" w:line="240" w:lineRule="auto"/>
        <w:rPr>
          <w:rFonts w:asciiTheme="majorHAnsi" w:eastAsia="Times New Roman" w:hAnsiTheme="majorHAnsi" w:cstheme="majorHAnsi"/>
          <w:sz w:val="24"/>
        </w:rPr>
      </w:pPr>
    </w:p>
    <w:p w:rsidR="00AD3C3A" w:rsidRPr="00B474F8" w:rsidRDefault="00AD3C3A">
      <w:pPr>
        <w:suppressAutoHyphens/>
        <w:spacing w:after="0" w:line="240" w:lineRule="auto"/>
        <w:rPr>
          <w:rFonts w:asciiTheme="majorHAnsi" w:eastAsia="Times New Roman" w:hAnsiTheme="majorHAnsi" w:cstheme="majorHAnsi"/>
          <w:sz w:val="24"/>
        </w:rPr>
      </w:pPr>
    </w:p>
    <w:p w:rsidR="00AD3C3A" w:rsidRPr="00B474F8" w:rsidRDefault="00AD3C3A">
      <w:pPr>
        <w:suppressAutoHyphens/>
        <w:spacing w:after="0" w:line="240" w:lineRule="auto"/>
        <w:rPr>
          <w:rFonts w:asciiTheme="majorHAnsi" w:eastAsia="Times New Roman" w:hAnsiTheme="majorHAnsi" w:cstheme="majorHAnsi"/>
          <w:sz w:val="24"/>
        </w:rPr>
      </w:pPr>
    </w:p>
    <w:p w:rsidR="00AD3C3A" w:rsidRPr="00B474F8" w:rsidRDefault="00AD3C3A">
      <w:pPr>
        <w:suppressAutoHyphens/>
        <w:spacing w:after="0" w:line="240" w:lineRule="auto"/>
        <w:rPr>
          <w:rFonts w:asciiTheme="majorHAnsi" w:eastAsia="Times New Roman" w:hAnsiTheme="majorHAnsi" w:cstheme="majorHAnsi"/>
          <w:sz w:val="24"/>
        </w:rPr>
      </w:pPr>
    </w:p>
    <w:p w:rsidR="00AD3C3A" w:rsidRPr="00B474F8" w:rsidRDefault="00AD3C3A">
      <w:pPr>
        <w:suppressAutoHyphens/>
        <w:spacing w:after="0" w:line="240" w:lineRule="auto"/>
        <w:rPr>
          <w:rFonts w:asciiTheme="majorHAnsi" w:eastAsia="Times New Roman" w:hAnsiTheme="majorHAnsi" w:cstheme="majorHAnsi"/>
          <w:sz w:val="24"/>
        </w:rPr>
      </w:pPr>
    </w:p>
    <w:p w:rsidR="00AD3C3A" w:rsidRPr="00B474F8" w:rsidRDefault="00AD3C3A">
      <w:pPr>
        <w:suppressAutoHyphens/>
        <w:spacing w:after="0" w:line="240" w:lineRule="auto"/>
        <w:rPr>
          <w:rFonts w:asciiTheme="majorHAnsi" w:eastAsia="Times New Roman" w:hAnsiTheme="majorHAnsi" w:cstheme="majorHAnsi"/>
          <w:sz w:val="24"/>
        </w:rPr>
      </w:pPr>
    </w:p>
    <w:p w:rsidR="001A0615" w:rsidRDefault="001A0615" w:rsidP="001A0615">
      <w:pPr>
        <w:pStyle w:val="Nadpis1"/>
        <w:rPr>
          <w:rFonts w:ascii="Times New Roman" w:eastAsia="Times New Roman" w:hAnsi="Times New Roman" w:cs="Times New Roman"/>
          <w:b w:val="0"/>
          <w:bCs w:val="0"/>
          <w:color w:val="auto"/>
          <w:sz w:val="24"/>
          <w:szCs w:val="22"/>
        </w:rPr>
      </w:pPr>
    </w:p>
    <w:p w:rsidR="00F724CD" w:rsidRDefault="00F724CD" w:rsidP="00F724CD"/>
    <w:p w:rsidR="00F724CD" w:rsidRDefault="00F724CD" w:rsidP="00F724CD"/>
    <w:p w:rsidR="00F724CD" w:rsidRDefault="00F724CD" w:rsidP="00F724CD"/>
    <w:p w:rsidR="00F724CD" w:rsidRDefault="00F724CD" w:rsidP="00F724CD"/>
    <w:p w:rsidR="00F724CD" w:rsidRDefault="00F724CD" w:rsidP="00F724CD"/>
    <w:p w:rsidR="00F724CD" w:rsidRDefault="00F724CD" w:rsidP="00F724CD"/>
    <w:p w:rsidR="00F724CD" w:rsidRPr="00F724CD" w:rsidRDefault="00F724CD" w:rsidP="00F724CD"/>
    <w:p w:rsidR="00852676" w:rsidRPr="00CF09C6" w:rsidRDefault="00011A2B" w:rsidP="00CD7CA8">
      <w:pPr>
        <w:pStyle w:val="Nadpis1"/>
        <w:numPr>
          <w:ilvl w:val="0"/>
          <w:numId w:val="511"/>
        </w:numPr>
        <w:rPr>
          <w:rFonts w:eastAsia="Times New Roman"/>
        </w:rPr>
      </w:pPr>
      <w:bookmarkStart w:id="14" w:name="_Toc110183176"/>
      <w:bookmarkStart w:id="15" w:name="_Toc182219132"/>
      <w:r w:rsidRPr="00CF09C6">
        <w:rPr>
          <w:rFonts w:eastAsia="Times New Roman"/>
        </w:rPr>
        <w:lastRenderedPageBreak/>
        <w:t>Charakteristika ŠVP</w:t>
      </w:r>
      <w:bookmarkEnd w:id="14"/>
      <w:bookmarkEnd w:id="15"/>
    </w:p>
    <w:p w:rsidR="00852676" w:rsidRPr="00CF09C6" w:rsidRDefault="00011A2B" w:rsidP="007E7FCB">
      <w:pPr>
        <w:pStyle w:val="Nadpis2"/>
        <w:rPr>
          <w:rFonts w:eastAsia="Times New Roman"/>
        </w:rPr>
      </w:pPr>
      <w:bookmarkStart w:id="16" w:name="_Toc110183177"/>
      <w:bookmarkStart w:id="17" w:name="_Toc182219133"/>
      <w:r w:rsidRPr="00CF09C6">
        <w:rPr>
          <w:rFonts w:eastAsia="Times New Roman"/>
        </w:rPr>
        <w:t>Zaměření školy</w:t>
      </w:r>
      <w:bookmarkEnd w:id="16"/>
      <w:bookmarkEnd w:id="17"/>
    </w:p>
    <w:p w:rsidR="0003588B" w:rsidRDefault="00011A2B">
      <w:pPr>
        <w:suppressAutoHyphens/>
        <w:spacing w:after="0" w:line="240" w:lineRule="auto"/>
        <w:rPr>
          <w:rFonts w:asciiTheme="majorHAnsi" w:eastAsia="Times New Roman" w:hAnsiTheme="majorHAnsi" w:cstheme="majorHAnsi"/>
          <w:sz w:val="24"/>
        </w:rPr>
      </w:pPr>
      <w:r w:rsidRPr="00CF09C6">
        <w:rPr>
          <w:rFonts w:ascii="Times New Roman" w:eastAsia="Times New Roman" w:hAnsi="Times New Roman" w:cs="Times New Roman"/>
          <w:sz w:val="24"/>
        </w:rPr>
        <w:tab/>
      </w:r>
      <w:r w:rsidRPr="00B474F8">
        <w:rPr>
          <w:rFonts w:asciiTheme="majorHAnsi" w:eastAsia="Times New Roman" w:hAnsiTheme="majorHAnsi" w:cstheme="majorHAnsi"/>
          <w:sz w:val="24"/>
        </w:rPr>
        <w:t>Výchovně vzdělávací práce školy směřuje k vytvoření podmínek pro základy moderního, všeobecného vzdělání a poskytnutí uceleného náhledu na svět</w:t>
      </w:r>
      <w:r w:rsidR="0003588B">
        <w:rPr>
          <w:rFonts w:asciiTheme="majorHAnsi" w:eastAsia="Times New Roman" w:hAnsiTheme="majorHAnsi" w:cstheme="majorHAnsi"/>
          <w:sz w:val="24"/>
        </w:rPr>
        <w:t>.</w:t>
      </w:r>
      <w:r w:rsidRPr="00B474F8">
        <w:rPr>
          <w:rFonts w:asciiTheme="majorHAnsi" w:eastAsia="Times New Roman" w:hAnsiTheme="majorHAnsi" w:cstheme="majorHAnsi"/>
          <w:sz w:val="24"/>
        </w:rPr>
        <w:t xml:space="preserve"> </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Školní vzdělávací program vychází z cílů a kompetencí RVP ZV na základě analýzy vlastních možností školy, tradic, požadavků rodičů a společnosti. Důraz je kladen na všestranný rozvoj každého žáka s preferencí dovednosti, samostatnosti a kreativity v podmínkách běžných životních situací.</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ab/>
        <w:t>Vedle osvojování základních poznatků a dovedností je cílem naplňování klíčových kompetencí a jejich uplatňování v běžném životě při řešení pracovních, studijních a osobních situací. Program klade důraz na vytváření postojů, hodnot a norem lidského chování, ke schopnosti kulturního a estetického prožitku i k zájmu o věci veřejné.</w:t>
      </w:r>
    </w:p>
    <w:p w:rsidR="00852676" w:rsidRPr="00B474F8" w:rsidRDefault="00011A2B">
      <w:pPr>
        <w:suppressAutoHyphens/>
        <w:spacing w:after="120" w:line="240" w:lineRule="auto"/>
        <w:jc w:val="both"/>
        <w:rPr>
          <w:rFonts w:asciiTheme="majorHAnsi" w:eastAsia="Times New Roman" w:hAnsiTheme="majorHAnsi" w:cstheme="majorHAnsi"/>
          <w:sz w:val="24"/>
        </w:rPr>
      </w:pPr>
      <w:r w:rsidRPr="00B474F8">
        <w:rPr>
          <w:rFonts w:asciiTheme="majorHAnsi" w:eastAsia="Arial Narrow" w:hAnsiTheme="majorHAnsi" w:cstheme="majorHAnsi"/>
        </w:rPr>
        <w:tab/>
      </w:r>
      <w:r w:rsidRPr="00B474F8">
        <w:rPr>
          <w:rFonts w:asciiTheme="majorHAnsi" w:eastAsia="Times New Roman" w:hAnsiTheme="majorHAnsi" w:cstheme="majorHAnsi"/>
          <w:sz w:val="24"/>
        </w:rPr>
        <w:t xml:space="preserve">Vzdělávací práce školy je zaměřena na činnostní pojetí výuky a dává </w:t>
      </w:r>
      <w:r w:rsidR="0003588B">
        <w:rPr>
          <w:rFonts w:asciiTheme="majorHAnsi" w:eastAsia="Times New Roman" w:hAnsiTheme="majorHAnsi" w:cstheme="majorHAnsi"/>
          <w:sz w:val="24"/>
        </w:rPr>
        <w:t xml:space="preserve">tedy </w:t>
      </w:r>
      <w:r w:rsidRPr="00B474F8">
        <w:rPr>
          <w:rFonts w:asciiTheme="majorHAnsi" w:eastAsia="Times New Roman" w:hAnsiTheme="majorHAnsi" w:cstheme="majorHAnsi"/>
          <w:sz w:val="24"/>
        </w:rPr>
        <w:t xml:space="preserve">žákům příležitost aktivního podílu na vlastním vzdělání, získávání nových vědomostí a dovedností </w:t>
      </w:r>
      <w:r w:rsidR="0003588B">
        <w:rPr>
          <w:rFonts w:asciiTheme="majorHAnsi" w:eastAsia="Times New Roman" w:hAnsiTheme="majorHAnsi" w:cstheme="majorHAnsi"/>
          <w:sz w:val="24"/>
        </w:rPr>
        <w:t xml:space="preserve">pomocí </w:t>
      </w:r>
      <w:r w:rsidRPr="00B474F8">
        <w:rPr>
          <w:rFonts w:asciiTheme="majorHAnsi" w:eastAsia="Times New Roman" w:hAnsiTheme="majorHAnsi" w:cstheme="majorHAnsi"/>
          <w:sz w:val="24"/>
        </w:rPr>
        <w:t>vlastní</w:t>
      </w:r>
      <w:r w:rsidR="0003588B">
        <w:rPr>
          <w:rFonts w:asciiTheme="majorHAnsi" w:eastAsia="Times New Roman" w:hAnsiTheme="majorHAnsi" w:cstheme="majorHAnsi"/>
          <w:sz w:val="24"/>
        </w:rPr>
        <w:t>ch činností a aktivit</w:t>
      </w:r>
      <w:r w:rsidRPr="00B474F8">
        <w:rPr>
          <w:rFonts w:asciiTheme="majorHAnsi" w:eastAsia="Times New Roman" w:hAnsiTheme="majorHAnsi" w:cstheme="majorHAnsi"/>
          <w:sz w:val="24"/>
        </w:rPr>
        <w:t>. Jsou preferovány takové formy a metody práce, které umožňují využití vlastních zkušeností, vyhledávání, vyhodnocování, třídění a zpracování informací z různých informačních zdrojů, diskusi, argumentaci a vyvozování závěrů. Součástí je schopnost sebehodnocení.</w:t>
      </w:r>
    </w:p>
    <w:p w:rsidR="00852676" w:rsidRPr="00B474F8" w:rsidRDefault="00011A2B">
      <w:pPr>
        <w:suppressAutoHyphens/>
        <w:spacing w:after="120" w:line="240" w:lineRule="auto"/>
        <w:jc w:val="both"/>
        <w:rPr>
          <w:rFonts w:asciiTheme="majorHAnsi" w:eastAsia="Times New Roman" w:hAnsiTheme="majorHAnsi" w:cstheme="majorHAnsi"/>
          <w:sz w:val="24"/>
        </w:rPr>
      </w:pPr>
      <w:r w:rsidRPr="00B474F8">
        <w:rPr>
          <w:rFonts w:asciiTheme="majorHAnsi" w:eastAsia="Times New Roman" w:hAnsiTheme="majorHAnsi" w:cstheme="majorHAnsi"/>
          <w:sz w:val="24"/>
        </w:rPr>
        <w:tab/>
        <w:t>Základním předpokladem je právo dítěte na úspěch, který je hlavním měřítkem vlastn</w:t>
      </w:r>
      <w:r w:rsidR="0003588B">
        <w:rPr>
          <w:rFonts w:asciiTheme="majorHAnsi" w:eastAsia="Times New Roman" w:hAnsiTheme="majorHAnsi" w:cstheme="majorHAnsi"/>
          <w:sz w:val="24"/>
        </w:rPr>
        <w:t xml:space="preserve">ího pokroku žáka a </w:t>
      </w:r>
      <w:r w:rsidR="0003588B" w:rsidRPr="0003588B">
        <w:rPr>
          <w:rFonts w:asciiTheme="majorHAnsi" w:eastAsia="Times New Roman" w:hAnsiTheme="majorHAnsi" w:cstheme="majorHAnsi"/>
          <w:sz w:val="24"/>
        </w:rPr>
        <w:t>zajišťuje</w:t>
      </w:r>
      <w:r w:rsidRPr="00B474F8">
        <w:rPr>
          <w:rFonts w:asciiTheme="majorHAnsi" w:eastAsia="Times New Roman" w:hAnsiTheme="majorHAnsi" w:cstheme="majorHAnsi"/>
          <w:sz w:val="24"/>
        </w:rPr>
        <w:t xml:space="preserve"> jeho kladnou motivaci. Učitel přistupuje</w:t>
      </w:r>
      <w:r w:rsidR="00F724CD">
        <w:rPr>
          <w:rFonts w:asciiTheme="majorHAnsi" w:eastAsia="Times New Roman" w:hAnsiTheme="majorHAnsi" w:cstheme="majorHAnsi"/>
          <w:sz w:val="24"/>
        </w:rPr>
        <w:t xml:space="preserve"> k žákům diferencovaně, akceptuje osobní tempo a individuální schopnosti</w:t>
      </w:r>
      <w:r w:rsidRPr="00B474F8">
        <w:rPr>
          <w:rFonts w:asciiTheme="majorHAnsi" w:eastAsia="Times New Roman" w:hAnsiTheme="majorHAnsi" w:cstheme="majorHAnsi"/>
          <w:sz w:val="24"/>
        </w:rPr>
        <w:t xml:space="preserve"> každého žáka. Důraz je kladen na všeobecné a rovné </w:t>
      </w:r>
      <w:r w:rsidR="00F724CD">
        <w:rPr>
          <w:rFonts w:asciiTheme="majorHAnsi" w:eastAsia="Times New Roman" w:hAnsiTheme="majorHAnsi" w:cstheme="majorHAnsi"/>
          <w:sz w:val="24"/>
        </w:rPr>
        <w:t>vzdělání pro všechny bez rozdílu</w:t>
      </w:r>
      <w:r w:rsidRPr="00B474F8">
        <w:rPr>
          <w:rFonts w:asciiTheme="majorHAnsi" w:eastAsia="Times New Roman" w:hAnsiTheme="majorHAnsi" w:cstheme="majorHAnsi"/>
          <w:sz w:val="24"/>
        </w:rPr>
        <w:t xml:space="preserve"> podle individuálních schopností. Pro úspěšný rozvoj žáka má význam práce  ve skupině jedinců s různými vlohami a vlastnostmi.</w:t>
      </w:r>
    </w:p>
    <w:p w:rsidR="00852676" w:rsidRDefault="00011A2B">
      <w:pPr>
        <w:suppressAutoHyphens/>
        <w:spacing w:after="120" w:line="240" w:lineRule="auto"/>
        <w:jc w:val="both"/>
        <w:rPr>
          <w:rFonts w:asciiTheme="majorHAnsi" w:eastAsia="Times New Roman" w:hAnsiTheme="majorHAnsi" w:cstheme="majorHAnsi"/>
          <w:sz w:val="24"/>
        </w:rPr>
      </w:pPr>
      <w:r w:rsidRPr="00B474F8">
        <w:rPr>
          <w:rFonts w:asciiTheme="majorHAnsi" w:eastAsia="Times New Roman" w:hAnsiTheme="majorHAnsi" w:cstheme="majorHAnsi"/>
          <w:sz w:val="24"/>
        </w:rPr>
        <w:tab/>
        <w:t>Program klade vysoké nároky na práci učitele. Vytváří podmínky pro tvůrčí, svobodnou práci podle</w:t>
      </w:r>
      <w:r w:rsidR="00F724CD">
        <w:rPr>
          <w:rFonts w:asciiTheme="majorHAnsi" w:eastAsia="Times New Roman" w:hAnsiTheme="majorHAnsi" w:cstheme="majorHAnsi"/>
          <w:sz w:val="24"/>
        </w:rPr>
        <w:t xml:space="preserve"> </w:t>
      </w:r>
      <w:r w:rsidR="00F724CD" w:rsidRPr="00F724CD">
        <w:rPr>
          <w:rFonts w:asciiTheme="majorHAnsi" w:eastAsia="Times New Roman" w:hAnsiTheme="majorHAnsi" w:cstheme="majorHAnsi"/>
          <w:sz w:val="24"/>
        </w:rPr>
        <w:t>vlastních plánů</w:t>
      </w:r>
      <w:r w:rsidRPr="00B474F8">
        <w:rPr>
          <w:rFonts w:asciiTheme="majorHAnsi" w:eastAsia="Times New Roman" w:hAnsiTheme="majorHAnsi" w:cstheme="majorHAnsi"/>
          <w:sz w:val="24"/>
        </w:rPr>
        <w:t>. Podmínkou úspěšné práce pedagoga je kladný vztah k žákovi, trpělivost a tolerance. Významným činitelem při formování osobnosti žáka je osobní příklad učitele a celého pedagogického sboru. Nezbytnou podmínkou je systematické vzdělávání pedagogických pracovníků zaměřené na prohlubování odborných znalostí ve své aprobaci, nové formy a metody práce a moderní didaktickou techniku.</w:t>
      </w:r>
    </w:p>
    <w:p w:rsidR="005631F1" w:rsidRPr="00B474F8" w:rsidRDefault="005631F1">
      <w:pPr>
        <w:suppressAutoHyphens/>
        <w:spacing w:after="120" w:line="240" w:lineRule="auto"/>
        <w:jc w:val="both"/>
        <w:rPr>
          <w:rFonts w:asciiTheme="majorHAnsi" w:eastAsia="Times New Roman" w:hAnsiTheme="majorHAnsi" w:cstheme="majorHAnsi"/>
          <w:sz w:val="24"/>
        </w:rPr>
      </w:pPr>
    </w:p>
    <w:p w:rsidR="00852676" w:rsidRPr="005631F1" w:rsidRDefault="00011A2B">
      <w:pPr>
        <w:suppressAutoHyphens/>
        <w:spacing w:after="0" w:line="240" w:lineRule="auto"/>
        <w:rPr>
          <w:rFonts w:asciiTheme="majorHAnsi" w:eastAsia="Times New Roman" w:hAnsiTheme="majorHAnsi" w:cstheme="majorHAnsi"/>
          <w:b/>
          <w:color w:val="4472C4" w:themeColor="accent1"/>
          <w:sz w:val="24"/>
        </w:rPr>
      </w:pPr>
      <w:r w:rsidRPr="005631F1">
        <w:rPr>
          <w:rFonts w:asciiTheme="majorHAnsi" w:eastAsia="Times New Roman" w:hAnsiTheme="majorHAnsi" w:cstheme="majorHAnsi"/>
          <w:b/>
          <w:color w:val="4472C4" w:themeColor="accent1"/>
          <w:sz w:val="24"/>
        </w:rPr>
        <w:t>Kam směřujeme</w:t>
      </w:r>
    </w:p>
    <w:p w:rsidR="00852676" w:rsidRPr="00B474F8" w:rsidRDefault="00852676">
      <w:pPr>
        <w:suppressAutoHyphens/>
        <w:spacing w:after="0" w:line="240" w:lineRule="auto"/>
        <w:jc w:val="both"/>
        <w:rPr>
          <w:rFonts w:asciiTheme="majorHAnsi" w:eastAsia="Times New Roman" w:hAnsiTheme="majorHAnsi" w:cstheme="majorHAnsi"/>
          <w:b/>
          <w:sz w:val="24"/>
        </w:rPr>
      </w:pPr>
    </w:p>
    <w:p w:rsidR="00852676" w:rsidRPr="00B474F8" w:rsidRDefault="00011A2B">
      <w:pPr>
        <w:suppressAutoHyphens/>
        <w:spacing w:after="0" w:line="240" w:lineRule="auto"/>
        <w:jc w:val="both"/>
        <w:rPr>
          <w:rFonts w:asciiTheme="majorHAnsi" w:eastAsia="Times New Roman" w:hAnsiTheme="majorHAnsi" w:cstheme="majorHAnsi"/>
          <w:sz w:val="24"/>
        </w:rPr>
      </w:pPr>
      <w:r w:rsidRPr="00B474F8">
        <w:rPr>
          <w:rFonts w:asciiTheme="majorHAnsi" w:eastAsia="Times New Roman" w:hAnsiTheme="majorHAnsi" w:cstheme="majorHAnsi"/>
          <w:sz w:val="24"/>
        </w:rPr>
        <w:t>- chceme do výuky zavádět efektivní metody, kterými vedeme žáky k týmové práci, vzájemné</w:t>
      </w:r>
    </w:p>
    <w:p w:rsidR="00852676" w:rsidRPr="00B474F8" w:rsidRDefault="00011A2B">
      <w:pPr>
        <w:suppressAutoHyphens/>
        <w:spacing w:after="0" w:line="240" w:lineRule="auto"/>
        <w:jc w:val="both"/>
        <w:rPr>
          <w:rFonts w:asciiTheme="majorHAnsi" w:eastAsia="Times New Roman" w:hAnsiTheme="majorHAnsi" w:cstheme="majorHAnsi"/>
          <w:sz w:val="24"/>
        </w:rPr>
      </w:pPr>
      <w:r w:rsidRPr="00B474F8">
        <w:rPr>
          <w:rFonts w:asciiTheme="majorHAnsi" w:eastAsia="Times New Roman" w:hAnsiTheme="majorHAnsi" w:cstheme="majorHAnsi"/>
          <w:sz w:val="24"/>
        </w:rPr>
        <w:t xml:space="preserve">   pom</w:t>
      </w:r>
      <w:r w:rsidR="00F724CD">
        <w:rPr>
          <w:rFonts w:asciiTheme="majorHAnsi" w:eastAsia="Times New Roman" w:hAnsiTheme="majorHAnsi" w:cstheme="majorHAnsi"/>
          <w:sz w:val="24"/>
        </w:rPr>
        <w:t>oci, sounáležitosti a</w:t>
      </w:r>
      <w:r w:rsidRPr="00B474F8">
        <w:rPr>
          <w:rFonts w:asciiTheme="majorHAnsi" w:eastAsia="Times New Roman" w:hAnsiTheme="majorHAnsi" w:cstheme="majorHAnsi"/>
          <w:sz w:val="24"/>
        </w:rPr>
        <w:t xml:space="preserve"> respektu</w:t>
      </w:r>
    </w:p>
    <w:p w:rsidR="00852676" w:rsidRPr="00B474F8" w:rsidRDefault="00011A2B">
      <w:pPr>
        <w:suppressAutoHyphens/>
        <w:spacing w:after="0" w:line="240" w:lineRule="auto"/>
        <w:jc w:val="both"/>
        <w:rPr>
          <w:rFonts w:asciiTheme="majorHAnsi" w:eastAsia="Times New Roman" w:hAnsiTheme="majorHAnsi" w:cstheme="majorHAnsi"/>
          <w:sz w:val="24"/>
        </w:rPr>
      </w:pPr>
      <w:r w:rsidRPr="00B474F8">
        <w:rPr>
          <w:rFonts w:asciiTheme="majorHAnsi" w:eastAsia="Times New Roman" w:hAnsiTheme="majorHAnsi" w:cstheme="majorHAnsi"/>
          <w:sz w:val="24"/>
        </w:rPr>
        <w:t>- posílení výuky cizích jazyků s důrazem na jazyk anglický</w:t>
      </w:r>
    </w:p>
    <w:p w:rsidR="00852676" w:rsidRPr="00B474F8" w:rsidRDefault="00011A2B">
      <w:pPr>
        <w:suppressAutoHyphens/>
        <w:spacing w:after="0" w:line="240" w:lineRule="auto"/>
        <w:jc w:val="both"/>
        <w:rPr>
          <w:rFonts w:asciiTheme="majorHAnsi" w:eastAsia="Times New Roman" w:hAnsiTheme="majorHAnsi" w:cstheme="majorHAnsi"/>
          <w:sz w:val="24"/>
        </w:rPr>
      </w:pPr>
      <w:r w:rsidRPr="00B474F8">
        <w:rPr>
          <w:rFonts w:asciiTheme="majorHAnsi" w:eastAsia="Times New Roman" w:hAnsiTheme="majorHAnsi" w:cstheme="majorHAnsi"/>
          <w:sz w:val="24"/>
        </w:rPr>
        <w:t>- vést žáky k volbě povolání, za tím účelem rozvíjet výuku polytechnického vyučování</w:t>
      </w:r>
    </w:p>
    <w:p w:rsidR="00852676" w:rsidRPr="00B474F8" w:rsidRDefault="00011A2B">
      <w:pPr>
        <w:suppressAutoHyphens/>
        <w:spacing w:after="0" w:line="240" w:lineRule="auto"/>
        <w:jc w:val="both"/>
        <w:rPr>
          <w:rFonts w:asciiTheme="majorHAnsi" w:eastAsia="Times New Roman" w:hAnsiTheme="majorHAnsi" w:cstheme="majorHAnsi"/>
          <w:sz w:val="24"/>
        </w:rPr>
      </w:pPr>
      <w:r w:rsidRPr="00B474F8">
        <w:rPr>
          <w:rFonts w:asciiTheme="majorHAnsi" w:eastAsia="Times New Roman" w:hAnsiTheme="majorHAnsi" w:cstheme="majorHAnsi"/>
          <w:sz w:val="24"/>
        </w:rPr>
        <w:t xml:space="preserve">- vést žáky k využívání komunikačních a informačních technologií, podporovat zavádění </w:t>
      </w:r>
    </w:p>
    <w:p w:rsidR="00852676" w:rsidRPr="00B474F8" w:rsidRDefault="00011A2B">
      <w:pPr>
        <w:suppressAutoHyphens/>
        <w:spacing w:after="0" w:line="240" w:lineRule="auto"/>
        <w:jc w:val="both"/>
        <w:rPr>
          <w:rFonts w:asciiTheme="majorHAnsi" w:eastAsia="Times New Roman" w:hAnsiTheme="majorHAnsi" w:cstheme="majorHAnsi"/>
          <w:sz w:val="24"/>
        </w:rPr>
      </w:pPr>
      <w:r w:rsidRPr="00B474F8">
        <w:rPr>
          <w:rFonts w:asciiTheme="majorHAnsi" w:eastAsia="Times New Roman" w:hAnsiTheme="majorHAnsi" w:cstheme="majorHAnsi"/>
          <w:sz w:val="24"/>
        </w:rPr>
        <w:t xml:space="preserve">  výpočetní techniky do všech předmětů, rozvíjet výuku informatiky </w:t>
      </w:r>
    </w:p>
    <w:p w:rsidR="00852676" w:rsidRPr="00B474F8" w:rsidRDefault="00011A2B">
      <w:pPr>
        <w:suppressAutoHyphens/>
        <w:spacing w:after="0" w:line="240" w:lineRule="auto"/>
        <w:jc w:val="both"/>
        <w:rPr>
          <w:rFonts w:asciiTheme="majorHAnsi" w:eastAsia="Times New Roman" w:hAnsiTheme="majorHAnsi" w:cstheme="majorHAnsi"/>
          <w:sz w:val="24"/>
        </w:rPr>
      </w:pPr>
      <w:r w:rsidRPr="00B474F8">
        <w:rPr>
          <w:rFonts w:asciiTheme="majorHAnsi" w:eastAsia="Times New Roman" w:hAnsiTheme="majorHAnsi" w:cstheme="majorHAnsi"/>
          <w:sz w:val="24"/>
        </w:rPr>
        <w:t xml:space="preserve">- vést žáky k dodržování stanovených pravidel, zejména pravidel školního řádu; naučit žáky </w:t>
      </w:r>
    </w:p>
    <w:p w:rsidR="00852676" w:rsidRPr="00B474F8" w:rsidRDefault="00011A2B">
      <w:pPr>
        <w:suppressAutoHyphens/>
        <w:spacing w:after="0" w:line="240" w:lineRule="auto"/>
        <w:jc w:val="both"/>
        <w:rPr>
          <w:rFonts w:asciiTheme="majorHAnsi" w:eastAsia="Times New Roman" w:hAnsiTheme="majorHAnsi" w:cstheme="majorHAnsi"/>
          <w:sz w:val="24"/>
        </w:rPr>
      </w:pPr>
      <w:r w:rsidRPr="00B474F8">
        <w:rPr>
          <w:rFonts w:asciiTheme="majorHAnsi" w:eastAsia="Times New Roman" w:hAnsiTheme="majorHAnsi" w:cstheme="majorHAnsi"/>
          <w:sz w:val="24"/>
        </w:rPr>
        <w:t xml:space="preserve">  zásadě, že pravidla jsou od toho, aby se dodržovala</w:t>
      </w:r>
    </w:p>
    <w:p w:rsidR="00F724CD" w:rsidRPr="00F724CD" w:rsidRDefault="00F724CD">
      <w:pPr>
        <w:suppressAutoHyphens/>
        <w:spacing w:after="0" w:line="240" w:lineRule="auto"/>
        <w:jc w:val="both"/>
        <w:rPr>
          <w:rFonts w:asciiTheme="majorHAnsi" w:eastAsia="Times New Roman" w:hAnsiTheme="majorHAnsi" w:cstheme="majorHAnsi"/>
          <w:sz w:val="24"/>
        </w:rPr>
      </w:pPr>
      <w:r w:rsidRPr="00F724CD">
        <w:rPr>
          <w:rFonts w:asciiTheme="majorHAnsi" w:eastAsia="Times New Roman" w:hAnsiTheme="majorHAnsi" w:cstheme="majorHAnsi"/>
          <w:sz w:val="24"/>
        </w:rPr>
        <w:t>- provádět přímo ve třídách vhodnou integraci dětí se speciálními výukovými potřebami</w:t>
      </w:r>
    </w:p>
    <w:p w:rsidR="00852676" w:rsidRPr="00F724CD" w:rsidRDefault="00011A2B">
      <w:pPr>
        <w:suppressAutoHyphens/>
        <w:spacing w:after="0" w:line="240" w:lineRule="auto"/>
        <w:jc w:val="both"/>
        <w:rPr>
          <w:rFonts w:asciiTheme="majorHAnsi" w:eastAsia="Times New Roman" w:hAnsiTheme="majorHAnsi" w:cstheme="majorHAnsi"/>
          <w:sz w:val="24"/>
        </w:rPr>
      </w:pPr>
      <w:r w:rsidRPr="00F724CD">
        <w:rPr>
          <w:rFonts w:asciiTheme="majorHAnsi" w:eastAsia="Times New Roman" w:hAnsiTheme="majorHAnsi" w:cstheme="majorHAnsi"/>
          <w:sz w:val="24"/>
        </w:rPr>
        <w:t>- chceme stejnou péči věnovat všem žákům</w:t>
      </w:r>
    </w:p>
    <w:p w:rsidR="00852676" w:rsidRPr="00B474F8" w:rsidRDefault="00852676">
      <w:pPr>
        <w:suppressAutoHyphens/>
        <w:spacing w:after="0" w:line="240" w:lineRule="auto"/>
        <w:jc w:val="both"/>
        <w:rPr>
          <w:rFonts w:asciiTheme="majorHAnsi" w:eastAsia="Times New Roman" w:hAnsiTheme="majorHAnsi" w:cstheme="majorHAnsi"/>
          <w:sz w:val="24"/>
        </w:rPr>
      </w:pPr>
    </w:p>
    <w:p w:rsidR="007E7FCB" w:rsidRPr="00B474F8" w:rsidRDefault="007E7FCB">
      <w:pPr>
        <w:suppressAutoHyphens/>
        <w:spacing w:after="0" w:line="240" w:lineRule="auto"/>
        <w:rPr>
          <w:rFonts w:asciiTheme="majorHAnsi" w:eastAsia="Times New Roman" w:hAnsiTheme="majorHAnsi" w:cstheme="majorHAnsi"/>
          <w:b/>
          <w:sz w:val="28"/>
        </w:rPr>
      </w:pPr>
    </w:p>
    <w:p w:rsidR="00852676" w:rsidRPr="00B474F8" w:rsidRDefault="00011A2B" w:rsidP="007E7FCB">
      <w:pPr>
        <w:pStyle w:val="Nadpis2"/>
        <w:rPr>
          <w:rFonts w:eastAsia="Times New Roman" w:cstheme="majorHAnsi"/>
        </w:rPr>
      </w:pPr>
      <w:bookmarkStart w:id="18" w:name="_Toc110183178"/>
      <w:bookmarkStart w:id="19" w:name="_Toc182219134"/>
      <w:r w:rsidRPr="00B474F8">
        <w:rPr>
          <w:rFonts w:eastAsia="Times New Roman" w:cstheme="majorHAnsi"/>
        </w:rPr>
        <w:lastRenderedPageBreak/>
        <w:t>Výchovné a vzdělávací strategie</w:t>
      </w:r>
      <w:bookmarkEnd w:id="18"/>
      <w:bookmarkEnd w:id="19"/>
    </w:p>
    <w:p w:rsidR="00852676" w:rsidRPr="00B474F8" w:rsidRDefault="00852676">
      <w:pPr>
        <w:suppressAutoHyphens/>
        <w:spacing w:after="0" w:line="240" w:lineRule="auto"/>
        <w:rPr>
          <w:rFonts w:asciiTheme="majorHAnsi" w:eastAsia="Times New Roman" w:hAnsiTheme="majorHAnsi" w:cstheme="majorHAnsi"/>
          <w:sz w:val="24"/>
          <w:u w:val="single"/>
        </w:rPr>
      </w:pPr>
    </w:p>
    <w:p w:rsidR="00852676" w:rsidRPr="005631F1" w:rsidRDefault="00011A2B" w:rsidP="00CD7CA8">
      <w:pPr>
        <w:pStyle w:val="Odstavecseseznamem"/>
        <w:numPr>
          <w:ilvl w:val="0"/>
          <w:numId w:val="513"/>
        </w:numPr>
        <w:spacing w:after="0" w:line="240" w:lineRule="auto"/>
        <w:rPr>
          <w:rFonts w:asciiTheme="majorHAnsi" w:hAnsiTheme="majorHAnsi" w:cstheme="majorHAnsi"/>
          <w:sz w:val="24"/>
          <w:u w:val="single"/>
        </w:rPr>
      </w:pPr>
      <w:r w:rsidRPr="005631F1">
        <w:rPr>
          <w:rFonts w:asciiTheme="majorHAnsi" w:hAnsiTheme="majorHAnsi" w:cstheme="majorHAnsi"/>
          <w:sz w:val="24"/>
          <w:u w:val="single"/>
        </w:rPr>
        <w:t>Cíle základního vzdělávání</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u w:val="single"/>
        </w:rPr>
      </w:pPr>
      <w:r w:rsidRPr="00B474F8">
        <w:rPr>
          <w:rFonts w:asciiTheme="majorHAnsi" w:eastAsia="Times New Roman" w:hAnsiTheme="majorHAnsi" w:cstheme="majorHAnsi"/>
          <w:sz w:val="24"/>
          <w:u w:val="single"/>
        </w:rPr>
        <w:t>Umožnit žákům osvojit si strategii učení a motivovat je pro celoživotní učení</w:t>
      </w:r>
    </w:p>
    <w:p w:rsidR="00852676" w:rsidRPr="00B474F8" w:rsidRDefault="00011A2B">
      <w:pPr>
        <w:suppressAutoHyphens/>
        <w:spacing w:after="0" w:line="240" w:lineRule="auto"/>
        <w:ind w:left="180" w:hanging="180"/>
        <w:rPr>
          <w:rFonts w:asciiTheme="majorHAnsi" w:eastAsia="Times New Roman" w:hAnsiTheme="majorHAnsi" w:cstheme="majorHAnsi"/>
          <w:sz w:val="24"/>
        </w:rPr>
      </w:pPr>
      <w:r w:rsidRPr="00B474F8">
        <w:rPr>
          <w:rFonts w:asciiTheme="majorHAnsi" w:eastAsia="Times New Roman" w:hAnsiTheme="majorHAnsi" w:cstheme="majorHAnsi"/>
          <w:sz w:val="24"/>
        </w:rPr>
        <w:t>- rozvíjení postojů, dovedností a způsobů rozhodování metodami, které umožňují přímou zkušenost</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dostatek informačních zdrojů</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propojení informací se skutečným životem</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rozvoj samostatnosti a organizace vlastní práce</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komunikační dovednosti, spolupráce, práce v týmu</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vlastní úsudek, iniciativa, tvořivost, zodpovědnost - prezentace vlastních výsledků</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práce v motivujícím prostředí</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práce s přiměřeným učivem</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hodnocení zpětné vazby</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zařazení metod, které podporují zvídavost</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využívání kladného hodnocení</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u w:val="single"/>
        </w:rPr>
      </w:pPr>
      <w:r w:rsidRPr="00B474F8">
        <w:rPr>
          <w:rFonts w:asciiTheme="majorHAnsi" w:eastAsia="Times New Roman" w:hAnsiTheme="majorHAnsi" w:cstheme="majorHAnsi"/>
          <w:sz w:val="24"/>
          <w:u w:val="single"/>
        </w:rPr>
        <w:t>Podněcovat žáky k tvořivému myšlení, logickému uvažování a k řešení problémů</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uplatňování mezipředmětových vztahů</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snaha a cílené vedení k samostatnému rozpoznání problému a jeho řešení</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praktická cvičení</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přechod od frontálního vyučování k aktivizujícím metodám</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rozvíjení schopností logického uvažování</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řešení problémů na základě kritického zhodnocení informací</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podpora netradičních způsobů řešení</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u w:val="single"/>
        </w:rPr>
      </w:pPr>
      <w:r w:rsidRPr="00B474F8">
        <w:rPr>
          <w:rFonts w:asciiTheme="majorHAnsi" w:eastAsia="Times New Roman" w:hAnsiTheme="majorHAnsi" w:cstheme="majorHAnsi"/>
          <w:sz w:val="24"/>
          <w:u w:val="single"/>
        </w:rPr>
        <w:t>Vést žáky k všestranné, účinné a otevřené komunikaci</w:t>
      </w:r>
    </w:p>
    <w:p w:rsidR="00852676" w:rsidRPr="00B474F8" w:rsidRDefault="00011A2B">
      <w:pPr>
        <w:suppressAutoHyphens/>
        <w:spacing w:after="0" w:line="240" w:lineRule="auto"/>
        <w:ind w:left="180" w:hanging="180"/>
        <w:rPr>
          <w:rFonts w:asciiTheme="majorHAnsi" w:eastAsia="Times New Roman" w:hAnsiTheme="majorHAnsi" w:cstheme="majorHAnsi"/>
          <w:sz w:val="24"/>
        </w:rPr>
      </w:pPr>
      <w:r w:rsidRPr="00B474F8">
        <w:rPr>
          <w:rFonts w:asciiTheme="majorHAnsi" w:eastAsia="Times New Roman" w:hAnsiTheme="majorHAnsi" w:cstheme="majorHAnsi"/>
          <w:sz w:val="24"/>
        </w:rPr>
        <w:t>- dodržování etiky komunikace – věcnost, naslouchání, prostor pro různé názory, respektování názorů jiných</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prostor pro komunikaci různými formami</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základ spolupráce a společného prožívání</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snaha o poznání sebe a vztahů k jiným</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práce v týmu</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u w:val="single"/>
        </w:rPr>
      </w:pPr>
      <w:r w:rsidRPr="00B474F8">
        <w:rPr>
          <w:rFonts w:asciiTheme="majorHAnsi" w:eastAsia="Times New Roman" w:hAnsiTheme="majorHAnsi" w:cstheme="majorHAnsi"/>
          <w:sz w:val="24"/>
          <w:u w:val="single"/>
        </w:rPr>
        <w:t>Rozvíjet u žáků schopnost spolupracovat a respektovat práci a úspěchy vlastní i druhých</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jasná pravidla pro soužití ve škole – práva, povinnosti, sankce</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atmosféra demokracie a přátelství</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spolupráce ve výuce</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osobní odpovědnost za výsledky společné práce</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u w:val="single"/>
        </w:rPr>
      </w:pPr>
      <w:r w:rsidRPr="00B474F8">
        <w:rPr>
          <w:rFonts w:asciiTheme="majorHAnsi" w:eastAsia="Times New Roman" w:hAnsiTheme="majorHAnsi" w:cstheme="majorHAnsi"/>
          <w:sz w:val="24"/>
          <w:u w:val="single"/>
        </w:rPr>
        <w:t>Připravovat žáky k tomu, aby se projevovali jako svébytné, svobodné a zodpovědné osobnosti, uplatňovali svá práva a plnili své povinnosti</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učit se samostatně rozhodovat a nést důsledky za svá rozhodnutí</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demokracii a svobodu nezaměňovat za anarchii</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nutnost dodržování mravních hodnot a slušného jednání</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lastRenderedPageBreak/>
        <w:t>- učit se argumentovat</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vhodnou formou prosazovat své zájmy</w:t>
      </w:r>
    </w:p>
    <w:p w:rsidR="00852676" w:rsidRPr="00B474F8" w:rsidRDefault="00011A2B">
      <w:pPr>
        <w:suppressAutoHyphens/>
        <w:spacing w:after="0" w:line="240" w:lineRule="auto"/>
        <w:rPr>
          <w:rFonts w:asciiTheme="majorHAnsi" w:eastAsia="Times New Roman" w:hAnsiTheme="majorHAnsi" w:cstheme="majorHAnsi"/>
          <w:sz w:val="24"/>
          <w:u w:val="single"/>
        </w:rPr>
      </w:pPr>
      <w:r w:rsidRPr="00B474F8">
        <w:rPr>
          <w:rFonts w:asciiTheme="majorHAnsi" w:eastAsia="Times New Roman" w:hAnsiTheme="majorHAnsi" w:cstheme="majorHAnsi"/>
          <w:sz w:val="24"/>
          <w:u w:val="single"/>
        </w:rPr>
        <w:t>Vytvářet u žáků potřebu projevovat pozitivní city v chování, jednání a v prožívání životních situací, rozvíjet vnímavost a citlivé vztahy k lidem, svému prostředí i k přírodě</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snaha o chápání složitosti citového života</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rozvíjení citové otevřenosti vůči podnětům z prostředí, ve kterém žijí</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usnadnění orientace ve vlastním citovém životě a v citových vztazích</w:t>
      </w:r>
    </w:p>
    <w:p w:rsidR="00852676" w:rsidRPr="00B474F8" w:rsidRDefault="00011A2B">
      <w:pPr>
        <w:suppressAutoHyphens/>
        <w:spacing w:after="0" w:line="240" w:lineRule="auto"/>
        <w:ind w:left="180" w:hanging="180"/>
        <w:rPr>
          <w:rFonts w:asciiTheme="majorHAnsi" w:eastAsia="Times New Roman" w:hAnsiTheme="majorHAnsi" w:cstheme="majorHAnsi"/>
          <w:sz w:val="24"/>
        </w:rPr>
      </w:pPr>
      <w:r w:rsidRPr="00B474F8">
        <w:rPr>
          <w:rFonts w:asciiTheme="majorHAnsi" w:eastAsia="Times New Roman" w:hAnsiTheme="majorHAnsi" w:cstheme="majorHAnsi"/>
          <w:sz w:val="24"/>
        </w:rPr>
        <w:t>- učit se otevřeně a kultivovaně projevovat své city - učit se ohleduplnému a citlivému vztahu k lidem, k přírodě a ke kulturním a etickým hodnotám</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u w:val="single"/>
        </w:rPr>
      </w:pPr>
      <w:r w:rsidRPr="00B474F8">
        <w:rPr>
          <w:rFonts w:asciiTheme="majorHAnsi" w:eastAsia="Times New Roman" w:hAnsiTheme="majorHAnsi" w:cstheme="majorHAnsi"/>
          <w:sz w:val="24"/>
          <w:u w:val="single"/>
        </w:rPr>
        <w:t>Učit žáky aktivně rozvíjet a chránit své fyzické, duševní a sociální zdraví a být za ně odpovědný</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podílet se na čistotě prostředí školy</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vhodné prostředí – účelnost, funkčnost, estetičnost, bezpečí – spoluúčast na jeho úpravě</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organizace denního režimu ve prospěch žáků (časová i obsahová)</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pohybové relaxační přestávky</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důsledná prevence šikany a násilí</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vztahy ve škole – úcta, sounáležitost, uznání</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respektování individuálních rozdílů</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u w:val="single"/>
        </w:rPr>
      </w:pPr>
      <w:r w:rsidRPr="00B474F8">
        <w:rPr>
          <w:rFonts w:asciiTheme="majorHAnsi" w:eastAsia="Times New Roman" w:hAnsiTheme="majorHAnsi" w:cstheme="majorHAnsi"/>
          <w:sz w:val="24"/>
          <w:u w:val="single"/>
        </w:rPr>
        <w:t xml:space="preserve">Vést žáky k toleranci a ohleduplnosti k jiným lidem, jejich kulturám a duchovním hodnotám, učit je žít společně s ostatními lidmi  </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chápání principů a fungování demokracie v osobním životě, ve škole a společnosti</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otevřenost vůči spolužákům</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solidarita k druhým</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rozvoj kritických postojů k negativním projevům ve škole i společnosti</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uvažování v evropských a celosvětových souvislostech</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multikulturní výchova - porozumění odlišnému způsobu života lidí z jiných kultur</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ohleduplnost vůči starým a nemocným lidem</w:t>
      </w:r>
    </w:p>
    <w:p w:rsidR="00852676" w:rsidRPr="00B474F8" w:rsidRDefault="00852676">
      <w:pPr>
        <w:suppressAutoHyphens/>
        <w:spacing w:after="0" w:line="240" w:lineRule="auto"/>
        <w:rPr>
          <w:rFonts w:asciiTheme="majorHAnsi" w:eastAsia="Times New Roman" w:hAnsiTheme="majorHAnsi" w:cstheme="majorHAnsi"/>
          <w:sz w:val="24"/>
          <w:u w:val="single"/>
        </w:rPr>
      </w:pPr>
    </w:p>
    <w:p w:rsidR="00852676" w:rsidRPr="00B474F8" w:rsidRDefault="00011A2B">
      <w:pPr>
        <w:suppressAutoHyphens/>
        <w:spacing w:after="0" w:line="240" w:lineRule="auto"/>
        <w:rPr>
          <w:rFonts w:asciiTheme="majorHAnsi" w:eastAsia="Times New Roman" w:hAnsiTheme="majorHAnsi" w:cstheme="majorHAnsi"/>
          <w:sz w:val="24"/>
          <w:u w:val="single"/>
        </w:rPr>
      </w:pPr>
      <w:r w:rsidRPr="00B474F8">
        <w:rPr>
          <w:rFonts w:asciiTheme="majorHAnsi" w:eastAsia="Times New Roman" w:hAnsiTheme="majorHAnsi" w:cstheme="majorHAnsi"/>
          <w:sz w:val="24"/>
          <w:u w:val="single"/>
        </w:rPr>
        <w:t>Pomáhat žákům poznávat a rozvíjet vlastní schopnosti v souladu s reálnými možnostmi a uplatňovat je spolu s osvojenými vědomostmi a dovednostmi při rozhodování o vlastní životní a profesionální orientaci</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rozvoj a uplatňování sebehodnocení žáků</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informační a poradenská činnost v oblasti profesní orientace</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osvojování základních pracovních dovedností a návyků</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výstupní hodnocení žáků</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u w:val="single"/>
        </w:rPr>
        <w:t>Pomáhat žákům orientovat se v digitálním prostředí a vést je k bezpečnému, sebejistému, kritickému a tvořivému využívání digitálních technologií při práci, při učení, ve volném čase i při zapojování do společnosti a občanského života</w:t>
      </w:r>
      <w:r w:rsidRPr="00B474F8">
        <w:rPr>
          <w:rFonts w:asciiTheme="majorHAnsi" w:eastAsia="Times New Roman" w:hAnsiTheme="majorHAnsi" w:cstheme="majorHAnsi"/>
          <w:sz w:val="24"/>
        </w:rPr>
        <w:t>.</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Default="00852676">
      <w:pPr>
        <w:suppressAutoHyphens/>
        <w:spacing w:after="0" w:line="240" w:lineRule="auto"/>
        <w:rPr>
          <w:rFonts w:asciiTheme="majorHAnsi" w:eastAsia="Times New Roman" w:hAnsiTheme="majorHAnsi" w:cstheme="majorHAnsi"/>
          <w:sz w:val="24"/>
        </w:rPr>
      </w:pPr>
    </w:p>
    <w:p w:rsidR="00F724CD" w:rsidRPr="00B474F8" w:rsidRDefault="00F724CD">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5631F1" w:rsidRDefault="00011A2B" w:rsidP="00CD7CA8">
      <w:pPr>
        <w:pStyle w:val="Odstavecseseznamem"/>
        <w:numPr>
          <w:ilvl w:val="0"/>
          <w:numId w:val="513"/>
        </w:numPr>
        <w:spacing w:after="0" w:line="240" w:lineRule="auto"/>
        <w:rPr>
          <w:rFonts w:asciiTheme="majorHAnsi" w:hAnsiTheme="majorHAnsi" w:cstheme="majorHAnsi"/>
          <w:sz w:val="24"/>
          <w:u w:val="single"/>
        </w:rPr>
      </w:pPr>
      <w:r w:rsidRPr="005631F1">
        <w:rPr>
          <w:rFonts w:asciiTheme="majorHAnsi" w:hAnsiTheme="majorHAnsi" w:cstheme="majorHAnsi"/>
          <w:sz w:val="24"/>
          <w:u w:val="single"/>
        </w:rPr>
        <w:lastRenderedPageBreak/>
        <w:t>Klíčové kompetence</w:t>
      </w:r>
    </w:p>
    <w:p w:rsidR="005631F1" w:rsidRPr="005631F1" w:rsidRDefault="005631F1" w:rsidP="005631F1">
      <w:pPr>
        <w:pStyle w:val="Odstavecseseznamem"/>
        <w:spacing w:after="0" w:line="240" w:lineRule="auto"/>
        <w:rPr>
          <w:rFonts w:asciiTheme="majorHAnsi" w:hAnsiTheme="majorHAnsi" w:cstheme="majorHAnsi"/>
          <w:sz w:val="24"/>
          <w:u w:val="single"/>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ab/>
        <w:t>Klíčové kompetence mají žákům pomáhat při získání základu všeobecného vzdělávání. Úroveň klíčových kompetencí získaných na základní škole není konečná, ale tvoří základ pro další celoživotní učení a orientaci v každodenním praktickém životě.</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u w:val="single"/>
        </w:rPr>
      </w:pPr>
      <w:r w:rsidRPr="00B474F8">
        <w:rPr>
          <w:rFonts w:asciiTheme="majorHAnsi" w:eastAsia="Times New Roman" w:hAnsiTheme="majorHAnsi" w:cstheme="majorHAnsi"/>
          <w:sz w:val="24"/>
          <w:u w:val="single"/>
        </w:rPr>
        <w:t>Kompetence k učení</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vedeme žáky k sebehodnocení</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klademe důraz na čtení s porozuměním, práci s textem, vyhledávání informací</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přistupujeme k žákům individuálně</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snažíme se vytvářet situace, kdy mají všichni žáci šanci prožít úspěch</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ve vhodných případech umožňujeme žákům realizovat vlastní nápady, podněcujeme jejich tvořivost</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učíme se vytvářet takové podmínky, kdy má žák radost z učení a učení je mu přínosem</w:t>
      </w:r>
    </w:p>
    <w:p w:rsidR="00852676" w:rsidRPr="00B474F8" w:rsidRDefault="00011A2B">
      <w:pPr>
        <w:suppressAutoHyphens/>
        <w:spacing w:after="0" w:line="240" w:lineRule="auto"/>
        <w:rPr>
          <w:rFonts w:asciiTheme="majorHAnsi" w:eastAsia="Times New Roman" w:hAnsiTheme="majorHAnsi" w:cstheme="majorHAnsi"/>
          <w:sz w:val="24"/>
          <w:u w:val="single"/>
        </w:rPr>
      </w:pPr>
      <w:r w:rsidRPr="00B474F8">
        <w:rPr>
          <w:rFonts w:asciiTheme="majorHAnsi" w:eastAsia="Times New Roman" w:hAnsiTheme="majorHAnsi" w:cstheme="majorHAnsi"/>
          <w:sz w:val="24"/>
          <w:u w:val="single"/>
        </w:rPr>
        <w:t>Kompetence k řešení problému</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 snažíme se vést výuku tak, aby žáci hledali různá řešení problémů, svoje řešení si dokázali  </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  obhájit</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 ve vhodných oblastech vzdělávání používáme netradiční úkoly </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při výuce motivujeme žáky problémovými úlohami z praktického života</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žáci se neustále zdokonalují práci s informacemi ze všech nám dostupných zdrojů - ústních,</w:t>
      </w:r>
    </w:p>
    <w:p w:rsidR="00852676" w:rsidRPr="00B474F8" w:rsidRDefault="00011A2B">
      <w:pPr>
        <w:suppressAutoHyphens/>
        <w:spacing w:after="0" w:line="240" w:lineRule="auto"/>
        <w:ind w:left="180" w:hanging="180"/>
        <w:rPr>
          <w:rFonts w:asciiTheme="majorHAnsi" w:eastAsia="Times New Roman" w:hAnsiTheme="majorHAnsi" w:cstheme="majorHAnsi"/>
          <w:sz w:val="24"/>
        </w:rPr>
      </w:pPr>
      <w:r w:rsidRPr="00B474F8">
        <w:rPr>
          <w:rFonts w:asciiTheme="majorHAnsi" w:eastAsia="Times New Roman" w:hAnsiTheme="majorHAnsi" w:cstheme="majorHAnsi"/>
          <w:sz w:val="24"/>
        </w:rPr>
        <w:t xml:space="preserve">   tištěných mediálních a počítačových, včetně internetu, aby je uměli vyhledávat, třídit a vhodným způsobem využívat</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podle svých schopností a dovedností se žáci zapojují do soutěží</w:t>
      </w:r>
    </w:p>
    <w:p w:rsidR="00852676" w:rsidRPr="00B474F8" w:rsidRDefault="00852676">
      <w:pPr>
        <w:suppressAutoHyphens/>
        <w:spacing w:after="0" w:line="240" w:lineRule="auto"/>
        <w:rPr>
          <w:rFonts w:asciiTheme="majorHAnsi" w:eastAsia="Times New Roman" w:hAnsiTheme="majorHAnsi" w:cstheme="majorHAnsi"/>
          <w:sz w:val="24"/>
          <w:u w:val="single"/>
        </w:rPr>
      </w:pPr>
    </w:p>
    <w:p w:rsidR="00852676" w:rsidRPr="00B474F8" w:rsidRDefault="00011A2B">
      <w:pPr>
        <w:suppressAutoHyphens/>
        <w:spacing w:after="0" w:line="240" w:lineRule="auto"/>
        <w:rPr>
          <w:rFonts w:asciiTheme="majorHAnsi" w:eastAsia="Times New Roman" w:hAnsiTheme="majorHAnsi" w:cstheme="majorHAnsi"/>
          <w:sz w:val="24"/>
          <w:u w:val="single"/>
        </w:rPr>
      </w:pPr>
      <w:r w:rsidRPr="00B474F8">
        <w:rPr>
          <w:rFonts w:asciiTheme="majorHAnsi" w:eastAsia="Times New Roman" w:hAnsiTheme="majorHAnsi" w:cstheme="majorHAnsi"/>
          <w:sz w:val="24"/>
          <w:u w:val="single"/>
        </w:rPr>
        <w:t>Kompetence komunikativní</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vedeme žáky ke vhodné komunikaci se spolužáky, s učiteli a ostatními dospělými ve škole</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  i mimo školu</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učíme žáky obhajovat vhodnou formou svůj vlastní názor, používat vhodné argumenty</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  a zároveň respektovat a tolerovat názor jiných</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 podporujeme a snažíme se pomáhat při vytváření přátelských vztahů ve třídách a mezi </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  třídami</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u w:val="single"/>
        </w:rPr>
      </w:pPr>
      <w:r w:rsidRPr="00B474F8">
        <w:rPr>
          <w:rFonts w:asciiTheme="majorHAnsi" w:eastAsia="Times New Roman" w:hAnsiTheme="majorHAnsi" w:cstheme="majorHAnsi"/>
          <w:sz w:val="24"/>
          <w:u w:val="single"/>
        </w:rPr>
        <w:t>Kompetence sociální a personální</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do vzdělávání zařazujeme skupinovou práci žáků, kdy spolu žáci musí spolupracovat a</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   pomáhat si</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usilujeme o to, aby žáci prokázali schopnost střídat role ve skupině</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vedeme žáky k respektování společně dohodnutých pravidel chování</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učíme je zároveň k odmítavému postoji ke všemu, co narušuje dobré vztahy mezi nimi</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u w:val="single"/>
        </w:rPr>
      </w:pPr>
      <w:r w:rsidRPr="00B474F8">
        <w:rPr>
          <w:rFonts w:asciiTheme="majorHAnsi" w:eastAsia="Times New Roman" w:hAnsiTheme="majorHAnsi" w:cstheme="majorHAnsi"/>
          <w:sz w:val="24"/>
          <w:u w:val="single"/>
        </w:rPr>
        <w:t>Kompetence občanské</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 vedeme žáky k respektování přesvědčení druhých lidí, k odmítání útlaku a hrubého </w:t>
      </w:r>
    </w:p>
    <w:p w:rsidR="00852676" w:rsidRPr="00B474F8" w:rsidRDefault="00011A2B">
      <w:pPr>
        <w:suppressAutoHyphens/>
        <w:spacing w:after="0" w:line="240" w:lineRule="auto"/>
        <w:ind w:left="180"/>
        <w:rPr>
          <w:rFonts w:asciiTheme="majorHAnsi" w:eastAsia="Times New Roman" w:hAnsiTheme="majorHAnsi" w:cstheme="majorHAnsi"/>
          <w:sz w:val="24"/>
        </w:rPr>
      </w:pPr>
      <w:r w:rsidRPr="00B474F8">
        <w:rPr>
          <w:rFonts w:asciiTheme="majorHAnsi" w:eastAsia="Times New Roman" w:hAnsiTheme="majorHAnsi" w:cstheme="majorHAnsi"/>
          <w:sz w:val="24"/>
        </w:rPr>
        <w:t>zacházení</w:t>
      </w:r>
    </w:p>
    <w:p w:rsidR="00852676" w:rsidRPr="00B474F8" w:rsidRDefault="00011A2B">
      <w:pPr>
        <w:suppressAutoHyphens/>
        <w:spacing w:after="0" w:line="240" w:lineRule="auto"/>
        <w:ind w:left="180" w:hanging="180"/>
        <w:rPr>
          <w:rFonts w:asciiTheme="majorHAnsi" w:eastAsia="Times New Roman" w:hAnsiTheme="majorHAnsi" w:cstheme="majorHAnsi"/>
          <w:sz w:val="24"/>
        </w:rPr>
      </w:pPr>
      <w:r w:rsidRPr="00B474F8">
        <w:rPr>
          <w:rFonts w:asciiTheme="majorHAnsi" w:eastAsia="Times New Roman" w:hAnsiTheme="majorHAnsi" w:cstheme="majorHAnsi"/>
          <w:sz w:val="24"/>
        </w:rPr>
        <w:t>- během vzdělávání klademe důraz na pochopení a ocenění našich tradic kulturního i historického dědictví</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 důraz klademe i na ochranu přírody, třídění odpadků </w:t>
      </w:r>
    </w:p>
    <w:p w:rsidR="00852676" w:rsidRPr="00B474F8" w:rsidRDefault="00852676">
      <w:pPr>
        <w:suppressAutoHyphens/>
        <w:spacing w:after="0" w:line="240" w:lineRule="auto"/>
        <w:rPr>
          <w:rFonts w:asciiTheme="majorHAnsi" w:eastAsia="Times New Roman" w:hAnsiTheme="majorHAnsi" w:cstheme="majorHAnsi"/>
          <w:b/>
          <w:sz w:val="24"/>
        </w:rPr>
      </w:pPr>
    </w:p>
    <w:p w:rsidR="005631F1" w:rsidRDefault="005631F1">
      <w:pPr>
        <w:suppressAutoHyphens/>
        <w:spacing w:after="0" w:line="240" w:lineRule="auto"/>
        <w:rPr>
          <w:rFonts w:asciiTheme="majorHAnsi" w:eastAsia="Times New Roman" w:hAnsiTheme="majorHAnsi" w:cstheme="majorHAnsi"/>
          <w:sz w:val="24"/>
          <w:u w:val="single"/>
        </w:rPr>
      </w:pPr>
    </w:p>
    <w:p w:rsidR="00852676" w:rsidRPr="00B474F8" w:rsidRDefault="00011A2B">
      <w:pPr>
        <w:suppressAutoHyphens/>
        <w:spacing w:after="0" w:line="240" w:lineRule="auto"/>
        <w:rPr>
          <w:rFonts w:asciiTheme="majorHAnsi" w:eastAsia="Times New Roman" w:hAnsiTheme="majorHAnsi" w:cstheme="majorHAnsi"/>
          <w:sz w:val="24"/>
          <w:u w:val="single"/>
        </w:rPr>
      </w:pPr>
      <w:r w:rsidRPr="00B474F8">
        <w:rPr>
          <w:rFonts w:asciiTheme="majorHAnsi" w:eastAsia="Times New Roman" w:hAnsiTheme="majorHAnsi" w:cstheme="majorHAnsi"/>
          <w:sz w:val="24"/>
          <w:u w:val="single"/>
        </w:rPr>
        <w:lastRenderedPageBreak/>
        <w:t>Kompetence pracovní</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motivujeme žáků k aktivnímu zapojení do oblasti Svět práce</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vedeme žáky k objektivnímu hodnocení vlastní práce, svých možností a schopností s výhledem na výběr vhodného povolání</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pomáháme žákům při profesní orientaci</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1D22CC" w:rsidRPr="001D22CC" w:rsidRDefault="001D22CC" w:rsidP="001D22CC">
      <w:pPr>
        <w:shd w:val="clear" w:color="auto" w:fill="FFFFFF"/>
        <w:spacing w:after="0" w:line="240" w:lineRule="auto"/>
        <w:rPr>
          <w:rFonts w:ascii="Arial" w:eastAsia="Times New Roman" w:hAnsi="Arial" w:cs="Arial"/>
          <w:color w:val="000000"/>
          <w:sz w:val="24"/>
          <w:szCs w:val="24"/>
        </w:rPr>
      </w:pPr>
      <w:r w:rsidRPr="001D22CC">
        <w:rPr>
          <w:rFonts w:ascii="Calibri Light" w:eastAsia="Times New Roman" w:hAnsi="Calibri Light" w:cs="Calibri Light"/>
          <w:color w:val="000000"/>
          <w:sz w:val="24"/>
          <w:szCs w:val="24"/>
          <w:u w:val="single"/>
        </w:rPr>
        <w:t>Kompetence digitální</w:t>
      </w:r>
    </w:p>
    <w:p w:rsidR="001D22CC" w:rsidRPr="001D22CC" w:rsidRDefault="001D22CC" w:rsidP="001D22CC">
      <w:pPr>
        <w:shd w:val="clear" w:color="auto" w:fill="FFFFFF"/>
        <w:spacing w:after="0" w:line="240" w:lineRule="auto"/>
        <w:rPr>
          <w:rFonts w:ascii="Arial" w:eastAsia="Times New Roman" w:hAnsi="Arial" w:cs="Arial"/>
          <w:color w:val="000000"/>
          <w:sz w:val="24"/>
          <w:szCs w:val="24"/>
        </w:rPr>
      </w:pPr>
      <w:r w:rsidRPr="001D22CC">
        <w:rPr>
          <w:rFonts w:ascii="Calibri Light" w:eastAsia="Times New Roman" w:hAnsi="Calibri Light" w:cs="Calibri Light"/>
          <w:color w:val="000000"/>
          <w:sz w:val="24"/>
          <w:szCs w:val="24"/>
        </w:rPr>
        <w:t>-zaměřujeme se na to, aby žáci na konci základního vzdělávání  ovládali běžně používaná digitální zařízení, aplikace či služby a uměli je využít při učení i při zapojení do života školy a do společnosti</w:t>
      </w:r>
    </w:p>
    <w:p w:rsidR="001D22CC" w:rsidRPr="001D22CC" w:rsidRDefault="001D22CC" w:rsidP="001D22CC">
      <w:pPr>
        <w:shd w:val="clear" w:color="auto" w:fill="FFFFFF"/>
        <w:spacing w:after="0" w:line="240" w:lineRule="auto"/>
        <w:rPr>
          <w:rFonts w:ascii="Arial" w:eastAsia="Times New Roman" w:hAnsi="Arial" w:cs="Arial"/>
          <w:color w:val="000000"/>
          <w:sz w:val="24"/>
          <w:szCs w:val="24"/>
        </w:rPr>
      </w:pPr>
      <w:r w:rsidRPr="001D22CC">
        <w:rPr>
          <w:rFonts w:ascii="Calibri Light" w:eastAsia="Times New Roman" w:hAnsi="Calibri Light" w:cs="Calibri Light"/>
          <w:color w:val="000000"/>
          <w:sz w:val="24"/>
          <w:szCs w:val="24"/>
        </w:rPr>
        <w:t>-vedeme žáky k  samostatnému rozhodování, které technologie pro jakou činnost či řešený problém použít</w:t>
      </w:r>
    </w:p>
    <w:p w:rsidR="001D22CC" w:rsidRPr="001D22CC" w:rsidRDefault="001D22CC" w:rsidP="001D22CC">
      <w:pPr>
        <w:shd w:val="clear" w:color="auto" w:fill="FFFFFF"/>
        <w:spacing w:after="0" w:line="240" w:lineRule="auto"/>
        <w:rPr>
          <w:rFonts w:ascii="Arial" w:eastAsia="Times New Roman" w:hAnsi="Arial" w:cs="Arial"/>
          <w:color w:val="000000"/>
          <w:sz w:val="24"/>
          <w:szCs w:val="24"/>
        </w:rPr>
      </w:pPr>
      <w:r w:rsidRPr="001D22CC">
        <w:rPr>
          <w:rFonts w:ascii="Calibri Light" w:eastAsia="Times New Roman" w:hAnsi="Calibri Light" w:cs="Calibri Light"/>
          <w:color w:val="000000"/>
          <w:sz w:val="24"/>
          <w:szCs w:val="24"/>
        </w:rPr>
        <w:t>-učíme je získávat,  vyhledávat, kriticky posuzovat, spravovat a sdílet data, informace a digitální obsah, k tomu volit postupy, způsoby a prostředky, které odpovídají konkrétní situaci a účelu</w:t>
      </w:r>
    </w:p>
    <w:p w:rsidR="001D22CC" w:rsidRPr="001D22CC" w:rsidRDefault="001D22CC" w:rsidP="001D22CC">
      <w:pPr>
        <w:shd w:val="clear" w:color="auto" w:fill="FFFFFF"/>
        <w:spacing w:after="0" w:line="240" w:lineRule="auto"/>
        <w:rPr>
          <w:rFonts w:ascii="Arial" w:eastAsia="Times New Roman" w:hAnsi="Arial" w:cs="Arial"/>
          <w:color w:val="000000"/>
          <w:sz w:val="24"/>
          <w:szCs w:val="24"/>
        </w:rPr>
      </w:pPr>
      <w:r w:rsidRPr="001D22CC">
        <w:rPr>
          <w:rFonts w:ascii="Calibri Light" w:eastAsia="Times New Roman" w:hAnsi="Calibri Light" w:cs="Calibri Light"/>
          <w:color w:val="000000"/>
          <w:sz w:val="24"/>
          <w:szCs w:val="24"/>
        </w:rPr>
        <w:t>- zařazujeme práci, kdy žáci vytváří a upravují digitální obsah, kombinují různé formáty, vyjadřují se pomocí digitálních prostředků,  využívají digitální technologie, aby si usnadnili práci, zautomatizovali rutinní činnosti, zefektivnili či zjednodušili své pracovní postupy a zkvalitnili výsledky své práce</w:t>
      </w:r>
    </w:p>
    <w:p w:rsidR="001D22CC" w:rsidRPr="001D22CC" w:rsidRDefault="001D22CC" w:rsidP="001D22CC">
      <w:pPr>
        <w:shd w:val="clear" w:color="auto" w:fill="FFFFFF"/>
        <w:spacing w:after="0" w:line="240" w:lineRule="auto"/>
        <w:rPr>
          <w:rFonts w:ascii="Arial" w:eastAsia="Times New Roman" w:hAnsi="Arial" w:cs="Arial"/>
          <w:color w:val="000000"/>
          <w:sz w:val="24"/>
          <w:szCs w:val="24"/>
        </w:rPr>
      </w:pPr>
      <w:r w:rsidRPr="001D22CC">
        <w:rPr>
          <w:rFonts w:ascii="Calibri Light" w:eastAsia="Times New Roman" w:hAnsi="Calibri Light" w:cs="Calibri Light"/>
          <w:color w:val="000000"/>
          <w:sz w:val="24"/>
          <w:szCs w:val="24"/>
        </w:rPr>
        <w:t>-pomáháme  pochopit význam digitálních technologií pro lidskou společnost, seznamujeme je s novými technologiemi tak, aby uměli kriticky hodnotit přínosy a rizika jejich využívání a předcházet situacím ohrožujícím bezpečnost zařízení i dat, situacím s negativním dopadem na jejich tělesné a duševní zdraví i zdraví ostatních</w:t>
      </w:r>
    </w:p>
    <w:p w:rsidR="001D22CC" w:rsidRPr="001D22CC" w:rsidRDefault="001D22CC" w:rsidP="001D22CC">
      <w:pPr>
        <w:shd w:val="clear" w:color="auto" w:fill="FFFFFF"/>
        <w:spacing w:after="0" w:line="240" w:lineRule="auto"/>
        <w:rPr>
          <w:rFonts w:ascii="Arial" w:eastAsia="Times New Roman" w:hAnsi="Arial" w:cs="Arial"/>
          <w:color w:val="000000"/>
          <w:sz w:val="24"/>
          <w:szCs w:val="24"/>
        </w:rPr>
      </w:pPr>
      <w:r w:rsidRPr="001D22CC">
        <w:rPr>
          <w:rFonts w:ascii="Calibri Light" w:eastAsia="Times New Roman" w:hAnsi="Calibri Light" w:cs="Calibri Light"/>
          <w:color w:val="000000"/>
          <w:sz w:val="24"/>
          <w:szCs w:val="24"/>
        </w:rPr>
        <w:t>-vedeme žáky k etickému jednání při spolupráci, komunikaci a sdílení informací v digitálním prostředí </w:t>
      </w:r>
    </w:p>
    <w:p w:rsidR="006D57E4" w:rsidRPr="00B474F8" w:rsidRDefault="006D57E4">
      <w:pPr>
        <w:suppressAutoHyphens/>
        <w:spacing w:after="0" w:line="240" w:lineRule="auto"/>
        <w:rPr>
          <w:rFonts w:asciiTheme="majorHAnsi" w:eastAsia="Times New Roman" w:hAnsiTheme="majorHAnsi" w:cstheme="majorHAnsi"/>
          <w:sz w:val="24"/>
        </w:rPr>
      </w:pPr>
    </w:p>
    <w:p w:rsidR="006D57E4" w:rsidRPr="00B474F8" w:rsidRDefault="006D57E4">
      <w:pPr>
        <w:suppressAutoHyphens/>
        <w:spacing w:after="0" w:line="240" w:lineRule="auto"/>
        <w:rPr>
          <w:rFonts w:asciiTheme="majorHAnsi" w:eastAsia="Times New Roman" w:hAnsiTheme="majorHAnsi" w:cstheme="majorHAnsi"/>
          <w:sz w:val="24"/>
        </w:rPr>
      </w:pPr>
    </w:p>
    <w:p w:rsidR="006D57E4" w:rsidRPr="00B474F8" w:rsidRDefault="006D57E4">
      <w:pPr>
        <w:suppressAutoHyphens/>
        <w:spacing w:after="0" w:line="240" w:lineRule="auto"/>
        <w:rPr>
          <w:rFonts w:asciiTheme="majorHAnsi" w:eastAsia="Times New Roman" w:hAnsiTheme="majorHAnsi" w:cstheme="majorHAnsi"/>
          <w:sz w:val="24"/>
        </w:rPr>
      </w:pPr>
    </w:p>
    <w:p w:rsidR="006D57E4" w:rsidRPr="00B474F8" w:rsidRDefault="006D57E4">
      <w:pPr>
        <w:suppressAutoHyphens/>
        <w:spacing w:after="0" w:line="240" w:lineRule="auto"/>
        <w:rPr>
          <w:rFonts w:asciiTheme="majorHAnsi" w:eastAsia="Times New Roman" w:hAnsiTheme="majorHAnsi" w:cstheme="majorHAnsi"/>
          <w:sz w:val="24"/>
        </w:rPr>
      </w:pPr>
    </w:p>
    <w:p w:rsidR="006D57E4" w:rsidRPr="00B474F8" w:rsidRDefault="006D57E4">
      <w:pPr>
        <w:suppressAutoHyphens/>
        <w:spacing w:after="0" w:line="240" w:lineRule="auto"/>
        <w:rPr>
          <w:rFonts w:asciiTheme="majorHAnsi" w:eastAsia="Times New Roman" w:hAnsiTheme="majorHAnsi" w:cstheme="majorHAnsi"/>
          <w:sz w:val="24"/>
        </w:rPr>
      </w:pPr>
    </w:p>
    <w:p w:rsidR="006D57E4" w:rsidRPr="00B474F8" w:rsidRDefault="006D57E4">
      <w:pPr>
        <w:suppressAutoHyphens/>
        <w:spacing w:after="0" w:line="240" w:lineRule="auto"/>
        <w:rPr>
          <w:rFonts w:asciiTheme="majorHAnsi" w:eastAsia="Times New Roman" w:hAnsiTheme="majorHAnsi" w:cstheme="majorHAnsi"/>
          <w:sz w:val="24"/>
        </w:rPr>
      </w:pPr>
    </w:p>
    <w:p w:rsidR="006D57E4" w:rsidRPr="00B474F8" w:rsidRDefault="006D57E4">
      <w:pPr>
        <w:suppressAutoHyphens/>
        <w:spacing w:after="0" w:line="240" w:lineRule="auto"/>
        <w:rPr>
          <w:rFonts w:asciiTheme="majorHAnsi" w:eastAsia="Times New Roman" w:hAnsiTheme="majorHAnsi" w:cstheme="majorHAnsi"/>
          <w:sz w:val="24"/>
        </w:rPr>
      </w:pPr>
    </w:p>
    <w:p w:rsidR="006D57E4" w:rsidRPr="00B474F8" w:rsidRDefault="006D57E4">
      <w:pPr>
        <w:suppressAutoHyphens/>
        <w:spacing w:after="0" w:line="240" w:lineRule="auto"/>
        <w:rPr>
          <w:rFonts w:asciiTheme="majorHAnsi" w:eastAsia="Times New Roman" w:hAnsiTheme="majorHAnsi" w:cstheme="majorHAnsi"/>
          <w:sz w:val="24"/>
        </w:rPr>
      </w:pPr>
    </w:p>
    <w:p w:rsidR="006D57E4" w:rsidRPr="00B474F8" w:rsidRDefault="006D57E4">
      <w:pPr>
        <w:suppressAutoHyphens/>
        <w:spacing w:after="0" w:line="240" w:lineRule="auto"/>
        <w:rPr>
          <w:rFonts w:asciiTheme="majorHAnsi" w:eastAsia="Times New Roman" w:hAnsiTheme="majorHAnsi" w:cstheme="majorHAnsi"/>
          <w:sz w:val="24"/>
        </w:rPr>
      </w:pPr>
    </w:p>
    <w:p w:rsidR="006D57E4" w:rsidRPr="00B474F8" w:rsidRDefault="006D57E4">
      <w:pPr>
        <w:suppressAutoHyphens/>
        <w:spacing w:after="0" w:line="240" w:lineRule="auto"/>
        <w:rPr>
          <w:rFonts w:asciiTheme="majorHAnsi" w:eastAsia="Times New Roman" w:hAnsiTheme="majorHAnsi" w:cstheme="majorHAnsi"/>
          <w:sz w:val="24"/>
        </w:rPr>
      </w:pPr>
    </w:p>
    <w:p w:rsidR="006D57E4" w:rsidRPr="00B474F8" w:rsidRDefault="006D57E4">
      <w:pPr>
        <w:suppressAutoHyphens/>
        <w:spacing w:after="0" w:line="240" w:lineRule="auto"/>
        <w:rPr>
          <w:rFonts w:asciiTheme="majorHAnsi" w:eastAsia="Times New Roman" w:hAnsiTheme="majorHAnsi" w:cstheme="majorHAnsi"/>
          <w:sz w:val="24"/>
        </w:rPr>
      </w:pPr>
    </w:p>
    <w:p w:rsidR="006D57E4" w:rsidRPr="00B474F8" w:rsidRDefault="006D57E4">
      <w:pPr>
        <w:suppressAutoHyphens/>
        <w:spacing w:after="0" w:line="240" w:lineRule="auto"/>
        <w:rPr>
          <w:rFonts w:asciiTheme="majorHAnsi" w:eastAsia="Times New Roman" w:hAnsiTheme="majorHAnsi" w:cstheme="majorHAnsi"/>
          <w:sz w:val="24"/>
        </w:rPr>
      </w:pPr>
    </w:p>
    <w:p w:rsidR="006D57E4" w:rsidRPr="00B474F8" w:rsidRDefault="006D57E4">
      <w:pPr>
        <w:suppressAutoHyphens/>
        <w:spacing w:after="0" w:line="240" w:lineRule="auto"/>
        <w:rPr>
          <w:rFonts w:asciiTheme="majorHAnsi" w:eastAsia="Times New Roman" w:hAnsiTheme="majorHAnsi" w:cstheme="majorHAnsi"/>
          <w:sz w:val="24"/>
        </w:rPr>
      </w:pPr>
    </w:p>
    <w:p w:rsidR="006D57E4" w:rsidRPr="00B474F8" w:rsidRDefault="006D57E4">
      <w:pPr>
        <w:suppressAutoHyphens/>
        <w:spacing w:after="0" w:line="240" w:lineRule="auto"/>
        <w:rPr>
          <w:rFonts w:asciiTheme="majorHAnsi" w:eastAsia="Times New Roman" w:hAnsiTheme="majorHAnsi" w:cstheme="majorHAnsi"/>
          <w:sz w:val="24"/>
        </w:rPr>
      </w:pPr>
    </w:p>
    <w:p w:rsidR="006D57E4" w:rsidRPr="00B474F8" w:rsidRDefault="006D57E4">
      <w:pPr>
        <w:suppressAutoHyphens/>
        <w:spacing w:after="0" w:line="240" w:lineRule="auto"/>
        <w:rPr>
          <w:rFonts w:asciiTheme="majorHAnsi" w:eastAsia="Times New Roman" w:hAnsiTheme="majorHAnsi" w:cstheme="majorHAnsi"/>
          <w:sz w:val="24"/>
        </w:rPr>
      </w:pPr>
    </w:p>
    <w:p w:rsidR="006D57E4" w:rsidRPr="00B474F8" w:rsidRDefault="006D57E4">
      <w:pPr>
        <w:suppressAutoHyphens/>
        <w:spacing w:after="0" w:line="240" w:lineRule="auto"/>
        <w:rPr>
          <w:rFonts w:asciiTheme="majorHAnsi" w:eastAsia="Times New Roman" w:hAnsiTheme="majorHAnsi" w:cstheme="majorHAnsi"/>
          <w:sz w:val="24"/>
        </w:rPr>
      </w:pPr>
    </w:p>
    <w:p w:rsidR="006D57E4" w:rsidRPr="00B474F8" w:rsidRDefault="006D57E4">
      <w:pPr>
        <w:suppressAutoHyphens/>
        <w:spacing w:after="0" w:line="240" w:lineRule="auto"/>
        <w:rPr>
          <w:rFonts w:asciiTheme="majorHAnsi" w:eastAsia="Times New Roman" w:hAnsiTheme="majorHAnsi" w:cstheme="majorHAnsi"/>
          <w:sz w:val="24"/>
        </w:rPr>
      </w:pPr>
    </w:p>
    <w:p w:rsidR="006D57E4" w:rsidRPr="00B474F8" w:rsidRDefault="006D57E4">
      <w:pPr>
        <w:suppressAutoHyphens/>
        <w:spacing w:after="0" w:line="240" w:lineRule="auto"/>
        <w:rPr>
          <w:rFonts w:asciiTheme="majorHAnsi" w:eastAsia="Times New Roman" w:hAnsiTheme="majorHAnsi" w:cstheme="majorHAnsi"/>
          <w:sz w:val="24"/>
        </w:rPr>
      </w:pPr>
    </w:p>
    <w:p w:rsidR="006D57E4" w:rsidRPr="00B474F8" w:rsidRDefault="006D57E4">
      <w:pPr>
        <w:suppressAutoHyphens/>
        <w:spacing w:after="0" w:line="240" w:lineRule="auto"/>
        <w:rPr>
          <w:rFonts w:asciiTheme="majorHAnsi" w:eastAsia="Times New Roman" w:hAnsiTheme="majorHAnsi" w:cstheme="majorHAnsi"/>
          <w:sz w:val="24"/>
        </w:rPr>
      </w:pPr>
    </w:p>
    <w:p w:rsidR="006D57E4" w:rsidRPr="00B474F8" w:rsidRDefault="006D57E4">
      <w:pPr>
        <w:suppressAutoHyphens/>
        <w:spacing w:after="0" w:line="240" w:lineRule="auto"/>
        <w:rPr>
          <w:rFonts w:asciiTheme="majorHAnsi" w:eastAsia="Times New Roman" w:hAnsiTheme="majorHAnsi" w:cstheme="majorHAnsi"/>
          <w:sz w:val="24"/>
        </w:rPr>
      </w:pPr>
    </w:p>
    <w:p w:rsidR="006D57E4" w:rsidRPr="00B474F8" w:rsidRDefault="006D57E4">
      <w:pPr>
        <w:suppressAutoHyphens/>
        <w:spacing w:after="0" w:line="240" w:lineRule="auto"/>
        <w:rPr>
          <w:rFonts w:asciiTheme="majorHAnsi" w:eastAsia="Times New Roman" w:hAnsiTheme="majorHAnsi" w:cstheme="majorHAnsi"/>
          <w:sz w:val="24"/>
        </w:rPr>
      </w:pPr>
    </w:p>
    <w:p w:rsidR="00852676" w:rsidRPr="00B474F8" w:rsidRDefault="00011A2B" w:rsidP="007E7FCB">
      <w:pPr>
        <w:pStyle w:val="Nadpis2"/>
        <w:rPr>
          <w:rFonts w:eastAsia="Times New Roman" w:cstheme="majorHAnsi"/>
        </w:rPr>
      </w:pPr>
      <w:bookmarkStart w:id="20" w:name="_Toc110183179"/>
      <w:bookmarkStart w:id="21" w:name="_Toc182219135"/>
      <w:r w:rsidRPr="00B474F8">
        <w:rPr>
          <w:rFonts w:eastAsia="Times New Roman" w:cstheme="majorHAnsi"/>
        </w:rPr>
        <w:lastRenderedPageBreak/>
        <w:t>Zabezpečení výuky žáků se speciálními vzdělávacími potřebami a mimořádně nadaných</w:t>
      </w:r>
      <w:bookmarkEnd w:id="20"/>
      <w:bookmarkEnd w:id="21"/>
    </w:p>
    <w:p w:rsidR="00852676" w:rsidRPr="00B474F8" w:rsidRDefault="00852676">
      <w:pPr>
        <w:suppressAutoHyphens/>
        <w:spacing w:after="0" w:line="240" w:lineRule="auto"/>
        <w:rPr>
          <w:rFonts w:asciiTheme="majorHAnsi" w:eastAsia="Times New Roman" w:hAnsiTheme="majorHAnsi" w:cstheme="majorHAnsi"/>
          <w:b/>
          <w:sz w:val="28"/>
        </w:rPr>
      </w:pPr>
    </w:p>
    <w:p w:rsidR="00852676" w:rsidRPr="00B474F8" w:rsidRDefault="00011A2B">
      <w:pPr>
        <w:suppressAutoHyphens/>
        <w:spacing w:after="0" w:line="240" w:lineRule="auto"/>
        <w:rPr>
          <w:rFonts w:asciiTheme="majorHAnsi" w:eastAsia="Times New Roman" w:hAnsiTheme="majorHAnsi" w:cstheme="majorHAnsi"/>
          <w:sz w:val="24"/>
          <w:u w:val="single"/>
        </w:rPr>
      </w:pPr>
      <w:r w:rsidRPr="00B474F8">
        <w:rPr>
          <w:rFonts w:asciiTheme="majorHAnsi" w:eastAsia="Times New Roman" w:hAnsiTheme="majorHAnsi" w:cstheme="majorHAnsi"/>
          <w:sz w:val="24"/>
          <w:u w:val="single"/>
        </w:rPr>
        <w:t xml:space="preserve">Zabezpečení výuky žáků se speciálními vzdělávacími potřebami </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5631F1" w:rsidRDefault="00011A2B">
      <w:pPr>
        <w:suppressAutoHyphens/>
        <w:spacing w:after="0" w:line="240" w:lineRule="auto"/>
        <w:rPr>
          <w:rFonts w:asciiTheme="majorHAnsi" w:eastAsia="Times New Roman" w:hAnsiTheme="majorHAnsi" w:cstheme="majorHAnsi"/>
          <w:sz w:val="24"/>
          <w:shd w:val="clear" w:color="auto" w:fill="FFFFFF"/>
        </w:rPr>
      </w:pPr>
      <w:r w:rsidRPr="005631F1">
        <w:rPr>
          <w:rFonts w:asciiTheme="majorHAnsi" w:eastAsia="Times New Roman" w:hAnsiTheme="majorHAnsi" w:cstheme="majorHAnsi"/>
          <w:sz w:val="24"/>
          <w:shd w:val="clear" w:color="auto" w:fill="FFFFFF"/>
        </w:rPr>
        <w:t xml:space="preserve">  Pravidla a průběh tvorby, realizace a vyhodnocení plánu pedagogické podpory (PLPP) a individuálního vzdělávacího plánu (IVP) žáka se SVP.</w:t>
      </w:r>
    </w:p>
    <w:p w:rsidR="00852676" w:rsidRPr="005631F1" w:rsidRDefault="00852676">
      <w:pPr>
        <w:suppressAutoHyphens/>
        <w:spacing w:after="0" w:line="240" w:lineRule="auto"/>
        <w:rPr>
          <w:rFonts w:asciiTheme="majorHAnsi" w:eastAsia="Times New Roman" w:hAnsiTheme="majorHAnsi" w:cstheme="majorHAnsi"/>
          <w:sz w:val="24"/>
          <w:shd w:val="clear" w:color="auto" w:fill="FFFFFF"/>
        </w:rPr>
      </w:pPr>
    </w:p>
    <w:p w:rsidR="00852676" w:rsidRPr="005631F1" w:rsidRDefault="00011A2B">
      <w:pPr>
        <w:suppressAutoHyphens/>
        <w:spacing w:after="0" w:line="240" w:lineRule="auto"/>
        <w:rPr>
          <w:rFonts w:asciiTheme="majorHAnsi" w:eastAsia="Times New Roman" w:hAnsiTheme="majorHAnsi" w:cstheme="majorHAnsi"/>
          <w:sz w:val="24"/>
          <w:shd w:val="clear" w:color="auto" w:fill="FFFFFF"/>
        </w:rPr>
      </w:pPr>
      <w:r w:rsidRPr="005631F1">
        <w:rPr>
          <w:rFonts w:asciiTheme="majorHAnsi" w:eastAsia="Times New Roman" w:hAnsiTheme="majorHAnsi" w:cstheme="majorHAnsi"/>
          <w:sz w:val="24"/>
          <w:shd w:val="clear" w:color="auto" w:fill="FFFFFF"/>
        </w:rPr>
        <w:t>a) PLPP sestavuje třídní učitel nebo učitel konkrétního vyučovacího předmětu. PLPP má písemnou podobu. Před jeho zpracováním budou probíhat rozhovory s jednotlivými vyučujícími, s cílem stanovení metod práce s žákem, způsobů kontroly osvojení znalostí a dovedností. Výchovný poradce stanoví termín přípravy PLPP a organizuje společ</w:t>
      </w:r>
      <w:r w:rsidR="006D57E4" w:rsidRPr="005631F1">
        <w:rPr>
          <w:rFonts w:asciiTheme="majorHAnsi" w:eastAsia="Times New Roman" w:hAnsiTheme="majorHAnsi" w:cstheme="majorHAnsi"/>
          <w:sz w:val="24"/>
          <w:shd w:val="clear" w:color="auto" w:fill="FFFFFF"/>
        </w:rPr>
        <w:t xml:space="preserve">né schůzky </w:t>
      </w:r>
      <w:r w:rsidRPr="005631F1">
        <w:rPr>
          <w:rFonts w:asciiTheme="majorHAnsi" w:eastAsia="Times New Roman" w:hAnsiTheme="majorHAnsi" w:cstheme="majorHAnsi"/>
          <w:sz w:val="24"/>
          <w:shd w:val="clear" w:color="auto" w:fill="FFFFFF"/>
        </w:rPr>
        <w:t>s rodiči, pedagogy, vedením školy i žákem samotným.</w:t>
      </w:r>
    </w:p>
    <w:p w:rsidR="00852676" w:rsidRPr="005631F1" w:rsidRDefault="00852676">
      <w:pPr>
        <w:suppressAutoHyphens/>
        <w:spacing w:after="0" w:line="240" w:lineRule="auto"/>
        <w:rPr>
          <w:rFonts w:asciiTheme="majorHAnsi" w:eastAsia="Times New Roman" w:hAnsiTheme="majorHAnsi" w:cstheme="majorHAnsi"/>
          <w:sz w:val="24"/>
          <w:shd w:val="clear" w:color="auto" w:fill="FFFFFF"/>
        </w:rPr>
      </w:pPr>
    </w:p>
    <w:p w:rsidR="00852676" w:rsidRPr="005631F1" w:rsidRDefault="00011A2B">
      <w:pPr>
        <w:suppressAutoHyphens/>
        <w:spacing w:after="0" w:line="240" w:lineRule="auto"/>
        <w:rPr>
          <w:rFonts w:asciiTheme="majorHAnsi" w:eastAsia="Times New Roman" w:hAnsiTheme="majorHAnsi" w:cstheme="majorHAnsi"/>
          <w:sz w:val="24"/>
          <w:shd w:val="clear" w:color="auto" w:fill="FFFFFF"/>
        </w:rPr>
      </w:pPr>
      <w:r w:rsidRPr="005631F1">
        <w:rPr>
          <w:rFonts w:asciiTheme="majorHAnsi" w:eastAsia="Times New Roman" w:hAnsiTheme="majorHAnsi" w:cstheme="majorHAnsi"/>
          <w:sz w:val="24"/>
          <w:shd w:val="clear" w:color="auto" w:fill="FFFFFF"/>
        </w:rPr>
        <w:t xml:space="preserve">b) Při vzdělávání žáků se SVP spolupracuje škola s PPP a SPC. Výchovný poradce je pedagogickým pracovníkem, který je pověřen spoluprací se školským poradenským zařízením, tj. v našem případě Pedagogicko-psychologická poradna a Speciálně pedagogické centrum Olomouckého kraje. </w:t>
      </w:r>
    </w:p>
    <w:p w:rsidR="00852676" w:rsidRPr="005631F1" w:rsidRDefault="00852676">
      <w:pPr>
        <w:suppressAutoHyphens/>
        <w:spacing w:after="0" w:line="240" w:lineRule="auto"/>
        <w:rPr>
          <w:rFonts w:asciiTheme="majorHAnsi" w:eastAsia="Times New Roman" w:hAnsiTheme="majorHAnsi" w:cstheme="majorHAnsi"/>
          <w:sz w:val="24"/>
          <w:shd w:val="clear" w:color="auto" w:fill="FFFFFF"/>
        </w:rPr>
      </w:pPr>
    </w:p>
    <w:p w:rsidR="00852676" w:rsidRPr="005631F1" w:rsidRDefault="00011A2B">
      <w:pPr>
        <w:suppressAutoHyphens/>
        <w:spacing w:after="0" w:line="240" w:lineRule="auto"/>
        <w:rPr>
          <w:rFonts w:asciiTheme="majorHAnsi" w:eastAsia="Times New Roman" w:hAnsiTheme="majorHAnsi" w:cstheme="majorHAnsi"/>
          <w:sz w:val="24"/>
          <w:shd w:val="clear" w:color="auto" w:fill="FFFFFF"/>
        </w:rPr>
      </w:pPr>
      <w:r w:rsidRPr="005631F1">
        <w:rPr>
          <w:rFonts w:asciiTheme="majorHAnsi" w:eastAsia="Times New Roman" w:hAnsiTheme="majorHAnsi" w:cstheme="majorHAnsi"/>
          <w:sz w:val="24"/>
          <w:shd w:val="clear" w:color="auto" w:fill="FFFFFF"/>
        </w:rPr>
        <w:t>Specifikace podpůrných opatření</w:t>
      </w:r>
    </w:p>
    <w:p w:rsidR="00852676" w:rsidRPr="005631F1" w:rsidRDefault="00011A2B">
      <w:pPr>
        <w:spacing w:before="155" w:after="155" w:line="240" w:lineRule="auto"/>
        <w:jc w:val="both"/>
        <w:rPr>
          <w:rFonts w:asciiTheme="majorHAnsi" w:eastAsia="Times New Roman" w:hAnsiTheme="majorHAnsi" w:cstheme="majorHAnsi"/>
          <w:sz w:val="24"/>
          <w:shd w:val="clear" w:color="auto" w:fill="FFFFFF"/>
        </w:rPr>
      </w:pPr>
      <w:r w:rsidRPr="005631F1">
        <w:rPr>
          <w:rFonts w:asciiTheme="majorHAnsi" w:eastAsia="Times New Roman" w:hAnsiTheme="majorHAnsi" w:cstheme="majorHAnsi"/>
          <w:sz w:val="24"/>
          <w:shd w:val="clear" w:color="auto" w:fill="FFFFFF"/>
        </w:rPr>
        <w:t>Jako podpůrná opatření pro žáky se speciálními vzdělávacími potřebami jsou v naší škole využívána podle doporučení školského poradenského zařízení a přiznaného stupně podpory zejména:</w:t>
      </w:r>
    </w:p>
    <w:p w:rsidR="00852676" w:rsidRPr="005631F1" w:rsidRDefault="00011A2B">
      <w:pPr>
        <w:spacing w:before="155" w:after="155" w:line="240" w:lineRule="auto"/>
        <w:rPr>
          <w:rFonts w:asciiTheme="majorHAnsi" w:eastAsia="Times New Roman" w:hAnsiTheme="majorHAnsi" w:cstheme="majorHAnsi"/>
          <w:sz w:val="24"/>
          <w:shd w:val="clear" w:color="auto" w:fill="FFFFFF"/>
        </w:rPr>
      </w:pPr>
      <w:r w:rsidRPr="005631F1">
        <w:rPr>
          <w:rFonts w:asciiTheme="majorHAnsi" w:eastAsia="Times New Roman" w:hAnsiTheme="majorHAnsi" w:cstheme="majorHAnsi"/>
          <w:sz w:val="24"/>
          <w:shd w:val="clear" w:color="auto" w:fill="FFFFFF"/>
        </w:rPr>
        <w:t>a) v  oblasti metod výuky:</w:t>
      </w:r>
    </w:p>
    <w:p w:rsidR="00852676" w:rsidRPr="005631F1" w:rsidRDefault="00011A2B">
      <w:pPr>
        <w:spacing w:before="155" w:after="155" w:line="240" w:lineRule="auto"/>
        <w:rPr>
          <w:rFonts w:asciiTheme="majorHAnsi" w:eastAsia="Times New Roman" w:hAnsiTheme="majorHAnsi" w:cstheme="majorHAnsi"/>
          <w:sz w:val="24"/>
          <w:shd w:val="clear" w:color="auto" w:fill="FFFFFF"/>
        </w:rPr>
      </w:pPr>
      <w:r w:rsidRPr="005631F1">
        <w:rPr>
          <w:rFonts w:asciiTheme="majorHAnsi" w:eastAsia="Times New Roman" w:hAnsiTheme="majorHAnsi" w:cstheme="majorHAnsi"/>
          <w:sz w:val="24"/>
          <w:shd w:val="clear" w:color="auto" w:fill="FFFFFF"/>
        </w:rPr>
        <w:t>- respektování odlišných stylů učení jednotlivých žáků                                                                        - metody a formy práce, které umožní častější kontrolu a poskytování zpětné vazby žákovi                   - důraz na logickou provázanost a smysluplnost vzdělávacího obsahu                                            - respektování pracovního tempa žáků a poskytování dostatečného času k zvládnutí úkolů</w:t>
      </w:r>
    </w:p>
    <w:p w:rsidR="00852676" w:rsidRPr="005631F1" w:rsidRDefault="00011A2B">
      <w:pPr>
        <w:spacing w:before="155" w:after="155" w:line="240" w:lineRule="auto"/>
        <w:rPr>
          <w:rFonts w:asciiTheme="majorHAnsi" w:eastAsia="Times New Roman" w:hAnsiTheme="majorHAnsi" w:cstheme="majorHAnsi"/>
          <w:sz w:val="24"/>
          <w:shd w:val="clear" w:color="auto" w:fill="FFFFFF"/>
        </w:rPr>
      </w:pPr>
      <w:r w:rsidRPr="005631F1">
        <w:rPr>
          <w:rFonts w:asciiTheme="majorHAnsi" w:eastAsia="Arial" w:hAnsiTheme="majorHAnsi" w:cstheme="majorHAnsi"/>
          <w:sz w:val="19"/>
          <w:shd w:val="clear" w:color="auto" w:fill="FFFFFF"/>
        </w:rPr>
        <w:br/>
      </w:r>
      <w:r w:rsidRPr="005631F1">
        <w:rPr>
          <w:rFonts w:asciiTheme="majorHAnsi" w:eastAsia="Times New Roman" w:hAnsiTheme="majorHAnsi" w:cstheme="majorHAnsi"/>
          <w:sz w:val="24"/>
          <w:shd w:val="clear" w:color="auto" w:fill="FFFFFF"/>
        </w:rPr>
        <w:t>b) v oblasti organizace výuky:</w:t>
      </w:r>
    </w:p>
    <w:p w:rsidR="00852676" w:rsidRPr="005631F1" w:rsidRDefault="00011A2B">
      <w:pPr>
        <w:spacing w:before="155" w:after="155" w:line="240" w:lineRule="auto"/>
        <w:rPr>
          <w:rFonts w:asciiTheme="majorHAnsi" w:eastAsia="Times New Roman" w:hAnsiTheme="majorHAnsi" w:cstheme="majorHAnsi"/>
          <w:sz w:val="24"/>
          <w:shd w:val="clear" w:color="auto" w:fill="FFFFFF"/>
        </w:rPr>
      </w:pPr>
      <w:r w:rsidRPr="005631F1">
        <w:rPr>
          <w:rFonts w:asciiTheme="majorHAnsi" w:eastAsia="Times New Roman" w:hAnsiTheme="majorHAnsi" w:cstheme="majorHAnsi"/>
          <w:sz w:val="24"/>
          <w:shd w:val="clear" w:color="auto" w:fill="FFFFFF"/>
        </w:rPr>
        <w:t>- střídání forem a činností během výuky</w:t>
      </w:r>
      <w:r w:rsidRPr="005631F1">
        <w:rPr>
          <w:rFonts w:asciiTheme="majorHAnsi" w:eastAsia="Arial" w:hAnsiTheme="majorHAnsi" w:cstheme="majorHAnsi"/>
          <w:sz w:val="19"/>
          <w:shd w:val="clear" w:color="auto" w:fill="FFFFFF"/>
        </w:rPr>
        <w:br/>
      </w:r>
      <w:r w:rsidRPr="005631F1">
        <w:rPr>
          <w:rFonts w:asciiTheme="majorHAnsi" w:eastAsia="Times New Roman" w:hAnsiTheme="majorHAnsi" w:cstheme="majorHAnsi"/>
          <w:sz w:val="24"/>
          <w:shd w:val="clear" w:color="auto" w:fill="FFFFFF"/>
        </w:rPr>
        <w:t>- u mladších žáků využívání skupinové výuky</w:t>
      </w:r>
      <w:r w:rsidRPr="005631F1">
        <w:rPr>
          <w:rFonts w:asciiTheme="majorHAnsi" w:eastAsia="Arial" w:hAnsiTheme="majorHAnsi" w:cstheme="majorHAnsi"/>
          <w:sz w:val="19"/>
          <w:shd w:val="clear" w:color="auto" w:fill="FFFFFF"/>
        </w:rPr>
        <w:br/>
      </w:r>
      <w:r w:rsidRPr="005631F1">
        <w:rPr>
          <w:rFonts w:asciiTheme="majorHAnsi" w:eastAsia="Times New Roman" w:hAnsiTheme="majorHAnsi" w:cstheme="majorHAnsi"/>
          <w:sz w:val="24"/>
          <w:shd w:val="clear" w:color="auto" w:fill="FFFFFF"/>
        </w:rPr>
        <w:t>- postupný přechod k systému kooperativní výuky</w:t>
      </w:r>
      <w:r w:rsidRPr="005631F1">
        <w:rPr>
          <w:rFonts w:asciiTheme="majorHAnsi" w:eastAsia="Arial" w:hAnsiTheme="majorHAnsi" w:cstheme="majorHAnsi"/>
          <w:sz w:val="19"/>
          <w:shd w:val="clear" w:color="auto" w:fill="FFFFFF"/>
        </w:rPr>
        <w:br/>
      </w:r>
      <w:r w:rsidRPr="005631F1">
        <w:rPr>
          <w:rFonts w:asciiTheme="majorHAnsi" w:eastAsia="Times New Roman" w:hAnsiTheme="majorHAnsi" w:cstheme="majorHAnsi"/>
          <w:sz w:val="24"/>
          <w:shd w:val="clear" w:color="auto" w:fill="FFFFFF"/>
        </w:rPr>
        <w:t xml:space="preserve">- v případě doporučení může být pro žáka vložena do vyučovací hodiny krátká přestávka                                                    - hodiny mohou být děleny nebo spojovány, může být odlišná délka vyučovacích hodin     </w:t>
      </w:r>
    </w:p>
    <w:p w:rsidR="00852676" w:rsidRPr="005631F1" w:rsidRDefault="00011A2B">
      <w:pPr>
        <w:spacing w:before="155" w:after="155" w:line="240" w:lineRule="auto"/>
        <w:rPr>
          <w:rFonts w:asciiTheme="majorHAnsi" w:eastAsia="Times New Roman" w:hAnsiTheme="majorHAnsi" w:cstheme="majorHAnsi"/>
          <w:sz w:val="24"/>
          <w:shd w:val="clear" w:color="auto" w:fill="FFFFFF"/>
        </w:rPr>
      </w:pPr>
      <w:r w:rsidRPr="005631F1">
        <w:rPr>
          <w:rFonts w:asciiTheme="majorHAnsi" w:eastAsia="Times New Roman" w:hAnsiTheme="majorHAnsi" w:cstheme="majorHAnsi"/>
          <w:sz w:val="24"/>
          <w:shd w:val="clear" w:color="auto" w:fill="FFFFFF"/>
        </w:rPr>
        <w:t>V soula</w:t>
      </w:r>
      <w:r w:rsidR="006D57E4" w:rsidRPr="005631F1">
        <w:rPr>
          <w:rFonts w:asciiTheme="majorHAnsi" w:eastAsia="Times New Roman" w:hAnsiTheme="majorHAnsi" w:cstheme="majorHAnsi"/>
          <w:sz w:val="24"/>
          <w:shd w:val="clear" w:color="auto" w:fill="FFFFFF"/>
        </w:rPr>
        <w:t xml:space="preserve">du s vyhláškou č. 27/2016 Sb., </w:t>
      </w:r>
      <w:r w:rsidRPr="005631F1">
        <w:rPr>
          <w:rFonts w:asciiTheme="majorHAnsi" w:eastAsia="Times New Roman" w:hAnsiTheme="majorHAnsi" w:cstheme="majorHAnsi"/>
          <w:sz w:val="24"/>
          <w:shd w:val="clear" w:color="auto" w:fill="FFFFFF"/>
        </w:rPr>
        <w:t>o vzdělávání žáků se speciálními vzdělávacími potřebami a žáků nadaných, se výstupy minimální doporučené úrovně využijí v případě podpůrných opatření od třetího stupně pouze u žáků s lehkým mentálním postižením. Výstupy, upravené v IVP žáků s lehkým mentálním postižením na základě minimální doporučené úrovně v rámci podpůrných opatření, jsou na vyšší úrovni než očekávané výstupy stanovené v RVP ZŠS.</w:t>
      </w:r>
    </w:p>
    <w:p w:rsidR="00852676" w:rsidRPr="005631F1" w:rsidRDefault="00011A2B">
      <w:pPr>
        <w:spacing w:before="155" w:after="155" w:line="240" w:lineRule="auto"/>
        <w:rPr>
          <w:rFonts w:asciiTheme="majorHAnsi" w:eastAsia="Times New Roman" w:hAnsiTheme="majorHAnsi" w:cstheme="majorHAnsi"/>
          <w:sz w:val="24"/>
          <w:shd w:val="clear" w:color="auto" w:fill="FFFFFF"/>
        </w:rPr>
      </w:pPr>
      <w:r w:rsidRPr="005631F1">
        <w:rPr>
          <w:rFonts w:asciiTheme="majorHAnsi" w:eastAsia="Times New Roman" w:hAnsiTheme="majorHAnsi" w:cstheme="majorHAnsi"/>
          <w:sz w:val="24"/>
          <w:shd w:val="clear" w:color="auto" w:fill="FFFFFF"/>
        </w:rPr>
        <w:t>K úpravám očekávaných výstupů stanovených v ŠVP se využívá podpůrné opatření IVP. To umožňuje u žáků s přiznanými podpůrnými opatřením, za podmínek stanovených školským</w:t>
      </w:r>
      <w:r w:rsidRPr="00B474F8">
        <w:rPr>
          <w:rFonts w:asciiTheme="majorHAnsi" w:eastAsia="Times New Roman" w:hAnsiTheme="majorHAnsi" w:cstheme="majorHAnsi"/>
          <w:b/>
          <w:sz w:val="24"/>
          <w:shd w:val="clear" w:color="auto" w:fill="FFFFFF"/>
        </w:rPr>
        <w:t xml:space="preserve"> </w:t>
      </w:r>
      <w:r w:rsidRPr="005631F1">
        <w:rPr>
          <w:rFonts w:asciiTheme="majorHAnsi" w:eastAsia="Times New Roman" w:hAnsiTheme="majorHAnsi" w:cstheme="majorHAnsi"/>
          <w:sz w:val="24"/>
          <w:shd w:val="clear" w:color="auto" w:fill="FFFFFF"/>
        </w:rPr>
        <w:lastRenderedPageBreak/>
        <w:t>zákonem a vyhláškou č.17/2016 S., upravovat očekávané výstupy vzdělávání, případně je možné přizpůsobit výběr učiva.</w:t>
      </w:r>
    </w:p>
    <w:p w:rsidR="00852676" w:rsidRPr="005631F1" w:rsidRDefault="00011A2B">
      <w:pPr>
        <w:spacing w:before="155" w:after="155" w:line="240" w:lineRule="auto"/>
        <w:rPr>
          <w:rFonts w:asciiTheme="majorHAnsi" w:eastAsia="Times New Roman" w:hAnsiTheme="majorHAnsi" w:cstheme="majorHAnsi"/>
          <w:sz w:val="24"/>
          <w:shd w:val="clear" w:color="auto" w:fill="FFFFFF"/>
        </w:rPr>
      </w:pPr>
      <w:r w:rsidRPr="005631F1">
        <w:rPr>
          <w:rFonts w:asciiTheme="majorHAnsi" w:eastAsia="Times New Roman" w:hAnsiTheme="majorHAnsi" w:cstheme="majorHAnsi"/>
          <w:sz w:val="24"/>
          <w:shd w:val="clear" w:color="auto" w:fill="FFFFFF"/>
        </w:rPr>
        <w:t>Náhrada části vzdělávacích obsahů některých vzdělávacích oborů jinými vzdělávacími obsahy nebo náhrada celého vzdělávacího obsahu některého vzdělávacího obsahu jiným, který lépe vyhovuje vzdělávacím možnostem žáků, se využívá podpůrné opatření úprava obsahů a výstupů ze vzdělávání, prostřednictvím podpůrného opatření IVP u žáků s přiznanými podpůrnými opatřeními, za podmínek stanovených školským zákonem a vyhláškou č. 27/2016 Sb. V IVP žáků s přiznanými podpůrnými opatřeními lze v souvislosti s touto náhradou části nebo celého vzdělávacího obsahu vzdělávacích oborů, změnit minimální časové dotace vzdělávacích oblastí (oborů).</w:t>
      </w:r>
    </w:p>
    <w:p w:rsidR="00852676" w:rsidRPr="005631F1" w:rsidRDefault="00011A2B">
      <w:pPr>
        <w:spacing w:before="155" w:after="155" w:line="240" w:lineRule="auto"/>
        <w:rPr>
          <w:rFonts w:asciiTheme="majorHAnsi" w:eastAsia="Times New Roman" w:hAnsiTheme="majorHAnsi" w:cstheme="majorHAnsi"/>
          <w:i/>
          <w:sz w:val="24"/>
          <w:shd w:val="clear" w:color="auto" w:fill="FFFFFF"/>
        </w:rPr>
      </w:pPr>
      <w:r w:rsidRPr="005631F1">
        <w:rPr>
          <w:rFonts w:asciiTheme="majorHAnsi" w:eastAsia="Times New Roman" w:hAnsiTheme="majorHAnsi" w:cstheme="majorHAnsi"/>
          <w:sz w:val="24"/>
          <w:shd w:val="clear" w:color="auto" w:fill="FFFFFF"/>
        </w:rPr>
        <w:t>Pro žáky s jiným než mentálním postižením uvedené v § 16 odst. 9 školského zákona je možné ve školním vzdělávacím programu upravit očekávané výstupy nebo nahradit vzdělávací obsah, jehož realizaci objektivně neumožňuje jejich znevýhodnění, jiným vzdělávacím obsahem, pokud to vyžadují speciální vzdělávací potřeby žáků, a to pou</w:t>
      </w:r>
      <w:r w:rsidR="006D57E4" w:rsidRPr="005631F1">
        <w:rPr>
          <w:rFonts w:asciiTheme="majorHAnsi" w:eastAsia="Times New Roman" w:hAnsiTheme="majorHAnsi" w:cstheme="majorHAnsi"/>
          <w:sz w:val="24"/>
          <w:shd w:val="clear" w:color="auto" w:fill="FFFFFF"/>
        </w:rPr>
        <w:t>z</w:t>
      </w:r>
      <w:r w:rsidRPr="005631F1">
        <w:rPr>
          <w:rFonts w:asciiTheme="majorHAnsi" w:eastAsia="Times New Roman" w:hAnsiTheme="majorHAnsi" w:cstheme="majorHAnsi"/>
          <w:sz w:val="24"/>
          <w:shd w:val="clear" w:color="auto" w:fill="FFFFFF"/>
        </w:rPr>
        <w:t>e tehdy, pokud to vyplývá z doporučení školského poradenského zařízení.</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V případě doporučení poradenského zařízení škola zajistí asistenta pedagoga. Škola se snaží spolupracovat s rodiči, sociální</w:t>
      </w:r>
      <w:r w:rsidR="00225055">
        <w:rPr>
          <w:rFonts w:asciiTheme="majorHAnsi" w:eastAsia="Times New Roman" w:hAnsiTheme="majorHAnsi" w:cstheme="majorHAnsi"/>
          <w:sz w:val="24"/>
        </w:rPr>
        <w:t>m</w:t>
      </w:r>
      <w:r w:rsidRPr="00B474F8">
        <w:rPr>
          <w:rFonts w:asciiTheme="majorHAnsi" w:eastAsia="Times New Roman" w:hAnsiTheme="majorHAnsi" w:cstheme="majorHAnsi"/>
          <w:sz w:val="24"/>
        </w:rPr>
        <w:t xml:space="preserve"> odborem případně s jinými orgány zajišťujícími péči o děti. Učitelé v případě potřeby poskytnou doučování. </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u w:val="single"/>
        </w:rPr>
      </w:pPr>
      <w:r w:rsidRPr="00B474F8">
        <w:rPr>
          <w:rFonts w:asciiTheme="majorHAnsi" w:eastAsia="Times New Roman" w:hAnsiTheme="majorHAnsi" w:cstheme="majorHAnsi"/>
          <w:sz w:val="24"/>
          <w:u w:val="single"/>
        </w:rPr>
        <w:t>Vzdělávání žáků mimořádně nadaných</w:t>
      </w:r>
    </w:p>
    <w:p w:rsidR="00852676" w:rsidRPr="00B474F8" w:rsidRDefault="00852676">
      <w:pPr>
        <w:suppressAutoHyphens/>
        <w:spacing w:after="0" w:line="240" w:lineRule="auto"/>
        <w:rPr>
          <w:rFonts w:asciiTheme="majorHAnsi" w:eastAsia="Times New Roman" w:hAnsiTheme="majorHAnsi" w:cstheme="majorHAnsi"/>
          <w:sz w:val="24"/>
          <w:u w:val="single"/>
        </w:rPr>
      </w:pPr>
    </w:p>
    <w:p w:rsidR="00852676" w:rsidRPr="005631F1" w:rsidRDefault="00011A2B">
      <w:pPr>
        <w:suppressAutoHyphens/>
        <w:spacing w:after="0" w:line="240" w:lineRule="auto"/>
        <w:rPr>
          <w:rFonts w:asciiTheme="majorHAnsi" w:eastAsia="Times New Roman" w:hAnsiTheme="majorHAnsi" w:cstheme="majorHAnsi"/>
          <w:sz w:val="24"/>
          <w:shd w:val="clear" w:color="auto" w:fill="FFFFFF"/>
        </w:rPr>
      </w:pPr>
      <w:r w:rsidRPr="005631F1">
        <w:rPr>
          <w:rFonts w:asciiTheme="majorHAnsi" w:eastAsia="Times New Roman" w:hAnsiTheme="majorHAnsi" w:cstheme="majorHAnsi"/>
          <w:sz w:val="24"/>
          <w:shd w:val="clear" w:color="auto" w:fill="FFFFFF"/>
        </w:rPr>
        <w:t>Pravidla a průběh tvorby, realizace a vyhodnocení individuálního vzdělávacího plánu (IVP) žáka mimořádně nadaného.</w:t>
      </w:r>
    </w:p>
    <w:p w:rsidR="00852676" w:rsidRPr="005631F1" w:rsidRDefault="00852676">
      <w:pPr>
        <w:suppressAutoHyphens/>
        <w:spacing w:after="0" w:line="240" w:lineRule="auto"/>
        <w:rPr>
          <w:rFonts w:asciiTheme="majorHAnsi" w:eastAsia="Times New Roman" w:hAnsiTheme="majorHAnsi" w:cstheme="majorHAnsi"/>
          <w:sz w:val="24"/>
          <w:u w:val="single"/>
        </w:rPr>
      </w:pPr>
    </w:p>
    <w:p w:rsidR="00852676" w:rsidRPr="00B474F8" w:rsidRDefault="00011A2B">
      <w:pPr>
        <w:suppressAutoHyphens/>
        <w:spacing w:after="0" w:line="240" w:lineRule="auto"/>
        <w:rPr>
          <w:rFonts w:asciiTheme="majorHAnsi" w:eastAsia="Times New Roman" w:hAnsiTheme="majorHAnsi" w:cstheme="majorHAnsi"/>
          <w:sz w:val="24"/>
          <w:shd w:val="clear" w:color="auto" w:fill="FFFFFF"/>
        </w:rPr>
      </w:pPr>
      <w:r w:rsidRPr="005631F1">
        <w:rPr>
          <w:rFonts w:asciiTheme="majorHAnsi" w:eastAsia="Times New Roman" w:hAnsiTheme="majorHAnsi" w:cstheme="majorHAnsi"/>
          <w:sz w:val="24"/>
          <w:shd w:val="clear" w:color="auto" w:fill="FFFFFF"/>
        </w:rPr>
        <w:t>a) IVP mimořádně</w:t>
      </w:r>
      <w:r w:rsidRPr="00B474F8">
        <w:rPr>
          <w:rFonts w:asciiTheme="majorHAnsi" w:eastAsia="Times New Roman" w:hAnsiTheme="majorHAnsi" w:cstheme="majorHAnsi"/>
          <w:sz w:val="24"/>
          <w:shd w:val="clear" w:color="auto" w:fill="FFFFFF"/>
        </w:rPr>
        <w:t xml:space="preserve"> nadaného žáka sestavuje třídní učitel ve spolupráci s učiteli vyučovacích předmětů, ve kterých projevuje mimořádné nadání, s výchovným poradcem a školským poradenským zařízením. IVP má písemnou podobu a při jeho sestavování spolupracuje učitel s rodiči mimořádně nadaného žáka. Při sestavování IVP vycházíme z obsahu IVP stanoveného v § 28 vyhlášky č. 27/2016 Sb. Práce na sestavení IVP jsou zahájeny ihned po obdržení doporučení školského poradenského zařízení.</w:t>
      </w:r>
    </w:p>
    <w:p w:rsidR="00852676" w:rsidRPr="00B474F8" w:rsidRDefault="00011A2B">
      <w:pPr>
        <w:suppressAutoHyphens/>
        <w:spacing w:after="0" w:line="240" w:lineRule="auto"/>
        <w:rPr>
          <w:rFonts w:asciiTheme="majorHAnsi" w:eastAsia="Times New Roman" w:hAnsiTheme="majorHAnsi" w:cstheme="majorHAnsi"/>
          <w:sz w:val="24"/>
          <w:shd w:val="clear" w:color="auto" w:fill="FFFFFF"/>
        </w:rPr>
      </w:pPr>
      <w:r w:rsidRPr="00B474F8">
        <w:rPr>
          <w:rFonts w:asciiTheme="majorHAnsi" w:eastAsia="Times New Roman" w:hAnsiTheme="majorHAnsi" w:cstheme="majorHAnsi"/>
          <w:sz w:val="24"/>
          <w:shd w:val="clear" w:color="auto" w:fill="FFFFFF"/>
        </w:rPr>
        <w:t xml:space="preserve">     IVP je sestaven nejpozději do 1 měsíce od obdržení doporučení školského poradenského zařízení. Součástí IVP je termín vyhodnocení naplňování IVP a může také obsahovat termín průběžného hodnocení IVP. IVP může být zpracován i na kratší období než je školní rok a doplňován a upravován v průběhu školního roku.</w:t>
      </w:r>
    </w:p>
    <w:p w:rsidR="00852676" w:rsidRPr="00B474F8" w:rsidRDefault="00011A2B">
      <w:pPr>
        <w:suppressAutoHyphens/>
        <w:spacing w:after="0" w:line="240" w:lineRule="auto"/>
        <w:rPr>
          <w:rFonts w:asciiTheme="majorHAnsi" w:eastAsia="Times New Roman" w:hAnsiTheme="majorHAnsi" w:cstheme="majorHAnsi"/>
          <w:sz w:val="24"/>
          <w:shd w:val="clear" w:color="auto" w:fill="FFFFFF"/>
        </w:rPr>
      </w:pPr>
      <w:r w:rsidRPr="00B474F8">
        <w:rPr>
          <w:rFonts w:asciiTheme="majorHAnsi" w:eastAsia="Times New Roman" w:hAnsiTheme="majorHAnsi" w:cstheme="majorHAnsi"/>
          <w:sz w:val="24"/>
          <w:shd w:val="clear" w:color="auto" w:fill="FFFFFF"/>
        </w:rPr>
        <w:t xml:space="preserve">     Výchovný poradce zajistí písemný informovaný souhlas zákonného zástupce žáka, bez kterého nemůže být IVP prováděn. Výchovný poradce musí po podpisu IVP zákonným zástupcem žáka a získání písemného informovaného souhlasu zákonného zástupce žáka předá informace o zahájení poskytování podpůrných opatření podle IVP  pověřenému pracovníku školy, který je zaznamená do školní matriky.</w:t>
      </w:r>
    </w:p>
    <w:p w:rsidR="00852676" w:rsidRPr="00B474F8" w:rsidRDefault="00852676">
      <w:pPr>
        <w:suppressAutoHyphens/>
        <w:spacing w:after="0" w:line="240" w:lineRule="auto"/>
        <w:rPr>
          <w:rFonts w:asciiTheme="majorHAnsi" w:eastAsia="Times New Roman" w:hAnsiTheme="majorHAnsi" w:cstheme="majorHAnsi"/>
          <w:sz w:val="24"/>
          <w:shd w:val="clear" w:color="auto" w:fill="FFFFFF"/>
        </w:rPr>
      </w:pPr>
    </w:p>
    <w:p w:rsidR="00852676" w:rsidRPr="00B474F8" w:rsidRDefault="00011A2B">
      <w:pPr>
        <w:suppressAutoHyphens/>
        <w:spacing w:after="0" w:line="240" w:lineRule="auto"/>
        <w:rPr>
          <w:rFonts w:asciiTheme="majorHAnsi" w:eastAsia="Times New Roman" w:hAnsiTheme="majorHAnsi" w:cstheme="majorHAnsi"/>
          <w:sz w:val="24"/>
          <w:shd w:val="clear" w:color="auto" w:fill="FFFFFF"/>
        </w:rPr>
      </w:pPr>
      <w:r w:rsidRPr="00B474F8">
        <w:rPr>
          <w:rFonts w:asciiTheme="majorHAnsi" w:eastAsia="Times New Roman" w:hAnsiTheme="majorHAnsi" w:cstheme="majorHAnsi"/>
          <w:sz w:val="24"/>
          <w:shd w:val="clear" w:color="auto" w:fill="FFFFFF"/>
        </w:rPr>
        <w:t>b) Při vzdělávání žáků se mimořádně nadaných spolupracuje škola s PPP a SPC, popř. s UP Olomouc, nebo Menzou ČR. Výchovný poradce je pedagogickým pracovníkem, který je pověřen spoluprací se školským poradenským zařízením, tj. v našem případě Pedagogicko-psychologická poradna a Speciálně pedagogické centrum Olomouckého kraje. Pedagogové naší školy se vzdělávají v této problematice v rámci DVPP.</w:t>
      </w:r>
    </w:p>
    <w:p w:rsidR="00D55BF1" w:rsidRDefault="00D55BF1">
      <w:pPr>
        <w:suppressAutoHyphens/>
        <w:spacing w:after="0" w:line="240" w:lineRule="auto"/>
        <w:rPr>
          <w:rFonts w:asciiTheme="majorHAnsi" w:eastAsia="Times New Roman" w:hAnsiTheme="majorHAnsi" w:cstheme="majorHAnsi"/>
          <w:b/>
          <w:sz w:val="24"/>
          <w:shd w:val="clear" w:color="auto" w:fill="FFFFFF"/>
        </w:rPr>
      </w:pPr>
    </w:p>
    <w:p w:rsidR="00852676" w:rsidRPr="005631F1" w:rsidRDefault="00011A2B">
      <w:pPr>
        <w:suppressAutoHyphens/>
        <w:spacing w:after="0" w:line="240" w:lineRule="auto"/>
        <w:rPr>
          <w:rFonts w:asciiTheme="majorHAnsi" w:eastAsia="Times New Roman" w:hAnsiTheme="majorHAnsi" w:cstheme="majorHAnsi"/>
          <w:sz w:val="24"/>
          <w:shd w:val="clear" w:color="auto" w:fill="FFFFFF"/>
        </w:rPr>
      </w:pPr>
      <w:r w:rsidRPr="005631F1">
        <w:rPr>
          <w:rFonts w:asciiTheme="majorHAnsi" w:eastAsia="Times New Roman" w:hAnsiTheme="majorHAnsi" w:cstheme="majorHAnsi"/>
          <w:sz w:val="24"/>
          <w:shd w:val="clear" w:color="auto" w:fill="FFFFFF"/>
        </w:rPr>
        <w:lastRenderedPageBreak/>
        <w:t>Specifikace podpůrných opatření</w:t>
      </w:r>
    </w:p>
    <w:p w:rsidR="00852676" w:rsidRPr="005631F1" w:rsidRDefault="00011A2B">
      <w:pPr>
        <w:spacing w:before="155" w:after="155" w:line="240" w:lineRule="auto"/>
        <w:jc w:val="both"/>
        <w:rPr>
          <w:rFonts w:asciiTheme="majorHAnsi" w:eastAsia="Times New Roman" w:hAnsiTheme="majorHAnsi" w:cstheme="majorHAnsi"/>
          <w:sz w:val="24"/>
          <w:shd w:val="clear" w:color="auto" w:fill="FFFFFF"/>
        </w:rPr>
      </w:pPr>
      <w:r w:rsidRPr="005631F1">
        <w:rPr>
          <w:rFonts w:asciiTheme="majorHAnsi" w:eastAsia="Times New Roman" w:hAnsiTheme="majorHAnsi" w:cstheme="majorHAnsi"/>
          <w:sz w:val="24"/>
          <w:shd w:val="clear" w:color="auto" w:fill="FFFFFF"/>
        </w:rPr>
        <w:t>Jako podpůrná opatření pro žáky se speciálními vzdělávacími potřebami jsou v naší škole využívána podle doporučení školského poradenského zařízení a přiznaného stupně podpory zejména:</w:t>
      </w:r>
    </w:p>
    <w:p w:rsidR="00852676" w:rsidRPr="00B474F8" w:rsidRDefault="00011A2B">
      <w:pPr>
        <w:spacing w:before="155" w:after="155" w:line="240" w:lineRule="auto"/>
        <w:rPr>
          <w:rFonts w:asciiTheme="majorHAnsi" w:eastAsia="Times New Roman" w:hAnsiTheme="majorHAnsi" w:cstheme="majorHAnsi"/>
          <w:sz w:val="24"/>
          <w:shd w:val="clear" w:color="auto" w:fill="FFFFFF"/>
        </w:rPr>
      </w:pPr>
      <w:r w:rsidRPr="00B474F8">
        <w:rPr>
          <w:rFonts w:asciiTheme="majorHAnsi" w:eastAsia="Times New Roman" w:hAnsiTheme="majorHAnsi" w:cstheme="majorHAnsi"/>
          <w:sz w:val="24"/>
          <w:shd w:val="clear" w:color="auto" w:fill="FFFFFF"/>
        </w:rPr>
        <w:t>a) v oblasti metod výuky:</w:t>
      </w:r>
    </w:p>
    <w:p w:rsidR="00852676" w:rsidRPr="00B474F8" w:rsidRDefault="00011A2B">
      <w:pPr>
        <w:spacing w:before="155" w:after="155" w:line="240" w:lineRule="auto"/>
        <w:rPr>
          <w:rFonts w:asciiTheme="majorHAnsi" w:eastAsia="Times New Roman" w:hAnsiTheme="majorHAnsi" w:cstheme="majorHAnsi"/>
          <w:sz w:val="24"/>
          <w:shd w:val="clear" w:color="auto" w:fill="FFFFFF"/>
        </w:rPr>
      </w:pPr>
      <w:r w:rsidRPr="00B474F8">
        <w:rPr>
          <w:rFonts w:asciiTheme="majorHAnsi" w:eastAsia="Times New Roman" w:hAnsiTheme="majorHAnsi" w:cstheme="majorHAnsi"/>
          <w:sz w:val="24"/>
          <w:shd w:val="clear" w:color="auto" w:fill="FFFFFF"/>
        </w:rPr>
        <w:t xml:space="preserve">- předčasný nástup dítěte ke školní docházce                                                                                                                                   - vzdělávání skupiny mimořádně nadaných žáků v jednom či více vyučovacích předmětů                        - specializované třídy pro vzdělávání mimořádně nadaných žáků                                                        - účast žáka na výuce jednoho nebo více vyučovacích předmětů ve vyšších ročnících školy nebo na jiné škole                                  </w:t>
      </w:r>
    </w:p>
    <w:p w:rsidR="00852676" w:rsidRPr="00B474F8" w:rsidRDefault="00011A2B">
      <w:pPr>
        <w:spacing w:before="155" w:after="155" w:line="240" w:lineRule="auto"/>
        <w:rPr>
          <w:rFonts w:asciiTheme="majorHAnsi" w:eastAsia="Times New Roman" w:hAnsiTheme="majorHAnsi" w:cstheme="majorHAnsi"/>
          <w:sz w:val="24"/>
          <w:shd w:val="clear" w:color="auto" w:fill="FFFFFF"/>
        </w:rPr>
      </w:pPr>
      <w:r w:rsidRPr="00B474F8">
        <w:rPr>
          <w:rFonts w:asciiTheme="majorHAnsi" w:eastAsia="Arial" w:hAnsiTheme="majorHAnsi" w:cstheme="majorHAnsi"/>
          <w:sz w:val="19"/>
          <w:shd w:val="clear" w:color="auto" w:fill="FFFFFF"/>
        </w:rPr>
        <w:br/>
      </w:r>
      <w:r w:rsidRPr="00B474F8">
        <w:rPr>
          <w:rFonts w:asciiTheme="majorHAnsi" w:eastAsia="Times New Roman" w:hAnsiTheme="majorHAnsi" w:cstheme="majorHAnsi"/>
          <w:sz w:val="24"/>
          <w:shd w:val="clear" w:color="auto" w:fill="FFFFFF"/>
        </w:rPr>
        <w:t>b) v oblasti organizace výuky:</w:t>
      </w:r>
    </w:p>
    <w:p w:rsidR="00852676" w:rsidRPr="00D360E2" w:rsidRDefault="00E77ED5">
      <w:pPr>
        <w:spacing w:before="155" w:after="155" w:line="240" w:lineRule="auto"/>
        <w:rPr>
          <w:rFonts w:asciiTheme="majorHAnsi" w:eastAsia="Times New Roman" w:hAnsiTheme="majorHAnsi" w:cstheme="majorHAnsi"/>
          <w:sz w:val="24"/>
          <w:shd w:val="clear" w:color="auto" w:fill="FFFFFF"/>
        </w:rPr>
      </w:pPr>
      <w:r>
        <w:rPr>
          <w:rFonts w:asciiTheme="majorHAnsi" w:eastAsia="Times New Roman" w:hAnsiTheme="majorHAnsi" w:cstheme="majorHAnsi"/>
          <w:sz w:val="24"/>
          <w:shd w:val="clear" w:color="auto" w:fill="FFFFFF"/>
        </w:rPr>
        <w:t>- dočasné</w:t>
      </w:r>
      <w:r w:rsidR="00011A2B" w:rsidRPr="00B474F8">
        <w:rPr>
          <w:rFonts w:asciiTheme="majorHAnsi" w:eastAsia="Times New Roman" w:hAnsiTheme="majorHAnsi" w:cstheme="majorHAnsi"/>
          <w:sz w:val="24"/>
          <w:shd w:val="clear" w:color="auto" w:fill="FFFFFF"/>
        </w:rPr>
        <w:t xml:space="preserve"> vytváření skupin pro vybrané předměty s otevřenou možností volby na straně žáka                                                                                                                                                   - obohacování vzdělávacího obsahu                                                                                                  </w:t>
      </w:r>
      <w:r w:rsidR="008F10C5">
        <w:rPr>
          <w:rFonts w:asciiTheme="majorHAnsi" w:eastAsia="Times New Roman" w:hAnsiTheme="majorHAnsi" w:cstheme="majorHAnsi"/>
          <w:sz w:val="24"/>
          <w:shd w:val="clear" w:color="auto" w:fill="FFFFFF"/>
        </w:rPr>
        <w:t xml:space="preserve">     </w:t>
      </w:r>
      <w:r w:rsidR="00011A2B" w:rsidRPr="00B474F8">
        <w:rPr>
          <w:rFonts w:asciiTheme="majorHAnsi" w:eastAsia="Times New Roman" w:hAnsiTheme="majorHAnsi" w:cstheme="majorHAnsi"/>
          <w:sz w:val="24"/>
          <w:shd w:val="clear" w:color="auto" w:fill="FFFFFF"/>
        </w:rPr>
        <w:t xml:space="preserve"> - zadávání specifických úkolů a projektů                                                                                      </w:t>
      </w:r>
      <w:r w:rsidR="008F10C5">
        <w:rPr>
          <w:rFonts w:asciiTheme="majorHAnsi" w:eastAsia="Times New Roman" w:hAnsiTheme="majorHAnsi" w:cstheme="majorHAnsi"/>
          <w:sz w:val="24"/>
          <w:shd w:val="clear" w:color="auto" w:fill="FFFFFF"/>
        </w:rPr>
        <w:t xml:space="preserve">           </w:t>
      </w:r>
      <w:r w:rsidR="00011A2B" w:rsidRPr="00B474F8">
        <w:rPr>
          <w:rFonts w:asciiTheme="majorHAnsi" w:eastAsia="Times New Roman" w:hAnsiTheme="majorHAnsi" w:cstheme="majorHAnsi"/>
          <w:sz w:val="24"/>
          <w:shd w:val="clear" w:color="auto" w:fill="FFFFFF"/>
        </w:rPr>
        <w:t>- příprava a účast na soutěžích včetně celostátních a mezinárodních kol                                              - nabídka volitelných vyučovacích předmětů, nepovinn</w:t>
      </w:r>
      <w:r w:rsidR="00D360E2">
        <w:rPr>
          <w:rFonts w:asciiTheme="majorHAnsi" w:eastAsia="Times New Roman" w:hAnsiTheme="majorHAnsi" w:cstheme="majorHAnsi"/>
          <w:sz w:val="24"/>
          <w:shd w:val="clear" w:color="auto" w:fill="FFFFFF"/>
        </w:rPr>
        <w:t>ých předmětů a zájmových aktivi</w:t>
      </w:r>
      <w:r>
        <w:rPr>
          <w:rFonts w:asciiTheme="majorHAnsi" w:eastAsia="Times New Roman" w:hAnsiTheme="majorHAnsi" w:cstheme="majorHAnsi"/>
          <w:sz w:val="24"/>
          <w:shd w:val="clear" w:color="auto" w:fill="FFFFFF"/>
        </w:rPr>
        <w:t>t</w:t>
      </w:r>
    </w:p>
    <w:p w:rsidR="00852676" w:rsidRPr="00B474F8" w:rsidRDefault="00852676">
      <w:pPr>
        <w:suppressAutoHyphens/>
        <w:spacing w:after="0" w:line="240" w:lineRule="auto"/>
        <w:rPr>
          <w:rFonts w:asciiTheme="majorHAnsi" w:eastAsia="Times New Roman" w:hAnsiTheme="majorHAnsi" w:cstheme="majorHAnsi"/>
          <w:color w:val="FF0000"/>
          <w:sz w:val="24"/>
          <w:shd w:val="clear" w:color="auto" w:fill="FFFFFF"/>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Tato část vzdělávacího procesu vyžaduje od pedagogů náročnější přípravu na vyučování v jednotlivých předmětech. Pro tyto žáky je zapotřebí zvýšené motivace k rozšiřování základního učiva do hloubky především v těch předmětech, které prezentují nadání dítěte.</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Řeší problémové úlohy, individuálně pracují s naučnou literaturou (hlavolamy, kvízy,…),</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v naučných předmětech jsou jim zadávány náročnější samostatné úkoly- referáty k probíranému učivu, zajímavosti,…jsou pověřováni vedením a řízením skupin, jsou zapojováni do různých soutěží a připravují se na ně. Reprezentují školu.</w:t>
      </w:r>
    </w:p>
    <w:p w:rsidR="00852676" w:rsidRPr="00B474F8" w:rsidRDefault="00852676">
      <w:pPr>
        <w:suppressAutoHyphens/>
        <w:spacing w:after="0" w:line="240" w:lineRule="auto"/>
        <w:rPr>
          <w:rFonts w:asciiTheme="majorHAnsi" w:eastAsia="Times New Roman" w:hAnsiTheme="majorHAnsi" w:cstheme="majorHAnsi"/>
          <w:sz w:val="28"/>
        </w:rPr>
      </w:pPr>
    </w:p>
    <w:p w:rsidR="006D57E4" w:rsidRPr="00B474F8" w:rsidRDefault="006D57E4">
      <w:pPr>
        <w:suppressAutoHyphens/>
        <w:spacing w:after="0" w:line="240" w:lineRule="auto"/>
        <w:rPr>
          <w:rFonts w:asciiTheme="majorHAnsi" w:eastAsia="Times New Roman" w:hAnsiTheme="majorHAnsi" w:cstheme="majorHAnsi"/>
          <w:sz w:val="28"/>
        </w:rPr>
      </w:pPr>
    </w:p>
    <w:p w:rsidR="006D57E4" w:rsidRPr="00B474F8" w:rsidRDefault="006D57E4">
      <w:pPr>
        <w:suppressAutoHyphens/>
        <w:spacing w:after="0" w:line="240" w:lineRule="auto"/>
        <w:rPr>
          <w:rFonts w:asciiTheme="majorHAnsi" w:eastAsia="Times New Roman" w:hAnsiTheme="majorHAnsi" w:cstheme="majorHAnsi"/>
          <w:sz w:val="28"/>
        </w:rPr>
      </w:pPr>
    </w:p>
    <w:p w:rsidR="006D57E4" w:rsidRPr="00B474F8" w:rsidRDefault="006D57E4">
      <w:pPr>
        <w:suppressAutoHyphens/>
        <w:spacing w:after="0" w:line="240" w:lineRule="auto"/>
        <w:rPr>
          <w:rFonts w:asciiTheme="majorHAnsi" w:eastAsia="Times New Roman" w:hAnsiTheme="majorHAnsi" w:cstheme="majorHAnsi"/>
          <w:sz w:val="28"/>
        </w:rPr>
      </w:pPr>
    </w:p>
    <w:p w:rsidR="006D57E4" w:rsidRDefault="006D57E4">
      <w:pPr>
        <w:suppressAutoHyphens/>
        <w:spacing w:after="0" w:line="240" w:lineRule="auto"/>
        <w:rPr>
          <w:rFonts w:asciiTheme="majorHAnsi" w:eastAsia="Times New Roman" w:hAnsiTheme="majorHAnsi" w:cstheme="majorHAnsi"/>
          <w:sz w:val="28"/>
        </w:rPr>
      </w:pPr>
    </w:p>
    <w:p w:rsidR="00D360E2" w:rsidRDefault="00D360E2">
      <w:pPr>
        <w:suppressAutoHyphens/>
        <w:spacing w:after="0" w:line="240" w:lineRule="auto"/>
        <w:rPr>
          <w:rFonts w:asciiTheme="majorHAnsi" w:eastAsia="Times New Roman" w:hAnsiTheme="majorHAnsi" w:cstheme="majorHAnsi"/>
          <w:sz w:val="28"/>
        </w:rPr>
      </w:pPr>
    </w:p>
    <w:p w:rsidR="00D360E2" w:rsidRDefault="00D360E2">
      <w:pPr>
        <w:suppressAutoHyphens/>
        <w:spacing w:after="0" w:line="240" w:lineRule="auto"/>
        <w:rPr>
          <w:rFonts w:asciiTheme="majorHAnsi" w:eastAsia="Times New Roman" w:hAnsiTheme="majorHAnsi" w:cstheme="majorHAnsi"/>
          <w:sz w:val="28"/>
        </w:rPr>
      </w:pPr>
    </w:p>
    <w:p w:rsidR="00E77ED5" w:rsidRDefault="00E77ED5">
      <w:pPr>
        <w:suppressAutoHyphens/>
        <w:spacing w:after="0" w:line="240" w:lineRule="auto"/>
        <w:rPr>
          <w:rFonts w:asciiTheme="majorHAnsi" w:eastAsia="Times New Roman" w:hAnsiTheme="majorHAnsi" w:cstheme="majorHAnsi"/>
          <w:sz w:val="28"/>
        </w:rPr>
      </w:pPr>
    </w:p>
    <w:p w:rsidR="00E77ED5" w:rsidRPr="00B474F8" w:rsidRDefault="00E77ED5">
      <w:pPr>
        <w:suppressAutoHyphens/>
        <w:spacing w:after="0" w:line="240" w:lineRule="auto"/>
        <w:rPr>
          <w:rFonts w:asciiTheme="majorHAnsi" w:eastAsia="Times New Roman" w:hAnsiTheme="majorHAnsi" w:cstheme="majorHAnsi"/>
          <w:sz w:val="28"/>
        </w:rPr>
      </w:pPr>
    </w:p>
    <w:p w:rsidR="006D57E4" w:rsidRPr="00B474F8" w:rsidRDefault="006D57E4">
      <w:pPr>
        <w:suppressAutoHyphens/>
        <w:spacing w:after="0" w:line="240" w:lineRule="auto"/>
        <w:rPr>
          <w:rFonts w:asciiTheme="majorHAnsi" w:eastAsia="Times New Roman" w:hAnsiTheme="majorHAnsi" w:cstheme="majorHAnsi"/>
          <w:sz w:val="28"/>
        </w:rPr>
      </w:pPr>
    </w:p>
    <w:p w:rsidR="006D57E4" w:rsidRDefault="006D57E4">
      <w:pPr>
        <w:suppressAutoHyphens/>
        <w:spacing w:after="0" w:line="240" w:lineRule="auto"/>
        <w:rPr>
          <w:rFonts w:asciiTheme="majorHAnsi" w:eastAsia="Times New Roman" w:hAnsiTheme="majorHAnsi" w:cstheme="majorHAnsi"/>
          <w:sz w:val="28"/>
        </w:rPr>
      </w:pPr>
    </w:p>
    <w:p w:rsidR="00EE18A8" w:rsidRDefault="00EE18A8">
      <w:pPr>
        <w:suppressAutoHyphens/>
        <w:spacing w:after="0" w:line="240" w:lineRule="auto"/>
        <w:rPr>
          <w:rFonts w:asciiTheme="majorHAnsi" w:eastAsia="Times New Roman" w:hAnsiTheme="majorHAnsi" w:cstheme="majorHAnsi"/>
          <w:sz w:val="28"/>
        </w:rPr>
      </w:pPr>
    </w:p>
    <w:p w:rsidR="00EE18A8" w:rsidRDefault="00EE18A8">
      <w:pPr>
        <w:suppressAutoHyphens/>
        <w:spacing w:after="0" w:line="240" w:lineRule="auto"/>
        <w:rPr>
          <w:rFonts w:asciiTheme="majorHAnsi" w:eastAsia="Times New Roman" w:hAnsiTheme="majorHAnsi" w:cstheme="majorHAnsi"/>
          <w:sz w:val="28"/>
        </w:rPr>
      </w:pPr>
    </w:p>
    <w:p w:rsidR="00EE18A8" w:rsidRDefault="00EE18A8">
      <w:pPr>
        <w:suppressAutoHyphens/>
        <w:spacing w:after="0" w:line="240" w:lineRule="auto"/>
        <w:rPr>
          <w:rFonts w:asciiTheme="majorHAnsi" w:eastAsia="Times New Roman" w:hAnsiTheme="majorHAnsi" w:cstheme="majorHAnsi"/>
          <w:sz w:val="28"/>
        </w:rPr>
      </w:pPr>
    </w:p>
    <w:p w:rsidR="00EE18A8" w:rsidRPr="00B474F8" w:rsidRDefault="00EE18A8">
      <w:pPr>
        <w:suppressAutoHyphens/>
        <w:spacing w:after="0" w:line="240" w:lineRule="auto"/>
        <w:rPr>
          <w:rFonts w:asciiTheme="majorHAnsi" w:eastAsia="Times New Roman" w:hAnsiTheme="majorHAnsi" w:cstheme="majorHAnsi"/>
          <w:sz w:val="28"/>
        </w:rPr>
      </w:pPr>
    </w:p>
    <w:p w:rsidR="00852676" w:rsidRPr="00B474F8" w:rsidRDefault="00011A2B" w:rsidP="007E7FCB">
      <w:pPr>
        <w:pStyle w:val="Nadpis2"/>
        <w:rPr>
          <w:rFonts w:eastAsia="Times New Roman" w:cstheme="majorHAnsi"/>
        </w:rPr>
      </w:pPr>
      <w:bookmarkStart w:id="22" w:name="_Toc110183180"/>
      <w:bookmarkStart w:id="23" w:name="_Toc182219136"/>
      <w:r w:rsidRPr="00B474F8">
        <w:rPr>
          <w:rFonts w:eastAsia="Times New Roman" w:cstheme="majorHAnsi"/>
        </w:rPr>
        <w:lastRenderedPageBreak/>
        <w:t>Začlenění průřezových témat</w:t>
      </w:r>
      <w:bookmarkEnd w:id="22"/>
      <w:bookmarkEnd w:id="23"/>
      <w:r w:rsidRPr="00B474F8">
        <w:rPr>
          <w:rFonts w:eastAsia="Times New Roman" w:cstheme="majorHAnsi"/>
        </w:rPr>
        <w:t xml:space="preserve"> </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ab/>
        <w:t xml:space="preserve">Průřezová témata tvoří povinnou část základního vzdělávání a prostupují napříč 1. i 2. stupněm. Jsou realizována tak, aby na konci 2. stupně prošli žáci všemi průřezovými tématy a na konci 9. ročníku se seznámili s obsahem všech témat a jejich okruhů. Průřezová témata odrážejí aktuální problémy současného světa a stávají se nedílnou součástí základního vzdělání. Nejedná se o vytvoření soustavy vědomostí či dovedností ale postojů a hodnot při rozvoji osobnosti žáka. Průřezová témata jsou integrována do vzdělávacího obsahu jednotlivých předmětů. Všechna průřezová témata nemusí být zařazena v každém ročníku, jednotlivé tematické okruhy musí být nabídnuty v průběhu základního vzdělání. </w:t>
      </w:r>
      <w:r w:rsidRPr="00B474F8">
        <w:rPr>
          <w:rFonts w:asciiTheme="majorHAnsi" w:eastAsia="Times New Roman" w:hAnsiTheme="majorHAnsi" w:cstheme="majorHAnsi"/>
          <w:sz w:val="24"/>
        </w:rPr>
        <w:tab/>
        <w:t>Z tabulkového zpracování je patrné začlenění jednotlivých průřezových témat a jejich okruhů do ročníků v jednotlivých předmětech.</w:t>
      </w:r>
    </w:p>
    <w:p w:rsidR="00852676" w:rsidRPr="00B474F8" w:rsidRDefault="00852676">
      <w:pPr>
        <w:suppressAutoHyphens/>
        <w:spacing w:after="0" w:line="240" w:lineRule="auto"/>
        <w:rPr>
          <w:rFonts w:asciiTheme="majorHAnsi" w:eastAsia="Times New Roman" w:hAnsiTheme="majorHAnsi" w:cstheme="majorHAnsi"/>
          <w:sz w:val="24"/>
        </w:rPr>
      </w:pPr>
    </w:p>
    <w:tbl>
      <w:tblPr>
        <w:tblW w:w="0" w:type="auto"/>
        <w:tblInd w:w="279" w:type="dxa"/>
        <w:tblCellMar>
          <w:left w:w="10" w:type="dxa"/>
          <w:right w:w="10" w:type="dxa"/>
        </w:tblCellMar>
        <w:tblLook w:val="04A0" w:firstRow="1" w:lastRow="0" w:firstColumn="1" w:lastColumn="0" w:noHBand="0" w:noVBand="1"/>
      </w:tblPr>
      <w:tblGrid>
        <w:gridCol w:w="4401"/>
        <w:gridCol w:w="4373"/>
      </w:tblGrid>
      <w:tr w:rsidR="00852676" w:rsidRPr="00B474F8" w:rsidTr="00D6120D">
        <w:trPr>
          <w:trHeight w:val="1"/>
        </w:trPr>
        <w:tc>
          <w:tcPr>
            <w:tcW w:w="440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b/>
                <w:sz w:val="24"/>
              </w:rPr>
              <w:t>Povinná průřezová témata:</w:t>
            </w:r>
          </w:p>
        </w:tc>
        <w:tc>
          <w:tcPr>
            <w:tcW w:w="437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b/>
                <w:sz w:val="24"/>
              </w:rPr>
              <w:t>používané zkratky:</w:t>
            </w:r>
          </w:p>
        </w:tc>
      </w:tr>
      <w:tr w:rsidR="00D6120D" w:rsidRPr="00B474F8" w:rsidTr="00D6120D">
        <w:trPr>
          <w:trHeight w:val="1"/>
        </w:trPr>
        <w:tc>
          <w:tcPr>
            <w:tcW w:w="440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color w:val="000000" w:themeColor="text1"/>
              </w:rPr>
            </w:pPr>
            <w:r w:rsidRPr="00B474F8">
              <w:rPr>
                <w:rFonts w:asciiTheme="majorHAnsi" w:eastAsia="Times New Roman" w:hAnsiTheme="majorHAnsi" w:cstheme="majorHAnsi"/>
                <w:color w:val="000000" w:themeColor="text1"/>
                <w:sz w:val="24"/>
              </w:rPr>
              <w:t>Osobnostní a sociální výchova</w:t>
            </w:r>
          </w:p>
        </w:tc>
        <w:tc>
          <w:tcPr>
            <w:tcW w:w="437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color w:val="000000" w:themeColor="text1"/>
              </w:rPr>
            </w:pPr>
            <w:r w:rsidRPr="00B474F8">
              <w:rPr>
                <w:rFonts w:asciiTheme="majorHAnsi" w:eastAsia="Times New Roman" w:hAnsiTheme="majorHAnsi" w:cstheme="majorHAnsi"/>
                <w:color w:val="000000" w:themeColor="text1"/>
                <w:sz w:val="24"/>
              </w:rPr>
              <w:t>OSV</w:t>
            </w:r>
          </w:p>
        </w:tc>
      </w:tr>
      <w:tr w:rsidR="00D6120D" w:rsidRPr="00B474F8" w:rsidTr="00D6120D">
        <w:trPr>
          <w:trHeight w:val="1"/>
        </w:trPr>
        <w:tc>
          <w:tcPr>
            <w:tcW w:w="440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color w:val="000000" w:themeColor="text1"/>
              </w:rPr>
            </w:pPr>
            <w:r w:rsidRPr="00B474F8">
              <w:rPr>
                <w:rFonts w:asciiTheme="majorHAnsi" w:eastAsia="Times New Roman" w:hAnsiTheme="majorHAnsi" w:cstheme="majorHAnsi"/>
                <w:color w:val="000000" w:themeColor="text1"/>
                <w:sz w:val="24"/>
              </w:rPr>
              <w:t>Výchova demokratického občana</w:t>
            </w:r>
          </w:p>
        </w:tc>
        <w:tc>
          <w:tcPr>
            <w:tcW w:w="437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color w:val="000000" w:themeColor="text1"/>
              </w:rPr>
            </w:pPr>
            <w:r w:rsidRPr="00B474F8">
              <w:rPr>
                <w:rFonts w:asciiTheme="majorHAnsi" w:eastAsia="Times New Roman" w:hAnsiTheme="majorHAnsi" w:cstheme="majorHAnsi"/>
                <w:color w:val="000000" w:themeColor="text1"/>
                <w:sz w:val="24"/>
              </w:rPr>
              <w:t>VDO</w:t>
            </w:r>
          </w:p>
        </w:tc>
      </w:tr>
      <w:tr w:rsidR="00D6120D" w:rsidRPr="00B474F8" w:rsidTr="00D6120D">
        <w:trPr>
          <w:trHeight w:val="1"/>
        </w:trPr>
        <w:tc>
          <w:tcPr>
            <w:tcW w:w="440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color w:val="000000" w:themeColor="text1"/>
              </w:rPr>
            </w:pPr>
            <w:r w:rsidRPr="00B474F8">
              <w:rPr>
                <w:rFonts w:asciiTheme="majorHAnsi" w:eastAsia="Times New Roman" w:hAnsiTheme="majorHAnsi" w:cstheme="majorHAnsi"/>
                <w:color w:val="000000" w:themeColor="text1"/>
                <w:sz w:val="24"/>
              </w:rPr>
              <w:t>Výchova k myšlení v evropských a globálních souvislostech</w:t>
            </w:r>
          </w:p>
        </w:tc>
        <w:tc>
          <w:tcPr>
            <w:tcW w:w="437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color w:val="000000" w:themeColor="text1"/>
              </w:rPr>
            </w:pPr>
            <w:r w:rsidRPr="00B474F8">
              <w:rPr>
                <w:rFonts w:asciiTheme="majorHAnsi" w:eastAsia="Times New Roman" w:hAnsiTheme="majorHAnsi" w:cstheme="majorHAnsi"/>
                <w:color w:val="000000" w:themeColor="text1"/>
                <w:sz w:val="24"/>
              </w:rPr>
              <w:t>VMEGS</w:t>
            </w:r>
          </w:p>
        </w:tc>
      </w:tr>
      <w:tr w:rsidR="00D6120D" w:rsidRPr="00B474F8" w:rsidTr="00D6120D">
        <w:trPr>
          <w:trHeight w:val="1"/>
        </w:trPr>
        <w:tc>
          <w:tcPr>
            <w:tcW w:w="440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color w:val="000000" w:themeColor="text1"/>
              </w:rPr>
            </w:pPr>
            <w:r w:rsidRPr="00B474F8">
              <w:rPr>
                <w:rFonts w:asciiTheme="majorHAnsi" w:eastAsia="Times New Roman" w:hAnsiTheme="majorHAnsi" w:cstheme="majorHAnsi"/>
                <w:color w:val="000000" w:themeColor="text1"/>
                <w:sz w:val="24"/>
              </w:rPr>
              <w:t>Multikulturní výchova</w:t>
            </w:r>
          </w:p>
        </w:tc>
        <w:tc>
          <w:tcPr>
            <w:tcW w:w="437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color w:val="000000" w:themeColor="text1"/>
              </w:rPr>
            </w:pPr>
            <w:r w:rsidRPr="00B474F8">
              <w:rPr>
                <w:rFonts w:asciiTheme="majorHAnsi" w:eastAsia="Times New Roman" w:hAnsiTheme="majorHAnsi" w:cstheme="majorHAnsi"/>
                <w:color w:val="000000" w:themeColor="text1"/>
                <w:sz w:val="24"/>
              </w:rPr>
              <w:t>MkV</w:t>
            </w:r>
          </w:p>
        </w:tc>
      </w:tr>
      <w:tr w:rsidR="00D6120D" w:rsidRPr="00B474F8" w:rsidTr="00D6120D">
        <w:trPr>
          <w:trHeight w:val="1"/>
        </w:trPr>
        <w:tc>
          <w:tcPr>
            <w:tcW w:w="440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color w:val="000000" w:themeColor="text1"/>
              </w:rPr>
            </w:pPr>
            <w:r w:rsidRPr="00B474F8">
              <w:rPr>
                <w:rFonts w:asciiTheme="majorHAnsi" w:eastAsia="Times New Roman" w:hAnsiTheme="majorHAnsi" w:cstheme="majorHAnsi"/>
                <w:color w:val="000000" w:themeColor="text1"/>
                <w:sz w:val="24"/>
              </w:rPr>
              <w:t>Environmentální výchova</w:t>
            </w:r>
          </w:p>
        </w:tc>
        <w:tc>
          <w:tcPr>
            <w:tcW w:w="437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color w:val="000000" w:themeColor="text1"/>
              </w:rPr>
            </w:pPr>
            <w:r w:rsidRPr="00B474F8">
              <w:rPr>
                <w:rFonts w:asciiTheme="majorHAnsi" w:eastAsia="Times New Roman" w:hAnsiTheme="majorHAnsi" w:cstheme="majorHAnsi"/>
                <w:color w:val="000000" w:themeColor="text1"/>
                <w:sz w:val="24"/>
              </w:rPr>
              <w:t>EV</w:t>
            </w:r>
          </w:p>
        </w:tc>
      </w:tr>
      <w:tr w:rsidR="00D6120D" w:rsidRPr="00B474F8" w:rsidTr="00D6120D">
        <w:trPr>
          <w:trHeight w:val="1"/>
        </w:trPr>
        <w:tc>
          <w:tcPr>
            <w:tcW w:w="440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color w:val="000000" w:themeColor="text1"/>
              </w:rPr>
            </w:pPr>
            <w:r w:rsidRPr="00B474F8">
              <w:rPr>
                <w:rFonts w:asciiTheme="majorHAnsi" w:eastAsia="Times New Roman" w:hAnsiTheme="majorHAnsi" w:cstheme="majorHAnsi"/>
                <w:color w:val="000000" w:themeColor="text1"/>
                <w:sz w:val="24"/>
              </w:rPr>
              <w:t>Mediální výchova</w:t>
            </w:r>
          </w:p>
        </w:tc>
        <w:tc>
          <w:tcPr>
            <w:tcW w:w="437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color w:val="000000" w:themeColor="text1"/>
              </w:rPr>
            </w:pPr>
            <w:r w:rsidRPr="00B474F8">
              <w:rPr>
                <w:rFonts w:asciiTheme="majorHAnsi" w:eastAsia="Times New Roman" w:hAnsiTheme="majorHAnsi" w:cstheme="majorHAnsi"/>
                <w:color w:val="000000" w:themeColor="text1"/>
                <w:sz w:val="24"/>
              </w:rPr>
              <w:t>MeV</w:t>
            </w:r>
          </w:p>
        </w:tc>
      </w:tr>
    </w:tbl>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tbl>
      <w:tblPr>
        <w:tblW w:w="0" w:type="auto"/>
        <w:tblInd w:w="279" w:type="dxa"/>
        <w:tblCellMar>
          <w:left w:w="10" w:type="dxa"/>
          <w:right w:w="10" w:type="dxa"/>
        </w:tblCellMar>
        <w:tblLook w:val="04A0" w:firstRow="1" w:lastRow="0" w:firstColumn="1" w:lastColumn="0" w:noHBand="0" w:noVBand="1"/>
      </w:tblPr>
      <w:tblGrid>
        <w:gridCol w:w="4401"/>
        <w:gridCol w:w="4382"/>
      </w:tblGrid>
      <w:tr w:rsidR="00D6120D" w:rsidRPr="00B474F8" w:rsidTr="006D57E4">
        <w:trPr>
          <w:trHeight w:val="1"/>
        </w:trPr>
        <w:tc>
          <w:tcPr>
            <w:tcW w:w="440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color w:val="000000" w:themeColor="text1"/>
              </w:rPr>
            </w:pPr>
            <w:r w:rsidRPr="00B474F8">
              <w:rPr>
                <w:rFonts w:asciiTheme="majorHAnsi" w:eastAsia="Times New Roman" w:hAnsiTheme="majorHAnsi" w:cstheme="majorHAnsi"/>
                <w:b/>
                <w:color w:val="000000" w:themeColor="text1"/>
                <w:sz w:val="24"/>
              </w:rPr>
              <w:t>Vyučovací předměty:</w:t>
            </w:r>
          </w:p>
        </w:tc>
        <w:tc>
          <w:tcPr>
            <w:tcW w:w="438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color w:val="000000" w:themeColor="text1"/>
              </w:rPr>
            </w:pPr>
            <w:r w:rsidRPr="00B474F8">
              <w:rPr>
                <w:rFonts w:asciiTheme="majorHAnsi" w:eastAsia="Times New Roman" w:hAnsiTheme="majorHAnsi" w:cstheme="majorHAnsi"/>
                <w:b/>
                <w:color w:val="000000" w:themeColor="text1"/>
                <w:sz w:val="24"/>
              </w:rPr>
              <w:t>používané zkratky:</w:t>
            </w:r>
          </w:p>
        </w:tc>
      </w:tr>
      <w:tr w:rsidR="00D6120D" w:rsidRPr="00B474F8" w:rsidTr="006D57E4">
        <w:trPr>
          <w:trHeight w:val="1"/>
        </w:trPr>
        <w:tc>
          <w:tcPr>
            <w:tcW w:w="440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color w:val="000000" w:themeColor="text1"/>
              </w:rPr>
            </w:pPr>
            <w:r w:rsidRPr="00B474F8">
              <w:rPr>
                <w:rFonts w:asciiTheme="majorHAnsi" w:eastAsia="Times New Roman" w:hAnsiTheme="majorHAnsi" w:cstheme="majorHAnsi"/>
                <w:color w:val="000000" w:themeColor="text1"/>
                <w:sz w:val="24"/>
              </w:rPr>
              <w:t>Český jazyk</w:t>
            </w:r>
          </w:p>
        </w:tc>
        <w:tc>
          <w:tcPr>
            <w:tcW w:w="438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color w:val="000000" w:themeColor="text1"/>
              </w:rPr>
            </w:pPr>
            <w:r w:rsidRPr="00B474F8">
              <w:rPr>
                <w:rFonts w:asciiTheme="majorHAnsi" w:eastAsia="Times New Roman" w:hAnsiTheme="majorHAnsi" w:cstheme="majorHAnsi"/>
                <w:color w:val="000000" w:themeColor="text1"/>
                <w:sz w:val="24"/>
              </w:rPr>
              <w:t>Čj</w:t>
            </w:r>
          </w:p>
        </w:tc>
      </w:tr>
      <w:tr w:rsidR="00D6120D" w:rsidRPr="00B474F8" w:rsidTr="006D57E4">
        <w:trPr>
          <w:trHeight w:val="1"/>
        </w:trPr>
        <w:tc>
          <w:tcPr>
            <w:tcW w:w="440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color w:val="000000" w:themeColor="text1"/>
              </w:rPr>
            </w:pPr>
            <w:r w:rsidRPr="00B474F8">
              <w:rPr>
                <w:rFonts w:asciiTheme="majorHAnsi" w:eastAsia="Times New Roman" w:hAnsiTheme="majorHAnsi" w:cstheme="majorHAnsi"/>
                <w:color w:val="000000" w:themeColor="text1"/>
                <w:sz w:val="24"/>
              </w:rPr>
              <w:t>Český jazyk a literatura</w:t>
            </w:r>
          </w:p>
        </w:tc>
        <w:tc>
          <w:tcPr>
            <w:tcW w:w="438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color w:val="000000" w:themeColor="text1"/>
              </w:rPr>
            </w:pPr>
            <w:r w:rsidRPr="00B474F8">
              <w:rPr>
                <w:rFonts w:asciiTheme="majorHAnsi" w:eastAsia="Times New Roman" w:hAnsiTheme="majorHAnsi" w:cstheme="majorHAnsi"/>
                <w:color w:val="000000" w:themeColor="text1"/>
                <w:sz w:val="24"/>
              </w:rPr>
              <w:t>ČjL</w:t>
            </w:r>
          </w:p>
        </w:tc>
      </w:tr>
      <w:tr w:rsidR="00D6120D" w:rsidRPr="00B474F8" w:rsidTr="006D57E4">
        <w:trPr>
          <w:trHeight w:val="1"/>
        </w:trPr>
        <w:tc>
          <w:tcPr>
            <w:tcW w:w="440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color w:val="000000" w:themeColor="text1"/>
              </w:rPr>
            </w:pPr>
            <w:r w:rsidRPr="00B474F8">
              <w:rPr>
                <w:rFonts w:asciiTheme="majorHAnsi" w:eastAsia="Times New Roman" w:hAnsiTheme="majorHAnsi" w:cstheme="majorHAnsi"/>
                <w:color w:val="000000" w:themeColor="text1"/>
                <w:sz w:val="24"/>
              </w:rPr>
              <w:t>Anglický jazyk</w:t>
            </w:r>
          </w:p>
        </w:tc>
        <w:tc>
          <w:tcPr>
            <w:tcW w:w="438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color w:val="000000" w:themeColor="text1"/>
              </w:rPr>
            </w:pPr>
            <w:r w:rsidRPr="00B474F8">
              <w:rPr>
                <w:rFonts w:asciiTheme="majorHAnsi" w:eastAsia="Times New Roman" w:hAnsiTheme="majorHAnsi" w:cstheme="majorHAnsi"/>
                <w:color w:val="000000" w:themeColor="text1"/>
                <w:sz w:val="24"/>
              </w:rPr>
              <w:t>Aj</w:t>
            </w:r>
          </w:p>
        </w:tc>
      </w:tr>
      <w:tr w:rsidR="00D6120D" w:rsidRPr="00B474F8" w:rsidTr="006D57E4">
        <w:trPr>
          <w:trHeight w:val="1"/>
        </w:trPr>
        <w:tc>
          <w:tcPr>
            <w:tcW w:w="440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color w:val="000000" w:themeColor="text1"/>
              </w:rPr>
            </w:pPr>
            <w:r w:rsidRPr="00B474F8">
              <w:rPr>
                <w:rFonts w:asciiTheme="majorHAnsi" w:eastAsia="Times New Roman" w:hAnsiTheme="majorHAnsi" w:cstheme="majorHAnsi"/>
                <w:color w:val="000000" w:themeColor="text1"/>
                <w:sz w:val="24"/>
              </w:rPr>
              <w:t>Matematika</w:t>
            </w:r>
          </w:p>
        </w:tc>
        <w:tc>
          <w:tcPr>
            <w:tcW w:w="438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color w:val="000000" w:themeColor="text1"/>
              </w:rPr>
            </w:pPr>
            <w:r w:rsidRPr="00B474F8">
              <w:rPr>
                <w:rFonts w:asciiTheme="majorHAnsi" w:eastAsia="Times New Roman" w:hAnsiTheme="majorHAnsi" w:cstheme="majorHAnsi"/>
                <w:color w:val="000000" w:themeColor="text1"/>
                <w:sz w:val="24"/>
              </w:rPr>
              <w:t>M</w:t>
            </w:r>
          </w:p>
        </w:tc>
      </w:tr>
      <w:tr w:rsidR="00D6120D" w:rsidRPr="00B474F8" w:rsidTr="006D57E4">
        <w:trPr>
          <w:trHeight w:val="1"/>
        </w:trPr>
        <w:tc>
          <w:tcPr>
            <w:tcW w:w="440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color w:val="000000" w:themeColor="text1"/>
              </w:rPr>
            </w:pPr>
            <w:r w:rsidRPr="00B474F8">
              <w:rPr>
                <w:rFonts w:asciiTheme="majorHAnsi" w:eastAsia="Times New Roman" w:hAnsiTheme="majorHAnsi" w:cstheme="majorHAnsi"/>
                <w:color w:val="000000" w:themeColor="text1"/>
                <w:sz w:val="24"/>
              </w:rPr>
              <w:t>Informatika</w:t>
            </w:r>
          </w:p>
        </w:tc>
        <w:tc>
          <w:tcPr>
            <w:tcW w:w="438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color w:val="000000" w:themeColor="text1"/>
              </w:rPr>
            </w:pPr>
            <w:r w:rsidRPr="00B474F8">
              <w:rPr>
                <w:rFonts w:asciiTheme="majorHAnsi" w:eastAsia="Times New Roman" w:hAnsiTheme="majorHAnsi" w:cstheme="majorHAnsi"/>
                <w:color w:val="000000" w:themeColor="text1"/>
                <w:sz w:val="24"/>
              </w:rPr>
              <w:t>Inf</w:t>
            </w:r>
          </w:p>
        </w:tc>
      </w:tr>
      <w:tr w:rsidR="00852676" w:rsidRPr="00B474F8" w:rsidTr="006D57E4">
        <w:trPr>
          <w:trHeight w:val="1"/>
        </w:trPr>
        <w:tc>
          <w:tcPr>
            <w:tcW w:w="440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t>Prvouka</w:t>
            </w:r>
          </w:p>
        </w:tc>
        <w:tc>
          <w:tcPr>
            <w:tcW w:w="438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t>Prv</w:t>
            </w:r>
          </w:p>
        </w:tc>
      </w:tr>
      <w:tr w:rsidR="00852676" w:rsidRPr="00B474F8" w:rsidTr="006D57E4">
        <w:trPr>
          <w:trHeight w:val="1"/>
        </w:trPr>
        <w:tc>
          <w:tcPr>
            <w:tcW w:w="440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t>Vlastivěda</w:t>
            </w:r>
          </w:p>
        </w:tc>
        <w:tc>
          <w:tcPr>
            <w:tcW w:w="438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t>Vl</w:t>
            </w:r>
          </w:p>
        </w:tc>
      </w:tr>
      <w:tr w:rsidR="00852676" w:rsidRPr="00B474F8" w:rsidTr="006D57E4">
        <w:trPr>
          <w:trHeight w:val="1"/>
        </w:trPr>
        <w:tc>
          <w:tcPr>
            <w:tcW w:w="440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t>Přírodověda</w:t>
            </w:r>
          </w:p>
        </w:tc>
        <w:tc>
          <w:tcPr>
            <w:tcW w:w="438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t>Přv</w:t>
            </w:r>
          </w:p>
        </w:tc>
      </w:tr>
      <w:tr w:rsidR="00852676" w:rsidRPr="00B474F8" w:rsidTr="006D57E4">
        <w:trPr>
          <w:trHeight w:val="1"/>
        </w:trPr>
        <w:tc>
          <w:tcPr>
            <w:tcW w:w="440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t>Dějepis</w:t>
            </w:r>
          </w:p>
        </w:tc>
        <w:tc>
          <w:tcPr>
            <w:tcW w:w="438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t>D</w:t>
            </w:r>
          </w:p>
        </w:tc>
      </w:tr>
      <w:tr w:rsidR="00852676" w:rsidRPr="00B474F8" w:rsidTr="006D57E4">
        <w:trPr>
          <w:trHeight w:val="1"/>
        </w:trPr>
        <w:tc>
          <w:tcPr>
            <w:tcW w:w="440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t>Občanská výchova</w:t>
            </w:r>
          </w:p>
        </w:tc>
        <w:tc>
          <w:tcPr>
            <w:tcW w:w="438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t>Ov</w:t>
            </w:r>
          </w:p>
        </w:tc>
      </w:tr>
      <w:tr w:rsidR="00852676" w:rsidRPr="00B474F8" w:rsidTr="006D57E4">
        <w:trPr>
          <w:trHeight w:val="1"/>
        </w:trPr>
        <w:tc>
          <w:tcPr>
            <w:tcW w:w="440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t>Hudební výchova</w:t>
            </w:r>
          </w:p>
        </w:tc>
        <w:tc>
          <w:tcPr>
            <w:tcW w:w="438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t>Hv</w:t>
            </w:r>
          </w:p>
        </w:tc>
      </w:tr>
      <w:tr w:rsidR="00852676" w:rsidRPr="00B474F8" w:rsidTr="006D57E4">
        <w:trPr>
          <w:trHeight w:val="1"/>
        </w:trPr>
        <w:tc>
          <w:tcPr>
            <w:tcW w:w="440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t>Výtvarná výchova</w:t>
            </w:r>
          </w:p>
        </w:tc>
        <w:tc>
          <w:tcPr>
            <w:tcW w:w="438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t>Vv</w:t>
            </w:r>
          </w:p>
        </w:tc>
      </w:tr>
      <w:tr w:rsidR="00852676" w:rsidRPr="00B474F8" w:rsidTr="006D57E4">
        <w:trPr>
          <w:trHeight w:val="1"/>
        </w:trPr>
        <w:tc>
          <w:tcPr>
            <w:tcW w:w="440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t>Tělesná výchova</w:t>
            </w:r>
          </w:p>
        </w:tc>
        <w:tc>
          <w:tcPr>
            <w:tcW w:w="438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t>Tv</w:t>
            </w:r>
          </w:p>
        </w:tc>
      </w:tr>
      <w:tr w:rsidR="00852676" w:rsidRPr="00B474F8" w:rsidTr="006D57E4">
        <w:trPr>
          <w:trHeight w:val="1"/>
        </w:trPr>
        <w:tc>
          <w:tcPr>
            <w:tcW w:w="440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t>Výchova ke zdraví</w:t>
            </w:r>
          </w:p>
        </w:tc>
        <w:tc>
          <w:tcPr>
            <w:tcW w:w="438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t>VkZ</w:t>
            </w:r>
          </w:p>
        </w:tc>
      </w:tr>
      <w:tr w:rsidR="00852676" w:rsidRPr="00B474F8" w:rsidTr="006D57E4">
        <w:trPr>
          <w:trHeight w:val="1"/>
        </w:trPr>
        <w:tc>
          <w:tcPr>
            <w:tcW w:w="440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t>Pracovní činnosti</w:t>
            </w:r>
          </w:p>
        </w:tc>
        <w:tc>
          <w:tcPr>
            <w:tcW w:w="438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t>Pč</w:t>
            </w:r>
          </w:p>
        </w:tc>
      </w:tr>
      <w:tr w:rsidR="00852676" w:rsidRPr="00B474F8" w:rsidTr="006D57E4">
        <w:trPr>
          <w:trHeight w:val="1"/>
        </w:trPr>
        <w:tc>
          <w:tcPr>
            <w:tcW w:w="440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t>Přírodopis</w:t>
            </w:r>
          </w:p>
        </w:tc>
        <w:tc>
          <w:tcPr>
            <w:tcW w:w="438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t>Př</w:t>
            </w:r>
          </w:p>
        </w:tc>
      </w:tr>
      <w:tr w:rsidR="00852676" w:rsidRPr="00B474F8" w:rsidTr="006D57E4">
        <w:trPr>
          <w:trHeight w:val="1"/>
        </w:trPr>
        <w:tc>
          <w:tcPr>
            <w:tcW w:w="440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t>Fyzika</w:t>
            </w:r>
          </w:p>
        </w:tc>
        <w:tc>
          <w:tcPr>
            <w:tcW w:w="438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t>F</w:t>
            </w:r>
          </w:p>
        </w:tc>
      </w:tr>
      <w:tr w:rsidR="00852676" w:rsidRPr="00B474F8" w:rsidTr="006D57E4">
        <w:trPr>
          <w:trHeight w:val="1"/>
        </w:trPr>
        <w:tc>
          <w:tcPr>
            <w:tcW w:w="440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t>Chemie</w:t>
            </w:r>
          </w:p>
        </w:tc>
        <w:tc>
          <w:tcPr>
            <w:tcW w:w="438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t>CH</w:t>
            </w:r>
          </w:p>
        </w:tc>
      </w:tr>
      <w:tr w:rsidR="00852676" w:rsidRPr="00B474F8" w:rsidTr="006D57E4">
        <w:trPr>
          <w:trHeight w:val="1"/>
        </w:trPr>
        <w:tc>
          <w:tcPr>
            <w:tcW w:w="440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t>Zeměpis</w:t>
            </w:r>
          </w:p>
        </w:tc>
        <w:tc>
          <w:tcPr>
            <w:tcW w:w="438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t>Z</w:t>
            </w:r>
          </w:p>
        </w:tc>
      </w:tr>
      <w:tr w:rsidR="00852676" w:rsidRPr="00B474F8" w:rsidTr="006D57E4">
        <w:trPr>
          <w:trHeight w:val="1"/>
        </w:trPr>
        <w:tc>
          <w:tcPr>
            <w:tcW w:w="440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t>Německý jazyk</w:t>
            </w:r>
          </w:p>
        </w:tc>
        <w:tc>
          <w:tcPr>
            <w:tcW w:w="438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t>Nj</w:t>
            </w:r>
          </w:p>
        </w:tc>
      </w:tr>
      <w:tr w:rsidR="00852676" w:rsidRPr="00B474F8" w:rsidTr="006D57E4">
        <w:trPr>
          <w:trHeight w:val="1"/>
        </w:trPr>
        <w:tc>
          <w:tcPr>
            <w:tcW w:w="440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t>Ruský jazyk</w:t>
            </w:r>
          </w:p>
        </w:tc>
        <w:tc>
          <w:tcPr>
            <w:tcW w:w="438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t>Rj</w:t>
            </w:r>
          </w:p>
        </w:tc>
      </w:tr>
      <w:tr w:rsidR="00852676" w:rsidRPr="00B474F8" w:rsidTr="006D57E4">
        <w:trPr>
          <w:trHeight w:val="1"/>
        </w:trPr>
        <w:tc>
          <w:tcPr>
            <w:tcW w:w="440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t>Konverzace v anglickém jazyce</w:t>
            </w:r>
          </w:p>
        </w:tc>
        <w:tc>
          <w:tcPr>
            <w:tcW w:w="438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t>AjK</w:t>
            </w:r>
          </w:p>
        </w:tc>
      </w:tr>
      <w:tr w:rsidR="00852676" w:rsidRPr="00B474F8" w:rsidTr="006D57E4">
        <w:trPr>
          <w:trHeight w:val="1"/>
        </w:trPr>
        <w:tc>
          <w:tcPr>
            <w:tcW w:w="440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t>Přírodopisný seminář</w:t>
            </w:r>
          </w:p>
        </w:tc>
        <w:tc>
          <w:tcPr>
            <w:tcW w:w="438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t>PřS</w:t>
            </w:r>
          </w:p>
        </w:tc>
      </w:tr>
    </w:tbl>
    <w:p w:rsidR="00852676" w:rsidRPr="00AF7F0D" w:rsidRDefault="00011A2B" w:rsidP="00B5306C">
      <w:pPr>
        <w:suppressAutoHyphens/>
        <w:spacing w:after="0" w:line="240" w:lineRule="auto"/>
        <w:jc w:val="center"/>
        <w:rPr>
          <w:rFonts w:asciiTheme="majorHAnsi" w:eastAsia="Times New Roman" w:hAnsiTheme="majorHAnsi" w:cstheme="majorHAnsi"/>
          <w:b/>
          <w:sz w:val="24"/>
          <w:szCs w:val="24"/>
        </w:rPr>
      </w:pPr>
      <w:r w:rsidRPr="00AF7F0D">
        <w:rPr>
          <w:rFonts w:asciiTheme="majorHAnsi" w:eastAsia="Times New Roman" w:hAnsiTheme="majorHAnsi" w:cstheme="majorHAnsi"/>
          <w:b/>
          <w:sz w:val="24"/>
          <w:szCs w:val="24"/>
        </w:rPr>
        <w:lastRenderedPageBreak/>
        <w:t>Průřezové téma: Osobnostní a sociální výchova</w:t>
      </w:r>
    </w:p>
    <w:p w:rsidR="00D6120D" w:rsidRPr="00B474F8" w:rsidRDefault="00D6120D">
      <w:pPr>
        <w:suppressAutoHyphens/>
        <w:spacing w:after="0" w:line="240" w:lineRule="auto"/>
        <w:jc w:val="center"/>
        <w:rPr>
          <w:rFonts w:asciiTheme="majorHAnsi" w:eastAsia="Times New Roman" w:hAnsiTheme="majorHAnsi" w:cstheme="majorHAnsi"/>
          <w:b/>
          <w:sz w:val="28"/>
        </w:rPr>
      </w:pPr>
    </w:p>
    <w:tbl>
      <w:tblPr>
        <w:tblW w:w="0" w:type="auto"/>
        <w:tblInd w:w="70" w:type="dxa"/>
        <w:tblCellMar>
          <w:left w:w="10" w:type="dxa"/>
          <w:right w:w="10" w:type="dxa"/>
        </w:tblCellMar>
        <w:tblLook w:val="04A0" w:firstRow="1" w:lastRow="0" w:firstColumn="1" w:lastColumn="0" w:noHBand="0" w:noVBand="1"/>
      </w:tblPr>
      <w:tblGrid>
        <w:gridCol w:w="1636"/>
        <w:gridCol w:w="845"/>
        <w:gridCol w:w="820"/>
        <w:gridCol w:w="851"/>
        <w:gridCol w:w="841"/>
        <w:gridCol w:w="851"/>
        <w:gridCol w:w="846"/>
        <w:gridCol w:w="850"/>
        <w:gridCol w:w="724"/>
        <w:gridCol w:w="728"/>
      </w:tblGrid>
      <w:tr w:rsidR="00852676" w:rsidRPr="00B474F8">
        <w:tc>
          <w:tcPr>
            <w:tcW w:w="1609"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tcPr>
          <w:p w:rsidR="00852676" w:rsidRPr="00B474F8" w:rsidRDefault="00852676">
            <w:pPr>
              <w:suppressAutoHyphens/>
              <w:spacing w:after="0" w:line="240" w:lineRule="auto"/>
              <w:rPr>
                <w:rFonts w:asciiTheme="majorHAnsi" w:eastAsia="Calibri" w:hAnsiTheme="majorHAnsi" w:cstheme="majorHAnsi"/>
              </w:rPr>
            </w:pPr>
          </w:p>
        </w:tc>
        <w:tc>
          <w:tcPr>
            <w:tcW w:w="5211" w:type="dxa"/>
            <w:gridSpan w:val="5"/>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vAlign w:val="center"/>
          </w:tcPr>
          <w:p w:rsidR="00852676" w:rsidRPr="00B474F8" w:rsidRDefault="00011A2B">
            <w:pPr>
              <w:suppressAutoHyphens/>
              <w:spacing w:after="0" w:line="240" w:lineRule="auto"/>
              <w:jc w:val="center"/>
              <w:rPr>
                <w:rFonts w:asciiTheme="majorHAnsi" w:hAnsiTheme="majorHAnsi" w:cstheme="majorHAnsi"/>
                <w:sz w:val="24"/>
                <w:szCs w:val="24"/>
              </w:rPr>
            </w:pPr>
            <w:r w:rsidRPr="00B474F8">
              <w:rPr>
                <w:rFonts w:asciiTheme="majorHAnsi" w:eastAsia="Times New Roman" w:hAnsiTheme="majorHAnsi" w:cstheme="majorHAnsi"/>
                <w:b/>
                <w:sz w:val="24"/>
                <w:szCs w:val="24"/>
              </w:rPr>
              <w:t>1. stupeň</w:t>
            </w:r>
          </w:p>
        </w:tc>
        <w:tc>
          <w:tcPr>
            <w:tcW w:w="4310" w:type="dxa"/>
            <w:gridSpan w:val="4"/>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52676" w:rsidRPr="00B474F8" w:rsidRDefault="00011A2B">
            <w:pPr>
              <w:suppressAutoHyphens/>
              <w:spacing w:after="0" w:line="240" w:lineRule="auto"/>
              <w:jc w:val="center"/>
              <w:rPr>
                <w:rFonts w:asciiTheme="majorHAnsi" w:hAnsiTheme="majorHAnsi" w:cstheme="majorHAnsi"/>
                <w:sz w:val="24"/>
                <w:szCs w:val="24"/>
              </w:rPr>
            </w:pPr>
            <w:r w:rsidRPr="00B474F8">
              <w:rPr>
                <w:rFonts w:asciiTheme="majorHAnsi" w:eastAsia="Times New Roman" w:hAnsiTheme="majorHAnsi" w:cstheme="majorHAnsi"/>
                <w:b/>
                <w:sz w:val="24"/>
                <w:szCs w:val="24"/>
              </w:rPr>
              <w:t>2. stupeň</w:t>
            </w:r>
          </w:p>
        </w:tc>
      </w:tr>
      <w:tr w:rsidR="00852676" w:rsidRPr="00B474F8">
        <w:tc>
          <w:tcPr>
            <w:tcW w:w="1609"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tcPr>
          <w:p w:rsidR="00852676" w:rsidRPr="00B474F8" w:rsidRDefault="00852676">
            <w:pPr>
              <w:suppressAutoHyphens/>
              <w:spacing w:after="0" w:line="240" w:lineRule="auto"/>
              <w:ind w:left="-250"/>
              <w:rPr>
                <w:rFonts w:asciiTheme="majorHAnsi" w:eastAsia="Times New Roman" w:hAnsiTheme="majorHAnsi" w:cstheme="majorHAnsi"/>
                <w:b/>
                <w:sz w:val="24"/>
                <w:szCs w:val="24"/>
              </w:rPr>
            </w:pPr>
          </w:p>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Tematické okruhy</w:t>
            </w:r>
          </w:p>
        </w:tc>
        <w:tc>
          <w:tcPr>
            <w:tcW w:w="992"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vAlign w:val="cente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1. ročník</w:t>
            </w:r>
          </w:p>
        </w:tc>
        <w:tc>
          <w:tcPr>
            <w:tcW w:w="993"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vAlign w:val="cente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2. ročník</w:t>
            </w:r>
          </w:p>
        </w:tc>
        <w:tc>
          <w:tcPr>
            <w:tcW w:w="1086"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vAlign w:val="center"/>
          </w:tcPr>
          <w:p w:rsidR="00852676" w:rsidRPr="00B474F8" w:rsidRDefault="00011A2B">
            <w:pPr>
              <w:suppressAutoHyphens/>
              <w:spacing w:after="0" w:line="240" w:lineRule="auto"/>
              <w:jc w:val="center"/>
              <w:rPr>
                <w:rFonts w:asciiTheme="majorHAnsi" w:hAnsiTheme="majorHAnsi" w:cstheme="majorHAnsi"/>
                <w:sz w:val="24"/>
                <w:szCs w:val="24"/>
              </w:rPr>
            </w:pPr>
            <w:r w:rsidRPr="00B474F8">
              <w:rPr>
                <w:rFonts w:asciiTheme="majorHAnsi" w:eastAsia="Times New Roman" w:hAnsiTheme="majorHAnsi" w:cstheme="majorHAnsi"/>
                <w:sz w:val="24"/>
                <w:szCs w:val="24"/>
              </w:rPr>
              <w:t>3. ročník</w:t>
            </w:r>
          </w:p>
        </w:tc>
        <w:tc>
          <w:tcPr>
            <w:tcW w:w="1054"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vAlign w:val="cente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4. ročník</w:t>
            </w:r>
          </w:p>
        </w:tc>
        <w:tc>
          <w:tcPr>
            <w:tcW w:w="1086"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vAlign w:val="cente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5. ročník</w:t>
            </w:r>
          </w:p>
        </w:tc>
        <w:tc>
          <w:tcPr>
            <w:tcW w:w="1069"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vAlign w:val="cente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6. ročník</w:t>
            </w:r>
          </w:p>
        </w:tc>
        <w:tc>
          <w:tcPr>
            <w:tcW w:w="1081"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vAlign w:val="cente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7. ročník</w:t>
            </w:r>
          </w:p>
        </w:tc>
        <w:tc>
          <w:tcPr>
            <w:tcW w:w="1073"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vAlign w:val="center"/>
          </w:tcPr>
          <w:p w:rsidR="00852676" w:rsidRPr="00B474F8" w:rsidRDefault="00011A2B">
            <w:pPr>
              <w:suppressAutoHyphens/>
              <w:spacing w:after="0" w:line="240" w:lineRule="auto"/>
              <w:ind w:left="-250"/>
              <w:jc w:val="center"/>
              <w:rPr>
                <w:rFonts w:asciiTheme="majorHAnsi" w:hAnsiTheme="majorHAnsi" w:cstheme="majorHAnsi"/>
                <w:sz w:val="24"/>
                <w:szCs w:val="24"/>
              </w:rPr>
            </w:pPr>
            <w:r w:rsidRPr="00B474F8">
              <w:rPr>
                <w:rFonts w:asciiTheme="majorHAnsi" w:eastAsia="Times New Roman" w:hAnsiTheme="majorHAnsi" w:cstheme="majorHAnsi"/>
                <w:sz w:val="24"/>
                <w:szCs w:val="24"/>
              </w:rPr>
              <w:t xml:space="preserve"> 8. ročník</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vAlign w:val="center"/>
          </w:tcPr>
          <w:p w:rsidR="00852676" w:rsidRPr="00B474F8" w:rsidRDefault="00011A2B">
            <w:pPr>
              <w:suppressAutoHyphens/>
              <w:spacing w:after="0" w:line="240" w:lineRule="auto"/>
              <w:ind w:left="-250"/>
              <w:jc w:val="center"/>
              <w:rPr>
                <w:rFonts w:asciiTheme="majorHAnsi" w:hAnsiTheme="majorHAnsi" w:cstheme="majorHAnsi"/>
                <w:sz w:val="24"/>
                <w:szCs w:val="24"/>
              </w:rPr>
            </w:pPr>
            <w:r w:rsidRPr="00B474F8">
              <w:rPr>
                <w:rFonts w:asciiTheme="majorHAnsi" w:eastAsia="Times New Roman" w:hAnsiTheme="majorHAnsi" w:cstheme="majorHAnsi"/>
                <w:sz w:val="24"/>
                <w:szCs w:val="24"/>
              </w:rPr>
              <w:t xml:space="preserve"> 9. ročník</w:t>
            </w:r>
          </w:p>
        </w:tc>
      </w:tr>
      <w:tr w:rsidR="00852676" w:rsidRPr="00B474F8">
        <w:tc>
          <w:tcPr>
            <w:tcW w:w="1609"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tcPr>
          <w:p w:rsidR="00852676" w:rsidRPr="00B474F8" w:rsidRDefault="00852676">
            <w:pPr>
              <w:suppressAutoHyphens/>
              <w:spacing w:after="0" w:line="240" w:lineRule="auto"/>
              <w:ind w:left="-250"/>
              <w:rPr>
                <w:rFonts w:asciiTheme="majorHAnsi" w:eastAsia="Times New Roman" w:hAnsiTheme="majorHAnsi" w:cstheme="majorHAnsi"/>
                <w:sz w:val="24"/>
                <w:szCs w:val="24"/>
              </w:rPr>
            </w:pPr>
          </w:p>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b/>
                <w:sz w:val="24"/>
                <w:szCs w:val="24"/>
              </w:rPr>
              <w:t>Rozvoj schopnosti poznávání</w:t>
            </w:r>
          </w:p>
        </w:tc>
        <w:tc>
          <w:tcPr>
            <w:tcW w:w="992"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Tv, Čj, M, Prv, Pč, VV, Hv</w:t>
            </w:r>
          </w:p>
        </w:tc>
        <w:tc>
          <w:tcPr>
            <w:tcW w:w="993"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tcPr>
          <w:p w:rsidR="00852676" w:rsidRPr="00B474F8" w:rsidRDefault="00011A2B">
            <w:pPr>
              <w:suppressAutoHyphens/>
              <w:spacing w:after="0" w:line="240" w:lineRule="auto"/>
              <w:ind w:left="-250"/>
              <w:rPr>
                <w:rFonts w:asciiTheme="majorHAnsi" w:eastAsia="Times New Roman" w:hAnsiTheme="majorHAnsi" w:cstheme="majorHAnsi"/>
                <w:sz w:val="24"/>
                <w:szCs w:val="24"/>
              </w:rPr>
            </w:pPr>
            <w:r w:rsidRPr="00B474F8">
              <w:rPr>
                <w:rFonts w:asciiTheme="majorHAnsi" w:eastAsia="Times New Roman" w:hAnsiTheme="majorHAnsi" w:cstheme="majorHAnsi"/>
                <w:sz w:val="24"/>
                <w:szCs w:val="24"/>
              </w:rPr>
              <w:t>A Aj, Tv,</w:t>
            </w:r>
          </w:p>
          <w:p w:rsidR="00852676" w:rsidRPr="00B474F8" w:rsidRDefault="00011A2B">
            <w:pPr>
              <w:suppressAutoHyphens/>
              <w:spacing w:after="0" w:line="240" w:lineRule="auto"/>
              <w:ind w:left="-57"/>
              <w:rPr>
                <w:rFonts w:asciiTheme="majorHAnsi" w:eastAsia="Times New Roman" w:hAnsiTheme="majorHAnsi" w:cstheme="majorHAnsi"/>
                <w:sz w:val="24"/>
                <w:szCs w:val="24"/>
              </w:rPr>
            </w:pPr>
            <w:r w:rsidRPr="00B474F8">
              <w:rPr>
                <w:rFonts w:asciiTheme="majorHAnsi" w:eastAsia="Times New Roman" w:hAnsiTheme="majorHAnsi" w:cstheme="majorHAnsi"/>
                <w:sz w:val="24"/>
                <w:szCs w:val="24"/>
              </w:rPr>
              <w:t>Čj, M, Prv, Pč, Vv, Hv</w:t>
            </w:r>
          </w:p>
          <w:p w:rsidR="00852676" w:rsidRPr="00B474F8" w:rsidRDefault="00852676">
            <w:pPr>
              <w:suppressAutoHyphens/>
              <w:spacing w:after="0" w:line="240" w:lineRule="auto"/>
              <w:ind w:left="-250"/>
              <w:rPr>
                <w:rFonts w:asciiTheme="majorHAnsi" w:eastAsia="Times New Roman" w:hAnsiTheme="majorHAnsi" w:cstheme="majorHAnsi"/>
                <w:sz w:val="24"/>
                <w:szCs w:val="24"/>
              </w:rPr>
            </w:pPr>
          </w:p>
          <w:p w:rsidR="00852676" w:rsidRPr="00B474F8" w:rsidRDefault="00852676">
            <w:pPr>
              <w:suppressAutoHyphens/>
              <w:spacing w:after="0" w:line="240" w:lineRule="auto"/>
              <w:ind w:left="-250"/>
              <w:rPr>
                <w:rFonts w:asciiTheme="majorHAnsi" w:eastAsia="Times New Roman" w:hAnsiTheme="majorHAnsi" w:cstheme="majorHAnsi"/>
                <w:sz w:val="24"/>
                <w:szCs w:val="24"/>
              </w:rPr>
            </w:pPr>
          </w:p>
          <w:p w:rsidR="00852676" w:rsidRPr="00B474F8" w:rsidRDefault="00852676">
            <w:pPr>
              <w:suppressAutoHyphens/>
              <w:spacing w:after="0" w:line="240" w:lineRule="auto"/>
              <w:ind w:left="-250"/>
              <w:rPr>
                <w:rFonts w:asciiTheme="majorHAnsi" w:hAnsiTheme="majorHAnsi" w:cstheme="majorHAnsi"/>
                <w:sz w:val="24"/>
                <w:szCs w:val="24"/>
              </w:rPr>
            </w:pPr>
          </w:p>
        </w:tc>
        <w:tc>
          <w:tcPr>
            <w:tcW w:w="1086"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tcPr>
          <w:p w:rsidR="00852676" w:rsidRPr="00B474F8" w:rsidRDefault="00011A2B">
            <w:pPr>
              <w:suppressAutoHyphens/>
              <w:spacing w:after="0" w:line="240" w:lineRule="auto"/>
              <w:ind w:left="-250"/>
              <w:rPr>
                <w:rFonts w:asciiTheme="majorHAnsi" w:eastAsia="Times New Roman" w:hAnsiTheme="majorHAnsi" w:cstheme="majorHAnsi"/>
                <w:sz w:val="24"/>
                <w:szCs w:val="24"/>
              </w:rPr>
            </w:pPr>
            <w:r w:rsidRPr="00B474F8">
              <w:rPr>
                <w:rFonts w:asciiTheme="majorHAnsi" w:eastAsia="Times New Roman" w:hAnsiTheme="majorHAnsi" w:cstheme="majorHAnsi"/>
                <w:sz w:val="24"/>
                <w:szCs w:val="24"/>
              </w:rPr>
              <w:t>Jj Čj, Tv</w:t>
            </w:r>
          </w:p>
          <w:p w:rsidR="00852676" w:rsidRPr="00B474F8" w:rsidRDefault="00011A2B">
            <w:pPr>
              <w:suppressAutoHyphens/>
              <w:spacing w:after="0" w:line="240" w:lineRule="auto"/>
              <w:ind w:left="-250"/>
              <w:jc w:val="center"/>
              <w:rPr>
                <w:rFonts w:asciiTheme="majorHAnsi" w:hAnsiTheme="majorHAnsi" w:cstheme="majorHAnsi"/>
                <w:sz w:val="24"/>
                <w:szCs w:val="24"/>
              </w:rPr>
            </w:pPr>
            <w:r w:rsidRPr="00B474F8">
              <w:rPr>
                <w:rFonts w:asciiTheme="majorHAnsi" w:eastAsia="Times New Roman" w:hAnsiTheme="majorHAnsi" w:cstheme="majorHAnsi"/>
                <w:sz w:val="24"/>
                <w:szCs w:val="24"/>
              </w:rPr>
              <w:t>Prv, M, Pč</w:t>
            </w:r>
          </w:p>
        </w:tc>
        <w:tc>
          <w:tcPr>
            <w:tcW w:w="1054"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tcPr>
          <w:p w:rsidR="00852676" w:rsidRPr="00B474F8" w:rsidRDefault="00011A2B">
            <w:pPr>
              <w:suppressAutoHyphens/>
              <w:spacing w:after="0" w:line="240" w:lineRule="auto"/>
              <w:ind w:left="57"/>
              <w:rPr>
                <w:rFonts w:asciiTheme="majorHAnsi" w:eastAsia="Times New Roman" w:hAnsiTheme="majorHAnsi" w:cstheme="majorHAnsi"/>
                <w:sz w:val="24"/>
                <w:szCs w:val="24"/>
              </w:rPr>
            </w:pPr>
            <w:r w:rsidRPr="00B474F8">
              <w:rPr>
                <w:rFonts w:asciiTheme="majorHAnsi" w:eastAsia="Times New Roman" w:hAnsiTheme="majorHAnsi" w:cstheme="majorHAnsi"/>
                <w:sz w:val="24"/>
                <w:szCs w:val="24"/>
              </w:rPr>
              <w:t>Čj, M,</w:t>
            </w:r>
          </w:p>
          <w:p w:rsidR="00852676" w:rsidRPr="00B474F8" w:rsidRDefault="00011A2B">
            <w:pPr>
              <w:suppressAutoHyphens/>
              <w:spacing w:after="0" w:line="240" w:lineRule="auto"/>
              <w:ind w:left="57"/>
              <w:rPr>
                <w:rFonts w:asciiTheme="majorHAnsi" w:hAnsiTheme="majorHAnsi" w:cstheme="majorHAnsi"/>
                <w:sz w:val="24"/>
                <w:szCs w:val="24"/>
              </w:rPr>
            </w:pPr>
            <w:r w:rsidRPr="00B474F8">
              <w:rPr>
                <w:rFonts w:asciiTheme="majorHAnsi" w:eastAsia="Times New Roman" w:hAnsiTheme="majorHAnsi" w:cstheme="majorHAnsi"/>
                <w:sz w:val="24"/>
                <w:szCs w:val="24"/>
              </w:rPr>
              <w:t>Přv, Vl</w:t>
            </w:r>
          </w:p>
        </w:tc>
        <w:tc>
          <w:tcPr>
            <w:tcW w:w="1086"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tcPr>
          <w:p w:rsidR="00852676" w:rsidRPr="00B474F8" w:rsidRDefault="00011A2B">
            <w:pPr>
              <w:suppressAutoHyphens/>
              <w:spacing w:after="0" w:line="240" w:lineRule="auto"/>
              <w:ind w:left="-57"/>
              <w:rPr>
                <w:rFonts w:asciiTheme="majorHAnsi" w:hAnsiTheme="majorHAnsi" w:cstheme="majorHAnsi"/>
                <w:sz w:val="24"/>
                <w:szCs w:val="24"/>
              </w:rPr>
            </w:pPr>
            <w:r w:rsidRPr="00B474F8">
              <w:rPr>
                <w:rFonts w:asciiTheme="majorHAnsi" w:eastAsia="Times New Roman" w:hAnsiTheme="majorHAnsi" w:cstheme="majorHAnsi"/>
                <w:sz w:val="24"/>
                <w:szCs w:val="24"/>
              </w:rPr>
              <w:t>Čj, M, Přv, Vl</w:t>
            </w:r>
          </w:p>
        </w:tc>
        <w:tc>
          <w:tcPr>
            <w:tcW w:w="1069"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tcPr>
          <w:p w:rsidR="00852676" w:rsidRPr="00B474F8" w:rsidRDefault="00011A2B">
            <w:pPr>
              <w:suppressAutoHyphens/>
              <w:spacing w:after="0" w:line="240" w:lineRule="auto"/>
              <w:ind w:left="-250"/>
              <w:rPr>
                <w:rFonts w:asciiTheme="majorHAnsi" w:hAnsiTheme="majorHAnsi" w:cstheme="majorHAnsi"/>
                <w:sz w:val="24"/>
                <w:szCs w:val="24"/>
              </w:rPr>
            </w:pPr>
            <w:r w:rsidRPr="00B474F8">
              <w:rPr>
                <w:rFonts w:asciiTheme="majorHAnsi" w:eastAsia="Times New Roman" w:hAnsiTheme="majorHAnsi" w:cstheme="majorHAnsi"/>
                <w:sz w:val="24"/>
                <w:szCs w:val="24"/>
              </w:rPr>
              <w:t>D Ov, Vv, F, P  Př, M</w:t>
            </w:r>
          </w:p>
        </w:tc>
        <w:tc>
          <w:tcPr>
            <w:tcW w:w="1081"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tcPr>
          <w:p w:rsidR="00852676" w:rsidRPr="00B474F8" w:rsidRDefault="00011A2B">
            <w:pPr>
              <w:suppressAutoHyphens/>
              <w:spacing w:after="0" w:line="240" w:lineRule="auto"/>
              <w:ind w:left="-250"/>
              <w:rPr>
                <w:rFonts w:asciiTheme="majorHAnsi" w:eastAsia="Times New Roman" w:hAnsiTheme="majorHAnsi" w:cstheme="majorHAnsi"/>
                <w:sz w:val="24"/>
                <w:szCs w:val="24"/>
              </w:rPr>
            </w:pPr>
            <w:r w:rsidRPr="00B474F8">
              <w:rPr>
                <w:rFonts w:asciiTheme="majorHAnsi" w:eastAsia="Times New Roman" w:hAnsiTheme="majorHAnsi" w:cstheme="majorHAnsi"/>
                <w:sz w:val="24"/>
                <w:szCs w:val="24"/>
              </w:rPr>
              <w:t>D Vv, ČjL, F</w:t>
            </w:r>
          </w:p>
          <w:p w:rsidR="00852676" w:rsidRPr="00B474F8" w:rsidRDefault="00011A2B">
            <w:pPr>
              <w:suppressAutoHyphens/>
              <w:spacing w:after="0" w:line="240" w:lineRule="auto"/>
              <w:ind w:left="-250"/>
              <w:rPr>
                <w:rFonts w:asciiTheme="majorHAnsi" w:eastAsia="Times New Roman" w:hAnsiTheme="majorHAnsi" w:cstheme="majorHAnsi"/>
                <w:sz w:val="24"/>
                <w:szCs w:val="24"/>
              </w:rPr>
            </w:pPr>
            <w:r w:rsidRPr="00B474F8">
              <w:rPr>
                <w:rFonts w:asciiTheme="majorHAnsi" w:eastAsia="Times New Roman" w:hAnsiTheme="majorHAnsi" w:cstheme="majorHAnsi"/>
                <w:sz w:val="24"/>
                <w:szCs w:val="24"/>
              </w:rPr>
              <w:t xml:space="preserve">     Př, PřS, Z</w:t>
            </w:r>
          </w:p>
          <w:p w:rsidR="00852676" w:rsidRPr="00B474F8" w:rsidRDefault="00011A2B">
            <w:pPr>
              <w:suppressAutoHyphens/>
              <w:spacing w:after="0" w:line="240" w:lineRule="auto"/>
              <w:ind w:left="-250"/>
              <w:rPr>
                <w:rFonts w:asciiTheme="majorHAnsi" w:hAnsiTheme="majorHAnsi" w:cstheme="majorHAnsi"/>
                <w:sz w:val="24"/>
                <w:szCs w:val="24"/>
              </w:rPr>
            </w:pPr>
            <w:r w:rsidRPr="00B474F8">
              <w:rPr>
                <w:rFonts w:asciiTheme="majorHAnsi" w:eastAsia="Times New Roman" w:hAnsiTheme="majorHAnsi" w:cstheme="majorHAnsi"/>
                <w:sz w:val="24"/>
                <w:szCs w:val="24"/>
              </w:rPr>
              <w:t xml:space="preserve">  </w:t>
            </w:r>
          </w:p>
        </w:tc>
        <w:tc>
          <w:tcPr>
            <w:tcW w:w="1073"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tcPr>
          <w:p w:rsidR="00852676" w:rsidRPr="00B474F8" w:rsidRDefault="00011A2B">
            <w:pPr>
              <w:suppressAutoHyphens/>
              <w:spacing w:after="0" w:line="240" w:lineRule="auto"/>
              <w:ind w:left="-250"/>
              <w:rPr>
                <w:rFonts w:asciiTheme="majorHAnsi" w:eastAsia="Times New Roman" w:hAnsiTheme="majorHAnsi" w:cstheme="majorHAnsi"/>
                <w:sz w:val="24"/>
                <w:szCs w:val="24"/>
              </w:rPr>
            </w:pPr>
            <w:r w:rsidRPr="00B474F8">
              <w:rPr>
                <w:rFonts w:asciiTheme="majorHAnsi" w:eastAsia="Times New Roman" w:hAnsiTheme="majorHAnsi" w:cstheme="majorHAnsi"/>
                <w:sz w:val="24"/>
                <w:szCs w:val="24"/>
              </w:rPr>
              <w:t xml:space="preserve">O Ov, ČjL, V Vv, Př, </w:t>
            </w:r>
          </w:p>
          <w:p w:rsidR="00852676" w:rsidRPr="00B474F8" w:rsidRDefault="00011A2B">
            <w:pPr>
              <w:suppressAutoHyphens/>
              <w:spacing w:after="0" w:line="240" w:lineRule="auto"/>
              <w:ind w:left="-250"/>
              <w:jc w:val="center"/>
              <w:rPr>
                <w:rFonts w:asciiTheme="majorHAnsi" w:hAnsiTheme="majorHAnsi" w:cstheme="majorHAnsi"/>
                <w:sz w:val="24"/>
                <w:szCs w:val="24"/>
              </w:rPr>
            </w:pPr>
            <w:r w:rsidRPr="00B474F8">
              <w:rPr>
                <w:rFonts w:asciiTheme="majorHAnsi" w:eastAsia="Times New Roman" w:hAnsiTheme="majorHAnsi" w:cstheme="majorHAnsi"/>
                <w:sz w:val="24"/>
                <w:szCs w:val="24"/>
              </w:rPr>
              <w:t>PřS, M, F</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852676" w:rsidRPr="00B474F8" w:rsidRDefault="00011A2B">
            <w:pPr>
              <w:suppressAutoHyphens/>
              <w:spacing w:after="0" w:line="240" w:lineRule="auto"/>
              <w:ind w:left="-250"/>
              <w:rPr>
                <w:rFonts w:asciiTheme="majorHAnsi" w:eastAsia="Times New Roman" w:hAnsiTheme="majorHAnsi" w:cstheme="majorHAnsi"/>
                <w:sz w:val="24"/>
                <w:szCs w:val="24"/>
              </w:rPr>
            </w:pPr>
            <w:r w:rsidRPr="00B474F8">
              <w:rPr>
                <w:rFonts w:asciiTheme="majorHAnsi" w:eastAsia="Times New Roman" w:hAnsiTheme="majorHAnsi" w:cstheme="majorHAnsi"/>
                <w:sz w:val="24"/>
                <w:szCs w:val="24"/>
              </w:rPr>
              <w:t>Č ČjL, Vv</w:t>
            </w:r>
          </w:p>
          <w:p w:rsidR="00852676" w:rsidRPr="00B474F8" w:rsidRDefault="00011A2B">
            <w:pPr>
              <w:suppressAutoHyphens/>
              <w:spacing w:after="0" w:line="240" w:lineRule="auto"/>
              <w:ind w:left="-250"/>
              <w:jc w:val="center"/>
              <w:rPr>
                <w:rFonts w:asciiTheme="majorHAnsi" w:eastAsia="Times New Roman" w:hAnsiTheme="majorHAnsi" w:cstheme="majorHAnsi"/>
                <w:sz w:val="24"/>
                <w:szCs w:val="24"/>
              </w:rPr>
            </w:pPr>
            <w:r w:rsidRPr="00B474F8">
              <w:rPr>
                <w:rFonts w:asciiTheme="majorHAnsi" w:eastAsia="Times New Roman" w:hAnsiTheme="majorHAnsi" w:cstheme="majorHAnsi"/>
                <w:sz w:val="24"/>
                <w:szCs w:val="24"/>
              </w:rPr>
              <w:t>Př, PřS</w:t>
            </w:r>
          </w:p>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Ov, M, F</w:t>
            </w:r>
          </w:p>
        </w:tc>
      </w:tr>
      <w:tr w:rsidR="00852676" w:rsidRPr="00B474F8">
        <w:tc>
          <w:tcPr>
            <w:tcW w:w="1609"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tcPr>
          <w:p w:rsidR="00852676" w:rsidRPr="00B474F8" w:rsidRDefault="00852676">
            <w:pPr>
              <w:suppressAutoHyphens/>
              <w:spacing w:after="0" w:line="240" w:lineRule="auto"/>
              <w:ind w:left="-250"/>
              <w:rPr>
                <w:rFonts w:asciiTheme="majorHAnsi" w:eastAsia="Times New Roman" w:hAnsiTheme="majorHAnsi" w:cstheme="majorHAnsi"/>
                <w:sz w:val="24"/>
                <w:szCs w:val="24"/>
              </w:rPr>
            </w:pPr>
          </w:p>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b/>
                <w:sz w:val="24"/>
                <w:szCs w:val="24"/>
              </w:rPr>
              <w:t>Sebepoznání a sebepojetí</w:t>
            </w:r>
          </w:p>
        </w:tc>
        <w:tc>
          <w:tcPr>
            <w:tcW w:w="992"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tcPr>
          <w:p w:rsidR="00852676" w:rsidRPr="00B474F8" w:rsidRDefault="00011A2B">
            <w:pPr>
              <w:suppressAutoHyphens/>
              <w:spacing w:after="0" w:line="240" w:lineRule="auto"/>
              <w:ind w:left="-113"/>
              <w:rPr>
                <w:rFonts w:asciiTheme="majorHAnsi" w:hAnsiTheme="majorHAnsi" w:cstheme="majorHAnsi"/>
                <w:sz w:val="24"/>
                <w:szCs w:val="24"/>
              </w:rPr>
            </w:pPr>
            <w:r w:rsidRPr="00B474F8">
              <w:rPr>
                <w:rFonts w:asciiTheme="majorHAnsi" w:eastAsia="Times New Roman" w:hAnsiTheme="majorHAnsi" w:cstheme="majorHAnsi"/>
                <w:sz w:val="24"/>
                <w:szCs w:val="24"/>
              </w:rPr>
              <w:t xml:space="preserve"> Prv, Čj</w:t>
            </w:r>
          </w:p>
        </w:tc>
        <w:tc>
          <w:tcPr>
            <w:tcW w:w="993"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tcPr>
          <w:p w:rsidR="00852676" w:rsidRPr="00B474F8" w:rsidRDefault="00011A2B">
            <w:pPr>
              <w:suppressAutoHyphens/>
              <w:spacing w:after="0" w:line="240" w:lineRule="auto"/>
              <w:ind w:left="-57"/>
              <w:rPr>
                <w:rFonts w:asciiTheme="majorHAnsi" w:hAnsiTheme="majorHAnsi" w:cstheme="majorHAnsi"/>
                <w:sz w:val="24"/>
                <w:szCs w:val="24"/>
              </w:rPr>
            </w:pPr>
            <w:r w:rsidRPr="00B474F8">
              <w:rPr>
                <w:rFonts w:asciiTheme="majorHAnsi" w:eastAsia="Times New Roman" w:hAnsiTheme="majorHAnsi" w:cstheme="majorHAnsi"/>
                <w:sz w:val="24"/>
                <w:szCs w:val="24"/>
              </w:rPr>
              <w:t>Prv, Čj</w:t>
            </w:r>
          </w:p>
        </w:tc>
        <w:tc>
          <w:tcPr>
            <w:tcW w:w="1086"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tcPr>
          <w:p w:rsidR="00852676" w:rsidRPr="00B474F8" w:rsidRDefault="00852676">
            <w:pPr>
              <w:suppressAutoHyphens/>
              <w:spacing w:after="0" w:line="240" w:lineRule="auto"/>
              <w:ind w:left="-250"/>
              <w:rPr>
                <w:rFonts w:asciiTheme="majorHAnsi" w:eastAsia="Times New Roman" w:hAnsiTheme="majorHAnsi" w:cstheme="majorHAnsi"/>
                <w:sz w:val="24"/>
                <w:szCs w:val="24"/>
              </w:rPr>
            </w:pPr>
          </w:p>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Prv</w:t>
            </w:r>
          </w:p>
        </w:tc>
        <w:tc>
          <w:tcPr>
            <w:tcW w:w="1054"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tcPr>
          <w:p w:rsidR="00852676" w:rsidRPr="00B474F8" w:rsidRDefault="00852676">
            <w:pPr>
              <w:suppressAutoHyphens/>
              <w:spacing w:after="0" w:line="240" w:lineRule="auto"/>
              <w:ind w:left="-250"/>
              <w:rPr>
                <w:rFonts w:asciiTheme="majorHAnsi" w:eastAsia="Times New Roman" w:hAnsiTheme="majorHAnsi" w:cstheme="majorHAnsi"/>
                <w:sz w:val="24"/>
                <w:szCs w:val="24"/>
              </w:rPr>
            </w:pPr>
          </w:p>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Přv</w:t>
            </w:r>
          </w:p>
        </w:tc>
        <w:tc>
          <w:tcPr>
            <w:tcW w:w="1086"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tcPr>
          <w:p w:rsidR="00852676" w:rsidRPr="00B474F8" w:rsidRDefault="00852676">
            <w:pPr>
              <w:suppressAutoHyphens/>
              <w:spacing w:after="0" w:line="240" w:lineRule="auto"/>
              <w:ind w:left="-250"/>
              <w:rPr>
                <w:rFonts w:asciiTheme="majorHAnsi" w:eastAsia="Times New Roman" w:hAnsiTheme="majorHAnsi" w:cstheme="majorHAnsi"/>
                <w:sz w:val="24"/>
                <w:szCs w:val="24"/>
              </w:rPr>
            </w:pPr>
          </w:p>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Čj, Přv</w:t>
            </w:r>
          </w:p>
        </w:tc>
        <w:tc>
          <w:tcPr>
            <w:tcW w:w="1069"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tcPr>
          <w:p w:rsidR="00852676" w:rsidRPr="00B474F8" w:rsidRDefault="00852676">
            <w:pPr>
              <w:suppressAutoHyphens/>
              <w:spacing w:after="0" w:line="240" w:lineRule="auto"/>
              <w:ind w:left="-250"/>
              <w:rPr>
                <w:rFonts w:asciiTheme="majorHAnsi" w:eastAsia="Times New Roman" w:hAnsiTheme="majorHAnsi" w:cstheme="majorHAnsi"/>
                <w:sz w:val="24"/>
                <w:szCs w:val="24"/>
              </w:rPr>
            </w:pPr>
          </w:p>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Vv, Tv, Ov</w:t>
            </w:r>
          </w:p>
        </w:tc>
        <w:tc>
          <w:tcPr>
            <w:tcW w:w="1081"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tcPr>
          <w:p w:rsidR="00852676" w:rsidRPr="00B474F8" w:rsidRDefault="00011A2B">
            <w:pPr>
              <w:suppressAutoHyphens/>
              <w:spacing w:after="0" w:line="240" w:lineRule="auto"/>
              <w:ind w:left="-250"/>
              <w:rPr>
                <w:rFonts w:asciiTheme="majorHAnsi" w:eastAsia="Times New Roman" w:hAnsiTheme="majorHAnsi" w:cstheme="majorHAnsi"/>
                <w:sz w:val="24"/>
                <w:szCs w:val="24"/>
              </w:rPr>
            </w:pPr>
            <w:r w:rsidRPr="00B474F8">
              <w:rPr>
                <w:rFonts w:asciiTheme="majorHAnsi" w:eastAsia="Times New Roman" w:hAnsiTheme="majorHAnsi" w:cstheme="majorHAnsi"/>
                <w:sz w:val="24"/>
                <w:szCs w:val="24"/>
              </w:rPr>
              <w:t>O</w:t>
            </w:r>
          </w:p>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Ov, Vv, Tv, AjK</w:t>
            </w:r>
          </w:p>
        </w:tc>
        <w:tc>
          <w:tcPr>
            <w:tcW w:w="1073"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tcPr>
          <w:p w:rsidR="00852676" w:rsidRPr="00B474F8" w:rsidRDefault="00852676">
            <w:pPr>
              <w:suppressAutoHyphens/>
              <w:spacing w:after="0" w:line="240" w:lineRule="auto"/>
              <w:ind w:left="-250"/>
              <w:rPr>
                <w:rFonts w:asciiTheme="majorHAnsi" w:eastAsia="Times New Roman" w:hAnsiTheme="majorHAnsi" w:cstheme="majorHAnsi"/>
                <w:sz w:val="24"/>
                <w:szCs w:val="24"/>
              </w:rPr>
            </w:pPr>
          </w:p>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Př,  Pč, ČjL, VkZ, Tv, Hv, AjK, Ov</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852676" w:rsidRPr="00B474F8" w:rsidRDefault="00852676">
            <w:pPr>
              <w:suppressAutoHyphens/>
              <w:spacing w:after="0" w:line="240" w:lineRule="auto"/>
              <w:ind w:left="-250"/>
              <w:rPr>
                <w:rFonts w:asciiTheme="majorHAnsi" w:eastAsia="Times New Roman" w:hAnsiTheme="majorHAnsi" w:cstheme="majorHAnsi"/>
                <w:sz w:val="24"/>
                <w:szCs w:val="24"/>
              </w:rPr>
            </w:pPr>
          </w:p>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 xml:space="preserve"> VkZ, Tv, Př, AjK, Hv, Ov</w:t>
            </w:r>
          </w:p>
        </w:tc>
      </w:tr>
      <w:tr w:rsidR="00852676" w:rsidRPr="00B474F8">
        <w:tc>
          <w:tcPr>
            <w:tcW w:w="1609"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tcPr>
          <w:p w:rsidR="00852676" w:rsidRPr="00B474F8" w:rsidRDefault="00852676">
            <w:pPr>
              <w:suppressAutoHyphens/>
              <w:spacing w:after="0" w:line="240" w:lineRule="auto"/>
              <w:ind w:left="-250"/>
              <w:rPr>
                <w:rFonts w:asciiTheme="majorHAnsi" w:eastAsia="Times New Roman" w:hAnsiTheme="majorHAnsi" w:cstheme="majorHAnsi"/>
                <w:sz w:val="24"/>
                <w:szCs w:val="24"/>
              </w:rPr>
            </w:pPr>
          </w:p>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b/>
                <w:sz w:val="24"/>
                <w:szCs w:val="24"/>
              </w:rPr>
              <w:t>Seberegulace a sebeorganizace</w:t>
            </w:r>
          </w:p>
        </w:tc>
        <w:tc>
          <w:tcPr>
            <w:tcW w:w="992"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tcPr>
          <w:p w:rsidR="00852676" w:rsidRPr="00B474F8" w:rsidRDefault="00011A2B">
            <w:pPr>
              <w:suppressAutoHyphens/>
              <w:spacing w:after="0" w:line="240" w:lineRule="auto"/>
              <w:ind w:left="-57"/>
              <w:rPr>
                <w:rFonts w:asciiTheme="majorHAnsi" w:eastAsia="Times New Roman" w:hAnsiTheme="majorHAnsi" w:cstheme="majorHAnsi"/>
                <w:sz w:val="24"/>
                <w:szCs w:val="24"/>
              </w:rPr>
            </w:pPr>
            <w:r w:rsidRPr="00B474F8">
              <w:rPr>
                <w:rFonts w:asciiTheme="majorHAnsi" w:eastAsia="Times New Roman" w:hAnsiTheme="majorHAnsi" w:cstheme="majorHAnsi"/>
                <w:sz w:val="24"/>
                <w:szCs w:val="24"/>
              </w:rPr>
              <w:t>Prv, Pč,</w:t>
            </w:r>
          </w:p>
          <w:p w:rsidR="00852676" w:rsidRPr="00B474F8" w:rsidRDefault="00011A2B">
            <w:pPr>
              <w:suppressAutoHyphens/>
              <w:spacing w:after="0" w:line="240" w:lineRule="auto"/>
              <w:ind w:left="-57"/>
              <w:rPr>
                <w:rFonts w:asciiTheme="majorHAnsi" w:hAnsiTheme="majorHAnsi" w:cstheme="majorHAnsi"/>
                <w:sz w:val="24"/>
                <w:szCs w:val="24"/>
              </w:rPr>
            </w:pPr>
            <w:r w:rsidRPr="00B474F8">
              <w:rPr>
                <w:rFonts w:asciiTheme="majorHAnsi" w:eastAsia="Times New Roman" w:hAnsiTheme="majorHAnsi" w:cstheme="majorHAnsi"/>
                <w:sz w:val="24"/>
                <w:szCs w:val="24"/>
              </w:rPr>
              <w:t>Tv</w:t>
            </w:r>
          </w:p>
        </w:tc>
        <w:tc>
          <w:tcPr>
            <w:tcW w:w="993"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Pč, Tv, Prv</w:t>
            </w:r>
          </w:p>
        </w:tc>
        <w:tc>
          <w:tcPr>
            <w:tcW w:w="1086"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tcPr>
          <w:p w:rsidR="00852676" w:rsidRPr="00B474F8" w:rsidRDefault="00011A2B">
            <w:pPr>
              <w:suppressAutoHyphens/>
              <w:spacing w:after="0" w:line="240" w:lineRule="auto"/>
              <w:ind w:left="57"/>
              <w:rPr>
                <w:rFonts w:asciiTheme="majorHAnsi" w:hAnsiTheme="majorHAnsi" w:cstheme="majorHAnsi"/>
                <w:sz w:val="24"/>
                <w:szCs w:val="24"/>
              </w:rPr>
            </w:pPr>
            <w:r w:rsidRPr="00B474F8">
              <w:rPr>
                <w:rFonts w:asciiTheme="majorHAnsi" w:eastAsia="Times New Roman" w:hAnsiTheme="majorHAnsi" w:cstheme="majorHAnsi"/>
                <w:sz w:val="24"/>
                <w:szCs w:val="24"/>
              </w:rPr>
              <w:t>Pč, Tv, Vv</w:t>
            </w:r>
          </w:p>
        </w:tc>
        <w:tc>
          <w:tcPr>
            <w:tcW w:w="1054"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Pč, Vv, Tv</w:t>
            </w:r>
          </w:p>
        </w:tc>
        <w:tc>
          <w:tcPr>
            <w:tcW w:w="1086"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Vl, Pč, Tv</w:t>
            </w:r>
          </w:p>
        </w:tc>
        <w:tc>
          <w:tcPr>
            <w:tcW w:w="1069"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tcPr>
          <w:p w:rsidR="00852676" w:rsidRPr="00B474F8" w:rsidRDefault="00011A2B">
            <w:pPr>
              <w:suppressAutoHyphens/>
              <w:spacing w:after="0" w:line="240" w:lineRule="auto"/>
              <w:ind w:left="-250"/>
              <w:jc w:val="center"/>
              <w:rPr>
                <w:rFonts w:asciiTheme="majorHAnsi" w:hAnsiTheme="majorHAnsi" w:cstheme="majorHAnsi"/>
                <w:sz w:val="24"/>
                <w:szCs w:val="24"/>
              </w:rPr>
            </w:pPr>
            <w:r w:rsidRPr="00B474F8">
              <w:rPr>
                <w:rFonts w:asciiTheme="majorHAnsi" w:eastAsia="Times New Roman" w:hAnsiTheme="majorHAnsi" w:cstheme="majorHAnsi"/>
                <w:sz w:val="24"/>
                <w:szCs w:val="24"/>
              </w:rPr>
              <w:t xml:space="preserve">  Pč, Vv, Tv</w:t>
            </w:r>
          </w:p>
        </w:tc>
        <w:tc>
          <w:tcPr>
            <w:tcW w:w="1081"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tcPr>
          <w:p w:rsidR="00852676" w:rsidRPr="00B474F8" w:rsidRDefault="00011A2B">
            <w:pPr>
              <w:suppressAutoHyphens/>
              <w:spacing w:after="0" w:line="240" w:lineRule="auto"/>
              <w:ind w:left="-250"/>
              <w:rPr>
                <w:rFonts w:asciiTheme="majorHAnsi" w:hAnsiTheme="majorHAnsi" w:cstheme="majorHAnsi"/>
                <w:sz w:val="24"/>
                <w:szCs w:val="24"/>
              </w:rPr>
            </w:pPr>
            <w:r w:rsidRPr="00B474F8">
              <w:rPr>
                <w:rFonts w:asciiTheme="majorHAnsi" w:eastAsia="Times New Roman" w:hAnsiTheme="majorHAnsi" w:cstheme="majorHAnsi"/>
                <w:sz w:val="24"/>
                <w:szCs w:val="24"/>
              </w:rPr>
              <w:t>P  Pč, Vv, Tv</w:t>
            </w:r>
          </w:p>
        </w:tc>
        <w:tc>
          <w:tcPr>
            <w:tcW w:w="1073"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tcPr>
          <w:p w:rsidR="00852676" w:rsidRPr="00B474F8" w:rsidRDefault="00852676">
            <w:pPr>
              <w:suppressAutoHyphens/>
              <w:spacing w:after="0" w:line="240" w:lineRule="auto"/>
              <w:ind w:left="-250"/>
              <w:rPr>
                <w:rFonts w:asciiTheme="majorHAnsi" w:eastAsia="Times New Roman" w:hAnsiTheme="majorHAnsi" w:cstheme="majorHAnsi"/>
                <w:sz w:val="24"/>
                <w:szCs w:val="24"/>
              </w:rPr>
            </w:pPr>
          </w:p>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Ov, Pč, VkZ, Tv, Vv</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852676" w:rsidRPr="00B474F8" w:rsidRDefault="00852676">
            <w:pPr>
              <w:suppressAutoHyphens/>
              <w:spacing w:after="0" w:line="240" w:lineRule="auto"/>
              <w:ind w:left="-250"/>
              <w:rPr>
                <w:rFonts w:asciiTheme="majorHAnsi" w:eastAsia="Times New Roman" w:hAnsiTheme="majorHAnsi" w:cstheme="majorHAnsi"/>
                <w:sz w:val="24"/>
                <w:szCs w:val="24"/>
              </w:rPr>
            </w:pPr>
          </w:p>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Pč, VkZ, Ov, Tv, Vv</w:t>
            </w:r>
          </w:p>
        </w:tc>
      </w:tr>
      <w:tr w:rsidR="00852676" w:rsidRPr="00B474F8">
        <w:tc>
          <w:tcPr>
            <w:tcW w:w="1609"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tcPr>
          <w:p w:rsidR="00852676" w:rsidRPr="00B474F8" w:rsidRDefault="00852676">
            <w:pPr>
              <w:suppressAutoHyphens/>
              <w:spacing w:after="0" w:line="240" w:lineRule="auto"/>
              <w:ind w:left="-250"/>
              <w:rPr>
                <w:rFonts w:asciiTheme="majorHAnsi" w:eastAsia="Times New Roman" w:hAnsiTheme="majorHAnsi" w:cstheme="majorHAnsi"/>
                <w:sz w:val="24"/>
                <w:szCs w:val="24"/>
              </w:rPr>
            </w:pPr>
          </w:p>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b/>
                <w:sz w:val="24"/>
                <w:szCs w:val="24"/>
              </w:rPr>
              <w:t>Psychohygiena</w:t>
            </w:r>
          </w:p>
        </w:tc>
        <w:tc>
          <w:tcPr>
            <w:tcW w:w="992"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tcPr>
          <w:p w:rsidR="00852676" w:rsidRPr="00B474F8" w:rsidRDefault="00852676">
            <w:pPr>
              <w:suppressAutoHyphens/>
              <w:spacing w:after="0" w:line="240" w:lineRule="auto"/>
              <w:ind w:left="-250"/>
              <w:rPr>
                <w:rFonts w:asciiTheme="majorHAnsi" w:eastAsia="Times New Roman" w:hAnsiTheme="majorHAnsi" w:cstheme="majorHAnsi"/>
                <w:sz w:val="24"/>
                <w:szCs w:val="24"/>
              </w:rPr>
            </w:pPr>
          </w:p>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Tv, Čj</w:t>
            </w:r>
          </w:p>
        </w:tc>
        <w:tc>
          <w:tcPr>
            <w:tcW w:w="993"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tcPr>
          <w:p w:rsidR="00852676" w:rsidRPr="00B474F8" w:rsidRDefault="00011A2B">
            <w:pPr>
              <w:suppressAutoHyphens/>
              <w:spacing w:after="0" w:line="240" w:lineRule="auto"/>
              <w:ind w:left="-250"/>
              <w:rPr>
                <w:rFonts w:asciiTheme="majorHAnsi" w:eastAsia="Times New Roman" w:hAnsiTheme="majorHAnsi" w:cstheme="majorHAnsi"/>
                <w:sz w:val="24"/>
                <w:szCs w:val="24"/>
              </w:rPr>
            </w:pPr>
            <w:r w:rsidRPr="00B474F8">
              <w:rPr>
                <w:rFonts w:asciiTheme="majorHAnsi" w:eastAsia="Times New Roman" w:hAnsiTheme="majorHAnsi" w:cstheme="majorHAnsi"/>
                <w:sz w:val="24"/>
                <w:szCs w:val="24"/>
              </w:rPr>
              <w:t>T</w:t>
            </w:r>
          </w:p>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Tv, Prv</w:t>
            </w:r>
          </w:p>
        </w:tc>
        <w:tc>
          <w:tcPr>
            <w:tcW w:w="1086"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tcPr>
          <w:p w:rsidR="00852676" w:rsidRPr="00B474F8" w:rsidRDefault="00852676">
            <w:pPr>
              <w:suppressAutoHyphens/>
              <w:spacing w:after="0" w:line="240" w:lineRule="auto"/>
              <w:ind w:left="-250"/>
              <w:rPr>
                <w:rFonts w:asciiTheme="majorHAnsi" w:eastAsia="Times New Roman" w:hAnsiTheme="majorHAnsi" w:cstheme="majorHAnsi"/>
                <w:sz w:val="24"/>
                <w:szCs w:val="24"/>
              </w:rPr>
            </w:pPr>
          </w:p>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Tv</w:t>
            </w:r>
          </w:p>
        </w:tc>
        <w:tc>
          <w:tcPr>
            <w:tcW w:w="1054"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tcPr>
          <w:p w:rsidR="00852676" w:rsidRPr="00B474F8" w:rsidRDefault="00011A2B">
            <w:pPr>
              <w:suppressAutoHyphens/>
              <w:spacing w:after="0" w:line="240" w:lineRule="auto"/>
              <w:ind w:left="-250"/>
              <w:rPr>
                <w:rFonts w:asciiTheme="majorHAnsi" w:hAnsiTheme="majorHAnsi" w:cstheme="majorHAnsi"/>
                <w:sz w:val="24"/>
                <w:szCs w:val="24"/>
              </w:rPr>
            </w:pPr>
            <w:r w:rsidRPr="00B474F8">
              <w:rPr>
                <w:rFonts w:asciiTheme="majorHAnsi" w:eastAsia="Times New Roman" w:hAnsiTheme="majorHAnsi" w:cstheme="majorHAnsi"/>
                <w:sz w:val="24"/>
                <w:szCs w:val="24"/>
              </w:rPr>
              <w:t xml:space="preserve">     Tv</w:t>
            </w:r>
          </w:p>
        </w:tc>
        <w:tc>
          <w:tcPr>
            <w:tcW w:w="1086"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tcPr>
          <w:p w:rsidR="00852676" w:rsidRPr="00B474F8" w:rsidRDefault="00852676">
            <w:pPr>
              <w:suppressAutoHyphens/>
              <w:spacing w:after="0" w:line="240" w:lineRule="auto"/>
              <w:ind w:left="-250"/>
              <w:rPr>
                <w:rFonts w:asciiTheme="majorHAnsi" w:eastAsia="Times New Roman" w:hAnsiTheme="majorHAnsi" w:cstheme="majorHAnsi"/>
                <w:sz w:val="24"/>
                <w:szCs w:val="24"/>
              </w:rPr>
            </w:pPr>
          </w:p>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Vl, Přv, VkZ, Tv</w:t>
            </w:r>
          </w:p>
        </w:tc>
        <w:tc>
          <w:tcPr>
            <w:tcW w:w="1069"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tcPr>
          <w:p w:rsidR="00852676" w:rsidRPr="00B474F8" w:rsidRDefault="00852676">
            <w:pPr>
              <w:suppressAutoHyphens/>
              <w:spacing w:after="0" w:line="240" w:lineRule="auto"/>
              <w:ind w:left="-250"/>
              <w:rPr>
                <w:rFonts w:asciiTheme="majorHAnsi" w:eastAsia="Times New Roman" w:hAnsiTheme="majorHAnsi" w:cstheme="majorHAnsi"/>
                <w:sz w:val="24"/>
                <w:szCs w:val="24"/>
              </w:rPr>
            </w:pPr>
          </w:p>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Ov</w:t>
            </w:r>
          </w:p>
        </w:tc>
        <w:tc>
          <w:tcPr>
            <w:tcW w:w="1081"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tcPr>
          <w:p w:rsidR="00852676" w:rsidRPr="00B474F8" w:rsidRDefault="00852676">
            <w:pPr>
              <w:suppressAutoHyphens/>
              <w:spacing w:after="0" w:line="240" w:lineRule="auto"/>
              <w:ind w:left="-250"/>
              <w:rPr>
                <w:rFonts w:asciiTheme="majorHAnsi" w:eastAsia="Times New Roman" w:hAnsiTheme="majorHAnsi" w:cstheme="majorHAnsi"/>
                <w:sz w:val="24"/>
                <w:szCs w:val="24"/>
              </w:rPr>
            </w:pPr>
          </w:p>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Ov</w:t>
            </w:r>
          </w:p>
        </w:tc>
        <w:tc>
          <w:tcPr>
            <w:tcW w:w="1073"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tcPr>
          <w:p w:rsidR="00852676" w:rsidRPr="00B474F8" w:rsidRDefault="00852676">
            <w:pPr>
              <w:suppressAutoHyphens/>
              <w:spacing w:after="0" w:line="240" w:lineRule="auto"/>
              <w:ind w:left="-250"/>
              <w:rPr>
                <w:rFonts w:asciiTheme="majorHAnsi" w:eastAsia="Times New Roman" w:hAnsiTheme="majorHAnsi" w:cstheme="majorHAnsi"/>
                <w:sz w:val="24"/>
                <w:szCs w:val="24"/>
              </w:rPr>
            </w:pPr>
          </w:p>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Ov, VkZ,</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852676" w:rsidRPr="00B474F8" w:rsidRDefault="00852676">
            <w:pPr>
              <w:suppressAutoHyphens/>
              <w:spacing w:after="0" w:line="240" w:lineRule="auto"/>
              <w:ind w:left="-250"/>
              <w:rPr>
                <w:rFonts w:asciiTheme="majorHAnsi" w:eastAsia="Times New Roman" w:hAnsiTheme="majorHAnsi" w:cstheme="majorHAnsi"/>
                <w:sz w:val="24"/>
                <w:szCs w:val="24"/>
              </w:rPr>
            </w:pPr>
          </w:p>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VkZ, Ov</w:t>
            </w:r>
          </w:p>
        </w:tc>
      </w:tr>
      <w:tr w:rsidR="00852676" w:rsidRPr="00B474F8">
        <w:tc>
          <w:tcPr>
            <w:tcW w:w="1609"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tcPr>
          <w:p w:rsidR="00852676" w:rsidRPr="00B474F8" w:rsidRDefault="00852676">
            <w:pPr>
              <w:suppressAutoHyphens/>
              <w:spacing w:after="0" w:line="240" w:lineRule="auto"/>
              <w:ind w:left="-250"/>
              <w:rPr>
                <w:rFonts w:asciiTheme="majorHAnsi" w:eastAsia="Times New Roman" w:hAnsiTheme="majorHAnsi" w:cstheme="majorHAnsi"/>
                <w:b/>
                <w:sz w:val="24"/>
                <w:szCs w:val="24"/>
              </w:rPr>
            </w:pPr>
          </w:p>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b/>
                <w:sz w:val="24"/>
                <w:szCs w:val="24"/>
              </w:rPr>
              <w:t>Kreativita</w:t>
            </w:r>
          </w:p>
        </w:tc>
        <w:tc>
          <w:tcPr>
            <w:tcW w:w="992"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tcPr>
          <w:p w:rsidR="00852676" w:rsidRPr="00B474F8" w:rsidRDefault="00852676">
            <w:pPr>
              <w:suppressAutoHyphens/>
              <w:spacing w:after="0" w:line="240" w:lineRule="auto"/>
              <w:ind w:left="-250"/>
              <w:rPr>
                <w:rFonts w:asciiTheme="majorHAnsi" w:eastAsia="Times New Roman" w:hAnsiTheme="majorHAnsi" w:cstheme="majorHAnsi"/>
                <w:sz w:val="24"/>
                <w:szCs w:val="24"/>
              </w:rPr>
            </w:pPr>
          </w:p>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Hv, Vv, Pč</w:t>
            </w:r>
          </w:p>
        </w:tc>
        <w:tc>
          <w:tcPr>
            <w:tcW w:w="993"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tcPr>
          <w:p w:rsidR="00852676" w:rsidRPr="00B474F8" w:rsidRDefault="00852676">
            <w:pPr>
              <w:suppressAutoHyphens/>
              <w:spacing w:after="0" w:line="240" w:lineRule="auto"/>
              <w:ind w:left="-250"/>
              <w:rPr>
                <w:rFonts w:asciiTheme="majorHAnsi" w:eastAsia="Times New Roman" w:hAnsiTheme="majorHAnsi" w:cstheme="majorHAnsi"/>
                <w:sz w:val="24"/>
                <w:szCs w:val="24"/>
              </w:rPr>
            </w:pPr>
          </w:p>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Hv, Vv, Pč</w:t>
            </w:r>
          </w:p>
        </w:tc>
        <w:tc>
          <w:tcPr>
            <w:tcW w:w="1086"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tcPr>
          <w:p w:rsidR="00852676" w:rsidRPr="00B474F8" w:rsidRDefault="00852676">
            <w:pPr>
              <w:suppressAutoHyphens/>
              <w:spacing w:after="0" w:line="240" w:lineRule="auto"/>
              <w:ind w:left="-250"/>
              <w:rPr>
                <w:rFonts w:asciiTheme="majorHAnsi" w:eastAsia="Times New Roman" w:hAnsiTheme="majorHAnsi" w:cstheme="majorHAnsi"/>
                <w:sz w:val="24"/>
                <w:szCs w:val="24"/>
              </w:rPr>
            </w:pPr>
          </w:p>
          <w:p w:rsidR="00852676" w:rsidRPr="00B474F8" w:rsidRDefault="00011A2B">
            <w:pPr>
              <w:suppressAutoHyphens/>
              <w:spacing w:after="0" w:line="240" w:lineRule="auto"/>
              <w:rPr>
                <w:rFonts w:asciiTheme="majorHAnsi" w:eastAsia="Times New Roman" w:hAnsiTheme="majorHAnsi" w:cstheme="majorHAnsi"/>
                <w:sz w:val="24"/>
                <w:szCs w:val="24"/>
              </w:rPr>
            </w:pPr>
            <w:r w:rsidRPr="00B474F8">
              <w:rPr>
                <w:rFonts w:asciiTheme="majorHAnsi" w:eastAsia="Times New Roman" w:hAnsiTheme="majorHAnsi" w:cstheme="majorHAnsi"/>
                <w:sz w:val="24"/>
                <w:szCs w:val="24"/>
              </w:rPr>
              <w:t>Hv, Čj,</w:t>
            </w:r>
          </w:p>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Vv, Pč</w:t>
            </w:r>
          </w:p>
        </w:tc>
        <w:tc>
          <w:tcPr>
            <w:tcW w:w="1054"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tcPr>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Vv, Pč, Hv, Čj</w:t>
            </w:r>
          </w:p>
        </w:tc>
        <w:tc>
          <w:tcPr>
            <w:tcW w:w="1086"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tcPr>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Inf, Vv, Čj, Pč, Hv</w:t>
            </w:r>
          </w:p>
        </w:tc>
        <w:tc>
          <w:tcPr>
            <w:tcW w:w="1069"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tcPr>
          <w:p w:rsidR="00852676" w:rsidRPr="00B474F8" w:rsidRDefault="00852676">
            <w:pPr>
              <w:suppressAutoHyphens/>
              <w:spacing w:after="0" w:line="240" w:lineRule="auto"/>
              <w:ind w:left="-250"/>
              <w:rPr>
                <w:rFonts w:asciiTheme="majorHAnsi" w:eastAsia="Times New Roman" w:hAnsiTheme="majorHAnsi" w:cstheme="majorHAnsi"/>
                <w:sz w:val="24"/>
                <w:szCs w:val="24"/>
              </w:rPr>
            </w:pPr>
          </w:p>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Inf, Vv, Hv, Aj, Pč</w:t>
            </w:r>
          </w:p>
        </w:tc>
        <w:tc>
          <w:tcPr>
            <w:tcW w:w="1081"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tcPr>
          <w:p w:rsidR="00852676" w:rsidRPr="00B474F8" w:rsidRDefault="00852676">
            <w:pPr>
              <w:suppressAutoHyphens/>
              <w:spacing w:after="0" w:line="240" w:lineRule="auto"/>
              <w:ind w:left="-250"/>
              <w:rPr>
                <w:rFonts w:asciiTheme="majorHAnsi" w:eastAsia="Times New Roman" w:hAnsiTheme="majorHAnsi" w:cstheme="majorHAnsi"/>
                <w:sz w:val="24"/>
                <w:szCs w:val="24"/>
              </w:rPr>
            </w:pPr>
          </w:p>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Čjl, Hv, Vv, Aj, AjK, Ov</w:t>
            </w:r>
          </w:p>
        </w:tc>
        <w:tc>
          <w:tcPr>
            <w:tcW w:w="1073"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tcPr>
          <w:p w:rsidR="00852676" w:rsidRPr="00B474F8" w:rsidRDefault="00852676">
            <w:pPr>
              <w:suppressAutoHyphens/>
              <w:spacing w:after="0" w:line="240" w:lineRule="auto"/>
              <w:ind w:left="-250"/>
              <w:rPr>
                <w:rFonts w:asciiTheme="majorHAnsi" w:eastAsia="Times New Roman" w:hAnsiTheme="majorHAnsi" w:cstheme="majorHAnsi"/>
                <w:sz w:val="24"/>
                <w:szCs w:val="24"/>
              </w:rPr>
            </w:pPr>
          </w:p>
          <w:p w:rsidR="00852676" w:rsidRPr="00B474F8" w:rsidRDefault="00011A2B">
            <w:pPr>
              <w:suppressAutoHyphens/>
              <w:spacing w:after="0" w:line="240" w:lineRule="auto"/>
              <w:rPr>
                <w:rFonts w:asciiTheme="majorHAnsi" w:eastAsia="Times New Roman" w:hAnsiTheme="majorHAnsi" w:cstheme="majorHAnsi"/>
                <w:sz w:val="24"/>
                <w:szCs w:val="24"/>
              </w:rPr>
            </w:pPr>
            <w:r w:rsidRPr="00B474F8">
              <w:rPr>
                <w:rFonts w:asciiTheme="majorHAnsi" w:eastAsia="Times New Roman" w:hAnsiTheme="majorHAnsi" w:cstheme="majorHAnsi"/>
                <w:sz w:val="24"/>
                <w:szCs w:val="24"/>
              </w:rPr>
              <w:t>Čjl, Hv,</w:t>
            </w:r>
          </w:p>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Vv, AjK, Aj, Ov</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 xml:space="preserve"> ČjL, M, Hv, Ov, AjK, Aj</w:t>
            </w:r>
          </w:p>
        </w:tc>
      </w:tr>
      <w:tr w:rsidR="00852676" w:rsidRPr="00B474F8">
        <w:tc>
          <w:tcPr>
            <w:tcW w:w="1609"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tcPr>
          <w:p w:rsidR="00852676" w:rsidRPr="00B474F8" w:rsidRDefault="00852676">
            <w:pPr>
              <w:suppressAutoHyphens/>
              <w:spacing w:after="0" w:line="240" w:lineRule="auto"/>
              <w:ind w:left="-250"/>
              <w:rPr>
                <w:rFonts w:asciiTheme="majorHAnsi" w:eastAsia="Times New Roman" w:hAnsiTheme="majorHAnsi" w:cstheme="majorHAnsi"/>
                <w:b/>
                <w:sz w:val="24"/>
                <w:szCs w:val="24"/>
              </w:rPr>
            </w:pPr>
          </w:p>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b/>
                <w:sz w:val="24"/>
                <w:szCs w:val="24"/>
              </w:rPr>
              <w:t>Poznávání lidí</w:t>
            </w:r>
          </w:p>
        </w:tc>
        <w:tc>
          <w:tcPr>
            <w:tcW w:w="992"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tcPr>
          <w:p w:rsidR="00852676" w:rsidRPr="00B474F8" w:rsidRDefault="00852676">
            <w:pPr>
              <w:suppressAutoHyphens/>
              <w:spacing w:after="0" w:line="240" w:lineRule="auto"/>
              <w:ind w:left="-250"/>
              <w:rPr>
                <w:rFonts w:asciiTheme="majorHAnsi" w:eastAsia="Times New Roman" w:hAnsiTheme="majorHAnsi" w:cstheme="majorHAnsi"/>
                <w:sz w:val="24"/>
                <w:szCs w:val="24"/>
              </w:rPr>
            </w:pPr>
          </w:p>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Prv, Čj</w:t>
            </w:r>
          </w:p>
        </w:tc>
        <w:tc>
          <w:tcPr>
            <w:tcW w:w="993"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tcPr>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Prv, Čj</w:t>
            </w:r>
          </w:p>
        </w:tc>
        <w:tc>
          <w:tcPr>
            <w:tcW w:w="1086"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tcPr>
          <w:p w:rsidR="00852676" w:rsidRPr="00B474F8" w:rsidRDefault="00852676">
            <w:pPr>
              <w:suppressAutoHyphens/>
              <w:spacing w:after="0" w:line="240" w:lineRule="auto"/>
              <w:ind w:left="-250"/>
              <w:rPr>
                <w:rFonts w:asciiTheme="majorHAnsi" w:eastAsia="Times New Roman" w:hAnsiTheme="majorHAnsi" w:cstheme="majorHAnsi"/>
                <w:sz w:val="24"/>
                <w:szCs w:val="24"/>
              </w:rPr>
            </w:pPr>
          </w:p>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Prv, Čj</w:t>
            </w:r>
          </w:p>
        </w:tc>
        <w:tc>
          <w:tcPr>
            <w:tcW w:w="1054"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tcPr>
          <w:p w:rsidR="00852676" w:rsidRPr="00B474F8" w:rsidRDefault="00852676">
            <w:pPr>
              <w:suppressAutoHyphens/>
              <w:spacing w:after="0" w:line="240" w:lineRule="auto"/>
              <w:ind w:left="-250"/>
              <w:rPr>
                <w:rFonts w:asciiTheme="majorHAnsi" w:eastAsia="Times New Roman" w:hAnsiTheme="majorHAnsi" w:cstheme="majorHAnsi"/>
                <w:sz w:val="24"/>
                <w:szCs w:val="24"/>
              </w:rPr>
            </w:pPr>
          </w:p>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Aj, Vl</w:t>
            </w:r>
          </w:p>
        </w:tc>
        <w:tc>
          <w:tcPr>
            <w:tcW w:w="1086"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tcPr>
          <w:p w:rsidR="00852676" w:rsidRPr="00B474F8" w:rsidRDefault="00852676">
            <w:pPr>
              <w:suppressAutoHyphens/>
              <w:spacing w:after="0" w:line="240" w:lineRule="auto"/>
              <w:ind w:left="-250"/>
              <w:rPr>
                <w:rFonts w:asciiTheme="majorHAnsi" w:eastAsia="Times New Roman" w:hAnsiTheme="majorHAnsi" w:cstheme="majorHAnsi"/>
                <w:sz w:val="24"/>
                <w:szCs w:val="24"/>
              </w:rPr>
            </w:pPr>
          </w:p>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Přv, Aj, Vl</w:t>
            </w:r>
          </w:p>
        </w:tc>
        <w:tc>
          <w:tcPr>
            <w:tcW w:w="1069"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tcPr>
          <w:p w:rsidR="00852676" w:rsidRPr="00B474F8" w:rsidRDefault="00852676">
            <w:pPr>
              <w:suppressAutoHyphens/>
              <w:spacing w:after="0" w:line="240" w:lineRule="auto"/>
              <w:ind w:left="-250"/>
              <w:rPr>
                <w:rFonts w:asciiTheme="majorHAnsi" w:eastAsia="Calibri" w:hAnsiTheme="majorHAnsi" w:cstheme="majorHAnsi"/>
                <w:sz w:val="24"/>
                <w:szCs w:val="24"/>
              </w:rPr>
            </w:pPr>
          </w:p>
        </w:tc>
        <w:tc>
          <w:tcPr>
            <w:tcW w:w="1081"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tcPr>
          <w:p w:rsidR="00852676" w:rsidRPr="00B474F8" w:rsidRDefault="00852676">
            <w:pPr>
              <w:suppressAutoHyphens/>
              <w:spacing w:after="0" w:line="240" w:lineRule="auto"/>
              <w:ind w:left="-250"/>
              <w:rPr>
                <w:rFonts w:asciiTheme="majorHAnsi" w:eastAsia="Times New Roman" w:hAnsiTheme="majorHAnsi" w:cstheme="majorHAnsi"/>
                <w:sz w:val="24"/>
                <w:szCs w:val="24"/>
              </w:rPr>
            </w:pPr>
          </w:p>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Ov, Z</w:t>
            </w:r>
          </w:p>
        </w:tc>
        <w:tc>
          <w:tcPr>
            <w:tcW w:w="1073"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tcPr>
          <w:p w:rsidR="00852676" w:rsidRPr="00B474F8" w:rsidRDefault="00852676">
            <w:pPr>
              <w:suppressAutoHyphens/>
              <w:spacing w:after="0" w:line="240" w:lineRule="auto"/>
              <w:ind w:left="-250"/>
              <w:rPr>
                <w:rFonts w:asciiTheme="majorHAnsi" w:eastAsia="Times New Roman" w:hAnsiTheme="majorHAnsi" w:cstheme="majorHAnsi"/>
                <w:sz w:val="24"/>
                <w:szCs w:val="24"/>
              </w:rPr>
            </w:pPr>
          </w:p>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Ov, ČjL, Vv, VkZ</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852676" w:rsidRPr="00B474F8" w:rsidRDefault="00852676">
            <w:pPr>
              <w:suppressAutoHyphens/>
              <w:spacing w:after="0" w:line="240" w:lineRule="auto"/>
              <w:ind w:left="-250"/>
              <w:rPr>
                <w:rFonts w:asciiTheme="majorHAnsi" w:eastAsia="Times New Roman" w:hAnsiTheme="majorHAnsi" w:cstheme="majorHAnsi"/>
                <w:sz w:val="24"/>
                <w:szCs w:val="24"/>
              </w:rPr>
            </w:pPr>
          </w:p>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ČjL, Vv, Ov</w:t>
            </w:r>
          </w:p>
        </w:tc>
      </w:tr>
      <w:tr w:rsidR="00852676" w:rsidRPr="00B474F8">
        <w:tc>
          <w:tcPr>
            <w:tcW w:w="1609"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vAlign w:val="center"/>
          </w:tcPr>
          <w:p w:rsidR="00852676" w:rsidRPr="00B474F8" w:rsidRDefault="00852676">
            <w:pPr>
              <w:suppressAutoHyphens/>
              <w:spacing w:after="0" w:line="240" w:lineRule="auto"/>
              <w:ind w:left="-250"/>
              <w:rPr>
                <w:rFonts w:asciiTheme="majorHAnsi" w:eastAsia="Times New Roman" w:hAnsiTheme="majorHAnsi" w:cstheme="majorHAnsi"/>
                <w:b/>
                <w:sz w:val="24"/>
                <w:szCs w:val="24"/>
              </w:rPr>
            </w:pPr>
          </w:p>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b/>
                <w:sz w:val="24"/>
                <w:szCs w:val="24"/>
              </w:rPr>
              <w:t>Mezilidské vztahy</w:t>
            </w:r>
          </w:p>
        </w:tc>
        <w:tc>
          <w:tcPr>
            <w:tcW w:w="992"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tcPr>
          <w:p w:rsidR="00852676" w:rsidRPr="00B474F8" w:rsidRDefault="00852676">
            <w:pPr>
              <w:suppressAutoHyphens/>
              <w:spacing w:after="0" w:line="240" w:lineRule="auto"/>
              <w:ind w:left="-250"/>
              <w:rPr>
                <w:rFonts w:asciiTheme="majorHAnsi" w:eastAsia="Times New Roman" w:hAnsiTheme="majorHAnsi" w:cstheme="majorHAnsi"/>
                <w:sz w:val="24"/>
                <w:szCs w:val="24"/>
              </w:rPr>
            </w:pPr>
          </w:p>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Prv, Čj</w:t>
            </w:r>
          </w:p>
        </w:tc>
        <w:tc>
          <w:tcPr>
            <w:tcW w:w="993"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tcPr>
          <w:p w:rsidR="00852676" w:rsidRPr="00B474F8" w:rsidRDefault="00852676">
            <w:pPr>
              <w:suppressAutoHyphens/>
              <w:spacing w:after="0" w:line="240" w:lineRule="auto"/>
              <w:ind w:left="-250"/>
              <w:rPr>
                <w:rFonts w:asciiTheme="majorHAnsi" w:eastAsia="Times New Roman" w:hAnsiTheme="majorHAnsi" w:cstheme="majorHAnsi"/>
                <w:sz w:val="24"/>
                <w:szCs w:val="24"/>
              </w:rPr>
            </w:pPr>
          </w:p>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Prv, Čj</w:t>
            </w:r>
          </w:p>
        </w:tc>
        <w:tc>
          <w:tcPr>
            <w:tcW w:w="1086"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tcPr>
          <w:p w:rsidR="00852676" w:rsidRPr="00B474F8" w:rsidRDefault="00852676">
            <w:pPr>
              <w:suppressAutoHyphens/>
              <w:spacing w:after="0" w:line="240" w:lineRule="auto"/>
              <w:ind w:left="-250"/>
              <w:rPr>
                <w:rFonts w:asciiTheme="majorHAnsi" w:eastAsia="Times New Roman" w:hAnsiTheme="majorHAnsi" w:cstheme="majorHAnsi"/>
                <w:sz w:val="24"/>
                <w:szCs w:val="24"/>
              </w:rPr>
            </w:pPr>
          </w:p>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Prv, Čj</w:t>
            </w:r>
          </w:p>
        </w:tc>
        <w:tc>
          <w:tcPr>
            <w:tcW w:w="1054"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tcPr>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Tv, Pč, Vl, Přv</w:t>
            </w:r>
          </w:p>
        </w:tc>
        <w:tc>
          <w:tcPr>
            <w:tcW w:w="1086"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tcPr>
          <w:p w:rsidR="00852676" w:rsidRPr="00B474F8" w:rsidRDefault="00852676">
            <w:pPr>
              <w:suppressAutoHyphens/>
              <w:spacing w:after="0" w:line="240" w:lineRule="auto"/>
              <w:ind w:left="-250"/>
              <w:rPr>
                <w:rFonts w:asciiTheme="majorHAnsi" w:eastAsia="Times New Roman" w:hAnsiTheme="majorHAnsi" w:cstheme="majorHAnsi"/>
                <w:sz w:val="24"/>
                <w:szCs w:val="24"/>
              </w:rPr>
            </w:pPr>
          </w:p>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Aj, Vl, Přv, Tv, Pč</w:t>
            </w:r>
          </w:p>
        </w:tc>
        <w:tc>
          <w:tcPr>
            <w:tcW w:w="1069"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tcPr>
          <w:p w:rsidR="00852676" w:rsidRPr="00B474F8" w:rsidRDefault="00852676">
            <w:pPr>
              <w:suppressAutoHyphens/>
              <w:spacing w:after="0" w:line="240" w:lineRule="auto"/>
              <w:ind w:left="-250"/>
              <w:rPr>
                <w:rFonts w:asciiTheme="majorHAnsi" w:eastAsia="Times New Roman" w:hAnsiTheme="majorHAnsi" w:cstheme="majorHAnsi"/>
                <w:sz w:val="24"/>
                <w:szCs w:val="24"/>
              </w:rPr>
            </w:pPr>
          </w:p>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Tv, ČjL, Aj, D, Ov</w:t>
            </w:r>
          </w:p>
        </w:tc>
        <w:tc>
          <w:tcPr>
            <w:tcW w:w="1081"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tcPr>
          <w:p w:rsidR="00852676" w:rsidRPr="00B474F8" w:rsidRDefault="00852676">
            <w:pPr>
              <w:suppressAutoHyphens/>
              <w:spacing w:after="0" w:line="240" w:lineRule="auto"/>
              <w:ind w:left="-250"/>
              <w:rPr>
                <w:rFonts w:asciiTheme="majorHAnsi" w:eastAsia="Times New Roman" w:hAnsiTheme="majorHAnsi" w:cstheme="majorHAnsi"/>
                <w:sz w:val="24"/>
                <w:szCs w:val="24"/>
              </w:rPr>
            </w:pPr>
          </w:p>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Tv, ČjL, Aj, Ov, D</w:t>
            </w:r>
          </w:p>
        </w:tc>
        <w:tc>
          <w:tcPr>
            <w:tcW w:w="1073"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tcPr>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ČjL, VkZ, Tv, Ov, D</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852676" w:rsidRPr="00B474F8" w:rsidRDefault="00852676">
            <w:pPr>
              <w:suppressAutoHyphens/>
              <w:spacing w:after="0" w:line="240" w:lineRule="auto"/>
              <w:ind w:left="-250"/>
              <w:rPr>
                <w:rFonts w:asciiTheme="majorHAnsi" w:eastAsia="Times New Roman" w:hAnsiTheme="majorHAnsi" w:cstheme="majorHAnsi"/>
                <w:sz w:val="24"/>
                <w:szCs w:val="24"/>
              </w:rPr>
            </w:pPr>
          </w:p>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ČjL, Tv, Ov, D</w:t>
            </w:r>
          </w:p>
        </w:tc>
      </w:tr>
      <w:tr w:rsidR="00852676" w:rsidRPr="00B474F8">
        <w:tc>
          <w:tcPr>
            <w:tcW w:w="1609"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vAlign w:val="cente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b/>
                <w:sz w:val="24"/>
                <w:szCs w:val="24"/>
              </w:rPr>
              <w:lastRenderedPageBreak/>
              <w:t>Komunikace</w:t>
            </w:r>
          </w:p>
        </w:tc>
        <w:tc>
          <w:tcPr>
            <w:tcW w:w="992"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tcPr>
          <w:p w:rsidR="00852676" w:rsidRPr="00B474F8" w:rsidRDefault="00852676">
            <w:pPr>
              <w:suppressAutoHyphens/>
              <w:spacing w:after="0" w:line="240" w:lineRule="auto"/>
              <w:ind w:left="-250"/>
              <w:rPr>
                <w:rFonts w:asciiTheme="majorHAnsi" w:eastAsia="Times New Roman" w:hAnsiTheme="majorHAnsi" w:cstheme="majorHAnsi"/>
                <w:sz w:val="24"/>
                <w:szCs w:val="24"/>
              </w:rPr>
            </w:pPr>
          </w:p>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ČJ,Prv, M</w:t>
            </w:r>
          </w:p>
        </w:tc>
        <w:tc>
          <w:tcPr>
            <w:tcW w:w="993"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tcPr>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011A2B">
            <w:pPr>
              <w:suppressAutoHyphens/>
              <w:spacing w:after="0" w:line="240" w:lineRule="auto"/>
              <w:rPr>
                <w:rFonts w:asciiTheme="majorHAnsi" w:eastAsia="Times New Roman" w:hAnsiTheme="majorHAnsi" w:cstheme="majorHAnsi"/>
                <w:sz w:val="24"/>
                <w:szCs w:val="24"/>
              </w:rPr>
            </w:pPr>
            <w:r w:rsidRPr="00B474F8">
              <w:rPr>
                <w:rFonts w:asciiTheme="majorHAnsi" w:eastAsia="Times New Roman" w:hAnsiTheme="majorHAnsi" w:cstheme="majorHAnsi"/>
                <w:sz w:val="24"/>
                <w:szCs w:val="24"/>
              </w:rPr>
              <w:t>Aj, Čj,</w:t>
            </w:r>
          </w:p>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Prv, M</w:t>
            </w:r>
          </w:p>
        </w:tc>
        <w:tc>
          <w:tcPr>
            <w:tcW w:w="1086"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tcPr>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011A2B">
            <w:pPr>
              <w:suppressAutoHyphens/>
              <w:spacing w:after="0" w:line="240" w:lineRule="auto"/>
              <w:rPr>
                <w:rFonts w:asciiTheme="majorHAnsi" w:eastAsia="Times New Roman" w:hAnsiTheme="majorHAnsi" w:cstheme="majorHAnsi"/>
                <w:sz w:val="24"/>
                <w:szCs w:val="24"/>
              </w:rPr>
            </w:pPr>
            <w:r w:rsidRPr="00B474F8">
              <w:rPr>
                <w:rFonts w:asciiTheme="majorHAnsi" w:eastAsia="Times New Roman" w:hAnsiTheme="majorHAnsi" w:cstheme="majorHAnsi"/>
                <w:sz w:val="24"/>
                <w:szCs w:val="24"/>
              </w:rPr>
              <w:t>M, Čj,</w:t>
            </w:r>
          </w:p>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Prv, Aj</w:t>
            </w:r>
          </w:p>
        </w:tc>
        <w:tc>
          <w:tcPr>
            <w:tcW w:w="1054"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tcPr>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011A2B">
            <w:pPr>
              <w:suppressAutoHyphens/>
              <w:spacing w:after="0" w:line="240" w:lineRule="auto"/>
              <w:rPr>
                <w:rFonts w:asciiTheme="majorHAnsi" w:eastAsia="Times New Roman" w:hAnsiTheme="majorHAnsi" w:cstheme="majorHAnsi"/>
                <w:sz w:val="24"/>
                <w:szCs w:val="24"/>
              </w:rPr>
            </w:pPr>
            <w:r w:rsidRPr="00B474F8">
              <w:rPr>
                <w:rFonts w:asciiTheme="majorHAnsi" w:eastAsia="Times New Roman" w:hAnsiTheme="majorHAnsi" w:cstheme="majorHAnsi"/>
                <w:sz w:val="24"/>
                <w:szCs w:val="24"/>
              </w:rPr>
              <w:t>Čj, Vl,</w:t>
            </w:r>
          </w:p>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Aj, Přv</w:t>
            </w:r>
          </w:p>
        </w:tc>
        <w:tc>
          <w:tcPr>
            <w:tcW w:w="1086"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tcPr>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011A2B">
            <w:pPr>
              <w:suppressAutoHyphens/>
              <w:spacing w:after="0" w:line="240" w:lineRule="auto"/>
              <w:rPr>
                <w:rFonts w:asciiTheme="majorHAnsi" w:eastAsia="Times New Roman" w:hAnsiTheme="majorHAnsi" w:cstheme="majorHAnsi"/>
                <w:sz w:val="24"/>
                <w:szCs w:val="24"/>
              </w:rPr>
            </w:pPr>
            <w:r w:rsidRPr="00B474F8">
              <w:rPr>
                <w:rFonts w:asciiTheme="majorHAnsi" w:eastAsia="Times New Roman" w:hAnsiTheme="majorHAnsi" w:cstheme="majorHAnsi"/>
                <w:sz w:val="24"/>
                <w:szCs w:val="24"/>
              </w:rPr>
              <w:t>Aj, Čj, Vl,</w:t>
            </w:r>
          </w:p>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Přv, Inf</w:t>
            </w:r>
          </w:p>
        </w:tc>
        <w:tc>
          <w:tcPr>
            <w:tcW w:w="1069"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tcPr>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Z, ČjL, Hv, Aj, D, Tv, Inf</w:t>
            </w:r>
          </w:p>
        </w:tc>
        <w:tc>
          <w:tcPr>
            <w:tcW w:w="1081"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tcPr>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ČjL, Aj, Hv, AjK, D, Vv, Tv, Z</w:t>
            </w:r>
          </w:p>
        </w:tc>
        <w:tc>
          <w:tcPr>
            <w:tcW w:w="1073"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tcPr>
          <w:p w:rsidR="00852676" w:rsidRPr="00B474F8" w:rsidRDefault="00852676">
            <w:pPr>
              <w:suppressAutoHyphens/>
              <w:spacing w:after="0" w:line="240" w:lineRule="auto"/>
              <w:ind w:left="-250"/>
              <w:rPr>
                <w:rFonts w:asciiTheme="majorHAnsi" w:eastAsia="Times New Roman" w:hAnsiTheme="majorHAnsi" w:cstheme="majorHAnsi"/>
                <w:sz w:val="24"/>
                <w:szCs w:val="24"/>
              </w:rPr>
            </w:pPr>
          </w:p>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Ov, ČjL, VkZ, Hv, AjK, Aj, D, Tv</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852676" w:rsidRPr="00B474F8" w:rsidRDefault="00852676">
            <w:pPr>
              <w:suppressAutoHyphens/>
              <w:spacing w:after="0" w:line="240" w:lineRule="auto"/>
              <w:ind w:left="-250"/>
              <w:rPr>
                <w:rFonts w:asciiTheme="majorHAnsi" w:eastAsia="Times New Roman" w:hAnsiTheme="majorHAnsi" w:cstheme="majorHAnsi"/>
                <w:sz w:val="24"/>
                <w:szCs w:val="24"/>
              </w:rPr>
            </w:pPr>
          </w:p>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ČjL, Hv, AjK, Aj, D, Tv, Ov</w:t>
            </w:r>
          </w:p>
        </w:tc>
      </w:tr>
      <w:tr w:rsidR="00852676" w:rsidRPr="00B474F8">
        <w:tc>
          <w:tcPr>
            <w:tcW w:w="1609"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vAlign w:val="cente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b/>
                <w:sz w:val="24"/>
                <w:szCs w:val="24"/>
              </w:rPr>
              <w:t>Kooperace a kompetice</w:t>
            </w:r>
          </w:p>
        </w:tc>
        <w:tc>
          <w:tcPr>
            <w:tcW w:w="992"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tcPr>
          <w:p w:rsidR="00852676" w:rsidRPr="00B474F8" w:rsidRDefault="00852676">
            <w:pPr>
              <w:suppressAutoHyphens/>
              <w:spacing w:after="0" w:line="240" w:lineRule="auto"/>
              <w:ind w:left="-250"/>
              <w:rPr>
                <w:rFonts w:asciiTheme="majorHAnsi" w:eastAsia="Times New Roman" w:hAnsiTheme="majorHAnsi" w:cstheme="majorHAnsi"/>
                <w:sz w:val="24"/>
                <w:szCs w:val="24"/>
              </w:rPr>
            </w:pPr>
          </w:p>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Tv</w:t>
            </w:r>
          </w:p>
        </w:tc>
        <w:tc>
          <w:tcPr>
            <w:tcW w:w="993"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tcPr>
          <w:p w:rsidR="00852676" w:rsidRPr="00B474F8" w:rsidRDefault="00852676">
            <w:pPr>
              <w:suppressAutoHyphens/>
              <w:spacing w:after="0" w:line="240" w:lineRule="auto"/>
              <w:ind w:left="-250"/>
              <w:rPr>
                <w:rFonts w:asciiTheme="majorHAnsi" w:eastAsia="Times New Roman" w:hAnsiTheme="majorHAnsi" w:cstheme="majorHAnsi"/>
                <w:sz w:val="24"/>
                <w:szCs w:val="24"/>
              </w:rPr>
            </w:pPr>
          </w:p>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Tv</w:t>
            </w:r>
          </w:p>
        </w:tc>
        <w:tc>
          <w:tcPr>
            <w:tcW w:w="1086"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tcPr>
          <w:p w:rsidR="00852676" w:rsidRPr="00B474F8" w:rsidRDefault="00852676">
            <w:pPr>
              <w:suppressAutoHyphens/>
              <w:spacing w:after="0" w:line="240" w:lineRule="auto"/>
              <w:ind w:left="-250"/>
              <w:rPr>
                <w:rFonts w:asciiTheme="majorHAnsi" w:eastAsia="Times New Roman" w:hAnsiTheme="majorHAnsi" w:cstheme="majorHAnsi"/>
                <w:sz w:val="24"/>
                <w:szCs w:val="24"/>
              </w:rPr>
            </w:pPr>
          </w:p>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Tv, M</w:t>
            </w:r>
          </w:p>
        </w:tc>
        <w:tc>
          <w:tcPr>
            <w:tcW w:w="1054"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tcPr>
          <w:p w:rsidR="00852676" w:rsidRPr="00B474F8" w:rsidRDefault="00852676">
            <w:pPr>
              <w:suppressAutoHyphens/>
              <w:spacing w:after="0" w:line="240" w:lineRule="auto"/>
              <w:ind w:left="-250"/>
              <w:rPr>
                <w:rFonts w:asciiTheme="majorHAnsi" w:eastAsia="Times New Roman" w:hAnsiTheme="majorHAnsi" w:cstheme="majorHAnsi"/>
                <w:sz w:val="24"/>
                <w:szCs w:val="24"/>
              </w:rPr>
            </w:pPr>
          </w:p>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Tv, Pč</w:t>
            </w:r>
          </w:p>
        </w:tc>
        <w:tc>
          <w:tcPr>
            <w:tcW w:w="1086"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tcPr>
          <w:p w:rsidR="00852676" w:rsidRPr="00B474F8" w:rsidRDefault="00852676">
            <w:pPr>
              <w:suppressAutoHyphens/>
              <w:spacing w:after="0" w:line="240" w:lineRule="auto"/>
              <w:ind w:left="-250"/>
              <w:rPr>
                <w:rFonts w:asciiTheme="majorHAnsi" w:eastAsia="Times New Roman" w:hAnsiTheme="majorHAnsi" w:cstheme="majorHAnsi"/>
                <w:sz w:val="24"/>
                <w:szCs w:val="24"/>
              </w:rPr>
            </w:pPr>
          </w:p>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Vl, Tv, Pč</w:t>
            </w:r>
          </w:p>
        </w:tc>
        <w:tc>
          <w:tcPr>
            <w:tcW w:w="1069"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tcPr>
          <w:p w:rsidR="00852676" w:rsidRPr="00B474F8" w:rsidRDefault="00852676">
            <w:pPr>
              <w:suppressAutoHyphens/>
              <w:spacing w:after="0" w:line="240" w:lineRule="auto"/>
              <w:ind w:left="-250"/>
              <w:rPr>
                <w:rFonts w:asciiTheme="majorHAnsi" w:eastAsia="Times New Roman" w:hAnsiTheme="majorHAnsi" w:cstheme="majorHAnsi"/>
                <w:sz w:val="24"/>
                <w:szCs w:val="24"/>
              </w:rPr>
            </w:pPr>
          </w:p>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F, ČjL, Tv, Vv</w:t>
            </w:r>
          </w:p>
        </w:tc>
        <w:tc>
          <w:tcPr>
            <w:tcW w:w="1081"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tcPr>
          <w:p w:rsidR="00852676" w:rsidRPr="00B474F8" w:rsidRDefault="00852676">
            <w:pPr>
              <w:suppressAutoHyphens/>
              <w:spacing w:after="0" w:line="240" w:lineRule="auto"/>
              <w:ind w:left="-250"/>
              <w:rPr>
                <w:rFonts w:asciiTheme="majorHAnsi" w:eastAsia="Times New Roman" w:hAnsiTheme="majorHAnsi" w:cstheme="majorHAnsi"/>
                <w:sz w:val="24"/>
                <w:szCs w:val="24"/>
              </w:rPr>
            </w:pPr>
          </w:p>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 xml:space="preserve">Ov, Tv, ČjL, Vv, </w:t>
            </w:r>
          </w:p>
        </w:tc>
        <w:tc>
          <w:tcPr>
            <w:tcW w:w="1073"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tcPr>
          <w:p w:rsidR="00852676" w:rsidRPr="00B474F8" w:rsidRDefault="00852676">
            <w:pPr>
              <w:suppressAutoHyphens/>
              <w:spacing w:after="0" w:line="240" w:lineRule="auto"/>
              <w:ind w:left="-250"/>
              <w:rPr>
                <w:rFonts w:asciiTheme="majorHAnsi" w:eastAsia="Times New Roman" w:hAnsiTheme="majorHAnsi" w:cstheme="majorHAnsi"/>
                <w:sz w:val="24"/>
                <w:szCs w:val="24"/>
              </w:rPr>
            </w:pPr>
          </w:p>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ČjL, Ov, F, VkZ, Tv</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852676" w:rsidRPr="00B474F8" w:rsidRDefault="00852676">
            <w:pPr>
              <w:suppressAutoHyphens/>
              <w:spacing w:after="0" w:line="240" w:lineRule="auto"/>
              <w:ind w:left="-250"/>
              <w:rPr>
                <w:rFonts w:asciiTheme="majorHAnsi" w:eastAsia="Times New Roman" w:hAnsiTheme="majorHAnsi" w:cstheme="majorHAnsi"/>
                <w:sz w:val="24"/>
                <w:szCs w:val="24"/>
              </w:rPr>
            </w:pPr>
          </w:p>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Tv, ČjL, Ov</w:t>
            </w:r>
          </w:p>
        </w:tc>
      </w:tr>
      <w:tr w:rsidR="00852676" w:rsidRPr="00B474F8">
        <w:tc>
          <w:tcPr>
            <w:tcW w:w="1609"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b/>
                <w:sz w:val="24"/>
                <w:szCs w:val="24"/>
              </w:rPr>
              <w:t>Řešení problémů a rozhodovací dovednosti</w:t>
            </w:r>
          </w:p>
        </w:tc>
        <w:tc>
          <w:tcPr>
            <w:tcW w:w="992"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tcPr>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M, Prv</w:t>
            </w:r>
          </w:p>
        </w:tc>
        <w:tc>
          <w:tcPr>
            <w:tcW w:w="993"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tcPr>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M, Prv</w:t>
            </w:r>
          </w:p>
        </w:tc>
        <w:tc>
          <w:tcPr>
            <w:tcW w:w="1086"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tcPr>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M</w:t>
            </w:r>
          </w:p>
        </w:tc>
        <w:tc>
          <w:tcPr>
            <w:tcW w:w="1054"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tcPr>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M</w:t>
            </w:r>
          </w:p>
        </w:tc>
        <w:tc>
          <w:tcPr>
            <w:tcW w:w="1086"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tcPr>
          <w:p w:rsidR="00852676" w:rsidRPr="00B474F8" w:rsidRDefault="00852676">
            <w:pPr>
              <w:suppressAutoHyphens/>
              <w:spacing w:after="0" w:line="240" w:lineRule="auto"/>
              <w:ind w:left="-250"/>
              <w:rPr>
                <w:rFonts w:asciiTheme="majorHAnsi" w:eastAsia="Times New Roman" w:hAnsiTheme="majorHAnsi" w:cstheme="majorHAnsi"/>
                <w:sz w:val="24"/>
                <w:szCs w:val="24"/>
              </w:rPr>
            </w:pPr>
          </w:p>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 xml:space="preserve">Aj, M,Přv </w:t>
            </w:r>
          </w:p>
        </w:tc>
        <w:tc>
          <w:tcPr>
            <w:tcW w:w="1069"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tcPr>
          <w:p w:rsidR="00852676" w:rsidRPr="00B474F8" w:rsidRDefault="00852676">
            <w:pPr>
              <w:suppressAutoHyphens/>
              <w:spacing w:after="0" w:line="240" w:lineRule="auto"/>
              <w:ind w:left="-250"/>
              <w:rPr>
                <w:rFonts w:asciiTheme="majorHAnsi" w:eastAsia="Times New Roman" w:hAnsiTheme="majorHAnsi" w:cstheme="majorHAnsi"/>
                <w:sz w:val="24"/>
                <w:szCs w:val="24"/>
              </w:rPr>
            </w:pPr>
          </w:p>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 xml:space="preserve">M, Tv, F, </w:t>
            </w:r>
          </w:p>
        </w:tc>
        <w:tc>
          <w:tcPr>
            <w:tcW w:w="1081"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tcPr>
          <w:p w:rsidR="00852676" w:rsidRPr="00B474F8" w:rsidRDefault="00852676">
            <w:pPr>
              <w:suppressAutoHyphens/>
              <w:spacing w:after="0" w:line="240" w:lineRule="auto"/>
              <w:ind w:left="-250"/>
              <w:rPr>
                <w:rFonts w:asciiTheme="majorHAnsi" w:eastAsia="Times New Roman" w:hAnsiTheme="majorHAnsi" w:cstheme="majorHAnsi"/>
                <w:sz w:val="24"/>
                <w:szCs w:val="24"/>
              </w:rPr>
            </w:pPr>
          </w:p>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F, M, Tv, PřS</w:t>
            </w:r>
          </w:p>
        </w:tc>
        <w:tc>
          <w:tcPr>
            <w:tcW w:w="1073"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tcPr>
          <w:p w:rsidR="00852676" w:rsidRPr="00B474F8" w:rsidRDefault="00852676">
            <w:pPr>
              <w:suppressAutoHyphens/>
              <w:spacing w:after="0" w:line="240" w:lineRule="auto"/>
              <w:ind w:left="-250"/>
              <w:rPr>
                <w:rFonts w:asciiTheme="majorHAnsi" w:eastAsia="Times New Roman" w:hAnsiTheme="majorHAnsi" w:cstheme="majorHAnsi"/>
                <w:sz w:val="24"/>
                <w:szCs w:val="24"/>
              </w:rPr>
            </w:pPr>
          </w:p>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M, Tv, PřS</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852676" w:rsidRPr="00B474F8" w:rsidRDefault="00852676">
            <w:pPr>
              <w:suppressAutoHyphens/>
              <w:spacing w:after="0" w:line="240" w:lineRule="auto"/>
              <w:ind w:left="-250"/>
              <w:rPr>
                <w:rFonts w:asciiTheme="majorHAnsi" w:eastAsia="Times New Roman" w:hAnsiTheme="majorHAnsi" w:cstheme="majorHAnsi"/>
                <w:sz w:val="24"/>
                <w:szCs w:val="24"/>
              </w:rPr>
            </w:pPr>
          </w:p>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VkZ, M, Tv, PřS, Ov</w:t>
            </w:r>
          </w:p>
        </w:tc>
      </w:tr>
      <w:tr w:rsidR="00852676" w:rsidRPr="00B474F8">
        <w:tc>
          <w:tcPr>
            <w:tcW w:w="1609"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b/>
                <w:sz w:val="24"/>
                <w:szCs w:val="24"/>
              </w:rPr>
              <w:t>Hodnoty, postoje a praktická etika</w:t>
            </w:r>
          </w:p>
        </w:tc>
        <w:tc>
          <w:tcPr>
            <w:tcW w:w="992"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tcPr>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Prv, Čj</w:t>
            </w:r>
          </w:p>
        </w:tc>
        <w:tc>
          <w:tcPr>
            <w:tcW w:w="993"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tcPr>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Prv, Čj</w:t>
            </w:r>
          </w:p>
        </w:tc>
        <w:tc>
          <w:tcPr>
            <w:tcW w:w="1086"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tcPr>
          <w:p w:rsidR="00852676" w:rsidRPr="00B474F8" w:rsidRDefault="00852676">
            <w:pPr>
              <w:suppressAutoHyphens/>
              <w:spacing w:after="0" w:line="240" w:lineRule="auto"/>
              <w:ind w:left="-250"/>
              <w:jc w:val="center"/>
              <w:rPr>
                <w:rFonts w:asciiTheme="majorHAnsi" w:eastAsia="Times New Roman" w:hAnsiTheme="majorHAnsi" w:cstheme="majorHAnsi"/>
                <w:sz w:val="24"/>
                <w:szCs w:val="24"/>
              </w:rPr>
            </w:pPr>
          </w:p>
          <w:p w:rsidR="00852676" w:rsidRPr="00B474F8" w:rsidRDefault="00011A2B">
            <w:pPr>
              <w:suppressAutoHyphens/>
              <w:spacing w:after="0" w:line="240" w:lineRule="auto"/>
              <w:ind w:left="-250"/>
              <w:jc w:val="center"/>
              <w:rPr>
                <w:rFonts w:asciiTheme="majorHAnsi" w:hAnsiTheme="majorHAnsi" w:cstheme="majorHAnsi"/>
                <w:sz w:val="24"/>
                <w:szCs w:val="24"/>
              </w:rPr>
            </w:pPr>
            <w:r w:rsidRPr="00B474F8">
              <w:rPr>
                <w:rFonts w:asciiTheme="majorHAnsi" w:eastAsia="Times New Roman" w:hAnsiTheme="majorHAnsi" w:cstheme="majorHAnsi"/>
                <w:sz w:val="24"/>
                <w:szCs w:val="24"/>
              </w:rPr>
              <w:t>Prv, Čj, Aj</w:t>
            </w:r>
          </w:p>
        </w:tc>
        <w:tc>
          <w:tcPr>
            <w:tcW w:w="1054"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 xml:space="preserve">  Čj, Aj, Přv</w:t>
            </w:r>
          </w:p>
        </w:tc>
        <w:tc>
          <w:tcPr>
            <w:tcW w:w="1086"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tcPr>
          <w:p w:rsidR="00852676" w:rsidRPr="00B474F8" w:rsidRDefault="00852676">
            <w:pPr>
              <w:suppressAutoHyphens/>
              <w:spacing w:after="0" w:line="240" w:lineRule="auto"/>
              <w:ind w:left="-250"/>
              <w:rPr>
                <w:rFonts w:asciiTheme="majorHAnsi" w:eastAsia="Times New Roman" w:hAnsiTheme="majorHAnsi" w:cstheme="majorHAnsi"/>
                <w:sz w:val="24"/>
                <w:szCs w:val="24"/>
              </w:rPr>
            </w:pPr>
          </w:p>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Čj, Přv</w:t>
            </w:r>
          </w:p>
        </w:tc>
        <w:tc>
          <w:tcPr>
            <w:tcW w:w="1069"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tcPr>
          <w:p w:rsidR="00852676" w:rsidRPr="00B474F8" w:rsidRDefault="00852676">
            <w:pPr>
              <w:suppressAutoHyphens/>
              <w:spacing w:after="0" w:line="240" w:lineRule="auto"/>
              <w:ind w:left="-250"/>
              <w:rPr>
                <w:rFonts w:asciiTheme="majorHAnsi" w:eastAsia="Times New Roman" w:hAnsiTheme="majorHAnsi" w:cstheme="majorHAnsi"/>
                <w:sz w:val="24"/>
                <w:szCs w:val="24"/>
              </w:rPr>
            </w:pPr>
          </w:p>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Hv, Ov</w:t>
            </w:r>
          </w:p>
        </w:tc>
        <w:tc>
          <w:tcPr>
            <w:tcW w:w="1081"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tcPr>
          <w:p w:rsidR="00852676" w:rsidRPr="00B474F8" w:rsidRDefault="00852676">
            <w:pPr>
              <w:suppressAutoHyphens/>
              <w:spacing w:after="0" w:line="240" w:lineRule="auto"/>
              <w:ind w:left="-250"/>
              <w:rPr>
                <w:rFonts w:asciiTheme="majorHAnsi" w:eastAsia="Times New Roman" w:hAnsiTheme="majorHAnsi" w:cstheme="majorHAnsi"/>
                <w:sz w:val="24"/>
                <w:szCs w:val="24"/>
              </w:rPr>
            </w:pPr>
          </w:p>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Ov, Hv</w:t>
            </w:r>
          </w:p>
        </w:tc>
        <w:tc>
          <w:tcPr>
            <w:tcW w:w="1073" w:type="dxa"/>
            <w:tcBorders>
              <w:top w:val="single" w:sz="4" w:space="0" w:color="000000"/>
              <w:left w:val="single" w:sz="4" w:space="0" w:color="000000"/>
              <w:bottom w:val="single" w:sz="4" w:space="0" w:color="000000"/>
              <w:right w:val="single" w:sz="0" w:space="0" w:color="000000"/>
            </w:tcBorders>
            <w:shd w:val="clear" w:color="auto" w:fill="auto"/>
            <w:tcMar>
              <w:left w:w="70" w:type="dxa"/>
              <w:right w:w="70" w:type="dxa"/>
            </w:tcMar>
          </w:tcPr>
          <w:p w:rsidR="00852676" w:rsidRPr="00B474F8" w:rsidRDefault="00852676">
            <w:pPr>
              <w:suppressAutoHyphens/>
              <w:spacing w:after="0" w:line="240" w:lineRule="auto"/>
              <w:ind w:left="-250"/>
              <w:rPr>
                <w:rFonts w:asciiTheme="majorHAnsi" w:eastAsia="Times New Roman" w:hAnsiTheme="majorHAnsi" w:cstheme="majorHAnsi"/>
                <w:sz w:val="24"/>
                <w:szCs w:val="24"/>
              </w:rPr>
            </w:pPr>
          </w:p>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Ov, Vkz, Hv, D</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left w:w="70" w:type="dxa"/>
              <w:right w:w="70" w:type="dxa"/>
            </w:tcMar>
          </w:tcPr>
          <w:p w:rsidR="00852676" w:rsidRPr="00B474F8" w:rsidRDefault="00852676">
            <w:pPr>
              <w:suppressAutoHyphens/>
              <w:spacing w:after="0" w:line="240" w:lineRule="auto"/>
              <w:ind w:left="-250"/>
              <w:rPr>
                <w:rFonts w:asciiTheme="majorHAnsi" w:eastAsia="Times New Roman" w:hAnsiTheme="majorHAnsi" w:cstheme="majorHAnsi"/>
                <w:sz w:val="24"/>
                <w:szCs w:val="24"/>
              </w:rPr>
            </w:pPr>
          </w:p>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Hv, Z VkZ, D, Ov</w:t>
            </w:r>
          </w:p>
        </w:tc>
      </w:tr>
    </w:tbl>
    <w:p w:rsidR="00852676" w:rsidRPr="00B474F8" w:rsidRDefault="00852676">
      <w:pPr>
        <w:suppressAutoHyphens/>
        <w:spacing w:after="0" w:line="240" w:lineRule="auto"/>
        <w:rPr>
          <w:rFonts w:asciiTheme="majorHAnsi" w:eastAsia="Times New Roman" w:hAnsiTheme="majorHAnsi" w:cstheme="majorHAnsi"/>
          <w:sz w:val="24"/>
          <w:szCs w:val="24"/>
        </w:rPr>
      </w:pPr>
    </w:p>
    <w:p w:rsidR="00D6120D" w:rsidRPr="00B474F8" w:rsidRDefault="00D6120D" w:rsidP="006D57E4">
      <w:pPr>
        <w:suppressAutoHyphens/>
        <w:spacing w:after="0" w:line="240" w:lineRule="auto"/>
        <w:ind w:firstLine="708"/>
        <w:jc w:val="center"/>
        <w:rPr>
          <w:rFonts w:asciiTheme="majorHAnsi" w:eastAsia="Times New Roman" w:hAnsiTheme="majorHAnsi" w:cstheme="majorHAnsi"/>
          <w:b/>
          <w:sz w:val="24"/>
          <w:szCs w:val="24"/>
        </w:rPr>
      </w:pPr>
    </w:p>
    <w:p w:rsidR="00852676" w:rsidRPr="00B474F8" w:rsidRDefault="00011A2B" w:rsidP="006D57E4">
      <w:pPr>
        <w:suppressAutoHyphens/>
        <w:spacing w:after="0" w:line="240" w:lineRule="auto"/>
        <w:ind w:firstLine="708"/>
        <w:jc w:val="center"/>
        <w:rPr>
          <w:rFonts w:asciiTheme="majorHAnsi" w:eastAsia="Times New Roman" w:hAnsiTheme="majorHAnsi" w:cstheme="majorHAnsi"/>
          <w:b/>
          <w:sz w:val="24"/>
          <w:szCs w:val="24"/>
        </w:rPr>
      </w:pPr>
      <w:r w:rsidRPr="00B474F8">
        <w:rPr>
          <w:rFonts w:asciiTheme="majorHAnsi" w:eastAsia="Times New Roman" w:hAnsiTheme="majorHAnsi" w:cstheme="majorHAnsi"/>
          <w:b/>
          <w:sz w:val="24"/>
          <w:szCs w:val="24"/>
        </w:rPr>
        <w:t>Průřezové téma: Výchova demokratického občana</w:t>
      </w:r>
    </w:p>
    <w:p w:rsidR="00D6120D" w:rsidRPr="00B474F8" w:rsidRDefault="00D6120D" w:rsidP="006D57E4">
      <w:pPr>
        <w:suppressAutoHyphens/>
        <w:spacing w:after="0" w:line="240" w:lineRule="auto"/>
        <w:ind w:firstLine="708"/>
        <w:jc w:val="center"/>
        <w:rPr>
          <w:rFonts w:asciiTheme="majorHAnsi" w:eastAsia="Times New Roman" w:hAnsiTheme="majorHAnsi" w:cstheme="majorHAnsi"/>
          <w:b/>
          <w:sz w:val="24"/>
          <w:szCs w:val="24"/>
        </w:rPr>
      </w:pPr>
    </w:p>
    <w:tbl>
      <w:tblPr>
        <w:tblW w:w="0" w:type="auto"/>
        <w:tblInd w:w="108" w:type="dxa"/>
        <w:tblCellMar>
          <w:left w:w="10" w:type="dxa"/>
          <w:right w:w="10" w:type="dxa"/>
        </w:tblCellMar>
        <w:tblLook w:val="04A0" w:firstRow="1" w:lastRow="0" w:firstColumn="1" w:lastColumn="0" w:noHBand="0" w:noVBand="1"/>
      </w:tblPr>
      <w:tblGrid>
        <w:gridCol w:w="1395"/>
        <w:gridCol w:w="843"/>
        <w:gridCol w:w="844"/>
        <w:gridCol w:w="844"/>
        <w:gridCol w:w="832"/>
        <w:gridCol w:w="832"/>
        <w:gridCol w:w="830"/>
        <w:gridCol w:w="830"/>
        <w:gridCol w:w="863"/>
        <w:gridCol w:w="841"/>
      </w:tblGrid>
      <w:tr w:rsidR="00852676" w:rsidRPr="00B474F8">
        <w:tc>
          <w:tcPr>
            <w:tcW w:w="1476"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eastAsia="Calibri" w:hAnsiTheme="majorHAnsi" w:cstheme="majorHAnsi"/>
                <w:sz w:val="24"/>
                <w:szCs w:val="24"/>
              </w:rPr>
            </w:pPr>
          </w:p>
        </w:tc>
        <w:tc>
          <w:tcPr>
            <w:tcW w:w="5032" w:type="dxa"/>
            <w:gridSpan w:val="5"/>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vAlign w:val="center"/>
          </w:tcPr>
          <w:p w:rsidR="00852676" w:rsidRPr="00B474F8" w:rsidRDefault="00011A2B">
            <w:pPr>
              <w:suppressAutoHyphens/>
              <w:spacing w:after="0" w:line="240" w:lineRule="auto"/>
              <w:jc w:val="center"/>
              <w:rPr>
                <w:rFonts w:asciiTheme="majorHAnsi" w:hAnsiTheme="majorHAnsi" w:cstheme="majorHAnsi"/>
                <w:sz w:val="24"/>
                <w:szCs w:val="24"/>
              </w:rPr>
            </w:pPr>
            <w:r w:rsidRPr="00B474F8">
              <w:rPr>
                <w:rFonts w:asciiTheme="majorHAnsi" w:eastAsia="Times New Roman" w:hAnsiTheme="majorHAnsi" w:cstheme="majorHAnsi"/>
                <w:b/>
                <w:sz w:val="24"/>
                <w:szCs w:val="24"/>
              </w:rPr>
              <w:t>1. stupeň</w:t>
            </w:r>
          </w:p>
        </w:tc>
        <w:tc>
          <w:tcPr>
            <w:tcW w:w="4074"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852676" w:rsidRPr="00B474F8" w:rsidRDefault="00011A2B">
            <w:pPr>
              <w:suppressAutoHyphens/>
              <w:spacing w:after="0" w:line="240" w:lineRule="auto"/>
              <w:jc w:val="center"/>
              <w:rPr>
                <w:rFonts w:asciiTheme="majorHAnsi" w:hAnsiTheme="majorHAnsi" w:cstheme="majorHAnsi"/>
                <w:sz w:val="24"/>
                <w:szCs w:val="24"/>
              </w:rPr>
            </w:pPr>
            <w:r w:rsidRPr="00B474F8">
              <w:rPr>
                <w:rFonts w:asciiTheme="majorHAnsi" w:eastAsia="Times New Roman" w:hAnsiTheme="majorHAnsi" w:cstheme="majorHAnsi"/>
                <w:b/>
                <w:sz w:val="24"/>
                <w:szCs w:val="24"/>
              </w:rPr>
              <w:t>2. stupeň</w:t>
            </w:r>
          </w:p>
        </w:tc>
      </w:tr>
      <w:tr w:rsidR="00852676" w:rsidRPr="00B474F8">
        <w:tc>
          <w:tcPr>
            <w:tcW w:w="1476"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Tematické okruhy</w:t>
            </w:r>
          </w:p>
        </w:tc>
        <w:tc>
          <w:tcPr>
            <w:tcW w:w="103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vAlign w:val="center"/>
          </w:tcPr>
          <w:p w:rsidR="00852676" w:rsidRPr="00B474F8" w:rsidRDefault="00011A2B">
            <w:pPr>
              <w:suppressAutoHyphens/>
              <w:spacing w:after="0" w:line="240" w:lineRule="auto"/>
              <w:jc w:val="center"/>
              <w:rPr>
                <w:rFonts w:asciiTheme="majorHAnsi" w:hAnsiTheme="majorHAnsi" w:cstheme="majorHAnsi"/>
                <w:sz w:val="24"/>
                <w:szCs w:val="24"/>
              </w:rPr>
            </w:pPr>
            <w:r w:rsidRPr="00B474F8">
              <w:rPr>
                <w:rFonts w:asciiTheme="majorHAnsi" w:eastAsia="Times New Roman" w:hAnsiTheme="majorHAnsi" w:cstheme="majorHAnsi"/>
                <w:sz w:val="24"/>
                <w:szCs w:val="24"/>
              </w:rPr>
              <w:t>1. ročník</w:t>
            </w:r>
          </w:p>
        </w:tc>
        <w:tc>
          <w:tcPr>
            <w:tcW w:w="103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vAlign w:val="center"/>
          </w:tcPr>
          <w:p w:rsidR="00852676" w:rsidRPr="00B474F8" w:rsidRDefault="00011A2B">
            <w:pPr>
              <w:suppressAutoHyphens/>
              <w:spacing w:after="0" w:line="240" w:lineRule="auto"/>
              <w:jc w:val="center"/>
              <w:rPr>
                <w:rFonts w:asciiTheme="majorHAnsi" w:hAnsiTheme="majorHAnsi" w:cstheme="majorHAnsi"/>
                <w:sz w:val="24"/>
                <w:szCs w:val="24"/>
              </w:rPr>
            </w:pPr>
            <w:r w:rsidRPr="00B474F8">
              <w:rPr>
                <w:rFonts w:asciiTheme="majorHAnsi" w:eastAsia="Times New Roman" w:hAnsiTheme="majorHAnsi" w:cstheme="majorHAnsi"/>
                <w:sz w:val="24"/>
                <w:szCs w:val="24"/>
              </w:rPr>
              <w:t>2. ročník</w:t>
            </w:r>
          </w:p>
        </w:tc>
        <w:tc>
          <w:tcPr>
            <w:tcW w:w="104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vAlign w:val="center"/>
          </w:tcPr>
          <w:p w:rsidR="00852676" w:rsidRPr="00B474F8" w:rsidRDefault="00011A2B">
            <w:pPr>
              <w:suppressAutoHyphens/>
              <w:spacing w:after="0" w:line="240" w:lineRule="auto"/>
              <w:jc w:val="center"/>
              <w:rPr>
                <w:rFonts w:asciiTheme="majorHAnsi" w:hAnsiTheme="majorHAnsi" w:cstheme="majorHAnsi"/>
                <w:sz w:val="24"/>
                <w:szCs w:val="24"/>
              </w:rPr>
            </w:pPr>
            <w:r w:rsidRPr="00B474F8">
              <w:rPr>
                <w:rFonts w:asciiTheme="majorHAnsi" w:eastAsia="Times New Roman" w:hAnsiTheme="majorHAnsi" w:cstheme="majorHAnsi"/>
                <w:sz w:val="24"/>
                <w:szCs w:val="24"/>
              </w:rPr>
              <w:t>3. ročník</w:t>
            </w:r>
          </w:p>
        </w:tc>
        <w:tc>
          <w:tcPr>
            <w:tcW w:w="95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vAlign w:val="center"/>
          </w:tcPr>
          <w:p w:rsidR="00852676" w:rsidRPr="00B474F8" w:rsidRDefault="00011A2B">
            <w:pPr>
              <w:suppressAutoHyphens/>
              <w:spacing w:after="0" w:line="240" w:lineRule="auto"/>
              <w:jc w:val="center"/>
              <w:rPr>
                <w:rFonts w:asciiTheme="majorHAnsi" w:hAnsiTheme="majorHAnsi" w:cstheme="majorHAnsi"/>
                <w:sz w:val="24"/>
                <w:szCs w:val="24"/>
              </w:rPr>
            </w:pPr>
            <w:r w:rsidRPr="00B474F8">
              <w:rPr>
                <w:rFonts w:asciiTheme="majorHAnsi" w:eastAsia="Times New Roman" w:hAnsiTheme="majorHAnsi" w:cstheme="majorHAnsi"/>
                <w:sz w:val="24"/>
                <w:szCs w:val="24"/>
              </w:rPr>
              <w:t>4. ročník</w:t>
            </w:r>
          </w:p>
        </w:tc>
        <w:tc>
          <w:tcPr>
            <w:tcW w:w="95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vAlign w:val="center"/>
          </w:tcPr>
          <w:p w:rsidR="00852676" w:rsidRPr="00B474F8" w:rsidRDefault="00011A2B">
            <w:pPr>
              <w:suppressAutoHyphens/>
              <w:spacing w:after="0" w:line="240" w:lineRule="auto"/>
              <w:jc w:val="center"/>
              <w:rPr>
                <w:rFonts w:asciiTheme="majorHAnsi" w:hAnsiTheme="majorHAnsi" w:cstheme="majorHAnsi"/>
                <w:sz w:val="24"/>
                <w:szCs w:val="24"/>
              </w:rPr>
            </w:pPr>
            <w:r w:rsidRPr="00B474F8">
              <w:rPr>
                <w:rFonts w:asciiTheme="majorHAnsi" w:eastAsia="Times New Roman" w:hAnsiTheme="majorHAnsi" w:cstheme="majorHAnsi"/>
                <w:sz w:val="24"/>
                <w:szCs w:val="24"/>
              </w:rPr>
              <w:t>5. ročník</w:t>
            </w:r>
          </w:p>
        </w:tc>
        <w:tc>
          <w:tcPr>
            <w:tcW w:w="94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vAlign w:val="center"/>
          </w:tcPr>
          <w:p w:rsidR="00852676" w:rsidRPr="00B474F8" w:rsidRDefault="00011A2B">
            <w:pPr>
              <w:suppressAutoHyphens/>
              <w:spacing w:after="0" w:line="240" w:lineRule="auto"/>
              <w:jc w:val="center"/>
              <w:rPr>
                <w:rFonts w:asciiTheme="majorHAnsi" w:hAnsiTheme="majorHAnsi" w:cstheme="majorHAnsi"/>
                <w:sz w:val="24"/>
                <w:szCs w:val="24"/>
              </w:rPr>
            </w:pPr>
            <w:r w:rsidRPr="00B474F8">
              <w:rPr>
                <w:rFonts w:asciiTheme="majorHAnsi" w:eastAsia="Times New Roman" w:hAnsiTheme="majorHAnsi" w:cstheme="majorHAnsi"/>
                <w:sz w:val="24"/>
                <w:szCs w:val="24"/>
              </w:rPr>
              <w:t>6. ročník</w:t>
            </w:r>
          </w:p>
        </w:tc>
        <w:tc>
          <w:tcPr>
            <w:tcW w:w="94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vAlign w:val="center"/>
          </w:tcPr>
          <w:p w:rsidR="00852676" w:rsidRPr="00B474F8" w:rsidRDefault="00011A2B">
            <w:pPr>
              <w:suppressAutoHyphens/>
              <w:spacing w:after="0" w:line="240" w:lineRule="auto"/>
              <w:jc w:val="center"/>
              <w:rPr>
                <w:rFonts w:asciiTheme="majorHAnsi" w:hAnsiTheme="majorHAnsi" w:cstheme="majorHAnsi"/>
                <w:sz w:val="24"/>
                <w:szCs w:val="24"/>
              </w:rPr>
            </w:pPr>
            <w:r w:rsidRPr="00B474F8">
              <w:rPr>
                <w:rFonts w:asciiTheme="majorHAnsi" w:eastAsia="Times New Roman" w:hAnsiTheme="majorHAnsi" w:cstheme="majorHAnsi"/>
                <w:sz w:val="24"/>
                <w:szCs w:val="24"/>
              </w:rPr>
              <w:t>7. ročník</w:t>
            </w:r>
          </w:p>
        </w:tc>
        <w:tc>
          <w:tcPr>
            <w:tcW w:w="1166"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vAlign w:val="center"/>
          </w:tcPr>
          <w:p w:rsidR="00852676" w:rsidRPr="00B474F8" w:rsidRDefault="00011A2B">
            <w:pPr>
              <w:suppressAutoHyphens/>
              <w:spacing w:after="0" w:line="240" w:lineRule="auto"/>
              <w:jc w:val="center"/>
              <w:rPr>
                <w:rFonts w:asciiTheme="majorHAnsi" w:hAnsiTheme="majorHAnsi" w:cstheme="majorHAnsi"/>
                <w:sz w:val="24"/>
                <w:szCs w:val="24"/>
              </w:rPr>
            </w:pPr>
            <w:r w:rsidRPr="00B474F8">
              <w:rPr>
                <w:rFonts w:asciiTheme="majorHAnsi" w:eastAsia="Times New Roman" w:hAnsiTheme="majorHAnsi" w:cstheme="majorHAnsi"/>
                <w:sz w:val="24"/>
                <w:szCs w:val="24"/>
              </w:rPr>
              <w:t>8. ročník</w:t>
            </w: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852676" w:rsidRPr="00B474F8" w:rsidRDefault="00011A2B">
            <w:pPr>
              <w:suppressAutoHyphens/>
              <w:spacing w:after="0" w:line="240" w:lineRule="auto"/>
              <w:jc w:val="center"/>
              <w:rPr>
                <w:rFonts w:asciiTheme="majorHAnsi" w:hAnsiTheme="majorHAnsi" w:cstheme="majorHAnsi"/>
                <w:sz w:val="24"/>
                <w:szCs w:val="24"/>
              </w:rPr>
            </w:pPr>
            <w:r w:rsidRPr="00B474F8">
              <w:rPr>
                <w:rFonts w:asciiTheme="majorHAnsi" w:eastAsia="Times New Roman" w:hAnsiTheme="majorHAnsi" w:cstheme="majorHAnsi"/>
                <w:sz w:val="24"/>
                <w:szCs w:val="24"/>
              </w:rPr>
              <w:t>9. ročník</w:t>
            </w:r>
          </w:p>
        </w:tc>
      </w:tr>
      <w:tr w:rsidR="00852676" w:rsidRPr="00B474F8">
        <w:tc>
          <w:tcPr>
            <w:tcW w:w="1476"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b/>
                <w:sz w:val="24"/>
                <w:szCs w:val="24"/>
              </w:rPr>
              <w:t>Občanská společnost a škola</w:t>
            </w:r>
          </w:p>
        </w:tc>
        <w:tc>
          <w:tcPr>
            <w:tcW w:w="103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011A2B">
            <w:pPr>
              <w:suppressAutoHyphens/>
              <w:spacing w:after="0" w:line="240" w:lineRule="auto"/>
              <w:rPr>
                <w:rFonts w:asciiTheme="majorHAnsi" w:eastAsia="Times New Roman" w:hAnsiTheme="majorHAnsi" w:cstheme="majorHAnsi"/>
                <w:sz w:val="24"/>
                <w:szCs w:val="24"/>
              </w:rPr>
            </w:pPr>
            <w:r w:rsidRPr="00B474F8">
              <w:rPr>
                <w:rFonts w:asciiTheme="majorHAnsi" w:eastAsia="Times New Roman" w:hAnsiTheme="majorHAnsi" w:cstheme="majorHAnsi"/>
                <w:sz w:val="24"/>
                <w:szCs w:val="24"/>
              </w:rPr>
              <w:t>Vv,</w:t>
            </w:r>
          </w:p>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Prv</w:t>
            </w:r>
          </w:p>
        </w:tc>
        <w:tc>
          <w:tcPr>
            <w:tcW w:w="103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011A2B">
            <w:pPr>
              <w:suppressAutoHyphens/>
              <w:spacing w:after="0" w:line="240" w:lineRule="auto"/>
              <w:rPr>
                <w:rFonts w:asciiTheme="majorHAnsi" w:eastAsia="Times New Roman" w:hAnsiTheme="majorHAnsi" w:cstheme="majorHAnsi"/>
                <w:sz w:val="24"/>
                <w:szCs w:val="24"/>
              </w:rPr>
            </w:pPr>
            <w:r w:rsidRPr="00B474F8">
              <w:rPr>
                <w:rFonts w:asciiTheme="majorHAnsi" w:eastAsia="Times New Roman" w:hAnsiTheme="majorHAnsi" w:cstheme="majorHAnsi"/>
                <w:sz w:val="24"/>
                <w:szCs w:val="24"/>
              </w:rPr>
              <w:t xml:space="preserve">Vv, </w:t>
            </w:r>
          </w:p>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Prv</w:t>
            </w:r>
          </w:p>
        </w:tc>
        <w:tc>
          <w:tcPr>
            <w:tcW w:w="104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 xml:space="preserve">Prv, Vv, </w:t>
            </w:r>
          </w:p>
        </w:tc>
        <w:tc>
          <w:tcPr>
            <w:tcW w:w="95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Vl</w:t>
            </w:r>
          </w:p>
        </w:tc>
        <w:tc>
          <w:tcPr>
            <w:tcW w:w="95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Čj, Vl</w:t>
            </w:r>
          </w:p>
        </w:tc>
        <w:tc>
          <w:tcPr>
            <w:tcW w:w="94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Ov, Vv</w:t>
            </w:r>
          </w:p>
        </w:tc>
        <w:tc>
          <w:tcPr>
            <w:tcW w:w="94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Ov, Vv</w:t>
            </w:r>
          </w:p>
        </w:tc>
        <w:tc>
          <w:tcPr>
            <w:tcW w:w="1166"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Ov</w:t>
            </w: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 xml:space="preserve"> Ov</w:t>
            </w:r>
          </w:p>
        </w:tc>
      </w:tr>
      <w:tr w:rsidR="00852676" w:rsidRPr="00B474F8">
        <w:tc>
          <w:tcPr>
            <w:tcW w:w="1476"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b/>
                <w:sz w:val="24"/>
                <w:szCs w:val="24"/>
              </w:rPr>
              <w:t>Občan, občanská společnost a stát</w:t>
            </w:r>
          </w:p>
        </w:tc>
        <w:tc>
          <w:tcPr>
            <w:tcW w:w="103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eastAsia="Calibri" w:hAnsiTheme="majorHAnsi" w:cstheme="majorHAnsi"/>
                <w:sz w:val="24"/>
                <w:szCs w:val="24"/>
              </w:rPr>
            </w:pPr>
          </w:p>
        </w:tc>
        <w:tc>
          <w:tcPr>
            <w:tcW w:w="103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eastAsia="Calibri" w:hAnsiTheme="majorHAnsi" w:cstheme="majorHAnsi"/>
                <w:sz w:val="24"/>
                <w:szCs w:val="24"/>
              </w:rPr>
            </w:pPr>
          </w:p>
        </w:tc>
        <w:tc>
          <w:tcPr>
            <w:tcW w:w="104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Prv</w:t>
            </w:r>
          </w:p>
        </w:tc>
        <w:tc>
          <w:tcPr>
            <w:tcW w:w="95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Vl, ČjL</w:t>
            </w:r>
          </w:p>
        </w:tc>
        <w:tc>
          <w:tcPr>
            <w:tcW w:w="95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Vl, Čj</w:t>
            </w:r>
          </w:p>
        </w:tc>
        <w:tc>
          <w:tcPr>
            <w:tcW w:w="94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Ov</w:t>
            </w:r>
          </w:p>
        </w:tc>
        <w:tc>
          <w:tcPr>
            <w:tcW w:w="94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D, Z, Ov</w:t>
            </w:r>
          </w:p>
        </w:tc>
        <w:tc>
          <w:tcPr>
            <w:tcW w:w="1166"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D, Ov, Z</w:t>
            </w: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D, Z, F, Ov</w:t>
            </w:r>
          </w:p>
        </w:tc>
      </w:tr>
      <w:tr w:rsidR="00852676" w:rsidRPr="00B474F8">
        <w:tc>
          <w:tcPr>
            <w:tcW w:w="1476"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b/>
                <w:sz w:val="24"/>
                <w:szCs w:val="24"/>
              </w:rPr>
              <w:t>Formy participace občanů v politickém životě</w:t>
            </w:r>
          </w:p>
        </w:tc>
        <w:tc>
          <w:tcPr>
            <w:tcW w:w="103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eastAsia="Calibri" w:hAnsiTheme="majorHAnsi" w:cstheme="majorHAnsi"/>
                <w:sz w:val="24"/>
                <w:szCs w:val="24"/>
              </w:rPr>
            </w:pPr>
          </w:p>
        </w:tc>
        <w:tc>
          <w:tcPr>
            <w:tcW w:w="103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eastAsia="Calibri" w:hAnsiTheme="majorHAnsi" w:cstheme="majorHAnsi"/>
                <w:sz w:val="24"/>
                <w:szCs w:val="24"/>
              </w:rPr>
            </w:pPr>
          </w:p>
        </w:tc>
        <w:tc>
          <w:tcPr>
            <w:tcW w:w="104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Prv</w:t>
            </w:r>
          </w:p>
        </w:tc>
        <w:tc>
          <w:tcPr>
            <w:tcW w:w="95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Vl</w:t>
            </w:r>
          </w:p>
        </w:tc>
        <w:tc>
          <w:tcPr>
            <w:tcW w:w="95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Vl</w:t>
            </w:r>
          </w:p>
        </w:tc>
        <w:tc>
          <w:tcPr>
            <w:tcW w:w="94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Ov</w:t>
            </w:r>
          </w:p>
        </w:tc>
        <w:tc>
          <w:tcPr>
            <w:tcW w:w="94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Ov</w:t>
            </w:r>
          </w:p>
        </w:tc>
        <w:tc>
          <w:tcPr>
            <w:tcW w:w="1166"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Ov, D</w:t>
            </w: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 xml:space="preserve"> Z, D, Ov</w:t>
            </w:r>
          </w:p>
        </w:tc>
      </w:tr>
      <w:tr w:rsidR="00852676" w:rsidRPr="00B474F8">
        <w:tc>
          <w:tcPr>
            <w:tcW w:w="1476"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b/>
                <w:sz w:val="24"/>
                <w:szCs w:val="24"/>
              </w:rPr>
              <w:t>Principy demokracie jako formy vlády</w:t>
            </w:r>
          </w:p>
        </w:tc>
        <w:tc>
          <w:tcPr>
            <w:tcW w:w="103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eastAsia="Calibri" w:hAnsiTheme="majorHAnsi" w:cstheme="majorHAnsi"/>
                <w:sz w:val="24"/>
                <w:szCs w:val="24"/>
              </w:rPr>
            </w:pPr>
          </w:p>
        </w:tc>
        <w:tc>
          <w:tcPr>
            <w:tcW w:w="103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eastAsia="Calibri" w:hAnsiTheme="majorHAnsi" w:cstheme="majorHAnsi"/>
                <w:sz w:val="24"/>
                <w:szCs w:val="24"/>
              </w:rPr>
            </w:pPr>
          </w:p>
        </w:tc>
        <w:tc>
          <w:tcPr>
            <w:tcW w:w="104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eastAsia="Calibri" w:hAnsiTheme="majorHAnsi" w:cstheme="majorHAnsi"/>
                <w:sz w:val="24"/>
                <w:szCs w:val="24"/>
              </w:rPr>
            </w:pPr>
          </w:p>
        </w:tc>
        <w:tc>
          <w:tcPr>
            <w:tcW w:w="95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Vl</w:t>
            </w:r>
          </w:p>
        </w:tc>
        <w:tc>
          <w:tcPr>
            <w:tcW w:w="95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Vl</w:t>
            </w:r>
          </w:p>
        </w:tc>
        <w:tc>
          <w:tcPr>
            <w:tcW w:w="94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D, Ov</w:t>
            </w:r>
          </w:p>
        </w:tc>
        <w:tc>
          <w:tcPr>
            <w:tcW w:w="94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Ov</w:t>
            </w:r>
          </w:p>
        </w:tc>
        <w:tc>
          <w:tcPr>
            <w:tcW w:w="1166"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Ov, D, Z</w:t>
            </w: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D, Ov</w:t>
            </w:r>
          </w:p>
        </w:tc>
      </w:tr>
    </w:tbl>
    <w:p w:rsidR="006D57E4" w:rsidRPr="00CF09C6" w:rsidRDefault="006D57E4" w:rsidP="000A4986">
      <w:pPr>
        <w:suppressAutoHyphens/>
        <w:spacing w:after="0" w:line="240" w:lineRule="auto"/>
        <w:rPr>
          <w:rFonts w:ascii="Times New Roman" w:eastAsia="Times New Roman" w:hAnsi="Times New Roman" w:cs="Times New Roman"/>
          <w:b/>
          <w:sz w:val="28"/>
        </w:rPr>
      </w:pPr>
    </w:p>
    <w:p w:rsidR="00852676" w:rsidRPr="00AF7F0D" w:rsidRDefault="00011A2B">
      <w:pPr>
        <w:suppressAutoHyphens/>
        <w:spacing w:after="0" w:line="240" w:lineRule="auto"/>
        <w:jc w:val="center"/>
        <w:rPr>
          <w:rFonts w:asciiTheme="majorHAnsi" w:eastAsia="Times New Roman" w:hAnsiTheme="majorHAnsi" w:cstheme="majorHAnsi"/>
          <w:b/>
          <w:sz w:val="24"/>
          <w:szCs w:val="24"/>
        </w:rPr>
      </w:pPr>
      <w:r w:rsidRPr="00AF7F0D">
        <w:rPr>
          <w:rFonts w:asciiTheme="majorHAnsi" w:eastAsia="Times New Roman" w:hAnsiTheme="majorHAnsi" w:cstheme="majorHAnsi"/>
          <w:b/>
          <w:sz w:val="24"/>
          <w:szCs w:val="24"/>
        </w:rPr>
        <w:lastRenderedPageBreak/>
        <w:t>Průřezové téma: Výchova k myšlení v evropských a globálních souvislostech</w:t>
      </w:r>
    </w:p>
    <w:p w:rsidR="00D6120D" w:rsidRPr="00B474F8" w:rsidRDefault="00D6120D">
      <w:pPr>
        <w:suppressAutoHyphens/>
        <w:spacing w:after="0" w:line="240" w:lineRule="auto"/>
        <w:jc w:val="center"/>
        <w:rPr>
          <w:rFonts w:asciiTheme="majorHAnsi" w:eastAsia="Times New Roman" w:hAnsiTheme="majorHAnsi" w:cstheme="majorHAnsi"/>
          <w:b/>
          <w:sz w:val="28"/>
        </w:rPr>
      </w:pPr>
    </w:p>
    <w:tbl>
      <w:tblPr>
        <w:tblW w:w="0" w:type="auto"/>
        <w:tblInd w:w="108" w:type="dxa"/>
        <w:tblCellMar>
          <w:left w:w="10" w:type="dxa"/>
          <w:right w:w="10" w:type="dxa"/>
        </w:tblCellMar>
        <w:tblLook w:val="04A0" w:firstRow="1" w:lastRow="0" w:firstColumn="1" w:lastColumn="0" w:noHBand="0" w:noVBand="1"/>
      </w:tblPr>
      <w:tblGrid>
        <w:gridCol w:w="1398"/>
        <w:gridCol w:w="844"/>
        <w:gridCol w:w="845"/>
        <w:gridCol w:w="846"/>
        <w:gridCol w:w="830"/>
        <w:gridCol w:w="830"/>
        <w:gridCol w:w="830"/>
        <w:gridCol w:w="845"/>
        <w:gridCol w:w="845"/>
        <w:gridCol w:w="841"/>
      </w:tblGrid>
      <w:tr w:rsidR="00852676" w:rsidRPr="00B474F8">
        <w:tc>
          <w:tcPr>
            <w:tcW w:w="1475"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eastAsia="Calibri" w:hAnsiTheme="majorHAnsi" w:cstheme="majorHAnsi"/>
                <w:sz w:val="24"/>
                <w:szCs w:val="24"/>
              </w:rPr>
            </w:pPr>
          </w:p>
        </w:tc>
        <w:tc>
          <w:tcPr>
            <w:tcW w:w="5040" w:type="dxa"/>
            <w:gridSpan w:val="5"/>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vAlign w:val="center"/>
          </w:tcPr>
          <w:p w:rsidR="00852676" w:rsidRPr="00B474F8" w:rsidRDefault="00011A2B">
            <w:pPr>
              <w:suppressAutoHyphens/>
              <w:spacing w:after="0" w:line="240" w:lineRule="auto"/>
              <w:jc w:val="center"/>
              <w:rPr>
                <w:rFonts w:asciiTheme="majorHAnsi" w:hAnsiTheme="majorHAnsi" w:cstheme="majorHAnsi"/>
                <w:sz w:val="24"/>
                <w:szCs w:val="24"/>
              </w:rPr>
            </w:pPr>
            <w:r w:rsidRPr="00B474F8">
              <w:rPr>
                <w:rFonts w:asciiTheme="majorHAnsi" w:eastAsia="Times New Roman" w:hAnsiTheme="majorHAnsi" w:cstheme="majorHAnsi"/>
                <w:b/>
                <w:sz w:val="24"/>
                <w:szCs w:val="24"/>
              </w:rPr>
              <w:t>1. stupeň</w:t>
            </w:r>
          </w:p>
        </w:tc>
        <w:tc>
          <w:tcPr>
            <w:tcW w:w="4067"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852676" w:rsidRPr="00B474F8" w:rsidRDefault="00011A2B">
            <w:pPr>
              <w:suppressAutoHyphens/>
              <w:spacing w:after="0" w:line="240" w:lineRule="auto"/>
              <w:jc w:val="center"/>
              <w:rPr>
                <w:rFonts w:asciiTheme="majorHAnsi" w:hAnsiTheme="majorHAnsi" w:cstheme="majorHAnsi"/>
                <w:sz w:val="24"/>
                <w:szCs w:val="24"/>
              </w:rPr>
            </w:pPr>
            <w:r w:rsidRPr="00B474F8">
              <w:rPr>
                <w:rFonts w:asciiTheme="majorHAnsi" w:eastAsia="Times New Roman" w:hAnsiTheme="majorHAnsi" w:cstheme="majorHAnsi"/>
                <w:b/>
                <w:sz w:val="24"/>
                <w:szCs w:val="24"/>
              </w:rPr>
              <w:t>2. stupeň</w:t>
            </w:r>
          </w:p>
        </w:tc>
      </w:tr>
      <w:tr w:rsidR="00852676" w:rsidRPr="00B474F8">
        <w:tc>
          <w:tcPr>
            <w:tcW w:w="1475"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Tematické okruhy</w:t>
            </w:r>
          </w:p>
        </w:tc>
        <w:tc>
          <w:tcPr>
            <w:tcW w:w="104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vAlign w:val="center"/>
          </w:tcPr>
          <w:p w:rsidR="00852676" w:rsidRPr="00B474F8" w:rsidRDefault="00011A2B">
            <w:pPr>
              <w:suppressAutoHyphens/>
              <w:spacing w:after="0" w:line="240" w:lineRule="auto"/>
              <w:jc w:val="center"/>
              <w:rPr>
                <w:rFonts w:asciiTheme="majorHAnsi" w:hAnsiTheme="majorHAnsi" w:cstheme="majorHAnsi"/>
                <w:sz w:val="24"/>
                <w:szCs w:val="24"/>
              </w:rPr>
            </w:pPr>
            <w:r w:rsidRPr="00B474F8">
              <w:rPr>
                <w:rFonts w:asciiTheme="majorHAnsi" w:eastAsia="Times New Roman" w:hAnsiTheme="majorHAnsi" w:cstheme="majorHAnsi"/>
                <w:sz w:val="24"/>
                <w:szCs w:val="24"/>
              </w:rPr>
              <w:t>1. ročník</w:t>
            </w:r>
          </w:p>
        </w:tc>
        <w:tc>
          <w:tcPr>
            <w:tcW w:w="104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vAlign w:val="center"/>
          </w:tcPr>
          <w:p w:rsidR="00852676" w:rsidRPr="00B474F8" w:rsidRDefault="00011A2B">
            <w:pPr>
              <w:suppressAutoHyphens/>
              <w:spacing w:after="0" w:line="240" w:lineRule="auto"/>
              <w:jc w:val="center"/>
              <w:rPr>
                <w:rFonts w:asciiTheme="majorHAnsi" w:hAnsiTheme="majorHAnsi" w:cstheme="majorHAnsi"/>
                <w:sz w:val="24"/>
                <w:szCs w:val="24"/>
              </w:rPr>
            </w:pPr>
            <w:r w:rsidRPr="00B474F8">
              <w:rPr>
                <w:rFonts w:asciiTheme="majorHAnsi" w:eastAsia="Times New Roman" w:hAnsiTheme="majorHAnsi" w:cstheme="majorHAnsi"/>
                <w:sz w:val="24"/>
                <w:szCs w:val="24"/>
              </w:rPr>
              <w:t>2. ročník</w:t>
            </w:r>
          </w:p>
        </w:tc>
        <w:tc>
          <w:tcPr>
            <w:tcW w:w="105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vAlign w:val="center"/>
          </w:tcPr>
          <w:p w:rsidR="00852676" w:rsidRPr="00B474F8" w:rsidRDefault="00011A2B">
            <w:pPr>
              <w:suppressAutoHyphens/>
              <w:spacing w:after="0" w:line="240" w:lineRule="auto"/>
              <w:jc w:val="center"/>
              <w:rPr>
                <w:rFonts w:asciiTheme="majorHAnsi" w:hAnsiTheme="majorHAnsi" w:cstheme="majorHAnsi"/>
                <w:sz w:val="24"/>
                <w:szCs w:val="24"/>
              </w:rPr>
            </w:pPr>
            <w:r w:rsidRPr="00B474F8">
              <w:rPr>
                <w:rFonts w:asciiTheme="majorHAnsi" w:eastAsia="Times New Roman" w:hAnsiTheme="majorHAnsi" w:cstheme="majorHAnsi"/>
                <w:sz w:val="24"/>
                <w:szCs w:val="24"/>
              </w:rPr>
              <w:t>3. ročník</w:t>
            </w:r>
          </w:p>
        </w:tc>
        <w:tc>
          <w:tcPr>
            <w:tcW w:w="945"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vAlign w:val="center"/>
          </w:tcPr>
          <w:p w:rsidR="00852676" w:rsidRPr="00B474F8" w:rsidRDefault="00011A2B">
            <w:pPr>
              <w:suppressAutoHyphens/>
              <w:spacing w:after="0" w:line="240" w:lineRule="auto"/>
              <w:jc w:val="center"/>
              <w:rPr>
                <w:rFonts w:asciiTheme="majorHAnsi" w:hAnsiTheme="majorHAnsi" w:cstheme="majorHAnsi"/>
                <w:sz w:val="24"/>
                <w:szCs w:val="24"/>
              </w:rPr>
            </w:pPr>
            <w:r w:rsidRPr="00B474F8">
              <w:rPr>
                <w:rFonts w:asciiTheme="majorHAnsi" w:eastAsia="Times New Roman" w:hAnsiTheme="majorHAnsi" w:cstheme="majorHAnsi"/>
                <w:sz w:val="24"/>
                <w:szCs w:val="24"/>
              </w:rPr>
              <w:t>4. ročník</w:t>
            </w:r>
          </w:p>
        </w:tc>
        <w:tc>
          <w:tcPr>
            <w:tcW w:w="945"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vAlign w:val="center"/>
          </w:tcPr>
          <w:p w:rsidR="00852676" w:rsidRPr="00B474F8" w:rsidRDefault="00011A2B">
            <w:pPr>
              <w:suppressAutoHyphens/>
              <w:spacing w:after="0" w:line="240" w:lineRule="auto"/>
              <w:jc w:val="center"/>
              <w:rPr>
                <w:rFonts w:asciiTheme="majorHAnsi" w:hAnsiTheme="majorHAnsi" w:cstheme="majorHAnsi"/>
                <w:sz w:val="24"/>
                <w:szCs w:val="24"/>
              </w:rPr>
            </w:pPr>
            <w:r w:rsidRPr="00B474F8">
              <w:rPr>
                <w:rFonts w:asciiTheme="majorHAnsi" w:eastAsia="Times New Roman" w:hAnsiTheme="majorHAnsi" w:cstheme="majorHAnsi"/>
                <w:sz w:val="24"/>
                <w:szCs w:val="24"/>
              </w:rPr>
              <w:t>5. ročník</w:t>
            </w:r>
          </w:p>
        </w:tc>
        <w:tc>
          <w:tcPr>
            <w:tcW w:w="94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vAlign w:val="center"/>
          </w:tcPr>
          <w:p w:rsidR="00852676" w:rsidRPr="00B474F8" w:rsidRDefault="00011A2B">
            <w:pPr>
              <w:suppressAutoHyphens/>
              <w:spacing w:after="0" w:line="240" w:lineRule="auto"/>
              <w:jc w:val="center"/>
              <w:rPr>
                <w:rFonts w:asciiTheme="majorHAnsi" w:hAnsiTheme="majorHAnsi" w:cstheme="majorHAnsi"/>
                <w:sz w:val="24"/>
                <w:szCs w:val="24"/>
              </w:rPr>
            </w:pPr>
            <w:r w:rsidRPr="00B474F8">
              <w:rPr>
                <w:rFonts w:asciiTheme="majorHAnsi" w:eastAsia="Times New Roman" w:hAnsiTheme="majorHAnsi" w:cstheme="majorHAnsi"/>
                <w:sz w:val="24"/>
                <w:szCs w:val="24"/>
              </w:rPr>
              <w:t>6. ročník</w:t>
            </w:r>
          </w:p>
        </w:tc>
        <w:tc>
          <w:tcPr>
            <w:tcW w:w="104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vAlign w:val="center"/>
          </w:tcPr>
          <w:p w:rsidR="00852676" w:rsidRPr="00B474F8" w:rsidRDefault="00011A2B">
            <w:pPr>
              <w:suppressAutoHyphens/>
              <w:spacing w:after="0" w:line="240" w:lineRule="auto"/>
              <w:jc w:val="center"/>
              <w:rPr>
                <w:rFonts w:asciiTheme="majorHAnsi" w:hAnsiTheme="majorHAnsi" w:cstheme="majorHAnsi"/>
                <w:sz w:val="24"/>
                <w:szCs w:val="24"/>
              </w:rPr>
            </w:pPr>
            <w:r w:rsidRPr="00B474F8">
              <w:rPr>
                <w:rFonts w:asciiTheme="majorHAnsi" w:eastAsia="Times New Roman" w:hAnsiTheme="majorHAnsi" w:cstheme="majorHAnsi"/>
                <w:sz w:val="24"/>
                <w:szCs w:val="24"/>
              </w:rPr>
              <w:t>7. ročník</w:t>
            </w:r>
          </w:p>
        </w:tc>
        <w:tc>
          <w:tcPr>
            <w:tcW w:w="104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vAlign w:val="center"/>
          </w:tcPr>
          <w:p w:rsidR="00852676" w:rsidRPr="00B474F8" w:rsidRDefault="00011A2B">
            <w:pPr>
              <w:suppressAutoHyphens/>
              <w:spacing w:after="0" w:line="240" w:lineRule="auto"/>
              <w:jc w:val="center"/>
              <w:rPr>
                <w:rFonts w:asciiTheme="majorHAnsi" w:hAnsiTheme="majorHAnsi" w:cstheme="majorHAnsi"/>
                <w:sz w:val="24"/>
                <w:szCs w:val="24"/>
              </w:rPr>
            </w:pPr>
            <w:r w:rsidRPr="00B474F8">
              <w:rPr>
                <w:rFonts w:asciiTheme="majorHAnsi" w:eastAsia="Times New Roman" w:hAnsiTheme="majorHAnsi" w:cstheme="majorHAnsi"/>
                <w:sz w:val="24"/>
                <w:szCs w:val="24"/>
              </w:rPr>
              <w:t>8. ročník</w:t>
            </w:r>
          </w:p>
        </w:tc>
        <w:tc>
          <w:tcPr>
            <w:tcW w:w="102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852676" w:rsidRPr="00B474F8" w:rsidRDefault="00011A2B">
            <w:pPr>
              <w:suppressAutoHyphens/>
              <w:spacing w:after="0" w:line="240" w:lineRule="auto"/>
              <w:jc w:val="center"/>
              <w:rPr>
                <w:rFonts w:asciiTheme="majorHAnsi" w:hAnsiTheme="majorHAnsi" w:cstheme="majorHAnsi"/>
                <w:sz w:val="24"/>
                <w:szCs w:val="24"/>
              </w:rPr>
            </w:pPr>
            <w:r w:rsidRPr="00B474F8">
              <w:rPr>
                <w:rFonts w:asciiTheme="majorHAnsi" w:eastAsia="Times New Roman" w:hAnsiTheme="majorHAnsi" w:cstheme="majorHAnsi"/>
                <w:sz w:val="24"/>
                <w:szCs w:val="24"/>
              </w:rPr>
              <w:t>9. ročník</w:t>
            </w:r>
          </w:p>
        </w:tc>
      </w:tr>
      <w:tr w:rsidR="00852676" w:rsidRPr="00B474F8" w:rsidTr="00D6120D">
        <w:trPr>
          <w:trHeight w:val="780"/>
        </w:trPr>
        <w:tc>
          <w:tcPr>
            <w:tcW w:w="1475"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b/>
                <w:sz w:val="24"/>
                <w:szCs w:val="24"/>
              </w:rPr>
              <w:t>Evropa a svět nás zajímají</w:t>
            </w:r>
          </w:p>
        </w:tc>
        <w:tc>
          <w:tcPr>
            <w:tcW w:w="104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Vv, Hv</w:t>
            </w:r>
          </w:p>
        </w:tc>
        <w:tc>
          <w:tcPr>
            <w:tcW w:w="104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Hv, Vv, Aj</w:t>
            </w:r>
          </w:p>
        </w:tc>
        <w:tc>
          <w:tcPr>
            <w:tcW w:w="105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Aj, Hv, Čj, M, Vv</w:t>
            </w:r>
          </w:p>
        </w:tc>
        <w:tc>
          <w:tcPr>
            <w:tcW w:w="945"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Vl, Aj</w:t>
            </w:r>
          </w:p>
        </w:tc>
        <w:tc>
          <w:tcPr>
            <w:tcW w:w="945"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Vl, Aj</w:t>
            </w:r>
          </w:p>
        </w:tc>
        <w:tc>
          <w:tcPr>
            <w:tcW w:w="94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Aj, Z, D</w:t>
            </w:r>
          </w:p>
        </w:tc>
        <w:tc>
          <w:tcPr>
            <w:tcW w:w="104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Aj, Z, ČjL, D</w:t>
            </w:r>
          </w:p>
        </w:tc>
        <w:tc>
          <w:tcPr>
            <w:tcW w:w="104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M, ČjL, Aj, Ov, D</w:t>
            </w:r>
          </w:p>
        </w:tc>
        <w:tc>
          <w:tcPr>
            <w:tcW w:w="102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ČjL, Aj, D, Z, Ov</w:t>
            </w:r>
          </w:p>
        </w:tc>
      </w:tr>
      <w:tr w:rsidR="00852676" w:rsidRPr="00B474F8">
        <w:tc>
          <w:tcPr>
            <w:tcW w:w="1475"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b/>
                <w:sz w:val="24"/>
                <w:szCs w:val="24"/>
              </w:rPr>
              <w:t>Objevujeme Evropu</w:t>
            </w:r>
          </w:p>
        </w:tc>
        <w:tc>
          <w:tcPr>
            <w:tcW w:w="104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eastAsia="Calibri" w:hAnsiTheme="majorHAnsi" w:cstheme="majorHAnsi"/>
                <w:sz w:val="24"/>
                <w:szCs w:val="24"/>
              </w:rPr>
            </w:pPr>
          </w:p>
        </w:tc>
        <w:tc>
          <w:tcPr>
            <w:tcW w:w="104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eastAsia="Calibri" w:hAnsiTheme="majorHAnsi" w:cstheme="majorHAnsi"/>
                <w:sz w:val="24"/>
                <w:szCs w:val="24"/>
              </w:rPr>
            </w:pPr>
          </w:p>
        </w:tc>
        <w:tc>
          <w:tcPr>
            <w:tcW w:w="105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852676">
            <w:pPr>
              <w:suppressAutoHyphens/>
              <w:spacing w:after="0" w:line="240" w:lineRule="auto"/>
              <w:rPr>
                <w:rFonts w:asciiTheme="majorHAnsi" w:hAnsiTheme="majorHAnsi" w:cstheme="majorHAnsi"/>
                <w:sz w:val="24"/>
                <w:szCs w:val="24"/>
              </w:rPr>
            </w:pPr>
          </w:p>
        </w:tc>
        <w:tc>
          <w:tcPr>
            <w:tcW w:w="945"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Vl, Aj</w:t>
            </w:r>
          </w:p>
        </w:tc>
        <w:tc>
          <w:tcPr>
            <w:tcW w:w="945"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Vl</w:t>
            </w:r>
          </w:p>
        </w:tc>
        <w:tc>
          <w:tcPr>
            <w:tcW w:w="94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Hv, D</w:t>
            </w:r>
          </w:p>
        </w:tc>
        <w:tc>
          <w:tcPr>
            <w:tcW w:w="104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Ov, ČjL, Hv, Z, Aj, D</w:t>
            </w:r>
          </w:p>
        </w:tc>
        <w:tc>
          <w:tcPr>
            <w:tcW w:w="104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Vv, ČjL, Z, Aj, D, Hv, Ov</w:t>
            </w:r>
          </w:p>
        </w:tc>
        <w:tc>
          <w:tcPr>
            <w:tcW w:w="102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ČjL, Vv, Aj, Hv, Z, Ov</w:t>
            </w:r>
          </w:p>
        </w:tc>
      </w:tr>
      <w:tr w:rsidR="00852676" w:rsidRPr="00B474F8">
        <w:tc>
          <w:tcPr>
            <w:tcW w:w="1475"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b/>
                <w:sz w:val="24"/>
                <w:szCs w:val="24"/>
              </w:rPr>
              <w:t>Jsme Evropané</w:t>
            </w:r>
          </w:p>
        </w:tc>
        <w:tc>
          <w:tcPr>
            <w:tcW w:w="104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eastAsia="Calibri" w:hAnsiTheme="majorHAnsi" w:cstheme="majorHAnsi"/>
                <w:sz w:val="24"/>
                <w:szCs w:val="24"/>
              </w:rPr>
            </w:pPr>
          </w:p>
        </w:tc>
        <w:tc>
          <w:tcPr>
            <w:tcW w:w="104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eastAsia="Calibri" w:hAnsiTheme="majorHAnsi" w:cstheme="majorHAnsi"/>
                <w:sz w:val="24"/>
                <w:szCs w:val="24"/>
              </w:rPr>
            </w:pPr>
          </w:p>
        </w:tc>
        <w:tc>
          <w:tcPr>
            <w:tcW w:w="105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852676">
            <w:pPr>
              <w:suppressAutoHyphens/>
              <w:spacing w:after="0" w:line="240" w:lineRule="auto"/>
              <w:rPr>
                <w:rFonts w:asciiTheme="majorHAnsi" w:hAnsiTheme="majorHAnsi" w:cstheme="majorHAnsi"/>
                <w:sz w:val="24"/>
                <w:szCs w:val="24"/>
              </w:rPr>
            </w:pPr>
          </w:p>
        </w:tc>
        <w:tc>
          <w:tcPr>
            <w:tcW w:w="945"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eastAsia="Calibri" w:hAnsiTheme="majorHAnsi" w:cstheme="majorHAnsi"/>
                <w:sz w:val="24"/>
                <w:szCs w:val="24"/>
              </w:rPr>
            </w:pPr>
          </w:p>
        </w:tc>
        <w:tc>
          <w:tcPr>
            <w:tcW w:w="945"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Vl</w:t>
            </w:r>
          </w:p>
        </w:tc>
        <w:tc>
          <w:tcPr>
            <w:tcW w:w="94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D, F, Hv</w:t>
            </w:r>
          </w:p>
        </w:tc>
        <w:tc>
          <w:tcPr>
            <w:tcW w:w="104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D, Z, Hv</w:t>
            </w:r>
          </w:p>
        </w:tc>
        <w:tc>
          <w:tcPr>
            <w:tcW w:w="104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D, ČjL, Hv, Z, Ov</w:t>
            </w:r>
          </w:p>
        </w:tc>
        <w:tc>
          <w:tcPr>
            <w:tcW w:w="102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D, Hv, Z, Ov, Aj</w:t>
            </w:r>
          </w:p>
        </w:tc>
      </w:tr>
    </w:tbl>
    <w:p w:rsidR="00852676" w:rsidRPr="00B474F8" w:rsidRDefault="00852676" w:rsidP="000A4986">
      <w:pPr>
        <w:suppressAutoHyphens/>
        <w:spacing w:after="0" w:line="240" w:lineRule="auto"/>
        <w:rPr>
          <w:rFonts w:asciiTheme="majorHAnsi" w:eastAsia="Times New Roman" w:hAnsiTheme="majorHAnsi" w:cstheme="majorHAnsi"/>
          <w:b/>
          <w:sz w:val="24"/>
          <w:szCs w:val="24"/>
        </w:rPr>
      </w:pPr>
    </w:p>
    <w:p w:rsidR="00852676" w:rsidRPr="00B474F8" w:rsidRDefault="00011A2B">
      <w:pPr>
        <w:suppressAutoHyphens/>
        <w:spacing w:after="0" w:line="240" w:lineRule="auto"/>
        <w:jc w:val="center"/>
        <w:rPr>
          <w:rFonts w:asciiTheme="majorHAnsi" w:eastAsia="Times New Roman" w:hAnsiTheme="majorHAnsi" w:cstheme="majorHAnsi"/>
          <w:b/>
          <w:sz w:val="24"/>
          <w:szCs w:val="24"/>
        </w:rPr>
      </w:pPr>
      <w:r w:rsidRPr="00B474F8">
        <w:rPr>
          <w:rFonts w:asciiTheme="majorHAnsi" w:eastAsia="Times New Roman" w:hAnsiTheme="majorHAnsi" w:cstheme="majorHAnsi"/>
          <w:b/>
          <w:sz w:val="24"/>
          <w:szCs w:val="24"/>
        </w:rPr>
        <w:t>Průřezové téma: Multikulturní výchova</w:t>
      </w:r>
    </w:p>
    <w:p w:rsidR="00D6120D" w:rsidRPr="00B474F8" w:rsidRDefault="00D6120D">
      <w:pPr>
        <w:suppressAutoHyphens/>
        <w:spacing w:after="0" w:line="240" w:lineRule="auto"/>
        <w:jc w:val="center"/>
        <w:rPr>
          <w:rFonts w:asciiTheme="majorHAnsi" w:eastAsia="Times New Roman" w:hAnsiTheme="majorHAnsi" w:cstheme="majorHAnsi"/>
          <w:b/>
          <w:sz w:val="24"/>
          <w:szCs w:val="24"/>
        </w:rPr>
      </w:pPr>
    </w:p>
    <w:tbl>
      <w:tblPr>
        <w:tblW w:w="0" w:type="auto"/>
        <w:tblInd w:w="108" w:type="dxa"/>
        <w:tblCellMar>
          <w:left w:w="10" w:type="dxa"/>
          <w:right w:w="10" w:type="dxa"/>
        </w:tblCellMar>
        <w:tblLook w:val="04A0" w:firstRow="1" w:lastRow="0" w:firstColumn="1" w:lastColumn="0" w:noHBand="0" w:noVBand="1"/>
      </w:tblPr>
      <w:tblGrid>
        <w:gridCol w:w="1674"/>
        <w:gridCol w:w="795"/>
        <w:gridCol w:w="795"/>
        <w:gridCol w:w="795"/>
        <w:gridCol w:w="795"/>
        <w:gridCol w:w="795"/>
        <w:gridCol w:w="795"/>
        <w:gridCol w:w="795"/>
        <w:gridCol w:w="920"/>
        <w:gridCol w:w="795"/>
      </w:tblGrid>
      <w:tr w:rsidR="00852676" w:rsidRPr="00B474F8">
        <w:tc>
          <w:tcPr>
            <w:tcW w:w="203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eastAsia="Calibri" w:hAnsiTheme="majorHAnsi" w:cstheme="majorHAnsi"/>
                <w:sz w:val="24"/>
                <w:szCs w:val="24"/>
              </w:rPr>
            </w:pPr>
          </w:p>
        </w:tc>
        <w:tc>
          <w:tcPr>
            <w:tcW w:w="5050" w:type="dxa"/>
            <w:gridSpan w:val="5"/>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vAlign w:val="center"/>
          </w:tcPr>
          <w:p w:rsidR="00852676" w:rsidRPr="00B474F8" w:rsidRDefault="00011A2B">
            <w:pPr>
              <w:suppressAutoHyphens/>
              <w:spacing w:after="0" w:line="240" w:lineRule="auto"/>
              <w:jc w:val="center"/>
              <w:rPr>
                <w:rFonts w:asciiTheme="majorHAnsi" w:hAnsiTheme="majorHAnsi" w:cstheme="majorHAnsi"/>
                <w:sz w:val="24"/>
                <w:szCs w:val="24"/>
              </w:rPr>
            </w:pPr>
            <w:r w:rsidRPr="00B474F8">
              <w:rPr>
                <w:rFonts w:asciiTheme="majorHAnsi" w:eastAsia="Times New Roman" w:hAnsiTheme="majorHAnsi" w:cstheme="majorHAnsi"/>
                <w:b/>
                <w:sz w:val="24"/>
                <w:szCs w:val="24"/>
              </w:rPr>
              <w:t>1. stupeň</w:t>
            </w:r>
          </w:p>
        </w:tc>
        <w:tc>
          <w:tcPr>
            <w:tcW w:w="4050"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852676" w:rsidRPr="00B474F8" w:rsidRDefault="00011A2B">
            <w:pPr>
              <w:suppressAutoHyphens/>
              <w:spacing w:after="0" w:line="240" w:lineRule="auto"/>
              <w:jc w:val="center"/>
              <w:rPr>
                <w:rFonts w:asciiTheme="majorHAnsi" w:hAnsiTheme="majorHAnsi" w:cstheme="majorHAnsi"/>
                <w:sz w:val="24"/>
                <w:szCs w:val="24"/>
              </w:rPr>
            </w:pPr>
            <w:r w:rsidRPr="00B474F8">
              <w:rPr>
                <w:rFonts w:asciiTheme="majorHAnsi" w:eastAsia="Times New Roman" w:hAnsiTheme="majorHAnsi" w:cstheme="majorHAnsi"/>
                <w:b/>
                <w:sz w:val="24"/>
                <w:szCs w:val="24"/>
              </w:rPr>
              <w:t>2. stupeň</w:t>
            </w:r>
          </w:p>
        </w:tc>
      </w:tr>
      <w:tr w:rsidR="00852676" w:rsidRPr="00B474F8">
        <w:tc>
          <w:tcPr>
            <w:tcW w:w="203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Tematické okruhy</w:t>
            </w:r>
          </w:p>
        </w:tc>
        <w:tc>
          <w:tcPr>
            <w:tcW w:w="101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vAlign w:val="center"/>
          </w:tcPr>
          <w:p w:rsidR="00852676" w:rsidRPr="00B474F8" w:rsidRDefault="00011A2B">
            <w:pPr>
              <w:suppressAutoHyphens/>
              <w:spacing w:after="0" w:line="240" w:lineRule="auto"/>
              <w:jc w:val="center"/>
              <w:rPr>
                <w:rFonts w:asciiTheme="majorHAnsi" w:hAnsiTheme="majorHAnsi" w:cstheme="majorHAnsi"/>
                <w:sz w:val="24"/>
                <w:szCs w:val="24"/>
              </w:rPr>
            </w:pPr>
            <w:r w:rsidRPr="00B474F8">
              <w:rPr>
                <w:rFonts w:asciiTheme="majorHAnsi" w:eastAsia="Times New Roman" w:hAnsiTheme="majorHAnsi" w:cstheme="majorHAnsi"/>
                <w:sz w:val="24"/>
                <w:szCs w:val="24"/>
              </w:rPr>
              <w:t>1. ročník</w:t>
            </w:r>
          </w:p>
        </w:tc>
        <w:tc>
          <w:tcPr>
            <w:tcW w:w="101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vAlign w:val="center"/>
          </w:tcPr>
          <w:p w:rsidR="00852676" w:rsidRPr="00B474F8" w:rsidRDefault="00011A2B">
            <w:pPr>
              <w:suppressAutoHyphens/>
              <w:spacing w:after="0" w:line="240" w:lineRule="auto"/>
              <w:jc w:val="center"/>
              <w:rPr>
                <w:rFonts w:asciiTheme="majorHAnsi" w:hAnsiTheme="majorHAnsi" w:cstheme="majorHAnsi"/>
                <w:sz w:val="24"/>
                <w:szCs w:val="24"/>
              </w:rPr>
            </w:pPr>
            <w:r w:rsidRPr="00B474F8">
              <w:rPr>
                <w:rFonts w:asciiTheme="majorHAnsi" w:eastAsia="Times New Roman" w:hAnsiTheme="majorHAnsi" w:cstheme="majorHAnsi"/>
                <w:sz w:val="24"/>
                <w:szCs w:val="24"/>
              </w:rPr>
              <w:t>2. ročník</w:t>
            </w:r>
          </w:p>
        </w:tc>
        <w:tc>
          <w:tcPr>
            <w:tcW w:w="101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vAlign w:val="center"/>
          </w:tcPr>
          <w:p w:rsidR="00852676" w:rsidRPr="00B474F8" w:rsidRDefault="00011A2B">
            <w:pPr>
              <w:suppressAutoHyphens/>
              <w:spacing w:after="0" w:line="240" w:lineRule="auto"/>
              <w:jc w:val="center"/>
              <w:rPr>
                <w:rFonts w:asciiTheme="majorHAnsi" w:hAnsiTheme="majorHAnsi" w:cstheme="majorHAnsi"/>
                <w:sz w:val="24"/>
                <w:szCs w:val="24"/>
              </w:rPr>
            </w:pPr>
            <w:r w:rsidRPr="00B474F8">
              <w:rPr>
                <w:rFonts w:asciiTheme="majorHAnsi" w:eastAsia="Times New Roman" w:hAnsiTheme="majorHAnsi" w:cstheme="majorHAnsi"/>
                <w:sz w:val="24"/>
                <w:szCs w:val="24"/>
              </w:rPr>
              <w:t>3. ročník</w:t>
            </w:r>
          </w:p>
        </w:tc>
        <w:tc>
          <w:tcPr>
            <w:tcW w:w="101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vAlign w:val="center"/>
          </w:tcPr>
          <w:p w:rsidR="00852676" w:rsidRPr="00B474F8" w:rsidRDefault="00011A2B">
            <w:pPr>
              <w:suppressAutoHyphens/>
              <w:spacing w:after="0" w:line="240" w:lineRule="auto"/>
              <w:jc w:val="center"/>
              <w:rPr>
                <w:rFonts w:asciiTheme="majorHAnsi" w:hAnsiTheme="majorHAnsi" w:cstheme="majorHAnsi"/>
                <w:sz w:val="24"/>
                <w:szCs w:val="24"/>
              </w:rPr>
            </w:pPr>
            <w:r w:rsidRPr="00B474F8">
              <w:rPr>
                <w:rFonts w:asciiTheme="majorHAnsi" w:eastAsia="Times New Roman" w:hAnsiTheme="majorHAnsi" w:cstheme="majorHAnsi"/>
                <w:sz w:val="24"/>
                <w:szCs w:val="24"/>
              </w:rPr>
              <w:t>4. ročník</w:t>
            </w:r>
          </w:p>
        </w:tc>
        <w:tc>
          <w:tcPr>
            <w:tcW w:w="101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vAlign w:val="center"/>
          </w:tcPr>
          <w:p w:rsidR="00852676" w:rsidRPr="00B474F8" w:rsidRDefault="00011A2B">
            <w:pPr>
              <w:suppressAutoHyphens/>
              <w:spacing w:after="0" w:line="240" w:lineRule="auto"/>
              <w:jc w:val="center"/>
              <w:rPr>
                <w:rFonts w:asciiTheme="majorHAnsi" w:hAnsiTheme="majorHAnsi" w:cstheme="majorHAnsi"/>
                <w:sz w:val="24"/>
                <w:szCs w:val="24"/>
              </w:rPr>
            </w:pPr>
            <w:r w:rsidRPr="00B474F8">
              <w:rPr>
                <w:rFonts w:asciiTheme="majorHAnsi" w:eastAsia="Times New Roman" w:hAnsiTheme="majorHAnsi" w:cstheme="majorHAnsi"/>
                <w:sz w:val="24"/>
                <w:szCs w:val="24"/>
              </w:rPr>
              <w:t>5. ročník</w:t>
            </w:r>
          </w:p>
        </w:tc>
        <w:tc>
          <w:tcPr>
            <w:tcW w:w="101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vAlign w:val="center"/>
          </w:tcPr>
          <w:p w:rsidR="00852676" w:rsidRPr="00B474F8" w:rsidRDefault="00011A2B">
            <w:pPr>
              <w:suppressAutoHyphens/>
              <w:spacing w:after="0" w:line="240" w:lineRule="auto"/>
              <w:jc w:val="center"/>
              <w:rPr>
                <w:rFonts w:asciiTheme="majorHAnsi" w:hAnsiTheme="majorHAnsi" w:cstheme="majorHAnsi"/>
                <w:sz w:val="24"/>
                <w:szCs w:val="24"/>
              </w:rPr>
            </w:pPr>
            <w:r w:rsidRPr="00B474F8">
              <w:rPr>
                <w:rFonts w:asciiTheme="majorHAnsi" w:eastAsia="Times New Roman" w:hAnsiTheme="majorHAnsi" w:cstheme="majorHAnsi"/>
                <w:sz w:val="24"/>
                <w:szCs w:val="24"/>
              </w:rPr>
              <w:t>6. ročník</w:t>
            </w:r>
          </w:p>
        </w:tc>
        <w:tc>
          <w:tcPr>
            <w:tcW w:w="101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vAlign w:val="center"/>
          </w:tcPr>
          <w:p w:rsidR="00852676" w:rsidRPr="00B474F8" w:rsidRDefault="00011A2B">
            <w:pPr>
              <w:suppressAutoHyphens/>
              <w:spacing w:after="0" w:line="240" w:lineRule="auto"/>
              <w:jc w:val="center"/>
              <w:rPr>
                <w:rFonts w:asciiTheme="majorHAnsi" w:hAnsiTheme="majorHAnsi" w:cstheme="majorHAnsi"/>
                <w:sz w:val="24"/>
                <w:szCs w:val="24"/>
              </w:rPr>
            </w:pPr>
            <w:r w:rsidRPr="00B474F8">
              <w:rPr>
                <w:rFonts w:asciiTheme="majorHAnsi" w:eastAsia="Times New Roman" w:hAnsiTheme="majorHAnsi" w:cstheme="majorHAnsi"/>
                <w:sz w:val="24"/>
                <w:szCs w:val="24"/>
              </w:rPr>
              <w:t>7. ročník</w:t>
            </w:r>
          </w:p>
        </w:tc>
        <w:tc>
          <w:tcPr>
            <w:tcW w:w="101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vAlign w:val="center"/>
          </w:tcPr>
          <w:p w:rsidR="00852676" w:rsidRPr="00B474F8" w:rsidRDefault="00011A2B">
            <w:pPr>
              <w:suppressAutoHyphens/>
              <w:spacing w:after="0" w:line="240" w:lineRule="auto"/>
              <w:jc w:val="center"/>
              <w:rPr>
                <w:rFonts w:asciiTheme="majorHAnsi" w:hAnsiTheme="majorHAnsi" w:cstheme="majorHAnsi"/>
                <w:sz w:val="24"/>
                <w:szCs w:val="24"/>
              </w:rPr>
            </w:pPr>
            <w:r w:rsidRPr="00B474F8">
              <w:rPr>
                <w:rFonts w:asciiTheme="majorHAnsi" w:eastAsia="Times New Roman" w:hAnsiTheme="majorHAnsi" w:cstheme="majorHAnsi"/>
                <w:sz w:val="24"/>
                <w:szCs w:val="24"/>
              </w:rPr>
              <w:t>8. ročník</w:t>
            </w: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852676" w:rsidRPr="00B474F8" w:rsidRDefault="00011A2B">
            <w:pPr>
              <w:suppressAutoHyphens/>
              <w:spacing w:after="0" w:line="240" w:lineRule="auto"/>
              <w:jc w:val="center"/>
              <w:rPr>
                <w:rFonts w:asciiTheme="majorHAnsi" w:hAnsiTheme="majorHAnsi" w:cstheme="majorHAnsi"/>
                <w:sz w:val="24"/>
                <w:szCs w:val="24"/>
              </w:rPr>
            </w:pPr>
            <w:r w:rsidRPr="00B474F8">
              <w:rPr>
                <w:rFonts w:asciiTheme="majorHAnsi" w:eastAsia="Times New Roman" w:hAnsiTheme="majorHAnsi" w:cstheme="majorHAnsi"/>
                <w:sz w:val="24"/>
                <w:szCs w:val="24"/>
              </w:rPr>
              <w:t>9. ročník</w:t>
            </w:r>
          </w:p>
        </w:tc>
      </w:tr>
      <w:tr w:rsidR="00852676" w:rsidRPr="00B474F8">
        <w:tc>
          <w:tcPr>
            <w:tcW w:w="203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b/>
                <w:sz w:val="24"/>
                <w:szCs w:val="24"/>
              </w:rPr>
              <w:t>Kulturní diference</w:t>
            </w:r>
          </w:p>
        </w:tc>
        <w:tc>
          <w:tcPr>
            <w:tcW w:w="101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eastAsia="Calibri" w:hAnsiTheme="majorHAnsi" w:cstheme="majorHAnsi"/>
                <w:sz w:val="24"/>
                <w:szCs w:val="24"/>
              </w:rPr>
            </w:pPr>
          </w:p>
        </w:tc>
        <w:tc>
          <w:tcPr>
            <w:tcW w:w="101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Aj</w:t>
            </w:r>
          </w:p>
        </w:tc>
        <w:tc>
          <w:tcPr>
            <w:tcW w:w="101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Aj</w:t>
            </w:r>
          </w:p>
        </w:tc>
        <w:tc>
          <w:tcPr>
            <w:tcW w:w="101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Čj, Aj</w:t>
            </w:r>
          </w:p>
        </w:tc>
        <w:tc>
          <w:tcPr>
            <w:tcW w:w="101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Aj, Vl</w:t>
            </w:r>
          </w:p>
        </w:tc>
        <w:tc>
          <w:tcPr>
            <w:tcW w:w="101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ČjL, Hv, Aj, D</w:t>
            </w:r>
          </w:p>
        </w:tc>
        <w:tc>
          <w:tcPr>
            <w:tcW w:w="101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Hv, ČjL, Aj, Z, D</w:t>
            </w:r>
          </w:p>
        </w:tc>
        <w:tc>
          <w:tcPr>
            <w:tcW w:w="101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VkZ,Hv, Ov, Př, Aj, D, Čjl</w:t>
            </w: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Hv, D, Př, Z,Ov Aj, VkZ, Čjl</w:t>
            </w:r>
          </w:p>
        </w:tc>
      </w:tr>
      <w:tr w:rsidR="00852676" w:rsidRPr="00B474F8">
        <w:tc>
          <w:tcPr>
            <w:tcW w:w="203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b/>
                <w:sz w:val="24"/>
                <w:szCs w:val="24"/>
              </w:rPr>
              <w:t>Lidské vztahy</w:t>
            </w:r>
          </w:p>
        </w:tc>
        <w:tc>
          <w:tcPr>
            <w:tcW w:w="101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sz w:val="24"/>
                <w:szCs w:val="24"/>
              </w:rPr>
            </w:pPr>
            <w:r w:rsidRPr="00B474F8">
              <w:rPr>
                <w:rFonts w:asciiTheme="majorHAnsi" w:eastAsia="Times New Roman" w:hAnsiTheme="majorHAnsi" w:cstheme="majorHAnsi"/>
                <w:sz w:val="24"/>
                <w:szCs w:val="24"/>
              </w:rPr>
              <w:t>Tv, Čj,</w:t>
            </w:r>
          </w:p>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Prv</w:t>
            </w:r>
          </w:p>
        </w:tc>
        <w:tc>
          <w:tcPr>
            <w:tcW w:w="101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sz w:val="24"/>
                <w:szCs w:val="24"/>
              </w:rPr>
            </w:pPr>
            <w:r w:rsidRPr="00B474F8">
              <w:rPr>
                <w:rFonts w:asciiTheme="majorHAnsi" w:eastAsia="Times New Roman" w:hAnsiTheme="majorHAnsi" w:cstheme="majorHAnsi"/>
                <w:sz w:val="24"/>
                <w:szCs w:val="24"/>
              </w:rPr>
              <w:t>Tv, Prv,</w:t>
            </w:r>
          </w:p>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Čj</w:t>
            </w:r>
          </w:p>
        </w:tc>
        <w:tc>
          <w:tcPr>
            <w:tcW w:w="101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Tv, Čj, Prv</w:t>
            </w:r>
          </w:p>
        </w:tc>
        <w:tc>
          <w:tcPr>
            <w:tcW w:w="101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Čj, Přv, Vl</w:t>
            </w:r>
          </w:p>
        </w:tc>
        <w:tc>
          <w:tcPr>
            <w:tcW w:w="101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Aj, Přv, Vl</w:t>
            </w:r>
          </w:p>
        </w:tc>
        <w:tc>
          <w:tcPr>
            <w:tcW w:w="101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 xml:space="preserve">ČjL, Ov </w:t>
            </w:r>
          </w:p>
        </w:tc>
        <w:tc>
          <w:tcPr>
            <w:tcW w:w="101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ČjL, Ov</w:t>
            </w:r>
          </w:p>
        </w:tc>
        <w:tc>
          <w:tcPr>
            <w:tcW w:w="101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ČjL, Ov, VkZ</w:t>
            </w: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D, VkZ, Ov</w:t>
            </w:r>
          </w:p>
        </w:tc>
      </w:tr>
      <w:tr w:rsidR="00852676" w:rsidRPr="00B474F8">
        <w:tc>
          <w:tcPr>
            <w:tcW w:w="203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b/>
                <w:sz w:val="24"/>
                <w:szCs w:val="24"/>
              </w:rPr>
              <w:t>Etnický původ</w:t>
            </w:r>
          </w:p>
        </w:tc>
        <w:tc>
          <w:tcPr>
            <w:tcW w:w="101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eastAsia="Calibri" w:hAnsiTheme="majorHAnsi" w:cstheme="majorHAnsi"/>
                <w:sz w:val="24"/>
                <w:szCs w:val="24"/>
              </w:rPr>
            </w:pPr>
          </w:p>
        </w:tc>
        <w:tc>
          <w:tcPr>
            <w:tcW w:w="101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eastAsia="Calibri" w:hAnsiTheme="majorHAnsi" w:cstheme="majorHAnsi"/>
                <w:sz w:val="24"/>
                <w:szCs w:val="24"/>
              </w:rPr>
            </w:pPr>
          </w:p>
        </w:tc>
        <w:tc>
          <w:tcPr>
            <w:tcW w:w="101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eastAsia="Calibri" w:hAnsiTheme="majorHAnsi" w:cstheme="majorHAnsi"/>
                <w:sz w:val="24"/>
                <w:szCs w:val="24"/>
              </w:rPr>
            </w:pPr>
          </w:p>
        </w:tc>
        <w:tc>
          <w:tcPr>
            <w:tcW w:w="101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eastAsia="Calibri" w:hAnsiTheme="majorHAnsi" w:cstheme="majorHAnsi"/>
                <w:sz w:val="24"/>
                <w:szCs w:val="24"/>
              </w:rPr>
            </w:pPr>
          </w:p>
        </w:tc>
        <w:tc>
          <w:tcPr>
            <w:tcW w:w="101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Přv, Vl</w:t>
            </w:r>
          </w:p>
        </w:tc>
        <w:tc>
          <w:tcPr>
            <w:tcW w:w="101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 xml:space="preserve">ČjL </w:t>
            </w:r>
          </w:p>
        </w:tc>
        <w:tc>
          <w:tcPr>
            <w:tcW w:w="101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Ov</w:t>
            </w:r>
          </w:p>
        </w:tc>
        <w:tc>
          <w:tcPr>
            <w:tcW w:w="101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Ov, Př</w:t>
            </w: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Z</w:t>
            </w:r>
          </w:p>
        </w:tc>
      </w:tr>
      <w:tr w:rsidR="00852676" w:rsidRPr="00B474F8">
        <w:tc>
          <w:tcPr>
            <w:tcW w:w="203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6D57E4">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b/>
                <w:sz w:val="24"/>
                <w:szCs w:val="24"/>
              </w:rPr>
              <w:t>Multikulturalit</w:t>
            </w:r>
            <w:r w:rsidR="00011A2B" w:rsidRPr="00B474F8">
              <w:rPr>
                <w:rFonts w:asciiTheme="majorHAnsi" w:eastAsia="Times New Roman" w:hAnsiTheme="majorHAnsi" w:cstheme="majorHAnsi"/>
                <w:b/>
                <w:sz w:val="24"/>
                <w:szCs w:val="24"/>
              </w:rPr>
              <w:t>a</w:t>
            </w:r>
          </w:p>
        </w:tc>
        <w:tc>
          <w:tcPr>
            <w:tcW w:w="101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eastAsia="Calibri" w:hAnsiTheme="majorHAnsi" w:cstheme="majorHAnsi"/>
                <w:sz w:val="24"/>
                <w:szCs w:val="24"/>
              </w:rPr>
            </w:pPr>
          </w:p>
        </w:tc>
        <w:tc>
          <w:tcPr>
            <w:tcW w:w="101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eastAsia="Calibri" w:hAnsiTheme="majorHAnsi" w:cstheme="majorHAnsi"/>
                <w:sz w:val="24"/>
                <w:szCs w:val="24"/>
              </w:rPr>
            </w:pPr>
          </w:p>
        </w:tc>
        <w:tc>
          <w:tcPr>
            <w:tcW w:w="101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Aj</w:t>
            </w:r>
          </w:p>
        </w:tc>
        <w:tc>
          <w:tcPr>
            <w:tcW w:w="101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Čj</w:t>
            </w:r>
          </w:p>
        </w:tc>
        <w:tc>
          <w:tcPr>
            <w:tcW w:w="101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Aj</w:t>
            </w:r>
          </w:p>
        </w:tc>
        <w:tc>
          <w:tcPr>
            <w:tcW w:w="101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ČjL, D</w:t>
            </w:r>
          </w:p>
        </w:tc>
        <w:tc>
          <w:tcPr>
            <w:tcW w:w="101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Ov, ČjL, Z</w:t>
            </w:r>
          </w:p>
        </w:tc>
        <w:tc>
          <w:tcPr>
            <w:tcW w:w="101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ČjL, VkZ, Ov</w:t>
            </w: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Z, ČjL, VkZ, Ov</w:t>
            </w:r>
          </w:p>
        </w:tc>
      </w:tr>
      <w:tr w:rsidR="00852676" w:rsidRPr="00B474F8">
        <w:tc>
          <w:tcPr>
            <w:tcW w:w="203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b/>
                <w:sz w:val="24"/>
                <w:szCs w:val="24"/>
              </w:rPr>
              <w:t>Princip sociálního smíru a solidarity</w:t>
            </w:r>
          </w:p>
        </w:tc>
        <w:tc>
          <w:tcPr>
            <w:tcW w:w="101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eastAsia="Calibri" w:hAnsiTheme="majorHAnsi" w:cstheme="majorHAnsi"/>
                <w:sz w:val="24"/>
                <w:szCs w:val="24"/>
              </w:rPr>
            </w:pPr>
          </w:p>
        </w:tc>
        <w:tc>
          <w:tcPr>
            <w:tcW w:w="101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eastAsia="Calibri" w:hAnsiTheme="majorHAnsi" w:cstheme="majorHAnsi"/>
                <w:sz w:val="24"/>
                <w:szCs w:val="24"/>
              </w:rPr>
            </w:pPr>
          </w:p>
        </w:tc>
        <w:tc>
          <w:tcPr>
            <w:tcW w:w="101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Prv</w:t>
            </w:r>
          </w:p>
        </w:tc>
        <w:tc>
          <w:tcPr>
            <w:tcW w:w="101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eastAsia="Calibri" w:hAnsiTheme="majorHAnsi" w:cstheme="majorHAnsi"/>
                <w:sz w:val="24"/>
                <w:szCs w:val="24"/>
              </w:rPr>
            </w:pPr>
          </w:p>
        </w:tc>
        <w:tc>
          <w:tcPr>
            <w:tcW w:w="101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Přv, Vl</w:t>
            </w:r>
          </w:p>
        </w:tc>
        <w:tc>
          <w:tcPr>
            <w:tcW w:w="101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eastAsia="Calibri" w:hAnsiTheme="majorHAnsi" w:cstheme="majorHAnsi"/>
                <w:sz w:val="24"/>
                <w:szCs w:val="24"/>
              </w:rPr>
            </w:pPr>
          </w:p>
        </w:tc>
        <w:tc>
          <w:tcPr>
            <w:tcW w:w="101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Ov, D</w:t>
            </w:r>
          </w:p>
        </w:tc>
        <w:tc>
          <w:tcPr>
            <w:tcW w:w="101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Ov, D</w:t>
            </w: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D, Ov</w:t>
            </w:r>
          </w:p>
        </w:tc>
      </w:tr>
    </w:tbl>
    <w:p w:rsidR="00852676" w:rsidRPr="00B474F8" w:rsidRDefault="00852676" w:rsidP="000A4986">
      <w:pPr>
        <w:suppressAutoHyphens/>
        <w:spacing w:after="0" w:line="240" w:lineRule="auto"/>
        <w:rPr>
          <w:rFonts w:asciiTheme="majorHAnsi" w:eastAsia="Times New Roman" w:hAnsiTheme="majorHAnsi" w:cstheme="majorHAnsi"/>
          <w:b/>
          <w:sz w:val="28"/>
        </w:rPr>
      </w:pPr>
    </w:p>
    <w:p w:rsidR="00852676" w:rsidRPr="00AF7F0D" w:rsidRDefault="00011A2B">
      <w:pPr>
        <w:suppressAutoHyphens/>
        <w:spacing w:after="0" w:line="240" w:lineRule="auto"/>
        <w:jc w:val="center"/>
        <w:rPr>
          <w:rFonts w:asciiTheme="majorHAnsi" w:eastAsia="Times New Roman" w:hAnsiTheme="majorHAnsi" w:cstheme="majorHAnsi"/>
          <w:b/>
          <w:sz w:val="24"/>
          <w:szCs w:val="24"/>
        </w:rPr>
      </w:pPr>
      <w:r w:rsidRPr="00AF7F0D">
        <w:rPr>
          <w:rFonts w:asciiTheme="majorHAnsi" w:eastAsia="Times New Roman" w:hAnsiTheme="majorHAnsi" w:cstheme="majorHAnsi"/>
          <w:b/>
          <w:sz w:val="24"/>
          <w:szCs w:val="24"/>
        </w:rPr>
        <w:lastRenderedPageBreak/>
        <w:t>Průřezové téma: Environmentální výchova</w:t>
      </w:r>
    </w:p>
    <w:p w:rsidR="00D6120D" w:rsidRPr="00AF7F0D" w:rsidRDefault="00D6120D">
      <w:pPr>
        <w:suppressAutoHyphens/>
        <w:spacing w:after="0" w:line="240" w:lineRule="auto"/>
        <w:jc w:val="center"/>
        <w:rPr>
          <w:rFonts w:asciiTheme="majorHAnsi" w:eastAsia="Times New Roman" w:hAnsiTheme="majorHAnsi" w:cstheme="majorHAnsi"/>
          <w:b/>
          <w:sz w:val="24"/>
          <w:szCs w:val="24"/>
        </w:rPr>
      </w:pPr>
    </w:p>
    <w:tbl>
      <w:tblPr>
        <w:tblW w:w="0" w:type="auto"/>
        <w:tblInd w:w="108" w:type="dxa"/>
        <w:tblCellMar>
          <w:left w:w="10" w:type="dxa"/>
          <w:right w:w="10" w:type="dxa"/>
        </w:tblCellMar>
        <w:tblLook w:val="04A0" w:firstRow="1" w:lastRow="0" w:firstColumn="1" w:lastColumn="0" w:noHBand="0" w:noVBand="1"/>
      </w:tblPr>
      <w:tblGrid>
        <w:gridCol w:w="1351"/>
        <w:gridCol w:w="844"/>
        <w:gridCol w:w="844"/>
        <w:gridCol w:w="844"/>
        <w:gridCol w:w="845"/>
        <w:gridCol w:w="845"/>
        <w:gridCol w:w="845"/>
        <w:gridCol w:w="845"/>
        <w:gridCol w:w="845"/>
        <w:gridCol w:w="846"/>
      </w:tblGrid>
      <w:tr w:rsidR="00852676" w:rsidRPr="00B474F8">
        <w:tc>
          <w:tcPr>
            <w:tcW w:w="134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eastAsia="Calibri" w:hAnsiTheme="majorHAnsi" w:cstheme="majorHAnsi"/>
                <w:sz w:val="24"/>
                <w:szCs w:val="24"/>
              </w:rPr>
            </w:pPr>
          </w:p>
        </w:tc>
        <w:tc>
          <w:tcPr>
            <w:tcW w:w="5458" w:type="dxa"/>
            <w:gridSpan w:val="5"/>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vAlign w:val="center"/>
          </w:tcPr>
          <w:p w:rsidR="00852676" w:rsidRPr="00B474F8" w:rsidRDefault="00011A2B">
            <w:pPr>
              <w:suppressAutoHyphens/>
              <w:spacing w:after="0" w:line="240" w:lineRule="auto"/>
              <w:jc w:val="center"/>
              <w:rPr>
                <w:rFonts w:asciiTheme="majorHAnsi" w:hAnsiTheme="majorHAnsi" w:cstheme="majorHAnsi"/>
                <w:sz w:val="24"/>
                <w:szCs w:val="24"/>
              </w:rPr>
            </w:pPr>
            <w:r w:rsidRPr="00B474F8">
              <w:rPr>
                <w:rFonts w:asciiTheme="majorHAnsi" w:eastAsia="Times New Roman" w:hAnsiTheme="majorHAnsi" w:cstheme="majorHAnsi"/>
                <w:b/>
                <w:sz w:val="24"/>
                <w:szCs w:val="24"/>
              </w:rPr>
              <w:t>1. stupeň</w:t>
            </w:r>
          </w:p>
        </w:tc>
        <w:tc>
          <w:tcPr>
            <w:tcW w:w="4376"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852676" w:rsidRPr="00B474F8" w:rsidRDefault="00011A2B">
            <w:pPr>
              <w:suppressAutoHyphens/>
              <w:spacing w:after="0" w:line="240" w:lineRule="auto"/>
              <w:jc w:val="center"/>
              <w:rPr>
                <w:rFonts w:asciiTheme="majorHAnsi" w:hAnsiTheme="majorHAnsi" w:cstheme="majorHAnsi"/>
                <w:sz w:val="24"/>
                <w:szCs w:val="24"/>
              </w:rPr>
            </w:pPr>
            <w:r w:rsidRPr="00B474F8">
              <w:rPr>
                <w:rFonts w:asciiTheme="majorHAnsi" w:eastAsia="Times New Roman" w:hAnsiTheme="majorHAnsi" w:cstheme="majorHAnsi"/>
                <w:b/>
                <w:sz w:val="24"/>
                <w:szCs w:val="24"/>
              </w:rPr>
              <w:t>2. stupeň</w:t>
            </w:r>
          </w:p>
        </w:tc>
      </w:tr>
      <w:tr w:rsidR="00852676" w:rsidRPr="00B474F8">
        <w:tc>
          <w:tcPr>
            <w:tcW w:w="134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Tematické okruhy</w:t>
            </w:r>
          </w:p>
        </w:tc>
        <w:tc>
          <w:tcPr>
            <w:tcW w:w="109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vAlign w:val="center"/>
          </w:tcPr>
          <w:p w:rsidR="00852676" w:rsidRPr="00B474F8" w:rsidRDefault="00011A2B">
            <w:pPr>
              <w:suppressAutoHyphens/>
              <w:spacing w:after="0" w:line="240" w:lineRule="auto"/>
              <w:jc w:val="center"/>
              <w:rPr>
                <w:rFonts w:asciiTheme="majorHAnsi" w:hAnsiTheme="majorHAnsi" w:cstheme="majorHAnsi"/>
                <w:sz w:val="24"/>
                <w:szCs w:val="24"/>
              </w:rPr>
            </w:pPr>
            <w:r w:rsidRPr="00B474F8">
              <w:rPr>
                <w:rFonts w:asciiTheme="majorHAnsi" w:eastAsia="Times New Roman" w:hAnsiTheme="majorHAnsi" w:cstheme="majorHAnsi"/>
                <w:sz w:val="24"/>
                <w:szCs w:val="24"/>
              </w:rPr>
              <w:t>1. ročník</w:t>
            </w:r>
          </w:p>
        </w:tc>
        <w:tc>
          <w:tcPr>
            <w:tcW w:w="109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vAlign w:val="center"/>
          </w:tcPr>
          <w:p w:rsidR="00852676" w:rsidRPr="00B474F8" w:rsidRDefault="00011A2B">
            <w:pPr>
              <w:suppressAutoHyphens/>
              <w:spacing w:after="0" w:line="240" w:lineRule="auto"/>
              <w:jc w:val="center"/>
              <w:rPr>
                <w:rFonts w:asciiTheme="majorHAnsi" w:hAnsiTheme="majorHAnsi" w:cstheme="majorHAnsi"/>
                <w:sz w:val="24"/>
                <w:szCs w:val="24"/>
              </w:rPr>
            </w:pPr>
            <w:r w:rsidRPr="00B474F8">
              <w:rPr>
                <w:rFonts w:asciiTheme="majorHAnsi" w:eastAsia="Times New Roman" w:hAnsiTheme="majorHAnsi" w:cstheme="majorHAnsi"/>
                <w:sz w:val="24"/>
                <w:szCs w:val="24"/>
              </w:rPr>
              <w:t>2. ročník</w:t>
            </w:r>
          </w:p>
        </w:tc>
        <w:tc>
          <w:tcPr>
            <w:tcW w:w="109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vAlign w:val="center"/>
          </w:tcPr>
          <w:p w:rsidR="00852676" w:rsidRPr="00B474F8" w:rsidRDefault="00011A2B">
            <w:pPr>
              <w:suppressAutoHyphens/>
              <w:spacing w:after="0" w:line="240" w:lineRule="auto"/>
              <w:jc w:val="center"/>
              <w:rPr>
                <w:rFonts w:asciiTheme="majorHAnsi" w:hAnsiTheme="majorHAnsi" w:cstheme="majorHAnsi"/>
                <w:sz w:val="24"/>
                <w:szCs w:val="24"/>
              </w:rPr>
            </w:pPr>
            <w:r w:rsidRPr="00B474F8">
              <w:rPr>
                <w:rFonts w:asciiTheme="majorHAnsi" w:eastAsia="Times New Roman" w:hAnsiTheme="majorHAnsi" w:cstheme="majorHAnsi"/>
                <w:sz w:val="24"/>
                <w:szCs w:val="24"/>
              </w:rPr>
              <w:t>3. ročník</w:t>
            </w:r>
          </w:p>
        </w:tc>
        <w:tc>
          <w:tcPr>
            <w:tcW w:w="109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vAlign w:val="center"/>
          </w:tcPr>
          <w:p w:rsidR="00852676" w:rsidRPr="00B474F8" w:rsidRDefault="00011A2B">
            <w:pPr>
              <w:suppressAutoHyphens/>
              <w:spacing w:after="0" w:line="240" w:lineRule="auto"/>
              <w:jc w:val="center"/>
              <w:rPr>
                <w:rFonts w:asciiTheme="majorHAnsi" w:hAnsiTheme="majorHAnsi" w:cstheme="majorHAnsi"/>
                <w:sz w:val="24"/>
                <w:szCs w:val="24"/>
              </w:rPr>
            </w:pPr>
            <w:r w:rsidRPr="00B474F8">
              <w:rPr>
                <w:rFonts w:asciiTheme="majorHAnsi" w:eastAsia="Times New Roman" w:hAnsiTheme="majorHAnsi" w:cstheme="majorHAnsi"/>
                <w:sz w:val="24"/>
                <w:szCs w:val="24"/>
              </w:rPr>
              <w:t>4. ročník</w:t>
            </w:r>
          </w:p>
        </w:tc>
        <w:tc>
          <w:tcPr>
            <w:tcW w:w="109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vAlign w:val="center"/>
          </w:tcPr>
          <w:p w:rsidR="00852676" w:rsidRPr="00B474F8" w:rsidRDefault="00011A2B">
            <w:pPr>
              <w:suppressAutoHyphens/>
              <w:spacing w:after="0" w:line="240" w:lineRule="auto"/>
              <w:jc w:val="center"/>
              <w:rPr>
                <w:rFonts w:asciiTheme="majorHAnsi" w:hAnsiTheme="majorHAnsi" w:cstheme="majorHAnsi"/>
                <w:sz w:val="24"/>
                <w:szCs w:val="24"/>
              </w:rPr>
            </w:pPr>
            <w:r w:rsidRPr="00B474F8">
              <w:rPr>
                <w:rFonts w:asciiTheme="majorHAnsi" w:eastAsia="Times New Roman" w:hAnsiTheme="majorHAnsi" w:cstheme="majorHAnsi"/>
                <w:sz w:val="24"/>
                <w:szCs w:val="24"/>
              </w:rPr>
              <w:t>5. ročník</w:t>
            </w:r>
          </w:p>
        </w:tc>
        <w:tc>
          <w:tcPr>
            <w:tcW w:w="109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vAlign w:val="center"/>
          </w:tcPr>
          <w:p w:rsidR="00852676" w:rsidRPr="00B474F8" w:rsidRDefault="00011A2B">
            <w:pPr>
              <w:suppressAutoHyphens/>
              <w:spacing w:after="0" w:line="240" w:lineRule="auto"/>
              <w:jc w:val="center"/>
              <w:rPr>
                <w:rFonts w:asciiTheme="majorHAnsi" w:hAnsiTheme="majorHAnsi" w:cstheme="majorHAnsi"/>
                <w:sz w:val="24"/>
                <w:szCs w:val="24"/>
              </w:rPr>
            </w:pPr>
            <w:r w:rsidRPr="00B474F8">
              <w:rPr>
                <w:rFonts w:asciiTheme="majorHAnsi" w:eastAsia="Times New Roman" w:hAnsiTheme="majorHAnsi" w:cstheme="majorHAnsi"/>
                <w:sz w:val="24"/>
                <w:szCs w:val="24"/>
              </w:rPr>
              <w:t>6. ročník</w:t>
            </w:r>
          </w:p>
        </w:tc>
        <w:tc>
          <w:tcPr>
            <w:tcW w:w="109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vAlign w:val="center"/>
          </w:tcPr>
          <w:p w:rsidR="00852676" w:rsidRPr="00B474F8" w:rsidRDefault="00011A2B">
            <w:pPr>
              <w:suppressAutoHyphens/>
              <w:spacing w:after="0" w:line="240" w:lineRule="auto"/>
              <w:jc w:val="center"/>
              <w:rPr>
                <w:rFonts w:asciiTheme="majorHAnsi" w:hAnsiTheme="majorHAnsi" w:cstheme="majorHAnsi"/>
                <w:sz w:val="24"/>
                <w:szCs w:val="24"/>
              </w:rPr>
            </w:pPr>
            <w:r w:rsidRPr="00B474F8">
              <w:rPr>
                <w:rFonts w:asciiTheme="majorHAnsi" w:eastAsia="Times New Roman" w:hAnsiTheme="majorHAnsi" w:cstheme="majorHAnsi"/>
                <w:sz w:val="24"/>
                <w:szCs w:val="24"/>
              </w:rPr>
              <w:t>7. ročník</w:t>
            </w:r>
          </w:p>
        </w:tc>
        <w:tc>
          <w:tcPr>
            <w:tcW w:w="109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vAlign w:val="center"/>
          </w:tcPr>
          <w:p w:rsidR="00852676" w:rsidRPr="00B474F8" w:rsidRDefault="00011A2B">
            <w:pPr>
              <w:suppressAutoHyphens/>
              <w:spacing w:after="0" w:line="240" w:lineRule="auto"/>
              <w:jc w:val="center"/>
              <w:rPr>
                <w:rFonts w:asciiTheme="majorHAnsi" w:hAnsiTheme="majorHAnsi" w:cstheme="majorHAnsi"/>
                <w:sz w:val="24"/>
                <w:szCs w:val="24"/>
              </w:rPr>
            </w:pPr>
            <w:r w:rsidRPr="00B474F8">
              <w:rPr>
                <w:rFonts w:asciiTheme="majorHAnsi" w:eastAsia="Times New Roman" w:hAnsiTheme="majorHAnsi" w:cstheme="majorHAnsi"/>
                <w:sz w:val="24"/>
                <w:szCs w:val="24"/>
              </w:rPr>
              <w:t>8. ročník</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852676" w:rsidRPr="00B474F8" w:rsidRDefault="00011A2B">
            <w:pPr>
              <w:suppressAutoHyphens/>
              <w:spacing w:after="0" w:line="240" w:lineRule="auto"/>
              <w:jc w:val="center"/>
              <w:rPr>
                <w:rFonts w:asciiTheme="majorHAnsi" w:hAnsiTheme="majorHAnsi" w:cstheme="majorHAnsi"/>
                <w:sz w:val="24"/>
                <w:szCs w:val="24"/>
              </w:rPr>
            </w:pPr>
            <w:r w:rsidRPr="00B474F8">
              <w:rPr>
                <w:rFonts w:asciiTheme="majorHAnsi" w:eastAsia="Times New Roman" w:hAnsiTheme="majorHAnsi" w:cstheme="majorHAnsi"/>
                <w:sz w:val="24"/>
                <w:szCs w:val="24"/>
              </w:rPr>
              <w:t>9. ročník</w:t>
            </w:r>
          </w:p>
        </w:tc>
      </w:tr>
      <w:tr w:rsidR="00852676" w:rsidRPr="00B474F8">
        <w:tc>
          <w:tcPr>
            <w:tcW w:w="134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b/>
                <w:sz w:val="24"/>
                <w:szCs w:val="24"/>
              </w:rPr>
              <w:t>Ekosystémy</w:t>
            </w:r>
          </w:p>
        </w:tc>
        <w:tc>
          <w:tcPr>
            <w:tcW w:w="109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Vv,</w:t>
            </w:r>
          </w:p>
        </w:tc>
        <w:tc>
          <w:tcPr>
            <w:tcW w:w="109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Vv, Prv</w:t>
            </w:r>
          </w:p>
        </w:tc>
        <w:tc>
          <w:tcPr>
            <w:tcW w:w="109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Vv, Prv</w:t>
            </w:r>
          </w:p>
        </w:tc>
        <w:tc>
          <w:tcPr>
            <w:tcW w:w="109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Přv</w:t>
            </w:r>
          </w:p>
        </w:tc>
        <w:tc>
          <w:tcPr>
            <w:tcW w:w="109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Přv</w:t>
            </w:r>
          </w:p>
        </w:tc>
        <w:tc>
          <w:tcPr>
            <w:tcW w:w="109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Př, Z</w:t>
            </w:r>
          </w:p>
        </w:tc>
        <w:tc>
          <w:tcPr>
            <w:tcW w:w="109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Př, Z, Přs</w:t>
            </w:r>
          </w:p>
        </w:tc>
        <w:tc>
          <w:tcPr>
            <w:tcW w:w="109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Př, Z, Přs</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Př, Z, Přs</w:t>
            </w:r>
          </w:p>
        </w:tc>
      </w:tr>
      <w:tr w:rsidR="00852676" w:rsidRPr="00B474F8">
        <w:tc>
          <w:tcPr>
            <w:tcW w:w="134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b/>
                <w:sz w:val="24"/>
                <w:szCs w:val="24"/>
              </w:rPr>
              <w:t>Základní podmínky života</w:t>
            </w:r>
          </w:p>
        </w:tc>
        <w:tc>
          <w:tcPr>
            <w:tcW w:w="109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Prv</w:t>
            </w:r>
          </w:p>
        </w:tc>
        <w:tc>
          <w:tcPr>
            <w:tcW w:w="109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Prv</w:t>
            </w:r>
          </w:p>
        </w:tc>
        <w:tc>
          <w:tcPr>
            <w:tcW w:w="109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Prv</w:t>
            </w:r>
          </w:p>
        </w:tc>
        <w:tc>
          <w:tcPr>
            <w:tcW w:w="109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Vl, Přv, Pč</w:t>
            </w:r>
          </w:p>
        </w:tc>
        <w:tc>
          <w:tcPr>
            <w:tcW w:w="109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Vl, Přv, Pč</w:t>
            </w:r>
          </w:p>
        </w:tc>
        <w:tc>
          <w:tcPr>
            <w:tcW w:w="109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F, Vv, Př, Pč, Z</w:t>
            </w:r>
          </w:p>
        </w:tc>
        <w:tc>
          <w:tcPr>
            <w:tcW w:w="109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Vv, Pč, Př, Z, Přs</w:t>
            </w:r>
          </w:p>
        </w:tc>
        <w:tc>
          <w:tcPr>
            <w:tcW w:w="109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CH, Př, Z, Přs</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CH, Př, Přs</w:t>
            </w:r>
          </w:p>
        </w:tc>
      </w:tr>
      <w:tr w:rsidR="00852676" w:rsidRPr="00B474F8">
        <w:tc>
          <w:tcPr>
            <w:tcW w:w="134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b/>
                <w:sz w:val="24"/>
                <w:szCs w:val="24"/>
              </w:rPr>
              <w:t>Lidské aktivity a problémy životního prostředí</w:t>
            </w:r>
          </w:p>
        </w:tc>
        <w:tc>
          <w:tcPr>
            <w:tcW w:w="109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Prv</w:t>
            </w:r>
          </w:p>
        </w:tc>
        <w:tc>
          <w:tcPr>
            <w:tcW w:w="109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Prv</w:t>
            </w:r>
          </w:p>
        </w:tc>
        <w:tc>
          <w:tcPr>
            <w:tcW w:w="109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Prv</w:t>
            </w:r>
          </w:p>
        </w:tc>
        <w:tc>
          <w:tcPr>
            <w:tcW w:w="109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Přv, Vl</w:t>
            </w:r>
          </w:p>
        </w:tc>
        <w:tc>
          <w:tcPr>
            <w:tcW w:w="109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Přv, M, Vl</w:t>
            </w:r>
          </w:p>
        </w:tc>
        <w:tc>
          <w:tcPr>
            <w:tcW w:w="109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Pč, Vv, Př, Z</w:t>
            </w:r>
          </w:p>
        </w:tc>
        <w:tc>
          <w:tcPr>
            <w:tcW w:w="109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Pč, M, F, Ov, Vv, Př, PřS, Z</w:t>
            </w:r>
          </w:p>
        </w:tc>
        <w:tc>
          <w:tcPr>
            <w:tcW w:w="109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M, F, CH, Z, Př, PřS VkZ</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Z, CH, Př, F, PřS, Ov VkZ</w:t>
            </w:r>
          </w:p>
        </w:tc>
      </w:tr>
      <w:tr w:rsidR="00852676" w:rsidRPr="00B474F8">
        <w:tc>
          <w:tcPr>
            <w:tcW w:w="134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b/>
                <w:sz w:val="24"/>
                <w:szCs w:val="24"/>
              </w:rPr>
              <w:t>Vztah člověka k prostředí</w:t>
            </w:r>
          </w:p>
        </w:tc>
        <w:tc>
          <w:tcPr>
            <w:tcW w:w="109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Prv, Vv</w:t>
            </w:r>
          </w:p>
        </w:tc>
        <w:tc>
          <w:tcPr>
            <w:tcW w:w="109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Prv, Vv</w:t>
            </w:r>
          </w:p>
        </w:tc>
        <w:tc>
          <w:tcPr>
            <w:tcW w:w="109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Prv, Vv</w:t>
            </w:r>
          </w:p>
        </w:tc>
        <w:tc>
          <w:tcPr>
            <w:tcW w:w="109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Přv, Tv, Vv, Pč</w:t>
            </w:r>
          </w:p>
        </w:tc>
        <w:tc>
          <w:tcPr>
            <w:tcW w:w="109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Přv, Tv, M, Vv, Pč</w:t>
            </w:r>
          </w:p>
        </w:tc>
        <w:tc>
          <w:tcPr>
            <w:tcW w:w="109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ČjL, Hv, Tv, Z, Př</w:t>
            </w:r>
          </w:p>
        </w:tc>
        <w:tc>
          <w:tcPr>
            <w:tcW w:w="109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Hv, Tv, Př, F, PřS, Z, Čjl</w:t>
            </w:r>
          </w:p>
        </w:tc>
        <w:tc>
          <w:tcPr>
            <w:tcW w:w="109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Vv, Hv, Tv, Př, F, PřS, Z, VkZ, Čjl</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Hv, Vv, Př, Tv, F, PřS, Z, VkZ, Čjl</w:t>
            </w:r>
          </w:p>
        </w:tc>
      </w:tr>
    </w:tbl>
    <w:p w:rsidR="00852676" w:rsidRPr="00B474F8" w:rsidRDefault="00852676">
      <w:pPr>
        <w:suppressAutoHyphens/>
        <w:spacing w:after="0" w:line="240" w:lineRule="auto"/>
        <w:rPr>
          <w:rFonts w:asciiTheme="majorHAnsi" w:eastAsia="Times New Roman" w:hAnsiTheme="majorHAnsi" w:cstheme="majorHAnsi"/>
          <w:b/>
          <w:sz w:val="28"/>
        </w:rPr>
      </w:pPr>
    </w:p>
    <w:p w:rsidR="00852676" w:rsidRDefault="00852676">
      <w:pPr>
        <w:suppressAutoHyphens/>
        <w:spacing w:after="0" w:line="240" w:lineRule="auto"/>
        <w:rPr>
          <w:rFonts w:asciiTheme="majorHAnsi" w:eastAsia="Times New Roman" w:hAnsiTheme="majorHAnsi" w:cstheme="majorHAnsi"/>
          <w:b/>
          <w:sz w:val="28"/>
        </w:rPr>
      </w:pPr>
    </w:p>
    <w:p w:rsidR="00AF7F0D" w:rsidRDefault="00AF7F0D">
      <w:pPr>
        <w:suppressAutoHyphens/>
        <w:spacing w:after="0" w:line="240" w:lineRule="auto"/>
        <w:rPr>
          <w:rFonts w:asciiTheme="majorHAnsi" w:eastAsia="Times New Roman" w:hAnsiTheme="majorHAnsi" w:cstheme="majorHAnsi"/>
          <w:b/>
          <w:sz w:val="28"/>
        </w:rPr>
      </w:pPr>
    </w:p>
    <w:p w:rsidR="00AF7F0D" w:rsidRDefault="00AF7F0D">
      <w:pPr>
        <w:suppressAutoHyphens/>
        <w:spacing w:after="0" w:line="240" w:lineRule="auto"/>
        <w:rPr>
          <w:rFonts w:asciiTheme="majorHAnsi" w:eastAsia="Times New Roman" w:hAnsiTheme="majorHAnsi" w:cstheme="majorHAnsi"/>
          <w:b/>
          <w:sz w:val="28"/>
        </w:rPr>
      </w:pPr>
    </w:p>
    <w:p w:rsidR="00AF7F0D" w:rsidRDefault="00AF7F0D">
      <w:pPr>
        <w:suppressAutoHyphens/>
        <w:spacing w:after="0" w:line="240" w:lineRule="auto"/>
        <w:rPr>
          <w:rFonts w:asciiTheme="majorHAnsi" w:eastAsia="Times New Roman" w:hAnsiTheme="majorHAnsi" w:cstheme="majorHAnsi"/>
          <w:b/>
          <w:sz w:val="28"/>
        </w:rPr>
      </w:pPr>
    </w:p>
    <w:p w:rsidR="00AF7F0D" w:rsidRDefault="00AF7F0D">
      <w:pPr>
        <w:suppressAutoHyphens/>
        <w:spacing w:after="0" w:line="240" w:lineRule="auto"/>
        <w:rPr>
          <w:rFonts w:asciiTheme="majorHAnsi" w:eastAsia="Times New Roman" w:hAnsiTheme="majorHAnsi" w:cstheme="majorHAnsi"/>
          <w:b/>
          <w:sz w:val="28"/>
        </w:rPr>
      </w:pPr>
    </w:p>
    <w:p w:rsidR="00AF7F0D" w:rsidRDefault="00AF7F0D">
      <w:pPr>
        <w:suppressAutoHyphens/>
        <w:spacing w:after="0" w:line="240" w:lineRule="auto"/>
        <w:rPr>
          <w:rFonts w:asciiTheme="majorHAnsi" w:eastAsia="Times New Roman" w:hAnsiTheme="majorHAnsi" w:cstheme="majorHAnsi"/>
          <w:b/>
          <w:sz w:val="28"/>
        </w:rPr>
      </w:pPr>
    </w:p>
    <w:p w:rsidR="00AF7F0D" w:rsidRDefault="00AF7F0D">
      <w:pPr>
        <w:suppressAutoHyphens/>
        <w:spacing w:after="0" w:line="240" w:lineRule="auto"/>
        <w:rPr>
          <w:rFonts w:asciiTheme="majorHAnsi" w:eastAsia="Times New Roman" w:hAnsiTheme="majorHAnsi" w:cstheme="majorHAnsi"/>
          <w:b/>
          <w:sz w:val="28"/>
        </w:rPr>
      </w:pPr>
    </w:p>
    <w:p w:rsidR="00AF7F0D" w:rsidRDefault="00AF7F0D">
      <w:pPr>
        <w:suppressAutoHyphens/>
        <w:spacing w:after="0" w:line="240" w:lineRule="auto"/>
        <w:rPr>
          <w:rFonts w:asciiTheme="majorHAnsi" w:eastAsia="Times New Roman" w:hAnsiTheme="majorHAnsi" w:cstheme="majorHAnsi"/>
          <w:b/>
          <w:sz w:val="28"/>
        </w:rPr>
      </w:pPr>
    </w:p>
    <w:p w:rsidR="00AF7F0D" w:rsidRDefault="00AF7F0D">
      <w:pPr>
        <w:suppressAutoHyphens/>
        <w:spacing w:after="0" w:line="240" w:lineRule="auto"/>
        <w:rPr>
          <w:rFonts w:asciiTheme="majorHAnsi" w:eastAsia="Times New Roman" w:hAnsiTheme="majorHAnsi" w:cstheme="majorHAnsi"/>
          <w:b/>
          <w:sz w:val="28"/>
        </w:rPr>
      </w:pPr>
    </w:p>
    <w:p w:rsidR="00AF7F0D" w:rsidRDefault="00AF7F0D">
      <w:pPr>
        <w:suppressAutoHyphens/>
        <w:spacing w:after="0" w:line="240" w:lineRule="auto"/>
        <w:rPr>
          <w:rFonts w:asciiTheme="majorHAnsi" w:eastAsia="Times New Roman" w:hAnsiTheme="majorHAnsi" w:cstheme="majorHAnsi"/>
          <w:b/>
          <w:sz w:val="28"/>
        </w:rPr>
      </w:pPr>
    </w:p>
    <w:p w:rsidR="00AF7F0D" w:rsidRDefault="00AF7F0D">
      <w:pPr>
        <w:suppressAutoHyphens/>
        <w:spacing w:after="0" w:line="240" w:lineRule="auto"/>
        <w:rPr>
          <w:rFonts w:asciiTheme="majorHAnsi" w:eastAsia="Times New Roman" w:hAnsiTheme="majorHAnsi" w:cstheme="majorHAnsi"/>
          <w:b/>
          <w:sz w:val="28"/>
        </w:rPr>
      </w:pPr>
    </w:p>
    <w:p w:rsidR="00AF7F0D" w:rsidRDefault="00AF7F0D">
      <w:pPr>
        <w:suppressAutoHyphens/>
        <w:spacing w:after="0" w:line="240" w:lineRule="auto"/>
        <w:rPr>
          <w:rFonts w:asciiTheme="majorHAnsi" w:eastAsia="Times New Roman" w:hAnsiTheme="majorHAnsi" w:cstheme="majorHAnsi"/>
          <w:b/>
          <w:sz w:val="28"/>
        </w:rPr>
      </w:pPr>
    </w:p>
    <w:p w:rsidR="00AF7F0D" w:rsidRDefault="00AF7F0D">
      <w:pPr>
        <w:suppressAutoHyphens/>
        <w:spacing w:after="0" w:line="240" w:lineRule="auto"/>
        <w:rPr>
          <w:rFonts w:asciiTheme="majorHAnsi" w:eastAsia="Times New Roman" w:hAnsiTheme="majorHAnsi" w:cstheme="majorHAnsi"/>
          <w:b/>
          <w:sz w:val="28"/>
        </w:rPr>
      </w:pPr>
    </w:p>
    <w:p w:rsidR="00AF7F0D" w:rsidRDefault="00AF7F0D">
      <w:pPr>
        <w:suppressAutoHyphens/>
        <w:spacing w:after="0" w:line="240" w:lineRule="auto"/>
        <w:rPr>
          <w:rFonts w:asciiTheme="majorHAnsi" w:eastAsia="Times New Roman" w:hAnsiTheme="majorHAnsi" w:cstheme="majorHAnsi"/>
          <w:b/>
          <w:sz w:val="28"/>
        </w:rPr>
      </w:pPr>
    </w:p>
    <w:p w:rsidR="00AF7F0D" w:rsidRDefault="00AF7F0D">
      <w:pPr>
        <w:suppressAutoHyphens/>
        <w:spacing w:after="0" w:line="240" w:lineRule="auto"/>
        <w:rPr>
          <w:rFonts w:asciiTheme="majorHAnsi" w:eastAsia="Times New Roman" w:hAnsiTheme="majorHAnsi" w:cstheme="majorHAnsi"/>
          <w:b/>
          <w:sz w:val="28"/>
        </w:rPr>
      </w:pPr>
    </w:p>
    <w:p w:rsidR="00AF7F0D" w:rsidRDefault="00AF7F0D">
      <w:pPr>
        <w:suppressAutoHyphens/>
        <w:spacing w:after="0" w:line="240" w:lineRule="auto"/>
        <w:rPr>
          <w:rFonts w:asciiTheme="majorHAnsi" w:eastAsia="Times New Roman" w:hAnsiTheme="majorHAnsi" w:cstheme="majorHAnsi"/>
          <w:b/>
          <w:sz w:val="28"/>
        </w:rPr>
      </w:pPr>
    </w:p>
    <w:p w:rsidR="00AF7F0D" w:rsidRDefault="00AF7F0D">
      <w:pPr>
        <w:suppressAutoHyphens/>
        <w:spacing w:after="0" w:line="240" w:lineRule="auto"/>
        <w:rPr>
          <w:rFonts w:asciiTheme="majorHAnsi" w:eastAsia="Times New Roman" w:hAnsiTheme="majorHAnsi" w:cstheme="majorHAnsi"/>
          <w:b/>
          <w:sz w:val="28"/>
        </w:rPr>
      </w:pPr>
    </w:p>
    <w:p w:rsidR="00AF7F0D" w:rsidRDefault="00AF7F0D">
      <w:pPr>
        <w:suppressAutoHyphens/>
        <w:spacing w:after="0" w:line="240" w:lineRule="auto"/>
        <w:rPr>
          <w:rFonts w:asciiTheme="majorHAnsi" w:eastAsia="Times New Roman" w:hAnsiTheme="majorHAnsi" w:cstheme="majorHAnsi"/>
          <w:b/>
          <w:sz w:val="28"/>
        </w:rPr>
      </w:pPr>
    </w:p>
    <w:p w:rsidR="00AF7F0D" w:rsidRDefault="00AF7F0D">
      <w:pPr>
        <w:suppressAutoHyphens/>
        <w:spacing w:after="0" w:line="240" w:lineRule="auto"/>
        <w:rPr>
          <w:rFonts w:asciiTheme="majorHAnsi" w:eastAsia="Times New Roman" w:hAnsiTheme="majorHAnsi" w:cstheme="majorHAnsi"/>
          <w:b/>
          <w:sz w:val="28"/>
        </w:rPr>
      </w:pPr>
    </w:p>
    <w:p w:rsidR="00AF7F0D" w:rsidRPr="00B474F8" w:rsidRDefault="00AF7F0D">
      <w:pPr>
        <w:suppressAutoHyphens/>
        <w:spacing w:after="0" w:line="240" w:lineRule="auto"/>
        <w:rPr>
          <w:rFonts w:asciiTheme="majorHAnsi" w:eastAsia="Times New Roman" w:hAnsiTheme="majorHAnsi" w:cstheme="majorHAnsi"/>
          <w:b/>
          <w:sz w:val="28"/>
        </w:rPr>
      </w:pPr>
    </w:p>
    <w:p w:rsidR="00852676" w:rsidRDefault="00852676" w:rsidP="00225055">
      <w:pPr>
        <w:suppressAutoHyphens/>
        <w:spacing w:after="0" w:line="240" w:lineRule="auto"/>
        <w:jc w:val="center"/>
        <w:rPr>
          <w:rFonts w:asciiTheme="majorHAnsi" w:eastAsia="Times New Roman" w:hAnsiTheme="majorHAnsi" w:cstheme="majorHAnsi"/>
          <w:b/>
          <w:sz w:val="28"/>
        </w:rPr>
      </w:pPr>
    </w:p>
    <w:p w:rsidR="0094761A" w:rsidRPr="00AF7F0D" w:rsidRDefault="00AF7F0D" w:rsidP="00225055">
      <w:pPr>
        <w:suppressAutoHyphens/>
        <w:spacing w:after="0" w:line="240" w:lineRule="auto"/>
        <w:jc w:val="center"/>
        <w:rPr>
          <w:rFonts w:asciiTheme="majorHAnsi" w:eastAsia="Times New Roman" w:hAnsiTheme="majorHAnsi" w:cstheme="majorHAnsi"/>
          <w:b/>
          <w:sz w:val="24"/>
          <w:szCs w:val="24"/>
        </w:rPr>
      </w:pPr>
      <w:r w:rsidRPr="00AF7F0D">
        <w:rPr>
          <w:rFonts w:asciiTheme="majorHAnsi" w:eastAsia="Times New Roman" w:hAnsiTheme="majorHAnsi" w:cstheme="majorHAnsi"/>
          <w:b/>
          <w:sz w:val="24"/>
          <w:szCs w:val="24"/>
        </w:rPr>
        <w:t>Průřezové téma: Mediální výchova</w:t>
      </w:r>
    </w:p>
    <w:p w:rsidR="00AF7F0D" w:rsidRPr="00AF7F0D" w:rsidRDefault="00AF7F0D" w:rsidP="00AF7F0D">
      <w:pPr>
        <w:suppressAutoHyphens/>
        <w:spacing w:after="0" w:line="240" w:lineRule="auto"/>
        <w:jc w:val="center"/>
        <w:rPr>
          <w:rFonts w:asciiTheme="majorHAnsi" w:eastAsia="Times New Roman" w:hAnsiTheme="majorHAnsi" w:cstheme="majorHAnsi"/>
          <w:sz w:val="24"/>
          <w:szCs w:val="24"/>
        </w:rPr>
      </w:pPr>
      <w:r w:rsidRPr="00AF7F0D">
        <w:rPr>
          <w:rFonts w:asciiTheme="majorHAnsi" w:eastAsia="Times New Roman" w:hAnsiTheme="majorHAnsi" w:cstheme="majorHAnsi"/>
          <w:sz w:val="24"/>
          <w:szCs w:val="24"/>
        </w:rPr>
        <w:t> </w:t>
      </w:r>
      <w:r w:rsidRPr="00AF7F0D">
        <w:rPr>
          <w:rFonts w:asciiTheme="majorHAnsi" w:eastAsia="Times New Roman" w:hAnsiTheme="majorHAnsi" w:cstheme="majorHAnsi"/>
          <w:sz w:val="24"/>
          <w:szCs w:val="24"/>
        </w:rPr>
        <w:tab/>
      </w:r>
    </w:p>
    <w:tbl>
      <w:tblPr>
        <w:tblW w:w="0" w:type="auto"/>
        <w:tblInd w:w="108" w:type="dxa"/>
        <w:tblCellMar>
          <w:left w:w="10" w:type="dxa"/>
          <w:right w:w="10" w:type="dxa"/>
        </w:tblCellMar>
        <w:tblLook w:val="04A0" w:firstRow="1" w:lastRow="0" w:firstColumn="1" w:lastColumn="0" w:noHBand="0" w:noVBand="1"/>
      </w:tblPr>
      <w:tblGrid>
        <w:gridCol w:w="1331"/>
        <w:gridCol w:w="846"/>
        <w:gridCol w:w="847"/>
        <w:gridCol w:w="847"/>
        <w:gridCol w:w="847"/>
        <w:gridCol w:w="847"/>
        <w:gridCol w:w="847"/>
        <w:gridCol w:w="847"/>
        <w:gridCol w:w="847"/>
        <w:gridCol w:w="848"/>
      </w:tblGrid>
      <w:tr w:rsidR="00AF7F0D" w:rsidRPr="00B474F8" w:rsidTr="00855624">
        <w:tc>
          <w:tcPr>
            <w:tcW w:w="134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AF7F0D" w:rsidRPr="00B474F8" w:rsidRDefault="00AF7F0D" w:rsidP="00855624">
            <w:pPr>
              <w:suppressAutoHyphens/>
              <w:spacing w:after="0" w:line="240" w:lineRule="auto"/>
              <w:rPr>
                <w:rFonts w:asciiTheme="majorHAnsi" w:eastAsia="Calibri" w:hAnsiTheme="majorHAnsi" w:cstheme="majorHAnsi"/>
                <w:sz w:val="24"/>
                <w:szCs w:val="24"/>
              </w:rPr>
            </w:pPr>
          </w:p>
        </w:tc>
        <w:tc>
          <w:tcPr>
            <w:tcW w:w="5458" w:type="dxa"/>
            <w:gridSpan w:val="5"/>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vAlign w:val="center"/>
          </w:tcPr>
          <w:p w:rsidR="00AF7F0D" w:rsidRPr="00B474F8" w:rsidRDefault="00AF7F0D" w:rsidP="00855624">
            <w:pPr>
              <w:suppressAutoHyphens/>
              <w:spacing w:after="0" w:line="240" w:lineRule="auto"/>
              <w:jc w:val="center"/>
              <w:rPr>
                <w:rFonts w:asciiTheme="majorHAnsi" w:hAnsiTheme="majorHAnsi" w:cstheme="majorHAnsi"/>
                <w:sz w:val="24"/>
                <w:szCs w:val="24"/>
              </w:rPr>
            </w:pPr>
            <w:r w:rsidRPr="00B474F8">
              <w:rPr>
                <w:rFonts w:asciiTheme="majorHAnsi" w:eastAsia="Times New Roman" w:hAnsiTheme="majorHAnsi" w:cstheme="majorHAnsi"/>
                <w:b/>
                <w:sz w:val="24"/>
                <w:szCs w:val="24"/>
              </w:rPr>
              <w:t>1. stupeň</w:t>
            </w:r>
          </w:p>
        </w:tc>
        <w:tc>
          <w:tcPr>
            <w:tcW w:w="4376"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F7F0D" w:rsidRPr="00B474F8" w:rsidRDefault="00AF7F0D" w:rsidP="00855624">
            <w:pPr>
              <w:suppressAutoHyphens/>
              <w:spacing w:after="0" w:line="240" w:lineRule="auto"/>
              <w:jc w:val="center"/>
              <w:rPr>
                <w:rFonts w:asciiTheme="majorHAnsi" w:hAnsiTheme="majorHAnsi" w:cstheme="majorHAnsi"/>
                <w:sz w:val="24"/>
                <w:szCs w:val="24"/>
              </w:rPr>
            </w:pPr>
            <w:r w:rsidRPr="00B474F8">
              <w:rPr>
                <w:rFonts w:asciiTheme="majorHAnsi" w:eastAsia="Times New Roman" w:hAnsiTheme="majorHAnsi" w:cstheme="majorHAnsi"/>
                <w:b/>
                <w:sz w:val="24"/>
                <w:szCs w:val="24"/>
              </w:rPr>
              <w:t>2. stupeň</w:t>
            </w:r>
          </w:p>
        </w:tc>
      </w:tr>
      <w:tr w:rsidR="00AF7F0D" w:rsidRPr="00B474F8" w:rsidTr="00855624">
        <w:tc>
          <w:tcPr>
            <w:tcW w:w="134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AF7F0D" w:rsidRPr="00B474F8" w:rsidRDefault="00AF7F0D" w:rsidP="00855624">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Tematické okruhy</w:t>
            </w:r>
          </w:p>
        </w:tc>
        <w:tc>
          <w:tcPr>
            <w:tcW w:w="109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vAlign w:val="center"/>
          </w:tcPr>
          <w:p w:rsidR="00AF7F0D" w:rsidRPr="00B474F8" w:rsidRDefault="00AF7F0D" w:rsidP="00855624">
            <w:pPr>
              <w:suppressAutoHyphens/>
              <w:spacing w:after="0" w:line="240" w:lineRule="auto"/>
              <w:jc w:val="center"/>
              <w:rPr>
                <w:rFonts w:asciiTheme="majorHAnsi" w:hAnsiTheme="majorHAnsi" w:cstheme="majorHAnsi"/>
                <w:sz w:val="24"/>
                <w:szCs w:val="24"/>
              </w:rPr>
            </w:pPr>
            <w:r w:rsidRPr="00B474F8">
              <w:rPr>
                <w:rFonts w:asciiTheme="majorHAnsi" w:eastAsia="Times New Roman" w:hAnsiTheme="majorHAnsi" w:cstheme="majorHAnsi"/>
                <w:sz w:val="24"/>
                <w:szCs w:val="24"/>
              </w:rPr>
              <w:t>1. ročník</w:t>
            </w:r>
          </w:p>
        </w:tc>
        <w:tc>
          <w:tcPr>
            <w:tcW w:w="109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vAlign w:val="center"/>
          </w:tcPr>
          <w:p w:rsidR="00AF7F0D" w:rsidRPr="00B474F8" w:rsidRDefault="00AF7F0D" w:rsidP="00855624">
            <w:pPr>
              <w:suppressAutoHyphens/>
              <w:spacing w:after="0" w:line="240" w:lineRule="auto"/>
              <w:jc w:val="center"/>
              <w:rPr>
                <w:rFonts w:asciiTheme="majorHAnsi" w:hAnsiTheme="majorHAnsi" w:cstheme="majorHAnsi"/>
                <w:sz w:val="24"/>
                <w:szCs w:val="24"/>
              </w:rPr>
            </w:pPr>
            <w:r w:rsidRPr="00B474F8">
              <w:rPr>
                <w:rFonts w:asciiTheme="majorHAnsi" w:eastAsia="Times New Roman" w:hAnsiTheme="majorHAnsi" w:cstheme="majorHAnsi"/>
                <w:sz w:val="24"/>
                <w:szCs w:val="24"/>
              </w:rPr>
              <w:t>2. ročník</w:t>
            </w:r>
          </w:p>
        </w:tc>
        <w:tc>
          <w:tcPr>
            <w:tcW w:w="109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vAlign w:val="center"/>
          </w:tcPr>
          <w:p w:rsidR="00AF7F0D" w:rsidRPr="00B474F8" w:rsidRDefault="00AF7F0D" w:rsidP="00855624">
            <w:pPr>
              <w:suppressAutoHyphens/>
              <w:spacing w:after="0" w:line="240" w:lineRule="auto"/>
              <w:jc w:val="center"/>
              <w:rPr>
                <w:rFonts w:asciiTheme="majorHAnsi" w:hAnsiTheme="majorHAnsi" w:cstheme="majorHAnsi"/>
                <w:sz w:val="24"/>
                <w:szCs w:val="24"/>
              </w:rPr>
            </w:pPr>
            <w:r w:rsidRPr="00B474F8">
              <w:rPr>
                <w:rFonts w:asciiTheme="majorHAnsi" w:eastAsia="Times New Roman" w:hAnsiTheme="majorHAnsi" w:cstheme="majorHAnsi"/>
                <w:sz w:val="24"/>
                <w:szCs w:val="24"/>
              </w:rPr>
              <w:t>3. ročník</w:t>
            </w:r>
          </w:p>
        </w:tc>
        <w:tc>
          <w:tcPr>
            <w:tcW w:w="109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vAlign w:val="center"/>
          </w:tcPr>
          <w:p w:rsidR="00AF7F0D" w:rsidRPr="00B474F8" w:rsidRDefault="00AF7F0D" w:rsidP="00855624">
            <w:pPr>
              <w:suppressAutoHyphens/>
              <w:spacing w:after="0" w:line="240" w:lineRule="auto"/>
              <w:jc w:val="center"/>
              <w:rPr>
                <w:rFonts w:asciiTheme="majorHAnsi" w:hAnsiTheme="majorHAnsi" w:cstheme="majorHAnsi"/>
                <w:sz w:val="24"/>
                <w:szCs w:val="24"/>
              </w:rPr>
            </w:pPr>
            <w:r w:rsidRPr="00B474F8">
              <w:rPr>
                <w:rFonts w:asciiTheme="majorHAnsi" w:eastAsia="Times New Roman" w:hAnsiTheme="majorHAnsi" w:cstheme="majorHAnsi"/>
                <w:sz w:val="24"/>
                <w:szCs w:val="24"/>
              </w:rPr>
              <w:t>4. ročník</w:t>
            </w:r>
          </w:p>
        </w:tc>
        <w:tc>
          <w:tcPr>
            <w:tcW w:w="109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vAlign w:val="center"/>
          </w:tcPr>
          <w:p w:rsidR="00AF7F0D" w:rsidRPr="00B474F8" w:rsidRDefault="00AF7F0D" w:rsidP="00855624">
            <w:pPr>
              <w:suppressAutoHyphens/>
              <w:spacing w:after="0" w:line="240" w:lineRule="auto"/>
              <w:jc w:val="center"/>
              <w:rPr>
                <w:rFonts w:asciiTheme="majorHAnsi" w:hAnsiTheme="majorHAnsi" w:cstheme="majorHAnsi"/>
                <w:sz w:val="24"/>
                <w:szCs w:val="24"/>
              </w:rPr>
            </w:pPr>
            <w:r w:rsidRPr="00B474F8">
              <w:rPr>
                <w:rFonts w:asciiTheme="majorHAnsi" w:eastAsia="Times New Roman" w:hAnsiTheme="majorHAnsi" w:cstheme="majorHAnsi"/>
                <w:sz w:val="24"/>
                <w:szCs w:val="24"/>
              </w:rPr>
              <w:t>5. ročník</w:t>
            </w:r>
          </w:p>
        </w:tc>
        <w:tc>
          <w:tcPr>
            <w:tcW w:w="109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vAlign w:val="center"/>
          </w:tcPr>
          <w:p w:rsidR="00AF7F0D" w:rsidRPr="00B474F8" w:rsidRDefault="00AF7F0D" w:rsidP="00855624">
            <w:pPr>
              <w:suppressAutoHyphens/>
              <w:spacing w:after="0" w:line="240" w:lineRule="auto"/>
              <w:jc w:val="center"/>
              <w:rPr>
                <w:rFonts w:asciiTheme="majorHAnsi" w:hAnsiTheme="majorHAnsi" w:cstheme="majorHAnsi"/>
                <w:sz w:val="24"/>
                <w:szCs w:val="24"/>
              </w:rPr>
            </w:pPr>
            <w:r w:rsidRPr="00B474F8">
              <w:rPr>
                <w:rFonts w:asciiTheme="majorHAnsi" w:eastAsia="Times New Roman" w:hAnsiTheme="majorHAnsi" w:cstheme="majorHAnsi"/>
                <w:sz w:val="24"/>
                <w:szCs w:val="24"/>
              </w:rPr>
              <w:t>6. ročník</w:t>
            </w:r>
          </w:p>
        </w:tc>
        <w:tc>
          <w:tcPr>
            <w:tcW w:w="109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vAlign w:val="center"/>
          </w:tcPr>
          <w:p w:rsidR="00AF7F0D" w:rsidRPr="00B474F8" w:rsidRDefault="00AF7F0D" w:rsidP="00855624">
            <w:pPr>
              <w:suppressAutoHyphens/>
              <w:spacing w:after="0" w:line="240" w:lineRule="auto"/>
              <w:jc w:val="center"/>
              <w:rPr>
                <w:rFonts w:asciiTheme="majorHAnsi" w:hAnsiTheme="majorHAnsi" w:cstheme="majorHAnsi"/>
                <w:sz w:val="24"/>
                <w:szCs w:val="24"/>
              </w:rPr>
            </w:pPr>
            <w:r w:rsidRPr="00B474F8">
              <w:rPr>
                <w:rFonts w:asciiTheme="majorHAnsi" w:eastAsia="Times New Roman" w:hAnsiTheme="majorHAnsi" w:cstheme="majorHAnsi"/>
                <w:sz w:val="24"/>
                <w:szCs w:val="24"/>
              </w:rPr>
              <w:t>7. ročník</w:t>
            </w:r>
          </w:p>
        </w:tc>
        <w:tc>
          <w:tcPr>
            <w:tcW w:w="109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vAlign w:val="center"/>
          </w:tcPr>
          <w:p w:rsidR="00AF7F0D" w:rsidRPr="00B474F8" w:rsidRDefault="00AF7F0D" w:rsidP="00855624">
            <w:pPr>
              <w:suppressAutoHyphens/>
              <w:spacing w:after="0" w:line="240" w:lineRule="auto"/>
              <w:jc w:val="center"/>
              <w:rPr>
                <w:rFonts w:asciiTheme="majorHAnsi" w:hAnsiTheme="majorHAnsi" w:cstheme="majorHAnsi"/>
                <w:sz w:val="24"/>
                <w:szCs w:val="24"/>
              </w:rPr>
            </w:pPr>
            <w:r w:rsidRPr="00B474F8">
              <w:rPr>
                <w:rFonts w:asciiTheme="majorHAnsi" w:eastAsia="Times New Roman" w:hAnsiTheme="majorHAnsi" w:cstheme="majorHAnsi"/>
                <w:sz w:val="24"/>
                <w:szCs w:val="24"/>
              </w:rPr>
              <w:t>8. ročník</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AF7F0D" w:rsidRPr="00B474F8" w:rsidRDefault="00AF7F0D" w:rsidP="00855624">
            <w:pPr>
              <w:suppressAutoHyphens/>
              <w:spacing w:after="0" w:line="240" w:lineRule="auto"/>
              <w:jc w:val="center"/>
              <w:rPr>
                <w:rFonts w:asciiTheme="majorHAnsi" w:hAnsiTheme="majorHAnsi" w:cstheme="majorHAnsi"/>
                <w:sz w:val="24"/>
                <w:szCs w:val="24"/>
              </w:rPr>
            </w:pPr>
            <w:r w:rsidRPr="00B474F8">
              <w:rPr>
                <w:rFonts w:asciiTheme="majorHAnsi" w:eastAsia="Times New Roman" w:hAnsiTheme="majorHAnsi" w:cstheme="majorHAnsi"/>
                <w:sz w:val="24"/>
                <w:szCs w:val="24"/>
              </w:rPr>
              <w:t>9. ročník</w:t>
            </w:r>
          </w:p>
        </w:tc>
      </w:tr>
      <w:tr w:rsidR="00AF7F0D" w:rsidRPr="00B474F8" w:rsidTr="00855624">
        <w:tc>
          <w:tcPr>
            <w:tcW w:w="134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AF7F0D" w:rsidRPr="00B474F8" w:rsidRDefault="00AF7F0D" w:rsidP="00855624">
            <w:pPr>
              <w:suppressAutoHyphens/>
              <w:spacing w:after="0" w:line="240" w:lineRule="auto"/>
              <w:rPr>
                <w:rFonts w:asciiTheme="majorHAnsi" w:hAnsiTheme="majorHAnsi" w:cstheme="majorHAnsi"/>
                <w:sz w:val="24"/>
                <w:szCs w:val="24"/>
              </w:rPr>
            </w:pPr>
            <w:r>
              <w:t xml:space="preserve">Kritické čtení a vnímání mediálních sdělení </w:t>
            </w:r>
          </w:p>
        </w:tc>
        <w:tc>
          <w:tcPr>
            <w:tcW w:w="109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AF7F0D" w:rsidRDefault="00AF7F0D" w:rsidP="00855624">
            <w:pPr>
              <w:suppressAutoHyphens/>
              <w:spacing w:after="0" w:line="240" w:lineRule="auto"/>
            </w:pPr>
            <w:r>
              <w:t>ČJ, HV</w:t>
            </w:r>
          </w:p>
          <w:p w:rsidR="0094761A" w:rsidRPr="00B474F8" w:rsidRDefault="0094761A" w:rsidP="00855624">
            <w:pPr>
              <w:suppressAutoHyphens/>
              <w:spacing w:after="0" w:line="240" w:lineRule="auto"/>
              <w:rPr>
                <w:rFonts w:asciiTheme="majorHAnsi" w:hAnsiTheme="majorHAnsi" w:cstheme="majorHAnsi"/>
                <w:sz w:val="24"/>
                <w:szCs w:val="24"/>
              </w:rPr>
            </w:pPr>
            <w:r>
              <w:t>VV</w:t>
            </w:r>
          </w:p>
        </w:tc>
        <w:tc>
          <w:tcPr>
            <w:tcW w:w="109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94761A" w:rsidRDefault="0094761A" w:rsidP="0094761A">
            <w:pPr>
              <w:suppressAutoHyphens/>
              <w:spacing w:after="0" w:line="240" w:lineRule="auto"/>
            </w:pPr>
            <w:r>
              <w:t>ČJ, HV</w:t>
            </w:r>
          </w:p>
          <w:p w:rsidR="00AF7F0D" w:rsidRPr="00B474F8" w:rsidRDefault="0094761A" w:rsidP="0094761A">
            <w:pPr>
              <w:suppressAutoHyphens/>
              <w:spacing w:after="0" w:line="240" w:lineRule="auto"/>
              <w:rPr>
                <w:rFonts w:asciiTheme="majorHAnsi" w:hAnsiTheme="majorHAnsi" w:cstheme="majorHAnsi"/>
                <w:sz w:val="24"/>
                <w:szCs w:val="24"/>
              </w:rPr>
            </w:pPr>
            <w:r>
              <w:t>VV</w:t>
            </w:r>
          </w:p>
        </w:tc>
        <w:tc>
          <w:tcPr>
            <w:tcW w:w="109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94761A" w:rsidRDefault="0094761A" w:rsidP="0094761A">
            <w:pPr>
              <w:suppressAutoHyphens/>
              <w:spacing w:after="0" w:line="240" w:lineRule="auto"/>
            </w:pPr>
            <w:r>
              <w:t>ČJ, HV</w:t>
            </w:r>
          </w:p>
          <w:p w:rsidR="00AF7F0D" w:rsidRPr="00B474F8" w:rsidRDefault="0094761A" w:rsidP="0094761A">
            <w:pPr>
              <w:suppressAutoHyphens/>
              <w:spacing w:after="0" w:line="240" w:lineRule="auto"/>
              <w:rPr>
                <w:rFonts w:asciiTheme="majorHAnsi" w:hAnsiTheme="majorHAnsi" w:cstheme="majorHAnsi"/>
                <w:sz w:val="24"/>
                <w:szCs w:val="24"/>
              </w:rPr>
            </w:pPr>
            <w:r>
              <w:t>VV</w:t>
            </w:r>
          </w:p>
        </w:tc>
        <w:tc>
          <w:tcPr>
            <w:tcW w:w="109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AF7F0D" w:rsidRPr="00B474F8" w:rsidRDefault="00AF7F0D" w:rsidP="00855624">
            <w:pPr>
              <w:suppressAutoHyphens/>
              <w:spacing w:after="0" w:line="240" w:lineRule="auto"/>
              <w:rPr>
                <w:rFonts w:asciiTheme="majorHAnsi" w:hAnsiTheme="majorHAnsi" w:cstheme="majorHAnsi"/>
                <w:sz w:val="24"/>
                <w:szCs w:val="24"/>
              </w:rPr>
            </w:pPr>
            <w:r>
              <w:t>ČJ, HV, INF</w:t>
            </w:r>
          </w:p>
        </w:tc>
        <w:tc>
          <w:tcPr>
            <w:tcW w:w="109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AF7F0D" w:rsidRPr="00B474F8" w:rsidRDefault="00AF7F0D" w:rsidP="00855624">
            <w:pPr>
              <w:suppressAutoHyphens/>
              <w:spacing w:after="0" w:line="240" w:lineRule="auto"/>
              <w:rPr>
                <w:rFonts w:asciiTheme="majorHAnsi" w:hAnsiTheme="majorHAnsi" w:cstheme="majorHAnsi"/>
                <w:sz w:val="24"/>
                <w:szCs w:val="24"/>
              </w:rPr>
            </w:pPr>
            <w:r>
              <w:t>ČJ, HV, INF</w:t>
            </w:r>
          </w:p>
        </w:tc>
        <w:tc>
          <w:tcPr>
            <w:tcW w:w="109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AF7F0D" w:rsidRPr="00B474F8" w:rsidRDefault="00154514" w:rsidP="00855624">
            <w:pPr>
              <w:suppressAutoHyphens/>
              <w:spacing w:after="0" w:line="240" w:lineRule="auto"/>
              <w:rPr>
                <w:rFonts w:asciiTheme="majorHAnsi" w:hAnsiTheme="majorHAnsi" w:cstheme="majorHAnsi"/>
                <w:sz w:val="24"/>
                <w:szCs w:val="24"/>
              </w:rPr>
            </w:pPr>
            <w:r>
              <w:rPr>
                <w:rFonts w:asciiTheme="majorHAnsi" w:hAnsiTheme="majorHAnsi" w:cstheme="majorHAnsi"/>
                <w:sz w:val="24"/>
                <w:szCs w:val="24"/>
              </w:rPr>
              <w:t>OV, ČJ, Z, PŘ, HV, INF</w:t>
            </w:r>
          </w:p>
        </w:tc>
        <w:tc>
          <w:tcPr>
            <w:tcW w:w="109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AF7F0D" w:rsidRPr="00B474F8" w:rsidRDefault="00154514" w:rsidP="00855624">
            <w:pPr>
              <w:suppressAutoHyphens/>
              <w:spacing w:after="0" w:line="240" w:lineRule="auto"/>
              <w:rPr>
                <w:rFonts w:asciiTheme="majorHAnsi" w:hAnsiTheme="majorHAnsi" w:cstheme="majorHAnsi"/>
                <w:sz w:val="24"/>
                <w:szCs w:val="24"/>
              </w:rPr>
            </w:pPr>
            <w:r>
              <w:rPr>
                <w:rFonts w:asciiTheme="majorHAnsi" w:hAnsiTheme="majorHAnsi" w:cstheme="majorHAnsi"/>
                <w:sz w:val="24"/>
                <w:szCs w:val="24"/>
              </w:rPr>
              <w:t>OV, ČJ, Z, PŘ, HV, INF</w:t>
            </w:r>
          </w:p>
        </w:tc>
        <w:tc>
          <w:tcPr>
            <w:tcW w:w="109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AF7F0D" w:rsidRPr="00B474F8" w:rsidRDefault="00154514" w:rsidP="00855624">
            <w:pPr>
              <w:suppressAutoHyphens/>
              <w:spacing w:after="0" w:line="240" w:lineRule="auto"/>
              <w:rPr>
                <w:rFonts w:asciiTheme="majorHAnsi" w:hAnsiTheme="majorHAnsi" w:cstheme="majorHAnsi"/>
                <w:sz w:val="24"/>
                <w:szCs w:val="24"/>
              </w:rPr>
            </w:pPr>
            <w:r>
              <w:rPr>
                <w:rFonts w:asciiTheme="majorHAnsi" w:hAnsiTheme="majorHAnsi" w:cstheme="majorHAnsi"/>
                <w:sz w:val="24"/>
                <w:szCs w:val="24"/>
              </w:rPr>
              <w:t>OV, ČJ, Z, PŘ, HV, INF, VKZ</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F7F0D" w:rsidRPr="00B474F8" w:rsidRDefault="00154514" w:rsidP="00154514">
            <w:pPr>
              <w:suppressAutoHyphens/>
              <w:spacing w:after="0" w:line="240" w:lineRule="auto"/>
              <w:rPr>
                <w:rFonts w:asciiTheme="majorHAnsi" w:hAnsiTheme="majorHAnsi" w:cstheme="majorHAnsi"/>
                <w:sz w:val="24"/>
                <w:szCs w:val="24"/>
              </w:rPr>
            </w:pPr>
            <w:r>
              <w:rPr>
                <w:rFonts w:asciiTheme="majorHAnsi" w:hAnsiTheme="majorHAnsi" w:cstheme="majorHAnsi"/>
                <w:sz w:val="24"/>
                <w:szCs w:val="24"/>
              </w:rPr>
              <w:t xml:space="preserve">OV, ČJ, Z, PŘ, HV, INF, VKZ </w:t>
            </w:r>
          </w:p>
        </w:tc>
      </w:tr>
      <w:tr w:rsidR="00AF7F0D" w:rsidRPr="00B474F8" w:rsidTr="00855624">
        <w:tc>
          <w:tcPr>
            <w:tcW w:w="134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AF7F0D" w:rsidRPr="00B474F8" w:rsidRDefault="00AF7F0D" w:rsidP="00855624">
            <w:pPr>
              <w:suppressAutoHyphens/>
              <w:spacing w:after="0" w:line="240" w:lineRule="auto"/>
              <w:rPr>
                <w:rFonts w:asciiTheme="majorHAnsi" w:hAnsiTheme="majorHAnsi" w:cstheme="majorHAnsi"/>
                <w:sz w:val="24"/>
                <w:szCs w:val="24"/>
              </w:rPr>
            </w:pPr>
            <w:r>
              <w:t xml:space="preserve">Interpretace vztahu mediálních sdělení a reality </w:t>
            </w:r>
          </w:p>
        </w:tc>
        <w:tc>
          <w:tcPr>
            <w:tcW w:w="109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AF7F0D" w:rsidRPr="00B474F8" w:rsidRDefault="00AF7F0D" w:rsidP="00855624">
            <w:pPr>
              <w:suppressAutoHyphens/>
              <w:spacing w:after="0" w:line="240" w:lineRule="auto"/>
              <w:rPr>
                <w:rFonts w:asciiTheme="majorHAnsi" w:hAnsiTheme="majorHAnsi" w:cstheme="majorHAnsi"/>
                <w:sz w:val="24"/>
                <w:szCs w:val="24"/>
              </w:rPr>
            </w:pPr>
          </w:p>
        </w:tc>
        <w:tc>
          <w:tcPr>
            <w:tcW w:w="109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AF7F0D" w:rsidRPr="00B474F8" w:rsidRDefault="00AF7F0D" w:rsidP="00855624">
            <w:pPr>
              <w:suppressAutoHyphens/>
              <w:spacing w:after="0" w:line="240" w:lineRule="auto"/>
              <w:rPr>
                <w:rFonts w:asciiTheme="majorHAnsi" w:hAnsiTheme="majorHAnsi" w:cstheme="majorHAnsi"/>
                <w:sz w:val="24"/>
                <w:szCs w:val="24"/>
              </w:rPr>
            </w:pPr>
          </w:p>
        </w:tc>
        <w:tc>
          <w:tcPr>
            <w:tcW w:w="109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AF7F0D" w:rsidRPr="00B474F8" w:rsidRDefault="00AF7F0D" w:rsidP="00855624">
            <w:pPr>
              <w:suppressAutoHyphens/>
              <w:spacing w:after="0" w:line="240" w:lineRule="auto"/>
              <w:rPr>
                <w:rFonts w:asciiTheme="majorHAnsi" w:hAnsiTheme="majorHAnsi" w:cstheme="majorHAnsi"/>
                <w:sz w:val="24"/>
                <w:szCs w:val="24"/>
              </w:rPr>
            </w:pPr>
          </w:p>
        </w:tc>
        <w:tc>
          <w:tcPr>
            <w:tcW w:w="109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AF7F0D" w:rsidRPr="00B474F8" w:rsidRDefault="00AF7F0D" w:rsidP="00855624">
            <w:pPr>
              <w:suppressAutoHyphens/>
              <w:spacing w:after="0" w:line="240" w:lineRule="auto"/>
              <w:rPr>
                <w:rFonts w:asciiTheme="majorHAnsi" w:hAnsiTheme="majorHAnsi" w:cstheme="majorHAnsi"/>
                <w:sz w:val="24"/>
                <w:szCs w:val="24"/>
              </w:rPr>
            </w:pPr>
            <w:r>
              <w:t>ČJ</w:t>
            </w:r>
          </w:p>
        </w:tc>
        <w:tc>
          <w:tcPr>
            <w:tcW w:w="109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AF7F0D" w:rsidRPr="00B474F8" w:rsidRDefault="00AF7F0D" w:rsidP="00855624">
            <w:pPr>
              <w:suppressAutoHyphens/>
              <w:spacing w:after="0" w:line="240" w:lineRule="auto"/>
              <w:rPr>
                <w:rFonts w:asciiTheme="majorHAnsi" w:hAnsiTheme="majorHAnsi" w:cstheme="majorHAnsi"/>
                <w:sz w:val="24"/>
                <w:szCs w:val="24"/>
              </w:rPr>
            </w:pPr>
            <w:r>
              <w:t>ČJ</w:t>
            </w:r>
          </w:p>
        </w:tc>
        <w:tc>
          <w:tcPr>
            <w:tcW w:w="109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AF7F0D" w:rsidRPr="00B474F8" w:rsidRDefault="00154514" w:rsidP="00855624">
            <w:pPr>
              <w:suppressAutoHyphens/>
              <w:spacing w:after="0" w:line="240" w:lineRule="auto"/>
              <w:rPr>
                <w:rFonts w:asciiTheme="majorHAnsi" w:hAnsiTheme="majorHAnsi" w:cstheme="majorHAnsi"/>
                <w:sz w:val="24"/>
                <w:szCs w:val="24"/>
              </w:rPr>
            </w:pPr>
            <w:r>
              <w:rPr>
                <w:rFonts w:asciiTheme="majorHAnsi" w:hAnsiTheme="majorHAnsi" w:cstheme="majorHAnsi"/>
                <w:sz w:val="24"/>
                <w:szCs w:val="24"/>
              </w:rPr>
              <w:t>OV, ČJ, INF</w:t>
            </w:r>
          </w:p>
        </w:tc>
        <w:tc>
          <w:tcPr>
            <w:tcW w:w="109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AF7F0D" w:rsidRPr="00B474F8" w:rsidRDefault="00154514" w:rsidP="00855624">
            <w:pPr>
              <w:suppressAutoHyphens/>
              <w:spacing w:after="0" w:line="240" w:lineRule="auto"/>
              <w:rPr>
                <w:rFonts w:asciiTheme="majorHAnsi" w:hAnsiTheme="majorHAnsi" w:cstheme="majorHAnsi"/>
                <w:sz w:val="24"/>
                <w:szCs w:val="24"/>
              </w:rPr>
            </w:pPr>
            <w:r>
              <w:rPr>
                <w:rFonts w:asciiTheme="majorHAnsi" w:hAnsiTheme="majorHAnsi" w:cstheme="majorHAnsi"/>
                <w:sz w:val="24"/>
                <w:szCs w:val="24"/>
              </w:rPr>
              <w:t>OV, ČJ, INF</w:t>
            </w:r>
          </w:p>
        </w:tc>
        <w:tc>
          <w:tcPr>
            <w:tcW w:w="109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AF7F0D" w:rsidRPr="00B474F8" w:rsidRDefault="00154514" w:rsidP="00855624">
            <w:pPr>
              <w:suppressAutoHyphens/>
              <w:spacing w:after="0" w:line="240" w:lineRule="auto"/>
              <w:rPr>
                <w:rFonts w:asciiTheme="majorHAnsi" w:hAnsiTheme="majorHAnsi" w:cstheme="majorHAnsi"/>
                <w:sz w:val="24"/>
                <w:szCs w:val="24"/>
              </w:rPr>
            </w:pPr>
            <w:r>
              <w:rPr>
                <w:rFonts w:asciiTheme="majorHAnsi" w:hAnsiTheme="majorHAnsi" w:cstheme="majorHAnsi"/>
                <w:sz w:val="24"/>
                <w:szCs w:val="24"/>
              </w:rPr>
              <w:t>OV, ČJ, INF, VKZ</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F7F0D" w:rsidRPr="00B474F8" w:rsidRDefault="00154514" w:rsidP="00855624">
            <w:pPr>
              <w:suppressAutoHyphens/>
              <w:spacing w:after="0" w:line="240" w:lineRule="auto"/>
              <w:rPr>
                <w:rFonts w:asciiTheme="majorHAnsi" w:hAnsiTheme="majorHAnsi" w:cstheme="majorHAnsi"/>
                <w:sz w:val="24"/>
                <w:szCs w:val="24"/>
              </w:rPr>
            </w:pPr>
            <w:r>
              <w:rPr>
                <w:rFonts w:asciiTheme="majorHAnsi" w:hAnsiTheme="majorHAnsi" w:cstheme="majorHAnsi"/>
                <w:sz w:val="24"/>
                <w:szCs w:val="24"/>
              </w:rPr>
              <w:t>OV, ČJ, INF, VKZ</w:t>
            </w:r>
          </w:p>
        </w:tc>
      </w:tr>
      <w:tr w:rsidR="00AF7F0D" w:rsidRPr="00B474F8" w:rsidTr="00855624">
        <w:tc>
          <w:tcPr>
            <w:tcW w:w="134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AF7F0D" w:rsidRPr="00B474F8" w:rsidRDefault="00AF7F0D" w:rsidP="00855624">
            <w:pPr>
              <w:suppressAutoHyphens/>
              <w:spacing w:after="0" w:line="240" w:lineRule="auto"/>
              <w:rPr>
                <w:rFonts w:asciiTheme="majorHAnsi" w:hAnsiTheme="majorHAnsi" w:cstheme="majorHAnsi"/>
                <w:sz w:val="24"/>
                <w:szCs w:val="24"/>
              </w:rPr>
            </w:pPr>
            <w:r>
              <w:t>Stavba mediálních sdělení</w:t>
            </w:r>
          </w:p>
        </w:tc>
        <w:tc>
          <w:tcPr>
            <w:tcW w:w="109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AF7F0D" w:rsidRPr="00B474F8" w:rsidRDefault="00AF7F0D" w:rsidP="00855624">
            <w:pPr>
              <w:suppressAutoHyphens/>
              <w:spacing w:after="0" w:line="240" w:lineRule="auto"/>
              <w:rPr>
                <w:rFonts w:asciiTheme="majorHAnsi" w:hAnsiTheme="majorHAnsi" w:cstheme="majorHAnsi"/>
                <w:sz w:val="24"/>
                <w:szCs w:val="24"/>
              </w:rPr>
            </w:pPr>
          </w:p>
        </w:tc>
        <w:tc>
          <w:tcPr>
            <w:tcW w:w="109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AF7F0D" w:rsidRPr="00B474F8" w:rsidRDefault="00AF7F0D" w:rsidP="00855624">
            <w:pPr>
              <w:suppressAutoHyphens/>
              <w:spacing w:after="0" w:line="240" w:lineRule="auto"/>
              <w:rPr>
                <w:rFonts w:asciiTheme="majorHAnsi" w:hAnsiTheme="majorHAnsi" w:cstheme="majorHAnsi"/>
                <w:sz w:val="24"/>
                <w:szCs w:val="24"/>
              </w:rPr>
            </w:pPr>
          </w:p>
        </w:tc>
        <w:tc>
          <w:tcPr>
            <w:tcW w:w="109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AF7F0D" w:rsidRPr="00B474F8" w:rsidRDefault="00AF7F0D" w:rsidP="00855624">
            <w:pPr>
              <w:suppressAutoHyphens/>
              <w:spacing w:after="0" w:line="240" w:lineRule="auto"/>
              <w:rPr>
                <w:rFonts w:asciiTheme="majorHAnsi" w:hAnsiTheme="majorHAnsi" w:cstheme="majorHAnsi"/>
                <w:sz w:val="24"/>
                <w:szCs w:val="24"/>
              </w:rPr>
            </w:pPr>
          </w:p>
        </w:tc>
        <w:tc>
          <w:tcPr>
            <w:tcW w:w="109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AF7F0D" w:rsidRPr="00B474F8" w:rsidRDefault="00AF7F0D" w:rsidP="00855624">
            <w:pPr>
              <w:suppressAutoHyphens/>
              <w:spacing w:after="0" w:line="240" w:lineRule="auto"/>
              <w:rPr>
                <w:rFonts w:asciiTheme="majorHAnsi" w:hAnsiTheme="majorHAnsi" w:cstheme="majorHAnsi"/>
                <w:sz w:val="24"/>
                <w:szCs w:val="24"/>
              </w:rPr>
            </w:pPr>
            <w:r>
              <w:t>ČJ</w:t>
            </w:r>
          </w:p>
        </w:tc>
        <w:tc>
          <w:tcPr>
            <w:tcW w:w="109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AF7F0D" w:rsidRPr="00B474F8" w:rsidRDefault="00AF7F0D" w:rsidP="00855624">
            <w:pPr>
              <w:suppressAutoHyphens/>
              <w:spacing w:after="0" w:line="240" w:lineRule="auto"/>
              <w:rPr>
                <w:rFonts w:asciiTheme="majorHAnsi" w:hAnsiTheme="majorHAnsi" w:cstheme="majorHAnsi"/>
                <w:sz w:val="24"/>
                <w:szCs w:val="24"/>
              </w:rPr>
            </w:pPr>
            <w:r>
              <w:t>ČJ</w:t>
            </w:r>
          </w:p>
        </w:tc>
        <w:tc>
          <w:tcPr>
            <w:tcW w:w="109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AF7F0D" w:rsidRPr="00B474F8" w:rsidRDefault="00154514" w:rsidP="00855624">
            <w:pPr>
              <w:suppressAutoHyphens/>
              <w:spacing w:after="0" w:line="240" w:lineRule="auto"/>
              <w:rPr>
                <w:rFonts w:asciiTheme="majorHAnsi" w:hAnsiTheme="majorHAnsi" w:cstheme="majorHAnsi"/>
                <w:sz w:val="24"/>
                <w:szCs w:val="24"/>
              </w:rPr>
            </w:pPr>
            <w:r>
              <w:t>ČJ</w:t>
            </w:r>
          </w:p>
        </w:tc>
        <w:tc>
          <w:tcPr>
            <w:tcW w:w="109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AF7F0D" w:rsidRPr="00B474F8" w:rsidRDefault="00154514" w:rsidP="00855624">
            <w:pPr>
              <w:suppressAutoHyphens/>
              <w:spacing w:after="0" w:line="240" w:lineRule="auto"/>
              <w:rPr>
                <w:rFonts w:asciiTheme="majorHAnsi" w:hAnsiTheme="majorHAnsi" w:cstheme="majorHAnsi"/>
                <w:sz w:val="24"/>
                <w:szCs w:val="24"/>
              </w:rPr>
            </w:pPr>
            <w:r>
              <w:t>ČJ</w:t>
            </w:r>
          </w:p>
        </w:tc>
        <w:tc>
          <w:tcPr>
            <w:tcW w:w="109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AF7F0D" w:rsidRPr="00B474F8" w:rsidRDefault="00154514" w:rsidP="00855624">
            <w:pPr>
              <w:suppressAutoHyphens/>
              <w:spacing w:after="0" w:line="240" w:lineRule="auto"/>
              <w:rPr>
                <w:rFonts w:asciiTheme="majorHAnsi" w:hAnsiTheme="majorHAnsi" w:cstheme="majorHAnsi"/>
                <w:sz w:val="24"/>
                <w:szCs w:val="24"/>
              </w:rPr>
            </w:pPr>
            <w:r>
              <w:t>ČJ</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F7F0D" w:rsidRPr="00B474F8" w:rsidRDefault="00154514" w:rsidP="00855624">
            <w:pPr>
              <w:suppressAutoHyphens/>
              <w:spacing w:after="0" w:line="240" w:lineRule="auto"/>
              <w:rPr>
                <w:rFonts w:asciiTheme="majorHAnsi" w:hAnsiTheme="majorHAnsi" w:cstheme="majorHAnsi"/>
                <w:sz w:val="24"/>
                <w:szCs w:val="24"/>
              </w:rPr>
            </w:pPr>
            <w:r>
              <w:t>ČJ</w:t>
            </w:r>
          </w:p>
        </w:tc>
      </w:tr>
      <w:tr w:rsidR="00AF7F0D" w:rsidRPr="00B474F8" w:rsidTr="00855624">
        <w:tc>
          <w:tcPr>
            <w:tcW w:w="134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AF7F0D" w:rsidRPr="00B474F8" w:rsidRDefault="00AF7F0D" w:rsidP="00855624">
            <w:pPr>
              <w:suppressAutoHyphens/>
              <w:spacing w:after="0" w:line="240" w:lineRule="auto"/>
              <w:rPr>
                <w:rFonts w:asciiTheme="majorHAnsi" w:hAnsiTheme="majorHAnsi" w:cstheme="majorHAnsi"/>
                <w:sz w:val="24"/>
                <w:szCs w:val="24"/>
              </w:rPr>
            </w:pPr>
            <w:r>
              <w:t>Vnímání autora mediálních sdělení</w:t>
            </w:r>
          </w:p>
        </w:tc>
        <w:tc>
          <w:tcPr>
            <w:tcW w:w="109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AF7F0D" w:rsidRPr="00B474F8" w:rsidRDefault="00AF7F0D" w:rsidP="00855624">
            <w:pPr>
              <w:suppressAutoHyphens/>
              <w:spacing w:after="0" w:line="240" w:lineRule="auto"/>
              <w:rPr>
                <w:rFonts w:asciiTheme="majorHAnsi" w:hAnsiTheme="majorHAnsi" w:cstheme="majorHAnsi"/>
                <w:sz w:val="24"/>
                <w:szCs w:val="24"/>
              </w:rPr>
            </w:pPr>
          </w:p>
        </w:tc>
        <w:tc>
          <w:tcPr>
            <w:tcW w:w="109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AF7F0D" w:rsidRPr="00B474F8" w:rsidRDefault="00AF7F0D" w:rsidP="00855624">
            <w:pPr>
              <w:suppressAutoHyphens/>
              <w:spacing w:after="0" w:line="240" w:lineRule="auto"/>
              <w:rPr>
                <w:rFonts w:asciiTheme="majorHAnsi" w:hAnsiTheme="majorHAnsi" w:cstheme="majorHAnsi"/>
                <w:sz w:val="24"/>
                <w:szCs w:val="24"/>
              </w:rPr>
            </w:pPr>
          </w:p>
        </w:tc>
        <w:tc>
          <w:tcPr>
            <w:tcW w:w="109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AF7F0D" w:rsidRPr="00B474F8" w:rsidRDefault="00AF7F0D" w:rsidP="00855624">
            <w:pPr>
              <w:suppressAutoHyphens/>
              <w:spacing w:after="0" w:line="240" w:lineRule="auto"/>
              <w:rPr>
                <w:rFonts w:asciiTheme="majorHAnsi" w:hAnsiTheme="majorHAnsi" w:cstheme="majorHAnsi"/>
                <w:sz w:val="24"/>
                <w:szCs w:val="24"/>
              </w:rPr>
            </w:pPr>
          </w:p>
        </w:tc>
        <w:tc>
          <w:tcPr>
            <w:tcW w:w="109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AF7F0D" w:rsidRPr="00B474F8" w:rsidRDefault="0094761A" w:rsidP="00855624">
            <w:pPr>
              <w:suppressAutoHyphens/>
              <w:spacing w:after="0" w:line="240" w:lineRule="auto"/>
              <w:rPr>
                <w:rFonts w:asciiTheme="majorHAnsi" w:hAnsiTheme="majorHAnsi" w:cstheme="majorHAnsi"/>
                <w:sz w:val="24"/>
                <w:szCs w:val="24"/>
              </w:rPr>
            </w:pPr>
            <w:r>
              <w:rPr>
                <w:rFonts w:asciiTheme="majorHAnsi" w:hAnsiTheme="majorHAnsi" w:cstheme="majorHAnsi"/>
                <w:sz w:val="24"/>
                <w:szCs w:val="24"/>
              </w:rPr>
              <w:t>ČJ</w:t>
            </w:r>
          </w:p>
        </w:tc>
        <w:tc>
          <w:tcPr>
            <w:tcW w:w="109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AF7F0D" w:rsidRPr="00B474F8" w:rsidRDefault="0094761A" w:rsidP="00855624">
            <w:pPr>
              <w:suppressAutoHyphens/>
              <w:spacing w:after="0" w:line="240" w:lineRule="auto"/>
              <w:rPr>
                <w:rFonts w:asciiTheme="majorHAnsi" w:hAnsiTheme="majorHAnsi" w:cstheme="majorHAnsi"/>
                <w:sz w:val="24"/>
                <w:szCs w:val="24"/>
              </w:rPr>
            </w:pPr>
            <w:r>
              <w:rPr>
                <w:rFonts w:asciiTheme="majorHAnsi" w:hAnsiTheme="majorHAnsi" w:cstheme="majorHAnsi"/>
                <w:sz w:val="24"/>
                <w:szCs w:val="24"/>
              </w:rPr>
              <w:t>ČJ</w:t>
            </w:r>
          </w:p>
        </w:tc>
        <w:tc>
          <w:tcPr>
            <w:tcW w:w="109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AF7F0D" w:rsidRPr="00B474F8" w:rsidRDefault="00154514" w:rsidP="00855624">
            <w:pPr>
              <w:suppressAutoHyphens/>
              <w:spacing w:after="0" w:line="240" w:lineRule="auto"/>
              <w:rPr>
                <w:rFonts w:asciiTheme="majorHAnsi" w:hAnsiTheme="majorHAnsi" w:cstheme="majorHAnsi"/>
                <w:sz w:val="24"/>
                <w:szCs w:val="24"/>
              </w:rPr>
            </w:pPr>
            <w:r>
              <w:rPr>
                <w:rFonts w:asciiTheme="majorHAnsi" w:hAnsiTheme="majorHAnsi" w:cstheme="majorHAnsi"/>
                <w:sz w:val="24"/>
                <w:szCs w:val="24"/>
              </w:rPr>
              <w:t>OV, ČJ, INF</w:t>
            </w:r>
          </w:p>
        </w:tc>
        <w:tc>
          <w:tcPr>
            <w:tcW w:w="109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AF7F0D" w:rsidRPr="00B474F8" w:rsidRDefault="00154514" w:rsidP="00855624">
            <w:pPr>
              <w:suppressAutoHyphens/>
              <w:spacing w:after="0" w:line="240" w:lineRule="auto"/>
              <w:rPr>
                <w:rFonts w:asciiTheme="majorHAnsi" w:hAnsiTheme="majorHAnsi" w:cstheme="majorHAnsi"/>
                <w:sz w:val="24"/>
                <w:szCs w:val="24"/>
              </w:rPr>
            </w:pPr>
            <w:r>
              <w:rPr>
                <w:rFonts w:asciiTheme="majorHAnsi" w:hAnsiTheme="majorHAnsi" w:cstheme="majorHAnsi"/>
                <w:sz w:val="24"/>
                <w:szCs w:val="24"/>
              </w:rPr>
              <w:t>OV, ČJ, INF</w:t>
            </w:r>
          </w:p>
        </w:tc>
        <w:tc>
          <w:tcPr>
            <w:tcW w:w="109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AF7F0D" w:rsidRPr="00B474F8" w:rsidRDefault="002F6F89" w:rsidP="00855624">
            <w:pPr>
              <w:suppressAutoHyphens/>
              <w:spacing w:after="0" w:line="240" w:lineRule="auto"/>
              <w:rPr>
                <w:rFonts w:asciiTheme="majorHAnsi" w:hAnsiTheme="majorHAnsi" w:cstheme="majorHAnsi"/>
                <w:sz w:val="24"/>
                <w:szCs w:val="24"/>
              </w:rPr>
            </w:pPr>
            <w:r>
              <w:rPr>
                <w:rFonts w:asciiTheme="majorHAnsi" w:hAnsiTheme="majorHAnsi" w:cstheme="majorHAnsi"/>
                <w:sz w:val="24"/>
                <w:szCs w:val="24"/>
              </w:rPr>
              <w:t>OV, ČJ, INF, VKZ</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F7F0D" w:rsidRPr="00B474F8" w:rsidRDefault="002F6F89" w:rsidP="00855624">
            <w:pPr>
              <w:suppressAutoHyphens/>
              <w:spacing w:after="0" w:line="240" w:lineRule="auto"/>
              <w:rPr>
                <w:rFonts w:asciiTheme="majorHAnsi" w:hAnsiTheme="majorHAnsi" w:cstheme="majorHAnsi"/>
                <w:sz w:val="24"/>
                <w:szCs w:val="24"/>
              </w:rPr>
            </w:pPr>
            <w:r>
              <w:rPr>
                <w:rFonts w:asciiTheme="majorHAnsi" w:hAnsiTheme="majorHAnsi" w:cstheme="majorHAnsi"/>
                <w:sz w:val="24"/>
                <w:szCs w:val="24"/>
              </w:rPr>
              <w:t>OV, ČJ, INF, VKZ</w:t>
            </w:r>
          </w:p>
        </w:tc>
      </w:tr>
      <w:tr w:rsidR="00AF7F0D" w:rsidRPr="00B474F8" w:rsidTr="00855624">
        <w:tc>
          <w:tcPr>
            <w:tcW w:w="134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AF7F0D" w:rsidRDefault="00AF7F0D" w:rsidP="00855624">
            <w:pPr>
              <w:suppressAutoHyphens/>
              <w:spacing w:after="0" w:line="240" w:lineRule="auto"/>
            </w:pPr>
            <w:r>
              <w:t>Fungování a vliv médií ve společnosti</w:t>
            </w:r>
          </w:p>
        </w:tc>
        <w:tc>
          <w:tcPr>
            <w:tcW w:w="109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AF7F0D" w:rsidRPr="00B474F8" w:rsidRDefault="00AF7F0D" w:rsidP="00855624">
            <w:pPr>
              <w:suppressAutoHyphens/>
              <w:spacing w:after="0" w:line="240" w:lineRule="auto"/>
              <w:rPr>
                <w:rFonts w:asciiTheme="majorHAnsi" w:hAnsiTheme="majorHAnsi" w:cstheme="majorHAnsi"/>
                <w:sz w:val="24"/>
                <w:szCs w:val="24"/>
              </w:rPr>
            </w:pPr>
            <w:r>
              <w:t>VV, ČJ</w:t>
            </w:r>
          </w:p>
        </w:tc>
        <w:tc>
          <w:tcPr>
            <w:tcW w:w="109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AF7F0D" w:rsidRPr="00B474F8" w:rsidRDefault="00AF7F0D" w:rsidP="00855624">
            <w:pPr>
              <w:suppressAutoHyphens/>
              <w:spacing w:after="0" w:line="240" w:lineRule="auto"/>
              <w:rPr>
                <w:rFonts w:asciiTheme="majorHAnsi" w:hAnsiTheme="majorHAnsi" w:cstheme="majorHAnsi"/>
                <w:sz w:val="24"/>
                <w:szCs w:val="24"/>
              </w:rPr>
            </w:pPr>
            <w:r>
              <w:t>VV, ČJ</w:t>
            </w:r>
          </w:p>
        </w:tc>
        <w:tc>
          <w:tcPr>
            <w:tcW w:w="109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AF7F0D" w:rsidRPr="00B474F8" w:rsidRDefault="00AF7F0D" w:rsidP="00855624">
            <w:pPr>
              <w:suppressAutoHyphens/>
              <w:spacing w:after="0" w:line="240" w:lineRule="auto"/>
              <w:rPr>
                <w:rFonts w:asciiTheme="majorHAnsi" w:hAnsiTheme="majorHAnsi" w:cstheme="majorHAnsi"/>
                <w:sz w:val="24"/>
                <w:szCs w:val="24"/>
              </w:rPr>
            </w:pPr>
            <w:r>
              <w:t>ČJ</w:t>
            </w:r>
          </w:p>
        </w:tc>
        <w:tc>
          <w:tcPr>
            <w:tcW w:w="109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AF7F0D" w:rsidRPr="00B474F8" w:rsidRDefault="00AF7F0D" w:rsidP="00855624">
            <w:pPr>
              <w:suppressAutoHyphens/>
              <w:spacing w:after="0" w:line="240" w:lineRule="auto"/>
              <w:rPr>
                <w:rFonts w:asciiTheme="majorHAnsi" w:hAnsiTheme="majorHAnsi" w:cstheme="majorHAnsi"/>
                <w:sz w:val="24"/>
                <w:szCs w:val="24"/>
              </w:rPr>
            </w:pPr>
            <w:r>
              <w:t>ČJ</w:t>
            </w:r>
          </w:p>
        </w:tc>
        <w:tc>
          <w:tcPr>
            <w:tcW w:w="109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AF7F0D" w:rsidRPr="00B474F8" w:rsidRDefault="0094761A" w:rsidP="00855624">
            <w:pPr>
              <w:suppressAutoHyphens/>
              <w:spacing w:after="0" w:line="240" w:lineRule="auto"/>
              <w:rPr>
                <w:rFonts w:asciiTheme="majorHAnsi" w:hAnsiTheme="majorHAnsi" w:cstheme="majorHAnsi"/>
                <w:sz w:val="24"/>
                <w:szCs w:val="24"/>
              </w:rPr>
            </w:pPr>
            <w:r>
              <w:rPr>
                <w:rFonts w:asciiTheme="majorHAnsi" w:hAnsiTheme="majorHAnsi" w:cstheme="majorHAnsi"/>
                <w:sz w:val="24"/>
                <w:szCs w:val="24"/>
              </w:rPr>
              <w:t>ČJ</w:t>
            </w:r>
          </w:p>
        </w:tc>
        <w:tc>
          <w:tcPr>
            <w:tcW w:w="109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AF7F0D" w:rsidRPr="00B474F8" w:rsidRDefault="002F6F89" w:rsidP="00855624">
            <w:pPr>
              <w:suppressAutoHyphens/>
              <w:spacing w:after="0" w:line="240" w:lineRule="auto"/>
              <w:rPr>
                <w:rFonts w:asciiTheme="majorHAnsi" w:hAnsiTheme="majorHAnsi" w:cstheme="majorHAnsi"/>
                <w:sz w:val="24"/>
                <w:szCs w:val="24"/>
              </w:rPr>
            </w:pPr>
            <w:r>
              <w:rPr>
                <w:rFonts w:asciiTheme="majorHAnsi" w:hAnsiTheme="majorHAnsi" w:cstheme="majorHAnsi"/>
                <w:sz w:val="24"/>
                <w:szCs w:val="24"/>
              </w:rPr>
              <w:t>OV, ČJ, INF</w:t>
            </w:r>
          </w:p>
        </w:tc>
        <w:tc>
          <w:tcPr>
            <w:tcW w:w="109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AF7F0D" w:rsidRPr="00B474F8" w:rsidRDefault="002F6F89" w:rsidP="00855624">
            <w:pPr>
              <w:suppressAutoHyphens/>
              <w:spacing w:after="0" w:line="240" w:lineRule="auto"/>
              <w:rPr>
                <w:rFonts w:asciiTheme="majorHAnsi" w:hAnsiTheme="majorHAnsi" w:cstheme="majorHAnsi"/>
                <w:sz w:val="24"/>
                <w:szCs w:val="24"/>
              </w:rPr>
            </w:pPr>
            <w:r>
              <w:rPr>
                <w:rFonts w:asciiTheme="majorHAnsi" w:hAnsiTheme="majorHAnsi" w:cstheme="majorHAnsi"/>
                <w:sz w:val="24"/>
                <w:szCs w:val="24"/>
              </w:rPr>
              <w:t>OV, ČJ, INF</w:t>
            </w:r>
          </w:p>
        </w:tc>
        <w:tc>
          <w:tcPr>
            <w:tcW w:w="109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AF7F0D" w:rsidRPr="00B474F8" w:rsidRDefault="002F6F89" w:rsidP="00855624">
            <w:pPr>
              <w:suppressAutoHyphens/>
              <w:spacing w:after="0" w:line="240" w:lineRule="auto"/>
              <w:rPr>
                <w:rFonts w:asciiTheme="majorHAnsi" w:hAnsiTheme="majorHAnsi" w:cstheme="majorHAnsi"/>
                <w:sz w:val="24"/>
                <w:szCs w:val="24"/>
              </w:rPr>
            </w:pPr>
            <w:r>
              <w:rPr>
                <w:rFonts w:asciiTheme="majorHAnsi" w:hAnsiTheme="majorHAnsi" w:cstheme="majorHAnsi"/>
                <w:sz w:val="24"/>
                <w:szCs w:val="24"/>
              </w:rPr>
              <w:t>OV, ČJ, INF, VKZ</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F7F0D" w:rsidRPr="00B474F8" w:rsidRDefault="002F6F89" w:rsidP="00855624">
            <w:pPr>
              <w:suppressAutoHyphens/>
              <w:spacing w:after="0" w:line="240" w:lineRule="auto"/>
              <w:rPr>
                <w:rFonts w:asciiTheme="majorHAnsi" w:hAnsiTheme="majorHAnsi" w:cstheme="majorHAnsi"/>
                <w:sz w:val="24"/>
                <w:szCs w:val="24"/>
              </w:rPr>
            </w:pPr>
            <w:r>
              <w:rPr>
                <w:rFonts w:asciiTheme="majorHAnsi" w:hAnsiTheme="majorHAnsi" w:cstheme="majorHAnsi"/>
                <w:sz w:val="24"/>
                <w:szCs w:val="24"/>
              </w:rPr>
              <w:t>OV, ČJ, INF, VKZ</w:t>
            </w:r>
          </w:p>
        </w:tc>
      </w:tr>
      <w:tr w:rsidR="00AF7F0D" w:rsidRPr="00B474F8" w:rsidTr="00855624">
        <w:tc>
          <w:tcPr>
            <w:tcW w:w="134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AF7F0D" w:rsidRDefault="00AF7F0D" w:rsidP="00855624">
            <w:pPr>
              <w:suppressAutoHyphens/>
              <w:spacing w:after="0" w:line="240" w:lineRule="auto"/>
            </w:pPr>
            <w:r>
              <w:t>Tvorba mediálního sdělení</w:t>
            </w:r>
          </w:p>
        </w:tc>
        <w:tc>
          <w:tcPr>
            <w:tcW w:w="109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AF7F0D" w:rsidRPr="00B474F8" w:rsidRDefault="00AF7F0D" w:rsidP="00855624">
            <w:pPr>
              <w:suppressAutoHyphens/>
              <w:spacing w:after="0" w:line="240" w:lineRule="auto"/>
              <w:rPr>
                <w:rFonts w:asciiTheme="majorHAnsi" w:hAnsiTheme="majorHAnsi" w:cstheme="majorHAnsi"/>
                <w:sz w:val="24"/>
                <w:szCs w:val="24"/>
              </w:rPr>
            </w:pPr>
          </w:p>
        </w:tc>
        <w:tc>
          <w:tcPr>
            <w:tcW w:w="109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AF7F0D" w:rsidRPr="00B474F8" w:rsidRDefault="00AF7F0D" w:rsidP="00855624">
            <w:pPr>
              <w:suppressAutoHyphens/>
              <w:spacing w:after="0" w:line="240" w:lineRule="auto"/>
              <w:rPr>
                <w:rFonts w:asciiTheme="majorHAnsi" w:hAnsiTheme="majorHAnsi" w:cstheme="majorHAnsi"/>
                <w:sz w:val="24"/>
                <w:szCs w:val="24"/>
              </w:rPr>
            </w:pPr>
            <w:r>
              <w:rPr>
                <w:rFonts w:asciiTheme="majorHAnsi" w:hAnsiTheme="majorHAnsi" w:cstheme="majorHAnsi"/>
                <w:sz w:val="24"/>
                <w:szCs w:val="24"/>
              </w:rPr>
              <w:t>ČJ</w:t>
            </w:r>
          </w:p>
        </w:tc>
        <w:tc>
          <w:tcPr>
            <w:tcW w:w="109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AF7F0D" w:rsidRPr="00B474F8" w:rsidRDefault="00AF7F0D" w:rsidP="00855624">
            <w:pPr>
              <w:suppressAutoHyphens/>
              <w:spacing w:after="0" w:line="240" w:lineRule="auto"/>
              <w:rPr>
                <w:rFonts w:asciiTheme="majorHAnsi" w:hAnsiTheme="majorHAnsi" w:cstheme="majorHAnsi"/>
                <w:sz w:val="24"/>
                <w:szCs w:val="24"/>
              </w:rPr>
            </w:pPr>
            <w:r>
              <w:rPr>
                <w:rFonts w:asciiTheme="majorHAnsi" w:hAnsiTheme="majorHAnsi" w:cstheme="majorHAnsi"/>
                <w:sz w:val="24"/>
                <w:szCs w:val="24"/>
              </w:rPr>
              <w:t>ČJ</w:t>
            </w:r>
          </w:p>
        </w:tc>
        <w:tc>
          <w:tcPr>
            <w:tcW w:w="109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AF7F0D" w:rsidRPr="00B474F8" w:rsidRDefault="00AF7F0D" w:rsidP="00855624">
            <w:pPr>
              <w:suppressAutoHyphens/>
              <w:spacing w:after="0" w:line="240" w:lineRule="auto"/>
              <w:rPr>
                <w:rFonts w:asciiTheme="majorHAnsi" w:hAnsiTheme="majorHAnsi" w:cstheme="majorHAnsi"/>
                <w:sz w:val="24"/>
                <w:szCs w:val="24"/>
              </w:rPr>
            </w:pPr>
            <w:r>
              <w:rPr>
                <w:rFonts w:asciiTheme="majorHAnsi" w:hAnsiTheme="majorHAnsi" w:cstheme="majorHAnsi"/>
                <w:sz w:val="24"/>
                <w:szCs w:val="24"/>
              </w:rPr>
              <w:t>ČJ</w:t>
            </w:r>
          </w:p>
        </w:tc>
        <w:tc>
          <w:tcPr>
            <w:tcW w:w="109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AF7F0D" w:rsidRPr="00B474F8" w:rsidRDefault="00855624" w:rsidP="00855624">
            <w:pPr>
              <w:suppressAutoHyphens/>
              <w:spacing w:after="0" w:line="240" w:lineRule="auto"/>
              <w:rPr>
                <w:rFonts w:asciiTheme="majorHAnsi" w:hAnsiTheme="majorHAnsi" w:cstheme="majorHAnsi"/>
                <w:sz w:val="24"/>
                <w:szCs w:val="24"/>
              </w:rPr>
            </w:pPr>
            <w:r>
              <w:rPr>
                <w:rFonts w:asciiTheme="majorHAnsi" w:hAnsiTheme="majorHAnsi" w:cstheme="majorHAnsi"/>
                <w:sz w:val="24"/>
                <w:szCs w:val="24"/>
              </w:rPr>
              <w:t xml:space="preserve">ČJ, </w:t>
            </w:r>
            <w:r w:rsidR="00AF7F0D">
              <w:rPr>
                <w:rFonts w:asciiTheme="majorHAnsi" w:hAnsiTheme="majorHAnsi" w:cstheme="majorHAnsi"/>
                <w:sz w:val="24"/>
                <w:szCs w:val="24"/>
              </w:rPr>
              <w:t>INF</w:t>
            </w:r>
          </w:p>
        </w:tc>
        <w:tc>
          <w:tcPr>
            <w:tcW w:w="109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AF7F0D" w:rsidRPr="00B474F8" w:rsidRDefault="002F6F89" w:rsidP="00855624">
            <w:pPr>
              <w:suppressAutoHyphens/>
              <w:spacing w:after="0" w:line="240" w:lineRule="auto"/>
              <w:rPr>
                <w:rFonts w:asciiTheme="majorHAnsi" w:hAnsiTheme="majorHAnsi" w:cstheme="majorHAnsi"/>
                <w:sz w:val="24"/>
                <w:szCs w:val="24"/>
              </w:rPr>
            </w:pPr>
            <w:r>
              <w:rPr>
                <w:rFonts w:asciiTheme="majorHAnsi" w:hAnsiTheme="majorHAnsi" w:cstheme="majorHAnsi"/>
                <w:sz w:val="24"/>
                <w:szCs w:val="24"/>
              </w:rPr>
              <w:t>OV, ČJ, INF</w:t>
            </w:r>
          </w:p>
        </w:tc>
        <w:tc>
          <w:tcPr>
            <w:tcW w:w="109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AF7F0D" w:rsidRPr="00B474F8" w:rsidRDefault="002F6F89" w:rsidP="00855624">
            <w:pPr>
              <w:suppressAutoHyphens/>
              <w:spacing w:after="0" w:line="240" w:lineRule="auto"/>
              <w:rPr>
                <w:rFonts w:asciiTheme="majorHAnsi" w:hAnsiTheme="majorHAnsi" w:cstheme="majorHAnsi"/>
                <w:sz w:val="24"/>
                <w:szCs w:val="24"/>
              </w:rPr>
            </w:pPr>
            <w:r>
              <w:rPr>
                <w:rFonts w:asciiTheme="majorHAnsi" w:hAnsiTheme="majorHAnsi" w:cstheme="majorHAnsi"/>
                <w:sz w:val="24"/>
                <w:szCs w:val="24"/>
              </w:rPr>
              <w:t>OV, ČJ, INF</w:t>
            </w:r>
          </w:p>
        </w:tc>
        <w:tc>
          <w:tcPr>
            <w:tcW w:w="109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AF7F0D" w:rsidRPr="00B474F8" w:rsidRDefault="002F6F89" w:rsidP="00855624">
            <w:pPr>
              <w:suppressAutoHyphens/>
              <w:spacing w:after="0" w:line="240" w:lineRule="auto"/>
              <w:rPr>
                <w:rFonts w:asciiTheme="majorHAnsi" w:hAnsiTheme="majorHAnsi" w:cstheme="majorHAnsi"/>
                <w:sz w:val="24"/>
                <w:szCs w:val="24"/>
              </w:rPr>
            </w:pPr>
            <w:r>
              <w:rPr>
                <w:rFonts w:asciiTheme="majorHAnsi" w:hAnsiTheme="majorHAnsi" w:cstheme="majorHAnsi"/>
                <w:sz w:val="24"/>
                <w:szCs w:val="24"/>
              </w:rPr>
              <w:t>OV, ČJ, INF, VV</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F7F0D" w:rsidRPr="00B474F8" w:rsidRDefault="002F6F89" w:rsidP="00855624">
            <w:pPr>
              <w:suppressAutoHyphens/>
              <w:spacing w:after="0" w:line="240" w:lineRule="auto"/>
              <w:rPr>
                <w:rFonts w:asciiTheme="majorHAnsi" w:hAnsiTheme="majorHAnsi" w:cstheme="majorHAnsi"/>
                <w:sz w:val="24"/>
                <w:szCs w:val="24"/>
              </w:rPr>
            </w:pPr>
            <w:r>
              <w:rPr>
                <w:rFonts w:asciiTheme="majorHAnsi" w:hAnsiTheme="majorHAnsi" w:cstheme="majorHAnsi"/>
                <w:sz w:val="24"/>
                <w:szCs w:val="24"/>
              </w:rPr>
              <w:t>OV, ČJ, INF, VV</w:t>
            </w:r>
          </w:p>
        </w:tc>
      </w:tr>
      <w:tr w:rsidR="00AF7F0D" w:rsidRPr="00B474F8" w:rsidTr="00855624">
        <w:tc>
          <w:tcPr>
            <w:tcW w:w="134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AF7F0D" w:rsidRDefault="00AF7F0D" w:rsidP="00855624">
            <w:pPr>
              <w:suppressAutoHyphens/>
              <w:spacing w:after="0" w:line="240" w:lineRule="auto"/>
            </w:pPr>
            <w:r>
              <w:t>Práce v realizačním týmu</w:t>
            </w:r>
          </w:p>
        </w:tc>
        <w:tc>
          <w:tcPr>
            <w:tcW w:w="109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AF7F0D" w:rsidRPr="00B474F8" w:rsidRDefault="00AF7F0D" w:rsidP="00855624">
            <w:pPr>
              <w:suppressAutoHyphens/>
              <w:spacing w:after="0" w:line="240" w:lineRule="auto"/>
              <w:rPr>
                <w:rFonts w:asciiTheme="majorHAnsi" w:hAnsiTheme="majorHAnsi" w:cstheme="majorHAnsi"/>
                <w:sz w:val="24"/>
                <w:szCs w:val="24"/>
              </w:rPr>
            </w:pPr>
          </w:p>
        </w:tc>
        <w:tc>
          <w:tcPr>
            <w:tcW w:w="109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AF7F0D" w:rsidRPr="00B474F8" w:rsidRDefault="00AF7F0D" w:rsidP="00855624">
            <w:pPr>
              <w:suppressAutoHyphens/>
              <w:spacing w:after="0" w:line="240" w:lineRule="auto"/>
              <w:rPr>
                <w:rFonts w:asciiTheme="majorHAnsi" w:hAnsiTheme="majorHAnsi" w:cstheme="majorHAnsi"/>
                <w:sz w:val="24"/>
                <w:szCs w:val="24"/>
              </w:rPr>
            </w:pPr>
            <w:r>
              <w:rPr>
                <w:rFonts w:asciiTheme="majorHAnsi" w:hAnsiTheme="majorHAnsi" w:cstheme="majorHAnsi"/>
                <w:sz w:val="24"/>
                <w:szCs w:val="24"/>
              </w:rPr>
              <w:t>ČJ</w:t>
            </w:r>
          </w:p>
        </w:tc>
        <w:tc>
          <w:tcPr>
            <w:tcW w:w="109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AF7F0D" w:rsidRPr="00B474F8" w:rsidRDefault="00AF7F0D" w:rsidP="00855624">
            <w:pPr>
              <w:suppressAutoHyphens/>
              <w:spacing w:after="0" w:line="240" w:lineRule="auto"/>
              <w:rPr>
                <w:rFonts w:asciiTheme="majorHAnsi" w:hAnsiTheme="majorHAnsi" w:cstheme="majorHAnsi"/>
                <w:sz w:val="24"/>
                <w:szCs w:val="24"/>
              </w:rPr>
            </w:pPr>
            <w:r>
              <w:rPr>
                <w:rFonts w:asciiTheme="majorHAnsi" w:hAnsiTheme="majorHAnsi" w:cstheme="majorHAnsi"/>
                <w:sz w:val="24"/>
                <w:szCs w:val="24"/>
              </w:rPr>
              <w:t>ČJ</w:t>
            </w:r>
          </w:p>
        </w:tc>
        <w:tc>
          <w:tcPr>
            <w:tcW w:w="109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AF7F0D" w:rsidRPr="00B474F8" w:rsidRDefault="00AF7F0D" w:rsidP="00855624">
            <w:pPr>
              <w:suppressAutoHyphens/>
              <w:spacing w:after="0" w:line="240" w:lineRule="auto"/>
              <w:rPr>
                <w:rFonts w:asciiTheme="majorHAnsi" w:hAnsiTheme="majorHAnsi" w:cstheme="majorHAnsi"/>
                <w:sz w:val="24"/>
                <w:szCs w:val="24"/>
              </w:rPr>
            </w:pPr>
            <w:r>
              <w:rPr>
                <w:rFonts w:asciiTheme="majorHAnsi" w:hAnsiTheme="majorHAnsi" w:cstheme="majorHAnsi"/>
                <w:sz w:val="24"/>
                <w:szCs w:val="24"/>
              </w:rPr>
              <w:t>ČJ</w:t>
            </w:r>
          </w:p>
        </w:tc>
        <w:tc>
          <w:tcPr>
            <w:tcW w:w="109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AF7F0D" w:rsidRPr="00B474F8" w:rsidRDefault="0094761A" w:rsidP="00855624">
            <w:pPr>
              <w:suppressAutoHyphens/>
              <w:spacing w:after="0" w:line="240" w:lineRule="auto"/>
              <w:rPr>
                <w:rFonts w:asciiTheme="majorHAnsi" w:hAnsiTheme="majorHAnsi" w:cstheme="majorHAnsi"/>
                <w:sz w:val="24"/>
                <w:szCs w:val="24"/>
              </w:rPr>
            </w:pPr>
            <w:r>
              <w:rPr>
                <w:rFonts w:asciiTheme="majorHAnsi" w:hAnsiTheme="majorHAnsi" w:cstheme="majorHAnsi"/>
                <w:sz w:val="24"/>
                <w:szCs w:val="24"/>
              </w:rPr>
              <w:t>ČJ</w:t>
            </w:r>
          </w:p>
        </w:tc>
        <w:tc>
          <w:tcPr>
            <w:tcW w:w="109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AF7F0D" w:rsidRPr="00B474F8" w:rsidRDefault="002F6F89" w:rsidP="00855624">
            <w:pPr>
              <w:suppressAutoHyphens/>
              <w:spacing w:after="0" w:line="240" w:lineRule="auto"/>
              <w:rPr>
                <w:rFonts w:asciiTheme="majorHAnsi" w:hAnsiTheme="majorHAnsi" w:cstheme="majorHAnsi"/>
                <w:sz w:val="24"/>
                <w:szCs w:val="24"/>
              </w:rPr>
            </w:pPr>
            <w:r>
              <w:rPr>
                <w:rFonts w:asciiTheme="majorHAnsi" w:hAnsiTheme="majorHAnsi" w:cstheme="majorHAnsi"/>
                <w:sz w:val="24"/>
                <w:szCs w:val="24"/>
              </w:rPr>
              <w:t>OV, ČJ, INF</w:t>
            </w:r>
          </w:p>
        </w:tc>
        <w:tc>
          <w:tcPr>
            <w:tcW w:w="109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AF7F0D" w:rsidRPr="00B474F8" w:rsidRDefault="002F6F89" w:rsidP="00855624">
            <w:pPr>
              <w:suppressAutoHyphens/>
              <w:spacing w:after="0" w:line="240" w:lineRule="auto"/>
              <w:rPr>
                <w:rFonts w:asciiTheme="majorHAnsi" w:hAnsiTheme="majorHAnsi" w:cstheme="majorHAnsi"/>
                <w:sz w:val="24"/>
                <w:szCs w:val="24"/>
              </w:rPr>
            </w:pPr>
            <w:r>
              <w:rPr>
                <w:rFonts w:asciiTheme="majorHAnsi" w:hAnsiTheme="majorHAnsi" w:cstheme="majorHAnsi"/>
                <w:sz w:val="24"/>
                <w:szCs w:val="24"/>
              </w:rPr>
              <w:t>OV, ČJ, INF</w:t>
            </w:r>
          </w:p>
        </w:tc>
        <w:tc>
          <w:tcPr>
            <w:tcW w:w="109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AF7F0D" w:rsidRPr="00B474F8" w:rsidRDefault="002F6F89" w:rsidP="00855624">
            <w:pPr>
              <w:suppressAutoHyphens/>
              <w:spacing w:after="0" w:line="240" w:lineRule="auto"/>
              <w:rPr>
                <w:rFonts w:asciiTheme="majorHAnsi" w:hAnsiTheme="majorHAnsi" w:cstheme="majorHAnsi"/>
                <w:sz w:val="24"/>
                <w:szCs w:val="24"/>
              </w:rPr>
            </w:pPr>
            <w:r>
              <w:rPr>
                <w:rFonts w:asciiTheme="majorHAnsi" w:hAnsiTheme="majorHAnsi" w:cstheme="majorHAnsi"/>
                <w:sz w:val="24"/>
                <w:szCs w:val="24"/>
              </w:rPr>
              <w:t>OV, ČJ, INF</w:t>
            </w:r>
          </w:p>
        </w:tc>
        <w:tc>
          <w:tcPr>
            <w:tcW w:w="11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AF7F0D" w:rsidRPr="00B474F8" w:rsidRDefault="002F6F89" w:rsidP="00855624">
            <w:pPr>
              <w:suppressAutoHyphens/>
              <w:spacing w:after="0" w:line="240" w:lineRule="auto"/>
              <w:rPr>
                <w:rFonts w:asciiTheme="majorHAnsi" w:hAnsiTheme="majorHAnsi" w:cstheme="majorHAnsi"/>
                <w:sz w:val="24"/>
                <w:szCs w:val="24"/>
              </w:rPr>
            </w:pPr>
            <w:r>
              <w:rPr>
                <w:rFonts w:asciiTheme="majorHAnsi" w:hAnsiTheme="majorHAnsi" w:cstheme="majorHAnsi"/>
                <w:sz w:val="24"/>
                <w:szCs w:val="24"/>
              </w:rPr>
              <w:t>OV, ČJ, INF</w:t>
            </w:r>
          </w:p>
        </w:tc>
      </w:tr>
    </w:tbl>
    <w:p w:rsidR="00AF7F0D" w:rsidRPr="00B474F8" w:rsidRDefault="00AF7F0D" w:rsidP="00AF7F0D">
      <w:pPr>
        <w:suppressAutoHyphens/>
        <w:spacing w:after="0" w:line="240" w:lineRule="auto"/>
        <w:rPr>
          <w:rFonts w:asciiTheme="majorHAnsi" w:eastAsia="Times New Roman" w:hAnsiTheme="majorHAnsi" w:cstheme="majorHAnsi"/>
          <w:b/>
          <w:sz w:val="28"/>
        </w:rPr>
      </w:pPr>
    </w:p>
    <w:p w:rsidR="00AF7F0D" w:rsidRPr="00B474F8" w:rsidRDefault="00AF7F0D" w:rsidP="00AF7F0D">
      <w:pPr>
        <w:suppressAutoHyphens/>
        <w:spacing w:after="0" w:line="240" w:lineRule="auto"/>
        <w:rPr>
          <w:rFonts w:asciiTheme="majorHAnsi" w:eastAsia="Times New Roman" w:hAnsiTheme="majorHAnsi" w:cstheme="majorHAnsi"/>
          <w:b/>
          <w:sz w:val="28"/>
        </w:rPr>
      </w:pPr>
    </w:p>
    <w:p w:rsidR="00852676" w:rsidRPr="00B474F8" w:rsidRDefault="00852676">
      <w:pPr>
        <w:suppressAutoHyphens/>
        <w:spacing w:after="0" w:line="240" w:lineRule="auto"/>
        <w:rPr>
          <w:rFonts w:asciiTheme="majorHAnsi" w:eastAsia="Times New Roman" w:hAnsiTheme="majorHAnsi" w:cstheme="majorHAnsi"/>
          <w:b/>
          <w:sz w:val="28"/>
        </w:rPr>
      </w:pPr>
    </w:p>
    <w:p w:rsidR="00852676" w:rsidRPr="00B474F8" w:rsidRDefault="00852676">
      <w:pPr>
        <w:suppressAutoHyphens/>
        <w:spacing w:after="0" w:line="240" w:lineRule="auto"/>
        <w:rPr>
          <w:rFonts w:asciiTheme="majorHAnsi" w:eastAsia="Times New Roman" w:hAnsiTheme="majorHAnsi" w:cstheme="majorHAnsi"/>
          <w:b/>
          <w:sz w:val="28"/>
        </w:rPr>
      </w:pPr>
    </w:p>
    <w:p w:rsidR="00852676" w:rsidRPr="00B474F8" w:rsidRDefault="00852676">
      <w:pPr>
        <w:suppressAutoHyphens/>
        <w:spacing w:after="0" w:line="240" w:lineRule="auto"/>
        <w:rPr>
          <w:rFonts w:asciiTheme="majorHAnsi" w:eastAsia="Times New Roman" w:hAnsiTheme="majorHAnsi" w:cstheme="majorHAnsi"/>
          <w:b/>
          <w:sz w:val="28"/>
        </w:rPr>
      </w:pPr>
    </w:p>
    <w:p w:rsidR="00852676" w:rsidRPr="00B474F8" w:rsidRDefault="00852676">
      <w:pPr>
        <w:suppressAutoHyphens/>
        <w:spacing w:after="0" w:line="240" w:lineRule="auto"/>
        <w:rPr>
          <w:rFonts w:asciiTheme="majorHAnsi" w:eastAsia="Times New Roman" w:hAnsiTheme="majorHAnsi" w:cstheme="majorHAnsi"/>
          <w:b/>
          <w:sz w:val="28"/>
        </w:rPr>
      </w:pPr>
    </w:p>
    <w:p w:rsidR="00852676" w:rsidRPr="00B474F8" w:rsidRDefault="00852676">
      <w:pPr>
        <w:suppressAutoHyphens/>
        <w:spacing w:after="0" w:line="240" w:lineRule="auto"/>
        <w:rPr>
          <w:rFonts w:asciiTheme="majorHAnsi" w:eastAsia="Times New Roman" w:hAnsiTheme="majorHAnsi" w:cstheme="majorHAnsi"/>
          <w:b/>
          <w:sz w:val="28"/>
        </w:rPr>
      </w:pPr>
    </w:p>
    <w:p w:rsidR="00C50763" w:rsidRDefault="00C50763">
      <w:pPr>
        <w:suppressAutoHyphens/>
        <w:spacing w:after="0" w:line="240" w:lineRule="auto"/>
        <w:jc w:val="center"/>
        <w:rPr>
          <w:rFonts w:asciiTheme="majorHAnsi" w:eastAsia="Times New Roman" w:hAnsiTheme="majorHAnsi" w:cstheme="majorHAnsi"/>
          <w:b/>
          <w:sz w:val="28"/>
        </w:rPr>
      </w:pPr>
    </w:p>
    <w:p w:rsidR="00C50763" w:rsidRDefault="00C50763">
      <w:pPr>
        <w:suppressAutoHyphens/>
        <w:spacing w:after="0" w:line="240" w:lineRule="auto"/>
        <w:jc w:val="center"/>
        <w:rPr>
          <w:rFonts w:asciiTheme="majorHAnsi" w:eastAsia="Times New Roman" w:hAnsiTheme="majorHAnsi" w:cstheme="majorHAnsi"/>
          <w:b/>
          <w:sz w:val="28"/>
        </w:rPr>
      </w:pPr>
    </w:p>
    <w:p w:rsidR="00C50763" w:rsidRDefault="00C50763">
      <w:pPr>
        <w:suppressAutoHyphens/>
        <w:spacing w:after="0" w:line="240" w:lineRule="auto"/>
        <w:jc w:val="center"/>
        <w:rPr>
          <w:rFonts w:asciiTheme="majorHAnsi" w:eastAsia="Times New Roman" w:hAnsiTheme="majorHAnsi" w:cstheme="majorHAnsi"/>
          <w:b/>
          <w:sz w:val="28"/>
        </w:rPr>
      </w:pPr>
    </w:p>
    <w:p w:rsidR="00C50763" w:rsidRPr="00B474F8" w:rsidRDefault="00C50763">
      <w:pPr>
        <w:suppressAutoHyphens/>
        <w:spacing w:after="0" w:line="240" w:lineRule="auto"/>
        <w:jc w:val="center"/>
        <w:rPr>
          <w:rFonts w:asciiTheme="majorHAnsi" w:eastAsia="Times New Roman" w:hAnsiTheme="majorHAnsi" w:cstheme="majorHAnsi"/>
          <w:b/>
          <w:sz w:val="28"/>
        </w:rPr>
      </w:pPr>
    </w:p>
    <w:p w:rsidR="00852676" w:rsidRPr="00B474F8" w:rsidRDefault="00011A2B" w:rsidP="00CD7CA8">
      <w:pPr>
        <w:pStyle w:val="Nadpis1"/>
        <w:numPr>
          <w:ilvl w:val="0"/>
          <w:numId w:val="511"/>
        </w:numPr>
        <w:rPr>
          <w:rFonts w:eastAsia="Times New Roman" w:cstheme="majorHAnsi"/>
        </w:rPr>
      </w:pPr>
      <w:bookmarkStart w:id="24" w:name="_Toc182219137"/>
      <w:r w:rsidRPr="00B474F8">
        <w:rPr>
          <w:rFonts w:eastAsia="Times New Roman" w:cstheme="majorHAnsi"/>
        </w:rPr>
        <w:lastRenderedPageBreak/>
        <w:t>Učební plán</w:t>
      </w:r>
      <w:bookmarkEnd w:id="24"/>
    </w:p>
    <w:p w:rsidR="00852676" w:rsidRPr="00B474F8" w:rsidRDefault="00011A2B" w:rsidP="007E7FCB">
      <w:pPr>
        <w:pStyle w:val="Nadpis2"/>
        <w:rPr>
          <w:rFonts w:eastAsia="Times New Roman" w:cstheme="majorHAnsi"/>
        </w:rPr>
      </w:pPr>
      <w:bookmarkStart w:id="25" w:name="_Toc182219138"/>
      <w:r w:rsidRPr="00B474F8">
        <w:rPr>
          <w:rFonts w:eastAsia="Times New Roman" w:cstheme="majorHAnsi"/>
        </w:rPr>
        <w:t>Učební plán: 1. stupeň, 1. – 5. ročník</w:t>
      </w:r>
      <w:bookmarkEnd w:id="25"/>
    </w:p>
    <w:p w:rsidR="00852676" w:rsidRPr="00B474F8" w:rsidRDefault="00852676">
      <w:pPr>
        <w:suppressAutoHyphens/>
        <w:spacing w:after="0" w:line="240" w:lineRule="auto"/>
        <w:rPr>
          <w:rFonts w:asciiTheme="majorHAnsi" w:eastAsia="Times New Roman" w:hAnsiTheme="majorHAnsi" w:cstheme="majorHAnsi"/>
          <w:b/>
          <w:sz w:val="28"/>
        </w:rPr>
      </w:pPr>
    </w:p>
    <w:tbl>
      <w:tblPr>
        <w:tblW w:w="0" w:type="auto"/>
        <w:tblInd w:w="108" w:type="dxa"/>
        <w:tblCellMar>
          <w:left w:w="10" w:type="dxa"/>
          <w:right w:w="10" w:type="dxa"/>
        </w:tblCellMar>
        <w:tblLook w:val="04A0" w:firstRow="1" w:lastRow="0" w:firstColumn="1" w:lastColumn="0" w:noHBand="0" w:noVBand="1"/>
      </w:tblPr>
      <w:tblGrid>
        <w:gridCol w:w="1462"/>
        <w:gridCol w:w="690"/>
        <w:gridCol w:w="1835"/>
        <w:gridCol w:w="814"/>
        <w:gridCol w:w="814"/>
        <w:gridCol w:w="814"/>
        <w:gridCol w:w="814"/>
        <w:gridCol w:w="814"/>
        <w:gridCol w:w="897"/>
      </w:tblGrid>
      <w:tr w:rsidR="00852676" w:rsidRPr="00B474F8">
        <w:tc>
          <w:tcPr>
            <w:tcW w:w="147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Oblasti</w:t>
            </w:r>
          </w:p>
        </w:tc>
        <w:tc>
          <w:tcPr>
            <w:tcW w:w="779"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eastAsia="Calibri" w:hAnsiTheme="majorHAnsi" w:cstheme="majorHAnsi"/>
                <w:sz w:val="24"/>
                <w:szCs w:val="24"/>
              </w:rPr>
            </w:pPr>
          </w:p>
        </w:tc>
        <w:tc>
          <w:tcPr>
            <w:tcW w:w="2005"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Předměty</w:t>
            </w:r>
          </w:p>
        </w:tc>
        <w:tc>
          <w:tcPr>
            <w:tcW w:w="9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1. roč.</w:t>
            </w:r>
          </w:p>
        </w:tc>
        <w:tc>
          <w:tcPr>
            <w:tcW w:w="9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2. roč.</w:t>
            </w:r>
          </w:p>
        </w:tc>
        <w:tc>
          <w:tcPr>
            <w:tcW w:w="9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3. roč.</w:t>
            </w:r>
          </w:p>
        </w:tc>
        <w:tc>
          <w:tcPr>
            <w:tcW w:w="9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4. roč.</w:t>
            </w:r>
          </w:p>
        </w:tc>
        <w:tc>
          <w:tcPr>
            <w:tcW w:w="9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5. roč.</w:t>
            </w:r>
          </w:p>
        </w:tc>
        <w:tc>
          <w:tcPr>
            <w:tcW w:w="9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součet</w:t>
            </w:r>
          </w:p>
        </w:tc>
      </w:tr>
      <w:tr w:rsidR="00852676" w:rsidRPr="00B474F8">
        <w:tc>
          <w:tcPr>
            <w:tcW w:w="1473" w:type="dxa"/>
            <w:vMerge w:val="restart"/>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Jazyk a jazyková komunikace</w:t>
            </w:r>
          </w:p>
        </w:tc>
        <w:tc>
          <w:tcPr>
            <w:tcW w:w="779" w:type="dxa"/>
            <w:vMerge w:val="restart"/>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sz w:val="24"/>
                <w:szCs w:val="24"/>
              </w:rPr>
            </w:pPr>
            <w:r w:rsidRPr="00B474F8">
              <w:rPr>
                <w:rFonts w:asciiTheme="majorHAnsi" w:eastAsia="Times New Roman" w:hAnsiTheme="majorHAnsi" w:cstheme="majorHAnsi"/>
                <w:sz w:val="24"/>
                <w:szCs w:val="24"/>
              </w:rPr>
              <w:t>40</w:t>
            </w:r>
          </w:p>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11</w:t>
            </w:r>
          </w:p>
        </w:tc>
        <w:tc>
          <w:tcPr>
            <w:tcW w:w="2005"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sz w:val="24"/>
                <w:szCs w:val="24"/>
              </w:rPr>
            </w:pPr>
            <w:r w:rsidRPr="00B474F8">
              <w:rPr>
                <w:rFonts w:asciiTheme="majorHAnsi" w:eastAsia="Times New Roman" w:hAnsiTheme="majorHAnsi" w:cstheme="majorHAnsi"/>
                <w:sz w:val="24"/>
                <w:szCs w:val="24"/>
              </w:rPr>
              <w:t xml:space="preserve">Český jazyk </w:t>
            </w:r>
          </w:p>
          <w:p w:rsidR="00852676" w:rsidRPr="00B474F8" w:rsidRDefault="00852676">
            <w:pPr>
              <w:suppressAutoHyphens/>
              <w:spacing w:after="0" w:line="240" w:lineRule="auto"/>
              <w:rPr>
                <w:rFonts w:asciiTheme="majorHAnsi" w:hAnsiTheme="majorHAnsi" w:cstheme="majorHAnsi"/>
                <w:sz w:val="24"/>
                <w:szCs w:val="24"/>
              </w:rPr>
            </w:pPr>
          </w:p>
        </w:tc>
        <w:tc>
          <w:tcPr>
            <w:tcW w:w="9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7+2</w:t>
            </w:r>
          </w:p>
        </w:tc>
        <w:tc>
          <w:tcPr>
            <w:tcW w:w="9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8+1</w:t>
            </w:r>
          </w:p>
        </w:tc>
        <w:tc>
          <w:tcPr>
            <w:tcW w:w="9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7+1</w:t>
            </w:r>
          </w:p>
        </w:tc>
        <w:tc>
          <w:tcPr>
            <w:tcW w:w="9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6+1</w:t>
            </w:r>
          </w:p>
        </w:tc>
        <w:tc>
          <w:tcPr>
            <w:tcW w:w="9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5+2</w:t>
            </w:r>
          </w:p>
        </w:tc>
        <w:tc>
          <w:tcPr>
            <w:tcW w:w="9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33+7</w:t>
            </w:r>
          </w:p>
        </w:tc>
      </w:tr>
      <w:tr w:rsidR="00852676" w:rsidRPr="00B474F8">
        <w:tc>
          <w:tcPr>
            <w:tcW w:w="1473" w:type="dxa"/>
            <w:vMerge/>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vAlign w:val="center"/>
          </w:tcPr>
          <w:p w:rsidR="00852676" w:rsidRPr="00B474F8" w:rsidRDefault="00852676">
            <w:pPr>
              <w:spacing w:after="200" w:line="276" w:lineRule="auto"/>
              <w:rPr>
                <w:rFonts w:asciiTheme="majorHAnsi" w:eastAsia="Calibri" w:hAnsiTheme="majorHAnsi" w:cstheme="majorHAnsi"/>
                <w:sz w:val="24"/>
                <w:szCs w:val="24"/>
              </w:rPr>
            </w:pPr>
          </w:p>
        </w:tc>
        <w:tc>
          <w:tcPr>
            <w:tcW w:w="779" w:type="dxa"/>
            <w:vMerge/>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vAlign w:val="center"/>
          </w:tcPr>
          <w:p w:rsidR="00852676" w:rsidRPr="00B474F8" w:rsidRDefault="00852676">
            <w:pPr>
              <w:spacing w:after="200" w:line="276" w:lineRule="auto"/>
              <w:rPr>
                <w:rFonts w:asciiTheme="majorHAnsi" w:eastAsia="Calibri" w:hAnsiTheme="majorHAnsi" w:cstheme="majorHAnsi"/>
                <w:sz w:val="24"/>
                <w:szCs w:val="24"/>
              </w:rPr>
            </w:pPr>
          </w:p>
        </w:tc>
        <w:tc>
          <w:tcPr>
            <w:tcW w:w="2005"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Cizí jazyk (Aj)</w:t>
            </w:r>
          </w:p>
        </w:tc>
        <w:tc>
          <w:tcPr>
            <w:tcW w:w="9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w:t>
            </w:r>
          </w:p>
        </w:tc>
        <w:tc>
          <w:tcPr>
            <w:tcW w:w="9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0+1</w:t>
            </w:r>
          </w:p>
        </w:tc>
        <w:tc>
          <w:tcPr>
            <w:tcW w:w="9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3</w:t>
            </w:r>
          </w:p>
        </w:tc>
        <w:tc>
          <w:tcPr>
            <w:tcW w:w="9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3+1</w:t>
            </w:r>
          </w:p>
        </w:tc>
        <w:tc>
          <w:tcPr>
            <w:tcW w:w="9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3</w:t>
            </w:r>
          </w:p>
        </w:tc>
        <w:tc>
          <w:tcPr>
            <w:tcW w:w="9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9+2</w:t>
            </w:r>
          </w:p>
        </w:tc>
      </w:tr>
      <w:tr w:rsidR="00852676" w:rsidRPr="00B474F8">
        <w:tc>
          <w:tcPr>
            <w:tcW w:w="147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Matematika a její aplikace</w:t>
            </w:r>
          </w:p>
        </w:tc>
        <w:tc>
          <w:tcPr>
            <w:tcW w:w="779"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24</w:t>
            </w:r>
          </w:p>
        </w:tc>
        <w:tc>
          <w:tcPr>
            <w:tcW w:w="2005"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Matematika</w:t>
            </w:r>
          </w:p>
        </w:tc>
        <w:tc>
          <w:tcPr>
            <w:tcW w:w="9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 xml:space="preserve">4    </w:t>
            </w:r>
          </w:p>
        </w:tc>
        <w:tc>
          <w:tcPr>
            <w:tcW w:w="9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sz w:val="24"/>
                <w:szCs w:val="24"/>
              </w:rPr>
            </w:pPr>
            <w:r w:rsidRPr="00B474F8">
              <w:rPr>
                <w:rFonts w:asciiTheme="majorHAnsi" w:eastAsia="Times New Roman" w:hAnsiTheme="majorHAnsi" w:cstheme="majorHAnsi"/>
                <w:sz w:val="24"/>
                <w:szCs w:val="24"/>
              </w:rPr>
              <w:t>4+1</w:t>
            </w:r>
          </w:p>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 xml:space="preserve"> </w:t>
            </w:r>
          </w:p>
        </w:tc>
        <w:tc>
          <w:tcPr>
            <w:tcW w:w="9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sz w:val="24"/>
                <w:szCs w:val="24"/>
              </w:rPr>
            </w:pPr>
            <w:r w:rsidRPr="00B474F8">
              <w:rPr>
                <w:rFonts w:asciiTheme="majorHAnsi" w:eastAsia="Times New Roman" w:hAnsiTheme="majorHAnsi" w:cstheme="majorHAnsi"/>
                <w:sz w:val="24"/>
                <w:szCs w:val="24"/>
              </w:rPr>
              <w:t>4+1</w:t>
            </w:r>
          </w:p>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 xml:space="preserve">     </w:t>
            </w:r>
          </w:p>
        </w:tc>
        <w:tc>
          <w:tcPr>
            <w:tcW w:w="9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sz w:val="24"/>
                <w:szCs w:val="24"/>
              </w:rPr>
            </w:pPr>
            <w:r w:rsidRPr="00B474F8">
              <w:rPr>
                <w:rFonts w:asciiTheme="majorHAnsi" w:eastAsia="Times New Roman" w:hAnsiTheme="majorHAnsi" w:cstheme="majorHAnsi"/>
                <w:sz w:val="24"/>
                <w:szCs w:val="24"/>
              </w:rPr>
              <w:t>4+1</w:t>
            </w:r>
          </w:p>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 xml:space="preserve">     </w:t>
            </w:r>
          </w:p>
        </w:tc>
        <w:tc>
          <w:tcPr>
            <w:tcW w:w="9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4+1</w:t>
            </w:r>
          </w:p>
        </w:tc>
        <w:tc>
          <w:tcPr>
            <w:tcW w:w="9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20+4</w:t>
            </w:r>
          </w:p>
        </w:tc>
      </w:tr>
      <w:tr w:rsidR="00852676" w:rsidRPr="00B474F8">
        <w:tc>
          <w:tcPr>
            <w:tcW w:w="147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Informační a komunikační technologie</w:t>
            </w:r>
          </w:p>
        </w:tc>
        <w:tc>
          <w:tcPr>
            <w:tcW w:w="779"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1</w:t>
            </w:r>
          </w:p>
        </w:tc>
        <w:tc>
          <w:tcPr>
            <w:tcW w:w="2005"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Informatika</w:t>
            </w:r>
          </w:p>
        </w:tc>
        <w:tc>
          <w:tcPr>
            <w:tcW w:w="9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0</w:t>
            </w:r>
          </w:p>
        </w:tc>
        <w:tc>
          <w:tcPr>
            <w:tcW w:w="9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0</w:t>
            </w:r>
          </w:p>
        </w:tc>
        <w:tc>
          <w:tcPr>
            <w:tcW w:w="9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0</w:t>
            </w:r>
          </w:p>
        </w:tc>
        <w:tc>
          <w:tcPr>
            <w:tcW w:w="9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1</w:t>
            </w:r>
          </w:p>
        </w:tc>
        <w:tc>
          <w:tcPr>
            <w:tcW w:w="9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1</w:t>
            </w:r>
          </w:p>
        </w:tc>
        <w:tc>
          <w:tcPr>
            <w:tcW w:w="9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2</w:t>
            </w:r>
          </w:p>
        </w:tc>
      </w:tr>
      <w:tr w:rsidR="00852676" w:rsidRPr="00B474F8">
        <w:tc>
          <w:tcPr>
            <w:tcW w:w="1473" w:type="dxa"/>
            <w:vMerge w:val="restart"/>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Člověk a jeho svět</w:t>
            </w:r>
          </w:p>
        </w:tc>
        <w:tc>
          <w:tcPr>
            <w:tcW w:w="779" w:type="dxa"/>
            <w:vMerge w:val="restart"/>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15</w:t>
            </w:r>
          </w:p>
        </w:tc>
        <w:tc>
          <w:tcPr>
            <w:tcW w:w="2005"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 xml:space="preserve">Prvouka </w:t>
            </w:r>
          </w:p>
        </w:tc>
        <w:tc>
          <w:tcPr>
            <w:tcW w:w="9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2</w:t>
            </w:r>
          </w:p>
        </w:tc>
        <w:tc>
          <w:tcPr>
            <w:tcW w:w="9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2</w:t>
            </w:r>
          </w:p>
        </w:tc>
        <w:tc>
          <w:tcPr>
            <w:tcW w:w="9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2+1</w:t>
            </w:r>
          </w:p>
        </w:tc>
        <w:tc>
          <w:tcPr>
            <w:tcW w:w="9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w:t>
            </w:r>
          </w:p>
        </w:tc>
        <w:tc>
          <w:tcPr>
            <w:tcW w:w="9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w:t>
            </w:r>
          </w:p>
        </w:tc>
        <w:tc>
          <w:tcPr>
            <w:tcW w:w="9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6+1</w:t>
            </w:r>
          </w:p>
        </w:tc>
      </w:tr>
      <w:tr w:rsidR="00852676" w:rsidRPr="00B474F8">
        <w:tc>
          <w:tcPr>
            <w:tcW w:w="1473" w:type="dxa"/>
            <w:vMerge/>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vAlign w:val="center"/>
          </w:tcPr>
          <w:p w:rsidR="00852676" w:rsidRPr="00B474F8" w:rsidRDefault="00852676">
            <w:pPr>
              <w:spacing w:after="200" w:line="276" w:lineRule="auto"/>
              <w:rPr>
                <w:rFonts w:asciiTheme="majorHAnsi" w:eastAsia="Calibri" w:hAnsiTheme="majorHAnsi" w:cstheme="majorHAnsi"/>
                <w:sz w:val="24"/>
                <w:szCs w:val="24"/>
              </w:rPr>
            </w:pPr>
          </w:p>
        </w:tc>
        <w:tc>
          <w:tcPr>
            <w:tcW w:w="779" w:type="dxa"/>
            <w:vMerge/>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vAlign w:val="center"/>
          </w:tcPr>
          <w:p w:rsidR="00852676" w:rsidRPr="00B474F8" w:rsidRDefault="00852676">
            <w:pPr>
              <w:spacing w:after="200" w:line="276" w:lineRule="auto"/>
              <w:rPr>
                <w:rFonts w:asciiTheme="majorHAnsi" w:eastAsia="Calibri" w:hAnsiTheme="majorHAnsi" w:cstheme="majorHAnsi"/>
                <w:sz w:val="24"/>
                <w:szCs w:val="24"/>
              </w:rPr>
            </w:pPr>
          </w:p>
        </w:tc>
        <w:tc>
          <w:tcPr>
            <w:tcW w:w="2005"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Vlastivěda</w:t>
            </w:r>
          </w:p>
        </w:tc>
        <w:tc>
          <w:tcPr>
            <w:tcW w:w="9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w:t>
            </w:r>
          </w:p>
        </w:tc>
        <w:tc>
          <w:tcPr>
            <w:tcW w:w="9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w:t>
            </w:r>
          </w:p>
        </w:tc>
        <w:tc>
          <w:tcPr>
            <w:tcW w:w="9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w:t>
            </w:r>
          </w:p>
        </w:tc>
        <w:tc>
          <w:tcPr>
            <w:tcW w:w="9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2</w:t>
            </w:r>
          </w:p>
        </w:tc>
        <w:tc>
          <w:tcPr>
            <w:tcW w:w="9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2</w:t>
            </w:r>
          </w:p>
        </w:tc>
        <w:tc>
          <w:tcPr>
            <w:tcW w:w="9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4</w:t>
            </w:r>
          </w:p>
        </w:tc>
      </w:tr>
      <w:tr w:rsidR="00852676" w:rsidRPr="00B474F8">
        <w:tc>
          <w:tcPr>
            <w:tcW w:w="1473" w:type="dxa"/>
            <w:vMerge/>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vAlign w:val="center"/>
          </w:tcPr>
          <w:p w:rsidR="00852676" w:rsidRPr="00B474F8" w:rsidRDefault="00852676">
            <w:pPr>
              <w:spacing w:after="200" w:line="276" w:lineRule="auto"/>
              <w:rPr>
                <w:rFonts w:asciiTheme="majorHAnsi" w:eastAsia="Calibri" w:hAnsiTheme="majorHAnsi" w:cstheme="majorHAnsi"/>
                <w:sz w:val="24"/>
                <w:szCs w:val="24"/>
              </w:rPr>
            </w:pPr>
          </w:p>
        </w:tc>
        <w:tc>
          <w:tcPr>
            <w:tcW w:w="779" w:type="dxa"/>
            <w:vMerge/>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vAlign w:val="center"/>
          </w:tcPr>
          <w:p w:rsidR="00852676" w:rsidRPr="00B474F8" w:rsidRDefault="00852676">
            <w:pPr>
              <w:spacing w:after="200" w:line="276" w:lineRule="auto"/>
              <w:rPr>
                <w:rFonts w:asciiTheme="majorHAnsi" w:eastAsia="Calibri" w:hAnsiTheme="majorHAnsi" w:cstheme="majorHAnsi"/>
                <w:sz w:val="24"/>
                <w:szCs w:val="24"/>
              </w:rPr>
            </w:pPr>
          </w:p>
        </w:tc>
        <w:tc>
          <w:tcPr>
            <w:tcW w:w="2005"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Přírodověda</w:t>
            </w:r>
          </w:p>
        </w:tc>
        <w:tc>
          <w:tcPr>
            <w:tcW w:w="9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color w:val="000000" w:themeColor="text1"/>
                <w:sz w:val="24"/>
                <w:szCs w:val="24"/>
              </w:rPr>
              <w:t>-</w:t>
            </w:r>
          </w:p>
        </w:tc>
        <w:tc>
          <w:tcPr>
            <w:tcW w:w="9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w:t>
            </w:r>
          </w:p>
        </w:tc>
        <w:tc>
          <w:tcPr>
            <w:tcW w:w="9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w:t>
            </w:r>
          </w:p>
        </w:tc>
        <w:tc>
          <w:tcPr>
            <w:tcW w:w="9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1</w:t>
            </w:r>
          </w:p>
        </w:tc>
        <w:tc>
          <w:tcPr>
            <w:tcW w:w="9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1+1</w:t>
            </w:r>
          </w:p>
        </w:tc>
        <w:tc>
          <w:tcPr>
            <w:tcW w:w="9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2+1</w:t>
            </w:r>
          </w:p>
        </w:tc>
      </w:tr>
      <w:tr w:rsidR="00852676" w:rsidRPr="00B474F8">
        <w:tc>
          <w:tcPr>
            <w:tcW w:w="1473" w:type="dxa"/>
            <w:vMerge w:val="restart"/>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Umění a kultura</w:t>
            </w:r>
          </w:p>
        </w:tc>
        <w:tc>
          <w:tcPr>
            <w:tcW w:w="779" w:type="dxa"/>
            <w:vMerge w:val="restart"/>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12</w:t>
            </w:r>
          </w:p>
        </w:tc>
        <w:tc>
          <w:tcPr>
            <w:tcW w:w="2005"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Hudební výchova</w:t>
            </w:r>
          </w:p>
        </w:tc>
        <w:tc>
          <w:tcPr>
            <w:tcW w:w="9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1</w:t>
            </w:r>
          </w:p>
        </w:tc>
        <w:tc>
          <w:tcPr>
            <w:tcW w:w="9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1</w:t>
            </w:r>
          </w:p>
        </w:tc>
        <w:tc>
          <w:tcPr>
            <w:tcW w:w="9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1</w:t>
            </w:r>
          </w:p>
        </w:tc>
        <w:tc>
          <w:tcPr>
            <w:tcW w:w="9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1</w:t>
            </w:r>
          </w:p>
        </w:tc>
        <w:tc>
          <w:tcPr>
            <w:tcW w:w="9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1</w:t>
            </w:r>
          </w:p>
        </w:tc>
        <w:tc>
          <w:tcPr>
            <w:tcW w:w="9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5</w:t>
            </w:r>
          </w:p>
        </w:tc>
      </w:tr>
      <w:tr w:rsidR="00852676" w:rsidRPr="00B474F8">
        <w:tc>
          <w:tcPr>
            <w:tcW w:w="1473" w:type="dxa"/>
            <w:vMerge/>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vAlign w:val="center"/>
          </w:tcPr>
          <w:p w:rsidR="00852676" w:rsidRPr="00B474F8" w:rsidRDefault="00852676">
            <w:pPr>
              <w:spacing w:after="200" w:line="276" w:lineRule="auto"/>
              <w:rPr>
                <w:rFonts w:asciiTheme="majorHAnsi" w:eastAsia="Calibri" w:hAnsiTheme="majorHAnsi" w:cstheme="majorHAnsi"/>
                <w:sz w:val="24"/>
                <w:szCs w:val="24"/>
              </w:rPr>
            </w:pPr>
          </w:p>
        </w:tc>
        <w:tc>
          <w:tcPr>
            <w:tcW w:w="779" w:type="dxa"/>
            <w:vMerge/>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vAlign w:val="center"/>
          </w:tcPr>
          <w:p w:rsidR="00852676" w:rsidRPr="00B474F8" w:rsidRDefault="00852676">
            <w:pPr>
              <w:spacing w:after="200" w:line="276" w:lineRule="auto"/>
              <w:rPr>
                <w:rFonts w:asciiTheme="majorHAnsi" w:eastAsia="Calibri" w:hAnsiTheme="majorHAnsi" w:cstheme="majorHAnsi"/>
                <w:sz w:val="24"/>
                <w:szCs w:val="24"/>
              </w:rPr>
            </w:pPr>
          </w:p>
        </w:tc>
        <w:tc>
          <w:tcPr>
            <w:tcW w:w="2005"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Výtvarná výchova</w:t>
            </w:r>
          </w:p>
        </w:tc>
        <w:tc>
          <w:tcPr>
            <w:tcW w:w="9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1</w:t>
            </w:r>
          </w:p>
        </w:tc>
        <w:tc>
          <w:tcPr>
            <w:tcW w:w="9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1</w:t>
            </w:r>
          </w:p>
        </w:tc>
        <w:tc>
          <w:tcPr>
            <w:tcW w:w="9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1</w:t>
            </w:r>
          </w:p>
        </w:tc>
        <w:tc>
          <w:tcPr>
            <w:tcW w:w="9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2</w:t>
            </w:r>
          </w:p>
        </w:tc>
        <w:tc>
          <w:tcPr>
            <w:tcW w:w="9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2</w:t>
            </w:r>
          </w:p>
        </w:tc>
        <w:tc>
          <w:tcPr>
            <w:tcW w:w="9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7</w:t>
            </w:r>
          </w:p>
        </w:tc>
      </w:tr>
      <w:tr w:rsidR="00852676" w:rsidRPr="00B474F8">
        <w:tc>
          <w:tcPr>
            <w:tcW w:w="147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vAlign w:val="cente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Člověk a zdraví</w:t>
            </w:r>
          </w:p>
        </w:tc>
        <w:tc>
          <w:tcPr>
            <w:tcW w:w="779"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vAlign w:val="cente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11</w:t>
            </w:r>
          </w:p>
        </w:tc>
        <w:tc>
          <w:tcPr>
            <w:tcW w:w="2005"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Tělesná výchova</w:t>
            </w:r>
          </w:p>
        </w:tc>
        <w:tc>
          <w:tcPr>
            <w:tcW w:w="9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2</w:t>
            </w:r>
          </w:p>
        </w:tc>
        <w:tc>
          <w:tcPr>
            <w:tcW w:w="9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2</w:t>
            </w:r>
          </w:p>
        </w:tc>
        <w:tc>
          <w:tcPr>
            <w:tcW w:w="9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2</w:t>
            </w:r>
          </w:p>
        </w:tc>
        <w:tc>
          <w:tcPr>
            <w:tcW w:w="9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2</w:t>
            </w:r>
          </w:p>
        </w:tc>
        <w:tc>
          <w:tcPr>
            <w:tcW w:w="9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2</w:t>
            </w:r>
          </w:p>
        </w:tc>
        <w:tc>
          <w:tcPr>
            <w:tcW w:w="9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10</w:t>
            </w:r>
          </w:p>
        </w:tc>
      </w:tr>
      <w:tr w:rsidR="00852676" w:rsidRPr="00B474F8">
        <w:tc>
          <w:tcPr>
            <w:tcW w:w="147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Člověk a svět práce</w:t>
            </w:r>
          </w:p>
        </w:tc>
        <w:tc>
          <w:tcPr>
            <w:tcW w:w="779"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5</w:t>
            </w:r>
          </w:p>
        </w:tc>
        <w:tc>
          <w:tcPr>
            <w:tcW w:w="2005"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Pracovní činnosti</w:t>
            </w:r>
          </w:p>
        </w:tc>
        <w:tc>
          <w:tcPr>
            <w:tcW w:w="9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1</w:t>
            </w:r>
          </w:p>
        </w:tc>
        <w:tc>
          <w:tcPr>
            <w:tcW w:w="9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1</w:t>
            </w:r>
          </w:p>
        </w:tc>
        <w:tc>
          <w:tcPr>
            <w:tcW w:w="9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1</w:t>
            </w:r>
          </w:p>
        </w:tc>
        <w:tc>
          <w:tcPr>
            <w:tcW w:w="9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1</w:t>
            </w:r>
          </w:p>
        </w:tc>
        <w:tc>
          <w:tcPr>
            <w:tcW w:w="9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1</w:t>
            </w:r>
          </w:p>
        </w:tc>
        <w:tc>
          <w:tcPr>
            <w:tcW w:w="9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5</w:t>
            </w:r>
          </w:p>
        </w:tc>
      </w:tr>
      <w:tr w:rsidR="00852676" w:rsidRPr="00B474F8">
        <w:tc>
          <w:tcPr>
            <w:tcW w:w="4257" w:type="dxa"/>
            <w:gridSpan w:val="3"/>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b/>
                <w:sz w:val="24"/>
                <w:szCs w:val="24"/>
              </w:rPr>
              <w:t>Disponibilní hodiny:</w:t>
            </w:r>
          </w:p>
        </w:tc>
        <w:tc>
          <w:tcPr>
            <w:tcW w:w="9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b/>
                <w:sz w:val="24"/>
                <w:szCs w:val="24"/>
              </w:rPr>
              <w:t>2</w:t>
            </w:r>
          </w:p>
        </w:tc>
        <w:tc>
          <w:tcPr>
            <w:tcW w:w="9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b/>
                <w:sz w:val="24"/>
                <w:szCs w:val="24"/>
              </w:rPr>
              <w:t>3</w:t>
            </w:r>
          </w:p>
        </w:tc>
        <w:tc>
          <w:tcPr>
            <w:tcW w:w="9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b/>
                <w:sz w:val="24"/>
                <w:szCs w:val="24"/>
              </w:rPr>
              <w:t>3</w:t>
            </w:r>
          </w:p>
        </w:tc>
        <w:tc>
          <w:tcPr>
            <w:tcW w:w="9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D6120D">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b/>
                <w:sz w:val="24"/>
                <w:szCs w:val="24"/>
              </w:rPr>
              <w:t>3</w:t>
            </w:r>
          </w:p>
        </w:tc>
        <w:tc>
          <w:tcPr>
            <w:tcW w:w="9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b/>
                <w:sz w:val="24"/>
                <w:szCs w:val="24"/>
              </w:rPr>
              <w:t>4</w:t>
            </w:r>
          </w:p>
        </w:tc>
        <w:tc>
          <w:tcPr>
            <w:tcW w:w="9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DC683E">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b/>
                <w:sz w:val="24"/>
                <w:szCs w:val="24"/>
              </w:rPr>
              <w:t>15</w:t>
            </w:r>
          </w:p>
        </w:tc>
      </w:tr>
      <w:tr w:rsidR="00852676" w:rsidRPr="00B474F8">
        <w:tc>
          <w:tcPr>
            <w:tcW w:w="4257" w:type="dxa"/>
            <w:gridSpan w:val="3"/>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b/>
                <w:sz w:val="24"/>
                <w:szCs w:val="24"/>
              </w:rPr>
              <w:t>Celkem povinně hodin:</w:t>
            </w:r>
          </w:p>
        </w:tc>
        <w:tc>
          <w:tcPr>
            <w:tcW w:w="9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b/>
                <w:sz w:val="24"/>
                <w:szCs w:val="24"/>
              </w:rPr>
              <w:t>20</w:t>
            </w:r>
          </w:p>
        </w:tc>
        <w:tc>
          <w:tcPr>
            <w:tcW w:w="9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b/>
                <w:sz w:val="24"/>
                <w:szCs w:val="24"/>
              </w:rPr>
              <w:t>22</w:t>
            </w:r>
          </w:p>
        </w:tc>
        <w:tc>
          <w:tcPr>
            <w:tcW w:w="9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b/>
                <w:sz w:val="24"/>
                <w:szCs w:val="24"/>
              </w:rPr>
              <w:t>24</w:t>
            </w:r>
          </w:p>
        </w:tc>
        <w:tc>
          <w:tcPr>
            <w:tcW w:w="9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b/>
                <w:sz w:val="24"/>
                <w:szCs w:val="24"/>
              </w:rPr>
              <w:t>26</w:t>
            </w:r>
          </w:p>
        </w:tc>
        <w:tc>
          <w:tcPr>
            <w:tcW w:w="9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b/>
                <w:sz w:val="24"/>
                <w:szCs w:val="24"/>
              </w:rPr>
              <w:t>26</w:t>
            </w:r>
          </w:p>
        </w:tc>
        <w:tc>
          <w:tcPr>
            <w:tcW w:w="91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b/>
                <w:sz w:val="24"/>
                <w:szCs w:val="24"/>
              </w:rPr>
              <w:t>118</w:t>
            </w:r>
          </w:p>
        </w:tc>
      </w:tr>
    </w:tbl>
    <w:p w:rsidR="00852676" w:rsidRPr="00B474F8" w:rsidRDefault="00852676">
      <w:pPr>
        <w:suppressAutoHyphens/>
        <w:spacing w:after="0" w:line="240" w:lineRule="auto"/>
        <w:rPr>
          <w:rFonts w:asciiTheme="majorHAnsi" w:eastAsia="Times New Roman" w:hAnsiTheme="majorHAnsi" w:cstheme="majorHAnsi"/>
          <w:b/>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b/>
          <w:sz w:val="24"/>
        </w:rPr>
        <w:t>Poznámky k</w:t>
      </w:r>
      <w:r w:rsidR="00DC683E" w:rsidRPr="00B474F8">
        <w:rPr>
          <w:rFonts w:asciiTheme="majorHAnsi" w:eastAsia="Times New Roman" w:hAnsiTheme="majorHAnsi" w:cstheme="majorHAnsi"/>
          <w:b/>
          <w:sz w:val="24"/>
        </w:rPr>
        <w:t> </w:t>
      </w:r>
      <w:r w:rsidRPr="00B474F8">
        <w:rPr>
          <w:rFonts w:asciiTheme="majorHAnsi" w:eastAsia="Times New Roman" w:hAnsiTheme="majorHAnsi" w:cstheme="majorHAnsi"/>
          <w:b/>
          <w:sz w:val="24"/>
        </w:rPr>
        <w:t xml:space="preserve">učebnímu plánu 1. </w:t>
      </w:r>
      <w:r w:rsidR="003428B9">
        <w:rPr>
          <w:rFonts w:asciiTheme="majorHAnsi" w:eastAsia="Times New Roman" w:hAnsiTheme="majorHAnsi" w:cstheme="majorHAnsi"/>
          <w:b/>
          <w:sz w:val="24"/>
        </w:rPr>
        <w:t>s</w:t>
      </w:r>
      <w:r w:rsidRPr="00B474F8">
        <w:rPr>
          <w:rFonts w:asciiTheme="majorHAnsi" w:eastAsia="Times New Roman" w:hAnsiTheme="majorHAnsi" w:cstheme="majorHAnsi"/>
          <w:b/>
          <w:sz w:val="24"/>
        </w:rPr>
        <w:t xml:space="preserve">tupně: </w:t>
      </w:r>
      <w:r w:rsidRPr="00B474F8">
        <w:rPr>
          <w:rFonts w:asciiTheme="majorHAnsi" w:eastAsia="Times New Roman" w:hAnsiTheme="majorHAnsi" w:cstheme="majorHAnsi"/>
          <w:sz w:val="24"/>
        </w:rPr>
        <w:t xml:space="preserve">Ve druhém ročníku je jedna disponibilní hodina vyčleněna </w:t>
      </w:r>
      <w:r w:rsidRPr="00B474F8">
        <w:rPr>
          <w:rFonts w:asciiTheme="majorHAnsi" w:eastAsia="Times New Roman" w:hAnsiTheme="majorHAnsi" w:cstheme="majorHAnsi"/>
          <w:b/>
          <w:sz w:val="24"/>
        </w:rPr>
        <w:t>Anglickému jazyku.</w:t>
      </w:r>
      <w:r w:rsidRPr="00B474F8">
        <w:rPr>
          <w:rFonts w:asciiTheme="majorHAnsi" w:eastAsia="Times New Roman" w:hAnsiTheme="majorHAnsi" w:cstheme="majorHAnsi"/>
          <w:sz w:val="24"/>
        </w:rPr>
        <w:t xml:space="preserve">  Zde se žáci seznamují hravou formou se základy anglického jazyka, projdou audioorálním kurzem a v</w:t>
      </w:r>
      <w:r w:rsidR="00DC683E" w:rsidRPr="00B474F8">
        <w:rPr>
          <w:rFonts w:asciiTheme="majorHAnsi" w:eastAsia="Times New Roman" w:hAnsiTheme="majorHAnsi" w:cstheme="majorHAnsi"/>
          <w:sz w:val="24"/>
        </w:rPr>
        <w:t> </w:t>
      </w:r>
      <w:r w:rsidRPr="00B474F8">
        <w:rPr>
          <w:rFonts w:asciiTheme="majorHAnsi" w:eastAsia="Times New Roman" w:hAnsiTheme="majorHAnsi" w:cstheme="majorHAnsi"/>
          <w:sz w:val="24"/>
        </w:rPr>
        <w:t>dalších ročníku se budou dále zdokonalovat.</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Zbývající disponibilní hodiny byly využity na navýšení časové dotace v</w:t>
      </w:r>
      <w:r w:rsidR="00DC683E" w:rsidRPr="00B474F8">
        <w:rPr>
          <w:rFonts w:asciiTheme="majorHAnsi" w:eastAsia="Times New Roman" w:hAnsiTheme="majorHAnsi" w:cstheme="majorHAnsi"/>
          <w:sz w:val="24"/>
        </w:rPr>
        <w:t> </w:t>
      </w:r>
      <w:r w:rsidRPr="00B474F8">
        <w:rPr>
          <w:rFonts w:asciiTheme="majorHAnsi" w:eastAsia="Times New Roman" w:hAnsiTheme="majorHAnsi" w:cstheme="majorHAnsi"/>
          <w:sz w:val="24"/>
        </w:rPr>
        <w:t>povinné části</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a jsou označeny znaménkem +.</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0"/>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0"/>
        </w:rPr>
      </w:pPr>
    </w:p>
    <w:p w:rsidR="00852676" w:rsidRPr="00B474F8" w:rsidRDefault="00852676">
      <w:pPr>
        <w:suppressAutoHyphens/>
        <w:spacing w:after="0" w:line="240" w:lineRule="auto"/>
        <w:rPr>
          <w:rFonts w:asciiTheme="majorHAnsi" w:eastAsia="Times New Roman" w:hAnsiTheme="majorHAnsi" w:cstheme="majorHAnsi"/>
          <w:sz w:val="20"/>
        </w:rPr>
      </w:pPr>
    </w:p>
    <w:p w:rsidR="00852676" w:rsidRPr="00B474F8" w:rsidRDefault="00852676">
      <w:pPr>
        <w:suppressAutoHyphens/>
        <w:spacing w:after="0" w:line="240" w:lineRule="auto"/>
        <w:rPr>
          <w:rFonts w:asciiTheme="majorHAnsi" w:eastAsia="Times New Roman" w:hAnsiTheme="majorHAnsi" w:cstheme="majorHAnsi"/>
          <w:sz w:val="20"/>
        </w:rPr>
      </w:pPr>
    </w:p>
    <w:p w:rsidR="00852676" w:rsidRPr="00B474F8" w:rsidRDefault="00852676">
      <w:pPr>
        <w:suppressAutoHyphens/>
        <w:spacing w:after="0" w:line="240" w:lineRule="auto"/>
        <w:rPr>
          <w:rFonts w:asciiTheme="majorHAnsi" w:eastAsia="Times New Roman" w:hAnsiTheme="majorHAnsi" w:cstheme="majorHAnsi"/>
          <w:sz w:val="20"/>
        </w:rPr>
      </w:pPr>
    </w:p>
    <w:p w:rsidR="00852676" w:rsidRPr="00B474F8" w:rsidRDefault="00852676">
      <w:pPr>
        <w:suppressAutoHyphens/>
        <w:spacing w:after="0" w:line="240" w:lineRule="auto"/>
        <w:rPr>
          <w:rFonts w:asciiTheme="majorHAnsi" w:eastAsia="Times New Roman" w:hAnsiTheme="majorHAnsi" w:cstheme="majorHAnsi"/>
          <w:sz w:val="20"/>
        </w:rPr>
      </w:pPr>
    </w:p>
    <w:p w:rsidR="00852676" w:rsidRPr="00B474F8" w:rsidRDefault="00852676">
      <w:pPr>
        <w:suppressAutoHyphens/>
        <w:spacing w:after="0" w:line="240" w:lineRule="auto"/>
        <w:rPr>
          <w:rFonts w:asciiTheme="majorHAnsi" w:eastAsia="Times New Roman" w:hAnsiTheme="majorHAnsi" w:cstheme="majorHAnsi"/>
          <w:sz w:val="20"/>
        </w:rPr>
      </w:pPr>
    </w:p>
    <w:p w:rsidR="00852676" w:rsidRPr="00B474F8" w:rsidRDefault="00852676">
      <w:pPr>
        <w:suppressAutoHyphens/>
        <w:spacing w:after="0" w:line="240" w:lineRule="auto"/>
        <w:rPr>
          <w:rFonts w:asciiTheme="majorHAnsi" w:eastAsia="Times New Roman" w:hAnsiTheme="majorHAnsi" w:cstheme="majorHAnsi"/>
          <w:sz w:val="20"/>
        </w:rPr>
      </w:pPr>
    </w:p>
    <w:p w:rsidR="00852676" w:rsidRPr="00B474F8" w:rsidRDefault="00852676">
      <w:pPr>
        <w:suppressAutoHyphens/>
        <w:spacing w:after="0" w:line="240" w:lineRule="auto"/>
        <w:rPr>
          <w:rFonts w:asciiTheme="majorHAnsi" w:eastAsia="Times New Roman" w:hAnsiTheme="majorHAnsi" w:cstheme="majorHAnsi"/>
          <w:sz w:val="20"/>
        </w:rPr>
      </w:pPr>
    </w:p>
    <w:p w:rsidR="00852676" w:rsidRPr="00B474F8" w:rsidRDefault="00852676">
      <w:pPr>
        <w:suppressAutoHyphens/>
        <w:spacing w:after="0" w:line="240" w:lineRule="auto"/>
        <w:rPr>
          <w:rFonts w:asciiTheme="majorHAnsi" w:eastAsia="Times New Roman" w:hAnsiTheme="majorHAnsi" w:cstheme="majorHAnsi"/>
          <w:sz w:val="20"/>
        </w:rPr>
      </w:pPr>
    </w:p>
    <w:p w:rsidR="00852676" w:rsidRPr="00B474F8" w:rsidRDefault="00852676">
      <w:pPr>
        <w:suppressAutoHyphens/>
        <w:spacing w:after="0" w:line="240" w:lineRule="auto"/>
        <w:rPr>
          <w:rFonts w:asciiTheme="majorHAnsi" w:eastAsia="Times New Roman" w:hAnsiTheme="majorHAnsi" w:cstheme="majorHAnsi"/>
          <w:sz w:val="20"/>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rsidP="007E7FCB">
      <w:pPr>
        <w:pStyle w:val="Nadpis2"/>
        <w:rPr>
          <w:rFonts w:eastAsia="Times New Roman" w:cstheme="majorHAnsi"/>
        </w:rPr>
      </w:pPr>
      <w:bookmarkStart w:id="26" w:name="_Toc182219139"/>
      <w:r w:rsidRPr="00B474F8">
        <w:rPr>
          <w:rFonts w:eastAsia="Times New Roman" w:cstheme="majorHAnsi"/>
        </w:rPr>
        <w:t xml:space="preserve">Učební plán: 2. </w:t>
      </w:r>
      <w:r w:rsidR="00DC683E" w:rsidRPr="00B474F8">
        <w:rPr>
          <w:rFonts w:eastAsia="Times New Roman" w:cstheme="majorHAnsi"/>
        </w:rPr>
        <w:t>S</w:t>
      </w:r>
      <w:r w:rsidRPr="00B474F8">
        <w:rPr>
          <w:rFonts w:eastAsia="Times New Roman" w:cstheme="majorHAnsi"/>
        </w:rPr>
        <w:t xml:space="preserve">tupeň, 6. – 9. </w:t>
      </w:r>
      <w:r w:rsidR="00DC683E" w:rsidRPr="00B474F8">
        <w:rPr>
          <w:rFonts w:eastAsia="Times New Roman" w:cstheme="majorHAnsi"/>
        </w:rPr>
        <w:t>R</w:t>
      </w:r>
      <w:r w:rsidRPr="00B474F8">
        <w:rPr>
          <w:rFonts w:eastAsia="Times New Roman" w:cstheme="majorHAnsi"/>
        </w:rPr>
        <w:t>očník</w:t>
      </w:r>
      <w:bookmarkEnd w:id="26"/>
    </w:p>
    <w:p w:rsidR="00852676" w:rsidRPr="00B474F8" w:rsidRDefault="00852676">
      <w:pPr>
        <w:suppressAutoHyphens/>
        <w:spacing w:after="0" w:line="240" w:lineRule="auto"/>
        <w:rPr>
          <w:rFonts w:asciiTheme="majorHAnsi" w:eastAsia="Times New Roman" w:hAnsiTheme="majorHAnsi" w:cstheme="majorHAnsi"/>
          <w:b/>
          <w:sz w:val="28"/>
        </w:rPr>
      </w:pPr>
    </w:p>
    <w:tbl>
      <w:tblPr>
        <w:tblW w:w="0" w:type="auto"/>
        <w:tblInd w:w="108" w:type="dxa"/>
        <w:tblCellMar>
          <w:left w:w="10" w:type="dxa"/>
          <w:right w:w="10" w:type="dxa"/>
        </w:tblCellMar>
        <w:tblLook w:val="04A0" w:firstRow="1" w:lastRow="0" w:firstColumn="1" w:lastColumn="0" w:noHBand="0" w:noVBand="1"/>
      </w:tblPr>
      <w:tblGrid>
        <w:gridCol w:w="1610"/>
        <w:gridCol w:w="497"/>
        <w:gridCol w:w="1720"/>
        <w:gridCol w:w="533"/>
        <w:gridCol w:w="567"/>
        <w:gridCol w:w="786"/>
        <w:gridCol w:w="787"/>
        <w:gridCol w:w="787"/>
        <w:gridCol w:w="787"/>
        <w:gridCol w:w="880"/>
      </w:tblGrid>
      <w:tr w:rsidR="00852676" w:rsidRPr="00B474F8">
        <w:tc>
          <w:tcPr>
            <w:tcW w:w="17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Oblasti</w:t>
            </w:r>
          </w:p>
        </w:tc>
        <w:tc>
          <w:tcPr>
            <w:tcW w:w="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852676">
            <w:pPr>
              <w:suppressAutoHyphens/>
              <w:spacing w:after="0" w:line="240" w:lineRule="auto"/>
              <w:rPr>
                <w:rFonts w:asciiTheme="majorHAnsi" w:eastAsia="Calibri" w:hAnsiTheme="majorHAnsi" w:cstheme="majorHAnsi"/>
                <w:sz w:val="24"/>
                <w:szCs w:val="24"/>
              </w:rPr>
            </w:pPr>
          </w:p>
        </w:tc>
        <w:tc>
          <w:tcPr>
            <w:tcW w:w="286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Předměty</w:t>
            </w:r>
          </w:p>
        </w:tc>
        <w:tc>
          <w:tcPr>
            <w:tcW w:w="186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6. roč.</w:t>
            </w:r>
          </w:p>
        </w:tc>
        <w:tc>
          <w:tcPr>
            <w:tcW w:w="9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7. roč.</w:t>
            </w:r>
          </w:p>
        </w:tc>
        <w:tc>
          <w:tcPr>
            <w:tcW w:w="9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8. roč.</w:t>
            </w:r>
          </w:p>
        </w:tc>
        <w:tc>
          <w:tcPr>
            <w:tcW w:w="9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9. roč.</w:t>
            </w:r>
          </w:p>
        </w:tc>
        <w:tc>
          <w:tcPr>
            <w:tcW w:w="8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součet</w:t>
            </w:r>
          </w:p>
        </w:tc>
      </w:tr>
      <w:tr w:rsidR="00852676" w:rsidRPr="00B474F8">
        <w:tc>
          <w:tcPr>
            <w:tcW w:w="1728" w:type="dxa"/>
            <w:vMerge w:val="restart"/>
            <w:tcBorders>
              <w:top w:val="single" w:sz="4" w:space="0" w:color="000000"/>
              <w:left w:val="single" w:sz="4" w:space="0" w:color="000000"/>
              <w:bottom w:val="single" w:sz="0"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Jazyk a jazyková komunikace</w:t>
            </w:r>
          </w:p>
        </w:tc>
        <w:tc>
          <w:tcPr>
            <w:tcW w:w="522" w:type="dxa"/>
            <w:vMerge w:val="restart"/>
            <w:tcBorders>
              <w:top w:val="single" w:sz="4" w:space="0" w:color="000000"/>
              <w:left w:val="single" w:sz="4" w:space="0" w:color="000000"/>
              <w:bottom w:val="single" w:sz="0"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sz w:val="24"/>
                <w:szCs w:val="24"/>
              </w:rPr>
            </w:pPr>
            <w:r w:rsidRPr="00B474F8">
              <w:rPr>
                <w:rFonts w:asciiTheme="majorHAnsi" w:eastAsia="Times New Roman" w:hAnsiTheme="majorHAnsi" w:cstheme="majorHAnsi"/>
                <w:sz w:val="24"/>
                <w:szCs w:val="24"/>
              </w:rPr>
              <w:t>18</w:t>
            </w:r>
          </w:p>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011A2B">
            <w:pPr>
              <w:suppressAutoHyphens/>
              <w:spacing w:after="0" w:line="240" w:lineRule="auto"/>
              <w:rPr>
                <w:rFonts w:asciiTheme="majorHAnsi" w:eastAsia="Times New Roman" w:hAnsiTheme="majorHAnsi" w:cstheme="majorHAnsi"/>
                <w:sz w:val="24"/>
                <w:szCs w:val="24"/>
              </w:rPr>
            </w:pPr>
            <w:r w:rsidRPr="00B474F8">
              <w:rPr>
                <w:rFonts w:asciiTheme="majorHAnsi" w:eastAsia="Times New Roman" w:hAnsiTheme="majorHAnsi" w:cstheme="majorHAnsi"/>
                <w:sz w:val="24"/>
                <w:szCs w:val="24"/>
              </w:rPr>
              <w:t>13</w:t>
            </w:r>
          </w:p>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011A2B">
            <w:pPr>
              <w:suppressAutoHyphens/>
              <w:spacing w:after="0" w:line="240" w:lineRule="auto"/>
              <w:rPr>
                <w:rFonts w:asciiTheme="majorHAnsi" w:eastAsia="Times New Roman" w:hAnsiTheme="majorHAnsi" w:cstheme="majorHAnsi"/>
                <w:sz w:val="24"/>
                <w:szCs w:val="24"/>
              </w:rPr>
            </w:pPr>
            <w:r w:rsidRPr="00B474F8">
              <w:rPr>
                <w:rFonts w:asciiTheme="majorHAnsi" w:eastAsia="Times New Roman" w:hAnsiTheme="majorHAnsi" w:cstheme="majorHAnsi"/>
                <w:sz w:val="24"/>
                <w:szCs w:val="24"/>
              </w:rPr>
              <w:t>6</w:t>
            </w:r>
          </w:p>
          <w:p w:rsidR="00852676" w:rsidRPr="00B474F8" w:rsidRDefault="00852676">
            <w:pPr>
              <w:suppressAutoHyphens/>
              <w:spacing w:after="0" w:line="240" w:lineRule="auto"/>
              <w:rPr>
                <w:rFonts w:asciiTheme="majorHAnsi" w:hAnsiTheme="majorHAnsi" w:cstheme="majorHAnsi"/>
                <w:sz w:val="24"/>
                <w:szCs w:val="24"/>
              </w:rPr>
            </w:pPr>
          </w:p>
        </w:tc>
        <w:tc>
          <w:tcPr>
            <w:tcW w:w="286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sz w:val="24"/>
                <w:szCs w:val="24"/>
              </w:rPr>
            </w:pPr>
            <w:r w:rsidRPr="00B474F8">
              <w:rPr>
                <w:rFonts w:asciiTheme="majorHAnsi" w:eastAsia="Times New Roman" w:hAnsiTheme="majorHAnsi" w:cstheme="majorHAnsi"/>
                <w:sz w:val="24"/>
                <w:szCs w:val="24"/>
              </w:rPr>
              <w:t>Český jazyk a literatura</w:t>
            </w:r>
          </w:p>
          <w:p w:rsidR="00852676" w:rsidRPr="00B474F8" w:rsidRDefault="00852676">
            <w:pPr>
              <w:suppressAutoHyphens/>
              <w:spacing w:after="0" w:line="240" w:lineRule="auto"/>
              <w:rPr>
                <w:rFonts w:asciiTheme="majorHAnsi" w:hAnsiTheme="majorHAnsi" w:cstheme="majorHAnsi"/>
                <w:sz w:val="24"/>
                <w:szCs w:val="24"/>
              </w:rPr>
            </w:pPr>
          </w:p>
        </w:tc>
        <w:tc>
          <w:tcPr>
            <w:tcW w:w="186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4+1</w:t>
            </w:r>
          </w:p>
        </w:tc>
        <w:tc>
          <w:tcPr>
            <w:tcW w:w="9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4</w:t>
            </w:r>
          </w:p>
        </w:tc>
        <w:tc>
          <w:tcPr>
            <w:tcW w:w="9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3+1</w:t>
            </w:r>
          </w:p>
        </w:tc>
        <w:tc>
          <w:tcPr>
            <w:tcW w:w="9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4+1</w:t>
            </w:r>
          </w:p>
        </w:tc>
        <w:tc>
          <w:tcPr>
            <w:tcW w:w="8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15+3</w:t>
            </w:r>
          </w:p>
        </w:tc>
      </w:tr>
      <w:tr w:rsidR="00852676" w:rsidRPr="00B474F8">
        <w:tc>
          <w:tcPr>
            <w:tcW w:w="1728" w:type="dxa"/>
            <w:vMerge/>
            <w:tcBorders>
              <w:top w:val="single" w:sz="4" w:space="0" w:color="000000"/>
              <w:left w:val="single" w:sz="4" w:space="0" w:color="000000"/>
              <w:bottom w:val="single" w:sz="0" w:space="0" w:color="000000"/>
              <w:right w:val="single" w:sz="4" w:space="0" w:color="000000"/>
            </w:tcBorders>
            <w:shd w:val="clear" w:color="000000" w:fill="FFFFFF"/>
            <w:tcMar>
              <w:left w:w="108" w:type="dxa"/>
              <w:right w:w="108" w:type="dxa"/>
            </w:tcMar>
            <w:vAlign w:val="center"/>
          </w:tcPr>
          <w:p w:rsidR="00852676" w:rsidRPr="00B474F8" w:rsidRDefault="00852676">
            <w:pPr>
              <w:spacing w:after="200" w:line="276" w:lineRule="auto"/>
              <w:rPr>
                <w:rFonts w:asciiTheme="majorHAnsi" w:eastAsia="Calibri" w:hAnsiTheme="majorHAnsi" w:cstheme="majorHAnsi"/>
                <w:sz w:val="24"/>
                <w:szCs w:val="24"/>
              </w:rPr>
            </w:pPr>
          </w:p>
        </w:tc>
        <w:tc>
          <w:tcPr>
            <w:tcW w:w="522" w:type="dxa"/>
            <w:vMerge/>
            <w:tcBorders>
              <w:top w:val="single" w:sz="4" w:space="0" w:color="000000"/>
              <w:left w:val="single" w:sz="4" w:space="0" w:color="000000"/>
              <w:bottom w:val="single" w:sz="0" w:space="0" w:color="000000"/>
              <w:right w:val="single" w:sz="4" w:space="0" w:color="000000"/>
            </w:tcBorders>
            <w:shd w:val="clear" w:color="000000" w:fill="FFFFFF"/>
            <w:tcMar>
              <w:left w:w="108" w:type="dxa"/>
              <w:right w:w="108" w:type="dxa"/>
            </w:tcMar>
            <w:vAlign w:val="center"/>
          </w:tcPr>
          <w:p w:rsidR="00852676" w:rsidRPr="00B474F8" w:rsidRDefault="00852676">
            <w:pPr>
              <w:spacing w:after="200" w:line="276" w:lineRule="auto"/>
              <w:rPr>
                <w:rFonts w:asciiTheme="majorHAnsi" w:eastAsia="Calibri" w:hAnsiTheme="majorHAnsi" w:cstheme="majorHAnsi"/>
                <w:sz w:val="24"/>
                <w:szCs w:val="24"/>
              </w:rPr>
            </w:pPr>
          </w:p>
        </w:tc>
        <w:tc>
          <w:tcPr>
            <w:tcW w:w="286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Cizí jazyk (Aj)</w:t>
            </w:r>
          </w:p>
        </w:tc>
        <w:tc>
          <w:tcPr>
            <w:tcW w:w="186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3</w:t>
            </w:r>
          </w:p>
        </w:tc>
        <w:tc>
          <w:tcPr>
            <w:tcW w:w="9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3</w:t>
            </w:r>
          </w:p>
        </w:tc>
        <w:tc>
          <w:tcPr>
            <w:tcW w:w="9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3</w:t>
            </w:r>
          </w:p>
        </w:tc>
        <w:tc>
          <w:tcPr>
            <w:tcW w:w="9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3+1</w:t>
            </w:r>
          </w:p>
        </w:tc>
        <w:tc>
          <w:tcPr>
            <w:tcW w:w="8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12+1</w:t>
            </w:r>
          </w:p>
        </w:tc>
      </w:tr>
      <w:tr w:rsidR="00852676" w:rsidRPr="00B474F8">
        <w:tc>
          <w:tcPr>
            <w:tcW w:w="17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52676" w:rsidRPr="00B474F8" w:rsidRDefault="00852676">
            <w:pPr>
              <w:spacing w:after="200" w:line="276" w:lineRule="auto"/>
              <w:rPr>
                <w:rFonts w:asciiTheme="majorHAnsi" w:eastAsia="Calibri" w:hAnsiTheme="majorHAnsi" w:cstheme="majorHAnsi"/>
                <w:sz w:val="24"/>
                <w:szCs w:val="24"/>
              </w:rPr>
            </w:pPr>
          </w:p>
        </w:tc>
        <w:tc>
          <w:tcPr>
            <w:tcW w:w="52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52676" w:rsidRPr="00B474F8" w:rsidRDefault="00852676">
            <w:pPr>
              <w:spacing w:after="200" w:line="276" w:lineRule="auto"/>
              <w:rPr>
                <w:rFonts w:asciiTheme="majorHAnsi" w:eastAsia="Calibri" w:hAnsiTheme="majorHAnsi" w:cstheme="majorHAnsi"/>
                <w:sz w:val="24"/>
                <w:szCs w:val="24"/>
              </w:rPr>
            </w:pPr>
          </w:p>
        </w:tc>
        <w:tc>
          <w:tcPr>
            <w:tcW w:w="286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 xml:space="preserve">Další cizí jazyk </w:t>
            </w:r>
          </w:p>
        </w:tc>
        <w:tc>
          <w:tcPr>
            <w:tcW w:w="186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0</w:t>
            </w:r>
          </w:p>
        </w:tc>
        <w:tc>
          <w:tcPr>
            <w:tcW w:w="9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2</w:t>
            </w:r>
          </w:p>
        </w:tc>
        <w:tc>
          <w:tcPr>
            <w:tcW w:w="9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2</w:t>
            </w:r>
          </w:p>
        </w:tc>
        <w:tc>
          <w:tcPr>
            <w:tcW w:w="9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2</w:t>
            </w:r>
          </w:p>
        </w:tc>
        <w:tc>
          <w:tcPr>
            <w:tcW w:w="8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6</w:t>
            </w:r>
          </w:p>
        </w:tc>
      </w:tr>
      <w:tr w:rsidR="00852676" w:rsidRPr="00B474F8">
        <w:tc>
          <w:tcPr>
            <w:tcW w:w="17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Matematika a její aplikace</w:t>
            </w:r>
          </w:p>
        </w:tc>
        <w:tc>
          <w:tcPr>
            <w:tcW w:w="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19</w:t>
            </w:r>
          </w:p>
        </w:tc>
        <w:tc>
          <w:tcPr>
            <w:tcW w:w="286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Matematika</w:t>
            </w:r>
          </w:p>
        </w:tc>
        <w:tc>
          <w:tcPr>
            <w:tcW w:w="186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 xml:space="preserve">4+1   </w:t>
            </w:r>
          </w:p>
        </w:tc>
        <w:tc>
          <w:tcPr>
            <w:tcW w:w="9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3+1</w:t>
            </w:r>
          </w:p>
        </w:tc>
        <w:tc>
          <w:tcPr>
            <w:tcW w:w="9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sz w:val="24"/>
                <w:szCs w:val="24"/>
              </w:rPr>
            </w:pPr>
            <w:r w:rsidRPr="00B474F8">
              <w:rPr>
                <w:rFonts w:asciiTheme="majorHAnsi" w:eastAsia="Times New Roman" w:hAnsiTheme="majorHAnsi" w:cstheme="majorHAnsi"/>
                <w:sz w:val="24"/>
                <w:szCs w:val="24"/>
              </w:rPr>
              <w:t>4+1</w:t>
            </w:r>
          </w:p>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 xml:space="preserve">     </w:t>
            </w:r>
          </w:p>
        </w:tc>
        <w:tc>
          <w:tcPr>
            <w:tcW w:w="9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 xml:space="preserve">4+1     </w:t>
            </w:r>
          </w:p>
        </w:tc>
        <w:tc>
          <w:tcPr>
            <w:tcW w:w="8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15+4</w:t>
            </w:r>
          </w:p>
        </w:tc>
      </w:tr>
      <w:tr w:rsidR="00852676" w:rsidRPr="00B474F8">
        <w:tc>
          <w:tcPr>
            <w:tcW w:w="17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Informační a komunikační technologie</w:t>
            </w:r>
          </w:p>
        </w:tc>
        <w:tc>
          <w:tcPr>
            <w:tcW w:w="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4</w:t>
            </w:r>
          </w:p>
        </w:tc>
        <w:tc>
          <w:tcPr>
            <w:tcW w:w="286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Informatika</w:t>
            </w:r>
          </w:p>
        </w:tc>
        <w:tc>
          <w:tcPr>
            <w:tcW w:w="186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1</w:t>
            </w:r>
          </w:p>
        </w:tc>
        <w:tc>
          <w:tcPr>
            <w:tcW w:w="9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1</w:t>
            </w:r>
          </w:p>
        </w:tc>
        <w:tc>
          <w:tcPr>
            <w:tcW w:w="9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1</w:t>
            </w:r>
          </w:p>
        </w:tc>
        <w:tc>
          <w:tcPr>
            <w:tcW w:w="9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1 </w:t>
            </w:r>
          </w:p>
        </w:tc>
        <w:tc>
          <w:tcPr>
            <w:tcW w:w="8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4</w:t>
            </w:r>
          </w:p>
        </w:tc>
      </w:tr>
      <w:tr w:rsidR="00852676" w:rsidRPr="00B474F8">
        <w:tc>
          <w:tcPr>
            <w:tcW w:w="172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Člověk a společnost</w:t>
            </w:r>
          </w:p>
        </w:tc>
        <w:tc>
          <w:tcPr>
            <w:tcW w:w="52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11</w:t>
            </w:r>
          </w:p>
        </w:tc>
        <w:tc>
          <w:tcPr>
            <w:tcW w:w="286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 xml:space="preserve">Dějepis </w:t>
            </w:r>
          </w:p>
        </w:tc>
        <w:tc>
          <w:tcPr>
            <w:tcW w:w="186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2</w:t>
            </w:r>
          </w:p>
        </w:tc>
        <w:tc>
          <w:tcPr>
            <w:tcW w:w="9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2</w:t>
            </w:r>
          </w:p>
        </w:tc>
        <w:tc>
          <w:tcPr>
            <w:tcW w:w="9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2</w:t>
            </w:r>
          </w:p>
        </w:tc>
        <w:tc>
          <w:tcPr>
            <w:tcW w:w="9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2</w:t>
            </w:r>
          </w:p>
        </w:tc>
        <w:tc>
          <w:tcPr>
            <w:tcW w:w="8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8</w:t>
            </w:r>
          </w:p>
        </w:tc>
      </w:tr>
      <w:tr w:rsidR="00852676" w:rsidRPr="00B474F8">
        <w:tc>
          <w:tcPr>
            <w:tcW w:w="17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52676" w:rsidRPr="00B474F8" w:rsidRDefault="00852676">
            <w:pPr>
              <w:spacing w:after="200" w:line="276" w:lineRule="auto"/>
              <w:rPr>
                <w:rFonts w:asciiTheme="majorHAnsi" w:eastAsia="Calibri" w:hAnsiTheme="majorHAnsi" w:cstheme="majorHAnsi"/>
                <w:sz w:val="24"/>
                <w:szCs w:val="24"/>
              </w:rPr>
            </w:pPr>
          </w:p>
        </w:tc>
        <w:tc>
          <w:tcPr>
            <w:tcW w:w="52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52676" w:rsidRPr="00B474F8" w:rsidRDefault="00852676">
            <w:pPr>
              <w:spacing w:after="200" w:line="276" w:lineRule="auto"/>
              <w:rPr>
                <w:rFonts w:asciiTheme="majorHAnsi" w:eastAsia="Calibri" w:hAnsiTheme="majorHAnsi" w:cstheme="majorHAnsi"/>
                <w:sz w:val="24"/>
                <w:szCs w:val="24"/>
              </w:rPr>
            </w:pPr>
          </w:p>
        </w:tc>
        <w:tc>
          <w:tcPr>
            <w:tcW w:w="286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Občanská výchova</w:t>
            </w:r>
          </w:p>
        </w:tc>
        <w:tc>
          <w:tcPr>
            <w:tcW w:w="186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1</w:t>
            </w:r>
          </w:p>
        </w:tc>
        <w:tc>
          <w:tcPr>
            <w:tcW w:w="9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1</w:t>
            </w:r>
          </w:p>
        </w:tc>
        <w:tc>
          <w:tcPr>
            <w:tcW w:w="9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47136D">
            <w:pPr>
              <w:suppressAutoHyphens/>
              <w:spacing w:after="0" w:line="240" w:lineRule="auto"/>
              <w:rPr>
                <w:rFonts w:asciiTheme="majorHAnsi"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0</w:t>
            </w:r>
          </w:p>
        </w:tc>
        <w:tc>
          <w:tcPr>
            <w:tcW w:w="9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1</w:t>
            </w:r>
          </w:p>
        </w:tc>
        <w:tc>
          <w:tcPr>
            <w:tcW w:w="8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3</w:t>
            </w:r>
          </w:p>
        </w:tc>
      </w:tr>
      <w:tr w:rsidR="00852676" w:rsidRPr="00B474F8">
        <w:tc>
          <w:tcPr>
            <w:tcW w:w="172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Umění a kultura</w:t>
            </w:r>
          </w:p>
        </w:tc>
        <w:tc>
          <w:tcPr>
            <w:tcW w:w="52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10</w:t>
            </w:r>
          </w:p>
        </w:tc>
        <w:tc>
          <w:tcPr>
            <w:tcW w:w="1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Hudební výchova</w:t>
            </w:r>
          </w:p>
        </w:tc>
        <w:tc>
          <w:tcPr>
            <w:tcW w:w="273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1</w:t>
            </w:r>
          </w:p>
        </w:tc>
        <w:tc>
          <w:tcPr>
            <w:tcW w:w="9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1</w:t>
            </w:r>
          </w:p>
        </w:tc>
        <w:tc>
          <w:tcPr>
            <w:tcW w:w="9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1</w:t>
            </w:r>
          </w:p>
        </w:tc>
        <w:tc>
          <w:tcPr>
            <w:tcW w:w="9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1</w:t>
            </w:r>
          </w:p>
        </w:tc>
        <w:tc>
          <w:tcPr>
            <w:tcW w:w="88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sz w:val="24"/>
                <w:szCs w:val="24"/>
              </w:rPr>
            </w:pPr>
            <w:r w:rsidRPr="00B474F8">
              <w:rPr>
                <w:rFonts w:asciiTheme="majorHAnsi" w:eastAsia="Times New Roman" w:hAnsiTheme="majorHAnsi" w:cstheme="majorHAnsi"/>
                <w:sz w:val="24"/>
                <w:szCs w:val="24"/>
              </w:rPr>
              <w:t>4</w:t>
            </w:r>
          </w:p>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47136D">
            <w:pPr>
              <w:suppressAutoHyphens/>
              <w:spacing w:after="0" w:line="240" w:lineRule="auto"/>
              <w:rPr>
                <w:rFonts w:asciiTheme="majorHAnsi" w:hAnsiTheme="majorHAnsi" w:cstheme="majorHAnsi"/>
                <w:sz w:val="24"/>
                <w:szCs w:val="24"/>
              </w:rPr>
            </w:pPr>
            <w:r w:rsidRPr="00B474F8">
              <w:rPr>
                <w:rFonts w:asciiTheme="majorHAnsi" w:hAnsiTheme="majorHAnsi" w:cstheme="majorHAnsi"/>
                <w:sz w:val="24"/>
                <w:szCs w:val="24"/>
              </w:rPr>
              <w:t>5</w:t>
            </w:r>
          </w:p>
        </w:tc>
      </w:tr>
      <w:tr w:rsidR="00852676" w:rsidRPr="00B474F8">
        <w:tc>
          <w:tcPr>
            <w:tcW w:w="17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52676" w:rsidRPr="00B474F8" w:rsidRDefault="00852676">
            <w:pPr>
              <w:spacing w:after="200" w:line="276" w:lineRule="auto"/>
              <w:rPr>
                <w:rFonts w:asciiTheme="majorHAnsi" w:eastAsia="Calibri" w:hAnsiTheme="majorHAnsi" w:cstheme="majorHAnsi"/>
                <w:sz w:val="24"/>
                <w:szCs w:val="24"/>
              </w:rPr>
            </w:pPr>
          </w:p>
        </w:tc>
        <w:tc>
          <w:tcPr>
            <w:tcW w:w="52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52676" w:rsidRPr="00B474F8" w:rsidRDefault="00852676">
            <w:pPr>
              <w:spacing w:after="200" w:line="276" w:lineRule="auto"/>
              <w:rPr>
                <w:rFonts w:asciiTheme="majorHAnsi" w:eastAsia="Calibri" w:hAnsiTheme="majorHAnsi" w:cstheme="majorHAnsi"/>
                <w:sz w:val="24"/>
                <w:szCs w:val="24"/>
              </w:rPr>
            </w:pPr>
          </w:p>
        </w:tc>
        <w:tc>
          <w:tcPr>
            <w:tcW w:w="1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Výtvarná výchova</w:t>
            </w:r>
          </w:p>
        </w:tc>
        <w:tc>
          <w:tcPr>
            <w:tcW w:w="273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2</w:t>
            </w:r>
          </w:p>
        </w:tc>
        <w:tc>
          <w:tcPr>
            <w:tcW w:w="9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47136D">
            <w:pPr>
              <w:suppressAutoHyphens/>
              <w:spacing w:after="0" w:line="240" w:lineRule="auto"/>
              <w:rPr>
                <w:rFonts w:asciiTheme="majorHAnsi" w:hAnsiTheme="majorHAnsi" w:cstheme="majorHAnsi"/>
                <w:color w:val="FF0000"/>
                <w:sz w:val="24"/>
                <w:szCs w:val="24"/>
              </w:rPr>
            </w:pPr>
            <w:r w:rsidRPr="00B474F8">
              <w:rPr>
                <w:rFonts w:asciiTheme="majorHAnsi" w:eastAsia="Times New Roman" w:hAnsiTheme="majorHAnsi" w:cstheme="majorHAnsi"/>
                <w:color w:val="000000" w:themeColor="text1"/>
                <w:sz w:val="24"/>
                <w:szCs w:val="24"/>
              </w:rPr>
              <w:t>1</w:t>
            </w:r>
          </w:p>
        </w:tc>
        <w:tc>
          <w:tcPr>
            <w:tcW w:w="9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1</w:t>
            </w:r>
          </w:p>
        </w:tc>
        <w:tc>
          <w:tcPr>
            <w:tcW w:w="9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sz w:val="24"/>
                <w:szCs w:val="24"/>
              </w:rPr>
            </w:pPr>
            <w:r w:rsidRPr="00B474F8">
              <w:rPr>
                <w:rFonts w:asciiTheme="majorHAnsi" w:eastAsia="Times New Roman" w:hAnsiTheme="majorHAnsi" w:cstheme="majorHAnsi"/>
                <w:sz w:val="24"/>
                <w:szCs w:val="24"/>
              </w:rPr>
              <w:t>1</w:t>
            </w:r>
          </w:p>
          <w:p w:rsidR="00852676" w:rsidRPr="00B474F8" w:rsidRDefault="00852676">
            <w:pPr>
              <w:suppressAutoHyphens/>
              <w:spacing w:after="0" w:line="240" w:lineRule="auto"/>
              <w:rPr>
                <w:rFonts w:asciiTheme="majorHAnsi" w:hAnsiTheme="majorHAnsi" w:cstheme="majorHAnsi"/>
                <w:sz w:val="24"/>
                <w:szCs w:val="24"/>
              </w:rPr>
            </w:pPr>
          </w:p>
        </w:tc>
        <w:tc>
          <w:tcPr>
            <w:tcW w:w="88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52676" w:rsidRPr="00B474F8" w:rsidRDefault="00852676">
            <w:pPr>
              <w:spacing w:after="200" w:line="276" w:lineRule="auto"/>
              <w:rPr>
                <w:rFonts w:asciiTheme="majorHAnsi" w:hAnsiTheme="majorHAnsi" w:cstheme="majorHAnsi"/>
                <w:sz w:val="24"/>
                <w:szCs w:val="24"/>
              </w:rPr>
            </w:pPr>
          </w:p>
        </w:tc>
      </w:tr>
      <w:tr w:rsidR="00852676" w:rsidRPr="00B474F8">
        <w:tc>
          <w:tcPr>
            <w:tcW w:w="172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Člověk a zdraví</w:t>
            </w:r>
          </w:p>
        </w:tc>
        <w:tc>
          <w:tcPr>
            <w:tcW w:w="52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10</w:t>
            </w:r>
          </w:p>
        </w:tc>
        <w:tc>
          <w:tcPr>
            <w:tcW w:w="286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Tělesná výchova</w:t>
            </w:r>
          </w:p>
        </w:tc>
        <w:tc>
          <w:tcPr>
            <w:tcW w:w="186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2</w:t>
            </w:r>
          </w:p>
        </w:tc>
        <w:tc>
          <w:tcPr>
            <w:tcW w:w="9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2</w:t>
            </w:r>
          </w:p>
        </w:tc>
        <w:tc>
          <w:tcPr>
            <w:tcW w:w="9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2</w:t>
            </w:r>
          </w:p>
        </w:tc>
        <w:tc>
          <w:tcPr>
            <w:tcW w:w="9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2</w:t>
            </w:r>
          </w:p>
        </w:tc>
        <w:tc>
          <w:tcPr>
            <w:tcW w:w="8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8</w:t>
            </w:r>
          </w:p>
        </w:tc>
      </w:tr>
      <w:tr w:rsidR="00852676" w:rsidRPr="00B474F8">
        <w:tc>
          <w:tcPr>
            <w:tcW w:w="17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52676" w:rsidRPr="00B474F8" w:rsidRDefault="00852676">
            <w:pPr>
              <w:spacing w:after="200" w:line="276" w:lineRule="auto"/>
              <w:rPr>
                <w:rFonts w:asciiTheme="majorHAnsi" w:eastAsia="Calibri" w:hAnsiTheme="majorHAnsi" w:cstheme="majorHAnsi"/>
                <w:sz w:val="24"/>
                <w:szCs w:val="24"/>
              </w:rPr>
            </w:pPr>
          </w:p>
        </w:tc>
        <w:tc>
          <w:tcPr>
            <w:tcW w:w="52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52676" w:rsidRPr="00B474F8" w:rsidRDefault="00852676">
            <w:pPr>
              <w:spacing w:after="200" w:line="276" w:lineRule="auto"/>
              <w:rPr>
                <w:rFonts w:asciiTheme="majorHAnsi" w:eastAsia="Calibri" w:hAnsiTheme="majorHAnsi" w:cstheme="majorHAnsi"/>
                <w:sz w:val="24"/>
                <w:szCs w:val="24"/>
              </w:rPr>
            </w:pPr>
          </w:p>
        </w:tc>
        <w:tc>
          <w:tcPr>
            <w:tcW w:w="286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Výchova ke zdraví</w:t>
            </w:r>
          </w:p>
        </w:tc>
        <w:tc>
          <w:tcPr>
            <w:tcW w:w="186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 xml:space="preserve">   -</w:t>
            </w:r>
          </w:p>
        </w:tc>
        <w:tc>
          <w:tcPr>
            <w:tcW w:w="9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w:t>
            </w:r>
          </w:p>
        </w:tc>
        <w:tc>
          <w:tcPr>
            <w:tcW w:w="9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1</w:t>
            </w:r>
          </w:p>
        </w:tc>
        <w:tc>
          <w:tcPr>
            <w:tcW w:w="9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1</w:t>
            </w:r>
          </w:p>
        </w:tc>
        <w:tc>
          <w:tcPr>
            <w:tcW w:w="8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2</w:t>
            </w:r>
          </w:p>
        </w:tc>
      </w:tr>
      <w:tr w:rsidR="00852676" w:rsidRPr="00B474F8">
        <w:tc>
          <w:tcPr>
            <w:tcW w:w="17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Člověk a svět práce</w:t>
            </w:r>
          </w:p>
        </w:tc>
        <w:tc>
          <w:tcPr>
            <w:tcW w:w="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sz w:val="24"/>
                <w:szCs w:val="24"/>
              </w:rPr>
            </w:pPr>
            <w:r w:rsidRPr="00B474F8">
              <w:rPr>
                <w:rFonts w:asciiTheme="majorHAnsi" w:eastAsia="Times New Roman" w:hAnsiTheme="majorHAnsi" w:cstheme="majorHAnsi"/>
                <w:sz w:val="24"/>
                <w:szCs w:val="24"/>
              </w:rPr>
              <w:t>3</w:t>
            </w:r>
          </w:p>
          <w:p w:rsidR="00852676" w:rsidRPr="00B474F8" w:rsidRDefault="00852676">
            <w:pPr>
              <w:suppressAutoHyphens/>
              <w:spacing w:after="0" w:line="240" w:lineRule="auto"/>
              <w:rPr>
                <w:rFonts w:asciiTheme="majorHAnsi" w:hAnsiTheme="majorHAnsi" w:cstheme="majorHAnsi"/>
                <w:sz w:val="24"/>
                <w:szCs w:val="24"/>
              </w:rPr>
            </w:pPr>
          </w:p>
        </w:tc>
        <w:tc>
          <w:tcPr>
            <w:tcW w:w="286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Pracovní činnosti</w:t>
            </w:r>
          </w:p>
        </w:tc>
        <w:tc>
          <w:tcPr>
            <w:tcW w:w="186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1</w:t>
            </w:r>
          </w:p>
        </w:tc>
        <w:tc>
          <w:tcPr>
            <w:tcW w:w="9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1</w:t>
            </w:r>
          </w:p>
        </w:tc>
        <w:tc>
          <w:tcPr>
            <w:tcW w:w="9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1</w:t>
            </w:r>
          </w:p>
        </w:tc>
        <w:tc>
          <w:tcPr>
            <w:tcW w:w="9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w:t>
            </w:r>
          </w:p>
        </w:tc>
        <w:tc>
          <w:tcPr>
            <w:tcW w:w="8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3</w:t>
            </w:r>
          </w:p>
        </w:tc>
      </w:tr>
      <w:tr w:rsidR="00852676" w:rsidRPr="00B474F8">
        <w:tc>
          <w:tcPr>
            <w:tcW w:w="172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011A2B">
            <w:pPr>
              <w:suppressAutoHyphens/>
              <w:spacing w:after="0" w:line="240" w:lineRule="auto"/>
              <w:rPr>
                <w:rFonts w:asciiTheme="majorHAnsi" w:eastAsia="Times New Roman" w:hAnsiTheme="majorHAnsi" w:cstheme="majorHAnsi"/>
                <w:sz w:val="24"/>
                <w:szCs w:val="24"/>
              </w:rPr>
            </w:pPr>
            <w:r w:rsidRPr="00B474F8">
              <w:rPr>
                <w:rFonts w:asciiTheme="majorHAnsi" w:eastAsia="Times New Roman" w:hAnsiTheme="majorHAnsi" w:cstheme="majorHAnsi"/>
                <w:sz w:val="24"/>
                <w:szCs w:val="24"/>
              </w:rPr>
              <w:t>Člověk a příroda</w:t>
            </w:r>
          </w:p>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852676">
            <w:pPr>
              <w:suppressAutoHyphens/>
              <w:spacing w:after="0" w:line="240" w:lineRule="auto"/>
              <w:rPr>
                <w:rFonts w:asciiTheme="majorHAnsi" w:hAnsiTheme="majorHAnsi" w:cstheme="majorHAnsi"/>
                <w:sz w:val="24"/>
                <w:szCs w:val="24"/>
              </w:rPr>
            </w:pPr>
          </w:p>
        </w:tc>
        <w:tc>
          <w:tcPr>
            <w:tcW w:w="52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26</w:t>
            </w:r>
          </w:p>
        </w:tc>
        <w:tc>
          <w:tcPr>
            <w:tcW w:w="3824" w:type="dxa"/>
            <w:gridSpan w:val="3"/>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852676" w:rsidRPr="00B474F8" w:rsidRDefault="00011A2B">
            <w:pPr>
              <w:suppressAutoHyphens/>
              <w:spacing w:after="0" w:line="240" w:lineRule="auto"/>
              <w:rPr>
                <w:rFonts w:asciiTheme="majorHAnsi" w:eastAsia="Times New Roman" w:hAnsiTheme="majorHAnsi" w:cstheme="majorHAnsi"/>
                <w:sz w:val="24"/>
                <w:szCs w:val="24"/>
              </w:rPr>
            </w:pPr>
            <w:r w:rsidRPr="00B474F8">
              <w:rPr>
                <w:rFonts w:asciiTheme="majorHAnsi" w:eastAsia="Times New Roman" w:hAnsiTheme="majorHAnsi" w:cstheme="majorHAnsi"/>
                <w:sz w:val="24"/>
                <w:szCs w:val="24"/>
              </w:rPr>
              <w:t>Přírodopis</w:t>
            </w:r>
          </w:p>
          <w:p w:rsidR="00852676" w:rsidRPr="00B474F8" w:rsidRDefault="00852676">
            <w:pPr>
              <w:suppressAutoHyphens/>
              <w:spacing w:after="0" w:line="240" w:lineRule="auto"/>
              <w:rPr>
                <w:rFonts w:asciiTheme="majorHAnsi" w:hAnsiTheme="majorHAnsi" w:cstheme="majorHAnsi"/>
                <w:sz w:val="24"/>
                <w:szCs w:val="24"/>
              </w:rPr>
            </w:pPr>
          </w:p>
        </w:tc>
        <w:tc>
          <w:tcPr>
            <w:tcW w:w="89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1+1</w:t>
            </w:r>
          </w:p>
        </w:tc>
        <w:tc>
          <w:tcPr>
            <w:tcW w:w="901"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1+1</w:t>
            </w:r>
          </w:p>
        </w:tc>
        <w:tc>
          <w:tcPr>
            <w:tcW w:w="901"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2</w:t>
            </w:r>
          </w:p>
        </w:tc>
        <w:tc>
          <w:tcPr>
            <w:tcW w:w="901"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2</w:t>
            </w:r>
          </w:p>
        </w:tc>
        <w:tc>
          <w:tcPr>
            <w:tcW w:w="88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6+2</w:t>
            </w:r>
          </w:p>
        </w:tc>
      </w:tr>
      <w:tr w:rsidR="00852676" w:rsidRPr="00B474F8">
        <w:tc>
          <w:tcPr>
            <w:tcW w:w="1728"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852676" w:rsidRPr="00B474F8" w:rsidRDefault="00852676">
            <w:pPr>
              <w:spacing w:after="200" w:line="276" w:lineRule="auto"/>
              <w:rPr>
                <w:rFonts w:asciiTheme="majorHAnsi" w:eastAsia="Calibri" w:hAnsiTheme="majorHAnsi" w:cstheme="majorHAnsi"/>
                <w:sz w:val="24"/>
                <w:szCs w:val="24"/>
              </w:rPr>
            </w:pPr>
          </w:p>
        </w:tc>
        <w:tc>
          <w:tcPr>
            <w:tcW w:w="522"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852676" w:rsidRPr="00B474F8" w:rsidRDefault="00852676">
            <w:pPr>
              <w:spacing w:after="200" w:line="276" w:lineRule="auto"/>
              <w:rPr>
                <w:rFonts w:asciiTheme="majorHAnsi" w:eastAsia="Calibri" w:hAnsiTheme="majorHAnsi" w:cstheme="majorHAnsi"/>
                <w:sz w:val="24"/>
                <w:szCs w:val="24"/>
              </w:rPr>
            </w:pPr>
          </w:p>
        </w:tc>
        <w:tc>
          <w:tcPr>
            <w:tcW w:w="3824" w:type="dxa"/>
            <w:gridSpan w:val="3"/>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Fyzika</w:t>
            </w:r>
          </w:p>
        </w:tc>
        <w:tc>
          <w:tcPr>
            <w:tcW w:w="89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2</w:t>
            </w:r>
          </w:p>
        </w:tc>
        <w:tc>
          <w:tcPr>
            <w:tcW w:w="901"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1+1</w:t>
            </w:r>
          </w:p>
        </w:tc>
        <w:tc>
          <w:tcPr>
            <w:tcW w:w="901"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2</w:t>
            </w:r>
          </w:p>
        </w:tc>
        <w:tc>
          <w:tcPr>
            <w:tcW w:w="901"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2</w:t>
            </w:r>
          </w:p>
        </w:tc>
        <w:tc>
          <w:tcPr>
            <w:tcW w:w="88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7+1</w:t>
            </w:r>
          </w:p>
        </w:tc>
      </w:tr>
      <w:tr w:rsidR="00852676" w:rsidRPr="00B474F8">
        <w:tc>
          <w:tcPr>
            <w:tcW w:w="1728"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852676" w:rsidRPr="00B474F8" w:rsidRDefault="00852676">
            <w:pPr>
              <w:spacing w:after="200" w:line="276" w:lineRule="auto"/>
              <w:rPr>
                <w:rFonts w:asciiTheme="majorHAnsi" w:eastAsia="Calibri" w:hAnsiTheme="majorHAnsi" w:cstheme="majorHAnsi"/>
                <w:sz w:val="24"/>
                <w:szCs w:val="24"/>
              </w:rPr>
            </w:pPr>
          </w:p>
        </w:tc>
        <w:tc>
          <w:tcPr>
            <w:tcW w:w="522"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852676" w:rsidRPr="00B474F8" w:rsidRDefault="00852676">
            <w:pPr>
              <w:spacing w:after="200" w:line="276" w:lineRule="auto"/>
              <w:rPr>
                <w:rFonts w:asciiTheme="majorHAnsi" w:eastAsia="Calibri" w:hAnsiTheme="majorHAnsi" w:cstheme="majorHAnsi"/>
                <w:sz w:val="24"/>
                <w:szCs w:val="24"/>
              </w:rPr>
            </w:pPr>
          </w:p>
        </w:tc>
        <w:tc>
          <w:tcPr>
            <w:tcW w:w="3824" w:type="dxa"/>
            <w:gridSpan w:val="3"/>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Chemie</w:t>
            </w:r>
          </w:p>
        </w:tc>
        <w:tc>
          <w:tcPr>
            <w:tcW w:w="89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w:t>
            </w:r>
          </w:p>
        </w:tc>
        <w:tc>
          <w:tcPr>
            <w:tcW w:w="901"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w:t>
            </w:r>
          </w:p>
        </w:tc>
        <w:tc>
          <w:tcPr>
            <w:tcW w:w="901"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2</w:t>
            </w:r>
          </w:p>
        </w:tc>
        <w:tc>
          <w:tcPr>
            <w:tcW w:w="901"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852676" w:rsidRPr="00B474F8" w:rsidRDefault="0047136D">
            <w:pPr>
              <w:suppressAutoHyphens/>
              <w:spacing w:after="0" w:line="240" w:lineRule="auto"/>
              <w:rPr>
                <w:rFonts w:asciiTheme="majorHAnsi" w:hAnsiTheme="majorHAnsi" w:cstheme="majorHAnsi"/>
                <w:color w:val="FF0000"/>
                <w:sz w:val="24"/>
                <w:szCs w:val="24"/>
              </w:rPr>
            </w:pPr>
            <w:r w:rsidRPr="00B474F8">
              <w:rPr>
                <w:rFonts w:asciiTheme="majorHAnsi" w:hAnsiTheme="majorHAnsi" w:cstheme="majorHAnsi"/>
                <w:color w:val="000000" w:themeColor="text1"/>
                <w:sz w:val="24"/>
                <w:szCs w:val="24"/>
              </w:rPr>
              <w:t>1</w:t>
            </w:r>
          </w:p>
        </w:tc>
        <w:tc>
          <w:tcPr>
            <w:tcW w:w="88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852676" w:rsidRPr="00B474F8" w:rsidRDefault="0047136D">
            <w:pPr>
              <w:suppressAutoHyphens/>
              <w:spacing w:after="0" w:line="240" w:lineRule="auto"/>
              <w:rPr>
                <w:rFonts w:asciiTheme="majorHAnsi" w:hAnsiTheme="majorHAnsi" w:cstheme="majorHAnsi"/>
                <w:sz w:val="24"/>
                <w:szCs w:val="24"/>
              </w:rPr>
            </w:pPr>
            <w:r w:rsidRPr="00B474F8">
              <w:rPr>
                <w:rFonts w:asciiTheme="majorHAnsi" w:hAnsiTheme="majorHAnsi" w:cstheme="majorHAnsi"/>
                <w:sz w:val="24"/>
                <w:szCs w:val="24"/>
              </w:rPr>
              <w:t>3</w:t>
            </w:r>
          </w:p>
        </w:tc>
      </w:tr>
      <w:tr w:rsidR="00852676" w:rsidRPr="00B474F8">
        <w:tc>
          <w:tcPr>
            <w:tcW w:w="1728"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852676" w:rsidRPr="00B474F8" w:rsidRDefault="00852676">
            <w:pPr>
              <w:spacing w:after="200" w:line="276" w:lineRule="auto"/>
              <w:rPr>
                <w:rFonts w:asciiTheme="majorHAnsi" w:eastAsia="Calibri" w:hAnsiTheme="majorHAnsi" w:cstheme="majorHAnsi"/>
                <w:sz w:val="24"/>
                <w:szCs w:val="24"/>
              </w:rPr>
            </w:pPr>
          </w:p>
        </w:tc>
        <w:tc>
          <w:tcPr>
            <w:tcW w:w="522"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852676" w:rsidRPr="00B474F8" w:rsidRDefault="00852676">
            <w:pPr>
              <w:spacing w:after="200" w:line="276" w:lineRule="auto"/>
              <w:rPr>
                <w:rFonts w:asciiTheme="majorHAnsi" w:eastAsia="Calibri" w:hAnsiTheme="majorHAnsi" w:cstheme="majorHAnsi"/>
                <w:sz w:val="24"/>
                <w:szCs w:val="24"/>
              </w:rPr>
            </w:pPr>
          </w:p>
        </w:tc>
        <w:tc>
          <w:tcPr>
            <w:tcW w:w="3824" w:type="dxa"/>
            <w:gridSpan w:val="3"/>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Zeměpis</w:t>
            </w:r>
          </w:p>
        </w:tc>
        <w:tc>
          <w:tcPr>
            <w:tcW w:w="89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1+1</w:t>
            </w:r>
          </w:p>
        </w:tc>
        <w:tc>
          <w:tcPr>
            <w:tcW w:w="901"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1+1</w:t>
            </w:r>
          </w:p>
        </w:tc>
        <w:tc>
          <w:tcPr>
            <w:tcW w:w="901"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1+1</w:t>
            </w:r>
          </w:p>
        </w:tc>
        <w:tc>
          <w:tcPr>
            <w:tcW w:w="901"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1</w:t>
            </w:r>
          </w:p>
        </w:tc>
        <w:tc>
          <w:tcPr>
            <w:tcW w:w="88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4+3</w:t>
            </w:r>
          </w:p>
        </w:tc>
      </w:tr>
      <w:tr w:rsidR="00852676" w:rsidRPr="00B474F8">
        <w:tc>
          <w:tcPr>
            <w:tcW w:w="6074" w:type="dxa"/>
            <w:gridSpan w:val="5"/>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b/>
                <w:sz w:val="24"/>
                <w:szCs w:val="24"/>
              </w:rPr>
              <w:t>Volitelné předměty:</w:t>
            </w:r>
          </w:p>
        </w:tc>
        <w:tc>
          <w:tcPr>
            <w:tcW w:w="89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0</w:t>
            </w:r>
          </w:p>
        </w:tc>
        <w:tc>
          <w:tcPr>
            <w:tcW w:w="901"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0+1</w:t>
            </w:r>
          </w:p>
        </w:tc>
        <w:tc>
          <w:tcPr>
            <w:tcW w:w="901"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852676" w:rsidRPr="00B474F8" w:rsidRDefault="00011A2B">
            <w:pPr>
              <w:suppressAutoHyphens/>
              <w:spacing w:after="0" w:line="240" w:lineRule="auto"/>
              <w:rPr>
                <w:rFonts w:asciiTheme="majorHAnsi" w:eastAsia="Times New Roman" w:hAnsiTheme="majorHAnsi" w:cstheme="majorHAnsi"/>
                <w:sz w:val="24"/>
                <w:szCs w:val="24"/>
              </w:rPr>
            </w:pPr>
            <w:r w:rsidRPr="00B474F8">
              <w:rPr>
                <w:rFonts w:asciiTheme="majorHAnsi" w:eastAsia="Times New Roman" w:hAnsiTheme="majorHAnsi" w:cstheme="majorHAnsi"/>
                <w:sz w:val="24"/>
                <w:szCs w:val="24"/>
              </w:rPr>
              <w:t>0+1</w:t>
            </w:r>
          </w:p>
          <w:p w:rsidR="00852676" w:rsidRPr="00B474F8" w:rsidRDefault="00852676">
            <w:pPr>
              <w:suppressAutoHyphens/>
              <w:spacing w:after="0" w:line="240" w:lineRule="auto"/>
              <w:rPr>
                <w:rFonts w:asciiTheme="majorHAnsi" w:hAnsiTheme="majorHAnsi" w:cstheme="majorHAnsi"/>
                <w:sz w:val="24"/>
                <w:szCs w:val="24"/>
              </w:rPr>
            </w:pPr>
          </w:p>
        </w:tc>
        <w:tc>
          <w:tcPr>
            <w:tcW w:w="901"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852676" w:rsidRPr="00B474F8" w:rsidRDefault="00011A2B">
            <w:pPr>
              <w:suppressAutoHyphens/>
              <w:spacing w:after="0" w:line="240" w:lineRule="auto"/>
              <w:rPr>
                <w:rFonts w:asciiTheme="majorHAnsi" w:eastAsia="Times New Roman" w:hAnsiTheme="majorHAnsi" w:cstheme="majorHAnsi"/>
                <w:sz w:val="24"/>
                <w:szCs w:val="24"/>
              </w:rPr>
            </w:pPr>
            <w:r w:rsidRPr="00B474F8">
              <w:rPr>
                <w:rFonts w:asciiTheme="majorHAnsi" w:eastAsia="Times New Roman" w:hAnsiTheme="majorHAnsi" w:cstheme="majorHAnsi"/>
                <w:sz w:val="24"/>
                <w:szCs w:val="24"/>
              </w:rPr>
              <w:t>0+1</w:t>
            </w:r>
          </w:p>
          <w:p w:rsidR="00852676" w:rsidRPr="00B474F8" w:rsidRDefault="00852676">
            <w:pPr>
              <w:suppressAutoHyphens/>
              <w:spacing w:after="0" w:line="240" w:lineRule="auto"/>
              <w:rPr>
                <w:rFonts w:asciiTheme="majorHAnsi" w:hAnsiTheme="majorHAnsi" w:cstheme="majorHAnsi"/>
                <w:sz w:val="24"/>
                <w:szCs w:val="24"/>
              </w:rPr>
            </w:pPr>
          </w:p>
        </w:tc>
        <w:tc>
          <w:tcPr>
            <w:tcW w:w="88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0+3</w:t>
            </w:r>
          </w:p>
        </w:tc>
      </w:tr>
      <w:tr w:rsidR="00852676" w:rsidRPr="00B474F8">
        <w:tc>
          <w:tcPr>
            <w:tcW w:w="6074" w:type="dxa"/>
            <w:gridSpan w:val="5"/>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b/>
                <w:sz w:val="24"/>
                <w:szCs w:val="24"/>
              </w:rPr>
              <w:t>Disponibilní hodiny:</w:t>
            </w:r>
          </w:p>
        </w:tc>
        <w:tc>
          <w:tcPr>
            <w:tcW w:w="89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b/>
                <w:sz w:val="24"/>
                <w:szCs w:val="24"/>
              </w:rPr>
              <w:t>+4</w:t>
            </w:r>
          </w:p>
        </w:tc>
        <w:tc>
          <w:tcPr>
            <w:tcW w:w="901"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b/>
                <w:sz w:val="24"/>
                <w:szCs w:val="24"/>
              </w:rPr>
              <w:t>+5</w:t>
            </w:r>
          </w:p>
        </w:tc>
        <w:tc>
          <w:tcPr>
            <w:tcW w:w="901"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b/>
                <w:sz w:val="24"/>
                <w:szCs w:val="24"/>
              </w:rPr>
              <w:t>+4</w:t>
            </w:r>
          </w:p>
        </w:tc>
        <w:tc>
          <w:tcPr>
            <w:tcW w:w="901"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852676" w:rsidRPr="00B474F8" w:rsidRDefault="00DC683E">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b/>
                <w:sz w:val="24"/>
                <w:szCs w:val="24"/>
              </w:rPr>
              <w:t>+4</w:t>
            </w:r>
          </w:p>
        </w:tc>
        <w:tc>
          <w:tcPr>
            <w:tcW w:w="88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b/>
                <w:sz w:val="24"/>
                <w:szCs w:val="24"/>
              </w:rPr>
              <w:t>18</w:t>
            </w:r>
          </w:p>
        </w:tc>
      </w:tr>
      <w:tr w:rsidR="00852676" w:rsidRPr="00B474F8">
        <w:tc>
          <w:tcPr>
            <w:tcW w:w="6074" w:type="dxa"/>
            <w:gridSpan w:val="5"/>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b/>
                <w:sz w:val="24"/>
                <w:szCs w:val="24"/>
              </w:rPr>
              <w:t>Celkem povinně hodin:</w:t>
            </w:r>
          </w:p>
        </w:tc>
        <w:tc>
          <w:tcPr>
            <w:tcW w:w="899"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852676" w:rsidRPr="00B474F8" w:rsidRDefault="00011A2B">
            <w:pPr>
              <w:suppressAutoHyphens/>
              <w:spacing w:after="0" w:line="240" w:lineRule="auto"/>
              <w:rPr>
                <w:rFonts w:asciiTheme="majorHAnsi" w:eastAsia="Times New Roman" w:hAnsiTheme="majorHAnsi" w:cstheme="majorHAnsi"/>
                <w:b/>
                <w:sz w:val="24"/>
                <w:szCs w:val="24"/>
              </w:rPr>
            </w:pPr>
            <w:r w:rsidRPr="00B474F8">
              <w:rPr>
                <w:rFonts w:asciiTheme="majorHAnsi" w:eastAsia="Times New Roman" w:hAnsiTheme="majorHAnsi" w:cstheme="majorHAnsi"/>
                <w:b/>
                <w:sz w:val="24"/>
                <w:szCs w:val="24"/>
              </w:rPr>
              <w:t>25+4</w:t>
            </w:r>
          </w:p>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b/>
                <w:sz w:val="24"/>
                <w:szCs w:val="24"/>
              </w:rPr>
              <w:t>29</w:t>
            </w:r>
          </w:p>
        </w:tc>
        <w:tc>
          <w:tcPr>
            <w:tcW w:w="901"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852676" w:rsidRPr="00B474F8" w:rsidRDefault="00011A2B">
            <w:pPr>
              <w:suppressAutoHyphens/>
              <w:spacing w:after="0" w:line="240" w:lineRule="auto"/>
              <w:rPr>
                <w:rFonts w:asciiTheme="majorHAnsi" w:eastAsia="Times New Roman" w:hAnsiTheme="majorHAnsi" w:cstheme="majorHAnsi"/>
                <w:b/>
                <w:sz w:val="24"/>
                <w:szCs w:val="24"/>
              </w:rPr>
            </w:pPr>
            <w:r w:rsidRPr="00B474F8">
              <w:rPr>
                <w:rFonts w:asciiTheme="majorHAnsi" w:eastAsia="Times New Roman" w:hAnsiTheme="majorHAnsi" w:cstheme="majorHAnsi"/>
                <w:b/>
                <w:sz w:val="24"/>
                <w:szCs w:val="24"/>
              </w:rPr>
              <w:t>24+5</w:t>
            </w:r>
          </w:p>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b/>
                <w:sz w:val="24"/>
                <w:szCs w:val="24"/>
              </w:rPr>
              <w:t>29</w:t>
            </w:r>
          </w:p>
        </w:tc>
        <w:tc>
          <w:tcPr>
            <w:tcW w:w="901"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852676" w:rsidRPr="00B474F8" w:rsidRDefault="00011A2B">
            <w:pPr>
              <w:suppressAutoHyphens/>
              <w:spacing w:after="0" w:line="240" w:lineRule="auto"/>
              <w:rPr>
                <w:rFonts w:asciiTheme="majorHAnsi" w:eastAsia="Times New Roman" w:hAnsiTheme="majorHAnsi" w:cstheme="majorHAnsi"/>
                <w:b/>
                <w:sz w:val="24"/>
                <w:szCs w:val="24"/>
              </w:rPr>
            </w:pPr>
            <w:r w:rsidRPr="00B474F8">
              <w:rPr>
                <w:rFonts w:asciiTheme="majorHAnsi" w:eastAsia="Times New Roman" w:hAnsiTheme="majorHAnsi" w:cstheme="majorHAnsi"/>
                <w:b/>
                <w:sz w:val="24"/>
                <w:szCs w:val="24"/>
              </w:rPr>
              <w:t>28+4</w:t>
            </w:r>
          </w:p>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b/>
                <w:sz w:val="24"/>
                <w:szCs w:val="24"/>
              </w:rPr>
              <w:t>32</w:t>
            </w:r>
          </w:p>
        </w:tc>
        <w:tc>
          <w:tcPr>
            <w:tcW w:w="901"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852676" w:rsidRPr="00B474F8" w:rsidRDefault="00DC683E">
            <w:pPr>
              <w:suppressAutoHyphens/>
              <w:spacing w:after="0" w:line="240" w:lineRule="auto"/>
              <w:rPr>
                <w:rFonts w:asciiTheme="majorHAnsi" w:eastAsia="Times New Roman" w:hAnsiTheme="majorHAnsi" w:cstheme="majorHAnsi"/>
                <w:b/>
                <w:sz w:val="24"/>
                <w:szCs w:val="24"/>
              </w:rPr>
            </w:pPr>
            <w:r w:rsidRPr="00B474F8">
              <w:rPr>
                <w:rFonts w:asciiTheme="majorHAnsi" w:eastAsia="Times New Roman" w:hAnsiTheme="majorHAnsi" w:cstheme="majorHAnsi"/>
                <w:b/>
                <w:sz w:val="24"/>
                <w:szCs w:val="24"/>
              </w:rPr>
              <w:t>28+4</w:t>
            </w:r>
          </w:p>
          <w:p w:rsidR="00852676" w:rsidRPr="00B474F8" w:rsidRDefault="00011A2B">
            <w:pPr>
              <w:suppressAutoHyphens/>
              <w:spacing w:after="0" w:line="240" w:lineRule="auto"/>
              <w:rPr>
                <w:rFonts w:asciiTheme="majorHAnsi" w:eastAsia="Times New Roman" w:hAnsiTheme="majorHAnsi" w:cstheme="majorHAnsi"/>
                <w:b/>
                <w:sz w:val="24"/>
                <w:szCs w:val="24"/>
              </w:rPr>
            </w:pPr>
            <w:r w:rsidRPr="00B474F8">
              <w:rPr>
                <w:rFonts w:asciiTheme="majorHAnsi" w:eastAsia="Times New Roman" w:hAnsiTheme="majorHAnsi" w:cstheme="majorHAnsi"/>
                <w:b/>
                <w:sz w:val="24"/>
                <w:szCs w:val="24"/>
              </w:rPr>
              <w:t>32</w:t>
            </w:r>
          </w:p>
          <w:p w:rsidR="00852676" w:rsidRPr="00B474F8" w:rsidRDefault="00852676">
            <w:pPr>
              <w:suppressAutoHyphens/>
              <w:spacing w:after="0" w:line="240" w:lineRule="auto"/>
              <w:rPr>
                <w:rFonts w:asciiTheme="majorHAnsi" w:hAnsiTheme="majorHAnsi" w:cstheme="majorHAnsi"/>
                <w:sz w:val="24"/>
                <w:szCs w:val="24"/>
              </w:rPr>
            </w:pPr>
          </w:p>
        </w:tc>
        <w:tc>
          <w:tcPr>
            <w:tcW w:w="888"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rsidR="00852676" w:rsidRPr="00B474F8" w:rsidRDefault="00011A2B">
            <w:pPr>
              <w:suppressAutoHyphens/>
              <w:spacing w:after="0" w:line="240" w:lineRule="auto"/>
              <w:rPr>
                <w:rFonts w:asciiTheme="majorHAnsi" w:eastAsia="Times New Roman" w:hAnsiTheme="majorHAnsi" w:cstheme="majorHAnsi"/>
                <w:b/>
                <w:sz w:val="24"/>
                <w:szCs w:val="24"/>
              </w:rPr>
            </w:pPr>
            <w:r w:rsidRPr="00B474F8">
              <w:rPr>
                <w:rFonts w:asciiTheme="majorHAnsi" w:eastAsia="Times New Roman" w:hAnsiTheme="majorHAnsi" w:cstheme="majorHAnsi"/>
                <w:b/>
                <w:sz w:val="24"/>
                <w:szCs w:val="24"/>
              </w:rPr>
              <w:t>104+18</w:t>
            </w:r>
          </w:p>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b/>
                <w:sz w:val="24"/>
                <w:szCs w:val="24"/>
              </w:rPr>
              <w:t>122</w:t>
            </w:r>
          </w:p>
        </w:tc>
      </w:tr>
    </w:tbl>
    <w:p w:rsidR="00852676" w:rsidRPr="00B474F8" w:rsidRDefault="00852676">
      <w:pPr>
        <w:suppressAutoHyphens/>
        <w:spacing w:after="0" w:line="240" w:lineRule="auto"/>
        <w:rPr>
          <w:rFonts w:asciiTheme="majorHAnsi" w:eastAsia="Times New Roman" w:hAnsiTheme="majorHAnsi" w:cstheme="majorHAnsi"/>
          <w:b/>
          <w:sz w:val="24"/>
        </w:rPr>
      </w:pPr>
    </w:p>
    <w:p w:rsidR="00852676" w:rsidRPr="00B474F8" w:rsidRDefault="00011A2B">
      <w:pPr>
        <w:suppressAutoHyphens/>
        <w:spacing w:after="0" w:line="240" w:lineRule="auto"/>
        <w:rPr>
          <w:rFonts w:asciiTheme="majorHAnsi" w:eastAsia="Times New Roman" w:hAnsiTheme="majorHAnsi" w:cstheme="majorHAnsi"/>
          <w:b/>
          <w:sz w:val="24"/>
        </w:rPr>
      </w:pPr>
      <w:r w:rsidRPr="00B474F8">
        <w:rPr>
          <w:rFonts w:asciiTheme="majorHAnsi" w:eastAsia="Times New Roman" w:hAnsiTheme="majorHAnsi" w:cstheme="majorHAnsi"/>
          <w:b/>
          <w:sz w:val="24"/>
        </w:rPr>
        <w:t>Poznámky k učebnímu plánu 2. stupně</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Disponibilní hodiny jsou označeny znaménkem +. Vzdělávací obor Výchova k občanství je v našem ŠVP nazván Občanská výchova.</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V tabulkové části učebních osnov jsou slovem VÝSTUP označeny výstupy  RVP.</w:t>
      </w:r>
    </w:p>
    <w:p w:rsidR="00D6120D"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Žáci v 7. ročnících si povinně vyberou jeden z těchto vyučovacích předmětů:</w:t>
      </w:r>
      <w:r w:rsidR="00D6120D" w:rsidRPr="00B474F8">
        <w:rPr>
          <w:rFonts w:asciiTheme="majorHAnsi" w:eastAsia="Times New Roman" w:hAnsiTheme="majorHAnsi" w:cstheme="majorHAnsi"/>
          <w:sz w:val="24"/>
        </w:rPr>
        <w:t xml:space="preserve"> </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německý jazyk nebo ruský jazyk.</w:t>
      </w:r>
    </w:p>
    <w:p w:rsidR="00852676" w:rsidRPr="00B474F8" w:rsidRDefault="00011A2B" w:rsidP="007E7FCB">
      <w:pPr>
        <w:pStyle w:val="Nadpis2"/>
        <w:rPr>
          <w:rFonts w:eastAsia="Times New Roman" w:cstheme="majorHAnsi"/>
        </w:rPr>
      </w:pPr>
      <w:bookmarkStart w:id="27" w:name="_Toc182219140"/>
      <w:r w:rsidRPr="00B474F8">
        <w:rPr>
          <w:rFonts w:eastAsia="Times New Roman" w:cstheme="majorHAnsi"/>
        </w:rPr>
        <w:lastRenderedPageBreak/>
        <w:t>Volitelné předměty</w:t>
      </w:r>
      <w:bookmarkEnd w:id="27"/>
    </w:p>
    <w:p w:rsidR="00852676" w:rsidRPr="00B474F8" w:rsidRDefault="00852676">
      <w:pPr>
        <w:suppressAutoHyphens/>
        <w:spacing w:after="0" w:line="240" w:lineRule="auto"/>
        <w:rPr>
          <w:rFonts w:asciiTheme="majorHAnsi" w:eastAsia="Times New Roman" w:hAnsiTheme="majorHAnsi" w:cstheme="majorHAnsi"/>
          <w:sz w:val="28"/>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ab/>
        <w:t xml:space="preserve">Do učebního plánu jsou jednotlivé volitelné předměty z nabídky zařazovány na základě zájmu žáků a podle provozních možností školy. Z tohoto důvodu se zařazení volitelných předmětů každoročně mění. </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ab/>
        <w:t>Obsahově volitelné předměty doplňují a rozšiřují učivo odpovídající požadavkům příslušných vzdělávacích oblastí a funkčně je rozvíjejí. V rámci volitelných předmětů jsou realizovány i některé tematické okruhy průřezových témat.</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u w:val="single"/>
        </w:rPr>
      </w:pPr>
      <w:r w:rsidRPr="00B474F8">
        <w:rPr>
          <w:rFonts w:asciiTheme="majorHAnsi" w:eastAsia="Times New Roman" w:hAnsiTheme="majorHAnsi" w:cstheme="majorHAnsi"/>
          <w:sz w:val="24"/>
          <w:u w:val="single"/>
        </w:rPr>
        <w:t xml:space="preserve"> Nabídka volitelných předmětů</w:t>
      </w:r>
    </w:p>
    <w:p w:rsidR="00852676" w:rsidRPr="00B474F8" w:rsidRDefault="00852676">
      <w:pPr>
        <w:suppressAutoHyphens/>
        <w:spacing w:after="0" w:line="240" w:lineRule="auto"/>
        <w:rPr>
          <w:rFonts w:asciiTheme="majorHAnsi" w:eastAsia="Times New Roman" w:hAnsiTheme="majorHAnsi" w:cstheme="majorHAnsi"/>
          <w:b/>
          <w:sz w:val="24"/>
        </w:rPr>
      </w:pPr>
    </w:p>
    <w:p w:rsidR="00852676" w:rsidRPr="00B474F8" w:rsidRDefault="00011A2B" w:rsidP="00CD7CA8">
      <w:pPr>
        <w:pStyle w:val="Odstavecseseznamem"/>
        <w:numPr>
          <w:ilvl w:val="0"/>
          <w:numId w:val="497"/>
        </w:numPr>
        <w:spacing w:after="0" w:line="240" w:lineRule="auto"/>
        <w:rPr>
          <w:rFonts w:asciiTheme="majorHAnsi" w:hAnsiTheme="majorHAnsi" w:cstheme="majorHAnsi"/>
          <w:color w:val="000000" w:themeColor="text1"/>
          <w:sz w:val="24"/>
        </w:rPr>
      </w:pPr>
      <w:r w:rsidRPr="00B474F8">
        <w:rPr>
          <w:rFonts w:asciiTheme="majorHAnsi" w:hAnsiTheme="majorHAnsi" w:cstheme="majorHAnsi"/>
          <w:color w:val="000000" w:themeColor="text1"/>
          <w:sz w:val="24"/>
        </w:rPr>
        <w:t>Konverzace v anglickém jazyce</w:t>
      </w:r>
    </w:p>
    <w:p w:rsidR="00852676" w:rsidRPr="00B474F8" w:rsidRDefault="00011A2B" w:rsidP="00CD7CA8">
      <w:pPr>
        <w:pStyle w:val="Odstavecseseznamem"/>
        <w:numPr>
          <w:ilvl w:val="0"/>
          <w:numId w:val="497"/>
        </w:numPr>
        <w:spacing w:after="0" w:line="240" w:lineRule="auto"/>
        <w:rPr>
          <w:rFonts w:asciiTheme="majorHAnsi" w:hAnsiTheme="majorHAnsi" w:cstheme="majorHAnsi"/>
          <w:color w:val="000000" w:themeColor="text1"/>
          <w:sz w:val="24"/>
        </w:rPr>
      </w:pPr>
      <w:r w:rsidRPr="00B474F8">
        <w:rPr>
          <w:rFonts w:asciiTheme="majorHAnsi" w:hAnsiTheme="majorHAnsi" w:cstheme="majorHAnsi"/>
          <w:color w:val="000000" w:themeColor="text1"/>
          <w:sz w:val="24"/>
        </w:rPr>
        <w:t>Přírodopisný seminář</w:t>
      </w:r>
    </w:p>
    <w:p w:rsidR="00852676" w:rsidRPr="00B474F8" w:rsidRDefault="00011A2B" w:rsidP="00CD7CA8">
      <w:pPr>
        <w:pStyle w:val="Odstavecseseznamem"/>
        <w:numPr>
          <w:ilvl w:val="0"/>
          <w:numId w:val="497"/>
        </w:numPr>
        <w:spacing w:after="0" w:line="240" w:lineRule="auto"/>
        <w:rPr>
          <w:rFonts w:asciiTheme="majorHAnsi" w:hAnsiTheme="majorHAnsi" w:cstheme="majorHAnsi"/>
          <w:color w:val="000000" w:themeColor="text1"/>
          <w:sz w:val="24"/>
        </w:rPr>
      </w:pPr>
      <w:r w:rsidRPr="00B474F8">
        <w:rPr>
          <w:rFonts w:asciiTheme="majorHAnsi" w:hAnsiTheme="majorHAnsi" w:cstheme="majorHAnsi"/>
          <w:color w:val="000000" w:themeColor="text1"/>
          <w:sz w:val="24"/>
        </w:rPr>
        <w:t>Zeměpisný seminář</w:t>
      </w:r>
    </w:p>
    <w:p w:rsidR="00852676" w:rsidRPr="00B474F8" w:rsidRDefault="00011A2B" w:rsidP="00CD7CA8">
      <w:pPr>
        <w:pStyle w:val="Odstavecseseznamem"/>
        <w:numPr>
          <w:ilvl w:val="0"/>
          <w:numId w:val="497"/>
        </w:numPr>
        <w:spacing w:after="0" w:line="240" w:lineRule="auto"/>
        <w:rPr>
          <w:rFonts w:asciiTheme="majorHAnsi" w:hAnsiTheme="majorHAnsi" w:cstheme="majorHAnsi"/>
          <w:color w:val="000000" w:themeColor="text1"/>
          <w:sz w:val="24"/>
        </w:rPr>
      </w:pPr>
      <w:r w:rsidRPr="00B474F8">
        <w:rPr>
          <w:rFonts w:asciiTheme="majorHAnsi" w:hAnsiTheme="majorHAnsi" w:cstheme="majorHAnsi"/>
          <w:color w:val="000000" w:themeColor="text1"/>
          <w:sz w:val="24"/>
        </w:rPr>
        <w:t>Cvičení z informatiky</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1D22CC" w:rsidRDefault="00011A2B">
      <w:pPr>
        <w:suppressAutoHyphens/>
        <w:spacing w:after="0" w:line="240" w:lineRule="auto"/>
        <w:rPr>
          <w:rFonts w:asciiTheme="majorHAnsi" w:eastAsia="Times New Roman" w:hAnsiTheme="majorHAnsi" w:cstheme="majorHAnsi"/>
          <w:b/>
          <w:color w:val="4472C4" w:themeColor="accent1"/>
          <w:sz w:val="24"/>
        </w:rPr>
      </w:pPr>
      <w:r w:rsidRPr="001D22CC">
        <w:rPr>
          <w:rFonts w:asciiTheme="majorHAnsi" w:eastAsia="Times New Roman" w:hAnsiTheme="majorHAnsi" w:cstheme="majorHAnsi"/>
          <w:b/>
          <w:color w:val="4472C4" w:themeColor="accent1"/>
          <w:sz w:val="24"/>
        </w:rPr>
        <w:t xml:space="preserve"> Zájmové kroužky</w:t>
      </w:r>
    </w:p>
    <w:p w:rsidR="00852676" w:rsidRPr="003428B9"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ab/>
        <w:t xml:space="preserve">Zájmové kroužky jsou nabízeny zájemcům ze všech tříd. Nabídka rozvíjí zájem a schopnosti žáků a je závislá na </w:t>
      </w:r>
      <w:r w:rsidR="003428B9" w:rsidRPr="003428B9">
        <w:rPr>
          <w:rFonts w:ascii="Calibri Light" w:hAnsi="Calibri Light" w:cs="Calibri Light"/>
          <w:bCs/>
          <w:color w:val="000000"/>
          <w:shd w:val="clear" w:color="auto" w:fill="FFFFFF"/>
        </w:rPr>
        <w:t>personálních a finančních možnostech </w:t>
      </w:r>
      <w:r w:rsidR="003428B9" w:rsidRPr="003428B9">
        <w:rPr>
          <w:rFonts w:ascii="Calibri Light" w:hAnsi="Calibri Light" w:cs="Calibri Light"/>
          <w:color w:val="000000"/>
          <w:shd w:val="clear" w:color="auto" w:fill="FFFFFF"/>
        </w:rPr>
        <w:t>školy.</w:t>
      </w:r>
      <w:r w:rsidR="003428B9" w:rsidRPr="003428B9">
        <w:rPr>
          <w:rFonts w:asciiTheme="majorHAnsi" w:eastAsia="Times New Roman" w:hAnsiTheme="majorHAnsi" w:cstheme="majorHAnsi"/>
          <w:sz w:val="24"/>
        </w:rPr>
        <w:t xml:space="preserve"> </w:t>
      </w:r>
    </w:p>
    <w:p w:rsidR="00852676" w:rsidRPr="003428B9" w:rsidRDefault="00852676">
      <w:pPr>
        <w:suppressAutoHyphens/>
        <w:spacing w:after="0" w:line="240" w:lineRule="auto"/>
        <w:rPr>
          <w:rFonts w:asciiTheme="majorHAnsi" w:eastAsia="Times New Roman" w:hAnsiTheme="majorHAnsi" w:cstheme="majorHAnsi"/>
          <w:sz w:val="24"/>
        </w:rPr>
      </w:pPr>
    </w:p>
    <w:tbl>
      <w:tblPr>
        <w:tblW w:w="0" w:type="auto"/>
        <w:tblInd w:w="108" w:type="dxa"/>
        <w:tblCellMar>
          <w:left w:w="10" w:type="dxa"/>
          <w:right w:w="10" w:type="dxa"/>
        </w:tblCellMar>
        <w:tblLook w:val="04A0" w:firstRow="1" w:lastRow="0" w:firstColumn="1" w:lastColumn="0" w:noHBand="0" w:noVBand="1"/>
      </w:tblPr>
      <w:tblGrid>
        <w:gridCol w:w="3137"/>
        <w:gridCol w:w="2897"/>
        <w:gridCol w:w="2920"/>
      </w:tblGrid>
      <w:tr w:rsidR="00852676" w:rsidRPr="00B474F8">
        <w:trPr>
          <w:trHeight w:val="1"/>
        </w:trPr>
        <w:tc>
          <w:tcPr>
            <w:tcW w:w="9298"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b/>
                <w:sz w:val="24"/>
                <w:szCs w:val="24"/>
              </w:rPr>
              <w:t>Nabídka zájmových útvarů 1. - 9. ročník</w:t>
            </w:r>
          </w:p>
        </w:tc>
      </w:tr>
      <w:tr w:rsidR="00852676" w:rsidRPr="00B474F8">
        <w:trPr>
          <w:trHeight w:val="1"/>
        </w:trPr>
        <w:tc>
          <w:tcPr>
            <w:tcW w:w="323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vAlign w:val="cente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Sportovní hry</w:t>
            </w:r>
          </w:p>
        </w:tc>
        <w:tc>
          <w:tcPr>
            <w:tcW w:w="301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vAlign w:val="cente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b/>
                <w:sz w:val="24"/>
                <w:szCs w:val="24"/>
              </w:rPr>
              <w:t>-</w:t>
            </w:r>
          </w:p>
        </w:tc>
        <w:tc>
          <w:tcPr>
            <w:tcW w:w="30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1 skupina – 6. - 9. ročník</w:t>
            </w:r>
          </w:p>
        </w:tc>
      </w:tr>
      <w:tr w:rsidR="00852676" w:rsidRPr="00B474F8">
        <w:trPr>
          <w:trHeight w:val="1"/>
        </w:trPr>
        <w:tc>
          <w:tcPr>
            <w:tcW w:w="323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vAlign w:val="cente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Taneční kroužek</w:t>
            </w:r>
          </w:p>
        </w:tc>
        <w:tc>
          <w:tcPr>
            <w:tcW w:w="301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vAlign w:val="cente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2 skupiny - 1. - 4. ročník</w:t>
            </w:r>
          </w:p>
        </w:tc>
        <w:tc>
          <w:tcPr>
            <w:tcW w:w="30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1 skupina – 5. - 9. ročník</w:t>
            </w:r>
          </w:p>
        </w:tc>
      </w:tr>
      <w:tr w:rsidR="00852676" w:rsidRPr="00B474F8">
        <w:trPr>
          <w:trHeight w:val="1"/>
        </w:trPr>
        <w:tc>
          <w:tcPr>
            <w:tcW w:w="323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vAlign w:val="cente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Hudební kroužek</w:t>
            </w:r>
          </w:p>
        </w:tc>
        <w:tc>
          <w:tcPr>
            <w:tcW w:w="301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vAlign w:val="cente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1 skupina – 4. - 6. ročník</w:t>
            </w:r>
          </w:p>
        </w:tc>
        <w:tc>
          <w:tcPr>
            <w:tcW w:w="30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1 skupina – 7. – 9. ročník</w:t>
            </w:r>
          </w:p>
        </w:tc>
      </w:tr>
      <w:tr w:rsidR="00852676" w:rsidRPr="00B474F8">
        <w:trPr>
          <w:trHeight w:val="1"/>
        </w:trPr>
        <w:tc>
          <w:tcPr>
            <w:tcW w:w="323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vAlign w:val="cente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Výtvarný kroužek</w:t>
            </w:r>
          </w:p>
        </w:tc>
        <w:tc>
          <w:tcPr>
            <w:tcW w:w="301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vAlign w:val="cente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1 skupina – 1. - 2. ročník</w:t>
            </w:r>
          </w:p>
        </w:tc>
        <w:tc>
          <w:tcPr>
            <w:tcW w:w="30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1 skupina – 3. – 9. ročník</w:t>
            </w:r>
          </w:p>
        </w:tc>
      </w:tr>
      <w:tr w:rsidR="00852676" w:rsidRPr="00B474F8">
        <w:trPr>
          <w:trHeight w:val="1"/>
        </w:trPr>
        <w:tc>
          <w:tcPr>
            <w:tcW w:w="323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vAlign w:val="cente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 xml:space="preserve">Čtenářský klub                        </w:t>
            </w:r>
          </w:p>
        </w:tc>
        <w:tc>
          <w:tcPr>
            <w:tcW w:w="301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vAlign w:val="cente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1 skupina – 1. - 5. ročník</w:t>
            </w:r>
          </w:p>
        </w:tc>
        <w:tc>
          <w:tcPr>
            <w:tcW w:w="30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w:t>
            </w:r>
          </w:p>
        </w:tc>
      </w:tr>
      <w:tr w:rsidR="00852676" w:rsidRPr="00B474F8">
        <w:trPr>
          <w:trHeight w:val="1"/>
        </w:trPr>
        <w:tc>
          <w:tcPr>
            <w:tcW w:w="323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vAlign w:val="center"/>
          </w:tcPr>
          <w:p w:rsidR="00852676" w:rsidRPr="00B474F8" w:rsidRDefault="00011A2B">
            <w:pPr>
              <w:suppressAutoHyphens/>
              <w:spacing w:after="0" w:line="240" w:lineRule="auto"/>
              <w:rPr>
                <w:rFonts w:asciiTheme="majorHAnsi"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Badatelsko-polytechnický klub</w:t>
            </w:r>
          </w:p>
        </w:tc>
        <w:tc>
          <w:tcPr>
            <w:tcW w:w="301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vAlign w:val="center"/>
          </w:tcPr>
          <w:p w:rsidR="00852676" w:rsidRPr="00B474F8" w:rsidRDefault="00852676">
            <w:pPr>
              <w:suppressAutoHyphens/>
              <w:spacing w:after="0" w:line="240" w:lineRule="auto"/>
              <w:rPr>
                <w:rFonts w:asciiTheme="majorHAnsi" w:eastAsia="Calibri" w:hAnsiTheme="majorHAnsi" w:cstheme="majorHAnsi"/>
                <w:color w:val="000000" w:themeColor="text1"/>
                <w:sz w:val="24"/>
                <w:szCs w:val="24"/>
              </w:rPr>
            </w:pPr>
          </w:p>
        </w:tc>
        <w:tc>
          <w:tcPr>
            <w:tcW w:w="30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852676" w:rsidRPr="00B474F8" w:rsidRDefault="00011A2B">
            <w:pPr>
              <w:suppressAutoHyphens/>
              <w:spacing w:after="0" w:line="240" w:lineRule="auto"/>
              <w:rPr>
                <w:rFonts w:asciiTheme="majorHAnsi"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1 skupina – 6. - 9. ročník</w:t>
            </w:r>
          </w:p>
        </w:tc>
      </w:tr>
      <w:tr w:rsidR="00852676" w:rsidRPr="00B474F8">
        <w:trPr>
          <w:trHeight w:val="1"/>
        </w:trPr>
        <w:tc>
          <w:tcPr>
            <w:tcW w:w="323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vAlign w:val="center"/>
          </w:tcPr>
          <w:p w:rsidR="00852676" w:rsidRPr="00B474F8" w:rsidRDefault="00011A2B">
            <w:pPr>
              <w:suppressAutoHyphens/>
              <w:spacing w:after="0" w:line="240" w:lineRule="auto"/>
              <w:rPr>
                <w:rFonts w:asciiTheme="majorHAnsi"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Dramatický kroužek</w:t>
            </w:r>
          </w:p>
        </w:tc>
        <w:tc>
          <w:tcPr>
            <w:tcW w:w="301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vAlign w:val="center"/>
          </w:tcPr>
          <w:p w:rsidR="00852676" w:rsidRPr="00B474F8" w:rsidRDefault="00852676">
            <w:pPr>
              <w:suppressAutoHyphens/>
              <w:spacing w:after="0" w:line="240" w:lineRule="auto"/>
              <w:rPr>
                <w:rFonts w:asciiTheme="majorHAnsi" w:eastAsia="Calibri" w:hAnsiTheme="majorHAnsi" w:cstheme="majorHAnsi"/>
                <w:color w:val="000000" w:themeColor="text1"/>
                <w:sz w:val="24"/>
                <w:szCs w:val="24"/>
              </w:rPr>
            </w:pPr>
          </w:p>
        </w:tc>
        <w:tc>
          <w:tcPr>
            <w:tcW w:w="30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852676" w:rsidRPr="00B474F8" w:rsidRDefault="00011A2B">
            <w:pPr>
              <w:suppressAutoHyphens/>
              <w:spacing w:after="0" w:line="240" w:lineRule="auto"/>
              <w:rPr>
                <w:rFonts w:asciiTheme="majorHAnsi"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1 skupina – 6. - 9. ročník</w:t>
            </w:r>
          </w:p>
        </w:tc>
      </w:tr>
      <w:tr w:rsidR="00852676" w:rsidRPr="00B474F8">
        <w:trPr>
          <w:trHeight w:val="1"/>
        </w:trPr>
        <w:tc>
          <w:tcPr>
            <w:tcW w:w="323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vAlign w:val="center"/>
          </w:tcPr>
          <w:p w:rsidR="00852676" w:rsidRPr="00B474F8" w:rsidRDefault="008177FD">
            <w:pPr>
              <w:suppressAutoHyphens/>
              <w:spacing w:after="0" w:line="240" w:lineRule="auto"/>
              <w:rPr>
                <w:rFonts w:asciiTheme="majorHAnsi" w:eastAsia="Calibri" w:hAnsiTheme="majorHAnsi" w:cstheme="majorHAnsi"/>
                <w:color w:val="000000" w:themeColor="text1"/>
                <w:sz w:val="24"/>
                <w:szCs w:val="24"/>
              </w:rPr>
            </w:pPr>
            <w:r w:rsidRPr="00B474F8">
              <w:rPr>
                <w:rFonts w:asciiTheme="majorHAnsi" w:eastAsia="Calibri" w:hAnsiTheme="majorHAnsi" w:cstheme="majorHAnsi"/>
                <w:color w:val="000000" w:themeColor="text1"/>
                <w:sz w:val="24"/>
                <w:szCs w:val="24"/>
              </w:rPr>
              <w:t>Klub deskových her</w:t>
            </w:r>
          </w:p>
        </w:tc>
        <w:tc>
          <w:tcPr>
            <w:tcW w:w="301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vAlign w:val="center"/>
          </w:tcPr>
          <w:p w:rsidR="00852676" w:rsidRPr="00B474F8" w:rsidRDefault="00852676">
            <w:pPr>
              <w:suppressAutoHyphens/>
              <w:spacing w:after="0" w:line="240" w:lineRule="auto"/>
              <w:rPr>
                <w:rFonts w:asciiTheme="majorHAnsi" w:eastAsia="Calibri" w:hAnsiTheme="majorHAnsi" w:cstheme="majorHAnsi"/>
                <w:color w:val="000000" w:themeColor="text1"/>
                <w:sz w:val="24"/>
                <w:szCs w:val="24"/>
              </w:rPr>
            </w:pPr>
          </w:p>
        </w:tc>
        <w:tc>
          <w:tcPr>
            <w:tcW w:w="30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852676" w:rsidRPr="00B474F8" w:rsidRDefault="008177FD">
            <w:pPr>
              <w:suppressAutoHyphens/>
              <w:spacing w:after="0" w:line="240" w:lineRule="auto"/>
              <w:rPr>
                <w:rFonts w:asciiTheme="majorHAnsi" w:eastAsia="Calibri"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1 skupina – 6. - 9. ročník</w:t>
            </w:r>
          </w:p>
        </w:tc>
      </w:tr>
    </w:tbl>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Počet skupin a ročníky se mohou měnit dle zájmu žáků.</w:t>
      </w:r>
    </w:p>
    <w:p w:rsidR="00852676" w:rsidRPr="00B474F8" w:rsidRDefault="00852676">
      <w:pPr>
        <w:suppressAutoHyphens/>
        <w:spacing w:after="0" w:line="240" w:lineRule="auto"/>
        <w:rPr>
          <w:rFonts w:asciiTheme="majorHAnsi" w:eastAsia="Times New Roman" w:hAnsiTheme="majorHAnsi" w:cstheme="majorHAnsi"/>
          <w:sz w:val="28"/>
          <w:u w:val="single"/>
        </w:rPr>
      </w:pPr>
    </w:p>
    <w:p w:rsidR="00852676" w:rsidRPr="00B474F8" w:rsidRDefault="00852676">
      <w:pPr>
        <w:suppressAutoHyphens/>
        <w:spacing w:after="0" w:line="240" w:lineRule="auto"/>
        <w:rPr>
          <w:rFonts w:asciiTheme="majorHAnsi" w:eastAsia="Times New Roman" w:hAnsiTheme="majorHAnsi" w:cstheme="majorHAnsi"/>
          <w:sz w:val="28"/>
          <w:u w:val="single"/>
        </w:rPr>
      </w:pPr>
    </w:p>
    <w:p w:rsidR="00DC683E" w:rsidRPr="00B474F8" w:rsidRDefault="00DC683E">
      <w:pPr>
        <w:suppressAutoHyphens/>
        <w:spacing w:after="0" w:line="240" w:lineRule="auto"/>
        <w:rPr>
          <w:rFonts w:asciiTheme="majorHAnsi" w:eastAsia="Times New Roman" w:hAnsiTheme="majorHAnsi" w:cstheme="majorHAnsi"/>
          <w:sz w:val="28"/>
          <w:u w:val="single"/>
        </w:rPr>
      </w:pPr>
    </w:p>
    <w:p w:rsidR="00DC683E" w:rsidRPr="00B474F8" w:rsidRDefault="00DC683E">
      <w:pPr>
        <w:suppressAutoHyphens/>
        <w:spacing w:after="0" w:line="240" w:lineRule="auto"/>
        <w:rPr>
          <w:rFonts w:asciiTheme="majorHAnsi" w:eastAsia="Times New Roman" w:hAnsiTheme="majorHAnsi" w:cstheme="majorHAnsi"/>
          <w:sz w:val="28"/>
          <w:u w:val="single"/>
        </w:rPr>
      </w:pPr>
    </w:p>
    <w:p w:rsidR="00DC683E" w:rsidRPr="00B474F8" w:rsidRDefault="00DC683E">
      <w:pPr>
        <w:suppressAutoHyphens/>
        <w:spacing w:after="0" w:line="240" w:lineRule="auto"/>
        <w:rPr>
          <w:rFonts w:asciiTheme="majorHAnsi" w:eastAsia="Times New Roman" w:hAnsiTheme="majorHAnsi" w:cstheme="majorHAnsi"/>
          <w:sz w:val="28"/>
          <w:u w:val="single"/>
        </w:rPr>
      </w:pPr>
    </w:p>
    <w:p w:rsidR="00DC683E" w:rsidRPr="00B474F8" w:rsidRDefault="00DC683E">
      <w:pPr>
        <w:suppressAutoHyphens/>
        <w:spacing w:after="0" w:line="240" w:lineRule="auto"/>
        <w:rPr>
          <w:rFonts w:asciiTheme="majorHAnsi" w:eastAsia="Times New Roman" w:hAnsiTheme="majorHAnsi" w:cstheme="majorHAnsi"/>
          <w:sz w:val="28"/>
          <w:u w:val="single"/>
        </w:rPr>
      </w:pPr>
    </w:p>
    <w:p w:rsidR="00DC683E" w:rsidRPr="00B474F8" w:rsidRDefault="00DC683E">
      <w:pPr>
        <w:suppressAutoHyphens/>
        <w:spacing w:after="0" w:line="240" w:lineRule="auto"/>
        <w:rPr>
          <w:rFonts w:asciiTheme="majorHAnsi" w:eastAsia="Times New Roman" w:hAnsiTheme="majorHAnsi" w:cstheme="majorHAnsi"/>
          <w:sz w:val="28"/>
          <w:u w:val="single"/>
        </w:rPr>
      </w:pPr>
    </w:p>
    <w:p w:rsidR="00DC683E" w:rsidRPr="00B474F8" w:rsidRDefault="00DC683E">
      <w:pPr>
        <w:suppressAutoHyphens/>
        <w:spacing w:after="0" w:line="240" w:lineRule="auto"/>
        <w:rPr>
          <w:rFonts w:asciiTheme="majorHAnsi" w:eastAsia="Times New Roman" w:hAnsiTheme="majorHAnsi" w:cstheme="majorHAnsi"/>
          <w:sz w:val="28"/>
          <w:u w:val="single"/>
        </w:rPr>
      </w:pPr>
    </w:p>
    <w:p w:rsidR="00DC683E" w:rsidRPr="00B474F8" w:rsidRDefault="00DC683E">
      <w:pPr>
        <w:suppressAutoHyphens/>
        <w:spacing w:after="0" w:line="240" w:lineRule="auto"/>
        <w:rPr>
          <w:rFonts w:asciiTheme="majorHAnsi" w:eastAsia="Times New Roman" w:hAnsiTheme="majorHAnsi" w:cstheme="majorHAnsi"/>
          <w:sz w:val="28"/>
          <w:u w:val="single"/>
        </w:rPr>
      </w:pPr>
    </w:p>
    <w:p w:rsidR="00DC683E" w:rsidRPr="00B474F8" w:rsidRDefault="00DC683E">
      <w:pPr>
        <w:suppressAutoHyphens/>
        <w:spacing w:after="0" w:line="240" w:lineRule="auto"/>
        <w:rPr>
          <w:rFonts w:asciiTheme="majorHAnsi" w:eastAsia="Times New Roman" w:hAnsiTheme="majorHAnsi" w:cstheme="majorHAnsi"/>
          <w:sz w:val="28"/>
          <w:u w:val="single"/>
        </w:rPr>
      </w:pPr>
    </w:p>
    <w:p w:rsidR="00852676" w:rsidRPr="00B474F8" w:rsidRDefault="00011A2B" w:rsidP="00CD7CA8">
      <w:pPr>
        <w:pStyle w:val="Nadpis1"/>
        <w:numPr>
          <w:ilvl w:val="0"/>
          <w:numId w:val="511"/>
        </w:numPr>
        <w:rPr>
          <w:rFonts w:eastAsia="Times New Roman" w:cstheme="majorHAnsi"/>
        </w:rPr>
      </w:pPr>
      <w:bookmarkStart w:id="28" w:name="_Toc182219141"/>
      <w:r w:rsidRPr="00B474F8">
        <w:rPr>
          <w:rFonts w:eastAsia="Times New Roman" w:cstheme="majorHAnsi"/>
        </w:rPr>
        <w:lastRenderedPageBreak/>
        <w:t>Učební osnovy</w:t>
      </w:r>
      <w:bookmarkEnd w:id="28"/>
      <w:r w:rsidRPr="00B474F8">
        <w:rPr>
          <w:rFonts w:eastAsia="Times New Roman" w:cstheme="majorHAnsi"/>
        </w:rPr>
        <w:t xml:space="preserve"> </w:t>
      </w:r>
    </w:p>
    <w:p w:rsidR="00852676" w:rsidRPr="00B474F8" w:rsidRDefault="00011A2B" w:rsidP="007E7FCB">
      <w:pPr>
        <w:pStyle w:val="Nadpis2"/>
        <w:rPr>
          <w:rFonts w:eastAsia="Times New Roman" w:cstheme="majorHAnsi"/>
        </w:rPr>
      </w:pPr>
      <w:bookmarkStart w:id="29" w:name="_Toc182219142"/>
      <w:r w:rsidRPr="00B474F8">
        <w:rPr>
          <w:rFonts w:eastAsia="Times New Roman" w:cstheme="majorHAnsi"/>
        </w:rPr>
        <w:t>Jazyk a jazyková komunikace</w:t>
      </w:r>
      <w:bookmarkEnd w:id="29"/>
    </w:p>
    <w:p w:rsidR="00852676" w:rsidRPr="00B474F8" w:rsidRDefault="00852676">
      <w:pPr>
        <w:suppressAutoHyphens/>
        <w:spacing w:after="0" w:line="240" w:lineRule="auto"/>
        <w:rPr>
          <w:rFonts w:asciiTheme="majorHAnsi" w:eastAsia="Times New Roman" w:hAnsiTheme="majorHAnsi" w:cstheme="majorHAnsi"/>
          <w:b/>
          <w:sz w:val="24"/>
        </w:rPr>
      </w:pPr>
    </w:p>
    <w:p w:rsidR="00852676" w:rsidRPr="00B474F8" w:rsidRDefault="00011A2B">
      <w:pPr>
        <w:suppressAutoHyphens/>
        <w:spacing w:after="0" w:line="240" w:lineRule="auto"/>
        <w:rPr>
          <w:rFonts w:asciiTheme="majorHAnsi" w:eastAsia="Times New Roman" w:hAnsiTheme="majorHAnsi" w:cstheme="majorHAnsi"/>
          <w:b/>
          <w:sz w:val="24"/>
        </w:rPr>
      </w:pPr>
      <w:r w:rsidRPr="00B474F8">
        <w:rPr>
          <w:rFonts w:asciiTheme="majorHAnsi" w:eastAsia="Times New Roman" w:hAnsiTheme="majorHAnsi" w:cstheme="majorHAnsi"/>
          <w:b/>
          <w:sz w:val="24"/>
        </w:rPr>
        <w:t>Charakteristika vzdělávací oblasti</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Toto téma je rozpracováno v jednotlivých charakteristikách vyučovacích předmětů</w:t>
      </w:r>
    </w:p>
    <w:p w:rsidR="00852676" w:rsidRPr="00B474F8" w:rsidRDefault="00852676">
      <w:pPr>
        <w:suppressAutoHyphens/>
        <w:spacing w:after="0" w:line="240" w:lineRule="auto"/>
        <w:rPr>
          <w:rFonts w:asciiTheme="majorHAnsi" w:eastAsia="Times New Roman" w:hAnsiTheme="majorHAnsi" w:cstheme="majorHAnsi"/>
          <w:b/>
          <w:sz w:val="24"/>
        </w:rPr>
      </w:pPr>
    </w:p>
    <w:p w:rsidR="00852676" w:rsidRPr="00B474F8" w:rsidRDefault="00011A2B">
      <w:pPr>
        <w:suppressAutoHyphens/>
        <w:spacing w:after="0" w:line="240" w:lineRule="auto"/>
        <w:rPr>
          <w:rFonts w:asciiTheme="majorHAnsi" w:eastAsia="Times New Roman" w:hAnsiTheme="majorHAnsi" w:cstheme="majorHAnsi"/>
          <w:b/>
          <w:sz w:val="24"/>
        </w:rPr>
      </w:pPr>
      <w:r w:rsidRPr="00B474F8">
        <w:rPr>
          <w:rFonts w:asciiTheme="majorHAnsi" w:eastAsia="Times New Roman" w:hAnsiTheme="majorHAnsi" w:cstheme="majorHAnsi"/>
          <w:b/>
          <w:sz w:val="24"/>
        </w:rPr>
        <w:t>Oblast zahrnuje tyto vyučovací předměty</w:t>
      </w:r>
    </w:p>
    <w:p w:rsidR="00852676" w:rsidRPr="00B474F8" w:rsidRDefault="00011A2B" w:rsidP="00CD7CA8">
      <w:pPr>
        <w:numPr>
          <w:ilvl w:val="0"/>
          <w:numId w:val="3"/>
        </w:numPr>
        <w:tabs>
          <w:tab w:val="left" w:pos="720"/>
        </w:tabs>
        <w:suppressAutoHyphens/>
        <w:spacing w:after="0" w:line="240" w:lineRule="auto"/>
        <w:ind w:left="720" w:hanging="360"/>
        <w:rPr>
          <w:rFonts w:asciiTheme="majorHAnsi" w:eastAsia="Times New Roman" w:hAnsiTheme="majorHAnsi" w:cstheme="majorHAnsi"/>
          <w:sz w:val="24"/>
        </w:rPr>
      </w:pPr>
      <w:r w:rsidRPr="00B474F8">
        <w:rPr>
          <w:rFonts w:asciiTheme="majorHAnsi" w:eastAsia="Times New Roman" w:hAnsiTheme="majorHAnsi" w:cstheme="majorHAnsi"/>
          <w:sz w:val="24"/>
        </w:rPr>
        <w:t>Český jazyk</w:t>
      </w:r>
    </w:p>
    <w:p w:rsidR="00852676" w:rsidRPr="00B474F8" w:rsidRDefault="00011A2B" w:rsidP="00CD7CA8">
      <w:pPr>
        <w:numPr>
          <w:ilvl w:val="0"/>
          <w:numId w:val="3"/>
        </w:numPr>
        <w:tabs>
          <w:tab w:val="left" w:pos="720"/>
        </w:tabs>
        <w:suppressAutoHyphens/>
        <w:spacing w:after="0" w:line="240" w:lineRule="auto"/>
        <w:ind w:left="720" w:hanging="360"/>
        <w:rPr>
          <w:rFonts w:asciiTheme="majorHAnsi" w:eastAsia="Times New Roman" w:hAnsiTheme="majorHAnsi" w:cstheme="majorHAnsi"/>
          <w:sz w:val="24"/>
        </w:rPr>
      </w:pPr>
      <w:r w:rsidRPr="00B474F8">
        <w:rPr>
          <w:rFonts w:asciiTheme="majorHAnsi" w:eastAsia="Times New Roman" w:hAnsiTheme="majorHAnsi" w:cstheme="majorHAnsi"/>
          <w:sz w:val="24"/>
        </w:rPr>
        <w:t>Český jazyk a literatura</w:t>
      </w:r>
    </w:p>
    <w:p w:rsidR="00852676" w:rsidRPr="00B474F8" w:rsidRDefault="00011A2B" w:rsidP="00CD7CA8">
      <w:pPr>
        <w:numPr>
          <w:ilvl w:val="0"/>
          <w:numId w:val="3"/>
        </w:numPr>
        <w:tabs>
          <w:tab w:val="left" w:pos="720"/>
        </w:tabs>
        <w:suppressAutoHyphens/>
        <w:spacing w:after="0" w:line="240" w:lineRule="auto"/>
        <w:ind w:left="720" w:hanging="360"/>
        <w:rPr>
          <w:rFonts w:asciiTheme="majorHAnsi" w:eastAsia="Times New Roman" w:hAnsiTheme="majorHAnsi" w:cstheme="majorHAnsi"/>
          <w:sz w:val="24"/>
        </w:rPr>
      </w:pPr>
      <w:r w:rsidRPr="00B474F8">
        <w:rPr>
          <w:rFonts w:asciiTheme="majorHAnsi" w:eastAsia="Times New Roman" w:hAnsiTheme="majorHAnsi" w:cstheme="majorHAnsi"/>
          <w:sz w:val="24"/>
        </w:rPr>
        <w:t>Anglický jazyk</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rsidP="007E7FCB">
      <w:pPr>
        <w:pStyle w:val="Nadpis3"/>
        <w:rPr>
          <w:rFonts w:eastAsia="Times New Roman" w:cstheme="majorHAnsi"/>
        </w:rPr>
      </w:pPr>
      <w:bookmarkStart w:id="30" w:name="_Toc182219143"/>
      <w:r w:rsidRPr="00B474F8">
        <w:rPr>
          <w:rFonts w:eastAsia="Times New Roman" w:cstheme="majorHAnsi"/>
        </w:rPr>
        <w:t>Vyučovací předmět: ČESKÝ JAZYK</w:t>
      </w:r>
      <w:bookmarkEnd w:id="30"/>
      <w:r w:rsidRPr="00B474F8">
        <w:rPr>
          <w:rFonts w:eastAsia="Times New Roman" w:cstheme="majorHAnsi"/>
        </w:rPr>
        <w:t xml:space="preserve"> </w:t>
      </w:r>
    </w:p>
    <w:p w:rsidR="00852676" w:rsidRPr="00B474F8" w:rsidRDefault="00852676">
      <w:pPr>
        <w:suppressAutoHyphens/>
        <w:spacing w:after="0" w:line="240" w:lineRule="auto"/>
        <w:rPr>
          <w:rFonts w:asciiTheme="majorHAnsi" w:eastAsia="Times New Roman" w:hAnsiTheme="majorHAnsi" w:cstheme="majorHAnsi"/>
          <w:b/>
          <w:sz w:val="28"/>
        </w:rPr>
      </w:pPr>
    </w:p>
    <w:p w:rsidR="00852676" w:rsidRPr="00B474F8" w:rsidRDefault="00011A2B">
      <w:pPr>
        <w:suppressAutoHyphens/>
        <w:spacing w:after="0" w:line="240" w:lineRule="auto"/>
        <w:rPr>
          <w:rFonts w:asciiTheme="majorHAnsi" w:eastAsia="Times New Roman" w:hAnsiTheme="majorHAnsi" w:cstheme="majorHAnsi"/>
          <w:sz w:val="28"/>
        </w:rPr>
      </w:pPr>
      <w:r w:rsidRPr="00B474F8">
        <w:rPr>
          <w:rFonts w:asciiTheme="majorHAnsi" w:eastAsia="Times New Roman" w:hAnsiTheme="majorHAnsi" w:cstheme="majorHAnsi"/>
          <w:sz w:val="28"/>
        </w:rPr>
        <w:t>Charakteristika vyučovacího předmětu:</w:t>
      </w:r>
    </w:p>
    <w:p w:rsidR="00852676" w:rsidRPr="00B474F8" w:rsidRDefault="00852676">
      <w:pPr>
        <w:suppressAutoHyphens/>
        <w:spacing w:after="0" w:line="240" w:lineRule="auto"/>
        <w:rPr>
          <w:rFonts w:asciiTheme="majorHAnsi" w:eastAsia="Times New Roman" w:hAnsiTheme="majorHAnsi" w:cstheme="majorHAnsi"/>
          <w:b/>
          <w:sz w:val="24"/>
        </w:rPr>
      </w:pPr>
    </w:p>
    <w:p w:rsidR="00852676" w:rsidRPr="001D22CC" w:rsidRDefault="00011A2B">
      <w:pPr>
        <w:suppressAutoHyphens/>
        <w:spacing w:after="0" w:line="240" w:lineRule="auto"/>
        <w:rPr>
          <w:rFonts w:asciiTheme="majorHAnsi" w:eastAsia="Times New Roman" w:hAnsiTheme="majorHAnsi" w:cstheme="majorHAnsi"/>
          <w:sz w:val="24"/>
        </w:rPr>
      </w:pPr>
      <w:r w:rsidRPr="001D22CC">
        <w:rPr>
          <w:rFonts w:asciiTheme="majorHAnsi" w:eastAsia="Times New Roman" w:hAnsiTheme="majorHAnsi" w:cstheme="majorHAnsi"/>
          <w:sz w:val="24"/>
        </w:rPr>
        <w:t>Obsahové, organizační a časové vymezení</w:t>
      </w:r>
    </w:p>
    <w:p w:rsidR="00852676" w:rsidRPr="001D22CC" w:rsidRDefault="00852676">
      <w:pPr>
        <w:suppressAutoHyphens/>
        <w:spacing w:after="0" w:line="240" w:lineRule="auto"/>
        <w:rPr>
          <w:rFonts w:asciiTheme="majorHAnsi" w:eastAsia="Times New Roman" w:hAnsiTheme="majorHAnsi" w:cstheme="majorHAnsi"/>
          <w:sz w:val="24"/>
        </w:rPr>
      </w:pPr>
    </w:p>
    <w:p w:rsidR="00852676" w:rsidRPr="001D22CC" w:rsidRDefault="00011A2B">
      <w:pPr>
        <w:suppressAutoHyphens/>
        <w:spacing w:after="0" w:line="240" w:lineRule="auto"/>
        <w:rPr>
          <w:rFonts w:asciiTheme="majorHAnsi" w:eastAsia="Times New Roman" w:hAnsiTheme="majorHAnsi" w:cstheme="majorHAnsi"/>
          <w:sz w:val="24"/>
        </w:rPr>
      </w:pPr>
      <w:r w:rsidRPr="001D22CC">
        <w:rPr>
          <w:rFonts w:asciiTheme="majorHAnsi" w:eastAsia="Times New Roman" w:hAnsiTheme="majorHAnsi" w:cstheme="majorHAnsi"/>
          <w:sz w:val="24"/>
        </w:rPr>
        <w:tab/>
        <w:t xml:space="preserve">Učivo českého jazyka jako předmětu je součástí vzdělávací oblasti Jazyk a jazyková komunikace, oboru Český jazyk a literatura. Jazykový rozvoj žáků probíhá paralelně v 1. -5. ročníku a ve vzájemné podmíněnosti s jejich rozumovým a emocionálním zráním. </w:t>
      </w:r>
    </w:p>
    <w:p w:rsidR="00852676" w:rsidRPr="001D22CC" w:rsidRDefault="00011A2B">
      <w:pPr>
        <w:suppressAutoHyphens/>
        <w:spacing w:after="0" w:line="240" w:lineRule="auto"/>
        <w:ind w:firstLine="708"/>
        <w:rPr>
          <w:rFonts w:asciiTheme="majorHAnsi" w:eastAsia="Times New Roman" w:hAnsiTheme="majorHAnsi" w:cstheme="majorHAnsi"/>
          <w:sz w:val="24"/>
        </w:rPr>
      </w:pPr>
      <w:r w:rsidRPr="001D22CC">
        <w:rPr>
          <w:rFonts w:asciiTheme="majorHAnsi" w:eastAsia="Times New Roman" w:hAnsiTheme="majorHAnsi" w:cstheme="majorHAnsi"/>
          <w:sz w:val="24"/>
        </w:rPr>
        <w:t>Cílem jazykové výuky je zejména podpora rozvoje komunikačních kompetencí. Kultivace jazykových dovedností a jejich využívání je nedílnou součástí všech vzdělávacích oblastí.</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Vzdělávání v předmětu Český jazyk a literatura:</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u w:val="single"/>
        </w:rPr>
        <w:t xml:space="preserve">Komunikační a slohová výchova </w:t>
      </w:r>
      <w:r w:rsidRPr="00B474F8">
        <w:rPr>
          <w:rFonts w:asciiTheme="majorHAnsi" w:eastAsia="Times New Roman" w:hAnsiTheme="majorHAnsi" w:cstheme="majorHAnsi"/>
          <w:sz w:val="24"/>
        </w:rPr>
        <w:t>– směřuje k ovládání základních jazykových jevů pro dorozumívání v ústní i písemné podobě, vede k využívání různých zdrojů informací-</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př. slovníky, encyklopedie, pro rozšiřování znalostí a dovedností potřebných pro další rozvoj</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u w:val="single"/>
        </w:rPr>
        <w:t xml:space="preserve">Jazyková výchova </w:t>
      </w:r>
      <w:r w:rsidRPr="00B474F8">
        <w:rPr>
          <w:rFonts w:asciiTheme="majorHAnsi" w:eastAsia="Times New Roman" w:hAnsiTheme="majorHAnsi" w:cstheme="majorHAnsi"/>
          <w:sz w:val="24"/>
        </w:rPr>
        <w:t>– k získání vědomostí a dovedností potřebných k ovládání spisovné podoby českého jazyka</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u w:val="single"/>
        </w:rPr>
        <w:t>Literární výchova</w:t>
      </w:r>
      <w:r w:rsidRPr="00B474F8">
        <w:rPr>
          <w:rFonts w:asciiTheme="majorHAnsi" w:eastAsia="Times New Roman" w:hAnsiTheme="majorHAnsi" w:cstheme="majorHAnsi"/>
          <w:sz w:val="24"/>
        </w:rPr>
        <w:t xml:space="preserve"> – k osvojování a rozvíjení čtenářských schopností, poznání základních literárních druhů, rozlišení fikce od skutečnosti.</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ab/>
        <w:t xml:space="preserve">Orientovat se v jazyce se žáci učí tak, že v hodinách českého jazyka a literatury nebudou ostré hranice mezi učivem mluvnice, slohového výcviku a literární výchovy, ale že si žáci v každé hodině českého jazyka a literatury uvědomí propojenost jazyka, stylistických i literárních prvků. </w:t>
      </w:r>
    </w:p>
    <w:p w:rsidR="00852676" w:rsidRPr="00B474F8" w:rsidRDefault="00011A2B">
      <w:pPr>
        <w:suppressAutoHyphens/>
        <w:spacing w:after="0" w:line="240" w:lineRule="auto"/>
        <w:jc w:val="both"/>
        <w:rPr>
          <w:rFonts w:asciiTheme="majorHAnsi" w:eastAsia="Times New Roman" w:hAnsiTheme="majorHAnsi" w:cstheme="majorHAnsi"/>
          <w:sz w:val="24"/>
        </w:rPr>
      </w:pPr>
      <w:r w:rsidRPr="00B474F8">
        <w:rPr>
          <w:rFonts w:asciiTheme="majorHAnsi" w:eastAsia="Times New Roman" w:hAnsiTheme="majorHAnsi" w:cstheme="majorHAnsi"/>
          <w:sz w:val="24"/>
        </w:rPr>
        <w:tab/>
        <w:t>Je třeba zařazovat po celý rok jazykové rozbory, pravopisná, stylizační cvičení a průběžně pečovat o zvukovou stránku mluvnických projevů.</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ab/>
        <w:t>Učitel využívá dostupných nebo vlastních materiálů a metod. Žáci se podílejí na výstavbě hodiny, učí se pracovat s vlastními chybami, je-li to možné, pracují žáci ve skupinách. Značný význam má individuální přístup učitele k žákům.</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ab/>
        <w:t xml:space="preserve">Je využíváno dostupného SW, obrazového materiálu, interaktivní tabule, žáci se učí užívat jazykových příruček: Pravidel českého pravopisu, Slovníku spisovné češtiny a Stručné mluvnice české. </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lastRenderedPageBreak/>
        <w:tab/>
        <w:t>Výuka probíhá většinou v kmenových třídách, popř. v počítačové učebně, v učebně s interaktivní tabulí.</w:t>
      </w:r>
    </w:p>
    <w:p w:rsidR="00852676" w:rsidRPr="00B474F8" w:rsidRDefault="00852676">
      <w:pPr>
        <w:suppressAutoHyphens/>
        <w:spacing w:after="0" w:line="240" w:lineRule="auto"/>
        <w:rPr>
          <w:rFonts w:asciiTheme="majorHAnsi" w:eastAsia="Times New Roman" w:hAnsiTheme="majorHAnsi" w:cstheme="majorHAnsi"/>
          <w:b/>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Vyučovací předmět Český jazyk a literatura se vyučuje jako samostatný předmět ve všech ročnících:</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v 1. – 2. ročníku – 9 hodin týdně</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ve 3. ročníku       - 8 hodin týdně</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ve 4. - 5.</w:t>
      </w:r>
      <w:r w:rsidR="000E1723">
        <w:rPr>
          <w:rFonts w:asciiTheme="majorHAnsi" w:eastAsia="Times New Roman" w:hAnsiTheme="majorHAnsi" w:cstheme="majorHAnsi"/>
          <w:sz w:val="24"/>
        </w:rPr>
        <w:t xml:space="preserve"> </w:t>
      </w:r>
      <w:r w:rsidRPr="00B474F8">
        <w:rPr>
          <w:rFonts w:asciiTheme="majorHAnsi" w:eastAsia="Times New Roman" w:hAnsiTheme="majorHAnsi" w:cstheme="majorHAnsi"/>
          <w:sz w:val="24"/>
        </w:rPr>
        <w:t>ročníku   - 7 hodin týdně</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tabs>
          <w:tab w:val="left" w:pos="720"/>
        </w:tabs>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ab/>
        <w:t>V 1. ročníku má český jazyk komplexní charakter. Ve 2. -5. ročníku má specifické složky: čtení a literární výchova, jazykové výuka, slohový výcvik a psaní. O časové dotaci jednotlivých složek rozhodne vyučující. Psaní se zpravidla vyučuje v menších časových celcích než je celá vyučovací hodina.</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ab/>
        <w:t>Při práci je uplatněn diferencovaný přístup k dětem s SPU, je kladen důraz na slovní projev a schopnost dorozumět se. V písemném projevu jsou zohledňovány specifické chyby. Individuálně se přistupuje i k závěrečnému hodnocení těchto žáků. Rozvoj nadaných žáků je</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dán možností nadstavbového (rozšiřujícího) učiva, ať už formou referátů nebo seminárních prací navíc, zapojují se do soutěží.</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12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Vyučovací předmět průběžně pracuje s průřezovými tématy danými RVP.</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b/>
          <w:sz w:val="24"/>
        </w:rPr>
      </w:pPr>
      <w:r w:rsidRPr="00B474F8">
        <w:rPr>
          <w:rFonts w:asciiTheme="majorHAnsi" w:eastAsia="Times New Roman" w:hAnsiTheme="majorHAnsi" w:cstheme="majorHAnsi"/>
          <w:b/>
          <w:sz w:val="24"/>
        </w:rPr>
        <w:t>Výchovné a vzdělávací strategie vedoucí k utváření klíčových kompetencí:</w:t>
      </w:r>
    </w:p>
    <w:p w:rsidR="00852676" w:rsidRPr="00B474F8" w:rsidRDefault="00852676">
      <w:pPr>
        <w:suppressAutoHyphens/>
        <w:spacing w:after="120" w:line="240" w:lineRule="auto"/>
        <w:rPr>
          <w:rFonts w:asciiTheme="majorHAnsi" w:eastAsia="Times New Roman" w:hAnsiTheme="majorHAnsi" w:cstheme="majorHAnsi"/>
          <w:sz w:val="24"/>
        </w:rPr>
      </w:pPr>
    </w:p>
    <w:p w:rsidR="00852676" w:rsidRPr="00B474F8" w:rsidRDefault="00011A2B">
      <w:pPr>
        <w:suppressAutoHyphens/>
        <w:spacing w:after="12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Vyučovací předmět Český jazyk přispívá k rozvoji </w:t>
      </w:r>
      <w:r w:rsidRPr="00B474F8">
        <w:rPr>
          <w:rFonts w:asciiTheme="majorHAnsi" w:eastAsia="Times New Roman" w:hAnsiTheme="majorHAnsi" w:cstheme="majorHAnsi"/>
          <w:b/>
          <w:sz w:val="24"/>
        </w:rPr>
        <w:t>klíčových kompetencí</w:t>
      </w:r>
      <w:r w:rsidRPr="00B474F8">
        <w:rPr>
          <w:rFonts w:asciiTheme="majorHAnsi" w:eastAsia="Times New Roman" w:hAnsiTheme="majorHAnsi" w:cstheme="majorHAnsi"/>
          <w:sz w:val="24"/>
        </w:rPr>
        <w:t xml:space="preserve"> žáků těmito </w:t>
      </w:r>
      <w:r w:rsidRPr="00B474F8">
        <w:rPr>
          <w:rFonts w:asciiTheme="majorHAnsi" w:eastAsia="Times New Roman" w:hAnsiTheme="majorHAnsi" w:cstheme="majorHAnsi"/>
          <w:b/>
          <w:sz w:val="24"/>
        </w:rPr>
        <w:t>společnými strategiemi</w:t>
      </w:r>
      <w:r w:rsidRPr="00B474F8">
        <w:rPr>
          <w:rFonts w:asciiTheme="majorHAnsi" w:eastAsia="Times New Roman" w:hAnsiTheme="majorHAnsi" w:cstheme="majorHAnsi"/>
          <w:sz w:val="24"/>
        </w:rPr>
        <w:t>:</w:t>
      </w:r>
    </w:p>
    <w:p w:rsidR="00852676" w:rsidRPr="00B474F8" w:rsidRDefault="00852676">
      <w:pPr>
        <w:suppressAutoHyphens/>
        <w:spacing w:after="0" w:line="240" w:lineRule="auto"/>
        <w:rPr>
          <w:rFonts w:asciiTheme="majorHAnsi" w:eastAsia="Times New Roman" w:hAnsiTheme="majorHAnsi" w:cstheme="majorHAnsi"/>
          <w:b/>
          <w:sz w:val="24"/>
        </w:rPr>
      </w:pPr>
    </w:p>
    <w:p w:rsidR="00852676" w:rsidRPr="00B474F8" w:rsidRDefault="00011A2B">
      <w:pPr>
        <w:suppressAutoHyphens/>
        <w:spacing w:after="0" w:line="240" w:lineRule="auto"/>
        <w:rPr>
          <w:rFonts w:asciiTheme="majorHAnsi" w:eastAsia="Times New Roman" w:hAnsiTheme="majorHAnsi" w:cstheme="majorHAnsi"/>
          <w:sz w:val="24"/>
          <w:u w:val="single"/>
        </w:rPr>
      </w:pPr>
      <w:r w:rsidRPr="00B474F8">
        <w:rPr>
          <w:rFonts w:asciiTheme="majorHAnsi" w:eastAsia="Times New Roman" w:hAnsiTheme="majorHAnsi" w:cstheme="majorHAnsi"/>
          <w:sz w:val="24"/>
          <w:u w:val="single"/>
        </w:rPr>
        <w:t>Kompetence k učení</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Učitel:</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vede žáky ke stálému zdokonalování čtení</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vytváří podmínky pro získávání dalších informací potřebných k práci</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stanovuje dílčí vzdělávací cíle v pravopisu</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Žák:</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-je motivován k aktivnímu zapojování se do vyučovacího procesu</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u w:val="single"/>
        </w:rPr>
      </w:pPr>
      <w:r w:rsidRPr="00B474F8">
        <w:rPr>
          <w:rFonts w:asciiTheme="majorHAnsi" w:eastAsia="Times New Roman" w:hAnsiTheme="majorHAnsi" w:cstheme="majorHAnsi"/>
          <w:sz w:val="24"/>
          <w:u w:val="single"/>
        </w:rPr>
        <w:t>Kompetence k řešení problémů</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Učitel:</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hodnotí práci žáků způsobem, který jim umožňuje vnímat vlastní pokrok</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Žák:</w:t>
      </w:r>
    </w:p>
    <w:p w:rsidR="00852676" w:rsidRPr="00B474F8" w:rsidRDefault="00011A2B" w:rsidP="00CD7CA8">
      <w:pPr>
        <w:numPr>
          <w:ilvl w:val="0"/>
          <w:numId w:val="4"/>
        </w:numPr>
        <w:tabs>
          <w:tab w:val="left" w:pos="720"/>
        </w:tabs>
        <w:suppressAutoHyphens/>
        <w:spacing w:after="0" w:line="240" w:lineRule="auto"/>
        <w:ind w:left="720" w:hanging="360"/>
        <w:rPr>
          <w:rFonts w:asciiTheme="majorHAnsi" w:eastAsia="Times New Roman" w:hAnsiTheme="majorHAnsi" w:cstheme="majorHAnsi"/>
          <w:sz w:val="24"/>
        </w:rPr>
      </w:pPr>
      <w:r w:rsidRPr="00B474F8">
        <w:rPr>
          <w:rFonts w:asciiTheme="majorHAnsi" w:eastAsia="Times New Roman" w:hAnsiTheme="majorHAnsi" w:cstheme="majorHAnsi"/>
          <w:sz w:val="24"/>
        </w:rPr>
        <w:t>vzájemně si radí a pomáhají</w:t>
      </w:r>
    </w:p>
    <w:p w:rsidR="00852676" w:rsidRPr="00B474F8" w:rsidRDefault="00011A2B" w:rsidP="00CD7CA8">
      <w:pPr>
        <w:numPr>
          <w:ilvl w:val="0"/>
          <w:numId w:val="4"/>
        </w:numPr>
        <w:tabs>
          <w:tab w:val="left" w:pos="720"/>
        </w:tabs>
        <w:suppressAutoHyphens/>
        <w:spacing w:after="0" w:line="240" w:lineRule="auto"/>
        <w:ind w:left="720" w:hanging="360"/>
        <w:rPr>
          <w:rFonts w:asciiTheme="majorHAnsi" w:eastAsia="Times New Roman" w:hAnsiTheme="majorHAnsi" w:cstheme="majorHAnsi"/>
          <w:sz w:val="24"/>
        </w:rPr>
      </w:pPr>
      <w:r w:rsidRPr="00B474F8">
        <w:rPr>
          <w:rFonts w:asciiTheme="majorHAnsi" w:eastAsia="Times New Roman" w:hAnsiTheme="majorHAnsi" w:cstheme="majorHAnsi"/>
          <w:sz w:val="24"/>
        </w:rPr>
        <w:t>navrhují různá řešení problémů, dokončují úkoly a zdůvodňují své závěry</w:t>
      </w:r>
    </w:p>
    <w:p w:rsidR="00852676"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u w:val="single"/>
        </w:rPr>
      </w:pPr>
      <w:r w:rsidRPr="00B474F8">
        <w:rPr>
          <w:rFonts w:asciiTheme="majorHAnsi" w:eastAsia="Times New Roman" w:hAnsiTheme="majorHAnsi" w:cstheme="majorHAnsi"/>
          <w:sz w:val="24"/>
          <w:u w:val="single"/>
        </w:rPr>
        <w:t>Kompetence komunikativní</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Učitel:</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vede žáky k výstižnému a kultivovanému projevu</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Žák:</w:t>
      </w:r>
    </w:p>
    <w:p w:rsidR="00EE18A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dokáže prezentovat své myšlenky a názory</w:t>
      </w:r>
    </w:p>
    <w:p w:rsidR="00852676" w:rsidRPr="00EE18A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u w:val="single"/>
        </w:rPr>
        <w:lastRenderedPageBreak/>
        <w:t>Kompetence sociální a personální</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Učitel:</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-organizuje práci ve skupinách, aby žáci spolupracovali při řešení problémů</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vede žáky k prezentaci svých myšlenek a názorů a k vzájemnému respektu</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Žák:</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respektuje pokyny pedagogů</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u w:val="single"/>
        </w:rPr>
      </w:pPr>
      <w:r w:rsidRPr="00B474F8">
        <w:rPr>
          <w:rFonts w:asciiTheme="majorHAnsi" w:eastAsia="Times New Roman" w:hAnsiTheme="majorHAnsi" w:cstheme="majorHAnsi"/>
          <w:sz w:val="24"/>
          <w:u w:val="single"/>
        </w:rPr>
        <w:t>Kompetence občanské</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Učitel:</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 využívá literatury naučné i vědecké k vytváření postoje k přírodě, k životnímu </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prostředí</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Žák:</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snaží se o ovládání komunikace i ve vyhraněných situacích</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u w:val="single"/>
        </w:rPr>
      </w:pPr>
      <w:r w:rsidRPr="00B474F8">
        <w:rPr>
          <w:rFonts w:asciiTheme="majorHAnsi" w:eastAsia="Times New Roman" w:hAnsiTheme="majorHAnsi" w:cstheme="majorHAnsi"/>
          <w:sz w:val="24"/>
          <w:u w:val="single"/>
        </w:rPr>
        <w:t>Kompetence pracovní</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Učitel</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vede žáky k organizování a plánování učení</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požaduje dodržování dohodnuté kvality, postupů, termínů</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u w:val="single"/>
        </w:rPr>
      </w:pPr>
      <w:r w:rsidRPr="00B474F8">
        <w:rPr>
          <w:rFonts w:asciiTheme="majorHAnsi" w:eastAsia="Times New Roman" w:hAnsiTheme="majorHAnsi" w:cstheme="majorHAnsi"/>
          <w:color w:val="000000" w:themeColor="text1"/>
          <w:sz w:val="24"/>
          <w:u w:val="single"/>
        </w:rPr>
        <w:t>Kompetence digitální</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Učitel</w:t>
      </w:r>
    </w:p>
    <w:p w:rsidR="00852676" w:rsidRPr="00B474F8" w:rsidRDefault="00011A2B" w:rsidP="00CD7CA8">
      <w:pPr>
        <w:pStyle w:val="Odstavecseseznamem"/>
        <w:numPr>
          <w:ilvl w:val="0"/>
          <w:numId w:val="497"/>
        </w:numPr>
        <w:tabs>
          <w:tab w:val="left" w:pos="720"/>
        </w:tabs>
        <w:spacing w:after="0" w:line="240" w:lineRule="auto"/>
        <w:rPr>
          <w:rFonts w:asciiTheme="majorHAnsi" w:hAnsiTheme="majorHAnsi" w:cstheme="majorHAnsi"/>
          <w:color w:val="000000" w:themeColor="text1"/>
          <w:sz w:val="24"/>
        </w:rPr>
      </w:pPr>
      <w:r w:rsidRPr="00B474F8">
        <w:rPr>
          <w:rFonts w:asciiTheme="majorHAnsi" w:hAnsiTheme="majorHAnsi" w:cstheme="majorHAnsi"/>
          <w:color w:val="000000" w:themeColor="text1"/>
          <w:sz w:val="24"/>
        </w:rPr>
        <w:t>zapojuje žáky do společnosti prostřednictvím online aktivit, vyhledává příležitosti k osobnímu rozvoji a zvyšování kvalifikace prostřednictvím digitálních technologií</w:t>
      </w:r>
    </w:p>
    <w:p w:rsidR="00852676" w:rsidRPr="00B474F8" w:rsidRDefault="00011A2B" w:rsidP="00CD7CA8">
      <w:pPr>
        <w:pStyle w:val="Odstavecseseznamem"/>
        <w:numPr>
          <w:ilvl w:val="0"/>
          <w:numId w:val="497"/>
        </w:numPr>
        <w:tabs>
          <w:tab w:val="left" w:pos="720"/>
        </w:tabs>
        <w:spacing w:after="0" w:line="240" w:lineRule="auto"/>
        <w:rPr>
          <w:rFonts w:asciiTheme="majorHAnsi" w:hAnsiTheme="majorHAnsi" w:cstheme="majorHAnsi"/>
          <w:color w:val="000000" w:themeColor="text1"/>
          <w:sz w:val="24"/>
        </w:rPr>
      </w:pPr>
      <w:r w:rsidRPr="00B474F8">
        <w:rPr>
          <w:rFonts w:asciiTheme="majorHAnsi" w:hAnsiTheme="majorHAnsi" w:cstheme="majorHAnsi"/>
          <w:color w:val="000000" w:themeColor="text1"/>
          <w:sz w:val="24"/>
        </w:rPr>
        <w:t>vede žáky k vytváření obsahu v různých formátech, s využitím různých digitálních médií</w:t>
      </w:r>
    </w:p>
    <w:p w:rsidR="00852676" w:rsidRPr="00B474F8" w:rsidRDefault="00011A2B" w:rsidP="00CD7CA8">
      <w:pPr>
        <w:pStyle w:val="Odstavecseseznamem"/>
        <w:numPr>
          <w:ilvl w:val="0"/>
          <w:numId w:val="497"/>
        </w:numPr>
        <w:tabs>
          <w:tab w:val="left" w:pos="720"/>
        </w:tabs>
        <w:spacing w:after="0" w:line="240" w:lineRule="auto"/>
        <w:rPr>
          <w:rFonts w:asciiTheme="majorHAnsi" w:hAnsiTheme="majorHAnsi" w:cstheme="majorHAnsi"/>
          <w:color w:val="000000" w:themeColor="text1"/>
          <w:sz w:val="24"/>
        </w:rPr>
      </w:pPr>
      <w:r w:rsidRPr="00B474F8">
        <w:rPr>
          <w:rFonts w:asciiTheme="majorHAnsi" w:hAnsiTheme="majorHAnsi" w:cstheme="majorHAnsi"/>
          <w:color w:val="000000" w:themeColor="text1"/>
          <w:sz w:val="24"/>
        </w:rPr>
        <w:t>vede žáky k informatickému myšlení - vyhledávání, posuzování, sdílení informací pomocí postupů, strategií a způsobů (formátů), které odpovídají konkrétní situaci a účelu</w:t>
      </w:r>
    </w:p>
    <w:p w:rsidR="00852676" w:rsidRPr="00B474F8" w:rsidRDefault="00852676">
      <w:pPr>
        <w:suppressAutoHyphens/>
        <w:spacing w:after="0" w:line="240" w:lineRule="auto"/>
        <w:rPr>
          <w:rFonts w:asciiTheme="majorHAnsi" w:eastAsia="Times New Roman" w:hAnsiTheme="majorHAnsi" w:cstheme="majorHAnsi"/>
          <w:color w:val="FF0000"/>
          <w:sz w:val="28"/>
          <w:u w:val="single"/>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DC683E" w:rsidRPr="00B474F8" w:rsidRDefault="00DC683E">
      <w:pPr>
        <w:suppressAutoHyphens/>
        <w:spacing w:after="0" w:line="240" w:lineRule="auto"/>
        <w:rPr>
          <w:rFonts w:asciiTheme="majorHAnsi" w:eastAsia="Times New Roman" w:hAnsiTheme="majorHAnsi" w:cstheme="majorHAnsi"/>
          <w:sz w:val="24"/>
        </w:rPr>
      </w:pPr>
    </w:p>
    <w:p w:rsidR="00DC683E" w:rsidRPr="00B474F8" w:rsidRDefault="00DC683E">
      <w:pPr>
        <w:suppressAutoHyphens/>
        <w:spacing w:after="0" w:line="240" w:lineRule="auto"/>
        <w:rPr>
          <w:rFonts w:asciiTheme="majorHAnsi" w:eastAsia="Times New Roman" w:hAnsiTheme="majorHAnsi" w:cstheme="majorHAnsi"/>
          <w:sz w:val="24"/>
        </w:rPr>
      </w:pPr>
    </w:p>
    <w:p w:rsidR="00DC683E" w:rsidRPr="00B474F8" w:rsidRDefault="00DC683E">
      <w:pPr>
        <w:suppressAutoHyphens/>
        <w:spacing w:after="0" w:line="240" w:lineRule="auto"/>
        <w:rPr>
          <w:rFonts w:asciiTheme="majorHAnsi" w:eastAsia="Times New Roman" w:hAnsiTheme="majorHAnsi" w:cstheme="majorHAnsi"/>
          <w:sz w:val="24"/>
        </w:rPr>
      </w:pPr>
    </w:p>
    <w:p w:rsidR="000A4986" w:rsidRDefault="000A4986">
      <w:pPr>
        <w:suppressAutoHyphens/>
        <w:spacing w:after="0" w:line="240" w:lineRule="auto"/>
        <w:rPr>
          <w:rFonts w:asciiTheme="majorHAnsi" w:eastAsia="Times New Roman" w:hAnsiTheme="majorHAnsi" w:cstheme="majorHAnsi"/>
          <w:sz w:val="24"/>
        </w:rPr>
      </w:pPr>
    </w:p>
    <w:p w:rsidR="00AF7F0D" w:rsidRPr="00B474F8" w:rsidRDefault="00AF7F0D">
      <w:pPr>
        <w:suppressAutoHyphens/>
        <w:spacing w:after="0" w:line="240" w:lineRule="auto"/>
        <w:rPr>
          <w:rFonts w:asciiTheme="majorHAnsi" w:eastAsia="Times New Roman" w:hAnsiTheme="majorHAnsi" w:cstheme="majorHAnsi"/>
          <w:sz w:val="24"/>
        </w:rPr>
      </w:pPr>
    </w:p>
    <w:p w:rsidR="007E7FCB" w:rsidRPr="00B474F8" w:rsidRDefault="007E7FCB">
      <w:pPr>
        <w:suppressAutoHyphens/>
        <w:spacing w:after="0" w:line="240" w:lineRule="auto"/>
        <w:rPr>
          <w:rFonts w:asciiTheme="majorHAnsi" w:eastAsia="Times New Roman" w:hAnsiTheme="majorHAnsi" w:cstheme="majorHAnsi"/>
          <w:sz w:val="24"/>
        </w:rPr>
      </w:pPr>
    </w:p>
    <w:p w:rsidR="007E7FCB" w:rsidRPr="00B474F8" w:rsidRDefault="007E7FCB">
      <w:pPr>
        <w:suppressAutoHyphens/>
        <w:spacing w:after="0" w:line="240" w:lineRule="auto"/>
        <w:rPr>
          <w:rFonts w:asciiTheme="majorHAnsi" w:eastAsia="Times New Roman" w:hAnsiTheme="majorHAnsi" w:cstheme="majorHAnsi"/>
          <w:sz w:val="24"/>
        </w:rPr>
      </w:pPr>
    </w:p>
    <w:p w:rsidR="00807FAE" w:rsidRDefault="00807FAE">
      <w:pPr>
        <w:suppressAutoHyphens/>
        <w:spacing w:after="0" w:line="240" w:lineRule="auto"/>
        <w:rPr>
          <w:rFonts w:asciiTheme="majorHAnsi" w:eastAsia="Times New Roman" w:hAnsiTheme="majorHAnsi" w:cstheme="majorHAnsi"/>
          <w:b/>
          <w:sz w:val="28"/>
        </w:rPr>
      </w:pPr>
    </w:p>
    <w:p w:rsidR="00807FAE" w:rsidRDefault="00807FAE">
      <w:pPr>
        <w:suppressAutoHyphens/>
        <w:spacing w:after="0" w:line="240" w:lineRule="auto"/>
        <w:rPr>
          <w:rFonts w:asciiTheme="majorHAnsi" w:eastAsia="Times New Roman" w:hAnsiTheme="majorHAnsi" w:cstheme="majorHAnsi"/>
          <w:b/>
          <w:sz w:val="28"/>
        </w:rPr>
      </w:pPr>
    </w:p>
    <w:p w:rsidR="00471267" w:rsidRDefault="00471267">
      <w:pPr>
        <w:suppressAutoHyphens/>
        <w:spacing w:after="0" w:line="240" w:lineRule="auto"/>
        <w:rPr>
          <w:rFonts w:asciiTheme="majorHAnsi" w:eastAsia="Times New Roman" w:hAnsiTheme="majorHAnsi" w:cstheme="majorHAnsi"/>
          <w:b/>
          <w:sz w:val="28"/>
        </w:rPr>
      </w:pPr>
    </w:p>
    <w:p w:rsidR="00471267" w:rsidRDefault="00471267">
      <w:pPr>
        <w:suppressAutoHyphens/>
        <w:spacing w:after="0" w:line="240" w:lineRule="auto"/>
        <w:rPr>
          <w:rFonts w:asciiTheme="majorHAnsi" w:eastAsia="Times New Roman" w:hAnsiTheme="majorHAnsi" w:cstheme="majorHAnsi"/>
          <w:b/>
          <w:sz w:val="28"/>
        </w:rPr>
      </w:pPr>
    </w:p>
    <w:p w:rsidR="00807FAE" w:rsidRDefault="00807FAE">
      <w:pPr>
        <w:suppressAutoHyphens/>
        <w:spacing w:after="0" w:line="240" w:lineRule="auto"/>
        <w:rPr>
          <w:rFonts w:asciiTheme="majorHAnsi" w:eastAsia="Times New Roman" w:hAnsiTheme="majorHAnsi" w:cstheme="majorHAnsi"/>
          <w:b/>
          <w:sz w:val="28"/>
        </w:rPr>
      </w:pPr>
    </w:p>
    <w:p w:rsidR="00852676" w:rsidRPr="00B474F8" w:rsidRDefault="00011A2B">
      <w:pPr>
        <w:suppressAutoHyphens/>
        <w:spacing w:after="0" w:line="240" w:lineRule="auto"/>
        <w:rPr>
          <w:rFonts w:asciiTheme="majorHAnsi" w:eastAsia="Times New Roman" w:hAnsiTheme="majorHAnsi" w:cstheme="majorHAnsi"/>
          <w:b/>
          <w:sz w:val="28"/>
        </w:rPr>
      </w:pPr>
      <w:r w:rsidRPr="00B474F8">
        <w:rPr>
          <w:rFonts w:asciiTheme="majorHAnsi" w:eastAsia="Times New Roman" w:hAnsiTheme="majorHAnsi" w:cstheme="majorHAnsi"/>
          <w:b/>
          <w:sz w:val="28"/>
        </w:rPr>
        <w:lastRenderedPageBreak/>
        <w:t>Vzdělávací oblast: Jazyk a jazyková komunikace</w:t>
      </w:r>
    </w:p>
    <w:p w:rsidR="00852676" w:rsidRPr="00B474F8" w:rsidRDefault="00011A2B">
      <w:pPr>
        <w:suppressAutoHyphens/>
        <w:spacing w:after="0" w:line="240" w:lineRule="auto"/>
        <w:rPr>
          <w:rFonts w:asciiTheme="majorHAnsi" w:eastAsia="Times New Roman" w:hAnsiTheme="majorHAnsi" w:cstheme="majorHAnsi"/>
          <w:b/>
          <w:sz w:val="28"/>
        </w:rPr>
      </w:pPr>
      <w:r w:rsidRPr="00B474F8">
        <w:rPr>
          <w:rFonts w:asciiTheme="majorHAnsi" w:eastAsia="Times New Roman" w:hAnsiTheme="majorHAnsi" w:cstheme="majorHAnsi"/>
          <w:b/>
          <w:sz w:val="28"/>
        </w:rPr>
        <w:t>Vyučovací předmět: Český jazyk -</w:t>
      </w:r>
      <w:r w:rsidRPr="00B474F8">
        <w:rPr>
          <w:rFonts w:asciiTheme="majorHAnsi" w:eastAsia="Times New Roman" w:hAnsiTheme="majorHAnsi" w:cstheme="majorHAnsi"/>
          <w:b/>
          <w:sz w:val="32"/>
        </w:rPr>
        <w:t xml:space="preserve"> </w:t>
      </w:r>
      <w:r w:rsidRPr="00B474F8">
        <w:rPr>
          <w:rFonts w:asciiTheme="majorHAnsi" w:eastAsia="Times New Roman" w:hAnsiTheme="majorHAnsi" w:cstheme="majorHAnsi"/>
          <w:b/>
          <w:color w:val="000000" w:themeColor="text1"/>
          <w:sz w:val="28"/>
        </w:rPr>
        <w:t>1. období</w:t>
      </w:r>
    </w:p>
    <w:p w:rsidR="00852676" w:rsidRPr="00B474F8" w:rsidRDefault="00852676">
      <w:pPr>
        <w:suppressAutoHyphens/>
        <w:spacing w:after="0" w:line="240" w:lineRule="auto"/>
        <w:rPr>
          <w:rFonts w:asciiTheme="majorHAnsi" w:eastAsia="Times New Roman" w:hAnsiTheme="majorHAnsi" w:cstheme="majorHAnsi"/>
          <w:b/>
          <w:sz w:val="28"/>
        </w:rPr>
      </w:pPr>
    </w:p>
    <w:tbl>
      <w:tblPr>
        <w:tblW w:w="0" w:type="auto"/>
        <w:tblInd w:w="108" w:type="dxa"/>
        <w:tblCellMar>
          <w:left w:w="10" w:type="dxa"/>
          <w:right w:w="10" w:type="dxa"/>
        </w:tblCellMar>
        <w:tblLook w:val="04A0" w:firstRow="1" w:lastRow="0" w:firstColumn="1" w:lastColumn="0" w:noHBand="0" w:noVBand="1"/>
      </w:tblPr>
      <w:tblGrid>
        <w:gridCol w:w="2948"/>
        <w:gridCol w:w="2274"/>
        <w:gridCol w:w="2177"/>
        <w:gridCol w:w="1555"/>
      </w:tblGrid>
      <w:tr w:rsidR="00852676" w:rsidRPr="00B474F8">
        <w:tc>
          <w:tcPr>
            <w:tcW w:w="568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color w:val="000000" w:themeColor="text1"/>
                <w:sz w:val="24"/>
              </w:rPr>
            </w:pPr>
          </w:p>
          <w:p w:rsidR="00852676" w:rsidRPr="00B474F8" w:rsidRDefault="00011A2B">
            <w:pPr>
              <w:suppressAutoHyphens/>
              <w:spacing w:after="0" w:line="240" w:lineRule="auto"/>
              <w:jc w:val="center"/>
              <w:rPr>
                <w:rFonts w:asciiTheme="majorHAnsi" w:hAnsiTheme="majorHAnsi" w:cstheme="majorHAnsi"/>
                <w:color w:val="000000" w:themeColor="text1"/>
              </w:rPr>
            </w:pPr>
            <w:r w:rsidRPr="00B474F8">
              <w:rPr>
                <w:rFonts w:asciiTheme="majorHAnsi" w:eastAsia="Times New Roman" w:hAnsiTheme="majorHAnsi" w:cstheme="majorHAnsi"/>
                <w:b/>
                <w:color w:val="000000" w:themeColor="text1"/>
                <w:sz w:val="24"/>
              </w:rPr>
              <w:t>Výstupy</w:t>
            </w:r>
          </w:p>
        </w:tc>
        <w:tc>
          <w:tcPr>
            <w:tcW w:w="37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color w:val="000000" w:themeColor="text1"/>
                <w:sz w:val="24"/>
              </w:rPr>
            </w:pPr>
          </w:p>
          <w:p w:rsidR="00852676" w:rsidRPr="00B474F8" w:rsidRDefault="00011A2B">
            <w:pPr>
              <w:suppressAutoHyphens/>
              <w:spacing w:after="0" w:line="240" w:lineRule="auto"/>
              <w:jc w:val="center"/>
              <w:rPr>
                <w:rFonts w:asciiTheme="majorHAnsi" w:hAnsiTheme="majorHAnsi" w:cstheme="majorHAnsi"/>
                <w:color w:val="000000" w:themeColor="text1"/>
              </w:rPr>
            </w:pPr>
            <w:r w:rsidRPr="00B474F8">
              <w:rPr>
                <w:rFonts w:asciiTheme="majorHAnsi" w:eastAsia="Times New Roman" w:hAnsiTheme="majorHAnsi" w:cstheme="majorHAnsi"/>
                <w:b/>
                <w:color w:val="000000" w:themeColor="text1"/>
                <w:sz w:val="24"/>
              </w:rPr>
              <w:t>Učivo</w:t>
            </w:r>
          </w:p>
        </w:tc>
        <w:tc>
          <w:tcPr>
            <w:tcW w:w="28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4"/>
              </w:rPr>
              <w:t>Průřezová témata, mezipředmětové vztahy</w:t>
            </w:r>
          </w:p>
        </w:tc>
        <w:tc>
          <w:tcPr>
            <w:tcW w:w="23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sz w:val="24"/>
              </w:rPr>
            </w:pPr>
          </w:p>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4"/>
              </w:rPr>
              <w:t>Poznámky</w:t>
            </w:r>
          </w:p>
        </w:tc>
      </w:tr>
      <w:tr w:rsidR="00852676" w:rsidRPr="00B474F8">
        <w:tc>
          <w:tcPr>
            <w:tcW w:w="568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b/>
                <w:color w:val="000000" w:themeColor="text1"/>
                <w:sz w:val="24"/>
              </w:rPr>
            </w:pPr>
            <w:r w:rsidRPr="00B474F8">
              <w:rPr>
                <w:rFonts w:asciiTheme="majorHAnsi" w:eastAsia="Times New Roman" w:hAnsiTheme="majorHAnsi" w:cstheme="majorHAnsi"/>
                <w:b/>
                <w:color w:val="000000" w:themeColor="text1"/>
                <w:sz w:val="24"/>
              </w:rPr>
              <w:t>KOMUNIKAČNÍ A SLOHOVÁ VÝCHOVA</w:t>
            </w:r>
          </w:p>
          <w:p w:rsidR="00DC683E" w:rsidRPr="00B474F8" w:rsidRDefault="00DC683E">
            <w:pPr>
              <w:suppressAutoHyphens/>
              <w:spacing w:after="0" w:line="240" w:lineRule="auto"/>
              <w:rPr>
                <w:rFonts w:asciiTheme="majorHAnsi" w:eastAsia="Times New Roman" w:hAnsiTheme="majorHAnsi" w:cstheme="majorHAnsi"/>
                <w:b/>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žák</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ČJL-3-1-01 plynule čte s porozuměním texty přiměřeného rozsahu a náročnosti</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ČJL-3-1-02 porozumí písemným nebo mluveným pokynům přiměřené složitosti</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ČJL-3-1-03 respektuje základní komunikační pravidla v rozhovoru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ČJL-3-1-04 pečlivě vyslovuje, opravuje svou nesprávnou nebo nedbalou výslovnost</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ČJL-3-1-05 v krátkých mluvených projevech správně dýchá a volí vhodné tempo řeči</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ČJL-3-1-06 volí vhodné verbální i nonverbální prostředky řeči v běžných školních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i mimoškolních situacích</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ČJL-3-1-07 na základě vlastních zážitků tvoří krátký mluvený projev</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ČJL-3-1-08 zvládá základní hygienické návyky spojené se psaním</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ČJL-3-1-09 píše správné tvary písmen a číslic, správně spojuje písmena i slabiky;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kontroluje vlastní písemný projev</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lastRenderedPageBreak/>
              <w:t>ČJL-3-1-10 píše věcně i formálně správně jednoduchá sdělení</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ČJL-3-1-11 seřadí ilustrace podle dějové posloupnosti a vypráví podle nich jednoduchý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příběh</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Minimální doporučená úroveň pro úpravy očekávaných výstupů v rámci podpůrných opatření:</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žák</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ČJL-3-1-01p čte s porozuměním jednoduché texty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ČJL-3-1-02p rozumí pokynům přiměřené složitosti</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ČJL-3-1-04p, ČJL-3-1-05p, ČJL-3-1-06p dbá na správnou výslovnost, tempo řeči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a pravidelné dýchání</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ČJL-3-1-08 zvládá základní hygienické návyky spojené se psaním</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ČJL-3-1-09p píše písmena a číslice – dodržuje správný poměr výšky písmen ve slově,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velikost, sklon a správné tvary písmen</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ČJL-3-1-09p spojuje písmena a slabiky</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ČJL-3-1-09p převádí slova z mluvené do psané podoby</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ČJL-3-1-09p dodržuje správné pořadí písmen ve slově a jejich úplnost</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ČJL-3-1-10p opisuje a přepisuje krátké věty</w:t>
            </w:r>
            <w:r w:rsidRPr="00B474F8">
              <w:rPr>
                <w:rFonts w:asciiTheme="majorHAnsi" w:eastAsia="Times New Roman" w:hAnsiTheme="majorHAnsi" w:cstheme="majorHAnsi"/>
                <w:color w:val="000000" w:themeColor="text1"/>
                <w:sz w:val="24"/>
              </w:rPr>
              <w:br/>
            </w:r>
          </w:p>
          <w:p w:rsidR="00852676" w:rsidRPr="00B474F8" w:rsidRDefault="00011A2B">
            <w:pPr>
              <w:suppressAutoHyphens/>
              <w:spacing w:after="0" w:line="240" w:lineRule="auto"/>
              <w:rPr>
                <w:rFonts w:asciiTheme="majorHAnsi" w:eastAsia="Times New Roman" w:hAnsiTheme="majorHAnsi" w:cstheme="majorHAnsi"/>
                <w:b/>
                <w:color w:val="000000" w:themeColor="text1"/>
                <w:sz w:val="24"/>
              </w:rPr>
            </w:pPr>
            <w:r w:rsidRPr="00B474F8">
              <w:rPr>
                <w:rFonts w:asciiTheme="majorHAnsi" w:eastAsia="Times New Roman" w:hAnsiTheme="majorHAnsi" w:cstheme="majorHAnsi"/>
                <w:b/>
                <w:color w:val="000000" w:themeColor="text1"/>
                <w:sz w:val="24"/>
              </w:rPr>
              <w:t>JAZYKOVÁ VÝCHOVA</w:t>
            </w:r>
          </w:p>
          <w:p w:rsidR="00D2697C" w:rsidRPr="00B474F8" w:rsidRDefault="00D2697C">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žák</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lastRenderedPageBreak/>
              <w:t xml:space="preserve">ČJL-3-2-01 rozlišuje zvukovou a grafickou podobu slova, člení slova na hlásky, odlišuje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dlouhé a krátké samohlásky</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ČJL-3-2-02 porovnává významy slov, zvláště slova opačného významu a slova významem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souřadná, nadřazená a podřazená, vyhledá v textu slova příbuzná</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ČJL-3-2-03 porovnává a třídí slova podle zobecněného významu – děj, věc, okolnost,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vlastnost</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ČJL-3-2-04 rozlišuje slovní druhy v základním tvaru</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ČJL-3-2-05 užívá v mluveném projevu správné gramatické tvary podstatných jmen,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přídavných jmen a sloves</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ČJL-3-2-06 spojuje věty do jednodušších souvětí vhodnými spojkami a jinými spojovacími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výrazy</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ČJL-3-2-07 rozlišuje v textu druhy vět podle postoje mluvčího a k jejich vytvoření volí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vhodné jazykové i zvukové prostředky</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ČJL-3-2-08 odůvodňuje a píše správně: i/y po tvrdých a měkkých souhláskách i po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obojetných souhláskách ve vyjmenovaných slovech; dě, tě, ně, ú/ů, bě, pě, vě,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mě – mimo morfologický šev; velká písmena na začátku věty a v typických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případech vlastních jmen osob, zvířat a místních pojmenování</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b/>
                <w:color w:val="000000" w:themeColor="text1"/>
                <w:sz w:val="24"/>
              </w:rPr>
            </w:pPr>
            <w:r w:rsidRPr="00B474F8">
              <w:rPr>
                <w:rFonts w:asciiTheme="majorHAnsi" w:eastAsia="Times New Roman" w:hAnsiTheme="majorHAnsi" w:cstheme="majorHAnsi"/>
                <w:b/>
                <w:color w:val="000000" w:themeColor="text1"/>
                <w:sz w:val="24"/>
              </w:rPr>
              <w:t>Minimální doporučená úroveň pro úpravy očekávaných výstupů v rámci podpůrných opatření:</w:t>
            </w:r>
          </w:p>
          <w:p w:rsidR="00D2697C" w:rsidRPr="00B474F8" w:rsidRDefault="00D2697C">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žák</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ČJL-3-2-01p rozlišuje všechna písmena malé a velké abecedy</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ČJL-3-2-01p rozeznává samohlásky (odlišuje jejich délku) a souhlásky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ČJL-3-2-01p tvoří slabiky</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ČJL-3-2-01p rozlišuje věty, slova, slabiky, hlásky</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ČJL-3-2-08p píše velká písmena na začátku věty a ve vlastních jménech</w:t>
            </w:r>
            <w:r w:rsidRPr="00B474F8">
              <w:rPr>
                <w:rFonts w:asciiTheme="majorHAnsi" w:eastAsia="Times New Roman" w:hAnsiTheme="majorHAnsi" w:cstheme="majorHAnsi"/>
                <w:color w:val="000000" w:themeColor="text1"/>
                <w:sz w:val="24"/>
              </w:rPr>
              <w:br/>
            </w:r>
          </w:p>
          <w:p w:rsidR="00852676" w:rsidRPr="00B474F8" w:rsidRDefault="00011A2B">
            <w:pPr>
              <w:suppressAutoHyphens/>
              <w:spacing w:after="0" w:line="240" w:lineRule="auto"/>
              <w:rPr>
                <w:rFonts w:asciiTheme="majorHAnsi" w:eastAsia="Times New Roman" w:hAnsiTheme="majorHAnsi" w:cstheme="majorHAnsi"/>
                <w:b/>
                <w:color w:val="000000" w:themeColor="text1"/>
                <w:sz w:val="24"/>
              </w:rPr>
            </w:pPr>
            <w:r w:rsidRPr="00B474F8">
              <w:rPr>
                <w:rFonts w:asciiTheme="majorHAnsi" w:eastAsia="Times New Roman" w:hAnsiTheme="majorHAnsi" w:cstheme="majorHAnsi"/>
                <w:b/>
                <w:color w:val="000000" w:themeColor="text1"/>
                <w:sz w:val="24"/>
              </w:rPr>
              <w:t>LITERÁRNÍ VÝCHOVA</w:t>
            </w:r>
          </w:p>
          <w:p w:rsidR="00D2697C" w:rsidRPr="00B474F8" w:rsidRDefault="00D2697C">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žák</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ČJL-3-3-01 čte a přednáší zpaměti ve vhodném frázování a tempu literární texty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přiměřené věku</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ČJL-3-3-02 vyjadřuje své pocity z přečteného textu</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ČJL-3-3-03 rozlišuje vyjadřování v próze a ve verších, odlišuje pohádku od ostatních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vyprávění</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ČJL-3-3-04 pracuje tvořivě s literárním textem podle pokynů učitele a podle svých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schopností</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Minimální doporučená úroveň pro úpravy očekávaných výstupů v rámci podpůrných opatření:</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žák</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lastRenderedPageBreak/>
              <w:t>ČJL-3-3-01p pamatuje si a reprodukuje jednoduché říkanky a dětské básně</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ČJL-3-3-02p reprodukuje krátký text podle otázek a ilustrací</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při poslechu pohádek a krátkých příběhů udržuje pozornost</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hAnsiTheme="majorHAnsi" w:cstheme="majorHAnsi"/>
                <w:color w:val="000000" w:themeColor="text1"/>
              </w:rPr>
            </w:pPr>
          </w:p>
        </w:tc>
        <w:tc>
          <w:tcPr>
            <w:tcW w:w="37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rsidP="00DC683E">
            <w:pPr>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b/>
                <w:color w:val="000000" w:themeColor="text1"/>
                <w:sz w:val="24"/>
              </w:rPr>
              <w:lastRenderedPageBreak/>
              <w:t>čtení</w:t>
            </w:r>
            <w:r w:rsidRPr="00B474F8">
              <w:rPr>
                <w:rFonts w:asciiTheme="majorHAnsi" w:eastAsia="Times New Roman" w:hAnsiTheme="majorHAnsi" w:cstheme="majorHAnsi"/>
                <w:color w:val="000000" w:themeColor="text1"/>
                <w:sz w:val="24"/>
              </w:rPr>
              <w:t xml:space="preserve"> – praktické čtení (technika čtení, čtení pozorné, plynulé, znalost orientačních prvků v textu);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věcné čtení (čtení jako zdroj informací, čtení vyhledávací, klíčová slova)</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A53CB4" w:rsidRPr="00B474F8" w:rsidRDefault="00A53CB4">
            <w:pPr>
              <w:suppressAutoHyphens/>
              <w:spacing w:after="0" w:line="240" w:lineRule="auto"/>
              <w:rPr>
                <w:rFonts w:asciiTheme="majorHAnsi" w:eastAsia="Times New Roman" w:hAnsiTheme="majorHAnsi" w:cstheme="majorHAnsi"/>
                <w:color w:val="000000" w:themeColor="text1"/>
                <w:sz w:val="24"/>
              </w:rPr>
            </w:pPr>
          </w:p>
          <w:p w:rsidR="00A53CB4" w:rsidRPr="00B474F8" w:rsidRDefault="00A53CB4">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b/>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b/>
                <w:color w:val="000000" w:themeColor="text1"/>
                <w:sz w:val="24"/>
              </w:rPr>
              <w:t>naslouchání</w:t>
            </w:r>
            <w:r w:rsidRPr="00B474F8">
              <w:rPr>
                <w:rFonts w:asciiTheme="majorHAnsi" w:eastAsia="Times New Roman" w:hAnsiTheme="majorHAnsi" w:cstheme="majorHAnsi"/>
                <w:color w:val="000000" w:themeColor="text1"/>
                <w:sz w:val="24"/>
              </w:rPr>
              <w:t xml:space="preserve"> – praktické naslouchání (zdvořilé, vyjádření kontaktu s partnerem); věcné naslouchání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(pozorné, soustředěné, aktivní – zaznamenat slyšené, reagovat otázkami)</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A53CB4" w:rsidRPr="00B474F8" w:rsidRDefault="00A53CB4">
            <w:pPr>
              <w:suppressAutoHyphens/>
              <w:spacing w:after="0" w:line="240" w:lineRule="auto"/>
              <w:rPr>
                <w:rFonts w:asciiTheme="majorHAnsi" w:eastAsia="Times New Roman" w:hAnsiTheme="majorHAnsi" w:cstheme="majorHAnsi"/>
                <w:color w:val="000000" w:themeColor="text1"/>
                <w:sz w:val="24"/>
              </w:rPr>
            </w:pPr>
          </w:p>
          <w:p w:rsidR="00A53CB4" w:rsidRPr="00B474F8" w:rsidRDefault="00A53CB4">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DC683E" w:rsidRPr="00B474F8" w:rsidRDefault="00DC683E">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 </w:t>
            </w:r>
            <w:r w:rsidRPr="00B474F8">
              <w:rPr>
                <w:rFonts w:asciiTheme="majorHAnsi" w:eastAsia="Times New Roman" w:hAnsiTheme="majorHAnsi" w:cstheme="majorHAnsi"/>
                <w:b/>
                <w:color w:val="000000" w:themeColor="text1"/>
                <w:sz w:val="24"/>
              </w:rPr>
              <w:t>mluvený projev</w:t>
            </w:r>
            <w:r w:rsidRPr="00B474F8">
              <w:rPr>
                <w:rFonts w:asciiTheme="majorHAnsi" w:eastAsia="Times New Roman" w:hAnsiTheme="majorHAnsi" w:cstheme="majorHAnsi"/>
                <w:color w:val="000000" w:themeColor="text1"/>
                <w:sz w:val="24"/>
              </w:rPr>
              <w:t xml:space="preserve"> – základy techniky mluveného projevu </w:t>
            </w:r>
            <w:r w:rsidRPr="00B474F8">
              <w:rPr>
                <w:rFonts w:asciiTheme="majorHAnsi" w:eastAsia="Times New Roman" w:hAnsiTheme="majorHAnsi" w:cstheme="majorHAnsi"/>
                <w:color w:val="000000" w:themeColor="text1"/>
                <w:sz w:val="24"/>
              </w:rPr>
              <w:lastRenderedPageBreak/>
              <w:t xml:space="preserve">(dýchání, tvoření hlasu, výslovnost),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vyjadřování závislé na komunikační situaci; komunikační žánry: pozdrav, oslovení, omluva, prosba,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vzkaz, zpráva, oznámení, vypravování, dialog na základě obrazového materiálu; základní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komunikační pravidla (oslovení, zahájení a ukončení dialogu, střídání rolí mluvčího a posluchače,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zdvořilé vystupování), mimojazykové prostředky řeči (mimika, gesta)</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A53CB4" w:rsidRPr="00B474F8" w:rsidRDefault="00A53CB4">
            <w:pPr>
              <w:suppressAutoHyphens/>
              <w:spacing w:after="0" w:line="240" w:lineRule="auto"/>
              <w:rPr>
                <w:rFonts w:asciiTheme="majorHAnsi" w:eastAsia="Times New Roman" w:hAnsiTheme="majorHAnsi" w:cstheme="majorHAnsi"/>
                <w:color w:val="000000" w:themeColor="text1"/>
                <w:sz w:val="24"/>
              </w:rPr>
            </w:pPr>
          </w:p>
          <w:p w:rsidR="00A53CB4" w:rsidRPr="00B474F8" w:rsidRDefault="00A53CB4">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b/>
                <w:color w:val="000000" w:themeColor="text1"/>
                <w:sz w:val="24"/>
              </w:rPr>
              <w:t>písemný projev</w:t>
            </w:r>
            <w:r w:rsidRPr="00B474F8">
              <w:rPr>
                <w:rFonts w:asciiTheme="majorHAnsi" w:eastAsia="Times New Roman" w:hAnsiTheme="majorHAnsi" w:cstheme="majorHAnsi"/>
                <w:color w:val="000000" w:themeColor="text1"/>
                <w:sz w:val="24"/>
              </w:rPr>
              <w:t xml:space="preserve"> – základní hygienické návyky (správné sezení, držení psacího náčiní, hygiena zraku, zacházení s grafickým materiálem); technika psaní (úhledný, čitelný a přehledný písemný projev, formální úprava textu); žánry písemného projevu: </w:t>
            </w:r>
            <w:r w:rsidRPr="00B474F8">
              <w:rPr>
                <w:rFonts w:asciiTheme="majorHAnsi" w:eastAsia="Times New Roman" w:hAnsiTheme="majorHAnsi" w:cstheme="majorHAnsi"/>
                <w:color w:val="000000" w:themeColor="text1"/>
                <w:sz w:val="24"/>
              </w:rPr>
              <w:lastRenderedPageBreak/>
              <w:t xml:space="preserve">adresa, blahopřání, pozdrav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z prázdnin,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omluvenka; zpráva, oznámení, pozvánka, vzkaz, inzerát, dopis, popis; jednoduché tiskopisy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(přihláška, dotazník), vypravování.</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A53CB4" w:rsidRPr="00B474F8" w:rsidRDefault="00A53CB4">
            <w:pPr>
              <w:suppressAutoHyphens/>
              <w:spacing w:after="0" w:line="240" w:lineRule="auto"/>
              <w:rPr>
                <w:rFonts w:asciiTheme="majorHAnsi" w:eastAsia="Times New Roman" w:hAnsiTheme="majorHAnsi" w:cstheme="majorHAnsi"/>
                <w:color w:val="000000" w:themeColor="text1"/>
                <w:sz w:val="24"/>
              </w:rPr>
            </w:pPr>
          </w:p>
          <w:p w:rsidR="00A53CB4" w:rsidRPr="00B474F8" w:rsidRDefault="00A53CB4">
            <w:pPr>
              <w:suppressAutoHyphens/>
              <w:spacing w:after="0" w:line="240" w:lineRule="auto"/>
              <w:rPr>
                <w:rFonts w:asciiTheme="majorHAnsi" w:eastAsia="Times New Roman" w:hAnsiTheme="majorHAnsi" w:cstheme="majorHAnsi"/>
                <w:color w:val="000000" w:themeColor="text1"/>
                <w:sz w:val="24"/>
              </w:rPr>
            </w:pPr>
          </w:p>
          <w:p w:rsidR="00A53CB4" w:rsidRPr="00B474F8" w:rsidRDefault="00A53CB4">
            <w:pPr>
              <w:suppressAutoHyphens/>
              <w:spacing w:after="0" w:line="240" w:lineRule="auto"/>
              <w:rPr>
                <w:rFonts w:asciiTheme="majorHAnsi" w:eastAsia="Times New Roman" w:hAnsiTheme="majorHAnsi" w:cstheme="majorHAnsi"/>
                <w:color w:val="000000" w:themeColor="text1"/>
                <w:sz w:val="24"/>
              </w:rPr>
            </w:pPr>
          </w:p>
          <w:p w:rsidR="00A53CB4" w:rsidRPr="00B474F8" w:rsidRDefault="00A53CB4">
            <w:pPr>
              <w:suppressAutoHyphens/>
              <w:spacing w:after="0" w:line="240" w:lineRule="auto"/>
              <w:rPr>
                <w:rFonts w:asciiTheme="majorHAnsi" w:eastAsia="Times New Roman" w:hAnsiTheme="majorHAnsi" w:cstheme="majorHAnsi"/>
                <w:color w:val="000000" w:themeColor="text1"/>
                <w:sz w:val="24"/>
              </w:rPr>
            </w:pPr>
          </w:p>
          <w:p w:rsidR="00A53CB4" w:rsidRPr="00B474F8" w:rsidRDefault="00A53CB4">
            <w:pPr>
              <w:suppressAutoHyphens/>
              <w:spacing w:after="0" w:line="240" w:lineRule="auto"/>
              <w:rPr>
                <w:rFonts w:asciiTheme="majorHAnsi" w:eastAsia="Times New Roman" w:hAnsiTheme="majorHAnsi" w:cstheme="majorHAnsi"/>
                <w:color w:val="000000" w:themeColor="text1"/>
                <w:sz w:val="24"/>
              </w:rPr>
            </w:pPr>
          </w:p>
          <w:p w:rsidR="00A53CB4" w:rsidRPr="00B474F8" w:rsidRDefault="00A53CB4">
            <w:pPr>
              <w:suppressAutoHyphens/>
              <w:spacing w:after="0" w:line="240" w:lineRule="auto"/>
              <w:rPr>
                <w:rFonts w:asciiTheme="majorHAnsi" w:eastAsia="Times New Roman" w:hAnsiTheme="majorHAnsi" w:cstheme="majorHAnsi"/>
                <w:color w:val="000000" w:themeColor="text1"/>
                <w:sz w:val="24"/>
              </w:rPr>
            </w:pPr>
          </w:p>
          <w:p w:rsidR="00A53CB4" w:rsidRPr="00B474F8" w:rsidRDefault="00A53CB4">
            <w:pPr>
              <w:suppressAutoHyphens/>
              <w:spacing w:after="0" w:line="240" w:lineRule="auto"/>
              <w:rPr>
                <w:rFonts w:asciiTheme="majorHAnsi" w:eastAsia="Times New Roman" w:hAnsiTheme="majorHAnsi" w:cstheme="majorHAnsi"/>
                <w:color w:val="000000" w:themeColor="text1"/>
                <w:sz w:val="24"/>
              </w:rPr>
            </w:pPr>
          </w:p>
          <w:p w:rsidR="00A53CB4" w:rsidRPr="00B474F8" w:rsidRDefault="00A53CB4">
            <w:pPr>
              <w:suppressAutoHyphens/>
              <w:spacing w:after="0" w:line="240" w:lineRule="auto"/>
              <w:rPr>
                <w:rFonts w:asciiTheme="majorHAnsi" w:eastAsia="Times New Roman" w:hAnsiTheme="majorHAnsi" w:cstheme="majorHAnsi"/>
                <w:color w:val="000000" w:themeColor="text1"/>
                <w:sz w:val="24"/>
              </w:rPr>
            </w:pPr>
          </w:p>
          <w:p w:rsidR="00A53CB4" w:rsidRPr="00B474F8" w:rsidRDefault="00A53CB4">
            <w:pPr>
              <w:suppressAutoHyphens/>
              <w:spacing w:after="0" w:line="240" w:lineRule="auto"/>
              <w:rPr>
                <w:rFonts w:asciiTheme="majorHAnsi" w:eastAsia="Times New Roman" w:hAnsiTheme="majorHAnsi" w:cstheme="majorHAnsi"/>
                <w:color w:val="000000" w:themeColor="text1"/>
                <w:sz w:val="24"/>
              </w:rPr>
            </w:pPr>
          </w:p>
          <w:p w:rsidR="00A53CB4" w:rsidRPr="00B474F8" w:rsidRDefault="00A53CB4">
            <w:pPr>
              <w:suppressAutoHyphens/>
              <w:spacing w:after="0" w:line="240" w:lineRule="auto"/>
              <w:rPr>
                <w:rFonts w:asciiTheme="majorHAnsi" w:eastAsia="Times New Roman" w:hAnsiTheme="majorHAnsi" w:cstheme="majorHAnsi"/>
                <w:color w:val="000000" w:themeColor="text1"/>
                <w:sz w:val="24"/>
              </w:rPr>
            </w:pPr>
          </w:p>
          <w:p w:rsidR="00A53CB4" w:rsidRPr="00B474F8" w:rsidRDefault="00A53CB4">
            <w:pPr>
              <w:suppressAutoHyphens/>
              <w:spacing w:after="0" w:line="240" w:lineRule="auto"/>
              <w:rPr>
                <w:rFonts w:asciiTheme="majorHAnsi" w:eastAsia="Times New Roman" w:hAnsiTheme="majorHAnsi" w:cstheme="majorHAnsi"/>
                <w:color w:val="000000" w:themeColor="text1"/>
                <w:sz w:val="24"/>
              </w:rPr>
            </w:pPr>
          </w:p>
          <w:p w:rsidR="00A53CB4" w:rsidRPr="00B474F8" w:rsidRDefault="00A53CB4">
            <w:pPr>
              <w:suppressAutoHyphens/>
              <w:spacing w:after="0" w:line="240" w:lineRule="auto"/>
              <w:rPr>
                <w:rFonts w:asciiTheme="majorHAnsi" w:eastAsia="Times New Roman" w:hAnsiTheme="majorHAnsi" w:cstheme="majorHAnsi"/>
                <w:color w:val="000000" w:themeColor="text1"/>
                <w:sz w:val="24"/>
              </w:rPr>
            </w:pPr>
          </w:p>
          <w:p w:rsidR="00A53CB4" w:rsidRPr="00B474F8" w:rsidRDefault="00A53CB4">
            <w:pPr>
              <w:suppressAutoHyphens/>
              <w:spacing w:after="0" w:line="240" w:lineRule="auto"/>
              <w:rPr>
                <w:rFonts w:asciiTheme="majorHAnsi" w:eastAsia="Times New Roman" w:hAnsiTheme="majorHAnsi" w:cstheme="majorHAnsi"/>
                <w:color w:val="000000" w:themeColor="text1"/>
                <w:sz w:val="24"/>
              </w:rPr>
            </w:pPr>
          </w:p>
          <w:p w:rsidR="00A53CB4" w:rsidRPr="00B474F8" w:rsidRDefault="00A53CB4">
            <w:pPr>
              <w:suppressAutoHyphens/>
              <w:spacing w:after="0" w:line="240" w:lineRule="auto"/>
              <w:rPr>
                <w:rFonts w:asciiTheme="majorHAnsi" w:eastAsia="Times New Roman" w:hAnsiTheme="majorHAnsi" w:cstheme="majorHAnsi"/>
                <w:color w:val="000000" w:themeColor="text1"/>
                <w:sz w:val="24"/>
              </w:rPr>
            </w:pPr>
          </w:p>
          <w:p w:rsidR="00A53CB4" w:rsidRPr="00B474F8" w:rsidRDefault="00A53CB4">
            <w:pPr>
              <w:suppressAutoHyphens/>
              <w:spacing w:after="0" w:line="240" w:lineRule="auto"/>
              <w:rPr>
                <w:rFonts w:asciiTheme="majorHAnsi" w:eastAsia="Times New Roman" w:hAnsiTheme="majorHAnsi" w:cstheme="majorHAnsi"/>
                <w:color w:val="000000" w:themeColor="text1"/>
                <w:sz w:val="24"/>
              </w:rPr>
            </w:pPr>
          </w:p>
          <w:p w:rsidR="00A53CB4" w:rsidRPr="00B474F8" w:rsidRDefault="00A53CB4">
            <w:pPr>
              <w:suppressAutoHyphens/>
              <w:spacing w:after="0" w:line="240" w:lineRule="auto"/>
              <w:rPr>
                <w:rFonts w:asciiTheme="majorHAnsi" w:eastAsia="Times New Roman" w:hAnsiTheme="majorHAnsi" w:cstheme="majorHAnsi"/>
                <w:color w:val="000000" w:themeColor="text1"/>
                <w:sz w:val="24"/>
              </w:rPr>
            </w:pPr>
          </w:p>
          <w:p w:rsidR="00A53CB4" w:rsidRPr="00B474F8" w:rsidRDefault="00A53CB4">
            <w:pPr>
              <w:suppressAutoHyphens/>
              <w:spacing w:after="0" w:line="240" w:lineRule="auto"/>
              <w:rPr>
                <w:rFonts w:asciiTheme="majorHAnsi" w:eastAsia="Times New Roman" w:hAnsiTheme="majorHAnsi" w:cstheme="majorHAnsi"/>
                <w:color w:val="000000" w:themeColor="text1"/>
                <w:sz w:val="24"/>
              </w:rPr>
            </w:pPr>
          </w:p>
          <w:p w:rsidR="00A53CB4" w:rsidRPr="00B474F8" w:rsidRDefault="00A53CB4">
            <w:pPr>
              <w:suppressAutoHyphens/>
              <w:spacing w:after="0" w:line="240" w:lineRule="auto"/>
              <w:rPr>
                <w:rFonts w:asciiTheme="majorHAnsi" w:eastAsia="Times New Roman" w:hAnsiTheme="majorHAnsi" w:cstheme="majorHAnsi"/>
                <w:color w:val="000000" w:themeColor="text1"/>
                <w:sz w:val="24"/>
              </w:rPr>
            </w:pPr>
          </w:p>
          <w:p w:rsidR="00A53CB4" w:rsidRPr="00B474F8" w:rsidRDefault="00A53CB4">
            <w:pPr>
              <w:suppressAutoHyphens/>
              <w:spacing w:after="0" w:line="240" w:lineRule="auto"/>
              <w:rPr>
                <w:rFonts w:asciiTheme="majorHAnsi" w:eastAsia="Times New Roman" w:hAnsiTheme="majorHAnsi" w:cstheme="majorHAnsi"/>
                <w:color w:val="000000" w:themeColor="text1"/>
                <w:sz w:val="24"/>
              </w:rPr>
            </w:pPr>
          </w:p>
          <w:p w:rsidR="00A53CB4" w:rsidRPr="00B474F8" w:rsidRDefault="00A53CB4">
            <w:pPr>
              <w:suppressAutoHyphens/>
              <w:spacing w:after="0" w:line="240" w:lineRule="auto"/>
              <w:rPr>
                <w:rFonts w:asciiTheme="majorHAnsi" w:eastAsia="Times New Roman" w:hAnsiTheme="majorHAnsi" w:cstheme="majorHAnsi"/>
                <w:b/>
                <w:color w:val="000000" w:themeColor="text1"/>
                <w:sz w:val="24"/>
              </w:rPr>
            </w:pPr>
          </w:p>
          <w:p w:rsidR="00A53CB4" w:rsidRPr="00B474F8" w:rsidRDefault="00A53CB4">
            <w:pPr>
              <w:suppressAutoHyphens/>
              <w:spacing w:after="0" w:line="240" w:lineRule="auto"/>
              <w:rPr>
                <w:rFonts w:asciiTheme="majorHAnsi" w:eastAsia="Times New Roman" w:hAnsiTheme="majorHAnsi" w:cstheme="majorHAnsi"/>
                <w:b/>
                <w:color w:val="000000" w:themeColor="text1"/>
                <w:sz w:val="24"/>
              </w:rPr>
            </w:pPr>
          </w:p>
          <w:p w:rsidR="00A53CB4" w:rsidRPr="00B474F8" w:rsidRDefault="00A53CB4">
            <w:pPr>
              <w:suppressAutoHyphens/>
              <w:spacing w:after="0" w:line="240" w:lineRule="auto"/>
              <w:rPr>
                <w:rFonts w:asciiTheme="majorHAnsi" w:eastAsia="Times New Roman" w:hAnsiTheme="majorHAnsi" w:cstheme="majorHAnsi"/>
                <w:b/>
                <w:color w:val="000000" w:themeColor="text1"/>
                <w:sz w:val="24"/>
              </w:rPr>
            </w:pPr>
          </w:p>
          <w:p w:rsidR="00A53CB4" w:rsidRPr="00B474F8" w:rsidRDefault="00A53CB4">
            <w:pPr>
              <w:suppressAutoHyphens/>
              <w:spacing w:after="0" w:line="240" w:lineRule="auto"/>
              <w:rPr>
                <w:rFonts w:asciiTheme="majorHAnsi" w:eastAsia="Times New Roman" w:hAnsiTheme="majorHAnsi" w:cstheme="majorHAnsi"/>
                <w:b/>
                <w:color w:val="000000" w:themeColor="text1"/>
                <w:sz w:val="24"/>
              </w:rPr>
            </w:pPr>
          </w:p>
          <w:p w:rsidR="00A53CB4" w:rsidRPr="00B474F8" w:rsidRDefault="00A53CB4">
            <w:pPr>
              <w:suppressAutoHyphens/>
              <w:spacing w:after="0" w:line="240" w:lineRule="auto"/>
              <w:rPr>
                <w:rFonts w:asciiTheme="majorHAnsi" w:eastAsia="Times New Roman" w:hAnsiTheme="majorHAnsi" w:cstheme="majorHAnsi"/>
                <w:b/>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b/>
                <w:color w:val="000000" w:themeColor="text1"/>
                <w:sz w:val="24"/>
              </w:rPr>
              <w:t xml:space="preserve">čtení </w:t>
            </w:r>
            <w:r w:rsidRPr="00B474F8">
              <w:rPr>
                <w:rFonts w:asciiTheme="majorHAnsi" w:eastAsia="Times New Roman" w:hAnsiTheme="majorHAnsi" w:cstheme="majorHAnsi"/>
                <w:color w:val="000000" w:themeColor="text1"/>
                <w:sz w:val="24"/>
              </w:rPr>
              <w:t xml:space="preserve">– praktické čtení (technika čtení, čtení pozorné, plynulé, znalost orientačních prvků v textu);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věcné čtení (čtení jako zdroj informací, čtení vyhledávací, klíčová slova)</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A53CB4" w:rsidRPr="00B474F8" w:rsidRDefault="00A53CB4">
            <w:pPr>
              <w:suppressAutoHyphens/>
              <w:spacing w:after="0" w:line="240" w:lineRule="auto"/>
              <w:rPr>
                <w:rFonts w:asciiTheme="majorHAnsi" w:eastAsia="Times New Roman" w:hAnsiTheme="majorHAnsi" w:cstheme="majorHAnsi"/>
                <w:color w:val="000000" w:themeColor="text1"/>
                <w:sz w:val="24"/>
              </w:rPr>
            </w:pPr>
          </w:p>
          <w:p w:rsidR="00A53CB4" w:rsidRPr="00B474F8" w:rsidRDefault="00A53CB4">
            <w:pPr>
              <w:suppressAutoHyphens/>
              <w:spacing w:after="0" w:line="240" w:lineRule="auto"/>
              <w:rPr>
                <w:rFonts w:asciiTheme="majorHAnsi" w:eastAsia="Times New Roman" w:hAnsiTheme="majorHAnsi" w:cstheme="majorHAnsi"/>
                <w:color w:val="000000" w:themeColor="text1"/>
                <w:sz w:val="24"/>
              </w:rPr>
            </w:pPr>
          </w:p>
          <w:p w:rsidR="00A53CB4" w:rsidRPr="00B474F8" w:rsidRDefault="00A53CB4">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b/>
                <w:color w:val="000000" w:themeColor="text1"/>
                <w:sz w:val="24"/>
              </w:rPr>
              <w:t xml:space="preserve">naslouchání </w:t>
            </w:r>
            <w:r w:rsidRPr="00B474F8">
              <w:rPr>
                <w:rFonts w:asciiTheme="majorHAnsi" w:eastAsia="Times New Roman" w:hAnsiTheme="majorHAnsi" w:cstheme="majorHAnsi"/>
                <w:color w:val="000000" w:themeColor="text1"/>
                <w:sz w:val="24"/>
              </w:rPr>
              <w:t xml:space="preserve">– praktické naslouchání (zdvořilé, vyjádření kontaktu s partnerem); věcné naslouchání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(pozorné, soustředěné, aktivní – zaznamenat slyšené, reagovat otázkami)</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hAnsiTheme="majorHAnsi" w:cstheme="majorHAnsi"/>
                <w:color w:val="000000" w:themeColor="text1"/>
              </w:rPr>
            </w:pPr>
          </w:p>
        </w:tc>
        <w:tc>
          <w:tcPr>
            <w:tcW w:w="28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eastAsia="Times New Roman" w:hAnsiTheme="majorHAnsi" w:cstheme="majorHAnsi"/>
                <w:sz w:val="28"/>
              </w:rPr>
            </w:pPr>
          </w:p>
          <w:p w:rsidR="00852676" w:rsidRPr="00B474F8" w:rsidRDefault="00852676">
            <w:pPr>
              <w:suppressAutoHyphens/>
              <w:spacing w:after="0" w:line="240" w:lineRule="auto"/>
              <w:rPr>
                <w:rFonts w:asciiTheme="majorHAnsi" w:eastAsia="Times New Roman" w:hAnsiTheme="majorHAnsi" w:cstheme="majorHAnsi"/>
                <w:sz w:val="28"/>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OSV-komunikace</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OSV-rozvoj schopnosti poznávání</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Tv-správné držení těla</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Vv-plakát</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OSV- komunikace</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OSV-rozvoj schopnosti poznávání</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MkV-lidské vztahy</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Prv-orientace v odborném textu</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OSV-kreativita</w:t>
            </w:r>
          </w:p>
          <w:p w:rsidR="00852676"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Vv-ilustrace k literárnímu textu, ilustrátoři dětských knih</w:t>
            </w:r>
          </w:p>
          <w:p w:rsidR="00855624" w:rsidRPr="00B474F8" w:rsidRDefault="00855624">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VMEGS-Evropa a svět nás zajímá-život dětí v jiných krajinách</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Default="00852676">
            <w:pPr>
              <w:suppressAutoHyphens/>
              <w:spacing w:after="0" w:line="240" w:lineRule="auto"/>
              <w:rPr>
                <w:rFonts w:asciiTheme="majorHAnsi" w:hAnsiTheme="majorHAnsi" w:cstheme="majorHAnsi"/>
              </w:rPr>
            </w:pPr>
          </w:p>
          <w:p w:rsidR="00704B62" w:rsidRDefault="00704B62">
            <w:pPr>
              <w:suppressAutoHyphens/>
              <w:spacing w:after="0" w:line="240" w:lineRule="auto"/>
              <w:rPr>
                <w:rFonts w:asciiTheme="majorHAnsi" w:hAnsiTheme="majorHAnsi" w:cstheme="majorHAnsi"/>
              </w:rPr>
            </w:pPr>
          </w:p>
          <w:p w:rsidR="00704B62" w:rsidRDefault="00704B62">
            <w:pPr>
              <w:suppressAutoHyphens/>
              <w:spacing w:after="0" w:line="240" w:lineRule="auto"/>
              <w:rPr>
                <w:rFonts w:asciiTheme="majorHAnsi" w:hAnsiTheme="majorHAnsi" w:cstheme="majorHAnsi"/>
              </w:rPr>
            </w:pPr>
          </w:p>
          <w:p w:rsidR="00704B62" w:rsidRDefault="00704B62">
            <w:pPr>
              <w:suppressAutoHyphens/>
              <w:spacing w:after="0" w:line="240" w:lineRule="auto"/>
              <w:rPr>
                <w:rFonts w:asciiTheme="majorHAnsi" w:hAnsiTheme="majorHAnsi" w:cstheme="majorHAnsi"/>
              </w:rPr>
            </w:pPr>
          </w:p>
          <w:p w:rsidR="00704B62" w:rsidRDefault="00704B62">
            <w:pPr>
              <w:suppressAutoHyphens/>
              <w:spacing w:after="0" w:line="240" w:lineRule="auto"/>
              <w:rPr>
                <w:rFonts w:asciiTheme="majorHAnsi" w:hAnsiTheme="majorHAnsi" w:cstheme="majorHAnsi"/>
              </w:rPr>
            </w:pPr>
          </w:p>
          <w:p w:rsidR="00704B62" w:rsidRDefault="00704B62">
            <w:pPr>
              <w:suppressAutoHyphens/>
              <w:spacing w:after="0" w:line="240" w:lineRule="auto"/>
              <w:rPr>
                <w:rFonts w:asciiTheme="majorHAnsi" w:hAnsiTheme="majorHAnsi" w:cstheme="majorHAnsi"/>
              </w:rPr>
            </w:pPr>
          </w:p>
          <w:p w:rsidR="00704B62" w:rsidRDefault="00704B62">
            <w:pPr>
              <w:suppressAutoHyphens/>
              <w:spacing w:after="0" w:line="240" w:lineRule="auto"/>
              <w:rPr>
                <w:rFonts w:asciiTheme="majorHAnsi" w:hAnsiTheme="majorHAnsi" w:cstheme="majorHAnsi"/>
              </w:rPr>
            </w:pPr>
          </w:p>
          <w:p w:rsidR="00704B62" w:rsidRDefault="00704B62">
            <w:pPr>
              <w:suppressAutoHyphens/>
              <w:spacing w:after="0" w:line="240" w:lineRule="auto"/>
              <w:rPr>
                <w:rFonts w:asciiTheme="majorHAnsi" w:hAnsiTheme="majorHAnsi" w:cstheme="majorHAnsi"/>
              </w:rPr>
            </w:pPr>
          </w:p>
          <w:p w:rsidR="00704B62" w:rsidRDefault="00704B62">
            <w:pPr>
              <w:suppressAutoHyphens/>
              <w:spacing w:after="0" w:line="240" w:lineRule="auto"/>
              <w:rPr>
                <w:rFonts w:asciiTheme="majorHAnsi" w:hAnsiTheme="majorHAnsi" w:cstheme="majorHAnsi"/>
              </w:rPr>
            </w:pPr>
          </w:p>
          <w:p w:rsidR="00704B62" w:rsidRDefault="00704B62">
            <w:pPr>
              <w:suppressAutoHyphens/>
              <w:spacing w:after="0" w:line="240" w:lineRule="auto"/>
              <w:rPr>
                <w:rFonts w:asciiTheme="majorHAnsi" w:hAnsiTheme="majorHAnsi" w:cstheme="majorHAnsi"/>
              </w:rPr>
            </w:pPr>
          </w:p>
          <w:p w:rsidR="00704B62" w:rsidRDefault="00704B62">
            <w:pPr>
              <w:suppressAutoHyphens/>
              <w:spacing w:after="0" w:line="240" w:lineRule="auto"/>
              <w:rPr>
                <w:rFonts w:asciiTheme="majorHAnsi" w:hAnsiTheme="majorHAnsi" w:cstheme="majorHAnsi"/>
              </w:rPr>
            </w:pPr>
          </w:p>
          <w:p w:rsidR="00704B62" w:rsidRDefault="00704B62">
            <w:pPr>
              <w:suppressAutoHyphens/>
              <w:spacing w:after="0" w:line="240" w:lineRule="auto"/>
              <w:rPr>
                <w:rFonts w:asciiTheme="majorHAnsi" w:hAnsiTheme="majorHAnsi" w:cstheme="majorHAnsi"/>
              </w:rPr>
            </w:pPr>
          </w:p>
          <w:p w:rsidR="00704B62" w:rsidRDefault="00704B62">
            <w:pPr>
              <w:suppressAutoHyphens/>
              <w:spacing w:after="0" w:line="240" w:lineRule="auto"/>
              <w:rPr>
                <w:rFonts w:asciiTheme="majorHAnsi" w:hAnsiTheme="majorHAnsi" w:cstheme="majorHAnsi"/>
              </w:rPr>
            </w:pPr>
          </w:p>
          <w:p w:rsidR="00704B62" w:rsidRDefault="00704B62">
            <w:pPr>
              <w:suppressAutoHyphens/>
              <w:spacing w:after="0" w:line="240" w:lineRule="auto"/>
              <w:rPr>
                <w:rFonts w:asciiTheme="majorHAnsi" w:hAnsiTheme="majorHAnsi" w:cstheme="majorHAnsi"/>
              </w:rPr>
            </w:pPr>
          </w:p>
          <w:p w:rsidR="00704B62" w:rsidRDefault="00704B62">
            <w:pPr>
              <w:suppressAutoHyphens/>
              <w:spacing w:after="0" w:line="240" w:lineRule="auto"/>
              <w:rPr>
                <w:rFonts w:asciiTheme="majorHAnsi" w:hAnsiTheme="majorHAnsi" w:cstheme="majorHAnsi"/>
              </w:rPr>
            </w:pPr>
          </w:p>
          <w:p w:rsidR="00704B62" w:rsidRDefault="0052027D">
            <w:pPr>
              <w:suppressAutoHyphens/>
              <w:spacing w:after="0" w:line="240" w:lineRule="auto"/>
              <w:rPr>
                <w:rFonts w:asciiTheme="majorHAnsi" w:hAnsiTheme="majorHAnsi" w:cstheme="majorHAnsi"/>
              </w:rPr>
            </w:pPr>
            <w:r>
              <w:rPr>
                <w:rFonts w:asciiTheme="majorHAnsi" w:hAnsiTheme="majorHAnsi" w:cstheme="majorHAnsi"/>
              </w:rPr>
              <w:t>MEV – tvorba mediálního sdělení</w:t>
            </w:r>
            <w:r w:rsidR="00CB02DF">
              <w:rPr>
                <w:rFonts w:asciiTheme="majorHAnsi" w:hAnsiTheme="majorHAnsi" w:cstheme="majorHAnsi"/>
              </w:rPr>
              <w:t>, práce v realizačním týmu</w:t>
            </w:r>
          </w:p>
          <w:p w:rsidR="00704B62" w:rsidRDefault="00704B62">
            <w:pPr>
              <w:suppressAutoHyphens/>
              <w:spacing w:after="0" w:line="240" w:lineRule="auto"/>
              <w:rPr>
                <w:rFonts w:asciiTheme="majorHAnsi" w:hAnsiTheme="majorHAnsi" w:cstheme="majorHAnsi"/>
              </w:rPr>
            </w:pPr>
          </w:p>
          <w:p w:rsidR="00704B62" w:rsidRDefault="00704B62">
            <w:pPr>
              <w:suppressAutoHyphens/>
              <w:spacing w:after="0" w:line="240" w:lineRule="auto"/>
              <w:rPr>
                <w:rFonts w:asciiTheme="majorHAnsi" w:hAnsiTheme="majorHAnsi" w:cstheme="majorHAnsi"/>
              </w:rPr>
            </w:pPr>
          </w:p>
          <w:p w:rsidR="00704B62" w:rsidRDefault="00704B62">
            <w:pPr>
              <w:suppressAutoHyphens/>
              <w:spacing w:after="0" w:line="240" w:lineRule="auto"/>
              <w:rPr>
                <w:rFonts w:asciiTheme="majorHAnsi" w:hAnsiTheme="majorHAnsi" w:cstheme="majorHAnsi"/>
              </w:rPr>
            </w:pPr>
          </w:p>
          <w:p w:rsidR="00704B62" w:rsidRDefault="00704B62">
            <w:pPr>
              <w:suppressAutoHyphens/>
              <w:spacing w:after="0" w:line="240" w:lineRule="auto"/>
              <w:rPr>
                <w:rFonts w:asciiTheme="majorHAnsi" w:hAnsiTheme="majorHAnsi" w:cstheme="majorHAnsi"/>
              </w:rPr>
            </w:pPr>
          </w:p>
          <w:p w:rsidR="00704B62" w:rsidRDefault="00704B62">
            <w:pPr>
              <w:suppressAutoHyphens/>
              <w:spacing w:after="0" w:line="240" w:lineRule="auto"/>
              <w:rPr>
                <w:rFonts w:asciiTheme="majorHAnsi" w:hAnsiTheme="majorHAnsi" w:cstheme="majorHAnsi"/>
              </w:rPr>
            </w:pPr>
          </w:p>
          <w:p w:rsidR="00704B62" w:rsidRDefault="00704B62">
            <w:pPr>
              <w:suppressAutoHyphens/>
              <w:spacing w:after="0" w:line="240" w:lineRule="auto"/>
              <w:rPr>
                <w:rFonts w:asciiTheme="majorHAnsi" w:hAnsiTheme="majorHAnsi" w:cstheme="majorHAnsi"/>
              </w:rPr>
            </w:pPr>
          </w:p>
          <w:p w:rsidR="00704B62" w:rsidRDefault="00704B62">
            <w:pPr>
              <w:suppressAutoHyphens/>
              <w:spacing w:after="0" w:line="240" w:lineRule="auto"/>
              <w:rPr>
                <w:rFonts w:asciiTheme="majorHAnsi" w:hAnsiTheme="majorHAnsi" w:cstheme="majorHAnsi"/>
              </w:rPr>
            </w:pPr>
          </w:p>
          <w:p w:rsidR="00704B62" w:rsidRDefault="00704B62">
            <w:pPr>
              <w:suppressAutoHyphens/>
              <w:spacing w:after="0" w:line="240" w:lineRule="auto"/>
              <w:rPr>
                <w:rFonts w:asciiTheme="majorHAnsi" w:hAnsiTheme="majorHAnsi" w:cstheme="majorHAnsi"/>
              </w:rPr>
            </w:pPr>
          </w:p>
          <w:p w:rsidR="00704B62" w:rsidRDefault="00704B62">
            <w:pPr>
              <w:suppressAutoHyphens/>
              <w:spacing w:after="0" w:line="240" w:lineRule="auto"/>
              <w:rPr>
                <w:rFonts w:asciiTheme="majorHAnsi" w:hAnsiTheme="majorHAnsi" w:cstheme="majorHAnsi"/>
              </w:rPr>
            </w:pPr>
          </w:p>
          <w:p w:rsidR="00704B62" w:rsidRDefault="00704B62">
            <w:pPr>
              <w:suppressAutoHyphens/>
              <w:spacing w:after="0" w:line="240" w:lineRule="auto"/>
              <w:rPr>
                <w:rFonts w:asciiTheme="majorHAnsi" w:hAnsiTheme="majorHAnsi" w:cstheme="majorHAnsi"/>
              </w:rPr>
            </w:pPr>
          </w:p>
          <w:p w:rsidR="00704B62" w:rsidRDefault="00704B62">
            <w:pPr>
              <w:suppressAutoHyphens/>
              <w:spacing w:after="0" w:line="240" w:lineRule="auto"/>
              <w:rPr>
                <w:rFonts w:asciiTheme="majorHAnsi" w:hAnsiTheme="majorHAnsi" w:cstheme="majorHAnsi"/>
              </w:rPr>
            </w:pPr>
          </w:p>
          <w:p w:rsidR="00704B62" w:rsidRDefault="00704B62">
            <w:pPr>
              <w:suppressAutoHyphens/>
              <w:spacing w:after="0" w:line="240" w:lineRule="auto"/>
              <w:rPr>
                <w:rFonts w:asciiTheme="majorHAnsi" w:hAnsiTheme="majorHAnsi" w:cstheme="majorHAnsi"/>
              </w:rPr>
            </w:pPr>
          </w:p>
          <w:p w:rsidR="00704B62" w:rsidRDefault="00704B62">
            <w:pPr>
              <w:suppressAutoHyphens/>
              <w:spacing w:after="0" w:line="240" w:lineRule="auto"/>
              <w:rPr>
                <w:rFonts w:asciiTheme="majorHAnsi" w:hAnsiTheme="majorHAnsi" w:cstheme="majorHAnsi"/>
              </w:rPr>
            </w:pPr>
          </w:p>
          <w:p w:rsidR="00704B62" w:rsidRDefault="00704B62">
            <w:pPr>
              <w:suppressAutoHyphens/>
              <w:spacing w:after="0" w:line="240" w:lineRule="auto"/>
              <w:rPr>
                <w:rFonts w:asciiTheme="majorHAnsi" w:hAnsiTheme="majorHAnsi" w:cstheme="majorHAnsi"/>
              </w:rPr>
            </w:pPr>
          </w:p>
          <w:p w:rsidR="00704B62" w:rsidRDefault="00704B62">
            <w:pPr>
              <w:suppressAutoHyphens/>
              <w:spacing w:after="0" w:line="240" w:lineRule="auto"/>
              <w:rPr>
                <w:rFonts w:asciiTheme="majorHAnsi" w:hAnsiTheme="majorHAnsi" w:cstheme="majorHAnsi"/>
              </w:rPr>
            </w:pPr>
          </w:p>
          <w:p w:rsidR="00704B62" w:rsidRDefault="00704B62">
            <w:pPr>
              <w:suppressAutoHyphens/>
              <w:spacing w:after="0" w:line="240" w:lineRule="auto"/>
              <w:rPr>
                <w:rFonts w:asciiTheme="majorHAnsi" w:hAnsiTheme="majorHAnsi" w:cstheme="majorHAnsi"/>
              </w:rPr>
            </w:pPr>
          </w:p>
          <w:p w:rsidR="00704B62" w:rsidRDefault="00704B62">
            <w:pPr>
              <w:suppressAutoHyphens/>
              <w:spacing w:after="0" w:line="240" w:lineRule="auto"/>
              <w:rPr>
                <w:rFonts w:asciiTheme="majorHAnsi" w:hAnsiTheme="majorHAnsi" w:cstheme="majorHAnsi"/>
              </w:rPr>
            </w:pPr>
          </w:p>
          <w:p w:rsidR="00704B62" w:rsidRDefault="00704B62">
            <w:pPr>
              <w:suppressAutoHyphens/>
              <w:spacing w:after="0" w:line="240" w:lineRule="auto"/>
              <w:rPr>
                <w:rFonts w:asciiTheme="majorHAnsi" w:hAnsiTheme="majorHAnsi" w:cstheme="majorHAnsi"/>
              </w:rPr>
            </w:pPr>
          </w:p>
          <w:p w:rsidR="00704B62" w:rsidRDefault="00704B62">
            <w:pPr>
              <w:suppressAutoHyphens/>
              <w:spacing w:after="0" w:line="240" w:lineRule="auto"/>
              <w:rPr>
                <w:rFonts w:asciiTheme="majorHAnsi" w:hAnsiTheme="majorHAnsi" w:cstheme="majorHAnsi"/>
              </w:rPr>
            </w:pPr>
          </w:p>
          <w:p w:rsidR="00704B62" w:rsidRDefault="00704B62">
            <w:pPr>
              <w:suppressAutoHyphens/>
              <w:spacing w:after="0" w:line="240" w:lineRule="auto"/>
              <w:rPr>
                <w:rFonts w:asciiTheme="majorHAnsi" w:hAnsiTheme="majorHAnsi" w:cstheme="majorHAnsi"/>
              </w:rPr>
            </w:pPr>
          </w:p>
          <w:p w:rsidR="00704B62" w:rsidRDefault="00704B62">
            <w:pPr>
              <w:suppressAutoHyphens/>
              <w:spacing w:after="0" w:line="240" w:lineRule="auto"/>
              <w:rPr>
                <w:rFonts w:asciiTheme="majorHAnsi" w:hAnsiTheme="majorHAnsi" w:cstheme="majorHAnsi"/>
              </w:rPr>
            </w:pPr>
          </w:p>
          <w:p w:rsidR="00704B62" w:rsidRDefault="00704B62">
            <w:pPr>
              <w:suppressAutoHyphens/>
              <w:spacing w:after="0" w:line="240" w:lineRule="auto"/>
              <w:rPr>
                <w:rFonts w:asciiTheme="majorHAnsi" w:hAnsiTheme="majorHAnsi" w:cstheme="majorHAnsi"/>
              </w:rPr>
            </w:pPr>
          </w:p>
          <w:p w:rsidR="00704B62" w:rsidRDefault="00704B62">
            <w:pPr>
              <w:suppressAutoHyphens/>
              <w:spacing w:after="0" w:line="240" w:lineRule="auto"/>
              <w:rPr>
                <w:rFonts w:asciiTheme="majorHAnsi" w:hAnsiTheme="majorHAnsi" w:cstheme="majorHAnsi"/>
              </w:rPr>
            </w:pPr>
          </w:p>
          <w:p w:rsidR="00704B62" w:rsidRDefault="00704B62">
            <w:pPr>
              <w:suppressAutoHyphens/>
              <w:spacing w:after="0" w:line="240" w:lineRule="auto"/>
              <w:rPr>
                <w:rFonts w:asciiTheme="majorHAnsi" w:hAnsiTheme="majorHAnsi" w:cstheme="majorHAnsi"/>
              </w:rPr>
            </w:pPr>
          </w:p>
          <w:p w:rsidR="00704B62" w:rsidRDefault="00704B62">
            <w:pPr>
              <w:suppressAutoHyphens/>
              <w:spacing w:after="0" w:line="240" w:lineRule="auto"/>
              <w:rPr>
                <w:rFonts w:asciiTheme="majorHAnsi" w:hAnsiTheme="majorHAnsi" w:cstheme="majorHAnsi"/>
              </w:rPr>
            </w:pPr>
          </w:p>
          <w:p w:rsidR="00704B62" w:rsidRDefault="00704B62">
            <w:pPr>
              <w:suppressAutoHyphens/>
              <w:spacing w:after="0" w:line="240" w:lineRule="auto"/>
              <w:rPr>
                <w:rFonts w:asciiTheme="majorHAnsi" w:hAnsiTheme="majorHAnsi" w:cstheme="majorHAnsi"/>
              </w:rPr>
            </w:pPr>
          </w:p>
          <w:p w:rsidR="00704B62" w:rsidRDefault="00704B62">
            <w:pPr>
              <w:suppressAutoHyphens/>
              <w:spacing w:after="0" w:line="240" w:lineRule="auto"/>
              <w:rPr>
                <w:rFonts w:asciiTheme="majorHAnsi" w:hAnsiTheme="majorHAnsi" w:cstheme="majorHAnsi"/>
              </w:rPr>
            </w:pPr>
          </w:p>
          <w:p w:rsidR="00704B62" w:rsidRDefault="00704B62">
            <w:pPr>
              <w:suppressAutoHyphens/>
              <w:spacing w:after="0" w:line="240" w:lineRule="auto"/>
              <w:rPr>
                <w:rFonts w:asciiTheme="majorHAnsi" w:hAnsiTheme="majorHAnsi" w:cstheme="majorHAnsi"/>
              </w:rPr>
            </w:pPr>
          </w:p>
          <w:p w:rsidR="00704B62" w:rsidRDefault="00704B62">
            <w:pPr>
              <w:suppressAutoHyphens/>
              <w:spacing w:after="0" w:line="240" w:lineRule="auto"/>
              <w:rPr>
                <w:rFonts w:asciiTheme="majorHAnsi" w:hAnsiTheme="majorHAnsi" w:cstheme="majorHAnsi"/>
              </w:rPr>
            </w:pPr>
          </w:p>
          <w:p w:rsidR="00704B62" w:rsidRDefault="00704B62">
            <w:pPr>
              <w:suppressAutoHyphens/>
              <w:spacing w:after="0" w:line="240" w:lineRule="auto"/>
              <w:rPr>
                <w:rFonts w:asciiTheme="majorHAnsi" w:hAnsiTheme="majorHAnsi" w:cstheme="majorHAnsi"/>
              </w:rPr>
            </w:pPr>
          </w:p>
          <w:p w:rsidR="00704B62" w:rsidRDefault="00704B62">
            <w:pPr>
              <w:suppressAutoHyphens/>
              <w:spacing w:after="0" w:line="240" w:lineRule="auto"/>
              <w:rPr>
                <w:rFonts w:asciiTheme="majorHAnsi" w:hAnsiTheme="majorHAnsi" w:cstheme="majorHAnsi"/>
              </w:rPr>
            </w:pPr>
          </w:p>
          <w:p w:rsidR="00704B62" w:rsidRDefault="00704B62">
            <w:pPr>
              <w:suppressAutoHyphens/>
              <w:spacing w:after="0" w:line="240" w:lineRule="auto"/>
              <w:rPr>
                <w:rFonts w:asciiTheme="majorHAnsi" w:hAnsiTheme="majorHAnsi" w:cstheme="majorHAnsi"/>
              </w:rPr>
            </w:pPr>
          </w:p>
          <w:p w:rsidR="00704B62" w:rsidRDefault="00704B62">
            <w:pPr>
              <w:suppressAutoHyphens/>
              <w:spacing w:after="0" w:line="240" w:lineRule="auto"/>
              <w:rPr>
                <w:rFonts w:asciiTheme="majorHAnsi" w:hAnsiTheme="majorHAnsi" w:cstheme="majorHAnsi"/>
              </w:rPr>
            </w:pPr>
          </w:p>
          <w:p w:rsidR="00704B62" w:rsidRDefault="00704B62">
            <w:pPr>
              <w:suppressAutoHyphens/>
              <w:spacing w:after="0" w:line="240" w:lineRule="auto"/>
              <w:rPr>
                <w:rFonts w:asciiTheme="majorHAnsi" w:hAnsiTheme="majorHAnsi" w:cstheme="majorHAnsi"/>
              </w:rPr>
            </w:pPr>
          </w:p>
          <w:p w:rsidR="00704B62" w:rsidRDefault="00704B62">
            <w:pPr>
              <w:suppressAutoHyphens/>
              <w:spacing w:after="0" w:line="240" w:lineRule="auto"/>
              <w:rPr>
                <w:rFonts w:asciiTheme="majorHAnsi" w:hAnsiTheme="majorHAnsi" w:cstheme="majorHAnsi"/>
              </w:rPr>
            </w:pPr>
          </w:p>
          <w:p w:rsidR="00704B62" w:rsidRDefault="00704B62">
            <w:pPr>
              <w:suppressAutoHyphens/>
              <w:spacing w:after="0" w:line="240" w:lineRule="auto"/>
              <w:rPr>
                <w:rFonts w:asciiTheme="majorHAnsi" w:hAnsiTheme="majorHAnsi" w:cstheme="majorHAnsi"/>
              </w:rPr>
            </w:pPr>
          </w:p>
          <w:p w:rsidR="00704B62" w:rsidRDefault="00704B62">
            <w:pPr>
              <w:suppressAutoHyphens/>
              <w:spacing w:after="0" w:line="240" w:lineRule="auto"/>
              <w:rPr>
                <w:rFonts w:asciiTheme="majorHAnsi" w:hAnsiTheme="majorHAnsi" w:cstheme="majorHAnsi"/>
              </w:rPr>
            </w:pPr>
          </w:p>
          <w:p w:rsidR="00704B62" w:rsidRDefault="00704B62">
            <w:pPr>
              <w:suppressAutoHyphens/>
              <w:spacing w:after="0" w:line="240" w:lineRule="auto"/>
              <w:rPr>
                <w:rFonts w:asciiTheme="majorHAnsi" w:hAnsiTheme="majorHAnsi" w:cstheme="majorHAnsi"/>
              </w:rPr>
            </w:pPr>
          </w:p>
          <w:p w:rsidR="00704B62" w:rsidRDefault="00704B62">
            <w:pPr>
              <w:suppressAutoHyphens/>
              <w:spacing w:after="0" w:line="240" w:lineRule="auto"/>
              <w:rPr>
                <w:rFonts w:asciiTheme="majorHAnsi" w:hAnsiTheme="majorHAnsi" w:cstheme="majorHAnsi"/>
              </w:rPr>
            </w:pPr>
          </w:p>
          <w:p w:rsidR="00704B62" w:rsidRDefault="00704B62">
            <w:pPr>
              <w:suppressAutoHyphens/>
              <w:spacing w:after="0" w:line="240" w:lineRule="auto"/>
              <w:rPr>
                <w:rFonts w:asciiTheme="majorHAnsi" w:hAnsiTheme="majorHAnsi" w:cstheme="majorHAnsi"/>
              </w:rPr>
            </w:pPr>
          </w:p>
          <w:p w:rsidR="00704B62" w:rsidRDefault="00704B62">
            <w:pPr>
              <w:suppressAutoHyphens/>
              <w:spacing w:after="0" w:line="240" w:lineRule="auto"/>
              <w:rPr>
                <w:rFonts w:asciiTheme="majorHAnsi" w:hAnsiTheme="majorHAnsi" w:cstheme="majorHAnsi"/>
              </w:rPr>
            </w:pPr>
          </w:p>
          <w:p w:rsidR="00704B62" w:rsidRDefault="00704B62">
            <w:pPr>
              <w:suppressAutoHyphens/>
              <w:spacing w:after="0" w:line="240" w:lineRule="auto"/>
              <w:rPr>
                <w:rFonts w:asciiTheme="majorHAnsi" w:hAnsiTheme="majorHAnsi" w:cstheme="majorHAnsi"/>
              </w:rPr>
            </w:pPr>
          </w:p>
          <w:p w:rsidR="00704B62" w:rsidRDefault="00704B62">
            <w:pPr>
              <w:suppressAutoHyphens/>
              <w:spacing w:after="0" w:line="240" w:lineRule="auto"/>
              <w:rPr>
                <w:rFonts w:asciiTheme="majorHAnsi" w:hAnsiTheme="majorHAnsi" w:cstheme="majorHAnsi"/>
              </w:rPr>
            </w:pPr>
          </w:p>
          <w:p w:rsidR="00704B62" w:rsidRDefault="00704B62">
            <w:pPr>
              <w:suppressAutoHyphens/>
              <w:spacing w:after="0" w:line="240" w:lineRule="auto"/>
              <w:rPr>
                <w:rFonts w:asciiTheme="majorHAnsi" w:hAnsiTheme="majorHAnsi" w:cstheme="majorHAnsi"/>
              </w:rPr>
            </w:pPr>
          </w:p>
          <w:p w:rsidR="00704B62" w:rsidRDefault="00704B62">
            <w:pPr>
              <w:suppressAutoHyphens/>
              <w:spacing w:after="0" w:line="240" w:lineRule="auto"/>
              <w:rPr>
                <w:rFonts w:asciiTheme="majorHAnsi" w:hAnsiTheme="majorHAnsi" w:cstheme="majorHAnsi"/>
              </w:rPr>
            </w:pPr>
          </w:p>
          <w:p w:rsidR="00704B62" w:rsidRDefault="00704B62">
            <w:pPr>
              <w:suppressAutoHyphens/>
              <w:spacing w:after="0" w:line="240" w:lineRule="auto"/>
              <w:rPr>
                <w:rFonts w:asciiTheme="majorHAnsi" w:hAnsiTheme="majorHAnsi" w:cstheme="majorHAnsi"/>
              </w:rPr>
            </w:pPr>
          </w:p>
          <w:p w:rsidR="00704B62" w:rsidRDefault="00704B62">
            <w:pPr>
              <w:suppressAutoHyphens/>
              <w:spacing w:after="0" w:line="240" w:lineRule="auto"/>
              <w:rPr>
                <w:rFonts w:asciiTheme="majorHAnsi" w:hAnsiTheme="majorHAnsi" w:cstheme="majorHAnsi"/>
              </w:rPr>
            </w:pPr>
          </w:p>
          <w:p w:rsidR="00704B62" w:rsidRDefault="00704B62">
            <w:pPr>
              <w:suppressAutoHyphens/>
              <w:spacing w:after="0" w:line="240" w:lineRule="auto"/>
              <w:rPr>
                <w:rFonts w:asciiTheme="majorHAnsi" w:hAnsiTheme="majorHAnsi" w:cstheme="majorHAnsi"/>
              </w:rPr>
            </w:pPr>
          </w:p>
          <w:p w:rsidR="00704B62" w:rsidRDefault="00704B62">
            <w:pPr>
              <w:suppressAutoHyphens/>
              <w:spacing w:after="0" w:line="240" w:lineRule="auto"/>
              <w:rPr>
                <w:rFonts w:asciiTheme="majorHAnsi" w:hAnsiTheme="majorHAnsi" w:cstheme="majorHAnsi"/>
              </w:rPr>
            </w:pPr>
          </w:p>
          <w:p w:rsidR="00704B62" w:rsidRDefault="00704B62">
            <w:pPr>
              <w:suppressAutoHyphens/>
              <w:spacing w:after="0" w:line="240" w:lineRule="auto"/>
              <w:rPr>
                <w:rFonts w:asciiTheme="majorHAnsi" w:hAnsiTheme="majorHAnsi" w:cstheme="majorHAnsi"/>
              </w:rPr>
            </w:pPr>
          </w:p>
          <w:p w:rsidR="00704B62" w:rsidRDefault="00704B62">
            <w:pPr>
              <w:suppressAutoHyphens/>
              <w:spacing w:after="0" w:line="240" w:lineRule="auto"/>
              <w:rPr>
                <w:rFonts w:asciiTheme="majorHAnsi" w:hAnsiTheme="majorHAnsi" w:cstheme="majorHAnsi"/>
              </w:rPr>
            </w:pPr>
          </w:p>
          <w:p w:rsidR="00704B62" w:rsidRDefault="00704B62">
            <w:pPr>
              <w:suppressAutoHyphens/>
              <w:spacing w:after="0" w:line="240" w:lineRule="auto"/>
              <w:rPr>
                <w:rFonts w:asciiTheme="majorHAnsi" w:hAnsiTheme="majorHAnsi" w:cstheme="majorHAnsi"/>
              </w:rPr>
            </w:pPr>
          </w:p>
          <w:p w:rsidR="00704B62" w:rsidRDefault="00704B62">
            <w:pPr>
              <w:suppressAutoHyphens/>
              <w:spacing w:after="0" w:line="240" w:lineRule="auto"/>
              <w:rPr>
                <w:rFonts w:asciiTheme="majorHAnsi" w:hAnsiTheme="majorHAnsi" w:cstheme="majorHAnsi"/>
              </w:rPr>
            </w:pPr>
          </w:p>
          <w:p w:rsidR="00704B62" w:rsidRDefault="00704B62">
            <w:pPr>
              <w:suppressAutoHyphens/>
              <w:spacing w:after="0" w:line="240" w:lineRule="auto"/>
              <w:rPr>
                <w:rFonts w:asciiTheme="majorHAnsi" w:hAnsiTheme="majorHAnsi" w:cstheme="majorHAnsi"/>
              </w:rPr>
            </w:pPr>
          </w:p>
          <w:p w:rsidR="00704B62" w:rsidRDefault="00704B62">
            <w:pPr>
              <w:suppressAutoHyphens/>
              <w:spacing w:after="0" w:line="240" w:lineRule="auto"/>
              <w:rPr>
                <w:rFonts w:asciiTheme="majorHAnsi" w:hAnsiTheme="majorHAnsi" w:cstheme="majorHAnsi"/>
              </w:rPr>
            </w:pPr>
          </w:p>
          <w:p w:rsidR="00704B62" w:rsidRDefault="00704B62">
            <w:pPr>
              <w:suppressAutoHyphens/>
              <w:spacing w:after="0" w:line="240" w:lineRule="auto"/>
              <w:rPr>
                <w:rFonts w:asciiTheme="majorHAnsi" w:hAnsiTheme="majorHAnsi" w:cstheme="majorHAnsi"/>
              </w:rPr>
            </w:pPr>
          </w:p>
          <w:p w:rsidR="00704B62" w:rsidRDefault="00704B62">
            <w:pPr>
              <w:suppressAutoHyphens/>
              <w:spacing w:after="0" w:line="240" w:lineRule="auto"/>
              <w:rPr>
                <w:rFonts w:asciiTheme="majorHAnsi" w:hAnsiTheme="majorHAnsi" w:cstheme="majorHAnsi"/>
              </w:rPr>
            </w:pPr>
          </w:p>
          <w:p w:rsidR="00704B62" w:rsidRDefault="00704B62">
            <w:pPr>
              <w:suppressAutoHyphens/>
              <w:spacing w:after="0" w:line="240" w:lineRule="auto"/>
              <w:rPr>
                <w:rFonts w:asciiTheme="majorHAnsi" w:hAnsiTheme="majorHAnsi" w:cstheme="majorHAnsi"/>
              </w:rPr>
            </w:pPr>
          </w:p>
          <w:p w:rsidR="00704B62" w:rsidRDefault="00704B62">
            <w:pPr>
              <w:suppressAutoHyphens/>
              <w:spacing w:after="0" w:line="240" w:lineRule="auto"/>
              <w:rPr>
                <w:rFonts w:asciiTheme="majorHAnsi" w:hAnsiTheme="majorHAnsi" w:cstheme="majorHAnsi"/>
              </w:rPr>
            </w:pPr>
          </w:p>
          <w:p w:rsidR="00704B62" w:rsidRPr="00B474F8" w:rsidRDefault="00704B62" w:rsidP="00704B62">
            <w:pPr>
              <w:suppressAutoHyphens/>
              <w:spacing w:after="0" w:line="240" w:lineRule="auto"/>
              <w:rPr>
                <w:rFonts w:asciiTheme="majorHAnsi" w:eastAsia="Times New Roman" w:hAnsiTheme="majorHAnsi" w:cstheme="majorHAnsi"/>
                <w:sz w:val="24"/>
              </w:rPr>
            </w:pPr>
            <w:r>
              <w:rPr>
                <w:rFonts w:asciiTheme="majorHAnsi" w:eastAsia="Times New Roman" w:hAnsiTheme="majorHAnsi" w:cstheme="majorHAnsi"/>
                <w:sz w:val="24"/>
              </w:rPr>
              <w:t>MEV – kritické čtení a vnímání mediálních sdělení</w:t>
            </w:r>
          </w:p>
          <w:p w:rsidR="00704B62" w:rsidRPr="00B474F8" w:rsidRDefault="00704B62" w:rsidP="00704B62">
            <w:pPr>
              <w:suppressAutoHyphens/>
              <w:spacing w:after="0" w:line="240" w:lineRule="auto"/>
              <w:rPr>
                <w:rFonts w:asciiTheme="majorHAnsi" w:eastAsia="Times New Roman" w:hAnsiTheme="majorHAnsi" w:cstheme="majorHAnsi"/>
                <w:sz w:val="24"/>
              </w:rPr>
            </w:pPr>
          </w:p>
          <w:p w:rsidR="00704B62" w:rsidRDefault="00704B62">
            <w:pPr>
              <w:suppressAutoHyphens/>
              <w:spacing w:after="0" w:line="240" w:lineRule="auto"/>
              <w:rPr>
                <w:rFonts w:asciiTheme="majorHAnsi" w:hAnsiTheme="majorHAnsi" w:cstheme="majorHAnsi"/>
              </w:rPr>
            </w:pPr>
          </w:p>
          <w:p w:rsidR="00704B62" w:rsidRDefault="00704B62">
            <w:pPr>
              <w:suppressAutoHyphens/>
              <w:spacing w:after="0" w:line="240" w:lineRule="auto"/>
              <w:rPr>
                <w:rFonts w:asciiTheme="majorHAnsi" w:hAnsiTheme="majorHAnsi" w:cstheme="majorHAnsi"/>
              </w:rPr>
            </w:pPr>
          </w:p>
          <w:p w:rsidR="00704B62" w:rsidRDefault="00704B62">
            <w:pPr>
              <w:suppressAutoHyphens/>
              <w:spacing w:after="0" w:line="240" w:lineRule="auto"/>
              <w:rPr>
                <w:rFonts w:asciiTheme="majorHAnsi" w:hAnsiTheme="majorHAnsi" w:cstheme="majorHAnsi"/>
              </w:rPr>
            </w:pPr>
          </w:p>
          <w:p w:rsidR="00704B62" w:rsidRDefault="00704B62">
            <w:pPr>
              <w:suppressAutoHyphens/>
              <w:spacing w:after="0" w:line="240" w:lineRule="auto"/>
              <w:rPr>
                <w:rFonts w:asciiTheme="majorHAnsi" w:hAnsiTheme="majorHAnsi" w:cstheme="majorHAnsi"/>
              </w:rPr>
            </w:pPr>
          </w:p>
          <w:p w:rsidR="00704B62" w:rsidRDefault="00704B62">
            <w:pPr>
              <w:suppressAutoHyphens/>
              <w:spacing w:after="0" w:line="240" w:lineRule="auto"/>
              <w:rPr>
                <w:rFonts w:asciiTheme="majorHAnsi" w:hAnsiTheme="majorHAnsi" w:cstheme="majorHAnsi"/>
              </w:rPr>
            </w:pPr>
          </w:p>
          <w:p w:rsidR="00704B62" w:rsidRDefault="00704B62">
            <w:pPr>
              <w:suppressAutoHyphens/>
              <w:spacing w:after="0" w:line="240" w:lineRule="auto"/>
              <w:rPr>
                <w:rFonts w:asciiTheme="majorHAnsi" w:hAnsiTheme="majorHAnsi" w:cstheme="majorHAnsi"/>
              </w:rPr>
            </w:pPr>
          </w:p>
          <w:p w:rsidR="00704B62" w:rsidRDefault="00704B62">
            <w:pPr>
              <w:suppressAutoHyphens/>
              <w:spacing w:after="0" w:line="240" w:lineRule="auto"/>
              <w:rPr>
                <w:rFonts w:asciiTheme="majorHAnsi" w:hAnsiTheme="majorHAnsi" w:cstheme="majorHAnsi"/>
              </w:rPr>
            </w:pPr>
          </w:p>
          <w:p w:rsidR="00704B62" w:rsidRDefault="00704B62">
            <w:pPr>
              <w:suppressAutoHyphens/>
              <w:spacing w:after="0" w:line="240" w:lineRule="auto"/>
              <w:rPr>
                <w:rFonts w:asciiTheme="majorHAnsi" w:hAnsiTheme="majorHAnsi" w:cstheme="majorHAnsi"/>
              </w:rPr>
            </w:pPr>
          </w:p>
          <w:p w:rsidR="00704B62" w:rsidRDefault="00704B62">
            <w:pPr>
              <w:suppressAutoHyphens/>
              <w:spacing w:after="0" w:line="240" w:lineRule="auto"/>
              <w:rPr>
                <w:rFonts w:asciiTheme="majorHAnsi" w:hAnsiTheme="majorHAnsi" w:cstheme="majorHAnsi"/>
              </w:rPr>
            </w:pPr>
          </w:p>
          <w:p w:rsidR="00704B62" w:rsidRDefault="00704B62">
            <w:pPr>
              <w:suppressAutoHyphens/>
              <w:spacing w:after="0" w:line="240" w:lineRule="auto"/>
              <w:rPr>
                <w:rFonts w:asciiTheme="majorHAnsi" w:hAnsiTheme="majorHAnsi" w:cstheme="majorHAnsi"/>
              </w:rPr>
            </w:pPr>
          </w:p>
          <w:p w:rsidR="00704B62" w:rsidRDefault="00704B62">
            <w:pPr>
              <w:suppressAutoHyphens/>
              <w:spacing w:after="0" w:line="240" w:lineRule="auto"/>
              <w:rPr>
                <w:rFonts w:asciiTheme="majorHAnsi" w:hAnsiTheme="majorHAnsi" w:cstheme="majorHAnsi"/>
              </w:rPr>
            </w:pPr>
          </w:p>
          <w:p w:rsidR="00704B62" w:rsidRPr="00B474F8" w:rsidRDefault="00704B62">
            <w:pPr>
              <w:suppressAutoHyphens/>
              <w:spacing w:after="0" w:line="240" w:lineRule="auto"/>
              <w:rPr>
                <w:rFonts w:asciiTheme="majorHAnsi" w:hAnsiTheme="majorHAnsi" w:cstheme="majorHAnsi"/>
              </w:rPr>
            </w:pPr>
            <w:r>
              <w:rPr>
                <w:rFonts w:asciiTheme="majorHAnsi" w:eastAsia="Times New Roman" w:hAnsiTheme="majorHAnsi" w:cstheme="majorHAnsi"/>
                <w:sz w:val="24"/>
              </w:rPr>
              <w:t>MEV-fungování a vliv médií ve společnosti</w:t>
            </w:r>
          </w:p>
        </w:tc>
        <w:tc>
          <w:tcPr>
            <w:tcW w:w="23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eastAsia="Calibri" w:hAnsiTheme="majorHAnsi" w:cstheme="majorHAnsi"/>
              </w:rPr>
            </w:pPr>
          </w:p>
        </w:tc>
      </w:tr>
    </w:tbl>
    <w:p w:rsidR="00D2697C" w:rsidRPr="00B474F8" w:rsidRDefault="00D2697C">
      <w:pPr>
        <w:suppressAutoHyphens/>
        <w:spacing w:after="0" w:line="240" w:lineRule="auto"/>
        <w:rPr>
          <w:rFonts w:asciiTheme="majorHAnsi" w:eastAsia="Times New Roman" w:hAnsiTheme="majorHAnsi" w:cstheme="majorHAnsi"/>
          <w:b/>
          <w:sz w:val="28"/>
        </w:rPr>
      </w:pPr>
    </w:p>
    <w:p w:rsidR="00D2697C" w:rsidRPr="00B474F8" w:rsidRDefault="00D2697C">
      <w:pPr>
        <w:suppressAutoHyphens/>
        <w:spacing w:after="0" w:line="240" w:lineRule="auto"/>
        <w:rPr>
          <w:rFonts w:asciiTheme="majorHAnsi" w:eastAsia="Times New Roman" w:hAnsiTheme="majorHAnsi" w:cstheme="majorHAnsi"/>
          <w:b/>
          <w:sz w:val="28"/>
        </w:rPr>
      </w:pPr>
    </w:p>
    <w:p w:rsidR="000A4986" w:rsidRPr="00B474F8" w:rsidRDefault="000A4986">
      <w:pPr>
        <w:suppressAutoHyphens/>
        <w:spacing w:after="0" w:line="240" w:lineRule="auto"/>
        <w:rPr>
          <w:rFonts w:asciiTheme="majorHAnsi" w:eastAsia="Times New Roman" w:hAnsiTheme="majorHAnsi" w:cstheme="majorHAnsi"/>
          <w:b/>
          <w:sz w:val="28"/>
        </w:rPr>
      </w:pPr>
    </w:p>
    <w:p w:rsidR="000A4986" w:rsidRDefault="000A4986">
      <w:pPr>
        <w:suppressAutoHyphens/>
        <w:spacing w:after="0" w:line="240" w:lineRule="auto"/>
        <w:rPr>
          <w:rFonts w:asciiTheme="majorHAnsi" w:eastAsia="Times New Roman" w:hAnsiTheme="majorHAnsi" w:cstheme="majorHAnsi"/>
          <w:b/>
          <w:sz w:val="28"/>
        </w:rPr>
      </w:pPr>
    </w:p>
    <w:p w:rsidR="00471267" w:rsidRDefault="00471267">
      <w:pPr>
        <w:suppressAutoHyphens/>
        <w:spacing w:after="0" w:line="240" w:lineRule="auto"/>
        <w:rPr>
          <w:rFonts w:asciiTheme="majorHAnsi" w:eastAsia="Times New Roman" w:hAnsiTheme="majorHAnsi" w:cstheme="majorHAnsi"/>
          <w:b/>
          <w:sz w:val="28"/>
        </w:rPr>
      </w:pPr>
    </w:p>
    <w:p w:rsidR="00471267" w:rsidRDefault="00471267">
      <w:pPr>
        <w:suppressAutoHyphens/>
        <w:spacing w:after="0" w:line="240" w:lineRule="auto"/>
        <w:rPr>
          <w:rFonts w:asciiTheme="majorHAnsi" w:eastAsia="Times New Roman" w:hAnsiTheme="majorHAnsi" w:cstheme="majorHAnsi"/>
          <w:b/>
          <w:sz w:val="28"/>
        </w:rPr>
      </w:pPr>
    </w:p>
    <w:p w:rsidR="00471267" w:rsidRDefault="00471267">
      <w:pPr>
        <w:suppressAutoHyphens/>
        <w:spacing w:after="0" w:line="240" w:lineRule="auto"/>
        <w:rPr>
          <w:rFonts w:asciiTheme="majorHAnsi" w:eastAsia="Times New Roman" w:hAnsiTheme="majorHAnsi" w:cstheme="majorHAnsi"/>
          <w:b/>
          <w:sz w:val="28"/>
        </w:rPr>
      </w:pPr>
    </w:p>
    <w:p w:rsidR="00471267" w:rsidRDefault="00471267">
      <w:pPr>
        <w:suppressAutoHyphens/>
        <w:spacing w:after="0" w:line="240" w:lineRule="auto"/>
        <w:rPr>
          <w:rFonts w:asciiTheme="majorHAnsi" w:eastAsia="Times New Roman" w:hAnsiTheme="majorHAnsi" w:cstheme="majorHAnsi"/>
          <w:b/>
          <w:sz w:val="28"/>
        </w:rPr>
      </w:pPr>
    </w:p>
    <w:p w:rsidR="00471267" w:rsidRDefault="00471267">
      <w:pPr>
        <w:suppressAutoHyphens/>
        <w:spacing w:after="0" w:line="240" w:lineRule="auto"/>
        <w:rPr>
          <w:rFonts w:asciiTheme="majorHAnsi" w:eastAsia="Times New Roman" w:hAnsiTheme="majorHAnsi" w:cstheme="majorHAnsi"/>
          <w:b/>
          <w:sz w:val="28"/>
        </w:rPr>
      </w:pPr>
    </w:p>
    <w:p w:rsidR="00471267" w:rsidRDefault="00471267">
      <w:pPr>
        <w:suppressAutoHyphens/>
        <w:spacing w:after="0" w:line="240" w:lineRule="auto"/>
        <w:rPr>
          <w:rFonts w:asciiTheme="majorHAnsi" w:eastAsia="Times New Roman" w:hAnsiTheme="majorHAnsi" w:cstheme="majorHAnsi"/>
          <w:b/>
          <w:sz w:val="28"/>
        </w:rPr>
      </w:pPr>
    </w:p>
    <w:p w:rsidR="00471267" w:rsidRDefault="00471267">
      <w:pPr>
        <w:suppressAutoHyphens/>
        <w:spacing w:after="0" w:line="240" w:lineRule="auto"/>
        <w:rPr>
          <w:rFonts w:asciiTheme="majorHAnsi" w:eastAsia="Times New Roman" w:hAnsiTheme="majorHAnsi" w:cstheme="majorHAnsi"/>
          <w:b/>
          <w:sz w:val="28"/>
        </w:rPr>
      </w:pPr>
    </w:p>
    <w:p w:rsidR="00471267" w:rsidRDefault="00471267">
      <w:pPr>
        <w:suppressAutoHyphens/>
        <w:spacing w:after="0" w:line="240" w:lineRule="auto"/>
        <w:rPr>
          <w:rFonts w:asciiTheme="majorHAnsi" w:eastAsia="Times New Roman" w:hAnsiTheme="majorHAnsi" w:cstheme="majorHAnsi"/>
          <w:b/>
          <w:sz w:val="28"/>
        </w:rPr>
      </w:pPr>
    </w:p>
    <w:p w:rsidR="00471267" w:rsidRDefault="00471267">
      <w:pPr>
        <w:suppressAutoHyphens/>
        <w:spacing w:after="0" w:line="240" w:lineRule="auto"/>
        <w:rPr>
          <w:rFonts w:asciiTheme="majorHAnsi" w:eastAsia="Times New Roman" w:hAnsiTheme="majorHAnsi" w:cstheme="majorHAnsi"/>
          <w:b/>
          <w:sz w:val="28"/>
        </w:rPr>
      </w:pPr>
    </w:p>
    <w:p w:rsidR="00471267" w:rsidRDefault="00471267">
      <w:pPr>
        <w:suppressAutoHyphens/>
        <w:spacing w:after="0" w:line="240" w:lineRule="auto"/>
        <w:rPr>
          <w:rFonts w:asciiTheme="majorHAnsi" w:eastAsia="Times New Roman" w:hAnsiTheme="majorHAnsi" w:cstheme="majorHAnsi"/>
          <w:b/>
          <w:sz w:val="28"/>
        </w:rPr>
      </w:pPr>
    </w:p>
    <w:p w:rsidR="00471267" w:rsidRDefault="00471267">
      <w:pPr>
        <w:suppressAutoHyphens/>
        <w:spacing w:after="0" w:line="240" w:lineRule="auto"/>
        <w:rPr>
          <w:rFonts w:asciiTheme="majorHAnsi" w:eastAsia="Times New Roman" w:hAnsiTheme="majorHAnsi" w:cstheme="majorHAnsi"/>
          <w:b/>
          <w:sz w:val="28"/>
        </w:rPr>
      </w:pPr>
    </w:p>
    <w:p w:rsidR="00471267" w:rsidRDefault="00471267">
      <w:pPr>
        <w:suppressAutoHyphens/>
        <w:spacing w:after="0" w:line="240" w:lineRule="auto"/>
        <w:rPr>
          <w:rFonts w:asciiTheme="majorHAnsi" w:eastAsia="Times New Roman" w:hAnsiTheme="majorHAnsi" w:cstheme="majorHAnsi"/>
          <w:b/>
          <w:sz w:val="28"/>
        </w:rPr>
      </w:pPr>
    </w:p>
    <w:p w:rsidR="00471267" w:rsidRDefault="00471267">
      <w:pPr>
        <w:suppressAutoHyphens/>
        <w:spacing w:after="0" w:line="240" w:lineRule="auto"/>
        <w:rPr>
          <w:rFonts w:asciiTheme="majorHAnsi" w:eastAsia="Times New Roman" w:hAnsiTheme="majorHAnsi" w:cstheme="majorHAnsi"/>
          <w:b/>
          <w:sz w:val="28"/>
        </w:rPr>
      </w:pPr>
    </w:p>
    <w:p w:rsidR="00471267" w:rsidRDefault="00471267">
      <w:pPr>
        <w:suppressAutoHyphens/>
        <w:spacing w:after="0" w:line="240" w:lineRule="auto"/>
        <w:rPr>
          <w:rFonts w:asciiTheme="majorHAnsi" w:eastAsia="Times New Roman" w:hAnsiTheme="majorHAnsi" w:cstheme="majorHAnsi"/>
          <w:b/>
          <w:sz w:val="28"/>
        </w:rPr>
      </w:pPr>
    </w:p>
    <w:p w:rsidR="00471267" w:rsidRDefault="00471267">
      <w:pPr>
        <w:suppressAutoHyphens/>
        <w:spacing w:after="0" w:line="240" w:lineRule="auto"/>
        <w:rPr>
          <w:rFonts w:asciiTheme="majorHAnsi" w:eastAsia="Times New Roman" w:hAnsiTheme="majorHAnsi" w:cstheme="majorHAnsi"/>
          <w:b/>
          <w:sz w:val="28"/>
        </w:rPr>
      </w:pPr>
    </w:p>
    <w:p w:rsidR="00471267" w:rsidRDefault="00471267">
      <w:pPr>
        <w:suppressAutoHyphens/>
        <w:spacing w:after="0" w:line="240" w:lineRule="auto"/>
        <w:rPr>
          <w:rFonts w:asciiTheme="majorHAnsi" w:eastAsia="Times New Roman" w:hAnsiTheme="majorHAnsi" w:cstheme="majorHAnsi"/>
          <w:b/>
          <w:sz w:val="28"/>
        </w:rPr>
      </w:pPr>
    </w:p>
    <w:p w:rsidR="00471267" w:rsidRDefault="00471267">
      <w:pPr>
        <w:suppressAutoHyphens/>
        <w:spacing w:after="0" w:line="240" w:lineRule="auto"/>
        <w:rPr>
          <w:rFonts w:asciiTheme="majorHAnsi" w:eastAsia="Times New Roman" w:hAnsiTheme="majorHAnsi" w:cstheme="majorHAnsi"/>
          <w:b/>
          <w:sz w:val="28"/>
        </w:rPr>
      </w:pPr>
    </w:p>
    <w:p w:rsidR="00471267" w:rsidRDefault="00471267">
      <w:pPr>
        <w:suppressAutoHyphens/>
        <w:spacing w:after="0" w:line="240" w:lineRule="auto"/>
        <w:rPr>
          <w:rFonts w:asciiTheme="majorHAnsi" w:eastAsia="Times New Roman" w:hAnsiTheme="majorHAnsi" w:cstheme="majorHAnsi"/>
          <w:b/>
          <w:sz w:val="28"/>
        </w:rPr>
      </w:pPr>
    </w:p>
    <w:p w:rsidR="00471267" w:rsidRDefault="00471267">
      <w:pPr>
        <w:suppressAutoHyphens/>
        <w:spacing w:after="0" w:line="240" w:lineRule="auto"/>
        <w:rPr>
          <w:rFonts w:asciiTheme="majorHAnsi" w:eastAsia="Times New Roman" w:hAnsiTheme="majorHAnsi" w:cstheme="majorHAnsi"/>
          <w:b/>
          <w:sz w:val="28"/>
        </w:rPr>
      </w:pPr>
    </w:p>
    <w:p w:rsidR="00471267" w:rsidRDefault="00471267">
      <w:pPr>
        <w:suppressAutoHyphens/>
        <w:spacing w:after="0" w:line="240" w:lineRule="auto"/>
        <w:rPr>
          <w:rFonts w:asciiTheme="majorHAnsi" w:eastAsia="Times New Roman" w:hAnsiTheme="majorHAnsi" w:cstheme="majorHAnsi"/>
          <w:b/>
          <w:sz w:val="28"/>
        </w:rPr>
      </w:pPr>
    </w:p>
    <w:p w:rsidR="00471267" w:rsidRDefault="00471267">
      <w:pPr>
        <w:suppressAutoHyphens/>
        <w:spacing w:after="0" w:line="240" w:lineRule="auto"/>
        <w:rPr>
          <w:rFonts w:asciiTheme="majorHAnsi" w:eastAsia="Times New Roman" w:hAnsiTheme="majorHAnsi" w:cstheme="majorHAnsi"/>
          <w:b/>
          <w:sz w:val="28"/>
        </w:rPr>
      </w:pPr>
    </w:p>
    <w:p w:rsidR="00471267" w:rsidRDefault="00471267">
      <w:pPr>
        <w:suppressAutoHyphens/>
        <w:spacing w:after="0" w:line="240" w:lineRule="auto"/>
        <w:rPr>
          <w:rFonts w:asciiTheme="majorHAnsi" w:eastAsia="Times New Roman" w:hAnsiTheme="majorHAnsi" w:cstheme="majorHAnsi"/>
          <w:b/>
          <w:sz w:val="28"/>
        </w:rPr>
      </w:pPr>
    </w:p>
    <w:p w:rsidR="00471267" w:rsidRDefault="00471267">
      <w:pPr>
        <w:suppressAutoHyphens/>
        <w:spacing w:after="0" w:line="240" w:lineRule="auto"/>
        <w:rPr>
          <w:rFonts w:asciiTheme="majorHAnsi" w:eastAsia="Times New Roman" w:hAnsiTheme="majorHAnsi" w:cstheme="majorHAnsi"/>
          <w:b/>
          <w:sz w:val="28"/>
        </w:rPr>
      </w:pPr>
    </w:p>
    <w:p w:rsidR="00471267" w:rsidRPr="00B474F8" w:rsidRDefault="00471267">
      <w:pPr>
        <w:suppressAutoHyphens/>
        <w:spacing w:after="0" w:line="240" w:lineRule="auto"/>
        <w:rPr>
          <w:rFonts w:asciiTheme="majorHAnsi" w:eastAsia="Times New Roman" w:hAnsiTheme="majorHAnsi" w:cstheme="majorHAnsi"/>
          <w:b/>
          <w:sz w:val="28"/>
        </w:rPr>
      </w:pPr>
    </w:p>
    <w:p w:rsidR="00852676" w:rsidRPr="00B474F8" w:rsidRDefault="00011A2B">
      <w:pPr>
        <w:suppressAutoHyphens/>
        <w:spacing w:after="0" w:line="240" w:lineRule="auto"/>
        <w:rPr>
          <w:rFonts w:asciiTheme="majorHAnsi" w:eastAsia="Times New Roman" w:hAnsiTheme="majorHAnsi" w:cstheme="majorHAnsi"/>
          <w:b/>
          <w:sz w:val="28"/>
        </w:rPr>
      </w:pPr>
      <w:r w:rsidRPr="00B474F8">
        <w:rPr>
          <w:rFonts w:asciiTheme="majorHAnsi" w:eastAsia="Times New Roman" w:hAnsiTheme="majorHAnsi" w:cstheme="majorHAnsi"/>
          <w:b/>
          <w:sz w:val="28"/>
        </w:rPr>
        <w:lastRenderedPageBreak/>
        <w:t>Vzdělávací oblast: Jazyk a jazyková komunikace</w:t>
      </w:r>
    </w:p>
    <w:p w:rsidR="00852676" w:rsidRPr="00B474F8" w:rsidRDefault="00011A2B">
      <w:pPr>
        <w:suppressAutoHyphens/>
        <w:spacing w:after="0" w:line="240" w:lineRule="auto"/>
        <w:rPr>
          <w:rFonts w:asciiTheme="majorHAnsi" w:eastAsia="Times New Roman" w:hAnsiTheme="majorHAnsi" w:cstheme="majorHAnsi"/>
          <w:b/>
          <w:color w:val="000000" w:themeColor="text1"/>
          <w:sz w:val="28"/>
        </w:rPr>
      </w:pPr>
      <w:r w:rsidRPr="00B474F8">
        <w:rPr>
          <w:rFonts w:asciiTheme="majorHAnsi" w:eastAsia="Times New Roman" w:hAnsiTheme="majorHAnsi" w:cstheme="majorHAnsi"/>
          <w:b/>
          <w:color w:val="000000" w:themeColor="text1"/>
          <w:sz w:val="28"/>
        </w:rPr>
        <w:t>Vyučovací předmět: Český jazyk – 2. období</w:t>
      </w:r>
    </w:p>
    <w:p w:rsidR="00852676" w:rsidRPr="00B474F8" w:rsidRDefault="00852676">
      <w:pPr>
        <w:suppressAutoHyphens/>
        <w:spacing w:after="0" w:line="240" w:lineRule="auto"/>
        <w:rPr>
          <w:rFonts w:asciiTheme="majorHAnsi" w:eastAsia="Times New Roman" w:hAnsiTheme="majorHAnsi" w:cstheme="majorHAnsi"/>
          <w:b/>
          <w:color w:val="FF0000"/>
          <w:sz w:val="28"/>
        </w:rPr>
      </w:pPr>
    </w:p>
    <w:tbl>
      <w:tblPr>
        <w:tblW w:w="0" w:type="auto"/>
        <w:tblInd w:w="108" w:type="dxa"/>
        <w:tblCellMar>
          <w:left w:w="10" w:type="dxa"/>
          <w:right w:w="10" w:type="dxa"/>
        </w:tblCellMar>
        <w:tblLook w:val="04A0" w:firstRow="1" w:lastRow="0" w:firstColumn="1" w:lastColumn="0" w:noHBand="0" w:noVBand="1"/>
      </w:tblPr>
      <w:tblGrid>
        <w:gridCol w:w="2987"/>
        <w:gridCol w:w="2303"/>
        <w:gridCol w:w="2145"/>
        <w:gridCol w:w="1519"/>
      </w:tblGrid>
      <w:tr w:rsidR="00852676" w:rsidRPr="00B474F8">
        <w:tc>
          <w:tcPr>
            <w:tcW w:w="568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sz w:val="24"/>
              </w:rPr>
            </w:pPr>
          </w:p>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4"/>
              </w:rPr>
              <w:t>Výstupy</w:t>
            </w:r>
          </w:p>
        </w:tc>
        <w:tc>
          <w:tcPr>
            <w:tcW w:w="37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sz w:val="24"/>
              </w:rPr>
            </w:pPr>
          </w:p>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4"/>
              </w:rPr>
              <w:t>Učivo</w:t>
            </w:r>
          </w:p>
        </w:tc>
        <w:tc>
          <w:tcPr>
            <w:tcW w:w="28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4"/>
              </w:rPr>
              <w:t>Průřezová témata, mezipředmětové vztahy</w:t>
            </w:r>
          </w:p>
        </w:tc>
        <w:tc>
          <w:tcPr>
            <w:tcW w:w="23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sz w:val="24"/>
              </w:rPr>
            </w:pPr>
          </w:p>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4"/>
              </w:rPr>
              <w:t>Poznámky</w:t>
            </w:r>
          </w:p>
        </w:tc>
      </w:tr>
      <w:tr w:rsidR="00852676" w:rsidRPr="00B474F8">
        <w:tc>
          <w:tcPr>
            <w:tcW w:w="568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b/>
                <w:color w:val="000000" w:themeColor="text1"/>
                <w:sz w:val="24"/>
              </w:rPr>
            </w:pPr>
            <w:r w:rsidRPr="00B474F8">
              <w:rPr>
                <w:rFonts w:asciiTheme="majorHAnsi" w:eastAsia="Times New Roman" w:hAnsiTheme="majorHAnsi" w:cstheme="majorHAnsi"/>
                <w:b/>
                <w:color w:val="000000" w:themeColor="text1"/>
                <w:sz w:val="24"/>
              </w:rPr>
              <w:t>KOMUNIKAČNÍ A SLOHOVÁ VÝCHOVA</w:t>
            </w:r>
          </w:p>
          <w:p w:rsidR="00D2697C" w:rsidRPr="00B474F8" w:rsidRDefault="00D2697C">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žák</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ČJL-5-1-01 čte s porozuměním přiměřeně náročné texty potichu i nahlas</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ČJL-5-1-02 rozlišuje podstatné a okrajové informace v textu vhodném pro daný věk,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podstatné informace zaznamenává</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ČJL-5-1-03 posuzuje úplnost či neúplnost jednoduchého sdělení</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ČJL-5-1-04 reprodukuje obsah přiměřeně složitého sdělení a zapamatuje si z něj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podstatná fakta</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ČJL-5-1-05 vede správně dialog, telefonický rozhovor, zanechá vzkaz na záznamníku</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ČJL-5-1-06 rozpoznává manipulativní komunikaci v reklamě</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ČJL-5-1-07 volí náležitou intonaci, přízvuk, pauzy a tempo podle svého komunikačního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záměru</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ČJL-5-1-08 rozlišuje spisovnou a nespisovnou výslovnost a vhodně ji užívá podle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komunikační situace</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ČJL-5-1-09 píše správně po stránce obsahové i formální </w:t>
            </w:r>
            <w:r w:rsidRPr="00B474F8">
              <w:rPr>
                <w:rFonts w:asciiTheme="majorHAnsi" w:eastAsia="Times New Roman" w:hAnsiTheme="majorHAnsi" w:cstheme="majorHAnsi"/>
                <w:color w:val="000000" w:themeColor="text1"/>
                <w:sz w:val="24"/>
              </w:rPr>
              <w:lastRenderedPageBreak/>
              <w:t>jednoduché komunikační žánry</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ČJL-5-1-10 sestaví osnovu vyprávění a na jejím základě vytváří krátký mluvený nebo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písemný projev s dodržením časové posloupnosti</w:t>
            </w:r>
          </w:p>
          <w:p w:rsidR="00D2697C" w:rsidRPr="00B474F8" w:rsidRDefault="00D2697C">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b/>
                <w:color w:val="000000" w:themeColor="text1"/>
                <w:sz w:val="24"/>
              </w:rPr>
            </w:pPr>
            <w:r w:rsidRPr="00B474F8">
              <w:rPr>
                <w:rFonts w:asciiTheme="majorHAnsi" w:eastAsia="Times New Roman" w:hAnsiTheme="majorHAnsi" w:cstheme="majorHAnsi"/>
                <w:b/>
                <w:color w:val="000000" w:themeColor="text1"/>
                <w:sz w:val="24"/>
              </w:rPr>
              <w:t>Minimální doporučená úroveň pro úpravy očekávaných výstupů v rámci podpůrných opatření:</w:t>
            </w:r>
          </w:p>
          <w:p w:rsidR="00D2697C" w:rsidRPr="00B474F8" w:rsidRDefault="00D2697C">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žák</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ČJL-5-1-05p, ČJL-5-1-10p vypráví vlastní zážitky, jednoduchý příběh podle přečtené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předlohy nebo ilustrací a domluví se v běžných situacích</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ČJL-5-1-05p má odpovídající slovní zásobu k souvislému vyjadřování</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ČJL-5-1-07p v mluveném projevu volí správnou intonaci, přízvuk, pauzy a tempo řeči</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ČJL-5-1-09p popíše jednoduché předměty, činnosti a děje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ČJL-5-1-09p opisuje a přepisuje jednoduché texty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ČJL-5-1-09p píše správně a přehledně jednoduchá sdělení</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ČJL-5-1-09p píše čitelně a úpravně, dodržuje mezery mezi slovy</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ČJL-5-1-09p ovládá hůlkové písmo</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tvoří otázky a odpovídá na ně</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A53CB4" w:rsidRPr="00B474F8" w:rsidRDefault="00A53CB4">
            <w:pPr>
              <w:suppressAutoHyphens/>
              <w:spacing w:after="0" w:line="240" w:lineRule="auto"/>
              <w:rPr>
                <w:rFonts w:asciiTheme="majorHAnsi" w:eastAsia="Times New Roman" w:hAnsiTheme="majorHAnsi" w:cstheme="majorHAnsi"/>
                <w:color w:val="000000" w:themeColor="text1"/>
                <w:sz w:val="24"/>
              </w:rPr>
            </w:pPr>
          </w:p>
          <w:p w:rsidR="00A53CB4" w:rsidRPr="00B474F8" w:rsidRDefault="00A53CB4">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D2697C" w:rsidRPr="00B474F8" w:rsidRDefault="00D2697C">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b/>
                <w:color w:val="000000" w:themeColor="text1"/>
                <w:sz w:val="24"/>
              </w:rPr>
            </w:pPr>
            <w:r w:rsidRPr="00B474F8">
              <w:rPr>
                <w:rFonts w:asciiTheme="majorHAnsi" w:eastAsia="Times New Roman" w:hAnsiTheme="majorHAnsi" w:cstheme="majorHAnsi"/>
                <w:b/>
                <w:color w:val="000000" w:themeColor="text1"/>
                <w:sz w:val="24"/>
              </w:rPr>
              <w:t>JAZYKOVÁ VÝCHOVA</w:t>
            </w:r>
          </w:p>
          <w:p w:rsidR="00D2697C" w:rsidRPr="00B474F8" w:rsidRDefault="00D2697C">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žák</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ČJL-5-2-01 porovnává významy slov, zvláště slova stejného nebo podobného významu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a slova vícevýznamová</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ČJL-5-2-02 rozlišuje ve slově kořen, část příponovou, předponovou a koncovku</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ČJL-5-2-03 určuje slovní druhy plnovýznamových slov a využívá je v gramaticky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správných tvarech ve svém mluveném projevu</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ČJL-5-2-04 rozlišuje slova spisovná a jejich nespisovné tvary</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ČJL-5-2-05 vyhledává základní skladební dvojici a v neúplné základní skladební dvojici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označuje základ věty</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ČJL-5-2-06 odlišuje větu jednoduchou a souvětí, vhodně změní větu jednoduchou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v souvětí</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ČJL-5-2-07 užívá vhodných spojovacích výrazů, podle potřeby projevu je obměňuje</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ČJL-5-2-08 píše správně i/y ve slovech po obojetných souhláskách</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ČJL-5-2-09 zvládá základní příklady syntaktického pravopisu</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b/>
                <w:color w:val="000000" w:themeColor="text1"/>
                <w:sz w:val="24"/>
              </w:rPr>
            </w:pPr>
            <w:r w:rsidRPr="00B474F8">
              <w:rPr>
                <w:rFonts w:asciiTheme="majorHAnsi" w:eastAsia="Times New Roman" w:hAnsiTheme="majorHAnsi" w:cstheme="majorHAnsi"/>
                <w:b/>
                <w:color w:val="000000" w:themeColor="text1"/>
                <w:sz w:val="24"/>
              </w:rPr>
              <w:t>Minimální doporučená úroveň pro úpravy očekávaných výstupů v rámci podpůrných opatření:</w:t>
            </w:r>
          </w:p>
          <w:p w:rsidR="00D2697C" w:rsidRPr="00B474F8" w:rsidRDefault="00D2697C">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žák</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ČJL-5-2-03p pozná podstatná jména a slovesa</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ČJL-5-2-06p dodržuje pořádek slov ve větě, pozná a určí druhy vět podle postoje mluvčího</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ČJL-5-2-08p rozlišuje tvrdé, měkké a obojetné souhlásky a ovládá pravopis měkkých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a tvrdých slabik</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určuje samohlásky a souhlásky</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 seřadí slova podle abecedy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správně vyslovuje a píše slova se skupinami hlásek dě-tě-ně-bě-pě-vě-mě</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správně vyslovuje a píše znělé a neznělé souhlásky</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b/>
                <w:color w:val="000000" w:themeColor="text1"/>
                <w:sz w:val="24"/>
              </w:rPr>
            </w:pPr>
            <w:r w:rsidRPr="00B474F8">
              <w:rPr>
                <w:rFonts w:asciiTheme="majorHAnsi" w:eastAsia="Times New Roman" w:hAnsiTheme="majorHAnsi" w:cstheme="majorHAnsi"/>
                <w:b/>
                <w:color w:val="000000" w:themeColor="text1"/>
                <w:sz w:val="24"/>
              </w:rPr>
              <w:t>LITERÁRNÍ VÝCHOVA</w:t>
            </w:r>
          </w:p>
          <w:p w:rsidR="00D2697C" w:rsidRPr="00B474F8" w:rsidRDefault="00D2697C">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žák</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ČJL-5-3-01 vyjadřuje své dojmy z četby a zaznamenává je</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ČJL-5-3-02 volně reprodukuje text podle svých schopností, tvoří vlastní literární text na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dané téma</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ČJL-5-3-03 rozlišuje různé typy uměleckých a neuměleckých textů</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ČJL-5-3-04 při jednoduchém rozboru literárních textů používá elementární literární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pojmy</w:t>
            </w:r>
          </w:p>
          <w:p w:rsidR="00D2697C" w:rsidRPr="00B474F8" w:rsidRDefault="00D2697C">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b/>
                <w:color w:val="000000" w:themeColor="text1"/>
                <w:sz w:val="24"/>
              </w:rPr>
            </w:pPr>
            <w:r w:rsidRPr="00B474F8">
              <w:rPr>
                <w:rFonts w:asciiTheme="majorHAnsi" w:eastAsia="Times New Roman" w:hAnsiTheme="majorHAnsi" w:cstheme="majorHAnsi"/>
                <w:b/>
                <w:color w:val="000000" w:themeColor="text1"/>
                <w:sz w:val="24"/>
              </w:rPr>
              <w:t>Minimální doporučená úroveň pro úpravy očekávaných výstupů v rámci podpůrných opatření:</w:t>
            </w:r>
          </w:p>
          <w:p w:rsidR="00D2697C" w:rsidRPr="00B474F8" w:rsidRDefault="00D2697C">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žák</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ČJL-5-3-01p, ČJL-5-3-02p dramatizuje jednoduchý příběh</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ČJL-5-3-01p, ČJL-5-3-02p vypráví děj zhlédnutého filmového nebo divadelního představení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podle daných otázek</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ČJL-5-3-02p čte krátké texty s porozuměním a reprodukuje je podle jednoduché osnovy</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ČJL-5-3-02p určí v přečteném textu hlavní postavy a jejich vlastnosti</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ČJL-5-3-04p rozlišuje prózu a verše</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rozlišuje pohádkové prostředí od reálného</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ovládá tiché čtení a orientuje se ve čteném textu</w:t>
            </w:r>
          </w:p>
          <w:p w:rsidR="00852676" w:rsidRPr="00B474F8" w:rsidRDefault="00852676">
            <w:pPr>
              <w:suppressAutoHyphens/>
              <w:spacing w:after="0" w:line="240" w:lineRule="auto"/>
              <w:rPr>
                <w:rFonts w:asciiTheme="majorHAnsi" w:hAnsiTheme="majorHAnsi" w:cstheme="majorHAnsi"/>
                <w:color w:val="000000" w:themeColor="text1"/>
              </w:rPr>
            </w:pPr>
          </w:p>
        </w:tc>
        <w:tc>
          <w:tcPr>
            <w:tcW w:w="37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b/>
                <w:color w:val="000000" w:themeColor="text1"/>
                <w:sz w:val="24"/>
              </w:rPr>
              <w:t>čtení</w:t>
            </w:r>
            <w:r w:rsidRPr="00B474F8">
              <w:rPr>
                <w:rFonts w:asciiTheme="majorHAnsi" w:eastAsia="Times New Roman" w:hAnsiTheme="majorHAnsi" w:cstheme="majorHAnsi"/>
                <w:color w:val="000000" w:themeColor="text1"/>
                <w:sz w:val="24"/>
              </w:rPr>
              <w:t xml:space="preserve"> – praktické čtení (technika čtení, čtení pozorné, plynulé, znalost orientačních prvků v textu);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věcné čtení (čtení jako zdroj informací, čtení vyhledávací, klíčová slova)</w:t>
            </w:r>
          </w:p>
          <w:p w:rsidR="00A53CB4" w:rsidRPr="00B474F8" w:rsidRDefault="00A53CB4">
            <w:pPr>
              <w:suppressAutoHyphens/>
              <w:spacing w:after="0" w:line="240" w:lineRule="auto"/>
              <w:rPr>
                <w:rFonts w:asciiTheme="majorHAnsi" w:eastAsia="Times New Roman" w:hAnsiTheme="majorHAnsi" w:cstheme="majorHAnsi"/>
                <w:color w:val="000000" w:themeColor="text1"/>
                <w:sz w:val="24"/>
              </w:rPr>
            </w:pPr>
          </w:p>
          <w:p w:rsidR="00A53CB4" w:rsidRPr="00B474F8" w:rsidRDefault="00A53CB4">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b/>
                <w:color w:val="000000" w:themeColor="text1"/>
                <w:sz w:val="24"/>
              </w:rPr>
              <w:t>naslouchání</w:t>
            </w:r>
            <w:r w:rsidRPr="00B474F8">
              <w:rPr>
                <w:rFonts w:asciiTheme="majorHAnsi" w:eastAsia="Times New Roman" w:hAnsiTheme="majorHAnsi" w:cstheme="majorHAnsi"/>
                <w:color w:val="000000" w:themeColor="text1"/>
                <w:sz w:val="24"/>
              </w:rPr>
              <w:t xml:space="preserve"> – praktické naslouchání (zdvořilé, vyjádření kontaktu s partnerem); věcné naslouchání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(pozorné, soustředěné, aktivní – zaznamenat slyšené, reagovat otázkami)</w:t>
            </w:r>
          </w:p>
          <w:p w:rsidR="00A53CB4" w:rsidRPr="00B474F8" w:rsidRDefault="00A53CB4">
            <w:pPr>
              <w:suppressAutoHyphens/>
              <w:spacing w:after="0" w:line="240" w:lineRule="auto"/>
              <w:rPr>
                <w:rFonts w:asciiTheme="majorHAnsi" w:eastAsia="Times New Roman" w:hAnsiTheme="majorHAnsi" w:cstheme="majorHAnsi"/>
                <w:color w:val="000000" w:themeColor="text1"/>
                <w:sz w:val="24"/>
              </w:rPr>
            </w:pPr>
          </w:p>
          <w:p w:rsidR="00A53CB4" w:rsidRPr="00B474F8" w:rsidRDefault="00A53CB4">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b/>
                <w:color w:val="000000" w:themeColor="text1"/>
                <w:sz w:val="24"/>
              </w:rPr>
              <w:t xml:space="preserve">mluvený projev </w:t>
            </w:r>
            <w:r w:rsidRPr="00B474F8">
              <w:rPr>
                <w:rFonts w:asciiTheme="majorHAnsi" w:eastAsia="Times New Roman" w:hAnsiTheme="majorHAnsi" w:cstheme="majorHAnsi"/>
                <w:color w:val="000000" w:themeColor="text1"/>
                <w:sz w:val="24"/>
              </w:rPr>
              <w:t xml:space="preserve">– základy techniky mluveného projevu (dýchání, tvoření hlasu, výslovnost),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vyjadřování závislé na komunikační situaci; komunikační žánry: pozdrav, oslovení, omluva, prosba,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vzkaz, zpráva, oznámení, </w:t>
            </w:r>
            <w:r w:rsidRPr="00B474F8">
              <w:rPr>
                <w:rFonts w:asciiTheme="majorHAnsi" w:eastAsia="Times New Roman" w:hAnsiTheme="majorHAnsi" w:cstheme="majorHAnsi"/>
                <w:color w:val="000000" w:themeColor="text1"/>
                <w:sz w:val="24"/>
              </w:rPr>
              <w:lastRenderedPageBreak/>
              <w:t xml:space="preserve">vypravování, dialog na základě obrazového materiálu; základní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komunikační pravidla (oslovení, zahájení a ukončení dialogu, střídání rolí mluvčího a posluchače,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zdvořilé vystupování), mimojazykové prostředky řeči (mimika, gesta)</w:t>
            </w:r>
          </w:p>
          <w:p w:rsidR="00D2697C" w:rsidRPr="00B474F8" w:rsidRDefault="00D2697C">
            <w:pPr>
              <w:suppressAutoHyphens/>
              <w:spacing w:after="0" w:line="240" w:lineRule="auto"/>
              <w:rPr>
                <w:rFonts w:asciiTheme="majorHAnsi" w:eastAsia="Times New Roman" w:hAnsiTheme="majorHAnsi" w:cstheme="majorHAnsi"/>
                <w:color w:val="000000" w:themeColor="text1"/>
                <w:sz w:val="24"/>
              </w:rPr>
            </w:pPr>
          </w:p>
          <w:p w:rsidR="00A53CB4" w:rsidRPr="00B474F8" w:rsidRDefault="00A53CB4">
            <w:pPr>
              <w:suppressAutoHyphens/>
              <w:spacing w:after="0" w:line="240" w:lineRule="auto"/>
              <w:rPr>
                <w:rFonts w:asciiTheme="majorHAnsi" w:eastAsia="Times New Roman" w:hAnsiTheme="majorHAnsi" w:cstheme="majorHAnsi"/>
                <w:color w:val="000000" w:themeColor="text1"/>
                <w:sz w:val="24"/>
              </w:rPr>
            </w:pPr>
          </w:p>
          <w:p w:rsidR="00A53CB4" w:rsidRPr="00B474F8" w:rsidRDefault="00A53CB4">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b/>
                <w:color w:val="000000" w:themeColor="text1"/>
                <w:sz w:val="24"/>
              </w:rPr>
              <w:t>písemný projev</w:t>
            </w:r>
            <w:r w:rsidRPr="00B474F8">
              <w:rPr>
                <w:rFonts w:asciiTheme="majorHAnsi" w:eastAsia="Times New Roman" w:hAnsiTheme="majorHAnsi" w:cstheme="majorHAnsi"/>
                <w:color w:val="000000" w:themeColor="text1"/>
                <w:sz w:val="24"/>
              </w:rPr>
              <w:t xml:space="preserve"> – základní hygienické návyky (správné sezení, držení psacího náčiní, hygiena </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A53CB4" w:rsidRPr="00B474F8" w:rsidRDefault="00A53CB4">
            <w:pPr>
              <w:suppressAutoHyphens/>
              <w:spacing w:after="0" w:line="240" w:lineRule="auto"/>
              <w:rPr>
                <w:rFonts w:asciiTheme="majorHAnsi" w:eastAsia="Times New Roman" w:hAnsiTheme="majorHAnsi" w:cstheme="majorHAnsi"/>
                <w:color w:val="000000" w:themeColor="text1"/>
                <w:sz w:val="24"/>
              </w:rPr>
            </w:pPr>
          </w:p>
          <w:p w:rsidR="00A53CB4" w:rsidRPr="00B474F8" w:rsidRDefault="00A53CB4">
            <w:pPr>
              <w:suppressAutoHyphens/>
              <w:spacing w:after="0" w:line="240" w:lineRule="auto"/>
              <w:rPr>
                <w:rFonts w:asciiTheme="majorHAnsi" w:eastAsia="Times New Roman" w:hAnsiTheme="majorHAnsi" w:cstheme="majorHAnsi"/>
                <w:color w:val="000000" w:themeColor="text1"/>
                <w:sz w:val="24"/>
              </w:rPr>
            </w:pPr>
          </w:p>
          <w:p w:rsidR="00A53CB4" w:rsidRPr="00B474F8" w:rsidRDefault="00A53CB4">
            <w:pPr>
              <w:suppressAutoHyphens/>
              <w:spacing w:after="0" w:line="240" w:lineRule="auto"/>
              <w:rPr>
                <w:rFonts w:asciiTheme="majorHAnsi" w:eastAsia="Times New Roman" w:hAnsiTheme="majorHAnsi" w:cstheme="majorHAnsi"/>
                <w:color w:val="000000" w:themeColor="text1"/>
                <w:sz w:val="24"/>
              </w:rPr>
            </w:pPr>
          </w:p>
          <w:p w:rsidR="00A53CB4" w:rsidRPr="00B474F8" w:rsidRDefault="00A53CB4">
            <w:pPr>
              <w:suppressAutoHyphens/>
              <w:spacing w:after="0" w:line="240" w:lineRule="auto"/>
              <w:rPr>
                <w:rFonts w:asciiTheme="majorHAnsi" w:eastAsia="Times New Roman" w:hAnsiTheme="majorHAnsi" w:cstheme="majorHAnsi"/>
                <w:color w:val="000000" w:themeColor="text1"/>
                <w:sz w:val="24"/>
              </w:rPr>
            </w:pPr>
          </w:p>
          <w:p w:rsidR="00A53CB4" w:rsidRPr="00B474F8" w:rsidRDefault="00A53CB4">
            <w:pPr>
              <w:suppressAutoHyphens/>
              <w:spacing w:after="0" w:line="240" w:lineRule="auto"/>
              <w:rPr>
                <w:rFonts w:asciiTheme="majorHAnsi" w:eastAsia="Times New Roman" w:hAnsiTheme="majorHAnsi" w:cstheme="majorHAnsi"/>
                <w:color w:val="000000" w:themeColor="text1"/>
                <w:sz w:val="24"/>
              </w:rPr>
            </w:pPr>
          </w:p>
          <w:p w:rsidR="00A53CB4" w:rsidRPr="00B474F8" w:rsidRDefault="00A53CB4">
            <w:pPr>
              <w:suppressAutoHyphens/>
              <w:spacing w:after="0" w:line="240" w:lineRule="auto"/>
              <w:rPr>
                <w:rFonts w:asciiTheme="majorHAnsi" w:eastAsia="Times New Roman" w:hAnsiTheme="majorHAnsi" w:cstheme="majorHAnsi"/>
                <w:color w:val="000000" w:themeColor="text1"/>
                <w:sz w:val="24"/>
              </w:rPr>
            </w:pPr>
          </w:p>
          <w:p w:rsidR="00A53CB4" w:rsidRPr="00B474F8" w:rsidRDefault="00A53CB4">
            <w:pPr>
              <w:suppressAutoHyphens/>
              <w:spacing w:after="0" w:line="240" w:lineRule="auto"/>
              <w:rPr>
                <w:rFonts w:asciiTheme="majorHAnsi" w:eastAsia="Times New Roman" w:hAnsiTheme="majorHAnsi" w:cstheme="majorHAnsi"/>
                <w:color w:val="000000" w:themeColor="text1"/>
                <w:sz w:val="24"/>
              </w:rPr>
            </w:pPr>
          </w:p>
          <w:p w:rsidR="00A53CB4" w:rsidRPr="00B474F8" w:rsidRDefault="00A53CB4">
            <w:pPr>
              <w:suppressAutoHyphens/>
              <w:spacing w:after="0" w:line="240" w:lineRule="auto"/>
              <w:rPr>
                <w:rFonts w:asciiTheme="majorHAnsi" w:eastAsia="Times New Roman" w:hAnsiTheme="majorHAnsi" w:cstheme="majorHAnsi"/>
                <w:color w:val="000000" w:themeColor="text1"/>
                <w:sz w:val="24"/>
              </w:rPr>
            </w:pPr>
          </w:p>
          <w:p w:rsidR="00A53CB4" w:rsidRPr="00B474F8" w:rsidRDefault="00A53CB4">
            <w:pPr>
              <w:suppressAutoHyphens/>
              <w:spacing w:after="0" w:line="240" w:lineRule="auto"/>
              <w:rPr>
                <w:rFonts w:asciiTheme="majorHAnsi" w:eastAsia="Times New Roman" w:hAnsiTheme="majorHAnsi" w:cstheme="majorHAnsi"/>
                <w:color w:val="000000" w:themeColor="text1"/>
                <w:sz w:val="24"/>
              </w:rPr>
            </w:pPr>
          </w:p>
          <w:p w:rsidR="00A53CB4" w:rsidRPr="00B474F8" w:rsidRDefault="00A53CB4">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B474F8" w:rsidRDefault="00B474F8">
            <w:pPr>
              <w:suppressAutoHyphens/>
              <w:spacing w:after="0" w:line="240" w:lineRule="auto"/>
              <w:rPr>
                <w:rFonts w:asciiTheme="majorHAnsi" w:eastAsia="Times New Roman" w:hAnsiTheme="majorHAnsi" w:cstheme="majorHAnsi"/>
                <w:b/>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b/>
                <w:color w:val="000000" w:themeColor="text1"/>
                <w:sz w:val="24"/>
              </w:rPr>
              <w:t>zvuková stránka jazyka</w:t>
            </w:r>
            <w:r w:rsidRPr="00B474F8">
              <w:rPr>
                <w:rFonts w:asciiTheme="majorHAnsi" w:eastAsia="Times New Roman" w:hAnsiTheme="majorHAnsi" w:cstheme="majorHAnsi"/>
                <w:color w:val="000000" w:themeColor="text1"/>
                <w:sz w:val="24"/>
              </w:rPr>
              <w:t xml:space="preserve"> – sluchové rozlišení hlásek, výslovnost samohlásek, souhlásek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a souhláskových skupin, modulace souvislé řeči (tempo, intonace, přízvuk)</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D2697C" w:rsidRPr="00B474F8" w:rsidRDefault="00D2697C">
            <w:pPr>
              <w:suppressAutoHyphens/>
              <w:spacing w:after="0" w:line="240" w:lineRule="auto"/>
              <w:rPr>
                <w:rFonts w:asciiTheme="majorHAnsi" w:eastAsia="Times New Roman" w:hAnsiTheme="majorHAnsi" w:cstheme="majorHAnsi"/>
                <w:color w:val="000000" w:themeColor="text1"/>
                <w:sz w:val="24"/>
              </w:rPr>
            </w:pPr>
          </w:p>
          <w:p w:rsidR="00D2697C" w:rsidRPr="00B474F8" w:rsidRDefault="00D2697C">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b/>
                <w:color w:val="000000" w:themeColor="text1"/>
                <w:sz w:val="24"/>
              </w:rPr>
              <w:t>slovní zásoba a tvoření slov</w:t>
            </w:r>
            <w:r w:rsidRPr="00B474F8">
              <w:rPr>
                <w:rFonts w:asciiTheme="majorHAnsi" w:eastAsia="Times New Roman" w:hAnsiTheme="majorHAnsi" w:cstheme="majorHAnsi"/>
                <w:color w:val="000000" w:themeColor="text1"/>
                <w:sz w:val="24"/>
              </w:rPr>
              <w:t xml:space="preserve"> – slova a pojmy, význam slov, slova jednoznačná a mnohoznačná,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antonyma, synonyma, homonyma; stavba slova (kořen, část předponová a příponová, koncovka)</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A53CB4" w:rsidRPr="00B474F8" w:rsidRDefault="00A53CB4">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b/>
                <w:color w:val="000000" w:themeColor="text1"/>
                <w:sz w:val="24"/>
              </w:rPr>
              <w:t xml:space="preserve">tvarosloví </w:t>
            </w:r>
            <w:r w:rsidRPr="00B474F8">
              <w:rPr>
                <w:rFonts w:asciiTheme="majorHAnsi" w:eastAsia="Times New Roman" w:hAnsiTheme="majorHAnsi" w:cstheme="majorHAnsi"/>
                <w:color w:val="000000" w:themeColor="text1"/>
                <w:sz w:val="24"/>
              </w:rPr>
              <w:t>– slovní druhy, tvary slov</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A53CB4" w:rsidRPr="00B474F8" w:rsidRDefault="00A53CB4">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b/>
                <w:color w:val="000000" w:themeColor="text1"/>
                <w:sz w:val="24"/>
              </w:rPr>
              <w:t>skladba</w:t>
            </w:r>
            <w:r w:rsidRPr="00B474F8">
              <w:rPr>
                <w:rFonts w:asciiTheme="majorHAnsi" w:eastAsia="Times New Roman" w:hAnsiTheme="majorHAnsi" w:cstheme="majorHAnsi"/>
                <w:color w:val="000000" w:themeColor="text1"/>
                <w:sz w:val="24"/>
              </w:rPr>
              <w:t xml:space="preserve"> – věta jednoduchá a souvětí, základní skladební dvojice</w:t>
            </w:r>
          </w:p>
          <w:p w:rsidR="00A53CB4" w:rsidRPr="00B474F8" w:rsidRDefault="00A53CB4">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b/>
                <w:color w:val="000000" w:themeColor="text1"/>
                <w:sz w:val="24"/>
              </w:rPr>
              <w:lastRenderedPageBreak/>
              <w:t>pravopis</w:t>
            </w:r>
            <w:r w:rsidRPr="00B474F8">
              <w:rPr>
                <w:rFonts w:asciiTheme="majorHAnsi" w:eastAsia="Times New Roman" w:hAnsiTheme="majorHAnsi" w:cstheme="majorHAnsi"/>
                <w:color w:val="000000" w:themeColor="text1"/>
                <w:sz w:val="24"/>
              </w:rPr>
              <w:t xml:space="preserve"> – lexikální, základy morfologického (koncovky podstatných jmen a přídavných jmen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tvrdých a měkkých) a syntaktického (shoda přísudku s holým podmětem)</w:t>
            </w:r>
            <w:r w:rsidRPr="00B474F8">
              <w:rPr>
                <w:rFonts w:asciiTheme="majorHAnsi" w:eastAsia="Times New Roman" w:hAnsiTheme="majorHAnsi" w:cstheme="majorHAnsi"/>
                <w:color w:val="000000" w:themeColor="text1"/>
                <w:sz w:val="24"/>
              </w:rPr>
              <w:br/>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A53CB4" w:rsidRPr="00B474F8" w:rsidRDefault="00A53CB4">
            <w:pPr>
              <w:suppressAutoHyphens/>
              <w:spacing w:after="0" w:line="240" w:lineRule="auto"/>
              <w:rPr>
                <w:rFonts w:asciiTheme="majorHAnsi" w:eastAsia="Times New Roman" w:hAnsiTheme="majorHAnsi" w:cstheme="majorHAnsi"/>
                <w:color w:val="000000" w:themeColor="text1"/>
                <w:sz w:val="24"/>
              </w:rPr>
            </w:pPr>
          </w:p>
          <w:p w:rsidR="00A53CB4" w:rsidRPr="00B474F8" w:rsidRDefault="00A53CB4">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b/>
                <w:color w:val="000000" w:themeColor="text1"/>
                <w:sz w:val="24"/>
              </w:rPr>
              <w:t xml:space="preserve">čtení </w:t>
            </w:r>
            <w:r w:rsidRPr="00B474F8">
              <w:rPr>
                <w:rFonts w:asciiTheme="majorHAnsi" w:eastAsia="Times New Roman" w:hAnsiTheme="majorHAnsi" w:cstheme="majorHAnsi"/>
                <w:color w:val="000000" w:themeColor="text1"/>
                <w:sz w:val="24"/>
              </w:rPr>
              <w:t xml:space="preserve">– praktické čtení (technika čtení, čtení pozorné, plynulé, znalost orientačních prvků v textu);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věcné čtení (čtení jako zdroj informací, čtení vyhledávací, klíčová slova)</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A53CB4" w:rsidRPr="00B474F8" w:rsidRDefault="00A53CB4">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b/>
                <w:color w:val="000000" w:themeColor="text1"/>
                <w:sz w:val="24"/>
              </w:rPr>
              <w:t xml:space="preserve">naslouchání </w:t>
            </w:r>
            <w:r w:rsidRPr="00B474F8">
              <w:rPr>
                <w:rFonts w:asciiTheme="majorHAnsi" w:eastAsia="Times New Roman" w:hAnsiTheme="majorHAnsi" w:cstheme="majorHAnsi"/>
                <w:color w:val="000000" w:themeColor="text1"/>
                <w:sz w:val="24"/>
              </w:rPr>
              <w:t xml:space="preserve">– praktické naslouchání (zdvořilé, vyjádření kontaktu s </w:t>
            </w:r>
            <w:r w:rsidRPr="00B474F8">
              <w:rPr>
                <w:rFonts w:asciiTheme="majorHAnsi" w:eastAsia="Times New Roman" w:hAnsiTheme="majorHAnsi" w:cstheme="majorHAnsi"/>
                <w:color w:val="000000" w:themeColor="text1"/>
                <w:sz w:val="24"/>
              </w:rPr>
              <w:lastRenderedPageBreak/>
              <w:t xml:space="preserve">partnerem); věcné naslouchání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(pozorné, soustředěné, aktivní – zaznamenat slyšené, reagovat otázkami)</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A53CB4" w:rsidRPr="00B474F8" w:rsidRDefault="00A53CB4">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b/>
                <w:color w:val="000000" w:themeColor="text1"/>
                <w:sz w:val="24"/>
              </w:rPr>
              <w:t>mluvený projev</w:t>
            </w:r>
            <w:r w:rsidRPr="00B474F8">
              <w:rPr>
                <w:rFonts w:asciiTheme="majorHAnsi" w:eastAsia="Times New Roman" w:hAnsiTheme="majorHAnsi" w:cstheme="majorHAnsi"/>
                <w:color w:val="000000" w:themeColor="text1"/>
                <w:sz w:val="24"/>
              </w:rPr>
              <w:t xml:space="preserve"> – základy techniky mluveného projevu (dýchání, tvoření hlasu, výslovnost),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vyjadřování závislé na komunikační situaci; komunikační žánry: pozdrav, oslovení, omluva, prosba,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vzkaz, zpráva, oznámení, vypravování, dialog na základě obrazového materiálu; základní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komunikační pravidla (oslovení, zahájení a ukončení dialogu, střídání rolí mluvčího a posluchače,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zdvořilé vystupování), mimojazykové prostředky řeči (mimika, gesta)</w:t>
            </w:r>
          </w:p>
          <w:p w:rsidR="00D2697C" w:rsidRPr="00B474F8" w:rsidRDefault="00D2697C">
            <w:pPr>
              <w:suppressAutoHyphens/>
              <w:spacing w:after="0" w:line="240" w:lineRule="auto"/>
              <w:rPr>
                <w:rFonts w:asciiTheme="majorHAnsi" w:eastAsia="Times New Roman" w:hAnsiTheme="majorHAnsi" w:cstheme="majorHAnsi"/>
                <w:color w:val="000000" w:themeColor="text1"/>
                <w:sz w:val="24"/>
              </w:rPr>
            </w:pPr>
          </w:p>
          <w:p w:rsidR="00A53CB4" w:rsidRPr="00B474F8" w:rsidRDefault="00A53CB4">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b/>
                <w:color w:val="000000" w:themeColor="text1"/>
                <w:sz w:val="24"/>
              </w:rPr>
              <w:t>písemný projev</w:t>
            </w:r>
            <w:r w:rsidRPr="00B474F8">
              <w:rPr>
                <w:rFonts w:asciiTheme="majorHAnsi" w:eastAsia="Times New Roman" w:hAnsiTheme="majorHAnsi" w:cstheme="majorHAnsi"/>
                <w:color w:val="000000" w:themeColor="text1"/>
                <w:sz w:val="24"/>
              </w:rPr>
              <w:t xml:space="preserve"> – základní hygienické návyky (správné sezení, držení psacího náčiní, hygiena </w:t>
            </w:r>
          </w:p>
          <w:p w:rsidR="00852676" w:rsidRPr="00B474F8" w:rsidRDefault="00852676">
            <w:pPr>
              <w:suppressAutoHyphens/>
              <w:spacing w:after="0" w:line="240" w:lineRule="auto"/>
              <w:rPr>
                <w:rFonts w:asciiTheme="majorHAnsi" w:hAnsiTheme="majorHAnsi" w:cstheme="majorHAnsi"/>
                <w:color w:val="000000" w:themeColor="text1"/>
              </w:rPr>
            </w:pPr>
          </w:p>
        </w:tc>
        <w:tc>
          <w:tcPr>
            <w:tcW w:w="28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eastAsia="Times New Roman" w:hAnsiTheme="majorHAnsi" w:cstheme="majorHAnsi"/>
                <w:color w:val="000000" w:themeColor="text1"/>
                <w:sz w:val="28"/>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OSV- rozvoj schopnosti poznávání</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OSV- komunikace</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OSV-sebepoznání a sebepojetí</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VDO-občanská společnost a škola, občan</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704B62">
            <w:pPr>
              <w:suppressAutoHyphens/>
              <w:spacing w:after="0" w:line="240" w:lineRule="auto"/>
              <w:rPr>
                <w:rFonts w:asciiTheme="majorHAnsi" w:eastAsia="Times New Roman" w:hAnsiTheme="majorHAnsi" w:cstheme="majorHAnsi"/>
                <w:color w:val="000000" w:themeColor="text1"/>
                <w:sz w:val="24"/>
              </w:rPr>
            </w:pPr>
            <w:r>
              <w:rPr>
                <w:rFonts w:asciiTheme="majorHAnsi" w:eastAsia="Times New Roman" w:hAnsiTheme="majorHAnsi" w:cstheme="majorHAnsi"/>
                <w:color w:val="000000" w:themeColor="text1"/>
                <w:sz w:val="24"/>
              </w:rPr>
              <w:t>ME</w:t>
            </w:r>
            <w:r w:rsidR="00011A2B" w:rsidRPr="00B474F8">
              <w:rPr>
                <w:rFonts w:asciiTheme="majorHAnsi" w:eastAsia="Times New Roman" w:hAnsiTheme="majorHAnsi" w:cstheme="majorHAnsi"/>
                <w:color w:val="000000" w:themeColor="text1"/>
                <w:sz w:val="24"/>
              </w:rPr>
              <w:t xml:space="preserve">V-tvorba mediálního sdělení, </w:t>
            </w:r>
            <w:r w:rsidR="00CB02DF">
              <w:rPr>
                <w:rFonts w:asciiTheme="majorHAnsi" w:eastAsia="Times New Roman" w:hAnsiTheme="majorHAnsi" w:cstheme="majorHAnsi"/>
                <w:color w:val="000000" w:themeColor="text1"/>
                <w:sz w:val="24"/>
              </w:rPr>
              <w:t xml:space="preserve">stavba mediálního sdělení, </w:t>
            </w:r>
            <w:r w:rsidR="00011A2B" w:rsidRPr="00B474F8">
              <w:rPr>
                <w:rFonts w:asciiTheme="majorHAnsi" w:eastAsia="Times New Roman" w:hAnsiTheme="majorHAnsi" w:cstheme="majorHAnsi"/>
                <w:color w:val="000000" w:themeColor="text1"/>
                <w:sz w:val="24"/>
              </w:rPr>
              <w:t>práce v realizačním týmu, fungování a vliv médií ve společnosti</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OSV-sebepoznávání a sebepojetí, já jako zdroj informací o sobě, druzí jako </w:t>
            </w:r>
            <w:r w:rsidRPr="00B474F8">
              <w:rPr>
                <w:rFonts w:asciiTheme="majorHAnsi" w:eastAsia="Times New Roman" w:hAnsiTheme="majorHAnsi" w:cstheme="majorHAnsi"/>
                <w:color w:val="000000" w:themeColor="text1"/>
                <w:sz w:val="24"/>
              </w:rPr>
              <w:lastRenderedPageBreak/>
              <w:t>zdroj informací o mně</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704B62" w:rsidRPr="00B474F8" w:rsidRDefault="00704B62" w:rsidP="00704B62">
            <w:pPr>
              <w:suppressAutoHyphens/>
              <w:spacing w:after="0" w:line="240" w:lineRule="auto"/>
              <w:rPr>
                <w:rFonts w:asciiTheme="majorHAnsi" w:eastAsia="Times New Roman" w:hAnsiTheme="majorHAnsi" w:cstheme="majorHAnsi"/>
                <w:sz w:val="24"/>
              </w:rPr>
            </w:pPr>
            <w:r>
              <w:rPr>
                <w:rFonts w:asciiTheme="majorHAnsi" w:eastAsia="Times New Roman" w:hAnsiTheme="majorHAnsi" w:cstheme="majorHAnsi"/>
                <w:sz w:val="24"/>
              </w:rPr>
              <w:t>MEV – kritické čtení a vnímání mediálních sdělení</w:t>
            </w:r>
          </w:p>
          <w:p w:rsidR="00704B62" w:rsidRDefault="00704B62" w:rsidP="00704B62">
            <w:pPr>
              <w:suppressAutoHyphens/>
              <w:spacing w:after="0" w:line="240" w:lineRule="auto"/>
              <w:rPr>
                <w:rFonts w:asciiTheme="majorHAnsi" w:eastAsia="Times New Roman" w:hAnsiTheme="majorHAnsi" w:cstheme="majorHAnsi"/>
                <w:sz w:val="24"/>
              </w:rPr>
            </w:pPr>
          </w:p>
          <w:p w:rsidR="00CB02DF" w:rsidRDefault="00CB02DF" w:rsidP="00704B62">
            <w:pPr>
              <w:suppressAutoHyphens/>
              <w:spacing w:after="0" w:line="240" w:lineRule="auto"/>
              <w:rPr>
                <w:rFonts w:asciiTheme="majorHAnsi" w:eastAsia="Times New Roman" w:hAnsiTheme="majorHAnsi" w:cstheme="majorHAnsi"/>
                <w:sz w:val="24"/>
              </w:rPr>
            </w:pPr>
          </w:p>
          <w:p w:rsidR="00CB02DF" w:rsidRDefault="00CB02DF" w:rsidP="00704B62">
            <w:pPr>
              <w:suppressAutoHyphens/>
              <w:spacing w:after="0" w:line="240" w:lineRule="auto"/>
              <w:rPr>
                <w:rFonts w:asciiTheme="majorHAnsi" w:eastAsia="Times New Roman" w:hAnsiTheme="majorHAnsi" w:cstheme="majorHAnsi"/>
                <w:sz w:val="24"/>
              </w:rPr>
            </w:pPr>
          </w:p>
          <w:p w:rsidR="00CB02DF" w:rsidRDefault="00CB02DF" w:rsidP="00704B62">
            <w:pPr>
              <w:suppressAutoHyphens/>
              <w:spacing w:after="0" w:line="240" w:lineRule="auto"/>
              <w:rPr>
                <w:rFonts w:asciiTheme="majorHAnsi" w:eastAsia="Times New Roman" w:hAnsiTheme="majorHAnsi" w:cstheme="majorHAnsi"/>
                <w:sz w:val="24"/>
              </w:rPr>
            </w:pPr>
          </w:p>
          <w:p w:rsidR="00CB02DF" w:rsidRPr="00B474F8" w:rsidRDefault="00CB02DF" w:rsidP="00704B62">
            <w:pPr>
              <w:suppressAutoHyphens/>
              <w:spacing w:after="0" w:line="240" w:lineRule="auto"/>
              <w:rPr>
                <w:rFonts w:asciiTheme="majorHAnsi" w:eastAsia="Times New Roman" w:hAnsiTheme="majorHAnsi" w:cstheme="majorHAnsi"/>
                <w:sz w:val="24"/>
              </w:rPr>
            </w:pPr>
            <w:r>
              <w:rPr>
                <w:rFonts w:asciiTheme="majorHAnsi" w:eastAsia="Times New Roman" w:hAnsiTheme="majorHAnsi" w:cstheme="majorHAnsi"/>
                <w:sz w:val="24"/>
              </w:rPr>
              <w:t>MEV – interpretace vztahu mediálních sdělení a reality</w:t>
            </w:r>
          </w:p>
          <w:p w:rsidR="00704B62" w:rsidRDefault="00704B62" w:rsidP="00704B62">
            <w:pPr>
              <w:suppressAutoHyphens/>
              <w:spacing w:after="0" w:line="240" w:lineRule="auto"/>
              <w:rPr>
                <w:rFonts w:asciiTheme="majorHAnsi" w:hAnsiTheme="majorHAnsi" w:cstheme="majorHAnsi"/>
              </w:rPr>
            </w:pPr>
          </w:p>
          <w:p w:rsidR="00704B62" w:rsidRDefault="00704B62" w:rsidP="00704B62">
            <w:pPr>
              <w:suppressAutoHyphens/>
              <w:spacing w:after="0" w:line="240" w:lineRule="auto"/>
              <w:rPr>
                <w:rFonts w:asciiTheme="majorHAnsi" w:hAnsiTheme="majorHAnsi" w:cstheme="majorHAnsi"/>
              </w:rPr>
            </w:pPr>
          </w:p>
          <w:p w:rsidR="00704B62" w:rsidRDefault="00704B62" w:rsidP="00704B62">
            <w:pPr>
              <w:suppressAutoHyphens/>
              <w:spacing w:after="0" w:line="240" w:lineRule="auto"/>
              <w:rPr>
                <w:rFonts w:asciiTheme="majorHAnsi" w:hAnsiTheme="majorHAnsi" w:cstheme="majorHAnsi"/>
              </w:rPr>
            </w:pPr>
          </w:p>
          <w:p w:rsidR="00704B62" w:rsidRDefault="00704B62" w:rsidP="00704B62">
            <w:pPr>
              <w:suppressAutoHyphens/>
              <w:spacing w:after="0" w:line="240" w:lineRule="auto"/>
              <w:rPr>
                <w:rFonts w:asciiTheme="majorHAnsi" w:hAnsiTheme="majorHAnsi" w:cstheme="majorHAnsi"/>
              </w:rPr>
            </w:pPr>
          </w:p>
          <w:p w:rsidR="00704B62" w:rsidRDefault="00704B62" w:rsidP="00704B62">
            <w:pPr>
              <w:suppressAutoHyphens/>
              <w:spacing w:after="0" w:line="240" w:lineRule="auto"/>
              <w:rPr>
                <w:rFonts w:asciiTheme="majorHAnsi" w:hAnsiTheme="majorHAnsi" w:cstheme="majorHAnsi"/>
              </w:rPr>
            </w:pPr>
          </w:p>
          <w:p w:rsidR="00704B62" w:rsidRDefault="00704B62" w:rsidP="00704B62">
            <w:pPr>
              <w:suppressAutoHyphens/>
              <w:spacing w:after="0" w:line="240" w:lineRule="auto"/>
              <w:rPr>
                <w:rFonts w:asciiTheme="majorHAnsi" w:hAnsiTheme="majorHAnsi" w:cstheme="majorHAnsi"/>
              </w:rPr>
            </w:pPr>
          </w:p>
          <w:p w:rsidR="00704B62" w:rsidRDefault="00704B62" w:rsidP="00704B62">
            <w:pPr>
              <w:suppressAutoHyphens/>
              <w:spacing w:after="0" w:line="240" w:lineRule="auto"/>
              <w:rPr>
                <w:rFonts w:asciiTheme="majorHAnsi" w:hAnsiTheme="majorHAnsi" w:cstheme="majorHAnsi"/>
              </w:rPr>
            </w:pPr>
          </w:p>
          <w:p w:rsidR="00704B62" w:rsidRDefault="00704B62" w:rsidP="00704B62">
            <w:pPr>
              <w:suppressAutoHyphens/>
              <w:spacing w:after="0" w:line="240" w:lineRule="auto"/>
              <w:rPr>
                <w:rFonts w:asciiTheme="majorHAnsi" w:hAnsiTheme="majorHAnsi" w:cstheme="majorHAnsi"/>
              </w:rPr>
            </w:pPr>
          </w:p>
          <w:p w:rsidR="00704B62" w:rsidRDefault="00704B62" w:rsidP="00704B62">
            <w:pPr>
              <w:suppressAutoHyphens/>
              <w:spacing w:after="0" w:line="240" w:lineRule="auto"/>
              <w:rPr>
                <w:rFonts w:asciiTheme="majorHAnsi" w:hAnsiTheme="majorHAnsi" w:cstheme="majorHAnsi"/>
              </w:rPr>
            </w:pPr>
          </w:p>
          <w:p w:rsidR="00704B62" w:rsidRDefault="00704B62" w:rsidP="00704B62">
            <w:pPr>
              <w:suppressAutoHyphens/>
              <w:spacing w:after="0" w:line="240" w:lineRule="auto"/>
              <w:rPr>
                <w:rFonts w:asciiTheme="majorHAnsi" w:hAnsiTheme="majorHAnsi" w:cstheme="majorHAnsi"/>
              </w:rPr>
            </w:pPr>
          </w:p>
          <w:p w:rsidR="00704B62" w:rsidRDefault="00704B62" w:rsidP="00704B62">
            <w:pPr>
              <w:suppressAutoHyphens/>
              <w:spacing w:after="0" w:line="240" w:lineRule="auto"/>
              <w:rPr>
                <w:rFonts w:asciiTheme="majorHAnsi" w:hAnsiTheme="majorHAnsi" w:cstheme="majorHAnsi"/>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52027D">
            <w:pPr>
              <w:suppressAutoHyphens/>
              <w:spacing w:after="0" w:line="240" w:lineRule="auto"/>
              <w:rPr>
                <w:rFonts w:asciiTheme="majorHAnsi" w:eastAsia="Times New Roman" w:hAnsiTheme="majorHAnsi" w:cstheme="majorHAnsi"/>
                <w:color w:val="000000" w:themeColor="text1"/>
                <w:sz w:val="24"/>
              </w:rPr>
            </w:pPr>
            <w:r>
              <w:rPr>
                <w:rFonts w:asciiTheme="majorHAnsi" w:eastAsia="Times New Roman" w:hAnsiTheme="majorHAnsi" w:cstheme="majorHAnsi"/>
                <w:color w:val="000000" w:themeColor="text1"/>
                <w:sz w:val="24"/>
              </w:rPr>
              <w:t>MK</w:t>
            </w:r>
            <w:r w:rsidR="00011A2B" w:rsidRPr="00B474F8">
              <w:rPr>
                <w:rFonts w:asciiTheme="majorHAnsi" w:eastAsia="Times New Roman" w:hAnsiTheme="majorHAnsi" w:cstheme="majorHAnsi"/>
                <w:color w:val="000000" w:themeColor="text1"/>
                <w:sz w:val="24"/>
              </w:rPr>
              <w:t>V-lidské vztahy</w:t>
            </w:r>
          </w:p>
          <w:p w:rsidR="00852676"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poznávání lidí</w:t>
            </w:r>
          </w:p>
          <w:p w:rsidR="00712AEF" w:rsidRPr="00B474F8" w:rsidRDefault="00712AEF">
            <w:pPr>
              <w:suppressAutoHyphens/>
              <w:spacing w:after="0" w:line="240" w:lineRule="auto"/>
              <w:rPr>
                <w:rFonts w:asciiTheme="majorHAnsi" w:eastAsia="Times New Roman" w:hAnsiTheme="majorHAnsi" w:cstheme="majorHAnsi"/>
                <w:color w:val="000000" w:themeColor="text1"/>
                <w:sz w:val="24"/>
              </w:rPr>
            </w:pPr>
          </w:p>
          <w:p w:rsidR="00852676" w:rsidRPr="00B474F8" w:rsidRDefault="0052027D">
            <w:pPr>
              <w:suppressAutoHyphens/>
              <w:spacing w:after="0" w:line="240" w:lineRule="auto"/>
              <w:rPr>
                <w:rFonts w:asciiTheme="majorHAnsi" w:eastAsia="Times New Roman" w:hAnsiTheme="majorHAnsi" w:cstheme="majorHAnsi"/>
                <w:color w:val="000000" w:themeColor="text1"/>
                <w:sz w:val="24"/>
              </w:rPr>
            </w:pPr>
            <w:r>
              <w:rPr>
                <w:rFonts w:asciiTheme="majorHAnsi" w:eastAsia="Times New Roman" w:hAnsiTheme="majorHAnsi" w:cstheme="majorHAnsi"/>
                <w:color w:val="000000" w:themeColor="text1"/>
                <w:sz w:val="24"/>
              </w:rPr>
              <w:t>VL, PŘ</w:t>
            </w:r>
            <w:r w:rsidR="00011A2B" w:rsidRPr="00B474F8">
              <w:rPr>
                <w:rFonts w:asciiTheme="majorHAnsi" w:eastAsia="Times New Roman" w:hAnsiTheme="majorHAnsi" w:cstheme="majorHAnsi"/>
                <w:color w:val="000000" w:themeColor="text1"/>
                <w:sz w:val="24"/>
              </w:rPr>
              <w:t>: orientace v odborném textu</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52027D">
            <w:pPr>
              <w:suppressAutoHyphens/>
              <w:spacing w:after="0" w:line="240" w:lineRule="auto"/>
              <w:rPr>
                <w:rFonts w:asciiTheme="majorHAnsi" w:eastAsia="Times New Roman" w:hAnsiTheme="majorHAnsi" w:cstheme="majorHAnsi"/>
                <w:color w:val="000000" w:themeColor="text1"/>
                <w:sz w:val="24"/>
              </w:rPr>
            </w:pPr>
            <w:r>
              <w:rPr>
                <w:rFonts w:asciiTheme="majorHAnsi" w:eastAsia="Times New Roman" w:hAnsiTheme="majorHAnsi" w:cstheme="majorHAnsi"/>
                <w:color w:val="000000" w:themeColor="text1"/>
                <w:sz w:val="24"/>
              </w:rPr>
              <w:lastRenderedPageBreak/>
              <w:t>ME</w:t>
            </w:r>
            <w:r w:rsidR="00011A2B" w:rsidRPr="00B474F8">
              <w:rPr>
                <w:rFonts w:asciiTheme="majorHAnsi" w:eastAsia="Times New Roman" w:hAnsiTheme="majorHAnsi" w:cstheme="majorHAnsi"/>
                <w:color w:val="000000" w:themeColor="text1"/>
                <w:sz w:val="24"/>
              </w:rPr>
              <w:t xml:space="preserve">V – vnímání </w:t>
            </w:r>
            <w:r>
              <w:rPr>
                <w:rFonts w:asciiTheme="majorHAnsi" w:eastAsia="Times New Roman" w:hAnsiTheme="majorHAnsi" w:cstheme="majorHAnsi"/>
                <w:color w:val="000000" w:themeColor="text1"/>
                <w:sz w:val="24"/>
              </w:rPr>
              <w:t>autora mediálních sdělení</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OSV – komunikace</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52027D">
            <w:pPr>
              <w:suppressAutoHyphens/>
              <w:spacing w:after="0" w:line="240" w:lineRule="auto"/>
              <w:rPr>
                <w:rFonts w:asciiTheme="majorHAnsi" w:eastAsia="Times New Roman" w:hAnsiTheme="majorHAnsi" w:cstheme="majorHAnsi"/>
                <w:color w:val="000000" w:themeColor="text1"/>
                <w:sz w:val="24"/>
              </w:rPr>
            </w:pPr>
            <w:r>
              <w:rPr>
                <w:rFonts w:asciiTheme="majorHAnsi" w:eastAsia="Times New Roman" w:hAnsiTheme="majorHAnsi" w:cstheme="majorHAnsi"/>
                <w:color w:val="000000" w:themeColor="text1"/>
                <w:sz w:val="24"/>
              </w:rPr>
              <w:t>TV</w:t>
            </w:r>
            <w:r w:rsidR="00011A2B" w:rsidRPr="00B474F8">
              <w:rPr>
                <w:rFonts w:asciiTheme="majorHAnsi" w:eastAsia="Times New Roman" w:hAnsiTheme="majorHAnsi" w:cstheme="majorHAnsi"/>
                <w:color w:val="000000" w:themeColor="text1"/>
                <w:sz w:val="24"/>
              </w:rPr>
              <w:t>: nápravné cvičení</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OSV-rozvoj schopnosti poznávání</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52027D">
            <w:pPr>
              <w:suppressAutoHyphens/>
              <w:spacing w:after="0" w:line="240" w:lineRule="auto"/>
              <w:rPr>
                <w:rFonts w:asciiTheme="majorHAnsi" w:eastAsia="Times New Roman" w:hAnsiTheme="majorHAnsi" w:cstheme="majorHAnsi"/>
                <w:color w:val="000000" w:themeColor="text1"/>
                <w:sz w:val="24"/>
              </w:rPr>
            </w:pPr>
            <w:r>
              <w:rPr>
                <w:rFonts w:asciiTheme="majorHAnsi" w:eastAsia="Times New Roman" w:hAnsiTheme="majorHAnsi" w:cstheme="majorHAnsi"/>
                <w:color w:val="000000" w:themeColor="text1"/>
                <w:sz w:val="24"/>
              </w:rPr>
              <w:t>VV</w:t>
            </w:r>
            <w:r w:rsidR="00011A2B" w:rsidRPr="00B474F8">
              <w:rPr>
                <w:rFonts w:asciiTheme="majorHAnsi" w:eastAsia="Times New Roman" w:hAnsiTheme="majorHAnsi" w:cstheme="majorHAnsi"/>
                <w:color w:val="000000" w:themeColor="text1"/>
                <w:sz w:val="24"/>
              </w:rPr>
              <w:t>-ilustrace</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OSV-rozvoj schopnosti poznávání</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VV: ilustrace k liter. textu, ilustrátoři dětských knih</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52027D">
            <w:pPr>
              <w:suppressAutoHyphens/>
              <w:spacing w:after="0" w:line="240" w:lineRule="auto"/>
              <w:rPr>
                <w:rFonts w:asciiTheme="majorHAnsi" w:eastAsia="Times New Roman" w:hAnsiTheme="majorHAnsi" w:cstheme="majorHAnsi"/>
                <w:color w:val="000000" w:themeColor="text1"/>
                <w:sz w:val="24"/>
              </w:rPr>
            </w:pPr>
            <w:r>
              <w:rPr>
                <w:rFonts w:asciiTheme="majorHAnsi" w:eastAsia="Times New Roman" w:hAnsiTheme="majorHAnsi" w:cstheme="majorHAnsi"/>
                <w:color w:val="000000" w:themeColor="text1"/>
                <w:sz w:val="24"/>
              </w:rPr>
              <w:t>MK</w:t>
            </w:r>
            <w:r w:rsidR="00011A2B" w:rsidRPr="00B474F8">
              <w:rPr>
                <w:rFonts w:asciiTheme="majorHAnsi" w:eastAsia="Times New Roman" w:hAnsiTheme="majorHAnsi" w:cstheme="majorHAnsi"/>
                <w:color w:val="000000" w:themeColor="text1"/>
                <w:sz w:val="24"/>
              </w:rPr>
              <w:t>V – rozmanitost různých kultur</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VDO – na základě vhodných textů vytvářet vztah k domovu, vlasti</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hAnsiTheme="majorHAnsi" w:cstheme="majorHAnsi"/>
                <w:color w:val="000000" w:themeColor="text1"/>
              </w:rPr>
            </w:pPr>
          </w:p>
        </w:tc>
        <w:tc>
          <w:tcPr>
            <w:tcW w:w="23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Calibri" w:hAnsiTheme="majorHAnsi" w:cstheme="majorHAnsi"/>
              </w:rPr>
            </w:pPr>
          </w:p>
        </w:tc>
      </w:tr>
    </w:tbl>
    <w:p w:rsidR="00852676" w:rsidRPr="00CF09C6" w:rsidRDefault="00852676">
      <w:pPr>
        <w:suppressAutoHyphens/>
        <w:spacing w:after="0" w:line="240" w:lineRule="auto"/>
        <w:rPr>
          <w:rFonts w:ascii="Times New Roman" w:eastAsia="Times New Roman" w:hAnsi="Times New Roman" w:cs="Times New Roman"/>
          <w:sz w:val="24"/>
        </w:rPr>
      </w:pPr>
    </w:p>
    <w:p w:rsidR="00852676" w:rsidRPr="00CF09C6" w:rsidRDefault="00852676">
      <w:pPr>
        <w:suppressAutoHyphens/>
        <w:spacing w:after="0" w:line="240" w:lineRule="auto"/>
        <w:rPr>
          <w:rFonts w:ascii="Times New Roman" w:eastAsia="Times New Roman" w:hAnsi="Times New Roman" w:cs="Times New Roman"/>
          <w:sz w:val="24"/>
        </w:rPr>
      </w:pPr>
    </w:p>
    <w:p w:rsidR="00807FAE" w:rsidRPr="00807FAE" w:rsidRDefault="00807FAE" w:rsidP="00807FAE"/>
    <w:p w:rsidR="00852676" w:rsidRPr="00A53CB4" w:rsidRDefault="00011A2B" w:rsidP="007E7FCB">
      <w:pPr>
        <w:pStyle w:val="Nadpis3"/>
        <w:rPr>
          <w:rFonts w:eastAsia="Times New Roman"/>
          <w:sz w:val="28"/>
          <w:szCs w:val="28"/>
        </w:rPr>
      </w:pPr>
      <w:bookmarkStart w:id="31" w:name="_Toc182219144"/>
      <w:r w:rsidRPr="00A53CB4">
        <w:rPr>
          <w:rFonts w:eastAsia="Times New Roman"/>
          <w:sz w:val="28"/>
          <w:szCs w:val="28"/>
        </w:rPr>
        <w:lastRenderedPageBreak/>
        <w:t>Vyučovací předmět: ČESKÝ JAZYK A LITERATURA</w:t>
      </w:r>
      <w:bookmarkEnd w:id="31"/>
    </w:p>
    <w:p w:rsidR="00852676" w:rsidRPr="00CF09C6" w:rsidRDefault="00852676">
      <w:pPr>
        <w:suppressAutoHyphens/>
        <w:spacing w:after="0" w:line="240" w:lineRule="auto"/>
        <w:rPr>
          <w:rFonts w:ascii="Times New Roman" w:eastAsia="Times New Roman" w:hAnsi="Times New Roman" w:cs="Times New Roman"/>
          <w:b/>
          <w:sz w:val="28"/>
        </w:rPr>
      </w:pPr>
    </w:p>
    <w:p w:rsidR="00852676" w:rsidRPr="00B474F8" w:rsidRDefault="00011A2B">
      <w:pPr>
        <w:suppressAutoHyphens/>
        <w:spacing w:after="0" w:line="240" w:lineRule="auto"/>
        <w:rPr>
          <w:rFonts w:asciiTheme="majorHAnsi" w:eastAsia="Times New Roman" w:hAnsiTheme="majorHAnsi" w:cstheme="majorHAnsi"/>
          <w:sz w:val="28"/>
        </w:rPr>
      </w:pPr>
      <w:r w:rsidRPr="00B474F8">
        <w:rPr>
          <w:rFonts w:asciiTheme="majorHAnsi" w:eastAsia="Times New Roman" w:hAnsiTheme="majorHAnsi" w:cstheme="majorHAnsi"/>
          <w:sz w:val="28"/>
        </w:rPr>
        <w:t>Charakteristika vyučovacího předmětu:</w:t>
      </w:r>
    </w:p>
    <w:p w:rsidR="00852676" w:rsidRPr="00B474F8" w:rsidRDefault="00852676">
      <w:pPr>
        <w:suppressAutoHyphens/>
        <w:spacing w:after="0" w:line="240" w:lineRule="auto"/>
        <w:rPr>
          <w:rFonts w:asciiTheme="majorHAnsi" w:eastAsia="Times New Roman" w:hAnsiTheme="majorHAnsi" w:cstheme="majorHAnsi"/>
          <w:sz w:val="28"/>
        </w:rPr>
      </w:pPr>
    </w:p>
    <w:p w:rsidR="00852676" w:rsidRPr="00B474F8" w:rsidRDefault="00011A2B">
      <w:pPr>
        <w:suppressAutoHyphens/>
        <w:spacing w:after="0" w:line="240" w:lineRule="auto"/>
        <w:rPr>
          <w:rFonts w:asciiTheme="majorHAnsi" w:eastAsia="Times New Roman" w:hAnsiTheme="majorHAnsi" w:cstheme="majorHAnsi"/>
          <w:b/>
          <w:sz w:val="24"/>
        </w:rPr>
      </w:pPr>
      <w:r w:rsidRPr="00B474F8">
        <w:rPr>
          <w:rFonts w:asciiTheme="majorHAnsi" w:eastAsia="Times New Roman" w:hAnsiTheme="majorHAnsi" w:cstheme="majorHAnsi"/>
          <w:b/>
          <w:sz w:val="24"/>
        </w:rPr>
        <w:t>Obsahové, organizační a časové vymezení předmětu</w:t>
      </w:r>
    </w:p>
    <w:p w:rsidR="00852676" w:rsidRPr="00B474F8" w:rsidRDefault="00852676">
      <w:pPr>
        <w:suppressAutoHyphens/>
        <w:spacing w:after="0" w:line="240" w:lineRule="auto"/>
        <w:ind w:firstLine="708"/>
        <w:rPr>
          <w:rFonts w:asciiTheme="majorHAnsi" w:eastAsia="Times New Roman" w:hAnsiTheme="majorHAnsi" w:cstheme="majorHAnsi"/>
          <w:sz w:val="24"/>
        </w:rPr>
      </w:pPr>
    </w:p>
    <w:p w:rsidR="00852676" w:rsidRPr="00B474F8" w:rsidRDefault="00011A2B">
      <w:pPr>
        <w:suppressAutoHyphens/>
        <w:spacing w:after="0" w:line="240" w:lineRule="auto"/>
        <w:ind w:firstLine="708"/>
        <w:rPr>
          <w:rFonts w:asciiTheme="majorHAnsi" w:eastAsia="Times New Roman" w:hAnsiTheme="majorHAnsi" w:cstheme="majorHAnsi"/>
          <w:sz w:val="24"/>
        </w:rPr>
      </w:pPr>
      <w:r w:rsidRPr="00B474F8">
        <w:rPr>
          <w:rFonts w:asciiTheme="majorHAnsi" w:eastAsia="Times New Roman" w:hAnsiTheme="majorHAnsi" w:cstheme="majorHAnsi"/>
          <w:sz w:val="24"/>
        </w:rPr>
        <w:t>Předmět Český jazyk a literatura se člení na 3 složky (mluvnice, literatura a sloh), které se ale vzájemně prolínají. Jazyková výuka, jejímž cílem je zejména podpora rozvoje komunikačních kompetencí, vybavuje žáka takovými znalostmi a dovednostmi, které mu umožňují správně vnímat různá jazyková sdělení, rozumět jim, vhodně se vyjadřovat a účinně uplatňovat i prosazovat výsledky svého poznávání. Důraz je kladen na rozvoj kultivovaného písemného i ústního jazykového projevu,</w:t>
      </w:r>
      <w:r w:rsidRPr="00B474F8">
        <w:rPr>
          <w:rFonts w:asciiTheme="majorHAnsi" w:eastAsia="Times New Roman" w:hAnsiTheme="majorHAnsi" w:cstheme="majorHAnsi"/>
          <w:b/>
          <w:sz w:val="28"/>
        </w:rPr>
        <w:t xml:space="preserve"> </w:t>
      </w:r>
      <w:r w:rsidRPr="00B474F8">
        <w:rPr>
          <w:rFonts w:asciiTheme="majorHAnsi" w:eastAsia="Times New Roman" w:hAnsiTheme="majorHAnsi" w:cstheme="majorHAnsi"/>
          <w:sz w:val="24"/>
        </w:rPr>
        <w:t>vnímání jazyka jako nezastupitelné součásti kultury národa, vnímáni jazyka jako prostředku k získávání a předávání informací a sdělování prožitků a názorů. Dále také pak na rozvoj správného vyjádření reakcí a pocitů žáků, pochopení role pravidel v různých komunikačních situacích a získání sebedůvěry při veřejných vystoupeních. Kultivace jazykových dovedností a jejich využívání je nedílnou součástí všech vzdělávacích oblastí.</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Součástí výuky je také využívání různých zdrojů informací (slovníky, encyklopedie, katalogy, bibliografie, internet) pro rozšiřování znalostí a dovedností potřebných k dalšímu vzdělávání a sebevzdělávání.</w:t>
      </w:r>
    </w:p>
    <w:p w:rsidR="00852676" w:rsidRPr="00B474F8" w:rsidRDefault="00011A2B">
      <w:pPr>
        <w:suppressAutoHyphens/>
        <w:spacing w:after="0" w:line="240" w:lineRule="auto"/>
        <w:rPr>
          <w:rFonts w:asciiTheme="majorHAnsi" w:eastAsia="Times New Roman" w:hAnsiTheme="majorHAnsi" w:cstheme="majorHAnsi"/>
          <w:color w:val="000000"/>
          <w:sz w:val="24"/>
        </w:rPr>
      </w:pPr>
      <w:r w:rsidRPr="00B474F8">
        <w:rPr>
          <w:rFonts w:asciiTheme="majorHAnsi" w:eastAsia="Times New Roman" w:hAnsiTheme="majorHAnsi" w:cstheme="majorHAnsi"/>
          <w:sz w:val="24"/>
        </w:rPr>
        <w:tab/>
      </w:r>
      <w:r w:rsidRPr="00B474F8">
        <w:rPr>
          <w:rFonts w:asciiTheme="majorHAnsi" w:eastAsia="Times New Roman" w:hAnsiTheme="majorHAnsi" w:cstheme="majorHAnsi"/>
          <w:color w:val="000000"/>
          <w:sz w:val="24"/>
        </w:rPr>
        <w:t xml:space="preserve">Formy a metody práce se užívají podle charakteru učiva a cílů vzdělávání. Využívány jsou tradiční metody, např. frontální výklad, samostatná práce, řízený rozhovor, ale také netradiční metody jako skupinová práce, dramatizace, výuka formou hry, řešení netradičních úkolů. Všechny metody a formy výuky jsou přizpůsobeny úrovni žáků v daném ročníku a jsou diferencovány tak, aby aktivizovaly žáky se specifickými poruchami i žáky nadané. </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color w:val="000000"/>
          <w:sz w:val="24"/>
        </w:rPr>
        <w:tab/>
        <w:t xml:space="preserve">Výuka probíhá především v kmenových třídách, využíváme také učebnu informatiky. </w:t>
      </w:r>
      <w:r w:rsidRPr="00B474F8">
        <w:rPr>
          <w:rFonts w:asciiTheme="majorHAnsi" w:eastAsia="Times New Roman" w:hAnsiTheme="majorHAnsi" w:cstheme="majorHAnsi"/>
          <w:sz w:val="24"/>
        </w:rPr>
        <w:t>Vyučovací předmět český jazyk a literatura se vyučuje jako samostatný předmět, v 6. a 9. ročníku 5 hodin týdně, v 7. a 8. ročníku 4 hodiny týdně.</w:t>
      </w:r>
    </w:p>
    <w:p w:rsidR="00852676" w:rsidRPr="00B474F8" w:rsidRDefault="00011A2B">
      <w:pPr>
        <w:suppressAutoHyphens/>
        <w:spacing w:after="120" w:line="240" w:lineRule="auto"/>
        <w:ind w:hanging="103"/>
        <w:rPr>
          <w:rFonts w:asciiTheme="majorHAnsi" w:eastAsia="Times New Roman" w:hAnsiTheme="majorHAnsi" w:cstheme="majorHAnsi"/>
          <w:sz w:val="24"/>
        </w:rPr>
      </w:pPr>
      <w:r w:rsidRPr="00B474F8">
        <w:rPr>
          <w:rFonts w:asciiTheme="majorHAnsi" w:eastAsia="Arial Narrow" w:hAnsiTheme="majorHAnsi" w:cstheme="majorHAnsi"/>
        </w:rPr>
        <w:tab/>
      </w:r>
      <w:r w:rsidRPr="00B474F8">
        <w:rPr>
          <w:rFonts w:asciiTheme="majorHAnsi" w:eastAsia="Arial Narrow" w:hAnsiTheme="majorHAnsi" w:cstheme="majorHAnsi"/>
        </w:rPr>
        <w:tab/>
      </w:r>
      <w:r w:rsidRPr="00B474F8">
        <w:rPr>
          <w:rFonts w:asciiTheme="majorHAnsi" w:eastAsia="Times New Roman" w:hAnsiTheme="majorHAnsi" w:cstheme="majorHAnsi"/>
          <w:sz w:val="24"/>
        </w:rPr>
        <w:t xml:space="preserve">Při práci je uplatněn diferencovaný přístup k dětem s SPU, je kladen důraz na slovní projev a schopnost dorozumět se. V písemném projevu jsou zohledňovány specifické chyby. Individuálně se přistupuje i k závěrečnému hodnocení těchto žáků. Rozvoj nadaných žáků je dán možností rozšiřujícího učiva, ať už formou referátů nebo seminárních prací navíc, zapojují se do soutěží. </w:t>
      </w:r>
    </w:p>
    <w:p w:rsidR="00852676" w:rsidRPr="00B474F8" w:rsidRDefault="00011A2B">
      <w:pPr>
        <w:suppressAutoHyphens/>
        <w:spacing w:after="120" w:line="240" w:lineRule="auto"/>
        <w:ind w:hanging="103"/>
        <w:rPr>
          <w:rFonts w:asciiTheme="majorHAnsi" w:eastAsia="Times New Roman" w:hAnsiTheme="majorHAnsi" w:cstheme="majorHAnsi"/>
          <w:sz w:val="24"/>
        </w:rPr>
      </w:pPr>
      <w:r w:rsidRPr="00B474F8">
        <w:rPr>
          <w:rFonts w:asciiTheme="majorHAnsi" w:eastAsia="Times New Roman" w:hAnsiTheme="majorHAnsi" w:cstheme="majorHAnsi"/>
          <w:sz w:val="24"/>
        </w:rPr>
        <w:t>Vyučovací předmět průběžně pracuje s průřezovými tématy danými RVP.</w:t>
      </w:r>
    </w:p>
    <w:p w:rsidR="00852676" w:rsidRPr="00B474F8" w:rsidRDefault="00852676">
      <w:pPr>
        <w:suppressAutoHyphens/>
        <w:spacing w:after="0" w:line="240" w:lineRule="auto"/>
        <w:rPr>
          <w:rFonts w:asciiTheme="majorHAnsi" w:eastAsia="Times New Roman" w:hAnsiTheme="majorHAnsi" w:cstheme="majorHAnsi"/>
          <w:b/>
          <w:sz w:val="24"/>
        </w:rPr>
      </w:pPr>
    </w:p>
    <w:p w:rsidR="00852676" w:rsidRPr="00B474F8" w:rsidRDefault="00011A2B">
      <w:pPr>
        <w:suppressAutoHyphens/>
        <w:spacing w:after="0" w:line="240" w:lineRule="auto"/>
        <w:rPr>
          <w:rFonts w:asciiTheme="majorHAnsi" w:eastAsia="Times New Roman" w:hAnsiTheme="majorHAnsi" w:cstheme="majorHAnsi"/>
          <w:b/>
          <w:sz w:val="24"/>
        </w:rPr>
      </w:pPr>
      <w:r w:rsidRPr="00B474F8">
        <w:rPr>
          <w:rFonts w:asciiTheme="majorHAnsi" w:eastAsia="Times New Roman" w:hAnsiTheme="majorHAnsi" w:cstheme="majorHAnsi"/>
          <w:b/>
          <w:sz w:val="24"/>
        </w:rPr>
        <w:t>Výchovné a vzdělávací strategie vedoucí k utváření klíčových kompetencí</w:t>
      </w:r>
    </w:p>
    <w:p w:rsidR="00852676" w:rsidRPr="00B474F8" w:rsidRDefault="00852676">
      <w:pPr>
        <w:suppressAutoHyphens/>
        <w:spacing w:after="120" w:line="240" w:lineRule="auto"/>
        <w:rPr>
          <w:rFonts w:asciiTheme="majorHAnsi" w:eastAsia="Times New Roman" w:hAnsiTheme="majorHAnsi" w:cstheme="majorHAnsi"/>
          <w:sz w:val="24"/>
        </w:rPr>
      </w:pPr>
    </w:p>
    <w:p w:rsidR="00852676" w:rsidRPr="00B474F8" w:rsidRDefault="00011A2B">
      <w:pPr>
        <w:suppressAutoHyphens/>
        <w:spacing w:after="12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Vyučovací předmět český jazyk a literatura přispívá k rozvoji </w:t>
      </w:r>
      <w:r w:rsidRPr="00B474F8">
        <w:rPr>
          <w:rFonts w:asciiTheme="majorHAnsi" w:eastAsia="Times New Roman" w:hAnsiTheme="majorHAnsi" w:cstheme="majorHAnsi"/>
          <w:b/>
          <w:sz w:val="24"/>
        </w:rPr>
        <w:t>klíčových kompetencí</w:t>
      </w:r>
      <w:r w:rsidRPr="00B474F8">
        <w:rPr>
          <w:rFonts w:asciiTheme="majorHAnsi" w:eastAsia="Times New Roman" w:hAnsiTheme="majorHAnsi" w:cstheme="majorHAnsi"/>
          <w:sz w:val="24"/>
        </w:rPr>
        <w:t xml:space="preserve"> žáků těmito </w:t>
      </w:r>
      <w:r w:rsidRPr="00B474F8">
        <w:rPr>
          <w:rFonts w:asciiTheme="majorHAnsi" w:eastAsia="Times New Roman" w:hAnsiTheme="majorHAnsi" w:cstheme="majorHAnsi"/>
          <w:b/>
          <w:sz w:val="24"/>
        </w:rPr>
        <w:t>společnými strategiemi</w:t>
      </w:r>
      <w:r w:rsidRPr="00B474F8">
        <w:rPr>
          <w:rFonts w:asciiTheme="majorHAnsi" w:eastAsia="Times New Roman" w:hAnsiTheme="majorHAnsi" w:cstheme="majorHAnsi"/>
          <w:sz w:val="24"/>
        </w:rPr>
        <w:t xml:space="preserve">: </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u w:val="single"/>
        </w:rPr>
      </w:pPr>
      <w:r w:rsidRPr="00B474F8">
        <w:rPr>
          <w:rFonts w:asciiTheme="majorHAnsi" w:eastAsia="Times New Roman" w:hAnsiTheme="majorHAnsi" w:cstheme="majorHAnsi"/>
          <w:sz w:val="24"/>
          <w:u w:val="single"/>
        </w:rPr>
        <w:t>Kompetence k učení</w:t>
      </w:r>
    </w:p>
    <w:p w:rsidR="00852676" w:rsidRPr="00B474F8" w:rsidRDefault="00011A2B" w:rsidP="00CD7CA8">
      <w:pPr>
        <w:numPr>
          <w:ilvl w:val="0"/>
          <w:numId w:val="5"/>
        </w:numPr>
        <w:tabs>
          <w:tab w:val="left" w:pos="360"/>
        </w:tabs>
        <w:suppressAutoHyphens/>
        <w:spacing w:after="0" w:line="240" w:lineRule="auto"/>
        <w:ind w:left="720" w:hanging="720"/>
        <w:rPr>
          <w:rFonts w:asciiTheme="majorHAnsi" w:eastAsia="Times New Roman" w:hAnsiTheme="majorHAnsi" w:cstheme="majorHAnsi"/>
          <w:sz w:val="24"/>
        </w:rPr>
      </w:pPr>
      <w:r w:rsidRPr="00B474F8">
        <w:rPr>
          <w:rFonts w:asciiTheme="majorHAnsi" w:eastAsia="Times New Roman" w:hAnsiTheme="majorHAnsi" w:cstheme="majorHAnsi"/>
          <w:sz w:val="24"/>
        </w:rPr>
        <w:t>učitel vede žáky k vyhledávání a třídění informací z různých zdrojů</w:t>
      </w:r>
    </w:p>
    <w:p w:rsidR="00852676" w:rsidRPr="00B474F8" w:rsidRDefault="00011A2B" w:rsidP="00CD7CA8">
      <w:pPr>
        <w:numPr>
          <w:ilvl w:val="0"/>
          <w:numId w:val="5"/>
        </w:numPr>
        <w:tabs>
          <w:tab w:val="left" w:pos="360"/>
        </w:tabs>
        <w:suppressAutoHyphens/>
        <w:spacing w:after="0" w:line="240" w:lineRule="auto"/>
        <w:ind w:left="720" w:hanging="720"/>
        <w:rPr>
          <w:rFonts w:asciiTheme="majorHAnsi" w:eastAsia="Times New Roman" w:hAnsiTheme="majorHAnsi" w:cstheme="majorHAnsi"/>
          <w:sz w:val="24"/>
        </w:rPr>
      </w:pPr>
      <w:r w:rsidRPr="00B474F8">
        <w:rPr>
          <w:rFonts w:asciiTheme="majorHAnsi" w:eastAsia="Times New Roman" w:hAnsiTheme="majorHAnsi" w:cstheme="majorHAnsi"/>
          <w:sz w:val="24"/>
        </w:rPr>
        <w:t>vedeme žáky k užívání správné terminologie</w:t>
      </w:r>
    </w:p>
    <w:p w:rsidR="00852676" w:rsidRPr="00B474F8" w:rsidRDefault="00011A2B" w:rsidP="00CD7CA8">
      <w:pPr>
        <w:numPr>
          <w:ilvl w:val="0"/>
          <w:numId w:val="5"/>
        </w:numPr>
        <w:tabs>
          <w:tab w:val="left" w:pos="360"/>
        </w:tabs>
        <w:suppressAutoHyphens/>
        <w:spacing w:after="0" w:line="240" w:lineRule="auto"/>
        <w:ind w:left="720" w:hanging="720"/>
        <w:rPr>
          <w:rFonts w:asciiTheme="majorHAnsi" w:eastAsia="Times New Roman" w:hAnsiTheme="majorHAnsi" w:cstheme="majorHAnsi"/>
          <w:sz w:val="24"/>
        </w:rPr>
      </w:pPr>
      <w:r w:rsidRPr="00B474F8">
        <w:rPr>
          <w:rFonts w:asciiTheme="majorHAnsi" w:eastAsia="Times New Roman" w:hAnsiTheme="majorHAnsi" w:cstheme="majorHAnsi"/>
          <w:sz w:val="24"/>
        </w:rPr>
        <w:t>učitel směruje žáky k propojování informací z různých oborů</w:t>
      </w:r>
    </w:p>
    <w:p w:rsidR="00852676" w:rsidRPr="00B474F8" w:rsidRDefault="00011A2B" w:rsidP="00CD7CA8">
      <w:pPr>
        <w:numPr>
          <w:ilvl w:val="0"/>
          <w:numId w:val="5"/>
        </w:numPr>
        <w:tabs>
          <w:tab w:val="left" w:pos="360"/>
        </w:tabs>
        <w:suppressAutoHyphens/>
        <w:spacing w:after="0" w:line="240" w:lineRule="auto"/>
        <w:ind w:left="720" w:hanging="720"/>
        <w:rPr>
          <w:rFonts w:asciiTheme="majorHAnsi" w:eastAsia="Times New Roman" w:hAnsiTheme="majorHAnsi" w:cstheme="majorHAnsi"/>
          <w:sz w:val="24"/>
        </w:rPr>
      </w:pPr>
      <w:r w:rsidRPr="00B474F8">
        <w:rPr>
          <w:rFonts w:asciiTheme="majorHAnsi" w:eastAsia="Times New Roman" w:hAnsiTheme="majorHAnsi" w:cstheme="majorHAnsi"/>
          <w:sz w:val="24"/>
        </w:rPr>
        <w:t>učitel sleduje v hodině pokrok všech žáků</w:t>
      </w:r>
    </w:p>
    <w:p w:rsidR="00852676" w:rsidRPr="00B474F8" w:rsidRDefault="00011A2B" w:rsidP="00CD7CA8">
      <w:pPr>
        <w:numPr>
          <w:ilvl w:val="0"/>
          <w:numId w:val="5"/>
        </w:numPr>
        <w:tabs>
          <w:tab w:val="left" w:pos="360"/>
        </w:tabs>
        <w:suppressAutoHyphens/>
        <w:spacing w:after="0" w:line="240" w:lineRule="auto"/>
        <w:ind w:left="720" w:hanging="720"/>
        <w:rPr>
          <w:rFonts w:asciiTheme="majorHAnsi" w:eastAsia="Times New Roman" w:hAnsiTheme="majorHAnsi" w:cstheme="majorHAnsi"/>
          <w:sz w:val="24"/>
        </w:rPr>
      </w:pPr>
      <w:r w:rsidRPr="00B474F8">
        <w:rPr>
          <w:rFonts w:asciiTheme="majorHAnsi" w:eastAsia="Times New Roman" w:hAnsiTheme="majorHAnsi" w:cstheme="majorHAnsi"/>
          <w:sz w:val="24"/>
        </w:rPr>
        <w:lastRenderedPageBreak/>
        <w:t>zohledňujeme rozdíly ve znalostech a pracovním tempu jednotlivých žáků</w:t>
      </w:r>
    </w:p>
    <w:p w:rsidR="00852676" w:rsidRPr="00B474F8" w:rsidRDefault="00011A2B" w:rsidP="00CD7CA8">
      <w:pPr>
        <w:numPr>
          <w:ilvl w:val="0"/>
          <w:numId w:val="5"/>
        </w:numPr>
        <w:tabs>
          <w:tab w:val="left" w:pos="360"/>
        </w:tabs>
        <w:suppressAutoHyphens/>
        <w:spacing w:after="0" w:line="240" w:lineRule="auto"/>
        <w:ind w:left="720" w:hanging="720"/>
        <w:rPr>
          <w:rFonts w:asciiTheme="majorHAnsi" w:eastAsia="Times New Roman" w:hAnsiTheme="majorHAnsi" w:cstheme="majorHAnsi"/>
          <w:sz w:val="24"/>
        </w:rPr>
      </w:pPr>
      <w:r w:rsidRPr="00B474F8">
        <w:rPr>
          <w:rFonts w:asciiTheme="majorHAnsi" w:eastAsia="Times New Roman" w:hAnsiTheme="majorHAnsi" w:cstheme="majorHAnsi"/>
          <w:sz w:val="24"/>
        </w:rPr>
        <w:t>učitel vede žáky k využívání výpočetní techniky</w:t>
      </w:r>
      <w:r w:rsidRPr="00B474F8">
        <w:rPr>
          <w:rFonts w:asciiTheme="majorHAnsi" w:eastAsia="Times New Roman" w:hAnsiTheme="majorHAnsi" w:cstheme="majorHAnsi"/>
          <w:sz w:val="24"/>
        </w:rPr>
        <w:tab/>
      </w:r>
      <w:r w:rsidRPr="00B474F8">
        <w:rPr>
          <w:rFonts w:asciiTheme="majorHAnsi" w:eastAsia="Times New Roman" w:hAnsiTheme="majorHAnsi" w:cstheme="majorHAnsi"/>
          <w:sz w:val="24"/>
        </w:rPr>
        <w:tab/>
      </w:r>
    </w:p>
    <w:p w:rsidR="00852676" w:rsidRPr="00B474F8" w:rsidRDefault="00011A2B">
      <w:pPr>
        <w:suppressAutoHyphens/>
        <w:spacing w:after="0" w:line="240" w:lineRule="auto"/>
        <w:rPr>
          <w:rFonts w:asciiTheme="majorHAnsi" w:eastAsia="Times New Roman" w:hAnsiTheme="majorHAnsi" w:cstheme="majorHAnsi"/>
          <w:sz w:val="24"/>
          <w:u w:val="single"/>
        </w:rPr>
      </w:pPr>
      <w:r w:rsidRPr="00B474F8">
        <w:rPr>
          <w:rFonts w:asciiTheme="majorHAnsi" w:eastAsia="Times New Roman" w:hAnsiTheme="majorHAnsi" w:cstheme="majorHAnsi"/>
          <w:sz w:val="24"/>
          <w:u w:val="single"/>
        </w:rPr>
        <w:t>Kompetence k řešení problémů</w:t>
      </w:r>
    </w:p>
    <w:p w:rsidR="00852676" w:rsidRPr="00B474F8" w:rsidRDefault="00011A2B" w:rsidP="00CD7CA8">
      <w:pPr>
        <w:numPr>
          <w:ilvl w:val="0"/>
          <w:numId w:val="6"/>
        </w:numPr>
        <w:tabs>
          <w:tab w:val="left" w:pos="360"/>
        </w:tabs>
        <w:suppressAutoHyphens/>
        <w:spacing w:after="0" w:line="240" w:lineRule="auto"/>
        <w:ind w:left="720" w:hanging="720"/>
        <w:rPr>
          <w:rFonts w:asciiTheme="majorHAnsi" w:eastAsia="Times New Roman" w:hAnsiTheme="majorHAnsi" w:cstheme="majorHAnsi"/>
          <w:sz w:val="24"/>
        </w:rPr>
      </w:pPr>
      <w:r w:rsidRPr="00B474F8">
        <w:rPr>
          <w:rFonts w:asciiTheme="majorHAnsi" w:eastAsia="Times New Roman" w:hAnsiTheme="majorHAnsi" w:cstheme="majorHAnsi"/>
          <w:sz w:val="24"/>
        </w:rPr>
        <w:t>učitel systematicky předkládá žákům různé problémové úkoly</w:t>
      </w:r>
    </w:p>
    <w:p w:rsidR="00852676" w:rsidRPr="00B474F8" w:rsidRDefault="00011A2B" w:rsidP="00CD7CA8">
      <w:pPr>
        <w:numPr>
          <w:ilvl w:val="0"/>
          <w:numId w:val="6"/>
        </w:numPr>
        <w:tabs>
          <w:tab w:val="left" w:pos="360"/>
        </w:tabs>
        <w:suppressAutoHyphens/>
        <w:spacing w:after="0" w:line="240" w:lineRule="auto"/>
        <w:ind w:left="720" w:hanging="720"/>
        <w:rPr>
          <w:rFonts w:asciiTheme="majorHAnsi" w:eastAsia="Times New Roman" w:hAnsiTheme="majorHAnsi" w:cstheme="majorHAnsi"/>
          <w:sz w:val="24"/>
        </w:rPr>
      </w:pPr>
      <w:r w:rsidRPr="00B474F8">
        <w:rPr>
          <w:rFonts w:asciiTheme="majorHAnsi" w:eastAsia="Times New Roman" w:hAnsiTheme="majorHAnsi" w:cstheme="majorHAnsi"/>
          <w:sz w:val="24"/>
        </w:rPr>
        <w:t>učitel vede žáky k používání logických i empirických postupů</w:t>
      </w:r>
    </w:p>
    <w:p w:rsidR="00852676" w:rsidRPr="00B474F8" w:rsidRDefault="00011A2B" w:rsidP="00CD7CA8">
      <w:pPr>
        <w:numPr>
          <w:ilvl w:val="0"/>
          <w:numId w:val="6"/>
        </w:numPr>
        <w:tabs>
          <w:tab w:val="left" w:pos="360"/>
        </w:tabs>
        <w:suppressAutoHyphens/>
        <w:spacing w:after="0" w:line="240" w:lineRule="auto"/>
        <w:ind w:left="720" w:hanging="720"/>
        <w:rPr>
          <w:rFonts w:asciiTheme="majorHAnsi" w:eastAsia="Times New Roman" w:hAnsiTheme="majorHAnsi" w:cstheme="majorHAnsi"/>
          <w:sz w:val="24"/>
        </w:rPr>
      </w:pPr>
      <w:r w:rsidRPr="00B474F8">
        <w:rPr>
          <w:rFonts w:asciiTheme="majorHAnsi" w:eastAsia="Times New Roman" w:hAnsiTheme="majorHAnsi" w:cstheme="majorHAnsi"/>
          <w:sz w:val="24"/>
        </w:rPr>
        <w:t>vedeme žáky k plánování postupů a ověřování výsledku práce</w:t>
      </w:r>
    </w:p>
    <w:p w:rsidR="00852676" w:rsidRPr="00B474F8" w:rsidRDefault="00011A2B">
      <w:pPr>
        <w:suppressAutoHyphens/>
        <w:spacing w:after="0" w:line="240" w:lineRule="auto"/>
        <w:rPr>
          <w:rFonts w:asciiTheme="majorHAnsi" w:eastAsia="Times New Roman" w:hAnsiTheme="majorHAnsi" w:cstheme="majorHAnsi"/>
          <w:sz w:val="24"/>
          <w:u w:val="single"/>
        </w:rPr>
      </w:pPr>
      <w:r w:rsidRPr="00B474F8">
        <w:rPr>
          <w:rFonts w:asciiTheme="majorHAnsi" w:eastAsia="Times New Roman" w:hAnsiTheme="majorHAnsi" w:cstheme="majorHAnsi"/>
          <w:sz w:val="24"/>
          <w:u w:val="single"/>
        </w:rPr>
        <w:t>Kompetence komunikativní</w:t>
      </w:r>
    </w:p>
    <w:p w:rsidR="00852676" w:rsidRPr="00B474F8" w:rsidRDefault="00011A2B" w:rsidP="00CD7CA8">
      <w:pPr>
        <w:numPr>
          <w:ilvl w:val="0"/>
          <w:numId w:val="7"/>
        </w:numPr>
        <w:tabs>
          <w:tab w:val="left" w:pos="360"/>
        </w:tabs>
        <w:suppressAutoHyphens/>
        <w:spacing w:after="0" w:line="240" w:lineRule="auto"/>
        <w:ind w:left="780" w:hanging="780"/>
        <w:rPr>
          <w:rFonts w:asciiTheme="majorHAnsi" w:eastAsia="Times New Roman" w:hAnsiTheme="majorHAnsi" w:cstheme="majorHAnsi"/>
          <w:sz w:val="24"/>
        </w:rPr>
      </w:pPr>
      <w:r w:rsidRPr="00B474F8">
        <w:rPr>
          <w:rFonts w:asciiTheme="majorHAnsi" w:eastAsia="Times New Roman" w:hAnsiTheme="majorHAnsi" w:cstheme="majorHAnsi"/>
          <w:sz w:val="24"/>
        </w:rPr>
        <w:t>učitel zprostředkovává žákům různé typy textů a záznamů</w:t>
      </w:r>
    </w:p>
    <w:p w:rsidR="00852676" w:rsidRPr="00B474F8" w:rsidRDefault="00011A2B" w:rsidP="00CD7CA8">
      <w:pPr>
        <w:numPr>
          <w:ilvl w:val="0"/>
          <w:numId w:val="7"/>
        </w:numPr>
        <w:tabs>
          <w:tab w:val="left" w:pos="360"/>
        </w:tabs>
        <w:suppressAutoHyphens/>
        <w:spacing w:after="0" w:line="240" w:lineRule="auto"/>
        <w:ind w:left="780" w:hanging="780"/>
        <w:rPr>
          <w:rFonts w:asciiTheme="majorHAnsi" w:eastAsia="Times New Roman" w:hAnsiTheme="majorHAnsi" w:cstheme="majorHAnsi"/>
          <w:sz w:val="24"/>
        </w:rPr>
      </w:pPr>
      <w:r w:rsidRPr="00B474F8">
        <w:rPr>
          <w:rFonts w:asciiTheme="majorHAnsi" w:eastAsia="Times New Roman" w:hAnsiTheme="majorHAnsi" w:cstheme="majorHAnsi"/>
          <w:sz w:val="24"/>
        </w:rPr>
        <w:t>zadáváme úkoly, při kterých žáci mohou spolupracovat</w:t>
      </w:r>
    </w:p>
    <w:p w:rsidR="00852676" w:rsidRPr="00B474F8" w:rsidRDefault="00011A2B" w:rsidP="00CD7CA8">
      <w:pPr>
        <w:numPr>
          <w:ilvl w:val="0"/>
          <w:numId w:val="7"/>
        </w:numPr>
        <w:tabs>
          <w:tab w:val="left" w:pos="360"/>
        </w:tabs>
        <w:suppressAutoHyphens/>
        <w:spacing w:after="0" w:line="240" w:lineRule="auto"/>
        <w:ind w:left="780" w:hanging="780"/>
        <w:rPr>
          <w:rFonts w:asciiTheme="majorHAnsi" w:eastAsia="Times New Roman" w:hAnsiTheme="majorHAnsi" w:cstheme="majorHAnsi"/>
          <w:sz w:val="24"/>
        </w:rPr>
      </w:pPr>
      <w:r w:rsidRPr="00B474F8">
        <w:rPr>
          <w:rFonts w:asciiTheme="majorHAnsi" w:eastAsia="Times New Roman" w:hAnsiTheme="majorHAnsi" w:cstheme="majorHAnsi"/>
          <w:sz w:val="24"/>
        </w:rPr>
        <w:t>vedeme žáky k výstižné argumentaci</w:t>
      </w:r>
    </w:p>
    <w:p w:rsidR="00852676" w:rsidRPr="00B474F8" w:rsidRDefault="00011A2B" w:rsidP="00CD7CA8">
      <w:pPr>
        <w:numPr>
          <w:ilvl w:val="0"/>
          <w:numId w:val="7"/>
        </w:numPr>
        <w:tabs>
          <w:tab w:val="left" w:pos="360"/>
        </w:tabs>
        <w:suppressAutoHyphens/>
        <w:spacing w:after="0" w:line="240" w:lineRule="auto"/>
        <w:ind w:left="780" w:hanging="780"/>
        <w:rPr>
          <w:rFonts w:asciiTheme="majorHAnsi" w:eastAsia="Times New Roman" w:hAnsiTheme="majorHAnsi" w:cstheme="majorHAnsi"/>
          <w:sz w:val="24"/>
        </w:rPr>
      </w:pPr>
      <w:r w:rsidRPr="00B474F8">
        <w:rPr>
          <w:rFonts w:asciiTheme="majorHAnsi" w:eastAsia="Times New Roman" w:hAnsiTheme="majorHAnsi" w:cstheme="majorHAnsi"/>
          <w:sz w:val="24"/>
        </w:rPr>
        <w:t>učitel vede žáky k tomu, aby respektovali pravidla mezilidské komunikace</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u w:val="single"/>
        </w:rPr>
      </w:pPr>
      <w:r w:rsidRPr="00B474F8">
        <w:rPr>
          <w:rFonts w:asciiTheme="majorHAnsi" w:eastAsia="Times New Roman" w:hAnsiTheme="majorHAnsi" w:cstheme="majorHAnsi"/>
          <w:sz w:val="24"/>
          <w:u w:val="single"/>
        </w:rPr>
        <w:t>Kompetence sociální a personální</w:t>
      </w:r>
    </w:p>
    <w:p w:rsidR="00852676" w:rsidRPr="00B474F8" w:rsidRDefault="00011A2B" w:rsidP="00CD7CA8">
      <w:pPr>
        <w:numPr>
          <w:ilvl w:val="0"/>
          <w:numId w:val="8"/>
        </w:numPr>
        <w:tabs>
          <w:tab w:val="left" w:pos="360"/>
        </w:tabs>
        <w:suppressAutoHyphens/>
        <w:spacing w:after="0" w:line="240" w:lineRule="auto"/>
        <w:ind w:left="720" w:hanging="720"/>
        <w:rPr>
          <w:rFonts w:asciiTheme="majorHAnsi" w:eastAsia="Times New Roman" w:hAnsiTheme="majorHAnsi" w:cstheme="majorHAnsi"/>
          <w:sz w:val="24"/>
        </w:rPr>
      </w:pPr>
      <w:r w:rsidRPr="00B474F8">
        <w:rPr>
          <w:rFonts w:asciiTheme="majorHAnsi" w:eastAsia="Times New Roman" w:hAnsiTheme="majorHAnsi" w:cstheme="majorHAnsi"/>
          <w:sz w:val="24"/>
        </w:rPr>
        <w:t>učitel se podílí se na pozitivní atmosféře ve třídě</w:t>
      </w:r>
    </w:p>
    <w:p w:rsidR="00852676" w:rsidRPr="00B474F8" w:rsidRDefault="00011A2B" w:rsidP="00CD7CA8">
      <w:pPr>
        <w:numPr>
          <w:ilvl w:val="0"/>
          <w:numId w:val="8"/>
        </w:numPr>
        <w:tabs>
          <w:tab w:val="left" w:pos="360"/>
        </w:tabs>
        <w:suppressAutoHyphens/>
        <w:spacing w:after="0" w:line="240" w:lineRule="auto"/>
        <w:ind w:left="720" w:hanging="720"/>
        <w:rPr>
          <w:rFonts w:asciiTheme="majorHAnsi" w:eastAsia="Times New Roman" w:hAnsiTheme="majorHAnsi" w:cstheme="majorHAnsi"/>
          <w:sz w:val="24"/>
        </w:rPr>
      </w:pPr>
      <w:r w:rsidRPr="00B474F8">
        <w:rPr>
          <w:rFonts w:asciiTheme="majorHAnsi" w:eastAsia="Times New Roman" w:hAnsiTheme="majorHAnsi" w:cstheme="majorHAnsi"/>
          <w:sz w:val="24"/>
        </w:rPr>
        <w:t>vyžadujeme dodržování pravidel slušného chování</w:t>
      </w:r>
    </w:p>
    <w:p w:rsidR="00852676" w:rsidRPr="00B474F8" w:rsidRDefault="00011A2B" w:rsidP="00CD7CA8">
      <w:pPr>
        <w:numPr>
          <w:ilvl w:val="0"/>
          <w:numId w:val="8"/>
        </w:numPr>
        <w:tabs>
          <w:tab w:val="left" w:pos="360"/>
        </w:tabs>
        <w:suppressAutoHyphens/>
        <w:spacing w:after="0" w:line="240" w:lineRule="auto"/>
        <w:ind w:left="720" w:hanging="720"/>
        <w:rPr>
          <w:rFonts w:asciiTheme="majorHAnsi" w:eastAsia="Times New Roman" w:hAnsiTheme="majorHAnsi" w:cstheme="majorHAnsi"/>
          <w:sz w:val="24"/>
        </w:rPr>
      </w:pPr>
      <w:r w:rsidRPr="00B474F8">
        <w:rPr>
          <w:rFonts w:asciiTheme="majorHAnsi" w:eastAsia="Times New Roman" w:hAnsiTheme="majorHAnsi" w:cstheme="majorHAnsi"/>
          <w:sz w:val="24"/>
        </w:rPr>
        <w:t>učitel dodává žákům sebedůvěru</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u w:val="single"/>
        </w:rPr>
      </w:pPr>
      <w:r w:rsidRPr="00B474F8">
        <w:rPr>
          <w:rFonts w:asciiTheme="majorHAnsi" w:eastAsia="Times New Roman" w:hAnsiTheme="majorHAnsi" w:cstheme="majorHAnsi"/>
          <w:sz w:val="24"/>
          <w:u w:val="single"/>
        </w:rPr>
        <w:t>Kompetence občanské</w:t>
      </w:r>
    </w:p>
    <w:p w:rsidR="00852676" w:rsidRPr="00B474F8" w:rsidRDefault="00011A2B" w:rsidP="00CD7CA8">
      <w:pPr>
        <w:numPr>
          <w:ilvl w:val="0"/>
          <w:numId w:val="9"/>
        </w:numPr>
        <w:tabs>
          <w:tab w:val="left" w:pos="360"/>
        </w:tabs>
        <w:suppressAutoHyphens/>
        <w:spacing w:after="0" w:line="240" w:lineRule="auto"/>
        <w:ind w:left="720" w:hanging="720"/>
        <w:rPr>
          <w:rFonts w:asciiTheme="majorHAnsi" w:eastAsia="Times New Roman" w:hAnsiTheme="majorHAnsi" w:cstheme="majorHAnsi"/>
          <w:sz w:val="24"/>
        </w:rPr>
      </w:pPr>
      <w:r w:rsidRPr="00B474F8">
        <w:rPr>
          <w:rFonts w:asciiTheme="majorHAnsi" w:eastAsia="Times New Roman" w:hAnsiTheme="majorHAnsi" w:cstheme="majorHAnsi"/>
          <w:sz w:val="24"/>
        </w:rPr>
        <w:t>učitel vede žáky k toleranci, empatii, odpovědnosti, dodržování pravidel</w:t>
      </w:r>
    </w:p>
    <w:p w:rsidR="00852676" w:rsidRPr="00B474F8" w:rsidRDefault="00011A2B" w:rsidP="00CD7CA8">
      <w:pPr>
        <w:numPr>
          <w:ilvl w:val="0"/>
          <w:numId w:val="9"/>
        </w:numPr>
        <w:tabs>
          <w:tab w:val="left" w:pos="360"/>
        </w:tabs>
        <w:suppressAutoHyphens/>
        <w:spacing w:after="0" w:line="240" w:lineRule="auto"/>
        <w:ind w:left="720" w:hanging="720"/>
        <w:rPr>
          <w:rFonts w:asciiTheme="majorHAnsi" w:eastAsia="Times New Roman" w:hAnsiTheme="majorHAnsi" w:cstheme="majorHAnsi"/>
          <w:sz w:val="24"/>
        </w:rPr>
      </w:pPr>
      <w:r w:rsidRPr="00B474F8">
        <w:rPr>
          <w:rFonts w:asciiTheme="majorHAnsi" w:eastAsia="Times New Roman" w:hAnsiTheme="majorHAnsi" w:cstheme="majorHAnsi"/>
          <w:sz w:val="24"/>
        </w:rPr>
        <w:t>motivujeme žáky k přemýšlení a diskuzi o názorech jiných lidí</w:t>
      </w:r>
    </w:p>
    <w:p w:rsidR="00852676" w:rsidRPr="00B474F8" w:rsidRDefault="00011A2B" w:rsidP="00CD7CA8">
      <w:pPr>
        <w:numPr>
          <w:ilvl w:val="0"/>
          <w:numId w:val="9"/>
        </w:numPr>
        <w:tabs>
          <w:tab w:val="left" w:pos="360"/>
        </w:tabs>
        <w:suppressAutoHyphens/>
        <w:spacing w:after="0" w:line="240" w:lineRule="auto"/>
        <w:ind w:left="720" w:hanging="720"/>
        <w:rPr>
          <w:rFonts w:asciiTheme="majorHAnsi" w:eastAsia="Times New Roman" w:hAnsiTheme="majorHAnsi" w:cstheme="majorHAnsi"/>
          <w:sz w:val="24"/>
        </w:rPr>
      </w:pPr>
      <w:r w:rsidRPr="00B474F8">
        <w:rPr>
          <w:rFonts w:asciiTheme="majorHAnsi" w:eastAsia="Times New Roman" w:hAnsiTheme="majorHAnsi" w:cstheme="majorHAnsi"/>
          <w:sz w:val="24"/>
        </w:rPr>
        <w:t>motivujeme žáky k zájmu o kulturní dědictví</w:t>
      </w:r>
    </w:p>
    <w:p w:rsidR="00852676" w:rsidRPr="00B474F8" w:rsidRDefault="00011A2B" w:rsidP="00CD7CA8">
      <w:pPr>
        <w:numPr>
          <w:ilvl w:val="0"/>
          <w:numId w:val="9"/>
        </w:numPr>
        <w:tabs>
          <w:tab w:val="left" w:pos="360"/>
        </w:tabs>
        <w:suppressAutoHyphens/>
        <w:spacing w:after="0" w:line="240" w:lineRule="auto"/>
        <w:ind w:left="720" w:hanging="720"/>
        <w:rPr>
          <w:rFonts w:asciiTheme="majorHAnsi" w:eastAsia="Times New Roman" w:hAnsiTheme="majorHAnsi" w:cstheme="majorHAnsi"/>
          <w:sz w:val="24"/>
        </w:rPr>
      </w:pPr>
      <w:r w:rsidRPr="00B474F8">
        <w:rPr>
          <w:rFonts w:asciiTheme="majorHAnsi" w:eastAsia="Times New Roman" w:hAnsiTheme="majorHAnsi" w:cstheme="majorHAnsi"/>
          <w:sz w:val="24"/>
        </w:rPr>
        <w:t>vedeme žáky k pochopení jazyka jako prostředku historického a kulturního vývoje národa, důležitého sjednocujícího činitele národního společenství</w:t>
      </w:r>
    </w:p>
    <w:p w:rsidR="00852676" w:rsidRPr="00B474F8" w:rsidRDefault="00011A2B" w:rsidP="00CD7CA8">
      <w:pPr>
        <w:numPr>
          <w:ilvl w:val="0"/>
          <w:numId w:val="9"/>
        </w:numPr>
        <w:tabs>
          <w:tab w:val="left" w:pos="360"/>
        </w:tabs>
        <w:suppressAutoHyphens/>
        <w:spacing w:after="0" w:line="240" w:lineRule="auto"/>
        <w:ind w:left="720" w:hanging="720"/>
        <w:rPr>
          <w:rFonts w:asciiTheme="majorHAnsi" w:eastAsia="Times New Roman" w:hAnsiTheme="majorHAnsi" w:cstheme="majorHAnsi"/>
          <w:sz w:val="24"/>
        </w:rPr>
      </w:pPr>
      <w:r w:rsidRPr="00B474F8">
        <w:rPr>
          <w:rFonts w:asciiTheme="majorHAnsi" w:eastAsia="Times New Roman" w:hAnsiTheme="majorHAnsi" w:cstheme="majorHAnsi"/>
          <w:sz w:val="24"/>
        </w:rPr>
        <w:t>vedeme žáky k pochopení jazyka jako důležitého nástroje celoživotního vzdělávání</w:t>
      </w:r>
    </w:p>
    <w:p w:rsidR="00852676" w:rsidRPr="00B474F8" w:rsidRDefault="00011A2B" w:rsidP="00CD7CA8">
      <w:pPr>
        <w:numPr>
          <w:ilvl w:val="0"/>
          <w:numId w:val="9"/>
        </w:numPr>
        <w:tabs>
          <w:tab w:val="left" w:pos="360"/>
        </w:tabs>
        <w:suppressAutoHyphens/>
        <w:spacing w:after="0" w:line="240" w:lineRule="auto"/>
        <w:ind w:left="720" w:hanging="720"/>
        <w:rPr>
          <w:rFonts w:asciiTheme="majorHAnsi" w:eastAsia="Times New Roman" w:hAnsiTheme="majorHAnsi" w:cstheme="majorHAnsi"/>
          <w:sz w:val="24"/>
        </w:rPr>
      </w:pPr>
      <w:r w:rsidRPr="00B474F8">
        <w:rPr>
          <w:rFonts w:asciiTheme="majorHAnsi" w:eastAsia="Times New Roman" w:hAnsiTheme="majorHAnsi" w:cstheme="majorHAnsi"/>
          <w:sz w:val="24"/>
        </w:rPr>
        <w:t>vedeme žáky k rozvíjení pozitivního vztahu k mnohojazyčnosti a respektování kulturní rozmanitosti</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u w:val="single"/>
        </w:rPr>
      </w:pPr>
      <w:r w:rsidRPr="00B474F8">
        <w:rPr>
          <w:rFonts w:asciiTheme="majorHAnsi" w:eastAsia="Times New Roman" w:hAnsiTheme="majorHAnsi" w:cstheme="majorHAnsi"/>
          <w:sz w:val="24"/>
          <w:u w:val="single"/>
        </w:rPr>
        <w:t xml:space="preserve">Kompetence pracovní </w:t>
      </w:r>
    </w:p>
    <w:p w:rsidR="00852676" w:rsidRPr="00B474F8" w:rsidRDefault="00011A2B" w:rsidP="00CD7CA8">
      <w:pPr>
        <w:numPr>
          <w:ilvl w:val="0"/>
          <w:numId w:val="10"/>
        </w:numPr>
        <w:tabs>
          <w:tab w:val="left" w:pos="360"/>
        </w:tabs>
        <w:suppressAutoHyphens/>
        <w:spacing w:after="0" w:line="240" w:lineRule="auto"/>
        <w:ind w:left="720" w:hanging="720"/>
        <w:rPr>
          <w:rFonts w:asciiTheme="majorHAnsi" w:eastAsia="Times New Roman" w:hAnsiTheme="majorHAnsi" w:cstheme="majorHAnsi"/>
          <w:sz w:val="24"/>
        </w:rPr>
      </w:pPr>
      <w:r w:rsidRPr="00B474F8">
        <w:rPr>
          <w:rFonts w:asciiTheme="majorHAnsi" w:eastAsia="Times New Roman" w:hAnsiTheme="majorHAnsi" w:cstheme="majorHAnsi"/>
          <w:sz w:val="24"/>
        </w:rPr>
        <w:t>učitel vede žáky k dodržování pravidel bezpečnosti práce a ochrany zdraví</w:t>
      </w:r>
    </w:p>
    <w:p w:rsidR="00852676" w:rsidRPr="00B474F8" w:rsidRDefault="00011A2B" w:rsidP="00CD7CA8">
      <w:pPr>
        <w:numPr>
          <w:ilvl w:val="0"/>
          <w:numId w:val="10"/>
        </w:numPr>
        <w:tabs>
          <w:tab w:val="left" w:pos="360"/>
        </w:tabs>
        <w:suppressAutoHyphens/>
        <w:spacing w:after="0" w:line="240" w:lineRule="auto"/>
        <w:ind w:left="720" w:hanging="720"/>
        <w:rPr>
          <w:rFonts w:asciiTheme="majorHAnsi" w:eastAsia="Times New Roman" w:hAnsiTheme="majorHAnsi" w:cstheme="majorHAnsi"/>
          <w:sz w:val="24"/>
        </w:rPr>
      </w:pPr>
      <w:r w:rsidRPr="00B474F8">
        <w:rPr>
          <w:rFonts w:asciiTheme="majorHAnsi" w:eastAsia="Times New Roman" w:hAnsiTheme="majorHAnsi" w:cstheme="majorHAnsi"/>
          <w:sz w:val="24"/>
        </w:rPr>
        <w:t>učitel vede žáky k využívání znalostí v běžné praxi</w:t>
      </w:r>
    </w:p>
    <w:p w:rsidR="00D2697C" w:rsidRPr="00B474F8" w:rsidRDefault="00011A2B" w:rsidP="00CD7CA8">
      <w:pPr>
        <w:numPr>
          <w:ilvl w:val="0"/>
          <w:numId w:val="10"/>
        </w:numPr>
        <w:tabs>
          <w:tab w:val="left" w:pos="360"/>
        </w:tabs>
        <w:suppressAutoHyphens/>
        <w:spacing w:after="0" w:line="240" w:lineRule="auto"/>
        <w:ind w:left="720" w:hanging="720"/>
        <w:rPr>
          <w:rFonts w:asciiTheme="majorHAnsi" w:eastAsia="Times New Roman" w:hAnsiTheme="majorHAnsi" w:cstheme="majorHAnsi"/>
          <w:sz w:val="24"/>
        </w:rPr>
      </w:pPr>
      <w:r w:rsidRPr="00B474F8">
        <w:rPr>
          <w:rFonts w:asciiTheme="majorHAnsi" w:eastAsia="Times New Roman" w:hAnsiTheme="majorHAnsi" w:cstheme="majorHAnsi"/>
          <w:sz w:val="24"/>
        </w:rPr>
        <w:t>dbáme na dodržování pravidel pro práci s výpočetní technikou</w:t>
      </w:r>
    </w:p>
    <w:p w:rsidR="00D2697C" w:rsidRPr="00B474F8" w:rsidRDefault="00D2697C" w:rsidP="00D2697C">
      <w:pPr>
        <w:tabs>
          <w:tab w:val="left" w:pos="360"/>
        </w:tabs>
        <w:suppressAutoHyphens/>
        <w:spacing w:after="0" w:line="240" w:lineRule="auto"/>
        <w:rPr>
          <w:rFonts w:asciiTheme="majorHAnsi" w:eastAsia="Times New Roman" w:hAnsiTheme="majorHAnsi" w:cstheme="majorHAnsi"/>
          <w:color w:val="FF0000"/>
          <w:sz w:val="24"/>
          <w:u w:val="single"/>
        </w:rPr>
      </w:pPr>
    </w:p>
    <w:p w:rsidR="00D2697C" w:rsidRPr="00B474F8" w:rsidRDefault="00011A2B" w:rsidP="00D2697C">
      <w:pPr>
        <w:tabs>
          <w:tab w:val="left" w:pos="360"/>
        </w:tabs>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u w:val="single"/>
        </w:rPr>
        <w:t>Kompetence digitální</w:t>
      </w:r>
    </w:p>
    <w:p w:rsidR="00D2697C" w:rsidRPr="00B474F8" w:rsidRDefault="00011A2B" w:rsidP="00CD7CA8">
      <w:pPr>
        <w:numPr>
          <w:ilvl w:val="0"/>
          <w:numId w:val="10"/>
        </w:numPr>
        <w:tabs>
          <w:tab w:val="left" w:pos="360"/>
        </w:tabs>
        <w:suppressAutoHyphens/>
        <w:spacing w:after="0" w:line="240" w:lineRule="auto"/>
        <w:ind w:left="720" w:hanging="72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učitel vede žáky k ovládání běžně používaných digitálních zařízení, aplikací a služeb</w:t>
      </w:r>
    </w:p>
    <w:p w:rsidR="00D2697C" w:rsidRPr="00B474F8" w:rsidRDefault="00011A2B" w:rsidP="00CD7CA8">
      <w:pPr>
        <w:numPr>
          <w:ilvl w:val="0"/>
          <w:numId w:val="10"/>
        </w:numPr>
        <w:tabs>
          <w:tab w:val="left" w:pos="360"/>
        </w:tabs>
        <w:suppressAutoHyphens/>
        <w:spacing w:after="0" w:line="240" w:lineRule="auto"/>
        <w:ind w:left="720" w:hanging="72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k využívání jich při učení i při zapojení do života školy a do společnosti</w:t>
      </w:r>
    </w:p>
    <w:p w:rsidR="00852676" w:rsidRPr="00B474F8" w:rsidRDefault="00011A2B" w:rsidP="00CD7CA8">
      <w:pPr>
        <w:numPr>
          <w:ilvl w:val="0"/>
          <w:numId w:val="10"/>
        </w:numPr>
        <w:tabs>
          <w:tab w:val="left" w:pos="360"/>
        </w:tabs>
        <w:suppressAutoHyphens/>
        <w:spacing w:after="0" w:line="240" w:lineRule="auto"/>
        <w:ind w:left="720" w:hanging="72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k samostatnému rozhodování, které technologie pro jakou činnost či řešený problém použít </w:t>
      </w:r>
    </w:p>
    <w:p w:rsidR="00852676" w:rsidRPr="00B474F8" w:rsidRDefault="00852676">
      <w:pPr>
        <w:suppressAutoHyphens/>
        <w:spacing w:after="0" w:line="240" w:lineRule="auto"/>
        <w:rPr>
          <w:rFonts w:asciiTheme="majorHAnsi" w:eastAsia="Times New Roman" w:hAnsiTheme="majorHAnsi" w:cstheme="majorHAnsi"/>
          <w:color w:val="FF0000"/>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EC578E" w:rsidRPr="00B474F8" w:rsidRDefault="00EC578E">
      <w:pPr>
        <w:suppressAutoHyphens/>
        <w:spacing w:after="0" w:line="240" w:lineRule="auto"/>
        <w:rPr>
          <w:rFonts w:asciiTheme="majorHAnsi" w:eastAsia="Times New Roman" w:hAnsiTheme="majorHAnsi" w:cstheme="majorHAnsi"/>
          <w:sz w:val="24"/>
        </w:rPr>
      </w:pPr>
    </w:p>
    <w:p w:rsidR="00EC578E" w:rsidRPr="00B474F8" w:rsidRDefault="00EC578E">
      <w:pPr>
        <w:suppressAutoHyphens/>
        <w:spacing w:after="0" w:line="240" w:lineRule="auto"/>
        <w:rPr>
          <w:rFonts w:asciiTheme="majorHAnsi" w:eastAsia="Times New Roman" w:hAnsiTheme="majorHAnsi" w:cstheme="majorHAnsi"/>
          <w:sz w:val="24"/>
        </w:rPr>
      </w:pPr>
    </w:p>
    <w:p w:rsidR="000A4986" w:rsidRPr="00B474F8" w:rsidRDefault="000A498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b/>
          <w:color w:val="000000" w:themeColor="text1"/>
          <w:sz w:val="28"/>
        </w:rPr>
      </w:pPr>
      <w:r w:rsidRPr="00B474F8">
        <w:rPr>
          <w:rFonts w:asciiTheme="majorHAnsi" w:eastAsia="Times New Roman" w:hAnsiTheme="majorHAnsi" w:cstheme="majorHAnsi"/>
          <w:b/>
          <w:color w:val="000000" w:themeColor="text1"/>
          <w:sz w:val="28"/>
        </w:rPr>
        <w:t>Vzdělávací oblast: Jazyk a jazyková komunikace</w:t>
      </w:r>
    </w:p>
    <w:p w:rsidR="00852676" w:rsidRPr="00B474F8" w:rsidRDefault="00011A2B">
      <w:pPr>
        <w:suppressAutoHyphens/>
        <w:spacing w:after="0" w:line="240" w:lineRule="auto"/>
        <w:rPr>
          <w:rFonts w:asciiTheme="majorHAnsi" w:eastAsia="Times New Roman" w:hAnsiTheme="majorHAnsi" w:cstheme="majorHAnsi"/>
          <w:b/>
          <w:color w:val="000000" w:themeColor="text1"/>
          <w:sz w:val="28"/>
        </w:rPr>
      </w:pPr>
      <w:r w:rsidRPr="00B474F8">
        <w:rPr>
          <w:rFonts w:asciiTheme="majorHAnsi" w:eastAsia="Times New Roman" w:hAnsiTheme="majorHAnsi" w:cstheme="majorHAnsi"/>
          <w:b/>
          <w:color w:val="000000" w:themeColor="text1"/>
          <w:sz w:val="28"/>
        </w:rPr>
        <w:t>Vyučovací předmět: Český jazyk a literatura</w:t>
      </w:r>
    </w:p>
    <w:p w:rsidR="00852676" w:rsidRPr="00B474F8" w:rsidRDefault="00011A2B">
      <w:pPr>
        <w:suppressAutoHyphens/>
        <w:spacing w:after="0" w:line="240" w:lineRule="auto"/>
        <w:rPr>
          <w:rFonts w:asciiTheme="majorHAnsi" w:eastAsia="Times New Roman" w:hAnsiTheme="majorHAnsi" w:cstheme="majorHAnsi"/>
          <w:b/>
          <w:color w:val="000000" w:themeColor="text1"/>
          <w:sz w:val="28"/>
        </w:rPr>
      </w:pPr>
      <w:r w:rsidRPr="00B474F8">
        <w:rPr>
          <w:rFonts w:asciiTheme="majorHAnsi" w:eastAsia="Times New Roman" w:hAnsiTheme="majorHAnsi" w:cstheme="majorHAnsi"/>
          <w:b/>
          <w:color w:val="000000" w:themeColor="text1"/>
          <w:sz w:val="28"/>
        </w:rPr>
        <w:t>Ročník: 6.</w:t>
      </w:r>
    </w:p>
    <w:p w:rsidR="00852676" w:rsidRPr="00B474F8" w:rsidRDefault="00852676">
      <w:pPr>
        <w:suppressAutoHyphens/>
        <w:spacing w:after="0" w:line="240" w:lineRule="auto"/>
        <w:rPr>
          <w:rFonts w:asciiTheme="majorHAnsi" w:eastAsia="Times New Roman" w:hAnsiTheme="majorHAnsi" w:cstheme="majorHAnsi"/>
          <w:b/>
          <w:color w:val="FF0000"/>
          <w:sz w:val="28"/>
        </w:rPr>
      </w:pPr>
    </w:p>
    <w:tbl>
      <w:tblPr>
        <w:tblW w:w="0" w:type="auto"/>
        <w:tblInd w:w="108" w:type="dxa"/>
        <w:tblCellMar>
          <w:left w:w="10" w:type="dxa"/>
          <w:right w:w="10" w:type="dxa"/>
        </w:tblCellMar>
        <w:tblLook w:val="04A0" w:firstRow="1" w:lastRow="0" w:firstColumn="1" w:lastColumn="0" w:noHBand="0" w:noVBand="1"/>
      </w:tblPr>
      <w:tblGrid>
        <w:gridCol w:w="2914"/>
        <w:gridCol w:w="2286"/>
        <w:gridCol w:w="2161"/>
        <w:gridCol w:w="1593"/>
      </w:tblGrid>
      <w:tr w:rsidR="00852676" w:rsidRPr="00B474F8">
        <w:tc>
          <w:tcPr>
            <w:tcW w:w="568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color w:val="000000" w:themeColor="text1"/>
              </w:rPr>
            </w:pPr>
          </w:p>
          <w:p w:rsidR="00852676" w:rsidRPr="00B474F8" w:rsidRDefault="00011A2B">
            <w:pPr>
              <w:suppressAutoHyphens/>
              <w:spacing w:after="0" w:line="240" w:lineRule="auto"/>
              <w:jc w:val="center"/>
              <w:rPr>
                <w:rFonts w:asciiTheme="majorHAnsi" w:hAnsiTheme="majorHAnsi" w:cstheme="majorHAnsi"/>
                <w:color w:val="000000" w:themeColor="text1"/>
              </w:rPr>
            </w:pPr>
            <w:r w:rsidRPr="00B474F8">
              <w:rPr>
                <w:rFonts w:asciiTheme="majorHAnsi" w:eastAsia="Times New Roman" w:hAnsiTheme="majorHAnsi" w:cstheme="majorHAnsi"/>
                <w:b/>
                <w:color w:val="000000" w:themeColor="text1"/>
              </w:rPr>
              <w:t>Výstupy</w:t>
            </w:r>
          </w:p>
        </w:tc>
        <w:tc>
          <w:tcPr>
            <w:tcW w:w="37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color w:val="000000" w:themeColor="text1"/>
                <w:sz w:val="24"/>
              </w:rPr>
            </w:pPr>
          </w:p>
          <w:p w:rsidR="00852676" w:rsidRPr="00B474F8" w:rsidRDefault="00011A2B">
            <w:pPr>
              <w:suppressAutoHyphens/>
              <w:spacing w:after="0" w:line="240" w:lineRule="auto"/>
              <w:jc w:val="center"/>
              <w:rPr>
                <w:rFonts w:asciiTheme="majorHAnsi" w:hAnsiTheme="majorHAnsi" w:cstheme="majorHAnsi"/>
                <w:color w:val="000000" w:themeColor="text1"/>
              </w:rPr>
            </w:pPr>
            <w:r w:rsidRPr="00B474F8">
              <w:rPr>
                <w:rFonts w:asciiTheme="majorHAnsi" w:eastAsia="Times New Roman" w:hAnsiTheme="majorHAnsi" w:cstheme="majorHAnsi"/>
                <w:b/>
                <w:color w:val="000000" w:themeColor="text1"/>
                <w:sz w:val="24"/>
              </w:rPr>
              <w:t>Učivo</w:t>
            </w:r>
          </w:p>
        </w:tc>
        <w:tc>
          <w:tcPr>
            <w:tcW w:w="28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jc w:val="center"/>
              <w:rPr>
                <w:rFonts w:asciiTheme="majorHAnsi" w:hAnsiTheme="majorHAnsi" w:cstheme="majorHAnsi"/>
                <w:color w:val="000000" w:themeColor="text1"/>
              </w:rPr>
            </w:pPr>
            <w:r w:rsidRPr="00B474F8">
              <w:rPr>
                <w:rFonts w:asciiTheme="majorHAnsi" w:eastAsia="Times New Roman" w:hAnsiTheme="majorHAnsi" w:cstheme="majorHAnsi"/>
                <w:b/>
                <w:color w:val="000000" w:themeColor="text1"/>
                <w:sz w:val="24"/>
              </w:rPr>
              <w:t>Průřezová témata, mezipředmětové vztahy</w:t>
            </w:r>
          </w:p>
        </w:tc>
        <w:tc>
          <w:tcPr>
            <w:tcW w:w="23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color w:val="000000" w:themeColor="text1"/>
                <w:sz w:val="24"/>
              </w:rPr>
            </w:pPr>
          </w:p>
          <w:p w:rsidR="00852676" w:rsidRPr="00B474F8" w:rsidRDefault="00011A2B">
            <w:pPr>
              <w:suppressAutoHyphens/>
              <w:spacing w:after="0" w:line="240" w:lineRule="auto"/>
              <w:jc w:val="center"/>
              <w:rPr>
                <w:rFonts w:asciiTheme="majorHAnsi" w:hAnsiTheme="majorHAnsi" w:cstheme="majorHAnsi"/>
                <w:color w:val="000000" w:themeColor="text1"/>
              </w:rPr>
            </w:pPr>
            <w:r w:rsidRPr="00B474F8">
              <w:rPr>
                <w:rFonts w:asciiTheme="majorHAnsi" w:eastAsia="Times New Roman" w:hAnsiTheme="majorHAnsi" w:cstheme="majorHAnsi"/>
                <w:b/>
                <w:color w:val="000000" w:themeColor="text1"/>
                <w:sz w:val="24"/>
              </w:rPr>
              <w:t>Poznámky</w:t>
            </w:r>
          </w:p>
        </w:tc>
      </w:tr>
      <w:tr w:rsidR="00852676" w:rsidRPr="00B474F8">
        <w:tc>
          <w:tcPr>
            <w:tcW w:w="568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ČJL-9-2-03 samostatně pracuje s Pravidly českého pravopisu, se Slovníkem spisovné češtiny a s dalšími slovníky a příručkami </w:t>
            </w:r>
          </w:p>
          <w:p w:rsidR="00EC578E" w:rsidRPr="00B474F8" w:rsidRDefault="00EC578E">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ČJL-9-2-04 správně třídí slovní druhy, tvoří spisovné tvary slov a vědomě jich používá ve vhodné komunikační situac</w:t>
            </w:r>
            <w:r w:rsidR="00826A7F">
              <w:rPr>
                <w:rFonts w:asciiTheme="majorHAnsi" w:eastAsia="Times New Roman" w:hAnsiTheme="majorHAnsi" w:cstheme="majorHAnsi"/>
                <w:color w:val="000000" w:themeColor="text1"/>
                <w:sz w:val="24"/>
                <w:szCs w:val="24"/>
              </w:rPr>
              <w:t>e</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ČJL-9-2-05 využívá znalostí o jazykové normě při tvorbě vhodných jazykových projevů podle komunikační situace</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ČJL-9-3-09 vyhledává informace v různých typech katalogů, v knihovně i v dalších informačních zdrojích</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ČJL-9-2-07 v písemném projevu zvládá pravopis lexikální, slovotvorný, morfologický i syntaktický ve větě jednoduché i souvětí</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ČJL-9-1-05 odlišuje spisovný a nespisovný projev a vhodně užívá spisovné jazykové prostředky vzhledem ke svému komunikačnímu záměru</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ČJL-9-1-08 využívá základy studijního čtení – vyhledá klíčová slova, formuluje hlavní myšlenky textu, vytvoří otázky a stručné poznámky, výpisky nebo výtah z přečteného textu; samostatně připraví a s oporou o text přednese referát</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ČJL-9-1-07 zapojuje se do diskuse, řídí ji a využívá zásad komunikace a pravidel dialogu</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ČJL-9-3-09 vyhledává informace v různých typech katalogů, v knihovně i v dalších informačních zdrojích</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 </w:t>
            </w:r>
          </w:p>
          <w:p w:rsidR="00EC578E" w:rsidRPr="00B474F8" w:rsidRDefault="00011A2B">
            <w:pPr>
              <w:suppressAutoHyphens/>
              <w:spacing w:after="0" w:line="240" w:lineRule="auto"/>
              <w:rPr>
                <w:rFonts w:asciiTheme="majorHAnsi" w:eastAsia="Times New Roman" w:hAnsiTheme="majorHAnsi" w:cstheme="majorHAnsi"/>
                <w:b/>
                <w:color w:val="000000" w:themeColor="text1"/>
                <w:sz w:val="24"/>
                <w:szCs w:val="24"/>
              </w:rPr>
            </w:pPr>
            <w:r w:rsidRPr="00B474F8">
              <w:rPr>
                <w:rFonts w:asciiTheme="majorHAnsi" w:eastAsia="Times New Roman" w:hAnsiTheme="majorHAnsi" w:cstheme="majorHAnsi"/>
                <w:b/>
                <w:color w:val="000000" w:themeColor="text1"/>
                <w:sz w:val="24"/>
                <w:szCs w:val="24"/>
              </w:rPr>
              <w:t>Minimální doporučená úroveň pro úpravy očekávaných výstupů v rámci podpůrných opatření:</w:t>
            </w:r>
          </w:p>
          <w:p w:rsidR="00852676" w:rsidRPr="00B474F8" w:rsidRDefault="00011A2B">
            <w:pPr>
              <w:suppressAutoHyphens/>
              <w:spacing w:after="0" w:line="240" w:lineRule="auto"/>
              <w:rPr>
                <w:rFonts w:asciiTheme="majorHAnsi" w:eastAsia="Times New Roman" w:hAnsiTheme="majorHAnsi" w:cstheme="majorHAnsi"/>
                <w:b/>
                <w:color w:val="000000" w:themeColor="text1"/>
                <w:sz w:val="24"/>
                <w:szCs w:val="24"/>
              </w:rPr>
            </w:pPr>
            <w:r w:rsidRPr="00B474F8">
              <w:rPr>
                <w:rFonts w:asciiTheme="majorHAnsi" w:eastAsia="Times New Roman" w:hAnsiTheme="majorHAnsi" w:cstheme="majorHAnsi"/>
                <w:b/>
                <w:color w:val="000000" w:themeColor="text1"/>
                <w:sz w:val="24"/>
                <w:szCs w:val="24"/>
              </w:rPr>
              <w:t xml:space="preserve">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Literární výchova:</w:t>
            </w:r>
          </w:p>
          <w:p w:rsidR="00A53CB4"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žák </w:t>
            </w:r>
          </w:p>
          <w:p w:rsidR="00A53CB4"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ČJL-9-3-01p orientuje se v literárním textu, nachází jeho hlavní myšlenku </w:t>
            </w:r>
          </w:p>
          <w:p w:rsidR="00A53CB4"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ČJL-9-3-03p ústně formuluje dojmy z četby, divadelního nebo filmového představení </w:t>
            </w:r>
          </w:p>
          <w:p w:rsidR="00A53CB4"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ČJL-9-3-06p rozezná základní literární druhy a žánry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ČJL-9-3-09p dokáže vyhledat potřebné informace v oblasti literatury - má pozitivní vztah k literatuře</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Jazyková výchova</w:t>
            </w:r>
          </w:p>
          <w:p w:rsidR="00A53CB4"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ČJL-9-2-03p orientuje se v Pravidlech českého pravopisu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ČJL-9-2-04p pozná a určí slovní druhy; skloňuje podstatná jména a přídavná jména; pozná osobní zájmena; časuje slovesa ČJL-9-2-04p, ČJL-9-2-05p rozlišuje spisovný a nespisovný jazyk</w:t>
            </w:r>
          </w:p>
          <w:p w:rsidR="00FD26BF"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ČJL-9-2-07p správně píše slova s předponami a předložkami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ČJL-9-2-07p ovládá pravopis vyjmenovaných slov</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Komunikační a slohová výchova</w:t>
            </w:r>
          </w:p>
          <w:p w:rsidR="00FD26BF"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ČJL-9-1-01p, ČJL-9-1-08p čte plynule s porozuměním; reprodukuje text </w:t>
            </w:r>
          </w:p>
          <w:p w:rsidR="00852676" w:rsidRPr="00B474F8" w:rsidRDefault="00011A2B">
            <w:pPr>
              <w:suppressAutoHyphens/>
              <w:spacing w:after="0" w:line="240" w:lineRule="auto"/>
              <w:rPr>
                <w:rFonts w:asciiTheme="majorHAnsi"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ČJL-9-1-04p, ČJL-9-1-05p komunikuje v běžných situacích, v komunikaci ve škole užívá spisovný jazyk ČJL-9-1-09p, ČJL-9-1-10p píše běžné písemnosti</w:t>
            </w:r>
          </w:p>
        </w:tc>
        <w:tc>
          <w:tcPr>
            <w:tcW w:w="37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b/>
                <w:color w:val="000000" w:themeColor="text1"/>
                <w:sz w:val="24"/>
                <w:szCs w:val="24"/>
              </w:rPr>
            </w:pPr>
            <w:r w:rsidRPr="00B474F8">
              <w:rPr>
                <w:rFonts w:asciiTheme="majorHAnsi" w:eastAsia="Times New Roman" w:hAnsiTheme="majorHAnsi" w:cstheme="majorHAnsi"/>
                <w:b/>
                <w:color w:val="000000" w:themeColor="text1"/>
                <w:sz w:val="24"/>
                <w:szCs w:val="24"/>
              </w:rPr>
              <w:lastRenderedPageBreak/>
              <w:t>Obecná poučení o jazyce</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Národní jazyk a jeho útvary</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Práce s jazykovými příručkami</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Zvuková stránka jazyka</w:t>
            </w:r>
          </w:p>
          <w:p w:rsidR="00A53CB4" w:rsidRPr="00B474F8" w:rsidRDefault="00A53CB4">
            <w:pPr>
              <w:suppressAutoHyphens/>
              <w:spacing w:after="0" w:line="240" w:lineRule="auto"/>
              <w:rPr>
                <w:rFonts w:asciiTheme="majorHAnsi" w:eastAsia="Times New Roman" w:hAnsiTheme="majorHAnsi" w:cstheme="majorHAnsi"/>
                <w:color w:val="000000" w:themeColor="text1"/>
                <w:sz w:val="24"/>
                <w:szCs w:val="24"/>
              </w:rPr>
            </w:pPr>
          </w:p>
          <w:p w:rsidR="00A53CB4" w:rsidRPr="00B474F8" w:rsidRDefault="00A53CB4">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b/>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b/>
                <w:color w:val="000000" w:themeColor="text1"/>
                <w:sz w:val="24"/>
                <w:szCs w:val="24"/>
              </w:rPr>
            </w:pPr>
            <w:r w:rsidRPr="00B474F8">
              <w:rPr>
                <w:rFonts w:asciiTheme="majorHAnsi" w:eastAsia="Times New Roman" w:hAnsiTheme="majorHAnsi" w:cstheme="majorHAnsi"/>
                <w:b/>
                <w:color w:val="000000" w:themeColor="text1"/>
                <w:sz w:val="24"/>
                <w:szCs w:val="24"/>
              </w:rPr>
              <w:t>Hláskosloví</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zdvojené souhlásky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Spodoba znělosti</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Slovní přízvuk</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Zvuková stránka věty</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A53CB4" w:rsidRPr="00B474F8" w:rsidRDefault="00A53CB4">
            <w:pPr>
              <w:suppressAutoHyphens/>
              <w:spacing w:after="0" w:line="240" w:lineRule="auto"/>
              <w:rPr>
                <w:rFonts w:asciiTheme="majorHAnsi" w:eastAsia="Times New Roman" w:hAnsiTheme="majorHAnsi" w:cstheme="majorHAnsi"/>
                <w:color w:val="000000" w:themeColor="text1"/>
                <w:sz w:val="24"/>
                <w:szCs w:val="24"/>
              </w:rPr>
            </w:pPr>
          </w:p>
          <w:p w:rsidR="00A53CB4" w:rsidRPr="00B474F8" w:rsidRDefault="00A53CB4">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b/>
                <w:color w:val="000000" w:themeColor="text1"/>
                <w:sz w:val="24"/>
                <w:szCs w:val="24"/>
              </w:rPr>
            </w:pPr>
            <w:r w:rsidRPr="00B474F8">
              <w:rPr>
                <w:rFonts w:asciiTheme="majorHAnsi" w:eastAsia="Times New Roman" w:hAnsiTheme="majorHAnsi" w:cstheme="majorHAnsi"/>
                <w:b/>
                <w:color w:val="000000" w:themeColor="text1"/>
                <w:sz w:val="24"/>
                <w:szCs w:val="24"/>
              </w:rPr>
              <w:t>Nauka o slově</w:t>
            </w:r>
          </w:p>
          <w:p w:rsidR="00852676" w:rsidRPr="00B474F8" w:rsidRDefault="00011A2B">
            <w:pPr>
              <w:suppressAutoHyphens/>
              <w:spacing w:after="0" w:line="240" w:lineRule="auto"/>
              <w:rPr>
                <w:rFonts w:asciiTheme="majorHAnsi" w:eastAsia="Times New Roman" w:hAnsiTheme="majorHAnsi" w:cstheme="majorHAnsi"/>
                <w:b/>
                <w:color w:val="000000" w:themeColor="text1"/>
                <w:sz w:val="24"/>
                <w:szCs w:val="24"/>
              </w:rPr>
            </w:pPr>
            <w:r w:rsidRPr="00B474F8">
              <w:rPr>
                <w:rFonts w:asciiTheme="majorHAnsi" w:eastAsia="Times New Roman" w:hAnsiTheme="majorHAnsi" w:cstheme="majorHAnsi"/>
                <w:b/>
                <w:color w:val="000000" w:themeColor="text1"/>
                <w:sz w:val="24"/>
                <w:szCs w:val="24"/>
              </w:rPr>
              <w:t>Stavba slova a jeho pravopis</w:t>
            </w:r>
          </w:p>
          <w:p w:rsidR="00852676" w:rsidRPr="00B474F8" w:rsidRDefault="00011A2B" w:rsidP="00CD7CA8">
            <w:pPr>
              <w:numPr>
                <w:ilvl w:val="0"/>
                <w:numId w:val="11"/>
              </w:numPr>
              <w:tabs>
                <w:tab w:val="left" w:pos="720"/>
              </w:tabs>
              <w:spacing w:after="0" w:line="240" w:lineRule="auto"/>
              <w:ind w:left="114" w:hanging="180"/>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Tvoření slov</w:t>
            </w:r>
          </w:p>
          <w:p w:rsidR="00852676" w:rsidRPr="00B474F8" w:rsidRDefault="00011A2B" w:rsidP="00CD7CA8">
            <w:pPr>
              <w:numPr>
                <w:ilvl w:val="0"/>
                <w:numId w:val="11"/>
              </w:numPr>
              <w:tabs>
                <w:tab w:val="left" w:pos="720"/>
              </w:tabs>
              <w:spacing w:after="0" w:line="240" w:lineRule="auto"/>
              <w:ind w:left="114" w:hanging="180"/>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 střídání hlásek při odvozování</w:t>
            </w:r>
          </w:p>
          <w:p w:rsidR="00852676" w:rsidRPr="00B474F8" w:rsidRDefault="00011A2B" w:rsidP="00CD7CA8">
            <w:pPr>
              <w:numPr>
                <w:ilvl w:val="0"/>
                <w:numId w:val="11"/>
              </w:numPr>
              <w:tabs>
                <w:tab w:val="left" w:pos="720"/>
              </w:tabs>
              <w:spacing w:after="0" w:line="240" w:lineRule="auto"/>
              <w:ind w:left="114" w:hanging="180"/>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slovotvorný rozbor</w:t>
            </w:r>
          </w:p>
          <w:p w:rsidR="00852676" w:rsidRPr="00B474F8" w:rsidRDefault="00011A2B" w:rsidP="00CD7CA8">
            <w:pPr>
              <w:numPr>
                <w:ilvl w:val="0"/>
                <w:numId w:val="11"/>
              </w:numPr>
              <w:tabs>
                <w:tab w:val="left" w:pos="720"/>
              </w:tabs>
              <w:spacing w:after="0" w:line="240" w:lineRule="auto"/>
              <w:ind w:left="114" w:hanging="180"/>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slova příbuzná</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A53CB4" w:rsidRPr="00B474F8" w:rsidRDefault="00A53CB4">
            <w:pPr>
              <w:suppressAutoHyphens/>
              <w:spacing w:after="0" w:line="240" w:lineRule="auto"/>
              <w:rPr>
                <w:rFonts w:asciiTheme="majorHAnsi" w:eastAsia="Times New Roman" w:hAnsiTheme="majorHAnsi" w:cstheme="majorHAnsi"/>
                <w:color w:val="000000" w:themeColor="text1"/>
                <w:sz w:val="24"/>
                <w:szCs w:val="24"/>
              </w:rPr>
            </w:pPr>
          </w:p>
          <w:p w:rsidR="00A53CB4" w:rsidRPr="00B474F8" w:rsidRDefault="00A53CB4">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b/>
                <w:color w:val="000000" w:themeColor="text1"/>
                <w:sz w:val="24"/>
                <w:szCs w:val="24"/>
              </w:rPr>
              <w:t>Pravopis</w:t>
            </w:r>
            <w:r w:rsidRPr="00B474F8">
              <w:rPr>
                <w:rFonts w:asciiTheme="majorHAnsi" w:eastAsia="Times New Roman" w:hAnsiTheme="majorHAnsi" w:cstheme="majorHAnsi"/>
                <w:color w:val="000000" w:themeColor="text1"/>
                <w:sz w:val="24"/>
                <w:szCs w:val="24"/>
              </w:rPr>
              <w:t xml:space="preserve"> – lexikální a morfologický</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A53CB4" w:rsidRPr="00B474F8" w:rsidRDefault="00A53CB4">
            <w:pPr>
              <w:suppressAutoHyphens/>
              <w:spacing w:after="0" w:line="240" w:lineRule="auto"/>
              <w:rPr>
                <w:rFonts w:asciiTheme="majorHAnsi" w:eastAsia="Times New Roman" w:hAnsiTheme="majorHAnsi" w:cstheme="majorHAnsi"/>
                <w:color w:val="000000" w:themeColor="text1"/>
                <w:sz w:val="24"/>
                <w:szCs w:val="24"/>
              </w:rPr>
            </w:pPr>
          </w:p>
          <w:p w:rsidR="00A53CB4" w:rsidRPr="00B474F8" w:rsidRDefault="00A53CB4">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b/>
                <w:color w:val="000000" w:themeColor="text1"/>
                <w:sz w:val="24"/>
                <w:szCs w:val="24"/>
              </w:rPr>
            </w:pPr>
            <w:r w:rsidRPr="00B474F8">
              <w:rPr>
                <w:rFonts w:asciiTheme="majorHAnsi" w:eastAsia="Times New Roman" w:hAnsiTheme="majorHAnsi" w:cstheme="majorHAnsi"/>
                <w:b/>
                <w:color w:val="000000" w:themeColor="text1"/>
                <w:sz w:val="24"/>
                <w:szCs w:val="24"/>
              </w:rPr>
              <w:t>Tvarosloví</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Ohebné slovní druhy, tvary a pravopis</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Mluvnické kategorie</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A53CB4" w:rsidRPr="00B474F8" w:rsidRDefault="00A53CB4">
            <w:pPr>
              <w:suppressAutoHyphens/>
              <w:spacing w:after="0" w:line="240" w:lineRule="auto"/>
              <w:rPr>
                <w:rFonts w:asciiTheme="majorHAnsi" w:eastAsia="Times New Roman" w:hAnsiTheme="majorHAnsi" w:cstheme="majorHAnsi"/>
                <w:color w:val="000000" w:themeColor="text1"/>
                <w:sz w:val="24"/>
                <w:szCs w:val="24"/>
              </w:rPr>
            </w:pPr>
          </w:p>
          <w:p w:rsidR="00A53CB4" w:rsidRPr="00B474F8" w:rsidRDefault="00A53CB4">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b/>
                <w:color w:val="000000" w:themeColor="text1"/>
                <w:sz w:val="24"/>
                <w:szCs w:val="24"/>
              </w:rPr>
            </w:pPr>
            <w:r w:rsidRPr="00B474F8">
              <w:rPr>
                <w:rFonts w:asciiTheme="majorHAnsi" w:eastAsia="Times New Roman" w:hAnsiTheme="majorHAnsi" w:cstheme="majorHAnsi"/>
                <w:b/>
                <w:color w:val="000000" w:themeColor="text1"/>
                <w:sz w:val="24"/>
                <w:szCs w:val="24"/>
              </w:rPr>
              <w:t>Skladba</w:t>
            </w:r>
          </w:p>
          <w:p w:rsidR="00852676" w:rsidRPr="00B474F8" w:rsidRDefault="00011A2B">
            <w:pPr>
              <w:suppressAutoHyphens/>
              <w:spacing w:after="0" w:line="240" w:lineRule="auto"/>
              <w:rPr>
                <w:rFonts w:asciiTheme="majorHAnsi" w:eastAsia="Times New Roman" w:hAnsiTheme="majorHAnsi" w:cstheme="majorHAnsi"/>
                <w:b/>
                <w:color w:val="000000" w:themeColor="text1"/>
                <w:sz w:val="24"/>
                <w:szCs w:val="24"/>
              </w:rPr>
            </w:pPr>
            <w:r w:rsidRPr="00B474F8">
              <w:rPr>
                <w:rFonts w:asciiTheme="majorHAnsi" w:eastAsia="Times New Roman" w:hAnsiTheme="majorHAnsi" w:cstheme="majorHAnsi"/>
                <w:color w:val="000000" w:themeColor="text1"/>
                <w:sz w:val="24"/>
                <w:szCs w:val="24"/>
              </w:rPr>
              <w:t>Věta jednoduchá – základní a rozvíjející větné členy,</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grafický rozbor</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Souvětí – věta hlavní a vedlejší, grafický rozbor</w:t>
            </w:r>
          </w:p>
          <w:p w:rsidR="00A53CB4" w:rsidRPr="00B474F8" w:rsidRDefault="00A53CB4">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Vypravování</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Popis - prostý, osoby, předmětu, dějový</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Charakteristika</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Výpisky a výtah</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Oznámení</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Zpráva</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Blahopřání</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Dopis – osobní, neosobní</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Seznámení s knihou</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Literatura a skutečnost, lit. druhy, žánry</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Poezie</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Lidová slovesnost</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Báje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Pověsti a pohádky</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Próza s dětským hrdinou</w:t>
            </w:r>
          </w:p>
          <w:p w:rsidR="00852676" w:rsidRPr="00B474F8" w:rsidRDefault="00011A2B">
            <w:pPr>
              <w:suppressAutoHyphens/>
              <w:spacing w:after="0" w:line="240" w:lineRule="auto"/>
              <w:rPr>
                <w:rFonts w:asciiTheme="majorHAnsi"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Dobrodružné příběhy</w:t>
            </w:r>
          </w:p>
        </w:tc>
        <w:tc>
          <w:tcPr>
            <w:tcW w:w="28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lastRenderedPageBreak/>
              <w:t>MkV – multikulturalita</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Dě, Lit – staré řecké a římské báje a pověsti</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OSV – mezilidské vztahy</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MkV – lidské vztahy</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lastRenderedPageBreak/>
              <w:t>Vv – ilustrátoři dětské knihy, řecké a římské umění</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HV – lidová píseň, lidová slovesnost</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Dě – Antika (Řecko, Řím)</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OSV – mezilidské vztahy, komunikace, kooperace, kompetice</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MeV – ukázky z filmové, dramatické tvorby</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EV – poezie a příroda, příroda a dobrodružství</w:t>
            </w:r>
          </w:p>
          <w:p w:rsidR="00852676" w:rsidRPr="00B474F8" w:rsidRDefault="00011A2B">
            <w:pPr>
              <w:suppressAutoHyphens/>
              <w:spacing w:after="0" w:line="240" w:lineRule="auto"/>
              <w:rPr>
                <w:rFonts w:asciiTheme="majorHAnsi"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MkV – kulturní diference, etnický původ, odlišnost a rovnost lidí</w:t>
            </w:r>
          </w:p>
        </w:tc>
        <w:tc>
          <w:tcPr>
            <w:tcW w:w="23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b/>
                <w:color w:val="000000" w:themeColor="text1"/>
                <w:sz w:val="24"/>
                <w:szCs w:val="24"/>
              </w:rPr>
            </w:pPr>
            <w:r w:rsidRPr="00B474F8">
              <w:rPr>
                <w:rFonts w:asciiTheme="majorHAnsi" w:eastAsia="Times New Roman" w:hAnsiTheme="majorHAnsi" w:cstheme="majorHAnsi"/>
                <w:b/>
                <w:color w:val="000000" w:themeColor="text1"/>
                <w:sz w:val="24"/>
                <w:szCs w:val="24"/>
              </w:rPr>
              <w:lastRenderedPageBreak/>
              <w:t>V průběhu celého školního roku – pravopisná cvičení a jazykové rozbory.</w:t>
            </w:r>
          </w:p>
          <w:p w:rsidR="00852676" w:rsidRPr="00B474F8" w:rsidRDefault="00852676">
            <w:pPr>
              <w:suppressAutoHyphens/>
              <w:spacing w:after="0" w:line="240" w:lineRule="auto"/>
              <w:rPr>
                <w:rFonts w:asciiTheme="majorHAnsi" w:eastAsia="Times New Roman" w:hAnsiTheme="majorHAnsi" w:cstheme="majorHAnsi"/>
                <w:b/>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jc w:val="center"/>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jc w:val="center"/>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jc w:val="center"/>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jc w:val="center"/>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jc w:val="center"/>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jc w:val="center"/>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jc w:val="center"/>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jc w:val="center"/>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jc w:val="center"/>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jc w:val="center"/>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jc w:val="center"/>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jc w:val="center"/>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b/>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b/>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b/>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b/>
                <w:color w:val="000000" w:themeColor="text1"/>
                <w:sz w:val="24"/>
                <w:szCs w:val="24"/>
              </w:rPr>
            </w:pPr>
            <w:r w:rsidRPr="00B474F8">
              <w:rPr>
                <w:rFonts w:asciiTheme="majorHAnsi" w:eastAsia="Times New Roman" w:hAnsiTheme="majorHAnsi" w:cstheme="majorHAnsi"/>
                <w:b/>
                <w:color w:val="000000" w:themeColor="text1"/>
                <w:sz w:val="24"/>
                <w:szCs w:val="24"/>
              </w:rPr>
              <w:t xml:space="preserve">V průběhu školního roku – základy literární teorie, výchovné aktivity </w:t>
            </w:r>
          </w:p>
          <w:p w:rsidR="00852676" w:rsidRPr="00B474F8" w:rsidRDefault="00011A2B">
            <w:pPr>
              <w:suppressAutoHyphens/>
              <w:spacing w:after="0" w:line="240" w:lineRule="auto"/>
              <w:rPr>
                <w:rFonts w:asciiTheme="majorHAnsi" w:hAnsiTheme="majorHAnsi" w:cstheme="majorHAnsi"/>
                <w:color w:val="000000" w:themeColor="text1"/>
                <w:sz w:val="24"/>
                <w:szCs w:val="24"/>
              </w:rPr>
            </w:pPr>
            <w:r w:rsidRPr="00B474F8">
              <w:rPr>
                <w:rFonts w:asciiTheme="majorHAnsi" w:eastAsia="Times New Roman" w:hAnsiTheme="majorHAnsi" w:cstheme="majorHAnsi"/>
                <w:b/>
                <w:color w:val="000000" w:themeColor="text1"/>
                <w:sz w:val="24"/>
                <w:szCs w:val="24"/>
              </w:rPr>
              <w:t xml:space="preserve">(divadlo, besedy, </w:t>
            </w:r>
            <w:r w:rsidRPr="00B474F8">
              <w:rPr>
                <w:rFonts w:asciiTheme="majorHAnsi" w:eastAsia="Times New Roman" w:hAnsiTheme="majorHAnsi" w:cstheme="majorHAnsi"/>
                <w:b/>
                <w:color w:val="000000" w:themeColor="text1"/>
                <w:sz w:val="24"/>
                <w:szCs w:val="24"/>
              </w:rPr>
              <w:lastRenderedPageBreak/>
              <w:t>koncerty, výstavy…), společná četba.</w:t>
            </w:r>
          </w:p>
        </w:tc>
      </w:tr>
    </w:tbl>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0A4986" w:rsidRPr="00B474F8" w:rsidRDefault="000A4986">
      <w:pPr>
        <w:suppressAutoHyphens/>
        <w:spacing w:after="0" w:line="240" w:lineRule="auto"/>
        <w:rPr>
          <w:rFonts w:asciiTheme="majorHAnsi" w:eastAsia="Times New Roman" w:hAnsiTheme="majorHAnsi" w:cstheme="majorHAnsi"/>
          <w:b/>
          <w:color w:val="000000" w:themeColor="text1"/>
          <w:sz w:val="28"/>
        </w:rPr>
      </w:pPr>
    </w:p>
    <w:p w:rsidR="000A4986" w:rsidRDefault="000A4986">
      <w:pPr>
        <w:suppressAutoHyphens/>
        <w:spacing w:after="0" w:line="240" w:lineRule="auto"/>
        <w:rPr>
          <w:rFonts w:ascii="Times New Roman" w:eastAsia="Times New Roman" w:hAnsi="Times New Roman" w:cs="Times New Roman"/>
          <w:b/>
          <w:color w:val="000000" w:themeColor="text1"/>
          <w:sz w:val="28"/>
        </w:rPr>
      </w:pPr>
    </w:p>
    <w:p w:rsidR="00826A7F" w:rsidRDefault="00826A7F">
      <w:pPr>
        <w:suppressAutoHyphens/>
        <w:spacing w:after="0" w:line="240" w:lineRule="auto"/>
        <w:rPr>
          <w:rFonts w:ascii="Times New Roman" w:eastAsia="Times New Roman" w:hAnsi="Times New Roman" w:cs="Times New Roman"/>
          <w:b/>
          <w:color w:val="000000" w:themeColor="text1"/>
          <w:sz w:val="28"/>
        </w:rPr>
      </w:pPr>
    </w:p>
    <w:p w:rsidR="00826A7F" w:rsidRDefault="00826A7F">
      <w:pPr>
        <w:suppressAutoHyphens/>
        <w:spacing w:after="0" w:line="240" w:lineRule="auto"/>
        <w:rPr>
          <w:rFonts w:ascii="Times New Roman" w:eastAsia="Times New Roman" w:hAnsi="Times New Roman" w:cs="Times New Roman"/>
          <w:b/>
          <w:color w:val="000000" w:themeColor="text1"/>
          <w:sz w:val="28"/>
        </w:rPr>
      </w:pPr>
    </w:p>
    <w:p w:rsidR="00826A7F" w:rsidRDefault="00826A7F">
      <w:pPr>
        <w:suppressAutoHyphens/>
        <w:spacing w:after="0" w:line="240" w:lineRule="auto"/>
        <w:rPr>
          <w:rFonts w:ascii="Times New Roman" w:eastAsia="Times New Roman" w:hAnsi="Times New Roman" w:cs="Times New Roman"/>
          <w:b/>
          <w:color w:val="000000" w:themeColor="text1"/>
          <w:sz w:val="28"/>
        </w:rPr>
      </w:pPr>
    </w:p>
    <w:p w:rsidR="00826A7F" w:rsidRDefault="00826A7F">
      <w:pPr>
        <w:suppressAutoHyphens/>
        <w:spacing w:after="0" w:line="240" w:lineRule="auto"/>
        <w:rPr>
          <w:rFonts w:ascii="Times New Roman" w:eastAsia="Times New Roman" w:hAnsi="Times New Roman" w:cs="Times New Roman"/>
          <w:b/>
          <w:color w:val="000000" w:themeColor="text1"/>
          <w:sz w:val="28"/>
        </w:rPr>
      </w:pPr>
    </w:p>
    <w:p w:rsidR="00826A7F" w:rsidRDefault="00826A7F">
      <w:pPr>
        <w:suppressAutoHyphens/>
        <w:spacing w:after="0" w:line="240" w:lineRule="auto"/>
        <w:rPr>
          <w:rFonts w:ascii="Times New Roman" w:eastAsia="Times New Roman" w:hAnsi="Times New Roman" w:cs="Times New Roman"/>
          <w:b/>
          <w:color w:val="000000" w:themeColor="text1"/>
          <w:sz w:val="28"/>
        </w:rPr>
      </w:pPr>
    </w:p>
    <w:p w:rsidR="00826A7F" w:rsidRDefault="00826A7F">
      <w:pPr>
        <w:suppressAutoHyphens/>
        <w:spacing w:after="0" w:line="240" w:lineRule="auto"/>
        <w:rPr>
          <w:rFonts w:ascii="Times New Roman" w:eastAsia="Times New Roman" w:hAnsi="Times New Roman" w:cs="Times New Roman"/>
          <w:b/>
          <w:color w:val="000000" w:themeColor="text1"/>
          <w:sz w:val="28"/>
        </w:rPr>
      </w:pPr>
    </w:p>
    <w:p w:rsidR="00826A7F" w:rsidRDefault="00826A7F">
      <w:pPr>
        <w:suppressAutoHyphens/>
        <w:spacing w:after="0" w:line="240" w:lineRule="auto"/>
        <w:rPr>
          <w:rFonts w:ascii="Times New Roman" w:eastAsia="Times New Roman" w:hAnsi="Times New Roman" w:cs="Times New Roman"/>
          <w:b/>
          <w:color w:val="000000" w:themeColor="text1"/>
          <w:sz w:val="28"/>
        </w:rPr>
      </w:pPr>
    </w:p>
    <w:p w:rsidR="00826A7F" w:rsidRDefault="00826A7F">
      <w:pPr>
        <w:suppressAutoHyphens/>
        <w:spacing w:after="0" w:line="240" w:lineRule="auto"/>
        <w:rPr>
          <w:rFonts w:ascii="Times New Roman" w:eastAsia="Times New Roman" w:hAnsi="Times New Roman" w:cs="Times New Roman"/>
          <w:b/>
          <w:color w:val="000000" w:themeColor="text1"/>
          <w:sz w:val="28"/>
        </w:rPr>
      </w:pPr>
    </w:p>
    <w:p w:rsidR="00826A7F" w:rsidRDefault="00826A7F">
      <w:pPr>
        <w:suppressAutoHyphens/>
        <w:spacing w:after="0" w:line="240" w:lineRule="auto"/>
        <w:rPr>
          <w:rFonts w:ascii="Times New Roman" w:eastAsia="Times New Roman" w:hAnsi="Times New Roman" w:cs="Times New Roman"/>
          <w:b/>
          <w:color w:val="000000" w:themeColor="text1"/>
          <w:sz w:val="28"/>
        </w:rPr>
      </w:pPr>
    </w:p>
    <w:p w:rsidR="00826A7F" w:rsidRDefault="00826A7F">
      <w:pPr>
        <w:suppressAutoHyphens/>
        <w:spacing w:after="0" w:line="240" w:lineRule="auto"/>
        <w:rPr>
          <w:rFonts w:ascii="Times New Roman" w:eastAsia="Times New Roman" w:hAnsi="Times New Roman" w:cs="Times New Roman"/>
          <w:b/>
          <w:color w:val="000000" w:themeColor="text1"/>
          <w:sz w:val="28"/>
        </w:rPr>
      </w:pPr>
    </w:p>
    <w:p w:rsidR="00826A7F" w:rsidRDefault="00826A7F">
      <w:pPr>
        <w:suppressAutoHyphens/>
        <w:spacing w:after="0" w:line="240" w:lineRule="auto"/>
        <w:rPr>
          <w:rFonts w:ascii="Times New Roman" w:eastAsia="Times New Roman" w:hAnsi="Times New Roman" w:cs="Times New Roman"/>
          <w:b/>
          <w:color w:val="000000" w:themeColor="text1"/>
          <w:sz w:val="28"/>
        </w:rPr>
      </w:pPr>
    </w:p>
    <w:p w:rsidR="00852676" w:rsidRPr="00B474F8" w:rsidRDefault="00011A2B">
      <w:pPr>
        <w:suppressAutoHyphens/>
        <w:spacing w:after="0" w:line="240" w:lineRule="auto"/>
        <w:rPr>
          <w:rFonts w:asciiTheme="majorHAnsi" w:eastAsia="Times New Roman" w:hAnsiTheme="majorHAnsi" w:cstheme="majorHAnsi"/>
          <w:b/>
          <w:color w:val="000000" w:themeColor="text1"/>
          <w:sz w:val="28"/>
        </w:rPr>
      </w:pPr>
      <w:r w:rsidRPr="00B474F8">
        <w:rPr>
          <w:rFonts w:asciiTheme="majorHAnsi" w:eastAsia="Times New Roman" w:hAnsiTheme="majorHAnsi" w:cstheme="majorHAnsi"/>
          <w:b/>
          <w:color w:val="000000" w:themeColor="text1"/>
          <w:sz w:val="28"/>
        </w:rPr>
        <w:lastRenderedPageBreak/>
        <w:t>Vzdělávací oblast: Jazyk a jazyková komunikace</w:t>
      </w:r>
    </w:p>
    <w:p w:rsidR="00852676" w:rsidRPr="00B474F8" w:rsidRDefault="00011A2B">
      <w:pPr>
        <w:suppressAutoHyphens/>
        <w:spacing w:after="0" w:line="240" w:lineRule="auto"/>
        <w:rPr>
          <w:rFonts w:asciiTheme="majorHAnsi" w:eastAsia="Times New Roman" w:hAnsiTheme="majorHAnsi" w:cstheme="majorHAnsi"/>
          <w:b/>
          <w:color w:val="000000" w:themeColor="text1"/>
          <w:sz w:val="28"/>
        </w:rPr>
      </w:pPr>
      <w:r w:rsidRPr="00B474F8">
        <w:rPr>
          <w:rFonts w:asciiTheme="majorHAnsi" w:eastAsia="Times New Roman" w:hAnsiTheme="majorHAnsi" w:cstheme="majorHAnsi"/>
          <w:b/>
          <w:color w:val="000000" w:themeColor="text1"/>
          <w:sz w:val="28"/>
        </w:rPr>
        <w:t xml:space="preserve">Vyučovací předmět: Český jazyk a literatura </w:t>
      </w:r>
    </w:p>
    <w:p w:rsidR="00852676" w:rsidRPr="00B474F8" w:rsidRDefault="00011A2B">
      <w:pPr>
        <w:suppressAutoHyphens/>
        <w:spacing w:after="0" w:line="240" w:lineRule="auto"/>
        <w:rPr>
          <w:rFonts w:asciiTheme="majorHAnsi" w:eastAsia="Times New Roman" w:hAnsiTheme="majorHAnsi" w:cstheme="majorHAnsi"/>
          <w:b/>
          <w:color w:val="000000" w:themeColor="text1"/>
          <w:sz w:val="28"/>
        </w:rPr>
      </w:pPr>
      <w:r w:rsidRPr="00B474F8">
        <w:rPr>
          <w:rFonts w:asciiTheme="majorHAnsi" w:eastAsia="Times New Roman" w:hAnsiTheme="majorHAnsi" w:cstheme="majorHAnsi"/>
          <w:b/>
          <w:color w:val="000000" w:themeColor="text1"/>
          <w:sz w:val="28"/>
        </w:rPr>
        <w:t>Ročník: 7.</w:t>
      </w:r>
    </w:p>
    <w:p w:rsidR="00EC578E" w:rsidRPr="00B474F8" w:rsidRDefault="00EC578E">
      <w:pPr>
        <w:suppressAutoHyphens/>
        <w:spacing w:after="0" w:line="240" w:lineRule="auto"/>
        <w:rPr>
          <w:rFonts w:asciiTheme="majorHAnsi" w:eastAsia="Times New Roman" w:hAnsiTheme="majorHAnsi" w:cstheme="majorHAnsi"/>
          <w:b/>
          <w:color w:val="FF0000"/>
          <w:sz w:val="28"/>
        </w:rPr>
      </w:pPr>
    </w:p>
    <w:tbl>
      <w:tblPr>
        <w:tblW w:w="0" w:type="auto"/>
        <w:tblInd w:w="108" w:type="dxa"/>
        <w:tblCellMar>
          <w:left w:w="10" w:type="dxa"/>
          <w:right w:w="10" w:type="dxa"/>
        </w:tblCellMar>
        <w:tblLook w:val="04A0" w:firstRow="1" w:lastRow="0" w:firstColumn="1" w:lastColumn="0" w:noHBand="0" w:noVBand="1"/>
      </w:tblPr>
      <w:tblGrid>
        <w:gridCol w:w="2880"/>
        <w:gridCol w:w="2323"/>
        <w:gridCol w:w="2160"/>
        <w:gridCol w:w="1591"/>
      </w:tblGrid>
      <w:tr w:rsidR="00852676" w:rsidRPr="00B474F8">
        <w:tc>
          <w:tcPr>
            <w:tcW w:w="568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color w:val="000000" w:themeColor="text1"/>
              </w:rPr>
            </w:pPr>
          </w:p>
          <w:p w:rsidR="00852676" w:rsidRPr="00B474F8" w:rsidRDefault="00011A2B">
            <w:pPr>
              <w:suppressAutoHyphens/>
              <w:spacing w:after="0" w:line="240" w:lineRule="auto"/>
              <w:jc w:val="center"/>
              <w:rPr>
                <w:rFonts w:asciiTheme="majorHAnsi" w:hAnsiTheme="majorHAnsi" w:cstheme="majorHAnsi"/>
                <w:color w:val="000000" w:themeColor="text1"/>
              </w:rPr>
            </w:pPr>
            <w:r w:rsidRPr="00B474F8">
              <w:rPr>
                <w:rFonts w:asciiTheme="majorHAnsi" w:eastAsia="Times New Roman" w:hAnsiTheme="majorHAnsi" w:cstheme="majorHAnsi"/>
                <w:b/>
                <w:color w:val="000000" w:themeColor="text1"/>
              </w:rPr>
              <w:t>Výstupy</w:t>
            </w:r>
          </w:p>
        </w:tc>
        <w:tc>
          <w:tcPr>
            <w:tcW w:w="37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color w:val="000000" w:themeColor="text1"/>
                <w:sz w:val="24"/>
              </w:rPr>
            </w:pPr>
          </w:p>
          <w:p w:rsidR="00852676" w:rsidRPr="00B474F8" w:rsidRDefault="00011A2B">
            <w:pPr>
              <w:suppressAutoHyphens/>
              <w:spacing w:after="0" w:line="240" w:lineRule="auto"/>
              <w:jc w:val="center"/>
              <w:rPr>
                <w:rFonts w:asciiTheme="majorHAnsi" w:hAnsiTheme="majorHAnsi" w:cstheme="majorHAnsi"/>
                <w:color w:val="000000" w:themeColor="text1"/>
              </w:rPr>
            </w:pPr>
            <w:r w:rsidRPr="00B474F8">
              <w:rPr>
                <w:rFonts w:asciiTheme="majorHAnsi" w:eastAsia="Times New Roman" w:hAnsiTheme="majorHAnsi" w:cstheme="majorHAnsi"/>
                <w:b/>
                <w:color w:val="000000" w:themeColor="text1"/>
                <w:sz w:val="24"/>
              </w:rPr>
              <w:t>Učivo</w:t>
            </w:r>
          </w:p>
        </w:tc>
        <w:tc>
          <w:tcPr>
            <w:tcW w:w="28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jc w:val="center"/>
              <w:rPr>
                <w:rFonts w:asciiTheme="majorHAnsi" w:hAnsiTheme="majorHAnsi" w:cstheme="majorHAnsi"/>
                <w:color w:val="000000" w:themeColor="text1"/>
              </w:rPr>
            </w:pPr>
            <w:r w:rsidRPr="00B474F8">
              <w:rPr>
                <w:rFonts w:asciiTheme="majorHAnsi" w:eastAsia="Times New Roman" w:hAnsiTheme="majorHAnsi" w:cstheme="majorHAnsi"/>
                <w:b/>
                <w:color w:val="000000" w:themeColor="text1"/>
                <w:sz w:val="24"/>
              </w:rPr>
              <w:t>Průřezová témata, mezipředmětové vztahy</w:t>
            </w:r>
          </w:p>
        </w:tc>
        <w:tc>
          <w:tcPr>
            <w:tcW w:w="23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color w:val="000000" w:themeColor="text1"/>
                <w:sz w:val="24"/>
              </w:rPr>
            </w:pPr>
          </w:p>
          <w:p w:rsidR="00852676" w:rsidRPr="00B474F8" w:rsidRDefault="00011A2B">
            <w:pPr>
              <w:suppressAutoHyphens/>
              <w:spacing w:after="0" w:line="240" w:lineRule="auto"/>
              <w:jc w:val="center"/>
              <w:rPr>
                <w:rFonts w:asciiTheme="majorHAnsi" w:hAnsiTheme="majorHAnsi" w:cstheme="majorHAnsi"/>
                <w:color w:val="000000" w:themeColor="text1"/>
              </w:rPr>
            </w:pPr>
            <w:r w:rsidRPr="00B474F8">
              <w:rPr>
                <w:rFonts w:asciiTheme="majorHAnsi" w:eastAsia="Times New Roman" w:hAnsiTheme="majorHAnsi" w:cstheme="majorHAnsi"/>
                <w:b/>
                <w:color w:val="000000" w:themeColor="text1"/>
                <w:sz w:val="24"/>
              </w:rPr>
              <w:t>Poznámky</w:t>
            </w:r>
          </w:p>
        </w:tc>
      </w:tr>
      <w:tr w:rsidR="00852676" w:rsidRPr="00B474F8">
        <w:tc>
          <w:tcPr>
            <w:tcW w:w="568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ČJL-9-2-01 spisovně vyslovuje česká a běžně užívaná cizí slova </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ČJL-9-2-03 samostatně pracuje s Pravidly českého pravopisu, se Slovníkem spisovné češtiny a s dalšími slovníky a příručkami</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ČJL-9-2-04 správně třídí slovní druhy, tvoří spisovné tvary slov a vědomě jich používá ve vhodné komunikační situaci</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ČJL-9-2-07 v písemném projevu zvládá pravopis lexikální, slovotvorný, morfologický i syntaktický ve větě jednoduché i souvětí</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ČJL-9-2-06 rozlišuje významové vztahy gramatických jednotek ve větě a v souvětí</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ČJL-9-2-07 v písemném projevu zvládá pravopis lexikální, slovotvorný, morfologický i syntaktický ve větě jednoduché i souvětí</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ČJL-9-1-09 uspořádá informace v textu s ohledem na jeho účel, vytvoří koherentní text s </w:t>
            </w:r>
            <w:r w:rsidRPr="00B474F8">
              <w:rPr>
                <w:rFonts w:asciiTheme="majorHAnsi" w:eastAsia="Times New Roman" w:hAnsiTheme="majorHAnsi" w:cstheme="majorHAnsi"/>
                <w:color w:val="000000" w:themeColor="text1"/>
                <w:sz w:val="24"/>
                <w:szCs w:val="24"/>
              </w:rPr>
              <w:lastRenderedPageBreak/>
              <w:t>dodržováním pravidel mezivětného navazování</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ČJL-9-2-05 využívá znalostí o jazykové normě při tvorbě vhodných jazykových projevů podle komunikační situace</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ČJL-9-3-05 rozlišuje literaturu hodnotnou a konzumní, svůj názor doloží argumenty</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rozlišuje slohové rozvrstvení slovní zásoby, dokáže popsat své city, pocity, nálady</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ČJL-9-3-06 rozlišuje základní literární druhy a žánry, porovná je i jejich funkci, uvede jejich výrazné představitele</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ČJL-9-3-07 uvádí základní literární směry a jejich významné představitele v české a světové literatuře</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EC578E" w:rsidRPr="00B474F8" w:rsidRDefault="00011A2B">
            <w:pPr>
              <w:suppressAutoHyphens/>
              <w:spacing w:after="0" w:line="240" w:lineRule="auto"/>
              <w:rPr>
                <w:rFonts w:asciiTheme="majorHAnsi" w:eastAsia="Times New Roman" w:hAnsiTheme="majorHAnsi" w:cstheme="majorHAnsi"/>
                <w:b/>
                <w:color w:val="000000" w:themeColor="text1"/>
                <w:sz w:val="24"/>
                <w:szCs w:val="24"/>
              </w:rPr>
            </w:pPr>
            <w:r w:rsidRPr="00B474F8">
              <w:rPr>
                <w:rFonts w:asciiTheme="majorHAnsi" w:eastAsia="Times New Roman" w:hAnsiTheme="majorHAnsi" w:cstheme="majorHAnsi"/>
                <w:b/>
                <w:color w:val="000000" w:themeColor="text1"/>
                <w:sz w:val="24"/>
                <w:szCs w:val="24"/>
              </w:rPr>
              <w:t>Minimální doporučená úroveň pro úpravy očekávaných výstupů v rámci podpůrných opatření:</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u w:val="single"/>
              </w:rPr>
            </w:pPr>
            <w:r w:rsidRPr="00B474F8">
              <w:rPr>
                <w:rFonts w:asciiTheme="majorHAnsi" w:eastAsia="Times New Roman" w:hAnsiTheme="majorHAnsi" w:cstheme="majorHAnsi"/>
                <w:color w:val="000000" w:themeColor="text1"/>
                <w:sz w:val="24"/>
                <w:szCs w:val="24"/>
                <w:u w:val="single"/>
              </w:rPr>
              <w:t xml:space="preserve">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Literární výchova:</w:t>
            </w:r>
          </w:p>
          <w:p w:rsidR="00FD26BF"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žák </w:t>
            </w:r>
          </w:p>
          <w:p w:rsidR="00FD26BF"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ČJL-9-3-01p orientuje se v literárním textu, nachází jeho hlavní myšlenku ČJL-9-3-03p ústně formuluje dojmy z četby, divadelního nebo filmového představení ČJL-9-3-06p </w:t>
            </w:r>
            <w:r w:rsidRPr="00B474F8">
              <w:rPr>
                <w:rFonts w:asciiTheme="majorHAnsi" w:eastAsia="Times New Roman" w:hAnsiTheme="majorHAnsi" w:cstheme="majorHAnsi"/>
                <w:color w:val="000000" w:themeColor="text1"/>
                <w:sz w:val="24"/>
                <w:szCs w:val="24"/>
              </w:rPr>
              <w:lastRenderedPageBreak/>
              <w:t xml:space="preserve">rozezná základní literární druhy a žánry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ČJL-9-3-09p dokáže vyhledat potřebné informace v oblasti literatury - má pozitivní vztah k literatuře</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Jazyková výchova</w:t>
            </w:r>
          </w:p>
          <w:p w:rsidR="00FD26BF"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ČJL-9-2-03p orientuje se v Pravidlech českého pravopisu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ČJL-9-2-04p pozná a určí slovní druhy; skloňuje podstatná jména a přídavná jména; pozná osobní zájmena; časuje slovesa ČJL-9-2-04p, ČJL-9-2-05p rozlišuje spisovný a nespisovný jazyk</w:t>
            </w:r>
          </w:p>
          <w:p w:rsidR="00FD26BF"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ČJL-9-2-07p správně píše slova s předponami a předložkami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ČJL-9-2-07p ovládá pravopis vyjmenovaných slov</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Komunikační a slohová výchova</w:t>
            </w:r>
          </w:p>
          <w:p w:rsidR="00852676" w:rsidRPr="00B474F8" w:rsidRDefault="00011A2B">
            <w:pPr>
              <w:suppressAutoHyphens/>
              <w:spacing w:after="0" w:line="240" w:lineRule="auto"/>
              <w:rPr>
                <w:rFonts w:asciiTheme="majorHAnsi"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ČJL-9-1-01p, ČJL-9-1-08p čte plynule s porozuměním; reprodukuje text ČJL-9-1-04p, ČJL-9-1-05p komunikuje v běžných situacích, v komunikaci ve škole užívá spisovný jazyk ČJL-9-1-09p, ČJL-9-1-10p píše běžné písemnosti</w:t>
            </w:r>
          </w:p>
        </w:tc>
        <w:tc>
          <w:tcPr>
            <w:tcW w:w="37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b/>
                <w:color w:val="000000" w:themeColor="text1"/>
                <w:sz w:val="24"/>
                <w:szCs w:val="24"/>
              </w:rPr>
            </w:pPr>
            <w:r w:rsidRPr="00B474F8">
              <w:rPr>
                <w:rFonts w:asciiTheme="majorHAnsi" w:eastAsia="Times New Roman" w:hAnsiTheme="majorHAnsi" w:cstheme="majorHAnsi"/>
                <w:b/>
                <w:color w:val="000000" w:themeColor="text1"/>
                <w:sz w:val="24"/>
                <w:szCs w:val="24"/>
              </w:rPr>
              <w:lastRenderedPageBreak/>
              <w:t>Nauka o slově</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Význam slova</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Slova mnohoznačná, jednoznačná</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Synonyma, homonyma,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Antonyma, sousloví</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Slova souřadná, podřadná</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Slovní zásoba a tvoření slov</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Obohacování slovní zásoby</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b/>
                <w:color w:val="000000" w:themeColor="text1"/>
                <w:sz w:val="24"/>
                <w:szCs w:val="24"/>
              </w:rPr>
            </w:pPr>
            <w:r w:rsidRPr="00B474F8">
              <w:rPr>
                <w:rFonts w:asciiTheme="majorHAnsi" w:eastAsia="Times New Roman" w:hAnsiTheme="majorHAnsi" w:cstheme="majorHAnsi"/>
                <w:b/>
                <w:color w:val="000000" w:themeColor="text1"/>
                <w:sz w:val="24"/>
                <w:szCs w:val="24"/>
              </w:rPr>
              <w:t>Pravopis opakování, procvičování</w:t>
            </w:r>
          </w:p>
          <w:p w:rsidR="00852676" w:rsidRPr="00B474F8" w:rsidRDefault="00011A2B">
            <w:pPr>
              <w:suppressAutoHyphens/>
              <w:spacing w:after="0" w:line="240" w:lineRule="auto"/>
              <w:rPr>
                <w:rFonts w:asciiTheme="majorHAnsi" w:eastAsia="Times New Roman" w:hAnsiTheme="majorHAnsi" w:cstheme="majorHAnsi"/>
                <w:b/>
                <w:color w:val="000000" w:themeColor="text1"/>
                <w:sz w:val="24"/>
                <w:szCs w:val="24"/>
              </w:rPr>
            </w:pPr>
            <w:r w:rsidRPr="00B474F8">
              <w:rPr>
                <w:rFonts w:asciiTheme="majorHAnsi" w:eastAsia="Times New Roman" w:hAnsiTheme="majorHAnsi" w:cstheme="majorHAnsi"/>
                <w:b/>
                <w:color w:val="000000" w:themeColor="text1"/>
                <w:sz w:val="24"/>
                <w:szCs w:val="24"/>
              </w:rPr>
              <w:t>Psaní velkých písmen</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b/>
                <w:color w:val="000000" w:themeColor="text1"/>
                <w:sz w:val="24"/>
                <w:szCs w:val="24"/>
              </w:rPr>
            </w:pPr>
            <w:r w:rsidRPr="00B474F8">
              <w:rPr>
                <w:rFonts w:asciiTheme="majorHAnsi" w:eastAsia="Times New Roman" w:hAnsiTheme="majorHAnsi" w:cstheme="majorHAnsi"/>
                <w:b/>
                <w:color w:val="000000" w:themeColor="text1"/>
                <w:sz w:val="24"/>
                <w:szCs w:val="24"/>
              </w:rPr>
              <w:t xml:space="preserve">Tvarosloví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Ohebné sl. druhy – mluvn.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kategorie, slovesný rod</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Neohebné sl. druhy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-příslovce (stupňování)</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b/>
                <w:color w:val="000000" w:themeColor="text1"/>
                <w:sz w:val="24"/>
                <w:szCs w:val="24"/>
              </w:rPr>
            </w:pPr>
            <w:r w:rsidRPr="00B474F8">
              <w:rPr>
                <w:rFonts w:asciiTheme="majorHAnsi" w:eastAsia="Times New Roman" w:hAnsiTheme="majorHAnsi" w:cstheme="majorHAnsi"/>
                <w:b/>
                <w:color w:val="000000" w:themeColor="text1"/>
                <w:sz w:val="24"/>
                <w:szCs w:val="24"/>
              </w:rPr>
              <w:t>Skladba</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Věta jednoduchá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Druhy vět podle postoje mluvčího, věta jednočlenná, dvojčlenná a větný ekvivalent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základní a rozvíjející větné členy</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Souvětí – druhy vedlejších vět</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Čárka v souvětí, ve větě jednoduché</w:t>
            </w:r>
          </w:p>
          <w:p w:rsidR="00852676" w:rsidRPr="00B474F8" w:rsidRDefault="00011A2B">
            <w:pPr>
              <w:tabs>
                <w:tab w:val="left" w:pos="252"/>
              </w:tabs>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lastRenderedPageBreak/>
              <w:t xml:space="preserve">Sloh </w:t>
            </w:r>
          </w:p>
          <w:p w:rsidR="00852676" w:rsidRPr="00B474F8" w:rsidRDefault="00011A2B">
            <w:pPr>
              <w:tabs>
                <w:tab w:val="left" w:pos="252"/>
              </w:tabs>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Vypravování</w:t>
            </w:r>
          </w:p>
          <w:p w:rsidR="00852676" w:rsidRPr="00B474F8" w:rsidRDefault="00011A2B">
            <w:pPr>
              <w:tabs>
                <w:tab w:val="left" w:pos="252"/>
              </w:tabs>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Popis</w:t>
            </w:r>
          </w:p>
          <w:p w:rsidR="00852676" w:rsidRPr="00B474F8" w:rsidRDefault="00011A2B">
            <w:pPr>
              <w:tabs>
                <w:tab w:val="left" w:pos="252"/>
              </w:tabs>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Popis uměleckého díla, návod, popis pracovního postupu</w:t>
            </w:r>
          </w:p>
          <w:p w:rsidR="00852676" w:rsidRPr="00B474F8" w:rsidRDefault="00852676">
            <w:pPr>
              <w:tabs>
                <w:tab w:val="left" w:pos="252"/>
              </w:tabs>
              <w:suppressAutoHyphens/>
              <w:spacing w:after="0" w:line="240" w:lineRule="auto"/>
              <w:ind w:left="432" w:hanging="180"/>
              <w:rPr>
                <w:rFonts w:asciiTheme="majorHAnsi" w:eastAsia="Times New Roman" w:hAnsiTheme="majorHAnsi" w:cstheme="majorHAnsi"/>
                <w:color w:val="000000" w:themeColor="text1"/>
                <w:sz w:val="24"/>
                <w:szCs w:val="24"/>
              </w:rPr>
            </w:pPr>
          </w:p>
          <w:p w:rsidR="00852676" w:rsidRPr="00B474F8" w:rsidRDefault="00011A2B">
            <w:pPr>
              <w:tabs>
                <w:tab w:val="left" w:pos="252"/>
              </w:tabs>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Charakteristika, líčení</w:t>
            </w:r>
          </w:p>
          <w:p w:rsidR="00852676" w:rsidRPr="00B474F8" w:rsidRDefault="00852676">
            <w:pPr>
              <w:tabs>
                <w:tab w:val="left" w:pos="252"/>
              </w:tabs>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tabs>
                <w:tab w:val="left" w:pos="252"/>
              </w:tabs>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Žádost; životopis</w:t>
            </w:r>
          </w:p>
          <w:p w:rsidR="00852676" w:rsidRPr="00B474F8" w:rsidRDefault="00852676">
            <w:pPr>
              <w:tabs>
                <w:tab w:val="left" w:pos="252"/>
              </w:tabs>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tabs>
                <w:tab w:val="left" w:pos="252"/>
              </w:tabs>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Literatura</w:t>
            </w:r>
          </w:p>
          <w:p w:rsidR="00852676" w:rsidRPr="00B474F8" w:rsidRDefault="00011A2B">
            <w:pPr>
              <w:tabs>
                <w:tab w:val="left" w:pos="252"/>
              </w:tabs>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Základní literární druhy a žánry </w:t>
            </w:r>
          </w:p>
          <w:p w:rsidR="00852676" w:rsidRPr="00B474F8" w:rsidRDefault="00011A2B">
            <w:pPr>
              <w:tabs>
                <w:tab w:val="left" w:pos="252"/>
              </w:tabs>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-báje,</w:t>
            </w:r>
            <w:r w:rsidR="009447E7">
              <w:rPr>
                <w:rFonts w:asciiTheme="majorHAnsi" w:eastAsia="Times New Roman" w:hAnsiTheme="majorHAnsi" w:cstheme="majorHAnsi"/>
                <w:color w:val="000000" w:themeColor="text1"/>
                <w:sz w:val="24"/>
                <w:szCs w:val="24"/>
              </w:rPr>
              <w:t xml:space="preserve"> </w:t>
            </w:r>
            <w:r w:rsidRPr="00B474F8">
              <w:rPr>
                <w:rFonts w:asciiTheme="majorHAnsi" w:eastAsia="Times New Roman" w:hAnsiTheme="majorHAnsi" w:cstheme="majorHAnsi"/>
                <w:color w:val="000000" w:themeColor="text1"/>
                <w:sz w:val="24"/>
                <w:szCs w:val="24"/>
              </w:rPr>
              <w:t>pohádky,</w:t>
            </w:r>
            <w:r w:rsidR="009447E7">
              <w:rPr>
                <w:rFonts w:asciiTheme="majorHAnsi" w:eastAsia="Times New Roman" w:hAnsiTheme="majorHAnsi" w:cstheme="majorHAnsi"/>
                <w:color w:val="000000" w:themeColor="text1"/>
                <w:sz w:val="24"/>
                <w:szCs w:val="24"/>
              </w:rPr>
              <w:t xml:space="preserve"> </w:t>
            </w:r>
            <w:r w:rsidRPr="00B474F8">
              <w:rPr>
                <w:rFonts w:asciiTheme="majorHAnsi" w:eastAsia="Times New Roman" w:hAnsiTheme="majorHAnsi" w:cstheme="majorHAnsi"/>
                <w:color w:val="000000" w:themeColor="text1"/>
                <w:sz w:val="24"/>
                <w:szCs w:val="24"/>
              </w:rPr>
              <w:t>bajky, kroniky</w:t>
            </w:r>
          </w:p>
          <w:p w:rsidR="00852676" w:rsidRPr="00B474F8" w:rsidRDefault="00011A2B">
            <w:pPr>
              <w:tabs>
                <w:tab w:val="left" w:pos="252"/>
              </w:tabs>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-cestopisy,</w:t>
            </w:r>
            <w:r w:rsidR="009447E7">
              <w:rPr>
                <w:rFonts w:asciiTheme="majorHAnsi" w:eastAsia="Times New Roman" w:hAnsiTheme="majorHAnsi" w:cstheme="majorHAnsi"/>
                <w:color w:val="000000" w:themeColor="text1"/>
                <w:sz w:val="24"/>
                <w:szCs w:val="24"/>
              </w:rPr>
              <w:t xml:space="preserve"> povídka, deník, román</w:t>
            </w:r>
            <w:r w:rsidRPr="00B474F8">
              <w:rPr>
                <w:rFonts w:asciiTheme="majorHAnsi" w:eastAsia="Times New Roman" w:hAnsiTheme="majorHAnsi" w:cstheme="majorHAnsi"/>
                <w:color w:val="000000" w:themeColor="text1"/>
                <w:sz w:val="24"/>
                <w:szCs w:val="24"/>
              </w:rPr>
              <w:t>,</w:t>
            </w:r>
          </w:p>
          <w:p w:rsidR="00852676" w:rsidRPr="00B474F8" w:rsidRDefault="00011A2B">
            <w:pPr>
              <w:tabs>
                <w:tab w:val="left" w:pos="252"/>
              </w:tabs>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životopis,</w:t>
            </w:r>
          </w:p>
          <w:p w:rsidR="00852676" w:rsidRPr="00B474F8" w:rsidRDefault="00011A2B">
            <w:pPr>
              <w:tabs>
                <w:tab w:val="left" w:pos="252"/>
              </w:tabs>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Drama, žánry, tragédie, komedie</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Poezie</w:t>
            </w:r>
          </w:p>
          <w:p w:rsidR="00852676" w:rsidRPr="00B474F8" w:rsidRDefault="00011A2B">
            <w:pPr>
              <w:suppressAutoHyphens/>
              <w:spacing w:after="0" w:line="240" w:lineRule="auto"/>
              <w:rPr>
                <w:rFonts w:asciiTheme="majorHAnsi"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Písně</w:t>
            </w:r>
          </w:p>
        </w:tc>
        <w:tc>
          <w:tcPr>
            <w:tcW w:w="28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lastRenderedPageBreak/>
              <w:t>Lit – literární texty dle probíraných témat</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OSV – komunikace, kooperace, kompetice</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MkV – lidské vztahy,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tolerance, empatie</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MeV – reklama</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Vv– komunikační obsah vizuálně obrazných vyjádření</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Lit – využití literárních textů</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Hv – písňové texty</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Vv – ilustrace</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Dě – dějiny světa, Evropa, objevy, dobývání počátky nové doby</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OSV – mezilidské vztahy, poznávání lidí, rozvoj schopností poznávání</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MkV – kulturní diference, multikulturalita</w:t>
            </w:r>
          </w:p>
          <w:p w:rsidR="00852676" w:rsidRPr="00B474F8" w:rsidRDefault="00011A2B">
            <w:pPr>
              <w:suppressAutoHyphens/>
              <w:spacing w:after="0" w:line="240" w:lineRule="auto"/>
              <w:rPr>
                <w:rFonts w:asciiTheme="majorHAnsi" w:hAnsiTheme="majorHAnsi" w:cstheme="majorHAnsi"/>
                <w:color w:val="000000" w:themeColor="text1"/>
              </w:rPr>
            </w:pPr>
            <w:r w:rsidRPr="00B474F8">
              <w:rPr>
                <w:rFonts w:asciiTheme="majorHAnsi" w:eastAsia="Times New Roman" w:hAnsiTheme="majorHAnsi" w:cstheme="majorHAnsi"/>
                <w:color w:val="000000" w:themeColor="text1"/>
                <w:sz w:val="24"/>
              </w:rPr>
              <w:t>VMEGS – Evropa a svět nás zajímá, objevujeme Evropu</w:t>
            </w:r>
          </w:p>
        </w:tc>
        <w:tc>
          <w:tcPr>
            <w:tcW w:w="23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b/>
                <w:color w:val="000000" w:themeColor="text1"/>
                <w:sz w:val="24"/>
              </w:rPr>
            </w:pPr>
            <w:r w:rsidRPr="00B474F8">
              <w:rPr>
                <w:rFonts w:asciiTheme="majorHAnsi" w:eastAsia="Times New Roman" w:hAnsiTheme="majorHAnsi" w:cstheme="majorHAnsi"/>
                <w:b/>
                <w:color w:val="000000" w:themeColor="text1"/>
                <w:sz w:val="24"/>
              </w:rPr>
              <w:t>V průběhu celého školního roku – pravopisná cvičení a jazykové rozbory.</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hAnsiTheme="majorHAnsi" w:cstheme="majorHAnsi"/>
                <w:color w:val="000000" w:themeColor="text1"/>
              </w:rPr>
            </w:pPr>
            <w:r w:rsidRPr="00B474F8">
              <w:rPr>
                <w:rFonts w:asciiTheme="majorHAnsi" w:eastAsia="Times New Roman" w:hAnsiTheme="majorHAnsi" w:cstheme="majorHAnsi"/>
                <w:b/>
                <w:color w:val="000000" w:themeColor="text1"/>
                <w:sz w:val="24"/>
              </w:rPr>
              <w:t xml:space="preserve">V průběhu školního roku – základy literární teorie, výchovné aktivity (divadlo, besedy, koncerty, výstavy…), </w:t>
            </w:r>
            <w:r w:rsidRPr="00B474F8">
              <w:rPr>
                <w:rFonts w:asciiTheme="majorHAnsi" w:eastAsia="Times New Roman" w:hAnsiTheme="majorHAnsi" w:cstheme="majorHAnsi"/>
                <w:b/>
                <w:color w:val="000000" w:themeColor="text1"/>
                <w:sz w:val="24"/>
              </w:rPr>
              <w:lastRenderedPageBreak/>
              <w:t>společná četba.</w:t>
            </w:r>
          </w:p>
        </w:tc>
      </w:tr>
    </w:tbl>
    <w:p w:rsidR="00852676" w:rsidRPr="00B474F8" w:rsidRDefault="00852676">
      <w:pPr>
        <w:suppressAutoHyphens/>
        <w:spacing w:after="0" w:line="240" w:lineRule="auto"/>
        <w:rPr>
          <w:rFonts w:asciiTheme="majorHAnsi" w:eastAsia="Times New Roman" w:hAnsiTheme="majorHAnsi" w:cstheme="majorHAnsi"/>
          <w:b/>
          <w:sz w:val="28"/>
        </w:rPr>
      </w:pPr>
    </w:p>
    <w:p w:rsidR="00852676" w:rsidRPr="00B474F8" w:rsidRDefault="00852676">
      <w:pPr>
        <w:suppressAutoHyphens/>
        <w:spacing w:after="0" w:line="240" w:lineRule="auto"/>
        <w:rPr>
          <w:rFonts w:asciiTheme="majorHAnsi" w:eastAsia="Times New Roman" w:hAnsiTheme="majorHAnsi" w:cstheme="majorHAnsi"/>
          <w:b/>
          <w:color w:val="FF0000"/>
          <w:sz w:val="28"/>
        </w:rPr>
      </w:pPr>
    </w:p>
    <w:p w:rsidR="00852676" w:rsidRPr="00B474F8" w:rsidRDefault="00852676">
      <w:pPr>
        <w:suppressAutoHyphens/>
        <w:spacing w:after="0" w:line="240" w:lineRule="auto"/>
        <w:rPr>
          <w:rFonts w:asciiTheme="majorHAnsi" w:eastAsia="Times New Roman" w:hAnsiTheme="majorHAnsi" w:cstheme="majorHAnsi"/>
          <w:b/>
          <w:color w:val="FF0000"/>
          <w:sz w:val="28"/>
        </w:rPr>
      </w:pPr>
    </w:p>
    <w:p w:rsidR="00852676" w:rsidRDefault="00852676">
      <w:pPr>
        <w:suppressAutoHyphens/>
        <w:spacing w:after="0" w:line="240" w:lineRule="auto"/>
        <w:rPr>
          <w:rFonts w:asciiTheme="majorHAnsi" w:eastAsia="Times New Roman" w:hAnsiTheme="majorHAnsi" w:cstheme="majorHAnsi"/>
          <w:b/>
          <w:color w:val="FF0000"/>
          <w:sz w:val="28"/>
        </w:rPr>
      </w:pPr>
    </w:p>
    <w:p w:rsidR="00214EF8" w:rsidRDefault="00214EF8">
      <w:pPr>
        <w:suppressAutoHyphens/>
        <w:spacing w:after="0" w:line="240" w:lineRule="auto"/>
        <w:rPr>
          <w:rFonts w:asciiTheme="majorHAnsi" w:eastAsia="Times New Roman" w:hAnsiTheme="majorHAnsi" w:cstheme="majorHAnsi"/>
          <w:b/>
          <w:color w:val="FF0000"/>
          <w:sz w:val="28"/>
        </w:rPr>
      </w:pPr>
    </w:p>
    <w:p w:rsidR="00214EF8" w:rsidRPr="00B474F8" w:rsidRDefault="00214EF8">
      <w:pPr>
        <w:suppressAutoHyphens/>
        <w:spacing w:after="0" w:line="240" w:lineRule="auto"/>
        <w:rPr>
          <w:rFonts w:asciiTheme="majorHAnsi" w:eastAsia="Times New Roman" w:hAnsiTheme="majorHAnsi" w:cstheme="majorHAnsi"/>
          <w:b/>
          <w:color w:val="FF0000"/>
          <w:sz w:val="28"/>
        </w:rPr>
      </w:pPr>
    </w:p>
    <w:p w:rsidR="00852676" w:rsidRPr="00B474F8" w:rsidRDefault="00852676">
      <w:pPr>
        <w:suppressAutoHyphens/>
        <w:spacing w:after="0" w:line="240" w:lineRule="auto"/>
        <w:rPr>
          <w:rFonts w:asciiTheme="majorHAnsi" w:eastAsia="Times New Roman" w:hAnsiTheme="majorHAnsi" w:cstheme="majorHAnsi"/>
          <w:b/>
          <w:color w:val="FF0000"/>
          <w:sz w:val="28"/>
        </w:rPr>
      </w:pPr>
    </w:p>
    <w:p w:rsidR="000A4986" w:rsidRPr="00B474F8" w:rsidRDefault="000A4986">
      <w:pPr>
        <w:suppressAutoHyphens/>
        <w:spacing w:after="0" w:line="240" w:lineRule="auto"/>
        <w:rPr>
          <w:rFonts w:asciiTheme="majorHAnsi" w:eastAsia="Times New Roman" w:hAnsiTheme="majorHAnsi" w:cstheme="majorHAnsi"/>
          <w:b/>
          <w:color w:val="FF0000"/>
          <w:sz w:val="28"/>
        </w:rPr>
      </w:pPr>
    </w:p>
    <w:p w:rsidR="00852676" w:rsidRPr="00B474F8" w:rsidRDefault="00011A2B">
      <w:pPr>
        <w:suppressAutoHyphens/>
        <w:spacing w:after="0" w:line="240" w:lineRule="auto"/>
        <w:rPr>
          <w:rFonts w:asciiTheme="majorHAnsi" w:eastAsia="Times New Roman" w:hAnsiTheme="majorHAnsi" w:cstheme="majorHAnsi"/>
          <w:b/>
          <w:color w:val="000000" w:themeColor="text1"/>
          <w:sz w:val="28"/>
        </w:rPr>
      </w:pPr>
      <w:r w:rsidRPr="00B474F8">
        <w:rPr>
          <w:rFonts w:asciiTheme="majorHAnsi" w:eastAsia="Times New Roman" w:hAnsiTheme="majorHAnsi" w:cstheme="majorHAnsi"/>
          <w:b/>
          <w:color w:val="000000" w:themeColor="text1"/>
          <w:sz w:val="28"/>
        </w:rPr>
        <w:lastRenderedPageBreak/>
        <w:t>Vzdělávací oblast: Jazyk a jazyková komunikace</w:t>
      </w:r>
    </w:p>
    <w:p w:rsidR="00852676" w:rsidRPr="00B474F8" w:rsidRDefault="00011A2B">
      <w:pPr>
        <w:suppressAutoHyphens/>
        <w:spacing w:after="0" w:line="240" w:lineRule="auto"/>
        <w:rPr>
          <w:rFonts w:asciiTheme="majorHAnsi" w:eastAsia="Times New Roman" w:hAnsiTheme="majorHAnsi" w:cstheme="majorHAnsi"/>
          <w:b/>
          <w:color w:val="000000" w:themeColor="text1"/>
          <w:sz w:val="28"/>
        </w:rPr>
      </w:pPr>
      <w:r w:rsidRPr="00B474F8">
        <w:rPr>
          <w:rFonts w:asciiTheme="majorHAnsi" w:eastAsia="Times New Roman" w:hAnsiTheme="majorHAnsi" w:cstheme="majorHAnsi"/>
          <w:b/>
          <w:color w:val="000000" w:themeColor="text1"/>
          <w:sz w:val="28"/>
        </w:rPr>
        <w:t xml:space="preserve">Vyučovací předmět: Český jazyk a literatura </w:t>
      </w:r>
    </w:p>
    <w:p w:rsidR="00852676" w:rsidRPr="00B474F8" w:rsidRDefault="00011A2B">
      <w:pPr>
        <w:suppressAutoHyphens/>
        <w:spacing w:after="0" w:line="240" w:lineRule="auto"/>
        <w:rPr>
          <w:rFonts w:asciiTheme="majorHAnsi" w:eastAsia="Times New Roman" w:hAnsiTheme="majorHAnsi" w:cstheme="majorHAnsi"/>
          <w:b/>
          <w:color w:val="000000" w:themeColor="text1"/>
          <w:sz w:val="28"/>
        </w:rPr>
      </w:pPr>
      <w:r w:rsidRPr="00B474F8">
        <w:rPr>
          <w:rFonts w:asciiTheme="majorHAnsi" w:eastAsia="Times New Roman" w:hAnsiTheme="majorHAnsi" w:cstheme="majorHAnsi"/>
          <w:b/>
          <w:color w:val="000000" w:themeColor="text1"/>
          <w:sz w:val="28"/>
        </w:rPr>
        <w:t>Ročník: 8.</w:t>
      </w:r>
    </w:p>
    <w:p w:rsidR="00852676" w:rsidRPr="00B474F8" w:rsidRDefault="00852676">
      <w:pPr>
        <w:suppressAutoHyphens/>
        <w:spacing w:after="0" w:line="240" w:lineRule="auto"/>
        <w:rPr>
          <w:rFonts w:asciiTheme="majorHAnsi" w:eastAsia="Times New Roman" w:hAnsiTheme="majorHAnsi" w:cstheme="majorHAnsi"/>
          <w:b/>
          <w:sz w:val="28"/>
        </w:rPr>
      </w:pPr>
    </w:p>
    <w:tbl>
      <w:tblPr>
        <w:tblW w:w="0" w:type="auto"/>
        <w:tblInd w:w="108" w:type="dxa"/>
        <w:tblCellMar>
          <w:left w:w="10" w:type="dxa"/>
          <w:right w:w="10" w:type="dxa"/>
        </w:tblCellMar>
        <w:tblLook w:val="04A0" w:firstRow="1" w:lastRow="0" w:firstColumn="1" w:lastColumn="0" w:noHBand="0" w:noVBand="1"/>
      </w:tblPr>
      <w:tblGrid>
        <w:gridCol w:w="2838"/>
        <w:gridCol w:w="2387"/>
        <w:gridCol w:w="2149"/>
        <w:gridCol w:w="1580"/>
      </w:tblGrid>
      <w:tr w:rsidR="00852676" w:rsidRPr="00B474F8">
        <w:tc>
          <w:tcPr>
            <w:tcW w:w="568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color w:val="000000" w:themeColor="text1"/>
              </w:rPr>
            </w:pPr>
          </w:p>
          <w:p w:rsidR="00852676" w:rsidRPr="00B474F8" w:rsidRDefault="00011A2B">
            <w:pPr>
              <w:suppressAutoHyphens/>
              <w:spacing w:after="0" w:line="240" w:lineRule="auto"/>
              <w:jc w:val="center"/>
              <w:rPr>
                <w:rFonts w:asciiTheme="majorHAnsi" w:hAnsiTheme="majorHAnsi" w:cstheme="majorHAnsi"/>
                <w:color w:val="000000" w:themeColor="text1"/>
              </w:rPr>
            </w:pPr>
            <w:r w:rsidRPr="00B474F8">
              <w:rPr>
                <w:rFonts w:asciiTheme="majorHAnsi" w:eastAsia="Times New Roman" w:hAnsiTheme="majorHAnsi" w:cstheme="majorHAnsi"/>
                <w:b/>
                <w:color w:val="000000" w:themeColor="text1"/>
              </w:rPr>
              <w:t>Výstupy</w:t>
            </w:r>
          </w:p>
        </w:tc>
        <w:tc>
          <w:tcPr>
            <w:tcW w:w="37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color w:val="000000" w:themeColor="text1"/>
                <w:sz w:val="24"/>
              </w:rPr>
            </w:pPr>
          </w:p>
          <w:p w:rsidR="00852676" w:rsidRPr="00B474F8" w:rsidRDefault="00011A2B">
            <w:pPr>
              <w:suppressAutoHyphens/>
              <w:spacing w:after="0" w:line="240" w:lineRule="auto"/>
              <w:jc w:val="center"/>
              <w:rPr>
                <w:rFonts w:asciiTheme="majorHAnsi" w:hAnsiTheme="majorHAnsi" w:cstheme="majorHAnsi"/>
                <w:color w:val="000000" w:themeColor="text1"/>
              </w:rPr>
            </w:pPr>
            <w:r w:rsidRPr="00B474F8">
              <w:rPr>
                <w:rFonts w:asciiTheme="majorHAnsi" w:eastAsia="Times New Roman" w:hAnsiTheme="majorHAnsi" w:cstheme="majorHAnsi"/>
                <w:b/>
                <w:color w:val="000000" w:themeColor="text1"/>
                <w:sz w:val="24"/>
              </w:rPr>
              <w:t>Učivo</w:t>
            </w:r>
          </w:p>
        </w:tc>
        <w:tc>
          <w:tcPr>
            <w:tcW w:w="28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jc w:val="center"/>
              <w:rPr>
                <w:rFonts w:asciiTheme="majorHAnsi" w:hAnsiTheme="majorHAnsi" w:cstheme="majorHAnsi"/>
                <w:color w:val="000000" w:themeColor="text1"/>
              </w:rPr>
            </w:pPr>
            <w:r w:rsidRPr="00B474F8">
              <w:rPr>
                <w:rFonts w:asciiTheme="majorHAnsi" w:eastAsia="Times New Roman" w:hAnsiTheme="majorHAnsi" w:cstheme="majorHAnsi"/>
                <w:b/>
                <w:color w:val="000000" w:themeColor="text1"/>
                <w:sz w:val="24"/>
              </w:rPr>
              <w:t>Průřezová témata, mezipředmětové vztahy</w:t>
            </w:r>
          </w:p>
        </w:tc>
        <w:tc>
          <w:tcPr>
            <w:tcW w:w="23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sz w:val="24"/>
              </w:rPr>
            </w:pPr>
          </w:p>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4"/>
              </w:rPr>
              <w:t>Poznámky</w:t>
            </w:r>
          </w:p>
        </w:tc>
      </w:tr>
      <w:tr w:rsidR="00852676" w:rsidRPr="00B474F8">
        <w:tc>
          <w:tcPr>
            <w:tcW w:w="568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ČJL-9-2-01 spisovně vyslovuje česká a běžně užívaná cizí slova </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ČJL-9-2-03 samostatně pracuje s Pravidly českého pravopisu, se Slovníkem spisovné češtiny a s dalšími slovníky a příručkami</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ČJL-9-2-04 správně třídí slovní druhy, tvoří spisovné tvary slov a vědomě jich používá ve vhodné komunikační situaci</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ČJL-9-2-07 v písemném projevu zvládá pravopis lexikální, slovotvorný, morfologický i syntaktický ve větě jednoduché i souvětí</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ČJL-9-2-06 rozlišuje významové vztahy gramatických jednotek ve větě a v souvětí</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EC578E"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ČJL-9-2-07 v písemném projevu zvládá pravopis lexikální, slovotvorný, morfologický i syntaktický ve větě jednoduché i souvětí</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ČJL-9-1-09 uspořádá informace v textu s ohledem na jeho účel, vytvoří koherentní text s </w:t>
            </w:r>
            <w:r w:rsidRPr="00B474F8">
              <w:rPr>
                <w:rFonts w:asciiTheme="majorHAnsi" w:eastAsia="Times New Roman" w:hAnsiTheme="majorHAnsi" w:cstheme="majorHAnsi"/>
                <w:color w:val="000000" w:themeColor="text1"/>
                <w:sz w:val="24"/>
                <w:szCs w:val="24"/>
              </w:rPr>
              <w:lastRenderedPageBreak/>
              <w:t>dodržováním pravidel mezivětného navazování</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ČJL-9-2-05 využívá znalostí o jazykové normě při tvorbě vhodných jazykových projevů podle komunikační situace</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ČJL-9-3-05 rozlišuje literaturu hodnotnou a konzumní, svůj názor doloží argumenty</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rozlišuje slohové rozvrstvení slovní zásoby, dokáže popsat své city, pocity, nálady</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ČJL-9-3-06 rozlišuje základní literární druhy a žánry, porovná je i jejich funkci, uvede jejich výrazné představitele</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ČJL-9-3-07 uvádí základní literární směry a jejich významné představitele v české a světové literatuře</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ČJL-9-3-06 rozlišuje základní literární druhy a žánry, porovná je i jejich funkci, uvede jejich výrazné představitele</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ČJL-9-3-07 uvádí základní literární směry a jejich významné představitele v české a světové literatuře</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b/>
                <w:color w:val="000000" w:themeColor="text1"/>
                <w:sz w:val="24"/>
                <w:szCs w:val="24"/>
              </w:rPr>
            </w:pPr>
            <w:r w:rsidRPr="00B474F8">
              <w:rPr>
                <w:rFonts w:asciiTheme="majorHAnsi" w:eastAsia="Times New Roman" w:hAnsiTheme="majorHAnsi" w:cstheme="majorHAnsi"/>
                <w:b/>
                <w:color w:val="000000" w:themeColor="text1"/>
                <w:sz w:val="24"/>
                <w:szCs w:val="24"/>
              </w:rPr>
              <w:t xml:space="preserve">Minimální doporučená úroveň pro úpravy očekávaných výstupů v </w:t>
            </w:r>
            <w:r w:rsidRPr="00B474F8">
              <w:rPr>
                <w:rFonts w:asciiTheme="majorHAnsi" w:eastAsia="Times New Roman" w:hAnsiTheme="majorHAnsi" w:cstheme="majorHAnsi"/>
                <w:b/>
                <w:color w:val="000000" w:themeColor="text1"/>
                <w:sz w:val="24"/>
                <w:szCs w:val="24"/>
              </w:rPr>
              <w:lastRenderedPageBreak/>
              <w:t xml:space="preserve">rámci podpůrných opatření: </w:t>
            </w:r>
          </w:p>
          <w:p w:rsidR="00EC578E" w:rsidRPr="00B474F8" w:rsidRDefault="00EC578E">
            <w:pPr>
              <w:suppressAutoHyphens/>
              <w:spacing w:after="0" w:line="240" w:lineRule="auto"/>
              <w:rPr>
                <w:rFonts w:asciiTheme="majorHAnsi" w:eastAsia="Times New Roman" w:hAnsiTheme="majorHAnsi" w:cstheme="majorHAnsi"/>
                <w:color w:val="000000" w:themeColor="text1"/>
                <w:sz w:val="24"/>
                <w:szCs w:val="24"/>
                <w:u w:val="single"/>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Literární výchova:</w:t>
            </w:r>
          </w:p>
          <w:p w:rsidR="00FD26BF"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žák </w:t>
            </w:r>
          </w:p>
          <w:p w:rsidR="00FD26BF"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ČJL-9-3-01p orientuje se v literárním textu, nachází jeho hlavní myšlenku </w:t>
            </w:r>
          </w:p>
          <w:p w:rsidR="00FD26BF"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ČJL-9-3-03p ústně formuluje dojmy z četby, divadelního nebo filmového představení </w:t>
            </w:r>
          </w:p>
          <w:p w:rsidR="00FD26BF"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ČJL-9-3-06p rozezná základní literární druhy a žánry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ČJL-9-3-09p dokáže vyhledat potřebné informace v oblasti literatury - má pozitivní vztah k literatuře</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Jazyková výchova</w:t>
            </w:r>
          </w:p>
          <w:p w:rsidR="00FD26BF"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ČJL-9-2-03p orientuje se v Pravidlech českého pravopisu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ČJL-9-2-04p pozná a určí slovní druhy; skloňuje podstatná jména a přídavná jména; pozná osobní zájmena; časuje slovesa ČJL-9-2-04p, ČJL-9-2-05p rozlišuje spisovný a nespisovný jazyk</w:t>
            </w:r>
          </w:p>
          <w:p w:rsidR="00FD26BF"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ČJL-9-2-07p správně píše slova s předponami a předložkami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ČJL-9-2-07p ovládá pravopis vyjmenovaných slov</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Komunikační a slohová výchova</w:t>
            </w:r>
          </w:p>
          <w:p w:rsidR="00FD26BF"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ČJL-9-1-01p, ČJL-9-1-08p čte plynule s porozuměním; reprodukuje text </w:t>
            </w:r>
          </w:p>
          <w:p w:rsidR="00852676" w:rsidRPr="00B474F8" w:rsidRDefault="00011A2B">
            <w:pPr>
              <w:suppressAutoHyphens/>
              <w:spacing w:after="0" w:line="240" w:lineRule="auto"/>
              <w:rPr>
                <w:rFonts w:asciiTheme="majorHAnsi"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lastRenderedPageBreak/>
              <w:t>ČJL-9-1-04p, ČJL-9-1-05p komunikuje v běžných situacích, v komunikaci ve škole užívá spisovný jazyk ČJL-9-1-09p, ČJL-9-1-10p píše běžné písemnosti</w:t>
            </w:r>
          </w:p>
        </w:tc>
        <w:tc>
          <w:tcPr>
            <w:tcW w:w="37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b/>
                <w:color w:val="000000" w:themeColor="text1"/>
                <w:sz w:val="24"/>
                <w:szCs w:val="24"/>
              </w:rPr>
            </w:pPr>
            <w:r w:rsidRPr="00B474F8">
              <w:rPr>
                <w:rFonts w:asciiTheme="majorHAnsi" w:eastAsia="Times New Roman" w:hAnsiTheme="majorHAnsi" w:cstheme="majorHAnsi"/>
                <w:b/>
                <w:color w:val="000000" w:themeColor="text1"/>
                <w:sz w:val="24"/>
                <w:szCs w:val="24"/>
              </w:rPr>
              <w:lastRenderedPageBreak/>
              <w:t>Nauka o slově</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Slovní zásoba a tvoření slov</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Obohacování slovní zásoby</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b/>
                <w:color w:val="000000" w:themeColor="text1"/>
                <w:sz w:val="24"/>
                <w:szCs w:val="24"/>
              </w:rPr>
            </w:pPr>
            <w:r w:rsidRPr="00B474F8">
              <w:rPr>
                <w:rFonts w:asciiTheme="majorHAnsi" w:eastAsia="Times New Roman" w:hAnsiTheme="majorHAnsi" w:cstheme="majorHAnsi"/>
                <w:b/>
                <w:color w:val="000000" w:themeColor="text1"/>
                <w:sz w:val="24"/>
                <w:szCs w:val="24"/>
              </w:rPr>
              <w:t xml:space="preserve">Tvarosloví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 skloňování jmen přejatých a cizích vlastních jmen, jejich užití v textu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-zájmena týž/jenž</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-slovesný vid a rod</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-pravopis opakování, procvičování</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-psaní velkých písmen</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-koncovky jmen a sloves</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Neohebné sl. druhy </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b/>
                <w:color w:val="000000" w:themeColor="text1"/>
                <w:sz w:val="24"/>
                <w:szCs w:val="24"/>
              </w:rPr>
            </w:pPr>
            <w:r w:rsidRPr="00B474F8">
              <w:rPr>
                <w:rFonts w:asciiTheme="majorHAnsi" w:eastAsia="Times New Roman" w:hAnsiTheme="majorHAnsi" w:cstheme="majorHAnsi"/>
                <w:b/>
                <w:color w:val="000000" w:themeColor="text1"/>
                <w:sz w:val="24"/>
                <w:szCs w:val="24"/>
              </w:rPr>
              <w:t>Skladba</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Věta jednoduchá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Druhy vět podle postoje mluvčího, věta jednočlenná, dvojčlenná a větný ekvivalent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-základní a rozvíjející větné členy</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-přístavek</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-několikanásobné větné členy</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-významové poměry</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-grafické znázornění větné stavby</w:t>
            </w:r>
          </w:p>
          <w:p w:rsidR="00852676" w:rsidRPr="00B474F8" w:rsidRDefault="00214EF8">
            <w:pPr>
              <w:suppressAutoHyphens/>
              <w:spacing w:after="0" w:line="240" w:lineRule="auto"/>
              <w:rPr>
                <w:rFonts w:asciiTheme="majorHAnsi" w:eastAsia="Times New Roman" w:hAnsiTheme="majorHAnsi" w:cstheme="majorHAnsi"/>
                <w:color w:val="000000" w:themeColor="text1"/>
                <w:sz w:val="24"/>
                <w:szCs w:val="24"/>
              </w:rPr>
            </w:pPr>
            <w:r>
              <w:rPr>
                <w:rFonts w:asciiTheme="majorHAnsi" w:eastAsia="Times New Roman" w:hAnsiTheme="majorHAnsi" w:cstheme="majorHAnsi"/>
                <w:color w:val="000000" w:themeColor="text1"/>
                <w:sz w:val="24"/>
                <w:szCs w:val="24"/>
              </w:rPr>
              <w:t>Souvětí – podřadné</w:t>
            </w:r>
            <w:r w:rsidR="00011A2B" w:rsidRPr="00B474F8">
              <w:rPr>
                <w:rFonts w:asciiTheme="majorHAnsi" w:eastAsia="Times New Roman" w:hAnsiTheme="majorHAnsi" w:cstheme="majorHAnsi"/>
                <w:color w:val="000000" w:themeColor="text1"/>
                <w:sz w:val="24"/>
                <w:szCs w:val="24"/>
              </w:rPr>
              <w:t>, souřadné,</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-druhy vedlejších vět</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-významové poměry mezi větami</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lastRenderedPageBreak/>
              <w:t>-čárka v souvětí, ve větě jednoduché</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tabs>
                <w:tab w:val="left" w:pos="252"/>
              </w:tabs>
              <w:suppressAutoHyphens/>
              <w:spacing w:after="0" w:line="240" w:lineRule="auto"/>
              <w:rPr>
                <w:rFonts w:asciiTheme="majorHAnsi" w:eastAsia="Times New Roman" w:hAnsiTheme="majorHAnsi" w:cstheme="majorHAnsi"/>
                <w:b/>
                <w:color w:val="000000" w:themeColor="text1"/>
                <w:sz w:val="24"/>
                <w:szCs w:val="24"/>
              </w:rPr>
            </w:pPr>
            <w:r w:rsidRPr="00B474F8">
              <w:rPr>
                <w:rFonts w:asciiTheme="majorHAnsi" w:eastAsia="Times New Roman" w:hAnsiTheme="majorHAnsi" w:cstheme="majorHAnsi"/>
                <w:b/>
                <w:color w:val="000000" w:themeColor="text1"/>
                <w:sz w:val="24"/>
                <w:szCs w:val="24"/>
              </w:rPr>
              <w:t xml:space="preserve">Sloh </w:t>
            </w:r>
          </w:p>
          <w:p w:rsidR="00852676" w:rsidRPr="00B474F8" w:rsidRDefault="00011A2B">
            <w:pPr>
              <w:tabs>
                <w:tab w:val="left" w:pos="252"/>
              </w:tabs>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Výklad</w:t>
            </w:r>
          </w:p>
          <w:p w:rsidR="00852676" w:rsidRPr="00B474F8" w:rsidRDefault="00011A2B">
            <w:pPr>
              <w:tabs>
                <w:tab w:val="left" w:pos="252"/>
              </w:tabs>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Popis</w:t>
            </w:r>
          </w:p>
          <w:p w:rsidR="00852676" w:rsidRPr="00B474F8" w:rsidRDefault="00011A2B">
            <w:pPr>
              <w:tabs>
                <w:tab w:val="left" w:pos="252"/>
              </w:tabs>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Referát a recenze</w:t>
            </w:r>
          </w:p>
          <w:p w:rsidR="00852676" w:rsidRPr="00B474F8" w:rsidRDefault="00011A2B">
            <w:pPr>
              <w:tabs>
                <w:tab w:val="left" w:pos="252"/>
              </w:tabs>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Charakteristika, líčení</w:t>
            </w:r>
          </w:p>
          <w:p w:rsidR="00852676" w:rsidRPr="00B474F8" w:rsidRDefault="00011A2B">
            <w:pPr>
              <w:tabs>
                <w:tab w:val="left" w:pos="252"/>
              </w:tabs>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Úvaha</w:t>
            </w:r>
          </w:p>
          <w:p w:rsidR="00852676" w:rsidRPr="00B474F8" w:rsidRDefault="00214EF8">
            <w:pPr>
              <w:tabs>
                <w:tab w:val="left" w:pos="252"/>
              </w:tabs>
              <w:suppressAutoHyphens/>
              <w:spacing w:after="0" w:line="240" w:lineRule="auto"/>
              <w:rPr>
                <w:rFonts w:asciiTheme="majorHAnsi" w:eastAsia="Times New Roman" w:hAnsiTheme="majorHAnsi" w:cstheme="majorHAnsi"/>
                <w:color w:val="000000" w:themeColor="text1"/>
                <w:sz w:val="24"/>
                <w:szCs w:val="24"/>
              </w:rPr>
            </w:pPr>
            <w:r>
              <w:rPr>
                <w:rFonts w:asciiTheme="majorHAnsi" w:eastAsia="Times New Roman" w:hAnsiTheme="majorHAnsi" w:cstheme="majorHAnsi"/>
                <w:color w:val="000000" w:themeColor="text1"/>
                <w:sz w:val="24"/>
                <w:szCs w:val="24"/>
              </w:rPr>
              <w:t>Písemnosti (</w:t>
            </w:r>
            <w:r w:rsidR="00011A2B" w:rsidRPr="00B474F8">
              <w:rPr>
                <w:rFonts w:asciiTheme="majorHAnsi" w:eastAsia="Times New Roman" w:hAnsiTheme="majorHAnsi" w:cstheme="majorHAnsi"/>
                <w:color w:val="000000" w:themeColor="text1"/>
                <w:sz w:val="24"/>
                <w:szCs w:val="24"/>
              </w:rPr>
              <w:t>přihláška, pozvánka, objednávka)</w:t>
            </w:r>
          </w:p>
          <w:p w:rsidR="00852676" w:rsidRPr="00B474F8" w:rsidRDefault="00011A2B">
            <w:pPr>
              <w:tabs>
                <w:tab w:val="left" w:pos="252"/>
              </w:tabs>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Žádost; životopis</w:t>
            </w:r>
          </w:p>
          <w:p w:rsidR="00852676" w:rsidRPr="00B474F8" w:rsidRDefault="00852676">
            <w:pPr>
              <w:tabs>
                <w:tab w:val="left" w:pos="252"/>
              </w:tabs>
              <w:suppressAutoHyphens/>
              <w:spacing w:after="0" w:line="240" w:lineRule="auto"/>
              <w:rPr>
                <w:rFonts w:asciiTheme="majorHAnsi" w:eastAsia="Times New Roman" w:hAnsiTheme="majorHAnsi" w:cstheme="majorHAnsi"/>
                <w:b/>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b/>
                <w:color w:val="000000" w:themeColor="text1"/>
                <w:sz w:val="24"/>
                <w:szCs w:val="24"/>
              </w:rPr>
            </w:pPr>
            <w:r w:rsidRPr="00B474F8">
              <w:rPr>
                <w:rFonts w:asciiTheme="majorHAnsi" w:eastAsia="Times New Roman" w:hAnsiTheme="majorHAnsi" w:cstheme="majorHAnsi"/>
                <w:b/>
                <w:color w:val="000000" w:themeColor="text1"/>
                <w:sz w:val="24"/>
                <w:szCs w:val="24"/>
              </w:rPr>
              <w:t>Literatura</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Starověké písemnictví</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     Literatura sumerská, egyptská,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     hebrejská…</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Antická literatura</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Středověká evropská literatura</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     francouzská, španělská, německá,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     ruská</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Středověká česká literatura</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     Staroslověnské písemnictví</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     Latinsky psaná literatura</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     Počátky česky psané literatury</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     Literatura v době husitské a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     pohusitské</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Renesance a humanismus v evropské literatuře</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     Literatura italská, francouzská,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     anglická (W. Shakespeare)</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Renesance a humanismus v české literatuře</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Baroko, klasicismus v evropské literatuře</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Baroko, klasicismus v české literatuře</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     Domácí a exulantská literatura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     Osobnost J. A. Komenského</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Osvícenství a racionalismus</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Preromantismus</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Romantismus ve světové literatuře</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     Literatura anglická, francouzská,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     německá, ruská, americká</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Národní obrození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Realismus ve světové literatuře</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     Literatura anglická, francouzská,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     ruská…</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Česká literatura 2. poloviny 19. století</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     májovci, ruchovci, lumírovci</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     Historická, venkovská próza</w:t>
            </w:r>
          </w:p>
          <w:p w:rsidR="00852676" w:rsidRPr="00B474F8" w:rsidRDefault="00011A2B">
            <w:pPr>
              <w:suppressAutoHyphens/>
              <w:spacing w:after="0" w:line="240" w:lineRule="auto"/>
              <w:rPr>
                <w:rFonts w:asciiTheme="majorHAnsi"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     realismus</w:t>
            </w:r>
          </w:p>
        </w:tc>
        <w:tc>
          <w:tcPr>
            <w:tcW w:w="28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lastRenderedPageBreak/>
              <w:t>VMEGS – Jsme Evropané (kořeny a zdroje evropské civilizace), Evropa a svět nás zajímá</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Cizí jazyky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     multikulturalita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     (obohacování slovní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     zásoby, specifické rysy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     jazyka, cizí jazyk jako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     nástroj dorozumění)</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D – kulturní změny v dějinách našich i světových </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Z – obyvatelstvo světa (kulturní charakteristiky)</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OSV – komunikace, sebepoznání, sebepojetí, poznávání lidí, mezilidské vztahy</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lastRenderedPageBreak/>
              <w:t>Lit – literární texty dle probíraných témat</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ČaZ – komunikace mezi vrstevníky, pravidla komunikace</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Vv, Hv – antické, románské, gotické umění</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Dě – nejstarší civilizace, kořeny evropské kultury, křesťanství a středověká Evropa, objevy, dobývání počátky nové doby</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Z – regiony světa</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Vv, Hv – barokní, klasicistní umění, umělecké směry 2. poloviny 19. století</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ČJ – obohacování slovní zásoby</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Dě – modernizace společnosti, národní hnutí</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MkV – multikulturalita, lidské vtahy</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MeV – rozvoj médií, jejich význam a funkce</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OSV – poznávání lidí, mezilidské vztahy, rozvoj </w:t>
            </w:r>
            <w:r w:rsidRPr="00B474F8">
              <w:rPr>
                <w:rFonts w:asciiTheme="majorHAnsi" w:eastAsia="Times New Roman" w:hAnsiTheme="majorHAnsi" w:cstheme="majorHAnsi"/>
                <w:color w:val="000000" w:themeColor="text1"/>
                <w:sz w:val="24"/>
                <w:szCs w:val="24"/>
              </w:rPr>
              <w:lastRenderedPageBreak/>
              <w:t>schopností poznávání</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VMEGS – objevujeme Evropu, Evropa a svět nás zajímá (kulturní život evropských národů)</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hAnsiTheme="majorHAnsi" w:cstheme="majorHAnsi"/>
                <w:color w:val="000000" w:themeColor="text1"/>
                <w:sz w:val="24"/>
                <w:szCs w:val="24"/>
              </w:rPr>
            </w:pPr>
          </w:p>
        </w:tc>
        <w:tc>
          <w:tcPr>
            <w:tcW w:w="23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b/>
                <w:color w:val="000000" w:themeColor="text1"/>
                <w:sz w:val="24"/>
                <w:szCs w:val="24"/>
              </w:rPr>
            </w:pPr>
            <w:r w:rsidRPr="00B474F8">
              <w:rPr>
                <w:rFonts w:asciiTheme="majorHAnsi" w:eastAsia="Times New Roman" w:hAnsiTheme="majorHAnsi" w:cstheme="majorHAnsi"/>
                <w:b/>
                <w:color w:val="000000" w:themeColor="text1"/>
                <w:sz w:val="24"/>
                <w:szCs w:val="24"/>
              </w:rPr>
              <w:lastRenderedPageBreak/>
              <w:t>V průběhu celého školního roku – pravopisná cvičení a jazykové rozbory.</w:t>
            </w:r>
          </w:p>
          <w:p w:rsidR="00852676" w:rsidRPr="00B474F8" w:rsidRDefault="00852676">
            <w:pPr>
              <w:suppressAutoHyphens/>
              <w:spacing w:after="0" w:line="240" w:lineRule="auto"/>
              <w:rPr>
                <w:rFonts w:asciiTheme="majorHAnsi" w:eastAsia="Times New Roman" w:hAnsiTheme="majorHAnsi" w:cstheme="majorHAnsi"/>
                <w:b/>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b/>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b/>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b/>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b/>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b/>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b/>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b/>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b/>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b/>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b/>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b/>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b/>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b/>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b/>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b/>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b/>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b/>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b/>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b/>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b/>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b/>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b/>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b/>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b/>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b/>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b/>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b/>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b/>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b/>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b/>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b/>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b/>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b/>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b/>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b/>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b/>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b/>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b/>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b/>
                <w:color w:val="000000" w:themeColor="text1"/>
                <w:sz w:val="24"/>
                <w:szCs w:val="24"/>
              </w:rPr>
            </w:pPr>
          </w:p>
          <w:p w:rsidR="00852676" w:rsidRPr="00B474F8" w:rsidRDefault="00011A2B">
            <w:pPr>
              <w:suppressAutoHyphens/>
              <w:spacing w:after="0" w:line="240" w:lineRule="auto"/>
              <w:rPr>
                <w:rFonts w:asciiTheme="majorHAnsi" w:hAnsiTheme="majorHAnsi" w:cstheme="majorHAnsi"/>
                <w:color w:val="000000" w:themeColor="text1"/>
                <w:sz w:val="24"/>
                <w:szCs w:val="24"/>
              </w:rPr>
            </w:pPr>
            <w:r w:rsidRPr="00B474F8">
              <w:rPr>
                <w:rFonts w:asciiTheme="majorHAnsi" w:eastAsia="Times New Roman" w:hAnsiTheme="majorHAnsi" w:cstheme="majorHAnsi"/>
                <w:b/>
                <w:color w:val="000000" w:themeColor="text1"/>
                <w:sz w:val="24"/>
                <w:szCs w:val="24"/>
              </w:rPr>
              <w:t>V průběhu školního roku – základy literární teorie, výchovné aktivity (divadlo, besedy, koncerty, výstavy…), společná četba.</w:t>
            </w:r>
          </w:p>
        </w:tc>
      </w:tr>
    </w:tbl>
    <w:p w:rsidR="00EC578E" w:rsidRPr="00B474F8" w:rsidRDefault="00EC578E">
      <w:pPr>
        <w:suppressAutoHyphens/>
        <w:spacing w:after="0" w:line="240" w:lineRule="auto"/>
        <w:rPr>
          <w:rFonts w:asciiTheme="majorHAnsi" w:eastAsia="Times New Roman" w:hAnsiTheme="majorHAnsi" w:cstheme="majorHAnsi"/>
          <w:b/>
          <w:sz w:val="28"/>
        </w:rPr>
      </w:pPr>
    </w:p>
    <w:p w:rsidR="00FD26BF" w:rsidRPr="00B474F8" w:rsidRDefault="00FD26BF">
      <w:pPr>
        <w:suppressAutoHyphens/>
        <w:spacing w:after="0" w:line="240" w:lineRule="auto"/>
        <w:rPr>
          <w:rFonts w:asciiTheme="majorHAnsi" w:eastAsia="Times New Roman" w:hAnsiTheme="majorHAnsi" w:cstheme="majorHAnsi"/>
          <w:b/>
          <w:sz w:val="28"/>
        </w:rPr>
      </w:pPr>
    </w:p>
    <w:p w:rsidR="00FD26BF" w:rsidRPr="00B474F8" w:rsidRDefault="00FD26BF">
      <w:pPr>
        <w:suppressAutoHyphens/>
        <w:spacing w:after="0" w:line="240" w:lineRule="auto"/>
        <w:rPr>
          <w:rFonts w:asciiTheme="majorHAnsi" w:eastAsia="Times New Roman" w:hAnsiTheme="majorHAnsi" w:cstheme="majorHAnsi"/>
          <w:b/>
          <w:sz w:val="28"/>
        </w:rPr>
      </w:pPr>
    </w:p>
    <w:p w:rsidR="00FD26BF" w:rsidRDefault="00FD26BF">
      <w:pPr>
        <w:suppressAutoHyphens/>
        <w:spacing w:after="0" w:line="240" w:lineRule="auto"/>
        <w:rPr>
          <w:rFonts w:asciiTheme="majorHAnsi" w:eastAsia="Times New Roman" w:hAnsiTheme="majorHAnsi" w:cstheme="majorHAnsi"/>
          <w:b/>
          <w:sz w:val="28"/>
        </w:rPr>
      </w:pPr>
    </w:p>
    <w:p w:rsidR="00214EF8" w:rsidRDefault="00214EF8">
      <w:pPr>
        <w:suppressAutoHyphens/>
        <w:spacing w:after="0" w:line="240" w:lineRule="auto"/>
        <w:rPr>
          <w:rFonts w:asciiTheme="majorHAnsi" w:eastAsia="Times New Roman" w:hAnsiTheme="majorHAnsi" w:cstheme="majorHAnsi"/>
          <w:b/>
          <w:sz w:val="28"/>
        </w:rPr>
      </w:pPr>
    </w:p>
    <w:p w:rsidR="00214EF8" w:rsidRDefault="00214EF8">
      <w:pPr>
        <w:suppressAutoHyphens/>
        <w:spacing w:after="0" w:line="240" w:lineRule="auto"/>
        <w:rPr>
          <w:rFonts w:asciiTheme="majorHAnsi" w:eastAsia="Times New Roman" w:hAnsiTheme="majorHAnsi" w:cstheme="majorHAnsi"/>
          <w:b/>
          <w:sz w:val="28"/>
        </w:rPr>
      </w:pPr>
    </w:p>
    <w:p w:rsidR="00214EF8" w:rsidRDefault="00214EF8">
      <w:pPr>
        <w:suppressAutoHyphens/>
        <w:spacing w:after="0" w:line="240" w:lineRule="auto"/>
        <w:rPr>
          <w:rFonts w:asciiTheme="majorHAnsi" w:eastAsia="Times New Roman" w:hAnsiTheme="majorHAnsi" w:cstheme="majorHAnsi"/>
          <w:b/>
          <w:sz w:val="28"/>
        </w:rPr>
      </w:pPr>
    </w:p>
    <w:p w:rsidR="00214EF8" w:rsidRDefault="00214EF8">
      <w:pPr>
        <w:suppressAutoHyphens/>
        <w:spacing w:after="0" w:line="240" w:lineRule="auto"/>
        <w:rPr>
          <w:rFonts w:asciiTheme="majorHAnsi" w:eastAsia="Times New Roman" w:hAnsiTheme="majorHAnsi" w:cstheme="majorHAnsi"/>
          <w:b/>
          <w:sz w:val="28"/>
        </w:rPr>
      </w:pPr>
    </w:p>
    <w:p w:rsidR="00214EF8" w:rsidRDefault="00214EF8">
      <w:pPr>
        <w:suppressAutoHyphens/>
        <w:spacing w:after="0" w:line="240" w:lineRule="auto"/>
        <w:rPr>
          <w:rFonts w:asciiTheme="majorHAnsi" w:eastAsia="Times New Roman" w:hAnsiTheme="majorHAnsi" w:cstheme="majorHAnsi"/>
          <w:b/>
          <w:sz w:val="28"/>
        </w:rPr>
      </w:pPr>
    </w:p>
    <w:p w:rsidR="00214EF8" w:rsidRDefault="00214EF8">
      <w:pPr>
        <w:suppressAutoHyphens/>
        <w:spacing w:after="0" w:line="240" w:lineRule="auto"/>
        <w:rPr>
          <w:rFonts w:asciiTheme="majorHAnsi" w:eastAsia="Times New Roman" w:hAnsiTheme="majorHAnsi" w:cstheme="majorHAnsi"/>
          <w:b/>
          <w:sz w:val="28"/>
        </w:rPr>
      </w:pPr>
    </w:p>
    <w:p w:rsidR="00214EF8" w:rsidRDefault="00214EF8">
      <w:pPr>
        <w:suppressAutoHyphens/>
        <w:spacing w:after="0" w:line="240" w:lineRule="auto"/>
        <w:rPr>
          <w:rFonts w:asciiTheme="majorHAnsi" w:eastAsia="Times New Roman" w:hAnsiTheme="majorHAnsi" w:cstheme="majorHAnsi"/>
          <w:b/>
          <w:sz w:val="28"/>
        </w:rPr>
      </w:pPr>
    </w:p>
    <w:p w:rsidR="00214EF8" w:rsidRDefault="00214EF8">
      <w:pPr>
        <w:suppressAutoHyphens/>
        <w:spacing w:after="0" w:line="240" w:lineRule="auto"/>
        <w:rPr>
          <w:rFonts w:asciiTheme="majorHAnsi" w:eastAsia="Times New Roman" w:hAnsiTheme="majorHAnsi" w:cstheme="majorHAnsi"/>
          <w:b/>
          <w:sz w:val="28"/>
        </w:rPr>
      </w:pPr>
    </w:p>
    <w:p w:rsidR="00214EF8" w:rsidRDefault="00214EF8">
      <w:pPr>
        <w:suppressAutoHyphens/>
        <w:spacing w:after="0" w:line="240" w:lineRule="auto"/>
        <w:rPr>
          <w:rFonts w:asciiTheme="majorHAnsi" w:eastAsia="Times New Roman" w:hAnsiTheme="majorHAnsi" w:cstheme="majorHAnsi"/>
          <w:b/>
          <w:sz w:val="28"/>
        </w:rPr>
      </w:pPr>
    </w:p>
    <w:p w:rsidR="00214EF8" w:rsidRDefault="00214EF8">
      <w:pPr>
        <w:suppressAutoHyphens/>
        <w:spacing w:after="0" w:line="240" w:lineRule="auto"/>
        <w:rPr>
          <w:rFonts w:asciiTheme="majorHAnsi" w:eastAsia="Times New Roman" w:hAnsiTheme="majorHAnsi" w:cstheme="majorHAnsi"/>
          <w:b/>
          <w:sz w:val="28"/>
        </w:rPr>
      </w:pPr>
    </w:p>
    <w:p w:rsidR="00214EF8" w:rsidRDefault="00214EF8">
      <w:pPr>
        <w:suppressAutoHyphens/>
        <w:spacing w:after="0" w:line="240" w:lineRule="auto"/>
        <w:rPr>
          <w:rFonts w:asciiTheme="majorHAnsi" w:eastAsia="Times New Roman" w:hAnsiTheme="majorHAnsi" w:cstheme="majorHAnsi"/>
          <w:b/>
          <w:sz w:val="28"/>
        </w:rPr>
      </w:pPr>
    </w:p>
    <w:p w:rsidR="00214EF8" w:rsidRDefault="00214EF8">
      <w:pPr>
        <w:suppressAutoHyphens/>
        <w:spacing w:after="0" w:line="240" w:lineRule="auto"/>
        <w:rPr>
          <w:rFonts w:asciiTheme="majorHAnsi" w:eastAsia="Times New Roman" w:hAnsiTheme="majorHAnsi" w:cstheme="majorHAnsi"/>
          <w:b/>
          <w:sz w:val="28"/>
        </w:rPr>
      </w:pPr>
    </w:p>
    <w:p w:rsidR="00214EF8" w:rsidRDefault="00214EF8">
      <w:pPr>
        <w:suppressAutoHyphens/>
        <w:spacing w:after="0" w:line="240" w:lineRule="auto"/>
        <w:rPr>
          <w:rFonts w:asciiTheme="majorHAnsi" w:eastAsia="Times New Roman" w:hAnsiTheme="majorHAnsi" w:cstheme="majorHAnsi"/>
          <w:b/>
          <w:sz w:val="28"/>
        </w:rPr>
      </w:pPr>
    </w:p>
    <w:p w:rsidR="00214EF8" w:rsidRDefault="00214EF8">
      <w:pPr>
        <w:suppressAutoHyphens/>
        <w:spacing w:after="0" w:line="240" w:lineRule="auto"/>
        <w:rPr>
          <w:rFonts w:asciiTheme="majorHAnsi" w:eastAsia="Times New Roman" w:hAnsiTheme="majorHAnsi" w:cstheme="majorHAnsi"/>
          <w:b/>
          <w:sz w:val="28"/>
        </w:rPr>
      </w:pPr>
    </w:p>
    <w:p w:rsidR="00214EF8" w:rsidRDefault="00214EF8">
      <w:pPr>
        <w:suppressAutoHyphens/>
        <w:spacing w:after="0" w:line="240" w:lineRule="auto"/>
        <w:rPr>
          <w:rFonts w:asciiTheme="majorHAnsi" w:eastAsia="Times New Roman" w:hAnsiTheme="majorHAnsi" w:cstheme="majorHAnsi"/>
          <w:b/>
          <w:sz w:val="28"/>
        </w:rPr>
      </w:pPr>
    </w:p>
    <w:p w:rsidR="00214EF8" w:rsidRDefault="00214EF8">
      <w:pPr>
        <w:suppressAutoHyphens/>
        <w:spacing w:after="0" w:line="240" w:lineRule="auto"/>
        <w:rPr>
          <w:rFonts w:asciiTheme="majorHAnsi" w:eastAsia="Times New Roman" w:hAnsiTheme="majorHAnsi" w:cstheme="majorHAnsi"/>
          <w:b/>
          <w:sz w:val="28"/>
        </w:rPr>
      </w:pPr>
    </w:p>
    <w:p w:rsidR="00214EF8" w:rsidRDefault="00214EF8">
      <w:pPr>
        <w:suppressAutoHyphens/>
        <w:spacing w:after="0" w:line="240" w:lineRule="auto"/>
        <w:rPr>
          <w:rFonts w:asciiTheme="majorHAnsi" w:eastAsia="Times New Roman" w:hAnsiTheme="majorHAnsi" w:cstheme="majorHAnsi"/>
          <w:b/>
          <w:sz w:val="28"/>
        </w:rPr>
      </w:pPr>
    </w:p>
    <w:p w:rsidR="00214EF8" w:rsidRDefault="00214EF8">
      <w:pPr>
        <w:suppressAutoHyphens/>
        <w:spacing w:after="0" w:line="240" w:lineRule="auto"/>
        <w:rPr>
          <w:rFonts w:asciiTheme="majorHAnsi" w:eastAsia="Times New Roman" w:hAnsiTheme="majorHAnsi" w:cstheme="majorHAnsi"/>
          <w:b/>
          <w:sz w:val="28"/>
        </w:rPr>
      </w:pPr>
    </w:p>
    <w:p w:rsidR="00214EF8" w:rsidRDefault="00214EF8">
      <w:pPr>
        <w:suppressAutoHyphens/>
        <w:spacing w:after="0" w:line="240" w:lineRule="auto"/>
        <w:rPr>
          <w:rFonts w:asciiTheme="majorHAnsi" w:eastAsia="Times New Roman" w:hAnsiTheme="majorHAnsi" w:cstheme="majorHAnsi"/>
          <w:b/>
          <w:sz w:val="28"/>
        </w:rPr>
      </w:pPr>
    </w:p>
    <w:p w:rsidR="00214EF8" w:rsidRDefault="00214EF8">
      <w:pPr>
        <w:suppressAutoHyphens/>
        <w:spacing w:after="0" w:line="240" w:lineRule="auto"/>
        <w:rPr>
          <w:rFonts w:asciiTheme="majorHAnsi" w:eastAsia="Times New Roman" w:hAnsiTheme="majorHAnsi" w:cstheme="majorHAnsi"/>
          <w:b/>
          <w:sz w:val="28"/>
        </w:rPr>
      </w:pPr>
    </w:p>
    <w:p w:rsidR="00214EF8" w:rsidRDefault="00214EF8">
      <w:pPr>
        <w:suppressAutoHyphens/>
        <w:spacing w:after="0" w:line="240" w:lineRule="auto"/>
        <w:rPr>
          <w:rFonts w:asciiTheme="majorHAnsi" w:eastAsia="Times New Roman" w:hAnsiTheme="majorHAnsi" w:cstheme="majorHAnsi"/>
          <w:b/>
          <w:sz w:val="28"/>
        </w:rPr>
      </w:pPr>
    </w:p>
    <w:p w:rsidR="00214EF8" w:rsidRDefault="00214EF8">
      <w:pPr>
        <w:suppressAutoHyphens/>
        <w:spacing w:after="0" w:line="240" w:lineRule="auto"/>
        <w:rPr>
          <w:rFonts w:asciiTheme="majorHAnsi" w:eastAsia="Times New Roman" w:hAnsiTheme="majorHAnsi" w:cstheme="majorHAnsi"/>
          <w:b/>
          <w:sz w:val="28"/>
        </w:rPr>
      </w:pPr>
    </w:p>
    <w:p w:rsidR="00214EF8" w:rsidRDefault="00214EF8">
      <w:pPr>
        <w:suppressAutoHyphens/>
        <w:spacing w:after="0" w:line="240" w:lineRule="auto"/>
        <w:rPr>
          <w:rFonts w:asciiTheme="majorHAnsi" w:eastAsia="Times New Roman" w:hAnsiTheme="majorHAnsi" w:cstheme="majorHAnsi"/>
          <w:b/>
          <w:sz w:val="28"/>
        </w:rPr>
      </w:pPr>
    </w:p>
    <w:p w:rsidR="00214EF8" w:rsidRDefault="00214EF8">
      <w:pPr>
        <w:suppressAutoHyphens/>
        <w:spacing w:after="0" w:line="240" w:lineRule="auto"/>
        <w:rPr>
          <w:rFonts w:asciiTheme="majorHAnsi" w:eastAsia="Times New Roman" w:hAnsiTheme="majorHAnsi" w:cstheme="majorHAnsi"/>
          <w:b/>
          <w:sz w:val="28"/>
        </w:rPr>
      </w:pPr>
    </w:p>
    <w:p w:rsidR="00214EF8" w:rsidRDefault="00214EF8">
      <w:pPr>
        <w:suppressAutoHyphens/>
        <w:spacing w:after="0" w:line="240" w:lineRule="auto"/>
        <w:rPr>
          <w:rFonts w:asciiTheme="majorHAnsi" w:eastAsia="Times New Roman" w:hAnsiTheme="majorHAnsi" w:cstheme="majorHAnsi"/>
          <w:b/>
          <w:sz w:val="28"/>
        </w:rPr>
      </w:pPr>
    </w:p>
    <w:p w:rsidR="00214EF8" w:rsidRDefault="00214EF8">
      <w:pPr>
        <w:suppressAutoHyphens/>
        <w:spacing w:after="0" w:line="240" w:lineRule="auto"/>
        <w:rPr>
          <w:rFonts w:asciiTheme="majorHAnsi" w:eastAsia="Times New Roman" w:hAnsiTheme="majorHAnsi" w:cstheme="majorHAnsi"/>
          <w:b/>
          <w:sz w:val="28"/>
        </w:rPr>
      </w:pPr>
    </w:p>
    <w:p w:rsidR="00214EF8" w:rsidRDefault="00214EF8">
      <w:pPr>
        <w:suppressAutoHyphens/>
        <w:spacing w:after="0" w:line="240" w:lineRule="auto"/>
        <w:rPr>
          <w:rFonts w:asciiTheme="majorHAnsi" w:eastAsia="Times New Roman" w:hAnsiTheme="majorHAnsi" w:cstheme="majorHAnsi"/>
          <w:b/>
          <w:sz w:val="28"/>
        </w:rPr>
      </w:pPr>
    </w:p>
    <w:p w:rsidR="00214EF8" w:rsidRDefault="00214EF8">
      <w:pPr>
        <w:suppressAutoHyphens/>
        <w:spacing w:after="0" w:line="240" w:lineRule="auto"/>
        <w:rPr>
          <w:rFonts w:asciiTheme="majorHAnsi" w:eastAsia="Times New Roman" w:hAnsiTheme="majorHAnsi" w:cstheme="majorHAnsi"/>
          <w:b/>
          <w:sz w:val="28"/>
        </w:rPr>
      </w:pPr>
    </w:p>
    <w:p w:rsidR="00214EF8" w:rsidRDefault="00214EF8">
      <w:pPr>
        <w:suppressAutoHyphens/>
        <w:spacing w:after="0" w:line="240" w:lineRule="auto"/>
        <w:rPr>
          <w:rFonts w:asciiTheme="majorHAnsi" w:eastAsia="Times New Roman" w:hAnsiTheme="majorHAnsi" w:cstheme="majorHAnsi"/>
          <w:b/>
          <w:sz w:val="28"/>
        </w:rPr>
      </w:pPr>
    </w:p>
    <w:p w:rsidR="00214EF8" w:rsidRPr="00B474F8" w:rsidRDefault="00214EF8">
      <w:pPr>
        <w:suppressAutoHyphens/>
        <w:spacing w:after="0" w:line="240" w:lineRule="auto"/>
        <w:rPr>
          <w:rFonts w:asciiTheme="majorHAnsi" w:eastAsia="Times New Roman" w:hAnsiTheme="majorHAnsi" w:cstheme="majorHAnsi"/>
          <w:b/>
          <w:sz w:val="28"/>
        </w:rPr>
      </w:pPr>
    </w:p>
    <w:p w:rsidR="00FD26BF" w:rsidRPr="00B474F8" w:rsidRDefault="00FD26BF">
      <w:pPr>
        <w:suppressAutoHyphens/>
        <w:spacing w:after="0" w:line="240" w:lineRule="auto"/>
        <w:rPr>
          <w:rFonts w:asciiTheme="majorHAnsi" w:eastAsia="Times New Roman" w:hAnsiTheme="majorHAnsi" w:cstheme="majorHAnsi"/>
          <w:b/>
          <w:sz w:val="28"/>
        </w:rPr>
      </w:pPr>
    </w:p>
    <w:p w:rsidR="00852676" w:rsidRPr="00B474F8" w:rsidRDefault="00011A2B">
      <w:pPr>
        <w:suppressAutoHyphens/>
        <w:spacing w:after="0" w:line="240" w:lineRule="auto"/>
        <w:rPr>
          <w:rFonts w:asciiTheme="majorHAnsi" w:eastAsia="Times New Roman" w:hAnsiTheme="majorHAnsi" w:cstheme="majorHAnsi"/>
          <w:b/>
          <w:color w:val="000000" w:themeColor="text1"/>
          <w:sz w:val="28"/>
        </w:rPr>
      </w:pPr>
      <w:r w:rsidRPr="00B474F8">
        <w:rPr>
          <w:rFonts w:asciiTheme="majorHAnsi" w:eastAsia="Times New Roman" w:hAnsiTheme="majorHAnsi" w:cstheme="majorHAnsi"/>
          <w:b/>
          <w:color w:val="000000" w:themeColor="text1"/>
          <w:sz w:val="28"/>
        </w:rPr>
        <w:lastRenderedPageBreak/>
        <w:t>Vzdělávací oblast: Jazyk a jazyková komunikace</w:t>
      </w:r>
    </w:p>
    <w:p w:rsidR="00852676" w:rsidRPr="00B474F8" w:rsidRDefault="00011A2B">
      <w:pPr>
        <w:suppressAutoHyphens/>
        <w:spacing w:after="0" w:line="240" w:lineRule="auto"/>
        <w:rPr>
          <w:rFonts w:asciiTheme="majorHAnsi" w:eastAsia="Times New Roman" w:hAnsiTheme="majorHAnsi" w:cstheme="majorHAnsi"/>
          <w:b/>
          <w:color w:val="000000" w:themeColor="text1"/>
          <w:sz w:val="28"/>
        </w:rPr>
      </w:pPr>
      <w:r w:rsidRPr="00B474F8">
        <w:rPr>
          <w:rFonts w:asciiTheme="majorHAnsi" w:eastAsia="Times New Roman" w:hAnsiTheme="majorHAnsi" w:cstheme="majorHAnsi"/>
          <w:b/>
          <w:color w:val="000000" w:themeColor="text1"/>
          <w:sz w:val="28"/>
        </w:rPr>
        <w:t>Vyučovací předmět: Český jazyk a literatura</w:t>
      </w:r>
    </w:p>
    <w:p w:rsidR="00852676" w:rsidRPr="00B474F8" w:rsidRDefault="00011A2B">
      <w:pPr>
        <w:suppressAutoHyphens/>
        <w:spacing w:after="0" w:line="240" w:lineRule="auto"/>
        <w:rPr>
          <w:rFonts w:asciiTheme="majorHAnsi" w:eastAsia="Times New Roman" w:hAnsiTheme="majorHAnsi" w:cstheme="majorHAnsi"/>
          <w:b/>
          <w:color w:val="FF0000"/>
          <w:sz w:val="28"/>
        </w:rPr>
      </w:pPr>
      <w:r w:rsidRPr="00B474F8">
        <w:rPr>
          <w:rFonts w:asciiTheme="majorHAnsi" w:eastAsia="Times New Roman" w:hAnsiTheme="majorHAnsi" w:cstheme="majorHAnsi"/>
          <w:b/>
          <w:color w:val="000000" w:themeColor="text1"/>
          <w:sz w:val="28"/>
        </w:rPr>
        <w:t>Ročník: 9.</w:t>
      </w:r>
    </w:p>
    <w:p w:rsidR="00852676" w:rsidRPr="00B474F8" w:rsidRDefault="00852676">
      <w:pPr>
        <w:suppressAutoHyphens/>
        <w:spacing w:after="0" w:line="240" w:lineRule="auto"/>
        <w:rPr>
          <w:rFonts w:asciiTheme="majorHAnsi" w:eastAsia="Times New Roman" w:hAnsiTheme="majorHAnsi" w:cstheme="majorHAnsi"/>
          <w:b/>
          <w:sz w:val="28"/>
        </w:rPr>
      </w:pPr>
    </w:p>
    <w:tbl>
      <w:tblPr>
        <w:tblW w:w="0" w:type="auto"/>
        <w:tblInd w:w="108" w:type="dxa"/>
        <w:tblCellMar>
          <w:left w:w="10" w:type="dxa"/>
          <w:right w:w="10" w:type="dxa"/>
        </w:tblCellMar>
        <w:tblLook w:val="04A0" w:firstRow="1" w:lastRow="0" w:firstColumn="1" w:lastColumn="0" w:noHBand="0" w:noVBand="1"/>
      </w:tblPr>
      <w:tblGrid>
        <w:gridCol w:w="2870"/>
        <w:gridCol w:w="2365"/>
        <w:gridCol w:w="2137"/>
        <w:gridCol w:w="1582"/>
      </w:tblGrid>
      <w:tr w:rsidR="00852676" w:rsidRPr="00B474F8">
        <w:tc>
          <w:tcPr>
            <w:tcW w:w="568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color w:val="000000" w:themeColor="text1"/>
              </w:rPr>
            </w:pPr>
          </w:p>
          <w:p w:rsidR="00852676" w:rsidRPr="00B474F8" w:rsidRDefault="00011A2B">
            <w:pPr>
              <w:suppressAutoHyphens/>
              <w:spacing w:after="0" w:line="240" w:lineRule="auto"/>
              <w:jc w:val="center"/>
              <w:rPr>
                <w:rFonts w:asciiTheme="majorHAnsi" w:hAnsiTheme="majorHAnsi" w:cstheme="majorHAnsi"/>
                <w:color w:val="000000" w:themeColor="text1"/>
              </w:rPr>
            </w:pPr>
            <w:r w:rsidRPr="00B474F8">
              <w:rPr>
                <w:rFonts w:asciiTheme="majorHAnsi" w:eastAsia="Times New Roman" w:hAnsiTheme="majorHAnsi" w:cstheme="majorHAnsi"/>
                <w:b/>
                <w:color w:val="000000" w:themeColor="text1"/>
              </w:rPr>
              <w:t>Výstupy</w:t>
            </w:r>
          </w:p>
        </w:tc>
        <w:tc>
          <w:tcPr>
            <w:tcW w:w="37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color w:val="000000" w:themeColor="text1"/>
                <w:sz w:val="24"/>
              </w:rPr>
            </w:pPr>
          </w:p>
          <w:p w:rsidR="00852676" w:rsidRPr="00B474F8" w:rsidRDefault="00011A2B">
            <w:pPr>
              <w:suppressAutoHyphens/>
              <w:spacing w:after="0" w:line="240" w:lineRule="auto"/>
              <w:jc w:val="center"/>
              <w:rPr>
                <w:rFonts w:asciiTheme="majorHAnsi" w:hAnsiTheme="majorHAnsi" w:cstheme="majorHAnsi"/>
                <w:color w:val="000000" w:themeColor="text1"/>
              </w:rPr>
            </w:pPr>
            <w:r w:rsidRPr="00B474F8">
              <w:rPr>
                <w:rFonts w:asciiTheme="majorHAnsi" w:eastAsia="Times New Roman" w:hAnsiTheme="majorHAnsi" w:cstheme="majorHAnsi"/>
                <w:b/>
                <w:color w:val="000000" w:themeColor="text1"/>
                <w:sz w:val="24"/>
              </w:rPr>
              <w:t>Učivo</w:t>
            </w:r>
          </w:p>
        </w:tc>
        <w:tc>
          <w:tcPr>
            <w:tcW w:w="28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4"/>
              </w:rPr>
              <w:t>Průřezová témata, mezipředmětové vztahy</w:t>
            </w:r>
          </w:p>
        </w:tc>
        <w:tc>
          <w:tcPr>
            <w:tcW w:w="23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sz w:val="24"/>
              </w:rPr>
            </w:pPr>
          </w:p>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4"/>
              </w:rPr>
              <w:t>Poznámky</w:t>
            </w:r>
          </w:p>
        </w:tc>
      </w:tr>
      <w:tr w:rsidR="00852676" w:rsidRPr="00B474F8">
        <w:tc>
          <w:tcPr>
            <w:tcW w:w="568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ČJL-9-1-10 využívá poznatků o jazyce a stylu ke gramaticky i věcně správnému písemnému projevu a k tvořivé práci s textem nebo i k vlastnímu tvořivému psaní na základě svých dispozic a osobních zájmů </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ČJL-9-2-08 rozlišuje spisovný jazyk, nářečí a obecnou češtinu a zdůvodní jejich užití </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ČJL-9-2-01 spisovně vyslovuje česká a běžně užívaná cizí slova </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ČJL-9-2-03 samostatně pracuje s Pravidly českého pravopisu, se Slovníkem spisovné češtiny a s dalšími slovníky a příručkami</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ČJL-9-2-04 správně třídí slovní druhy, tvoří spisovné tvary slov a vědomě jich používá ve vhodné komunikační situaci</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ČJL-9-2-07 v písemném projevu zvládá pravopis lexikální, slovotvorný, morfologický i syntaktický ve větě jednoduché i souvětí</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ČJL-9-2-06 rozlišuje významové vztahy </w:t>
            </w:r>
            <w:r w:rsidRPr="00B474F8">
              <w:rPr>
                <w:rFonts w:asciiTheme="majorHAnsi" w:eastAsia="Times New Roman" w:hAnsiTheme="majorHAnsi" w:cstheme="majorHAnsi"/>
                <w:color w:val="000000" w:themeColor="text1"/>
                <w:sz w:val="24"/>
                <w:szCs w:val="24"/>
              </w:rPr>
              <w:lastRenderedPageBreak/>
              <w:t>gramatických jednotek ve větě a v souvětí</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ČJL-9-2-07 v písemném projevu zvládá pravopis lexikální, slovotvorný, morfologický i syntaktický ve větě jednoduché i souvětí</w:t>
            </w:r>
          </w:p>
          <w:p w:rsidR="00EC578E" w:rsidRPr="00B474F8" w:rsidRDefault="00EC578E">
            <w:pPr>
              <w:suppressAutoHyphens/>
              <w:spacing w:after="0" w:line="240" w:lineRule="auto"/>
              <w:rPr>
                <w:rFonts w:asciiTheme="majorHAnsi" w:eastAsia="Times New Roman" w:hAnsiTheme="majorHAnsi" w:cstheme="majorHAnsi"/>
                <w:color w:val="000000" w:themeColor="text1"/>
                <w:sz w:val="24"/>
                <w:szCs w:val="24"/>
              </w:rPr>
            </w:pPr>
          </w:p>
          <w:p w:rsidR="00EC578E" w:rsidRPr="00B474F8" w:rsidRDefault="00011A2B">
            <w:pPr>
              <w:suppressAutoHyphens/>
              <w:spacing w:after="0" w:line="240" w:lineRule="auto"/>
              <w:rPr>
                <w:rFonts w:asciiTheme="majorHAnsi" w:eastAsia="Times New Roman" w:hAnsiTheme="majorHAnsi" w:cstheme="majorHAnsi"/>
                <w:b/>
                <w:color w:val="000000" w:themeColor="text1"/>
                <w:sz w:val="24"/>
                <w:szCs w:val="24"/>
              </w:rPr>
            </w:pPr>
            <w:r w:rsidRPr="00B474F8">
              <w:rPr>
                <w:rFonts w:asciiTheme="majorHAnsi" w:eastAsia="Times New Roman" w:hAnsiTheme="majorHAnsi" w:cstheme="majorHAnsi"/>
                <w:b/>
                <w:color w:val="000000" w:themeColor="text1"/>
                <w:sz w:val="24"/>
                <w:szCs w:val="24"/>
              </w:rPr>
              <w:t xml:space="preserve">Minimální doporučená úroveň pro úpravy očekávaných výstupů v rámci podpůrných opatření: </w:t>
            </w:r>
          </w:p>
          <w:p w:rsidR="00EC578E" w:rsidRPr="00B474F8" w:rsidRDefault="00EC578E">
            <w:pPr>
              <w:suppressAutoHyphens/>
              <w:spacing w:after="0" w:line="240" w:lineRule="auto"/>
              <w:rPr>
                <w:rFonts w:asciiTheme="majorHAnsi" w:eastAsia="Times New Roman" w:hAnsiTheme="majorHAnsi" w:cstheme="majorHAnsi"/>
                <w:color w:val="000000" w:themeColor="text1"/>
                <w:sz w:val="24"/>
                <w:szCs w:val="24"/>
                <w:u w:val="single"/>
              </w:rPr>
            </w:pPr>
          </w:p>
          <w:p w:rsidR="00FD26BF"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žák ČJL-9-2-03p orientuje se v Pravidlech českého pravopisu </w:t>
            </w:r>
          </w:p>
          <w:p w:rsidR="00FD26BF"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ČJL-9-2-04p pozná a určí slovní druhy; skloňuje podstatná jména a přídavná jména; pozná osobní zájmena; časuje slovesa ČJL-9-2-04p, ČJL-9-2-05p rozlišuje spisovný a nespisovný jazyk </w:t>
            </w:r>
          </w:p>
          <w:p w:rsidR="00FD26BF"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ČJL-9-2-06p rozezná větu jednoduchou od souvětí ČJL-9-2-07p správně píše slova s předponami a předložkami </w:t>
            </w:r>
          </w:p>
          <w:p w:rsidR="00FD26BF"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ČJL-9-2-07p ovládá pravopis vyjmenovaných slov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ČJL-9-2-07p zvládá pravopis podle shody přísudku s</w:t>
            </w:r>
            <w:r w:rsidR="00FD26BF" w:rsidRPr="00B474F8">
              <w:rPr>
                <w:rFonts w:asciiTheme="majorHAnsi" w:eastAsia="Times New Roman" w:hAnsiTheme="majorHAnsi" w:cstheme="majorHAnsi"/>
                <w:color w:val="000000" w:themeColor="text1"/>
                <w:sz w:val="24"/>
                <w:szCs w:val="24"/>
              </w:rPr>
              <w:t> </w:t>
            </w:r>
            <w:r w:rsidRPr="00B474F8">
              <w:rPr>
                <w:rFonts w:asciiTheme="majorHAnsi" w:eastAsia="Times New Roman" w:hAnsiTheme="majorHAnsi" w:cstheme="majorHAnsi"/>
                <w:color w:val="000000" w:themeColor="text1"/>
                <w:sz w:val="24"/>
                <w:szCs w:val="24"/>
              </w:rPr>
              <w:t>podmětem</w:t>
            </w:r>
          </w:p>
          <w:p w:rsidR="00FD26BF" w:rsidRPr="00B474F8" w:rsidRDefault="00FD26BF">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ČJL-9-1-08 využívá základy studijního čtení – vyhledá klíčová slova, formuluje hlavní myšlenky textu, vytvoří otázky a stručné poznámky, výpisky nebo výtah z přečteného textu; samostatně připraví a s </w:t>
            </w:r>
            <w:r w:rsidRPr="00B474F8">
              <w:rPr>
                <w:rFonts w:asciiTheme="majorHAnsi" w:eastAsia="Times New Roman" w:hAnsiTheme="majorHAnsi" w:cstheme="majorHAnsi"/>
                <w:color w:val="000000" w:themeColor="text1"/>
                <w:sz w:val="24"/>
                <w:szCs w:val="24"/>
              </w:rPr>
              <w:lastRenderedPageBreak/>
              <w:t>oporou o text přednese referát</w:t>
            </w:r>
          </w:p>
          <w:p w:rsidR="00FD26BF" w:rsidRPr="00B474F8" w:rsidRDefault="00FD26BF">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ČJL-9-1-09 uspořádá informace v textu s ohledem na jeho účel, vytvoří koherentní text s dodržováním pravidel mezivětného navazování</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ČJL-9-2-05 využívá znalostí o jazykové normě při tvorbě vhodných jazykových projevů podle komunikační situace</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ČJL-9-3-05 rozlišuje literaturu hodnotnou a konzumní, svůj názor doloží argumenty</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rozlišuje slohové rozvrstvení slovní zásoby, dokáže popsat své city, pocity, nálady</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ČJL-9-1-01 odlišuje ve čteném nebo slyšeném textu fakta od názorů a hodnocení, ověřuje fakta pomocí</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otázek nebo porovnáváním s dostupnými informačními zdroji</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ČJL-9-1-02 rozlišuje subjektivní a objektivní sdělení a komunikační záměr partnera v hovoru</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ČJL-9-1-03 rozpoznává manipulativní komunikaci v masmédiích a zaujímá k ní kritický postoj</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ČJL-9-1-04 dorozumívá se kultivovaně, výstižně, jazykovými prostředky vhodnými pro danou komunikační situaci</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lastRenderedPageBreak/>
              <w:t xml:space="preserve">ČJL-9-1-05 odlišuje spisovný a nespisovný projev a vhodně užívá spisovné jazykové prostředky vzhledem ke svému komunikačnímu záměru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ČJL-9-1-06 v mluveném projevu připraveném i improvizovaném vhodně užívá verbálních, nonverbálních i paralingválních prostředků řeči</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ČJL-9-1-07 zapojuje se do diskuse, řídí ji a využívá zásad komunikace a pravidel dialogu</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ČJL-9-1-08 využívá základy studijního čtení – vyhledá klíčová slova, formuluje hlavní myšlenky textu, vytvoří otázky a stručné poznámky, výpisky nebo výtah z přečteného textu; samostatně připraví a s oporou o text přednese referát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ČJL-9-1-09 uspořádá informace v textu s ohledem na jeho účel, vytvoří koherentní text s dodržováním pravidel mezivětného navazování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ČJL-9-1-10 využívá poznatků o jazyce a stylu ke gramaticky i věcně správnému písemnému projevu a k tvořivé práci s textem nebo i k vlastnímu tvořivému psaní na základě svých dispozic a osobních zájmů</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EC578E" w:rsidRPr="00B474F8" w:rsidRDefault="00011A2B">
            <w:pPr>
              <w:suppressAutoHyphens/>
              <w:spacing w:after="0" w:line="240" w:lineRule="auto"/>
              <w:rPr>
                <w:rFonts w:asciiTheme="majorHAnsi" w:eastAsia="Times New Roman" w:hAnsiTheme="majorHAnsi" w:cstheme="majorHAnsi"/>
                <w:b/>
                <w:color w:val="000000" w:themeColor="text1"/>
                <w:sz w:val="24"/>
                <w:szCs w:val="24"/>
              </w:rPr>
            </w:pPr>
            <w:r w:rsidRPr="00B474F8">
              <w:rPr>
                <w:rFonts w:asciiTheme="majorHAnsi" w:eastAsia="Times New Roman" w:hAnsiTheme="majorHAnsi" w:cstheme="majorHAnsi"/>
                <w:b/>
                <w:color w:val="000000" w:themeColor="text1"/>
                <w:sz w:val="24"/>
                <w:szCs w:val="24"/>
              </w:rPr>
              <w:t xml:space="preserve">Minimální doporučená úroveň pro úpravy očekávaných výstupů v </w:t>
            </w:r>
            <w:r w:rsidRPr="00B474F8">
              <w:rPr>
                <w:rFonts w:asciiTheme="majorHAnsi" w:eastAsia="Times New Roman" w:hAnsiTheme="majorHAnsi" w:cstheme="majorHAnsi"/>
                <w:b/>
                <w:color w:val="000000" w:themeColor="text1"/>
                <w:sz w:val="24"/>
                <w:szCs w:val="24"/>
              </w:rPr>
              <w:lastRenderedPageBreak/>
              <w:t xml:space="preserve">rámci podpůrných opatření: </w:t>
            </w:r>
          </w:p>
          <w:p w:rsidR="00EC578E" w:rsidRPr="00B474F8" w:rsidRDefault="00EC578E">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žák</w:t>
            </w:r>
          </w:p>
          <w:p w:rsidR="00FD26BF"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ČJL-9-1-01p, ČJL-9-1-08p čte plynule s porozuměním; reprodukuje text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ČJL-9-1-04p, ČJL-9-1-05p komunikuje v běžných situacích, v komunikaci ve škole užívá spisovný jazyk ČJL-9-1-09p, ČJL-9-1-10p píše běžné písemnosti; podle předlohy sestaví vlastní životopis a napíše žádost; popíše děje, jevy, osoby, pracovní postup; vypráví podle předem připravené osnovy; s vhodnou podporou pedagogického pracovníka písemně zpracuje zadané téma </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ČJL-9-3-04 tvoří vlastní literární text podle svých schopností a na základě osvojených znalostí základů literární teorie</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ČJL-9-3-01 uceleně reprodukuje přečtený text, jednoduše popisuje strukturu a jazyk literárního díla a vlastními slovy interpretuje smysl díla</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ČJL-9-3-02 rozpoznává základní rysy výrazného individuálního stylu autora</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ČJL-9-3-03 formuluje ústně i písemně dojmy ze své četby, návštěvy </w:t>
            </w:r>
            <w:r w:rsidRPr="00B474F8">
              <w:rPr>
                <w:rFonts w:asciiTheme="majorHAnsi" w:eastAsia="Times New Roman" w:hAnsiTheme="majorHAnsi" w:cstheme="majorHAnsi"/>
                <w:color w:val="000000" w:themeColor="text1"/>
                <w:sz w:val="24"/>
                <w:szCs w:val="24"/>
              </w:rPr>
              <w:lastRenderedPageBreak/>
              <w:t>divadelního nebo filmového představení a názory na umělecké dílo</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ČJL-9-3-05 rozlišuje literaturu hodnotnou a konzumní, svůj názor doloží argumenty</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rozlišuje slohové rozvrstvení slovní zásoby, dokáže popsat své city, pocity, nálady</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ČJL-9-3-06 rozlišuje základní literární druhy a žánry, porovná je i jejich funkci, uvede jejich výrazné představitele</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ČJL-9-3-07 uvádí základní literární směry a jejich významné představitele v české a světové literatuře</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ČJL-9-3-08 porovnává různá ztvárnění téhož námětu v literárním, dramatickém i filmovém zpracování</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EC578E" w:rsidRPr="00B474F8" w:rsidRDefault="00011A2B">
            <w:pPr>
              <w:suppressAutoHyphens/>
              <w:spacing w:after="0" w:line="240" w:lineRule="auto"/>
              <w:rPr>
                <w:rFonts w:asciiTheme="majorHAnsi" w:eastAsia="Times New Roman" w:hAnsiTheme="majorHAnsi" w:cstheme="majorHAnsi"/>
                <w:b/>
                <w:color w:val="000000" w:themeColor="text1"/>
                <w:sz w:val="24"/>
                <w:szCs w:val="24"/>
              </w:rPr>
            </w:pPr>
            <w:r w:rsidRPr="00B474F8">
              <w:rPr>
                <w:rFonts w:asciiTheme="majorHAnsi" w:eastAsia="Times New Roman" w:hAnsiTheme="majorHAnsi" w:cstheme="majorHAnsi"/>
                <w:b/>
                <w:color w:val="000000" w:themeColor="text1"/>
                <w:sz w:val="24"/>
                <w:szCs w:val="24"/>
              </w:rPr>
              <w:t xml:space="preserve">Minimální doporučená úroveň pro úpravy očekávaných výstupů v rámci podpůrných opatření: </w:t>
            </w:r>
          </w:p>
          <w:p w:rsidR="00EC578E" w:rsidRPr="00B474F8" w:rsidRDefault="00EC578E">
            <w:pPr>
              <w:suppressAutoHyphens/>
              <w:spacing w:after="0" w:line="240" w:lineRule="auto"/>
              <w:rPr>
                <w:rFonts w:asciiTheme="majorHAnsi" w:eastAsia="Times New Roman" w:hAnsiTheme="majorHAnsi" w:cstheme="majorHAnsi"/>
                <w:color w:val="000000" w:themeColor="text1"/>
                <w:sz w:val="24"/>
                <w:szCs w:val="24"/>
              </w:rPr>
            </w:pPr>
          </w:p>
          <w:p w:rsidR="00FD26BF"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žák ČJL-9-3-01p orientuje se v literárním textu, nachází jeho hlavní myšlenku </w:t>
            </w:r>
          </w:p>
          <w:p w:rsidR="00FD26BF"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ČJL-9-3-03p ústně formuluje dojmy z četby, divadelního nebo filmového představení </w:t>
            </w:r>
          </w:p>
          <w:p w:rsidR="00FD26BF"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lastRenderedPageBreak/>
              <w:t xml:space="preserve">ČJL-9-3-06p rozezná základní literární druhy a žánry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ČJL-9-3-09p dokáže vyhledat potřebné informace v oblasti literatury - má pozitivní vztah k literatuře</w:t>
            </w:r>
          </w:p>
          <w:p w:rsidR="00852676" w:rsidRPr="00B474F8" w:rsidRDefault="00852676">
            <w:pPr>
              <w:suppressAutoHyphens/>
              <w:spacing w:after="0" w:line="240" w:lineRule="auto"/>
              <w:rPr>
                <w:rFonts w:asciiTheme="majorHAnsi" w:hAnsiTheme="majorHAnsi" w:cstheme="majorHAnsi"/>
                <w:color w:val="000000" w:themeColor="text1"/>
              </w:rPr>
            </w:pPr>
          </w:p>
        </w:tc>
        <w:tc>
          <w:tcPr>
            <w:tcW w:w="37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b/>
                <w:color w:val="000000" w:themeColor="text1"/>
                <w:sz w:val="24"/>
              </w:rPr>
            </w:pPr>
            <w:r w:rsidRPr="00B474F8">
              <w:rPr>
                <w:rFonts w:asciiTheme="majorHAnsi" w:eastAsia="Times New Roman" w:hAnsiTheme="majorHAnsi" w:cstheme="majorHAnsi"/>
                <w:b/>
                <w:color w:val="000000" w:themeColor="text1"/>
                <w:sz w:val="24"/>
              </w:rPr>
              <w:lastRenderedPageBreak/>
              <w:t>Obecná poučení o jazyce</w:t>
            </w:r>
          </w:p>
          <w:p w:rsidR="00852676" w:rsidRPr="00B474F8" w:rsidRDefault="00011A2B">
            <w:pPr>
              <w:suppressAutoHyphens/>
              <w:spacing w:after="0" w:line="240" w:lineRule="auto"/>
              <w:rPr>
                <w:rFonts w:asciiTheme="majorHAnsi" w:eastAsia="Times New Roman" w:hAnsiTheme="majorHAnsi" w:cstheme="majorHAnsi"/>
                <w:b/>
                <w:color w:val="000000" w:themeColor="text1"/>
                <w:sz w:val="24"/>
              </w:rPr>
            </w:pPr>
            <w:r w:rsidRPr="00B474F8">
              <w:rPr>
                <w:rFonts w:asciiTheme="majorHAnsi" w:eastAsia="Times New Roman" w:hAnsiTheme="majorHAnsi" w:cstheme="majorHAnsi"/>
                <w:color w:val="000000" w:themeColor="text1"/>
                <w:sz w:val="24"/>
              </w:rPr>
              <w:t>Český jazyk – vývoj a útvary</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Jazykověda, jazyky</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Písmo</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b/>
                <w:color w:val="000000" w:themeColor="text1"/>
                <w:sz w:val="24"/>
              </w:rPr>
            </w:pPr>
            <w:r w:rsidRPr="00B474F8">
              <w:rPr>
                <w:rFonts w:asciiTheme="majorHAnsi" w:eastAsia="Times New Roman" w:hAnsiTheme="majorHAnsi" w:cstheme="majorHAnsi"/>
                <w:b/>
                <w:color w:val="000000" w:themeColor="text1"/>
                <w:sz w:val="24"/>
              </w:rPr>
              <w:t>Zvuková stránka jazyka</w:t>
            </w:r>
          </w:p>
          <w:p w:rsidR="00852676" w:rsidRPr="00B474F8" w:rsidRDefault="00011A2B">
            <w:pPr>
              <w:suppressAutoHyphens/>
              <w:spacing w:after="0" w:line="240" w:lineRule="auto"/>
              <w:rPr>
                <w:rFonts w:asciiTheme="majorHAnsi" w:eastAsia="Times New Roman" w:hAnsiTheme="majorHAnsi" w:cstheme="majorHAnsi"/>
                <w:b/>
                <w:color w:val="000000" w:themeColor="text1"/>
                <w:sz w:val="24"/>
              </w:rPr>
            </w:pPr>
            <w:r w:rsidRPr="00B474F8">
              <w:rPr>
                <w:rFonts w:asciiTheme="majorHAnsi" w:eastAsia="Times New Roman" w:hAnsiTheme="majorHAnsi" w:cstheme="majorHAnsi"/>
                <w:color w:val="000000" w:themeColor="text1"/>
                <w:sz w:val="24"/>
              </w:rPr>
              <w:t>Zásady spisovné výslovnosti</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Modulace řeči</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Zvuková stránka jazyka a věty Slovní zásoba</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b/>
                <w:color w:val="000000" w:themeColor="text1"/>
                <w:sz w:val="24"/>
              </w:rPr>
            </w:pPr>
            <w:r w:rsidRPr="00B474F8">
              <w:rPr>
                <w:rFonts w:asciiTheme="majorHAnsi" w:eastAsia="Times New Roman" w:hAnsiTheme="majorHAnsi" w:cstheme="majorHAnsi"/>
                <w:b/>
                <w:color w:val="000000" w:themeColor="text1"/>
                <w:sz w:val="24"/>
              </w:rPr>
              <w:t>Nauka o slově</w:t>
            </w:r>
          </w:p>
          <w:p w:rsidR="00852676" w:rsidRPr="00B474F8" w:rsidRDefault="00011A2B">
            <w:pPr>
              <w:suppressAutoHyphens/>
              <w:spacing w:after="0" w:line="240" w:lineRule="auto"/>
              <w:rPr>
                <w:rFonts w:asciiTheme="majorHAnsi" w:eastAsia="Times New Roman" w:hAnsiTheme="majorHAnsi" w:cstheme="majorHAnsi"/>
                <w:b/>
                <w:color w:val="000000" w:themeColor="text1"/>
                <w:sz w:val="24"/>
              </w:rPr>
            </w:pPr>
            <w:r w:rsidRPr="00B474F8">
              <w:rPr>
                <w:rFonts w:asciiTheme="majorHAnsi" w:eastAsia="Times New Roman" w:hAnsiTheme="majorHAnsi" w:cstheme="majorHAnsi"/>
                <w:color w:val="000000" w:themeColor="text1"/>
                <w:sz w:val="24"/>
              </w:rPr>
              <w:t>Význam slov a slovních spojení</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Obohacování slovní zásoby</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Stavba slova, rozbor, tvoření slov</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Význam slova</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Slova mnohoznačná, jednoznačná</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Synonyma, homonyma,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Antonyma, sousloví</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Slova souřadná, podřadná</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Odborné názvy</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b/>
                <w:color w:val="000000" w:themeColor="text1"/>
                <w:sz w:val="24"/>
              </w:rPr>
            </w:pPr>
            <w:r w:rsidRPr="00B474F8">
              <w:rPr>
                <w:rFonts w:asciiTheme="majorHAnsi" w:eastAsia="Times New Roman" w:hAnsiTheme="majorHAnsi" w:cstheme="majorHAnsi"/>
                <w:b/>
                <w:color w:val="000000" w:themeColor="text1"/>
                <w:sz w:val="24"/>
              </w:rPr>
              <w:t>Tvarosloví</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Slovní druhy (ohebné, neohebné)</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Cizí vlastní a zeměpisná jména</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Psaní velkých písmen</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lastRenderedPageBreak/>
              <w:t>Třídy a vzory sloves, přechodníky</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b/>
                <w:color w:val="000000" w:themeColor="text1"/>
                <w:sz w:val="24"/>
              </w:rPr>
            </w:pPr>
            <w:r w:rsidRPr="00B474F8">
              <w:rPr>
                <w:rFonts w:asciiTheme="majorHAnsi" w:eastAsia="Times New Roman" w:hAnsiTheme="majorHAnsi" w:cstheme="majorHAnsi"/>
                <w:b/>
                <w:color w:val="000000" w:themeColor="text1"/>
                <w:sz w:val="24"/>
              </w:rPr>
              <w:t>Skladba</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Věta jednoduchá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Druhy vět podle postoje mluvčího, věta jednočlenná, dvojčlenná a větný ekvivalent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-základní a rozvíjející větné členy</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-přístavek</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-několikanásobné větné členy</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-významové poměry</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-grafické znázornění větné stavby</w:t>
            </w:r>
          </w:p>
          <w:p w:rsidR="00852676" w:rsidRPr="00B474F8" w:rsidRDefault="00214EF8">
            <w:pPr>
              <w:suppressAutoHyphens/>
              <w:spacing w:after="0" w:line="240" w:lineRule="auto"/>
              <w:rPr>
                <w:rFonts w:asciiTheme="majorHAnsi" w:eastAsia="Times New Roman" w:hAnsiTheme="majorHAnsi" w:cstheme="majorHAnsi"/>
                <w:color w:val="000000" w:themeColor="text1"/>
                <w:sz w:val="24"/>
              </w:rPr>
            </w:pPr>
            <w:r>
              <w:rPr>
                <w:rFonts w:asciiTheme="majorHAnsi" w:eastAsia="Times New Roman" w:hAnsiTheme="majorHAnsi" w:cstheme="majorHAnsi"/>
                <w:color w:val="000000" w:themeColor="text1"/>
                <w:sz w:val="24"/>
              </w:rPr>
              <w:t xml:space="preserve">Souvětí – podřadné, </w:t>
            </w:r>
            <w:r w:rsidR="00011A2B" w:rsidRPr="00B474F8">
              <w:rPr>
                <w:rFonts w:asciiTheme="majorHAnsi" w:eastAsia="Times New Roman" w:hAnsiTheme="majorHAnsi" w:cstheme="majorHAnsi"/>
                <w:color w:val="000000" w:themeColor="text1"/>
                <w:sz w:val="24"/>
              </w:rPr>
              <w:t>souřadné,</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-druhy vedlejších vět</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-významové poměry mezi větami</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-čárka v souvětí, ve větě jednoduché</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Tvoření vět, český slovosled</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Vsuvka</w:t>
            </w:r>
          </w:p>
          <w:p w:rsidR="00852676" w:rsidRPr="00B474F8" w:rsidRDefault="00852676">
            <w:pPr>
              <w:suppressAutoHyphens/>
              <w:spacing w:after="0" w:line="240" w:lineRule="auto"/>
              <w:rPr>
                <w:rFonts w:asciiTheme="majorHAnsi" w:eastAsia="Times New Roman" w:hAnsiTheme="majorHAnsi" w:cstheme="majorHAnsi"/>
                <w:b/>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b/>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b/>
                <w:color w:val="000000" w:themeColor="text1"/>
                <w:sz w:val="24"/>
              </w:rPr>
            </w:pPr>
            <w:r w:rsidRPr="00B474F8">
              <w:rPr>
                <w:rFonts w:asciiTheme="majorHAnsi" w:eastAsia="Times New Roman" w:hAnsiTheme="majorHAnsi" w:cstheme="majorHAnsi"/>
                <w:b/>
                <w:color w:val="000000" w:themeColor="text1"/>
                <w:sz w:val="24"/>
              </w:rPr>
              <w:t>Sloh</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Slohotvorní činitelé</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Mluvené a psané texty</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Funkční styly</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Oficiální a formální vyjadřování</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Média, publicistické útvary</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Zpravodajství, reklama, internet</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Komentář, fejeton, reportáž, rozhovor, manipulace</w:t>
            </w:r>
          </w:p>
          <w:p w:rsidR="00852676" w:rsidRPr="00B474F8" w:rsidRDefault="00852676">
            <w:pPr>
              <w:suppressAutoHyphens/>
              <w:spacing w:after="0" w:line="240" w:lineRule="auto"/>
              <w:rPr>
                <w:rFonts w:asciiTheme="majorHAnsi" w:eastAsia="Times New Roman" w:hAnsiTheme="majorHAnsi" w:cstheme="majorHAnsi"/>
                <w:b/>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b/>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b/>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b/>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b/>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b/>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b/>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b/>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b/>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b/>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b/>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b/>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b/>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b/>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b/>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b/>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b/>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b/>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b/>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b/>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b/>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b/>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b/>
                <w:color w:val="000000" w:themeColor="text1"/>
                <w:sz w:val="24"/>
              </w:rPr>
            </w:pPr>
            <w:r w:rsidRPr="00B474F8">
              <w:rPr>
                <w:rFonts w:asciiTheme="majorHAnsi" w:eastAsia="Times New Roman" w:hAnsiTheme="majorHAnsi" w:cstheme="majorHAnsi"/>
                <w:b/>
                <w:color w:val="000000" w:themeColor="text1"/>
                <w:sz w:val="24"/>
              </w:rPr>
              <w:t>Literatura</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Světová literatura na přelomu 19. a 20. století</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Česká literatura na přelomu 19. a 20. století, „buřiči“</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Světová literatura v předválečném až meziválečném období</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Moderní básnické směry</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Česká meziválečná literatura</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Česká literatura 2. poloviny 20. století</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hAnsiTheme="majorHAnsi" w:cstheme="majorHAnsi"/>
                <w:color w:val="000000" w:themeColor="text1"/>
              </w:rPr>
            </w:pPr>
            <w:r w:rsidRPr="00B474F8">
              <w:rPr>
                <w:rFonts w:asciiTheme="majorHAnsi" w:eastAsia="Times New Roman" w:hAnsiTheme="majorHAnsi" w:cstheme="majorHAnsi"/>
                <w:color w:val="000000" w:themeColor="text1"/>
                <w:sz w:val="24"/>
              </w:rPr>
              <w:t>Světová literatura 2. poloviny 20. století</w:t>
            </w:r>
          </w:p>
        </w:tc>
        <w:tc>
          <w:tcPr>
            <w:tcW w:w="28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OSV – rozvoj schopností poznávání, kreativita, komunikace, kooperace</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214EF8">
            <w:pPr>
              <w:suppressAutoHyphens/>
              <w:spacing w:after="0" w:line="240" w:lineRule="auto"/>
              <w:rPr>
                <w:rFonts w:asciiTheme="majorHAnsi" w:eastAsia="Times New Roman" w:hAnsiTheme="majorHAnsi" w:cstheme="majorHAnsi"/>
                <w:color w:val="000000" w:themeColor="text1"/>
                <w:sz w:val="24"/>
              </w:rPr>
            </w:pPr>
            <w:r>
              <w:rPr>
                <w:rFonts w:asciiTheme="majorHAnsi" w:eastAsia="Times New Roman" w:hAnsiTheme="majorHAnsi" w:cstheme="majorHAnsi"/>
                <w:color w:val="000000" w:themeColor="text1"/>
                <w:sz w:val="24"/>
              </w:rPr>
              <w:t>Lit – literární tex</w:t>
            </w:r>
            <w:r w:rsidR="00011A2B" w:rsidRPr="00B474F8">
              <w:rPr>
                <w:rFonts w:asciiTheme="majorHAnsi" w:eastAsia="Times New Roman" w:hAnsiTheme="majorHAnsi" w:cstheme="majorHAnsi"/>
                <w:color w:val="000000" w:themeColor="text1"/>
                <w:sz w:val="24"/>
              </w:rPr>
              <w:t>t</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214EF8">
            <w:pPr>
              <w:suppressAutoHyphens/>
              <w:spacing w:after="0" w:line="240" w:lineRule="auto"/>
              <w:rPr>
                <w:rFonts w:asciiTheme="majorHAnsi" w:eastAsia="Times New Roman" w:hAnsiTheme="majorHAnsi" w:cstheme="majorHAnsi"/>
                <w:color w:val="000000" w:themeColor="text1"/>
                <w:sz w:val="24"/>
              </w:rPr>
            </w:pPr>
            <w:r>
              <w:rPr>
                <w:rFonts w:asciiTheme="majorHAnsi" w:eastAsia="Times New Roman" w:hAnsiTheme="majorHAnsi" w:cstheme="majorHAnsi"/>
                <w:color w:val="000000" w:themeColor="text1"/>
                <w:sz w:val="24"/>
              </w:rPr>
              <w:t>VV, HV</w:t>
            </w:r>
            <w:r w:rsidR="00011A2B" w:rsidRPr="00B474F8">
              <w:rPr>
                <w:rFonts w:asciiTheme="majorHAnsi" w:eastAsia="Times New Roman" w:hAnsiTheme="majorHAnsi" w:cstheme="majorHAnsi"/>
                <w:color w:val="000000" w:themeColor="text1"/>
                <w:sz w:val="24"/>
              </w:rPr>
              <w:t xml:space="preserve"> – umění 20. století, moderní výtvarné a hudební směry</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ČJ – obohacování slovní zásoby</w:t>
            </w:r>
          </w:p>
          <w:p w:rsidR="00852676" w:rsidRPr="00B474F8" w:rsidRDefault="00214EF8">
            <w:pPr>
              <w:suppressAutoHyphens/>
              <w:spacing w:after="0" w:line="240" w:lineRule="auto"/>
              <w:rPr>
                <w:rFonts w:asciiTheme="majorHAnsi" w:eastAsia="Times New Roman" w:hAnsiTheme="majorHAnsi" w:cstheme="majorHAnsi"/>
                <w:color w:val="000000" w:themeColor="text1"/>
                <w:sz w:val="24"/>
              </w:rPr>
            </w:pPr>
            <w:r>
              <w:rPr>
                <w:rFonts w:asciiTheme="majorHAnsi" w:eastAsia="Times New Roman" w:hAnsiTheme="majorHAnsi" w:cstheme="majorHAnsi"/>
                <w:color w:val="000000" w:themeColor="text1"/>
                <w:sz w:val="24"/>
              </w:rPr>
              <w:t>DĚ</w:t>
            </w:r>
            <w:r w:rsidR="00011A2B" w:rsidRPr="00B474F8">
              <w:rPr>
                <w:rFonts w:asciiTheme="majorHAnsi" w:eastAsia="Times New Roman" w:hAnsiTheme="majorHAnsi" w:cstheme="majorHAnsi"/>
                <w:color w:val="000000" w:themeColor="text1"/>
                <w:sz w:val="24"/>
              </w:rPr>
              <w:t xml:space="preserve"> – moderní doby, rozdělený a integrující se svět</w:t>
            </w:r>
          </w:p>
          <w:p w:rsidR="00852676" w:rsidRPr="00B474F8" w:rsidRDefault="00852676">
            <w:pPr>
              <w:suppressAutoHyphens/>
              <w:spacing w:after="0" w:line="240" w:lineRule="auto"/>
              <w:ind w:firstLine="708"/>
              <w:rPr>
                <w:rFonts w:asciiTheme="majorHAnsi" w:eastAsia="Times New Roman" w:hAnsiTheme="majorHAnsi" w:cstheme="majorHAnsi"/>
                <w:color w:val="000000" w:themeColor="text1"/>
                <w:sz w:val="24"/>
              </w:rPr>
            </w:pPr>
          </w:p>
          <w:p w:rsidR="00852676" w:rsidRPr="00B474F8" w:rsidRDefault="00214EF8">
            <w:pPr>
              <w:suppressAutoHyphens/>
              <w:spacing w:after="0" w:line="240" w:lineRule="auto"/>
              <w:rPr>
                <w:rFonts w:asciiTheme="majorHAnsi" w:eastAsia="Times New Roman" w:hAnsiTheme="majorHAnsi" w:cstheme="majorHAnsi"/>
                <w:color w:val="000000" w:themeColor="text1"/>
                <w:sz w:val="24"/>
              </w:rPr>
            </w:pPr>
            <w:r>
              <w:rPr>
                <w:rFonts w:asciiTheme="majorHAnsi" w:eastAsia="Times New Roman" w:hAnsiTheme="majorHAnsi" w:cstheme="majorHAnsi"/>
                <w:color w:val="000000" w:themeColor="text1"/>
                <w:sz w:val="24"/>
              </w:rPr>
              <w:t>MK</w:t>
            </w:r>
            <w:r w:rsidR="00011A2B" w:rsidRPr="00B474F8">
              <w:rPr>
                <w:rFonts w:asciiTheme="majorHAnsi" w:eastAsia="Times New Roman" w:hAnsiTheme="majorHAnsi" w:cstheme="majorHAnsi"/>
                <w:color w:val="000000" w:themeColor="text1"/>
                <w:sz w:val="24"/>
              </w:rPr>
              <w:t>V – multikulturalita, OSV - mezilidské vtahy</w:t>
            </w:r>
          </w:p>
          <w:p w:rsidR="00852676" w:rsidRPr="00B474F8" w:rsidRDefault="00214EF8">
            <w:pPr>
              <w:suppressAutoHyphens/>
              <w:spacing w:after="0" w:line="240" w:lineRule="auto"/>
              <w:rPr>
                <w:rFonts w:asciiTheme="majorHAnsi" w:eastAsia="Times New Roman" w:hAnsiTheme="majorHAnsi" w:cstheme="majorHAnsi"/>
                <w:color w:val="000000" w:themeColor="text1"/>
                <w:sz w:val="24"/>
              </w:rPr>
            </w:pPr>
            <w:r>
              <w:rPr>
                <w:rFonts w:asciiTheme="majorHAnsi" w:eastAsia="Times New Roman" w:hAnsiTheme="majorHAnsi" w:cstheme="majorHAnsi"/>
                <w:color w:val="000000" w:themeColor="text1"/>
                <w:sz w:val="24"/>
              </w:rPr>
              <w:t>ME</w:t>
            </w:r>
            <w:r w:rsidR="00011A2B" w:rsidRPr="00B474F8">
              <w:rPr>
                <w:rFonts w:asciiTheme="majorHAnsi" w:eastAsia="Times New Roman" w:hAnsiTheme="majorHAnsi" w:cstheme="majorHAnsi"/>
                <w:color w:val="000000" w:themeColor="text1"/>
                <w:sz w:val="24"/>
              </w:rPr>
              <w:t>V – rozvoj médií, jejich význam a funkce</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OSV – poznávání lidí, mezilidské vztahy, rozvoj schopností poznávání</w:t>
            </w:r>
          </w:p>
          <w:p w:rsidR="00852676" w:rsidRPr="00B474F8" w:rsidRDefault="00011A2B">
            <w:pPr>
              <w:suppressAutoHyphens/>
              <w:spacing w:after="0" w:line="240" w:lineRule="auto"/>
              <w:rPr>
                <w:rFonts w:asciiTheme="majorHAnsi" w:hAnsiTheme="majorHAnsi" w:cstheme="majorHAnsi"/>
                <w:color w:val="000000" w:themeColor="text1"/>
              </w:rPr>
            </w:pPr>
            <w:r w:rsidRPr="00B474F8">
              <w:rPr>
                <w:rFonts w:asciiTheme="majorHAnsi" w:eastAsia="Times New Roman" w:hAnsiTheme="majorHAnsi" w:cstheme="majorHAnsi"/>
                <w:color w:val="000000" w:themeColor="text1"/>
                <w:sz w:val="24"/>
              </w:rPr>
              <w:t>VMEGS – objevujeme Evropu, Evropa a svět nás zajímá (kulturní život evropských národů)</w:t>
            </w:r>
          </w:p>
        </w:tc>
        <w:tc>
          <w:tcPr>
            <w:tcW w:w="23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b/>
                <w:color w:val="000000" w:themeColor="text1"/>
                <w:sz w:val="24"/>
              </w:rPr>
            </w:pPr>
            <w:r w:rsidRPr="00B474F8">
              <w:rPr>
                <w:rFonts w:asciiTheme="majorHAnsi" w:eastAsia="Times New Roman" w:hAnsiTheme="majorHAnsi" w:cstheme="majorHAnsi"/>
                <w:b/>
                <w:color w:val="000000" w:themeColor="text1"/>
                <w:sz w:val="24"/>
              </w:rPr>
              <w:lastRenderedPageBreak/>
              <w:t>V průběhu celého školního roku – pravopisná cvičení, jazykové a syntaktické rozbory.</w:t>
            </w:r>
          </w:p>
          <w:p w:rsidR="00852676" w:rsidRPr="00B474F8" w:rsidRDefault="00852676">
            <w:pPr>
              <w:suppressAutoHyphens/>
              <w:spacing w:after="0" w:line="240" w:lineRule="auto"/>
              <w:rPr>
                <w:rFonts w:asciiTheme="majorHAnsi" w:eastAsia="Times New Roman" w:hAnsiTheme="majorHAnsi" w:cstheme="majorHAnsi"/>
                <w:b/>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b/>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b/>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b/>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b/>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b/>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b/>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b/>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b/>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b/>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b/>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b/>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b/>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b/>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b/>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b/>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b/>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b/>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b/>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b/>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b/>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b/>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b/>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b/>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b/>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b/>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b/>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b/>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b/>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b/>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b/>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b/>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b/>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b/>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b/>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b/>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b/>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b/>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b/>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b/>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b/>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b/>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b/>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b/>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b/>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b/>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b/>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b/>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b/>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b/>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b/>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b/>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b/>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b/>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b/>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b/>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b/>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b/>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b/>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b/>
                <w:color w:val="000000" w:themeColor="text1"/>
                <w:sz w:val="24"/>
              </w:rPr>
            </w:pPr>
          </w:p>
          <w:p w:rsidR="00852676" w:rsidRPr="00B474F8" w:rsidRDefault="00011A2B">
            <w:pPr>
              <w:suppressAutoHyphens/>
              <w:spacing w:after="0" w:line="240" w:lineRule="auto"/>
              <w:rPr>
                <w:rFonts w:asciiTheme="majorHAnsi" w:hAnsiTheme="majorHAnsi" w:cstheme="majorHAnsi"/>
                <w:color w:val="000000" w:themeColor="text1"/>
              </w:rPr>
            </w:pPr>
            <w:r w:rsidRPr="00B474F8">
              <w:rPr>
                <w:rFonts w:asciiTheme="majorHAnsi" w:eastAsia="Times New Roman" w:hAnsiTheme="majorHAnsi" w:cstheme="majorHAnsi"/>
                <w:b/>
                <w:color w:val="000000" w:themeColor="text1"/>
                <w:sz w:val="24"/>
              </w:rPr>
              <w:t>V průběhu školního roku – základy literární teorie, výchovné aktivity (divadlo, besedy, koncerty, výstavy…), společná četba.</w:t>
            </w:r>
          </w:p>
        </w:tc>
      </w:tr>
    </w:tbl>
    <w:p w:rsidR="00852676" w:rsidRPr="00B474F8" w:rsidRDefault="00852676">
      <w:pPr>
        <w:suppressAutoHyphens/>
        <w:spacing w:after="0" w:line="240" w:lineRule="auto"/>
        <w:rPr>
          <w:rFonts w:asciiTheme="majorHAnsi" w:eastAsia="Times New Roman" w:hAnsiTheme="majorHAnsi" w:cstheme="majorHAnsi"/>
          <w:sz w:val="24"/>
        </w:rPr>
      </w:pPr>
    </w:p>
    <w:p w:rsidR="00EC578E" w:rsidRPr="00B474F8" w:rsidRDefault="00EC578E">
      <w:pPr>
        <w:suppressAutoHyphens/>
        <w:spacing w:after="0" w:line="240" w:lineRule="auto"/>
        <w:rPr>
          <w:rFonts w:asciiTheme="majorHAnsi" w:eastAsia="Times New Roman" w:hAnsiTheme="majorHAnsi" w:cstheme="majorHAnsi"/>
          <w:sz w:val="24"/>
        </w:rPr>
      </w:pPr>
    </w:p>
    <w:p w:rsidR="00EC578E" w:rsidRPr="00B474F8" w:rsidRDefault="00EC578E">
      <w:pPr>
        <w:suppressAutoHyphens/>
        <w:spacing w:after="0" w:line="240" w:lineRule="auto"/>
        <w:rPr>
          <w:rFonts w:asciiTheme="majorHAnsi" w:eastAsia="Times New Roman" w:hAnsiTheme="majorHAnsi" w:cstheme="majorHAnsi"/>
          <w:sz w:val="24"/>
        </w:rPr>
      </w:pPr>
    </w:p>
    <w:p w:rsidR="00EC578E" w:rsidRPr="00B474F8" w:rsidRDefault="00EC578E">
      <w:pPr>
        <w:suppressAutoHyphens/>
        <w:spacing w:after="0" w:line="240" w:lineRule="auto"/>
        <w:rPr>
          <w:rFonts w:asciiTheme="majorHAnsi" w:eastAsia="Times New Roman" w:hAnsiTheme="majorHAnsi" w:cstheme="majorHAnsi"/>
          <w:sz w:val="24"/>
        </w:rPr>
      </w:pPr>
    </w:p>
    <w:p w:rsidR="00EC578E" w:rsidRPr="00B474F8" w:rsidRDefault="00EC578E">
      <w:pPr>
        <w:suppressAutoHyphens/>
        <w:spacing w:after="0" w:line="240" w:lineRule="auto"/>
        <w:rPr>
          <w:rFonts w:asciiTheme="majorHAnsi" w:eastAsia="Times New Roman" w:hAnsiTheme="majorHAnsi" w:cstheme="majorHAnsi"/>
          <w:sz w:val="24"/>
        </w:rPr>
      </w:pPr>
    </w:p>
    <w:p w:rsidR="00EC578E" w:rsidRPr="00B474F8" w:rsidRDefault="00EC578E">
      <w:pPr>
        <w:suppressAutoHyphens/>
        <w:spacing w:after="0" w:line="240" w:lineRule="auto"/>
        <w:rPr>
          <w:rFonts w:asciiTheme="majorHAnsi" w:eastAsia="Times New Roman" w:hAnsiTheme="majorHAnsi" w:cstheme="majorHAnsi"/>
          <w:sz w:val="24"/>
        </w:rPr>
      </w:pPr>
    </w:p>
    <w:p w:rsidR="00EC578E" w:rsidRPr="00B474F8" w:rsidRDefault="00EC578E">
      <w:pPr>
        <w:suppressAutoHyphens/>
        <w:spacing w:after="0" w:line="240" w:lineRule="auto"/>
        <w:rPr>
          <w:rFonts w:asciiTheme="majorHAnsi" w:eastAsia="Times New Roman" w:hAnsiTheme="majorHAnsi" w:cstheme="majorHAnsi"/>
          <w:sz w:val="24"/>
        </w:rPr>
      </w:pPr>
    </w:p>
    <w:p w:rsidR="000A4986" w:rsidRPr="00B474F8" w:rsidRDefault="000A4986">
      <w:pPr>
        <w:suppressAutoHyphens/>
        <w:spacing w:after="0" w:line="240" w:lineRule="auto"/>
        <w:rPr>
          <w:rFonts w:asciiTheme="majorHAnsi" w:eastAsia="Times New Roman" w:hAnsiTheme="majorHAnsi" w:cstheme="majorHAnsi"/>
          <w:sz w:val="24"/>
        </w:rPr>
      </w:pPr>
    </w:p>
    <w:p w:rsidR="000A4986" w:rsidRDefault="000A4986">
      <w:pPr>
        <w:suppressAutoHyphens/>
        <w:spacing w:after="0" w:line="240" w:lineRule="auto"/>
        <w:rPr>
          <w:rFonts w:asciiTheme="majorHAnsi" w:eastAsia="Times New Roman" w:hAnsiTheme="majorHAnsi" w:cstheme="majorHAnsi"/>
          <w:sz w:val="24"/>
        </w:rPr>
      </w:pPr>
    </w:p>
    <w:p w:rsidR="00335578" w:rsidRDefault="00335578">
      <w:pPr>
        <w:suppressAutoHyphens/>
        <w:spacing w:after="0" w:line="240" w:lineRule="auto"/>
        <w:rPr>
          <w:rFonts w:asciiTheme="majorHAnsi" w:eastAsia="Times New Roman" w:hAnsiTheme="majorHAnsi" w:cstheme="majorHAnsi"/>
          <w:sz w:val="24"/>
        </w:rPr>
      </w:pPr>
    </w:p>
    <w:p w:rsidR="00335578" w:rsidRDefault="00335578">
      <w:pPr>
        <w:suppressAutoHyphens/>
        <w:spacing w:after="0" w:line="240" w:lineRule="auto"/>
        <w:rPr>
          <w:rFonts w:asciiTheme="majorHAnsi" w:eastAsia="Times New Roman" w:hAnsiTheme="majorHAnsi" w:cstheme="majorHAnsi"/>
          <w:sz w:val="24"/>
        </w:rPr>
      </w:pPr>
    </w:p>
    <w:p w:rsidR="00335578" w:rsidRDefault="00335578">
      <w:pPr>
        <w:suppressAutoHyphens/>
        <w:spacing w:after="0" w:line="240" w:lineRule="auto"/>
        <w:rPr>
          <w:rFonts w:asciiTheme="majorHAnsi" w:eastAsia="Times New Roman" w:hAnsiTheme="majorHAnsi" w:cstheme="majorHAnsi"/>
          <w:sz w:val="24"/>
        </w:rPr>
      </w:pPr>
    </w:p>
    <w:p w:rsidR="00335578" w:rsidRDefault="00335578">
      <w:pPr>
        <w:suppressAutoHyphens/>
        <w:spacing w:after="0" w:line="240" w:lineRule="auto"/>
        <w:rPr>
          <w:rFonts w:asciiTheme="majorHAnsi" w:eastAsia="Times New Roman" w:hAnsiTheme="majorHAnsi" w:cstheme="majorHAnsi"/>
          <w:sz w:val="24"/>
        </w:rPr>
      </w:pPr>
    </w:p>
    <w:p w:rsidR="00335578" w:rsidRDefault="00335578">
      <w:pPr>
        <w:suppressAutoHyphens/>
        <w:spacing w:after="0" w:line="240" w:lineRule="auto"/>
        <w:rPr>
          <w:rFonts w:asciiTheme="majorHAnsi" w:eastAsia="Times New Roman" w:hAnsiTheme="majorHAnsi" w:cstheme="majorHAnsi"/>
          <w:sz w:val="24"/>
        </w:rPr>
      </w:pPr>
    </w:p>
    <w:p w:rsidR="00335578" w:rsidRDefault="00335578">
      <w:pPr>
        <w:suppressAutoHyphens/>
        <w:spacing w:after="0" w:line="240" w:lineRule="auto"/>
        <w:rPr>
          <w:rFonts w:asciiTheme="majorHAnsi" w:eastAsia="Times New Roman" w:hAnsiTheme="majorHAnsi" w:cstheme="majorHAnsi"/>
          <w:sz w:val="24"/>
        </w:rPr>
      </w:pPr>
    </w:p>
    <w:p w:rsidR="00335578" w:rsidRDefault="00335578">
      <w:pPr>
        <w:suppressAutoHyphens/>
        <w:spacing w:after="0" w:line="240" w:lineRule="auto"/>
        <w:rPr>
          <w:rFonts w:asciiTheme="majorHAnsi" w:eastAsia="Times New Roman" w:hAnsiTheme="majorHAnsi" w:cstheme="majorHAnsi"/>
          <w:sz w:val="24"/>
        </w:rPr>
      </w:pPr>
    </w:p>
    <w:p w:rsidR="00335578" w:rsidRDefault="00335578">
      <w:pPr>
        <w:suppressAutoHyphens/>
        <w:spacing w:after="0" w:line="240" w:lineRule="auto"/>
        <w:rPr>
          <w:rFonts w:asciiTheme="majorHAnsi" w:eastAsia="Times New Roman" w:hAnsiTheme="majorHAnsi" w:cstheme="majorHAnsi"/>
          <w:sz w:val="24"/>
        </w:rPr>
      </w:pPr>
    </w:p>
    <w:p w:rsidR="00335578" w:rsidRDefault="00335578">
      <w:pPr>
        <w:suppressAutoHyphens/>
        <w:spacing w:after="0" w:line="240" w:lineRule="auto"/>
        <w:rPr>
          <w:rFonts w:asciiTheme="majorHAnsi" w:eastAsia="Times New Roman" w:hAnsiTheme="majorHAnsi" w:cstheme="majorHAnsi"/>
          <w:sz w:val="24"/>
        </w:rPr>
      </w:pPr>
    </w:p>
    <w:p w:rsidR="00335578" w:rsidRDefault="00335578">
      <w:pPr>
        <w:suppressAutoHyphens/>
        <w:spacing w:after="0" w:line="240" w:lineRule="auto"/>
        <w:rPr>
          <w:rFonts w:asciiTheme="majorHAnsi" w:eastAsia="Times New Roman" w:hAnsiTheme="majorHAnsi" w:cstheme="majorHAnsi"/>
          <w:sz w:val="24"/>
        </w:rPr>
      </w:pPr>
    </w:p>
    <w:p w:rsidR="00335578" w:rsidRDefault="00335578">
      <w:pPr>
        <w:suppressAutoHyphens/>
        <w:spacing w:after="0" w:line="240" w:lineRule="auto"/>
        <w:rPr>
          <w:rFonts w:asciiTheme="majorHAnsi" w:eastAsia="Times New Roman" w:hAnsiTheme="majorHAnsi" w:cstheme="majorHAnsi"/>
          <w:sz w:val="24"/>
        </w:rPr>
      </w:pPr>
    </w:p>
    <w:p w:rsidR="00335578" w:rsidRDefault="00335578">
      <w:pPr>
        <w:suppressAutoHyphens/>
        <w:spacing w:after="0" w:line="240" w:lineRule="auto"/>
        <w:rPr>
          <w:rFonts w:asciiTheme="majorHAnsi" w:eastAsia="Times New Roman" w:hAnsiTheme="majorHAnsi" w:cstheme="majorHAnsi"/>
          <w:sz w:val="24"/>
        </w:rPr>
      </w:pPr>
    </w:p>
    <w:p w:rsidR="00335578" w:rsidRPr="00B474F8" w:rsidRDefault="00335578">
      <w:pPr>
        <w:suppressAutoHyphens/>
        <w:spacing w:after="0" w:line="240" w:lineRule="auto"/>
        <w:rPr>
          <w:rFonts w:asciiTheme="majorHAnsi" w:eastAsia="Times New Roman" w:hAnsiTheme="majorHAnsi" w:cstheme="majorHAnsi"/>
          <w:sz w:val="24"/>
        </w:rPr>
      </w:pPr>
    </w:p>
    <w:p w:rsidR="000A4986" w:rsidRPr="00B474F8" w:rsidRDefault="000A4986">
      <w:pPr>
        <w:suppressAutoHyphens/>
        <w:spacing w:after="0" w:line="240" w:lineRule="auto"/>
        <w:rPr>
          <w:rFonts w:asciiTheme="majorHAnsi" w:eastAsia="Times New Roman" w:hAnsiTheme="majorHAnsi" w:cstheme="majorHAnsi"/>
          <w:sz w:val="24"/>
        </w:rPr>
      </w:pPr>
    </w:p>
    <w:p w:rsidR="000A4986" w:rsidRDefault="000A4986">
      <w:pPr>
        <w:suppressAutoHyphens/>
        <w:spacing w:after="0" w:line="240" w:lineRule="auto"/>
        <w:rPr>
          <w:rFonts w:asciiTheme="majorHAnsi" w:eastAsia="Times New Roman" w:hAnsiTheme="majorHAnsi" w:cstheme="majorHAnsi"/>
          <w:sz w:val="24"/>
        </w:rPr>
      </w:pPr>
    </w:p>
    <w:p w:rsidR="00214EF8" w:rsidRDefault="00214EF8">
      <w:pPr>
        <w:suppressAutoHyphens/>
        <w:spacing w:after="0" w:line="240" w:lineRule="auto"/>
        <w:rPr>
          <w:rFonts w:asciiTheme="majorHAnsi" w:eastAsia="Times New Roman" w:hAnsiTheme="majorHAnsi" w:cstheme="majorHAnsi"/>
          <w:sz w:val="24"/>
        </w:rPr>
      </w:pPr>
    </w:p>
    <w:p w:rsidR="00214EF8" w:rsidRDefault="00214EF8">
      <w:pPr>
        <w:suppressAutoHyphens/>
        <w:spacing w:after="0" w:line="240" w:lineRule="auto"/>
        <w:rPr>
          <w:rFonts w:asciiTheme="majorHAnsi" w:eastAsia="Times New Roman" w:hAnsiTheme="majorHAnsi" w:cstheme="majorHAnsi"/>
          <w:sz w:val="24"/>
        </w:rPr>
      </w:pPr>
    </w:p>
    <w:p w:rsidR="00214EF8" w:rsidRDefault="00214EF8">
      <w:pPr>
        <w:suppressAutoHyphens/>
        <w:spacing w:after="0" w:line="240" w:lineRule="auto"/>
        <w:rPr>
          <w:rFonts w:asciiTheme="majorHAnsi" w:eastAsia="Times New Roman" w:hAnsiTheme="majorHAnsi" w:cstheme="majorHAnsi"/>
          <w:sz w:val="24"/>
        </w:rPr>
      </w:pPr>
    </w:p>
    <w:p w:rsidR="00214EF8" w:rsidRDefault="00214EF8">
      <w:pPr>
        <w:suppressAutoHyphens/>
        <w:spacing w:after="0" w:line="240" w:lineRule="auto"/>
        <w:rPr>
          <w:rFonts w:asciiTheme="majorHAnsi" w:eastAsia="Times New Roman" w:hAnsiTheme="majorHAnsi" w:cstheme="majorHAnsi"/>
          <w:sz w:val="24"/>
        </w:rPr>
      </w:pPr>
    </w:p>
    <w:p w:rsidR="00214EF8" w:rsidRDefault="00214EF8">
      <w:pPr>
        <w:suppressAutoHyphens/>
        <w:spacing w:after="0" w:line="240" w:lineRule="auto"/>
        <w:rPr>
          <w:rFonts w:asciiTheme="majorHAnsi" w:eastAsia="Times New Roman" w:hAnsiTheme="majorHAnsi" w:cstheme="majorHAnsi"/>
          <w:sz w:val="24"/>
        </w:rPr>
      </w:pPr>
    </w:p>
    <w:p w:rsidR="00214EF8" w:rsidRDefault="00214EF8">
      <w:pPr>
        <w:suppressAutoHyphens/>
        <w:spacing w:after="0" w:line="240" w:lineRule="auto"/>
        <w:rPr>
          <w:rFonts w:asciiTheme="majorHAnsi" w:eastAsia="Times New Roman" w:hAnsiTheme="majorHAnsi" w:cstheme="majorHAnsi"/>
          <w:sz w:val="24"/>
        </w:rPr>
      </w:pPr>
    </w:p>
    <w:p w:rsidR="00214EF8" w:rsidRDefault="00214EF8">
      <w:pPr>
        <w:suppressAutoHyphens/>
        <w:spacing w:after="0" w:line="240" w:lineRule="auto"/>
        <w:rPr>
          <w:rFonts w:asciiTheme="majorHAnsi" w:eastAsia="Times New Roman" w:hAnsiTheme="majorHAnsi" w:cstheme="majorHAnsi"/>
          <w:sz w:val="24"/>
        </w:rPr>
      </w:pPr>
    </w:p>
    <w:p w:rsidR="00214EF8" w:rsidRDefault="00214EF8">
      <w:pPr>
        <w:suppressAutoHyphens/>
        <w:spacing w:after="0" w:line="240" w:lineRule="auto"/>
        <w:rPr>
          <w:rFonts w:asciiTheme="majorHAnsi" w:eastAsia="Times New Roman" w:hAnsiTheme="majorHAnsi" w:cstheme="majorHAnsi"/>
          <w:sz w:val="24"/>
        </w:rPr>
      </w:pPr>
    </w:p>
    <w:p w:rsidR="00214EF8" w:rsidRDefault="00214EF8">
      <w:pPr>
        <w:suppressAutoHyphens/>
        <w:spacing w:after="0" w:line="240" w:lineRule="auto"/>
        <w:rPr>
          <w:rFonts w:asciiTheme="majorHAnsi" w:eastAsia="Times New Roman" w:hAnsiTheme="majorHAnsi" w:cstheme="majorHAnsi"/>
          <w:sz w:val="24"/>
        </w:rPr>
      </w:pPr>
    </w:p>
    <w:p w:rsidR="00214EF8" w:rsidRPr="00B474F8" w:rsidRDefault="00214EF8">
      <w:pPr>
        <w:suppressAutoHyphens/>
        <w:spacing w:after="0" w:line="240" w:lineRule="auto"/>
        <w:rPr>
          <w:rFonts w:asciiTheme="majorHAnsi" w:eastAsia="Times New Roman" w:hAnsiTheme="majorHAnsi" w:cstheme="majorHAnsi"/>
          <w:sz w:val="24"/>
        </w:rPr>
      </w:pPr>
    </w:p>
    <w:p w:rsidR="000A4986" w:rsidRPr="00B474F8" w:rsidRDefault="000A4986">
      <w:pPr>
        <w:suppressAutoHyphens/>
        <w:spacing w:after="0" w:line="240" w:lineRule="auto"/>
        <w:rPr>
          <w:rFonts w:asciiTheme="majorHAnsi" w:eastAsia="Times New Roman" w:hAnsiTheme="majorHAnsi" w:cstheme="majorHAnsi"/>
          <w:sz w:val="24"/>
        </w:rPr>
      </w:pPr>
    </w:p>
    <w:p w:rsidR="000A4986" w:rsidRPr="00B474F8" w:rsidRDefault="000A4986">
      <w:pPr>
        <w:suppressAutoHyphens/>
        <w:spacing w:after="0" w:line="240" w:lineRule="auto"/>
        <w:rPr>
          <w:rFonts w:asciiTheme="majorHAnsi" w:eastAsia="Times New Roman" w:hAnsiTheme="majorHAnsi" w:cstheme="majorHAnsi"/>
          <w:sz w:val="24"/>
        </w:rPr>
      </w:pPr>
    </w:p>
    <w:p w:rsidR="00852676" w:rsidRPr="00B474F8" w:rsidRDefault="00011A2B" w:rsidP="008A509F">
      <w:pPr>
        <w:pStyle w:val="Nadpis3"/>
        <w:rPr>
          <w:rFonts w:eastAsia="Times New Roman" w:cstheme="majorHAnsi"/>
          <w:sz w:val="28"/>
          <w:szCs w:val="28"/>
        </w:rPr>
      </w:pPr>
      <w:bookmarkStart w:id="32" w:name="_Toc182219145"/>
      <w:r w:rsidRPr="00B474F8">
        <w:rPr>
          <w:rFonts w:eastAsia="Times New Roman" w:cstheme="majorHAnsi"/>
          <w:sz w:val="28"/>
          <w:szCs w:val="28"/>
        </w:rPr>
        <w:lastRenderedPageBreak/>
        <w:t>Vyučovací předmět: ANGLICKÝ JAZYK - 1. stupeň</w:t>
      </w:r>
      <w:bookmarkEnd w:id="32"/>
    </w:p>
    <w:p w:rsidR="00852676" w:rsidRPr="00B474F8" w:rsidRDefault="00852676">
      <w:pPr>
        <w:suppressAutoHyphens/>
        <w:spacing w:after="0" w:line="240" w:lineRule="auto"/>
        <w:rPr>
          <w:rFonts w:asciiTheme="majorHAnsi" w:eastAsia="Times New Roman" w:hAnsiTheme="majorHAnsi" w:cstheme="majorHAnsi"/>
          <w:b/>
          <w:sz w:val="28"/>
          <w:szCs w:val="28"/>
        </w:rPr>
      </w:pPr>
    </w:p>
    <w:p w:rsidR="00852676" w:rsidRPr="00B474F8" w:rsidRDefault="00011A2B">
      <w:pPr>
        <w:suppressAutoHyphens/>
        <w:spacing w:after="0" w:line="240" w:lineRule="auto"/>
        <w:rPr>
          <w:rFonts w:asciiTheme="majorHAnsi" w:eastAsia="Times New Roman" w:hAnsiTheme="majorHAnsi" w:cstheme="majorHAnsi"/>
          <w:sz w:val="28"/>
        </w:rPr>
      </w:pPr>
      <w:r w:rsidRPr="00B474F8">
        <w:rPr>
          <w:rFonts w:asciiTheme="majorHAnsi" w:eastAsia="Times New Roman" w:hAnsiTheme="majorHAnsi" w:cstheme="majorHAnsi"/>
          <w:sz w:val="28"/>
        </w:rPr>
        <w:t>Charakteristika vyučovacího předmětu:</w:t>
      </w:r>
    </w:p>
    <w:p w:rsidR="00852676" w:rsidRPr="00B474F8" w:rsidRDefault="00852676">
      <w:pPr>
        <w:suppressAutoHyphens/>
        <w:spacing w:after="0" w:line="240" w:lineRule="auto"/>
        <w:rPr>
          <w:rFonts w:asciiTheme="majorHAnsi" w:eastAsia="Times New Roman" w:hAnsiTheme="majorHAnsi" w:cstheme="majorHAnsi"/>
          <w:b/>
          <w:sz w:val="24"/>
        </w:rPr>
      </w:pPr>
    </w:p>
    <w:p w:rsidR="00852676" w:rsidRPr="00B474F8" w:rsidRDefault="00011A2B">
      <w:pPr>
        <w:suppressAutoHyphens/>
        <w:spacing w:after="0" w:line="240" w:lineRule="auto"/>
        <w:rPr>
          <w:rFonts w:asciiTheme="majorHAnsi" w:eastAsia="Times New Roman" w:hAnsiTheme="majorHAnsi" w:cstheme="majorHAnsi"/>
          <w:b/>
          <w:sz w:val="24"/>
        </w:rPr>
      </w:pPr>
      <w:r w:rsidRPr="00B474F8">
        <w:rPr>
          <w:rFonts w:asciiTheme="majorHAnsi" w:eastAsia="Times New Roman" w:hAnsiTheme="majorHAnsi" w:cstheme="majorHAnsi"/>
          <w:b/>
          <w:sz w:val="24"/>
        </w:rPr>
        <w:t>Obsahové, časové a organizační vymezení</w:t>
      </w:r>
    </w:p>
    <w:p w:rsidR="00852676" w:rsidRPr="00B474F8" w:rsidRDefault="00011A2B">
      <w:pPr>
        <w:suppressAutoHyphens/>
        <w:spacing w:after="0" w:line="240" w:lineRule="auto"/>
        <w:ind w:left="1416" w:firstLine="708"/>
        <w:rPr>
          <w:rFonts w:asciiTheme="majorHAnsi" w:eastAsia="Times New Roman" w:hAnsiTheme="majorHAnsi" w:cstheme="majorHAnsi"/>
          <w:sz w:val="24"/>
        </w:rPr>
      </w:pPr>
      <w:r w:rsidRPr="00B474F8">
        <w:rPr>
          <w:rFonts w:asciiTheme="majorHAnsi" w:eastAsia="Times New Roman" w:hAnsiTheme="majorHAnsi" w:cstheme="majorHAnsi"/>
          <w:b/>
          <w:sz w:val="24"/>
        </w:rPr>
        <w:t xml:space="preserve"> </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ab/>
        <w:t>Anglický jazyk je důležitý cizí jazyk. Přispívá k objevování skutečností. Poskytuje jazykový základ pro komunikaci žáků v Evropě i ve světě.</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ab/>
        <w:t>Výuka anglického jazyka v 1. období (2. a 3. ročník) tvoří úvod do cizojazyčného vzdělávání žáků. Proto je v tomto období nejdůležitější probuzení zájmu o výuku angličtiny a vytvoření pozitivního vztahu k učení cizímu jazyku. Abychom toho dosáhli, musí být vyučovací hodiny angličtiny v průběhu celého roku prostoupeny zajímavostmi a pro žáky poutavými činnostmi, hrami a písničkami. Při výuce je třeba pracovat s vhodnými učebnicemi a pomůckami zpracovanými přiměřeně k věku dítěte.</w:t>
      </w:r>
    </w:p>
    <w:p w:rsidR="00852676" w:rsidRPr="00B474F8" w:rsidRDefault="00011A2B">
      <w:pPr>
        <w:suppressAutoHyphens/>
        <w:spacing w:after="0" w:line="240" w:lineRule="auto"/>
        <w:ind w:firstLine="708"/>
        <w:rPr>
          <w:rFonts w:asciiTheme="majorHAnsi" w:eastAsia="Times New Roman" w:hAnsiTheme="majorHAnsi" w:cstheme="majorHAnsi"/>
          <w:sz w:val="24"/>
        </w:rPr>
      </w:pPr>
      <w:r w:rsidRPr="00B474F8">
        <w:rPr>
          <w:rFonts w:asciiTheme="majorHAnsi" w:eastAsia="Times New Roman" w:hAnsiTheme="majorHAnsi" w:cstheme="majorHAnsi"/>
          <w:sz w:val="24"/>
        </w:rPr>
        <w:t>V tomto období se snažíme, aby žák porozuměl vyslechnutému sdělení, uměl ho opakovat, aby uměl použít naučená slova v jednoduchém spojení, aby dovedl základní slova a jednoduché věty přečíst a slova i zapsat, popřípadě k nim nakreslit obrázek.</w:t>
      </w:r>
    </w:p>
    <w:p w:rsidR="00852676" w:rsidRPr="00B474F8" w:rsidRDefault="00011A2B">
      <w:pPr>
        <w:suppressAutoHyphens/>
        <w:spacing w:after="0" w:line="240" w:lineRule="auto"/>
        <w:ind w:firstLine="708"/>
        <w:rPr>
          <w:rFonts w:asciiTheme="majorHAnsi" w:eastAsia="Times New Roman" w:hAnsiTheme="majorHAnsi" w:cstheme="majorHAnsi"/>
          <w:sz w:val="24"/>
        </w:rPr>
      </w:pPr>
      <w:r w:rsidRPr="00B474F8">
        <w:rPr>
          <w:rFonts w:asciiTheme="majorHAnsi" w:eastAsia="Times New Roman" w:hAnsiTheme="majorHAnsi" w:cstheme="majorHAnsi"/>
          <w:sz w:val="24"/>
        </w:rPr>
        <w:t xml:space="preserve">Výuka jazyka vychází z jeho praktického využití. Výklad pravidel gramatiky je omezen na nezbytně nutné minimum potřebné k tvorbě jednoduchých vět. Slovní zásoba je volena především z okruhu zájmů dětí tohoto věku. Slova jsou vázána do vzájemných souvislostí. Upevňování, procvičování a využití slovní zásoby v jednoduchých větách spojujeme vždy s činnostmi, s konkrétním předmětem, obrázkem – s tzv. názorem, a to v každé hodině. To je základem k tomu, aby se anglickému jazyku učil každý žák s chutí a věřil, že bude mít úspěch. </w:t>
      </w:r>
    </w:p>
    <w:p w:rsidR="00852676" w:rsidRPr="00B474F8" w:rsidRDefault="00011A2B">
      <w:pPr>
        <w:suppressAutoHyphens/>
        <w:spacing w:after="0" w:line="240" w:lineRule="auto"/>
        <w:ind w:firstLine="708"/>
        <w:rPr>
          <w:rFonts w:asciiTheme="majorHAnsi" w:eastAsia="Times New Roman" w:hAnsiTheme="majorHAnsi" w:cstheme="majorHAnsi"/>
          <w:sz w:val="24"/>
        </w:rPr>
      </w:pPr>
      <w:r w:rsidRPr="00B474F8">
        <w:rPr>
          <w:rFonts w:asciiTheme="majorHAnsi" w:eastAsia="Times New Roman" w:hAnsiTheme="majorHAnsi" w:cstheme="majorHAnsi"/>
          <w:sz w:val="24"/>
        </w:rPr>
        <w:t xml:space="preserve">Využíváme zvukových nahrávek, anglických říkanek a písniček, z nichž některé se žáci učí zpaměti. Žáci pracují s obrazovým materiálem v učebnici a v pracovním sešitě. </w:t>
      </w:r>
    </w:p>
    <w:p w:rsidR="00852676" w:rsidRPr="00B474F8" w:rsidRDefault="00011A2B">
      <w:pPr>
        <w:suppressAutoHyphens/>
        <w:spacing w:after="0" w:line="240" w:lineRule="auto"/>
        <w:ind w:firstLine="708"/>
        <w:rPr>
          <w:rFonts w:asciiTheme="majorHAnsi" w:eastAsia="Times New Roman" w:hAnsiTheme="majorHAnsi" w:cstheme="majorHAnsi"/>
          <w:sz w:val="24"/>
        </w:rPr>
      </w:pPr>
      <w:r w:rsidRPr="00B474F8">
        <w:rPr>
          <w:rFonts w:asciiTheme="majorHAnsi" w:eastAsia="Times New Roman" w:hAnsiTheme="majorHAnsi" w:cstheme="majorHAnsi"/>
          <w:sz w:val="24"/>
        </w:rPr>
        <w:t>Výuka ve 2. období se realizuje ve 4. a 5. ročníku a navazuje na dosažené výsledky v 1. období.  Prohlubujeme a zdokonalujeme faktické znalosti ve všech oblastech – receptivní řečové (poslech a čtení s porozuměním), produktivní řečové (ústní a písemný projev), komunikační (komunikace a tematické okruhy).</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ab/>
        <w:t xml:space="preserve">Cílem tohoto období je pochopení významu znalosti užitého jazyka pro osobní růst žáka a jako důležitý nástroj celoživotního vzdělávání, pomáhá snižovat jazykové bariéry a rozvíjí pozitivní vztah k mnohojazyčnosti a respektování kulturní rozmanitosti. </w:t>
      </w:r>
    </w:p>
    <w:p w:rsidR="00852676" w:rsidRPr="00B474F8" w:rsidRDefault="00011A2B">
      <w:pPr>
        <w:suppressAutoHyphens/>
        <w:spacing w:after="0" w:line="240" w:lineRule="auto"/>
        <w:ind w:firstLine="708"/>
        <w:rPr>
          <w:rFonts w:asciiTheme="majorHAnsi" w:eastAsia="Times New Roman" w:hAnsiTheme="majorHAnsi" w:cstheme="majorHAnsi"/>
          <w:sz w:val="24"/>
        </w:rPr>
      </w:pPr>
      <w:r w:rsidRPr="00B474F8">
        <w:rPr>
          <w:rFonts w:asciiTheme="majorHAnsi" w:eastAsia="Times New Roman" w:hAnsiTheme="majorHAnsi" w:cstheme="majorHAnsi"/>
          <w:sz w:val="24"/>
        </w:rPr>
        <w:t xml:space="preserve">Ve vyučovací hodině kromě výkladu, poslechu, četby, procvičování gramatiky, dialogů, reprodukce textu v písemné a ústní formě, je kladen důraz i na samostatnou práci žáků, práci se slovníkem a jiné vyhledávání informací.  </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Opakování slyšeného slova, říkanky, písničky, hry s kartami a o obrázky, hry se slovy, pexesa, domino, pohybové hry, audionahrávky, využívání motivačních cvičení, využívání vizuálních pomůcek a podnětů k podpoře a chápání významu slov.</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Vypracování minitestů na konci každé lekce a po každé třetí lekci opakovací test, který slouží k sebereflexi a k autoevaluaci žáka. </w:t>
      </w:r>
    </w:p>
    <w:p w:rsidR="00852676" w:rsidRPr="00B474F8" w:rsidRDefault="00011A2B">
      <w:pPr>
        <w:suppressAutoHyphens/>
        <w:spacing w:after="0" w:line="240" w:lineRule="auto"/>
        <w:rPr>
          <w:rFonts w:asciiTheme="majorHAnsi" w:eastAsia="Times New Roman" w:hAnsiTheme="majorHAnsi" w:cstheme="majorHAnsi"/>
          <w:b/>
          <w:sz w:val="28"/>
        </w:rPr>
      </w:pPr>
      <w:r w:rsidRPr="00B474F8">
        <w:rPr>
          <w:rFonts w:asciiTheme="majorHAnsi" w:eastAsia="Times New Roman" w:hAnsiTheme="majorHAnsi" w:cstheme="majorHAnsi"/>
          <w:sz w:val="24"/>
        </w:rPr>
        <w:t>Komunikace – podle vzoru, ověřování znalostí v kvízech opakovacích lekcí.</w:t>
      </w:r>
      <w:r w:rsidRPr="00B474F8">
        <w:rPr>
          <w:rFonts w:asciiTheme="majorHAnsi" w:eastAsia="Times New Roman" w:hAnsiTheme="majorHAnsi" w:cstheme="majorHAnsi"/>
          <w:b/>
          <w:sz w:val="28"/>
        </w:rPr>
        <w:t xml:space="preserve"> </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b/>
          <w:sz w:val="24"/>
        </w:rPr>
        <w:t>Místo realizace:</w:t>
      </w:r>
      <w:r w:rsidRPr="00B474F8">
        <w:rPr>
          <w:rFonts w:asciiTheme="majorHAnsi" w:eastAsia="Times New Roman" w:hAnsiTheme="majorHAnsi" w:cstheme="majorHAnsi"/>
          <w:sz w:val="24"/>
        </w:rPr>
        <w:t xml:space="preserve"> kmenové třídy, počítačová učebna</w:t>
      </w:r>
      <w:r w:rsidRPr="00B474F8">
        <w:rPr>
          <w:rFonts w:asciiTheme="majorHAnsi" w:eastAsia="Times New Roman" w:hAnsiTheme="majorHAnsi" w:cstheme="majorHAnsi"/>
          <w:sz w:val="24"/>
        </w:rPr>
        <w:tab/>
      </w:r>
      <w:r w:rsidRPr="00B474F8">
        <w:rPr>
          <w:rFonts w:asciiTheme="majorHAnsi" w:eastAsia="Times New Roman" w:hAnsiTheme="majorHAnsi" w:cstheme="majorHAnsi"/>
          <w:sz w:val="24"/>
        </w:rPr>
        <w:tab/>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b/>
          <w:sz w:val="24"/>
        </w:rPr>
        <w:t>Časová dotace:</w:t>
      </w:r>
      <w:r w:rsidRPr="00B474F8">
        <w:rPr>
          <w:rFonts w:asciiTheme="majorHAnsi" w:eastAsia="Times New Roman" w:hAnsiTheme="majorHAnsi" w:cstheme="majorHAnsi"/>
          <w:sz w:val="24"/>
        </w:rPr>
        <w:t xml:space="preserve">  2. ročník:</w:t>
      </w:r>
      <w:r w:rsidRPr="00B474F8">
        <w:rPr>
          <w:rFonts w:asciiTheme="majorHAnsi" w:eastAsia="Times New Roman" w:hAnsiTheme="majorHAnsi" w:cstheme="majorHAnsi"/>
          <w:sz w:val="24"/>
        </w:rPr>
        <w:tab/>
        <w:t>1 hodina týdně (</w:t>
      </w:r>
      <w:r w:rsidR="00F95165" w:rsidRPr="00B474F8">
        <w:rPr>
          <w:rFonts w:asciiTheme="majorHAnsi" w:eastAsia="Times New Roman" w:hAnsiTheme="majorHAnsi" w:cstheme="majorHAnsi"/>
          <w:sz w:val="24"/>
        </w:rPr>
        <w:t>postupné seznamování s cizím</w:t>
      </w:r>
      <w:r w:rsidRPr="00B474F8">
        <w:rPr>
          <w:rFonts w:asciiTheme="majorHAnsi" w:eastAsia="Times New Roman" w:hAnsiTheme="majorHAnsi" w:cstheme="majorHAnsi"/>
          <w:sz w:val="24"/>
        </w:rPr>
        <w:t xml:space="preserve"> jazykem)</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                           3. ročník:</w:t>
      </w:r>
      <w:r w:rsidRPr="00B474F8">
        <w:rPr>
          <w:rFonts w:asciiTheme="majorHAnsi" w:eastAsia="Times New Roman" w:hAnsiTheme="majorHAnsi" w:cstheme="majorHAnsi"/>
          <w:sz w:val="24"/>
        </w:rPr>
        <w:tab/>
        <w:t>3 hodiny týdně</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ab/>
      </w:r>
      <w:r w:rsidRPr="00B474F8">
        <w:rPr>
          <w:rFonts w:asciiTheme="majorHAnsi" w:eastAsia="Times New Roman" w:hAnsiTheme="majorHAnsi" w:cstheme="majorHAnsi"/>
          <w:sz w:val="24"/>
        </w:rPr>
        <w:tab/>
        <w:t xml:space="preserve">    4. ročník:</w:t>
      </w:r>
      <w:r w:rsidRPr="00B474F8">
        <w:rPr>
          <w:rFonts w:asciiTheme="majorHAnsi" w:eastAsia="Times New Roman" w:hAnsiTheme="majorHAnsi" w:cstheme="majorHAnsi"/>
          <w:sz w:val="24"/>
        </w:rPr>
        <w:tab/>
        <w:t>4 hodiny týdně</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ab/>
      </w:r>
      <w:r w:rsidRPr="00B474F8">
        <w:rPr>
          <w:rFonts w:asciiTheme="majorHAnsi" w:eastAsia="Times New Roman" w:hAnsiTheme="majorHAnsi" w:cstheme="majorHAnsi"/>
          <w:sz w:val="24"/>
        </w:rPr>
        <w:tab/>
        <w:t xml:space="preserve">    5. ročník:</w:t>
      </w:r>
      <w:r w:rsidRPr="00B474F8">
        <w:rPr>
          <w:rFonts w:asciiTheme="majorHAnsi" w:eastAsia="Times New Roman" w:hAnsiTheme="majorHAnsi" w:cstheme="majorHAnsi"/>
          <w:sz w:val="24"/>
        </w:rPr>
        <w:tab/>
        <w:t>3 hodiny týdně</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ab/>
        <w:t>Při práci je uplatněn diferencovaný přístup k dětem se SPU, je kladen důraz na slovní projev a schopnost dorozumět se. V písemném projevu jsou zohledňovány specifické chyby.</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Individuálně se přistupuje i k závěrečnému hodnocení těchto žáků. Rozvoj nadaných žáků je dán možností rozšiřujícího učiva.</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Vyučovací předmět průběžně pracuje s průřezovými tématy danými RVP.</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b/>
          <w:sz w:val="24"/>
        </w:rPr>
      </w:pPr>
      <w:r w:rsidRPr="00B474F8">
        <w:rPr>
          <w:rFonts w:asciiTheme="majorHAnsi" w:eastAsia="Times New Roman" w:hAnsiTheme="majorHAnsi" w:cstheme="majorHAnsi"/>
          <w:b/>
          <w:sz w:val="24"/>
        </w:rPr>
        <w:t>Výchovné a vzdělávací strategie vedoucí k utváření klíčových kompetencí</w:t>
      </w:r>
    </w:p>
    <w:p w:rsidR="00852676" w:rsidRPr="00B474F8" w:rsidRDefault="00852676">
      <w:pPr>
        <w:suppressAutoHyphens/>
        <w:spacing w:after="0" w:line="240" w:lineRule="auto"/>
        <w:rPr>
          <w:rFonts w:asciiTheme="majorHAnsi" w:eastAsia="Times New Roman" w:hAnsiTheme="majorHAnsi" w:cstheme="majorHAnsi"/>
          <w:b/>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Vyučovací předmět anglický jazyk přispívá k rozvoji </w:t>
      </w:r>
      <w:r w:rsidRPr="00B474F8">
        <w:rPr>
          <w:rFonts w:asciiTheme="majorHAnsi" w:eastAsia="Times New Roman" w:hAnsiTheme="majorHAnsi" w:cstheme="majorHAnsi"/>
          <w:b/>
          <w:sz w:val="24"/>
        </w:rPr>
        <w:t xml:space="preserve">klíčových kompetencí </w:t>
      </w:r>
      <w:r w:rsidRPr="00B474F8">
        <w:rPr>
          <w:rFonts w:asciiTheme="majorHAnsi" w:eastAsia="Times New Roman" w:hAnsiTheme="majorHAnsi" w:cstheme="majorHAnsi"/>
          <w:sz w:val="24"/>
        </w:rPr>
        <w:t xml:space="preserve">žáků těmito </w:t>
      </w:r>
      <w:r w:rsidRPr="00B474F8">
        <w:rPr>
          <w:rFonts w:asciiTheme="majorHAnsi" w:eastAsia="Times New Roman" w:hAnsiTheme="majorHAnsi" w:cstheme="majorHAnsi"/>
          <w:b/>
          <w:sz w:val="24"/>
        </w:rPr>
        <w:t>společnými strategiemi:</w:t>
      </w:r>
    </w:p>
    <w:p w:rsidR="00852676" w:rsidRPr="00B474F8" w:rsidRDefault="00852676">
      <w:pPr>
        <w:suppressAutoHyphens/>
        <w:spacing w:after="0" w:line="240" w:lineRule="auto"/>
        <w:rPr>
          <w:rFonts w:asciiTheme="majorHAnsi" w:eastAsia="Times New Roman" w:hAnsiTheme="majorHAnsi" w:cstheme="majorHAnsi"/>
          <w:b/>
          <w:sz w:val="28"/>
        </w:rPr>
      </w:pPr>
    </w:p>
    <w:p w:rsidR="00852676" w:rsidRPr="00B474F8" w:rsidRDefault="00011A2B">
      <w:pPr>
        <w:suppressAutoHyphens/>
        <w:spacing w:after="0" w:line="240" w:lineRule="auto"/>
        <w:rPr>
          <w:rFonts w:asciiTheme="majorHAnsi" w:eastAsia="Times New Roman" w:hAnsiTheme="majorHAnsi" w:cstheme="majorHAnsi"/>
          <w:sz w:val="24"/>
          <w:u w:val="single"/>
        </w:rPr>
      </w:pPr>
      <w:r w:rsidRPr="00B474F8">
        <w:rPr>
          <w:rFonts w:asciiTheme="majorHAnsi" w:eastAsia="Times New Roman" w:hAnsiTheme="majorHAnsi" w:cstheme="majorHAnsi"/>
          <w:sz w:val="24"/>
          <w:u w:val="single"/>
        </w:rPr>
        <w:t>Kompetence k učení</w:t>
      </w:r>
    </w:p>
    <w:p w:rsidR="00852676" w:rsidRPr="00B474F8" w:rsidRDefault="00011A2B" w:rsidP="00CD7CA8">
      <w:pPr>
        <w:numPr>
          <w:ilvl w:val="0"/>
          <w:numId w:val="12"/>
        </w:numPr>
        <w:tabs>
          <w:tab w:val="left" w:pos="720"/>
        </w:tabs>
        <w:spacing w:after="0" w:line="240" w:lineRule="auto"/>
        <w:ind w:left="720" w:hanging="360"/>
        <w:rPr>
          <w:rFonts w:asciiTheme="majorHAnsi" w:eastAsia="Times New Roman" w:hAnsiTheme="majorHAnsi" w:cstheme="majorHAnsi"/>
          <w:sz w:val="24"/>
        </w:rPr>
      </w:pPr>
      <w:r w:rsidRPr="00B474F8">
        <w:rPr>
          <w:rFonts w:asciiTheme="majorHAnsi" w:eastAsia="Times New Roman" w:hAnsiTheme="majorHAnsi" w:cstheme="majorHAnsi"/>
          <w:sz w:val="24"/>
        </w:rPr>
        <w:t>Žáci vybírají a využívají vhodné způsoby a metody pro efektivní učení.</w:t>
      </w:r>
    </w:p>
    <w:p w:rsidR="00852676" w:rsidRPr="00B474F8" w:rsidRDefault="00011A2B" w:rsidP="00CD7CA8">
      <w:pPr>
        <w:numPr>
          <w:ilvl w:val="0"/>
          <w:numId w:val="12"/>
        </w:numPr>
        <w:tabs>
          <w:tab w:val="left" w:pos="720"/>
        </w:tabs>
        <w:spacing w:after="0" w:line="240" w:lineRule="auto"/>
        <w:ind w:left="720" w:hanging="360"/>
        <w:rPr>
          <w:rFonts w:asciiTheme="majorHAnsi" w:eastAsia="Times New Roman" w:hAnsiTheme="majorHAnsi" w:cstheme="majorHAnsi"/>
          <w:sz w:val="24"/>
        </w:rPr>
      </w:pPr>
      <w:r w:rsidRPr="00B474F8">
        <w:rPr>
          <w:rFonts w:asciiTheme="majorHAnsi" w:eastAsia="Times New Roman" w:hAnsiTheme="majorHAnsi" w:cstheme="majorHAnsi"/>
          <w:sz w:val="24"/>
        </w:rPr>
        <w:t>Žáci propojují získané poznatky do širších celků.</w:t>
      </w:r>
    </w:p>
    <w:p w:rsidR="00852676" w:rsidRPr="00B474F8" w:rsidRDefault="00011A2B" w:rsidP="00CD7CA8">
      <w:pPr>
        <w:numPr>
          <w:ilvl w:val="0"/>
          <w:numId w:val="12"/>
        </w:numPr>
        <w:tabs>
          <w:tab w:val="left" w:pos="720"/>
        </w:tabs>
        <w:spacing w:after="0" w:line="240" w:lineRule="auto"/>
        <w:ind w:left="720" w:hanging="360"/>
        <w:rPr>
          <w:rFonts w:asciiTheme="majorHAnsi" w:eastAsia="Times New Roman" w:hAnsiTheme="majorHAnsi" w:cstheme="majorHAnsi"/>
          <w:sz w:val="24"/>
        </w:rPr>
      </w:pPr>
      <w:r w:rsidRPr="00B474F8">
        <w:rPr>
          <w:rFonts w:asciiTheme="majorHAnsi" w:eastAsia="Times New Roman" w:hAnsiTheme="majorHAnsi" w:cstheme="majorHAnsi"/>
          <w:sz w:val="24"/>
        </w:rPr>
        <w:t>Žáci poznávají smysl a cíl učení.</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Postup:</w:t>
      </w:r>
      <w:r w:rsidRPr="00B474F8">
        <w:rPr>
          <w:rFonts w:asciiTheme="majorHAnsi" w:eastAsia="Times New Roman" w:hAnsiTheme="majorHAnsi" w:cstheme="majorHAnsi"/>
          <w:sz w:val="24"/>
        </w:rPr>
        <w:tab/>
        <w:t>vedení žáků k ověřování výsledků</w:t>
      </w:r>
    </w:p>
    <w:p w:rsidR="00852676" w:rsidRPr="00B474F8" w:rsidRDefault="00011A2B">
      <w:pPr>
        <w:suppressAutoHyphens/>
        <w:spacing w:after="0" w:line="240" w:lineRule="auto"/>
        <w:ind w:left="1080" w:firstLine="336"/>
        <w:rPr>
          <w:rFonts w:asciiTheme="majorHAnsi" w:eastAsia="Times New Roman" w:hAnsiTheme="majorHAnsi" w:cstheme="majorHAnsi"/>
          <w:sz w:val="24"/>
        </w:rPr>
      </w:pPr>
      <w:r w:rsidRPr="00B474F8">
        <w:rPr>
          <w:rFonts w:asciiTheme="majorHAnsi" w:eastAsia="Times New Roman" w:hAnsiTheme="majorHAnsi" w:cstheme="majorHAnsi"/>
          <w:sz w:val="24"/>
        </w:rPr>
        <w:t xml:space="preserve">zadávání úkolů, při kterých žáci vyhledávají a kombinují informace </w:t>
      </w:r>
    </w:p>
    <w:p w:rsidR="00852676" w:rsidRPr="00B474F8" w:rsidRDefault="00852676">
      <w:pPr>
        <w:suppressAutoHyphens/>
        <w:spacing w:after="0" w:line="240" w:lineRule="auto"/>
        <w:rPr>
          <w:rFonts w:asciiTheme="majorHAnsi" w:eastAsia="Times New Roman" w:hAnsiTheme="majorHAnsi" w:cstheme="majorHAnsi"/>
          <w:b/>
          <w:sz w:val="24"/>
        </w:rPr>
      </w:pPr>
    </w:p>
    <w:p w:rsidR="00852676" w:rsidRPr="00B474F8" w:rsidRDefault="00011A2B">
      <w:pPr>
        <w:suppressAutoHyphens/>
        <w:spacing w:after="0" w:line="240" w:lineRule="auto"/>
        <w:rPr>
          <w:rFonts w:asciiTheme="majorHAnsi" w:eastAsia="Times New Roman" w:hAnsiTheme="majorHAnsi" w:cstheme="majorHAnsi"/>
          <w:sz w:val="24"/>
          <w:u w:val="single"/>
        </w:rPr>
      </w:pPr>
      <w:r w:rsidRPr="00B474F8">
        <w:rPr>
          <w:rFonts w:asciiTheme="majorHAnsi" w:eastAsia="Times New Roman" w:hAnsiTheme="majorHAnsi" w:cstheme="majorHAnsi"/>
          <w:sz w:val="24"/>
          <w:u w:val="single"/>
        </w:rPr>
        <w:t xml:space="preserve"> Kompetence k řešení problémů</w:t>
      </w:r>
    </w:p>
    <w:p w:rsidR="00852676" w:rsidRPr="00B474F8" w:rsidRDefault="00011A2B" w:rsidP="00CD7CA8">
      <w:pPr>
        <w:numPr>
          <w:ilvl w:val="0"/>
          <w:numId w:val="13"/>
        </w:numPr>
        <w:tabs>
          <w:tab w:val="left" w:pos="720"/>
        </w:tabs>
        <w:spacing w:after="0" w:line="240" w:lineRule="auto"/>
        <w:ind w:left="720" w:hanging="360"/>
        <w:rPr>
          <w:rFonts w:asciiTheme="majorHAnsi" w:eastAsia="Times New Roman" w:hAnsiTheme="majorHAnsi" w:cstheme="majorHAnsi"/>
          <w:sz w:val="24"/>
        </w:rPr>
      </w:pPr>
      <w:r w:rsidRPr="00B474F8">
        <w:rPr>
          <w:rFonts w:asciiTheme="majorHAnsi" w:eastAsia="Times New Roman" w:hAnsiTheme="majorHAnsi" w:cstheme="majorHAnsi"/>
          <w:sz w:val="24"/>
        </w:rPr>
        <w:t>Žáci jsou schopni pochopit problém</w:t>
      </w:r>
    </w:p>
    <w:p w:rsidR="00852676" w:rsidRPr="00B474F8" w:rsidRDefault="00011A2B" w:rsidP="00CD7CA8">
      <w:pPr>
        <w:numPr>
          <w:ilvl w:val="0"/>
          <w:numId w:val="13"/>
        </w:numPr>
        <w:tabs>
          <w:tab w:val="left" w:pos="720"/>
        </w:tabs>
        <w:spacing w:after="0" w:line="240" w:lineRule="auto"/>
        <w:ind w:left="720" w:hanging="360"/>
        <w:rPr>
          <w:rFonts w:asciiTheme="majorHAnsi" w:eastAsia="Times New Roman" w:hAnsiTheme="majorHAnsi" w:cstheme="majorHAnsi"/>
          <w:sz w:val="24"/>
        </w:rPr>
      </w:pPr>
      <w:r w:rsidRPr="00B474F8">
        <w:rPr>
          <w:rFonts w:asciiTheme="majorHAnsi" w:eastAsia="Times New Roman" w:hAnsiTheme="majorHAnsi" w:cstheme="majorHAnsi"/>
          <w:sz w:val="24"/>
        </w:rPr>
        <w:t>Žáci umí vyhledat vhodné informace</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Postup: </w:t>
      </w:r>
      <w:r w:rsidRPr="00B474F8">
        <w:rPr>
          <w:rFonts w:asciiTheme="majorHAnsi" w:eastAsia="Times New Roman" w:hAnsiTheme="majorHAnsi" w:cstheme="majorHAnsi"/>
          <w:sz w:val="24"/>
        </w:rPr>
        <w:tab/>
        <w:t>kladení vhodných otázek</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             </w:t>
      </w:r>
      <w:r w:rsidRPr="00B474F8">
        <w:rPr>
          <w:rFonts w:asciiTheme="majorHAnsi" w:eastAsia="Times New Roman" w:hAnsiTheme="majorHAnsi" w:cstheme="majorHAnsi"/>
          <w:sz w:val="24"/>
        </w:rPr>
        <w:tab/>
        <w:t>umožnění volného přístupu k informačním zdrojům</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u w:val="single"/>
        </w:rPr>
      </w:pPr>
      <w:r w:rsidRPr="00B474F8">
        <w:rPr>
          <w:rFonts w:asciiTheme="majorHAnsi" w:eastAsia="Times New Roman" w:hAnsiTheme="majorHAnsi" w:cstheme="majorHAnsi"/>
          <w:sz w:val="24"/>
          <w:u w:val="single"/>
        </w:rPr>
        <w:t>Kompetence komunikativní</w:t>
      </w:r>
    </w:p>
    <w:p w:rsidR="00852676" w:rsidRPr="00B474F8" w:rsidRDefault="00011A2B" w:rsidP="00CD7CA8">
      <w:pPr>
        <w:numPr>
          <w:ilvl w:val="0"/>
          <w:numId w:val="14"/>
        </w:numPr>
        <w:tabs>
          <w:tab w:val="left" w:pos="720"/>
        </w:tabs>
        <w:spacing w:after="0" w:line="240" w:lineRule="auto"/>
        <w:ind w:left="720" w:hanging="360"/>
        <w:rPr>
          <w:rFonts w:asciiTheme="majorHAnsi" w:eastAsia="Times New Roman" w:hAnsiTheme="majorHAnsi" w:cstheme="majorHAnsi"/>
          <w:sz w:val="24"/>
        </w:rPr>
      </w:pPr>
      <w:r w:rsidRPr="00B474F8">
        <w:rPr>
          <w:rFonts w:asciiTheme="majorHAnsi" w:eastAsia="Times New Roman" w:hAnsiTheme="majorHAnsi" w:cstheme="majorHAnsi"/>
          <w:sz w:val="24"/>
        </w:rPr>
        <w:t>Žáci komunikují na odpovídající úrovni.</w:t>
      </w:r>
    </w:p>
    <w:p w:rsidR="00852676" w:rsidRPr="00B474F8" w:rsidRDefault="00011A2B" w:rsidP="00CD7CA8">
      <w:pPr>
        <w:numPr>
          <w:ilvl w:val="0"/>
          <w:numId w:val="14"/>
        </w:numPr>
        <w:tabs>
          <w:tab w:val="left" w:pos="720"/>
        </w:tabs>
        <w:spacing w:after="0" w:line="240" w:lineRule="auto"/>
        <w:ind w:left="720" w:hanging="360"/>
        <w:rPr>
          <w:rFonts w:asciiTheme="majorHAnsi" w:eastAsia="Times New Roman" w:hAnsiTheme="majorHAnsi" w:cstheme="majorHAnsi"/>
          <w:sz w:val="24"/>
        </w:rPr>
      </w:pPr>
      <w:r w:rsidRPr="00B474F8">
        <w:rPr>
          <w:rFonts w:asciiTheme="majorHAnsi" w:eastAsia="Times New Roman" w:hAnsiTheme="majorHAnsi" w:cstheme="majorHAnsi"/>
          <w:sz w:val="24"/>
        </w:rPr>
        <w:t>Žák umí naslouchat promluvám druhých lidí a vhodně na ně reagovat.</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Postup:</w:t>
      </w:r>
      <w:r w:rsidRPr="00B474F8">
        <w:rPr>
          <w:rFonts w:asciiTheme="majorHAnsi" w:eastAsia="Times New Roman" w:hAnsiTheme="majorHAnsi" w:cstheme="majorHAnsi"/>
          <w:sz w:val="24"/>
        </w:rPr>
        <w:tab/>
        <w:t>vedení žáků k výstižnému a souvislému projevu</w:t>
      </w:r>
    </w:p>
    <w:p w:rsidR="00852676" w:rsidRPr="00B474F8" w:rsidRDefault="00011A2B">
      <w:pPr>
        <w:suppressAutoHyphens/>
        <w:spacing w:after="0" w:line="240" w:lineRule="auto"/>
        <w:ind w:left="1080" w:firstLine="336"/>
        <w:rPr>
          <w:rFonts w:asciiTheme="majorHAnsi" w:eastAsia="Times New Roman" w:hAnsiTheme="majorHAnsi" w:cstheme="majorHAnsi"/>
          <w:sz w:val="24"/>
        </w:rPr>
      </w:pPr>
      <w:r w:rsidRPr="00B474F8">
        <w:rPr>
          <w:rFonts w:asciiTheme="majorHAnsi" w:eastAsia="Times New Roman" w:hAnsiTheme="majorHAnsi" w:cstheme="majorHAnsi"/>
          <w:sz w:val="24"/>
        </w:rPr>
        <w:t>vytváření příležitostí pro komunikaci mezi žáky</w:t>
      </w:r>
    </w:p>
    <w:p w:rsidR="00852676" w:rsidRPr="00B474F8" w:rsidRDefault="00011A2B">
      <w:pPr>
        <w:suppressAutoHyphens/>
        <w:spacing w:after="0" w:line="240" w:lineRule="auto"/>
        <w:ind w:left="1416"/>
        <w:rPr>
          <w:rFonts w:asciiTheme="majorHAnsi" w:eastAsia="Times New Roman" w:hAnsiTheme="majorHAnsi" w:cstheme="majorHAnsi"/>
          <w:sz w:val="24"/>
        </w:rPr>
      </w:pPr>
      <w:r w:rsidRPr="00B474F8">
        <w:rPr>
          <w:rFonts w:asciiTheme="majorHAnsi" w:eastAsia="Times New Roman" w:hAnsiTheme="majorHAnsi" w:cstheme="majorHAnsi"/>
          <w:sz w:val="24"/>
        </w:rPr>
        <w:t>vedení žáků k aktivitám, které mohou být vykonávány individuálně, ve dvojicích</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u w:val="single"/>
        </w:rPr>
      </w:pPr>
      <w:r w:rsidRPr="00B474F8">
        <w:rPr>
          <w:rFonts w:asciiTheme="majorHAnsi" w:eastAsia="Times New Roman" w:hAnsiTheme="majorHAnsi" w:cstheme="majorHAnsi"/>
          <w:sz w:val="24"/>
          <w:u w:val="single"/>
        </w:rPr>
        <w:t>Kompetence sociální a personální</w:t>
      </w:r>
    </w:p>
    <w:p w:rsidR="00852676" w:rsidRPr="00B474F8" w:rsidRDefault="00011A2B" w:rsidP="00CD7CA8">
      <w:pPr>
        <w:numPr>
          <w:ilvl w:val="0"/>
          <w:numId w:val="15"/>
        </w:numPr>
        <w:tabs>
          <w:tab w:val="left" w:pos="2160"/>
        </w:tabs>
        <w:spacing w:after="0" w:line="240" w:lineRule="auto"/>
        <w:ind w:left="720" w:hanging="360"/>
        <w:rPr>
          <w:rFonts w:asciiTheme="majorHAnsi" w:eastAsia="Times New Roman" w:hAnsiTheme="majorHAnsi" w:cstheme="majorHAnsi"/>
          <w:sz w:val="24"/>
        </w:rPr>
      </w:pPr>
      <w:r w:rsidRPr="00B474F8">
        <w:rPr>
          <w:rFonts w:asciiTheme="majorHAnsi" w:eastAsia="Times New Roman" w:hAnsiTheme="majorHAnsi" w:cstheme="majorHAnsi"/>
          <w:sz w:val="24"/>
        </w:rPr>
        <w:t>Žáci spolupracují ve skupině.</w:t>
      </w:r>
    </w:p>
    <w:p w:rsidR="00852676" w:rsidRPr="00B474F8" w:rsidRDefault="00011A2B" w:rsidP="00CD7CA8">
      <w:pPr>
        <w:numPr>
          <w:ilvl w:val="0"/>
          <w:numId w:val="15"/>
        </w:numPr>
        <w:tabs>
          <w:tab w:val="left" w:pos="2160"/>
        </w:tabs>
        <w:spacing w:after="0" w:line="240" w:lineRule="auto"/>
        <w:ind w:left="720" w:hanging="360"/>
        <w:rPr>
          <w:rFonts w:asciiTheme="majorHAnsi" w:eastAsia="Times New Roman" w:hAnsiTheme="majorHAnsi" w:cstheme="majorHAnsi"/>
          <w:sz w:val="24"/>
        </w:rPr>
      </w:pPr>
      <w:r w:rsidRPr="00B474F8">
        <w:rPr>
          <w:rFonts w:asciiTheme="majorHAnsi" w:eastAsia="Times New Roman" w:hAnsiTheme="majorHAnsi" w:cstheme="majorHAnsi"/>
          <w:sz w:val="24"/>
        </w:rPr>
        <w:t>Žáci se podílejí na utváření příjemné atmosféry v týmu.</w:t>
      </w:r>
    </w:p>
    <w:p w:rsidR="00852676" w:rsidRPr="00B474F8" w:rsidRDefault="00011A2B" w:rsidP="00CD7CA8">
      <w:pPr>
        <w:numPr>
          <w:ilvl w:val="0"/>
          <w:numId w:val="15"/>
        </w:numPr>
        <w:tabs>
          <w:tab w:val="left" w:pos="2160"/>
        </w:tabs>
        <w:spacing w:after="0" w:line="240" w:lineRule="auto"/>
        <w:ind w:left="720" w:hanging="360"/>
        <w:rPr>
          <w:rFonts w:asciiTheme="majorHAnsi" w:eastAsia="Times New Roman" w:hAnsiTheme="majorHAnsi" w:cstheme="majorHAnsi"/>
          <w:sz w:val="24"/>
        </w:rPr>
      </w:pPr>
      <w:r w:rsidRPr="00B474F8">
        <w:rPr>
          <w:rFonts w:asciiTheme="majorHAnsi" w:eastAsia="Times New Roman" w:hAnsiTheme="majorHAnsi" w:cstheme="majorHAnsi"/>
          <w:sz w:val="24"/>
        </w:rPr>
        <w:t>Žáci jsou schopni sebekontroly.</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Postup: </w:t>
      </w:r>
      <w:r w:rsidRPr="00B474F8">
        <w:rPr>
          <w:rFonts w:asciiTheme="majorHAnsi" w:eastAsia="Times New Roman" w:hAnsiTheme="majorHAnsi" w:cstheme="majorHAnsi"/>
          <w:sz w:val="24"/>
        </w:rPr>
        <w:tab/>
        <w:t>hodnocení žáků způsobem, který jim umožňuje vnímat vlastní pokrok</w:t>
      </w:r>
    </w:p>
    <w:p w:rsidR="00852676" w:rsidRPr="00B474F8" w:rsidRDefault="00011A2B">
      <w:pPr>
        <w:suppressAutoHyphens/>
        <w:spacing w:after="0" w:line="240" w:lineRule="auto"/>
        <w:ind w:left="1080" w:firstLine="336"/>
        <w:rPr>
          <w:rFonts w:asciiTheme="majorHAnsi" w:eastAsia="Times New Roman" w:hAnsiTheme="majorHAnsi" w:cstheme="majorHAnsi"/>
          <w:sz w:val="24"/>
        </w:rPr>
      </w:pPr>
      <w:r w:rsidRPr="00B474F8">
        <w:rPr>
          <w:rFonts w:asciiTheme="majorHAnsi" w:eastAsia="Times New Roman" w:hAnsiTheme="majorHAnsi" w:cstheme="majorHAnsi"/>
          <w:sz w:val="24"/>
        </w:rPr>
        <w:t>vedení žáků k tomu, aby na základě jasných kritérií hodnotili své činnosti</w:t>
      </w:r>
    </w:p>
    <w:p w:rsidR="00852676" w:rsidRPr="00B474F8" w:rsidRDefault="00011A2B">
      <w:pPr>
        <w:suppressAutoHyphens/>
        <w:spacing w:after="0" w:line="240" w:lineRule="auto"/>
        <w:ind w:left="1080"/>
        <w:rPr>
          <w:rFonts w:asciiTheme="majorHAnsi" w:eastAsia="Times New Roman" w:hAnsiTheme="majorHAnsi" w:cstheme="majorHAnsi"/>
          <w:sz w:val="24"/>
        </w:rPr>
      </w:pPr>
      <w:r w:rsidRPr="00B474F8">
        <w:rPr>
          <w:rFonts w:asciiTheme="majorHAnsi" w:eastAsia="Times New Roman" w:hAnsiTheme="majorHAnsi" w:cstheme="majorHAnsi"/>
          <w:sz w:val="24"/>
        </w:rPr>
        <w:t xml:space="preserve"> </w:t>
      </w:r>
      <w:r w:rsidRPr="00B474F8">
        <w:rPr>
          <w:rFonts w:asciiTheme="majorHAnsi" w:eastAsia="Times New Roman" w:hAnsiTheme="majorHAnsi" w:cstheme="majorHAnsi"/>
          <w:sz w:val="24"/>
        </w:rPr>
        <w:tab/>
        <w:t>podněcování žáků k argumentaci</w:t>
      </w:r>
    </w:p>
    <w:p w:rsidR="00852676" w:rsidRPr="00B474F8" w:rsidRDefault="00852676">
      <w:pPr>
        <w:suppressAutoHyphens/>
        <w:spacing w:after="0" w:line="240" w:lineRule="auto"/>
        <w:rPr>
          <w:rFonts w:asciiTheme="majorHAnsi" w:eastAsia="Times New Roman" w:hAnsiTheme="majorHAnsi" w:cstheme="majorHAnsi"/>
          <w:b/>
          <w:sz w:val="24"/>
        </w:rPr>
      </w:pPr>
    </w:p>
    <w:p w:rsidR="00F95165" w:rsidRPr="00B474F8" w:rsidRDefault="00F95165">
      <w:pPr>
        <w:suppressAutoHyphens/>
        <w:spacing w:after="0" w:line="240" w:lineRule="auto"/>
        <w:rPr>
          <w:rFonts w:asciiTheme="majorHAnsi" w:eastAsia="Times New Roman" w:hAnsiTheme="majorHAnsi" w:cstheme="majorHAnsi"/>
          <w:sz w:val="24"/>
          <w:u w:val="single"/>
        </w:rPr>
      </w:pPr>
    </w:p>
    <w:p w:rsidR="00F95165" w:rsidRPr="00B474F8" w:rsidRDefault="00F95165">
      <w:pPr>
        <w:suppressAutoHyphens/>
        <w:spacing w:after="0" w:line="240" w:lineRule="auto"/>
        <w:rPr>
          <w:rFonts w:asciiTheme="majorHAnsi" w:eastAsia="Times New Roman" w:hAnsiTheme="majorHAnsi" w:cstheme="majorHAnsi"/>
          <w:sz w:val="24"/>
          <w:u w:val="single"/>
        </w:rPr>
      </w:pPr>
    </w:p>
    <w:p w:rsidR="00852676" w:rsidRPr="00B474F8" w:rsidRDefault="00011A2B">
      <w:pPr>
        <w:suppressAutoHyphens/>
        <w:spacing w:after="0" w:line="240" w:lineRule="auto"/>
        <w:rPr>
          <w:rFonts w:asciiTheme="majorHAnsi" w:eastAsia="Times New Roman" w:hAnsiTheme="majorHAnsi" w:cstheme="majorHAnsi"/>
          <w:sz w:val="24"/>
          <w:u w:val="single"/>
        </w:rPr>
      </w:pPr>
      <w:r w:rsidRPr="00B474F8">
        <w:rPr>
          <w:rFonts w:asciiTheme="majorHAnsi" w:eastAsia="Times New Roman" w:hAnsiTheme="majorHAnsi" w:cstheme="majorHAnsi"/>
          <w:sz w:val="24"/>
          <w:u w:val="single"/>
        </w:rPr>
        <w:t xml:space="preserve">Kompetence občanské </w:t>
      </w:r>
    </w:p>
    <w:p w:rsidR="00852676" w:rsidRPr="00B474F8" w:rsidRDefault="00011A2B" w:rsidP="00CD7CA8">
      <w:pPr>
        <w:numPr>
          <w:ilvl w:val="0"/>
          <w:numId w:val="16"/>
        </w:numPr>
        <w:tabs>
          <w:tab w:val="left" w:pos="720"/>
        </w:tabs>
        <w:spacing w:after="0" w:line="240" w:lineRule="auto"/>
        <w:ind w:left="720" w:hanging="360"/>
        <w:rPr>
          <w:rFonts w:asciiTheme="majorHAnsi" w:eastAsia="Times New Roman" w:hAnsiTheme="majorHAnsi" w:cstheme="majorHAnsi"/>
          <w:sz w:val="24"/>
        </w:rPr>
      </w:pPr>
      <w:r w:rsidRPr="00B474F8">
        <w:rPr>
          <w:rFonts w:asciiTheme="majorHAnsi" w:eastAsia="Times New Roman" w:hAnsiTheme="majorHAnsi" w:cstheme="majorHAnsi"/>
          <w:sz w:val="24"/>
        </w:rPr>
        <w:t>Žáci respektují názory jiných.</w:t>
      </w:r>
    </w:p>
    <w:p w:rsidR="00852676" w:rsidRPr="00B474F8" w:rsidRDefault="00011A2B" w:rsidP="00CD7CA8">
      <w:pPr>
        <w:numPr>
          <w:ilvl w:val="0"/>
          <w:numId w:val="16"/>
        </w:numPr>
        <w:tabs>
          <w:tab w:val="left" w:pos="720"/>
        </w:tabs>
        <w:spacing w:after="0" w:line="240" w:lineRule="auto"/>
        <w:ind w:left="720" w:hanging="360"/>
        <w:rPr>
          <w:rFonts w:asciiTheme="majorHAnsi" w:eastAsia="Times New Roman" w:hAnsiTheme="majorHAnsi" w:cstheme="majorHAnsi"/>
          <w:sz w:val="24"/>
        </w:rPr>
      </w:pPr>
      <w:r w:rsidRPr="00B474F8">
        <w:rPr>
          <w:rFonts w:asciiTheme="majorHAnsi" w:eastAsia="Times New Roman" w:hAnsiTheme="majorHAnsi" w:cstheme="majorHAnsi"/>
          <w:sz w:val="24"/>
        </w:rPr>
        <w:t>Žáci se umí zodpovědně rozhodnout podle dané situace.</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Postup: </w:t>
      </w:r>
      <w:r w:rsidRPr="00B474F8">
        <w:rPr>
          <w:rFonts w:asciiTheme="majorHAnsi" w:eastAsia="Times New Roman" w:hAnsiTheme="majorHAnsi" w:cstheme="majorHAnsi"/>
          <w:sz w:val="24"/>
        </w:rPr>
        <w:tab/>
        <w:t>vedení žáků k prezentaci jejich myšlenek a názorů</w:t>
      </w:r>
    </w:p>
    <w:p w:rsidR="00852676" w:rsidRPr="00B474F8" w:rsidRDefault="00011A2B">
      <w:pPr>
        <w:suppressAutoHyphens/>
        <w:spacing w:after="0" w:line="240" w:lineRule="auto"/>
        <w:ind w:left="1080" w:firstLine="336"/>
        <w:rPr>
          <w:rFonts w:asciiTheme="majorHAnsi" w:eastAsia="Times New Roman" w:hAnsiTheme="majorHAnsi" w:cstheme="majorHAnsi"/>
          <w:sz w:val="24"/>
        </w:rPr>
      </w:pPr>
      <w:r w:rsidRPr="00B474F8">
        <w:rPr>
          <w:rFonts w:asciiTheme="majorHAnsi" w:eastAsia="Times New Roman" w:hAnsiTheme="majorHAnsi" w:cstheme="majorHAnsi"/>
          <w:sz w:val="24"/>
        </w:rPr>
        <w:t>vedení žáků k diskuzi</w:t>
      </w:r>
    </w:p>
    <w:p w:rsidR="00852676" w:rsidRPr="00B474F8" w:rsidRDefault="00011A2B">
      <w:pPr>
        <w:suppressAutoHyphens/>
        <w:spacing w:after="0" w:line="240" w:lineRule="auto"/>
        <w:ind w:left="1080" w:firstLine="336"/>
        <w:rPr>
          <w:rFonts w:asciiTheme="majorHAnsi" w:eastAsia="Times New Roman" w:hAnsiTheme="majorHAnsi" w:cstheme="majorHAnsi"/>
          <w:sz w:val="24"/>
        </w:rPr>
      </w:pPr>
      <w:r w:rsidRPr="00B474F8">
        <w:rPr>
          <w:rFonts w:asciiTheme="majorHAnsi" w:eastAsia="Times New Roman" w:hAnsiTheme="majorHAnsi" w:cstheme="majorHAnsi"/>
          <w:sz w:val="24"/>
        </w:rPr>
        <w:t>vedení žáků ke vzájemnému naslouchání si</w:t>
      </w:r>
    </w:p>
    <w:p w:rsidR="00852676" w:rsidRPr="00B474F8" w:rsidRDefault="00852676">
      <w:pPr>
        <w:suppressAutoHyphens/>
        <w:spacing w:after="0" w:line="240" w:lineRule="auto"/>
        <w:rPr>
          <w:rFonts w:asciiTheme="majorHAnsi" w:eastAsia="Times New Roman" w:hAnsiTheme="majorHAnsi" w:cstheme="majorHAnsi"/>
          <w:b/>
          <w:sz w:val="24"/>
        </w:rPr>
      </w:pPr>
    </w:p>
    <w:p w:rsidR="00852676" w:rsidRPr="00B474F8" w:rsidRDefault="00011A2B">
      <w:pPr>
        <w:suppressAutoHyphens/>
        <w:spacing w:after="0" w:line="240" w:lineRule="auto"/>
        <w:rPr>
          <w:rFonts w:asciiTheme="majorHAnsi" w:eastAsia="Times New Roman" w:hAnsiTheme="majorHAnsi" w:cstheme="majorHAnsi"/>
          <w:sz w:val="24"/>
          <w:u w:val="single"/>
        </w:rPr>
      </w:pPr>
      <w:r w:rsidRPr="00B474F8">
        <w:rPr>
          <w:rFonts w:asciiTheme="majorHAnsi" w:eastAsia="Times New Roman" w:hAnsiTheme="majorHAnsi" w:cstheme="majorHAnsi"/>
          <w:sz w:val="24"/>
          <w:u w:val="single"/>
        </w:rPr>
        <w:t>Kompetence pracovní</w:t>
      </w:r>
    </w:p>
    <w:p w:rsidR="00852676" w:rsidRPr="00B474F8" w:rsidRDefault="00011A2B" w:rsidP="00CD7CA8">
      <w:pPr>
        <w:numPr>
          <w:ilvl w:val="0"/>
          <w:numId w:val="17"/>
        </w:numPr>
        <w:tabs>
          <w:tab w:val="left" w:pos="720"/>
        </w:tabs>
        <w:spacing w:after="0" w:line="240" w:lineRule="auto"/>
        <w:ind w:left="720" w:hanging="360"/>
        <w:rPr>
          <w:rFonts w:asciiTheme="majorHAnsi" w:eastAsia="Times New Roman" w:hAnsiTheme="majorHAnsi" w:cstheme="majorHAnsi"/>
          <w:sz w:val="24"/>
        </w:rPr>
      </w:pPr>
      <w:r w:rsidRPr="00B474F8">
        <w:rPr>
          <w:rFonts w:asciiTheme="majorHAnsi" w:eastAsia="Times New Roman" w:hAnsiTheme="majorHAnsi" w:cstheme="majorHAnsi"/>
          <w:sz w:val="24"/>
        </w:rPr>
        <w:t>Žáci jsou schopni efektivně organizovat svou práci</w:t>
      </w:r>
    </w:p>
    <w:p w:rsidR="00852676" w:rsidRPr="00B474F8" w:rsidRDefault="00852676">
      <w:pPr>
        <w:suppressAutoHyphens/>
        <w:spacing w:after="0" w:line="240" w:lineRule="auto"/>
        <w:rPr>
          <w:rFonts w:asciiTheme="majorHAnsi" w:eastAsia="Times New Roman" w:hAnsiTheme="majorHAnsi" w:cstheme="majorHAnsi"/>
          <w:b/>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Postup: </w:t>
      </w:r>
      <w:r w:rsidRPr="00B474F8">
        <w:rPr>
          <w:rFonts w:asciiTheme="majorHAnsi" w:eastAsia="Times New Roman" w:hAnsiTheme="majorHAnsi" w:cstheme="majorHAnsi"/>
          <w:sz w:val="24"/>
        </w:rPr>
        <w:tab/>
        <w:t>napomáhání při cestě ke správnému řešení</w:t>
      </w:r>
    </w:p>
    <w:p w:rsidR="00852676" w:rsidRPr="00B474F8" w:rsidRDefault="00011A2B">
      <w:pPr>
        <w:suppressAutoHyphens/>
        <w:spacing w:after="0" w:line="240" w:lineRule="auto"/>
        <w:ind w:left="1080" w:firstLine="336"/>
        <w:rPr>
          <w:rFonts w:asciiTheme="majorHAnsi" w:eastAsia="Times New Roman" w:hAnsiTheme="majorHAnsi" w:cstheme="majorHAnsi"/>
          <w:sz w:val="24"/>
        </w:rPr>
      </w:pPr>
      <w:r w:rsidRPr="00B474F8">
        <w:rPr>
          <w:rFonts w:asciiTheme="majorHAnsi" w:eastAsia="Times New Roman" w:hAnsiTheme="majorHAnsi" w:cstheme="majorHAnsi"/>
          <w:sz w:val="24"/>
        </w:rPr>
        <w:t>zohledňování rozdílů ve znalostech a pracovním tempu žáků</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u w:val="single"/>
        </w:rPr>
      </w:pPr>
      <w:r w:rsidRPr="00B474F8">
        <w:rPr>
          <w:rFonts w:asciiTheme="majorHAnsi" w:eastAsia="Times New Roman" w:hAnsiTheme="majorHAnsi" w:cstheme="majorHAnsi"/>
          <w:color w:val="000000" w:themeColor="text1"/>
          <w:sz w:val="24"/>
          <w:u w:val="single"/>
        </w:rPr>
        <w:t xml:space="preserve">Kompetence digitální </w:t>
      </w:r>
    </w:p>
    <w:p w:rsidR="00852676" w:rsidRPr="00B474F8" w:rsidRDefault="00011A2B" w:rsidP="00CD7CA8">
      <w:pPr>
        <w:numPr>
          <w:ilvl w:val="0"/>
          <w:numId w:val="18"/>
        </w:numPr>
        <w:tabs>
          <w:tab w:val="left" w:pos="720"/>
        </w:tabs>
        <w:spacing w:after="0" w:line="240" w:lineRule="auto"/>
        <w:ind w:left="720"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Žák ovládá běžně používaná digitální zařízení, aplikace a služby; využívá je při učení i při zapojení do života školy a do společnosti </w:t>
      </w:r>
    </w:p>
    <w:p w:rsidR="00852676" w:rsidRPr="00B474F8" w:rsidRDefault="00852676">
      <w:pPr>
        <w:spacing w:after="0" w:line="240" w:lineRule="auto"/>
        <w:ind w:left="720"/>
        <w:rPr>
          <w:rFonts w:asciiTheme="majorHAnsi" w:eastAsia="Times New Roman" w:hAnsiTheme="majorHAnsi" w:cstheme="majorHAnsi"/>
          <w:color w:val="000000" w:themeColor="text1"/>
          <w:sz w:val="24"/>
        </w:rPr>
      </w:pPr>
    </w:p>
    <w:p w:rsidR="00852676" w:rsidRPr="00B474F8" w:rsidRDefault="00011A2B">
      <w:pPr>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Postup:           </w:t>
      </w:r>
    </w:p>
    <w:p w:rsidR="00852676" w:rsidRPr="00B474F8" w:rsidRDefault="00011A2B">
      <w:pPr>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                      vedení žáků k samostatnému rozhodování, které technologie pro jakou </w:t>
      </w:r>
    </w:p>
    <w:p w:rsidR="00852676" w:rsidRPr="00B474F8" w:rsidRDefault="00011A2B">
      <w:pPr>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                      činnost či řešený problém použít </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0A4986" w:rsidRDefault="000A4986">
      <w:pPr>
        <w:suppressAutoHyphens/>
        <w:spacing w:after="0" w:line="240" w:lineRule="auto"/>
        <w:rPr>
          <w:rFonts w:asciiTheme="majorHAnsi" w:eastAsia="Times New Roman" w:hAnsiTheme="majorHAnsi" w:cstheme="majorHAnsi"/>
          <w:sz w:val="24"/>
        </w:rPr>
      </w:pPr>
    </w:p>
    <w:p w:rsidR="00A50096" w:rsidRPr="00B474F8" w:rsidRDefault="00A50096">
      <w:pPr>
        <w:suppressAutoHyphens/>
        <w:spacing w:after="0" w:line="240" w:lineRule="auto"/>
        <w:rPr>
          <w:rFonts w:asciiTheme="majorHAnsi" w:eastAsia="Times New Roman" w:hAnsiTheme="majorHAnsi" w:cstheme="majorHAnsi"/>
          <w:b/>
          <w:sz w:val="28"/>
        </w:rPr>
      </w:pPr>
    </w:p>
    <w:p w:rsidR="00852676" w:rsidRPr="00B474F8" w:rsidRDefault="00011A2B">
      <w:pPr>
        <w:suppressAutoHyphens/>
        <w:spacing w:after="0" w:line="240" w:lineRule="auto"/>
        <w:rPr>
          <w:rFonts w:asciiTheme="majorHAnsi" w:eastAsia="Times New Roman" w:hAnsiTheme="majorHAnsi" w:cstheme="majorHAnsi"/>
          <w:b/>
          <w:sz w:val="28"/>
        </w:rPr>
      </w:pPr>
      <w:r w:rsidRPr="00B474F8">
        <w:rPr>
          <w:rFonts w:asciiTheme="majorHAnsi" w:eastAsia="Times New Roman" w:hAnsiTheme="majorHAnsi" w:cstheme="majorHAnsi"/>
          <w:b/>
          <w:sz w:val="28"/>
        </w:rPr>
        <w:lastRenderedPageBreak/>
        <w:t>Vzdělávací oblast: Jazyk a jazyková komunikace</w:t>
      </w:r>
    </w:p>
    <w:p w:rsidR="00852676" w:rsidRPr="00B474F8" w:rsidRDefault="00011A2B">
      <w:pPr>
        <w:suppressAutoHyphens/>
        <w:spacing w:after="0" w:line="240" w:lineRule="auto"/>
        <w:rPr>
          <w:rFonts w:asciiTheme="majorHAnsi" w:eastAsia="Times New Roman" w:hAnsiTheme="majorHAnsi" w:cstheme="majorHAnsi"/>
          <w:b/>
          <w:color w:val="000000" w:themeColor="text1"/>
          <w:sz w:val="28"/>
          <w:szCs w:val="28"/>
        </w:rPr>
      </w:pPr>
      <w:r w:rsidRPr="00B474F8">
        <w:rPr>
          <w:rFonts w:asciiTheme="majorHAnsi" w:eastAsia="Times New Roman" w:hAnsiTheme="majorHAnsi" w:cstheme="majorHAnsi"/>
          <w:b/>
          <w:sz w:val="28"/>
        </w:rPr>
        <w:t>Vyučovací předmět: Anglický jaz</w:t>
      </w:r>
      <w:r w:rsidRPr="00B474F8">
        <w:rPr>
          <w:rFonts w:asciiTheme="majorHAnsi" w:eastAsia="Times New Roman" w:hAnsiTheme="majorHAnsi" w:cstheme="majorHAnsi"/>
          <w:b/>
          <w:color w:val="000000" w:themeColor="text1"/>
          <w:sz w:val="28"/>
        </w:rPr>
        <w:t xml:space="preserve">yk </w:t>
      </w:r>
      <w:r w:rsidRPr="00B474F8">
        <w:rPr>
          <w:rFonts w:asciiTheme="majorHAnsi" w:eastAsia="Times New Roman" w:hAnsiTheme="majorHAnsi" w:cstheme="majorHAnsi"/>
          <w:b/>
          <w:color w:val="000000" w:themeColor="text1"/>
          <w:sz w:val="28"/>
          <w:szCs w:val="28"/>
        </w:rPr>
        <w:t>- 1. období</w:t>
      </w:r>
    </w:p>
    <w:p w:rsidR="00852676" w:rsidRPr="00B474F8" w:rsidRDefault="00852676">
      <w:pPr>
        <w:suppressAutoHyphens/>
        <w:spacing w:after="0" w:line="240" w:lineRule="auto"/>
        <w:rPr>
          <w:rFonts w:asciiTheme="majorHAnsi" w:eastAsia="Times New Roman" w:hAnsiTheme="majorHAnsi" w:cstheme="majorHAnsi"/>
          <w:b/>
          <w:sz w:val="28"/>
        </w:rPr>
      </w:pPr>
    </w:p>
    <w:p w:rsidR="00852676" w:rsidRPr="00B474F8" w:rsidRDefault="00852676">
      <w:pPr>
        <w:suppressAutoHyphens/>
        <w:spacing w:after="0" w:line="240" w:lineRule="auto"/>
        <w:rPr>
          <w:rFonts w:asciiTheme="majorHAnsi" w:eastAsia="Times New Roman" w:hAnsiTheme="majorHAnsi" w:cstheme="majorHAnsi"/>
          <w:b/>
          <w:sz w:val="28"/>
        </w:rPr>
      </w:pPr>
    </w:p>
    <w:tbl>
      <w:tblPr>
        <w:tblW w:w="0" w:type="auto"/>
        <w:tblInd w:w="108" w:type="dxa"/>
        <w:tblCellMar>
          <w:left w:w="10" w:type="dxa"/>
          <w:right w:w="10" w:type="dxa"/>
        </w:tblCellMar>
        <w:tblLook w:val="04A0" w:firstRow="1" w:lastRow="0" w:firstColumn="1" w:lastColumn="0" w:noHBand="0" w:noVBand="1"/>
      </w:tblPr>
      <w:tblGrid>
        <w:gridCol w:w="2239"/>
        <w:gridCol w:w="3310"/>
        <w:gridCol w:w="2030"/>
        <w:gridCol w:w="1375"/>
      </w:tblGrid>
      <w:tr w:rsidR="00852676" w:rsidRPr="00B474F8">
        <w:tc>
          <w:tcPr>
            <w:tcW w:w="568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color w:val="000000" w:themeColor="text1"/>
                <w:sz w:val="24"/>
              </w:rPr>
            </w:pPr>
          </w:p>
          <w:p w:rsidR="00852676" w:rsidRPr="00B474F8" w:rsidRDefault="00011A2B">
            <w:pPr>
              <w:suppressAutoHyphens/>
              <w:spacing w:after="0" w:line="240" w:lineRule="auto"/>
              <w:jc w:val="center"/>
              <w:rPr>
                <w:rFonts w:asciiTheme="majorHAnsi" w:hAnsiTheme="majorHAnsi" w:cstheme="majorHAnsi"/>
                <w:color w:val="000000" w:themeColor="text1"/>
              </w:rPr>
            </w:pPr>
            <w:r w:rsidRPr="00B474F8">
              <w:rPr>
                <w:rFonts w:asciiTheme="majorHAnsi" w:eastAsia="Times New Roman" w:hAnsiTheme="majorHAnsi" w:cstheme="majorHAnsi"/>
                <w:b/>
                <w:color w:val="000000" w:themeColor="text1"/>
                <w:sz w:val="24"/>
              </w:rPr>
              <w:t>Výstupy</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color w:val="000000" w:themeColor="text1"/>
                <w:sz w:val="24"/>
              </w:rPr>
            </w:pPr>
          </w:p>
          <w:p w:rsidR="00852676" w:rsidRPr="00B474F8" w:rsidRDefault="00011A2B">
            <w:pPr>
              <w:suppressAutoHyphens/>
              <w:spacing w:after="0" w:line="240" w:lineRule="auto"/>
              <w:jc w:val="center"/>
              <w:rPr>
                <w:rFonts w:asciiTheme="majorHAnsi" w:hAnsiTheme="majorHAnsi" w:cstheme="majorHAnsi"/>
                <w:color w:val="000000" w:themeColor="text1"/>
              </w:rPr>
            </w:pPr>
            <w:r w:rsidRPr="00B474F8">
              <w:rPr>
                <w:rFonts w:asciiTheme="majorHAnsi" w:eastAsia="Times New Roman" w:hAnsiTheme="majorHAnsi" w:cstheme="majorHAnsi"/>
                <w:b/>
                <w:color w:val="000000" w:themeColor="text1"/>
                <w:sz w:val="24"/>
              </w:rPr>
              <w:t>Učivo</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4"/>
              </w:rPr>
              <w:t>Průřezová témata, mezipředmětové vztahy</w:t>
            </w: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sz w:val="24"/>
              </w:rPr>
            </w:pPr>
          </w:p>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4"/>
              </w:rPr>
              <w:t>Poznámky</w:t>
            </w:r>
          </w:p>
        </w:tc>
      </w:tr>
      <w:tr w:rsidR="00852676" w:rsidRPr="00B474F8">
        <w:tc>
          <w:tcPr>
            <w:tcW w:w="568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b/>
                <w:color w:val="000000" w:themeColor="text1"/>
                <w:sz w:val="24"/>
              </w:rPr>
            </w:pPr>
            <w:r w:rsidRPr="00B474F8">
              <w:rPr>
                <w:rFonts w:asciiTheme="majorHAnsi" w:eastAsia="Times New Roman" w:hAnsiTheme="majorHAnsi" w:cstheme="majorHAnsi"/>
                <w:b/>
                <w:color w:val="000000" w:themeColor="text1"/>
                <w:sz w:val="24"/>
              </w:rPr>
              <w:t>ŘEČOVÉ DOVEDNOSTI</w:t>
            </w:r>
          </w:p>
          <w:p w:rsidR="00F95165" w:rsidRPr="00B474F8" w:rsidRDefault="00F95165">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žák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CJ-3-1-01 rozumí jednoduchým pokynům a otázkám učitele, které jsou sdělovány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pomalu a s pečlivou výslovností, a reaguje na ně verbálně i neverbálně</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CJ-3-1-02 zopakuje a použije slova a slovní spojení, se kterými se v průběhu výuky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setkal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CJ-3-1-03 rozumí obsahu jednoduchého krátkého psaného textu, pokud má k dispozici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vizuální oporu</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CJ-3-1-04 rozumí obsahu jednoduchého krátkého mluveného textu, který je pronášen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pomalu, zřetelně a s pečlivou výslovností, pokud má k dispozici vizuální oporu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CJ-3-1-05 přiřadí mluvenou a psanou </w:t>
            </w:r>
            <w:r w:rsidRPr="00B474F8">
              <w:rPr>
                <w:rFonts w:asciiTheme="majorHAnsi" w:eastAsia="Times New Roman" w:hAnsiTheme="majorHAnsi" w:cstheme="majorHAnsi"/>
                <w:color w:val="000000" w:themeColor="text1"/>
                <w:sz w:val="24"/>
              </w:rPr>
              <w:lastRenderedPageBreak/>
              <w:t xml:space="preserve">podobu téhož slova či slovního spojení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CJ-3-1-06 píše slova a krátké věty na základě textové a vizuální předlohy </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b/>
                <w:color w:val="000000" w:themeColor="text1"/>
                <w:sz w:val="24"/>
              </w:rPr>
            </w:pPr>
            <w:r w:rsidRPr="00B474F8">
              <w:rPr>
                <w:rFonts w:asciiTheme="majorHAnsi" w:eastAsia="Times New Roman" w:hAnsiTheme="majorHAnsi" w:cstheme="majorHAnsi"/>
                <w:b/>
                <w:color w:val="000000" w:themeColor="text1"/>
                <w:sz w:val="24"/>
              </w:rPr>
              <w:t>Minimální doporučená úroveň pro úpravy očekávaných výstupů v rámci podpůrných opatření:</w:t>
            </w:r>
          </w:p>
          <w:p w:rsidR="00F95165" w:rsidRPr="00B474F8" w:rsidRDefault="00F95165">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žák</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CJ-3-1-01p je seznámen se zvukovou podobou cizího jazyka</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hAnsiTheme="majorHAnsi" w:cstheme="majorHAnsi"/>
                <w:color w:val="000000" w:themeColor="text1"/>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b/>
                <w:color w:val="000000" w:themeColor="text1"/>
                <w:sz w:val="24"/>
              </w:rPr>
              <w:t xml:space="preserve">zvuková a grafická podoba jazyka </w:t>
            </w:r>
            <w:r w:rsidRPr="00B474F8">
              <w:rPr>
                <w:rFonts w:asciiTheme="majorHAnsi" w:eastAsia="Times New Roman" w:hAnsiTheme="majorHAnsi" w:cstheme="majorHAnsi"/>
                <w:color w:val="000000" w:themeColor="text1"/>
                <w:sz w:val="24"/>
              </w:rPr>
              <w:t xml:space="preserve">– fonetické znaky (pasivně), základní výslovnostní návyky,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vztah mezi zvukovou a grafickou podobou slov </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b/>
                <w:color w:val="000000" w:themeColor="text1"/>
                <w:sz w:val="24"/>
              </w:rPr>
              <w:t>slovní zásoba</w:t>
            </w:r>
            <w:r w:rsidRPr="00B474F8">
              <w:rPr>
                <w:rFonts w:asciiTheme="majorHAnsi" w:eastAsia="Times New Roman" w:hAnsiTheme="majorHAnsi" w:cstheme="majorHAnsi"/>
                <w:color w:val="000000" w:themeColor="text1"/>
                <w:sz w:val="24"/>
              </w:rPr>
              <w:t xml:space="preserve"> – základní slovní zásoba v komunikačních situacích probíraných tematických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okruhů, práce se slovníkem</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b/>
                <w:color w:val="000000" w:themeColor="text1"/>
                <w:sz w:val="24"/>
              </w:rPr>
              <w:t>tematické okruhy</w:t>
            </w:r>
            <w:r w:rsidRPr="00B474F8">
              <w:rPr>
                <w:rFonts w:asciiTheme="majorHAnsi" w:eastAsia="Times New Roman" w:hAnsiTheme="majorHAnsi" w:cstheme="majorHAnsi"/>
                <w:color w:val="000000" w:themeColor="text1"/>
                <w:sz w:val="24"/>
              </w:rPr>
              <w:t xml:space="preserve"> – domov, rodina, škola, volný čas, povolání, lidské tělo, jídlo, oblékání,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nákupy, bydliště, dopravní prostředky, kalendářní rok (svátky, roční období, měsíce, dny v týdnu,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hodiny), zvířata, příroda, počasí </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b/>
                <w:color w:val="000000" w:themeColor="text1"/>
                <w:sz w:val="24"/>
              </w:rPr>
              <w:t>mluvnice</w:t>
            </w:r>
            <w:r w:rsidRPr="00B474F8">
              <w:rPr>
                <w:rFonts w:asciiTheme="majorHAnsi" w:eastAsia="Times New Roman" w:hAnsiTheme="majorHAnsi" w:cstheme="majorHAnsi"/>
                <w:color w:val="000000" w:themeColor="text1"/>
                <w:sz w:val="24"/>
              </w:rPr>
              <w:t xml:space="preserve"> – základní gramatické struktury a typy vět, jsou-li součástí pamětně osvojeného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repertoáru (jsou tolerovány elementární chyby, které nenarušují smysl sdělení a porozumění)</w:t>
            </w:r>
          </w:p>
          <w:p w:rsidR="00852676" w:rsidRPr="00B474F8" w:rsidRDefault="00011A2B">
            <w:pPr>
              <w:tabs>
                <w:tab w:val="left" w:pos="3008"/>
              </w:tabs>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ab/>
            </w:r>
          </w:p>
          <w:p w:rsidR="00852676" w:rsidRPr="00B474F8" w:rsidRDefault="00852676">
            <w:pPr>
              <w:suppressAutoHyphens/>
              <w:spacing w:after="0" w:line="240" w:lineRule="auto"/>
              <w:rPr>
                <w:rFonts w:asciiTheme="majorHAnsi" w:hAnsiTheme="majorHAnsi" w:cstheme="majorHAnsi"/>
                <w:color w:val="000000" w:themeColor="text1"/>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b/>
                <w:sz w:val="24"/>
              </w:rPr>
            </w:pPr>
            <w:r w:rsidRPr="00B474F8">
              <w:rPr>
                <w:rFonts w:asciiTheme="majorHAnsi" w:eastAsia="Times New Roman" w:hAnsiTheme="majorHAnsi" w:cstheme="majorHAnsi"/>
                <w:b/>
                <w:sz w:val="24"/>
              </w:rPr>
              <w:t>Osobnostní a sociální výchova.</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Tematické okruhy:</w:t>
            </w:r>
          </w:p>
          <w:p w:rsidR="00852676" w:rsidRPr="00B474F8" w:rsidRDefault="00011A2B">
            <w:pPr>
              <w:suppressAutoHyphens/>
              <w:spacing w:after="0" w:line="240" w:lineRule="auto"/>
              <w:rPr>
                <w:rFonts w:asciiTheme="majorHAnsi" w:eastAsia="Times New Roman" w:hAnsiTheme="majorHAnsi" w:cstheme="majorHAnsi"/>
                <w:i/>
                <w:sz w:val="24"/>
              </w:rPr>
            </w:pPr>
            <w:r w:rsidRPr="00B474F8">
              <w:rPr>
                <w:rFonts w:asciiTheme="majorHAnsi" w:eastAsia="Times New Roman" w:hAnsiTheme="majorHAnsi" w:cstheme="majorHAnsi"/>
                <w:i/>
                <w:sz w:val="24"/>
              </w:rPr>
              <w:t xml:space="preserve">Rozvoj schopnosti poznávání </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(hádanky, vybarvování vystřihování a zařazování obrázků, tvorba obrázkového slovníčku)</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i/>
                <w:sz w:val="24"/>
              </w:rPr>
            </w:pPr>
            <w:r w:rsidRPr="00B474F8">
              <w:rPr>
                <w:rFonts w:asciiTheme="majorHAnsi" w:eastAsia="Times New Roman" w:hAnsiTheme="majorHAnsi" w:cstheme="majorHAnsi"/>
                <w:i/>
                <w:sz w:val="24"/>
              </w:rPr>
              <w:t>Komunikace</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(používá mluvenou podobu probíraných témat, tvorba přání k narozeninám a k Vánocům)</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b/>
                <w:sz w:val="24"/>
              </w:rPr>
            </w:pPr>
          </w:p>
          <w:p w:rsidR="00852676" w:rsidRPr="00B474F8" w:rsidRDefault="00011A2B">
            <w:pPr>
              <w:suppressAutoHyphens/>
              <w:spacing w:after="0" w:line="240" w:lineRule="auto"/>
              <w:rPr>
                <w:rFonts w:asciiTheme="majorHAnsi" w:eastAsia="Times New Roman" w:hAnsiTheme="majorHAnsi" w:cstheme="majorHAnsi"/>
                <w:b/>
                <w:sz w:val="24"/>
              </w:rPr>
            </w:pPr>
            <w:r w:rsidRPr="00B474F8">
              <w:rPr>
                <w:rFonts w:asciiTheme="majorHAnsi" w:eastAsia="Times New Roman" w:hAnsiTheme="majorHAnsi" w:cstheme="majorHAnsi"/>
                <w:b/>
                <w:sz w:val="24"/>
              </w:rPr>
              <w:t>Multikulturní výchova</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Tematický okruh:</w:t>
            </w:r>
          </w:p>
          <w:p w:rsidR="00852676" w:rsidRPr="00B474F8" w:rsidRDefault="00011A2B">
            <w:pPr>
              <w:suppressAutoHyphens/>
              <w:spacing w:after="0" w:line="240" w:lineRule="auto"/>
              <w:rPr>
                <w:rFonts w:asciiTheme="majorHAnsi" w:eastAsia="Times New Roman" w:hAnsiTheme="majorHAnsi" w:cstheme="majorHAnsi"/>
                <w:i/>
                <w:sz w:val="24"/>
              </w:rPr>
            </w:pPr>
            <w:r w:rsidRPr="00B474F8">
              <w:rPr>
                <w:rFonts w:asciiTheme="majorHAnsi" w:eastAsia="Times New Roman" w:hAnsiTheme="majorHAnsi" w:cstheme="majorHAnsi"/>
                <w:i/>
                <w:sz w:val="24"/>
              </w:rPr>
              <w:t>Kulturní diference</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(povídání si o způsobech slavení svátků Vánoc v různých zemích)</w:t>
            </w:r>
          </w:p>
          <w:p w:rsidR="00852676" w:rsidRPr="00B474F8" w:rsidRDefault="00011A2B">
            <w:pPr>
              <w:suppressAutoHyphens/>
              <w:spacing w:after="0" w:line="240" w:lineRule="auto"/>
              <w:rPr>
                <w:rFonts w:asciiTheme="majorHAnsi" w:eastAsia="Times New Roman" w:hAnsiTheme="majorHAnsi" w:cstheme="majorHAnsi"/>
                <w:b/>
                <w:sz w:val="24"/>
              </w:rPr>
            </w:pPr>
            <w:r w:rsidRPr="00B474F8">
              <w:rPr>
                <w:rFonts w:asciiTheme="majorHAnsi" w:eastAsia="Times New Roman" w:hAnsiTheme="majorHAnsi" w:cstheme="majorHAnsi"/>
                <w:b/>
                <w:sz w:val="24"/>
              </w:rPr>
              <w:t>Mezipředmětové vztahy:</w:t>
            </w:r>
          </w:p>
          <w:p w:rsidR="00852676" w:rsidRPr="00B474F8" w:rsidRDefault="00852676">
            <w:pPr>
              <w:suppressAutoHyphens/>
              <w:spacing w:after="0" w:line="240" w:lineRule="auto"/>
              <w:rPr>
                <w:rFonts w:asciiTheme="majorHAnsi" w:eastAsia="Times New Roman" w:hAnsiTheme="majorHAnsi" w:cstheme="majorHAnsi"/>
                <w:b/>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Matematika (sčítání a odčítání do 20)</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lastRenderedPageBreak/>
              <w:t>Člověk a kultura</w:t>
            </w:r>
          </w:p>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t>(písničky, básničky a hry)</w:t>
            </w: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eastAsia="Calibri" w:hAnsiTheme="majorHAnsi" w:cstheme="majorHAnsi"/>
              </w:rPr>
            </w:pPr>
          </w:p>
        </w:tc>
      </w:tr>
    </w:tbl>
    <w:p w:rsidR="00852676" w:rsidRPr="00B474F8" w:rsidRDefault="00852676">
      <w:pPr>
        <w:suppressAutoHyphens/>
        <w:spacing w:after="0" w:line="240" w:lineRule="auto"/>
        <w:rPr>
          <w:rFonts w:asciiTheme="majorHAnsi" w:eastAsia="Times New Roman" w:hAnsiTheme="majorHAnsi" w:cstheme="majorHAnsi"/>
          <w:b/>
          <w:sz w:val="28"/>
        </w:rPr>
      </w:pPr>
    </w:p>
    <w:p w:rsidR="00852676" w:rsidRPr="00B474F8" w:rsidRDefault="00852676">
      <w:pPr>
        <w:suppressAutoHyphens/>
        <w:spacing w:after="0" w:line="240" w:lineRule="auto"/>
        <w:rPr>
          <w:rFonts w:asciiTheme="majorHAnsi" w:eastAsia="Times New Roman" w:hAnsiTheme="majorHAnsi" w:cstheme="majorHAnsi"/>
          <w:b/>
          <w:sz w:val="28"/>
        </w:rPr>
      </w:pPr>
    </w:p>
    <w:p w:rsidR="00F95165" w:rsidRPr="00B474F8" w:rsidRDefault="00F95165">
      <w:pPr>
        <w:suppressAutoHyphens/>
        <w:spacing w:after="0" w:line="240" w:lineRule="auto"/>
        <w:rPr>
          <w:rFonts w:asciiTheme="majorHAnsi" w:eastAsia="Times New Roman" w:hAnsiTheme="majorHAnsi" w:cstheme="majorHAnsi"/>
          <w:b/>
          <w:sz w:val="28"/>
        </w:rPr>
      </w:pPr>
    </w:p>
    <w:p w:rsidR="00F95165" w:rsidRPr="00B474F8" w:rsidRDefault="00F95165">
      <w:pPr>
        <w:suppressAutoHyphens/>
        <w:spacing w:after="0" w:line="240" w:lineRule="auto"/>
        <w:rPr>
          <w:rFonts w:asciiTheme="majorHAnsi" w:eastAsia="Times New Roman" w:hAnsiTheme="majorHAnsi" w:cstheme="majorHAnsi"/>
          <w:b/>
          <w:sz w:val="28"/>
        </w:rPr>
      </w:pPr>
    </w:p>
    <w:p w:rsidR="00F95165" w:rsidRPr="00B474F8" w:rsidRDefault="00F95165">
      <w:pPr>
        <w:suppressAutoHyphens/>
        <w:spacing w:after="0" w:line="240" w:lineRule="auto"/>
        <w:rPr>
          <w:rFonts w:asciiTheme="majorHAnsi" w:eastAsia="Times New Roman" w:hAnsiTheme="majorHAnsi" w:cstheme="majorHAnsi"/>
          <w:b/>
          <w:sz w:val="28"/>
        </w:rPr>
      </w:pPr>
    </w:p>
    <w:p w:rsidR="00F95165" w:rsidRPr="00B474F8" w:rsidRDefault="00F95165">
      <w:pPr>
        <w:suppressAutoHyphens/>
        <w:spacing w:after="0" w:line="240" w:lineRule="auto"/>
        <w:rPr>
          <w:rFonts w:asciiTheme="majorHAnsi" w:eastAsia="Times New Roman" w:hAnsiTheme="majorHAnsi" w:cstheme="majorHAnsi"/>
          <w:b/>
          <w:sz w:val="28"/>
        </w:rPr>
      </w:pPr>
    </w:p>
    <w:p w:rsidR="00F95165" w:rsidRPr="00B474F8" w:rsidRDefault="00F95165">
      <w:pPr>
        <w:suppressAutoHyphens/>
        <w:spacing w:after="0" w:line="240" w:lineRule="auto"/>
        <w:rPr>
          <w:rFonts w:asciiTheme="majorHAnsi" w:eastAsia="Times New Roman" w:hAnsiTheme="majorHAnsi" w:cstheme="majorHAnsi"/>
          <w:b/>
          <w:sz w:val="28"/>
        </w:rPr>
      </w:pPr>
    </w:p>
    <w:p w:rsidR="00F95165" w:rsidRPr="00B474F8" w:rsidRDefault="00F95165">
      <w:pPr>
        <w:suppressAutoHyphens/>
        <w:spacing w:after="0" w:line="240" w:lineRule="auto"/>
        <w:rPr>
          <w:rFonts w:asciiTheme="majorHAnsi" w:eastAsia="Times New Roman" w:hAnsiTheme="majorHAnsi" w:cstheme="majorHAnsi"/>
          <w:b/>
          <w:sz w:val="28"/>
        </w:rPr>
      </w:pPr>
    </w:p>
    <w:p w:rsidR="00F95165" w:rsidRPr="00B474F8" w:rsidRDefault="00F95165">
      <w:pPr>
        <w:suppressAutoHyphens/>
        <w:spacing w:after="0" w:line="240" w:lineRule="auto"/>
        <w:rPr>
          <w:rFonts w:asciiTheme="majorHAnsi" w:eastAsia="Times New Roman" w:hAnsiTheme="majorHAnsi" w:cstheme="majorHAnsi"/>
          <w:b/>
          <w:sz w:val="28"/>
        </w:rPr>
      </w:pPr>
    </w:p>
    <w:p w:rsidR="00F95165" w:rsidRPr="00B474F8" w:rsidRDefault="00F95165">
      <w:pPr>
        <w:suppressAutoHyphens/>
        <w:spacing w:after="0" w:line="240" w:lineRule="auto"/>
        <w:rPr>
          <w:rFonts w:asciiTheme="majorHAnsi" w:eastAsia="Times New Roman" w:hAnsiTheme="majorHAnsi" w:cstheme="majorHAnsi"/>
          <w:b/>
          <w:sz w:val="28"/>
        </w:rPr>
      </w:pPr>
    </w:p>
    <w:p w:rsidR="00F95165" w:rsidRPr="00B474F8" w:rsidRDefault="00F95165">
      <w:pPr>
        <w:suppressAutoHyphens/>
        <w:spacing w:after="0" w:line="240" w:lineRule="auto"/>
        <w:rPr>
          <w:rFonts w:asciiTheme="majorHAnsi" w:eastAsia="Times New Roman" w:hAnsiTheme="majorHAnsi" w:cstheme="majorHAnsi"/>
          <w:b/>
          <w:sz w:val="28"/>
        </w:rPr>
      </w:pPr>
    </w:p>
    <w:p w:rsidR="00F95165" w:rsidRPr="00B474F8" w:rsidRDefault="00F95165">
      <w:pPr>
        <w:suppressAutoHyphens/>
        <w:spacing w:after="0" w:line="240" w:lineRule="auto"/>
        <w:rPr>
          <w:rFonts w:asciiTheme="majorHAnsi" w:eastAsia="Times New Roman" w:hAnsiTheme="majorHAnsi" w:cstheme="majorHAnsi"/>
          <w:b/>
          <w:sz w:val="28"/>
        </w:rPr>
      </w:pPr>
    </w:p>
    <w:p w:rsidR="00F95165" w:rsidRPr="00B474F8" w:rsidRDefault="00F95165">
      <w:pPr>
        <w:suppressAutoHyphens/>
        <w:spacing w:after="0" w:line="240" w:lineRule="auto"/>
        <w:rPr>
          <w:rFonts w:asciiTheme="majorHAnsi" w:eastAsia="Times New Roman" w:hAnsiTheme="majorHAnsi" w:cstheme="majorHAnsi"/>
          <w:b/>
          <w:sz w:val="28"/>
        </w:rPr>
      </w:pPr>
    </w:p>
    <w:p w:rsidR="00F95165" w:rsidRPr="00B474F8" w:rsidRDefault="00F95165">
      <w:pPr>
        <w:suppressAutoHyphens/>
        <w:spacing w:after="0" w:line="240" w:lineRule="auto"/>
        <w:rPr>
          <w:rFonts w:asciiTheme="majorHAnsi" w:eastAsia="Times New Roman" w:hAnsiTheme="majorHAnsi" w:cstheme="majorHAnsi"/>
          <w:b/>
          <w:sz w:val="28"/>
        </w:rPr>
      </w:pPr>
    </w:p>
    <w:p w:rsidR="00F95165" w:rsidRPr="00B474F8" w:rsidRDefault="00F95165">
      <w:pPr>
        <w:suppressAutoHyphens/>
        <w:spacing w:after="0" w:line="240" w:lineRule="auto"/>
        <w:rPr>
          <w:rFonts w:asciiTheme="majorHAnsi" w:eastAsia="Times New Roman" w:hAnsiTheme="majorHAnsi" w:cstheme="majorHAnsi"/>
          <w:b/>
          <w:sz w:val="28"/>
        </w:rPr>
      </w:pPr>
    </w:p>
    <w:p w:rsidR="00F95165" w:rsidRPr="00B474F8" w:rsidRDefault="00F95165">
      <w:pPr>
        <w:suppressAutoHyphens/>
        <w:spacing w:after="0" w:line="240" w:lineRule="auto"/>
        <w:rPr>
          <w:rFonts w:asciiTheme="majorHAnsi" w:eastAsia="Times New Roman" w:hAnsiTheme="majorHAnsi" w:cstheme="majorHAnsi"/>
          <w:b/>
          <w:sz w:val="28"/>
        </w:rPr>
      </w:pPr>
    </w:p>
    <w:p w:rsidR="00F95165" w:rsidRPr="00B474F8" w:rsidRDefault="00F95165">
      <w:pPr>
        <w:suppressAutoHyphens/>
        <w:spacing w:after="0" w:line="240" w:lineRule="auto"/>
        <w:rPr>
          <w:rFonts w:asciiTheme="majorHAnsi" w:eastAsia="Times New Roman" w:hAnsiTheme="majorHAnsi" w:cstheme="majorHAnsi"/>
          <w:b/>
          <w:sz w:val="28"/>
        </w:rPr>
      </w:pPr>
    </w:p>
    <w:p w:rsidR="000A4986" w:rsidRPr="00B474F8" w:rsidRDefault="000A4986">
      <w:pPr>
        <w:suppressAutoHyphens/>
        <w:spacing w:after="0" w:line="240" w:lineRule="auto"/>
        <w:rPr>
          <w:rFonts w:asciiTheme="majorHAnsi" w:eastAsia="Times New Roman" w:hAnsiTheme="majorHAnsi" w:cstheme="majorHAnsi"/>
          <w:b/>
          <w:sz w:val="28"/>
        </w:rPr>
      </w:pPr>
    </w:p>
    <w:p w:rsidR="000A4986" w:rsidRDefault="000A4986">
      <w:pPr>
        <w:suppressAutoHyphens/>
        <w:spacing w:after="0" w:line="240" w:lineRule="auto"/>
        <w:rPr>
          <w:rFonts w:asciiTheme="majorHAnsi" w:eastAsia="Times New Roman" w:hAnsiTheme="majorHAnsi" w:cstheme="majorHAnsi"/>
          <w:b/>
          <w:sz w:val="28"/>
        </w:rPr>
      </w:pPr>
    </w:p>
    <w:p w:rsidR="00A50096" w:rsidRDefault="00A50096">
      <w:pPr>
        <w:suppressAutoHyphens/>
        <w:spacing w:after="0" w:line="240" w:lineRule="auto"/>
        <w:rPr>
          <w:rFonts w:asciiTheme="majorHAnsi" w:eastAsia="Times New Roman" w:hAnsiTheme="majorHAnsi" w:cstheme="majorHAnsi"/>
          <w:b/>
          <w:sz w:val="28"/>
        </w:rPr>
      </w:pPr>
    </w:p>
    <w:p w:rsidR="00A50096" w:rsidRPr="00B474F8" w:rsidRDefault="00A50096">
      <w:pPr>
        <w:suppressAutoHyphens/>
        <w:spacing w:after="0" w:line="240" w:lineRule="auto"/>
        <w:rPr>
          <w:rFonts w:asciiTheme="majorHAnsi" w:eastAsia="Times New Roman" w:hAnsiTheme="majorHAnsi" w:cstheme="majorHAnsi"/>
          <w:b/>
          <w:sz w:val="28"/>
        </w:rPr>
      </w:pPr>
    </w:p>
    <w:p w:rsidR="00852676" w:rsidRPr="00B474F8" w:rsidRDefault="00011A2B">
      <w:pPr>
        <w:suppressAutoHyphens/>
        <w:spacing w:after="0" w:line="240" w:lineRule="auto"/>
        <w:rPr>
          <w:rFonts w:asciiTheme="majorHAnsi" w:eastAsia="Times New Roman" w:hAnsiTheme="majorHAnsi" w:cstheme="majorHAnsi"/>
          <w:b/>
          <w:sz w:val="28"/>
        </w:rPr>
      </w:pPr>
      <w:r w:rsidRPr="00B474F8">
        <w:rPr>
          <w:rFonts w:asciiTheme="majorHAnsi" w:eastAsia="Times New Roman" w:hAnsiTheme="majorHAnsi" w:cstheme="majorHAnsi"/>
          <w:b/>
          <w:sz w:val="28"/>
        </w:rPr>
        <w:lastRenderedPageBreak/>
        <w:t>Vzdělávací oblast: Jazyk a jazyková komunikace</w:t>
      </w:r>
    </w:p>
    <w:p w:rsidR="00852676" w:rsidRPr="00B474F8" w:rsidRDefault="00011A2B">
      <w:pPr>
        <w:suppressAutoHyphens/>
        <w:spacing w:after="0" w:line="240" w:lineRule="auto"/>
        <w:rPr>
          <w:rFonts w:asciiTheme="majorHAnsi" w:eastAsia="Times New Roman" w:hAnsiTheme="majorHAnsi" w:cstheme="majorHAnsi"/>
          <w:b/>
          <w:sz w:val="28"/>
        </w:rPr>
      </w:pPr>
      <w:r w:rsidRPr="00B474F8">
        <w:rPr>
          <w:rFonts w:asciiTheme="majorHAnsi" w:eastAsia="Times New Roman" w:hAnsiTheme="majorHAnsi" w:cstheme="majorHAnsi"/>
          <w:b/>
          <w:sz w:val="28"/>
        </w:rPr>
        <w:t>Vyučovací předmět: Anglický jazyk – 2. období</w:t>
      </w:r>
    </w:p>
    <w:p w:rsidR="00852676" w:rsidRPr="00B474F8" w:rsidRDefault="00852676">
      <w:pPr>
        <w:suppressAutoHyphens/>
        <w:spacing w:after="0" w:line="240" w:lineRule="auto"/>
        <w:rPr>
          <w:rFonts w:asciiTheme="majorHAnsi" w:eastAsia="Times New Roman" w:hAnsiTheme="majorHAnsi" w:cstheme="majorHAnsi"/>
          <w:b/>
          <w:sz w:val="28"/>
        </w:rPr>
      </w:pPr>
    </w:p>
    <w:tbl>
      <w:tblPr>
        <w:tblW w:w="0" w:type="auto"/>
        <w:tblInd w:w="108" w:type="dxa"/>
        <w:tblCellMar>
          <w:left w:w="10" w:type="dxa"/>
          <w:right w:w="10" w:type="dxa"/>
        </w:tblCellMar>
        <w:tblLook w:val="04A0" w:firstRow="1" w:lastRow="0" w:firstColumn="1" w:lastColumn="0" w:noHBand="0" w:noVBand="1"/>
      </w:tblPr>
      <w:tblGrid>
        <w:gridCol w:w="2929"/>
        <w:gridCol w:w="2304"/>
        <w:gridCol w:w="2178"/>
        <w:gridCol w:w="1543"/>
      </w:tblGrid>
      <w:tr w:rsidR="00852676" w:rsidRPr="00B474F8">
        <w:tc>
          <w:tcPr>
            <w:tcW w:w="558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sz w:val="24"/>
              </w:rPr>
            </w:pPr>
          </w:p>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4"/>
              </w:rPr>
              <w:t>Výstupy</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sz w:val="24"/>
              </w:rPr>
            </w:pPr>
          </w:p>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4"/>
              </w:rPr>
              <w:t>Učivo</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4"/>
              </w:rPr>
              <w:t>Průřezová témata, mezipředmětové vztahy</w:t>
            </w: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sz w:val="24"/>
              </w:rPr>
            </w:pPr>
          </w:p>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4"/>
              </w:rPr>
              <w:t>Poznámky</w:t>
            </w:r>
          </w:p>
        </w:tc>
      </w:tr>
      <w:tr w:rsidR="00F95165" w:rsidRPr="00B474F8">
        <w:tc>
          <w:tcPr>
            <w:tcW w:w="558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b/>
                <w:color w:val="000000" w:themeColor="text1"/>
                <w:sz w:val="24"/>
              </w:rPr>
            </w:pPr>
            <w:r w:rsidRPr="00B474F8">
              <w:rPr>
                <w:rFonts w:asciiTheme="majorHAnsi" w:eastAsia="Times New Roman" w:hAnsiTheme="majorHAnsi" w:cstheme="majorHAnsi"/>
                <w:b/>
                <w:color w:val="000000" w:themeColor="text1"/>
                <w:sz w:val="24"/>
              </w:rPr>
              <w:t xml:space="preserve">POSLECH S POROZUMĚNÍM </w:t>
            </w:r>
          </w:p>
          <w:p w:rsidR="00F95165" w:rsidRPr="00B474F8" w:rsidRDefault="00F95165">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žák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CJ-5-1-01 rozumí jednoduchým pokynům a otázkám učitele, které jsou sdělovány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pomalu a s pečlivou výslovností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CJ-5-1-02 rozumí slovům a jednoduchým větám, pokud jsou pronášeny pomalu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a zřetelně a týkají se osvojovaných témat, zejména pokud má k dispozici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vizuální oporu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CJ-5-1-03 rozumí jednoduchému poslechovému textu, pokud je pronášen pomalu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a zřetelně a má k dispozici vizuální oporu </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b/>
                <w:color w:val="000000" w:themeColor="text1"/>
                <w:sz w:val="24"/>
              </w:rPr>
            </w:pPr>
            <w:r w:rsidRPr="00B474F8">
              <w:rPr>
                <w:rFonts w:asciiTheme="majorHAnsi" w:eastAsia="Times New Roman" w:hAnsiTheme="majorHAnsi" w:cstheme="majorHAnsi"/>
                <w:b/>
                <w:color w:val="000000" w:themeColor="text1"/>
                <w:sz w:val="24"/>
              </w:rPr>
              <w:t>Minimální doporučená úroveň pro úpravy očekávaných výstupů v rámci podpůrných opatření:</w:t>
            </w:r>
          </w:p>
          <w:p w:rsidR="00F95165" w:rsidRPr="00B474F8" w:rsidRDefault="00F95165">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žák</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CJ-5-1-01p rozumí jednoduchým pokynům učitele, které jsou sdělovány pomalu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a s pečlivou výslovností</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CJ-5-1-02p rozumí slovům a frázím, se kterými se v rámci tematických okruhů opakovaně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setkal (zejména má-li k dispozici vizuální oporu)</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lastRenderedPageBreak/>
              <w:t>- rozumí výrazům pro pozdrav a poděkování</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b/>
                <w:color w:val="000000" w:themeColor="text1"/>
                <w:sz w:val="24"/>
              </w:rPr>
            </w:pPr>
            <w:r w:rsidRPr="00B474F8">
              <w:rPr>
                <w:rFonts w:asciiTheme="majorHAnsi" w:eastAsia="Times New Roman" w:hAnsiTheme="majorHAnsi" w:cstheme="majorHAnsi"/>
                <w:b/>
                <w:color w:val="000000" w:themeColor="text1"/>
                <w:sz w:val="24"/>
              </w:rPr>
              <w:t xml:space="preserve">MLUVENÍ </w:t>
            </w:r>
          </w:p>
          <w:p w:rsidR="00F95165" w:rsidRPr="00B474F8" w:rsidRDefault="00F95165">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žák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CJ-5-2-01 se zapojí do jednoduchých rozhovorů</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CJ-5-2-02 sdělí jednoduchým způsobem základní informace týkající se jeho samotného,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rodiny, školy, volného času a dalších osvojovaných témat</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CJ-5-2-03 odpovídá na jednoduché otázky týkající se jeho samotného, rodiny, školy,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volného času a dalších osvojovaných témat a podobné otázky pokládá </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b/>
                <w:color w:val="000000" w:themeColor="text1"/>
                <w:sz w:val="24"/>
              </w:rPr>
            </w:pPr>
            <w:r w:rsidRPr="00B474F8">
              <w:rPr>
                <w:rFonts w:asciiTheme="majorHAnsi" w:eastAsia="Times New Roman" w:hAnsiTheme="majorHAnsi" w:cstheme="majorHAnsi"/>
                <w:b/>
                <w:color w:val="000000" w:themeColor="text1"/>
                <w:sz w:val="24"/>
              </w:rPr>
              <w:t>Minimální doporučená úroveň pro úpravy očekávaných výstupů v rámci podpůrných opatření:</w:t>
            </w:r>
          </w:p>
          <w:p w:rsidR="00F95165" w:rsidRPr="00B474F8" w:rsidRDefault="00F95165">
            <w:pPr>
              <w:suppressAutoHyphens/>
              <w:spacing w:after="0" w:line="240" w:lineRule="auto"/>
              <w:rPr>
                <w:rFonts w:asciiTheme="majorHAnsi" w:eastAsia="Times New Roman" w:hAnsiTheme="majorHAnsi" w:cstheme="majorHAnsi"/>
                <w:b/>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žák</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CJ-5-2-01p pozdraví a poděkuje</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CJ-5-2-02p sdělí své jméno a věk</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CJ-5-2-03p vyjádří souhlas či nesouhlas, reaguje na jednoduché otázky (zejména pokud má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k dispozici vizuální oporu)</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b/>
                <w:color w:val="000000" w:themeColor="text1"/>
                <w:sz w:val="24"/>
              </w:rPr>
            </w:pPr>
            <w:r w:rsidRPr="00B474F8">
              <w:rPr>
                <w:rFonts w:asciiTheme="majorHAnsi" w:eastAsia="Times New Roman" w:hAnsiTheme="majorHAnsi" w:cstheme="majorHAnsi"/>
                <w:b/>
                <w:color w:val="000000" w:themeColor="text1"/>
                <w:sz w:val="24"/>
              </w:rPr>
              <w:t xml:space="preserve">ČTENÍ S POROZUMĚNÍM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žák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CJ-5-3-01 vyhledá potřebnou informaci v jednoduchém textu, který se vztahuje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k osvojovaným tématům</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lastRenderedPageBreak/>
              <w:t xml:space="preserve">CJ-5-3-02 rozumí jednoduchým krátkým textům z běžného života, zejména pokud má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k dispozici vizuální oporu </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b/>
                <w:color w:val="000000" w:themeColor="text1"/>
                <w:sz w:val="24"/>
              </w:rPr>
            </w:pPr>
            <w:r w:rsidRPr="00B474F8">
              <w:rPr>
                <w:rFonts w:asciiTheme="majorHAnsi" w:eastAsia="Times New Roman" w:hAnsiTheme="majorHAnsi" w:cstheme="majorHAnsi"/>
                <w:b/>
                <w:color w:val="000000" w:themeColor="text1"/>
                <w:sz w:val="24"/>
              </w:rPr>
              <w:t>Minimální doporučená úroveň pro úpravy očekávaných výstupů v rámci podpůrných opatření:</w:t>
            </w:r>
          </w:p>
          <w:p w:rsidR="00F95165" w:rsidRPr="00B474F8" w:rsidRDefault="00F95165">
            <w:pPr>
              <w:suppressAutoHyphens/>
              <w:spacing w:after="0" w:line="240" w:lineRule="auto"/>
              <w:rPr>
                <w:rFonts w:asciiTheme="majorHAnsi" w:eastAsia="Times New Roman" w:hAnsiTheme="majorHAnsi" w:cstheme="majorHAnsi"/>
                <w:b/>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žák</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CJ-5-3-02p rozumí slovům, se kterými se v rámci tematických okruhů opakovaně setkal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(zejména má-li k dispozici vizuální oporu) </w:t>
            </w:r>
          </w:p>
          <w:p w:rsidR="00852676" w:rsidRPr="00B474F8" w:rsidRDefault="00852676">
            <w:pPr>
              <w:suppressAutoHyphens/>
              <w:spacing w:after="0" w:line="240" w:lineRule="auto"/>
              <w:rPr>
                <w:rFonts w:asciiTheme="majorHAnsi" w:eastAsia="Times New Roman" w:hAnsiTheme="majorHAnsi" w:cstheme="majorHAnsi"/>
                <w:b/>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b/>
                <w:color w:val="000000" w:themeColor="text1"/>
                <w:sz w:val="24"/>
              </w:rPr>
            </w:pPr>
            <w:r w:rsidRPr="00B474F8">
              <w:rPr>
                <w:rFonts w:asciiTheme="majorHAnsi" w:eastAsia="Times New Roman" w:hAnsiTheme="majorHAnsi" w:cstheme="majorHAnsi"/>
                <w:b/>
                <w:color w:val="000000" w:themeColor="text1"/>
                <w:sz w:val="24"/>
              </w:rPr>
              <w:t xml:space="preserve">PSANÍ </w:t>
            </w:r>
          </w:p>
          <w:p w:rsidR="00F95165" w:rsidRPr="00B474F8" w:rsidRDefault="00F95165">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žák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CJ-5-4-01 napíše krátký text s použitím jednoduchých vět a slovních spojení o sobě,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rodině, činnostech a událostech z oblasti svých zájmů a každodenního života</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CJ-5-4-02 vyplní osobní údaje do formuláře</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Minimální doporučená úroveň pro úpravy očekávaných výstupů v rámci podpůrných opatření:</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žák</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je seznámen s grafickou podobou cizího jazyka</w:t>
            </w:r>
          </w:p>
          <w:p w:rsidR="00852676" w:rsidRPr="00B474F8" w:rsidRDefault="00852676">
            <w:pPr>
              <w:suppressAutoHyphens/>
              <w:spacing w:after="0" w:line="240" w:lineRule="auto"/>
              <w:rPr>
                <w:rFonts w:asciiTheme="majorHAnsi" w:hAnsiTheme="majorHAnsi" w:cstheme="majorHAnsi"/>
                <w:color w:val="000000" w:themeColor="text1"/>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b/>
                <w:color w:val="000000" w:themeColor="text1"/>
                <w:sz w:val="24"/>
              </w:rPr>
              <w:t>zvuková a grafická podoba jazyka</w:t>
            </w:r>
            <w:r w:rsidRPr="00B474F8">
              <w:rPr>
                <w:rFonts w:asciiTheme="majorHAnsi" w:eastAsia="Times New Roman" w:hAnsiTheme="majorHAnsi" w:cstheme="majorHAnsi"/>
                <w:color w:val="000000" w:themeColor="text1"/>
                <w:sz w:val="24"/>
              </w:rPr>
              <w:t xml:space="preserve"> – fonetické znaky (pasivně), základní výslovnostní návyky,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vztah mezi zvukovou a grafickou podobou slov </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F95165" w:rsidRPr="00B474F8" w:rsidRDefault="00F95165">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b/>
                <w:color w:val="000000" w:themeColor="text1"/>
                <w:sz w:val="24"/>
              </w:rPr>
              <w:t>slovní zásoba</w:t>
            </w:r>
            <w:r w:rsidRPr="00B474F8">
              <w:rPr>
                <w:rFonts w:asciiTheme="majorHAnsi" w:eastAsia="Times New Roman" w:hAnsiTheme="majorHAnsi" w:cstheme="majorHAnsi"/>
                <w:color w:val="000000" w:themeColor="text1"/>
                <w:sz w:val="24"/>
              </w:rPr>
              <w:t xml:space="preserve"> – základní slovní zásoba v komunikačních situacích probíraných tematických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okruhů, práce se slovníkem</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F95165">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b/>
                <w:color w:val="000000" w:themeColor="text1"/>
                <w:sz w:val="24"/>
              </w:rPr>
              <w:t>t</w:t>
            </w:r>
            <w:r w:rsidR="00011A2B" w:rsidRPr="00B474F8">
              <w:rPr>
                <w:rFonts w:asciiTheme="majorHAnsi" w:eastAsia="Times New Roman" w:hAnsiTheme="majorHAnsi" w:cstheme="majorHAnsi"/>
                <w:b/>
                <w:color w:val="000000" w:themeColor="text1"/>
                <w:sz w:val="24"/>
              </w:rPr>
              <w:t>ematické okruhy</w:t>
            </w:r>
            <w:r w:rsidR="00011A2B" w:rsidRPr="00B474F8">
              <w:rPr>
                <w:rFonts w:asciiTheme="majorHAnsi" w:eastAsia="Times New Roman" w:hAnsiTheme="majorHAnsi" w:cstheme="majorHAnsi"/>
                <w:color w:val="000000" w:themeColor="text1"/>
                <w:sz w:val="24"/>
              </w:rPr>
              <w:t xml:space="preserve"> – domov, rodina, škola, volný čas, povolání, lidské tělo, jídlo, oblékání,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nákupy, bydliště, dopravní prostředky, kalendářní rok (svátky, roční období, měsíce, dny v týdnu,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hodiny), zvířata, příroda, počasí </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b/>
                <w:color w:val="000000" w:themeColor="text1"/>
                <w:sz w:val="24"/>
              </w:rPr>
              <w:t>mluvnice</w:t>
            </w:r>
            <w:r w:rsidRPr="00B474F8">
              <w:rPr>
                <w:rFonts w:asciiTheme="majorHAnsi" w:eastAsia="Times New Roman" w:hAnsiTheme="majorHAnsi" w:cstheme="majorHAnsi"/>
                <w:color w:val="000000" w:themeColor="text1"/>
                <w:sz w:val="24"/>
              </w:rPr>
              <w:t xml:space="preserve"> – základní gramatické struktury a typy vět, jsou-li </w:t>
            </w:r>
            <w:r w:rsidRPr="00B474F8">
              <w:rPr>
                <w:rFonts w:asciiTheme="majorHAnsi" w:eastAsia="Times New Roman" w:hAnsiTheme="majorHAnsi" w:cstheme="majorHAnsi"/>
                <w:color w:val="000000" w:themeColor="text1"/>
                <w:sz w:val="24"/>
              </w:rPr>
              <w:lastRenderedPageBreak/>
              <w:t xml:space="preserve">součástí pamětně osvojeného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repertoáru (jsou tolerovány elementární chyby, které nenarušují smysl sdělení a porozumění)</w:t>
            </w:r>
          </w:p>
          <w:p w:rsidR="00852676" w:rsidRPr="00B474F8" w:rsidRDefault="00852676">
            <w:pPr>
              <w:suppressAutoHyphens/>
              <w:spacing w:after="0" w:line="240" w:lineRule="auto"/>
              <w:rPr>
                <w:rFonts w:asciiTheme="majorHAnsi" w:hAnsiTheme="majorHAnsi" w:cstheme="majorHAnsi"/>
                <w:color w:val="000000" w:themeColor="text1"/>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eastAsia="Times New Roman" w:hAnsiTheme="majorHAnsi" w:cstheme="majorHAnsi"/>
                <w:b/>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b/>
                <w:color w:val="000000" w:themeColor="text1"/>
                <w:sz w:val="24"/>
              </w:rPr>
              <w:t>Výchova k myšlení v evropských a globálních souvislostech</w:t>
            </w:r>
            <w:r w:rsidRPr="00B474F8">
              <w:rPr>
                <w:rFonts w:asciiTheme="majorHAnsi" w:eastAsia="Times New Roman" w:hAnsiTheme="majorHAnsi" w:cstheme="majorHAnsi"/>
                <w:color w:val="000000" w:themeColor="text1"/>
                <w:sz w:val="24"/>
              </w:rPr>
              <w:t xml:space="preserve"> – Evropa a svět nás zajímám pozitivní vztah k jinakosti, zvyky a svátky</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b/>
                <w:color w:val="000000" w:themeColor="text1"/>
                <w:sz w:val="24"/>
              </w:rPr>
              <w:t>Multikulturní výchova</w:t>
            </w:r>
            <w:r w:rsidRPr="00B474F8">
              <w:rPr>
                <w:rFonts w:asciiTheme="majorHAnsi" w:eastAsia="Times New Roman" w:hAnsiTheme="majorHAnsi" w:cstheme="majorHAnsi"/>
                <w:color w:val="000000" w:themeColor="text1"/>
                <w:sz w:val="24"/>
              </w:rPr>
              <w:t xml:space="preserve"> – multikulturalita, význam angličtiny jako prostředku mezinárodní komunikace</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b/>
                <w:color w:val="000000" w:themeColor="text1"/>
                <w:sz w:val="24"/>
              </w:rPr>
            </w:pPr>
            <w:r w:rsidRPr="00B474F8">
              <w:rPr>
                <w:rFonts w:asciiTheme="majorHAnsi" w:eastAsia="Times New Roman" w:hAnsiTheme="majorHAnsi" w:cstheme="majorHAnsi"/>
                <w:b/>
                <w:color w:val="000000" w:themeColor="text1"/>
                <w:sz w:val="24"/>
              </w:rPr>
              <w:t>Mezipředmětové vztahy:</w:t>
            </w:r>
          </w:p>
          <w:p w:rsidR="00852676" w:rsidRPr="00B474F8" w:rsidRDefault="00852676">
            <w:pPr>
              <w:suppressAutoHyphens/>
              <w:spacing w:after="0" w:line="240" w:lineRule="auto"/>
              <w:rPr>
                <w:rFonts w:asciiTheme="majorHAnsi" w:eastAsia="Times New Roman" w:hAnsiTheme="majorHAnsi" w:cstheme="majorHAnsi"/>
                <w:b/>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Člověk a jeho svět</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(zeměpisná orientace, zvířata a jejich prostředí)</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b/>
                <w:color w:val="000000" w:themeColor="text1"/>
                <w:sz w:val="24"/>
              </w:rPr>
            </w:pPr>
            <w:r w:rsidRPr="00B474F8">
              <w:rPr>
                <w:rFonts w:asciiTheme="majorHAnsi" w:eastAsia="Times New Roman" w:hAnsiTheme="majorHAnsi" w:cstheme="majorHAnsi"/>
                <w:b/>
                <w:color w:val="000000" w:themeColor="text1"/>
                <w:sz w:val="24"/>
              </w:rPr>
              <w:t>Mezipředmětové vztahy</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Využívání znalostí, poznatků a zkušeností z: </w:t>
            </w:r>
          </w:p>
          <w:p w:rsidR="00852676" w:rsidRPr="00B474F8" w:rsidRDefault="001127F5">
            <w:pPr>
              <w:suppressAutoHyphens/>
              <w:spacing w:after="0" w:line="240" w:lineRule="auto"/>
              <w:rPr>
                <w:rFonts w:asciiTheme="majorHAnsi" w:eastAsia="Times New Roman" w:hAnsiTheme="majorHAnsi" w:cstheme="majorHAnsi"/>
                <w:color w:val="000000" w:themeColor="text1"/>
                <w:sz w:val="24"/>
              </w:rPr>
            </w:pPr>
            <w:r>
              <w:rPr>
                <w:rFonts w:asciiTheme="majorHAnsi" w:eastAsia="Times New Roman" w:hAnsiTheme="majorHAnsi" w:cstheme="majorHAnsi"/>
                <w:color w:val="000000" w:themeColor="text1"/>
                <w:sz w:val="24"/>
              </w:rPr>
              <w:t>VV, HV, JČ</w:t>
            </w:r>
            <w:r w:rsidR="00011A2B" w:rsidRPr="00B474F8">
              <w:rPr>
                <w:rFonts w:asciiTheme="majorHAnsi" w:eastAsia="Times New Roman" w:hAnsiTheme="majorHAnsi" w:cstheme="majorHAnsi"/>
                <w:color w:val="000000" w:themeColor="text1"/>
                <w:sz w:val="24"/>
              </w:rPr>
              <w:t>, prvouky</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b/>
                <w:color w:val="000000" w:themeColor="text1"/>
                <w:sz w:val="24"/>
              </w:rPr>
              <w:lastRenderedPageBreak/>
              <w:t xml:space="preserve">Osobnostní a soc. výchova </w:t>
            </w:r>
            <w:r w:rsidRPr="00B474F8">
              <w:rPr>
                <w:rFonts w:asciiTheme="majorHAnsi" w:eastAsia="Times New Roman" w:hAnsiTheme="majorHAnsi" w:cstheme="majorHAnsi"/>
                <w:color w:val="000000" w:themeColor="text1"/>
                <w:sz w:val="24"/>
              </w:rPr>
              <w:t>-cvičení pozornosti a soustředěné v hrách opakovacích lekcí</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b/>
                <w:color w:val="000000" w:themeColor="text1"/>
                <w:sz w:val="24"/>
              </w:rPr>
            </w:pPr>
            <w:r w:rsidRPr="00B474F8">
              <w:rPr>
                <w:rFonts w:asciiTheme="majorHAnsi" w:eastAsia="Times New Roman" w:hAnsiTheme="majorHAnsi" w:cstheme="majorHAnsi"/>
                <w:b/>
                <w:color w:val="000000" w:themeColor="text1"/>
                <w:sz w:val="24"/>
              </w:rPr>
              <w:t>Mediální výchova</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-podání faktických informací přitažlivou formou</w:t>
            </w:r>
          </w:p>
          <w:p w:rsidR="00852676" w:rsidRPr="00B474F8" w:rsidRDefault="00852676">
            <w:pPr>
              <w:suppressAutoHyphens/>
              <w:spacing w:after="0" w:line="240" w:lineRule="auto"/>
              <w:rPr>
                <w:rFonts w:asciiTheme="majorHAnsi" w:eastAsia="Times New Roman" w:hAnsiTheme="majorHAnsi" w:cstheme="majorHAnsi"/>
                <w:b/>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b/>
                <w:color w:val="000000" w:themeColor="text1"/>
                <w:sz w:val="24"/>
              </w:rPr>
            </w:pPr>
            <w:r w:rsidRPr="00B474F8">
              <w:rPr>
                <w:rFonts w:asciiTheme="majorHAnsi" w:eastAsia="Times New Roman" w:hAnsiTheme="majorHAnsi" w:cstheme="majorHAnsi"/>
                <w:b/>
                <w:color w:val="000000" w:themeColor="text1"/>
                <w:sz w:val="24"/>
              </w:rPr>
              <w:t>Výchova v evropských a globálních souvislostech</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-anglicky mluvící země</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-vlajky jednotlivých států</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-seznamování se s jinými kulturami</w:t>
            </w:r>
          </w:p>
          <w:p w:rsidR="00852676" w:rsidRPr="00B474F8" w:rsidRDefault="00852676">
            <w:pPr>
              <w:suppressAutoHyphens/>
              <w:spacing w:after="0" w:line="240" w:lineRule="auto"/>
              <w:rPr>
                <w:rFonts w:asciiTheme="majorHAnsi" w:eastAsia="Times New Roman" w:hAnsiTheme="majorHAnsi" w:cstheme="majorHAnsi"/>
                <w:b/>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b/>
                <w:color w:val="000000" w:themeColor="text1"/>
                <w:sz w:val="24"/>
              </w:rPr>
            </w:pPr>
            <w:r w:rsidRPr="00B474F8">
              <w:rPr>
                <w:rFonts w:asciiTheme="majorHAnsi" w:eastAsia="Times New Roman" w:hAnsiTheme="majorHAnsi" w:cstheme="majorHAnsi"/>
                <w:b/>
                <w:color w:val="000000" w:themeColor="text1"/>
                <w:sz w:val="24"/>
              </w:rPr>
              <w:t>Mezipředmětové vztahy</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-znal</w:t>
            </w:r>
            <w:r w:rsidR="001127F5">
              <w:rPr>
                <w:rFonts w:asciiTheme="majorHAnsi" w:eastAsia="Times New Roman" w:hAnsiTheme="majorHAnsi" w:cstheme="majorHAnsi"/>
                <w:color w:val="000000" w:themeColor="text1"/>
                <w:sz w:val="24"/>
              </w:rPr>
              <w:t>osti, poznatky a zkušenosti z VV, HV, JČ</w:t>
            </w:r>
            <w:r w:rsidRPr="00B474F8">
              <w:rPr>
                <w:rFonts w:asciiTheme="majorHAnsi" w:eastAsia="Times New Roman" w:hAnsiTheme="majorHAnsi" w:cstheme="majorHAnsi"/>
                <w:color w:val="000000" w:themeColor="text1"/>
                <w:sz w:val="24"/>
              </w:rPr>
              <w:t>, vlastivědy, matematiky</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b/>
                <w:color w:val="000000" w:themeColor="text1"/>
                <w:sz w:val="24"/>
              </w:rPr>
            </w:pPr>
            <w:r w:rsidRPr="00B474F8">
              <w:rPr>
                <w:rFonts w:asciiTheme="majorHAnsi" w:eastAsia="Times New Roman" w:hAnsiTheme="majorHAnsi" w:cstheme="majorHAnsi"/>
                <w:b/>
                <w:color w:val="000000" w:themeColor="text1"/>
                <w:sz w:val="24"/>
              </w:rPr>
              <w:t>Osobnostní a sociální výchova</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kreativita</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-dovednosti komunikační</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b/>
                <w:color w:val="000000" w:themeColor="text1"/>
                <w:sz w:val="24"/>
              </w:rPr>
            </w:pPr>
            <w:r w:rsidRPr="00B474F8">
              <w:rPr>
                <w:rFonts w:asciiTheme="majorHAnsi" w:eastAsia="Times New Roman" w:hAnsiTheme="majorHAnsi" w:cstheme="majorHAnsi"/>
                <w:b/>
                <w:color w:val="000000" w:themeColor="text1"/>
                <w:sz w:val="24"/>
              </w:rPr>
              <w:t>Multikulturní výchova</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-význam užívání cizího jazyka</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-lidské vztahy</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-kulturní diference</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hAnsiTheme="majorHAnsi" w:cstheme="majorHAnsi"/>
                <w:color w:val="000000" w:themeColor="text1"/>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eastAsia="Calibri" w:hAnsiTheme="majorHAnsi" w:cstheme="majorHAnsi"/>
                <w:color w:val="000000" w:themeColor="text1"/>
              </w:rPr>
            </w:pPr>
          </w:p>
        </w:tc>
      </w:tr>
    </w:tbl>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F95165" w:rsidRPr="00B474F8" w:rsidRDefault="00F95165">
      <w:pPr>
        <w:suppressAutoHyphens/>
        <w:spacing w:after="0" w:line="240" w:lineRule="auto"/>
        <w:rPr>
          <w:rFonts w:asciiTheme="majorHAnsi" w:eastAsia="Times New Roman" w:hAnsiTheme="majorHAnsi" w:cstheme="majorHAnsi"/>
          <w:color w:val="000000" w:themeColor="text1"/>
          <w:sz w:val="24"/>
        </w:rPr>
      </w:pPr>
    </w:p>
    <w:p w:rsidR="00F95165" w:rsidRPr="00B474F8" w:rsidRDefault="00F95165">
      <w:pPr>
        <w:suppressAutoHyphens/>
        <w:spacing w:after="0" w:line="240" w:lineRule="auto"/>
        <w:rPr>
          <w:rFonts w:asciiTheme="majorHAnsi" w:eastAsia="Times New Roman" w:hAnsiTheme="majorHAnsi" w:cstheme="majorHAnsi"/>
          <w:color w:val="000000" w:themeColor="text1"/>
          <w:sz w:val="24"/>
        </w:rPr>
      </w:pPr>
    </w:p>
    <w:p w:rsidR="00F95165" w:rsidRPr="00B474F8" w:rsidRDefault="00F95165">
      <w:pPr>
        <w:suppressAutoHyphens/>
        <w:spacing w:after="0" w:line="240" w:lineRule="auto"/>
        <w:rPr>
          <w:rFonts w:asciiTheme="majorHAnsi" w:eastAsia="Times New Roman" w:hAnsiTheme="majorHAnsi" w:cstheme="majorHAnsi"/>
          <w:color w:val="000000" w:themeColor="text1"/>
          <w:sz w:val="24"/>
        </w:rPr>
      </w:pPr>
    </w:p>
    <w:p w:rsidR="00F95165" w:rsidRPr="00B474F8" w:rsidRDefault="00F95165">
      <w:pPr>
        <w:suppressAutoHyphens/>
        <w:spacing w:after="0" w:line="240" w:lineRule="auto"/>
        <w:rPr>
          <w:rFonts w:asciiTheme="majorHAnsi" w:eastAsia="Times New Roman" w:hAnsiTheme="majorHAnsi" w:cstheme="majorHAnsi"/>
          <w:sz w:val="24"/>
        </w:rPr>
      </w:pPr>
    </w:p>
    <w:p w:rsidR="00F95165" w:rsidRPr="00B474F8" w:rsidRDefault="00F95165">
      <w:pPr>
        <w:suppressAutoHyphens/>
        <w:spacing w:after="0" w:line="240" w:lineRule="auto"/>
        <w:rPr>
          <w:rFonts w:asciiTheme="majorHAnsi" w:eastAsia="Times New Roman" w:hAnsiTheme="majorHAnsi" w:cstheme="majorHAnsi"/>
          <w:sz w:val="28"/>
          <w:szCs w:val="28"/>
        </w:rPr>
      </w:pPr>
    </w:p>
    <w:p w:rsidR="00B85B9A" w:rsidRPr="00B474F8" w:rsidRDefault="00B85B9A" w:rsidP="00B85B9A">
      <w:pPr>
        <w:pStyle w:val="Nadpis3"/>
        <w:rPr>
          <w:rFonts w:cstheme="majorHAnsi"/>
          <w:sz w:val="28"/>
          <w:szCs w:val="28"/>
        </w:rPr>
      </w:pPr>
      <w:bookmarkStart w:id="33" w:name="_Toc182219146"/>
      <w:r w:rsidRPr="00B474F8">
        <w:rPr>
          <w:rFonts w:eastAsia="Times New Roman" w:cstheme="majorHAnsi"/>
          <w:sz w:val="28"/>
          <w:szCs w:val="28"/>
        </w:rPr>
        <w:lastRenderedPageBreak/>
        <w:t xml:space="preserve">Vyučovací předmět: </w:t>
      </w:r>
      <w:r>
        <w:rPr>
          <w:rFonts w:eastAsia="Times New Roman" w:cstheme="majorHAnsi"/>
          <w:sz w:val="28"/>
          <w:szCs w:val="28"/>
        </w:rPr>
        <w:t>Anglický jazyk</w:t>
      </w:r>
      <w:r w:rsidRPr="00B474F8">
        <w:rPr>
          <w:rFonts w:eastAsia="Times New Roman" w:cstheme="majorHAnsi"/>
          <w:caps/>
          <w:sz w:val="28"/>
          <w:szCs w:val="28"/>
        </w:rPr>
        <w:t xml:space="preserve"> – 2. </w:t>
      </w:r>
      <w:r w:rsidRPr="00B474F8">
        <w:rPr>
          <w:rFonts w:eastAsia="Times New Roman" w:cstheme="majorHAnsi"/>
          <w:sz w:val="28"/>
          <w:szCs w:val="28"/>
        </w:rPr>
        <w:t>stupeň</w:t>
      </w:r>
      <w:bookmarkEnd w:id="33"/>
    </w:p>
    <w:p w:rsidR="00003B89" w:rsidRPr="00B474F8" w:rsidRDefault="00003B89" w:rsidP="00003B89">
      <w:pPr>
        <w:spacing w:before="120" w:after="120" w:line="240" w:lineRule="auto"/>
        <w:rPr>
          <w:rFonts w:asciiTheme="majorHAnsi" w:hAnsiTheme="majorHAnsi" w:cstheme="majorHAnsi"/>
          <w:b/>
          <w:sz w:val="28"/>
        </w:rPr>
      </w:pPr>
    </w:p>
    <w:p w:rsidR="00003B89" w:rsidRPr="00B474F8" w:rsidRDefault="00003B89" w:rsidP="00003B89">
      <w:pPr>
        <w:spacing w:before="120" w:after="120" w:line="240" w:lineRule="auto"/>
        <w:rPr>
          <w:rFonts w:asciiTheme="majorHAnsi" w:hAnsiTheme="majorHAnsi" w:cstheme="majorHAnsi"/>
          <w:sz w:val="28"/>
        </w:rPr>
      </w:pPr>
      <w:r w:rsidRPr="00B474F8">
        <w:rPr>
          <w:rFonts w:asciiTheme="majorHAnsi" w:eastAsia="Times New Roman" w:hAnsiTheme="majorHAnsi" w:cstheme="majorHAnsi"/>
          <w:sz w:val="28"/>
        </w:rPr>
        <w:t xml:space="preserve">Charakteristika vyučovacího předmětu: </w:t>
      </w:r>
    </w:p>
    <w:p w:rsidR="00003B89" w:rsidRPr="00B474F8" w:rsidRDefault="00003B89" w:rsidP="00003B89">
      <w:pPr>
        <w:spacing w:before="120" w:after="120" w:line="240" w:lineRule="auto"/>
        <w:rPr>
          <w:rFonts w:asciiTheme="majorHAnsi" w:hAnsiTheme="majorHAnsi" w:cstheme="majorHAnsi"/>
          <w:sz w:val="28"/>
        </w:rPr>
      </w:pPr>
    </w:p>
    <w:p w:rsidR="00003B89" w:rsidRPr="00B474F8" w:rsidRDefault="00003B89" w:rsidP="00003B89">
      <w:pPr>
        <w:spacing w:before="120" w:after="120" w:line="240" w:lineRule="auto"/>
        <w:rPr>
          <w:rFonts w:asciiTheme="majorHAnsi" w:hAnsiTheme="majorHAnsi" w:cstheme="majorHAnsi"/>
          <w:b/>
          <w:sz w:val="24"/>
        </w:rPr>
      </w:pPr>
      <w:r w:rsidRPr="00B474F8">
        <w:rPr>
          <w:rFonts w:asciiTheme="majorHAnsi" w:eastAsia="Times New Roman" w:hAnsiTheme="majorHAnsi" w:cstheme="majorHAnsi"/>
          <w:b/>
          <w:sz w:val="24"/>
        </w:rPr>
        <w:t>Obsahové, organizační a časové vymezení předmětu</w:t>
      </w:r>
    </w:p>
    <w:p w:rsidR="00003B89" w:rsidRPr="00B474F8" w:rsidRDefault="00003B89" w:rsidP="00003B89">
      <w:pPr>
        <w:spacing w:after="0" w:line="240" w:lineRule="auto"/>
        <w:rPr>
          <w:rFonts w:asciiTheme="majorHAnsi" w:hAnsiTheme="majorHAnsi" w:cstheme="majorHAnsi"/>
          <w:sz w:val="24"/>
        </w:rPr>
      </w:pPr>
    </w:p>
    <w:p w:rsidR="00003B89" w:rsidRPr="00B474F8" w:rsidRDefault="00003B89" w:rsidP="00003B89">
      <w:pPr>
        <w:spacing w:after="0" w:line="240" w:lineRule="auto"/>
        <w:rPr>
          <w:rFonts w:asciiTheme="majorHAnsi" w:hAnsiTheme="majorHAnsi" w:cstheme="majorHAnsi"/>
          <w:sz w:val="24"/>
        </w:rPr>
      </w:pPr>
      <w:r w:rsidRPr="00B474F8">
        <w:rPr>
          <w:rFonts w:asciiTheme="majorHAnsi" w:eastAsia="Times New Roman" w:hAnsiTheme="majorHAnsi" w:cstheme="majorHAnsi"/>
          <w:sz w:val="24"/>
        </w:rPr>
        <w:tab/>
        <w:t xml:space="preserve">Učivo anglického jazyka jako samostatného předmětu vzdělávací oblasti Jazyk a jazyková komunikace je rozvrženo od 6. do 9. ročníku. </w:t>
      </w:r>
      <w:r w:rsidRPr="00B474F8">
        <w:rPr>
          <w:rFonts w:asciiTheme="majorHAnsi" w:eastAsia="Times New Roman" w:hAnsiTheme="majorHAnsi" w:cstheme="majorHAnsi"/>
          <w:sz w:val="24"/>
        </w:rPr>
        <w:br/>
      </w:r>
      <w:r w:rsidRPr="00B474F8">
        <w:rPr>
          <w:rFonts w:asciiTheme="majorHAnsi" w:eastAsia="Times New Roman" w:hAnsiTheme="majorHAnsi" w:cstheme="majorHAnsi"/>
          <w:sz w:val="24"/>
        </w:rPr>
        <w:tab/>
        <w:t xml:space="preserve">Předmět směřuje k tomu, aby žáci byli schopni dorozumět se s cizincem v běžných situacích a hovořit s ním o jednoduchých tématech, a to jazykově správně a z hlediska výslovnosti co nejblíže normě. U žáků je rovněž rozvíjena schopnost porozumět čtenému i slyšenému anglickému textu, který svým obsahem a slovní zásobou odpovídá jejich jazykové úrovni, schopnost správně text interpretovat a přiměřeně na něj reagovat. </w:t>
      </w:r>
      <w:r w:rsidRPr="00B474F8">
        <w:rPr>
          <w:rFonts w:asciiTheme="majorHAnsi" w:eastAsia="Times New Roman" w:hAnsiTheme="majorHAnsi" w:cstheme="majorHAnsi"/>
          <w:sz w:val="24"/>
        </w:rPr>
        <w:br/>
      </w:r>
      <w:r w:rsidRPr="00B474F8">
        <w:rPr>
          <w:rFonts w:asciiTheme="majorHAnsi" w:eastAsia="Times New Roman" w:hAnsiTheme="majorHAnsi" w:cstheme="majorHAnsi"/>
          <w:sz w:val="24"/>
        </w:rPr>
        <w:tab/>
        <w:t xml:space="preserve">Znalost cizího jazyka vede žáky k pochopení jiných cizojazyčných kultur, prohlubuje v nich toleranci k těmto kulturám a jejich hodnotám a je nedílnou součástí komunikace mezi nimi. Osvojené jazykové znalosti přispívají ke snižování jazykových bariér, a dále k lepšímu uplatnění žáka při dalším studiu a na pracovním trhu. </w:t>
      </w:r>
      <w:r w:rsidRPr="00B474F8">
        <w:rPr>
          <w:rFonts w:asciiTheme="majorHAnsi" w:eastAsia="Times New Roman" w:hAnsiTheme="majorHAnsi" w:cstheme="majorHAnsi"/>
          <w:sz w:val="24"/>
        </w:rPr>
        <w:br/>
      </w:r>
      <w:r w:rsidRPr="00B474F8">
        <w:rPr>
          <w:rFonts w:asciiTheme="majorHAnsi" w:eastAsia="Times New Roman" w:hAnsiTheme="majorHAnsi" w:cstheme="majorHAnsi"/>
          <w:sz w:val="24"/>
        </w:rPr>
        <w:tab/>
        <w:t xml:space="preserve">Formy a metody práce se užívají podle charakteru učiva a cílů vzdělávání. Většina hodin je vyučována v kmenových třídách, a rovněž v učebně informatiky. Dotace pro výuku anglického jazyka je v  6. třídě 3 hodiny, v 7. třídě 3 hodiny, v 8. třídě 3 hodiny a v 9. třídě 4 hodiny. </w:t>
      </w:r>
      <w:r w:rsidRPr="00B474F8">
        <w:rPr>
          <w:rFonts w:asciiTheme="majorHAnsi" w:eastAsia="Times New Roman" w:hAnsiTheme="majorHAnsi" w:cstheme="majorHAnsi"/>
          <w:sz w:val="24"/>
        </w:rPr>
        <w:br/>
      </w:r>
      <w:r w:rsidRPr="00B474F8">
        <w:rPr>
          <w:rFonts w:asciiTheme="majorHAnsi" w:eastAsia="Times New Roman" w:hAnsiTheme="majorHAnsi" w:cstheme="majorHAnsi"/>
          <w:sz w:val="24"/>
        </w:rPr>
        <w:tab/>
        <w:t>Při práci je uplatněn diferencovaný přístup k dětem s SPU, je kladen důraz na slovní projev a schopnost dorozumět se. V písemném projevu jsou zohledňovány specifické chyby. Individuálně se přistupuje i k závěrečnému hodnocení těchto žáků. Rozvoj nadaných žáků je dán možností nadstavbového (rozšiřujícího) učiva, ať už formou referátů nebo seminárních prací navíc, zapojují se do soutěží.</w:t>
      </w:r>
    </w:p>
    <w:p w:rsidR="00003B89" w:rsidRPr="00B474F8" w:rsidRDefault="00003B89" w:rsidP="00003B89">
      <w:pPr>
        <w:spacing w:after="0" w:line="240" w:lineRule="auto"/>
        <w:rPr>
          <w:rFonts w:asciiTheme="majorHAnsi" w:hAnsiTheme="majorHAnsi" w:cstheme="majorHAnsi"/>
          <w:sz w:val="24"/>
        </w:rPr>
      </w:pPr>
    </w:p>
    <w:p w:rsidR="00003B89" w:rsidRPr="00B474F8" w:rsidRDefault="00003B89" w:rsidP="00003B89">
      <w:pPr>
        <w:spacing w:after="0" w:line="240" w:lineRule="auto"/>
        <w:rPr>
          <w:rFonts w:asciiTheme="majorHAnsi" w:hAnsiTheme="majorHAnsi" w:cstheme="majorHAnsi"/>
          <w:sz w:val="24"/>
        </w:rPr>
      </w:pPr>
      <w:r w:rsidRPr="00B474F8">
        <w:rPr>
          <w:rFonts w:asciiTheme="majorHAnsi" w:eastAsia="Times New Roman" w:hAnsiTheme="majorHAnsi" w:cstheme="majorHAnsi"/>
          <w:sz w:val="24"/>
        </w:rPr>
        <w:t>Vyučovací předmět průběžně pracuje s průřezovými tématy danými RVP.</w:t>
      </w:r>
    </w:p>
    <w:p w:rsidR="00003B89" w:rsidRPr="00B474F8" w:rsidRDefault="00003B89" w:rsidP="00003B89">
      <w:pPr>
        <w:spacing w:after="0" w:line="240" w:lineRule="auto"/>
        <w:rPr>
          <w:rFonts w:asciiTheme="majorHAnsi" w:hAnsiTheme="majorHAnsi" w:cstheme="majorHAnsi"/>
          <w:sz w:val="24"/>
        </w:rPr>
      </w:pPr>
    </w:p>
    <w:p w:rsidR="00003B89" w:rsidRPr="00B474F8" w:rsidRDefault="00003B89" w:rsidP="00003B89">
      <w:pPr>
        <w:spacing w:after="0" w:line="240" w:lineRule="auto"/>
        <w:rPr>
          <w:rFonts w:asciiTheme="majorHAnsi" w:hAnsiTheme="majorHAnsi" w:cstheme="majorHAnsi"/>
          <w:b/>
          <w:sz w:val="24"/>
        </w:rPr>
      </w:pPr>
    </w:p>
    <w:p w:rsidR="00003B89" w:rsidRPr="00B474F8" w:rsidRDefault="00003B89" w:rsidP="00003B89">
      <w:pPr>
        <w:spacing w:after="0" w:line="240" w:lineRule="auto"/>
        <w:rPr>
          <w:rFonts w:asciiTheme="majorHAnsi" w:hAnsiTheme="majorHAnsi" w:cstheme="majorHAnsi"/>
          <w:b/>
          <w:sz w:val="24"/>
        </w:rPr>
      </w:pPr>
      <w:r w:rsidRPr="00B474F8">
        <w:rPr>
          <w:rFonts w:asciiTheme="majorHAnsi" w:eastAsia="Times New Roman" w:hAnsiTheme="majorHAnsi" w:cstheme="majorHAnsi"/>
          <w:b/>
          <w:sz w:val="24"/>
        </w:rPr>
        <w:t>Výchovné a vzdělávací strategie vedoucí k utváření klíčových kompetencí</w:t>
      </w:r>
    </w:p>
    <w:p w:rsidR="00003B89" w:rsidRPr="00B474F8" w:rsidRDefault="00003B89" w:rsidP="00003B89">
      <w:pPr>
        <w:spacing w:after="0" w:line="240" w:lineRule="auto"/>
        <w:rPr>
          <w:rFonts w:asciiTheme="majorHAnsi" w:hAnsiTheme="majorHAnsi" w:cstheme="majorHAnsi"/>
          <w:sz w:val="24"/>
        </w:rPr>
      </w:pPr>
    </w:p>
    <w:p w:rsidR="00003B89" w:rsidRPr="00B474F8" w:rsidRDefault="00003B89" w:rsidP="00003B89">
      <w:pPr>
        <w:spacing w:after="0" w:line="240" w:lineRule="auto"/>
        <w:rPr>
          <w:rFonts w:asciiTheme="majorHAnsi" w:hAnsiTheme="majorHAnsi" w:cstheme="majorHAnsi"/>
        </w:rPr>
      </w:pPr>
      <w:r w:rsidRPr="00B474F8">
        <w:rPr>
          <w:rFonts w:asciiTheme="majorHAnsi" w:eastAsia="Times New Roman" w:hAnsiTheme="majorHAnsi" w:cstheme="majorHAnsi"/>
          <w:sz w:val="24"/>
        </w:rPr>
        <w:t xml:space="preserve">Vyučovací předmět anglický jazyk přispívá k rozvoji </w:t>
      </w:r>
      <w:r w:rsidRPr="00B474F8">
        <w:rPr>
          <w:rFonts w:asciiTheme="majorHAnsi" w:eastAsia="Times New Roman" w:hAnsiTheme="majorHAnsi" w:cstheme="majorHAnsi"/>
          <w:b/>
          <w:sz w:val="24"/>
        </w:rPr>
        <w:t>klíčových kompetencí</w:t>
      </w:r>
      <w:r w:rsidRPr="00B474F8">
        <w:rPr>
          <w:rFonts w:asciiTheme="majorHAnsi" w:eastAsia="Times New Roman" w:hAnsiTheme="majorHAnsi" w:cstheme="majorHAnsi"/>
          <w:sz w:val="24"/>
        </w:rPr>
        <w:t xml:space="preserve"> žáků těmito </w:t>
      </w:r>
      <w:r w:rsidRPr="00B474F8">
        <w:rPr>
          <w:rFonts w:asciiTheme="majorHAnsi" w:eastAsia="Times New Roman" w:hAnsiTheme="majorHAnsi" w:cstheme="majorHAnsi"/>
          <w:b/>
          <w:sz w:val="24"/>
        </w:rPr>
        <w:t>společnými strategiemi:</w:t>
      </w:r>
    </w:p>
    <w:p w:rsidR="00003B89" w:rsidRPr="00B474F8" w:rsidRDefault="00003B89" w:rsidP="00003B89">
      <w:pPr>
        <w:spacing w:after="0" w:line="240" w:lineRule="auto"/>
        <w:rPr>
          <w:rFonts w:asciiTheme="majorHAnsi" w:hAnsiTheme="majorHAnsi" w:cstheme="majorHAnsi"/>
          <w:b/>
          <w:sz w:val="24"/>
        </w:rPr>
      </w:pPr>
    </w:p>
    <w:p w:rsidR="00003B89" w:rsidRPr="00B474F8" w:rsidRDefault="00003B89" w:rsidP="00003B89">
      <w:pPr>
        <w:spacing w:after="0" w:line="240" w:lineRule="auto"/>
        <w:rPr>
          <w:rFonts w:asciiTheme="majorHAnsi" w:hAnsiTheme="majorHAnsi" w:cstheme="majorHAnsi"/>
          <w:sz w:val="24"/>
          <w:u w:val="single"/>
        </w:rPr>
      </w:pPr>
      <w:r w:rsidRPr="00B474F8">
        <w:rPr>
          <w:rFonts w:asciiTheme="majorHAnsi" w:eastAsia="Times New Roman" w:hAnsiTheme="majorHAnsi" w:cstheme="majorHAnsi"/>
          <w:sz w:val="24"/>
          <w:u w:val="single"/>
        </w:rPr>
        <w:t>Kompetence k učení</w:t>
      </w:r>
    </w:p>
    <w:p w:rsidR="00003B89" w:rsidRPr="00B474F8" w:rsidRDefault="00003B89" w:rsidP="00CD7CA8">
      <w:pPr>
        <w:numPr>
          <w:ilvl w:val="0"/>
          <w:numId w:val="480"/>
        </w:numPr>
        <w:tabs>
          <w:tab w:val="left" w:pos="720"/>
        </w:tabs>
        <w:suppressAutoHyphens/>
        <w:autoSpaceDN w:val="0"/>
        <w:spacing w:after="0" w:line="240" w:lineRule="auto"/>
        <w:ind w:left="360" w:hanging="360"/>
        <w:textAlignment w:val="baseline"/>
        <w:rPr>
          <w:rFonts w:asciiTheme="majorHAnsi" w:hAnsiTheme="majorHAnsi" w:cstheme="majorHAnsi"/>
          <w:sz w:val="24"/>
        </w:rPr>
      </w:pPr>
      <w:r w:rsidRPr="00B474F8">
        <w:rPr>
          <w:rFonts w:asciiTheme="majorHAnsi" w:eastAsia="Times New Roman" w:hAnsiTheme="majorHAnsi" w:cstheme="majorHAnsi"/>
          <w:sz w:val="24"/>
        </w:rPr>
        <w:t>vedeme ke schopnosti uvádět věci do souvislostí, propojovat do větších celků poznatky z různých oblastí a na základě toho si vytvářet komplexnější pohled na svět</w:t>
      </w:r>
    </w:p>
    <w:p w:rsidR="00003B89" w:rsidRPr="00B474F8" w:rsidRDefault="00003B89" w:rsidP="00CD7CA8">
      <w:pPr>
        <w:numPr>
          <w:ilvl w:val="0"/>
          <w:numId w:val="480"/>
        </w:numPr>
        <w:tabs>
          <w:tab w:val="left" w:pos="720"/>
        </w:tabs>
        <w:suppressAutoHyphens/>
        <w:autoSpaceDN w:val="0"/>
        <w:spacing w:after="0" w:line="240" w:lineRule="auto"/>
        <w:ind w:left="360" w:hanging="360"/>
        <w:textAlignment w:val="baseline"/>
        <w:rPr>
          <w:rFonts w:asciiTheme="majorHAnsi" w:hAnsiTheme="majorHAnsi" w:cstheme="majorHAnsi"/>
          <w:sz w:val="24"/>
        </w:rPr>
      </w:pPr>
      <w:r w:rsidRPr="00B474F8">
        <w:rPr>
          <w:rFonts w:asciiTheme="majorHAnsi" w:eastAsia="Times New Roman" w:hAnsiTheme="majorHAnsi" w:cstheme="majorHAnsi"/>
          <w:sz w:val="24"/>
        </w:rPr>
        <w:t>učitel vede k rozvíjení schopnosti vyhledávat, třídit a vyhodnocovat informace a systematicky používat naučené jazykové prostředky</w:t>
      </w:r>
    </w:p>
    <w:p w:rsidR="00003B89" w:rsidRPr="00B474F8" w:rsidRDefault="00003B89" w:rsidP="00CD7CA8">
      <w:pPr>
        <w:numPr>
          <w:ilvl w:val="0"/>
          <w:numId w:val="480"/>
        </w:numPr>
        <w:tabs>
          <w:tab w:val="left" w:pos="720"/>
        </w:tabs>
        <w:suppressAutoHyphens/>
        <w:autoSpaceDN w:val="0"/>
        <w:spacing w:after="0" w:line="240" w:lineRule="auto"/>
        <w:ind w:left="360" w:hanging="360"/>
        <w:textAlignment w:val="baseline"/>
        <w:rPr>
          <w:rFonts w:asciiTheme="majorHAnsi" w:hAnsiTheme="majorHAnsi" w:cstheme="majorHAnsi"/>
          <w:sz w:val="24"/>
        </w:rPr>
      </w:pPr>
      <w:r w:rsidRPr="00B474F8">
        <w:rPr>
          <w:rFonts w:asciiTheme="majorHAnsi" w:eastAsia="Times New Roman" w:hAnsiTheme="majorHAnsi" w:cstheme="majorHAnsi"/>
          <w:sz w:val="24"/>
        </w:rPr>
        <w:t>učitel vytváří možnosti pro vybírání a uplatnění různých metod a strategií efektivního učení při dlouhodobé práci na osvojení cizího jazyka</w:t>
      </w:r>
    </w:p>
    <w:p w:rsidR="00003B89" w:rsidRPr="00B474F8" w:rsidRDefault="00003B89" w:rsidP="00CD7CA8">
      <w:pPr>
        <w:numPr>
          <w:ilvl w:val="0"/>
          <w:numId w:val="480"/>
        </w:numPr>
        <w:tabs>
          <w:tab w:val="left" w:pos="720"/>
        </w:tabs>
        <w:suppressAutoHyphens/>
        <w:autoSpaceDN w:val="0"/>
        <w:spacing w:after="0" w:line="240" w:lineRule="auto"/>
        <w:ind w:left="360" w:hanging="360"/>
        <w:textAlignment w:val="baseline"/>
        <w:rPr>
          <w:rFonts w:asciiTheme="majorHAnsi" w:hAnsiTheme="majorHAnsi" w:cstheme="majorHAnsi"/>
          <w:sz w:val="24"/>
        </w:rPr>
      </w:pPr>
      <w:r w:rsidRPr="00B474F8">
        <w:rPr>
          <w:rFonts w:asciiTheme="majorHAnsi" w:eastAsia="Times New Roman" w:hAnsiTheme="majorHAnsi" w:cstheme="majorHAnsi"/>
          <w:sz w:val="24"/>
        </w:rPr>
        <w:t>učitel vede ke schopnosti vyhodnotit informace na základě porozumění a diskutovat o nich</w:t>
      </w:r>
    </w:p>
    <w:p w:rsidR="00003B89" w:rsidRPr="00B474F8" w:rsidRDefault="00003B89" w:rsidP="00CD7CA8">
      <w:pPr>
        <w:numPr>
          <w:ilvl w:val="0"/>
          <w:numId w:val="480"/>
        </w:numPr>
        <w:tabs>
          <w:tab w:val="left" w:pos="720"/>
        </w:tabs>
        <w:suppressAutoHyphens/>
        <w:autoSpaceDN w:val="0"/>
        <w:spacing w:after="0" w:line="240" w:lineRule="auto"/>
        <w:ind w:left="360" w:hanging="360"/>
        <w:textAlignment w:val="baseline"/>
        <w:rPr>
          <w:rFonts w:asciiTheme="majorHAnsi" w:hAnsiTheme="majorHAnsi" w:cstheme="majorHAnsi"/>
          <w:sz w:val="24"/>
        </w:rPr>
      </w:pPr>
      <w:r w:rsidRPr="00B474F8">
        <w:rPr>
          <w:rFonts w:asciiTheme="majorHAnsi" w:eastAsia="Times New Roman" w:hAnsiTheme="majorHAnsi" w:cstheme="majorHAnsi"/>
          <w:sz w:val="24"/>
        </w:rPr>
        <w:lastRenderedPageBreak/>
        <w:t xml:space="preserve">vedeme k dovednosti kriticky zhodnotit výsledky svého učení, k dovednosti naplánovat a organizovat si vlastní učení </w:t>
      </w:r>
    </w:p>
    <w:p w:rsidR="00003B89" w:rsidRPr="00B474F8" w:rsidRDefault="00003B89" w:rsidP="00003B89">
      <w:pPr>
        <w:spacing w:after="0" w:line="240" w:lineRule="auto"/>
        <w:rPr>
          <w:rFonts w:asciiTheme="majorHAnsi" w:hAnsiTheme="majorHAnsi" w:cstheme="majorHAnsi"/>
          <w:sz w:val="24"/>
        </w:rPr>
      </w:pPr>
    </w:p>
    <w:p w:rsidR="00003B89" w:rsidRPr="00B474F8" w:rsidRDefault="00003B89" w:rsidP="00003B89">
      <w:pPr>
        <w:spacing w:after="0" w:line="240" w:lineRule="auto"/>
        <w:rPr>
          <w:rFonts w:asciiTheme="majorHAnsi" w:hAnsiTheme="majorHAnsi" w:cstheme="majorHAnsi"/>
          <w:sz w:val="24"/>
          <w:u w:val="single"/>
        </w:rPr>
      </w:pPr>
      <w:r w:rsidRPr="00B474F8">
        <w:rPr>
          <w:rFonts w:asciiTheme="majorHAnsi" w:eastAsia="Times New Roman" w:hAnsiTheme="majorHAnsi" w:cstheme="majorHAnsi"/>
          <w:sz w:val="24"/>
          <w:u w:val="single"/>
        </w:rPr>
        <w:t>Kompetence k řešení problémů</w:t>
      </w:r>
    </w:p>
    <w:p w:rsidR="00003B89" w:rsidRPr="00B474F8" w:rsidRDefault="00003B89" w:rsidP="00CD7CA8">
      <w:pPr>
        <w:numPr>
          <w:ilvl w:val="0"/>
          <w:numId w:val="481"/>
        </w:numPr>
        <w:tabs>
          <w:tab w:val="left" w:pos="360"/>
        </w:tabs>
        <w:suppressAutoHyphens/>
        <w:autoSpaceDN w:val="0"/>
        <w:spacing w:after="0" w:line="240" w:lineRule="auto"/>
        <w:ind w:left="360" w:hanging="360"/>
        <w:textAlignment w:val="baseline"/>
        <w:rPr>
          <w:rFonts w:asciiTheme="majorHAnsi" w:hAnsiTheme="majorHAnsi" w:cstheme="majorHAnsi"/>
          <w:sz w:val="24"/>
        </w:rPr>
      </w:pPr>
      <w:r w:rsidRPr="00B474F8">
        <w:rPr>
          <w:rFonts w:asciiTheme="majorHAnsi" w:eastAsia="Times New Roman" w:hAnsiTheme="majorHAnsi" w:cstheme="majorHAnsi"/>
          <w:sz w:val="24"/>
        </w:rPr>
        <w:t xml:space="preserve">učitel motivuje ke schopnosti kriticky myslet, rozpoznat a pochopit problém, činit a obhájit názor a uvážlivá rozhodnutí </w:t>
      </w:r>
    </w:p>
    <w:p w:rsidR="00003B89" w:rsidRPr="00B474F8" w:rsidRDefault="00003B89" w:rsidP="00CD7CA8">
      <w:pPr>
        <w:numPr>
          <w:ilvl w:val="0"/>
          <w:numId w:val="481"/>
        </w:numPr>
        <w:tabs>
          <w:tab w:val="left" w:pos="360"/>
        </w:tabs>
        <w:suppressAutoHyphens/>
        <w:autoSpaceDN w:val="0"/>
        <w:spacing w:after="0" w:line="240" w:lineRule="auto"/>
        <w:ind w:left="720" w:hanging="720"/>
        <w:textAlignment w:val="baseline"/>
        <w:rPr>
          <w:rFonts w:asciiTheme="majorHAnsi" w:hAnsiTheme="majorHAnsi" w:cstheme="majorHAnsi"/>
          <w:sz w:val="24"/>
        </w:rPr>
      </w:pPr>
      <w:r w:rsidRPr="00B474F8">
        <w:rPr>
          <w:rFonts w:asciiTheme="majorHAnsi" w:eastAsia="Times New Roman" w:hAnsiTheme="majorHAnsi" w:cstheme="majorHAnsi"/>
          <w:sz w:val="24"/>
        </w:rPr>
        <w:t>vedeme k dovednosti vyjádřit a obhájit vlastní názor</w:t>
      </w:r>
    </w:p>
    <w:p w:rsidR="00003B89" w:rsidRPr="00B474F8" w:rsidRDefault="00003B89" w:rsidP="00003B89">
      <w:pPr>
        <w:spacing w:after="0" w:line="240" w:lineRule="auto"/>
        <w:rPr>
          <w:rFonts w:asciiTheme="majorHAnsi" w:hAnsiTheme="majorHAnsi" w:cstheme="majorHAnsi"/>
          <w:sz w:val="24"/>
        </w:rPr>
      </w:pPr>
    </w:p>
    <w:p w:rsidR="00003B89" w:rsidRPr="00B474F8" w:rsidRDefault="00003B89" w:rsidP="00003B89">
      <w:pPr>
        <w:spacing w:after="0" w:line="240" w:lineRule="auto"/>
        <w:rPr>
          <w:rFonts w:asciiTheme="majorHAnsi" w:hAnsiTheme="majorHAnsi" w:cstheme="majorHAnsi"/>
          <w:sz w:val="24"/>
          <w:u w:val="single"/>
        </w:rPr>
      </w:pPr>
      <w:r w:rsidRPr="00B474F8">
        <w:rPr>
          <w:rFonts w:asciiTheme="majorHAnsi" w:eastAsia="Times New Roman" w:hAnsiTheme="majorHAnsi" w:cstheme="majorHAnsi"/>
          <w:sz w:val="24"/>
          <w:u w:val="single"/>
        </w:rPr>
        <w:t>Kompetence komunikativní</w:t>
      </w:r>
    </w:p>
    <w:p w:rsidR="00003B89" w:rsidRPr="00B474F8" w:rsidRDefault="00003B89" w:rsidP="00CD7CA8">
      <w:pPr>
        <w:numPr>
          <w:ilvl w:val="0"/>
          <w:numId w:val="482"/>
        </w:numPr>
        <w:tabs>
          <w:tab w:val="left" w:pos="360"/>
        </w:tabs>
        <w:suppressAutoHyphens/>
        <w:autoSpaceDN w:val="0"/>
        <w:spacing w:after="0" w:line="240" w:lineRule="auto"/>
        <w:ind w:left="360" w:hanging="360"/>
        <w:textAlignment w:val="baseline"/>
        <w:rPr>
          <w:rFonts w:asciiTheme="majorHAnsi" w:hAnsiTheme="majorHAnsi" w:cstheme="majorHAnsi"/>
          <w:sz w:val="24"/>
        </w:rPr>
      </w:pPr>
      <w:r w:rsidRPr="00B474F8">
        <w:rPr>
          <w:rFonts w:asciiTheme="majorHAnsi" w:eastAsia="Times New Roman" w:hAnsiTheme="majorHAnsi" w:cstheme="majorHAnsi"/>
          <w:sz w:val="24"/>
        </w:rPr>
        <w:t>vedeme k rozvíjení schopnosti naslouchat ostatním lidem a vhodně reagovat na promluvy druhých</w:t>
      </w:r>
    </w:p>
    <w:p w:rsidR="00003B89" w:rsidRPr="00B474F8" w:rsidRDefault="00003B89" w:rsidP="00CD7CA8">
      <w:pPr>
        <w:numPr>
          <w:ilvl w:val="0"/>
          <w:numId w:val="482"/>
        </w:numPr>
        <w:tabs>
          <w:tab w:val="left" w:pos="360"/>
        </w:tabs>
        <w:suppressAutoHyphens/>
        <w:autoSpaceDN w:val="0"/>
        <w:spacing w:after="0" w:line="240" w:lineRule="auto"/>
        <w:ind w:left="360" w:hanging="360"/>
        <w:textAlignment w:val="baseline"/>
        <w:rPr>
          <w:rFonts w:asciiTheme="majorHAnsi" w:hAnsiTheme="majorHAnsi" w:cstheme="majorHAnsi"/>
          <w:sz w:val="24"/>
        </w:rPr>
      </w:pPr>
      <w:r w:rsidRPr="00B474F8">
        <w:rPr>
          <w:rFonts w:asciiTheme="majorHAnsi" w:eastAsia="Times New Roman" w:hAnsiTheme="majorHAnsi" w:cstheme="majorHAnsi"/>
          <w:sz w:val="24"/>
        </w:rPr>
        <w:t>vytváříme možnosti využívat komunikační prostředky pro účinnou komunikaci s okolím a pro navazování vztahů</w:t>
      </w:r>
    </w:p>
    <w:p w:rsidR="00003B89" w:rsidRPr="00B474F8" w:rsidRDefault="00003B89" w:rsidP="00CD7CA8">
      <w:pPr>
        <w:numPr>
          <w:ilvl w:val="0"/>
          <w:numId w:val="482"/>
        </w:numPr>
        <w:tabs>
          <w:tab w:val="left" w:pos="360"/>
        </w:tabs>
        <w:suppressAutoHyphens/>
        <w:autoSpaceDN w:val="0"/>
        <w:spacing w:after="0" w:line="240" w:lineRule="auto"/>
        <w:ind w:left="720" w:hanging="720"/>
        <w:textAlignment w:val="baseline"/>
        <w:rPr>
          <w:rFonts w:asciiTheme="majorHAnsi" w:hAnsiTheme="majorHAnsi" w:cstheme="majorHAnsi"/>
          <w:sz w:val="24"/>
        </w:rPr>
      </w:pPr>
      <w:r w:rsidRPr="00B474F8">
        <w:rPr>
          <w:rFonts w:asciiTheme="majorHAnsi" w:eastAsia="Times New Roman" w:hAnsiTheme="majorHAnsi" w:cstheme="majorHAnsi"/>
          <w:sz w:val="24"/>
        </w:rPr>
        <w:t>učitel vede ke schopnosti vyjadřovat se výstižně, souvisle a kultivovaně slovem i písmem</w:t>
      </w:r>
    </w:p>
    <w:p w:rsidR="00003B89" w:rsidRPr="00B474F8" w:rsidRDefault="00003B89" w:rsidP="00CD7CA8">
      <w:pPr>
        <w:numPr>
          <w:ilvl w:val="0"/>
          <w:numId w:val="482"/>
        </w:numPr>
        <w:tabs>
          <w:tab w:val="left" w:pos="360"/>
        </w:tabs>
        <w:suppressAutoHyphens/>
        <w:autoSpaceDN w:val="0"/>
        <w:spacing w:after="0" w:line="240" w:lineRule="auto"/>
        <w:ind w:left="720" w:hanging="720"/>
        <w:textAlignment w:val="baseline"/>
        <w:rPr>
          <w:rFonts w:asciiTheme="majorHAnsi" w:hAnsiTheme="majorHAnsi" w:cstheme="majorHAnsi"/>
          <w:sz w:val="24"/>
        </w:rPr>
      </w:pPr>
      <w:r w:rsidRPr="00B474F8">
        <w:rPr>
          <w:rFonts w:asciiTheme="majorHAnsi" w:eastAsia="Times New Roman" w:hAnsiTheme="majorHAnsi" w:cstheme="majorHAnsi"/>
          <w:sz w:val="24"/>
        </w:rPr>
        <w:t>učitel vytváří podmínky pro účinné zapojení do diskuse</w:t>
      </w:r>
    </w:p>
    <w:p w:rsidR="00003B89" w:rsidRPr="00B474F8" w:rsidRDefault="00003B89" w:rsidP="00CD7CA8">
      <w:pPr>
        <w:numPr>
          <w:ilvl w:val="0"/>
          <w:numId w:val="482"/>
        </w:numPr>
        <w:tabs>
          <w:tab w:val="left" w:pos="360"/>
        </w:tabs>
        <w:suppressAutoHyphens/>
        <w:autoSpaceDN w:val="0"/>
        <w:spacing w:after="0" w:line="240" w:lineRule="auto"/>
        <w:ind w:left="720" w:hanging="720"/>
        <w:textAlignment w:val="baseline"/>
        <w:rPr>
          <w:rFonts w:asciiTheme="majorHAnsi" w:hAnsiTheme="majorHAnsi" w:cstheme="majorHAnsi"/>
          <w:sz w:val="24"/>
        </w:rPr>
      </w:pPr>
      <w:r w:rsidRPr="00B474F8">
        <w:rPr>
          <w:rFonts w:asciiTheme="majorHAnsi" w:eastAsia="Times New Roman" w:hAnsiTheme="majorHAnsi" w:cstheme="majorHAnsi"/>
          <w:sz w:val="24"/>
        </w:rPr>
        <w:t>vedeme ke schopnosti spolupracovat s ostatními</w:t>
      </w:r>
    </w:p>
    <w:p w:rsidR="00003B89" w:rsidRPr="00B474F8" w:rsidRDefault="00003B89" w:rsidP="00CD7CA8">
      <w:pPr>
        <w:numPr>
          <w:ilvl w:val="0"/>
          <w:numId w:val="482"/>
        </w:numPr>
        <w:tabs>
          <w:tab w:val="left" w:pos="360"/>
        </w:tabs>
        <w:suppressAutoHyphens/>
        <w:autoSpaceDN w:val="0"/>
        <w:spacing w:after="0" w:line="240" w:lineRule="auto"/>
        <w:ind w:left="360" w:hanging="360"/>
        <w:textAlignment w:val="baseline"/>
        <w:rPr>
          <w:rFonts w:asciiTheme="majorHAnsi" w:hAnsiTheme="majorHAnsi" w:cstheme="majorHAnsi"/>
          <w:sz w:val="24"/>
        </w:rPr>
      </w:pPr>
      <w:r w:rsidRPr="00B474F8">
        <w:rPr>
          <w:rFonts w:asciiTheme="majorHAnsi" w:eastAsia="Times New Roman" w:hAnsiTheme="majorHAnsi" w:cstheme="majorHAnsi"/>
          <w:sz w:val="24"/>
        </w:rPr>
        <w:t>učitel využívá komunikační technologie k dalšímu rozšiřování svých znalosti a zlepšování svých dovedností</w:t>
      </w:r>
    </w:p>
    <w:p w:rsidR="00003B89" w:rsidRPr="00B474F8" w:rsidRDefault="00003B89" w:rsidP="00003B89">
      <w:pPr>
        <w:spacing w:after="0" w:line="240" w:lineRule="auto"/>
        <w:rPr>
          <w:rFonts w:asciiTheme="majorHAnsi" w:hAnsiTheme="majorHAnsi" w:cstheme="majorHAnsi"/>
          <w:sz w:val="24"/>
        </w:rPr>
      </w:pPr>
    </w:p>
    <w:p w:rsidR="00003B89" w:rsidRPr="00B474F8" w:rsidRDefault="00003B89" w:rsidP="00003B89">
      <w:pPr>
        <w:spacing w:after="0" w:line="240" w:lineRule="auto"/>
        <w:rPr>
          <w:rFonts w:asciiTheme="majorHAnsi" w:hAnsiTheme="majorHAnsi" w:cstheme="majorHAnsi"/>
          <w:sz w:val="24"/>
          <w:u w:val="single"/>
        </w:rPr>
      </w:pPr>
      <w:r w:rsidRPr="00B474F8">
        <w:rPr>
          <w:rFonts w:asciiTheme="majorHAnsi" w:eastAsia="Times New Roman" w:hAnsiTheme="majorHAnsi" w:cstheme="majorHAnsi"/>
          <w:sz w:val="24"/>
          <w:u w:val="single"/>
        </w:rPr>
        <w:t>Kompetence sociální a personální</w:t>
      </w:r>
    </w:p>
    <w:p w:rsidR="00003B89" w:rsidRPr="00B474F8" w:rsidRDefault="00003B89" w:rsidP="00CD7CA8">
      <w:pPr>
        <w:numPr>
          <w:ilvl w:val="0"/>
          <w:numId w:val="483"/>
        </w:numPr>
        <w:tabs>
          <w:tab w:val="left" w:pos="360"/>
        </w:tabs>
        <w:suppressAutoHyphens/>
        <w:autoSpaceDN w:val="0"/>
        <w:spacing w:after="0" w:line="240" w:lineRule="auto"/>
        <w:ind w:left="360" w:hanging="360"/>
        <w:textAlignment w:val="baseline"/>
        <w:rPr>
          <w:rFonts w:asciiTheme="majorHAnsi" w:hAnsiTheme="majorHAnsi" w:cstheme="majorHAnsi"/>
          <w:sz w:val="24"/>
        </w:rPr>
      </w:pPr>
      <w:r w:rsidRPr="00B474F8">
        <w:rPr>
          <w:rFonts w:asciiTheme="majorHAnsi" w:eastAsia="Times New Roman" w:hAnsiTheme="majorHAnsi" w:cstheme="majorHAnsi"/>
          <w:sz w:val="24"/>
        </w:rPr>
        <w:t>využíváme získané komunikační dovednosti k vytváření pozitivních, zdvořilých a tolerantních vztahů k druhým</w:t>
      </w:r>
    </w:p>
    <w:p w:rsidR="00003B89" w:rsidRPr="00B474F8" w:rsidRDefault="00003B89" w:rsidP="00CD7CA8">
      <w:pPr>
        <w:numPr>
          <w:ilvl w:val="0"/>
          <w:numId w:val="483"/>
        </w:numPr>
        <w:tabs>
          <w:tab w:val="left" w:pos="360"/>
        </w:tabs>
        <w:suppressAutoHyphens/>
        <w:autoSpaceDN w:val="0"/>
        <w:spacing w:after="0" w:line="240" w:lineRule="auto"/>
        <w:ind w:left="360" w:hanging="360"/>
        <w:textAlignment w:val="baseline"/>
        <w:rPr>
          <w:rFonts w:asciiTheme="majorHAnsi" w:hAnsiTheme="majorHAnsi" w:cstheme="majorHAnsi"/>
          <w:sz w:val="24"/>
        </w:rPr>
      </w:pPr>
      <w:r w:rsidRPr="00B474F8">
        <w:rPr>
          <w:rFonts w:asciiTheme="majorHAnsi" w:eastAsia="Times New Roman" w:hAnsiTheme="majorHAnsi" w:cstheme="majorHAnsi"/>
          <w:sz w:val="24"/>
        </w:rPr>
        <w:t>učitel vede k respektování pozitivních, zdvořilých a tolerantních modelů vzájemného styku</w:t>
      </w:r>
    </w:p>
    <w:p w:rsidR="00003B89" w:rsidRPr="00B474F8" w:rsidRDefault="00003B89" w:rsidP="00CD7CA8">
      <w:pPr>
        <w:numPr>
          <w:ilvl w:val="0"/>
          <w:numId w:val="483"/>
        </w:numPr>
        <w:tabs>
          <w:tab w:val="left" w:pos="360"/>
        </w:tabs>
        <w:suppressAutoHyphens/>
        <w:autoSpaceDN w:val="0"/>
        <w:spacing w:after="0" w:line="240" w:lineRule="auto"/>
        <w:ind w:left="360" w:hanging="360"/>
        <w:textAlignment w:val="baseline"/>
        <w:rPr>
          <w:rFonts w:asciiTheme="majorHAnsi" w:hAnsiTheme="majorHAnsi" w:cstheme="majorHAnsi"/>
          <w:sz w:val="24"/>
        </w:rPr>
      </w:pPr>
      <w:r w:rsidRPr="00B474F8">
        <w:rPr>
          <w:rFonts w:asciiTheme="majorHAnsi" w:eastAsia="Times New Roman" w:hAnsiTheme="majorHAnsi" w:cstheme="majorHAnsi"/>
          <w:sz w:val="24"/>
        </w:rPr>
        <w:t>učitel vytváří podmínky pro efektivní spolupráci</w:t>
      </w:r>
    </w:p>
    <w:p w:rsidR="00003B89" w:rsidRPr="00B474F8" w:rsidRDefault="00003B89" w:rsidP="00CD7CA8">
      <w:pPr>
        <w:numPr>
          <w:ilvl w:val="0"/>
          <w:numId w:val="483"/>
        </w:numPr>
        <w:tabs>
          <w:tab w:val="left" w:pos="360"/>
        </w:tabs>
        <w:suppressAutoHyphens/>
        <w:autoSpaceDN w:val="0"/>
        <w:spacing w:after="0" w:line="240" w:lineRule="auto"/>
        <w:ind w:left="360" w:hanging="360"/>
        <w:textAlignment w:val="baseline"/>
        <w:rPr>
          <w:rFonts w:asciiTheme="majorHAnsi" w:hAnsiTheme="majorHAnsi" w:cstheme="majorHAnsi"/>
          <w:sz w:val="24"/>
        </w:rPr>
      </w:pPr>
      <w:r w:rsidRPr="00B474F8">
        <w:rPr>
          <w:rFonts w:asciiTheme="majorHAnsi" w:eastAsia="Times New Roman" w:hAnsiTheme="majorHAnsi" w:cstheme="majorHAnsi"/>
          <w:sz w:val="24"/>
        </w:rPr>
        <w:t>pomáháme vytvořit pozitivní náhled na sebe sama</w:t>
      </w:r>
    </w:p>
    <w:p w:rsidR="00003B89" w:rsidRPr="00B474F8" w:rsidRDefault="00003B89" w:rsidP="00003B89">
      <w:pPr>
        <w:spacing w:after="0" w:line="240" w:lineRule="auto"/>
        <w:rPr>
          <w:rFonts w:asciiTheme="majorHAnsi" w:hAnsiTheme="majorHAnsi" w:cstheme="majorHAnsi"/>
          <w:sz w:val="24"/>
        </w:rPr>
      </w:pPr>
    </w:p>
    <w:p w:rsidR="00003B89" w:rsidRPr="00B474F8" w:rsidRDefault="00003B89" w:rsidP="00003B89">
      <w:pPr>
        <w:spacing w:after="0" w:line="240" w:lineRule="auto"/>
        <w:rPr>
          <w:rFonts w:asciiTheme="majorHAnsi" w:hAnsiTheme="majorHAnsi" w:cstheme="majorHAnsi"/>
          <w:sz w:val="24"/>
          <w:u w:val="single"/>
        </w:rPr>
      </w:pPr>
      <w:r w:rsidRPr="00B474F8">
        <w:rPr>
          <w:rFonts w:asciiTheme="majorHAnsi" w:eastAsia="Times New Roman" w:hAnsiTheme="majorHAnsi" w:cstheme="majorHAnsi"/>
          <w:sz w:val="24"/>
          <w:u w:val="single"/>
        </w:rPr>
        <w:t>Kompetence občanské</w:t>
      </w:r>
    </w:p>
    <w:p w:rsidR="00003B89" w:rsidRPr="00B474F8" w:rsidRDefault="00003B89" w:rsidP="00CD7CA8">
      <w:pPr>
        <w:numPr>
          <w:ilvl w:val="0"/>
          <w:numId w:val="484"/>
        </w:numPr>
        <w:tabs>
          <w:tab w:val="left" w:pos="360"/>
        </w:tabs>
        <w:suppressAutoHyphens/>
        <w:autoSpaceDN w:val="0"/>
        <w:spacing w:after="0" w:line="240" w:lineRule="auto"/>
        <w:ind w:left="720" w:hanging="720"/>
        <w:textAlignment w:val="baseline"/>
        <w:rPr>
          <w:rFonts w:asciiTheme="majorHAnsi" w:hAnsiTheme="majorHAnsi" w:cstheme="majorHAnsi"/>
          <w:sz w:val="24"/>
        </w:rPr>
      </w:pPr>
      <w:r w:rsidRPr="00B474F8">
        <w:rPr>
          <w:rFonts w:asciiTheme="majorHAnsi" w:eastAsia="Times New Roman" w:hAnsiTheme="majorHAnsi" w:cstheme="majorHAnsi"/>
          <w:sz w:val="24"/>
        </w:rPr>
        <w:t>učitel vede k respektování tradic a kulturních hodnot</w:t>
      </w:r>
    </w:p>
    <w:p w:rsidR="00003B89" w:rsidRPr="00B474F8" w:rsidRDefault="00003B89" w:rsidP="00CD7CA8">
      <w:pPr>
        <w:numPr>
          <w:ilvl w:val="0"/>
          <w:numId w:val="484"/>
        </w:numPr>
        <w:tabs>
          <w:tab w:val="left" w:pos="360"/>
        </w:tabs>
        <w:suppressAutoHyphens/>
        <w:autoSpaceDN w:val="0"/>
        <w:spacing w:after="0" w:line="240" w:lineRule="auto"/>
        <w:ind w:left="360" w:hanging="360"/>
        <w:textAlignment w:val="baseline"/>
        <w:rPr>
          <w:rFonts w:asciiTheme="majorHAnsi" w:hAnsiTheme="majorHAnsi" w:cstheme="majorHAnsi"/>
          <w:sz w:val="24"/>
        </w:rPr>
      </w:pPr>
      <w:r w:rsidRPr="00B474F8">
        <w:rPr>
          <w:rFonts w:asciiTheme="majorHAnsi" w:eastAsia="Times New Roman" w:hAnsiTheme="majorHAnsi" w:cstheme="majorHAnsi"/>
          <w:sz w:val="24"/>
        </w:rPr>
        <w:t>vedeme žáky k pochopení odlišností v kultuře, tradicích a životě v anglicky mluvících zemích</w:t>
      </w:r>
    </w:p>
    <w:p w:rsidR="00003B89" w:rsidRPr="00B474F8" w:rsidRDefault="00003B89" w:rsidP="00003B89">
      <w:pPr>
        <w:spacing w:after="0" w:line="240" w:lineRule="auto"/>
        <w:rPr>
          <w:rFonts w:asciiTheme="majorHAnsi" w:hAnsiTheme="majorHAnsi" w:cstheme="majorHAnsi"/>
          <w:sz w:val="24"/>
        </w:rPr>
      </w:pPr>
    </w:p>
    <w:p w:rsidR="00003B89" w:rsidRPr="00B474F8" w:rsidRDefault="00003B89" w:rsidP="00003B89">
      <w:pPr>
        <w:spacing w:after="0" w:line="240" w:lineRule="auto"/>
        <w:rPr>
          <w:rFonts w:asciiTheme="majorHAnsi" w:hAnsiTheme="majorHAnsi" w:cstheme="majorHAnsi"/>
          <w:sz w:val="24"/>
          <w:u w:val="single"/>
        </w:rPr>
      </w:pPr>
      <w:r w:rsidRPr="00B474F8">
        <w:rPr>
          <w:rFonts w:asciiTheme="majorHAnsi" w:eastAsia="Times New Roman" w:hAnsiTheme="majorHAnsi" w:cstheme="majorHAnsi"/>
          <w:sz w:val="24"/>
          <w:u w:val="single"/>
        </w:rPr>
        <w:t>Kompetence pracovní</w:t>
      </w:r>
    </w:p>
    <w:p w:rsidR="00003B89" w:rsidRPr="00B474F8" w:rsidRDefault="00003B89" w:rsidP="00CD7CA8">
      <w:pPr>
        <w:numPr>
          <w:ilvl w:val="0"/>
          <w:numId w:val="485"/>
        </w:numPr>
        <w:tabs>
          <w:tab w:val="left" w:pos="360"/>
        </w:tabs>
        <w:suppressAutoHyphens/>
        <w:autoSpaceDN w:val="0"/>
        <w:spacing w:after="0" w:line="240" w:lineRule="auto"/>
        <w:ind w:left="360" w:hanging="360"/>
        <w:textAlignment w:val="baseline"/>
        <w:rPr>
          <w:rFonts w:asciiTheme="majorHAnsi" w:hAnsiTheme="majorHAnsi" w:cstheme="majorHAnsi"/>
          <w:sz w:val="24"/>
        </w:rPr>
      </w:pPr>
      <w:r w:rsidRPr="00B474F8">
        <w:rPr>
          <w:rFonts w:asciiTheme="majorHAnsi" w:eastAsia="Times New Roman" w:hAnsiTheme="majorHAnsi" w:cstheme="majorHAnsi"/>
          <w:sz w:val="24"/>
        </w:rPr>
        <w:t>učitel vytváří podmínky, při kterých se žáci učí pracovat na úkolech, při kterých projeví svou iniciativu, představivost, znalosti a schopnosti</w:t>
      </w:r>
    </w:p>
    <w:p w:rsidR="00003B89" w:rsidRPr="00B474F8" w:rsidRDefault="00003B89" w:rsidP="00CD7CA8">
      <w:pPr>
        <w:numPr>
          <w:ilvl w:val="0"/>
          <w:numId w:val="485"/>
        </w:numPr>
        <w:tabs>
          <w:tab w:val="left" w:pos="360"/>
        </w:tabs>
        <w:suppressAutoHyphens/>
        <w:autoSpaceDN w:val="0"/>
        <w:spacing w:after="0" w:line="240" w:lineRule="auto"/>
        <w:ind w:left="720" w:hanging="720"/>
        <w:textAlignment w:val="baseline"/>
        <w:rPr>
          <w:rFonts w:asciiTheme="majorHAnsi" w:hAnsiTheme="majorHAnsi" w:cstheme="majorHAnsi"/>
          <w:sz w:val="24"/>
        </w:rPr>
      </w:pPr>
      <w:r w:rsidRPr="00B474F8">
        <w:rPr>
          <w:rFonts w:asciiTheme="majorHAnsi" w:eastAsia="Times New Roman" w:hAnsiTheme="majorHAnsi" w:cstheme="majorHAnsi"/>
          <w:sz w:val="24"/>
        </w:rPr>
        <w:t xml:space="preserve">snažíme se přesvědčit o nutnosti plnit si své povinnosti </w:t>
      </w:r>
    </w:p>
    <w:p w:rsidR="00F95165" w:rsidRPr="00B474F8" w:rsidRDefault="00003B89" w:rsidP="00CD7CA8">
      <w:pPr>
        <w:numPr>
          <w:ilvl w:val="0"/>
          <w:numId w:val="485"/>
        </w:numPr>
        <w:tabs>
          <w:tab w:val="left" w:pos="360"/>
        </w:tabs>
        <w:suppressAutoHyphens/>
        <w:autoSpaceDN w:val="0"/>
        <w:spacing w:after="0" w:line="240" w:lineRule="auto"/>
        <w:ind w:left="360" w:hanging="360"/>
        <w:textAlignment w:val="baseline"/>
        <w:rPr>
          <w:rFonts w:asciiTheme="majorHAnsi" w:hAnsiTheme="majorHAnsi" w:cstheme="majorHAnsi"/>
          <w:sz w:val="24"/>
        </w:rPr>
      </w:pPr>
      <w:r w:rsidRPr="00B474F8">
        <w:rPr>
          <w:rFonts w:asciiTheme="majorHAnsi" w:eastAsia="Times New Roman" w:hAnsiTheme="majorHAnsi" w:cstheme="majorHAnsi"/>
          <w:sz w:val="24"/>
        </w:rPr>
        <w:t>vedeme žáky k pochopení využití anglického jazyka k získávání informací z různých oblastí</w:t>
      </w:r>
    </w:p>
    <w:p w:rsidR="00F95165" w:rsidRPr="00B474F8" w:rsidRDefault="00F95165" w:rsidP="00F95165">
      <w:pPr>
        <w:tabs>
          <w:tab w:val="left" w:pos="360"/>
        </w:tabs>
        <w:suppressAutoHyphens/>
        <w:autoSpaceDN w:val="0"/>
        <w:spacing w:after="0" w:line="240" w:lineRule="auto"/>
        <w:textAlignment w:val="baseline"/>
        <w:rPr>
          <w:rFonts w:asciiTheme="majorHAnsi" w:eastAsia="Times New Roman" w:hAnsiTheme="majorHAnsi" w:cstheme="majorHAnsi"/>
          <w:color w:val="FF0000"/>
          <w:sz w:val="24"/>
          <w:u w:val="single"/>
        </w:rPr>
      </w:pPr>
    </w:p>
    <w:p w:rsidR="00F95165" w:rsidRPr="00B474F8" w:rsidRDefault="00003B89" w:rsidP="00F95165">
      <w:pPr>
        <w:tabs>
          <w:tab w:val="left" w:pos="360"/>
        </w:tabs>
        <w:suppressAutoHyphens/>
        <w:autoSpaceDN w:val="0"/>
        <w:spacing w:after="0" w:line="240" w:lineRule="auto"/>
        <w:textAlignment w:val="baseline"/>
        <w:rPr>
          <w:rFonts w:asciiTheme="majorHAnsi" w:hAnsiTheme="majorHAnsi" w:cstheme="majorHAnsi"/>
          <w:color w:val="000000" w:themeColor="text1"/>
          <w:sz w:val="24"/>
        </w:rPr>
      </w:pPr>
      <w:r w:rsidRPr="00B474F8">
        <w:rPr>
          <w:rFonts w:asciiTheme="majorHAnsi" w:eastAsia="Times New Roman" w:hAnsiTheme="majorHAnsi" w:cstheme="majorHAnsi"/>
          <w:color w:val="000000" w:themeColor="text1"/>
          <w:sz w:val="24"/>
          <w:u w:val="single"/>
        </w:rPr>
        <w:t>Kompetence digitální</w:t>
      </w:r>
    </w:p>
    <w:p w:rsidR="00F95165" w:rsidRPr="00B474F8" w:rsidRDefault="00003B89" w:rsidP="00CD7CA8">
      <w:pPr>
        <w:numPr>
          <w:ilvl w:val="0"/>
          <w:numId w:val="485"/>
        </w:numPr>
        <w:tabs>
          <w:tab w:val="left" w:pos="360"/>
        </w:tabs>
        <w:suppressAutoHyphens/>
        <w:autoSpaceDN w:val="0"/>
        <w:spacing w:after="0" w:line="240" w:lineRule="auto"/>
        <w:ind w:left="360" w:hanging="360"/>
        <w:textAlignment w:val="baseline"/>
        <w:rPr>
          <w:rFonts w:asciiTheme="majorHAnsi" w:hAnsiTheme="majorHAnsi" w:cstheme="majorHAnsi"/>
          <w:color w:val="000000" w:themeColor="text1"/>
          <w:sz w:val="24"/>
        </w:rPr>
      </w:pPr>
      <w:r w:rsidRPr="00B474F8">
        <w:rPr>
          <w:rFonts w:asciiTheme="majorHAnsi" w:hAnsiTheme="majorHAnsi" w:cstheme="majorHAnsi"/>
          <w:color w:val="000000" w:themeColor="text1"/>
          <w:sz w:val="24"/>
        </w:rPr>
        <w:t>vedeme žáka k ovládání běžně používaných digitálních zařízení, aplikací a služeb a jejich využívání při učení i při zapojení do života školy a do společnosti</w:t>
      </w:r>
    </w:p>
    <w:p w:rsidR="00F95165" w:rsidRPr="00B474F8" w:rsidRDefault="00003B89" w:rsidP="00CD7CA8">
      <w:pPr>
        <w:numPr>
          <w:ilvl w:val="0"/>
          <w:numId w:val="485"/>
        </w:numPr>
        <w:tabs>
          <w:tab w:val="left" w:pos="360"/>
        </w:tabs>
        <w:suppressAutoHyphens/>
        <w:autoSpaceDN w:val="0"/>
        <w:spacing w:after="0" w:line="240" w:lineRule="auto"/>
        <w:ind w:left="360" w:hanging="360"/>
        <w:textAlignment w:val="baseline"/>
        <w:rPr>
          <w:rFonts w:asciiTheme="majorHAnsi" w:hAnsiTheme="majorHAnsi" w:cstheme="majorHAnsi"/>
          <w:color w:val="000000" w:themeColor="text1"/>
          <w:sz w:val="24"/>
        </w:rPr>
      </w:pPr>
      <w:r w:rsidRPr="00B474F8">
        <w:rPr>
          <w:rFonts w:asciiTheme="majorHAnsi" w:hAnsiTheme="majorHAnsi" w:cstheme="majorHAnsi"/>
          <w:color w:val="000000" w:themeColor="text1"/>
          <w:sz w:val="24"/>
        </w:rPr>
        <w:t xml:space="preserve">vedeme žáka k využívání digitální technologie, aby si usnadnil práci, zautomatizoval rutinní činnosti, zefektivnil či zjednodušil své pracovní postupy a zkvalitnil výsledky své práce </w:t>
      </w:r>
    </w:p>
    <w:p w:rsidR="00003B89" w:rsidRDefault="00003B89" w:rsidP="00CD7CA8">
      <w:pPr>
        <w:numPr>
          <w:ilvl w:val="0"/>
          <w:numId w:val="485"/>
        </w:numPr>
        <w:tabs>
          <w:tab w:val="left" w:pos="360"/>
        </w:tabs>
        <w:suppressAutoHyphens/>
        <w:autoSpaceDN w:val="0"/>
        <w:spacing w:after="0" w:line="240" w:lineRule="auto"/>
        <w:ind w:left="360" w:hanging="360"/>
        <w:textAlignment w:val="baseline"/>
        <w:rPr>
          <w:rFonts w:asciiTheme="majorHAnsi" w:hAnsiTheme="majorHAnsi" w:cstheme="majorHAnsi"/>
          <w:color w:val="000000" w:themeColor="text1"/>
          <w:sz w:val="24"/>
        </w:rPr>
      </w:pPr>
      <w:r w:rsidRPr="00B474F8">
        <w:rPr>
          <w:rFonts w:asciiTheme="majorHAnsi" w:hAnsiTheme="majorHAnsi" w:cstheme="majorHAnsi"/>
          <w:color w:val="000000" w:themeColor="text1"/>
          <w:sz w:val="24"/>
        </w:rPr>
        <w:t>učitel vede žáka k chápání významu digitálních technologií pro lidskou společnost, žák se seznamuje s novými technologiemi, kriticky hodnotí jejich přínosy a reflektuje rizika jejich využívání</w:t>
      </w:r>
    </w:p>
    <w:p w:rsidR="00B474F8" w:rsidRDefault="00B474F8" w:rsidP="00B474F8">
      <w:pPr>
        <w:tabs>
          <w:tab w:val="left" w:pos="360"/>
        </w:tabs>
        <w:suppressAutoHyphens/>
        <w:autoSpaceDN w:val="0"/>
        <w:spacing w:after="0" w:line="240" w:lineRule="auto"/>
        <w:textAlignment w:val="baseline"/>
        <w:rPr>
          <w:rFonts w:asciiTheme="majorHAnsi" w:hAnsiTheme="majorHAnsi" w:cstheme="majorHAnsi"/>
          <w:color w:val="000000" w:themeColor="text1"/>
          <w:sz w:val="24"/>
        </w:rPr>
      </w:pPr>
    </w:p>
    <w:p w:rsidR="00FD26BF" w:rsidRPr="00B474F8" w:rsidRDefault="00FD26BF" w:rsidP="000A4986">
      <w:pPr>
        <w:spacing w:after="0" w:line="240" w:lineRule="auto"/>
        <w:rPr>
          <w:rFonts w:asciiTheme="majorHAnsi" w:hAnsiTheme="majorHAnsi" w:cstheme="majorHAnsi"/>
          <w:sz w:val="24"/>
        </w:rPr>
      </w:pPr>
    </w:p>
    <w:p w:rsidR="00003B89" w:rsidRPr="00B474F8" w:rsidRDefault="00003B89" w:rsidP="000A4986">
      <w:pPr>
        <w:spacing w:after="0" w:line="240" w:lineRule="auto"/>
        <w:rPr>
          <w:rFonts w:asciiTheme="majorHAnsi" w:hAnsiTheme="majorHAnsi" w:cstheme="majorHAnsi"/>
          <w:b/>
          <w:color w:val="000000" w:themeColor="text1"/>
          <w:sz w:val="28"/>
        </w:rPr>
      </w:pPr>
      <w:r w:rsidRPr="00B474F8">
        <w:rPr>
          <w:rFonts w:asciiTheme="majorHAnsi" w:eastAsia="Times New Roman" w:hAnsiTheme="majorHAnsi" w:cstheme="majorHAnsi"/>
          <w:b/>
          <w:color w:val="000000" w:themeColor="text1"/>
          <w:sz w:val="28"/>
        </w:rPr>
        <w:lastRenderedPageBreak/>
        <w:t>Vzdělávací oblast: Jazyk a jazyková komunikace</w:t>
      </w:r>
    </w:p>
    <w:p w:rsidR="00003B89" w:rsidRPr="00B474F8" w:rsidRDefault="00003B89" w:rsidP="000A4986">
      <w:pPr>
        <w:spacing w:after="0" w:line="240" w:lineRule="auto"/>
        <w:rPr>
          <w:rFonts w:asciiTheme="majorHAnsi" w:hAnsiTheme="majorHAnsi" w:cstheme="majorHAnsi"/>
          <w:b/>
          <w:color w:val="000000" w:themeColor="text1"/>
          <w:sz w:val="28"/>
        </w:rPr>
      </w:pPr>
      <w:r w:rsidRPr="00B474F8">
        <w:rPr>
          <w:rFonts w:asciiTheme="majorHAnsi" w:eastAsia="Times New Roman" w:hAnsiTheme="majorHAnsi" w:cstheme="majorHAnsi"/>
          <w:b/>
          <w:color w:val="000000" w:themeColor="text1"/>
          <w:sz w:val="28"/>
        </w:rPr>
        <w:t xml:space="preserve">Vyučovací předmět: Anglický jazyk </w:t>
      </w:r>
    </w:p>
    <w:p w:rsidR="00003B89" w:rsidRPr="00B474F8" w:rsidRDefault="00003B89" w:rsidP="000A4986">
      <w:pPr>
        <w:spacing w:after="0" w:line="240" w:lineRule="auto"/>
        <w:rPr>
          <w:rFonts w:asciiTheme="majorHAnsi" w:eastAsia="Times New Roman" w:hAnsiTheme="majorHAnsi" w:cstheme="majorHAnsi"/>
          <w:b/>
          <w:color w:val="000000" w:themeColor="text1"/>
          <w:sz w:val="28"/>
        </w:rPr>
      </w:pPr>
      <w:r w:rsidRPr="00B474F8">
        <w:rPr>
          <w:rFonts w:asciiTheme="majorHAnsi" w:eastAsia="Times New Roman" w:hAnsiTheme="majorHAnsi" w:cstheme="majorHAnsi"/>
          <w:b/>
          <w:color w:val="000000" w:themeColor="text1"/>
          <w:sz w:val="28"/>
        </w:rPr>
        <w:t xml:space="preserve">Ročník: 6. </w:t>
      </w:r>
    </w:p>
    <w:p w:rsidR="00F95165" w:rsidRPr="00B474F8" w:rsidRDefault="00F95165" w:rsidP="00F95165">
      <w:pPr>
        <w:spacing w:after="0" w:line="240" w:lineRule="auto"/>
        <w:ind w:firstLine="284"/>
        <w:rPr>
          <w:rFonts w:asciiTheme="majorHAnsi" w:hAnsiTheme="majorHAnsi" w:cstheme="majorHAnsi"/>
          <w:b/>
          <w:color w:val="000000" w:themeColor="text1"/>
          <w:sz w:val="28"/>
        </w:rPr>
      </w:pPr>
    </w:p>
    <w:tbl>
      <w:tblPr>
        <w:tblW w:w="8954" w:type="dxa"/>
        <w:tblInd w:w="108" w:type="dxa"/>
        <w:tblCellMar>
          <w:left w:w="10" w:type="dxa"/>
          <w:right w:w="10" w:type="dxa"/>
        </w:tblCellMar>
        <w:tblLook w:val="04A0" w:firstRow="1" w:lastRow="0" w:firstColumn="1" w:lastColumn="0" w:noHBand="0" w:noVBand="1"/>
      </w:tblPr>
      <w:tblGrid>
        <w:gridCol w:w="2306"/>
        <w:gridCol w:w="2478"/>
        <w:gridCol w:w="2500"/>
        <w:gridCol w:w="1670"/>
      </w:tblGrid>
      <w:tr w:rsidR="00DF0510" w:rsidRPr="00B474F8" w:rsidTr="00003B89">
        <w:tc>
          <w:tcPr>
            <w:tcW w:w="2306" w:type="dxa"/>
            <w:tcBorders>
              <w:top w:val="single" w:sz="4" w:space="0" w:color="000000"/>
              <w:left w:val="single" w:sz="4" w:space="0" w:color="000000"/>
              <w:bottom w:val="single" w:sz="4" w:space="0" w:color="000000"/>
              <w:right w:val="single" w:sz="2" w:space="0" w:color="000000"/>
            </w:tcBorders>
            <w:shd w:val="clear" w:color="auto" w:fill="auto"/>
            <w:tcMar>
              <w:top w:w="0" w:type="dxa"/>
              <w:left w:w="108" w:type="dxa"/>
              <w:bottom w:w="0" w:type="dxa"/>
              <w:right w:w="108" w:type="dxa"/>
            </w:tcMar>
          </w:tcPr>
          <w:p w:rsidR="00003B89" w:rsidRPr="00B474F8" w:rsidRDefault="00003B89" w:rsidP="00003B89">
            <w:pPr>
              <w:spacing w:after="0" w:line="240" w:lineRule="auto"/>
              <w:jc w:val="center"/>
              <w:rPr>
                <w:rFonts w:asciiTheme="majorHAnsi" w:hAnsiTheme="majorHAnsi" w:cstheme="majorHAnsi"/>
                <w:b/>
                <w:color w:val="000000" w:themeColor="text1"/>
                <w:sz w:val="24"/>
              </w:rPr>
            </w:pPr>
          </w:p>
          <w:p w:rsidR="00003B89" w:rsidRPr="00B474F8" w:rsidRDefault="00003B89" w:rsidP="00003B89">
            <w:pPr>
              <w:spacing w:after="0" w:line="240" w:lineRule="auto"/>
              <w:jc w:val="center"/>
              <w:rPr>
                <w:rFonts w:asciiTheme="majorHAnsi" w:hAnsiTheme="majorHAnsi" w:cstheme="majorHAnsi"/>
                <w:color w:val="000000" w:themeColor="text1"/>
              </w:rPr>
            </w:pPr>
            <w:r w:rsidRPr="00B474F8">
              <w:rPr>
                <w:rFonts w:asciiTheme="majorHAnsi" w:eastAsia="Times New Roman" w:hAnsiTheme="majorHAnsi" w:cstheme="majorHAnsi"/>
                <w:b/>
                <w:color w:val="000000" w:themeColor="text1"/>
                <w:sz w:val="24"/>
              </w:rPr>
              <w:t>Výstupy</w:t>
            </w:r>
          </w:p>
        </w:tc>
        <w:tc>
          <w:tcPr>
            <w:tcW w:w="2478" w:type="dxa"/>
            <w:tcBorders>
              <w:top w:val="single" w:sz="4" w:space="0" w:color="000000"/>
              <w:left w:val="single" w:sz="4" w:space="0" w:color="000000"/>
              <w:bottom w:val="single" w:sz="4" w:space="0" w:color="000000"/>
              <w:right w:val="single" w:sz="2" w:space="0" w:color="000000"/>
            </w:tcBorders>
            <w:shd w:val="clear" w:color="auto" w:fill="auto"/>
            <w:tcMar>
              <w:top w:w="0" w:type="dxa"/>
              <w:left w:w="108" w:type="dxa"/>
              <w:bottom w:w="0" w:type="dxa"/>
              <w:right w:w="108" w:type="dxa"/>
            </w:tcMar>
          </w:tcPr>
          <w:p w:rsidR="00003B89" w:rsidRPr="00B474F8" w:rsidRDefault="00003B89" w:rsidP="00003B89">
            <w:pPr>
              <w:spacing w:after="0" w:line="240" w:lineRule="auto"/>
              <w:jc w:val="center"/>
              <w:rPr>
                <w:rFonts w:asciiTheme="majorHAnsi" w:hAnsiTheme="majorHAnsi" w:cstheme="majorHAnsi"/>
                <w:b/>
                <w:color w:val="000000" w:themeColor="text1"/>
                <w:sz w:val="24"/>
              </w:rPr>
            </w:pPr>
          </w:p>
          <w:p w:rsidR="00003B89" w:rsidRPr="00B474F8" w:rsidRDefault="00003B89" w:rsidP="00003B89">
            <w:pPr>
              <w:spacing w:after="0" w:line="240" w:lineRule="auto"/>
              <w:jc w:val="center"/>
              <w:rPr>
                <w:rFonts w:asciiTheme="majorHAnsi" w:hAnsiTheme="majorHAnsi" w:cstheme="majorHAnsi"/>
                <w:color w:val="000000" w:themeColor="text1"/>
              </w:rPr>
            </w:pPr>
            <w:r w:rsidRPr="00B474F8">
              <w:rPr>
                <w:rFonts w:asciiTheme="majorHAnsi" w:eastAsia="Times New Roman" w:hAnsiTheme="majorHAnsi" w:cstheme="majorHAnsi"/>
                <w:b/>
                <w:color w:val="000000" w:themeColor="text1"/>
                <w:sz w:val="24"/>
              </w:rPr>
              <w:t>Učivo</w:t>
            </w:r>
          </w:p>
        </w:tc>
        <w:tc>
          <w:tcPr>
            <w:tcW w:w="2500" w:type="dxa"/>
            <w:tcBorders>
              <w:top w:val="single" w:sz="4" w:space="0" w:color="000000"/>
              <w:left w:val="single" w:sz="4" w:space="0" w:color="000000"/>
              <w:bottom w:val="single" w:sz="4" w:space="0" w:color="000000"/>
              <w:right w:val="single" w:sz="2" w:space="0" w:color="000000"/>
            </w:tcBorders>
            <w:shd w:val="clear" w:color="auto" w:fill="auto"/>
            <w:tcMar>
              <w:top w:w="0" w:type="dxa"/>
              <w:left w:w="108" w:type="dxa"/>
              <w:bottom w:w="0" w:type="dxa"/>
              <w:right w:w="108" w:type="dxa"/>
            </w:tcMar>
          </w:tcPr>
          <w:p w:rsidR="00003B89" w:rsidRPr="00B474F8" w:rsidRDefault="00003B89" w:rsidP="00003B89">
            <w:pPr>
              <w:spacing w:after="0" w:line="240" w:lineRule="auto"/>
              <w:jc w:val="center"/>
              <w:rPr>
                <w:rFonts w:asciiTheme="majorHAnsi" w:hAnsiTheme="majorHAnsi" w:cstheme="majorHAnsi"/>
                <w:color w:val="000000" w:themeColor="text1"/>
              </w:rPr>
            </w:pPr>
            <w:r w:rsidRPr="00B474F8">
              <w:rPr>
                <w:rFonts w:asciiTheme="majorHAnsi" w:eastAsia="Times New Roman" w:hAnsiTheme="majorHAnsi" w:cstheme="majorHAnsi"/>
                <w:b/>
                <w:color w:val="000000" w:themeColor="text1"/>
                <w:sz w:val="24"/>
              </w:rPr>
              <w:t>Průřezová témata, mezipředmětové vztahy</w:t>
            </w:r>
          </w:p>
        </w:tc>
        <w:tc>
          <w:tcPr>
            <w:tcW w:w="1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3B89" w:rsidRPr="00B474F8" w:rsidRDefault="00003B89" w:rsidP="00003B89">
            <w:pPr>
              <w:spacing w:after="0" w:line="240" w:lineRule="auto"/>
              <w:jc w:val="center"/>
              <w:rPr>
                <w:rFonts w:asciiTheme="majorHAnsi" w:hAnsiTheme="majorHAnsi" w:cstheme="majorHAnsi"/>
                <w:b/>
                <w:color w:val="000000" w:themeColor="text1"/>
                <w:sz w:val="24"/>
              </w:rPr>
            </w:pPr>
          </w:p>
          <w:p w:rsidR="00003B89" w:rsidRPr="00B474F8" w:rsidRDefault="00003B89" w:rsidP="00003B89">
            <w:pPr>
              <w:spacing w:after="0" w:line="240" w:lineRule="auto"/>
              <w:jc w:val="center"/>
              <w:rPr>
                <w:rFonts w:asciiTheme="majorHAnsi" w:hAnsiTheme="majorHAnsi" w:cstheme="majorHAnsi"/>
                <w:color w:val="000000" w:themeColor="text1"/>
              </w:rPr>
            </w:pPr>
            <w:r w:rsidRPr="00B474F8">
              <w:rPr>
                <w:rFonts w:asciiTheme="majorHAnsi" w:eastAsia="Times New Roman" w:hAnsiTheme="majorHAnsi" w:cstheme="majorHAnsi"/>
                <w:b/>
                <w:color w:val="000000" w:themeColor="text1"/>
                <w:sz w:val="24"/>
              </w:rPr>
              <w:t>Poznámky</w:t>
            </w:r>
          </w:p>
        </w:tc>
      </w:tr>
      <w:tr w:rsidR="00DF0510" w:rsidRPr="00B474F8" w:rsidTr="00003B89">
        <w:tc>
          <w:tcPr>
            <w:tcW w:w="2306" w:type="dxa"/>
            <w:tcBorders>
              <w:top w:val="single" w:sz="4" w:space="0" w:color="000000"/>
              <w:left w:val="single" w:sz="4" w:space="0" w:color="000000"/>
              <w:bottom w:val="single" w:sz="4" w:space="0" w:color="000000"/>
              <w:right w:val="single" w:sz="2" w:space="0" w:color="000000"/>
            </w:tcBorders>
            <w:shd w:val="clear" w:color="auto" w:fill="auto"/>
            <w:tcMar>
              <w:top w:w="0" w:type="dxa"/>
              <w:left w:w="108" w:type="dxa"/>
              <w:bottom w:w="0" w:type="dxa"/>
              <w:right w:w="108" w:type="dxa"/>
            </w:tcMar>
          </w:tcPr>
          <w:p w:rsidR="00F95165" w:rsidRPr="00B474F8" w:rsidRDefault="00003B89" w:rsidP="00003B89">
            <w:pPr>
              <w:spacing w:after="0" w:line="240" w:lineRule="auto"/>
              <w:rPr>
                <w:rFonts w:asciiTheme="majorHAnsi" w:eastAsia="Times New Roman" w:hAnsiTheme="majorHAnsi" w:cstheme="majorHAnsi"/>
                <w:b/>
                <w:color w:val="000000" w:themeColor="text1"/>
                <w:sz w:val="24"/>
              </w:rPr>
            </w:pPr>
            <w:r w:rsidRPr="00B474F8">
              <w:rPr>
                <w:rFonts w:asciiTheme="majorHAnsi" w:eastAsia="Times New Roman" w:hAnsiTheme="majorHAnsi" w:cstheme="majorHAnsi"/>
                <w:b/>
                <w:color w:val="000000" w:themeColor="text1"/>
                <w:sz w:val="24"/>
              </w:rPr>
              <w:t>POSLECH S</w:t>
            </w:r>
            <w:r w:rsidR="00F95165" w:rsidRPr="00B474F8">
              <w:rPr>
                <w:rFonts w:asciiTheme="majorHAnsi" w:eastAsia="Times New Roman" w:hAnsiTheme="majorHAnsi" w:cstheme="majorHAnsi"/>
                <w:b/>
                <w:color w:val="000000" w:themeColor="text1"/>
                <w:sz w:val="24"/>
              </w:rPr>
              <w:t> </w:t>
            </w:r>
            <w:r w:rsidRPr="00B474F8">
              <w:rPr>
                <w:rFonts w:asciiTheme="majorHAnsi" w:eastAsia="Times New Roman" w:hAnsiTheme="majorHAnsi" w:cstheme="majorHAnsi"/>
                <w:b/>
                <w:color w:val="000000" w:themeColor="text1"/>
                <w:sz w:val="24"/>
              </w:rPr>
              <w:t>POROZUMĚNÍM</w:t>
            </w:r>
          </w:p>
          <w:p w:rsidR="00003B89" w:rsidRPr="00B474F8" w:rsidRDefault="00003B89" w:rsidP="00003B89">
            <w:pPr>
              <w:spacing w:after="0" w:line="240" w:lineRule="auto"/>
              <w:rPr>
                <w:rFonts w:asciiTheme="majorHAnsi" w:hAnsiTheme="majorHAnsi" w:cstheme="majorHAnsi"/>
                <w:b/>
                <w:color w:val="000000" w:themeColor="text1"/>
                <w:sz w:val="24"/>
              </w:rPr>
            </w:pPr>
            <w:r w:rsidRPr="00B474F8">
              <w:rPr>
                <w:rFonts w:asciiTheme="majorHAnsi" w:eastAsia="Times New Roman" w:hAnsiTheme="majorHAnsi" w:cstheme="majorHAnsi"/>
                <w:b/>
                <w:color w:val="000000" w:themeColor="text1"/>
                <w:sz w:val="24"/>
              </w:rPr>
              <w:t xml:space="preserve"> </w:t>
            </w:r>
          </w:p>
          <w:p w:rsidR="00003B89" w:rsidRPr="00B474F8" w:rsidRDefault="00003B89" w:rsidP="00003B89">
            <w:pPr>
              <w:spacing w:after="0" w:line="240" w:lineRule="auto"/>
              <w:rPr>
                <w:rFonts w:asciiTheme="majorHAnsi"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CJ-9-1-01 rozumí informacím v jednoduchých poslechových textech, jsou-li pronášeny pomalu a zřetelně </w:t>
            </w:r>
          </w:p>
          <w:p w:rsidR="00003B89" w:rsidRPr="00B474F8" w:rsidRDefault="00003B89" w:rsidP="00003B89">
            <w:pPr>
              <w:spacing w:after="0" w:line="240" w:lineRule="auto"/>
              <w:rPr>
                <w:rFonts w:asciiTheme="majorHAnsi" w:hAnsiTheme="majorHAnsi" w:cstheme="majorHAnsi"/>
                <w:color w:val="000000" w:themeColor="text1"/>
                <w:sz w:val="24"/>
              </w:rPr>
            </w:pPr>
          </w:p>
          <w:p w:rsidR="00003B89" w:rsidRPr="00B474F8" w:rsidRDefault="00003B89" w:rsidP="00003B89">
            <w:pPr>
              <w:spacing w:after="0" w:line="240" w:lineRule="auto"/>
              <w:rPr>
                <w:rFonts w:asciiTheme="majorHAnsi" w:hAnsiTheme="majorHAnsi" w:cstheme="majorHAnsi"/>
                <w:color w:val="000000" w:themeColor="text1"/>
                <w:sz w:val="24"/>
              </w:rPr>
            </w:pPr>
            <w:r w:rsidRPr="00B474F8">
              <w:rPr>
                <w:rFonts w:asciiTheme="majorHAnsi" w:eastAsia="Times New Roman" w:hAnsiTheme="majorHAnsi" w:cstheme="majorHAnsi"/>
                <w:color w:val="000000" w:themeColor="text1"/>
                <w:sz w:val="24"/>
              </w:rPr>
              <w:t>CJ-9-1-02 rozumí obsahu jednoduché a zřetelně vyslovované promluvy či konverzace, který se týká osvojovaných témat</w:t>
            </w:r>
          </w:p>
          <w:p w:rsidR="00003B89" w:rsidRPr="00B474F8" w:rsidRDefault="00003B89" w:rsidP="00003B89">
            <w:pPr>
              <w:spacing w:after="0" w:line="240" w:lineRule="auto"/>
              <w:rPr>
                <w:rFonts w:asciiTheme="majorHAnsi" w:hAnsiTheme="majorHAnsi" w:cstheme="majorHAnsi"/>
                <w:b/>
                <w:color w:val="000000" w:themeColor="text1"/>
                <w:sz w:val="24"/>
              </w:rPr>
            </w:pPr>
          </w:p>
          <w:p w:rsidR="00003B89" w:rsidRPr="00B474F8" w:rsidRDefault="00003B89" w:rsidP="00003B89">
            <w:pPr>
              <w:spacing w:after="0" w:line="240" w:lineRule="auto"/>
              <w:rPr>
                <w:rFonts w:asciiTheme="majorHAnsi" w:eastAsia="Times New Roman" w:hAnsiTheme="majorHAnsi" w:cstheme="majorHAnsi"/>
                <w:b/>
                <w:color w:val="000000" w:themeColor="text1"/>
                <w:sz w:val="24"/>
              </w:rPr>
            </w:pPr>
            <w:r w:rsidRPr="00B474F8">
              <w:rPr>
                <w:rFonts w:asciiTheme="majorHAnsi" w:eastAsia="Times New Roman" w:hAnsiTheme="majorHAnsi" w:cstheme="majorHAnsi"/>
                <w:b/>
                <w:color w:val="000000" w:themeColor="text1"/>
                <w:sz w:val="24"/>
              </w:rPr>
              <w:t>MLUVENÍ</w:t>
            </w:r>
          </w:p>
          <w:p w:rsidR="00F95165" w:rsidRPr="00B474F8" w:rsidRDefault="00F95165" w:rsidP="00003B89">
            <w:pPr>
              <w:spacing w:after="0" w:line="240" w:lineRule="auto"/>
              <w:rPr>
                <w:rFonts w:asciiTheme="majorHAnsi" w:hAnsiTheme="majorHAnsi" w:cstheme="majorHAnsi"/>
                <w:b/>
                <w:color w:val="000000" w:themeColor="text1"/>
                <w:sz w:val="24"/>
              </w:rPr>
            </w:pPr>
          </w:p>
          <w:p w:rsidR="00003B89" w:rsidRPr="00B474F8" w:rsidRDefault="00003B89" w:rsidP="00003B89">
            <w:pPr>
              <w:spacing w:after="0" w:line="240" w:lineRule="auto"/>
              <w:rPr>
                <w:rFonts w:asciiTheme="majorHAnsi"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CJ-9-2-01 zeptá se na základní informace a adekvátně reaguje v běžných formálních i neformálních situacích </w:t>
            </w:r>
          </w:p>
          <w:p w:rsidR="00003B89" w:rsidRPr="00B474F8" w:rsidRDefault="00003B89" w:rsidP="00003B89">
            <w:pPr>
              <w:spacing w:after="0" w:line="240" w:lineRule="auto"/>
              <w:rPr>
                <w:rFonts w:asciiTheme="majorHAnsi" w:hAnsiTheme="majorHAnsi" w:cstheme="majorHAnsi"/>
                <w:color w:val="000000" w:themeColor="text1"/>
                <w:sz w:val="24"/>
              </w:rPr>
            </w:pPr>
          </w:p>
          <w:p w:rsidR="00003B89" w:rsidRPr="00B474F8" w:rsidRDefault="00003B89" w:rsidP="00003B89">
            <w:pPr>
              <w:spacing w:after="0" w:line="240" w:lineRule="auto"/>
              <w:rPr>
                <w:rFonts w:asciiTheme="majorHAnsi" w:hAnsiTheme="majorHAnsi" w:cstheme="majorHAnsi"/>
                <w:color w:val="000000" w:themeColor="text1"/>
                <w:sz w:val="24"/>
              </w:rPr>
            </w:pPr>
            <w:r w:rsidRPr="00B474F8">
              <w:rPr>
                <w:rFonts w:asciiTheme="majorHAnsi" w:eastAsia="Times New Roman" w:hAnsiTheme="majorHAnsi" w:cstheme="majorHAnsi"/>
                <w:color w:val="000000" w:themeColor="text1"/>
                <w:sz w:val="24"/>
              </w:rPr>
              <w:t>CJ-9-2-02 mluví o své rodině, kamarádech, škole, volném čase a dalších osvojovaných tématech</w:t>
            </w:r>
          </w:p>
          <w:p w:rsidR="00003B89" w:rsidRPr="00B474F8" w:rsidRDefault="00003B89" w:rsidP="00003B89">
            <w:pPr>
              <w:spacing w:after="0" w:line="240" w:lineRule="auto"/>
              <w:rPr>
                <w:rFonts w:asciiTheme="majorHAnsi"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 CJ-9-2-03 vypráví jednoduchý příběh či událost; popíše osoby, místa a věci ze svého každodenního života</w:t>
            </w:r>
          </w:p>
          <w:p w:rsidR="00003B89" w:rsidRPr="00B474F8" w:rsidRDefault="00003B89" w:rsidP="00003B89">
            <w:pPr>
              <w:spacing w:after="0" w:line="240" w:lineRule="auto"/>
              <w:rPr>
                <w:rFonts w:asciiTheme="majorHAnsi" w:hAnsiTheme="majorHAnsi" w:cstheme="majorHAnsi"/>
                <w:b/>
                <w:color w:val="000000" w:themeColor="text1"/>
                <w:sz w:val="24"/>
              </w:rPr>
            </w:pPr>
          </w:p>
          <w:p w:rsidR="00F95165" w:rsidRPr="00B474F8" w:rsidRDefault="00F95165" w:rsidP="00003B89">
            <w:pPr>
              <w:spacing w:after="0" w:line="240" w:lineRule="auto"/>
              <w:rPr>
                <w:rFonts w:asciiTheme="majorHAnsi" w:hAnsiTheme="majorHAnsi" w:cstheme="majorHAnsi"/>
                <w:b/>
                <w:color w:val="000000" w:themeColor="text1"/>
                <w:sz w:val="24"/>
              </w:rPr>
            </w:pPr>
          </w:p>
          <w:p w:rsidR="00003B89" w:rsidRPr="00B474F8" w:rsidRDefault="00003B89" w:rsidP="00003B89">
            <w:pPr>
              <w:spacing w:after="0" w:line="240" w:lineRule="auto"/>
              <w:rPr>
                <w:rFonts w:asciiTheme="majorHAnsi" w:hAnsiTheme="majorHAnsi" w:cstheme="majorHAnsi"/>
                <w:b/>
                <w:color w:val="000000" w:themeColor="text1"/>
                <w:sz w:val="24"/>
              </w:rPr>
            </w:pPr>
            <w:r w:rsidRPr="00B474F8">
              <w:rPr>
                <w:rFonts w:asciiTheme="majorHAnsi" w:eastAsia="Times New Roman" w:hAnsiTheme="majorHAnsi" w:cstheme="majorHAnsi"/>
                <w:b/>
                <w:color w:val="000000" w:themeColor="text1"/>
                <w:sz w:val="24"/>
              </w:rPr>
              <w:t>ČTENÍ S POROZUMĚNÍM</w:t>
            </w:r>
          </w:p>
          <w:p w:rsidR="00003B89" w:rsidRPr="00B474F8" w:rsidRDefault="00003B89" w:rsidP="00003B89">
            <w:pPr>
              <w:spacing w:after="0" w:line="240" w:lineRule="auto"/>
              <w:rPr>
                <w:rFonts w:asciiTheme="majorHAnsi"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 CJ-9-3-01 vyhledá požadované informace v jednoduchých každodenních autentických materiálech </w:t>
            </w:r>
          </w:p>
          <w:p w:rsidR="00003B89" w:rsidRPr="00B474F8" w:rsidRDefault="00003B89" w:rsidP="00003B89">
            <w:pPr>
              <w:spacing w:after="0" w:line="240" w:lineRule="auto"/>
              <w:rPr>
                <w:rFonts w:asciiTheme="majorHAnsi" w:hAnsiTheme="majorHAnsi" w:cstheme="majorHAnsi"/>
                <w:color w:val="000000" w:themeColor="text1"/>
                <w:sz w:val="24"/>
              </w:rPr>
            </w:pPr>
          </w:p>
          <w:p w:rsidR="00003B89" w:rsidRPr="00B474F8" w:rsidRDefault="00003B89" w:rsidP="00003B89">
            <w:pPr>
              <w:spacing w:after="0" w:line="240" w:lineRule="auto"/>
              <w:rPr>
                <w:rFonts w:asciiTheme="majorHAnsi" w:hAnsiTheme="majorHAnsi" w:cstheme="majorHAnsi"/>
                <w:color w:val="000000" w:themeColor="text1"/>
                <w:sz w:val="24"/>
              </w:rPr>
            </w:pPr>
            <w:r w:rsidRPr="00B474F8">
              <w:rPr>
                <w:rFonts w:asciiTheme="majorHAnsi" w:eastAsia="Times New Roman" w:hAnsiTheme="majorHAnsi" w:cstheme="majorHAnsi"/>
                <w:color w:val="000000" w:themeColor="text1"/>
                <w:sz w:val="24"/>
              </w:rPr>
              <w:t>CJ-9-3-02 rozumí krátkým a jednoduchým textům, vyhledá v nich požadované informace</w:t>
            </w:r>
          </w:p>
          <w:p w:rsidR="00003B89" w:rsidRPr="00B474F8" w:rsidRDefault="00003B89" w:rsidP="00003B89">
            <w:pPr>
              <w:spacing w:after="0" w:line="240" w:lineRule="auto"/>
              <w:rPr>
                <w:rFonts w:asciiTheme="majorHAnsi"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PSANÍ </w:t>
            </w:r>
          </w:p>
          <w:p w:rsidR="00003B89" w:rsidRPr="00B474F8" w:rsidRDefault="00003B89" w:rsidP="00003B89">
            <w:pPr>
              <w:spacing w:after="0" w:line="240" w:lineRule="auto"/>
              <w:rPr>
                <w:rFonts w:asciiTheme="majorHAnsi"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CJ-9-4-01 vyplní základní údaje o sobě ve formuláři </w:t>
            </w:r>
          </w:p>
          <w:p w:rsidR="00003B89" w:rsidRPr="00B474F8" w:rsidRDefault="00003B89" w:rsidP="00003B89">
            <w:pPr>
              <w:spacing w:after="0" w:line="240" w:lineRule="auto"/>
              <w:rPr>
                <w:rFonts w:asciiTheme="majorHAnsi" w:hAnsiTheme="majorHAnsi" w:cstheme="majorHAnsi"/>
                <w:color w:val="000000" w:themeColor="text1"/>
                <w:sz w:val="24"/>
              </w:rPr>
            </w:pPr>
          </w:p>
          <w:p w:rsidR="00003B89" w:rsidRPr="00B474F8" w:rsidRDefault="00003B89" w:rsidP="00003B89">
            <w:pPr>
              <w:spacing w:after="0" w:line="240" w:lineRule="auto"/>
              <w:rPr>
                <w:rFonts w:asciiTheme="majorHAnsi" w:hAnsiTheme="majorHAnsi" w:cstheme="majorHAnsi"/>
                <w:color w:val="000000" w:themeColor="text1"/>
                <w:sz w:val="24"/>
              </w:rPr>
            </w:pPr>
            <w:r w:rsidRPr="00B474F8">
              <w:rPr>
                <w:rFonts w:asciiTheme="majorHAnsi" w:eastAsia="Times New Roman" w:hAnsiTheme="majorHAnsi" w:cstheme="majorHAnsi"/>
                <w:color w:val="000000" w:themeColor="text1"/>
                <w:sz w:val="24"/>
              </w:rPr>
              <w:t>CJ-9-4-02 napíše jednoduché texty týkající se jeho samotného, rodiny, školy, volného času a dalších osvojovaných témat</w:t>
            </w:r>
          </w:p>
          <w:p w:rsidR="00003B89" w:rsidRPr="00B474F8" w:rsidRDefault="00003B89" w:rsidP="00003B89">
            <w:pPr>
              <w:spacing w:after="0" w:line="240" w:lineRule="auto"/>
              <w:rPr>
                <w:rFonts w:asciiTheme="majorHAnsi" w:hAnsiTheme="majorHAnsi" w:cstheme="majorHAnsi"/>
                <w:color w:val="000000" w:themeColor="text1"/>
                <w:sz w:val="24"/>
              </w:rPr>
            </w:pPr>
            <w:r w:rsidRPr="00B474F8">
              <w:rPr>
                <w:rFonts w:asciiTheme="majorHAnsi" w:eastAsia="Times New Roman" w:hAnsiTheme="majorHAnsi" w:cstheme="majorHAnsi"/>
                <w:color w:val="000000" w:themeColor="text1"/>
                <w:sz w:val="24"/>
              </w:rPr>
              <w:t>CJ-9-4-03 reaguje na jednoduché písemné sdělení</w:t>
            </w:r>
          </w:p>
          <w:p w:rsidR="00003B89" w:rsidRPr="00B474F8" w:rsidRDefault="00003B89" w:rsidP="00003B89">
            <w:pPr>
              <w:spacing w:after="0" w:line="240" w:lineRule="auto"/>
              <w:rPr>
                <w:rFonts w:asciiTheme="majorHAnsi" w:hAnsiTheme="majorHAnsi" w:cstheme="majorHAnsi"/>
                <w:b/>
                <w:color w:val="000000" w:themeColor="text1"/>
                <w:sz w:val="24"/>
              </w:rPr>
            </w:pPr>
          </w:p>
          <w:p w:rsidR="00DC175A" w:rsidRPr="00B474F8" w:rsidRDefault="00003B89" w:rsidP="00DC175A">
            <w:pPr>
              <w:spacing w:after="0" w:line="240" w:lineRule="auto"/>
              <w:rPr>
                <w:rFonts w:asciiTheme="majorHAnsi" w:eastAsia="Times New Roman" w:hAnsiTheme="majorHAnsi" w:cstheme="majorHAnsi"/>
                <w:color w:val="000000" w:themeColor="text1"/>
              </w:rPr>
            </w:pPr>
            <w:r w:rsidRPr="00B474F8">
              <w:rPr>
                <w:rFonts w:asciiTheme="majorHAnsi" w:eastAsia="Times New Roman" w:hAnsiTheme="majorHAnsi" w:cstheme="majorHAnsi"/>
                <w:color w:val="000000" w:themeColor="text1"/>
                <w:sz w:val="24"/>
              </w:rPr>
              <w:t xml:space="preserve"> </w:t>
            </w:r>
            <w:r w:rsidR="00DC175A" w:rsidRPr="00B474F8">
              <w:rPr>
                <w:rFonts w:asciiTheme="majorHAnsi" w:eastAsia="Times New Roman" w:hAnsiTheme="majorHAnsi" w:cstheme="majorHAnsi"/>
                <w:b/>
                <w:color w:val="000000" w:themeColor="text1"/>
              </w:rPr>
              <w:t>Minimální doporučená úroveň pro úpravy očekávaných výstupů v rámci podpůrných opatření</w:t>
            </w:r>
            <w:r w:rsidR="00DC175A" w:rsidRPr="00B474F8">
              <w:rPr>
                <w:rFonts w:asciiTheme="majorHAnsi" w:eastAsia="Times New Roman" w:hAnsiTheme="majorHAnsi" w:cstheme="majorHAnsi"/>
                <w:color w:val="000000" w:themeColor="text1"/>
              </w:rPr>
              <w:t xml:space="preserve">: </w:t>
            </w:r>
          </w:p>
          <w:p w:rsidR="00DC175A" w:rsidRPr="00B474F8" w:rsidRDefault="00DC175A" w:rsidP="00DC175A">
            <w:pPr>
              <w:spacing w:after="0" w:line="240" w:lineRule="auto"/>
              <w:rPr>
                <w:rFonts w:asciiTheme="majorHAnsi" w:hAnsiTheme="majorHAnsi" w:cstheme="majorHAnsi"/>
                <w:color w:val="000000" w:themeColor="text1"/>
              </w:rPr>
            </w:pPr>
          </w:p>
          <w:p w:rsidR="00DC175A" w:rsidRPr="00B474F8" w:rsidRDefault="00DC175A" w:rsidP="00DC175A">
            <w:pPr>
              <w:spacing w:after="0" w:line="240" w:lineRule="auto"/>
              <w:rPr>
                <w:rFonts w:asciiTheme="majorHAnsi" w:hAnsiTheme="majorHAnsi" w:cstheme="majorHAnsi"/>
                <w:color w:val="000000" w:themeColor="text1"/>
              </w:rPr>
            </w:pPr>
            <w:r w:rsidRPr="00B474F8">
              <w:rPr>
                <w:rFonts w:asciiTheme="majorHAnsi" w:eastAsia="Times New Roman" w:hAnsiTheme="majorHAnsi" w:cstheme="majorHAnsi"/>
                <w:color w:val="000000" w:themeColor="text1"/>
              </w:rPr>
              <w:t>Poslech s porozuměním:</w:t>
            </w:r>
          </w:p>
          <w:p w:rsidR="00DC175A" w:rsidRPr="00B474F8" w:rsidRDefault="00DC175A" w:rsidP="00DC175A">
            <w:pPr>
              <w:spacing w:after="0" w:line="240" w:lineRule="auto"/>
              <w:rPr>
                <w:rFonts w:asciiTheme="majorHAnsi" w:eastAsia="Times New Roman" w:hAnsiTheme="majorHAnsi" w:cstheme="majorHAnsi"/>
                <w:color w:val="000000" w:themeColor="text1"/>
              </w:rPr>
            </w:pPr>
            <w:r w:rsidRPr="00B474F8">
              <w:rPr>
                <w:rFonts w:asciiTheme="majorHAnsi" w:eastAsia="Times New Roman" w:hAnsiTheme="majorHAnsi" w:cstheme="majorHAnsi"/>
                <w:color w:val="000000" w:themeColor="text1"/>
              </w:rPr>
              <w:t xml:space="preserve">CJ-9-1-01p rozumí základním informacím v krátkých poslechových textech, které se týkají osvojených tematických okruhů </w:t>
            </w:r>
          </w:p>
          <w:p w:rsidR="00DC175A" w:rsidRPr="00B474F8" w:rsidRDefault="00DC175A" w:rsidP="00DC175A">
            <w:pPr>
              <w:spacing w:after="0" w:line="240" w:lineRule="auto"/>
              <w:rPr>
                <w:rFonts w:asciiTheme="majorHAnsi" w:hAnsiTheme="majorHAnsi" w:cstheme="majorHAnsi"/>
                <w:color w:val="000000" w:themeColor="text1"/>
              </w:rPr>
            </w:pPr>
            <w:r w:rsidRPr="00B474F8">
              <w:rPr>
                <w:rFonts w:asciiTheme="majorHAnsi" w:eastAsia="Times New Roman" w:hAnsiTheme="majorHAnsi" w:cstheme="majorHAnsi"/>
                <w:color w:val="000000" w:themeColor="text1"/>
              </w:rPr>
              <w:lastRenderedPageBreak/>
              <w:t xml:space="preserve">CJ-9-1-02p rozumí jednoduchým otázkám, které se týkají jeho osoby </w:t>
            </w:r>
          </w:p>
          <w:p w:rsidR="00DC175A" w:rsidRPr="00B474F8" w:rsidRDefault="00DC175A" w:rsidP="00DC175A">
            <w:pPr>
              <w:spacing w:after="0" w:line="240" w:lineRule="auto"/>
              <w:rPr>
                <w:rFonts w:asciiTheme="majorHAnsi" w:hAnsiTheme="majorHAnsi" w:cstheme="majorHAnsi"/>
                <w:color w:val="000000" w:themeColor="text1"/>
              </w:rPr>
            </w:pPr>
          </w:p>
          <w:p w:rsidR="00DC175A" w:rsidRPr="00B474F8" w:rsidRDefault="00DC175A" w:rsidP="00DC175A">
            <w:pPr>
              <w:spacing w:after="0" w:line="240" w:lineRule="auto"/>
              <w:rPr>
                <w:rFonts w:asciiTheme="majorHAnsi" w:eastAsia="Times New Roman" w:hAnsiTheme="majorHAnsi" w:cstheme="majorHAnsi"/>
                <w:color w:val="000000" w:themeColor="text1"/>
              </w:rPr>
            </w:pPr>
            <w:r w:rsidRPr="00B474F8">
              <w:rPr>
                <w:rFonts w:asciiTheme="majorHAnsi" w:eastAsia="Times New Roman" w:hAnsiTheme="majorHAnsi" w:cstheme="majorHAnsi"/>
                <w:color w:val="000000" w:themeColor="text1"/>
              </w:rPr>
              <w:t xml:space="preserve">Mluvení: </w:t>
            </w:r>
          </w:p>
          <w:p w:rsidR="00DC175A" w:rsidRPr="00B474F8" w:rsidRDefault="00DC175A" w:rsidP="00DC175A">
            <w:pPr>
              <w:spacing w:after="0" w:line="240" w:lineRule="auto"/>
              <w:rPr>
                <w:rFonts w:asciiTheme="majorHAnsi" w:hAnsiTheme="majorHAnsi" w:cstheme="majorHAnsi"/>
                <w:color w:val="000000" w:themeColor="text1"/>
              </w:rPr>
            </w:pPr>
            <w:r w:rsidRPr="00B474F8">
              <w:rPr>
                <w:rFonts w:asciiTheme="majorHAnsi" w:eastAsia="Times New Roman" w:hAnsiTheme="majorHAnsi" w:cstheme="majorHAnsi"/>
                <w:color w:val="000000" w:themeColor="text1"/>
              </w:rPr>
              <w:t>CJ-9-2-01p odpoví na jednoduché otázky, které se týkají jeho osoby</w:t>
            </w:r>
          </w:p>
          <w:p w:rsidR="00DC175A" w:rsidRPr="00B474F8" w:rsidRDefault="00DC175A" w:rsidP="00DC175A">
            <w:pPr>
              <w:spacing w:after="0" w:line="240" w:lineRule="auto"/>
              <w:rPr>
                <w:rFonts w:asciiTheme="majorHAnsi" w:hAnsiTheme="majorHAnsi" w:cstheme="majorHAnsi"/>
                <w:b/>
                <w:color w:val="000000" w:themeColor="text1"/>
              </w:rPr>
            </w:pPr>
          </w:p>
          <w:p w:rsidR="00DC175A" w:rsidRPr="00B474F8" w:rsidRDefault="00DC175A" w:rsidP="00DC175A">
            <w:pPr>
              <w:spacing w:after="0" w:line="240" w:lineRule="auto"/>
              <w:rPr>
                <w:rFonts w:asciiTheme="majorHAnsi" w:hAnsiTheme="majorHAnsi" w:cstheme="majorHAnsi"/>
                <w:color w:val="000000" w:themeColor="text1"/>
              </w:rPr>
            </w:pPr>
            <w:r w:rsidRPr="00B474F8">
              <w:rPr>
                <w:rFonts w:asciiTheme="majorHAnsi" w:eastAsia="Times New Roman" w:hAnsiTheme="majorHAnsi" w:cstheme="majorHAnsi"/>
                <w:color w:val="000000" w:themeColor="text1"/>
              </w:rPr>
              <w:t>Čtení s porozuměním:</w:t>
            </w:r>
          </w:p>
          <w:p w:rsidR="00DC175A" w:rsidRPr="00B474F8" w:rsidRDefault="00DC175A" w:rsidP="00DC175A">
            <w:pPr>
              <w:spacing w:after="0" w:line="240" w:lineRule="auto"/>
              <w:rPr>
                <w:rFonts w:asciiTheme="majorHAnsi" w:hAnsiTheme="majorHAnsi" w:cstheme="majorHAnsi"/>
                <w:color w:val="000000" w:themeColor="text1"/>
              </w:rPr>
            </w:pPr>
            <w:r w:rsidRPr="00B474F8">
              <w:rPr>
                <w:rFonts w:asciiTheme="majorHAnsi" w:eastAsia="Times New Roman" w:hAnsiTheme="majorHAnsi" w:cstheme="majorHAnsi"/>
                <w:color w:val="000000" w:themeColor="text1"/>
              </w:rPr>
              <w:t>CJ-9-3-01p rozumí slovům a jednoduchým větám, které se týkají osvojených tematických okruhů (zejména má-li k dispozici vizuální oporu)</w:t>
            </w:r>
          </w:p>
          <w:p w:rsidR="00DC175A" w:rsidRPr="00B474F8" w:rsidRDefault="00DC175A" w:rsidP="00DC175A">
            <w:pPr>
              <w:spacing w:after="0" w:line="240" w:lineRule="auto"/>
              <w:rPr>
                <w:rFonts w:asciiTheme="majorHAnsi" w:hAnsiTheme="majorHAnsi" w:cstheme="majorHAnsi"/>
                <w:b/>
                <w:color w:val="000000" w:themeColor="text1"/>
              </w:rPr>
            </w:pPr>
            <w:r w:rsidRPr="00B474F8">
              <w:rPr>
                <w:rFonts w:asciiTheme="majorHAnsi" w:eastAsia="Times New Roman" w:hAnsiTheme="majorHAnsi" w:cstheme="majorHAnsi"/>
                <w:b/>
                <w:color w:val="000000" w:themeColor="text1"/>
              </w:rPr>
              <w:t>Psaní:</w:t>
            </w:r>
          </w:p>
          <w:p w:rsidR="00DC175A" w:rsidRPr="00B474F8" w:rsidRDefault="00DC175A" w:rsidP="00DC175A">
            <w:pPr>
              <w:spacing w:after="0" w:line="240" w:lineRule="auto"/>
              <w:rPr>
                <w:rFonts w:asciiTheme="majorHAnsi" w:hAnsiTheme="majorHAnsi" w:cstheme="majorHAnsi"/>
                <w:color w:val="000000" w:themeColor="text1"/>
              </w:rPr>
            </w:pPr>
            <w:r w:rsidRPr="00B474F8">
              <w:rPr>
                <w:rFonts w:asciiTheme="majorHAnsi" w:eastAsia="Times New Roman" w:hAnsiTheme="majorHAnsi" w:cstheme="majorHAnsi"/>
                <w:color w:val="000000" w:themeColor="text1"/>
              </w:rPr>
              <w:t xml:space="preserve">CJ-9-4-03p reaguje na jednoduchá písemná sdělení, která se týkají jeho osoby </w:t>
            </w:r>
          </w:p>
          <w:p w:rsidR="00DC175A" w:rsidRPr="00B474F8" w:rsidRDefault="00DC175A" w:rsidP="00DC175A">
            <w:pPr>
              <w:spacing w:after="0" w:line="240" w:lineRule="auto"/>
              <w:rPr>
                <w:rFonts w:asciiTheme="majorHAnsi" w:hAnsiTheme="majorHAnsi" w:cstheme="majorHAnsi"/>
                <w:color w:val="000000" w:themeColor="text1"/>
              </w:rPr>
            </w:pPr>
          </w:p>
          <w:p w:rsidR="00DC175A" w:rsidRPr="00B474F8" w:rsidRDefault="00DC175A" w:rsidP="00DC175A">
            <w:pPr>
              <w:spacing w:after="0" w:line="240" w:lineRule="auto"/>
              <w:rPr>
                <w:rFonts w:asciiTheme="majorHAnsi" w:hAnsiTheme="majorHAnsi" w:cstheme="majorHAnsi"/>
                <w:color w:val="000000" w:themeColor="text1"/>
              </w:rPr>
            </w:pPr>
            <w:r w:rsidRPr="00B474F8">
              <w:rPr>
                <w:rFonts w:asciiTheme="majorHAnsi" w:eastAsia="Times New Roman" w:hAnsiTheme="majorHAnsi" w:cstheme="majorHAnsi"/>
                <w:color w:val="000000" w:themeColor="text1"/>
              </w:rPr>
              <w:t>Tematické okruhy:</w:t>
            </w:r>
          </w:p>
          <w:p w:rsidR="00DC175A" w:rsidRPr="00B474F8" w:rsidRDefault="00DC175A" w:rsidP="00DC175A">
            <w:pPr>
              <w:numPr>
                <w:ilvl w:val="0"/>
                <w:numId w:val="500"/>
              </w:numPr>
              <w:tabs>
                <w:tab w:val="left" w:pos="420"/>
              </w:tabs>
              <w:suppressAutoHyphens/>
              <w:autoSpaceDN w:val="0"/>
              <w:spacing w:after="0" w:line="240" w:lineRule="auto"/>
              <w:ind w:left="420" w:hanging="360"/>
              <w:textAlignment w:val="baseline"/>
              <w:rPr>
                <w:rFonts w:asciiTheme="majorHAnsi" w:hAnsiTheme="majorHAnsi" w:cstheme="majorHAnsi"/>
                <w:color w:val="000000" w:themeColor="text1"/>
              </w:rPr>
            </w:pPr>
            <w:r w:rsidRPr="00B474F8">
              <w:rPr>
                <w:rFonts w:asciiTheme="majorHAnsi" w:eastAsia="Times New Roman" w:hAnsiTheme="majorHAnsi" w:cstheme="majorHAnsi"/>
                <w:color w:val="000000" w:themeColor="text1"/>
              </w:rPr>
              <w:t>domov</w:t>
            </w:r>
          </w:p>
          <w:p w:rsidR="00DC175A" w:rsidRPr="00B474F8" w:rsidRDefault="00DC175A" w:rsidP="00DC175A">
            <w:pPr>
              <w:numPr>
                <w:ilvl w:val="0"/>
                <w:numId w:val="500"/>
              </w:numPr>
              <w:tabs>
                <w:tab w:val="left" w:pos="420"/>
              </w:tabs>
              <w:suppressAutoHyphens/>
              <w:autoSpaceDN w:val="0"/>
              <w:spacing w:after="0" w:line="240" w:lineRule="auto"/>
              <w:ind w:left="420" w:hanging="360"/>
              <w:textAlignment w:val="baseline"/>
              <w:rPr>
                <w:rFonts w:asciiTheme="majorHAnsi" w:hAnsiTheme="majorHAnsi" w:cstheme="majorHAnsi"/>
                <w:color w:val="000000" w:themeColor="text1"/>
              </w:rPr>
            </w:pPr>
            <w:r w:rsidRPr="00B474F8">
              <w:rPr>
                <w:rFonts w:asciiTheme="majorHAnsi" w:eastAsia="Times New Roman" w:hAnsiTheme="majorHAnsi" w:cstheme="majorHAnsi"/>
                <w:color w:val="000000" w:themeColor="text1"/>
              </w:rPr>
              <w:t>rodina</w:t>
            </w:r>
          </w:p>
          <w:p w:rsidR="00DC175A" w:rsidRPr="00B474F8" w:rsidRDefault="00DC175A" w:rsidP="00DC175A">
            <w:pPr>
              <w:numPr>
                <w:ilvl w:val="0"/>
                <w:numId w:val="500"/>
              </w:numPr>
              <w:tabs>
                <w:tab w:val="left" w:pos="420"/>
              </w:tabs>
              <w:suppressAutoHyphens/>
              <w:autoSpaceDN w:val="0"/>
              <w:spacing w:after="0" w:line="240" w:lineRule="auto"/>
              <w:ind w:left="420" w:hanging="360"/>
              <w:textAlignment w:val="baseline"/>
              <w:rPr>
                <w:rFonts w:asciiTheme="majorHAnsi" w:hAnsiTheme="majorHAnsi" w:cstheme="majorHAnsi"/>
                <w:color w:val="000000" w:themeColor="text1"/>
              </w:rPr>
            </w:pPr>
            <w:r w:rsidRPr="00B474F8">
              <w:rPr>
                <w:rFonts w:asciiTheme="majorHAnsi" w:eastAsia="Times New Roman" w:hAnsiTheme="majorHAnsi" w:cstheme="majorHAnsi"/>
                <w:color w:val="000000" w:themeColor="text1"/>
              </w:rPr>
              <w:t>bydlení</w:t>
            </w:r>
          </w:p>
          <w:p w:rsidR="00DC175A" w:rsidRPr="00B474F8" w:rsidRDefault="00DC175A" w:rsidP="00DC175A">
            <w:pPr>
              <w:numPr>
                <w:ilvl w:val="0"/>
                <w:numId w:val="500"/>
              </w:numPr>
              <w:tabs>
                <w:tab w:val="left" w:pos="420"/>
              </w:tabs>
              <w:suppressAutoHyphens/>
              <w:autoSpaceDN w:val="0"/>
              <w:spacing w:after="0" w:line="240" w:lineRule="auto"/>
              <w:ind w:left="420" w:hanging="360"/>
              <w:textAlignment w:val="baseline"/>
              <w:rPr>
                <w:rFonts w:asciiTheme="majorHAnsi" w:hAnsiTheme="majorHAnsi" w:cstheme="majorHAnsi"/>
                <w:color w:val="000000" w:themeColor="text1"/>
              </w:rPr>
            </w:pPr>
            <w:r w:rsidRPr="00B474F8">
              <w:rPr>
                <w:rFonts w:asciiTheme="majorHAnsi" w:eastAsia="Times New Roman" w:hAnsiTheme="majorHAnsi" w:cstheme="majorHAnsi"/>
                <w:color w:val="000000" w:themeColor="text1"/>
              </w:rPr>
              <w:t>škola</w:t>
            </w:r>
          </w:p>
          <w:p w:rsidR="00DC175A" w:rsidRPr="00B474F8" w:rsidRDefault="00DC175A" w:rsidP="00DC175A">
            <w:pPr>
              <w:numPr>
                <w:ilvl w:val="0"/>
                <w:numId w:val="500"/>
              </w:numPr>
              <w:tabs>
                <w:tab w:val="left" w:pos="420"/>
              </w:tabs>
              <w:suppressAutoHyphens/>
              <w:autoSpaceDN w:val="0"/>
              <w:spacing w:after="0" w:line="240" w:lineRule="auto"/>
              <w:ind w:left="420" w:hanging="360"/>
              <w:textAlignment w:val="baseline"/>
              <w:rPr>
                <w:rFonts w:asciiTheme="majorHAnsi" w:hAnsiTheme="majorHAnsi" w:cstheme="majorHAnsi"/>
                <w:color w:val="000000" w:themeColor="text1"/>
              </w:rPr>
            </w:pPr>
            <w:r w:rsidRPr="00B474F8">
              <w:rPr>
                <w:rFonts w:asciiTheme="majorHAnsi" w:eastAsia="Times New Roman" w:hAnsiTheme="majorHAnsi" w:cstheme="majorHAnsi"/>
                <w:color w:val="000000" w:themeColor="text1"/>
              </w:rPr>
              <w:t>volný čas</w:t>
            </w:r>
          </w:p>
          <w:p w:rsidR="00DC175A" w:rsidRPr="00B474F8" w:rsidRDefault="00DC175A" w:rsidP="00DC175A">
            <w:pPr>
              <w:numPr>
                <w:ilvl w:val="0"/>
                <w:numId w:val="500"/>
              </w:numPr>
              <w:tabs>
                <w:tab w:val="left" w:pos="420"/>
              </w:tabs>
              <w:suppressAutoHyphens/>
              <w:autoSpaceDN w:val="0"/>
              <w:spacing w:after="0" w:line="240" w:lineRule="auto"/>
              <w:ind w:left="420" w:hanging="360"/>
              <w:textAlignment w:val="baseline"/>
              <w:rPr>
                <w:rFonts w:asciiTheme="majorHAnsi" w:hAnsiTheme="majorHAnsi" w:cstheme="majorHAnsi"/>
                <w:color w:val="000000" w:themeColor="text1"/>
              </w:rPr>
            </w:pPr>
            <w:r w:rsidRPr="00B474F8">
              <w:rPr>
                <w:rFonts w:asciiTheme="majorHAnsi" w:eastAsia="Times New Roman" w:hAnsiTheme="majorHAnsi" w:cstheme="majorHAnsi"/>
                <w:color w:val="000000" w:themeColor="text1"/>
              </w:rPr>
              <w:t>kultura</w:t>
            </w:r>
          </w:p>
          <w:p w:rsidR="00DC175A" w:rsidRPr="00B474F8" w:rsidRDefault="00DC175A" w:rsidP="00DC175A">
            <w:pPr>
              <w:numPr>
                <w:ilvl w:val="0"/>
                <w:numId w:val="500"/>
              </w:numPr>
              <w:tabs>
                <w:tab w:val="left" w:pos="420"/>
              </w:tabs>
              <w:suppressAutoHyphens/>
              <w:autoSpaceDN w:val="0"/>
              <w:spacing w:after="0" w:line="240" w:lineRule="auto"/>
              <w:ind w:left="420" w:hanging="360"/>
              <w:textAlignment w:val="baseline"/>
              <w:rPr>
                <w:rFonts w:asciiTheme="majorHAnsi" w:hAnsiTheme="majorHAnsi" w:cstheme="majorHAnsi"/>
                <w:color w:val="000000" w:themeColor="text1"/>
              </w:rPr>
            </w:pPr>
            <w:r w:rsidRPr="00B474F8">
              <w:rPr>
                <w:rFonts w:asciiTheme="majorHAnsi" w:eastAsia="Times New Roman" w:hAnsiTheme="majorHAnsi" w:cstheme="majorHAnsi"/>
                <w:color w:val="000000" w:themeColor="text1"/>
              </w:rPr>
              <w:t>sport</w:t>
            </w:r>
          </w:p>
          <w:p w:rsidR="00003B89" w:rsidRPr="00DC175A" w:rsidRDefault="00DC175A" w:rsidP="00DC175A">
            <w:pPr>
              <w:spacing w:after="0" w:line="240" w:lineRule="auto"/>
              <w:rPr>
                <w:rFonts w:asciiTheme="majorHAnsi" w:hAnsiTheme="majorHAnsi" w:cstheme="majorHAnsi"/>
                <w:color w:val="000000" w:themeColor="text1"/>
              </w:rPr>
            </w:pPr>
            <w:r>
              <w:rPr>
                <w:rFonts w:asciiTheme="majorHAnsi" w:eastAsia="Times New Roman" w:hAnsiTheme="majorHAnsi" w:cstheme="majorHAnsi"/>
                <w:color w:val="000000" w:themeColor="text1"/>
              </w:rPr>
              <w:t>-</w:t>
            </w:r>
            <w:r w:rsidRPr="00DC175A">
              <w:rPr>
                <w:rFonts w:asciiTheme="majorHAnsi" w:eastAsia="Times New Roman" w:hAnsiTheme="majorHAnsi" w:cstheme="majorHAnsi"/>
                <w:color w:val="000000" w:themeColor="text1"/>
              </w:rPr>
              <w:t>zvířata</w:t>
            </w:r>
          </w:p>
        </w:tc>
        <w:tc>
          <w:tcPr>
            <w:tcW w:w="2478" w:type="dxa"/>
            <w:tcBorders>
              <w:top w:val="single" w:sz="4" w:space="0" w:color="000000"/>
              <w:left w:val="single" w:sz="4" w:space="0" w:color="000000"/>
              <w:bottom w:val="single" w:sz="4" w:space="0" w:color="000000"/>
              <w:right w:val="single" w:sz="2" w:space="0" w:color="000000"/>
            </w:tcBorders>
            <w:shd w:val="clear" w:color="auto" w:fill="auto"/>
            <w:tcMar>
              <w:top w:w="0" w:type="dxa"/>
              <w:left w:w="108" w:type="dxa"/>
              <w:bottom w:w="0" w:type="dxa"/>
              <w:right w:w="108" w:type="dxa"/>
            </w:tcMar>
          </w:tcPr>
          <w:p w:rsidR="00003B89" w:rsidRPr="00B474F8" w:rsidRDefault="00003B89" w:rsidP="00003B89">
            <w:pPr>
              <w:spacing w:after="0" w:line="240" w:lineRule="auto"/>
              <w:rPr>
                <w:rFonts w:asciiTheme="majorHAnsi" w:hAnsiTheme="majorHAnsi" w:cstheme="majorHAnsi"/>
                <w:b/>
                <w:color w:val="000000" w:themeColor="text1"/>
                <w:sz w:val="24"/>
              </w:rPr>
            </w:pPr>
            <w:r w:rsidRPr="00B474F8">
              <w:rPr>
                <w:rFonts w:asciiTheme="majorHAnsi" w:eastAsia="Times New Roman" w:hAnsiTheme="majorHAnsi" w:cstheme="majorHAnsi"/>
                <w:b/>
                <w:color w:val="000000" w:themeColor="text1"/>
                <w:sz w:val="24"/>
              </w:rPr>
              <w:lastRenderedPageBreak/>
              <w:t xml:space="preserve">Introduction </w:t>
            </w:r>
          </w:p>
          <w:p w:rsidR="00003B89" w:rsidRPr="00B474F8" w:rsidRDefault="00003B89" w:rsidP="00003B89">
            <w:pPr>
              <w:spacing w:after="0" w:line="254" w:lineRule="auto"/>
              <w:ind w:left="360" w:hanging="366"/>
              <w:rPr>
                <w:rFonts w:asciiTheme="majorHAnsi" w:hAnsiTheme="majorHAnsi" w:cstheme="majorHAnsi"/>
                <w:color w:val="000000" w:themeColor="text1"/>
                <w:sz w:val="24"/>
              </w:rPr>
            </w:pPr>
            <w:r w:rsidRPr="00B474F8">
              <w:rPr>
                <w:rFonts w:asciiTheme="majorHAnsi" w:eastAsia="Times New Roman" w:hAnsiTheme="majorHAnsi" w:cstheme="majorHAnsi"/>
                <w:color w:val="000000" w:themeColor="text1"/>
                <w:sz w:val="24"/>
              </w:rPr>
              <w:t>-personal informations, personal pronouns</w:t>
            </w:r>
          </w:p>
          <w:p w:rsidR="00003B89" w:rsidRPr="00B474F8" w:rsidRDefault="00003B89" w:rsidP="00003B89">
            <w:pPr>
              <w:spacing w:after="0" w:line="254" w:lineRule="auto"/>
              <w:ind w:left="360" w:hanging="366"/>
              <w:rPr>
                <w:rFonts w:asciiTheme="majorHAnsi" w:hAnsiTheme="majorHAnsi" w:cstheme="majorHAnsi"/>
                <w:color w:val="000000" w:themeColor="text1"/>
                <w:sz w:val="24"/>
              </w:rPr>
            </w:pPr>
            <w:r w:rsidRPr="00B474F8">
              <w:rPr>
                <w:rFonts w:asciiTheme="majorHAnsi" w:eastAsia="Times New Roman" w:hAnsiTheme="majorHAnsi" w:cstheme="majorHAnsi"/>
                <w:color w:val="000000" w:themeColor="text1"/>
                <w:sz w:val="24"/>
              </w:rPr>
              <w:t>(osobní údaje, zájmena)</w:t>
            </w:r>
          </w:p>
          <w:p w:rsidR="00003B89" w:rsidRPr="00B474F8" w:rsidRDefault="00003B89" w:rsidP="00003B89">
            <w:pPr>
              <w:spacing w:after="0" w:line="254" w:lineRule="auto"/>
              <w:ind w:left="360" w:hanging="366"/>
              <w:rPr>
                <w:rFonts w:asciiTheme="majorHAnsi" w:hAnsiTheme="majorHAnsi" w:cstheme="majorHAnsi"/>
                <w:color w:val="000000" w:themeColor="text1"/>
                <w:sz w:val="24"/>
              </w:rPr>
            </w:pPr>
            <w:r w:rsidRPr="00B474F8">
              <w:rPr>
                <w:rFonts w:asciiTheme="majorHAnsi" w:eastAsia="Times New Roman" w:hAnsiTheme="majorHAnsi" w:cstheme="majorHAnsi"/>
                <w:color w:val="000000" w:themeColor="text1"/>
                <w:sz w:val="24"/>
              </w:rPr>
              <w:t>School, Places at school,instructions</w:t>
            </w:r>
          </w:p>
          <w:p w:rsidR="00003B89" w:rsidRPr="00B474F8" w:rsidRDefault="00003B89" w:rsidP="00003B89">
            <w:pPr>
              <w:spacing w:after="0" w:line="254" w:lineRule="auto"/>
              <w:ind w:left="360" w:hanging="366"/>
              <w:rPr>
                <w:rFonts w:asciiTheme="majorHAnsi" w:hAnsiTheme="majorHAnsi" w:cstheme="majorHAnsi"/>
                <w:color w:val="000000" w:themeColor="text1"/>
                <w:sz w:val="24"/>
              </w:rPr>
            </w:pPr>
            <w:r w:rsidRPr="00B474F8">
              <w:rPr>
                <w:rFonts w:asciiTheme="majorHAnsi" w:eastAsia="Times New Roman" w:hAnsiTheme="majorHAnsi" w:cstheme="majorHAnsi"/>
                <w:color w:val="000000" w:themeColor="text1"/>
                <w:sz w:val="24"/>
              </w:rPr>
              <w:t>(škola, místnosti, instrukce)</w:t>
            </w:r>
          </w:p>
          <w:p w:rsidR="00003B89" w:rsidRPr="00B474F8" w:rsidRDefault="00003B89" w:rsidP="00003B89">
            <w:pPr>
              <w:spacing w:after="0" w:line="254" w:lineRule="auto"/>
              <w:rPr>
                <w:rFonts w:asciiTheme="majorHAnsi" w:hAnsiTheme="majorHAnsi" w:cstheme="majorHAnsi"/>
                <w:color w:val="000000" w:themeColor="text1"/>
                <w:sz w:val="24"/>
              </w:rPr>
            </w:pPr>
            <w:r w:rsidRPr="00B474F8">
              <w:rPr>
                <w:rFonts w:asciiTheme="majorHAnsi" w:eastAsia="Times New Roman" w:hAnsiTheme="majorHAnsi" w:cstheme="majorHAnsi"/>
                <w:color w:val="000000" w:themeColor="text1"/>
                <w:sz w:val="24"/>
              </w:rPr>
              <w:t>-člen neurčitý a/an, the verb to be</w:t>
            </w:r>
          </w:p>
          <w:p w:rsidR="00003B89" w:rsidRPr="00B474F8" w:rsidRDefault="00003B89" w:rsidP="00003B89">
            <w:pPr>
              <w:spacing w:after="0" w:line="254" w:lineRule="auto"/>
              <w:rPr>
                <w:rFonts w:asciiTheme="majorHAnsi" w:hAnsiTheme="majorHAnsi" w:cstheme="majorHAnsi"/>
                <w:color w:val="000000" w:themeColor="text1"/>
                <w:sz w:val="24"/>
              </w:rPr>
            </w:pPr>
            <w:r w:rsidRPr="00B474F8">
              <w:rPr>
                <w:rFonts w:asciiTheme="majorHAnsi" w:eastAsia="Times New Roman" w:hAnsiTheme="majorHAnsi" w:cstheme="majorHAnsi"/>
                <w:color w:val="000000" w:themeColor="text1"/>
                <w:sz w:val="24"/>
              </w:rPr>
              <w:t>Numbers(číslovky 1 – 100)</w:t>
            </w:r>
          </w:p>
          <w:p w:rsidR="00003B89" w:rsidRPr="00B474F8" w:rsidRDefault="00003B89" w:rsidP="00003B89">
            <w:pPr>
              <w:spacing w:after="0" w:line="254" w:lineRule="auto"/>
              <w:rPr>
                <w:rFonts w:asciiTheme="majorHAnsi" w:hAnsiTheme="majorHAnsi" w:cstheme="majorHAnsi"/>
                <w:color w:val="000000" w:themeColor="text1"/>
                <w:sz w:val="24"/>
              </w:rPr>
            </w:pPr>
            <w:r w:rsidRPr="00B474F8">
              <w:rPr>
                <w:rFonts w:asciiTheme="majorHAnsi" w:eastAsia="Times New Roman" w:hAnsiTheme="majorHAnsi" w:cstheme="majorHAnsi"/>
                <w:color w:val="000000" w:themeColor="text1"/>
                <w:sz w:val="24"/>
              </w:rPr>
              <w:t>Ordinal numbers (řadové číslovky)</w:t>
            </w:r>
          </w:p>
          <w:p w:rsidR="00003B89" w:rsidRPr="00B474F8" w:rsidRDefault="00003B89" w:rsidP="00003B89">
            <w:pPr>
              <w:spacing w:after="0" w:line="240" w:lineRule="auto"/>
              <w:rPr>
                <w:rFonts w:asciiTheme="majorHAnsi"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Spelling and the alphabet </w:t>
            </w:r>
          </w:p>
          <w:p w:rsidR="00003B89" w:rsidRPr="00B474F8" w:rsidRDefault="00003B89" w:rsidP="00003B89">
            <w:pPr>
              <w:spacing w:after="0" w:line="240" w:lineRule="auto"/>
              <w:rPr>
                <w:rFonts w:asciiTheme="majorHAnsi" w:hAnsiTheme="majorHAnsi" w:cstheme="majorHAnsi"/>
                <w:color w:val="000000" w:themeColor="text1"/>
                <w:sz w:val="24"/>
              </w:rPr>
            </w:pPr>
          </w:p>
          <w:p w:rsidR="00003B89" w:rsidRPr="00B474F8" w:rsidRDefault="00003B89" w:rsidP="00003B89">
            <w:pPr>
              <w:spacing w:after="0" w:line="254" w:lineRule="auto"/>
              <w:rPr>
                <w:rFonts w:asciiTheme="majorHAnsi"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My Life </w:t>
            </w:r>
          </w:p>
          <w:p w:rsidR="00003B89" w:rsidRPr="00B474F8" w:rsidRDefault="00003B89" w:rsidP="00003B89">
            <w:pPr>
              <w:spacing w:after="0" w:line="254" w:lineRule="auto"/>
              <w:rPr>
                <w:rFonts w:asciiTheme="majorHAnsi" w:hAnsiTheme="majorHAnsi" w:cstheme="majorHAnsi"/>
                <w:color w:val="000000" w:themeColor="text1"/>
                <w:sz w:val="24"/>
              </w:rPr>
            </w:pPr>
            <w:r w:rsidRPr="00B474F8">
              <w:rPr>
                <w:rFonts w:asciiTheme="majorHAnsi" w:eastAsia="Times New Roman" w:hAnsiTheme="majorHAnsi" w:cstheme="majorHAnsi"/>
                <w:color w:val="000000" w:themeColor="text1"/>
                <w:sz w:val="24"/>
              </w:rPr>
              <w:t>Families and members, my friends,  describing people</w:t>
            </w:r>
          </w:p>
          <w:p w:rsidR="00003B89" w:rsidRPr="00B474F8" w:rsidRDefault="00003B89" w:rsidP="00003B89">
            <w:pPr>
              <w:spacing w:after="0" w:line="254" w:lineRule="auto"/>
              <w:rPr>
                <w:rFonts w:asciiTheme="majorHAnsi" w:hAnsiTheme="majorHAnsi" w:cstheme="majorHAnsi"/>
                <w:color w:val="000000" w:themeColor="text1"/>
                <w:sz w:val="24"/>
              </w:rPr>
            </w:pPr>
            <w:r w:rsidRPr="00B474F8">
              <w:rPr>
                <w:rFonts w:asciiTheme="majorHAnsi" w:eastAsia="Times New Roman" w:hAnsiTheme="majorHAnsi" w:cstheme="majorHAnsi"/>
                <w:color w:val="000000" w:themeColor="text1"/>
                <w:sz w:val="24"/>
              </w:rPr>
              <w:t>Slovesa: Love, like, don´t like ,can , can´t, to be, have</w:t>
            </w:r>
          </w:p>
          <w:p w:rsidR="00003B89" w:rsidRPr="00B474F8" w:rsidRDefault="00003B89" w:rsidP="00003B89">
            <w:pPr>
              <w:spacing w:after="0" w:line="254" w:lineRule="auto"/>
              <w:rPr>
                <w:rFonts w:asciiTheme="majorHAnsi" w:hAnsiTheme="majorHAnsi" w:cstheme="majorHAnsi"/>
                <w:color w:val="000000" w:themeColor="text1"/>
                <w:sz w:val="24"/>
              </w:rPr>
            </w:pPr>
            <w:r w:rsidRPr="00B474F8">
              <w:rPr>
                <w:rFonts w:asciiTheme="majorHAnsi" w:eastAsia="Times New Roman" w:hAnsiTheme="majorHAnsi" w:cstheme="majorHAnsi"/>
                <w:color w:val="000000" w:themeColor="text1"/>
                <w:sz w:val="24"/>
              </w:rPr>
              <w:t>Present continuous (přít. průběhový)</w:t>
            </w:r>
          </w:p>
          <w:p w:rsidR="00003B89" w:rsidRPr="00B474F8" w:rsidRDefault="00003B89" w:rsidP="00003B89">
            <w:pPr>
              <w:spacing w:after="0" w:line="254" w:lineRule="auto"/>
              <w:rPr>
                <w:rFonts w:asciiTheme="majorHAnsi" w:hAnsiTheme="majorHAnsi" w:cstheme="majorHAnsi"/>
                <w:color w:val="000000" w:themeColor="text1"/>
                <w:sz w:val="24"/>
              </w:rPr>
            </w:pPr>
            <w:r w:rsidRPr="00B474F8">
              <w:rPr>
                <w:rFonts w:asciiTheme="majorHAnsi" w:eastAsia="Times New Roman" w:hAnsiTheme="majorHAnsi" w:cstheme="majorHAnsi"/>
                <w:color w:val="000000" w:themeColor="text1"/>
                <w:sz w:val="24"/>
              </w:rPr>
              <w:t>Days of the week</w:t>
            </w:r>
          </w:p>
          <w:p w:rsidR="00003B89" w:rsidRPr="00B474F8" w:rsidRDefault="00003B89" w:rsidP="00003B89">
            <w:pPr>
              <w:spacing w:after="0" w:line="254" w:lineRule="auto"/>
              <w:ind w:left="360" w:hanging="360"/>
              <w:rPr>
                <w:rFonts w:asciiTheme="majorHAnsi" w:hAnsiTheme="majorHAnsi" w:cstheme="majorHAnsi"/>
                <w:color w:val="000000" w:themeColor="text1"/>
                <w:sz w:val="24"/>
              </w:rPr>
            </w:pPr>
          </w:p>
          <w:p w:rsidR="00003B89" w:rsidRPr="00B474F8" w:rsidRDefault="00003B89" w:rsidP="00003B89">
            <w:pPr>
              <w:spacing w:after="0" w:line="254" w:lineRule="auto"/>
              <w:ind w:left="360" w:hanging="360"/>
              <w:rPr>
                <w:rFonts w:asciiTheme="majorHAnsi" w:hAnsiTheme="majorHAnsi" w:cstheme="majorHAnsi"/>
                <w:color w:val="000000" w:themeColor="text1"/>
                <w:sz w:val="24"/>
              </w:rPr>
            </w:pPr>
            <w:r w:rsidRPr="00B474F8">
              <w:rPr>
                <w:rFonts w:asciiTheme="majorHAnsi" w:eastAsia="Times New Roman" w:hAnsiTheme="majorHAnsi" w:cstheme="majorHAnsi"/>
                <w:color w:val="000000" w:themeColor="text1"/>
                <w:sz w:val="24"/>
              </w:rPr>
              <w:t>I live here</w:t>
            </w:r>
          </w:p>
          <w:p w:rsidR="00003B89" w:rsidRPr="00B474F8" w:rsidRDefault="00003B89" w:rsidP="00003B89">
            <w:pPr>
              <w:spacing w:after="0" w:line="254" w:lineRule="auto"/>
              <w:ind w:left="360" w:hanging="360"/>
              <w:rPr>
                <w:rFonts w:asciiTheme="majorHAnsi" w:hAnsiTheme="majorHAnsi" w:cstheme="majorHAnsi"/>
                <w:color w:val="000000" w:themeColor="text1"/>
                <w:sz w:val="24"/>
              </w:rPr>
            </w:pPr>
            <w:r w:rsidRPr="00B474F8">
              <w:rPr>
                <w:rFonts w:asciiTheme="majorHAnsi" w:eastAsia="Times New Roman" w:hAnsiTheme="majorHAnsi" w:cstheme="majorHAnsi"/>
                <w:color w:val="000000" w:themeColor="text1"/>
                <w:sz w:val="24"/>
              </w:rPr>
              <w:t>My home, my things, my town</w:t>
            </w:r>
          </w:p>
          <w:p w:rsidR="00003B89" w:rsidRPr="00B474F8" w:rsidRDefault="00003B89" w:rsidP="00003B89">
            <w:pPr>
              <w:spacing w:after="0" w:line="254" w:lineRule="auto"/>
              <w:ind w:left="360" w:hanging="360"/>
              <w:rPr>
                <w:rFonts w:asciiTheme="majorHAnsi" w:hAnsiTheme="majorHAnsi" w:cstheme="majorHAnsi"/>
                <w:color w:val="000000" w:themeColor="text1"/>
                <w:sz w:val="24"/>
              </w:rPr>
            </w:pPr>
            <w:r w:rsidRPr="00B474F8">
              <w:rPr>
                <w:rFonts w:asciiTheme="majorHAnsi" w:eastAsia="Times New Roman" w:hAnsiTheme="majorHAnsi" w:cstheme="majorHAnsi"/>
                <w:color w:val="000000" w:themeColor="text1"/>
                <w:sz w:val="24"/>
              </w:rPr>
              <w:t>-prepositions of place, there is/are</w:t>
            </w:r>
          </w:p>
          <w:p w:rsidR="00003B89" w:rsidRPr="00B474F8" w:rsidRDefault="00003B89" w:rsidP="00003B89">
            <w:pPr>
              <w:spacing w:after="0" w:line="254" w:lineRule="auto"/>
              <w:ind w:left="360" w:hanging="360"/>
              <w:rPr>
                <w:rFonts w:asciiTheme="majorHAnsi" w:hAnsiTheme="majorHAnsi" w:cstheme="majorHAnsi"/>
                <w:color w:val="000000" w:themeColor="text1"/>
                <w:sz w:val="24"/>
              </w:rPr>
            </w:pPr>
            <w:r w:rsidRPr="00B474F8">
              <w:rPr>
                <w:rFonts w:asciiTheme="majorHAnsi" w:eastAsia="Times New Roman" w:hAnsiTheme="majorHAnsi" w:cstheme="majorHAnsi"/>
                <w:color w:val="000000" w:themeColor="text1"/>
                <w:sz w:val="24"/>
              </w:rPr>
              <w:t>-some/any, a/an</w:t>
            </w:r>
          </w:p>
          <w:p w:rsidR="00003B89" w:rsidRPr="00B474F8" w:rsidRDefault="00003B89" w:rsidP="00003B89">
            <w:pPr>
              <w:spacing w:after="0" w:line="254" w:lineRule="auto"/>
              <w:ind w:left="360" w:hanging="360"/>
              <w:rPr>
                <w:rFonts w:asciiTheme="majorHAnsi" w:hAnsiTheme="majorHAnsi" w:cstheme="majorHAnsi"/>
                <w:color w:val="000000" w:themeColor="text1"/>
                <w:sz w:val="24"/>
              </w:rPr>
            </w:pPr>
            <w:r w:rsidRPr="00B474F8">
              <w:rPr>
                <w:rFonts w:asciiTheme="majorHAnsi" w:eastAsia="Times New Roman" w:hAnsiTheme="majorHAnsi" w:cstheme="majorHAnsi"/>
                <w:color w:val="000000" w:themeColor="text1"/>
                <w:sz w:val="24"/>
              </w:rPr>
              <w:t>-possessive pronouns and adjectives</w:t>
            </w:r>
          </w:p>
          <w:p w:rsidR="00003B89" w:rsidRPr="00B474F8" w:rsidRDefault="00003B89" w:rsidP="00003B89">
            <w:pPr>
              <w:spacing w:after="0" w:line="254" w:lineRule="auto"/>
              <w:ind w:left="360" w:hanging="360"/>
              <w:rPr>
                <w:rFonts w:asciiTheme="majorHAnsi" w:hAnsiTheme="majorHAnsi" w:cstheme="majorHAnsi"/>
                <w:color w:val="000000" w:themeColor="text1"/>
                <w:sz w:val="24"/>
              </w:rPr>
            </w:pPr>
            <w:r w:rsidRPr="00B474F8">
              <w:rPr>
                <w:rFonts w:asciiTheme="majorHAnsi" w:eastAsia="Times New Roman" w:hAnsiTheme="majorHAnsi" w:cstheme="majorHAnsi"/>
                <w:color w:val="000000" w:themeColor="text1"/>
                <w:sz w:val="24"/>
              </w:rPr>
              <w:lastRenderedPageBreak/>
              <w:t>-Want to (making suggestion)</w:t>
            </w:r>
          </w:p>
          <w:p w:rsidR="00003B89" w:rsidRPr="00B474F8" w:rsidRDefault="00003B89" w:rsidP="00003B89">
            <w:pPr>
              <w:spacing w:after="0" w:line="254" w:lineRule="auto"/>
              <w:ind w:left="360" w:hanging="360"/>
              <w:rPr>
                <w:rFonts w:asciiTheme="majorHAnsi" w:hAnsiTheme="majorHAnsi" w:cstheme="majorHAnsi"/>
                <w:color w:val="000000" w:themeColor="text1"/>
                <w:sz w:val="24"/>
              </w:rPr>
            </w:pPr>
          </w:p>
          <w:p w:rsidR="00003B89" w:rsidRPr="00B474F8" w:rsidRDefault="00003B89" w:rsidP="00003B89">
            <w:pPr>
              <w:spacing w:after="0" w:line="254" w:lineRule="auto"/>
              <w:ind w:left="360" w:hanging="360"/>
              <w:rPr>
                <w:rFonts w:asciiTheme="majorHAnsi" w:hAnsiTheme="majorHAnsi" w:cstheme="majorHAnsi"/>
                <w:color w:val="000000" w:themeColor="text1"/>
                <w:sz w:val="24"/>
              </w:rPr>
            </w:pPr>
            <w:r w:rsidRPr="00B474F8">
              <w:rPr>
                <w:rFonts w:asciiTheme="majorHAnsi" w:eastAsia="Times New Roman" w:hAnsiTheme="majorHAnsi" w:cstheme="majorHAnsi"/>
                <w:color w:val="000000" w:themeColor="text1"/>
                <w:sz w:val="24"/>
              </w:rPr>
              <w:t>Animals</w:t>
            </w:r>
          </w:p>
          <w:p w:rsidR="00003B89" w:rsidRPr="00B474F8" w:rsidRDefault="00003B89" w:rsidP="00003B89">
            <w:pPr>
              <w:spacing w:after="0" w:line="254" w:lineRule="auto"/>
              <w:ind w:left="360" w:hanging="360"/>
              <w:rPr>
                <w:rFonts w:asciiTheme="majorHAnsi" w:hAnsiTheme="majorHAnsi" w:cstheme="majorHAnsi"/>
                <w:color w:val="000000" w:themeColor="text1"/>
                <w:sz w:val="24"/>
              </w:rPr>
            </w:pPr>
            <w:r w:rsidRPr="00B474F8">
              <w:rPr>
                <w:rFonts w:asciiTheme="majorHAnsi" w:eastAsia="Times New Roman" w:hAnsiTheme="majorHAnsi" w:cstheme="majorHAnsi"/>
                <w:color w:val="000000" w:themeColor="text1"/>
                <w:sz w:val="24"/>
              </w:rPr>
              <w:t>Wild animals, pets, describing</w:t>
            </w:r>
          </w:p>
          <w:p w:rsidR="00003B89" w:rsidRPr="00B474F8" w:rsidRDefault="00003B89" w:rsidP="00003B89">
            <w:pPr>
              <w:spacing w:after="0" w:line="254" w:lineRule="auto"/>
              <w:ind w:left="360" w:hanging="360"/>
              <w:rPr>
                <w:rFonts w:asciiTheme="majorHAnsi" w:hAnsiTheme="majorHAnsi" w:cstheme="majorHAnsi"/>
                <w:color w:val="000000" w:themeColor="text1"/>
                <w:sz w:val="24"/>
              </w:rPr>
            </w:pPr>
            <w:r w:rsidRPr="00B474F8">
              <w:rPr>
                <w:rFonts w:asciiTheme="majorHAnsi" w:eastAsia="Times New Roman" w:hAnsiTheme="majorHAnsi" w:cstheme="majorHAnsi"/>
                <w:color w:val="000000" w:themeColor="text1"/>
                <w:sz w:val="24"/>
              </w:rPr>
              <w:t>-comparative, superlative</w:t>
            </w:r>
          </w:p>
          <w:p w:rsidR="00003B89" w:rsidRPr="00B474F8" w:rsidRDefault="00003B89" w:rsidP="00003B89">
            <w:pPr>
              <w:spacing w:after="0" w:line="254" w:lineRule="auto"/>
              <w:ind w:left="360" w:hanging="360"/>
              <w:rPr>
                <w:rFonts w:asciiTheme="majorHAnsi" w:hAnsiTheme="majorHAnsi" w:cstheme="majorHAnsi"/>
                <w:color w:val="000000" w:themeColor="text1"/>
                <w:sz w:val="24"/>
              </w:rPr>
            </w:pPr>
            <w:r w:rsidRPr="00B474F8">
              <w:rPr>
                <w:rFonts w:asciiTheme="majorHAnsi" w:eastAsia="Times New Roman" w:hAnsiTheme="majorHAnsi" w:cstheme="majorHAnsi"/>
                <w:color w:val="000000" w:themeColor="text1"/>
                <w:sz w:val="24"/>
              </w:rPr>
              <w:t>-question words, big numbers</w:t>
            </w:r>
          </w:p>
          <w:p w:rsidR="00003B89" w:rsidRPr="00B474F8" w:rsidRDefault="00003B89" w:rsidP="00003B89">
            <w:pPr>
              <w:spacing w:after="0" w:line="240" w:lineRule="auto"/>
              <w:rPr>
                <w:rFonts w:asciiTheme="majorHAnsi"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Have got </w:t>
            </w:r>
          </w:p>
          <w:p w:rsidR="00003B89" w:rsidRPr="00B474F8" w:rsidRDefault="00003B89" w:rsidP="00003B89">
            <w:pPr>
              <w:spacing w:after="0" w:line="240" w:lineRule="auto"/>
              <w:rPr>
                <w:rFonts w:asciiTheme="majorHAnsi" w:hAnsiTheme="majorHAnsi" w:cstheme="majorHAnsi"/>
                <w:color w:val="000000" w:themeColor="text1"/>
                <w:sz w:val="24"/>
              </w:rPr>
            </w:pPr>
            <w:r w:rsidRPr="00B474F8">
              <w:rPr>
                <w:rFonts w:asciiTheme="majorHAnsi" w:eastAsia="Times New Roman" w:hAnsiTheme="majorHAnsi" w:cstheme="majorHAnsi"/>
                <w:color w:val="000000" w:themeColor="text1"/>
                <w:sz w:val="24"/>
              </w:rPr>
              <w:t>Adverbs (příslovce četnosti)</w:t>
            </w:r>
          </w:p>
          <w:p w:rsidR="00003B89" w:rsidRPr="00B474F8" w:rsidRDefault="00003B89" w:rsidP="00003B89">
            <w:pPr>
              <w:spacing w:after="0" w:line="240" w:lineRule="auto"/>
              <w:rPr>
                <w:rFonts w:asciiTheme="majorHAnsi" w:hAnsiTheme="majorHAnsi" w:cstheme="majorHAnsi"/>
                <w:color w:val="000000" w:themeColor="text1"/>
                <w:sz w:val="24"/>
              </w:rPr>
            </w:pPr>
          </w:p>
          <w:p w:rsidR="00003B89" w:rsidRPr="00B474F8" w:rsidRDefault="00003B89" w:rsidP="00003B89">
            <w:pPr>
              <w:spacing w:after="0" w:line="254" w:lineRule="auto"/>
              <w:rPr>
                <w:rFonts w:asciiTheme="majorHAnsi"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Be active , Sports, race, heroes </w:t>
            </w:r>
          </w:p>
          <w:p w:rsidR="00003B89" w:rsidRPr="00B474F8" w:rsidRDefault="00003B89" w:rsidP="00003B89">
            <w:pPr>
              <w:spacing w:after="0" w:line="254" w:lineRule="auto"/>
              <w:ind w:left="360" w:hanging="360"/>
              <w:rPr>
                <w:rFonts w:asciiTheme="majorHAnsi" w:hAnsiTheme="majorHAnsi" w:cstheme="majorHAnsi"/>
                <w:color w:val="000000" w:themeColor="text1"/>
                <w:sz w:val="24"/>
              </w:rPr>
            </w:pPr>
            <w:r w:rsidRPr="00B474F8">
              <w:rPr>
                <w:rFonts w:asciiTheme="majorHAnsi" w:eastAsia="Times New Roman" w:hAnsiTheme="majorHAnsi" w:cstheme="majorHAnsi"/>
                <w:color w:val="000000" w:themeColor="text1"/>
                <w:sz w:val="24"/>
              </w:rPr>
              <w:t>- comparative, superlative</w:t>
            </w:r>
          </w:p>
          <w:p w:rsidR="00003B89" w:rsidRPr="00B474F8" w:rsidRDefault="00003B89" w:rsidP="00003B89">
            <w:pPr>
              <w:spacing w:after="0" w:line="240" w:lineRule="auto"/>
              <w:rPr>
                <w:rFonts w:asciiTheme="majorHAnsi" w:hAnsiTheme="majorHAnsi" w:cstheme="majorHAnsi"/>
                <w:color w:val="000000" w:themeColor="text1"/>
                <w:sz w:val="24"/>
              </w:rPr>
            </w:pPr>
            <w:r w:rsidRPr="00B474F8">
              <w:rPr>
                <w:rFonts w:asciiTheme="majorHAnsi" w:eastAsia="Times New Roman" w:hAnsiTheme="majorHAnsi" w:cstheme="majorHAnsi"/>
                <w:color w:val="000000" w:themeColor="text1"/>
                <w:sz w:val="24"/>
              </w:rPr>
              <w:t>Be careful-past simple, adverbs</w:t>
            </w:r>
          </w:p>
          <w:p w:rsidR="00003B89" w:rsidRPr="00B474F8" w:rsidRDefault="00003B89" w:rsidP="00003B89">
            <w:pPr>
              <w:spacing w:after="0" w:line="240" w:lineRule="auto"/>
              <w:rPr>
                <w:rFonts w:asciiTheme="majorHAnsi" w:hAnsiTheme="majorHAnsi" w:cstheme="majorHAnsi"/>
                <w:color w:val="000000" w:themeColor="text1"/>
                <w:sz w:val="24"/>
              </w:rPr>
            </w:pPr>
            <w:r w:rsidRPr="00B474F8">
              <w:rPr>
                <w:rFonts w:asciiTheme="majorHAnsi" w:eastAsia="Times New Roman" w:hAnsiTheme="majorHAnsi" w:cstheme="majorHAnsi"/>
                <w:color w:val="000000" w:themeColor="text1"/>
                <w:sz w:val="24"/>
              </w:rPr>
              <w:t>Adjectives opposites</w:t>
            </w:r>
          </w:p>
          <w:p w:rsidR="00003B89" w:rsidRPr="00B474F8" w:rsidRDefault="00003B89" w:rsidP="00003B89">
            <w:pPr>
              <w:spacing w:after="0" w:line="240" w:lineRule="auto"/>
              <w:rPr>
                <w:rFonts w:asciiTheme="majorHAnsi" w:hAnsiTheme="majorHAnsi" w:cstheme="majorHAnsi"/>
                <w:color w:val="000000" w:themeColor="text1"/>
                <w:sz w:val="24"/>
              </w:rPr>
            </w:pPr>
            <w:r w:rsidRPr="00B474F8">
              <w:rPr>
                <w:rFonts w:asciiTheme="majorHAnsi" w:eastAsia="Times New Roman" w:hAnsiTheme="majorHAnsi" w:cstheme="majorHAnsi"/>
                <w:color w:val="000000" w:themeColor="text1"/>
                <w:sz w:val="24"/>
              </w:rPr>
              <w:t>Parts of the body</w:t>
            </w:r>
          </w:p>
          <w:p w:rsidR="00003B89" w:rsidRPr="00B474F8" w:rsidRDefault="00003B89" w:rsidP="00003B89">
            <w:pPr>
              <w:spacing w:after="0" w:line="240" w:lineRule="auto"/>
              <w:rPr>
                <w:rFonts w:asciiTheme="majorHAnsi" w:hAnsiTheme="majorHAnsi" w:cstheme="majorHAnsi"/>
                <w:color w:val="000000" w:themeColor="text1"/>
                <w:sz w:val="24"/>
              </w:rPr>
            </w:pPr>
          </w:p>
          <w:p w:rsidR="00003B89" w:rsidRPr="00B474F8" w:rsidRDefault="00003B89" w:rsidP="00003B89">
            <w:pPr>
              <w:spacing w:after="0" w:line="254" w:lineRule="auto"/>
              <w:rPr>
                <w:rFonts w:asciiTheme="majorHAnsi" w:hAnsiTheme="majorHAnsi" w:cstheme="majorHAnsi"/>
                <w:color w:val="000000" w:themeColor="text1"/>
                <w:sz w:val="24"/>
              </w:rPr>
            </w:pPr>
            <w:r w:rsidRPr="00B474F8">
              <w:rPr>
                <w:rFonts w:asciiTheme="majorHAnsi" w:eastAsia="Times New Roman" w:hAnsiTheme="majorHAnsi" w:cstheme="majorHAnsi"/>
                <w:color w:val="000000" w:themeColor="text1"/>
                <w:sz w:val="24"/>
              </w:rPr>
              <w:t>Travelling, holidays</w:t>
            </w:r>
          </w:p>
          <w:p w:rsidR="00003B89" w:rsidRPr="00B474F8" w:rsidRDefault="00003B89" w:rsidP="00003B89">
            <w:pPr>
              <w:spacing w:after="0" w:line="254" w:lineRule="auto"/>
              <w:rPr>
                <w:rFonts w:asciiTheme="majorHAnsi" w:hAnsiTheme="majorHAnsi" w:cstheme="majorHAnsi"/>
                <w:color w:val="000000" w:themeColor="text1"/>
                <w:sz w:val="24"/>
              </w:rPr>
            </w:pPr>
            <w:r w:rsidRPr="00B474F8">
              <w:rPr>
                <w:rFonts w:asciiTheme="majorHAnsi" w:eastAsia="Times New Roman" w:hAnsiTheme="majorHAnsi" w:cstheme="majorHAnsi"/>
                <w:color w:val="000000" w:themeColor="text1"/>
                <w:sz w:val="24"/>
              </w:rPr>
              <w:t>-past simple negat., wh- questions</w:t>
            </w:r>
          </w:p>
          <w:p w:rsidR="00003B89" w:rsidRPr="00B474F8" w:rsidRDefault="00003B89" w:rsidP="00003B89">
            <w:pPr>
              <w:spacing w:after="0" w:line="254" w:lineRule="auto"/>
              <w:rPr>
                <w:rFonts w:asciiTheme="majorHAnsi" w:hAnsiTheme="majorHAnsi" w:cstheme="majorHAnsi"/>
                <w:color w:val="000000" w:themeColor="text1"/>
                <w:sz w:val="24"/>
              </w:rPr>
            </w:pPr>
            <w:r w:rsidRPr="00B474F8">
              <w:rPr>
                <w:rFonts w:asciiTheme="majorHAnsi" w:eastAsia="Times New Roman" w:hAnsiTheme="majorHAnsi" w:cstheme="majorHAnsi"/>
                <w:color w:val="000000" w:themeColor="text1"/>
                <w:sz w:val="24"/>
              </w:rPr>
              <w:t>(minulý čas prostý)</w:t>
            </w:r>
          </w:p>
          <w:p w:rsidR="00003B89" w:rsidRPr="00B474F8" w:rsidRDefault="00003B89" w:rsidP="00003B89">
            <w:pPr>
              <w:spacing w:after="0" w:line="254" w:lineRule="auto"/>
              <w:rPr>
                <w:rFonts w:asciiTheme="majorHAnsi" w:hAnsiTheme="majorHAnsi" w:cstheme="majorHAnsi"/>
                <w:color w:val="000000" w:themeColor="text1"/>
                <w:sz w:val="24"/>
              </w:rPr>
            </w:pPr>
            <w:r w:rsidRPr="00B474F8">
              <w:rPr>
                <w:rFonts w:asciiTheme="majorHAnsi" w:eastAsia="Times New Roman" w:hAnsiTheme="majorHAnsi" w:cstheme="majorHAnsi"/>
                <w:color w:val="000000" w:themeColor="text1"/>
                <w:sz w:val="24"/>
              </w:rPr>
              <w:t>Clothes, activities</w:t>
            </w:r>
          </w:p>
          <w:p w:rsidR="00003B89" w:rsidRPr="00B474F8" w:rsidRDefault="00003B89" w:rsidP="00003B89">
            <w:pPr>
              <w:spacing w:after="0" w:line="254" w:lineRule="auto"/>
              <w:rPr>
                <w:rFonts w:asciiTheme="majorHAnsi" w:hAnsiTheme="majorHAnsi" w:cstheme="majorHAnsi"/>
                <w:color w:val="000000" w:themeColor="text1"/>
                <w:sz w:val="24"/>
              </w:rPr>
            </w:pPr>
          </w:p>
          <w:p w:rsidR="00003B89" w:rsidRPr="00B474F8" w:rsidRDefault="00003B89" w:rsidP="00003B89">
            <w:pPr>
              <w:spacing w:after="0" w:line="254" w:lineRule="auto"/>
              <w:rPr>
                <w:rFonts w:asciiTheme="majorHAnsi" w:hAnsiTheme="majorHAnsi" w:cstheme="majorHAnsi"/>
                <w:color w:val="000000" w:themeColor="text1"/>
                <w:sz w:val="24"/>
              </w:rPr>
            </w:pPr>
            <w:r w:rsidRPr="00B474F8">
              <w:rPr>
                <w:rFonts w:asciiTheme="majorHAnsi" w:eastAsia="Times New Roman" w:hAnsiTheme="majorHAnsi" w:cstheme="majorHAnsi"/>
                <w:color w:val="000000" w:themeColor="text1"/>
                <w:sz w:val="24"/>
              </w:rPr>
              <w:t>Food is fun, In the kitchen</w:t>
            </w:r>
          </w:p>
          <w:p w:rsidR="00003B89" w:rsidRPr="00B474F8" w:rsidRDefault="00003B89" w:rsidP="00003B89">
            <w:pPr>
              <w:spacing w:after="0" w:line="254" w:lineRule="auto"/>
              <w:rPr>
                <w:rFonts w:asciiTheme="majorHAnsi" w:hAnsiTheme="majorHAnsi" w:cstheme="majorHAnsi"/>
                <w:color w:val="000000" w:themeColor="text1"/>
                <w:sz w:val="24"/>
              </w:rPr>
            </w:pPr>
            <w:r w:rsidRPr="00B474F8">
              <w:rPr>
                <w:rFonts w:asciiTheme="majorHAnsi" w:eastAsia="Times New Roman" w:hAnsiTheme="majorHAnsi" w:cstheme="majorHAnsi"/>
                <w:color w:val="000000" w:themeColor="text1"/>
                <w:sz w:val="24"/>
              </w:rPr>
              <w:t>-pres. simple/ continuous</w:t>
            </w:r>
          </w:p>
          <w:p w:rsidR="00003B89" w:rsidRPr="00B474F8" w:rsidRDefault="00003B89" w:rsidP="00003B89">
            <w:pPr>
              <w:spacing w:after="0" w:line="254" w:lineRule="auto"/>
              <w:rPr>
                <w:rFonts w:asciiTheme="majorHAnsi" w:hAnsiTheme="majorHAnsi" w:cstheme="majorHAnsi"/>
                <w:color w:val="000000" w:themeColor="text1"/>
                <w:sz w:val="24"/>
              </w:rPr>
            </w:pPr>
            <w:r w:rsidRPr="00B474F8">
              <w:rPr>
                <w:rFonts w:asciiTheme="majorHAnsi" w:eastAsia="Times New Roman" w:hAnsiTheme="majorHAnsi" w:cstheme="majorHAnsi"/>
                <w:color w:val="000000" w:themeColor="text1"/>
                <w:sz w:val="24"/>
              </w:rPr>
              <w:t>-past simple (regular verbs)</w:t>
            </w:r>
          </w:p>
          <w:p w:rsidR="00003B89" w:rsidRPr="00B474F8" w:rsidRDefault="00003B89" w:rsidP="00003B89">
            <w:pPr>
              <w:spacing w:after="0" w:line="240" w:lineRule="auto"/>
              <w:rPr>
                <w:rFonts w:asciiTheme="majorHAnsi" w:hAnsiTheme="majorHAnsi" w:cstheme="majorHAnsi"/>
                <w:color w:val="000000" w:themeColor="text1"/>
              </w:rPr>
            </w:pPr>
            <w:r w:rsidRPr="00B474F8">
              <w:rPr>
                <w:rFonts w:asciiTheme="majorHAnsi" w:eastAsia="Times New Roman" w:hAnsiTheme="majorHAnsi" w:cstheme="majorHAnsi"/>
                <w:color w:val="000000" w:themeColor="text1"/>
                <w:sz w:val="24"/>
              </w:rPr>
              <w:t xml:space="preserve">-kladná, záporná, tázací věta, ano/ne, otázky s tázacími zájmeny </w:t>
            </w:r>
            <w:r w:rsidR="000A4986" w:rsidRPr="00B474F8">
              <w:rPr>
                <w:rFonts w:asciiTheme="majorHAnsi" w:eastAsia="Times New Roman" w:hAnsiTheme="majorHAnsi" w:cstheme="majorHAnsi"/>
                <w:color w:val="000000" w:themeColor="text1"/>
                <w:sz w:val="24"/>
              </w:rPr>
              <w:t>a příslovci, předložky s časem -</w:t>
            </w:r>
            <w:r w:rsidRPr="00B474F8">
              <w:rPr>
                <w:rFonts w:asciiTheme="majorHAnsi" w:eastAsia="Times New Roman" w:hAnsiTheme="majorHAnsi" w:cstheme="majorHAnsi"/>
                <w:color w:val="000000" w:themeColor="text1"/>
                <w:sz w:val="24"/>
              </w:rPr>
              <w:t xml:space="preserve">Zvuková a grafická podoba jazyka: pravopis slov osvojené slovní zásoby, přízvuk, intonace •Slovní zásoba: měsíce v roce, </w:t>
            </w:r>
            <w:r w:rsidRPr="00B474F8">
              <w:rPr>
                <w:rFonts w:asciiTheme="majorHAnsi" w:eastAsia="Times New Roman" w:hAnsiTheme="majorHAnsi" w:cstheme="majorHAnsi"/>
                <w:color w:val="000000" w:themeColor="text1"/>
                <w:sz w:val="24"/>
              </w:rPr>
              <w:lastRenderedPageBreak/>
              <w:t xml:space="preserve">datum, kalendářní rok, každodenní činnosti a volnočasové aktivity, domácí práce, oslava narozenin, práce se slovníkem </w:t>
            </w:r>
          </w:p>
        </w:tc>
        <w:tc>
          <w:tcPr>
            <w:tcW w:w="2500" w:type="dxa"/>
            <w:tcBorders>
              <w:top w:val="single" w:sz="4" w:space="0" w:color="000000"/>
              <w:left w:val="single" w:sz="4" w:space="0" w:color="000000"/>
              <w:bottom w:val="single" w:sz="4" w:space="0" w:color="000000"/>
              <w:right w:val="single" w:sz="2" w:space="0" w:color="000000"/>
            </w:tcBorders>
            <w:shd w:val="clear" w:color="auto" w:fill="auto"/>
            <w:tcMar>
              <w:top w:w="0" w:type="dxa"/>
              <w:left w:w="108" w:type="dxa"/>
              <w:bottom w:w="0" w:type="dxa"/>
              <w:right w:w="108" w:type="dxa"/>
            </w:tcMar>
          </w:tcPr>
          <w:p w:rsidR="00003B89" w:rsidRPr="00B474F8" w:rsidRDefault="00003B89" w:rsidP="00003B89">
            <w:pPr>
              <w:spacing w:after="0" w:line="240" w:lineRule="auto"/>
              <w:rPr>
                <w:rFonts w:asciiTheme="majorHAnsi" w:hAnsiTheme="majorHAnsi" w:cstheme="majorHAnsi"/>
                <w:color w:val="000000" w:themeColor="text1"/>
                <w:sz w:val="24"/>
              </w:rPr>
            </w:pPr>
            <w:r w:rsidRPr="00B474F8">
              <w:rPr>
                <w:rFonts w:asciiTheme="majorHAnsi" w:eastAsia="Times New Roman" w:hAnsiTheme="majorHAnsi" w:cstheme="majorHAnsi"/>
                <w:color w:val="000000" w:themeColor="text1"/>
                <w:sz w:val="24"/>
              </w:rPr>
              <w:lastRenderedPageBreak/>
              <w:t>VMEGS – Evropa a svět nás zajímá, Objevujeme Evropu a svět</w:t>
            </w:r>
          </w:p>
          <w:p w:rsidR="00003B89" w:rsidRPr="00B474F8" w:rsidRDefault="00003B89" w:rsidP="00003B89">
            <w:pPr>
              <w:spacing w:after="0" w:line="240" w:lineRule="auto"/>
              <w:rPr>
                <w:rFonts w:asciiTheme="majorHAnsi" w:hAnsiTheme="majorHAnsi" w:cstheme="majorHAnsi"/>
                <w:color w:val="000000" w:themeColor="text1"/>
                <w:sz w:val="24"/>
              </w:rPr>
            </w:pPr>
          </w:p>
          <w:p w:rsidR="00003B89" w:rsidRPr="00B474F8" w:rsidRDefault="00003B89" w:rsidP="00003B89">
            <w:pPr>
              <w:spacing w:after="0" w:line="240" w:lineRule="auto"/>
              <w:rPr>
                <w:rFonts w:asciiTheme="majorHAnsi" w:hAnsiTheme="majorHAnsi" w:cstheme="majorHAnsi"/>
                <w:color w:val="000000" w:themeColor="text1"/>
                <w:sz w:val="24"/>
              </w:rPr>
            </w:pPr>
            <w:r w:rsidRPr="00B474F8">
              <w:rPr>
                <w:rFonts w:asciiTheme="majorHAnsi" w:eastAsia="Times New Roman" w:hAnsiTheme="majorHAnsi" w:cstheme="majorHAnsi"/>
                <w:color w:val="000000" w:themeColor="text1"/>
                <w:sz w:val="24"/>
              </w:rPr>
              <w:t>MKV – kulturní diference, lidské vztahy, multikulturalita</w:t>
            </w:r>
          </w:p>
          <w:p w:rsidR="00003B89" w:rsidRPr="00B474F8" w:rsidRDefault="00003B89" w:rsidP="00003B89">
            <w:pPr>
              <w:spacing w:after="0" w:line="240" w:lineRule="auto"/>
              <w:rPr>
                <w:rFonts w:asciiTheme="majorHAnsi" w:hAnsiTheme="majorHAnsi" w:cstheme="majorHAnsi"/>
                <w:color w:val="000000" w:themeColor="text1"/>
                <w:sz w:val="24"/>
              </w:rPr>
            </w:pPr>
          </w:p>
          <w:p w:rsidR="00003B89" w:rsidRPr="00B474F8" w:rsidRDefault="00003B89" w:rsidP="00003B89">
            <w:pPr>
              <w:spacing w:after="0" w:line="240" w:lineRule="auto"/>
              <w:rPr>
                <w:rFonts w:asciiTheme="majorHAnsi"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OSV </w:t>
            </w:r>
            <w:r w:rsidR="000F63C3">
              <w:rPr>
                <w:rFonts w:asciiTheme="majorHAnsi" w:eastAsia="Times New Roman" w:hAnsiTheme="majorHAnsi" w:cstheme="majorHAnsi"/>
                <w:color w:val="000000" w:themeColor="text1"/>
                <w:sz w:val="24"/>
              </w:rPr>
              <w:t>– mezilidské vztahy, komunikace</w:t>
            </w:r>
            <w:r w:rsidRPr="00B474F8">
              <w:rPr>
                <w:rFonts w:asciiTheme="majorHAnsi" w:eastAsia="Times New Roman" w:hAnsiTheme="majorHAnsi" w:cstheme="majorHAnsi"/>
                <w:color w:val="000000" w:themeColor="text1"/>
                <w:sz w:val="24"/>
              </w:rPr>
              <w:t xml:space="preserve">, kreativita, rozvoj schopností poznávání, seberegulace a sebeorganizace, sebepoznání a sebepojetí, poznávání lidí </w:t>
            </w:r>
          </w:p>
          <w:p w:rsidR="00003B89" w:rsidRPr="00B474F8" w:rsidRDefault="00003B89" w:rsidP="00003B89">
            <w:pPr>
              <w:spacing w:after="0" w:line="240" w:lineRule="auto"/>
              <w:rPr>
                <w:rFonts w:asciiTheme="majorHAnsi" w:hAnsiTheme="majorHAnsi" w:cstheme="majorHAnsi"/>
                <w:color w:val="000000" w:themeColor="text1"/>
                <w:sz w:val="24"/>
              </w:rPr>
            </w:pPr>
            <w:r w:rsidRPr="00B474F8">
              <w:rPr>
                <w:rFonts w:asciiTheme="majorHAnsi" w:eastAsia="Times New Roman" w:hAnsiTheme="majorHAnsi" w:cstheme="majorHAnsi"/>
                <w:color w:val="000000" w:themeColor="text1"/>
                <w:sz w:val="24"/>
              </w:rPr>
              <w:t>, řešení problémů a rozhodovací dovednosti</w:t>
            </w:r>
          </w:p>
          <w:p w:rsidR="00003B89" w:rsidRPr="00B474F8" w:rsidRDefault="00003B89" w:rsidP="00003B89">
            <w:pPr>
              <w:spacing w:after="0" w:line="240" w:lineRule="auto"/>
              <w:rPr>
                <w:rFonts w:asciiTheme="majorHAnsi" w:hAnsiTheme="majorHAnsi" w:cstheme="majorHAnsi"/>
                <w:color w:val="000000" w:themeColor="text1"/>
                <w:sz w:val="24"/>
              </w:rPr>
            </w:pPr>
          </w:p>
          <w:p w:rsidR="00003B89" w:rsidRPr="00B474F8" w:rsidRDefault="000F63C3" w:rsidP="00003B89">
            <w:pPr>
              <w:spacing w:after="0" w:line="240" w:lineRule="auto"/>
              <w:rPr>
                <w:rFonts w:asciiTheme="majorHAnsi" w:hAnsiTheme="majorHAnsi" w:cstheme="majorHAnsi"/>
                <w:color w:val="000000" w:themeColor="text1"/>
                <w:sz w:val="24"/>
              </w:rPr>
            </w:pPr>
            <w:r>
              <w:rPr>
                <w:rFonts w:asciiTheme="majorHAnsi" w:eastAsia="Times New Roman" w:hAnsiTheme="majorHAnsi" w:cstheme="majorHAnsi"/>
                <w:color w:val="000000" w:themeColor="text1"/>
                <w:sz w:val="24"/>
              </w:rPr>
              <w:t>ME</w:t>
            </w:r>
            <w:r w:rsidR="00003B89" w:rsidRPr="00B474F8">
              <w:rPr>
                <w:rFonts w:asciiTheme="majorHAnsi" w:eastAsia="Times New Roman" w:hAnsiTheme="majorHAnsi" w:cstheme="majorHAnsi"/>
                <w:color w:val="000000" w:themeColor="text1"/>
                <w:sz w:val="24"/>
              </w:rPr>
              <w:t>V – tvorba mediálního sdělení Kritické čtení a vnímání mediálních sdělení</w:t>
            </w:r>
          </w:p>
          <w:p w:rsidR="00003B89" w:rsidRPr="00B474F8" w:rsidRDefault="00003B89" w:rsidP="00003B89">
            <w:pPr>
              <w:spacing w:after="0" w:line="240" w:lineRule="auto"/>
              <w:rPr>
                <w:rFonts w:asciiTheme="majorHAnsi"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 VÝCHOVA DEMOKRATICKÉHO OBČANA - Občanská společnost a škola </w:t>
            </w:r>
          </w:p>
          <w:p w:rsidR="00003B89" w:rsidRPr="00B474F8" w:rsidRDefault="00003B89" w:rsidP="00003B89">
            <w:pPr>
              <w:spacing w:after="0" w:line="240" w:lineRule="auto"/>
              <w:rPr>
                <w:rFonts w:asciiTheme="majorHAnsi" w:hAnsiTheme="majorHAnsi" w:cstheme="majorHAnsi"/>
                <w:color w:val="000000" w:themeColor="text1"/>
              </w:rPr>
            </w:pPr>
            <w:r w:rsidRPr="00B474F8">
              <w:rPr>
                <w:rFonts w:asciiTheme="majorHAnsi" w:eastAsia="Times New Roman" w:hAnsiTheme="majorHAnsi" w:cstheme="majorHAnsi"/>
                <w:color w:val="000000" w:themeColor="text1"/>
                <w:sz w:val="24"/>
              </w:rPr>
              <w:t xml:space="preserve">EV - Lidské aktivity a problémy životního prostředí </w:t>
            </w:r>
          </w:p>
        </w:tc>
        <w:tc>
          <w:tcPr>
            <w:tcW w:w="1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3B89" w:rsidRPr="00B474F8" w:rsidRDefault="00003B89" w:rsidP="00CD7CA8">
            <w:pPr>
              <w:numPr>
                <w:ilvl w:val="0"/>
                <w:numId w:val="500"/>
              </w:numPr>
              <w:tabs>
                <w:tab w:val="left" w:pos="420"/>
              </w:tabs>
              <w:suppressAutoHyphens/>
              <w:autoSpaceDN w:val="0"/>
              <w:spacing w:after="0" w:line="240" w:lineRule="auto"/>
              <w:ind w:left="420" w:hanging="360"/>
              <w:textAlignment w:val="baseline"/>
              <w:rPr>
                <w:rFonts w:asciiTheme="majorHAnsi" w:hAnsiTheme="majorHAnsi" w:cstheme="majorHAnsi"/>
                <w:color w:val="000000" w:themeColor="text1"/>
              </w:rPr>
            </w:pPr>
          </w:p>
        </w:tc>
      </w:tr>
    </w:tbl>
    <w:p w:rsidR="00B474F8" w:rsidRDefault="00B474F8" w:rsidP="000A4986">
      <w:pPr>
        <w:spacing w:after="0" w:line="240" w:lineRule="auto"/>
        <w:rPr>
          <w:rFonts w:asciiTheme="majorHAnsi" w:eastAsia="Times New Roman" w:hAnsiTheme="majorHAnsi" w:cstheme="majorHAnsi"/>
          <w:b/>
          <w:color w:val="000000" w:themeColor="text1"/>
          <w:sz w:val="28"/>
        </w:rPr>
      </w:pPr>
    </w:p>
    <w:p w:rsidR="00B474F8" w:rsidRDefault="00B474F8" w:rsidP="000A4986">
      <w:pPr>
        <w:spacing w:after="0" w:line="240" w:lineRule="auto"/>
        <w:rPr>
          <w:rFonts w:asciiTheme="majorHAnsi" w:eastAsia="Times New Roman" w:hAnsiTheme="majorHAnsi" w:cstheme="majorHAnsi"/>
          <w:b/>
          <w:color w:val="000000" w:themeColor="text1"/>
          <w:sz w:val="28"/>
        </w:rPr>
      </w:pPr>
    </w:p>
    <w:p w:rsidR="00B474F8" w:rsidRDefault="00B474F8" w:rsidP="000A4986">
      <w:pPr>
        <w:spacing w:after="0" w:line="240" w:lineRule="auto"/>
        <w:rPr>
          <w:rFonts w:asciiTheme="majorHAnsi" w:eastAsia="Times New Roman" w:hAnsiTheme="majorHAnsi" w:cstheme="majorHAnsi"/>
          <w:b/>
          <w:color w:val="000000" w:themeColor="text1"/>
          <w:sz w:val="28"/>
        </w:rPr>
      </w:pPr>
    </w:p>
    <w:p w:rsidR="00B474F8" w:rsidRDefault="00B474F8" w:rsidP="000A4986">
      <w:pPr>
        <w:spacing w:after="0" w:line="240" w:lineRule="auto"/>
        <w:rPr>
          <w:rFonts w:asciiTheme="majorHAnsi" w:eastAsia="Times New Roman" w:hAnsiTheme="majorHAnsi" w:cstheme="majorHAnsi"/>
          <w:b/>
          <w:color w:val="000000" w:themeColor="text1"/>
          <w:sz w:val="28"/>
        </w:rPr>
      </w:pPr>
    </w:p>
    <w:p w:rsidR="00B474F8" w:rsidRDefault="00B474F8" w:rsidP="000A4986">
      <w:pPr>
        <w:spacing w:after="0" w:line="240" w:lineRule="auto"/>
        <w:rPr>
          <w:rFonts w:asciiTheme="majorHAnsi" w:eastAsia="Times New Roman" w:hAnsiTheme="majorHAnsi" w:cstheme="majorHAnsi"/>
          <w:b/>
          <w:color w:val="000000" w:themeColor="text1"/>
          <w:sz w:val="28"/>
        </w:rPr>
      </w:pPr>
    </w:p>
    <w:p w:rsidR="00B474F8" w:rsidRDefault="00B474F8" w:rsidP="000A4986">
      <w:pPr>
        <w:spacing w:after="0" w:line="240" w:lineRule="auto"/>
        <w:rPr>
          <w:rFonts w:asciiTheme="majorHAnsi" w:eastAsia="Times New Roman" w:hAnsiTheme="majorHAnsi" w:cstheme="majorHAnsi"/>
          <w:b/>
          <w:color w:val="000000" w:themeColor="text1"/>
          <w:sz w:val="28"/>
        </w:rPr>
      </w:pPr>
    </w:p>
    <w:p w:rsidR="00B474F8" w:rsidRDefault="00B474F8" w:rsidP="000A4986">
      <w:pPr>
        <w:spacing w:after="0" w:line="240" w:lineRule="auto"/>
        <w:rPr>
          <w:rFonts w:asciiTheme="majorHAnsi" w:eastAsia="Times New Roman" w:hAnsiTheme="majorHAnsi" w:cstheme="majorHAnsi"/>
          <w:b/>
          <w:color w:val="000000" w:themeColor="text1"/>
          <w:sz w:val="28"/>
        </w:rPr>
      </w:pPr>
    </w:p>
    <w:p w:rsidR="00B474F8" w:rsidRDefault="00B474F8" w:rsidP="000A4986">
      <w:pPr>
        <w:spacing w:after="0" w:line="240" w:lineRule="auto"/>
        <w:rPr>
          <w:rFonts w:asciiTheme="majorHAnsi" w:eastAsia="Times New Roman" w:hAnsiTheme="majorHAnsi" w:cstheme="majorHAnsi"/>
          <w:b/>
          <w:color w:val="000000" w:themeColor="text1"/>
          <w:sz w:val="28"/>
        </w:rPr>
      </w:pPr>
    </w:p>
    <w:p w:rsidR="00B474F8" w:rsidRDefault="00B474F8" w:rsidP="000A4986">
      <w:pPr>
        <w:spacing w:after="0" w:line="240" w:lineRule="auto"/>
        <w:rPr>
          <w:rFonts w:asciiTheme="majorHAnsi" w:eastAsia="Times New Roman" w:hAnsiTheme="majorHAnsi" w:cstheme="majorHAnsi"/>
          <w:b/>
          <w:color w:val="000000" w:themeColor="text1"/>
          <w:sz w:val="28"/>
        </w:rPr>
      </w:pPr>
    </w:p>
    <w:p w:rsidR="00B474F8" w:rsidRDefault="00B474F8" w:rsidP="000A4986">
      <w:pPr>
        <w:spacing w:after="0" w:line="240" w:lineRule="auto"/>
        <w:rPr>
          <w:rFonts w:asciiTheme="majorHAnsi" w:eastAsia="Times New Roman" w:hAnsiTheme="majorHAnsi" w:cstheme="majorHAnsi"/>
          <w:b/>
          <w:color w:val="000000" w:themeColor="text1"/>
          <w:sz w:val="28"/>
        </w:rPr>
      </w:pPr>
    </w:p>
    <w:p w:rsidR="00B474F8" w:rsidRDefault="00B474F8" w:rsidP="000A4986">
      <w:pPr>
        <w:spacing w:after="0" w:line="240" w:lineRule="auto"/>
        <w:rPr>
          <w:rFonts w:asciiTheme="majorHAnsi" w:eastAsia="Times New Roman" w:hAnsiTheme="majorHAnsi" w:cstheme="majorHAnsi"/>
          <w:b/>
          <w:color w:val="000000" w:themeColor="text1"/>
          <w:sz w:val="28"/>
        </w:rPr>
      </w:pPr>
    </w:p>
    <w:p w:rsidR="00B474F8" w:rsidRDefault="00B474F8" w:rsidP="000A4986">
      <w:pPr>
        <w:spacing w:after="0" w:line="240" w:lineRule="auto"/>
        <w:rPr>
          <w:rFonts w:asciiTheme="majorHAnsi" w:eastAsia="Times New Roman" w:hAnsiTheme="majorHAnsi" w:cstheme="majorHAnsi"/>
          <w:b/>
          <w:color w:val="000000" w:themeColor="text1"/>
          <w:sz w:val="28"/>
        </w:rPr>
      </w:pPr>
    </w:p>
    <w:p w:rsidR="000F63C3" w:rsidRDefault="000F63C3" w:rsidP="000A4986">
      <w:pPr>
        <w:spacing w:after="0" w:line="240" w:lineRule="auto"/>
        <w:rPr>
          <w:rFonts w:asciiTheme="majorHAnsi" w:eastAsia="Times New Roman" w:hAnsiTheme="majorHAnsi" w:cstheme="majorHAnsi"/>
          <w:b/>
          <w:color w:val="000000" w:themeColor="text1"/>
          <w:sz w:val="28"/>
        </w:rPr>
      </w:pPr>
    </w:p>
    <w:p w:rsidR="00003B89" w:rsidRPr="00B474F8" w:rsidRDefault="00003B89" w:rsidP="000A4986">
      <w:pPr>
        <w:spacing w:after="0" w:line="240" w:lineRule="auto"/>
        <w:rPr>
          <w:rFonts w:asciiTheme="majorHAnsi" w:hAnsiTheme="majorHAnsi" w:cstheme="majorHAnsi"/>
          <w:b/>
          <w:color w:val="000000" w:themeColor="text1"/>
          <w:sz w:val="28"/>
        </w:rPr>
      </w:pPr>
      <w:r w:rsidRPr="00B474F8">
        <w:rPr>
          <w:rFonts w:asciiTheme="majorHAnsi" w:eastAsia="Times New Roman" w:hAnsiTheme="majorHAnsi" w:cstheme="majorHAnsi"/>
          <w:b/>
          <w:color w:val="000000" w:themeColor="text1"/>
          <w:sz w:val="28"/>
        </w:rPr>
        <w:lastRenderedPageBreak/>
        <w:t>Vzdělávací oblast: Jazyk a jazyková komunikace</w:t>
      </w:r>
    </w:p>
    <w:p w:rsidR="00003B89" w:rsidRPr="00B474F8" w:rsidRDefault="00003B89" w:rsidP="000A4986">
      <w:pPr>
        <w:spacing w:after="0" w:line="240" w:lineRule="auto"/>
        <w:rPr>
          <w:rFonts w:asciiTheme="majorHAnsi" w:hAnsiTheme="majorHAnsi" w:cstheme="majorHAnsi"/>
          <w:b/>
          <w:color w:val="000000" w:themeColor="text1"/>
          <w:sz w:val="28"/>
        </w:rPr>
      </w:pPr>
      <w:r w:rsidRPr="00B474F8">
        <w:rPr>
          <w:rFonts w:asciiTheme="majorHAnsi" w:eastAsia="Times New Roman" w:hAnsiTheme="majorHAnsi" w:cstheme="majorHAnsi"/>
          <w:b/>
          <w:color w:val="000000" w:themeColor="text1"/>
          <w:sz w:val="28"/>
        </w:rPr>
        <w:t xml:space="preserve">Vyučovací předmět: Anglický jazyk </w:t>
      </w:r>
    </w:p>
    <w:p w:rsidR="00003B89" w:rsidRPr="00B474F8" w:rsidRDefault="00003B89" w:rsidP="000A4986">
      <w:pPr>
        <w:spacing w:after="0" w:line="240" w:lineRule="auto"/>
        <w:rPr>
          <w:rFonts w:asciiTheme="majorHAnsi" w:eastAsia="Times New Roman" w:hAnsiTheme="majorHAnsi" w:cstheme="majorHAnsi"/>
          <w:b/>
          <w:color w:val="000000" w:themeColor="text1"/>
          <w:sz w:val="28"/>
        </w:rPr>
      </w:pPr>
      <w:r w:rsidRPr="00B474F8">
        <w:rPr>
          <w:rFonts w:asciiTheme="majorHAnsi" w:eastAsia="Times New Roman" w:hAnsiTheme="majorHAnsi" w:cstheme="majorHAnsi"/>
          <w:b/>
          <w:color w:val="000000" w:themeColor="text1"/>
          <w:sz w:val="28"/>
        </w:rPr>
        <w:t xml:space="preserve">Ročník: 7. </w:t>
      </w:r>
    </w:p>
    <w:p w:rsidR="00DF0510" w:rsidRPr="00B474F8" w:rsidRDefault="00DF0510" w:rsidP="00DF0510">
      <w:pPr>
        <w:spacing w:after="0" w:line="240" w:lineRule="auto"/>
        <w:ind w:firstLine="284"/>
        <w:rPr>
          <w:rFonts w:asciiTheme="majorHAnsi" w:hAnsiTheme="majorHAnsi" w:cstheme="majorHAnsi"/>
          <w:b/>
          <w:color w:val="000000" w:themeColor="text1"/>
          <w:sz w:val="28"/>
        </w:rPr>
      </w:pPr>
    </w:p>
    <w:tbl>
      <w:tblPr>
        <w:tblW w:w="9180" w:type="dxa"/>
        <w:tblInd w:w="108" w:type="dxa"/>
        <w:tblLayout w:type="fixed"/>
        <w:tblCellMar>
          <w:left w:w="10" w:type="dxa"/>
          <w:right w:w="10" w:type="dxa"/>
        </w:tblCellMar>
        <w:tblLook w:val="04A0" w:firstRow="1" w:lastRow="0" w:firstColumn="1" w:lastColumn="0" w:noHBand="0" w:noVBand="1"/>
      </w:tblPr>
      <w:tblGrid>
        <w:gridCol w:w="2268"/>
        <w:gridCol w:w="2552"/>
        <w:gridCol w:w="2410"/>
        <w:gridCol w:w="1950"/>
      </w:tblGrid>
      <w:tr w:rsidR="00DF0510" w:rsidRPr="00B474F8" w:rsidTr="00DF0510">
        <w:tc>
          <w:tcPr>
            <w:tcW w:w="2268" w:type="dxa"/>
            <w:tcBorders>
              <w:top w:val="single" w:sz="4" w:space="0" w:color="000000"/>
              <w:left w:val="single" w:sz="4" w:space="0" w:color="000000"/>
              <w:bottom w:val="single" w:sz="4" w:space="0" w:color="000000"/>
              <w:right w:val="single" w:sz="2" w:space="0" w:color="000000"/>
            </w:tcBorders>
            <w:shd w:val="clear" w:color="auto" w:fill="auto"/>
            <w:tcMar>
              <w:top w:w="0" w:type="dxa"/>
              <w:left w:w="108" w:type="dxa"/>
              <w:bottom w:w="0" w:type="dxa"/>
              <w:right w:w="108" w:type="dxa"/>
            </w:tcMar>
          </w:tcPr>
          <w:p w:rsidR="00003B89" w:rsidRPr="00B474F8" w:rsidRDefault="00003B89" w:rsidP="00003B89">
            <w:pPr>
              <w:spacing w:after="0" w:line="240" w:lineRule="auto"/>
              <w:jc w:val="center"/>
              <w:rPr>
                <w:rFonts w:asciiTheme="majorHAnsi" w:hAnsiTheme="majorHAnsi" w:cstheme="majorHAnsi"/>
                <w:b/>
                <w:color w:val="000000" w:themeColor="text1"/>
                <w:sz w:val="24"/>
              </w:rPr>
            </w:pPr>
          </w:p>
          <w:p w:rsidR="00003B89" w:rsidRPr="00B474F8" w:rsidRDefault="00003B89" w:rsidP="00003B89">
            <w:pPr>
              <w:spacing w:after="0" w:line="240" w:lineRule="auto"/>
              <w:jc w:val="center"/>
              <w:rPr>
                <w:rFonts w:asciiTheme="majorHAnsi" w:hAnsiTheme="majorHAnsi" w:cstheme="majorHAnsi"/>
                <w:color w:val="000000" w:themeColor="text1"/>
              </w:rPr>
            </w:pPr>
            <w:r w:rsidRPr="00B474F8">
              <w:rPr>
                <w:rFonts w:asciiTheme="majorHAnsi" w:eastAsia="Times New Roman" w:hAnsiTheme="majorHAnsi" w:cstheme="majorHAnsi"/>
                <w:b/>
                <w:color w:val="000000" w:themeColor="text1"/>
                <w:sz w:val="24"/>
              </w:rPr>
              <w:t>Výstupy</w:t>
            </w:r>
          </w:p>
        </w:tc>
        <w:tc>
          <w:tcPr>
            <w:tcW w:w="2552" w:type="dxa"/>
            <w:tcBorders>
              <w:top w:val="single" w:sz="4" w:space="0" w:color="000000"/>
              <w:left w:val="single" w:sz="4" w:space="0" w:color="000000"/>
              <w:bottom w:val="single" w:sz="4" w:space="0" w:color="000000"/>
              <w:right w:val="single" w:sz="2" w:space="0" w:color="000000"/>
            </w:tcBorders>
            <w:shd w:val="clear" w:color="auto" w:fill="auto"/>
            <w:tcMar>
              <w:top w:w="0" w:type="dxa"/>
              <w:left w:w="108" w:type="dxa"/>
              <w:bottom w:w="0" w:type="dxa"/>
              <w:right w:w="108" w:type="dxa"/>
            </w:tcMar>
          </w:tcPr>
          <w:p w:rsidR="00003B89" w:rsidRPr="00B474F8" w:rsidRDefault="00003B89" w:rsidP="00003B89">
            <w:pPr>
              <w:spacing w:after="0" w:line="240" w:lineRule="auto"/>
              <w:jc w:val="center"/>
              <w:rPr>
                <w:rFonts w:asciiTheme="majorHAnsi" w:hAnsiTheme="majorHAnsi" w:cstheme="majorHAnsi"/>
                <w:b/>
                <w:color w:val="000000" w:themeColor="text1"/>
                <w:sz w:val="24"/>
              </w:rPr>
            </w:pPr>
          </w:p>
          <w:p w:rsidR="00003B89" w:rsidRPr="00B474F8" w:rsidRDefault="00003B89" w:rsidP="00003B89">
            <w:pPr>
              <w:spacing w:after="0" w:line="240" w:lineRule="auto"/>
              <w:jc w:val="center"/>
              <w:rPr>
                <w:rFonts w:asciiTheme="majorHAnsi" w:hAnsiTheme="majorHAnsi" w:cstheme="majorHAnsi"/>
                <w:color w:val="000000" w:themeColor="text1"/>
              </w:rPr>
            </w:pPr>
            <w:r w:rsidRPr="00B474F8">
              <w:rPr>
                <w:rFonts w:asciiTheme="majorHAnsi" w:eastAsia="Times New Roman" w:hAnsiTheme="majorHAnsi" w:cstheme="majorHAnsi"/>
                <w:b/>
                <w:color w:val="000000" w:themeColor="text1"/>
                <w:sz w:val="24"/>
              </w:rPr>
              <w:t>Učivo</w:t>
            </w:r>
          </w:p>
        </w:tc>
        <w:tc>
          <w:tcPr>
            <w:tcW w:w="2410" w:type="dxa"/>
            <w:tcBorders>
              <w:top w:val="single" w:sz="4" w:space="0" w:color="000000"/>
              <w:left w:val="single" w:sz="4" w:space="0" w:color="000000"/>
              <w:bottom w:val="single" w:sz="4" w:space="0" w:color="000000"/>
              <w:right w:val="single" w:sz="2" w:space="0" w:color="000000"/>
            </w:tcBorders>
            <w:shd w:val="clear" w:color="auto" w:fill="auto"/>
            <w:tcMar>
              <w:top w:w="0" w:type="dxa"/>
              <w:left w:w="108" w:type="dxa"/>
              <w:bottom w:w="0" w:type="dxa"/>
              <w:right w:w="108" w:type="dxa"/>
            </w:tcMar>
          </w:tcPr>
          <w:p w:rsidR="00003B89" w:rsidRPr="00B474F8" w:rsidRDefault="00003B89" w:rsidP="00003B89">
            <w:pPr>
              <w:spacing w:after="0" w:line="240" w:lineRule="auto"/>
              <w:jc w:val="center"/>
              <w:rPr>
                <w:rFonts w:asciiTheme="majorHAnsi" w:hAnsiTheme="majorHAnsi" w:cstheme="majorHAnsi"/>
                <w:color w:val="000000" w:themeColor="text1"/>
              </w:rPr>
            </w:pPr>
            <w:r w:rsidRPr="00B474F8">
              <w:rPr>
                <w:rFonts w:asciiTheme="majorHAnsi" w:eastAsia="Times New Roman" w:hAnsiTheme="majorHAnsi" w:cstheme="majorHAnsi"/>
                <w:b/>
                <w:color w:val="000000" w:themeColor="text1"/>
                <w:sz w:val="24"/>
              </w:rPr>
              <w:t>Průřezová témata, mezipředmětové vztahy</w:t>
            </w: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3B89" w:rsidRPr="00B474F8" w:rsidRDefault="00003B89" w:rsidP="00003B89">
            <w:pPr>
              <w:spacing w:after="0" w:line="240" w:lineRule="auto"/>
              <w:jc w:val="center"/>
              <w:rPr>
                <w:rFonts w:asciiTheme="majorHAnsi" w:hAnsiTheme="majorHAnsi" w:cstheme="majorHAnsi"/>
                <w:b/>
                <w:color w:val="000000" w:themeColor="text1"/>
                <w:sz w:val="24"/>
              </w:rPr>
            </w:pPr>
          </w:p>
          <w:p w:rsidR="00003B89" w:rsidRPr="00B474F8" w:rsidRDefault="00003B89" w:rsidP="00003B89">
            <w:pPr>
              <w:spacing w:after="0" w:line="240" w:lineRule="auto"/>
              <w:jc w:val="center"/>
              <w:rPr>
                <w:rFonts w:asciiTheme="majorHAnsi" w:hAnsiTheme="majorHAnsi" w:cstheme="majorHAnsi"/>
                <w:color w:val="000000" w:themeColor="text1"/>
              </w:rPr>
            </w:pPr>
            <w:r w:rsidRPr="00B474F8">
              <w:rPr>
                <w:rFonts w:asciiTheme="majorHAnsi" w:eastAsia="Times New Roman" w:hAnsiTheme="majorHAnsi" w:cstheme="majorHAnsi"/>
                <w:b/>
                <w:color w:val="000000" w:themeColor="text1"/>
                <w:sz w:val="24"/>
              </w:rPr>
              <w:t>Poznámky</w:t>
            </w:r>
          </w:p>
        </w:tc>
      </w:tr>
      <w:tr w:rsidR="00DF0510" w:rsidRPr="00B474F8" w:rsidTr="00DF0510">
        <w:tc>
          <w:tcPr>
            <w:tcW w:w="2268" w:type="dxa"/>
            <w:tcBorders>
              <w:top w:val="single" w:sz="4" w:space="0" w:color="000000"/>
              <w:left w:val="single" w:sz="4" w:space="0" w:color="000000"/>
              <w:bottom w:val="single" w:sz="4" w:space="0" w:color="000000"/>
              <w:right w:val="single" w:sz="2" w:space="0" w:color="000000"/>
            </w:tcBorders>
            <w:shd w:val="clear" w:color="auto" w:fill="auto"/>
            <w:tcMar>
              <w:top w:w="0" w:type="dxa"/>
              <w:left w:w="108" w:type="dxa"/>
              <w:bottom w:w="0" w:type="dxa"/>
              <w:right w:w="108" w:type="dxa"/>
            </w:tcMar>
          </w:tcPr>
          <w:p w:rsidR="00003B89" w:rsidRPr="00B474F8" w:rsidRDefault="00003B89" w:rsidP="00003B89">
            <w:pPr>
              <w:spacing w:after="0" w:line="240" w:lineRule="auto"/>
              <w:rPr>
                <w:rFonts w:asciiTheme="majorHAnsi" w:eastAsia="Times New Roman" w:hAnsiTheme="majorHAnsi" w:cstheme="majorHAnsi"/>
                <w:b/>
                <w:color w:val="000000" w:themeColor="text1"/>
                <w:sz w:val="24"/>
              </w:rPr>
            </w:pPr>
            <w:r w:rsidRPr="00B474F8">
              <w:rPr>
                <w:rFonts w:asciiTheme="majorHAnsi" w:eastAsia="Times New Roman" w:hAnsiTheme="majorHAnsi" w:cstheme="majorHAnsi"/>
                <w:b/>
                <w:color w:val="000000" w:themeColor="text1"/>
                <w:sz w:val="24"/>
              </w:rPr>
              <w:t xml:space="preserve">POSLECH S POROZUMĚNÍM </w:t>
            </w:r>
          </w:p>
          <w:p w:rsidR="00DF0510" w:rsidRPr="00B474F8" w:rsidRDefault="00DF0510" w:rsidP="00003B89">
            <w:pPr>
              <w:spacing w:after="0" w:line="240" w:lineRule="auto"/>
              <w:rPr>
                <w:rFonts w:asciiTheme="majorHAnsi" w:hAnsiTheme="majorHAnsi" w:cstheme="majorHAnsi"/>
                <w:b/>
                <w:color w:val="000000" w:themeColor="text1"/>
                <w:sz w:val="24"/>
              </w:rPr>
            </w:pPr>
          </w:p>
          <w:p w:rsidR="00003B89" w:rsidRPr="00B474F8" w:rsidRDefault="00003B89" w:rsidP="00003B89">
            <w:pPr>
              <w:spacing w:after="0" w:line="240" w:lineRule="auto"/>
              <w:rPr>
                <w:rFonts w:asciiTheme="majorHAnsi"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CJ-9-1-01 rozumí informacím v jednoduchých poslechových textech, jsou-li pronášeny pomalu a zřetelně </w:t>
            </w:r>
          </w:p>
          <w:p w:rsidR="00003B89" w:rsidRPr="00B474F8" w:rsidRDefault="00003B89" w:rsidP="00003B89">
            <w:pPr>
              <w:spacing w:after="0" w:line="240" w:lineRule="auto"/>
              <w:rPr>
                <w:rFonts w:asciiTheme="majorHAnsi" w:hAnsiTheme="majorHAnsi" w:cstheme="majorHAnsi"/>
                <w:color w:val="000000" w:themeColor="text1"/>
                <w:sz w:val="24"/>
              </w:rPr>
            </w:pPr>
          </w:p>
          <w:p w:rsidR="00003B89" w:rsidRPr="00B474F8" w:rsidRDefault="00003B89" w:rsidP="00003B89">
            <w:pPr>
              <w:spacing w:after="0" w:line="240" w:lineRule="auto"/>
              <w:rPr>
                <w:rFonts w:asciiTheme="majorHAnsi" w:hAnsiTheme="majorHAnsi" w:cstheme="majorHAnsi"/>
                <w:color w:val="000000" w:themeColor="text1"/>
                <w:sz w:val="24"/>
              </w:rPr>
            </w:pPr>
            <w:r w:rsidRPr="00B474F8">
              <w:rPr>
                <w:rFonts w:asciiTheme="majorHAnsi" w:eastAsia="Times New Roman" w:hAnsiTheme="majorHAnsi" w:cstheme="majorHAnsi"/>
                <w:color w:val="000000" w:themeColor="text1"/>
                <w:sz w:val="24"/>
              </w:rPr>
              <w:t>CJ-9-1-02 rozumí obsahu jednoduché a zřetelně vyslovované promluvy či konverzace, který se týká osvojovaných témat</w:t>
            </w:r>
          </w:p>
          <w:p w:rsidR="00003B89" w:rsidRPr="00B474F8" w:rsidRDefault="00003B89" w:rsidP="00003B89">
            <w:pPr>
              <w:spacing w:after="0" w:line="240" w:lineRule="auto"/>
              <w:rPr>
                <w:rFonts w:asciiTheme="majorHAnsi" w:hAnsiTheme="majorHAnsi" w:cstheme="majorHAnsi"/>
                <w:b/>
                <w:color w:val="000000" w:themeColor="text1"/>
                <w:sz w:val="24"/>
              </w:rPr>
            </w:pPr>
          </w:p>
          <w:p w:rsidR="00003B89" w:rsidRPr="00B474F8" w:rsidRDefault="00003B89" w:rsidP="00003B89">
            <w:pPr>
              <w:spacing w:after="0" w:line="240" w:lineRule="auto"/>
              <w:rPr>
                <w:rFonts w:asciiTheme="majorHAnsi" w:eastAsia="Times New Roman" w:hAnsiTheme="majorHAnsi" w:cstheme="majorHAnsi"/>
                <w:b/>
                <w:color w:val="000000" w:themeColor="text1"/>
                <w:sz w:val="24"/>
              </w:rPr>
            </w:pPr>
            <w:r w:rsidRPr="00B474F8">
              <w:rPr>
                <w:rFonts w:asciiTheme="majorHAnsi" w:eastAsia="Times New Roman" w:hAnsiTheme="majorHAnsi" w:cstheme="majorHAnsi"/>
                <w:b/>
                <w:color w:val="000000" w:themeColor="text1"/>
                <w:sz w:val="24"/>
              </w:rPr>
              <w:t>MLUVENÍ</w:t>
            </w:r>
          </w:p>
          <w:p w:rsidR="00DF0510" w:rsidRPr="00B474F8" w:rsidRDefault="00DF0510" w:rsidP="00003B89">
            <w:pPr>
              <w:spacing w:after="0" w:line="240" w:lineRule="auto"/>
              <w:rPr>
                <w:rFonts w:asciiTheme="majorHAnsi" w:hAnsiTheme="majorHAnsi" w:cstheme="majorHAnsi"/>
                <w:b/>
                <w:color w:val="000000" w:themeColor="text1"/>
                <w:sz w:val="24"/>
              </w:rPr>
            </w:pPr>
          </w:p>
          <w:p w:rsidR="00003B89" w:rsidRPr="00B474F8" w:rsidRDefault="00003B89" w:rsidP="00003B89">
            <w:pPr>
              <w:spacing w:after="0" w:line="240" w:lineRule="auto"/>
              <w:rPr>
                <w:rFonts w:asciiTheme="majorHAnsi"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CJ-9-2-01 zeptá se na základní informace a adekvátně reaguje v běžných formálních i neformálních situacích </w:t>
            </w:r>
          </w:p>
          <w:p w:rsidR="00003B89" w:rsidRPr="00B474F8" w:rsidRDefault="00003B89" w:rsidP="00003B89">
            <w:pPr>
              <w:spacing w:after="0" w:line="240" w:lineRule="auto"/>
              <w:rPr>
                <w:rFonts w:asciiTheme="majorHAnsi" w:hAnsiTheme="majorHAnsi" w:cstheme="majorHAnsi"/>
                <w:color w:val="000000" w:themeColor="text1"/>
                <w:sz w:val="24"/>
              </w:rPr>
            </w:pPr>
          </w:p>
          <w:p w:rsidR="00003B89" w:rsidRPr="00B474F8" w:rsidRDefault="00003B89" w:rsidP="00003B89">
            <w:pPr>
              <w:spacing w:after="0" w:line="240" w:lineRule="auto"/>
              <w:rPr>
                <w:rFonts w:asciiTheme="majorHAnsi" w:hAnsiTheme="majorHAnsi" w:cstheme="majorHAnsi"/>
                <w:color w:val="000000" w:themeColor="text1"/>
                <w:sz w:val="24"/>
              </w:rPr>
            </w:pPr>
            <w:r w:rsidRPr="00B474F8">
              <w:rPr>
                <w:rFonts w:asciiTheme="majorHAnsi" w:eastAsia="Times New Roman" w:hAnsiTheme="majorHAnsi" w:cstheme="majorHAnsi"/>
                <w:color w:val="000000" w:themeColor="text1"/>
                <w:sz w:val="24"/>
              </w:rPr>
              <w:t>CJ-9-2-02 mluví o své rodině, kamarádech, škole, volném čase a dalších osvojovaných tématech</w:t>
            </w:r>
          </w:p>
          <w:p w:rsidR="00003B89" w:rsidRPr="00B474F8" w:rsidRDefault="00003B89" w:rsidP="00003B89">
            <w:pPr>
              <w:spacing w:after="0" w:line="240" w:lineRule="auto"/>
              <w:rPr>
                <w:rFonts w:asciiTheme="majorHAnsi"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 CJ-9-2-03 vypráví jednoduchý příběh či událost; popíše osoby, místa a věci ze svého každodenního života</w:t>
            </w:r>
          </w:p>
          <w:p w:rsidR="00003B89" w:rsidRPr="00B474F8" w:rsidRDefault="00003B89" w:rsidP="00003B89">
            <w:pPr>
              <w:spacing w:after="0" w:line="240" w:lineRule="auto"/>
              <w:rPr>
                <w:rFonts w:asciiTheme="majorHAnsi" w:hAnsiTheme="majorHAnsi" w:cstheme="majorHAnsi"/>
                <w:b/>
                <w:color w:val="000000" w:themeColor="text1"/>
                <w:sz w:val="24"/>
              </w:rPr>
            </w:pPr>
          </w:p>
          <w:p w:rsidR="00003B89" w:rsidRPr="00B474F8" w:rsidRDefault="00003B89" w:rsidP="00003B89">
            <w:pPr>
              <w:spacing w:after="0" w:line="240" w:lineRule="auto"/>
              <w:rPr>
                <w:rFonts w:asciiTheme="majorHAnsi" w:eastAsia="Times New Roman" w:hAnsiTheme="majorHAnsi" w:cstheme="majorHAnsi"/>
                <w:b/>
                <w:color w:val="000000" w:themeColor="text1"/>
                <w:sz w:val="24"/>
              </w:rPr>
            </w:pPr>
            <w:r w:rsidRPr="00B474F8">
              <w:rPr>
                <w:rFonts w:asciiTheme="majorHAnsi" w:eastAsia="Times New Roman" w:hAnsiTheme="majorHAnsi" w:cstheme="majorHAnsi"/>
                <w:b/>
                <w:color w:val="000000" w:themeColor="text1"/>
                <w:sz w:val="24"/>
              </w:rPr>
              <w:t>ČTENÍ S</w:t>
            </w:r>
            <w:r w:rsidR="00DF0510" w:rsidRPr="00B474F8">
              <w:rPr>
                <w:rFonts w:asciiTheme="majorHAnsi" w:eastAsia="Times New Roman" w:hAnsiTheme="majorHAnsi" w:cstheme="majorHAnsi"/>
                <w:b/>
                <w:color w:val="000000" w:themeColor="text1"/>
                <w:sz w:val="24"/>
              </w:rPr>
              <w:t> </w:t>
            </w:r>
            <w:r w:rsidRPr="00B474F8">
              <w:rPr>
                <w:rFonts w:asciiTheme="majorHAnsi" w:eastAsia="Times New Roman" w:hAnsiTheme="majorHAnsi" w:cstheme="majorHAnsi"/>
                <w:b/>
                <w:color w:val="000000" w:themeColor="text1"/>
                <w:sz w:val="24"/>
              </w:rPr>
              <w:t>POROZUMĚNÍM</w:t>
            </w:r>
          </w:p>
          <w:p w:rsidR="00DF0510" w:rsidRPr="00B474F8" w:rsidRDefault="00DF0510" w:rsidP="00003B89">
            <w:pPr>
              <w:spacing w:after="0" w:line="240" w:lineRule="auto"/>
              <w:rPr>
                <w:rFonts w:asciiTheme="majorHAnsi" w:hAnsiTheme="majorHAnsi" w:cstheme="majorHAnsi"/>
                <w:b/>
                <w:color w:val="000000" w:themeColor="text1"/>
                <w:sz w:val="24"/>
              </w:rPr>
            </w:pPr>
          </w:p>
          <w:p w:rsidR="00003B89" w:rsidRPr="00B474F8" w:rsidRDefault="00003B89" w:rsidP="00003B89">
            <w:pPr>
              <w:spacing w:after="0" w:line="240" w:lineRule="auto"/>
              <w:rPr>
                <w:rFonts w:asciiTheme="majorHAnsi"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 CJ-9-3-01 vyhledá požadované informace v jednoduchých každodenních autentických materiálech </w:t>
            </w:r>
          </w:p>
          <w:p w:rsidR="00003B89" w:rsidRPr="00B474F8" w:rsidRDefault="00003B89" w:rsidP="00003B89">
            <w:pPr>
              <w:spacing w:after="0" w:line="240" w:lineRule="auto"/>
              <w:rPr>
                <w:rFonts w:asciiTheme="majorHAnsi" w:hAnsiTheme="majorHAnsi" w:cstheme="majorHAnsi"/>
                <w:color w:val="000000" w:themeColor="text1"/>
                <w:sz w:val="24"/>
              </w:rPr>
            </w:pPr>
          </w:p>
          <w:p w:rsidR="00003B89" w:rsidRPr="00B474F8" w:rsidRDefault="00003B89" w:rsidP="00003B89">
            <w:pPr>
              <w:spacing w:after="0" w:line="240" w:lineRule="auto"/>
              <w:rPr>
                <w:rFonts w:asciiTheme="majorHAnsi" w:hAnsiTheme="majorHAnsi" w:cstheme="majorHAnsi"/>
                <w:color w:val="000000" w:themeColor="text1"/>
                <w:sz w:val="24"/>
              </w:rPr>
            </w:pPr>
            <w:r w:rsidRPr="00B474F8">
              <w:rPr>
                <w:rFonts w:asciiTheme="majorHAnsi" w:eastAsia="Times New Roman" w:hAnsiTheme="majorHAnsi" w:cstheme="majorHAnsi"/>
                <w:color w:val="000000" w:themeColor="text1"/>
                <w:sz w:val="24"/>
              </w:rPr>
              <w:t>CJ-9-3-02 rozumí krátkým a jednoduchým textům, vyhledá v nich požadované informace</w:t>
            </w:r>
          </w:p>
          <w:p w:rsidR="00003B89" w:rsidRPr="00B474F8" w:rsidRDefault="00003B89" w:rsidP="00003B89">
            <w:pPr>
              <w:spacing w:after="0" w:line="240" w:lineRule="auto"/>
              <w:rPr>
                <w:rFonts w:asciiTheme="majorHAnsi"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PSANÍ </w:t>
            </w:r>
          </w:p>
          <w:p w:rsidR="00003B89" w:rsidRPr="00B474F8" w:rsidRDefault="00003B89" w:rsidP="00003B89">
            <w:pPr>
              <w:spacing w:after="0" w:line="240" w:lineRule="auto"/>
              <w:rPr>
                <w:rFonts w:asciiTheme="majorHAnsi"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CJ-9-4-01 vyplní základní údaje o sobě ve formuláři </w:t>
            </w:r>
          </w:p>
          <w:p w:rsidR="00003B89" w:rsidRPr="00B474F8" w:rsidRDefault="00003B89" w:rsidP="00003B89">
            <w:pPr>
              <w:spacing w:after="0" w:line="240" w:lineRule="auto"/>
              <w:rPr>
                <w:rFonts w:asciiTheme="majorHAnsi" w:hAnsiTheme="majorHAnsi" w:cstheme="majorHAnsi"/>
                <w:color w:val="000000" w:themeColor="text1"/>
                <w:sz w:val="24"/>
              </w:rPr>
            </w:pPr>
          </w:p>
          <w:p w:rsidR="00003B89" w:rsidRPr="00B474F8" w:rsidRDefault="00003B89" w:rsidP="00003B89">
            <w:pPr>
              <w:spacing w:after="0" w:line="240" w:lineRule="auto"/>
              <w:rPr>
                <w:rFonts w:asciiTheme="majorHAnsi" w:hAnsiTheme="majorHAnsi" w:cstheme="majorHAnsi"/>
                <w:color w:val="000000" w:themeColor="text1"/>
                <w:sz w:val="24"/>
              </w:rPr>
            </w:pPr>
            <w:r w:rsidRPr="00B474F8">
              <w:rPr>
                <w:rFonts w:asciiTheme="majorHAnsi" w:eastAsia="Times New Roman" w:hAnsiTheme="majorHAnsi" w:cstheme="majorHAnsi"/>
                <w:color w:val="000000" w:themeColor="text1"/>
                <w:sz w:val="24"/>
              </w:rPr>
              <w:t>CJ-9-4-02 napíše jednoduché texty týkající se jeho samotného, rodiny, školy, volného času a dalších osvojovaných témat</w:t>
            </w:r>
          </w:p>
          <w:p w:rsidR="00003B89" w:rsidRPr="00B474F8" w:rsidRDefault="00003B89" w:rsidP="00003B89">
            <w:pPr>
              <w:spacing w:after="0" w:line="240" w:lineRule="auto"/>
              <w:rPr>
                <w:rFonts w:asciiTheme="majorHAnsi" w:hAnsiTheme="majorHAnsi" w:cstheme="majorHAnsi"/>
                <w:color w:val="000000" w:themeColor="text1"/>
                <w:sz w:val="24"/>
              </w:rPr>
            </w:pPr>
            <w:r w:rsidRPr="00B474F8">
              <w:rPr>
                <w:rFonts w:asciiTheme="majorHAnsi" w:eastAsia="Times New Roman" w:hAnsiTheme="majorHAnsi" w:cstheme="majorHAnsi"/>
                <w:color w:val="000000" w:themeColor="text1"/>
                <w:sz w:val="24"/>
              </w:rPr>
              <w:t>CJ-9-4-03 reaguje na jednoduché písemné sdělení</w:t>
            </w:r>
          </w:p>
          <w:p w:rsidR="00003B89" w:rsidRPr="00B474F8" w:rsidRDefault="00003B89" w:rsidP="00003B89">
            <w:pPr>
              <w:spacing w:after="0" w:line="240" w:lineRule="auto"/>
              <w:rPr>
                <w:rFonts w:asciiTheme="majorHAnsi" w:hAnsiTheme="majorHAnsi" w:cstheme="majorHAnsi"/>
                <w:b/>
                <w:color w:val="000000" w:themeColor="text1"/>
                <w:sz w:val="24"/>
              </w:rPr>
            </w:pPr>
          </w:p>
          <w:p w:rsidR="00DC175A" w:rsidRPr="00B474F8" w:rsidRDefault="00003B89" w:rsidP="00DC175A">
            <w:pPr>
              <w:spacing w:after="0" w:line="240" w:lineRule="auto"/>
              <w:rPr>
                <w:rFonts w:asciiTheme="majorHAnsi" w:eastAsia="Times New Roman" w:hAnsiTheme="majorHAnsi" w:cstheme="majorHAnsi"/>
                <w:color w:val="000000" w:themeColor="text1"/>
              </w:rPr>
            </w:pPr>
            <w:r w:rsidRPr="00B474F8">
              <w:rPr>
                <w:rFonts w:asciiTheme="majorHAnsi" w:eastAsia="Times New Roman" w:hAnsiTheme="majorHAnsi" w:cstheme="majorHAnsi"/>
                <w:color w:val="000000" w:themeColor="text1"/>
                <w:sz w:val="24"/>
              </w:rPr>
              <w:t xml:space="preserve"> </w:t>
            </w:r>
            <w:r w:rsidR="00DC175A" w:rsidRPr="00B474F8">
              <w:rPr>
                <w:rFonts w:asciiTheme="majorHAnsi" w:eastAsia="Times New Roman" w:hAnsiTheme="majorHAnsi" w:cstheme="majorHAnsi"/>
                <w:b/>
                <w:color w:val="000000" w:themeColor="text1"/>
              </w:rPr>
              <w:t>Minimální doporučená úroveň pro úpravy očekávaných výstupů v rámci podpůrných opatření</w:t>
            </w:r>
            <w:r w:rsidR="00DC175A" w:rsidRPr="00B474F8">
              <w:rPr>
                <w:rFonts w:asciiTheme="majorHAnsi" w:eastAsia="Times New Roman" w:hAnsiTheme="majorHAnsi" w:cstheme="majorHAnsi"/>
                <w:color w:val="000000" w:themeColor="text1"/>
              </w:rPr>
              <w:t xml:space="preserve">: </w:t>
            </w:r>
          </w:p>
          <w:p w:rsidR="00DC175A" w:rsidRPr="00B474F8" w:rsidRDefault="00DC175A" w:rsidP="00DC175A">
            <w:pPr>
              <w:spacing w:after="0" w:line="240" w:lineRule="auto"/>
              <w:rPr>
                <w:rFonts w:asciiTheme="majorHAnsi" w:hAnsiTheme="majorHAnsi" w:cstheme="majorHAnsi"/>
                <w:color w:val="000000" w:themeColor="text1"/>
              </w:rPr>
            </w:pPr>
          </w:p>
          <w:p w:rsidR="00DC175A" w:rsidRPr="00B474F8" w:rsidRDefault="00DC175A" w:rsidP="00DC175A">
            <w:pPr>
              <w:spacing w:after="0" w:line="240" w:lineRule="auto"/>
              <w:rPr>
                <w:rFonts w:asciiTheme="majorHAnsi" w:hAnsiTheme="majorHAnsi" w:cstheme="majorHAnsi"/>
                <w:color w:val="000000" w:themeColor="text1"/>
              </w:rPr>
            </w:pPr>
            <w:r w:rsidRPr="00B474F8">
              <w:rPr>
                <w:rFonts w:asciiTheme="majorHAnsi" w:eastAsia="Times New Roman" w:hAnsiTheme="majorHAnsi" w:cstheme="majorHAnsi"/>
                <w:color w:val="000000" w:themeColor="text1"/>
              </w:rPr>
              <w:t>Poslech s porozuměním:</w:t>
            </w:r>
          </w:p>
          <w:p w:rsidR="00DC175A" w:rsidRPr="00B474F8" w:rsidRDefault="00DC175A" w:rsidP="00DC175A">
            <w:pPr>
              <w:spacing w:after="0" w:line="240" w:lineRule="auto"/>
              <w:rPr>
                <w:rFonts w:asciiTheme="majorHAnsi" w:eastAsia="Times New Roman" w:hAnsiTheme="majorHAnsi" w:cstheme="majorHAnsi"/>
                <w:color w:val="000000" w:themeColor="text1"/>
              </w:rPr>
            </w:pPr>
            <w:r w:rsidRPr="00B474F8">
              <w:rPr>
                <w:rFonts w:asciiTheme="majorHAnsi" w:eastAsia="Times New Roman" w:hAnsiTheme="majorHAnsi" w:cstheme="majorHAnsi"/>
                <w:color w:val="000000" w:themeColor="text1"/>
              </w:rPr>
              <w:t xml:space="preserve">CJ-9-1-01p rozumí základním informacím v krátkých poslechových textech, které se týkají </w:t>
            </w:r>
            <w:r w:rsidRPr="00B474F8">
              <w:rPr>
                <w:rFonts w:asciiTheme="majorHAnsi" w:eastAsia="Times New Roman" w:hAnsiTheme="majorHAnsi" w:cstheme="majorHAnsi"/>
                <w:color w:val="000000" w:themeColor="text1"/>
              </w:rPr>
              <w:lastRenderedPageBreak/>
              <w:t xml:space="preserve">osvojených tematických okruhů </w:t>
            </w:r>
          </w:p>
          <w:p w:rsidR="00DC175A" w:rsidRPr="00B474F8" w:rsidRDefault="00DC175A" w:rsidP="00DC175A">
            <w:pPr>
              <w:spacing w:after="0" w:line="240" w:lineRule="auto"/>
              <w:rPr>
                <w:rFonts w:asciiTheme="majorHAnsi" w:hAnsiTheme="majorHAnsi" w:cstheme="majorHAnsi"/>
                <w:color w:val="000000" w:themeColor="text1"/>
              </w:rPr>
            </w:pPr>
            <w:r w:rsidRPr="00B474F8">
              <w:rPr>
                <w:rFonts w:asciiTheme="majorHAnsi" w:eastAsia="Times New Roman" w:hAnsiTheme="majorHAnsi" w:cstheme="majorHAnsi"/>
                <w:color w:val="000000" w:themeColor="text1"/>
              </w:rPr>
              <w:t xml:space="preserve">CJ-9-1-02p rozumí jednoduchým otázkám, které se týkají jeho osoby </w:t>
            </w:r>
          </w:p>
          <w:p w:rsidR="00DC175A" w:rsidRPr="00B474F8" w:rsidRDefault="00DC175A" w:rsidP="00DC175A">
            <w:pPr>
              <w:spacing w:after="0" w:line="240" w:lineRule="auto"/>
              <w:rPr>
                <w:rFonts w:asciiTheme="majorHAnsi" w:hAnsiTheme="majorHAnsi" w:cstheme="majorHAnsi"/>
                <w:color w:val="000000" w:themeColor="text1"/>
              </w:rPr>
            </w:pPr>
          </w:p>
          <w:p w:rsidR="00DC175A" w:rsidRPr="00B474F8" w:rsidRDefault="00DC175A" w:rsidP="00DC175A">
            <w:pPr>
              <w:spacing w:after="0" w:line="240" w:lineRule="auto"/>
              <w:rPr>
                <w:rFonts w:asciiTheme="majorHAnsi" w:eastAsia="Times New Roman" w:hAnsiTheme="majorHAnsi" w:cstheme="majorHAnsi"/>
                <w:color w:val="000000" w:themeColor="text1"/>
              </w:rPr>
            </w:pPr>
            <w:r w:rsidRPr="00B474F8">
              <w:rPr>
                <w:rFonts w:asciiTheme="majorHAnsi" w:eastAsia="Times New Roman" w:hAnsiTheme="majorHAnsi" w:cstheme="majorHAnsi"/>
                <w:color w:val="000000" w:themeColor="text1"/>
              </w:rPr>
              <w:t xml:space="preserve">Mluvení: </w:t>
            </w:r>
          </w:p>
          <w:p w:rsidR="00DC175A" w:rsidRPr="00B474F8" w:rsidRDefault="00DC175A" w:rsidP="00DC175A">
            <w:pPr>
              <w:spacing w:after="0" w:line="240" w:lineRule="auto"/>
              <w:rPr>
                <w:rFonts w:asciiTheme="majorHAnsi" w:hAnsiTheme="majorHAnsi" w:cstheme="majorHAnsi"/>
                <w:color w:val="000000" w:themeColor="text1"/>
              </w:rPr>
            </w:pPr>
            <w:r w:rsidRPr="00B474F8">
              <w:rPr>
                <w:rFonts w:asciiTheme="majorHAnsi" w:eastAsia="Times New Roman" w:hAnsiTheme="majorHAnsi" w:cstheme="majorHAnsi"/>
                <w:color w:val="000000" w:themeColor="text1"/>
              </w:rPr>
              <w:t>CJ-9-2-01p odpoví na jednoduché otázky, které se týkají jeho osoby</w:t>
            </w:r>
          </w:p>
          <w:p w:rsidR="00DC175A" w:rsidRPr="00B474F8" w:rsidRDefault="00DC175A" w:rsidP="00DC175A">
            <w:pPr>
              <w:spacing w:after="0" w:line="240" w:lineRule="auto"/>
              <w:rPr>
                <w:rFonts w:asciiTheme="majorHAnsi" w:hAnsiTheme="majorHAnsi" w:cstheme="majorHAnsi"/>
                <w:b/>
                <w:color w:val="000000" w:themeColor="text1"/>
              </w:rPr>
            </w:pPr>
          </w:p>
          <w:p w:rsidR="00DC175A" w:rsidRPr="00B474F8" w:rsidRDefault="00DC175A" w:rsidP="00DC175A">
            <w:pPr>
              <w:spacing w:after="0" w:line="240" w:lineRule="auto"/>
              <w:rPr>
                <w:rFonts w:asciiTheme="majorHAnsi" w:hAnsiTheme="majorHAnsi" w:cstheme="majorHAnsi"/>
                <w:color w:val="000000" w:themeColor="text1"/>
              </w:rPr>
            </w:pPr>
            <w:r w:rsidRPr="00B474F8">
              <w:rPr>
                <w:rFonts w:asciiTheme="majorHAnsi" w:eastAsia="Times New Roman" w:hAnsiTheme="majorHAnsi" w:cstheme="majorHAnsi"/>
                <w:color w:val="000000" w:themeColor="text1"/>
              </w:rPr>
              <w:t>Čtení s porozuměním:</w:t>
            </w:r>
          </w:p>
          <w:p w:rsidR="00DC175A" w:rsidRPr="00B474F8" w:rsidRDefault="00DC175A" w:rsidP="00DC175A">
            <w:pPr>
              <w:spacing w:after="0" w:line="240" w:lineRule="auto"/>
              <w:rPr>
                <w:rFonts w:asciiTheme="majorHAnsi" w:hAnsiTheme="majorHAnsi" w:cstheme="majorHAnsi"/>
                <w:color w:val="000000" w:themeColor="text1"/>
              </w:rPr>
            </w:pPr>
            <w:r w:rsidRPr="00B474F8">
              <w:rPr>
                <w:rFonts w:asciiTheme="majorHAnsi" w:eastAsia="Times New Roman" w:hAnsiTheme="majorHAnsi" w:cstheme="majorHAnsi"/>
                <w:color w:val="000000" w:themeColor="text1"/>
              </w:rPr>
              <w:t>CJ-9-3-01p rozumí slovům a jednoduchým větám, které se týkají osvojených tematických okruhů (zejména má-li k dispozici vizuální oporu)</w:t>
            </w:r>
          </w:p>
          <w:p w:rsidR="00DC175A" w:rsidRPr="00B474F8" w:rsidRDefault="00DC175A" w:rsidP="00DC175A">
            <w:pPr>
              <w:spacing w:after="0" w:line="240" w:lineRule="auto"/>
              <w:rPr>
                <w:rFonts w:asciiTheme="majorHAnsi" w:hAnsiTheme="majorHAnsi" w:cstheme="majorHAnsi"/>
                <w:b/>
                <w:color w:val="000000" w:themeColor="text1"/>
              </w:rPr>
            </w:pPr>
            <w:r w:rsidRPr="00B474F8">
              <w:rPr>
                <w:rFonts w:asciiTheme="majorHAnsi" w:eastAsia="Times New Roman" w:hAnsiTheme="majorHAnsi" w:cstheme="majorHAnsi"/>
                <w:b/>
                <w:color w:val="000000" w:themeColor="text1"/>
              </w:rPr>
              <w:t>Psaní:</w:t>
            </w:r>
          </w:p>
          <w:p w:rsidR="00DC175A" w:rsidRPr="00B474F8" w:rsidRDefault="00DC175A" w:rsidP="00DC175A">
            <w:pPr>
              <w:spacing w:after="0" w:line="240" w:lineRule="auto"/>
              <w:rPr>
                <w:rFonts w:asciiTheme="majorHAnsi" w:hAnsiTheme="majorHAnsi" w:cstheme="majorHAnsi"/>
                <w:color w:val="000000" w:themeColor="text1"/>
              </w:rPr>
            </w:pPr>
            <w:r w:rsidRPr="00B474F8">
              <w:rPr>
                <w:rFonts w:asciiTheme="majorHAnsi" w:eastAsia="Times New Roman" w:hAnsiTheme="majorHAnsi" w:cstheme="majorHAnsi"/>
                <w:color w:val="000000" w:themeColor="text1"/>
              </w:rPr>
              <w:t xml:space="preserve">CJ-9-4-03p reaguje na jednoduchá písemná sdělení, která se týkají jeho osoby </w:t>
            </w:r>
          </w:p>
          <w:p w:rsidR="00DC175A" w:rsidRPr="00B474F8" w:rsidRDefault="00DC175A" w:rsidP="00DC175A">
            <w:pPr>
              <w:spacing w:after="0" w:line="240" w:lineRule="auto"/>
              <w:rPr>
                <w:rFonts w:asciiTheme="majorHAnsi" w:hAnsiTheme="majorHAnsi" w:cstheme="majorHAnsi"/>
                <w:color w:val="000000" w:themeColor="text1"/>
              </w:rPr>
            </w:pPr>
          </w:p>
          <w:p w:rsidR="00DC175A" w:rsidRPr="00B474F8" w:rsidRDefault="00DC175A" w:rsidP="00DC175A">
            <w:pPr>
              <w:spacing w:after="0" w:line="240" w:lineRule="auto"/>
              <w:rPr>
                <w:rFonts w:asciiTheme="majorHAnsi" w:hAnsiTheme="majorHAnsi" w:cstheme="majorHAnsi"/>
                <w:color w:val="000000" w:themeColor="text1"/>
              </w:rPr>
            </w:pPr>
          </w:p>
          <w:p w:rsidR="00DC175A" w:rsidRPr="00B474F8" w:rsidRDefault="00DC175A" w:rsidP="00DC175A">
            <w:pPr>
              <w:spacing w:after="0" w:line="240" w:lineRule="auto"/>
              <w:rPr>
                <w:rFonts w:asciiTheme="majorHAnsi" w:hAnsiTheme="majorHAnsi" w:cstheme="majorHAnsi"/>
                <w:color w:val="000000" w:themeColor="text1"/>
              </w:rPr>
            </w:pPr>
            <w:r w:rsidRPr="00B474F8">
              <w:rPr>
                <w:rFonts w:asciiTheme="majorHAnsi" w:eastAsia="Times New Roman" w:hAnsiTheme="majorHAnsi" w:cstheme="majorHAnsi"/>
                <w:color w:val="000000" w:themeColor="text1"/>
              </w:rPr>
              <w:t>Tematické okruhy:</w:t>
            </w:r>
          </w:p>
          <w:p w:rsidR="00DC175A" w:rsidRPr="00B474F8" w:rsidRDefault="00DC175A" w:rsidP="00DC175A">
            <w:pPr>
              <w:numPr>
                <w:ilvl w:val="0"/>
                <w:numId w:val="486"/>
              </w:numPr>
              <w:tabs>
                <w:tab w:val="left" w:pos="420"/>
              </w:tabs>
              <w:suppressAutoHyphens/>
              <w:autoSpaceDN w:val="0"/>
              <w:spacing w:after="0" w:line="240" w:lineRule="auto"/>
              <w:ind w:left="420" w:hanging="360"/>
              <w:textAlignment w:val="baseline"/>
              <w:rPr>
                <w:rFonts w:asciiTheme="majorHAnsi" w:hAnsiTheme="majorHAnsi" w:cstheme="majorHAnsi"/>
                <w:color w:val="000000" w:themeColor="text1"/>
              </w:rPr>
            </w:pPr>
            <w:r w:rsidRPr="00B474F8">
              <w:rPr>
                <w:rFonts w:asciiTheme="majorHAnsi" w:eastAsia="Times New Roman" w:hAnsiTheme="majorHAnsi" w:cstheme="majorHAnsi"/>
                <w:color w:val="000000" w:themeColor="text1"/>
              </w:rPr>
              <w:t>domov</w:t>
            </w:r>
          </w:p>
          <w:p w:rsidR="00DC175A" w:rsidRPr="00B474F8" w:rsidRDefault="00DC175A" w:rsidP="00DC175A">
            <w:pPr>
              <w:numPr>
                <w:ilvl w:val="0"/>
                <w:numId w:val="486"/>
              </w:numPr>
              <w:tabs>
                <w:tab w:val="left" w:pos="420"/>
              </w:tabs>
              <w:suppressAutoHyphens/>
              <w:autoSpaceDN w:val="0"/>
              <w:spacing w:after="0" w:line="240" w:lineRule="auto"/>
              <w:ind w:left="420" w:hanging="360"/>
              <w:textAlignment w:val="baseline"/>
              <w:rPr>
                <w:rFonts w:asciiTheme="majorHAnsi" w:hAnsiTheme="majorHAnsi" w:cstheme="majorHAnsi"/>
                <w:color w:val="000000" w:themeColor="text1"/>
              </w:rPr>
            </w:pPr>
            <w:r w:rsidRPr="00B474F8">
              <w:rPr>
                <w:rFonts w:asciiTheme="majorHAnsi" w:eastAsia="Times New Roman" w:hAnsiTheme="majorHAnsi" w:cstheme="majorHAnsi"/>
                <w:color w:val="000000" w:themeColor="text1"/>
              </w:rPr>
              <w:t>rodina</w:t>
            </w:r>
          </w:p>
          <w:p w:rsidR="00DC175A" w:rsidRPr="00B474F8" w:rsidRDefault="00DC175A" w:rsidP="00DC175A">
            <w:pPr>
              <w:numPr>
                <w:ilvl w:val="0"/>
                <w:numId w:val="486"/>
              </w:numPr>
              <w:tabs>
                <w:tab w:val="left" w:pos="420"/>
              </w:tabs>
              <w:suppressAutoHyphens/>
              <w:autoSpaceDN w:val="0"/>
              <w:spacing w:after="0" w:line="240" w:lineRule="auto"/>
              <w:ind w:left="420" w:hanging="360"/>
              <w:textAlignment w:val="baseline"/>
              <w:rPr>
                <w:rFonts w:asciiTheme="majorHAnsi" w:hAnsiTheme="majorHAnsi" w:cstheme="majorHAnsi"/>
                <w:color w:val="000000" w:themeColor="text1"/>
              </w:rPr>
            </w:pPr>
            <w:r w:rsidRPr="00B474F8">
              <w:rPr>
                <w:rFonts w:asciiTheme="majorHAnsi" w:eastAsia="Times New Roman" w:hAnsiTheme="majorHAnsi" w:cstheme="majorHAnsi"/>
                <w:color w:val="000000" w:themeColor="text1"/>
              </w:rPr>
              <w:t>bydlení</w:t>
            </w:r>
          </w:p>
          <w:p w:rsidR="00DC175A" w:rsidRPr="00B474F8" w:rsidRDefault="00DC175A" w:rsidP="00DC175A">
            <w:pPr>
              <w:numPr>
                <w:ilvl w:val="0"/>
                <w:numId w:val="486"/>
              </w:numPr>
              <w:tabs>
                <w:tab w:val="left" w:pos="420"/>
              </w:tabs>
              <w:suppressAutoHyphens/>
              <w:autoSpaceDN w:val="0"/>
              <w:spacing w:after="0" w:line="240" w:lineRule="auto"/>
              <w:ind w:left="420" w:hanging="360"/>
              <w:textAlignment w:val="baseline"/>
              <w:rPr>
                <w:rFonts w:asciiTheme="majorHAnsi" w:hAnsiTheme="majorHAnsi" w:cstheme="majorHAnsi"/>
                <w:color w:val="000000" w:themeColor="text1"/>
              </w:rPr>
            </w:pPr>
            <w:r w:rsidRPr="00B474F8">
              <w:rPr>
                <w:rFonts w:asciiTheme="majorHAnsi" w:eastAsia="Times New Roman" w:hAnsiTheme="majorHAnsi" w:cstheme="majorHAnsi"/>
                <w:color w:val="000000" w:themeColor="text1"/>
              </w:rPr>
              <w:t>škola</w:t>
            </w:r>
          </w:p>
          <w:p w:rsidR="00DC175A" w:rsidRPr="00B474F8" w:rsidRDefault="00DC175A" w:rsidP="00DC175A">
            <w:pPr>
              <w:numPr>
                <w:ilvl w:val="0"/>
                <w:numId w:val="486"/>
              </w:numPr>
              <w:tabs>
                <w:tab w:val="left" w:pos="420"/>
              </w:tabs>
              <w:suppressAutoHyphens/>
              <w:autoSpaceDN w:val="0"/>
              <w:spacing w:after="0" w:line="240" w:lineRule="auto"/>
              <w:ind w:left="420" w:hanging="360"/>
              <w:textAlignment w:val="baseline"/>
              <w:rPr>
                <w:rFonts w:asciiTheme="majorHAnsi" w:hAnsiTheme="majorHAnsi" w:cstheme="majorHAnsi"/>
                <w:color w:val="000000" w:themeColor="text1"/>
              </w:rPr>
            </w:pPr>
            <w:r w:rsidRPr="00B474F8">
              <w:rPr>
                <w:rFonts w:asciiTheme="majorHAnsi" w:eastAsia="Times New Roman" w:hAnsiTheme="majorHAnsi" w:cstheme="majorHAnsi"/>
                <w:color w:val="000000" w:themeColor="text1"/>
              </w:rPr>
              <w:t>volný čas</w:t>
            </w:r>
          </w:p>
          <w:p w:rsidR="00DC175A" w:rsidRPr="00B474F8" w:rsidRDefault="00DC175A" w:rsidP="00DC175A">
            <w:pPr>
              <w:numPr>
                <w:ilvl w:val="0"/>
                <w:numId w:val="486"/>
              </w:numPr>
              <w:tabs>
                <w:tab w:val="left" w:pos="420"/>
              </w:tabs>
              <w:suppressAutoHyphens/>
              <w:autoSpaceDN w:val="0"/>
              <w:spacing w:after="0" w:line="240" w:lineRule="auto"/>
              <w:ind w:left="420" w:hanging="360"/>
              <w:textAlignment w:val="baseline"/>
              <w:rPr>
                <w:rFonts w:asciiTheme="majorHAnsi" w:hAnsiTheme="majorHAnsi" w:cstheme="majorHAnsi"/>
                <w:color w:val="000000" w:themeColor="text1"/>
              </w:rPr>
            </w:pPr>
            <w:r w:rsidRPr="00B474F8">
              <w:rPr>
                <w:rFonts w:asciiTheme="majorHAnsi" w:eastAsia="Times New Roman" w:hAnsiTheme="majorHAnsi" w:cstheme="majorHAnsi"/>
                <w:color w:val="000000" w:themeColor="text1"/>
              </w:rPr>
              <w:t>kultura</w:t>
            </w:r>
          </w:p>
          <w:p w:rsidR="00DC175A" w:rsidRPr="00B474F8" w:rsidRDefault="00DC175A" w:rsidP="00DC175A">
            <w:pPr>
              <w:numPr>
                <w:ilvl w:val="0"/>
                <w:numId w:val="486"/>
              </w:numPr>
              <w:tabs>
                <w:tab w:val="left" w:pos="420"/>
              </w:tabs>
              <w:suppressAutoHyphens/>
              <w:autoSpaceDN w:val="0"/>
              <w:spacing w:after="0" w:line="240" w:lineRule="auto"/>
              <w:ind w:left="420" w:hanging="360"/>
              <w:textAlignment w:val="baseline"/>
              <w:rPr>
                <w:rFonts w:asciiTheme="majorHAnsi" w:hAnsiTheme="majorHAnsi" w:cstheme="majorHAnsi"/>
                <w:color w:val="000000" w:themeColor="text1"/>
              </w:rPr>
            </w:pPr>
            <w:r w:rsidRPr="00B474F8">
              <w:rPr>
                <w:rFonts w:asciiTheme="majorHAnsi" w:eastAsia="Times New Roman" w:hAnsiTheme="majorHAnsi" w:cstheme="majorHAnsi"/>
                <w:color w:val="000000" w:themeColor="text1"/>
              </w:rPr>
              <w:t>sport</w:t>
            </w:r>
          </w:p>
          <w:p w:rsidR="00003B89" w:rsidRPr="00B474F8" w:rsidRDefault="00DC175A" w:rsidP="00DC175A">
            <w:pPr>
              <w:spacing w:after="0" w:line="240" w:lineRule="auto"/>
              <w:rPr>
                <w:rFonts w:asciiTheme="majorHAnsi" w:hAnsiTheme="majorHAnsi" w:cstheme="majorHAnsi"/>
                <w:color w:val="000000" w:themeColor="text1"/>
              </w:rPr>
            </w:pPr>
            <w:r w:rsidRPr="00B474F8">
              <w:rPr>
                <w:rFonts w:asciiTheme="majorHAnsi" w:eastAsia="Times New Roman" w:hAnsiTheme="majorHAnsi" w:cstheme="majorHAnsi"/>
                <w:color w:val="000000" w:themeColor="text1"/>
              </w:rPr>
              <w:t>zvířata</w:t>
            </w:r>
          </w:p>
        </w:tc>
        <w:tc>
          <w:tcPr>
            <w:tcW w:w="2552" w:type="dxa"/>
            <w:tcBorders>
              <w:top w:val="single" w:sz="4" w:space="0" w:color="000000"/>
              <w:left w:val="single" w:sz="4" w:space="0" w:color="000000"/>
              <w:bottom w:val="single" w:sz="4" w:space="0" w:color="000000"/>
              <w:right w:val="single" w:sz="2" w:space="0" w:color="000000"/>
            </w:tcBorders>
            <w:shd w:val="clear" w:color="auto" w:fill="auto"/>
            <w:tcMar>
              <w:top w:w="0" w:type="dxa"/>
              <w:left w:w="108" w:type="dxa"/>
              <w:bottom w:w="0" w:type="dxa"/>
              <w:right w:w="108" w:type="dxa"/>
            </w:tcMar>
          </w:tcPr>
          <w:p w:rsidR="00003B89" w:rsidRPr="00B474F8" w:rsidRDefault="00003B89" w:rsidP="00CD7CA8">
            <w:pPr>
              <w:numPr>
                <w:ilvl w:val="0"/>
                <w:numId w:val="487"/>
              </w:numPr>
              <w:suppressAutoHyphens/>
              <w:autoSpaceDN w:val="0"/>
              <w:spacing w:after="0" w:line="240" w:lineRule="auto"/>
              <w:jc w:val="both"/>
              <w:textAlignment w:val="baseline"/>
              <w:rPr>
                <w:rFonts w:asciiTheme="majorHAnsi" w:hAnsiTheme="majorHAnsi" w:cstheme="majorHAnsi"/>
                <w:color w:val="000000" w:themeColor="text1"/>
              </w:rPr>
            </w:pPr>
            <w:r w:rsidRPr="00B474F8">
              <w:rPr>
                <w:rFonts w:asciiTheme="majorHAnsi" w:eastAsia="Times New Roman" w:hAnsiTheme="majorHAnsi" w:cstheme="majorHAnsi"/>
                <w:i/>
                <w:iCs/>
                <w:color w:val="000000" w:themeColor="text1"/>
                <w:sz w:val="24"/>
                <w:szCs w:val="24"/>
              </w:rPr>
              <w:lastRenderedPageBreak/>
              <w:t>have got</w:t>
            </w:r>
            <w:r w:rsidRPr="00B474F8">
              <w:rPr>
                <w:rFonts w:asciiTheme="majorHAnsi" w:eastAsia="Times New Roman" w:hAnsiTheme="majorHAnsi" w:cstheme="majorHAnsi"/>
                <w:color w:val="000000" w:themeColor="text1"/>
                <w:sz w:val="24"/>
                <w:szCs w:val="24"/>
              </w:rPr>
              <w:t>  </w:t>
            </w:r>
          </w:p>
          <w:p w:rsidR="00003B89" w:rsidRPr="00B474F8" w:rsidRDefault="00003B89" w:rsidP="00CD7CA8">
            <w:pPr>
              <w:numPr>
                <w:ilvl w:val="0"/>
                <w:numId w:val="487"/>
              </w:numPr>
              <w:suppressAutoHyphens/>
              <w:autoSpaceDN w:val="0"/>
              <w:spacing w:after="0" w:line="240" w:lineRule="auto"/>
              <w:jc w:val="both"/>
              <w:textAlignment w:val="baseline"/>
              <w:rPr>
                <w:rFonts w:asciiTheme="majorHAnsi" w:hAnsiTheme="majorHAnsi" w:cstheme="majorHAnsi"/>
                <w:color w:val="000000" w:themeColor="text1"/>
              </w:rPr>
            </w:pPr>
            <w:r w:rsidRPr="00B474F8">
              <w:rPr>
                <w:rFonts w:asciiTheme="majorHAnsi" w:eastAsia="Times New Roman" w:hAnsiTheme="majorHAnsi" w:cstheme="majorHAnsi"/>
                <w:i/>
                <w:iCs/>
                <w:color w:val="000000" w:themeColor="text1"/>
                <w:sz w:val="24"/>
                <w:szCs w:val="24"/>
              </w:rPr>
              <w:t>like</w:t>
            </w:r>
            <w:r w:rsidRPr="00B474F8">
              <w:rPr>
                <w:rFonts w:asciiTheme="majorHAnsi" w:eastAsia="Times New Roman" w:hAnsiTheme="majorHAnsi" w:cstheme="majorHAnsi"/>
                <w:color w:val="000000" w:themeColor="text1"/>
                <w:sz w:val="24"/>
                <w:szCs w:val="24"/>
              </w:rPr>
              <w:t> / </w:t>
            </w:r>
            <w:r w:rsidRPr="00B474F8">
              <w:rPr>
                <w:rFonts w:asciiTheme="majorHAnsi" w:eastAsia="Times New Roman" w:hAnsiTheme="majorHAnsi" w:cstheme="majorHAnsi"/>
                <w:i/>
                <w:iCs/>
                <w:color w:val="000000" w:themeColor="text1"/>
                <w:sz w:val="24"/>
                <w:szCs w:val="24"/>
              </w:rPr>
              <w:t>don’t like</w:t>
            </w:r>
            <w:r w:rsidRPr="00B474F8">
              <w:rPr>
                <w:rFonts w:asciiTheme="majorHAnsi" w:eastAsia="Times New Roman" w:hAnsiTheme="majorHAnsi" w:cstheme="majorHAnsi"/>
                <w:color w:val="000000" w:themeColor="text1"/>
                <w:sz w:val="24"/>
                <w:szCs w:val="24"/>
              </w:rPr>
              <w:t> / </w:t>
            </w:r>
            <w:r w:rsidRPr="00B474F8">
              <w:rPr>
                <w:rFonts w:asciiTheme="majorHAnsi" w:eastAsia="Times New Roman" w:hAnsiTheme="majorHAnsi" w:cstheme="majorHAnsi"/>
                <w:i/>
                <w:iCs/>
                <w:color w:val="000000" w:themeColor="text1"/>
                <w:sz w:val="24"/>
                <w:szCs w:val="24"/>
              </w:rPr>
              <w:t>hate</w:t>
            </w:r>
            <w:r w:rsidRPr="00B474F8">
              <w:rPr>
                <w:rFonts w:asciiTheme="majorHAnsi" w:eastAsia="Times New Roman" w:hAnsiTheme="majorHAnsi" w:cstheme="majorHAnsi"/>
                <w:color w:val="000000" w:themeColor="text1"/>
                <w:sz w:val="24"/>
                <w:szCs w:val="24"/>
              </w:rPr>
              <w:t> + </w:t>
            </w:r>
            <w:r w:rsidRPr="00B474F8">
              <w:rPr>
                <w:rFonts w:asciiTheme="majorHAnsi" w:eastAsia="Times New Roman" w:hAnsiTheme="majorHAnsi" w:cstheme="majorHAnsi"/>
                <w:i/>
                <w:iCs/>
                <w:color w:val="000000" w:themeColor="text1"/>
                <w:sz w:val="24"/>
                <w:szCs w:val="24"/>
              </w:rPr>
              <w:t>-ing</w:t>
            </w:r>
            <w:r w:rsidRPr="00B474F8">
              <w:rPr>
                <w:rFonts w:asciiTheme="majorHAnsi" w:eastAsia="Times New Roman" w:hAnsiTheme="majorHAnsi" w:cstheme="majorHAnsi"/>
                <w:color w:val="000000" w:themeColor="text1"/>
                <w:sz w:val="24"/>
                <w:szCs w:val="24"/>
              </w:rPr>
              <w:t>  </w:t>
            </w:r>
          </w:p>
          <w:p w:rsidR="00003B89" w:rsidRPr="00B474F8" w:rsidRDefault="00003B89" w:rsidP="00CD7CA8">
            <w:pPr>
              <w:numPr>
                <w:ilvl w:val="0"/>
                <w:numId w:val="487"/>
              </w:numPr>
              <w:suppressAutoHyphens/>
              <w:autoSpaceDN w:val="0"/>
              <w:spacing w:after="0" w:line="240" w:lineRule="auto"/>
              <w:jc w:val="both"/>
              <w:textAlignment w:val="baseline"/>
              <w:rPr>
                <w:rFonts w:asciiTheme="majorHAnsi" w:hAnsiTheme="majorHAnsi" w:cstheme="majorHAnsi"/>
                <w:color w:val="000000" w:themeColor="text1"/>
              </w:rPr>
            </w:pPr>
            <w:r w:rsidRPr="00B474F8">
              <w:rPr>
                <w:rFonts w:asciiTheme="majorHAnsi" w:eastAsia="Times New Roman" w:hAnsiTheme="majorHAnsi" w:cstheme="majorHAnsi"/>
                <w:i/>
                <w:iCs/>
                <w:color w:val="000000" w:themeColor="text1"/>
                <w:sz w:val="24"/>
                <w:szCs w:val="24"/>
              </w:rPr>
              <w:t>can</w:t>
            </w:r>
            <w:r w:rsidRPr="00B474F8">
              <w:rPr>
                <w:rFonts w:asciiTheme="majorHAnsi" w:eastAsia="Times New Roman" w:hAnsiTheme="majorHAnsi" w:cstheme="majorHAnsi"/>
                <w:color w:val="000000" w:themeColor="text1"/>
                <w:sz w:val="24"/>
                <w:szCs w:val="24"/>
              </w:rPr>
              <w:t> / </w:t>
            </w:r>
            <w:r w:rsidRPr="00B474F8">
              <w:rPr>
                <w:rFonts w:asciiTheme="majorHAnsi" w:eastAsia="Times New Roman" w:hAnsiTheme="majorHAnsi" w:cstheme="majorHAnsi"/>
                <w:i/>
                <w:iCs/>
                <w:color w:val="000000" w:themeColor="text1"/>
                <w:sz w:val="24"/>
                <w:szCs w:val="24"/>
              </w:rPr>
              <w:t>can</w:t>
            </w:r>
            <w:r w:rsidRPr="00B474F8">
              <w:rPr>
                <w:rFonts w:asciiTheme="majorHAnsi" w:eastAsia="Times New Roman" w:hAnsiTheme="majorHAnsi" w:cstheme="majorHAnsi"/>
                <w:color w:val="000000" w:themeColor="text1"/>
                <w:sz w:val="24"/>
                <w:szCs w:val="24"/>
              </w:rPr>
              <w:t>‘t  </w:t>
            </w:r>
          </w:p>
          <w:p w:rsidR="00003B89" w:rsidRPr="00B474F8" w:rsidRDefault="00003B89" w:rsidP="00CD7CA8">
            <w:pPr>
              <w:numPr>
                <w:ilvl w:val="0"/>
                <w:numId w:val="487"/>
              </w:numPr>
              <w:suppressAutoHyphens/>
              <w:autoSpaceDN w:val="0"/>
              <w:spacing w:after="0" w:line="240" w:lineRule="auto"/>
              <w:jc w:val="both"/>
              <w:textAlignment w:val="baseline"/>
              <w:rPr>
                <w:rFonts w:asciiTheme="majorHAnsi"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osobní zájmena  </w:t>
            </w:r>
          </w:p>
          <w:p w:rsidR="00003B89" w:rsidRPr="00B474F8" w:rsidRDefault="00003B89" w:rsidP="00CD7CA8">
            <w:pPr>
              <w:numPr>
                <w:ilvl w:val="0"/>
                <w:numId w:val="487"/>
              </w:numPr>
              <w:suppressAutoHyphens/>
              <w:autoSpaceDN w:val="0"/>
              <w:spacing w:after="0" w:line="240" w:lineRule="auto"/>
              <w:jc w:val="both"/>
              <w:textAlignment w:val="baseline"/>
              <w:rPr>
                <w:rFonts w:asciiTheme="majorHAnsi"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přivlastňovací zájmena  </w:t>
            </w:r>
          </w:p>
          <w:p w:rsidR="00003B89" w:rsidRPr="00B474F8" w:rsidRDefault="00003B89" w:rsidP="00003B89">
            <w:pPr>
              <w:spacing w:after="0" w:line="240" w:lineRule="auto"/>
              <w:jc w:val="both"/>
              <w:rPr>
                <w:rFonts w:asciiTheme="majorHAnsi" w:hAnsiTheme="majorHAnsi" w:cstheme="majorHAnsi"/>
                <w:color w:val="000000" w:themeColor="text1"/>
                <w:sz w:val="24"/>
                <w:szCs w:val="24"/>
              </w:rPr>
            </w:pPr>
          </w:p>
          <w:p w:rsidR="00003B89" w:rsidRPr="00B474F8" w:rsidRDefault="00003B89" w:rsidP="00CD7CA8">
            <w:pPr>
              <w:numPr>
                <w:ilvl w:val="0"/>
                <w:numId w:val="487"/>
              </w:numPr>
              <w:suppressAutoHyphens/>
              <w:autoSpaceDN w:val="0"/>
              <w:spacing w:after="0" w:line="240" w:lineRule="auto"/>
              <w:jc w:val="both"/>
              <w:textAlignment w:val="baseline"/>
              <w:rPr>
                <w:rFonts w:asciiTheme="majorHAnsi"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přítomný čas prostý  </w:t>
            </w:r>
          </w:p>
          <w:p w:rsidR="00003B89" w:rsidRPr="00B474F8" w:rsidRDefault="00003B89" w:rsidP="00CD7CA8">
            <w:pPr>
              <w:numPr>
                <w:ilvl w:val="0"/>
                <w:numId w:val="487"/>
              </w:numPr>
              <w:suppressAutoHyphens/>
              <w:autoSpaceDN w:val="0"/>
              <w:spacing w:after="0" w:line="240" w:lineRule="auto"/>
              <w:jc w:val="both"/>
              <w:textAlignment w:val="baseline"/>
              <w:rPr>
                <w:rFonts w:asciiTheme="majorHAnsi"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příslovce častosti děje  </w:t>
            </w:r>
          </w:p>
          <w:p w:rsidR="00003B89" w:rsidRPr="00B474F8" w:rsidRDefault="00003B89" w:rsidP="00CD7CA8">
            <w:pPr>
              <w:numPr>
                <w:ilvl w:val="0"/>
                <w:numId w:val="487"/>
              </w:numPr>
              <w:suppressAutoHyphens/>
              <w:autoSpaceDN w:val="0"/>
              <w:spacing w:after="0" w:line="240" w:lineRule="auto"/>
              <w:jc w:val="both"/>
              <w:textAlignment w:val="baseline"/>
              <w:rPr>
                <w:rFonts w:asciiTheme="majorHAnsi" w:hAnsiTheme="majorHAnsi" w:cstheme="majorHAnsi"/>
                <w:color w:val="000000" w:themeColor="text1"/>
              </w:rPr>
            </w:pPr>
            <w:r w:rsidRPr="00B474F8">
              <w:rPr>
                <w:rFonts w:asciiTheme="majorHAnsi" w:eastAsia="Times New Roman" w:hAnsiTheme="majorHAnsi" w:cstheme="majorHAnsi"/>
                <w:i/>
                <w:iCs/>
                <w:color w:val="000000" w:themeColor="text1"/>
                <w:sz w:val="24"/>
                <w:szCs w:val="24"/>
              </w:rPr>
              <w:t>What .... like? </w:t>
            </w:r>
            <w:r w:rsidRPr="00B474F8">
              <w:rPr>
                <w:rFonts w:asciiTheme="majorHAnsi" w:eastAsia="Times New Roman" w:hAnsiTheme="majorHAnsi" w:cstheme="majorHAnsi"/>
                <w:color w:val="000000" w:themeColor="text1"/>
                <w:sz w:val="24"/>
                <w:szCs w:val="24"/>
              </w:rPr>
              <w:t>/</w:t>
            </w:r>
            <w:r w:rsidRPr="00B474F8">
              <w:rPr>
                <w:rFonts w:asciiTheme="majorHAnsi" w:eastAsia="Times New Roman" w:hAnsiTheme="majorHAnsi" w:cstheme="majorHAnsi"/>
                <w:i/>
                <w:iCs/>
                <w:color w:val="000000" w:themeColor="text1"/>
                <w:sz w:val="24"/>
                <w:szCs w:val="24"/>
              </w:rPr>
              <w:t> What .... look like?</w:t>
            </w:r>
            <w:r w:rsidRPr="00B474F8">
              <w:rPr>
                <w:rFonts w:asciiTheme="majorHAnsi" w:eastAsia="Times New Roman" w:hAnsiTheme="majorHAnsi" w:cstheme="majorHAnsi"/>
                <w:color w:val="000000" w:themeColor="text1"/>
                <w:sz w:val="24"/>
                <w:szCs w:val="24"/>
              </w:rPr>
              <w:t>  </w:t>
            </w:r>
          </w:p>
          <w:p w:rsidR="00003B89" w:rsidRPr="00B474F8" w:rsidRDefault="00003B89" w:rsidP="00CD7CA8">
            <w:pPr>
              <w:numPr>
                <w:ilvl w:val="0"/>
                <w:numId w:val="487"/>
              </w:numPr>
              <w:suppressAutoHyphens/>
              <w:autoSpaceDN w:val="0"/>
              <w:spacing w:after="0" w:line="240" w:lineRule="auto"/>
              <w:jc w:val="both"/>
              <w:textAlignment w:val="baseline"/>
              <w:rPr>
                <w:rFonts w:asciiTheme="majorHAnsi"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přítomný čas průběhový  </w:t>
            </w:r>
          </w:p>
          <w:p w:rsidR="00003B89" w:rsidRPr="00B474F8" w:rsidRDefault="00003B89" w:rsidP="00CD7CA8">
            <w:pPr>
              <w:numPr>
                <w:ilvl w:val="0"/>
                <w:numId w:val="487"/>
              </w:numPr>
              <w:suppressAutoHyphens/>
              <w:autoSpaceDN w:val="0"/>
              <w:spacing w:after="0" w:line="240" w:lineRule="auto"/>
              <w:jc w:val="both"/>
              <w:textAlignment w:val="baseline"/>
              <w:rPr>
                <w:rFonts w:asciiTheme="majorHAnsi"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přítomný čas prostý vs průběhový  </w:t>
            </w:r>
          </w:p>
          <w:p w:rsidR="00003B89" w:rsidRPr="00B474F8" w:rsidRDefault="00003B89" w:rsidP="00CD7CA8">
            <w:pPr>
              <w:numPr>
                <w:ilvl w:val="0"/>
                <w:numId w:val="487"/>
              </w:numPr>
              <w:suppressAutoHyphens/>
              <w:autoSpaceDN w:val="0"/>
              <w:spacing w:after="0" w:line="240" w:lineRule="auto"/>
              <w:jc w:val="both"/>
              <w:textAlignment w:val="baseline"/>
              <w:rPr>
                <w:rFonts w:asciiTheme="majorHAnsi"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stavová sloves  </w:t>
            </w:r>
          </w:p>
          <w:p w:rsidR="00003B89" w:rsidRPr="00B474F8" w:rsidRDefault="00003B89" w:rsidP="00003B89">
            <w:pPr>
              <w:spacing w:after="0" w:line="240" w:lineRule="auto"/>
              <w:jc w:val="both"/>
              <w:rPr>
                <w:rFonts w:asciiTheme="majorHAnsi" w:hAnsiTheme="majorHAnsi" w:cstheme="majorHAnsi"/>
                <w:color w:val="000000" w:themeColor="text1"/>
                <w:sz w:val="24"/>
                <w:szCs w:val="24"/>
              </w:rPr>
            </w:pPr>
          </w:p>
          <w:p w:rsidR="00003B89" w:rsidRPr="00B474F8" w:rsidRDefault="00003B89" w:rsidP="00CD7CA8">
            <w:pPr>
              <w:numPr>
                <w:ilvl w:val="0"/>
                <w:numId w:val="487"/>
              </w:numPr>
              <w:suppressAutoHyphens/>
              <w:autoSpaceDN w:val="0"/>
              <w:spacing w:after="0" w:line="240" w:lineRule="auto"/>
              <w:jc w:val="both"/>
              <w:textAlignment w:val="baseline"/>
              <w:rPr>
                <w:rFonts w:asciiTheme="majorHAnsi" w:hAnsiTheme="majorHAnsi" w:cstheme="majorHAnsi"/>
                <w:color w:val="000000" w:themeColor="text1"/>
              </w:rPr>
            </w:pPr>
            <w:r w:rsidRPr="00B474F8">
              <w:rPr>
                <w:rFonts w:asciiTheme="majorHAnsi" w:eastAsia="Times New Roman" w:hAnsiTheme="majorHAnsi" w:cstheme="majorHAnsi"/>
                <w:i/>
                <w:iCs/>
                <w:color w:val="000000" w:themeColor="text1"/>
                <w:sz w:val="24"/>
                <w:szCs w:val="24"/>
              </w:rPr>
              <w:t>there was</w:t>
            </w:r>
            <w:r w:rsidRPr="00B474F8">
              <w:rPr>
                <w:rFonts w:asciiTheme="majorHAnsi" w:eastAsia="Times New Roman" w:hAnsiTheme="majorHAnsi" w:cstheme="majorHAnsi"/>
                <w:color w:val="000000" w:themeColor="text1"/>
                <w:sz w:val="24"/>
                <w:szCs w:val="24"/>
              </w:rPr>
              <w:t> / </w:t>
            </w:r>
            <w:r w:rsidRPr="00B474F8">
              <w:rPr>
                <w:rFonts w:asciiTheme="majorHAnsi" w:eastAsia="Times New Roman" w:hAnsiTheme="majorHAnsi" w:cstheme="majorHAnsi"/>
                <w:i/>
                <w:iCs/>
                <w:color w:val="000000" w:themeColor="text1"/>
                <w:sz w:val="24"/>
                <w:szCs w:val="24"/>
              </w:rPr>
              <w:t>there were</w:t>
            </w:r>
            <w:r w:rsidRPr="00B474F8">
              <w:rPr>
                <w:rFonts w:asciiTheme="majorHAnsi" w:eastAsia="Times New Roman" w:hAnsiTheme="majorHAnsi" w:cstheme="majorHAnsi"/>
                <w:color w:val="000000" w:themeColor="text1"/>
                <w:sz w:val="24"/>
                <w:szCs w:val="24"/>
              </w:rPr>
              <w:t>  </w:t>
            </w:r>
          </w:p>
          <w:p w:rsidR="00003B89" w:rsidRPr="00B474F8" w:rsidRDefault="00003B89" w:rsidP="00CD7CA8">
            <w:pPr>
              <w:numPr>
                <w:ilvl w:val="0"/>
                <w:numId w:val="487"/>
              </w:numPr>
              <w:suppressAutoHyphens/>
              <w:autoSpaceDN w:val="0"/>
              <w:spacing w:after="0" w:line="240" w:lineRule="auto"/>
              <w:jc w:val="both"/>
              <w:textAlignment w:val="baseline"/>
              <w:rPr>
                <w:rFonts w:asciiTheme="majorHAnsi" w:hAnsiTheme="majorHAnsi" w:cstheme="majorHAnsi"/>
                <w:color w:val="000000" w:themeColor="text1"/>
              </w:rPr>
            </w:pPr>
            <w:r w:rsidRPr="00B474F8">
              <w:rPr>
                <w:rFonts w:asciiTheme="majorHAnsi" w:eastAsia="Times New Roman" w:hAnsiTheme="majorHAnsi" w:cstheme="majorHAnsi"/>
                <w:color w:val="000000" w:themeColor="text1"/>
                <w:sz w:val="24"/>
                <w:szCs w:val="24"/>
              </w:rPr>
              <w:t>sloveso </w:t>
            </w:r>
            <w:r w:rsidRPr="00B474F8">
              <w:rPr>
                <w:rFonts w:asciiTheme="majorHAnsi" w:eastAsia="Times New Roman" w:hAnsiTheme="majorHAnsi" w:cstheme="majorHAnsi"/>
                <w:i/>
                <w:iCs/>
                <w:color w:val="000000" w:themeColor="text1"/>
                <w:sz w:val="24"/>
                <w:szCs w:val="24"/>
              </w:rPr>
              <w:t>to be</w:t>
            </w:r>
            <w:r w:rsidRPr="00B474F8">
              <w:rPr>
                <w:rFonts w:asciiTheme="majorHAnsi" w:eastAsia="Times New Roman" w:hAnsiTheme="majorHAnsi" w:cstheme="majorHAnsi"/>
                <w:color w:val="000000" w:themeColor="text1"/>
                <w:sz w:val="24"/>
                <w:szCs w:val="24"/>
              </w:rPr>
              <w:t> v minulém čase  </w:t>
            </w:r>
          </w:p>
          <w:p w:rsidR="00003B89" w:rsidRPr="00B474F8" w:rsidRDefault="00003B89" w:rsidP="00CD7CA8">
            <w:pPr>
              <w:numPr>
                <w:ilvl w:val="0"/>
                <w:numId w:val="487"/>
              </w:numPr>
              <w:suppressAutoHyphens/>
              <w:autoSpaceDN w:val="0"/>
              <w:spacing w:after="0" w:line="240" w:lineRule="auto"/>
              <w:jc w:val="both"/>
              <w:textAlignment w:val="baseline"/>
              <w:rPr>
                <w:rFonts w:asciiTheme="majorHAnsi"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minulý čas pravidelných a nepravidelných sloves - kladná a záporná oznamovací věta, otázka, krátké odpovědi, otázky ‚ano / ne‘, otázky s tázacími zájmeny  </w:t>
            </w:r>
          </w:p>
          <w:p w:rsidR="00003B89" w:rsidRPr="00B474F8" w:rsidRDefault="00003B89" w:rsidP="00CD7CA8">
            <w:pPr>
              <w:numPr>
                <w:ilvl w:val="0"/>
                <w:numId w:val="487"/>
              </w:numPr>
              <w:suppressAutoHyphens/>
              <w:autoSpaceDN w:val="0"/>
              <w:spacing w:after="0" w:line="240" w:lineRule="auto"/>
              <w:jc w:val="both"/>
              <w:textAlignment w:val="baseline"/>
              <w:rPr>
                <w:rFonts w:asciiTheme="majorHAnsi"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lastRenderedPageBreak/>
              <w:t>tázacími zájmena  </w:t>
            </w:r>
          </w:p>
          <w:p w:rsidR="00003B89" w:rsidRPr="00B474F8" w:rsidRDefault="00003B89" w:rsidP="00CD7CA8">
            <w:pPr>
              <w:numPr>
                <w:ilvl w:val="0"/>
                <w:numId w:val="487"/>
              </w:numPr>
              <w:suppressAutoHyphens/>
              <w:autoSpaceDN w:val="0"/>
              <w:spacing w:after="0" w:line="240" w:lineRule="auto"/>
              <w:jc w:val="both"/>
              <w:textAlignment w:val="baseline"/>
              <w:rPr>
                <w:rFonts w:asciiTheme="majorHAnsi"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příslovce  </w:t>
            </w:r>
          </w:p>
          <w:p w:rsidR="00003B89" w:rsidRPr="00B474F8" w:rsidRDefault="00003B89" w:rsidP="00003B89">
            <w:pPr>
              <w:spacing w:after="0" w:line="240" w:lineRule="auto"/>
              <w:jc w:val="both"/>
              <w:rPr>
                <w:rFonts w:asciiTheme="majorHAnsi" w:hAnsiTheme="majorHAnsi" w:cstheme="majorHAnsi"/>
                <w:color w:val="000000" w:themeColor="text1"/>
                <w:sz w:val="24"/>
                <w:szCs w:val="24"/>
              </w:rPr>
            </w:pPr>
          </w:p>
          <w:p w:rsidR="00003B89" w:rsidRPr="00B474F8" w:rsidRDefault="00003B89" w:rsidP="00CD7CA8">
            <w:pPr>
              <w:numPr>
                <w:ilvl w:val="0"/>
                <w:numId w:val="487"/>
              </w:numPr>
              <w:suppressAutoHyphens/>
              <w:autoSpaceDN w:val="0"/>
              <w:spacing w:after="0" w:line="240" w:lineRule="auto"/>
              <w:jc w:val="both"/>
              <w:textAlignment w:val="baseline"/>
              <w:rPr>
                <w:rFonts w:asciiTheme="majorHAnsi"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počitatelná a nepočitatelná podstatná jména  </w:t>
            </w:r>
          </w:p>
          <w:p w:rsidR="00003B89" w:rsidRPr="00B474F8" w:rsidRDefault="00003B89" w:rsidP="00CD7CA8">
            <w:pPr>
              <w:numPr>
                <w:ilvl w:val="0"/>
                <w:numId w:val="487"/>
              </w:numPr>
              <w:suppressAutoHyphens/>
              <w:autoSpaceDN w:val="0"/>
              <w:spacing w:after="0" w:line="240" w:lineRule="auto"/>
              <w:jc w:val="both"/>
              <w:textAlignment w:val="baseline"/>
              <w:rPr>
                <w:rFonts w:asciiTheme="majorHAnsi" w:hAnsiTheme="majorHAnsi" w:cstheme="majorHAnsi"/>
                <w:color w:val="000000" w:themeColor="text1"/>
              </w:rPr>
            </w:pPr>
            <w:r w:rsidRPr="00B474F8">
              <w:rPr>
                <w:rFonts w:asciiTheme="majorHAnsi" w:eastAsia="Times New Roman" w:hAnsiTheme="majorHAnsi" w:cstheme="majorHAnsi"/>
                <w:i/>
                <w:iCs/>
                <w:color w:val="000000" w:themeColor="text1"/>
                <w:sz w:val="24"/>
                <w:szCs w:val="24"/>
              </w:rPr>
              <w:t>some</w:t>
            </w:r>
            <w:r w:rsidRPr="00B474F8">
              <w:rPr>
                <w:rFonts w:asciiTheme="majorHAnsi" w:eastAsia="Times New Roman" w:hAnsiTheme="majorHAnsi" w:cstheme="majorHAnsi"/>
                <w:color w:val="000000" w:themeColor="text1"/>
                <w:sz w:val="24"/>
                <w:szCs w:val="24"/>
              </w:rPr>
              <w:t> / </w:t>
            </w:r>
            <w:r w:rsidRPr="00B474F8">
              <w:rPr>
                <w:rFonts w:asciiTheme="majorHAnsi" w:eastAsia="Times New Roman" w:hAnsiTheme="majorHAnsi" w:cstheme="majorHAnsi"/>
                <w:i/>
                <w:iCs/>
                <w:color w:val="000000" w:themeColor="text1"/>
                <w:sz w:val="24"/>
                <w:szCs w:val="24"/>
              </w:rPr>
              <w:t>any</w:t>
            </w:r>
            <w:r w:rsidRPr="00B474F8">
              <w:rPr>
                <w:rFonts w:asciiTheme="majorHAnsi" w:eastAsia="Times New Roman" w:hAnsiTheme="majorHAnsi" w:cstheme="majorHAnsi"/>
                <w:color w:val="000000" w:themeColor="text1"/>
                <w:sz w:val="24"/>
                <w:szCs w:val="24"/>
              </w:rPr>
              <w:t>  </w:t>
            </w:r>
          </w:p>
          <w:p w:rsidR="00003B89" w:rsidRPr="00B474F8" w:rsidRDefault="00003B89" w:rsidP="00CD7CA8">
            <w:pPr>
              <w:numPr>
                <w:ilvl w:val="0"/>
                <w:numId w:val="487"/>
              </w:numPr>
              <w:suppressAutoHyphens/>
              <w:autoSpaceDN w:val="0"/>
              <w:spacing w:after="0" w:line="240" w:lineRule="auto"/>
              <w:jc w:val="both"/>
              <w:textAlignment w:val="baseline"/>
              <w:rPr>
                <w:rFonts w:asciiTheme="majorHAnsi" w:hAnsiTheme="majorHAnsi" w:cstheme="majorHAnsi"/>
                <w:color w:val="000000" w:themeColor="text1"/>
              </w:rPr>
            </w:pPr>
            <w:r w:rsidRPr="00B474F8">
              <w:rPr>
                <w:rFonts w:asciiTheme="majorHAnsi" w:eastAsia="Times New Roman" w:hAnsiTheme="majorHAnsi" w:cstheme="majorHAnsi"/>
                <w:i/>
                <w:iCs/>
                <w:color w:val="000000" w:themeColor="text1"/>
                <w:sz w:val="24"/>
                <w:szCs w:val="24"/>
              </w:rPr>
              <w:t>How much...?</w:t>
            </w:r>
            <w:r w:rsidRPr="00B474F8">
              <w:rPr>
                <w:rFonts w:asciiTheme="majorHAnsi" w:eastAsia="Times New Roman" w:hAnsiTheme="majorHAnsi" w:cstheme="majorHAnsi"/>
                <w:color w:val="000000" w:themeColor="text1"/>
                <w:sz w:val="24"/>
                <w:szCs w:val="24"/>
              </w:rPr>
              <w:t> / </w:t>
            </w:r>
            <w:r w:rsidRPr="00B474F8">
              <w:rPr>
                <w:rFonts w:asciiTheme="majorHAnsi" w:eastAsia="Times New Roman" w:hAnsiTheme="majorHAnsi" w:cstheme="majorHAnsi"/>
                <w:i/>
                <w:iCs/>
                <w:color w:val="000000" w:themeColor="text1"/>
                <w:sz w:val="24"/>
                <w:szCs w:val="24"/>
              </w:rPr>
              <w:t>How many...?</w:t>
            </w:r>
            <w:r w:rsidRPr="00B474F8">
              <w:rPr>
                <w:rFonts w:asciiTheme="majorHAnsi" w:eastAsia="Times New Roman" w:hAnsiTheme="majorHAnsi" w:cstheme="majorHAnsi"/>
                <w:color w:val="000000" w:themeColor="text1"/>
                <w:sz w:val="24"/>
                <w:szCs w:val="24"/>
              </w:rPr>
              <w:t>  </w:t>
            </w:r>
          </w:p>
          <w:p w:rsidR="00003B89" w:rsidRPr="00B474F8" w:rsidRDefault="00003B89" w:rsidP="00CD7CA8">
            <w:pPr>
              <w:numPr>
                <w:ilvl w:val="0"/>
                <w:numId w:val="487"/>
              </w:numPr>
              <w:suppressAutoHyphens/>
              <w:autoSpaceDN w:val="0"/>
              <w:spacing w:after="0" w:line="240" w:lineRule="auto"/>
              <w:jc w:val="both"/>
              <w:textAlignment w:val="baseline"/>
              <w:rPr>
                <w:rFonts w:asciiTheme="majorHAnsi" w:hAnsiTheme="majorHAnsi" w:cstheme="majorHAnsi"/>
                <w:color w:val="000000" w:themeColor="text1"/>
              </w:rPr>
            </w:pPr>
            <w:r w:rsidRPr="00B474F8">
              <w:rPr>
                <w:rFonts w:asciiTheme="majorHAnsi" w:eastAsia="Times New Roman" w:hAnsiTheme="majorHAnsi" w:cstheme="majorHAnsi"/>
                <w:i/>
                <w:iCs/>
                <w:color w:val="000000" w:themeColor="text1"/>
                <w:sz w:val="24"/>
                <w:szCs w:val="24"/>
              </w:rPr>
              <w:t>a lot (of), (not) much / many</w:t>
            </w:r>
            <w:r w:rsidRPr="00B474F8">
              <w:rPr>
                <w:rFonts w:asciiTheme="majorHAnsi" w:eastAsia="Times New Roman" w:hAnsiTheme="majorHAnsi" w:cstheme="majorHAnsi"/>
                <w:color w:val="000000" w:themeColor="text1"/>
                <w:sz w:val="24"/>
                <w:szCs w:val="24"/>
              </w:rPr>
              <w:t>  </w:t>
            </w:r>
          </w:p>
          <w:p w:rsidR="00003B89" w:rsidRPr="00B474F8" w:rsidRDefault="00003B89" w:rsidP="00CD7CA8">
            <w:pPr>
              <w:numPr>
                <w:ilvl w:val="0"/>
                <w:numId w:val="487"/>
              </w:numPr>
              <w:suppressAutoHyphens/>
              <w:autoSpaceDN w:val="0"/>
              <w:spacing w:after="0" w:line="240" w:lineRule="auto"/>
              <w:jc w:val="both"/>
              <w:textAlignment w:val="baseline"/>
              <w:rPr>
                <w:rFonts w:asciiTheme="majorHAnsi"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minulý čas nepravidelných sloves</w:t>
            </w:r>
          </w:p>
          <w:p w:rsidR="00003B89" w:rsidRPr="00B474F8" w:rsidRDefault="00003B89" w:rsidP="00003B89">
            <w:pPr>
              <w:spacing w:after="0" w:line="240" w:lineRule="auto"/>
              <w:ind w:left="720"/>
              <w:jc w:val="both"/>
              <w:rPr>
                <w:rFonts w:asciiTheme="majorHAnsi"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w:t>
            </w:r>
          </w:p>
          <w:p w:rsidR="00003B89" w:rsidRPr="00B474F8" w:rsidRDefault="00003B89" w:rsidP="00CD7CA8">
            <w:pPr>
              <w:numPr>
                <w:ilvl w:val="0"/>
                <w:numId w:val="487"/>
              </w:numPr>
              <w:suppressAutoHyphens/>
              <w:autoSpaceDN w:val="0"/>
              <w:spacing w:after="0" w:line="240" w:lineRule="auto"/>
              <w:jc w:val="both"/>
              <w:textAlignment w:val="baseline"/>
              <w:rPr>
                <w:rFonts w:asciiTheme="majorHAnsi"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rozkazovací způsob  </w:t>
            </w:r>
          </w:p>
          <w:p w:rsidR="00003B89" w:rsidRPr="00B474F8" w:rsidRDefault="00003B89" w:rsidP="00003B89">
            <w:pPr>
              <w:spacing w:after="0" w:line="240" w:lineRule="auto"/>
              <w:jc w:val="both"/>
              <w:rPr>
                <w:rFonts w:asciiTheme="majorHAnsi" w:hAnsiTheme="majorHAnsi" w:cstheme="majorHAnsi"/>
                <w:color w:val="000000" w:themeColor="text1"/>
                <w:sz w:val="24"/>
                <w:szCs w:val="24"/>
              </w:rPr>
            </w:pPr>
          </w:p>
          <w:p w:rsidR="00003B89" w:rsidRPr="00B474F8" w:rsidRDefault="00003B89" w:rsidP="00CD7CA8">
            <w:pPr>
              <w:numPr>
                <w:ilvl w:val="0"/>
                <w:numId w:val="487"/>
              </w:numPr>
              <w:suppressAutoHyphens/>
              <w:autoSpaceDN w:val="0"/>
              <w:spacing w:after="0" w:line="240" w:lineRule="auto"/>
              <w:jc w:val="both"/>
              <w:textAlignment w:val="baseline"/>
              <w:rPr>
                <w:rFonts w:asciiTheme="majorHAnsi" w:hAnsiTheme="majorHAnsi" w:cstheme="majorHAnsi"/>
                <w:color w:val="000000" w:themeColor="text1"/>
              </w:rPr>
            </w:pPr>
            <w:r w:rsidRPr="00B474F8">
              <w:rPr>
                <w:rFonts w:asciiTheme="majorHAnsi" w:eastAsia="Times New Roman" w:hAnsiTheme="majorHAnsi" w:cstheme="majorHAnsi"/>
                <w:color w:val="000000" w:themeColor="text1"/>
                <w:sz w:val="24"/>
                <w:szCs w:val="24"/>
              </w:rPr>
              <w:t>budoucí čas </w:t>
            </w:r>
            <w:r w:rsidRPr="00B474F8">
              <w:rPr>
                <w:rFonts w:asciiTheme="majorHAnsi" w:eastAsia="Times New Roman" w:hAnsiTheme="majorHAnsi" w:cstheme="majorHAnsi"/>
                <w:i/>
                <w:iCs/>
                <w:color w:val="000000" w:themeColor="text1"/>
                <w:sz w:val="24"/>
                <w:szCs w:val="24"/>
              </w:rPr>
              <w:t>will</w:t>
            </w:r>
            <w:r w:rsidRPr="00B474F8">
              <w:rPr>
                <w:rFonts w:asciiTheme="majorHAnsi" w:eastAsia="Times New Roman" w:hAnsiTheme="majorHAnsi" w:cstheme="majorHAnsi"/>
                <w:color w:val="000000" w:themeColor="text1"/>
                <w:sz w:val="24"/>
                <w:szCs w:val="24"/>
              </w:rPr>
              <w:t> – kladná a záporná oznamovací věta, otázka, krátké odpovědi, otázky ‚ano / ne‘, otázky s tázacími zájmeny  </w:t>
            </w:r>
          </w:p>
          <w:p w:rsidR="00003B89" w:rsidRPr="00B474F8" w:rsidRDefault="00003B89" w:rsidP="00CD7CA8">
            <w:pPr>
              <w:numPr>
                <w:ilvl w:val="0"/>
                <w:numId w:val="487"/>
              </w:numPr>
              <w:suppressAutoHyphens/>
              <w:autoSpaceDN w:val="0"/>
              <w:spacing w:after="0" w:line="240" w:lineRule="auto"/>
              <w:jc w:val="both"/>
              <w:textAlignment w:val="baseline"/>
              <w:rPr>
                <w:rFonts w:asciiTheme="majorHAnsi" w:hAnsiTheme="majorHAnsi" w:cstheme="majorHAnsi"/>
                <w:color w:val="000000" w:themeColor="text1"/>
              </w:rPr>
            </w:pPr>
            <w:r w:rsidRPr="00B474F8">
              <w:rPr>
                <w:rFonts w:asciiTheme="majorHAnsi" w:eastAsia="Times New Roman" w:hAnsiTheme="majorHAnsi" w:cstheme="majorHAnsi"/>
                <w:color w:val="000000" w:themeColor="text1"/>
                <w:sz w:val="24"/>
                <w:szCs w:val="24"/>
              </w:rPr>
              <w:t>vyjádření budoucího děje pomocí </w:t>
            </w:r>
            <w:r w:rsidRPr="00B474F8">
              <w:rPr>
                <w:rFonts w:asciiTheme="majorHAnsi" w:eastAsia="Times New Roman" w:hAnsiTheme="majorHAnsi" w:cstheme="majorHAnsi"/>
                <w:i/>
                <w:iCs/>
                <w:color w:val="000000" w:themeColor="text1"/>
                <w:sz w:val="24"/>
                <w:szCs w:val="24"/>
              </w:rPr>
              <w:t>going to - </w:t>
            </w:r>
            <w:r w:rsidRPr="00B474F8">
              <w:rPr>
                <w:rFonts w:asciiTheme="majorHAnsi" w:eastAsia="Times New Roman" w:hAnsiTheme="majorHAnsi" w:cstheme="majorHAnsi"/>
                <w:color w:val="000000" w:themeColor="text1"/>
                <w:sz w:val="24"/>
                <w:szCs w:val="24"/>
              </w:rPr>
              <w:t>kladná a záporná oznamovací věta, otázka, krátké odpovědi, otázky ‚ano / ne‘, otázky s tázacími zájmeny  </w:t>
            </w:r>
          </w:p>
          <w:p w:rsidR="00003B89" w:rsidRPr="00B474F8" w:rsidRDefault="00003B89" w:rsidP="00003B89">
            <w:pPr>
              <w:spacing w:after="0" w:line="240" w:lineRule="auto"/>
              <w:ind w:left="720"/>
              <w:jc w:val="both"/>
              <w:rPr>
                <w:rFonts w:asciiTheme="majorHAnsi" w:hAnsiTheme="majorHAnsi" w:cstheme="majorHAnsi"/>
                <w:color w:val="000000" w:themeColor="text1"/>
                <w:sz w:val="24"/>
                <w:szCs w:val="24"/>
              </w:rPr>
            </w:pPr>
          </w:p>
          <w:p w:rsidR="00003B89" w:rsidRPr="00B474F8" w:rsidRDefault="00003B89" w:rsidP="00CD7CA8">
            <w:pPr>
              <w:numPr>
                <w:ilvl w:val="0"/>
                <w:numId w:val="487"/>
              </w:numPr>
              <w:suppressAutoHyphens/>
              <w:autoSpaceDN w:val="0"/>
              <w:spacing w:after="0" w:line="240" w:lineRule="auto"/>
              <w:jc w:val="both"/>
              <w:textAlignment w:val="baseline"/>
              <w:rPr>
                <w:rFonts w:asciiTheme="majorHAnsi"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lastRenderedPageBreak/>
              <w:t>spojky a prostředky textové návaznosti  </w:t>
            </w:r>
          </w:p>
          <w:p w:rsidR="00003B89" w:rsidRPr="00B474F8" w:rsidRDefault="00003B89" w:rsidP="00CD7CA8">
            <w:pPr>
              <w:numPr>
                <w:ilvl w:val="0"/>
                <w:numId w:val="487"/>
              </w:numPr>
              <w:suppressAutoHyphens/>
              <w:autoSpaceDN w:val="0"/>
              <w:spacing w:after="0" w:line="240" w:lineRule="auto"/>
              <w:jc w:val="both"/>
              <w:textAlignment w:val="baseline"/>
              <w:rPr>
                <w:rFonts w:asciiTheme="majorHAnsi"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stupňování přídavných jmen  </w:t>
            </w:r>
          </w:p>
          <w:p w:rsidR="00003B89" w:rsidRPr="00B474F8" w:rsidRDefault="00003B89" w:rsidP="00CD7CA8">
            <w:pPr>
              <w:numPr>
                <w:ilvl w:val="0"/>
                <w:numId w:val="487"/>
              </w:numPr>
              <w:suppressAutoHyphens/>
              <w:autoSpaceDN w:val="0"/>
              <w:spacing w:after="0" w:line="240" w:lineRule="auto"/>
              <w:jc w:val="both"/>
              <w:textAlignment w:val="baseline"/>
              <w:rPr>
                <w:rFonts w:asciiTheme="majorHAnsi" w:hAnsiTheme="majorHAnsi" w:cstheme="majorHAnsi"/>
                <w:color w:val="000000" w:themeColor="text1"/>
              </w:rPr>
            </w:pPr>
            <w:r w:rsidRPr="00B474F8">
              <w:rPr>
                <w:rFonts w:asciiTheme="majorHAnsi" w:eastAsia="Times New Roman" w:hAnsiTheme="majorHAnsi" w:cstheme="majorHAnsi"/>
                <w:i/>
                <w:iCs/>
                <w:color w:val="000000" w:themeColor="text1"/>
                <w:sz w:val="24"/>
                <w:szCs w:val="24"/>
              </w:rPr>
              <w:t>(not) as ... as</w:t>
            </w:r>
            <w:r w:rsidRPr="00B474F8">
              <w:rPr>
                <w:rFonts w:asciiTheme="majorHAnsi" w:eastAsia="Times New Roman" w:hAnsiTheme="majorHAnsi" w:cstheme="majorHAnsi"/>
                <w:color w:val="000000" w:themeColor="text1"/>
                <w:sz w:val="24"/>
                <w:szCs w:val="24"/>
              </w:rPr>
              <w:t>  </w:t>
            </w:r>
          </w:p>
          <w:p w:rsidR="00003B89" w:rsidRPr="00B474F8" w:rsidRDefault="00003B89" w:rsidP="00CD7CA8">
            <w:pPr>
              <w:numPr>
                <w:ilvl w:val="0"/>
                <w:numId w:val="487"/>
              </w:numPr>
              <w:suppressAutoHyphens/>
              <w:autoSpaceDN w:val="0"/>
              <w:spacing w:after="0" w:line="240" w:lineRule="auto"/>
              <w:jc w:val="both"/>
              <w:textAlignment w:val="baseline"/>
              <w:rPr>
                <w:rFonts w:asciiTheme="majorHAnsi"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člen určitý a neurčitý  </w:t>
            </w:r>
          </w:p>
          <w:p w:rsidR="00003B89" w:rsidRPr="00B474F8" w:rsidRDefault="00003B89" w:rsidP="00CD7CA8">
            <w:pPr>
              <w:numPr>
                <w:ilvl w:val="0"/>
                <w:numId w:val="487"/>
              </w:numPr>
              <w:suppressAutoHyphens/>
              <w:autoSpaceDN w:val="0"/>
              <w:spacing w:after="0" w:line="240" w:lineRule="auto"/>
              <w:jc w:val="both"/>
              <w:textAlignment w:val="baseline"/>
              <w:rPr>
                <w:rFonts w:asciiTheme="majorHAnsi"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předložky místa  </w:t>
            </w:r>
          </w:p>
          <w:p w:rsidR="00003B89" w:rsidRPr="00B474F8" w:rsidRDefault="00003B89" w:rsidP="00003B89">
            <w:pPr>
              <w:spacing w:after="0" w:line="240" w:lineRule="auto"/>
              <w:ind w:left="720"/>
              <w:jc w:val="both"/>
              <w:rPr>
                <w:rFonts w:asciiTheme="majorHAnsi" w:hAnsiTheme="majorHAnsi" w:cstheme="majorHAnsi"/>
                <w:color w:val="000000" w:themeColor="text1"/>
                <w:sz w:val="24"/>
                <w:szCs w:val="24"/>
              </w:rPr>
            </w:pPr>
          </w:p>
          <w:p w:rsidR="00003B89" w:rsidRPr="00B474F8" w:rsidRDefault="00003B89" w:rsidP="00CD7CA8">
            <w:pPr>
              <w:numPr>
                <w:ilvl w:val="0"/>
                <w:numId w:val="487"/>
              </w:numPr>
              <w:suppressAutoHyphens/>
              <w:autoSpaceDN w:val="0"/>
              <w:spacing w:after="0" w:line="240" w:lineRule="auto"/>
              <w:jc w:val="both"/>
              <w:textAlignment w:val="baseline"/>
              <w:rPr>
                <w:rFonts w:asciiTheme="majorHAnsi" w:hAnsiTheme="majorHAnsi" w:cstheme="majorHAnsi"/>
                <w:color w:val="000000" w:themeColor="text1"/>
              </w:rPr>
            </w:pPr>
            <w:r w:rsidRPr="00B474F8">
              <w:rPr>
                <w:rFonts w:asciiTheme="majorHAnsi" w:eastAsia="Times New Roman" w:hAnsiTheme="majorHAnsi" w:cstheme="majorHAnsi"/>
                <w:i/>
                <w:iCs/>
                <w:color w:val="000000" w:themeColor="text1"/>
                <w:sz w:val="24"/>
                <w:szCs w:val="24"/>
              </w:rPr>
              <w:t>should</w:t>
            </w:r>
            <w:r w:rsidRPr="00B474F8">
              <w:rPr>
                <w:rFonts w:asciiTheme="majorHAnsi" w:eastAsia="Times New Roman" w:hAnsiTheme="majorHAnsi" w:cstheme="majorHAnsi"/>
                <w:color w:val="000000" w:themeColor="text1"/>
                <w:sz w:val="24"/>
                <w:szCs w:val="24"/>
              </w:rPr>
              <w:t> / </w:t>
            </w:r>
            <w:r w:rsidRPr="00B474F8">
              <w:rPr>
                <w:rFonts w:asciiTheme="majorHAnsi" w:eastAsia="Times New Roman" w:hAnsiTheme="majorHAnsi" w:cstheme="majorHAnsi"/>
                <w:i/>
                <w:iCs/>
                <w:color w:val="000000" w:themeColor="text1"/>
                <w:sz w:val="24"/>
                <w:szCs w:val="24"/>
              </w:rPr>
              <w:t>shouldn’t</w:t>
            </w:r>
            <w:r w:rsidRPr="00B474F8">
              <w:rPr>
                <w:rFonts w:asciiTheme="majorHAnsi" w:eastAsia="Times New Roman" w:hAnsiTheme="majorHAnsi" w:cstheme="majorHAnsi"/>
                <w:color w:val="000000" w:themeColor="text1"/>
                <w:sz w:val="24"/>
                <w:szCs w:val="24"/>
              </w:rPr>
              <w:t>  </w:t>
            </w:r>
          </w:p>
          <w:p w:rsidR="00003B89" w:rsidRPr="00B474F8" w:rsidRDefault="00003B89" w:rsidP="00CD7CA8">
            <w:pPr>
              <w:numPr>
                <w:ilvl w:val="0"/>
                <w:numId w:val="487"/>
              </w:numPr>
              <w:suppressAutoHyphens/>
              <w:autoSpaceDN w:val="0"/>
              <w:spacing w:after="0" w:line="240" w:lineRule="auto"/>
              <w:jc w:val="both"/>
              <w:textAlignment w:val="baseline"/>
              <w:rPr>
                <w:rFonts w:asciiTheme="majorHAnsi" w:hAnsiTheme="majorHAnsi" w:cstheme="majorHAnsi"/>
                <w:color w:val="000000" w:themeColor="text1"/>
              </w:rPr>
            </w:pPr>
            <w:r w:rsidRPr="00B474F8">
              <w:rPr>
                <w:rFonts w:asciiTheme="majorHAnsi" w:eastAsia="Times New Roman" w:hAnsiTheme="majorHAnsi" w:cstheme="majorHAnsi"/>
                <w:i/>
                <w:iCs/>
                <w:color w:val="000000" w:themeColor="text1"/>
                <w:sz w:val="24"/>
                <w:szCs w:val="24"/>
              </w:rPr>
              <w:t>must</w:t>
            </w:r>
            <w:r w:rsidRPr="00B474F8">
              <w:rPr>
                <w:rFonts w:asciiTheme="majorHAnsi" w:eastAsia="Times New Roman" w:hAnsiTheme="majorHAnsi" w:cstheme="majorHAnsi"/>
                <w:color w:val="000000" w:themeColor="text1"/>
                <w:sz w:val="24"/>
                <w:szCs w:val="24"/>
              </w:rPr>
              <w:t> / </w:t>
            </w:r>
            <w:r w:rsidRPr="00B474F8">
              <w:rPr>
                <w:rFonts w:asciiTheme="majorHAnsi" w:eastAsia="Times New Roman" w:hAnsiTheme="majorHAnsi" w:cstheme="majorHAnsi"/>
                <w:i/>
                <w:iCs/>
                <w:color w:val="000000" w:themeColor="text1"/>
                <w:sz w:val="24"/>
                <w:szCs w:val="24"/>
              </w:rPr>
              <w:t>mustn’t</w:t>
            </w:r>
            <w:r w:rsidRPr="00B474F8">
              <w:rPr>
                <w:rFonts w:asciiTheme="majorHAnsi" w:eastAsia="Times New Roman" w:hAnsiTheme="majorHAnsi" w:cstheme="majorHAnsi"/>
                <w:color w:val="000000" w:themeColor="text1"/>
                <w:sz w:val="24"/>
                <w:szCs w:val="24"/>
              </w:rPr>
              <w:t>  </w:t>
            </w:r>
          </w:p>
          <w:p w:rsidR="00003B89" w:rsidRPr="00B474F8" w:rsidRDefault="00003B89" w:rsidP="00CD7CA8">
            <w:pPr>
              <w:numPr>
                <w:ilvl w:val="0"/>
                <w:numId w:val="487"/>
              </w:numPr>
              <w:suppressAutoHyphens/>
              <w:autoSpaceDN w:val="0"/>
              <w:spacing w:after="0" w:line="240" w:lineRule="auto"/>
              <w:jc w:val="both"/>
              <w:textAlignment w:val="baseline"/>
              <w:rPr>
                <w:rFonts w:asciiTheme="majorHAnsi" w:hAnsiTheme="majorHAnsi" w:cstheme="majorHAnsi"/>
                <w:color w:val="000000" w:themeColor="text1"/>
              </w:rPr>
            </w:pPr>
            <w:r w:rsidRPr="00B474F8">
              <w:rPr>
                <w:rFonts w:asciiTheme="majorHAnsi" w:eastAsia="Times New Roman" w:hAnsiTheme="majorHAnsi" w:cstheme="majorHAnsi"/>
                <w:i/>
                <w:iCs/>
                <w:color w:val="000000" w:themeColor="text1"/>
                <w:sz w:val="24"/>
                <w:szCs w:val="24"/>
              </w:rPr>
              <w:t>have to</w:t>
            </w:r>
            <w:r w:rsidRPr="00B474F8">
              <w:rPr>
                <w:rFonts w:asciiTheme="majorHAnsi" w:eastAsia="Times New Roman" w:hAnsiTheme="majorHAnsi" w:cstheme="majorHAnsi"/>
                <w:color w:val="000000" w:themeColor="text1"/>
                <w:sz w:val="24"/>
                <w:szCs w:val="24"/>
              </w:rPr>
              <w:t> / </w:t>
            </w:r>
            <w:r w:rsidRPr="00B474F8">
              <w:rPr>
                <w:rFonts w:asciiTheme="majorHAnsi" w:eastAsia="Times New Roman" w:hAnsiTheme="majorHAnsi" w:cstheme="majorHAnsi"/>
                <w:i/>
                <w:iCs/>
                <w:color w:val="000000" w:themeColor="text1"/>
                <w:sz w:val="24"/>
                <w:szCs w:val="24"/>
              </w:rPr>
              <w:t>don’t have to</w:t>
            </w:r>
            <w:r w:rsidRPr="00B474F8">
              <w:rPr>
                <w:rFonts w:asciiTheme="majorHAnsi" w:eastAsia="Times New Roman" w:hAnsiTheme="majorHAnsi" w:cstheme="majorHAnsi"/>
                <w:color w:val="000000" w:themeColor="text1"/>
                <w:sz w:val="24"/>
                <w:szCs w:val="24"/>
              </w:rPr>
              <w:t>  </w:t>
            </w:r>
          </w:p>
          <w:p w:rsidR="00003B89" w:rsidRPr="00B474F8" w:rsidRDefault="00003B89" w:rsidP="00003B89">
            <w:pPr>
              <w:spacing w:after="0" w:line="240" w:lineRule="auto"/>
              <w:jc w:val="both"/>
              <w:rPr>
                <w:rFonts w:asciiTheme="majorHAnsi" w:hAnsiTheme="majorHAnsi" w:cstheme="majorHAnsi"/>
                <w:color w:val="000000" w:themeColor="text1"/>
                <w:sz w:val="24"/>
                <w:szCs w:val="24"/>
              </w:rPr>
            </w:pPr>
          </w:p>
          <w:p w:rsidR="00003B89" w:rsidRPr="00B474F8" w:rsidRDefault="00003B89" w:rsidP="00003B89">
            <w:pPr>
              <w:spacing w:after="0" w:line="240" w:lineRule="auto"/>
              <w:rPr>
                <w:rFonts w:asciiTheme="majorHAnsi" w:hAnsiTheme="majorHAnsi" w:cstheme="majorHAnsi"/>
                <w:color w:val="000000" w:themeColor="text1"/>
              </w:rPr>
            </w:pPr>
            <w:r w:rsidRPr="00B474F8">
              <w:rPr>
                <w:rFonts w:asciiTheme="majorHAnsi" w:eastAsia="Times New Roman" w:hAnsiTheme="majorHAnsi" w:cstheme="majorHAnsi"/>
                <w:color w:val="000000" w:themeColor="text1"/>
                <w:sz w:val="24"/>
              </w:rPr>
              <w:t xml:space="preserve"> </w:t>
            </w:r>
          </w:p>
        </w:tc>
        <w:tc>
          <w:tcPr>
            <w:tcW w:w="2410" w:type="dxa"/>
            <w:tcBorders>
              <w:top w:val="single" w:sz="4" w:space="0" w:color="000000"/>
              <w:left w:val="single" w:sz="4" w:space="0" w:color="000000"/>
              <w:bottom w:val="single" w:sz="4" w:space="0" w:color="000000"/>
              <w:right w:val="single" w:sz="2" w:space="0" w:color="000000"/>
            </w:tcBorders>
            <w:shd w:val="clear" w:color="auto" w:fill="auto"/>
            <w:tcMar>
              <w:top w:w="0" w:type="dxa"/>
              <w:left w:w="108" w:type="dxa"/>
              <w:bottom w:w="0" w:type="dxa"/>
              <w:right w:w="108" w:type="dxa"/>
            </w:tcMar>
          </w:tcPr>
          <w:p w:rsidR="00003B89" w:rsidRPr="00B474F8" w:rsidRDefault="00003B89" w:rsidP="00003B89">
            <w:pPr>
              <w:spacing w:after="0" w:line="240" w:lineRule="auto"/>
              <w:rPr>
                <w:rFonts w:asciiTheme="majorHAnsi" w:hAnsiTheme="majorHAnsi" w:cstheme="majorHAnsi"/>
                <w:color w:val="000000" w:themeColor="text1"/>
                <w:sz w:val="24"/>
              </w:rPr>
            </w:pPr>
            <w:r w:rsidRPr="00B474F8">
              <w:rPr>
                <w:rFonts w:asciiTheme="majorHAnsi" w:eastAsia="Times New Roman" w:hAnsiTheme="majorHAnsi" w:cstheme="majorHAnsi"/>
                <w:color w:val="000000" w:themeColor="text1"/>
                <w:sz w:val="24"/>
              </w:rPr>
              <w:lastRenderedPageBreak/>
              <w:t>VMEGS – Evropa a svět nás zajímá, Objevujeme Evropu a svět</w:t>
            </w:r>
          </w:p>
          <w:p w:rsidR="00003B89" w:rsidRPr="00B474F8" w:rsidRDefault="00003B89" w:rsidP="00003B89">
            <w:pPr>
              <w:spacing w:after="0" w:line="240" w:lineRule="auto"/>
              <w:rPr>
                <w:rFonts w:asciiTheme="majorHAnsi" w:hAnsiTheme="majorHAnsi" w:cstheme="majorHAnsi"/>
                <w:color w:val="000000" w:themeColor="text1"/>
                <w:sz w:val="24"/>
              </w:rPr>
            </w:pPr>
          </w:p>
          <w:p w:rsidR="00003B89" w:rsidRPr="00B474F8" w:rsidRDefault="00003B89" w:rsidP="00003B89">
            <w:pPr>
              <w:spacing w:after="0" w:line="240" w:lineRule="auto"/>
              <w:rPr>
                <w:rFonts w:asciiTheme="majorHAnsi" w:hAnsiTheme="majorHAnsi" w:cstheme="majorHAnsi"/>
                <w:color w:val="000000" w:themeColor="text1"/>
                <w:sz w:val="24"/>
              </w:rPr>
            </w:pPr>
            <w:r w:rsidRPr="00B474F8">
              <w:rPr>
                <w:rFonts w:asciiTheme="majorHAnsi" w:eastAsia="Times New Roman" w:hAnsiTheme="majorHAnsi" w:cstheme="majorHAnsi"/>
                <w:color w:val="000000" w:themeColor="text1"/>
                <w:sz w:val="24"/>
              </w:rPr>
              <w:t>MKV – kulturní diference, lidské vztahy, multikulturalita</w:t>
            </w:r>
          </w:p>
          <w:p w:rsidR="00003B89" w:rsidRPr="00B474F8" w:rsidRDefault="00003B89" w:rsidP="00003B89">
            <w:pPr>
              <w:spacing w:after="0" w:line="240" w:lineRule="auto"/>
              <w:rPr>
                <w:rFonts w:asciiTheme="majorHAnsi" w:hAnsiTheme="majorHAnsi" w:cstheme="majorHAnsi"/>
                <w:color w:val="000000" w:themeColor="text1"/>
                <w:sz w:val="24"/>
              </w:rPr>
            </w:pPr>
          </w:p>
          <w:p w:rsidR="00003B89" w:rsidRPr="00B474F8" w:rsidRDefault="00003B89" w:rsidP="00003B89">
            <w:pPr>
              <w:spacing w:after="0" w:line="240" w:lineRule="auto"/>
              <w:rPr>
                <w:rFonts w:asciiTheme="majorHAnsi"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OSV – mezilidské vztahy, komunikace, kreativita, rozvoj schopností poznávání, seberegulace a sebeorganizace, sebepoznání a sebepojetí, poznávání lidí </w:t>
            </w:r>
          </w:p>
          <w:p w:rsidR="00003B89" w:rsidRPr="00B474F8" w:rsidRDefault="00003B89" w:rsidP="00003B89">
            <w:pPr>
              <w:spacing w:after="0" w:line="240" w:lineRule="auto"/>
              <w:rPr>
                <w:rFonts w:asciiTheme="majorHAnsi" w:hAnsiTheme="majorHAnsi" w:cstheme="majorHAnsi"/>
                <w:color w:val="000000" w:themeColor="text1"/>
                <w:sz w:val="24"/>
              </w:rPr>
            </w:pPr>
            <w:r w:rsidRPr="00B474F8">
              <w:rPr>
                <w:rFonts w:asciiTheme="majorHAnsi" w:eastAsia="Times New Roman" w:hAnsiTheme="majorHAnsi" w:cstheme="majorHAnsi"/>
                <w:color w:val="000000" w:themeColor="text1"/>
                <w:sz w:val="24"/>
              </w:rPr>
              <w:t>, řešení problémů a rozhodovací dovednosti</w:t>
            </w:r>
          </w:p>
          <w:p w:rsidR="00003B89" w:rsidRPr="00B474F8" w:rsidRDefault="00003B89" w:rsidP="00003B89">
            <w:pPr>
              <w:spacing w:after="0" w:line="240" w:lineRule="auto"/>
              <w:rPr>
                <w:rFonts w:asciiTheme="majorHAnsi" w:hAnsiTheme="majorHAnsi" w:cstheme="majorHAnsi"/>
                <w:color w:val="000000" w:themeColor="text1"/>
                <w:sz w:val="24"/>
              </w:rPr>
            </w:pPr>
          </w:p>
          <w:p w:rsidR="00003B89" w:rsidRPr="00B474F8" w:rsidRDefault="000E284A" w:rsidP="00003B89">
            <w:pPr>
              <w:spacing w:after="0" w:line="240" w:lineRule="auto"/>
              <w:rPr>
                <w:rFonts w:asciiTheme="majorHAnsi" w:hAnsiTheme="majorHAnsi" w:cstheme="majorHAnsi"/>
                <w:color w:val="000000" w:themeColor="text1"/>
                <w:sz w:val="24"/>
              </w:rPr>
            </w:pPr>
            <w:r>
              <w:rPr>
                <w:rFonts w:asciiTheme="majorHAnsi" w:eastAsia="Times New Roman" w:hAnsiTheme="majorHAnsi" w:cstheme="majorHAnsi"/>
                <w:color w:val="000000" w:themeColor="text1"/>
                <w:sz w:val="24"/>
              </w:rPr>
              <w:t>ME</w:t>
            </w:r>
            <w:r w:rsidR="00003B89" w:rsidRPr="00B474F8">
              <w:rPr>
                <w:rFonts w:asciiTheme="majorHAnsi" w:eastAsia="Times New Roman" w:hAnsiTheme="majorHAnsi" w:cstheme="majorHAnsi"/>
                <w:color w:val="000000" w:themeColor="text1"/>
                <w:sz w:val="24"/>
              </w:rPr>
              <w:t>V – tvorba mediálního sdělení Kritické čtení a vnímání mediálních sdělení</w:t>
            </w:r>
          </w:p>
          <w:p w:rsidR="00003B89" w:rsidRPr="00B474F8" w:rsidRDefault="00003B89" w:rsidP="00003B89">
            <w:pPr>
              <w:spacing w:after="0" w:line="240" w:lineRule="auto"/>
              <w:rPr>
                <w:rFonts w:asciiTheme="majorHAnsi"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 VÝCHOVA DEMOKRATICKÉHO OBČANA - Občanská společnost a škola </w:t>
            </w:r>
          </w:p>
          <w:p w:rsidR="00003B89" w:rsidRPr="00B474F8" w:rsidRDefault="00003B89" w:rsidP="00003B89">
            <w:pPr>
              <w:spacing w:after="0" w:line="240" w:lineRule="auto"/>
              <w:rPr>
                <w:rFonts w:asciiTheme="majorHAnsi" w:hAnsiTheme="majorHAnsi" w:cstheme="majorHAnsi"/>
                <w:color w:val="000000" w:themeColor="text1"/>
              </w:rPr>
            </w:pPr>
            <w:r w:rsidRPr="00B474F8">
              <w:rPr>
                <w:rFonts w:asciiTheme="majorHAnsi" w:eastAsia="Times New Roman" w:hAnsiTheme="majorHAnsi" w:cstheme="majorHAnsi"/>
                <w:color w:val="000000" w:themeColor="text1"/>
                <w:sz w:val="24"/>
              </w:rPr>
              <w:t xml:space="preserve">EV - Lidské aktivity a problémy životního prostředí </w:t>
            </w:r>
          </w:p>
        </w:tc>
        <w:tc>
          <w:tcPr>
            <w:tcW w:w="1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3B89" w:rsidRPr="00B474F8" w:rsidRDefault="00003B89" w:rsidP="00DC175A">
            <w:pPr>
              <w:tabs>
                <w:tab w:val="left" w:pos="420"/>
              </w:tabs>
              <w:suppressAutoHyphens/>
              <w:autoSpaceDN w:val="0"/>
              <w:spacing w:after="0" w:line="240" w:lineRule="auto"/>
              <w:ind w:left="420"/>
              <w:textAlignment w:val="baseline"/>
              <w:rPr>
                <w:rFonts w:asciiTheme="majorHAnsi" w:hAnsiTheme="majorHAnsi" w:cstheme="majorHAnsi"/>
                <w:color w:val="000000" w:themeColor="text1"/>
              </w:rPr>
            </w:pPr>
          </w:p>
        </w:tc>
      </w:tr>
    </w:tbl>
    <w:p w:rsidR="00DF0510" w:rsidRDefault="00DF0510" w:rsidP="00DF0510">
      <w:pPr>
        <w:spacing w:before="120" w:after="120" w:line="240" w:lineRule="auto"/>
        <w:ind w:firstLine="284"/>
        <w:rPr>
          <w:rFonts w:ascii="Times New Roman" w:eastAsia="Times New Roman" w:hAnsi="Times New Roman" w:cs="Times New Roman"/>
          <w:b/>
          <w:color w:val="000000" w:themeColor="text1"/>
          <w:sz w:val="28"/>
        </w:rPr>
      </w:pPr>
    </w:p>
    <w:p w:rsidR="00DF0510" w:rsidRDefault="00DF0510" w:rsidP="00DF0510">
      <w:pPr>
        <w:spacing w:before="120" w:after="120" w:line="240" w:lineRule="auto"/>
        <w:ind w:firstLine="284"/>
        <w:rPr>
          <w:rFonts w:ascii="Times New Roman" w:eastAsia="Times New Roman" w:hAnsi="Times New Roman" w:cs="Times New Roman"/>
          <w:b/>
          <w:color w:val="000000" w:themeColor="text1"/>
          <w:sz w:val="28"/>
        </w:rPr>
      </w:pPr>
    </w:p>
    <w:p w:rsidR="00DF0510" w:rsidRDefault="00DF0510" w:rsidP="00DF0510">
      <w:pPr>
        <w:spacing w:before="120" w:after="120" w:line="240" w:lineRule="auto"/>
        <w:ind w:firstLine="284"/>
        <w:rPr>
          <w:rFonts w:ascii="Times New Roman" w:eastAsia="Times New Roman" w:hAnsi="Times New Roman" w:cs="Times New Roman"/>
          <w:b/>
          <w:color w:val="000000" w:themeColor="text1"/>
          <w:sz w:val="28"/>
        </w:rPr>
      </w:pPr>
    </w:p>
    <w:p w:rsidR="00DF0510" w:rsidRDefault="00DF0510" w:rsidP="00DF0510">
      <w:pPr>
        <w:spacing w:before="120" w:after="120" w:line="240" w:lineRule="auto"/>
        <w:ind w:firstLine="284"/>
        <w:rPr>
          <w:rFonts w:ascii="Times New Roman" w:eastAsia="Times New Roman" w:hAnsi="Times New Roman" w:cs="Times New Roman"/>
          <w:b/>
          <w:color w:val="000000" w:themeColor="text1"/>
          <w:sz w:val="28"/>
        </w:rPr>
      </w:pPr>
    </w:p>
    <w:p w:rsidR="00DF0510" w:rsidRDefault="00DF0510" w:rsidP="00DF0510">
      <w:pPr>
        <w:spacing w:before="120" w:after="120" w:line="240" w:lineRule="auto"/>
        <w:ind w:firstLine="284"/>
        <w:rPr>
          <w:rFonts w:ascii="Times New Roman" w:eastAsia="Times New Roman" w:hAnsi="Times New Roman" w:cs="Times New Roman"/>
          <w:b/>
          <w:color w:val="000000" w:themeColor="text1"/>
          <w:sz w:val="28"/>
        </w:rPr>
      </w:pPr>
    </w:p>
    <w:p w:rsidR="00DF0510" w:rsidRDefault="00DF0510" w:rsidP="00DF0510">
      <w:pPr>
        <w:spacing w:before="120" w:after="120" w:line="240" w:lineRule="auto"/>
        <w:ind w:firstLine="284"/>
        <w:rPr>
          <w:rFonts w:ascii="Times New Roman" w:eastAsia="Times New Roman" w:hAnsi="Times New Roman" w:cs="Times New Roman"/>
          <w:b/>
          <w:color w:val="000000" w:themeColor="text1"/>
          <w:sz w:val="28"/>
        </w:rPr>
      </w:pPr>
    </w:p>
    <w:p w:rsidR="00DF0510" w:rsidRDefault="00DF0510" w:rsidP="00DF0510">
      <w:pPr>
        <w:spacing w:before="120" w:after="120" w:line="240" w:lineRule="auto"/>
        <w:ind w:firstLine="284"/>
        <w:rPr>
          <w:rFonts w:ascii="Times New Roman" w:eastAsia="Times New Roman" w:hAnsi="Times New Roman" w:cs="Times New Roman"/>
          <w:b/>
          <w:color w:val="000000" w:themeColor="text1"/>
          <w:sz w:val="28"/>
        </w:rPr>
      </w:pPr>
    </w:p>
    <w:p w:rsidR="00DF0510" w:rsidRDefault="00DF0510" w:rsidP="00DF0510">
      <w:pPr>
        <w:spacing w:before="120" w:after="120" w:line="240" w:lineRule="auto"/>
        <w:ind w:firstLine="284"/>
        <w:rPr>
          <w:rFonts w:ascii="Times New Roman" w:eastAsia="Times New Roman" w:hAnsi="Times New Roman" w:cs="Times New Roman"/>
          <w:b/>
          <w:color w:val="000000" w:themeColor="text1"/>
          <w:sz w:val="28"/>
        </w:rPr>
      </w:pPr>
    </w:p>
    <w:p w:rsidR="00003B89" w:rsidRPr="00B474F8" w:rsidRDefault="00003B89" w:rsidP="000A4986">
      <w:pPr>
        <w:spacing w:after="0" w:line="240" w:lineRule="auto"/>
        <w:rPr>
          <w:rFonts w:asciiTheme="majorHAnsi" w:eastAsia="Times New Roman" w:hAnsiTheme="majorHAnsi" w:cstheme="majorHAnsi"/>
          <w:b/>
          <w:color w:val="000000" w:themeColor="text1"/>
          <w:sz w:val="28"/>
        </w:rPr>
      </w:pPr>
      <w:r w:rsidRPr="00B474F8">
        <w:rPr>
          <w:rFonts w:asciiTheme="majorHAnsi" w:eastAsia="Times New Roman" w:hAnsiTheme="majorHAnsi" w:cstheme="majorHAnsi"/>
          <w:b/>
          <w:color w:val="000000" w:themeColor="text1"/>
          <w:sz w:val="28"/>
        </w:rPr>
        <w:lastRenderedPageBreak/>
        <w:t>Vzdělávací oblast: Jazyk a jazyková komunikace</w:t>
      </w:r>
    </w:p>
    <w:p w:rsidR="00003B89" w:rsidRPr="00B474F8" w:rsidRDefault="00003B89" w:rsidP="000A4986">
      <w:pPr>
        <w:spacing w:after="0" w:line="240" w:lineRule="auto"/>
        <w:rPr>
          <w:rFonts w:asciiTheme="majorHAnsi" w:hAnsiTheme="majorHAnsi" w:cstheme="majorHAnsi"/>
          <w:b/>
          <w:color w:val="000000" w:themeColor="text1"/>
          <w:sz w:val="28"/>
        </w:rPr>
      </w:pPr>
      <w:r w:rsidRPr="00B474F8">
        <w:rPr>
          <w:rFonts w:asciiTheme="majorHAnsi" w:eastAsia="Times New Roman" w:hAnsiTheme="majorHAnsi" w:cstheme="majorHAnsi"/>
          <w:b/>
          <w:color w:val="000000" w:themeColor="text1"/>
          <w:sz w:val="28"/>
        </w:rPr>
        <w:t xml:space="preserve">Vyučovací předmět: Anglický jazyk </w:t>
      </w:r>
    </w:p>
    <w:p w:rsidR="00003B89" w:rsidRPr="00B474F8" w:rsidRDefault="00003B89" w:rsidP="000A4986">
      <w:pPr>
        <w:spacing w:after="0" w:line="240" w:lineRule="auto"/>
        <w:rPr>
          <w:rFonts w:asciiTheme="majorHAnsi" w:eastAsia="Times New Roman" w:hAnsiTheme="majorHAnsi" w:cstheme="majorHAnsi"/>
          <w:b/>
          <w:color w:val="000000" w:themeColor="text1"/>
          <w:sz w:val="28"/>
        </w:rPr>
      </w:pPr>
      <w:r w:rsidRPr="00B474F8">
        <w:rPr>
          <w:rFonts w:asciiTheme="majorHAnsi" w:eastAsia="Times New Roman" w:hAnsiTheme="majorHAnsi" w:cstheme="majorHAnsi"/>
          <w:b/>
          <w:color w:val="000000" w:themeColor="text1"/>
          <w:sz w:val="28"/>
        </w:rPr>
        <w:t xml:space="preserve">Ročník: 8. </w:t>
      </w:r>
    </w:p>
    <w:p w:rsidR="00DF0510" w:rsidRPr="00B474F8" w:rsidRDefault="00DF0510" w:rsidP="00DF0510">
      <w:pPr>
        <w:spacing w:after="0" w:line="240" w:lineRule="auto"/>
        <w:ind w:firstLine="284"/>
        <w:rPr>
          <w:rFonts w:asciiTheme="majorHAnsi" w:hAnsiTheme="majorHAnsi" w:cstheme="majorHAnsi"/>
          <w:b/>
          <w:color w:val="000000" w:themeColor="text1"/>
          <w:sz w:val="28"/>
        </w:rPr>
      </w:pPr>
    </w:p>
    <w:tbl>
      <w:tblPr>
        <w:tblW w:w="8954" w:type="dxa"/>
        <w:tblInd w:w="108" w:type="dxa"/>
        <w:tblCellMar>
          <w:left w:w="10" w:type="dxa"/>
          <w:right w:w="10" w:type="dxa"/>
        </w:tblCellMar>
        <w:tblLook w:val="04A0" w:firstRow="1" w:lastRow="0" w:firstColumn="1" w:lastColumn="0" w:noHBand="0" w:noVBand="1"/>
      </w:tblPr>
      <w:tblGrid>
        <w:gridCol w:w="2500"/>
        <w:gridCol w:w="2203"/>
        <w:gridCol w:w="2529"/>
        <w:gridCol w:w="1722"/>
      </w:tblGrid>
      <w:tr w:rsidR="00003B89" w:rsidRPr="00B474F8" w:rsidTr="00003B89">
        <w:tc>
          <w:tcPr>
            <w:tcW w:w="2500" w:type="dxa"/>
            <w:tcBorders>
              <w:top w:val="single" w:sz="4" w:space="0" w:color="000000"/>
              <w:left w:val="single" w:sz="4" w:space="0" w:color="000000"/>
              <w:bottom w:val="single" w:sz="4" w:space="0" w:color="000000"/>
              <w:right w:val="single" w:sz="2" w:space="0" w:color="000000"/>
            </w:tcBorders>
            <w:shd w:val="clear" w:color="auto" w:fill="auto"/>
            <w:tcMar>
              <w:top w:w="0" w:type="dxa"/>
              <w:left w:w="108" w:type="dxa"/>
              <w:bottom w:w="0" w:type="dxa"/>
              <w:right w:w="108" w:type="dxa"/>
            </w:tcMar>
          </w:tcPr>
          <w:p w:rsidR="00003B89" w:rsidRPr="00B474F8" w:rsidRDefault="00003B89" w:rsidP="00003B89">
            <w:pPr>
              <w:spacing w:after="0" w:line="240" w:lineRule="auto"/>
              <w:jc w:val="center"/>
              <w:rPr>
                <w:rFonts w:asciiTheme="majorHAnsi" w:hAnsiTheme="majorHAnsi" w:cstheme="majorHAnsi"/>
                <w:b/>
                <w:color w:val="000000" w:themeColor="text1"/>
                <w:sz w:val="24"/>
                <w:szCs w:val="24"/>
              </w:rPr>
            </w:pPr>
          </w:p>
          <w:p w:rsidR="00003B89" w:rsidRPr="00B474F8" w:rsidRDefault="00003B89" w:rsidP="00003B89">
            <w:pPr>
              <w:spacing w:after="0" w:line="240" w:lineRule="auto"/>
              <w:jc w:val="center"/>
              <w:rPr>
                <w:rFonts w:asciiTheme="majorHAnsi" w:hAnsiTheme="majorHAnsi" w:cstheme="majorHAnsi"/>
                <w:color w:val="000000" w:themeColor="text1"/>
                <w:sz w:val="24"/>
                <w:szCs w:val="24"/>
              </w:rPr>
            </w:pPr>
            <w:r w:rsidRPr="00B474F8">
              <w:rPr>
                <w:rFonts w:asciiTheme="majorHAnsi" w:eastAsia="Times New Roman" w:hAnsiTheme="majorHAnsi" w:cstheme="majorHAnsi"/>
                <w:b/>
                <w:color w:val="000000" w:themeColor="text1"/>
                <w:sz w:val="24"/>
                <w:szCs w:val="24"/>
              </w:rPr>
              <w:t>Výstupy</w:t>
            </w:r>
          </w:p>
        </w:tc>
        <w:tc>
          <w:tcPr>
            <w:tcW w:w="2203" w:type="dxa"/>
            <w:tcBorders>
              <w:top w:val="single" w:sz="4" w:space="0" w:color="000000"/>
              <w:left w:val="single" w:sz="4" w:space="0" w:color="000000"/>
              <w:bottom w:val="single" w:sz="4" w:space="0" w:color="000000"/>
              <w:right w:val="single" w:sz="2" w:space="0" w:color="000000"/>
            </w:tcBorders>
            <w:shd w:val="clear" w:color="auto" w:fill="auto"/>
            <w:tcMar>
              <w:top w:w="0" w:type="dxa"/>
              <w:left w:w="108" w:type="dxa"/>
              <w:bottom w:w="0" w:type="dxa"/>
              <w:right w:w="108" w:type="dxa"/>
            </w:tcMar>
          </w:tcPr>
          <w:p w:rsidR="00003B89" w:rsidRPr="00B474F8" w:rsidRDefault="00003B89" w:rsidP="00003B89">
            <w:pPr>
              <w:spacing w:after="0" w:line="240" w:lineRule="auto"/>
              <w:jc w:val="center"/>
              <w:rPr>
                <w:rFonts w:asciiTheme="majorHAnsi" w:hAnsiTheme="majorHAnsi" w:cstheme="majorHAnsi"/>
                <w:b/>
                <w:color w:val="000000" w:themeColor="text1"/>
                <w:sz w:val="24"/>
                <w:szCs w:val="24"/>
              </w:rPr>
            </w:pPr>
          </w:p>
          <w:p w:rsidR="00003B89" w:rsidRPr="00B474F8" w:rsidRDefault="00003B89" w:rsidP="00003B89">
            <w:pPr>
              <w:spacing w:after="0" w:line="240" w:lineRule="auto"/>
              <w:jc w:val="center"/>
              <w:rPr>
                <w:rFonts w:asciiTheme="majorHAnsi" w:hAnsiTheme="majorHAnsi" w:cstheme="majorHAnsi"/>
                <w:color w:val="000000" w:themeColor="text1"/>
                <w:sz w:val="24"/>
                <w:szCs w:val="24"/>
              </w:rPr>
            </w:pPr>
            <w:r w:rsidRPr="00B474F8">
              <w:rPr>
                <w:rFonts w:asciiTheme="majorHAnsi" w:eastAsia="Times New Roman" w:hAnsiTheme="majorHAnsi" w:cstheme="majorHAnsi"/>
                <w:b/>
                <w:color w:val="000000" w:themeColor="text1"/>
                <w:sz w:val="24"/>
                <w:szCs w:val="24"/>
              </w:rPr>
              <w:t>Učivo</w:t>
            </w:r>
          </w:p>
        </w:tc>
        <w:tc>
          <w:tcPr>
            <w:tcW w:w="2529" w:type="dxa"/>
            <w:tcBorders>
              <w:top w:val="single" w:sz="4" w:space="0" w:color="000000"/>
              <w:left w:val="single" w:sz="4" w:space="0" w:color="000000"/>
              <w:bottom w:val="single" w:sz="4" w:space="0" w:color="000000"/>
              <w:right w:val="single" w:sz="2" w:space="0" w:color="000000"/>
            </w:tcBorders>
            <w:shd w:val="clear" w:color="auto" w:fill="auto"/>
            <w:tcMar>
              <w:top w:w="0" w:type="dxa"/>
              <w:left w:w="108" w:type="dxa"/>
              <w:bottom w:w="0" w:type="dxa"/>
              <w:right w:w="108" w:type="dxa"/>
            </w:tcMar>
          </w:tcPr>
          <w:p w:rsidR="00003B89" w:rsidRPr="00B474F8" w:rsidRDefault="00003B89" w:rsidP="00003B89">
            <w:pPr>
              <w:spacing w:after="0" w:line="240" w:lineRule="auto"/>
              <w:jc w:val="center"/>
              <w:rPr>
                <w:rFonts w:asciiTheme="majorHAnsi" w:hAnsiTheme="majorHAnsi" w:cstheme="majorHAnsi"/>
                <w:color w:val="000000" w:themeColor="text1"/>
                <w:sz w:val="24"/>
                <w:szCs w:val="24"/>
              </w:rPr>
            </w:pPr>
            <w:r w:rsidRPr="00B474F8">
              <w:rPr>
                <w:rFonts w:asciiTheme="majorHAnsi" w:eastAsia="Times New Roman" w:hAnsiTheme="majorHAnsi" w:cstheme="majorHAnsi"/>
                <w:b/>
                <w:color w:val="000000" w:themeColor="text1"/>
                <w:sz w:val="24"/>
                <w:szCs w:val="24"/>
              </w:rPr>
              <w:t>Průřezová témata, mezipředmětové vztahy</w:t>
            </w:r>
          </w:p>
        </w:tc>
        <w:tc>
          <w:tcPr>
            <w:tcW w:w="1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3B89" w:rsidRPr="00B474F8" w:rsidRDefault="00003B89" w:rsidP="00003B89">
            <w:pPr>
              <w:spacing w:after="0" w:line="240" w:lineRule="auto"/>
              <w:jc w:val="center"/>
              <w:rPr>
                <w:rFonts w:asciiTheme="majorHAnsi" w:hAnsiTheme="majorHAnsi" w:cstheme="majorHAnsi"/>
                <w:b/>
                <w:color w:val="000000" w:themeColor="text1"/>
                <w:sz w:val="24"/>
                <w:szCs w:val="24"/>
              </w:rPr>
            </w:pPr>
          </w:p>
          <w:p w:rsidR="00003B89" w:rsidRPr="00B474F8" w:rsidRDefault="00003B89" w:rsidP="00003B89">
            <w:pPr>
              <w:spacing w:after="0" w:line="240" w:lineRule="auto"/>
              <w:jc w:val="center"/>
              <w:rPr>
                <w:rFonts w:asciiTheme="majorHAnsi" w:hAnsiTheme="majorHAnsi" w:cstheme="majorHAnsi"/>
                <w:color w:val="000000" w:themeColor="text1"/>
                <w:sz w:val="24"/>
                <w:szCs w:val="24"/>
              </w:rPr>
            </w:pPr>
            <w:r w:rsidRPr="00B474F8">
              <w:rPr>
                <w:rFonts w:asciiTheme="majorHAnsi" w:eastAsia="Times New Roman" w:hAnsiTheme="majorHAnsi" w:cstheme="majorHAnsi"/>
                <w:b/>
                <w:color w:val="000000" w:themeColor="text1"/>
                <w:sz w:val="24"/>
                <w:szCs w:val="24"/>
              </w:rPr>
              <w:t>Poznámky</w:t>
            </w:r>
          </w:p>
        </w:tc>
      </w:tr>
      <w:tr w:rsidR="00003B89" w:rsidRPr="00B474F8" w:rsidTr="00003B89">
        <w:tc>
          <w:tcPr>
            <w:tcW w:w="2500" w:type="dxa"/>
            <w:tcBorders>
              <w:top w:val="single" w:sz="4" w:space="0" w:color="000000"/>
              <w:left w:val="single" w:sz="4" w:space="0" w:color="000000"/>
              <w:bottom w:val="single" w:sz="4" w:space="0" w:color="000000"/>
              <w:right w:val="single" w:sz="2" w:space="0" w:color="000000"/>
            </w:tcBorders>
            <w:shd w:val="clear" w:color="auto" w:fill="auto"/>
            <w:tcMar>
              <w:top w:w="0" w:type="dxa"/>
              <w:left w:w="108" w:type="dxa"/>
              <w:bottom w:w="0" w:type="dxa"/>
              <w:right w:w="108" w:type="dxa"/>
            </w:tcMar>
          </w:tcPr>
          <w:p w:rsidR="00DF0510" w:rsidRPr="00B474F8" w:rsidRDefault="00003B89" w:rsidP="00003B89">
            <w:pPr>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b/>
                <w:color w:val="000000" w:themeColor="text1"/>
                <w:sz w:val="24"/>
                <w:szCs w:val="24"/>
              </w:rPr>
              <w:t>POSLECH S</w:t>
            </w:r>
            <w:r w:rsidR="00DF0510" w:rsidRPr="00B474F8">
              <w:rPr>
                <w:rFonts w:asciiTheme="majorHAnsi" w:eastAsia="Times New Roman" w:hAnsiTheme="majorHAnsi" w:cstheme="majorHAnsi"/>
                <w:b/>
                <w:color w:val="000000" w:themeColor="text1"/>
                <w:sz w:val="24"/>
                <w:szCs w:val="24"/>
              </w:rPr>
              <w:t> </w:t>
            </w:r>
            <w:r w:rsidRPr="00B474F8">
              <w:rPr>
                <w:rFonts w:asciiTheme="majorHAnsi" w:eastAsia="Times New Roman" w:hAnsiTheme="majorHAnsi" w:cstheme="majorHAnsi"/>
                <w:b/>
                <w:color w:val="000000" w:themeColor="text1"/>
                <w:sz w:val="24"/>
                <w:szCs w:val="24"/>
              </w:rPr>
              <w:t>POROZUMĚNÍM</w:t>
            </w:r>
          </w:p>
          <w:p w:rsidR="00003B89" w:rsidRPr="00B474F8" w:rsidRDefault="00003B89" w:rsidP="00003B89">
            <w:pPr>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 </w:t>
            </w:r>
          </w:p>
          <w:p w:rsidR="00003B89" w:rsidRPr="00B474F8" w:rsidRDefault="00003B89" w:rsidP="00003B89">
            <w:pPr>
              <w:spacing w:after="0" w:line="240" w:lineRule="auto"/>
              <w:rPr>
                <w:rFonts w:asciiTheme="majorHAnsi"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CJ-9-1-01 rozumí informacím v jednoduchých poslechových textech, jsou-li pronášeny pomalu a zřetelně </w:t>
            </w:r>
          </w:p>
          <w:p w:rsidR="00003B89" w:rsidRPr="00B474F8" w:rsidRDefault="00003B89" w:rsidP="00003B89">
            <w:pPr>
              <w:spacing w:after="0" w:line="240" w:lineRule="auto"/>
              <w:rPr>
                <w:rFonts w:asciiTheme="majorHAnsi" w:hAnsiTheme="majorHAnsi" w:cstheme="majorHAnsi"/>
                <w:color w:val="000000" w:themeColor="text1"/>
                <w:sz w:val="24"/>
                <w:szCs w:val="24"/>
              </w:rPr>
            </w:pPr>
          </w:p>
          <w:p w:rsidR="00003B89" w:rsidRPr="00B474F8" w:rsidRDefault="00003B89" w:rsidP="00003B89">
            <w:pPr>
              <w:spacing w:after="0" w:line="240" w:lineRule="auto"/>
              <w:rPr>
                <w:rFonts w:asciiTheme="majorHAnsi"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CJ-9-1-02 rozumí obsahu jednoduché a zřetelně vyslovované promluvy či konverzace, který se týká osvojovaných témat</w:t>
            </w:r>
          </w:p>
          <w:p w:rsidR="00003B89" w:rsidRPr="00B474F8" w:rsidRDefault="00003B89" w:rsidP="00003B89">
            <w:pPr>
              <w:spacing w:after="0" w:line="240" w:lineRule="auto"/>
              <w:rPr>
                <w:rFonts w:asciiTheme="majorHAnsi" w:hAnsiTheme="majorHAnsi" w:cstheme="majorHAnsi"/>
                <w:b/>
                <w:color w:val="000000" w:themeColor="text1"/>
                <w:sz w:val="24"/>
                <w:szCs w:val="24"/>
              </w:rPr>
            </w:pPr>
          </w:p>
          <w:p w:rsidR="00003B89" w:rsidRPr="00B474F8" w:rsidRDefault="00003B89" w:rsidP="00003B89">
            <w:pPr>
              <w:spacing w:after="0" w:line="240" w:lineRule="auto"/>
              <w:rPr>
                <w:rFonts w:asciiTheme="majorHAnsi" w:eastAsia="Times New Roman" w:hAnsiTheme="majorHAnsi" w:cstheme="majorHAnsi"/>
                <w:b/>
                <w:color w:val="000000" w:themeColor="text1"/>
                <w:sz w:val="24"/>
                <w:szCs w:val="24"/>
              </w:rPr>
            </w:pPr>
            <w:r w:rsidRPr="00B474F8">
              <w:rPr>
                <w:rFonts w:asciiTheme="majorHAnsi" w:eastAsia="Times New Roman" w:hAnsiTheme="majorHAnsi" w:cstheme="majorHAnsi"/>
                <w:b/>
                <w:color w:val="000000" w:themeColor="text1"/>
                <w:sz w:val="24"/>
                <w:szCs w:val="24"/>
              </w:rPr>
              <w:t>MLUVENÍ</w:t>
            </w:r>
          </w:p>
          <w:p w:rsidR="00DF0510" w:rsidRPr="00B474F8" w:rsidRDefault="00DF0510" w:rsidP="00003B89">
            <w:pPr>
              <w:spacing w:after="0" w:line="240" w:lineRule="auto"/>
              <w:rPr>
                <w:rFonts w:asciiTheme="majorHAnsi" w:hAnsiTheme="majorHAnsi" w:cstheme="majorHAnsi"/>
                <w:b/>
                <w:color w:val="000000" w:themeColor="text1"/>
                <w:sz w:val="24"/>
                <w:szCs w:val="24"/>
              </w:rPr>
            </w:pPr>
          </w:p>
          <w:p w:rsidR="00003B89" w:rsidRPr="00B474F8" w:rsidRDefault="00003B89" w:rsidP="00003B89">
            <w:pPr>
              <w:spacing w:after="0" w:line="240" w:lineRule="auto"/>
              <w:rPr>
                <w:rFonts w:asciiTheme="majorHAnsi"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CJ-9-2-01 zeptá se na základní informace a adekvátně reaguje v běžných formálních i neformálních situacích </w:t>
            </w:r>
          </w:p>
          <w:p w:rsidR="00003B89" w:rsidRPr="00B474F8" w:rsidRDefault="00003B89" w:rsidP="00003B89">
            <w:pPr>
              <w:spacing w:after="0" w:line="240" w:lineRule="auto"/>
              <w:rPr>
                <w:rFonts w:asciiTheme="majorHAnsi" w:hAnsiTheme="majorHAnsi" w:cstheme="majorHAnsi"/>
                <w:color w:val="000000" w:themeColor="text1"/>
                <w:sz w:val="24"/>
                <w:szCs w:val="24"/>
              </w:rPr>
            </w:pPr>
          </w:p>
          <w:p w:rsidR="00003B89" w:rsidRPr="00B474F8" w:rsidRDefault="00003B89" w:rsidP="00003B89">
            <w:pPr>
              <w:spacing w:after="0" w:line="240" w:lineRule="auto"/>
              <w:rPr>
                <w:rFonts w:asciiTheme="majorHAnsi"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CJ-9-2-02 mluví o své rodině, kamarádech, škole, volném čase a dalších osvojovaných tématech</w:t>
            </w:r>
          </w:p>
          <w:p w:rsidR="00003B89" w:rsidRPr="00B474F8" w:rsidRDefault="00003B89" w:rsidP="00003B89">
            <w:pPr>
              <w:spacing w:after="0" w:line="240" w:lineRule="auto"/>
              <w:rPr>
                <w:rFonts w:asciiTheme="majorHAnsi"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 CJ-9-2-03 vypráví jednoduchý příběh či událost; popíše osoby, místa a věci ze svého každodenního života</w:t>
            </w:r>
          </w:p>
          <w:p w:rsidR="00003B89" w:rsidRPr="00B474F8" w:rsidRDefault="00003B89" w:rsidP="00003B89">
            <w:pPr>
              <w:spacing w:after="0" w:line="240" w:lineRule="auto"/>
              <w:rPr>
                <w:rFonts w:asciiTheme="majorHAnsi" w:hAnsiTheme="majorHAnsi" w:cstheme="majorHAnsi"/>
                <w:b/>
                <w:color w:val="000000" w:themeColor="text1"/>
                <w:sz w:val="24"/>
                <w:szCs w:val="24"/>
              </w:rPr>
            </w:pPr>
          </w:p>
          <w:p w:rsidR="00DF0510" w:rsidRPr="00B474F8" w:rsidRDefault="00003B89" w:rsidP="00003B89">
            <w:pPr>
              <w:spacing w:after="0" w:line="240" w:lineRule="auto"/>
              <w:rPr>
                <w:rFonts w:asciiTheme="majorHAnsi" w:eastAsia="Times New Roman" w:hAnsiTheme="majorHAnsi" w:cstheme="majorHAnsi"/>
                <w:b/>
                <w:color w:val="000000" w:themeColor="text1"/>
                <w:sz w:val="24"/>
                <w:szCs w:val="24"/>
              </w:rPr>
            </w:pPr>
            <w:r w:rsidRPr="00B474F8">
              <w:rPr>
                <w:rFonts w:asciiTheme="majorHAnsi" w:eastAsia="Times New Roman" w:hAnsiTheme="majorHAnsi" w:cstheme="majorHAnsi"/>
                <w:b/>
                <w:color w:val="000000" w:themeColor="text1"/>
                <w:sz w:val="24"/>
                <w:szCs w:val="24"/>
              </w:rPr>
              <w:t xml:space="preserve">ČTENÍ </w:t>
            </w:r>
          </w:p>
          <w:p w:rsidR="00DF0510" w:rsidRPr="00B474F8" w:rsidRDefault="00DF0510" w:rsidP="00003B89">
            <w:pPr>
              <w:spacing w:after="0" w:line="240" w:lineRule="auto"/>
              <w:rPr>
                <w:rFonts w:asciiTheme="majorHAnsi" w:eastAsia="Times New Roman" w:hAnsiTheme="majorHAnsi" w:cstheme="majorHAnsi"/>
                <w:color w:val="000000" w:themeColor="text1"/>
                <w:sz w:val="24"/>
                <w:szCs w:val="24"/>
              </w:rPr>
            </w:pPr>
          </w:p>
          <w:p w:rsidR="00003B89" w:rsidRPr="00B474F8" w:rsidRDefault="00003B89" w:rsidP="00003B89">
            <w:pPr>
              <w:spacing w:after="0" w:line="240" w:lineRule="auto"/>
              <w:rPr>
                <w:rFonts w:asciiTheme="majorHAnsi"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S POROZUMĚNÍM</w:t>
            </w:r>
          </w:p>
          <w:p w:rsidR="00003B89" w:rsidRPr="00B474F8" w:rsidRDefault="00003B89" w:rsidP="00003B89">
            <w:pPr>
              <w:spacing w:after="0" w:line="240" w:lineRule="auto"/>
              <w:rPr>
                <w:rFonts w:asciiTheme="majorHAnsi"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lastRenderedPageBreak/>
              <w:t xml:space="preserve"> CJ-9-3-01 vyhledá požadované informace v jednoduchých každodenních autentických materiálech </w:t>
            </w:r>
          </w:p>
          <w:p w:rsidR="00003B89" w:rsidRPr="00B474F8" w:rsidRDefault="00003B89" w:rsidP="00003B89">
            <w:pPr>
              <w:spacing w:after="0" w:line="240" w:lineRule="auto"/>
              <w:rPr>
                <w:rFonts w:asciiTheme="majorHAnsi" w:hAnsiTheme="majorHAnsi" w:cstheme="majorHAnsi"/>
                <w:color w:val="000000" w:themeColor="text1"/>
                <w:sz w:val="24"/>
                <w:szCs w:val="24"/>
              </w:rPr>
            </w:pPr>
          </w:p>
          <w:p w:rsidR="00003B89" w:rsidRPr="00B474F8" w:rsidRDefault="00003B89" w:rsidP="00003B89">
            <w:pPr>
              <w:spacing w:after="0" w:line="240" w:lineRule="auto"/>
              <w:rPr>
                <w:rFonts w:asciiTheme="majorHAnsi"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CJ-9-3-02 rozumí krátkým a jednoduchým textům, vyhledá v nich požadované informace</w:t>
            </w:r>
          </w:p>
          <w:p w:rsidR="00003B89" w:rsidRPr="00B474F8" w:rsidRDefault="00003B89" w:rsidP="00003B89">
            <w:pPr>
              <w:spacing w:after="0" w:line="240" w:lineRule="auto"/>
              <w:rPr>
                <w:rFonts w:asciiTheme="majorHAnsi"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PSANÍ </w:t>
            </w:r>
          </w:p>
          <w:p w:rsidR="00003B89" w:rsidRPr="00B474F8" w:rsidRDefault="00003B89" w:rsidP="00003B89">
            <w:pPr>
              <w:spacing w:after="0" w:line="240" w:lineRule="auto"/>
              <w:rPr>
                <w:rFonts w:asciiTheme="majorHAnsi"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CJ-9-4-01 vyplní základní údaje o sobě ve formuláři </w:t>
            </w:r>
          </w:p>
          <w:p w:rsidR="00003B89" w:rsidRPr="00B474F8" w:rsidRDefault="00003B89" w:rsidP="00003B89">
            <w:pPr>
              <w:spacing w:after="0" w:line="240" w:lineRule="auto"/>
              <w:rPr>
                <w:rFonts w:asciiTheme="majorHAnsi" w:hAnsiTheme="majorHAnsi" w:cstheme="majorHAnsi"/>
                <w:color w:val="000000" w:themeColor="text1"/>
                <w:sz w:val="24"/>
                <w:szCs w:val="24"/>
              </w:rPr>
            </w:pPr>
          </w:p>
          <w:p w:rsidR="00003B89" w:rsidRPr="00B474F8" w:rsidRDefault="00003B89" w:rsidP="00003B89">
            <w:pPr>
              <w:spacing w:after="0" w:line="240" w:lineRule="auto"/>
              <w:rPr>
                <w:rFonts w:asciiTheme="majorHAnsi"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CJ-9-4-02 napíše jednoduché texty týkající se jeho samotného, rodiny, školy, volného času a dalších osvojovaných témat</w:t>
            </w:r>
          </w:p>
          <w:p w:rsidR="00003B89" w:rsidRPr="00B474F8" w:rsidRDefault="00003B89" w:rsidP="00003B89">
            <w:pPr>
              <w:spacing w:after="0" w:line="240" w:lineRule="auto"/>
              <w:rPr>
                <w:rFonts w:asciiTheme="majorHAnsi"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CJ-9-4-03 reaguje na jednoduché písemné sdělení</w:t>
            </w:r>
          </w:p>
          <w:p w:rsidR="00003B89" w:rsidRPr="00B474F8" w:rsidRDefault="00003B89" w:rsidP="00003B89">
            <w:pPr>
              <w:spacing w:after="0" w:line="240" w:lineRule="auto"/>
              <w:rPr>
                <w:rFonts w:asciiTheme="majorHAnsi" w:hAnsiTheme="majorHAnsi" w:cstheme="majorHAnsi"/>
                <w:b/>
                <w:color w:val="000000" w:themeColor="text1"/>
                <w:sz w:val="24"/>
                <w:szCs w:val="24"/>
              </w:rPr>
            </w:pPr>
          </w:p>
          <w:p w:rsidR="00DC175A" w:rsidRPr="00B474F8" w:rsidRDefault="00003B89" w:rsidP="00DC175A">
            <w:pPr>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 </w:t>
            </w:r>
            <w:r w:rsidR="00DC175A" w:rsidRPr="00B474F8">
              <w:rPr>
                <w:rFonts w:asciiTheme="majorHAnsi" w:eastAsia="Times New Roman" w:hAnsiTheme="majorHAnsi" w:cstheme="majorHAnsi"/>
                <w:b/>
                <w:color w:val="000000" w:themeColor="text1"/>
                <w:sz w:val="24"/>
                <w:szCs w:val="24"/>
              </w:rPr>
              <w:t>Minimální doporučená úroveň pro úpravy očekávaných výstupů v rámci podpůrných opatření</w:t>
            </w:r>
            <w:r w:rsidR="00DC175A" w:rsidRPr="00B474F8">
              <w:rPr>
                <w:rFonts w:asciiTheme="majorHAnsi" w:eastAsia="Times New Roman" w:hAnsiTheme="majorHAnsi" w:cstheme="majorHAnsi"/>
                <w:color w:val="000000" w:themeColor="text1"/>
                <w:sz w:val="24"/>
                <w:szCs w:val="24"/>
              </w:rPr>
              <w:t xml:space="preserve">: </w:t>
            </w:r>
          </w:p>
          <w:p w:rsidR="00DC175A" w:rsidRPr="00B474F8" w:rsidRDefault="00DC175A" w:rsidP="00DC175A">
            <w:pPr>
              <w:spacing w:after="0" w:line="240" w:lineRule="auto"/>
              <w:rPr>
                <w:rFonts w:asciiTheme="majorHAnsi" w:hAnsiTheme="majorHAnsi" w:cstheme="majorHAnsi"/>
                <w:color w:val="000000" w:themeColor="text1"/>
                <w:sz w:val="24"/>
                <w:szCs w:val="24"/>
              </w:rPr>
            </w:pPr>
          </w:p>
          <w:p w:rsidR="00DC175A" w:rsidRPr="00B474F8" w:rsidRDefault="00DC175A" w:rsidP="00DC175A">
            <w:pPr>
              <w:spacing w:after="0" w:line="240" w:lineRule="auto"/>
              <w:rPr>
                <w:rFonts w:asciiTheme="majorHAnsi"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Poslech s porozuměním:</w:t>
            </w:r>
          </w:p>
          <w:p w:rsidR="00DC175A" w:rsidRPr="00B474F8" w:rsidRDefault="00DC175A" w:rsidP="00DC175A">
            <w:pPr>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CJ-9-1-01p rozumí základním informacím v krátkých poslechových textech, které se týkají osvojených tematických okruhů </w:t>
            </w:r>
          </w:p>
          <w:p w:rsidR="00DC175A" w:rsidRPr="00B474F8" w:rsidRDefault="00DC175A" w:rsidP="00DC175A">
            <w:pPr>
              <w:spacing w:after="0" w:line="240" w:lineRule="auto"/>
              <w:rPr>
                <w:rFonts w:asciiTheme="majorHAnsi"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CJ-9-1-02p rozumí jednoduchým otázkám, které se týkají jeho osoby </w:t>
            </w:r>
          </w:p>
          <w:p w:rsidR="00DC175A" w:rsidRPr="00B474F8" w:rsidRDefault="00DC175A" w:rsidP="00DC175A">
            <w:pPr>
              <w:spacing w:after="0" w:line="240" w:lineRule="auto"/>
              <w:rPr>
                <w:rFonts w:asciiTheme="majorHAnsi" w:hAnsiTheme="majorHAnsi" w:cstheme="majorHAnsi"/>
                <w:color w:val="000000" w:themeColor="text1"/>
                <w:sz w:val="24"/>
                <w:szCs w:val="24"/>
              </w:rPr>
            </w:pPr>
          </w:p>
          <w:p w:rsidR="00DC175A" w:rsidRPr="00B474F8" w:rsidRDefault="00DC175A" w:rsidP="00DC175A">
            <w:pPr>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Mluvení: </w:t>
            </w:r>
          </w:p>
          <w:p w:rsidR="00DC175A" w:rsidRPr="00B474F8" w:rsidRDefault="00DC175A" w:rsidP="00DC175A">
            <w:pPr>
              <w:spacing w:after="0" w:line="240" w:lineRule="auto"/>
              <w:rPr>
                <w:rFonts w:asciiTheme="majorHAnsi"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CJ-9-2-01p odpoví na jednoduché otázky, které se týkají jeho osoby</w:t>
            </w:r>
          </w:p>
          <w:p w:rsidR="00DC175A" w:rsidRPr="00B474F8" w:rsidRDefault="00DC175A" w:rsidP="00DC175A">
            <w:pPr>
              <w:spacing w:after="0" w:line="240" w:lineRule="auto"/>
              <w:rPr>
                <w:rFonts w:asciiTheme="majorHAnsi" w:hAnsiTheme="majorHAnsi" w:cstheme="majorHAnsi"/>
                <w:b/>
                <w:color w:val="000000" w:themeColor="text1"/>
                <w:sz w:val="24"/>
                <w:szCs w:val="24"/>
              </w:rPr>
            </w:pPr>
          </w:p>
          <w:p w:rsidR="00DC175A" w:rsidRPr="00B474F8" w:rsidRDefault="00DC175A" w:rsidP="00DC175A">
            <w:pPr>
              <w:spacing w:after="0" w:line="240" w:lineRule="auto"/>
              <w:rPr>
                <w:rFonts w:asciiTheme="majorHAnsi"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Čtení s porozuměním:</w:t>
            </w:r>
          </w:p>
          <w:p w:rsidR="00DC175A" w:rsidRPr="00B474F8" w:rsidRDefault="00DC175A" w:rsidP="00DC175A">
            <w:pPr>
              <w:spacing w:after="0" w:line="240" w:lineRule="auto"/>
              <w:rPr>
                <w:rFonts w:asciiTheme="majorHAnsi"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CJ-9-3-01p rozumí slovům a jednoduchým větám, které se týkají osvojených tematických okruhů (zejména má-li k dispozici vizuální oporu)</w:t>
            </w:r>
          </w:p>
          <w:p w:rsidR="00DC175A" w:rsidRPr="00B474F8" w:rsidRDefault="00DC175A" w:rsidP="00DC175A">
            <w:pPr>
              <w:spacing w:after="0" w:line="240" w:lineRule="auto"/>
              <w:rPr>
                <w:rFonts w:asciiTheme="majorHAnsi"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Psaní:</w:t>
            </w:r>
          </w:p>
          <w:p w:rsidR="00DC175A" w:rsidRPr="00B474F8" w:rsidRDefault="00DC175A" w:rsidP="00DC175A">
            <w:pPr>
              <w:spacing w:after="0" w:line="240" w:lineRule="auto"/>
              <w:rPr>
                <w:rFonts w:asciiTheme="majorHAnsi"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CJ-9-4-03p reaguje na jednoduchá písemná sdělení, která se týkají jeho osoby </w:t>
            </w:r>
          </w:p>
          <w:p w:rsidR="00DC175A" w:rsidRPr="00B474F8" w:rsidRDefault="00DC175A" w:rsidP="00DC175A">
            <w:pPr>
              <w:spacing w:after="0" w:line="240" w:lineRule="auto"/>
              <w:rPr>
                <w:rFonts w:asciiTheme="majorHAnsi" w:hAnsiTheme="majorHAnsi" w:cstheme="majorHAnsi"/>
                <w:color w:val="000000" w:themeColor="text1"/>
                <w:sz w:val="24"/>
                <w:szCs w:val="24"/>
              </w:rPr>
            </w:pPr>
          </w:p>
          <w:p w:rsidR="00DC175A" w:rsidRPr="00B474F8" w:rsidRDefault="00DC175A" w:rsidP="00DC175A">
            <w:pPr>
              <w:spacing w:after="0" w:line="240" w:lineRule="auto"/>
              <w:rPr>
                <w:rFonts w:asciiTheme="majorHAnsi" w:hAnsiTheme="majorHAnsi" w:cstheme="majorHAnsi"/>
                <w:color w:val="000000" w:themeColor="text1"/>
                <w:sz w:val="24"/>
                <w:szCs w:val="24"/>
              </w:rPr>
            </w:pPr>
          </w:p>
          <w:p w:rsidR="00DC175A" w:rsidRPr="00B474F8" w:rsidRDefault="00DC175A" w:rsidP="00DC175A">
            <w:pPr>
              <w:spacing w:after="0" w:line="240" w:lineRule="auto"/>
              <w:rPr>
                <w:rFonts w:asciiTheme="majorHAnsi"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Tematické okruhy:</w:t>
            </w:r>
          </w:p>
          <w:p w:rsidR="00DC175A" w:rsidRPr="00B474F8" w:rsidRDefault="00DC175A" w:rsidP="00DC175A">
            <w:pPr>
              <w:numPr>
                <w:ilvl w:val="0"/>
                <w:numId w:val="486"/>
              </w:numPr>
              <w:tabs>
                <w:tab w:val="left" w:pos="420"/>
              </w:tabs>
              <w:suppressAutoHyphens/>
              <w:autoSpaceDN w:val="0"/>
              <w:spacing w:after="0" w:line="240" w:lineRule="auto"/>
              <w:ind w:left="420" w:hanging="360"/>
              <w:textAlignment w:val="baseline"/>
              <w:rPr>
                <w:rFonts w:asciiTheme="majorHAnsi"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domov</w:t>
            </w:r>
          </w:p>
          <w:p w:rsidR="00DC175A" w:rsidRPr="00B474F8" w:rsidRDefault="00DC175A" w:rsidP="00DC175A">
            <w:pPr>
              <w:numPr>
                <w:ilvl w:val="0"/>
                <w:numId w:val="486"/>
              </w:numPr>
              <w:tabs>
                <w:tab w:val="left" w:pos="420"/>
              </w:tabs>
              <w:suppressAutoHyphens/>
              <w:autoSpaceDN w:val="0"/>
              <w:spacing w:after="0" w:line="240" w:lineRule="auto"/>
              <w:ind w:left="420" w:hanging="360"/>
              <w:textAlignment w:val="baseline"/>
              <w:rPr>
                <w:rFonts w:asciiTheme="majorHAnsi"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rodina</w:t>
            </w:r>
          </w:p>
          <w:p w:rsidR="00DC175A" w:rsidRPr="00B474F8" w:rsidRDefault="00DC175A" w:rsidP="00DC175A">
            <w:pPr>
              <w:numPr>
                <w:ilvl w:val="0"/>
                <w:numId w:val="486"/>
              </w:numPr>
              <w:tabs>
                <w:tab w:val="left" w:pos="420"/>
              </w:tabs>
              <w:suppressAutoHyphens/>
              <w:autoSpaceDN w:val="0"/>
              <w:spacing w:after="0" w:line="240" w:lineRule="auto"/>
              <w:ind w:left="420" w:hanging="360"/>
              <w:textAlignment w:val="baseline"/>
              <w:rPr>
                <w:rFonts w:asciiTheme="majorHAnsi"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bydlení</w:t>
            </w:r>
          </w:p>
          <w:p w:rsidR="00DC175A" w:rsidRPr="00B474F8" w:rsidRDefault="00DC175A" w:rsidP="00DC175A">
            <w:pPr>
              <w:numPr>
                <w:ilvl w:val="0"/>
                <w:numId w:val="486"/>
              </w:numPr>
              <w:tabs>
                <w:tab w:val="left" w:pos="420"/>
              </w:tabs>
              <w:suppressAutoHyphens/>
              <w:autoSpaceDN w:val="0"/>
              <w:spacing w:after="0" w:line="240" w:lineRule="auto"/>
              <w:ind w:left="420" w:hanging="360"/>
              <w:textAlignment w:val="baseline"/>
              <w:rPr>
                <w:rFonts w:asciiTheme="majorHAnsi"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škola</w:t>
            </w:r>
          </w:p>
          <w:p w:rsidR="00DC175A" w:rsidRPr="00B474F8" w:rsidRDefault="00DC175A" w:rsidP="00DC175A">
            <w:pPr>
              <w:numPr>
                <w:ilvl w:val="0"/>
                <w:numId w:val="486"/>
              </w:numPr>
              <w:tabs>
                <w:tab w:val="left" w:pos="420"/>
              </w:tabs>
              <w:suppressAutoHyphens/>
              <w:autoSpaceDN w:val="0"/>
              <w:spacing w:after="0" w:line="240" w:lineRule="auto"/>
              <w:ind w:left="420" w:hanging="360"/>
              <w:textAlignment w:val="baseline"/>
              <w:rPr>
                <w:rFonts w:asciiTheme="majorHAnsi"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volný čas</w:t>
            </w:r>
          </w:p>
          <w:p w:rsidR="00DC175A" w:rsidRPr="00B474F8" w:rsidRDefault="00DC175A" w:rsidP="00DC175A">
            <w:pPr>
              <w:numPr>
                <w:ilvl w:val="0"/>
                <w:numId w:val="486"/>
              </w:numPr>
              <w:tabs>
                <w:tab w:val="left" w:pos="420"/>
              </w:tabs>
              <w:suppressAutoHyphens/>
              <w:autoSpaceDN w:val="0"/>
              <w:spacing w:after="0" w:line="240" w:lineRule="auto"/>
              <w:ind w:left="420" w:hanging="360"/>
              <w:textAlignment w:val="baseline"/>
              <w:rPr>
                <w:rFonts w:asciiTheme="majorHAnsi"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kultura</w:t>
            </w:r>
          </w:p>
          <w:p w:rsidR="00DC175A" w:rsidRPr="00B474F8" w:rsidRDefault="00DC175A" w:rsidP="00DC175A">
            <w:pPr>
              <w:numPr>
                <w:ilvl w:val="0"/>
                <w:numId w:val="486"/>
              </w:numPr>
              <w:tabs>
                <w:tab w:val="left" w:pos="420"/>
              </w:tabs>
              <w:suppressAutoHyphens/>
              <w:autoSpaceDN w:val="0"/>
              <w:spacing w:after="0" w:line="240" w:lineRule="auto"/>
              <w:ind w:left="420" w:hanging="360"/>
              <w:textAlignment w:val="baseline"/>
              <w:rPr>
                <w:rFonts w:asciiTheme="majorHAnsi"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sport</w:t>
            </w:r>
          </w:p>
          <w:p w:rsidR="00003B89" w:rsidRPr="00B474F8" w:rsidRDefault="00DC175A" w:rsidP="00DC175A">
            <w:pPr>
              <w:spacing w:after="0" w:line="240" w:lineRule="auto"/>
              <w:rPr>
                <w:rFonts w:asciiTheme="majorHAnsi"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zvířata</w:t>
            </w:r>
          </w:p>
        </w:tc>
        <w:tc>
          <w:tcPr>
            <w:tcW w:w="2203" w:type="dxa"/>
            <w:tcBorders>
              <w:top w:val="single" w:sz="4" w:space="0" w:color="000000"/>
              <w:left w:val="single" w:sz="4" w:space="0" w:color="000000"/>
              <w:bottom w:val="single" w:sz="4" w:space="0" w:color="000000"/>
              <w:right w:val="single" w:sz="2" w:space="0" w:color="000000"/>
            </w:tcBorders>
            <w:shd w:val="clear" w:color="auto" w:fill="auto"/>
            <w:tcMar>
              <w:top w:w="0" w:type="dxa"/>
              <w:left w:w="108" w:type="dxa"/>
              <w:bottom w:w="0" w:type="dxa"/>
              <w:right w:w="108" w:type="dxa"/>
            </w:tcMar>
          </w:tcPr>
          <w:p w:rsidR="00003B89" w:rsidRPr="00B474F8" w:rsidRDefault="00003B89" w:rsidP="00CD7CA8">
            <w:pPr>
              <w:pStyle w:val="Odstavecseseznamem"/>
              <w:numPr>
                <w:ilvl w:val="0"/>
                <w:numId w:val="488"/>
              </w:numPr>
              <w:rPr>
                <w:rFonts w:asciiTheme="majorHAnsi" w:hAnsiTheme="majorHAnsi" w:cstheme="majorHAnsi"/>
                <w:color w:val="000000" w:themeColor="text1"/>
                <w:sz w:val="24"/>
                <w:szCs w:val="24"/>
              </w:rPr>
            </w:pPr>
            <w:r w:rsidRPr="00B474F8">
              <w:rPr>
                <w:rFonts w:asciiTheme="majorHAnsi" w:hAnsiTheme="majorHAnsi" w:cstheme="majorHAnsi"/>
                <w:color w:val="000000" w:themeColor="text1"/>
                <w:sz w:val="24"/>
                <w:szCs w:val="24"/>
              </w:rPr>
              <w:lastRenderedPageBreak/>
              <w:t>Present simple and present continuous</w:t>
            </w:r>
          </w:p>
          <w:p w:rsidR="00003B89" w:rsidRPr="00B474F8" w:rsidRDefault="00003B89" w:rsidP="00CD7CA8">
            <w:pPr>
              <w:pStyle w:val="Odstavecseseznamem"/>
              <w:numPr>
                <w:ilvl w:val="0"/>
                <w:numId w:val="488"/>
              </w:numPr>
              <w:rPr>
                <w:rFonts w:asciiTheme="majorHAnsi" w:hAnsiTheme="majorHAnsi" w:cstheme="majorHAnsi"/>
                <w:color w:val="000000" w:themeColor="text1"/>
                <w:sz w:val="24"/>
                <w:szCs w:val="24"/>
              </w:rPr>
            </w:pPr>
            <w:r w:rsidRPr="00B474F8">
              <w:rPr>
                <w:rFonts w:asciiTheme="majorHAnsi" w:hAnsiTheme="majorHAnsi" w:cstheme="majorHAnsi"/>
                <w:color w:val="000000" w:themeColor="text1"/>
                <w:sz w:val="24"/>
                <w:szCs w:val="24"/>
              </w:rPr>
              <w:t>Will and going to</w:t>
            </w:r>
          </w:p>
          <w:p w:rsidR="00003B89" w:rsidRPr="00B474F8" w:rsidRDefault="00003B89" w:rsidP="00003B89">
            <w:pPr>
              <w:pStyle w:val="Odstavecseseznamem"/>
              <w:ind w:left="360"/>
              <w:rPr>
                <w:rFonts w:asciiTheme="majorHAnsi" w:hAnsiTheme="majorHAnsi" w:cstheme="majorHAnsi"/>
                <w:color w:val="000000" w:themeColor="text1"/>
                <w:sz w:val="24"/>
                <w:szCs w:val="24"/>
              </w:rPr>
            </w:pPr>
          </w:p>
          <w:p w:rsidR="00003B89" w:rsidRPr="00B474F8" w:rsidRDefault="00003B89" w:rsidP="00CD7CA8">
            <w:pPr>
              <w:pStyle w:val="Odstavecseseznamem"/>
              <w:numPr>
                <w:ilvl w:val="0"/>
                <w:numId w:val="488"/>
              </w:numPr>
              <w:rPr>
                <w:rFonts w:asciiTheme="majorHAnsi" w:hAnsiTheme="majorHAnsi" w:cstheme="majorHAnsi"/>
                <w:color w:val="000000" w:themeColor="text1"/>
                <w:sz w:val="24"/>
                <w:szCs w:val="24"/>
              </w:rPr>
            </w:pPr>
            <w:r w:rsidRPr="00B474F8">
              <w:rPr>
                <w:rFonts w:asciiTheme="majorHAnsi" w:hAnsiTheme="majorHAnsi" w:cstheme="majorHAnsi"/>
                <w:color w:val="000000" w:themeColor="text1"/>
                <w:sz w:val="24"/>
                <w:szCs w:val="24"/>
              </w:rPr>
              <w:t>Past simple: regular, irregular, used to</w:t>
            </w:r>
          </w:p>
          <w:p w:rsidR="00003B89" w:rsidRPr="00B474F8" w:rsidRDefault="00003B89" w:rsidP="00CD7CA8">
            <w:pPr>
              <w:pStyle w:val="Odstavecseseznamem"/>
              <w:numPr>
                <w:ilvl w:val="0"/>
                <w:numId w:val="488"/>
              </w:numPr>
              <w:rPr>
                <w:rFonts w:asciiTheme="majorHAnsi" w:hAnsiTheme="majorHAnsi" w:cstheme="majorHAnsi"/>
                <w:color w:val="000000" w:themeColor="text1"/>
                <w:sz w:val="24"/>
                <w:szCs w:val="24"/>
              </w:rPr>
            </w:pPr>
            <w:r w:rsidRPr="00B474F8">
              <w:rPr>
                <w:rFonts w:asciiTheme="majorHAnsi" w:hAnsiTheme="majorHAnsi" w:cstheme="majorHAnsi"/>
                <w:color w:val="000000" w:themeColor="text1"/>
                <w:sz w:val="24"/>
                <w:szCs w:val="24"/>
              </w:rPr>
              <w:t>Past continuous</w:t>
            </w:r>
          </w:p>
          <w:p w:rsidR="00003B89" w:rsidRPr="00B474F8" w:rsidRDefault="00003B89" w:rsidP="00CD7CA8">
            <w:pPr>
              <w:pStyle w:val="Odstavecseseznamem"/>
              <w:numPr>
                <w:ilvl w:val="0"/>
                <w:numId w:val="488"/>
              </w:numPr>
              <w:rPr>
                <w:rFonts w:asciiTheme="majorHAnsi" w:hAnsiTheme="majorHAnsi" w:cstheme="majorHAnsi"/>
                <w:color w:val="000000" w:themeColor="text1"/>
                <w:sz w:val="24"/>
                <w:szCs w:val="24"/>
              </w:rPr>
            </w:pPr>
            <w:r w:rsidRPr="00B474F8">
              <w:rPr>
                <w:rFonts w:asciiTheme="majorHAnsi" w:hAnsiTheme="majorHAnsi" w:cstheme="majorHAnsi"/>
                <w:color w:val="000000" w:themeColor="text1"/>
                <w:sz w:val="24"/>
                <w:szCs w:val="24"/>
              </w:rPr>
              <w:t>Past simple and past continuous</w:t>
            </w:r>
          </w:p>
          <w:p w:rsidR="00003B89" w:rsidRPr="00B474F8" w:rsidRDefault="00003B89" w:rsidP="00003B89">
            <w:pPr>
              <w:pStyle w:val="Odstavecseseznamem"/>
              <w:ind w:left="360"/>
              <w:rPr>
                <w:rFonts w:asciiTheme="majorHAnsi" w:hAnsiTheme="majorHAnsi" w:cstheme="majorHAnsi"/>
                <w:color w:val="000000" w:themeColor="text1"/>
                <w:sz w:val="24"/>
                <w:szCs w:val="24"/>
              </w:rPr>
            </w:pPr>
          </w:p>
          <w:p w:rsidR="00003B89" w:rsidRPr="00B474F8" w:rsidRDefault="00003B89" w:rsidP="00CD7CA8">
            <w:pPr>
              <w:pStyle w:val="Odstavecseseznamem"/>
              <w:numPr>
                <w:ilvl w:val="0"/>
                <w:numId w:val="488"/>
              </w:numPr>
              <w:rPr>
                <w:rFonts w:asciiTheme="majorHAnsi" w:hAnsiTheme="majorHAnsi" w:cstheme="majorHAnsi"/>
                <w:color w:val="000000" w:themeColor="text1"/>
                <w:sz w:val="24"/>
                <w:szCs w:val="24"/>
              </w:rPr>
            </w:pPr>
            <w:r w:rsidRPr="00B474F8">
              <w:rPr>
                <w:rFonts w:asciiTheme="majorHAnsi" w:hAnsiTheme="majorHAnsi" w:cstheme="majorHAnsi"/>
                <w:color w:val="000000" w:themeColor="text1"/>
                <w:sz w:val="24"/>
                <w:szCs w:val="24"/>
              </w:rPr>
              <w:t>Present perfect and past simple</w:t>
            </w:r>
          </w:p>
          <w:p w:rsidR="00003B89" w:rsidRPr="00B474F8" w:rsidRDefault="00003B89" w:rsidP="00CD7CA8">
            <w:pPr>
              <w:pStyle w:val="Odstavecseseznamem"/>
              <w:numPr>
                <w:ilvl w:val="0"/>
                <w:numId w:val="488"/>
              </w:numPr>
              <w:rPr>
                <w:rFonts w:asciiTheme="majorHAnsi" w:hAnsiTheme="majorHAnsi" w:cstheme="majorHAnsi"/>
                <w:color w:val="000000" w:themeColor="text1"/>
                <w:sz w:val="24"/>
                <w:szCs w:val="24"/>
              </w:rPr>
            </w:pPr>
            <w:r w:rsidRPr="00B474F8">
              <w:rPr>
                <w:rFonts w:asciiTheme="majorHAnsi" w:hAnsiTheme="majorHAnsi" w:cstheme="majorHAnsi"/>
                <w:color w:val="000000" w:themeColor="text1"/>
                <w:sz w:val="24"/>
                <w:szCs w:val="24"/>
              </w:rPr>
              <w:t>Present perfect with already and yet</w:t>
            </w:r>
          </w:p>
          <w:p w:rsidR="00003B89" w:rsidRPr="00B474F8" w:rsidRDefault="00003B89" w:rsidP="00CD7CA8">
            <w:pPr>
              <w:pStyle w:val="Odstavecseseznamem"/>
              <w:numPr>
                <w:ilvl w:val="0"/>
                <w:numId w:val="488"/>
              </w:numPr>
              <w:rPr>
                <w:rFonts w:asciiTheme="majorHAnsi" w:hAnsiTheme="majorHAnsi" w:cstheme="majorHAnsi"/>
                <w:color w:val="000000" w:themeColor="text1"/>
                <w:sz w:val="24"/>
                <w:szCs w:val="24"/>
              </w:rPr>
            </w:pPr>
            <w:r w:rsidRPr="00B474F8">
              <w:rPr>
                <w:rFonts w:asciiTheme="majorHAnsi" w:hAnsiTheme="majorHAnsi" w:cstheme="majorHAnsi"/>
                <w:color w:val="000000" w:themeColor="text1"/>
                <w:sz w:val="24"/>
                <w:szCs w:val="24"/>
              </w:rPr>
              <w:t>Present perfect with for and since</w:t>
            </w:r>
          </w:p>
          <w:p w:rsidR="00003B89" w:rsidRPr="00B474F8" w:rsidRDefault="00003B89" w:rsidP="00003B89">
            <w:pPr>
              <w:pStyle w:val="Odstavecseseznamem"/>
              <w:ind w:left="360"/>
              <w:rPr>
                <w:rFonts w:asciiTheme="majorHAnsi" w:hAnsiTheme="majorHAnsi" w:cstheme="majorHAnsi"/>
                <w:color w:val="000000" w:themeColor="text1"/>
                <w:sz w:val="24"/>
                <w:szCs w:val="24"/>
              </w:rPr>
            </w:pPr>
          </w:p>
          <w:p w:rsidR="00003B89" w:rsidRPr="00B474F8" w:rsidRDefault="00003B89" w:rsidP="00CD7CA8">
            <w:pPr>
              <w:pStyle w:val="Odstavecseseznamem"/>
              <w:numPr>
                <w:ilvl w:val="0"/>
                <w:numId w:val="488"/>
              </w:numPr>
              <w:rPr>
                <w:rFonts w:asciiTheme="majorHAnsi" w:hAnsiTheme="majorHAnsi" w:cstheme="majorHAnsi"/>
                <w:color w:val="000000" w:themeColor="text1"/>
                <w:sz w:val="24"/>
                <w:szCs w:val="24"/>
              </w:rPr>
            </w:pPr>
            <w:r w:rsidRPr="00B474F8">
              <w:rPr>
                <w:rFonts w:asciiTheme="majorHAnsi" w:hAnsiTheme="majorHAnsi" w:cstheme="majorHAnsi"/>
                <w:color w:val="000000" w:themeColor="text1"/>
                <w:sz w:val="24"/>
                <w:szCs w:val="24"/>
              </w:rPr>
              <w:t>Can/could/will able to</w:t>
            </w:r>
          </w:p>
          <w:p w:rsidR="00003B89" w:rsidRPr="00B474F8" w:rsidRDefault="00003B89" w:rsidP="00CD7CA8">
            <w:pPr>
              <w:pStyle w:val="Odstavecseseznamem"/>
              <w:numPr>
                <w:ilvl w:val="0"/>
                <w:numId w:val="488"/>
              </w:numPr>
              <w:rPr>
                <w:rFonts w:asciiTheme="majorHAnsi" w:hAnsiTheme="majorHAnsi" w:cstheme="majorHAnsi"/>
                <w:color w:val="000000" w:themeColor="text1"/>
                <w:sz w:val="24"/>
                <w:szCs w:val="24"/>
              </w:rPr>
            </w:pPr>
            <w:r w:rsidRPr="00B474F8">
              <w:rPr>
                <w:rFonts w:asciiTheme="majorHAnsi" w:hAnsiTheme="majorHAnsi" w:cstheme="majorHAnsi"/>
                <w:color w:val="000000" w:themeColor="text1"/>
                <w:sz w:val="24"/>
                <w:szCs w:val="24"/>
              </w:rPr>
              <w:t>Have to and had to</w:t>
            </w:r>
          </w:p>
          <w:p w:rsidR="00003B89" w:rsidRPr="00B474F8" w:rsidRDefault="00003B89" w:rsidP="00CD7CA8">
            <w:pPr>
              <w:pStyle w:val="Odstavecseseznamem"/>
              <w:numPr>
                <w:ilvl w:val="0"/>
                <w:numId w:val="488"/>
              </w:numPr>
              <w:rPr>
                <w:rFonts w:asciiTheme="majorHAnsi" w:hAnsiTheme="majorHAnsi" w:cstheme="majorHAnsi"/>
                <w:color w:val="000000" w:themeColor="text1"/>
                <w:sz w:val="24"/>
                <w:szCs w:val="24"/>
              </w:rPr>
            </w:pPr>
            <w:r w:rsidRPr="00B474F8">
              <w:rPr>
                <w:rFonts w:asciiTheme="majorHAnsi" w:hAnsiTheme="majorHAnsi" w:cstheme="majorHAnsi"/>
                <w:color w:val="000000" w:themeColor="text1"/>
                <w:sz w:val="24"/>
                <w:szCs w:val="24"/>
              </w:rPr>
              <w:t>Reflexive pronouns, might</w:t>
            </w:r>
          </w:p>
          <w:p w:rsidR="00003B89" w:rsidRPr="00B474F8" w:rsidRDefault="00003B89" w:rsidP="00003B89">
            <w:pPr>
              <w:pStyle w:val="Odstavecseseznamem"/>
              <w:ind w:left="360"/>
              <w:rPr>
                <w:rFonts w:asciiTheme="majorHAnsi" w:hAnsiTheme="majorHAnsi" w:cstheme="majorHAnsi"/>
                <w:color w:val="000000" w:themeColor="text1"/>
                <w:sz w:val="24"/>
                <w:szCs w:val="24"/>
              </w:rPr>
            </w:pPr>
          </w:p>
          <w:p w:rsidR="00003B89" w:rsidRPr="00B474F8" w:rsidRDefault="00003B89" w:rsidP="00CD7CA8">
            <w:pPr>
              <w:pStyle w:val="Odstavecseseznamem"/>
              <w:numPr>
                <w:ilvl w:val="0"/>
                <w:numId w:val="488"/>
              </w:numPr>
              <w:rPr>
                <w:rFonts w:asciiTheme="majorHAnsi" w:hAnsiTheme="majorHAnsi" w:cstheme="majorHAnsi"/>
                <w:color w:val="000000" w:themeColor="text1"/>
                <w:sz w:val="24"/>
                <w:szCs w:val="24"/>
              </w:rPr>
            </w:pPr>
            <w:r w:rsidRPr="00B474F8">
              <w:rPr>
                <w:rFonts w:asciiTheme="majorHAnsi" w:hAnsiTheme="majorHAnsi" w:cstheme="majorHAnsi"/>
                <w:color w:val="000000" w:themeColor="text1"/>
                <w:sz w:val="24"/>
                <w:szCs w:val="24"/>
              </w:rPr>
              <w:t>Relative clauses, relative pronouns</w:t>
            </w:r>
          </w:p>
          <w:p w:rsidR="00003B89" w:rsidRPr="00B474F8" w:rsidRDefault="00003B89" w:rsidP="00CD7CA8">
            <w:pPr>
              <w:pStyle w:val="Odstavecseseznamem"/>
              <w:numPr>
                <w:ilvl w:val="0"/>
                <w:numId w:val="488"/>
              </w:numPr>
              <w:rPr>
                <w:rFonts w:asciiTheme="majorHAnsi" w:hAnsiTheme="majorHAnsi" w:cstheme="majorHAnsi"/>
                <w:color w:val="000000" w:themeColor="text1"/>
                <w:sz w:val="24"/>
                <w:szCs w:val="24"/>
              </w:rPr>
            </w:pPr>
            <w:r w:rsidRPr="00B474F8">
              <w:rPr>
                <w:rFonts w:asciiTheme="majorHAnsi" w:hAnsiTheme="majorHAnsi" w:cstheme="majorHAnsi"/>
                <w:color w:val="000000" w:themeColor="text1"/>
                <w:sz w:val="24"/>
                <w:szCs w:val="24"/>
              </w:rPr>
              <w:t>Indefinite pronouns</w:t>
            </w:r>
          </w:p>
          <w:p w:rsidR="00003B89" w:rsidRPr="00B474F8" w:rsidRDefault="00003B89" w:rsidP="00CD7CA8">
            <w:pPr>
              <w:pStyle w:val="Odstavecseseznamem"/>
              <w:numPr>
                <w:ilvl w:val="0"/>
                <w:numId w:val="488"/>
              </w:numPr>
              <w:rPr>
                <w:rFonts w:asciiTheme="majorHAnsi" w:hAnsiTheme="majorHAnsi" w:cstheme="majorHAnsi"/>
                <w:color w:val="000000" w:themeColor="text1"/>
                <w:sz w:val="24"/>
                <w:szCs w:val="24"/>
              </w:rPr>
            </w:pPr>
            <w:r w:rsidRPr="00B474F8">
              <w:rPr>
                <w:rFonts w:asciiTheme="majorHAnsi" w:hAnsiTheme="majorHAnsi" w:cstheme="majorHAnsi"/>
                <w:color w:val="000000" w:themeColor="text1"/>
                <w:sz w:val="24"/>
                <w:szCs w:val="24"/>
              </w:rPr>
              <w:t>Countable and uncountable nouns, afew and a little</w:t>
            </w:r>
          </w:p>
          <w:p w:rsidR="00003B89" w:rsidRPr="00B474F8" w:rsidRDefault="00003B89" w:rsidP="00003B89">
            <w:pPr>
              <w:pStyle w:val="Odstavecseseznamem"/>
              <w:ind w:left="360"/>
              <w:rPr>
                <w:rFonts w:asciiTheme="majorHAnsi" w:hAnsiTheme="majorHAnsi" w:cstheme="majorHAnsi"/>
                <w:color w:val="000000" w:themeColor="text1"/>
                <w:sz w:val="24"/>
                <w:szCs w:val="24"/>
              </w:rPr>
            </w:pPr>
          </w:p>
          <w:p w:rsidR="00003B89" w:rsidRPr="00B474F8" w:rsidRDefault="00003B89" w:rsidP="00CD7CA8">
            <w:pPr>
              <w:pStyle w:val="Odstavecseseznamem"/>
              <w:numPr>
                <w:ilvl w:val="0"/>
                <w:numId w:val="488"/>
              </w:numPr>
              <w:rPr>
                <w:rFonts w:asciiTheme="majorHAnsi" w:hAnsiTheme="majorHAnsi" w:cstheme="majorHAnsi"/>
                <w:color w:val="000000" w:themeColor="text1"/>
                <w:sz w:val="24"/>
                <w:szCs w:val="24"/>
              </w:rPr>
            </w:pPr>
            <w:r w:rsidRPr="00B474F8">
              <w:rPr>
                <w:rFonts w:asciiTheme="majorHAnsi" w:hAnsiTheme="majorHAnsi" w:cstheme="majorHAnsi"/>
                <w:color w:val="000000" w:themeColor="text1"/>
                <w:sz w:val="24"/>
                <w:szCs w:val="24"/>
              </w:rPr>
              <w:t>Comparatives and suberlatives, short and long adjectives</w:t>
            </w:r>
          </w:p>
          <w:p w:rsidR="00003B89" w:rsidRPr="00B474F8" w:rsidRDefault="00003B89" w:rsidP="00CD7CA8">
            <w:pPr>
              <w:pStyle w:val="Odstavecseseznamem"/>
              <w:numPr>
                <w:ilvl w:val="0"/>
                <w:numId w:val="488"/>
              </w:numPr>
              <w:rPr>
                <w:rFonts w:asciiTheme="majorHAnsi" w:hAnsiTheme="majorHAnsi" w:cstheme="majorHAnsi"/>
                <w:color w:val="000000" w:themeColor="text1"/>
                <w:sz w:val="24"/>
                <w:szCs w:val="24"/>
              </w:rPr>
            </w:pPr>
            <w:r w:rsidRPr="00B474F8">
              <w:rPr>
                <w:rFonts w:asciiTheme="majorHAnsi" w:hAnsiTheme="majorHAnsi" w:cstheme="majorHAnsi"/>
                <w:color w:val="000000" w:themeColor="text1"/>
                <w:sz w:val="24"/>
                <w:szCs w:val="24"/>
              </w:rPr>
              <w:t>Comparative adverbs</w:t>
            </w:r>
          </w:p>
          <w:p w:rsidR="00003B89" w:rsidRPr="00B474F8" w:rsidRDefault="00003B89" w:rsidP="00CD7CA8">
            <w:pPr>
              <w:pStyle w:val="Odstavecseseznamem"/>
              <w:numPr>
                <w:ilvl w:val="0"/>
                <w:numId w:val="488"/>
              </w:numPr>
              <w:rPr>
                <w:rFonts w:asciiTheme="majorHAnsi" w:hAnsiTheme="majorHAnsi" w:cstheme="majorHAnsi"/>
                <w:color w:val="000000" w:themeColor="text1"/>
                <w:sz w:val="24"/>
                <w:szCs w:val="24"/>
              </w:rPr>
            </w:pPr>
            <w:r w:rsidRPr="00B474F8">
              <w:rPr>
                <w:rFonts w:asciiTheme="majorHAnsi" w:hAnsiTheme="majorHAnsi" w:cstheme="majorHAnsi"/>
                <w:color w:val="000000" w:themeColor="text1"/>
                <w:sz w:val="24"/>
                <w:szCs w:val="24"/>
              </w:rPr>
              <w:t>Both, either, neither, all, none, uses of the</w:t>
            </w:r>
          </w:p>
          <w:p w:rsidR="00003B89" w:rsidRPr="00B474F8" w:rsidRDefault="00003B89" w:rsidP="00003B89">
            <w:pPr>
              <w:pStyle w:val="Odstavecseseznamem"/>
              <w:ind w:left="360"/>
              <w:rPr>
                <w:rFonts w:asciiTheme="majorHAnsi" w:hAnsiTheme="majorHAnsi" w:cstheme="majorHAnsi"/>
                <w:color w:val="000000" w:themeColor="text1"/>
                <w:sz w:val="24"/>
                <w:szCs w:val="24"/>
              </w:rPr>
            </w:pPr>
          </w:p>
          <w:p w:rsidR="00003B89" w:rsidRPr="00B474F8" w:rsidRDefault="00003B89" w:rsidP="00CD7CA8">
            <w:pPr>
              <w:pStyle w:val="Odstavecseseznamem"/>
              <w:numPr>
                <w:ilvl w:val="0"/>
                <w:numId w:val="488"/>
              </w:numPr>
              <w:rPr>
                <w:rFonts w:asciiTheme="majorHAnsi" w:hAnsiTheme="majorHAnsi" w:cstheme="majorHAnsi"/>
                <w:color w:val="000000" w:themeColor="text1"/>
                <w:sz w:val="24"/>
                <w:szCs w:val="24"/>
              </w:rPr>
            </w:pPr>
            <w:r w:rsidRPr="00B474F8">
              <w:rPr>
                <w:rFonts w:asciiTheme="majorHAnsi" w:hAnsiTheme="majorHAnsi" w:cstheme="majorHAnsi"/>
                <w:color w:val="000000" w:themeColor="text1"/>
                <w:sz w:val="24"/>
                <w:szCs w:val="24"/>
              </w:rPr>
              <w:t>Zero conditional</w:t>
            </w:r>
          </w:p>
          <w:p w:rsidR="00003B89" w:rsidRPr="00B474F8" w:rsidRDefault="00003B89" w:rsidP="00CD7CA8">
            <w:pPr>
              <w:pStyle w:val="Odstavecseseznamem"/>
              <w:numPr>
                <w:ilvl w:val="0"/>
                <w:numId w:val="488"/>
              </w:numPr>
              <w:rPr>
                <w:rFonts w:asciiTheme="majorHAnsi" w:hAnsiTheme="majorHAnsi" w:cstheme="majorHAnsi"/>
                <w:color w:val="000000" w:themeColor="text1"/>
                <w:sz w:val="24"/>
                <w:szCs w:val="24"/>
              </w:rPr>
            </w:pPr>
            <w:r w:rsidRPr="00B474F8">
              <w:rPr>
                <w:rFonts w:asciiTheme="majorHAnsi" w:hAnsiTheme="majorHAnsi" w:cstheme="majorHAnsi"/>
                <w:color w:val="000000" w:themeColor="text1"/>
                <w:sz w:val="24"/>
                <w:szCs w:val="24"/>
              </w:rPr>
              <w:t>First conditional</w:t>
            </w:r>
          </w:p>
          <w:p w:rsidR="00003B89" w:rsidRPr="00B474F8" w:rsidRDefault="00003B89" w:rsidP="00CD7CA8">
            <w:pPr>
              <w:pStyle w:val="Odstavecseseznamem"/>
              <w:numPr>
                <w:ilvl w:val="0"/>
                <w:numId w:val="488"/>
              </w:numPr>
              <w:rPr>
                <w:rFonts w:asciiTheme="majorHAnsi" w:hAnsiTheme="majorHAnsi" w:cstheme="majorHAnsi"/>
                <w:color w:val="000000" w:themeColor="text1"/>
                <w:sz w:val="24"/>
                <w:szCs w:val="24"/>
              </w:rPr>
            </w:pPr>
            <w:r w:rsidRPr="00B474F8">
              <w:rPr>
                <w:rFonts w:asciiTheme="majorHAnsi" w:hAnsiTheme="majorHAnsi" w:cstheme="majorHAnsi"/>
                <w:color w:val="000000" w:themeColor="text1"/>
                <w:sz w:val="24"/>
                <w:szCs w:val="24"/>
              </w:rPr>
              <w:t>Verbs + -ing or infinitive</w:t>
            </w:r>
          </w:p>
          <w:p w:rsidR="00003B89" w:rsidRPr="00B474F8" w:rsidRDefault="00003B89" w:rsidP="00003B89">
            <w:pPr>
              <w:spacing w:after="0" w:line="240" w:lineRule="auto"/>
              <w:rPr>
                <w:rFonts w:asciiTheme="majorHAnsi" w:hAnsiTheme="majorHAnsi" w:cstheme="majorHAnsi"/>
                <w:color w:val="000000" w:themeColor="text1"/>
                <w:sz w:val="24"/>
                <w:szCs w:val="24"/>
              </w:rPr>
            </w:pPr>
          </w:p>
        </w:tc>
        <w:tc>
          <w:tcPr>
            <w:tcW w:w="2529" w:type="dxa"/>
            <w:tcBorders>
              <w:top w:val="single" w:sz="4" w:space="0" w:color="000000"/>
              <w:left w:val="single" w:sz="4" w:space="0" w:color="000000"/>
              <w:bottom w:val="single" w:sz="4" w:space="0" w:color="000000"/>
              <w:right w:val="single" w:sz="2" w:space="0" w:color="000000"/>
            </w:tcBorders>
            <w:shd w:val="clear" w:color="auto" w:fill="auto"/>
            <w:tcMar>
              <w:top w:w="0" w:type="dxa"/>
              <w:left w:w="108" w:type="dxa"/>
              <w:bottom w:w="0" w:type="dxa"/>
              <w:right w:w="108" w:type="dxa"/>
            </w:tcMar>
          </w:tcPr>
          <w:p w:rsidR="00003B89" w:rsidRPr="00B474F8" w:rsidRDefault="00003B89" w:rsidP="00003B89">
            <w:pPr>
              <w:spacing w:after="0" w:line="240" w:lineRule="auto"/>
              <w:rPr>
                <w:rFonts w:asciiTheme="majorHAnsi"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lastRenderedPageBreak/>
              <w:t>VMEGS – Evropa a svět nás zajímá, Objevujeme Evropu a svět</w:t>
            </w:r>
          </w:p>
          <w:p w:rsidR="00003B89" w:rsidRPr="00B474F8" w:rsidRDefault="00003B89" w:rsidP="00003B89">
            <w:pPr>
              <w:spacing w:after="0" w:line="240" w:lineRule="auto"/>
              <w:rPr>
                <w:rFonts w:asciiTheme="majorHAnsi" w:hAnsiTheme="majorHAnsi" w:cstheme="majorHAnsi"/>
                <w:color w:val="000000" w:themeColor="text1"/>
                <w:sz w:val="24"/>
                <w:szCs w:val="24"/>
              </w:rPr>
            </w:pPr>
          </w:p>
          <w:p w:rsidR="00003B89" w:rsidRPr="00B474F8" w:rsidRDefault="00003B89" w:rsidP="00003B89">
            <w:pPr>
              <w:spacing w:after="0" w:line="240" w:lineRule="auto"/>
              <w:rPr>
                <w:rFonts w:asciiTheme="majorHAnsi"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MKV – kulturní diference, lidské vztahy, multikulturalita</w:t>
            </w:r>
          </w:p>
          <w:p w:rsidR="00003B89" w:rsidRPr="00B474F8" w:rsidRDefault="00003B89" w:rsidP="00003B89">
            <w:pPr>
              <w:spacing w:after="0" w:line="240" w:lineRule="auto"/>
              <w:rPr>
                <w:rFonts w:asciiTheme="majorHAnsi" w:hAnsiTheme="majorHAnsi" w:cstheme="majorHAnsi"/>
                <w:color w:val="000000" w:themeColor="text1"/>
                <w:sz w:val="24"/>
                <w:szCs w:val="24"/>
              </w:rPr>
            </w:pPr>
          </w:p>
          <w:p w:rsidR="00003B89" w:rsidRPr="00B474F8" w:rsidRDefault="00003B89" w:rsidP="00003B89">
            <w:pPr>
              <w:spacing w:after="0" w:line="240" w:lineRule="auto"/>
              <w:rPr>
                <w:rFonts w:asciiTheme="majorHAnsi"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OSV </w:t>
            </w:r>
            <w:r w:rsidR="000E284A">
              <w:rPr>
                <w:rFonts w:asciiTheme="majorHAnsi" w:eastAsia="Times New Roman" w:hAnsiTheme="majorHAnsi" w:cstheme="majorHAnsi"/>
                <w:color w:val="000000" w:themeColor="text1"/>
                <w:sz w:val="24"/>
                <w:szCs w:val="24"/>
              </w:rPr>
              <w:t>– mezilidské vztahy, komunikace</w:t>
            </w:r>
            <w:r w:rsidRPr="00B474F8">
              <w:rPr>
                <w:rFonts w:asciiTheme="majorHAnsi" w:eastAsia="Times New Roman" w:hAnsiTheme="majorHAnsi" w:cstheme="majorHAnsi"/>
                <w:color w:val="000000" w:themeColor="text1"/>
                <w:sz w:val="24"/>
                <w:szCs w:val="24"/>
              </w:rPr>
              <w:t xml:space="preserve">, kreativita, rozvoj schopností poznávání, seberegulace a sebeorganizace, sebepoznání a sebepojetí, poznávání lidí </w:t>
            </w:r>
          </w:p>
          <w:p w:rsidR="00003B89" w:rsidRPr="00B474F8" w:rsidRDefault="00003B89" w:rsidP="00003B89">
            <w:pPr>
              <w:spacing w:after="0" w:line="240" w:lineRule="auto"/>
              <w:rPr>
                <w:rFonts w:asciiTheme="majorHAnsi"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řešení problémů a rozhodovací dovednosti</w:t>
            </w:r>
          </w:p>
          <w:p w:rsidR="00003B89" w:rsidRPr="00B474F8" w:rsidRDefault="00003B89" w:rsidP="00003B89">
            <w:pPr>
              <w:spacing w:after="0" w:line="240" w:lineRule="auto"/>
              <w:rPr>
                <w:rFonts w:asciiTheme="majorHAnsi" w:hAnsiTheme="majorHAnsi" w:cstheme="majorHAnsi"/>
                <w:color w:val="000000" w:themeColor="text1"/>
                <w:sz w:val="24"/>
                <w:szCs w:val="24"/>
              </w:rPr>
            </w:pPr>
          </w:p>
          <w:p w:rsidR="00003B89" w:rsidRPr="00B474F8" w:rsidRDefault="009D49EC" w:rsidP="00003B89">
            <w:pPr>
              <w:spacing w:after="0" w:line="240" w:lineRule="auto"/>
              <w:rPr>
                <w:rFonts w:asciiTheme="majorHAnsi" w:hAnsiTheme="majorHAnsi" w:cstheme="majorHAnsi"/>
                <w:color w:val="000000" w:themeColor="text1"/>
                <w:sz w:val="24"/>
                <w:szCs w:val="24"/>
              </w:rPr>
            </w:pPr>
            <w:r>
              <w:rPr>
                <w:rFonts w:asciiTheme="majorHAnsi" w:eastAsia="Times New Roman" w:hAnsiTheme="majorHAnsi" w:cstheme="majorHAnsi"/>
                <w:color w:val="000000" w:themeColor="text1"/>
                <w:sz w:val="24"/>
                <w:szCs w:val="24"/>
              </w:rPr>
              <w:t>ME</w:t>
            </w:r>
            <w:r w:rsidR="00003B89" w:rsidRPr="00B474F8">
              <w:rPr>
                <w:rFonts w:asciiTheme="majorHAnsi" w:eastAsia="Times New Roman" w:hAnsiTheme="majorHAnsi" w:cstheme="majorHAnsi"/>
                <w:color w:val="000000" w:themeColor="text1"/>
                <w:sz w:val="24"/>
                <w:szCs w:val="24"/>
              </w:rPr>
              <w:t>V – tvorba mediálního sdělení Kritické čtení a vnímání mediálních sdělení</w:t>
            </w:r>
          </w:p>
          <w:p w:rsidR="00003B89" w:rsidRPr="00B474F8" w:rsidRDefault="00003B89" w:rsidP="00003B89">
            <w:pPr>
              <w:spacing w:after="0" w:line="240" w:lineRule="auto"/>
              <w:rPr>
                <w:rFonts w:asciiTheme="majorHAnsi"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 VÝCHOVA DEMOKRATICKÉHO OBČANA - Občanská společnost a škola </w:t>
            </w:r>
          </w:p>
          <w:p w:rsidR="00003B89" w:rsidRPr="00B474F8" w:rsidRDefault="00003B89" w:rsidP="00003B89">
            <w:pPr>
              <w:spacing w:after="0" w:line="240" w:lineRule="auto"/>
              <w:rPr>
                <w:rFonts w:asciiTheme="majorHAnsi"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EV - Lidské aktivity a problémy životního prostředí </w:t>
            </w:r>
          </w:p>
        </w:tc>
        <w:tc>
          <w:tcPr>
            <w:tcW w:w="1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3B89" w:rsidRPr="00B474F8" w:rsidRDefault="00003B89" w:rsidP="00DC175A">
            <w:pPr>
              <w:tabs>
                <w:tab w:val="left" w:pos="420"/>
              </w:tabs>
              <w:suppressAutoHyphens/>
              <w:autoSpaceDN w:val="0"/>
              <w:spacing w:after="0" w:line="240" w:lineRule="auto"/>
              <w:ind w:left="420"/>
              <w:textAlignment w:val="baseline"/>
              <w:rPr>
                <w:rFonts w:asciiTheme="majorHAnsi" w:hAnsiTheme="majorHAnsi" w:cstheme="majorHAnsi"/>
                <w:color w:val="000000" w:themeColor="text1"/>
                <w:sz w:val="24"/>
                <w:szCs w:val="24"/>
              </w:rPr>
            </w:pPr>
          </w:p>
        </w:tc>
      </w:tr>
    </w:tbl>
    <w:p w:rsidR="00DF0510" w:rsidRPr="00B474F8" w:rsidRDefault="00DF0510" w:rsidP="00003B89">
      <w:pPr>
        <w:spacing w:before="120" w:after="120" w:line="240" w:lineRule="auto"/>
        <w:ind w:firstLine="284"/>
        <w:rPr>
          <w:rFonts w:asciiTheme="majorHAnsi" w:eastAsia="Times New Roman" w:hAnsiTheme="majorHAnsi" w:cstheme="majorHAnsi"/>
          <w:b/>
          <w:sz w:val="28"/>
        </w:rPr>
      </w:pPr>
    </w:p>
    <w:p w:rsidR="00DF0510" w:rsidRPr="00B474F8" w:rsidRDefault="00DF0510" w:rsidP="00003B89">
      <w:pPr>
        <w:spacing w:before="120" w:after="120" w:line="240" w:lineRule="auto"/>
        <w:ind w:firstLine="284"/>
        <w:rPr>
          <w:rFonts w:asciiTheme="majorHAnsi" w:eastAsia="Times New Roman" w:hAnsiTheme="majorHAnsi" w:cstheme="majorHAnsi"/>
          <w:b/>
          <w:sz w:val="28"/>
        </w:rPr>
      </w:pPr>
    </w:p>
    <w:p w:rsidR="00DF0510" w:rsidRPr="00B474F8" w:rsidRDefault="00DF0510" w:rsidP="00003B89">
      <w:pPr>
        <w:spacing w:before="120" w:after="120" w:line="240" w:lineRule="auto"/>
        <w:ind w:firstLine="284"/>
        <w:rPr>
          <w:rFonts w:asciiTheme="majorHAnsi" w:eastAsia="Times New Roman" w:hAnsiTheme="majorHAnsi" w:cstheme="majorHAnsi"/>
          <w:b/>
          <w:sz w:val="28"/>
        </w:rPr>
      </w:pPr>
    </w:p>
    <w:p w:rsidR="00DF0510" w:rsidRPr="00B474F8" w:rsidRDefault="00DF0510" w:rsidP="00003B89">
      <w:pPr>
        <w:spacing w:before="120" w:after="120" w:line="240" w:lineRule="auto"/>
        <w:ind w:firstLine="284"/>
        <w:rPr>
          <w:rFonts w:asciiTheme="majorHAnsi" w:eastAsia="Times New Roman" w:hAnsiTheme="majorHAnsi" w:cstheme="majorHAnsi"/>
          <w:b/>
          <w:sz w:val="28"/>
        </w:rPr>
      </w:pPr>
    </w:p>
    <w:p w:rsidR="00DF0510" w:rsidRPr="00B474F8" w:rsidRDefault="00DF0510" w:rsidP="00003B89">
      <w:pPr>
        <w:spacing w:before="120" w:after="120" w:line="240" w:lineRule="auto"/>
        <w:ind w:firstLine="284"/>
        <w:rPr>
          <w:rFonts w:asciiTheme="majorHAnsi" w:eastAsia="Times New Roman" w:hAnsiTheme="majorHAnsi" w:cstheme="majorHAnsi"/>
          <w:b/>
          <w:sz w:val="28"/>
        </w:rPr>
      </w:pPr>
    </w:p>
    <w:p w:rsidR="00DF0510" w:rsidRPr="00B474F8" w:rsidRDefault="00DF0510" w:rsidP="00003B89">
      <w:pPr>
        <w:spacing w:before="120" w:after="120" w:line="240" w:lineRule="auto"/>
        <w:ind w:firstLine="284"/>
        <w:rPr>
          <w:rFonts w:asciiTheme="majorHAnsi" w:eastAsia="Times New Roman" w:hAnsiTheme="majorHAnsi" w:cstheme="majorHAnsi"/>
          <w:b/>
          <w:sz w:val="28"/>
        </w:rPr>
      </w:pPr>
    </w:p>
    <w:p w:rsidR="00DF0510" w:rsidRPr="00B474F8" w:rsidRDefault="00DF0510" w:rsidP="00003B89">
      <w:pPr>
        <w:spacing w:before="120" w:after="120" w:line="240" w:lineRule="auto"/>
        <w:ind w:firstLine="284"/>
        <w:rPr>
          <w:rFonts w:asciiTheme="majorHAnsi" w:eastAsia="Times New Roman" w:hAnsiTheme="majorHAnsi" w:cstheme="majorHAnsi"/>
          <w:b/>
          <w:sz w:val="28"/>
        </w:rPr>
      </w:pPr>
    </w:p>
    <w:p w:rsidR="00DF0510" w:rsidRPr="00B474F8" w:rsidRDefault="00DF0510" w:rsidP="00003B89">
      <w:pPr>
        <w:spacing w:before="120" w:after="120" w:line="240" w:lineRule="auto"/>
        <w:ind w:firstLine="284"/>
        <w:rPr>
          <w:rFonts w:asciiTheme="majorHAnsi" w:eastAsia="Times New Roman" w:hAnsiTheme="majorHAnsi" w:cstheme="majorHAnsi"/>
          <w:b/>
          <w:sz w:val="28"/>
        </w:rPr>
      </w:pPr>
    </w:p>
    <w:p w:rsidR="00DF0510" w:rsidRPr="00B474F8" w:rsidRDefault="00DF0510" w:rsidP="00003B89">
      <w:pPr>
        <w:spacing w:before="120" w:after="120" w:line="240" w:lineRule="auto"/>
        <w:ind w:firstLine="284"/>
        <w:rPr>
          <w:rFonts w:asciiTheme="majorHAnsi" w:eastAsia="Times New Roman" w:hAnsiTheme="majorHAnsi" w:cstheme="majorHAnsi"/>
          <w:b/>
          <w:sz w:val="28"/>
        </w:rPr>
      </w:pPr>
    </w:p>
    <w:p w:rsidR="00003B89" w:rsidRPr="00B474F8" w:rsidRDefault="00003B89" w:rsidP="000A4986">
      <w:pPr>
        <w:spacing w:after="0" w:line="240" w:lineRule="auto"/>
        <w:rPr>
          <w:rFonts w:asciiTheme="majorHAnsi" w:hAnsiTheme="majorHAnsi" w:cstheme="majorHAnsi"/>
          <w:b/>
          <w:sz w:val="28"/>
        </w:rPr>
      </w:pPr>
      <w:r w:rsidRPr="00B474F8">
        <w:rPr>
          <w:rFonts w:asciiTheme="majorHAnsi" w:eastAsia="Times New Roman" w:hAnsiTheme="majorHAnsi" w:cstheme="majorHAnsi"/>
          <w:b/>
          <w:sz w:val="28"/>
        </w:rPr>
        <w:lastRenderedPageBreak/>
        <w:t>Vzdělávací oblast: Jazyk a jazyková komunikace</w:t>
      </w:r>
    </w:p>
    <w:p w:rsidR="00003B89" w:rsidRPr="00B474F8" w:rsidRDefault="00003B89" w:rsidP="000A4986">
      <w:pPr>
        <w:spacing w:after="0" w:line="240" w:lineRule="auto"/>
        <w:rPr>
          <w:rFonts w:asciiTheme="majorHAnsi" w:hAnsiTheme="majorHAnsi" w:cstheme="majorHAnsi"/>
          <w:b/>
          <w:sz w:val="28"/>
        </w:rPr>
      </w:pPr>
      <w:r w:rsidRPr="00B474F8">
        <w:rPr>
          <w:rFonts w:asciiTheme="majorHAnsi" w:eastAsia="Times New Roman" w:hAnsiTheme="majorHAnsi" w:cstheme="majorHAnsi"/>
          <w:b/>
          <w:sz w:val="28"/>
        </w:rPr>
        <w:t>Vyučovací předmět: Anglický jazyk</w:t>
      </w:r>
    </w:p>
    <w:p w:rsidR="00003B89" w:rsidRPr="00B474F8" w:rsidRDefault="00003B89" w:rsidP="000A4986">
      <w:pPr>
        <w:spacing w:after="0" w:line="240" w:lineRule="auto"/>
        <w:rPr>
          <w:rFonts w:asciiTheme="majorHAnsi" w:hAnsiTheme="majorHAnsi" w:cstheme="majorHAnsi"/>
          <w:b/>
          <w:sz w:val="28"/>
        </w:rPr>
      </w:pPr>
      <w:r w:rsidRPr="00B474F8">
        <w:rPr>
          <w:rFonts w:asciiTheme="majorHAnsi" w:eastAsia="Times New Roman" w:hAnsiTheme="majorHAnsi" w:cstheme="majorHAnsi"/>
          <w:b/>
          <w:sz w:val="28"/>
        </w:rPr>
        <w:t xml:space="preserve">Ročník: 9. </w:t>
      </w:r>
    </w:p>
    <w:p w:rsidR="00003B89" w:rsidRPr="00B474F8" w:rsidRDefault="00003B89" w:rsidP="00003B89">
      <w:pPr>
        <w:spacing w:after="0" w:line="240" w:lineRule="auto"/>
        <w:rPr>
          <w:rFonts w:asciiTheme="majorHAnsi" w:hAnsiTheme="majorHAnsi" w:cstheme="majorHAnsi"/>
          <w:b/>
          <w:sz w:val="28"/>
        </w:rPr>
      </w:pPr>
    </w:p>
    <w:tbl>
      <w:tblPr>
        <w:tblW w:w="8954" w:type="dxa"/>
        <w:tblInd w:w="108" w:type="dxa"/>
        <w:tblCellMar>
          <w:left w:w="10" w:type="dxa"/>
          <w:right w:w="10" w:type="dxa"/>
        </w:tblCellMar>
        <w:tblLook w:val="04A0" w:firstRow="1" w:lastRow="0" w:firstColumn="1" w:lastColumn="0" w:noHBand="0" w:noVBand="1"/>
      </w:tblPr>
      <w:tblGrid>
        <w:gridCol w:w="2876"/>
        <w:gridCol w:w="2464"/>
        <w:gridCol w:w="2105"/>
        <w:gridCol w:w="1509"/>
      </w:tblGrid>
      <w:tr w:rsidR="00003B89" w:rsidRPr="00B474F8" w:rsidTr="00003B89">
        <w:tc>
          <w:tcPr>
            <w:tcW w:w="2876" w:type="dxa"/>
            <w:tcBorders>
              <w:top w:val="single" w:sz="4" w:space="0" w:color="000000"/>
              <w:left w:val="single" w:sz="4" w:space="0" w:color="000000"/>
              <w:bottom w:val="single" w:sz="4" w:space="0" w:color="000000"/>
              <w:right w:val="single" w:sz="2" w:space="0" w:color="000000"/>
            </w:tcBorders>
            <w:shd w:val="clear" w:color="auto" w:fill="auto"/>
            <w:tcMar>
              <w:top w:w="0" w:type="dxa"/>
              <w:left w:w="108" w:type="dxa"/>
              <w:bottom w:w="0" w:type="dxa"/>
              <w:right w:w="108" w:type="dxa"/>
            </w:tcMar>
          </w:tcPr>
          <w:p w:rsidR="00003B89" w:rsidRPr="00B474F8" w:rsidRDefault="00003B89" w:rsidP="00003B89">
            <w:pPr>
              <w:spacing w:after="0" w:line="240" w:lineRule="auto"/>
              <w:jc w:val="center"/>
              <w:rPr>
                <w:rFonts w:asciiTheme="majorHAnsi" w:hAnsiTheme="majorHAnsi" w:cstheme="majorHAnsi"/>
                <w:b/>
                <w:sz w:val="24"/>
              </w:rPr>
            </w:pPr>
          </w:p>
          <w:p w:rsidR="00003B89" w:rsidRPr="00B474F8" w:rsidRDefault="00003B89" w:rsidP="00003B89">
            <w:pPr>
              <w:spacing w:after="0" w:line="240" w:lineRule="auto"/>
              <w:jc w:val="center"/>
              <w:rPr>
                <w:rFonts w:asciiTheme="majorHAnsi" w:hAnsiTheme="majorHAnsi" w:cstheme="majorHAnsi"/>
              </w:rPr>
            </w:pPr>
            <w:r w:rsidRPr="00B474F8">
              <w:rPr>
                <w:rFonts w:asciiTheme="majorHAnsi" w:eastAsia="Times New Roman" w:hAnsiTheme="majorHAnsi" w:cstheme="majorHAnsi"/>
                <w:b/>
                <w:sz w:val="24"/>
              </w:rPr>
              <w:t>Výstupy</w:t>
            </w:r>
          </w:p>
        </w:tc>
        <w:tc>
          <w:tcPr>
            <w:tcW w:w="2464" w:type="dxa"/>
            <w:tcBorders>
              <w:top w:val="single" w:sz="4" w:space="0" w:color="000000"/>
              <w:left w:val="single" w:sz="4" w:space="0" w:color="000000"/>
              <w:bottom w:val="single" w:sz="4" w:space="0" w:color="000000"/>
              <w:right w:val="single" w:sz="2" w:space="0" w:color="000000"/>
            </w:tcBorders>
            <w:shd w:val="clear" w:color="auto" w:fill="auto"/>
            <w:tcMar>
              <w:top w:w="0" w:type="dxa"/>
              <w:left w:w="108" w:type="dxa"/>
              <w:bottom w:w="0" w:type="dxa"/>
              <w:right w:w="108" w:type="dxa"/>
            </w:tcMar>
          </w:tcPr>
          <w:p w:rsidR="00003B89" w:rsidRPr="00B474F8" w:rsidRDefault="00003B89" w:rsidP="00003B89">
            <w:pPr>
              <w:spacing w:after="0" w:line="240" w:lineRule="auto"/>
              <w:jc w:val="center"/>
              <w:rPr>
                <w:rFonts w:asciiTheme="majorHAnsi" w:hAnsiTheme="majorHAnsi" w:cstheme="majorHAnsi"/>
                <w:b/>
                <w:sz w:val="24"/>
              </w:rPr>
            </w:pPr>
          </w:p>
          <w:p w:rsidR="00003B89" w:rsidRPr="00B474F8" w:rsidRDefault="00003B89" w:rsidP="00003B89">
            <w:pPr>
              <w:spacing w:after="0" w:line="240" w:lineRule="auto"/>
              <w:jc w:val="center"/>
              <w:rPr>
                <w:rFonts w:asciiTheme="majorHAnsi" w:hAnsiTheme="majorHAnsi" w:cstheme="majorHAnsi"/>
              </w:rPr>
            </w:pPr>
            <w:r w:rsidRPr="00B474F8">
              <w:rPr>
                <w:rFonts w:asciiTheme="majorHAnsi" w:eastAsia="Times New Roman" w:hAnsiTheme="majorHAnsi" w:cstheme="majorHAnsi"/>
                <w:b/>
                <w:sz w:val="24"/>
              </w:rPr>
              <w:t>Učivo</w:t>
            </w:r>
          </w:p>
        </w:tc>
        <w:tc>
          <w:tcPr>
            <w:tcW w:w="2105" w:type="dxa"/>
            <w:tcBorders>
              <w:top w:val="single" w:sz="4" w:space="0" w:color="000000"/>
              <w:left w:val="single" w:sz="4" w:space="0" w:color="000000"/>
              <w:bottom w:val="single" w:sz="4" w:space="0" w:color="000000"/>
              <w:right w:val="single" w:sz="2" w:space="0" w:color="000000"/>
            </w:tcBorders>
            <w:shd w:val="clear" w:color="auto" w:fill="auto"/>
            <w:tcMar>
              <w:top w:w="0" w:type="dxa"/>
              <w:left w:w="108" w:type="dxa"/>
              <w:bottom w:w="0" w:type="dxa"/>
              <w:right w:w="108" w:type="dxa"/>
            </w:tcMar>
          </w:tcPr>
          <w:p w:rsidR="00003B89" w:rsidRPr="00B474F8" w:rsidRDefault="00003B89" w:rsidP="00003B89">
            <w:pPr>
              <w:spacing w:after="0" w:line="240" w:lineRule="auto"/>
              <w:jc w:val="center"/>
              <w:rPr>
                <w:rFonts w:asciiTheme="majorHAnsi" w:hAnsiTheme="majorHAnsi" w:cstheme="majorHAnsi"/>
              </w:rPr>
            </w:pPr>
            <w:r w:rsidRPr="00B474F8">
              <w:rPr>
                <w:rFonts w:asciiTheme="majorHAnsi" w:eastAsia="Times New Roman" w:hAnsiTheme="majorHAnsi" w:cstheme="majorHAnsi"/>
                <w:b/>
                <w:sz w:val="24"/>
              </w:rPr>
              <w:t>Průřezová témata, mezipředmětové vztahy</w:t>
            </w: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3B89" w:rsidRPr="00B474F8" w:rsidRDefault="00003B89" w:rsidP="00003B89">
            <w:pPr>
              <w:spacing w:after="0" w:line="240" w:lineRule="auto"/>
              <w:jc w:val="center"/>
              <w:rPr>
                <w:rFonts w:asciiTheme="majorHAnsi" w:hAnsiTheme="majorHAnsi" w:cstheme="majorHAnsi"/>
                <w:b/>
                <w:sz w:val="24"/>
              </w:rPr>
            </w:pPr>
          </w:p>
          <w:p w:rsidR="00003B89" w:rsidRPr="00B474F8" w:rsidRDefault="00003B89" w:rsidP="00003B89">
            <w:pPr>
              <w:spacing w:after="0" w:line="240" w:lineRule="auto"/>
              <w:jc w:val="center"/>
              <w:rPr>
                <w:rFonts w:asciiTheme="majorHAnsi" w:hAnsiTheme="majorHAnsi" w:cstheme="majorHAnsi"/>
              </w:rPr>
            </w:pPr>
            <w:r w:rsidRPr="00B474F8">
              <w:rPr>
                <w:rFonts w:asciiTheme="majorHAnsi" w:eastAsia="Times New Roman" w:hAnsiTheme="majorHAnsi" w:cstheme="majorHAnsi"/>
                <w:b/>
                <w:sz w:val="24"/>
              </w:rPr>
              <w:t>Poznámky</w:t>
            </w:r>
          </w:p>
        </w:tc>
      </w:tr>
      <w:tr w:rsidR="00003B89" w:rsidRPr="00B474F8" w:rsidTr="00003B89">
        <w:tc>
          <w:tcPr>
            <w:tcW w:w="2876" w:type="dxa"/>
            <w:tcBorders>
              <w:top w:val="single" w:sz="4" w:space="0" w:color="000000"/>
              <w:left w:val="single" w:sz="4" w:space="0" w:color="000000"/>
              <w:bottom w:val="single" w:sz="4" w:space="0" w:color="000000"/>
              <w:right w:val="single" w:sz="2" w:space="0" w:color="000000"/>
            </w:tcBorders>
            <w:shd w:val="clear" w:color="auto" w:fill="auto"/>
            <w:tcMar>
              <w:top w:w="0" w:type="dxa"/>
              <w:left w:w="108" w:type="dxa"/>
              <w:bottom w:w="0" w:type="dxa"/>
              <w:right w:w="108" w:type="dxa"/>
            </w:tcMar>
          </w:tcPr>
          <w:p w:rsidR="00DC175A" w:rsidRPr="00B474F8" w:rsidRDefault="00DC175A" w:rsidP="00DC175A">
            <w:pPr>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b/>
                <w:color w:val="000000" w:themeColor="text1"/>
                <w:sz w:val="24"/>
                <w:szCs w:val="24"/>
              </w:rPr>
              <w:t>POSLECH S POROZUMĚNÍM</w:t>
            </w:r>
          </w:p>
          <w:p w:rsidR="00DC175A" w:rsidRPr="00B474F8" w:rsidRDefault="00DC175A" w:rsidP="00DC175A">
            <w:pPr>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 </w:t>
            </w:r>
          </w:p>
          <w:p w:rsidR="00DC175A" w:rsidRPr="00B474F8" w:rsidRDefault="00DC175A" w:rsidP="00DC175A">
            <w:pPr>
              <w:spacing w:after="0" w:line="240" w:lineRule="auto"/>
              <w:rPr>
                <w:rFonts w:asciiTheme="majorHAnsi"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CJ-9-1-01 rozumí informacím v jednoduchých poslechových textech, jsou-li pronášeny pomalu a zřetelně </w:t>
            </w:r>
          </w:p>
          <w:p w:rsidR="00DC175A" w:rsidRPr="00B474F8" w:rsidRDefault="00DC175A" w:rsidP="00DC175A">
            <w:pPr>
              <w:spacing w:after="0" w:line="240" w:lineRule="auto"/>
              <w:rPr>
                <w:rFonts w:asciiTheme="majorHAnsi" w:hAnsiTheme="majorHAnsi" w:cstheme="majorHAnsi"/>
                <w:color w:val="000000" w:themeColor="text1"/>
                <w:sz w:val="24"/>
                <w:szCs w:val="24"/>
              </w:rPr>
            </w:pPr>
          </w:p>
          <w:p w:rsidR="00DC175A" w:rsidRPr="00B474F8" w:rsidRDefault="00DC175A" w:rsidP="00DC175A">
            <w:pPr>
              <w:spacing w:after="0" w:line="240" w:lineRule="auto"/>
              <w:rPr>
                <w:rFonts w:asciiTheme="majorHAnsi"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CJ-9-1-02 rozumí obsahu jednoduché a zřetelně vyslovované promluvy či konverzace, který se týká osvojovaných témat</w:t>
            </w:r>
          </w:p>
          <w:p w:rsidR="00DC175A" w:rsidRPr="00B474F8" w:rsidRDefault="00DC175A" w:rsidP="00DC175A">
            <w:pPr>
              <w:spacing w:after="0" w:line="240" w:lineRule="auto"/>
              <w:rPr>
                <w:rFonts w:asciiTheme="majorHAnsi" w:hAnsiTheme="majorHAnsi" w:cstheme="majorHAnsi"/>
                <w:b/>
                <w:color w:val="000000" w:themeColor="text1"/>
                <w:sz w:val="24"/>
                <w:szCs w:val="24"/>
              </w:rPr>
            </w:pPr>
          </w:p>
          <w:p w:rsidR="00DC175A" w:rsidRPr="00B474F8" w:rsidRDefault="00DC175A" w:rsidP="00DC175A">
            <w:pPr>
              <w:spacing w:after="0" w:line="240" w:lineRule="auto"/>
              <w:rPr>
                <w:rFonts w:asciiTheme="majorHAnsi" w:eastAsia="Times New Roman" w:hAnsiTheme="majorHAnsi" w:cstheme="majorHAnsi"/>
                <w:b/>
                <w:color w:val="000000" w:themeColor="text1"/>
                <w:sz w:val="24"/>
                <w:szCs w:val="24"/>
              </w:rPr>
            </w:pPr>
            <w:r w:rsidRPr="00B474F8">
              <w:rPr>
                <w:rFonts w:asciiTheme="majorHAnsi" w:eastAsia="Times New Roman" w:hAnsiTheme="majorHAnsi" w:cstheme="majorHAnsi"/>
                <w:b/>
                <w:color w:val="000000" w:themeColor="text1"/>
                <w:sz w:val="24"/>
                <w:szCs w:val="24"/>
              </w:rPr>
              <w:t>MLUVENÍ</w:t>
            </w:r>
          </w:p>
          <w:p w:rsidR="00DC175A" w:rsidRPr="00B474F8" w:rsidRDefault="00DC175A" w:rsidP="00DC175A">
            <w:pPr>
              <w:spacing w:after="0" w:line="240" w:lineRule="auto"/>
              <w:rPr>
                <w:rFonts w:asciiTheme="majorHAnsi" w:hAnsiTheme="majorHAnsi" w:cstheme="majorHAnsi"/>
                <w:b/>
                <w:color w:val="000000" w:themeColor="text1"/>
                <w:sz w:val="24"/>
                <w:szCs w:val="24"/>
              </w:rPr>
            </w:pPr>
          </w:p>
          <w:p w:rsidR="00DC175A" w:rsidRPr="00B474F8" w:rsidRDefault="00DC175A" w:rsidP="00DC175A">
            <w:pPr>
              <w:spacing w:after="0" w:line="240" w:lineRule="auto"/>
              <w:rPr>
                <w:rFonts w:asciiTheme="majorHAnsi"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CJ-9-2-01 zeptá se na základní informace a adekvátně reaguje v běžných formálních i neformálních situacích </w:t>
            </w:r>
          </w:p>
          <w:p w:rsidR="00DC175A" w:rsidRPr="00B474F8" w:rsidRDefault="00DC175A" w:rsidP="00DC175A">
            <w:pPr>
              <w:spacing w:after="0" w:line="240" w:lineRule="auto"/>
              <w:rPr>
                <w:rFonts w:asciiTheme="majorHAnsi" w:hAnsiTheme="majorHAnsi" w:cstheme="majorHAnsi"/>
                <w:color w:val="000000" w:themeColor="text1"/>
                <w:sz w:val="24"/>
                <w:szCs w:val="24"/>
              </w:rPr>
            </w:pPr>
          </w:p>
          <w:p w:rsidR="00DC175A" w:rsidRPr="00B474F8" w:rsidRDefault="00DC175A" w:rsidP="00DC175A">
            <w:pPr>
              <w:spacing w:after="0" w:line="240" w:lineRule="auto"/>
              <w:rPr>
                <w:rFonts w:asciiTheme="majorHAnsi"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CJ-9-2-02 mluví o své rodině, kamarádech, škole, volném čase a dalších osvojovaných tématech</w:t>
            </w:r>
          </w:p>
          <w:p w:rsidR="00DC175A" w:rsidRPr="00B474F8" w:rsidRDefault="00DC175A" w:rsidP="00DC175A">
            <w:pPr>
              <w:spacing w:after="0" w:line="240" w:lineRule="auto"/>
              <w:rPr>
                <w:rFonts w:asciiTheme="majorHAnsi"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 CJ-9-2-03 vypráví jednoduchý příběh či událost; popíše osoby, místa a věci ze svého každodenního života</w:t>
            </w:r>
          </w:p>
          <w:p w:rsidR="00DC175A" w:rsidRPr="00B474F8" w:rsidRDefault="00DC175A" w:rsidP="00DC175A">
            <w:pPr>
              <w:spacing w:after="0" w:line="240" w:lineRule="auto"/>
              <w:rPr>
                <w:rFonts w:asciiTheme="majorHAnsi" w:hAnsiTheme="majorHAnsi" w:cstheme="majorHAnsi"/>
                <w:b/>
                <w:color w:val="000000" w:themeColor="text1"/>
                <w:sz w:val="24"/>
                <w:szCs w:val="24"/>
              </w:rPr>
            </w:pPr>
          </w:p>
          <w:p w:rsidR="00DC175A" w:rsidRPr="00B474F8" w:rsidRDefault="00DC175A" w:rsidP="00DC175A">
            <w:pPr>
              <w:spacing w:after="0" w:line="240" w:lineRule="auto"/>
              <w:rPr>
                <w:rFonts w:asciiTheme="majorHAnsi" w:eastAsia="Times New Roman" w:hAnsiTheme="majorHAnsi" w:cstheme="majorHAnsi"/>
                <w:b/>
                <w:color w:val="000000" w:themeColor="text1"/>
                <w:sz w:val="24"/>
                <w:szCs w:val="24"/>
              </w:rPr>
            </w:pPr>
            <w:r w:rsidRPr="00B474F8">
              <w:rPr>
                <w:rFonts w:asciiTheme="majorHAnsi" w:eastAsia="Times New Roman" w:hAnsiTheme="majorHAnsi" w:cstheme="majorHAnsi"/>
                <w:b/>
                <w:color w:val="000000" w:themeColor="text1"/>
                <w:sz w:val="24"/>
                <w:szCs w:val="24"/>
              </w:rPr>
              <w:t xml:space="preserve">ČTENÍ </w:t>
            </w:r>
          </w:p>
          <w:p w:rsidR="00DC175A" w:rsidRPr="00B474F8" w:rsidRDefault="00DC175A" w:rsidP="00DC175A">
            <w:pPr>
              <w:spacing w:after="0" w:line="240" w:lineRule="auto"/>
              <w:rPr>
                <w:rFonts w:asciiTheme="majorHAnsi" w:eastAsia="Times New Roman" w:hAnsiTheme="majorHAnsi" w:cstheme="majorHAnsi"/>
                <w:color w:val="000000" w:themeColor="text1"/>
                <w:sz w:val="24"/>
                <w:szCs w:val="24"/>
              </w:rPr>
            </w:pPr>
          </w:p>
          <w:p w:rsidR="00DC175A" w:rsidRPr="00B474F8" w:rsidRDefault="00DC175A" w:rsidP="00DC175A">
            <w:pPr>
              <w:spacing w:after="0" w:line="240" w:lineRule="auto"/>
              <w:rPr>
                <w:rFonts w:asciiTheme="majorHAnsi"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S POROZUMĚNÍM</w:t>
            </w:r>
          </w:p>
          <w:p w:rsidR="00DC175A" w:rsidRPr="00B474F8" w:rsidRDefault="00DC175A" w:rsidP="00DC175A">
            <w:pPr>
              <w:spacing w:after="0" w:line="240" w:lineRule="auto"/>
              <w:rPr>
                <w:rFonts w:asciiTheme="majorHAnsi"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 CJ-9-3-01 vyhledá požadované informace v jednoduchých </w:t>
            </w:r>
            <w:r w:rsidRPr="00B474F8">
              <w:rPr>
                <w:rFonts w:asciiTheme="majorHAnsi" w:eastAsia="Times New Roman" w:hAnsiTheme="majorHAnsi" w:cstheme="majorHAnsi"/>
                <w:color w:val="000000" w:themeColor="text1"/>
                <w:sz w:val="24"/>
                <w:szCs w:val="24"/>
              </w:rPr>
              <w:lastRenderedPageBreak/>
              <w:t xml:space="preserve">každodenních autentických materiálech </w:t>
            </w:r>
          </w:p>
          <w:p w:rsidR="00DC175A" w:rsidRPr="00B474F8" w:rsidRDefault="00DC175A" w:rsidP="00DC175A">
            <w:pPr>
              <w:spacing w:after="0" w:line="240" w:lineRule="auto"/>
              <w:rPr>
                <w:rFonts w:asciiTheme="majorHAnsi" w:hAnsiTheme="majorHAnsi" w:cstheme="majorHAnsi"/>
                <w:color w:val="000000" w:themeColor="text1"/>
                <w:sz w:val="24"/>
                <w:szCs w:val="24"/>
              </w:rPr>
            </w:pPr>
          </w:p>
          <w:p w:rsidR="00DC175A" w:rsidRPr="00B474F8" w:rsidRDefault="00DC175A" w:rsidP="00DC175A">
            <w:pPr>
              <w:spacing w:after="0" w:line="240" w:lineRule="auto"/>
              <w:rPr>
                <w:rFonts w:asciiTheme="majorHAnsi"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CJ-9-3-02 rozumí krátkým a jednoduchým textům, vyhledá v nich požadované informace</w:t>
            </w:r>
          </w:p>
          <w:p w:rsidR="00DC175A" w:rsidRPr="00B474F8" w:rsidRDefault="00DC175A" w:rsidP="00DC175A">
            <w:pPr>
              <w:spacing w:after="0" w:line="240" w:lineRule="auto"/>
              <w:rPr>
                <w:rFonts w:asciiTheme="majorHAnsi"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PSANÍ </w:t>
            </w:r>
          </w:p>
          <w:p w:rsidR="00DC175A" w:rsidRPr="00B474F8" w:rsidRDefault="00DC175A" w:rsidP="00DC175A">
            <w:pPr>
              <w:spacing w:after="0" w:line="240" w:lineRule="auto"/>
              <w:rPr>
                <w:rFonts w:asciiTheme="majorHAnsi"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CJ-9-4-01 vyplní základní údaje o sobě ve formuláři </w:t>
            </w:r>
          </w:p>
          <w:p w:rsidR="00DC175A" w:rsidRPr="00B474F8" w:rsidRDefault="00DC175A" w:rsidP="00DC175A">
            <w:pPr>
              <w:spacing w:after="0" w:line="240" w:lineRule="auto"/>
              <w:rPr>
                <w:rFonts w:asciiTheme="majorHAnsi" w:hAnsiTheme="majorHAnsi" w:cstheme="majorHAnsi"/>
                <w:color w:val="000000" w:themeColor="text1"/>
                <w:sz w:val="24"/>
                <w:szCs w:val="24"/>
              </w:rPr>
            </w:pPr>
          </w:p>
          <w:p w:rsidR="00DC175A" w:rsidRPr="00B474F8" w:rsidRDefault="00DC175A" w:rsidP="00DC175A">
            <w:pPr>
              <w:spacing w:after="0" w:line="240" w:lineRule="auto"/>
              <w:rPr>
                <w:rFonts w:asciiTheme="majorHAnsi"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CJ-9-4-02 napíše jednoduché texty týkající se jeho samotného, rodiny, školy, volného času a dalších osvojovaných témat</w:t>
            </w:r>
          </w:p>
          <w:p w:rsidR="00DC175A" w:rsidRPr="00B474F8" w:rsidRDefault="00DC175A" w:rsidP="00DC175A">
            <w:pPr>
              <w:spacing w:after="0" w:line="240" w:lineRule="auto"/>
              <w:rPr>
                <w:rFonts w:asciiTheme="majorHAnsi"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CJ-9-4-03 reaguje na jednoduché písemné sdělení</w:t>
            </w:r>
          </w:p>
          <w:p w:rsidR="00DC175A" w:rsidRDefault="00DC175A" w:rsidP="00DC175A">
            <w:pPr>
              <w:spacing w:after="0" w:line="240" w:lineRule="auto"/>
              <w:rPr>
                <w:rFonts w:asciiTheme="majorHAnsi" w:eastAsia="Times New Roman" w:hAnsiTheme="majorHAnsi" w:cstheme="majorHAnsi"/>
                <w:b/>
                <w:color w:val="000000" w:themeColor="text1"/>
                <w:sz w:val="24"/>
                <w:szCs w:val="24"/>
              </w:rPr>
            </w:pPr>
          </w:p>
          <w:p w:rsidR="00DC175A" w:rsidRPr="00B474F8" w:rsidRDefault="00DC175A" w:rsidP="00DC175A">
            <w:pPr>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b/>
                <w:color w:val="000000" w:themeColor="text1"/>
                <w:sz w:val="24"/>
                <w:szCs w:val="24"/>
              </w:rPr>
              <w:t>Minimální doporučená úroveň pro úpravy očekávaných výstupů v rámci podpůrných opatření</w:t>
            </w:r>
            <w:r w:rsidRPr="00B474F8">
              <w:rPr>
                <w:rFonts w:asciiTheme="majorHAnsi" w:eastAsia="Times New Roman" w:hAnsiTheme="majorHAnsi" w:cstheme="majorHAnsi"/>
                <w:color w:val="000000" w:themeColor="text1"/>
                <w:sz w:val="24"/>
                <w:szCs w:val="24"/>
              </w:rPr>
              <w:t xml:space="preserve">: </w:t>
            </w:r>
          </w:p>
          <w:p w:rsidR="00DC175A" w:rsidRPr="00B474F8" w:rsidRDefault="00DC175A" w:rsidP="00DC175A">
            <w:pPr>
              <w:spacing w:after="0" w:line="240" w:lineRule="auto"/>
              <w:rPr>
                <w:rFonts w:asciiTheme="majorHAnsi" w:hAnsiTheme="majorHAnsi" w:cstheme="majorHAnsi"/>
                <w:color w:val="000000" w:themeColor="text1"/>
                <w:sz w:val="24"/>
                <w:szCs w:val="24"/>
              </w:rPr>
            </w:pPr>
          </w:p>
          <w:p w:rsidR="00DC175A" w:rsidRPr="00B474F8" w:rsidRDefault="00DC175A" w:rsidP="00DC175A">
            <w:pPr>
              <w:spacing w:after="0" w:line="240" w:lineRule="auto"/>
              <w:rPr>
                <w:rFonts w:asciiTheme="majorHAnsi"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Poslech s porozuměním:</w:t>
            </w:r>
          </w:p>
          <w:p w:rsidR="00DC175A" w:rsidRPr="00B474F8" w:rsidRDefault="00DC175A" w:rsidP="00DC175A">
            <w:pPr>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CJ-9-1-01p rozumí základním informacím v krátkých poslechových textech, které se týkají osvojených tematických okruhů </w:t>
            </w:r>
          </w:p>
          <w:p w:rsidR="00DC175A" w:rsidRPr="00B474F8" w:rsidRDefault="00DC175A" w:rsidP="00DC175A">
            <w:pPr>
              <w:spacing w:after="0" w:line="240" w:lineRule="auto"/>
              <w:rPr>
                <w:rFonts w:asciiTheme="majorHAnsi"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CJ-9-1-02p rozumí jednoduchým otázkám, které se týkají jeho osoby </w:t>
            </w:r>
          </w:p>
          <w:p w:rsidR="00DC175A" w:rsidRPr="00B474F8" w:rsidRDefault="00DC175A" w:rsidP="00DC175A">
            <w:pPr>
              <w:spacing w:after="0" w:line="240" w:lineRule="auto"/>
              <w:rPr>
                <w:rFonts w:asciiTheme="majorHAnsi" w:hAnsiTheme="majorHAnsi" w:cstheme="majorHAnsi"/>
                <w:color w:val="000000" w:themeColor="text1"/>
                <w:sz w:val="24"/>
                <w:szCs w:val="24"/>
              </w:rPr>
            </w:pPr>
          </w:p>
          <w:p w:rsidR="00DC175A" w:rsidRPr="00B474F8" w:rsidRDefault="00DC175A" w:rsidP="00DC175A">
            <w:pPr>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Mluvení: </w:t>
            </w:r>
          </w:p>
          <w:p w:rsidR="00DC175A" w:rsidRPr="00B474F8" w:rsidRDefault="00DC175A" w:rsidP="00DC175A">
            <w:pPr>
              <w:spacing w:after="0" w:line="240" w:lineRule="auto"/>
              <w:rPr>
                <w:rFonts w:asciiTheme="majorHAnsi"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CJ-9-2-01p odpoví na jednoduché otázky, které se týkají jeho osoby</w:t>
            </w:r>
          </w:p>
          <w:p w:rsidR="00DC175A" w:rsidRPr="00B474F8" w:rsidRDefault="00DC175A" w:rsidP="00DC175A">
            <w:pPr>
              <w:spacing w:after="0" w:line="240" w:lineRule="auto"/>
              <w:rPr>
                <w:rFonts w:asciiTheme="majorHAnsi" w:hAnsiTheme="majorHAnsi" w:cstheme="majorHAnsi"/>
                <w:b/>
                <w:color w:val="000000" w:themeColor="text1"/>
                <w:sz w:val="24"/>
                <w:szCs w:val="24"/>
              </w:rPr>
            </w:pPr>
          </w:p>
          <w:p w:rsidR="00DC175A" w:rsidRPr="00B474F8" w:rsidRDefault="00DC175A" w:rsidP="00DC175A">
            <w:pPr>
              <w:spacing w:after="0" w:line="240" w:lineRule="auto"/>
              <w:rPr>
                <w:rFonts w:asciiTheme="majorHAnsi"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Čtení s porozuměním:</w:t>
            </w:r>
          </w:p>
          <w:p w:rsidR="00DC175A" w:rsidRPr="00B474F8" w:rsidRDefault="00DC175A" w:rsidP="00DC175A">
            <w:pPr>
              <w:spacing w:after="0" w:line="240" w:lineRule="auto"/>
              <w:rPr>
                <w:rFonts w:asciiTheme="majorHAnsi"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CJ-9-3-01p rozumí slovům a jednoduchým větám, které se týkají osvojených tematických okruhů </w:t>
            </w:r>
            <w:r w:rsidRPr="00B474F8">
              <w:rPr>
                <w:rFonts w:asciiTheme="majorHAnsi" w:eastAsia="Times New Roman" w:hAnsiTheme="majorHAnsi" w:cstheme="majorHAnsi"/>
                <w:color w:val="000000" w:themeColor="text1"/>
                <w:sz w:val="24"/>
                <w:szCs w:val="24"/>
              </w:rPr>
              <w:lastRenderedPageBreak/>
              <w:t>(zejména má-li k dispozici vizuální oporu)</w:t>
            </w:r>
          </w:p>
          <w:p w:rsidR="00DC175A" w:rsidRPr="00B474F8" w:rsidRDefault="00DC175A" w:rsidP="00DC175A">
            <w:pPr>
              <w:spacing w:after="0" w:line="240" w:lineRule="auto"/>
              <w:rPr>
                <w:rFonts w:asciiTheme="majorHAnsi"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Psaní:</w:t>
            </w:r>
          </w:p>
          <w:p w:rsidR="00DC175A" w:rsidRPr="00B474F8" w:rsidRDefault="00DC175A" w:rsidP="00DC175A">
            <w:pPr>
              <w:spacing w:after="0" w:line="240" w:lineRule="auto"/>
              <w:rPr>
                <w:rFonts w:asciiTheme="majorHAnsi"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CJ-9-4-03p reaguje na jednoduchá písemná sdělení, která se týkají jeho osoby </w:t>
            </w:r>
          </w:p>
          <w:p w:rsidR="00DC175A" w:rsidRPr="00B474F8" w:rsidRDefault="00DC175A" w:rsidP="00DC175A">
            <w:pPr>
              <w:spacing w:after="0" w:line="240" w:lineRule="auto"/>
              <w:rPr>
                <w:rFonts w:asciiTheme="majorHAnsi" w:hAnsiTheme="majorHAnsi" w:cstheme="majorHAnsi"/>
                <w:color w:val="000000" w:themeColor="text1"/>
                <w:sz w:val="24"/>
                <w:szCs w:val="24"/>
              </w:rPr>
            </w:pPr>
          </w:p>
          <w:p w:rsidR="00DC175A" w:rsidRPr="00B474F8" w:rsidRDefault="00DC175A" w:rsidP="00DC175A">
            <w:pPr>
              <w:spacing w:after="0" w:line="240" w:lineRule="auto"/>
              <w:rPr>
                <w:rFonts w:asciiTheme="majorHAnsi" w:hAnsiTheme="majorHAnsi" w:cstheme="majorHAnsi"/>
                <w:color w:val="000000" w:themeColor="text1"/>
                <w:sz w:val="24"/>
                <w:szCs w:val="24"/>
              </w:rPr>
            </w:pPr>
          </w:p>
          <w:p w:rsidR="00DC175A" w:rsidRPr="00B474F8" w:rsidRDefault="00DC175A" w:rsidP="00DC175A">
            <w:pPr>
              <w:spacing w:after="0" w:line="240" w:lineRule="auto"/>
              <w:rPr>
                <w:rFonts w:asciiTheme="majorHAnsi"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Tematické okruhy:</w:t>
            </w:r>
          </w:p>
          <w:p w:rsidR="00DC175A" w:rsidRPr="00B474F8" w:rsidRDefault="00DC175A" w:rsidP="00DC175A">
            <w:pPr>
              <w:numPr>
                <w:ilvl w:val="0"/>
                <w:numId w:val="486"/>
              </w:numPr>
              <w:tabs>
                <w:tab w:val="left" w:pos="420"/>
              </w:tabs>
              <w:suppressAutoHyphens/>
              <w:autoSpaceDN w:val="0"/>
              <w:spacing w:after="0" w:line="240" w:lineRule="auto"/>
              <w:ind w:left="420" w:hanging="360"/>
              <w:textAlignment w:val="baseline"/>
              <w:rPr>
                <w:rFonts w:asciiTheme="majorHAnsi"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domov</w:t>
            </w:r>
          </w:p>
          <w:p w:rsidR="00DC175A" w:rsidRPr="00B474F8" w:rsidRDefault="00DC175A" w:rsidP="00DC175A">
            <w:pPr>
              <w:numPr>
                <w:ilvl w:val="0"/>
                <w:numId w:val="486"/>
              </w:numPr>
              <w:tabs>
                <w:tab w:val="left" w:pos="420"/>
              </w:tabs>
              <w:suppressAutoHyphens/>
              <w:autoSpaceDN w:val="0"/>
              <w:spacing w:after="0" w:line="240" w:lineRule="auto"/>
              <w:ind w:left="420" w:hanging="360"/>
              <w:textAlignment w:val="baseline"/>
              <w:rPr>
                <w:rFonts w:asciiTheme="majorHAnsi"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rodina</w:t>
            </w:r>
          </w:p>
          <w:p w:rsidR="00DC175A" w:rsidRPr="00B474F8" w:rsidRDefault="00DC175A" w:rsidP="00DC175A">
            <w:pPr>
              <w:numPr>
                <w:ilvl w:val="0"/>
                <w:numId w:val="486"/>
              </w:numPr>
              <w:tabs>
                <w:tab w:val="left" w:pos="420"/>
              </w:tabs>
              <w:suppressAutoHyphens/>
              <w:autoSpaceDN w:val="0"/>
              <w:spacing w:after="0" w:line="240" w:lineRule="auto"/>
              <w:ind w:left="420" w:hanging="360"/>
              <w:textAlignment w:val="baseline"/>
              <w:rPr>
                <w:rFonts w:asciiTheme="majorHAnsi"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bydlení</w:t>
            </w:r>
          </w:p>
          <w:p w:rsidR="00DC175A" w:rsidRPr="00B474F8" w:rsidRDefault="00DC175A" w:rsidP="00DC175A">
            <w:pPr>
              <w:numPr>
                <w:ilvl w:val="0"/>
                <w:numId w:val="486"/>
              </w:numPr>
              <w:tabs>
                <w:tab w:val="left" w:pos="420"/>
              </w:tabs>
              <w:suppressAutoHyphens/>
              <w:autoSpaceDN w:val="0"/>
              <w:spacing w:after="0" w:line="240" w:lineRule="auto"/>
              <w:ind w:left="420" w:hanging="360"/>
              <w:textAlignment w:val="baseline"/>
              <w:rPr>
                <w:rFonts w:asciiTheme="majorHAnsi"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škola</w:t>
            </w:r>
          </w:p>
          <w:p w:rsidR="00DC175A" w:rsidRPr="00B474F8" w:rsidRDefault="00DC175A" w:rsidP="00DC175A">
            <w:pPr>
              <w:numPr>
                <w:ilvl w:val="0"/>
                <w:numId w:val="486"/>
              </w:numPr>
              <w:tabs>
                <w:tab w:val="left" w:pos="420"/>
              </w:tabs>
              <w:suppressAutoHyphens/>
              <w:autoSpaceDN w:val="0"/>
              <w:spacing w:after="0" w:line="240" w:lineRule="auto"/>
              <w:ind w:left="420" w:hanging="360"/>
              <w:textAlignment w:val="baseline"/>
              <w:rPr>
                <w:rFonts w:asciiTheme="majorHAnsi"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volný čas</w:t>
            </w:r>
          </w:p>
          <w:p w:rsidR="00DC175A" w:rsidRPr="00B474F8" w:rsidRDefault="00DC175A" w:rsidP="00DC175A">
            <w:pPr>
              <w:numPr>
                <w:ilvl w:val="0"/>
                <w:numId w:val="486"/>
              </w:numPr>
              <w:tabs>
                <w:tab w:val="left" w:pos="420"/>
              </w:tabs>
              <w:suppressAutoHyphens/>
              <w:autoSpaceDN w:val="0"/>
              <w:spacing w:after="0" w:line="240" w:lineRule="auto"/>
              <w:ind w:left="420" w:hanging="360"/>
              <w:textAlignment w:val="baseline"/>
              <w:rPr>
                <w:rFonts w:asciiTheme="majorHAnsi"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kultura</w:t>
            </w:r>
          </w:p>
          <w:p w:rsidR="00DC175A" w:rsidRPr="00B474F8" w:rsidRDefault="00DC175A" w:rsidP="00DC175A">
            <w:pPr>
              <w:numPr>
                <w:ilvl w:val="0"/>
                <w:numId w:val="486"/>
              </w:numPr>
              <w:tabs>
                <w:tab w:val="left" w:pos="420"/>
              </w:tabs>
              <w:suppressAutoHyphens/>
              <w:autoSpaceDN w:val="0"/>
              <w:spacing w:after="0" w:line="240" w:lineRule="auto"/>
              <w:ind w:left="420" w:hanging="360"/>
              <w:textAlignment w:val="baseline"/>
              <w:rPr>
                <w:rFonts w:asciiTheme="majorHAnsi"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sport</w:t>
            </w:r>
          </w:p>
          <w:p w:rsidR="00DC175A" w:rsidRDefault="00DC175A" w:rsidP="00DC175A">
            <w:pPr>
              <w:spacing w:after="0" w:line="240" w:lineRule="auto"/>
              <w:rPr>
                <w:rFonts w:asciiTheme="majorHAnsi" w:hAnsiTheme="majorHAnsi" w:cstheme="majorHAnsi"/>
              </w:rPr>
            </w:pPr>
            <w:r w:rsidRPr="00B474F8">
              <w:rPr>
                <w:rFonts w:asciiTheme="majorHAnsi" w:eastAsia="Times New Roman" w:hAnsiTheme="majorHAnsi" w:cstheme="majorHAnsi"/>
                <w:color w:val="000000" w:themeColor="text1"/>
                <w:sz w:val="24"/>
                <w:szCs w:val="24"/>
              </w:rPr>
              <w:t>zvířata</w:t>
            </w:r>
          </w:p>
          <w:p w:rsidR="00DC175A" w:rsidRDefault="00DC175A" w:rsidP="00003B89">
            <w:pPr>
              <w:spacing w:after="0" w:line="240" w:lineRule="auto"/>
              <w:rPr>
                <w:rFonts w:asciiTheme="majorHAnsi" w:hAnsiTheme="majorHAnsi" w:cstheme="majorHAnsi"/>
              </w:rPr>
            </w:pPr>
          </w:p>
          <w:p w:rsidR="00DC175A" w:rsidRDefault="00DC175A" w:rsidP="00003B89">
            <w:pPr>
              <w:spacing w:after="0" w:line="240" w:lineRule="auto"/>
              <w:rPr>
                <w:rFonts w:asciiTheme="majorHAnsi" w:hAnsiTheme="majorHAnsi" w:cstheme="majorHAnsi"/>
              </w:rPr>
            </w:pPr>
          </w:p>
          <w:p w:rsidR="00DC175A" w:rsidRDefault="00DC175A" w:rsidP="00003B89">
            <w:pPr>
              <w:spacing w:after="0" w:line="240" w:lineRule="auto"/>
              <w:rPr>
                <w:rFonts w:asciiTheme="majorHAnsi" w:hAnsiTheme="majorHAnsi" w:cstheme="majorHAnsi"/>
              </w:rPr>
            </w:pPr>
          </w:p>
          <w:p w:rsidR="00DC175A" w:rsidRPr="00B474F8" w:rsidRDefault="00DC175A" w:rsidP="00003B89">
            <w:pPr>
              <w:spacing w:after="0" w:line="240" w:lineRule="auto"/>
              <w:rPr>
                <w:rFonts w:asciiTheme="majorHAnsi" w:hAnsiTheme="majorHAnsi" w:cstheme="majorHAnsi"/>
              </w:rPr>
            </w:pPr>
          </w:p>
        </w:tc>
        <w:tc>
          <w:tcPr>
            <w:tcW w:w="2464" w:type="dxa"/>
            <w:tcBorders>
              <w:top w:val="single" w:sz="4" w:space="0" w:color="000000"/>
              <w:left w:val="single" w:sz="4" w:space="0" w:color="000000"/>
              <w:bottom w:val="single" w:sz="4" w:space="0" w:color="000000"/>
              <w:right w:val="single" w:sz="2" w:space="0" w:color="000000"/>
            </w:tcBorders>
            <w:shd w:val="clear" w:color="auto" w:fill="auto"/>
            <w:tcMar>
              <w:top w:w="0" w:type="dxa"/>
              <w:left w:w="108" w:type="dxa"/>
              <w:bottom w:w="0" w:type="dxa"/>
              <w:right w:w="108" w:type="dxa"/>
            </w:tcMar>
          </w:tcPr>
          <w:p w:rsidR="00003B89" w:rsidRPr="00B474F8" w:rsidRDefault="00003B89" w:rsidP="00003B89">
            <w:pPr>
              <w:spacing w:after="0" w:line="240" w:lineRule="auto"/>
              <w:ind w:left="60"/>
              <w:rPr>
                <w:rFonts w:asciiTheme="majorHAnsi" w:hAnsiTheme="majorHAnsi" w:cstheme="majorHAnsi"/>
                <w:sz w:val="24"/>
              </w:rPr>
            </w:pPr>
          </w:p>
          <w:p w:rsidR="00003B89" w:rsidRPr="00B474F8" w:rsidRDefault="00003B89" w:rsidP="00003B89">
            <w:pPr>
              <w:spacing w:after="0" w:line="240" w:lineRule="auto"/>
              <w:rPr>
                <w:rFonts w:asciiTheme="majorHAnsi" w:hAnsiTheme="majorHAnsi" w:cstheme="majorHAnsi"/>
                <w:b/>
                <w:sz w:val="24"/>
              </w:rPr>
            </w:pPr>
            <w:r w:rsidRPr="00B474F8">
              <w:rPr>
                <w:rFonts w:asciiTheme="majorHAnsi" w:eastAsia="Times New Roman" w:hAnsiTheme="majorHAnsi" w:cstheme="majorHAnsi"/>
                <w:b/>
                <w:sz w:val="24"/>
              </w:rPr>
              <w:t>Zvuková a grafická podoba jazyka</w:t>
            </w:r>
          </w:p>
          <w:p w:rsidR="00003B89" w:rsidRPr="00B474F8" w:rsidRDefault="00003B89" w:rsidP="00CD7CA8">
            <w:pPr>
              <w:numPr>
                <w:ilvl w:val="0"/>
                <w:numId w:val="501"/>
              </w:numPr>
              <w:tabs>
                <w:tab w:val="left" w:pos="420"/>
              </w:tabs>
              <w:suppressAutoHyphens/>
              <w:autoSpaceDN w:val="0"/>
              <w:spacing w:after="0" w:line="240" w:lineRule="auto"/>
              <w:ind w:left="420" w:hanging="360"/>
              <w:textAlignment w:val="baseline"/>
              <w:rPr>
                <w:rFonts w:asciiTheme="majorHAnsi" w:hAnsiTheme="majorHAnsi" w:cstheme="majorHAnsi"/>
                <w:sz w:val="24"/>
              </w:rPr>
            </w:pPr>
            <w:r w:rsidRPr="00B474F8">
              <w:rPr>
                <w:rFonts w:asciiTheme="majorHAnsi" w:eastAsia="Times New Roman" w:hAnsiTheme="majorHAnsi" w:cstheme="majorHAnsi"/>
                <w:sz w:val="24"/>
              </w:rPr>
              <w:t xml:space="preserve"> rozvíjení dostatečně srozumitelné výslovnosti a schopnosti rozlišovat sluchem prvky fonologického systému jazyka, slovní a větný přízvuk, intonace, ovládání pravopisu slov osvojené slovní zásoby</w:t>
            </w:r>
          </w:p>
          <w:p w:rsidR="00003B89" w:rsidRPr="00B474F8" w:rsidRDefault="00003B89" w:rsidP="00003B89">
            <w:pPr>
              <w:spacing w:after="0" w:line="240" w:lineRule="auto"/>
              <w:ind w:left="60"/>
              <w:rPr>
                <w:rFonts w:asciiTheme="majorHAnsi" w:hAnsiTheme="majorHAnsi" w:cstheme="majorHAnsi"/>
                <w:b/>
                <w:sz w:val="24"/>
              </w:rPr>
            </w:pPr>
            <w:r w:rsidRPr="00B474F8">
              <w:rPr>
                <w:rFonts w:asciiTheme="majorHAnsi" w:eastAsia="Times New Roman" w:hAnsiTheme="majorHAnsi" w:cstheme="majorHAnsi"/>
                <w:b/>
                <w:sz w:val="24"/>
              </w:rPr>
              <w:t xml:space="preserve">Slovní zásoba </w:t>
            </w:r>
          </w:p>
          <w:p w:rsidR="00003B89" w:rsidRPr="00B474F8" w:rsidRDefault="00003B89" w:rsidP="00CD7CA8">
            <w:pPr>
              <w:numPr>
                <w:ilvl w:val="0"/>
                <w:numId w:val="492"/>
              </w:numPr>
              <w:tabs>
                <w:tab w:val="left" w:pos="420"/>
              </w:tabs>
              <w:suppressAutoHyphens/>
              <w:autoSpaceDN w:val="0"/>
              <w:spacing w:after="0" w:line="240" w:lineRule="auto"/>
              <w:ind w:left="420" w:hanging="360"/>
              <w:textAlignment w:val="baseline"/>
              <w:rPr>
                <w:rFonts w:asciiTheme="majorHAnsi" w:hAnsiTheme="majorHAnsi" w:cstheme="majorHAnsi"/>
                <w:sz w:val="24"/>
              </w:rPr>
            </w:pPr>
            <w:r w:rsidRPr="00B474F8">
              <w:rPr>
                <w:rFonts w:asciiTheme="majorHAnsi" w:eastAsia="Times New Roman" w:hAnsiTheme="majorHAnsi" w:cstheme="majorHAnsi"/>
                <w:sz w:val="24"/>
              </w:rPr>
              <w:t>rozvíjení dostačující slovní zásoby k ústní i písemné komunikaci vztahující se k probíraným tematickým okruhům a komunikačním situacím, práce se slovníkem</w:t>
            </w:r>
          </w:p>
          <w:p w:rsidR="00003B89" w:rsidRPr="00B474F8" w:rsidRDefault="00003B89" w:rsidP="00003B89">
            <w:pPr>
              <w:spacing w:after="0" w:line="240" w:lineRule="auto"/>
              <w:rPr>
                <w:rFonts w:asciiTheme="majorHAnsi" w:hAnsiTheme="majorHAnsi" w:cstheme="majorHAnsi"/>
                <w:b/>
                <w:sz w:val="24"/>
              </w:rPr>
            </w:pPr>
            <w:r w:rsidRPr="00B474F8">
              <w:rPr>
                <w:rFonts w:asciiTheme="majorHAnsi" w:eastAsia="Times New Roman" w:hAnsiTheme="majorHAnsi" w:cstheme="majorHAnsi"/>
                <w:b/>
                <w:sz w:val="24"/>
              </w:rPr>
              <w:t>Mluvnice</w:t>
            </w:r>
          </w:p>
          <w:p w:rsidR="00003B89" w:rsidRPr="00B474F8" w:rsidRDefault="00003B89" w:rsidP="00CD7CA8">
            <w:pPr>
              <w:numPr>
                <w:ilvl w:val="0"/>
                <w:numId w:val="493"/>
              </w:numPr>
              <w:tabs>
                <w:tab w:val="left" w:pos="420"/>
              </w:tabs>
              <w:suppressAutoHyphens/>
              <w:autoSpaceDN w:val="0"/>
              <w:spacing w:after="0" w:line="240" w:lineRule="auto"/>
              <w:ind w:left="420" w:hanging="360"/>
              <w:textAlignment w:val="baseline"/>
              <w:rPr>
                <w:rFonts w:asciiTheme="majorHAnsi" w:hAnsiTheme="majorHAnsi" w:cstheme="majorHAnsi"/>
                <w:sz w:val="24"/>
              </w:rPr>
            </w:pPr>
            <w:r w:rsidRPr="00B474F8">
              <w:rPr>
                <w:rFonts w:asciiTheme="majorHAnsi" w:eastAsia="Times New Roman" w:hAnsiTheme="majorHAnsi" w:cstheme="majorHAnsi"/>
                <w:sz w:val="24"/>
              </w:rPr>
              <w:t xml:space="preserve">rozvíjení používání gramatických jevů k realizaci komunikačního záměru žáka (jsou tolerovány elementární chyby, které nenarušují smysl </w:t>
            </w:r>
            <w:r w:rsidRPr="00B474F8">
              <w:rPr>
                <w:rFonts w:asciiTheme="majorHAnsi" w:eastAsia="Times New Roman" w:hAnsiTheme="majorHAnsi" w:cstheme="majorHAnsi"/>
                <w:sz w:val="24"/>
              </w:rPr>
              <w:lastRenderedPageBreak/>
              <w:t>sdělení a porozumění</w:t>
            </w:r>
          </w:p>
          <w:p w:rsidR="00003B89" w:rsidRPr="00B474F8" w:rsidRDefault="00003B89" w:rsidP="00003B89">
            <w:pPr>
              <w:spacing w:after="0" w:line="240" w:lineRule="auto"/>
              <w:rPr>
                <w:rFonts w:asciiTheme="majorHAnsi" w:hAnsiTheme="majorHAnsi" w:cstheme="majorHAnsi"/>
                <w:sz w:val="24"/>
              </w:rPr>
            </w:pPr>
            <w:r w:rsidRPr="00B474F8">
              <w:rPr>
                <w:rFonts w:asciiTheme="majorHAnsi" w:eastAsia="Times New Roman" w:hAnsiTheme="majorHAnsi" w:cstheme="majorHAnsi"/>
                <w:sz w:val="24"/>
              </w:rPr>
              <w:t xml:space="preserve"> </w:t>
            </w:r>
          </w:p>
          <w:p w:rsidR="00003B89" w:rsidRPr="00B474F8" w:rsidRDefault="00003B89" w:rsidP="00003B89">
            <w:pPr>
              <w:spacing w:after="0" w:line="240" w:lineRule="auto"/>
              <w:rPr>
                <w:rFonts w:asciiTheme="majorHAnsi" w:hAnsiTheme="majorHAnsi" w:cstheme="majorHAnsi"/>
                <w:b/>
                <w:sz w:val="24"/>
              </w:rPr>
            </w:pPr>
          </w:p>
          <w:p w:rsidR="00003B89" w:rsidRPr="00B474F8" w:rsidRDefault="00003B89" w:rsidP="00003B89">
            <w:pPr>
              <w:spacing w:after="0" w:line="240" w:lineRule="auto"/>
              <w:rPr>
                <w:rFonts w:asciiTheme="majorHAnsi" w:hAnsiTheme="majorHAnsi" w:cstheme="majorHAnsi"/>
                <w:b/>
                <w:sz w:val="24"/>
              </w:rPr>
            </w:pPr>
            <w:r w:rsidRPr="00B474F8">
              <w:rPr>
                <w:rFonts w:asciiTheme="majorHAnsi" w:eastAsia="Times New Roman" w:hAnsiTheme="majorHAnsi" w:cstheme="majorHAnsi"/>
                <w:b/>
                <w:sz w:val="24"/>
              </w:rPr>
              <w:t>Tematické okruhy</w:t>
            </w:r>
          </w:p>
          <w:p w:rsidR="00003B89" w:rsidRPr="00B474F8" w:rsidRDefault="00003B89" w:rsidP="00CD7CA8">
            <w:pPr>
              <w:numPr>
                <w:ilvl w:val="0"/>
                <w:numId w:val="494"/>
              </w:numPr>
              <w:tabs>
                <w:tab w:val="left" w:pos="420"/>
              </w:tabs>
              <w:suppressAutoHyphens/>
              <w:autoSpaceDN w:val="0"/>
              <w:spacing w:after="0" w:line="240" w:lineRule="auto"/>
              <w:ind w:left="420" w:hanging="360"/>
              <w:textAlignment w:val="baseline"/>
              <w:rPr>
                <w:rFonts w:asciiTheme="majorHAnsi" w:hAnsiTheme="majorHAnsi" w:cstheme="majorHAnsi"/>
                <w:sz w:val="24"/>
              </w:rPr>
            </w:pPr>
            <w:r w:rsidRPr="00B474F8">
              <w:rPr>
                <w:rFonts w:asciiTheme="majorHAnsi" w:eastAsia="Times New Roman" w:hAnsiTheme="majorHAnsi" w:cstheme="majorHAnsi"/>
                <w:sz w:val="24"/>
              </w:rPr>
              <w:t>kultura</w:t>
            </w:r>
          </w:p>
          <w:p w:rsidR="00003B89" w:rsidRPr="00B474F8" w:rsidRDefault="00003B89" w:rsidP="00CD7CA8">
            <w:pPr>
              <w:numPr>
                <w:ilvl w:val="0"/>
                <w:numId w:val="494"/>
              </w:numPr>
              <w:tabs>
                <w:tab w:val="left" w:pos="420"/>
              </w:tabs>
              <w:suppressAutoHyphens/>
              <w:autoSpaceDN w:val="0"/>
              <w:spacing w:after="0" w:line="240" w:lineRule="auto"/>
              <w:ind w:left="420" w:hanging="360"/>
              <w:textAlignment w:val="baseline"/>
              <w:rPr>
                <w:rFonts w:asciiTheme="majorHAnsi" w:hAnsiTheme="majorHAnsi" w:cstheme="majorHAnsi"/>
                <w:sz w:val="24"/>
              </w:rPr>
            </w:pPr>
            <w:r w:rsidRPr="00B474F8">
              <w:rPr>
                <w:rFonts w:asciiTheme="majorHAnsi" w:eastAsia="Times New Roman" w:hAnsiTheme="majorHAnsi" w:cstheme="majorHAnsi"/>
                <w:sz w:val="24"/>
              </w:rPr>
              <w:t>péče o zdraví</w:t>
            </w:r>
          </w:p>
          <w:p w:rsidR="00003B89" w:rsidRPr="00B474F8" w:rsidRDefault="00003B89" w:rsidP="00CD7CA8">
            <w:pPr>
              <w:numPr>
                <w:ilvl w:val="0"/>
                <w:numId w:val="494"/>
              </w:numPr>
              <w:tabs>
                <w:tab w:val="left" w:pos="420"/>
              </w:tabs>
              <w:suppressAutoHyphens/>
              <w:autoSpaceDN w:val="0"/>
              <w:spacing w:after="0" w:line="240" w:lineRule="auto"/>
              <w:ind w:left="420" w:hanging="360"/>
              <w:textAlignment w:val="baseline"/>
              <w:rPr>
                <w:rFonts w:asciiTheme="majorHAnsi" w:hAnsiTheme="majorHAnsi" w:cstheme="majorHAnsi"/>
                <w:sz w:val="24"/>
              </w:rPr>
            </w:pPr>
            <w:r w:rsidRPr="00B474F8">
              <w:rPr>
                <w:rFonts w:asciiTheme="majorHAnsi" w:eastAsia="Times New Roman" w:hAnsiTheme="majorHAnsi" w:cstheme="majorHAnsi"/>
                <w:sz w:val="24"/>
              </w:rPr>
              <w:t>nákupy a móda</w:t>
            </w:r>
          </w:p>
          <w:p w:rsidR="00003B89" w:rsidRPr="00B474F8" w:rsidRDefault="00003B89" w:rsidP="00CD7CA8">
            <w:pPr>
              <w:numPr>
                <w:ilvl w:val="0"/>
                <w:numId w:val="494"/>
              </w:numPr>
              <w:tabs>
                <w:tab w:val="left" w:pos="420"/>
              </w:tabs>
              <w:suppressAutoHyphens/>
              <w:autoSpaceDN w:val="0"/>
              <w:spacing w:after="0" w:line="240" w:lineRule="auto"/>
              <w:ind w:left="420" w:hanging="360"/>
              <w:textAlignment w:val="baseline"/>
              <w:rPr>
                <w:rFonts w:asciiTheme="majorHAnsi" w:hAnsiTheme="majorHAnsi" w:cstheme="majorHAnsi"/>
                <w:sz w:val="24"/>
              </w:rPr>
            </w:pPr>
            <w:r w:rsidRPr="00B474F8">
              <w:rPr>
                <w:rFonts w:asciiTheme="majorHAnsi" w:eastAsia="Times New Roman" w:hAnsiTheme="majorHAnsi" w:cstheme="majorHAnsi"/>
                <w:sz w:val="24"/>
              </w:rPr>
              <w:t>společnost a její problémy</w:t>
            </w:r>
          </w:p>
          <w:p w:rsidR="00003B89" w:rsidRPr="00B474F8" w:rsidRDefault="00003B89" w:rsidP="00CD7CA8">
            <w:pPr>
              <w:numPr>
                <w:ilvl w:val="0"/>
                <w:numId w:val="494"/>
              </w:numPr>
              <w:tabs>
                <w:tab w:val="left" w:pos="420"/>
              </w:tabs>
              <w:suppressAutoHyphens/>
              <w:autoSpaceDN w:val="0"/>
              <w:spacing w:after="0" w:line="240" w:lineRule="auto"/>
              <w:ind w:left="420" w:hanging="360"/>
              <w:textAlignment w:val="baseline"/>
              <w:rPr>
                <w:rFonts w:asciiTheme="majorHAnsi" w:hAnsiTheme="majorHAnsi" w:cstheme="majorHAnsi"/>
                <w:sz w:val="24"/>
              </w:rPr>
            </w:pPr>
            <w:r w:rsidRPr="00B474F8">
              <w:rPr>
                <w:rFonts w:asciiTheme="majorHAnsi" w:eastAsia="Times New Roman" w:hAnsiTheme="majorHAnsi" w:cstheme="majorHAnsi"/>
                <w:sz w:val="24"/>
              </w:rPr>
              <w:t>reálie zemí příslušných jazykových oblastí</w:t>
            </w:r>
          </w:p>
          <w:p w:rsidR="00003B89" w:rsidRPr="00B474F8" w:rsidRDefault="00003B89" w:rsidP="00003B89">
            <w:pPr>
              <w:spacing w:after="0" w:line="240" w:lineRule="auto"/>
              <w:rPr>
                <w:rFonts w:asciiTheme="majorHAnsi" w:hAnsiTheme="majorHAnsi" w:cstheme="majorHAnsi"/>
                <w:sz w:val="24"/>
              </w:rPr>
            </w:pPr>
          </w:p>
          <w:p w:rsidR="00003B89" w:rsidRPr="00B474F8" w:rsidRDefault="00003B89" w:rsidP="00003B89">
            <w:pPr>
              <w:spacing w:after="0" w:line="240" w:lineRule="auto"/>
              <w:rPr>
                <w:rFonts w:asciiTheme="majorHAnsi" w:hAnsiTheme="majorHAnsi" w:cstheme="majorHAnsi"/>
              </w:rPr>
            </w:pPr>
            <w:r w:rsidRPr="00B474F8">
              <w:rPr>
                <w:rFonts w:asciiTheme="majorHAnsi" w:eastAsia="Times New Roman" w:hAnsiTheme="majorHAnsi" w:cstheme="majorHAnsi"/>
                <w:sz w:val="24"/>
              </w:rPr>
              <w:t xml:space="preserve"> </w:t>
            </w:r>
          </w:p>
        </w:tc>
        <w:tc>
          <w:tcPr>
            <w:tcW w:w="2105" w:type="dxa"/>
            <w:tcBorders>
              <w:top w:val="single" w:sz="4" w:space="0" w:color="000000"/>
              <w:left w:val="single" w:sz="4" w:space="0" w:color="000000"/>
              <w:bottom w:val="single" w:sz="4" w:space="0" w:color="000000"/>
              <w:right w:val="single" w:sz="2" w:space="0" w:color="000000"/>
            </w:tcBorders>
            <w:shd w:val="clear" w:color="auto" w:fill="auto"/>
            <w:tcMar>
              <w:top w:w="0" w:type="dxa"/>
              <w:left w:w="108" w:type="dxa"/>
              <w:bottom w:w="0" w:type="dxa"/>
              <w:right w:w="108" w:type="dxa"/>
            </w:tcMar>
          </w:tcPr>
          <w:p w:rsidR="00003B89" w:rsidRPr="00B474F8" w:rsidRDefault="00003B89" w:rsidP="00003B89">
            <w:pPr>
              <w:spacing w:after="0" w:line="240" w:lineRule="auto"/>
              <w:rPr>
                <w:rFonts w:asciiTheme="majorHAnsi" w:hAnsiTheme="majorHAnsi" w:cstheme="majorHAnsi"/>
                <w:sz w:val="24"/>
              </w:rPr>
            </w:pPr>
          </w:p>
          <w:p w:rsidR="00003B89" w:rsidRPr="00B474F8" w:rsidRDefault="00003B89" w:rsidP="00003B89">
            <w:pPr>
              <w:spacing w:after="0" w:line="240" w:lineRule="auto"/>
              <w:rPr>
                <w:rFonts w:asciiTheme="majorHAnsi" w:hAnsiTheme="majorHAnsi" w:cstheme="majorHAnsi"/>
                <w:sz w:val="24"/>
              </w:rPr>
            </w:pPr>
            <w:r w:rsidRPr="00B474F8">
              <w:rPr>
                <w:rFonts w:asciiTheme="majorHAnsi" w:eastAsia="Times New Roman" w:hAnsiTheme="majorHAnsi" w:cstheme="majorHAnsi"/>
                <w:sz w:val="24"/>
              </w:rPr>
              <w:t>VMEGS – Evropa a svět nás zajímá</w:t>
            </w:r>
          </w:p>
          <w:p w:rsidR="00003B89" w:rsidRPr="00B474F8" w:rsidRDefault="00003B89" w:rsidP="00003B89">
            <w:pPr>
              <w:spacing w:after="0" w:line="240" w:lineRule="auto"/>
              <w:rPr>
                <w:rFonts w:asciiTheme="majorHAnsi" w:hAnsiTheme="majorHAnsi" w:cstheme="majorHAnsi"/>
                <w:sz w:val="24"/>
              </w:rPr>
            </w:pPr>
          </w:p>
          <w:p w:rsidR="00003B89" w:rsidRPr="00B474F8" w:rsidRDefault="00003B89" w:rsidP="00003B89">
            <w:pPr>
              <w:spacing w:after="0" w:line="240" w:lineRule="auto"/>
              <w:rPr>
                <w:rFonts w:asciiTheme="majorHAnsi" w:hAnsiTheme="majorHAnsi" w:cstheme="majorHAnsi"/>
                <w:sz w:val="24"/>
              </w:rPr>
            </w:pPr>
          </w:p>
          <w:p w:rsidR="00003B89" w:rsidRPr="00B474F8" w:rsidRDefault="00003B89" w:rsidP="00003B89">
            <w:pPr>
              <w:spacing w:after="0" w:line="240" w:lineRule="auto"/>
              <w:rPr>
                <w:rFonts w:asciiTheme="majorHAnsi" w:hAnsiTheme="majorHAnsi" w:cstheme="majorHAnsi"/>
                <w:sz w:val="24"/>
              </w:rPr>
            </w:pPr>
          </w:p>
          <w:p w:rsidR="00003B89" w:rsidRPr="00B474F8" w:rsidRDefault="00003B89" w:rsidP="00003B89">
            <w:pPr>
              <w:spacing w:after="0" w:line="240" w:lineRule="auto"/>
              <w:rPr>
                <w:rFonts w:asciiTheme="majorHAnsi" w:hAnsiTheme="majorHAnsi" w:cstheme="majorHAnsi"/>
                <w:sz w:val="24"/>
              </w:rPr>
            </w:pPr>
          </w:p>
          <w:p w:rsidR="00003B89" w:rsidRPr="00B474F8" w:rsidRDefault="00003B89" w:rsidP="00003B89">
            <w:pPr>
              <w:spacing w:after="0" w:line="240" w:lineRule="auto"/>
              <w:rPr>
                <w:rFonts w:asciiTheme="majorHAnsi" w:hAnsiTheme="majorHAnsi" w:cstheme="majorHAnsi"/>
                <w:sz w:val="24"/>
              </w:rPr>
            </w:pPr>
          </w:p>
          <w:p w:rsidR="00003B89" w:rsidRPr="00B474F8" w:rsidRDefault="00003B89" w:rsidP="00003B89">
            <w:pPr>
              <w:spacing w:after="0" w:line="240" w:lineRule="auto"/>
              <w:rPr>
                <w:rFonts w:asciiTheme="majorHAnsi" w:hAnsiTheme="majorHAnsi" w:cstheme="majorHAnsi"/>
                <w:sz w:val="24"/>
              </w:rPr>
            </w:pPr>
            <w:r w:rsidRPr="00B474F8">
              <w:rPr>
                <w:rFonts w:asciiTheme="majorHAnsi" w:eastAsia="Times New Roman" w:hAnsiTheme="majorHAnsi" w:cstheme="majorHAnsi"/>
                <w:sz w:val="24"/>
              </w:rPr>
              <w:t>MKV – kulturní diference</w:t>
            </w:r>
          </w:p>
          <w:p w:rsidR="00003B89" w:rsidRPr="00B474F8" w:rsidRDefault="00003B89" w:rsidP="00003B89">
            <w:pPr>
              <w:spacing w:after="0" w:line="240" w:lineRule="auto"/>
              <w:rPr>
                <w:rFonts w:asciiTheme="majorHAnsi" w:hAnsiTheme="majorHAnsi" w:cstheme="majorHAnsi"/>
                <w:sz w:val="24"/>
              </w:rPr>
            </w:pPr>
          </w:p>
          <w:p w:rsidR="00003B89" w:rsidRPr="00B474F8" w:rsidRDefault="00003B89" w:rsidP="00003B89">
            <w:pPr>
              <w:spacing w:after="0" w:line="240" w:lineRule="auto"/>
              <w:rPr>
                <w:rFonts w:asciiTheme="majorHAnsi" w:hAnsiTheme="majorHAnsi" w:cstheme="majorHAnsi"/>
                <w:sz w:val="24"/>
              </w:rPr>
            </w:pPr>
          </w:p>
          <w:p w:rsidR="00003B89" w:rsidRPr="00B474F8" w:rsidRDefault="00003B89" w:rsidP="00003B89">
            <w:pPr>
              <w:spacing w:after="0" w:line="240" w:lineRule="auto"/>
              <w:rPr>
                <w:rFonts w:asciiTheme="majorHAnsi" w:hAnsiTheme="majorHAnsi" w:cstheme="majorHAnsi"/>
                <w:sz w:val="24"/>
              </w:rPr>
            </w:pPr>
          </w:p>
          <w:p w:rsidR="00003B89" w:rsidRPr="00B474F8" w:rsidRDefault="00003B89" w:rsidP="00003B89">
            <w:pPr>
              <w:spacing w:after="0" w:line="240" w:lineRule="auto"/>
              <w:rPr>
                <w:rFonts w:asciiTheme="majorHAnsi" w:hAnsiTheme="majorHAnsi" w:cstheme="majorHAnsi"/>
                <w:sz w:val="24"/>
              </w:rPr>
            </w:pPr>
          </w:p>
          <w:p w:rsidR="00003B89" w:rsidRPr="00B474F8" w:rsidRDefault="00003B89" w:rsidP="00003B89">
            <w:pPr>
              <w:spacing w:after="0" w:line="240" w:lineRule="auto"/>
              <w:rPr>
                <w:rFonts w:asciiTheme="majorHAnsi" w:hAnsiTheme="majorHAnsi" w:cstheme="majorHAnsi"/>
                <w:sz w:val="24"/>
              </w:rPr>
            </w:pPr>
          </w:p>
          <w:p w:rsidR="00003B89" w:rsidRPr="00B474F8" w:rsidRDefault="00003B89" w:rsidP="00003B89">
            <w:pPr>
              <w:spacing w:after="0" w:line="240" w:lineRule="auto"/>
              <w:rPr>
                <w:rFonts w:asciiTheme="majorHAnsi" w:hAnsiTheme="majorHAnsi" w:cstheme="majorHAnsi"/>
                <w:sz w:val="24"/>
              </w:rPr>
            </w:pPr>
          </w:p>
          <w:p w:rsidR="00003B89" w:rsidRPr="00B474F8" w:rsidRDefault="00003B89" w:rsidP="00003B89">
            <w:pPr>
              <w:spacing w:after="0" w:line="240" w:lineRule="auto"/>
              <w:rPr>
                <w:rFonts w:asciiTheme="majorHAnsi" w:hAnsiTheme="majorHAnsi" w:cstheme="majorHAnsi"/>
                <w:sz w:val="24"/>
              </w:rPr>
            </w:pPr>
          </w:p>
          <w:p w:rsidR="00003B89" w:rsidRPr="00B474F8" w:rsidRDefault="00003B89" w:rsidP="00003B89">
            <w:pPr>
              <w:spacing w:after="0" w:line="240" w:lineRule="auto"/>
              <w:rPr>
                <w:rFonts w:asciiTheme="majorHAnsi" w:hAnsiTheme="majorHAnsi" w:cstheme="majorHAnsi"/>
                <w:sz w:val="24"/>
              </w:rPr>
            </w:pPr>
          </w:p>
          <w:p w:rsidR="00003B89" w:rsidRPr="00B474F8" w:rsidRDefault="00003B89" w:rsidP="00003B89">
            <w:pPr>
              <w:spacing w:after="0" w:line="240" w:lineRule="auto"/>
              <w:rPr>
                <w:rFonts w:asciiTheme="majorHAnsi" w:hAnsiTheme="majorHAnsi" w:cstheme="majorHAnsi"/>
                <w:sz w:val="24"/>
              </w:rPr>
            </w:pPr>
          </w:p>
          <w:p w:rsidR="00003B89" w:rsidRPr="00B474F8" w:rsidRDefault="00003B89" w:rsidP="00003B89">
            <w:pPr>
              <w:spacing w:after="0" w:line="240" w:lineRule="auto"/>
              <w:rPr>
                <w:rFonts w:asciiTheme="majorHAnsi" w:hAnsiTheme="majorHAnsi" w:cstheme="majorHAnsi"/>
                <w:sz w:val="24"/>
              </w:rPr>
            </w:pPr>
          </w:p>
          <w:p w:rsidR="00003B89" w:rsidRPr="00B474F8" w:rsidRDefault="00003B89" w:rsidP="00003B89">
            <w:pPr>
              <w:spacing w:after="0" w:line="240" w:lineRule="auto"/>
              <w:rPr>
                <w:rFonts w:asciiTheme="majorHAnsi" w:hAnsiTheme="majorHAnsi" w:cstheme="majorHAnsi"/>
                <w:sz w:val="24"/>
              </w:rPr>
            </w:pPr>
          </w:p>
          <w:p w:rsidR="00003B89" w:rsidRPr="00B474F8" w:rsidRDefault="00003B89" w:rsidP="00003B89">
            <w:pPr>
              <w:spacing w:after="0" w:line="240" w:lineRule="auto"/>
              <w:rPr>
                <w:rFonts w:asciiTheme="majorHAnsi" w:hAnsiTheme="majorHAnsi" w:cstheme="majorHAnsi"/>
                <w:sz w:val="24"/>
              </w:rPr>
            </w:pPr>
            <w:r w:rsidRPr="00B474F8">
              <w:rPr>
                <w:rFonts w:asciiTheme="majorHAnsi" w:eastAsia="Times New Roman" w:hAnsiTheme="majorHAnsi" w:cstheme="majorHAnsi"/>
                <w:sz w:val="24"/>
              </w:rPr>
              <w:t>OSV - komunikace</w:t>
            </w:r>
          </w:p>
          <w:p w:rsidR="00003B89" w:rsidRPr="00B474F8" w:rsidRDefault="00003B89" w:rsidP="00003B89">
            <w:pPr>
              <w:spacing w:after="0" w:line="240" w:lineRule="auto"/>
              <w:rPr>
                <w:rFonts w:asciiTheme="majorHAnsi" w:hAnsiTheme="majorHAnsi" w:cstheme="majorHAnsi"/>
                <w:sz w:val="24"/>
              </w:rPr>
            </w:pPr>
          </w:p>
          <w:p w:rsidR="00003B89" w:rsidRPr="00B474F8" w:rsidRDefault="00003B89" w:rsidP="00003B89">
            <w:pPr>
              <w:spacing w:after="0" w:line="240" w:lineRule="auto"/>
              <w:rPr>
                <w:rFonts w:asciiTheme="majorHAnsi" w:hAnsiTheme="majorHAnsi" w:cstheme="majorHAnsi"/>
                <w:sz w:val="24"/>
              </w:rPr>
            </w:pPr>
          </w:p>
          <w:p w:rsidR="00003B89" w:rsidRPr="00B474F8" w:rsidRDefault="00003B89" w:rsidP="00003B89">
            <w:pPr>
              <w:spacing w:after="0" w:line="240" w:lineRule="auto"/>
              <w:rPr>
                <w:rFonts w:asciiTheme="majorHAnsi" w:hAnsiTheme="majorHAnsi" w:cstheme="majorHAnsi"/>
                <w:sz w:val="24"/>
              </w:rPr>
            </w:pPr>
          </w:p>
          <w:p w:rsidR="00003B89" w:rsidRPr="00B474F8" w:rsidRDefault="00003B89" w:rsidP="00003B89">
            <w:pPr>
              <w:spacing w:after="0" w:line="240" w:lineRule="auto"/>
              <w:rPr>
                <w:rFonts w:asciiTheme="majorHAnsi" w:hAnsiTheme="majorHAnsi" w:cstheme="majorHAnsi"/>
                <w:sz w:val="24"/>
              </w:rPr>
            </w:pPr>
          </w:p>
          <w:p w:rsidR="00003B89" w:rsidRPr="00B474F8" w:rsidRDefault="00003B89" w:rsidP="00003B89">
            <w:pPr>
              <w:spacing w:after="0" w:line="240" w:lineRule="auto"/>
              <w:rPr>
                <w:rFonts w:asciiTheme="majorHAnsi" w:hAnsiTheme="majorHAnsi" w:cstheme="majorHAnsi"/>
                <w:sz w:val="24"/>
              </w:rPr>
            </w:pPr>
          </w:p>
          <w:p w:rsidR="00003B89" w:rsidRPr="00B474F8" w:rsidRDefault="00003B89" w:rsidP="00003B89">
            <w:pPr>
              <w:spacing w:after="0" w:line="240" w:lineRule="auto"/>
              <w:rPr>
                <w:rFonts w:asciiTheme="majorHAnsi" w:hAnsiTheme="majorHAnsi" w:cstheme="majorHAnsi"/>
                <w:sz w:val="24"/>
              </w:rPr>
            </w:pPr>
          </w:p>
          <w:p w:rsidR="00003B89" w:rsidRPr="00B474F8" w:rsidRDefault="00003B89" w:rsidP="00003B89">
            <w:pPr>
              <w:spacing w:after="0" w:line="240" w:lineRule="auto"/>
              <w:rPr>
                <w:rFonts w:asciiTheme="majorHAnsi" w:hAnsiTheme="majorHAnsi" w:cstheme="majorHAnsi"/>
                <w:sz w:val="24"/>
              </w:rPr>
            </w:pPr>
            <w:r w:rsidRPr="00B474F8">
              <w:rPr>
                <w:rFonts w:asciiTheme="majorHAnsi" w:eastAsia="Times New Roman" w:hAnsiTheme="majorHAnsi" w:cstheme="majorHAnsi"/>
                <w:sz w:val="24"/>
              </w:rPr>
              <w:t>OSV – mezilidské vztahy</w:t>
            </w:r>
          </w:p>
          <w:p w:rsidR="00003B89" w:rsidRPr="00B474F8" w:rsidRDefault="009D49EC" w:rsidP="00003B89">
            <w:pPr>
              <w:spacing w:after="0" w:line="240" w:lineRule="auto"/>
              <w:rPr>
                <w:rFonts w:asciiTheme="majorHAnsi" w:hAnsiTheme="majorHAnsi" w:cstheme="majorHAnsi"/>
                <w:sz w:val="24"/>
              </w:rPr>
            </w:pPr>
            <w:r>
              <w:rPr>
                <w:rFonts w:asciiTheme="majorHAnsi" w:eastAsia="Times New Roman" w:hAnsiTheme="majorHAnsi" w:cstheme="majorHAnsi"/>
                <w:sz w:val="24"/>
              </w:rPr>
              <w:t>ČA</w:t>
            </w:r>
            <w:r w:rsidR="00003B89" w:rsidRPr="00B474F8">
              <w:rPr>
                <w:rFonts w:asciiTheme="majorHAnsi" w:eastAsia="Times New Roman" w:hAnsiTheme="majorHAnsi" w:cstheme="majorHAnsi"/>
                <w:sz w:val="24"/>
              </w:rPr>
              <w:t>Z</w:t>
            </w:r>
          </w:p>
          <w:p w:rsidR="00003B89" w:rsidRPr="00B474F8" w:rsidRDefault="00003B89" w:rsidP="00003B89">
            <w:pPr>
              <w:spacing w:after="0" w:line="240" w:lineRule="auto"/>
              <w:rPr>
                <w:rFonts w:asciiTheme="majorHAnsi" w:hAnsiTheme="majorHAnsi" w:cstheme="majorHAnsi"/>
                <w:sz w:val="24"/>
              </w:rPr>
            </w:pPr>
          </w:p>
          <w:p w:rsidR="00003B89" w:rsidRPr="00B474F8" w:rsidRDefault="00003B89" w:rsidP="00003B89">
            <w:pPr>
              <w:spacing w:after="0" w:line="240" w:lineRule="auto"/>
              <w:rPr>
                <w:rFonts w:asciiTheme="majorHAnsi" w:hAnsiTheme="majorHAnsi" w:cstheme="majorHAnsi"/>
                <w:sz w:val="24"/>
              </w:rPr>
            </w:pPr>
          </w:p>
          <w:p w:rsidR="00003B89" w:rsidRPr="00B474F8" w:rsidRDefault="00003B89" w:rsidP="00003B89">
            <w:pPr>
              <w:spacing w:after="0" w:line="240" w:lineRule="auto"/>
              <w:rPr>
                <w:rFonts w:asciiTheme="majorHAnsi" w:hAnsiTheme="majorHAnsi" w:cstheme="majorHAnsi"/>
                <w:sz w:val="24"/>
              </w:rPr>
            </w:pPr>
          </w:p>
          <w:p w:rsidR="00003B89" w:rsidRPr="00B474F8" w:rsidRDefault="00003B89" w:rsidP="00003B89">
            <w:pPr>
              <w:spacing w:after="0" w:line="240" w:lineRule="auto"/>
              <w:rPr>
                <w:rFonts w:asciiTheme="majorHAnsi" w:hAnsiTheme="majorHAnsi" w:cstheme="majorHAnsi"/>
                <w:sz w:val="24"/>
              </w:rPr>
            </w:pPr>
          </w:p>
          <w:p w:rsidR="00003B89" w:rsidRPr="00B474F8" w:rsidRDefault="00003B89" w:rsidP="00003B89">
            <w:pPr>
              <w:spacing w:after="0" w:line="240" w:lineRule="auto"/>
              <w:rPr>
                <w:rFonts w:asciiTheme="majorHAnsi" w:hAnsiTheme="majorHAnsi" w:cstheme="majorHAnsi"/>
                <w:sz w:val="24"/>
              </w:rPr>
            </w:pPr>
            <w:r w:rsidRPr="00B474F8">
              <w:rPr>
                <w:rFonts w:asciiTheme="majorHAnsi" w:eastAsia="Times New Roman" w:hAnsiTheme="majorHAnsi" w:cstheme="majorHAnsi"/>
                <w:sz w:val="24"/>
              </w:rPr>
              <w:t>VMEGS – objevujeme Evropu</w:t>
            </w:r>
          </w:p>
          <w:p w:rsidR="00003B89" w:rsidRPr="00B474F8" w:rsidRDefault="009D49EC" w:rsidP="00003B89">
            <w:pPr>
              <w:spacing w:after="0" w:line="240" w:lineRule="auto"/>
              <w:rPr>
                <w:rFonts w:asciiTheme="majorHAnsi" w:hAnsiTheme="majorHAnsi" w:cstheme="majorHAnsi"/>
                <w:sz w:val="24"/>
              </w:rPr>
            </w:pPr>
            <w:r>
              <w:rPr>
                <w:rFonts w:asciiTheme="majorHAnsi" w:eastAsia="Times New Roman" w:hAnsiTheme="majorHAnsi" w:cstheme="majorHAnsi"/>
                <w:sz w:val="24"/>
              </w:rPr>
              <w:t>ČA</w:t>
            </w:r>
            <w:r w:rsidR="00003B89" w:rsidRPr="00B474F8">
              <w:rPr>
                <w:rFonts w:asciiTheme="majorHAnsi" w:eastAsia="Times New Roman" w:hAnsiTheme="majorHAnsi" w:cstheme="majorHAnsi"/>
                <w:sz w:val="24"/>
              </w:rPr>
              <w:t>Z</w:t>
            </w:r>
          </w:p>
          <w:p w:rsidR="00003B89" w:rsidRPr="00B474F8" w:rsidRDefault="00003B89" w:rsidP="00003B89">
            <w:pPr>
              <w:spacing w:after="0" w:line="240" w:lineRule="auto"/>
              <w:rPr>
                <w:rFonts w:asciiTheme="majorHAnsi" w:hAnsiTheme="majorHAnsi" w:cstheme="majorHAnsi"/>
                <w:sz w:val="24"/>
              </w:rPr>
            </w:pPr>
          </w:p>
          <w:p w:rsidR="00003B89" w:rsidRPr="00B474F8" w:rsidRDefault="00003B89" w:rsidP="00003B89">
            <w:pPr>
              <w:spacing w:after="0" w:line="240" w:lineRule="auto"/>
              <w:rPr>
                <w:rFonts w:asciiTheme="majorHAnsi" w:hAnsiTheme="majorHAnsi" w:cstheme="majorHAnsi"/>
                <w:sz w:val="24"/>
              </w:rPr>
            </w:pPr>
          </w:p>
          <w:p w:rsidR="00003B89" w:rsidRPr="00B474F8" w:rsidRDefault="00003B89" w:rsidP="00003B89">
            <w:pPr>
              <w:spacing w:after="0" w:line="240" w:lineRule="auto"/>
              <w:rPr>
                <w:rFonts w:asciiTheme="majorHAnsi" w:hAnsiTheme="majorHAnsi" w:cstheme="majorHAnsi"/>
                <w:sz w:val="24"/>
              </w:rPr>
            </w:pPr>
          </w:p>
          <w:p w:rsidR="00003B89" w:rsidRPr="00B474F8" w:rsidRDefault="00003B89" w:rsidP="00003B89">
            <w:pPr>
              <w:spacing w:after="0" w:line="240" w:lineRule="auto"/>
              <w:rPr>
                <w:rFonts w:asciiTheme="majorHAnsi" w:hAnsiTheme="majorHAnsi" w:cstheme="majorHAnsi"/>
                <w:sz w:val="24"/>
              </w:rPr>
            </w:pPr>
          </w:p>
          <w:p w:rsidR="00003B89" w:rsidRPr="00B474F8" w:rsidRDefault="00003B89" w:rsidP="00003B89">
            <w:pPr>
              <w:spacing w:after="0" w:line="240" w:lineRule="auto"/>
              <w:rPr>
                <w:rFonts w:asciiTheme="majorHAnsi" w:hAnsiTheme="majorHAnsi" w:cstheme="majorHAnsi"/>
                <w:sz w:val="24"/>
              </w:rPr>
            </w:pPr>
          </w:p>
          <w:p w:rsidR="00003B89" w:rsidRPr="00B474F8" w:rsidRDefault="00003B89" w:rsidP="00003B89">
            <w:pPr>
              <w:spacing w:after="0" w:line="240" w:lineRule="auto"/>
              <w:rPr>
                <w:rFonts w:asciiTheme="majorHAnsi" w:hAnsiTheme="majorHAnsi" w:cstheme="majorHAnsi"/>
                <w:sz w:val="24"/>
              </w:rPr>
            </w:pPr>
          </w:p>
          <w:p w:rsidR="00003B89" w:rsidRPr="00B474F8" w:rsidRDefault="00003B89" w:rsidP="00003B89">
            <w:pPr>
              <w:spacing w:after="0" w:line="240" w:lineRule="auto"/>
              <w:rPr>
                <w:rFonts w:asciiTheme="majorHAnsi" w:hAnsiTheme="majorHAnsi" w:cstheme="majorHAnsi"/>
                <w:sz w:val="24"/>
              </w:rPr>
            </w:pPr>
          </w:p>
          <w:p w:rsidR="00003B89" w:rsidRPr="00B474F8" w:rsidRDefault="00003B89" w:rsidP="00003B89">
            <w:pPr>
              <w:spacing w:after="0" w:line="240" w:lineRule="auto"/>
              <w:rPr>
                <w:rFonts w:asciiTheme="majorHAnsi" w:hAnsiTheme="majorHAnsi" w:cstheme="majorHAnsi"/>
                <w:sz w:val="24"/>
              </w:rPr>
            </w:pPr>
          </w:p>
          <w:p w:rsidR="00003B89" w:rsidRPr="00B474F8" w:rsidRDefault="00003B89" w:rsidP="00003B89">
            <w:pPr>
              <w:spacing w:after="0" w:line="240" w:lineRule="auto"/>
              <w:rPr>
                <w:rFonts w:asciiTheme="majorHAnsi" w:hAnsiTheme="majorHAnsi" w:cstheme="majorHAnsi"/>
                <w:sz w:val="24"/>
              </w:rPr>
            </w:pPr>
            <w:r w:rsidRPr="00B474F8">
              <w:rPr>
                <w:rFonts w:asciiTheme="majorHAnsi" w:eastAsia="Times New Roman" w:hAnsiTheme="majorHAnsi" w:cstheme="majorHAnsi"/>
                <w:sz w:val="24"/>
              </w:rPr>
              <w:t>OSV – kreativita, komunikace</w:t>
            </w:r>
          </w:p>
          <w:p w:rsidR="00003B89" w:rsidRPr="00B474F8" w:rsidRDefault="009D49EC" w:rsidP="00003B89">
            <w:pPr>
              <w:spacing w:after="0" w:line="240" w:lineRule="auto"/>
              <w:rPr>
                <w:rFonts w:asciiTheme="majorHAnsi" w:hAnsiTheme="majorHAnsi" w:cstheme="majorHAnsi"/>
              </w:rPr>
            </w:pPr>
            <w:r>
              <w:rPr>
                <w:rFonts w:asciiTheme="majorHAnsi" w:eastAsia="Times New Roman" w:hAnsiTheme="majorHAnsi" w:cstheme="majorHAnsi"/>
                <w:sz w:val="24"/>
              </w:rPr>
              <w:t>ME</w:t>
            </w:r>
            <w:r w:rsidR="00003B89" w:rsidRPr="00B474F8">
              <w:rPr>
                <w:rFonts w:asciiTheme="majorHAnsi" w:eastAsia="Times New Roman" w:hAnsiTheme="majorHAnsi" w:cstheme="majorHAnsi"/>
                <w:sz w:val="24"/>
              </w:rPr>
              <w:t>V – tvorba mediálního sdělení</w:t>
            </w: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3B89" w:rsidRPr="00B474F8" w:rsidRDefault="00003B89" w:rsidP="00003B89">
            <w:pPr>
              <w:spacing w:after="0" w:line="240" w:lineRule="auto"/>
              <w:rPr>
                <w:rFonts w:asciiTheme="majorHAnsi" w:eastAsia="Calibri" w:hAnsiTheme="majorHAnsi" w:cstheme="majorHAnsi"/>
              </w:rPr>
            </w:pPr>
          </w:p>
        </w:tc>
      </w:tr>
    </w:tbl>
    <w:p w:rsidR="00003B89" w:rsidRPr="00B474F8" w:rsidRDefault="00003B89" w:rsidP="00003B89">
      <w:pPr>
        <w:rPr>
          <w:rFonts w:asciiTheme="majorHAnsi" w:hAnsiTheme="majorHAnsi" w:cstheme="majorHAnsi"/>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DF0510" w:rsidRPr="00B474F8" w:rsidRDefault="00DF0510">
      <w:pPr>
        <w:suppressAutoHyphens/>
        <w:spacing w:after="0" w:line="240" w:lineRule="auto"/>
        <w:rPr>
          <w:rFonts w:asciiTheme="majorHAnsi" w:eastAsia="Times New Roman" w:hAnsiTheme="majorHAnsi" w:cstheme="majorHAnsi"/>
          <w:sz w:val="24"/>
        </w:rPr>
      </w:pPr>
    </w:p>
    <w:p w:rsidR="00DF0510" w:rsidRPr="00B474F8" w:rsidRDefault="00DF0510">
      <w:pPr>
        <w:suppressAutoHyphens/>
        <w:spacing w:after="0" w:line="240" w:lineRule="auto"/>
        <w:rPr>
          <w:rFonts w:asciiTheme="majorHAnsi" w:eastAsia="Times New Roman" w:hAnsiTheme="majorHAnsi" w:cstheme="majorHAnsi"/>
          <w:sz w:val="24"/>
        </w:rPr>
      </w:pPr>
    </w:p>
    <w:p w:rsidR="00DF0510" w:rsidRPr="00B474F8" w:rsidRDefault="00DF0510">
      <w:pPr>
        <w:suppressAutoHyphens/>
        <w:spacing w:after="0" w:line="240" w:lineRule="auto"/>
        <w:rPr>
          <w:rFonts w:asciiTheme="majorHAnsi" w:eastAsia="Times New Roman" w:hAnsiTheme="majorHAnsi" w:cstheme="majorHAnsi"/>
          <w:sz w:val="24"/>
        </w:rPr>
      </w:pPr>
    </w:p>
    <w:p w:rsidR="00DF0510" w:rsidRPr="00B474F8" w:rsidRDefault="00DF0510">
      <w:pPr>
        <w:suppressAutoHyphens/>
        <w:spacing w:after="0" w:line="240" w:lineRule="auto"/>
        <w:rPr>
          <w:rFonts w:asciiTheme="majorHAnsi" w:eastAsia="Times New Roman" w:hAnsiTheme="majorHAnsi" w:cstheme="majorHAnsi"/>
          <w:sz w:val="24"/>
        </w:rPr>
      </w:pPr>
    </w:p>
    <w:p w:rsidR="00DF0510" w:rsidRPr="00B474F8" w:rsidRDefault="00DF0510">
      <w:pPr>
        <w:suppressAutoHyphens/>
        <w:spacing w:after="0" w:line="240" w:lineRule="auto"/>
        <w:rPr>
          <w:rFonts w:asciiTheme="majorHAnsi" w:eastAsia="Times New Roman" w:hAnsiTheme="majorHAnsi" w:cstheme="majorHAnsi"/>
          <w:sz w:val="24"/>
        </w:rPr>
      </w:pPr>
    </w:p>
    <w:p w:rsidR="00DF0510" w:rsidRPr="00B474F8" w:rsidRDefault="00DF0510">
      <w:pPr>
        <w:suppressAutoHyphens/>
        <w:spacing w:after="0" w:line="240" w:lineRule="auto"/>
        <w:rPr>
          <w:rFonts w:asciiTheme="majorHAnsi" w:eastAsia="Times New Roman" w:hAnsiTheme="majorHAnsi" w:cstheme="majorHAnsi"/>
          <w:sz w:val="24"/>
        </w:rPr>
      </w:pPr>
    </w:p>
    <w:p w:rsidR="00DF0510" w:rsidRPr="00B474F8" w:rsidRDefault="00DF0510">
      <w:pPr>
        <w:suppressAutoHyphens/>
        <w:spacing w:after="0" w:line="240" w:lineRule="auto"/>
        <w:rPr>
          <w:rFonts w:asciiTheme="majorHAnsi" w:eastAsia="Times New Roman" w:hAnsiTheme="majorHAnsi" w:cstheme="majorHAnsi"/>
          <w:sz w:val="24"/>
        </w:rPr>
      </w:pPr>
    </w:p>
    <w:p w:rsidR="00DF0510" w:rsidRPr="00B474F8" w:rsidRDefault="00DF0510">
      <w:pPr>
        <w:suppressAutoHyphens/>
        <w:spacing w:after="0" w:line="240" w:lineRule="auto"/>
        <w:rPr>
          <w:rFonts w:asciiTheme="majorHAnsi" w:eastAsia="Times New Roman" w:hAnsiTheme="majorHAnsi" w:cstheme="majorHAnsi"/>
          <w:sz w:val="24"/>
        </w:rPr>
      </w:pPr>
    </w:p>
    <w:p w:rsidR="00DF0510" w:rsidRPr="00B474F8" w:rsidRDefault="00DF0510">
      <w:pPr>
        <w:suppressAutoHyphens/>
        <w:spacing w:after="0" w:line="240" w:lineRule="auto"/>
        <w:rPr>
          <w:rFonts w:asciiTheme="majorHAnsi" w:eastAsia="Times New Roman" w:hAnsiTheme="majorHAnsi" w:cstheme="majorHAnsi"/>
          <w:sz w:val="24"/>
        </w:rPr>
      </w:pPr>
    </w:p>
    <w:p w:rsidR="00DF0510" w:rsidRPr="00B474F8" w:rsidRDefault="00DF0510">
      <w:pPr>
        <w:suppressAutoHyphens/>
        <w:spacing w:after="0" w:line="240" w:lineRule="auto"/>
        <w:rPr>
          <w:rFonts w:asciiTheme="majorHAnsi" w:eastAsia="Times New Roman" w:hAnsiTheme="majorHAnsi" w:cstheme="majorHAnsi"/>
          <w:sz w:val="24"/>
        </w:rPr>
      </w:pPr>
    </w:p>
    <w:p w:rsidR="00DF0510" w:rsidRPr="00B474F8" w:rsidRDefault="00DF0510">
      <w:pPr>
        <w:suppressAutoHyphens/>
        <w:spacing w:after="0" w:line="240" w:lineRule="auto"/>
        <w:rPr>
          <w:rFonts w:asciiTheme="majorHAnsi" w:eastAsia="Times New Roman" w:hAnsiTheme="majorHAnsi" w:cstheme="majorHAnsi"/>
          <w:sz w:val="24"/>
        </w:rPr>
      </w:pPr>
    </w:p>
    <w:p w:rsidR="00DF0510" w:rsidRDefault="00DF0510">
      <w:pPr>
        <w:suppressAutoHyphens/>
        <w:spacing w:after="0" w:line="240" w:lineRule="auto"/>
        <w:rPr>
          <w:rFonts w:asciiTheme="majorHAnsi" w:eastAsia="Times New Roman" w:hAnsiTheme="majorHAnsi" w:cstheme="majorHAnsi"/>
          <w:sz w:val="24"/>
        </w:rPr>
      </w:pPr>
    </w:p>
    <w:p w:rsidR="00DC175A" w:rsidRDefault="00DC175A">
      <w:pPr>
        <w:suppressAutoHyphens/>
        <w:spacing w:after="0" w:line="240" w:lineRule="auto"/>
        <w:rPr>
          <w:rFonts w:asciiTheme="majorHAnsi" w:eastAsia="Times New Roman" w:hAnsiTheme="majorHAnsi" w:cstheme="majorHAnsi"/>
          <w:sz w:val="24"/>
        </w:rPr>
      </w:pPr>
    </w:p>
    <w:p w:rsidR="00DC175A" w:rsidRDefault="00DC175A">
      <w:pPr>
        <w:suppressAutoHyphens/>
        <w:spacing w:after="0" w:line="240" w:lineRule="auto"/>
        <w:rPr>
          <w:rFonts w:asciiTheme="majorHAnsi" w:eastAsia="Times New Roman" w:hAnsiTheme="majorHAnsi" w:cstheme="majorHAnsi"/>
          <w:sz w:val="24"/>
        </w:rPr>
      </w:pPr>
    </w:p>
    <w:p w:rsidR="00DC175A" w:rsidRPr="00B474F8" w:rsidRDefault="00DC175A">
      <w:pPr>
        <w:suppressAutoHyphens/>
        <w:spacing w:after="0" w:line="240" w:lineRule="auto"/>
        <w:rPr>
          <w:rFonts w:asciiTheme="majorHAnsi" w:eastAsia="Times New Roman" w:hAnsiTheme="majorHAnsi" w:cstheme="majorHAnsi"/>
          <w:sz w:val="24"/>
        </w:rPr>
      </w:pPr>
    </w:p>
    <w:p w:rsidR="00DF0510" w:rsidRPr="00B474F8" w:rsidRDefault="00DF0510">
      <w:pPr>
        <w:suppressAutoHyphens/>
        <w:spacing w:after="0" w:line="240" w:lineRule="auto"/>
        <w:rPr>
          <w:rFonts w:asciiTheme="majorHAnsi" w:eastAsia="Times New Roman" w:hAnsiTheme="majorHAnsi" w:cstheme="majorHAnsi"/>
          <w:sz w:val="24"/>
        </w:rPr>
      </w:pPr>
    </w:p>
    <w:p w:rsidR="00DF0510" w:rsidRPr="00B474F8" w:rsidRDefault="00DF0510">
      <w:pPr>
        <w:suppressAutoHyphens/>
        <w:spacing w:after="0" w:line="240" w:lineRule="auto"/>
        <w:rPr>
          <w:rFonts w:asciiTheme="majorHAnsi" w:eastAsia="Times New Roman" w:hAnsiTheme="majorHAnsi" w:cstheme="majorHAnsi"/>
          <w:sz w:val="24"/>
        </w:rPr>
      </w:pPr>
    </w:p>
    <w:p w:rsidR="00DF0510" w:rsidRPr="00B474F8" w:rsidRDefault="00DF0510">
      <w:pPr>
        <w:suppressAutoHyphens/>
        <w:spacing w:after="0" w:line="240" w:lineRule="auto"/>
        <w:rPr>
          <w:rFonts w:asciiTheme="majorHAnsi" w:eastAsia="Times New Roman" w:hAnsiTheme="majorHAnsi" w:cstheme="majorHAnsi"/>
          <w:sz w:val="24"/>
        </w:rPr>
      </w:pPr>
    </w:p>
    <w:p w:rsidR="00852676" w:rsidRPr="00B474F8" w:rsidRDefault="00011A2B" w:rsidP="008A509F">
      <w:pPr>
        <w:pStyle w:val="Nadpis3"/>
        <w:rPr>
          <w:rFonts w:eastAsia="Times New Roman" w:cstheme="majorHAnsi"/>
          <w:sz w:val="28"/>
          <w:szCs w:val="28"/>
        </w:rPr>
      </w:pPr>
      <w:bookmarkStart w:id="34" w:name="_Toc182219147"/>
      <w:r w:rsidRPr="00B474F8">
        <w:rPr>
          <w:rFonts w:eastAsia="Times New Roman" w:cstheme="majorHAnsi"/>
          <w:sz w:val="28"/>
          <w:szCs w:val="28"/>
        </w:rPr>
        <w:lastRenderedPageBreak/>
        <w:t>Vyučovací předmět: RUSKÝ JAZYK (další cizí jazyk)</w:t>
      </w:r>
      <w:bookmarkEnd w:id="34"/>
    </w:p>
    <w:p w:rsidR="00852676" w:rsidRPr="00B474F8" w:rsidRDefault="00852676">
      <w:pPr>
        <w:suppressAutoHyphens/>
        <w:spacing w:after="0" w:line="240" w:lineRule="auto"/>
        <w:rPr>
          <w:rFonts w:asciiTheme="majorHAnsi" w:eastAsia="Times New Roman" w:hAnsiTheme="majorHAnsi" w:cstheme="majorHAnsi"/>
          <w:b/>
          <w:sz w:val="28"/>
          <w:u w:val="single"/>
        </w:rPr>
      </w:pPr>
    </w:p>
    <w:p w:rsidR="00852676" w:rsidRPr="00B474F8" w:rsidRDefault="00011A2B">
      <w:pPr>
        <w:suppressAutoHyphens/>
        <w:spacing w:after="0" w:line="240" w:lineRule="auto"/>
        <w:rPr>
          <w:rFonts w:asciiTheme="majorHAnsi" w:eastAsia="Times New Roman" w:hAnsiTheme="majorHAnsi" w:cstheme="majorHAnsi"/>
          <w:sz w:val="28"/>
        </w:rPr>
      </w:pPr>
      <w:r w:rsidRPr="00B474F8">
        <w:rPr>
          <w:rFonts w:asciiTheme="majorHAnsi" w:eastAsia="Times New Roman" w:hAnsiTheme="majorHAnsi" w:cstheme="majorHAnsi"/>
          <w:sz w:val="28"/>
        </w:rPr>
        <w:t>Charakteristika vyučovacího předmětu:</w:t>
      </w:r>
    </w:p>
    <w:p w:rsidR="00852676" w:rsidRPr="00B474F8" w:rsidRDefault="00852676">
      <w:pPr>
        <w:suppressAutoHyphens/>
        <w:spacing w:after="0" w:line="240" w:lineRule="auto"/>
        <w:rPr>
          <w:rFonts w:asciiTheme="majorHAnsi" w:eastAsia="Times New Roman" w:hAnsiTheme="majorHAnsi" w:cstheme="majorHAnsi"/>
          <w:sz w:val="28"/>
        </w:rPr>
      </w:pPr>
    </w:p>
    <w:p w:rsidR="00852676" w:rsidRPr="00B474F8" w:rsidRDefault="00011A2B">
      <w:pPr>
        <w:suppressAutoHyphens/>
        <w:spacing w:after="0" w:line="240" w:lineRule="auto"/>
        <w:rPr>
          <w:rFonts w:asciiTheme="majorHAnsi" w:eastAsia="Times New Roman" w:hAnsiTheme="majorHAnsi" w:cstheme="majorHAnsi"/>
          <w:b/>
          <w:sz w:val="24"/>
        </w:rPr>
      </w:pPr>
      <w:r w:rsidRPr="00B474F8">
        <w:rPr>
          <w:rFonts w:asciiTheme="majorHAnsi" w:eastAsia="Times New Roman" w:hAnsiTheme="majorHAnsi" w:cstheme="majorHAnsi"/>
          <w:b/>
          <w:sz w:val="24"/>
        </w:rPr>
        <w:t xml:space="preserve">Obsahové, organizační a časové vymezení předmětu </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ab/>
        <w:t>Hlavní cíl výuky předmětu ruský jazyk spočívá v osvojení komunikativních dovedností, tzn. ve vybavení žáků takovými znalostmi a dovednostmi, které jim umožní správně vnímat různá sdělení v cizím jazyce, porozumět jim a účinně uplatňovat výsledky svého poznávání. Žáci mají především získat dobré základy ruského jazyka a vytvořit si kvalitní výchozí předpoklady pro další studium a rovněž komunikaci v tomto jazyce v rámci integrované Evropy a světa.</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ab/>
        <w:t>Požadavky na vzdělávání v cizích jazycích formulované v RVP ZV vycházejí ze Společného referenčního rámce pro jazyky. Vzdělání v ruském jazyce směřuje k dosažení úrovně A1.</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ab/>
        <w:t>Ve výuce ruského jazyka je využíván kromě učebnic také vhodný a dostupný software, počítače internet, slovníky a jiné informační zdroje. Nedílnou součástí vyučovacího předmětu je samostatná i skupinová práce na projektech. Ruský jazyk využívá vazeb především na učivo českého jazyka, zeměpisu, dějepisu a výchov.</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ab/>
        <w:t xml:space="preserve">Při práci je uplatněn diferencovaný přístup k dětem s SPU, je kladen důraz na slovní projev a schopnost dorozumět se. V písemném projevu jsou zohledňovány specifické chyby. </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Individuálně se přistupuje i k závěrečnému hodnocení těchto žáků. Rozvoj nadaných žáků je </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dán možností nadstavbového (rozšiřujícího) učiva formou seminárních prací neb referátů.</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nadstavbového (rozšiřujícího) učiva formou seminárních prací neb referátů.</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ab/>
        <w:t>Vzdělávací obor Další cizí jazyk je volitelný druhý cizí jazyk od 7. do 9. ročníku s</w:t>
      </w:r>
      <w:r w:rsidR="00DF0510" w:rsidRPr="00B474F8">
        <w:rPr>
          <w:rFonts w:asciiTheme="majorHAnsi" w:eastAsia="Times New Roman" w:hAnsiTheme="majorHAnsi" w:cstheme="majorHAnsi"/>
          <w:sz w:val="24"/>
        </w:rPr>
        <w:t xml:space="preserve"> disponibilní časovou dotací 2, 2, 2 </w:t>
      </w:r>
      <w:r w:rsidRPr="00B474F8">
        <w:rPr>
          <w:rFonts w:asciiTheme="majorHAnsi" w:eastAsia="Times New Roman" w:hAnsiTheme="majorHAnsi" w:cstheme="majorHAnsi"/>
          <w:sz w:val="24"/>
        </w:rPr>
        <w:t xml:space="preserve">hodin týdně v každém ročníku. </w:t>
      </w:r>
    </w:p>
    <w:p w:rsidR="00852676" w:rsidRPr="009D49EC" w:rsidRDefault="00011A2B" w:rsidP="009D49EC">
      <w:pPr>
        <w:suppressAutoHyphens/>
        <w:spacing w:before="120" w:after="12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Vyučovací předmět průběžně pracuje s průřezovými tématy danými RVP</w:t>
      </w:r>
    </w:p>
    <w:p w:rsidR="00852676" w:rsidRPr="00B474F8" w:rsidRDefault="00011A2B">
      <w:pPr>
        <w:suppressAutoHyphens/>
        <w:spacing w:after="120" w:line="240" w:lineRule="auto"/>
        <w:rPr>
          <w:rFonts w:asciiTheme="majorHAnsi" w:eastAsia="Arial Narrow" w:hAnsiTheme="majorHAnsi" w:cstheme="majorHAnsi"/>
          <w:i/>
          <w:sz w:val="20"/>
        </w:rPr>
      </w:pPr>
      <w:r w:rsidRPr="00B474F8">
        <w:rPr>
          <w:rFonts w:asciiTheme="majorHAnsi" w:eastAsia="Times New Roman" w:hAnsiTheme="majorHAnsi" w:cstheme="majorHAnsi"/>
          <w:b/>
          <w:sz w:val="24"/>
        </w:rPr>
        <w:t>Výchovné a vzdělávací strategie vedoucí k utváření klíčových kompetencí</w:t>
      </w:r>
      <w:r w:rsidRPr="00B474F8">
        <w:rPr>
          <w:rFonts w:asciiTheme="majorHAnsi" w:eastAsia="Arial Narrow" w:hAnsiTheme="majorHAnsi" w:cstheme="majorHAnsi"/>
          <w:i/>
          <w:color w:val="FF0000"/>
          <w:sz w:val="20"/>
        </w:rPr>
        <w:t xml:space="preserve"> </w:t>
      </w:r>
    </w:p>
    <w:p w:rsidR="00852676" w:rsidRPr="009D49EC" w:rsidRDefault="00011A2B" w:rsidP="009D49EC">
      <w:pPr>
        <w:suppressAutoHyphens/>
        <w:spacing w:after="12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Vyučovací předmět Ruský jazyk přispívá k rozvoji </w:t>
      </w:r>
      <w:r w:rsidRPr="00B474F8">
        <w:rPr>
          <w:rFonts w:asciiTheme="majorHAnsi" w:eastAsia="Times New Roman" w:hAnsiTheme="majorHAnsi" w:cstheme="majorHAnsi"/>
          <w:b/>
          <w:sz w:val="24"/>
        </w:rPr>
        <w:t>klíčových kompetencí</w:t>
      </w:r>
      <w:r w:rsidRPr="00B474F8">
        <w:rPr>
          <w:rFonts w:asciiTheme="majorHAnsi" w:eastAsia="Times New Roman" w:hAnsiTheme="majorHAnsi" w:cstheme="majorHAnsi"/>
          <w:sz w:val="24"/>
        </w:rPr>
        <w:t xml:space="preserve"> žáků těmito </w:t>
      </w:r>
      <w:r w:rsidRPr="00B474F8">
        <w:rPr>
          <w:rFonts w:asciiTheme="majorHAnsi" w:eastAsia="Times New Roman" w:hAnsiTheme="majorHAnsi" w:cstheme="majorHAnsi"/>
          <w:b/>
          <w:sz w:val="24"/>
        </w:rPr>
        <w:t>společnými strategiemi</w:t>
      </w:r>
      <w:r w:rsidRPr="00B474F8">
        <w:rPr>
          <w:rFonts w:asciiTheme="majorHAnsi" w:eastAsia="Times New Roman" w:hAnsiTheme="majorHAnsi" w:cstheme="majorHAnsi"/>
          <w:sz w:val="24"/>
        </w:rPr>
        <w:t xml:space="preserve">: </w:t>
      </w:r>
    </w:p>
    <w:p w:rsidR="00852676" w:rsidRPr="00B474F8" w:rsidRDefault="00011A2B">
      <w:pPr>
        <w:suppressAutoHyphens/>
        <w:spacing w:after="0" w:line="240" w:lineRule="auto"/>
        <w:rPr>
          <w:rFonts w:asciiTheme="majorHAnsi" w:eastAsia="Times New Roman" w:hAnsiTheme="majorHAnsi" w:cstheme="majorHAnsi"/>
          <w:sz w:val="24"/>
          <w:u w:val="single"/>
        </w:rPr>
      </w:pPr>
      <w:r w:rsidRPr="00B474F8">
        <w:rPr>
          <w:rFonts w:asciiTheme="majorHAnsi" w:eastAsia="Times New Roman" w:hAnsiTheme="majorHAnsi" w:cstheme="majorHAnsi"/>
          <w:sz w:val="24"/>
          <w:u w:val="single"/>
        </w:rPr>
        <w:t>Kompetence k učení</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Žák:</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 osvojuje si učební metody, postupy potřebné k efektivnímu studiu cizích jazyků</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poznává smysl a cíl učení, získává pozitivní vztah ke studiu cizích jazyků</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Učitel:</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motivuje žáka k poznávání a chápání jazyka jako důležité součásti celoživotního vzdělávání</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nabízí aktivační metody, které vedou k samostatné práci</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předkládá poslechová i písemná cvičení s možností vlastní kontroly porozumění</w:t>
      </w:r>
    </w:p>
    <w:p w:rsidR="00852676"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vede žáka k samostatnému nastudování příslušné slovní zásoby pro tvorbu tematicky zaměřených projektů i k vlastní prezentaci své práce</w:t>
      </w:r>
    </w:p>
    <w:p w:rsidR="009D49EC" w:rsidRPr="009D49EC" w:rsidRDefault="009D49EC">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u w:val="single"/>
        </w:rPr>
      </w:pPr>
      <w:r w:rsidRPr="00B474F8">
        <w:rPr>
          <w:rFonts w:asciiTheme="majorHAnsi" w:eastAsia="Times New Roman" w:hAnsiTheme="majorHAnsi" w:cstheme="majorHAnsi"/>
          <w:sz w:val="24"/>
          <w:u w:val="single"/>
        </w:rPr>
        <w:t>Kompetence k řešení problémů</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Učitel vede žáky k využívání jazykových pravidel pro vyvozování složitějších jevů, k hledání </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souvislostí a rozdílných prvků v dané problémové situaci, také k nalezení určitých informací </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v písemném textu.</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u w:val="single"/>
        </w:rPr>
      </w:pPr>
      <w:r w:rsidRPr="00B474F8">
        <w:rPr>
          <w:rFonts w:asciiTheme="majorHAnsi" w:eastAsia="Times New Roman" w:hAnsiTheme="majorHAnsi" w:cstheme="majorHAnsi"/>
          <w:sz w:val="24"/>
          <w:u w:val="single"/>
        </w:rPr>
        <w:lastRenderedPageBreak/>
        <w:t>Kompetence komunikativní</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Učitel vede žáky k přesnému, logicky a gramaticky správnému vyjadřování potřeb, prožitků i </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ke sdělení názorů.</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Učitel vytváří podmínky pro účinné zapojení do diskuse.</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Vedeme ke schopnosti spolupracovat s ostatními.</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Žák se učí správnému porozumění textům, ústnímu i písemnému formulování odpovědí,</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je veden k nácviku správných pravidel mezilidské komunikace a k rozvíjení konstruktivního </w:t>
      </w:r>
    </w:p>
    <w:p w:rsidR="00852676" w:rsidRPr="00B474F8" w:rsidRDefault="00011A2B">
      <w:pPr>
        <w:tabs>
          <w:tab w:val="left" w:pos="1185"/>
        </w:tabs>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dialogu tím, že mu umožníme nácvik poslechu, monologických a dialogických výstupů, čtení</w:t>
      </w:r>
    </w:p>
    <w:p w:rsidR="00852676" w:rsidRPr="00B474F8" w:rsidRDefault="00011A2B">
      <w:pPr>
        <w:tabs>
          <w:tab w:val="left" w:pos="1185"/>
        </w:tabs>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s porozuměním.</w:t>
      </w:r>
    </w:p>
    <w:p w:rsidR="00852676" w:rsidRPr="00B474F8" w:rsidRDefault="00852676">
      <w:pPr>
        <w:tabs>
          <w:tab w:val="left" w:pos="1185"/>
        </w:tabs>
        <w:suppressAutoHyphens/>
        <w:spacing w:after="0" w:line="240" w:lineRule="auto"/>
        <w:rPr>
          <w:rFonts w:asciiTheme="majorHAnsi" w:eastAsia="Times New Roman" w:hAnsiTheme="majorHAnsi" w:cstheme="majorHAnsi"/>
          <w:sz w:val="24"/>
        </w:rPr>
      </w:pPr>
    </w:p>
    <w:p w:rsidR="00852676" w:rsidRPr="00B474F8" w:rsidRDefault="00011A2B">
      <w:pPr>
        <w:tabs>
          <w:tab w:val="left" w:pos="1185"/>
        </w:tabs>
        <w:suppressAutoHyphens/>
        <w:spacing w:after="0" w:line="240" w:lineRule="auto"/>
        <w:rPr>
          <w:rFonts w:asciiTheme="majorHAnsi" w:eastAsia="Times New Roman" w:hAnsiTheme="majorHAnsi" w:cstheme="majorHAnsi"/>
          <w:sz w:val="24"/>
          <w:u w:val="single"/>
        </w:rPr>
      </w:pPr>
      <w:r w:rsidRPr="00B474F8">
        <w:rPr>
          <w:rFonts w:asciiTheme="majorHAnsi" w:eastAsia="Times New Roman" w:hAnsiTheme="majorHAnsi" w:cstheme="majorHAnsi"/>
          <w:sz w:val="24"/>
          <w:u w:val="single"/>
        </w:rPr>
        <w:t>Kompetence sociální a personální</w:t>
      </w:r>
    </w:p>
    <w:p w:rsidR="00852676" w:rsidRPr="00B474F8" w:rsidRDefault="00011A2B">
      <w:pPr>
        <w:tabs>
          <w:tab w:val="left" w:pos="1185"/>
        </w:tabs>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Učitel vede žáka k získávání sebedůvěry při vystupování před větším nebo menším </w:t>
      </w:r>
    </w:p>
    <w:p w:rsidR="00852676" w:rsidRPr="00B474F8" w:rsidRDefault="00011A2B">
      <w:pPr>
        <w:tabs>
          <w:tab w:val="left" w:pos="1185"/>
        </w:tabs>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kolektivem</w:t>
      </w:r>
    </w:p>
    <w:p w:rsidR="00852676" w:rsidRPr="00B474F8" w:rsidRDefault="00011A2B">
      <w:pPr>
        <w:tabs>
          <w:tab w:val="left" w:pos="1185"/>
        </w:tabs>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ke spolupráci a upevňování dobrých vztahů s druhými lidmi</w:t>
      </w:r>
    </w:p>
    <w:p w:rsidR="00852676" w:rsidRPr="00B474F8" w:rsidRDefault="00011A2B">
      <w:pPr>
        <w:tabs>
          <w:tab w:val="left" w:pos="1185"/>
        </w:tabs>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ke schopnosti zapojit se do diskuse a k respektování různých názorů tím, že podporuje </w:t>
      </w:r>
    </w:p>
    <w:p w:rsidR="00852676" w:rsidRPr="00B474F8" w:rsidRDefault="00011A2B">
      <w:pPr>
        <w:tabs>
          <w:tab w:val="left" w:pos="1185"/>
        </w:tabs>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samostatný a kultivovaný projev žáka, schopnost pracovat v týmu a pomáhá při vytváření </w:t>
      </w:r>
    </w:p>
    <w:p w:rsidR="00852676" w:rsidRPr="00B474F8" w:rsidRDefault="00011A2B">
      <w:pPr>
        <w:tabs>
          <w:tab w:val="left" w:pos="1185"/>
        </w:tabs>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objektivního hodnocení výsledků týmové práce</w:t>
      </w:r>
    </w:p>
    <w:p w:rsidR="00852676" w:rsidRPr="00B474F8" w:rsidRDefault="00852676">
      <w:pPr>
        <w:tabs>
          <w:tab w:val="left" w:pos="1185"/>
        </w:tabs>
        <w:suppressAutoHyphens/>
        <w:spacing w:after="0" w:line="240" w:lineRule="auto"/>
        <w:rPr>
          <w:rFonts w:asciiTheme="majorHAnsi" w:eastAsia="Times New Roman" w:hAnsiTheme="majorHAnsi" w:cstheme="majorHAnsi"/>
          <w:sz w:val="24"/>
        </w:rPr>
      </w:pPr>
    </w:p>
    <w:p w:rsidR="00852676" w:rsidRPr="00B474F8" w:rsidRDefault="00011A2B">
      <w:pPr>
        <w:tabs>
          <w:tab w:val="left" w:pos="1185"/>
        </w:tabs>
        <w:suppressAutoHyphens/>
        <w:spacing w:after="0" w:line="240" w:lineRule="auto"/>
        <w:rPr>
          <w:rFonts w:asciiTheme="majorHAnsi" w:eastAsia="Times New Roman" w:hAnsiTheme="majorHAnsi" w:cstheme="majorHAnsi"/>
          <w:sz w:val="24"/>
          <w:u w:val="single"/>
        </w:rPr>
      </w:pPr>
      <w:r w:rsidRPr="00B474F8">
        <w:rPr>
          <w:rFonts w:asciiTheme="majorHAnsi" w:eastAsia="Times New Roman" w:hAnsiTheme="majorHAnsi" w:cstheme="majorHAnsi"/>
          <w:sz w:val="24"/>
          <w:u w:val="single"/>
        </w:rPr>
        <w:t>Kompetence pracovní</w:t>
      </w:r>
    </w:p>
    <w:p w:rsidR="00852676" w:rsidRPr="00B474F8" w:rsidRDefault="00011A2B">
      <w:pPr>
        <w:tabs>
          <w:tab w:val="left" w:pos="1185"/>
        </w:tabs>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Učitel se snaží žáka přesvědčit o nutnosti plnit si své povinnosti</w:t>
      </w:r>
    </w:p>
    <w:p w:rsidR="00852676" w:rsidRPr="00B474F8" w:rsidRDefault="00852676">
      <w:pPr>
        <w:tabs>
          <w:tab w:val="left" w:pos="1185"/>
        </w:tabs>
        <w:suppressAutoHyphens/>
        <w:spacing w:after="0" w:line="240" w:lineRule="auto"/>
        <w:rPr>
          <w:rFonts w:asciiTheme="majorHAnsi" w:eastAsia="Times New Roman" w:hAnsiTheme="majorHAnsi" w:cstheme="majorHAnsi"/>
          <w:sz w:val="24"/>
          <w:u w:val="single"/>
        </w:rPr>
      </w:pPr>
    </w:p>
    <w:p w:rsidR="00852676" w:rsidRPr="00B474F8" w:rsidRDefault="00011A2B">
      <w:pPr>
        <w:tabs>
          <w:tab w:val="left" w:pos="1185"/>
        </w:tabs>
        <w:suppressAutoHyphens/>
        <w:spacing w:after="0" w:line="240" w:lineRule="auto"/>
        <w:rPr>
          <w:rFonts w:asciiTheme="majorHAnsi" w:eastAsia="Times New Roman" w:hAnsiTheme="majorHAnsi" w:cstheme="majorHAnsi"/>
          <w:sz w:val="24"/>
          <w:u w:val="single"/>
        </w:rPr>
      </w:pPr>
      <w:r w:rsidRPr="00B474F8">
        <w:rPr>
          <w:rFonts w:asciiTheme="majorHAnsi" w:eastAsia="Times New Roman" w:hAnsiTheme="majorHAnsi" w:cstheme="majorHAnsi"/>
          <w:sz w:val="24"/>
          <w:u w:val="single"/>
        </w:rPr>
        <w:t>Kompetence občanské</w:t>
      </w:r>
    </w:p>
    <w:p w:rsidR="00852676" w:rsidRPr="00B474F8" w:rsidRDefault="00011A2B">
      <w:pPr>
        <w:tabs>
          <w:tab w:val="left" w:pos="1185"/>
        </w:tabs>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Učitel vede žáka k tomu, aby oceňovali, chránili a respektovali naše i cizí kulturní bohatství</w:t>
      </w:r>
    </w:p>
    <w:p w:rsidR="00F272FF" w:rsidRPr="00B474F8" w:rsidRDefault="00F272FF">
      <w:pPr>
        <w:tabs>
          <w:tab w:val="left" w:pos="1185"/>
        </w:tabs>
        <w:suppressAutoHyphens/>
        <w:spacing w:after="0" w:line="240" w:lineRule="auto"/>
        <w:rPr>
          <w:rFonts w:asciiTheme="majorHAnsi" w:eastAsia="Times New Roman" w:hAnsiTheme="majorHAnsi" w:cstheme="majorHAnsi"/>
          <w:sz w:val="24"/>
        </w:rPr>
      </w:pPr>
    </w:p>
    <w:p w:rsidR="00F272FF" w:rsidRPr="00B474F8" w:rsidRDefault="00F272FF" w:rsidP="00F272FF">
      <w:pPr>
        <w:tabs>
          <w:tab w:val="left" w:pos="360"/>
        </w:tabs>
        <w:suppressAutoHyphens/>
        <w:autoSpaceDN w:val="0"/>
        <w:spacing w:after="0" w:line="240" w:lineRule="auto"/>
        <w:textAlignment w:val="baseline"/>
        <w:rPr>
          <w:rFonts w:asciiTheme="majorHAnsi" w:hAnsiTheme="majorHAnsi" w:cstheme="majorHAnsi"/>
          <w:color w:val="000000" w:themeColor="text1"/>
          <w:sz w:val="24"/>
        </w:rPr>
      </w:pPr>
      <w:r w:rsidRPr="00B474F8">
        <w:rPr>
          <w:rFonts w:asciiTheme="majorHAnsi" w:eastAsia="Times New Roman" w:hAnsiTheme="majorHAnsi" w:cstheme="majorHAnsi"/>
          <w:color w:val="000000" w:themeColor="text1"/>
          <w:sz w:val="24"/>
          <w:u w:val="single"/>
        </w:rPr>
        <w:t>Kompetence digitální</w:t>
      </w:r>
    </w:p>
    <w:p w:rsidR="00F272FF" w:rsidRPr="00B474F8" w:rsidRDefault="00F272FF" w:rsidP="00CD7CA8">
      <w:pPr>
        <w:numPr>
          <w:ilvl w:val="0"/>
          <w:numId w:val="485"/>
        </w:numPr>
        <w:tabs>
          <w:tab w:val="left" w:pos="360"/>
        </w:tabs>
        <w:suppressAutoHyphens/>
        <w:autoSpaceDN w:val="0"/>
        <w:spacing w:after="0" w:line="240" w:lineRule="auto"/>
        <w:ind w:left="360" w:hanging="360"/>
        <w:textAlignment w:val="baseline"/>
        <w:rPr>
          <w:rFonts w:asciiTheme="majorHAnsi" w:hAnsiTheme="majorHAnsi" w:cstheme="majorHAnsi"/>
          <w:color w:val="000000" w:themeColor="text1"/>
          <w:sz w:val="24"/>
        </w:rPr>
      </w:pPr>
      <w:r w:rsidRPr="00B474F8">
        <w:rPr>
          <w:rFonts w:asciiTheme="majorHAnsi" w:hAnsiTheme="majorHAnsi" w:cstheme="majorHAnsi"/>
          <w:color w:val="000000" w:themeColor="text1"/>
          <w:sz w:val="24"/>
        </w:rPr>
        <w:t>vedeme žáka k ovládání běžně používaných digitálních zařízení, aplikací a služeb a jejich využívání při učení i při zapojení do života školy a do společnosti</w:t>
      </w:r>
    </w:p>
    <w:p w:rsidR="00F272FF" w:rsidRPr="00B474F8" w:rsidRDefault="00F272FF" w:rsidP="00CD7CA8">
      <w:pPr>
        <w:numPr>
          <w:ilvl w:val="0"/>
          <w:numId w:val="485"/>
        </w:numPr>
        <w:tabs>
          <w:tab w:val="left" w:pos="360"/>
        </w:tabs>
        <w:suppressAutoHyphens/>
        <w:autoSpaceDN w:val="0"/>
        <w:spacing w:after="0" w:line="240" w:lineRule="auto"/>
        <w:ind w:left="360" w:hanging="360"/>
        <w:textAlignment w:val="baseline"/>
        <w:rPr>
          <w:rFonts w:asciiTheme="majorHAnsi" w:hAnsiTheme="majorHAnsi" w:cstheme="majorHAnsi"/>
          <w:color w:val="000000" w:themeColor="text1"/>
          <w:sz w:val="24"/>
        </w:rPr>
      </w:pPr>
      <w:r w:rsidRPr="00B474F8">
        <w:rPr>
          <w:rFonts w:asciiTheme="majorHAnsi" w:hAnsiTheme="majorHAnsi" w:cstheme="majorHAnsi"/>
          <w:color w:val="000000" w:themeColor="text1"/>
          <w:sz w:val="24"/>
        </w:rPr>
        <w:t xml:space="preserve">vedeme žáka k využívání digitální technologie, aby si usnadnil práci, zautomatizoval rutinní činnosti, zefektivnil či zjednodušil své pracovní postupy a zkvalitnil výsledky své práce </w:t>
      </w:r>
    </w:p>
    <w:p w:rsidR="00F272FF" w:rsidRPr="00B474F8" w:rsidRDefault="00F272FF" w:rsidP="00CD7CA8">
      <w:pPr>
        <w:numPr>
          <w:ilvl w:val="0"/>
          <w:numId w:val="485"/>
        </w:numPr>
        <w:tabs>
          <w:tab w:val="left" w:pos="360"/>
        </w:tabs>
        <w:suppressAutoHyphens/>
        <w:autoSpaceDN w:val="0"/>
        <w:spacing w:after="0" w:line="240" w:lineRule="auto"/>
        <w:ind w:left="360" w:hanging="360"/>
        <w:textAlignment w:val="baseline"/>
        <w:rPr>
          <w:rFonts w:asciiTheme="majorHAnsi" w:hAnsiTheme="majorHAnsi" w:cstheme="majorHAnsi"/>
          <w:color w:val="000000" w:themeColor="text1"/>
          <w:sz w:val="24"/>
        </w:rPr>
      </w:pPr>
      <w:r w:rsidRPr="00B474F8">
        <w:rPr>
          <w:rFonts w:asciiTheme="majorHAnsi" w:hAnsiTheme="majorHAnsi" w:cstheme="majorHAnsi"/>
          <w:color w:val="000000" w:themeColor="text1"/>
          <w:sz w:val="24"/>
        </w:rPr>
        <w:t>učitel vede žáka k chápání významu digitálních technologií pro lidskou společnost, žák se seznamuje s novými technologiemi, kriticky hodnotí jejich přínosy a reflektuje rizika jejich využívání</w:t>
      </w:r>
    </w:p>
    <w:p w:rsidR="00F272FF" w:rsidRPr="00B474F8" w:rsidRDefault="00F272FF" w:rsidP="00F272FF">
      <w:pPr>
        <w:tabs>
          <w:tab w:val="left" w:pos="360"/>
        </w:tabs>
        <w:spacing w:after="0" w:line="240" w:lineRule="auto"/>
        <w:rPr>
          <w:rFonts w:asciiTheme="majorHAnsi" w:hAnsiTheme="majorHAnsi" w:cstheme="majorHAnsi"/>
          <w:color w:val="000000" w:themeColor="text1"/>
          <w:sz w:val="24"/>
        </w:rPr>
      </w:pPr>
    </w:p>
    <w:p w:rsidR="00F272FF" w:rsidRPr="00B474F8" w:rsidRDefault="00F272FF">
      <w:pPr>
        <w:tabs>
          <w:tab w:val="left" w:pos="1185"/>
        </w:tabs>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9D49EC" w:rsidRDefault="009D49EC">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b/>
          <w:sz w:val="28"/>
        </w:rPr>
      </w:pPr>
      <w:r w:rsidRPr="00B474F8">
        <w:rPr>
          <w:rFonts w:asciiTheme="majorHAnsi" w:eastAsia="Times New Roman" w:hAnsiTheme="majorHAnsi" w:cstheme="majorHAnsi"/>
          <w:b/>
          <w:sz w:val="28"/>
        </w:rPr>
        <w:lastRenderedPageBreak/>
        <w:t>Vzdělávací oblast: Jazyk a jazyková komunikace</w:t>
      </w:r>
    </w:p>
    <w:p w:rsidR="00852676" w:rsidRPr="00B474F8" w:rsidRDefault="00011A2B">
      <w:pPr>
        <w:suppressAutoHyphens/>
        <w:spacing w:after="0" w:line="240" w:lineRule="auto"/>
        <w:rPr>
          <w:rFonts w:asciiTheme="majorHAnsi" w:eastAsia="Times New Roman" w:hAnsiTheme="majorHAnsi" w:cstheme="majorHAnsi"/>
          <w:b/>
          <w:sz w:val="28"/>
        </w:rPr>
      </w:pPr>
      <w:r w:rsidRPr="00B474F8">
        <w:rPr>
          <w:rFonts w:asciiTheme="majorHAnsi" w:eastAsia="Times New Roman" w:hAnsiTheme="majorHAnsi" w:cstheme="majorHAnsi"/>
          <w:b/>
          <w:sz w:val="28"/>
        </w:rPr>
        <w:t>Vyučovací předmět: Ruský jazyk</w:t>
      </w:r>
    </w:p>
    <w:p w:rsidR="00852676" w:rsidRPr="00B474F8" w:rsidRDefault="00011A2B">
      <w:pPr>
        <w:suppressAutoHyphens/>
        <w:spacing w:after="0" w:line="240" w:lineRule="auto"/>
        <w:rPr>
          <w:rFonts w:asciiTheme="majorHAnsi" w:eastAsia="Times New Roman" w:hAnsiTheme="majorHAnsi" w:cstheme="majorHAnsi"/>
          <w:b/>
          <w:sz w:val="28"/>
        </w:rPr>
      </w:pPr>
      <w:r w:rsidRPr="00B474F8">
        <w:rPr>
          <w:rFonts w:asciiTheme="majorHAnsi" w:eastAsia="Times New Roman" w:hAnsiTheme="majorHAnsi" w:cstheme="majorHAnsi"/>
          <w:b/>
          <w:sz w:val="28"/>
        </w:rPr>
        <w:t>Ročník: 7.</w:t>
      </w:r>
    </w:p>
    <w:p w:rsidR="00852676" w:rsidRPr="00B474F8" w:rsidRDefault="00852676">
      <w:pPr>
        <w:suppressAutoHyphens/>
        <w:spacing w:after="0" w:line="240" w:lineRule="auto"/>
        <w:rPr>
          <w:rFonts w:asciiTheme="majorHAnsi" w:eastAsia="Times New Roman" w:hAnsiTheme="majorHAnsi" w:cstheme="majorHAnsi"/>
          <w:b/>
          <w:sz w:val="28"/>
        </w:rPr>
      </w:pPr>
    </w:p>
    <w:tbl>
      <w:tblPr>
        <w:tblW w:w="0" w:type="auto"/>
        <w:tblInd w:w="108" w:type="dxa"/>
        <w:tblCellMar>
          <w:left w:w="10" w:type="dxa"/>
          <w:right w:w="10" w:type="dxa"/>
        </w:tblCellMar>
        <w:tblLook w:val="04A0" w:firstRow="1" w:lastRow="0" w:firstColumn="1" w:lastColumn="0" w:noHBand="0" w:noVBand="1"/>
      </w:tblPr>
      <w:tblGrid>
        <w:gridCol w:w="3002"/>
        <w:gridCol w:w="2228"/>
        <w:gridCol w:w="2173"/>
        <w:gridCol w:w="1551"/>
      </w:tblGrid>
      <w:tr w:rsidR="00852676" w:rsidRPr="00B474F8">
        <w:tc>
          <w:tcPr>
            <w:tcW w:w="568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sz w:val="24"/>
              </w:rPr>
            </w:pPr>
          </w:p>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4"/>
              </w:rPr>
              <w:t>Výstupy</w:t>
            </w:r>
          </w:p>
        </w:tc>
        <w:tc>
          <w:tcPr>
            <w:tcW w:w="37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sz w:val="24"/>
              </w:rPr>
            </w:pPr>
          </w:p>
          <w:p w:rsidR="00852676" w:rsidRPr="00B474F8" w:rsidRDefault="00011A2B">
            <w:pPr>
              <w:suppressAutoHyphens/>
              <w:spacing w:after="0" w:line="240" w:lineRule="auto"/>
              <w:jc w:val="center"/>
              <w:rPr>
                <w:rFonts w:asciiTheme="majorHAnsi" w:eastAsia="Times New Roman" w:hAnsiTheme="majorHAnsi" w:cstheme="majorHAnsi"/>
                <w:b/>
                <w:sz w:val="24"/>
              </w:rPr>
            </w:pPr>
            <w:r w:rsidRPr="00B474F8">
              <w:rPr>
                <w:rFonts w:asciiTheme="majorHAnsi" w:eastAsia="Times New Roman" w:hAnsiTheme="majorHAnsi" w:cstheme="majorHAnsi"/>
                <w:b/>
                <w:sz w:val="24"/>
              </w:rPr>
              <w:t>Učivo</w:t>
            </w:r>
          </w:p>
          <w:p w:rsidR="00852676" w:rsidRPr="00B474F8" w:rsidRDefault="00852676">
            <w:pPr>
              <w:suppressAutoHyphens/>
              <w:spacing w:after="0" w:line="240" w:lineRule="auto"/>
              <w:jc w:val="center"/>
              <w:rPr>
                <w:rFonts w:asciiTheme="majorHAnsi" w:hAnsiTheme="majorHAnsi" w:cstheme="majorHAnsi"/>
              </w:rPr>
            </w:pPr>
          </w:p>
        </w:tc>
        <w:tc>
          <w:tcPr>
            <w:tcW w:w="28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4"/>
              </w:rPr>
              <w:t>Průřezová témata, mezipředmětové vztahy</w:t>
            </w:r>
          </w:p>
        </w:tc>
        <w:tc>
          <w:tcPr>
            <w:tcW w:w="23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sz w:val="24"/>
              </w:rPr>
            </w:pPr>
          </w:p>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4"/>
              </w:rPr>
              <w:t>Poznámky</w:t>
            </w:r>
          </w:p>
        </w:tc>
      </w:tr>
      <w:tr w:rsidR="00852676" w:rsidRPr="00B474F8">
        <w:tc>
          <w:tcPr>
            <w:tcW w:w="568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pacing w:before="100" w:after="0" w:line="240" w:lineRule="auto"/>
              <w:rPr>
                <w:rFonts w:asciiTheme="majorHAnsi" w:eastAsia="Times New Roman" w:hAnsiTheme="majorHAnsi" w:cstheme="majorHAnsi"/>
                <w:b/>
                <w:sz w:val="24"/>
              </w:rPr>
            </w:pPr>
            <w:r w:rsidRPr="00B474F8">
              <w:rPr>
                <w:rFonts w:asciiTheme="majorHAnsi" w:eastAsia="Times New Roman" w:hAnsiTheme="majorHAnsi" w:cstheme="majorHAnsi"/>
                <w:b/>
                <w:sz w:val="24"/>
              </w:rPr>
              <w:t>Poslech s porozuměním</w:t>
            </w:r>
          </w:p>
          <w:p w:rsidR="00852676" w:rsidRPr="00B474F8" w:rsidRDefault="00011A2B">
            <w:pPr>
              <w:spacing w:before="100"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Žák:</w:t>
            </w:r>
          </w:p>
          <w:p w:rsidR="00852676" w:rsidRPr="00B474F8" w:rsidRDefault="00011A2B" w:rsidP="00CD7CA8">
            <w:pPr>
              <w:numPr>
                <w:ilvl w:val="0"/>
                <w:numId w:val="19"/>
              </w:numPr>
              <w:tabs>
                <w:tab w:val="left" w:pos="284"/>
              </w:tabs>
              <w:spacing w:before="100" w:after="0" w:line="240" w:lineRule="auto"/>
              <w:ind w:firstLine="57"/>
              <w:rPr>
                <w:rFonts w:asciiTheme="majorHAnsi" w:eastAsia="Times New Roman" w:hAnsiTheme="majorHAnsi" w:cstheme="majorHAnsi"/>
                <w:sz w:val="24"/>
              </w:rPr>
            </w:pPr>
            <w:r w:rsidRPr="00B474F8">
              <w:rPr>
                <w:rFonts w:asciiTheme="majorHAnsi" w:eastAsia="Times New Roman" w:hAnsiTheme="majorHAnsi" w:cstheme="majorHAnsi"/>
                <w:sz w:val="24"/>
              </w:rPr>
              <w:t xml:space="preserve">rozumí jednoduchým pokynům a otázkám učitele, které jsou pronášeny pomalu a s pečlivou výslovností a reaguje na ně </w:t>
            </w:r>
          </w:p>
          <w:p w:rsidR="00852676" w:rsidRPr="00B474F8" w:rsidRDefault="00011A2B" w:rsidP="00CD7CA8">
            <w:pPr>
              <w:numPr>
                <w:ilvl w:val="0"/>
                <w:numId w:val="19"/>
              </w:numPr>
              <w:tabs>
                <w:tab w:val="left" w:pos="284"/>
              </w:tabs>
              <w:spacing w:before="100" w:after="0" w:line="240" w:lineRule="auto"/>
              <w:ind w:firstLine="57"/>
              <w:rPr>
                <w:rFonts w:asciiTheme="majorHAnsi" w:eastAsia="Times New Roman" w:hAnsiTheme="majorHAnsi" w:cstheme="majorHAnsi"/>
                <w:sz w:val="24"/>
              </w:rPr>
            </w:pPr>
            <w:r w:rsidRPr="00B474F8">
              <w:rPr>
                <w:rFonts w:asciiTheme="majorHAnsi" w:eastAsia="Times New Roman" w:hAnsiTheme="majorHAnsi" w:cstheme="majorHAnsi"/>
                <w:sz w:val="24"/>
              </w:rPr>
              <w:t>rozumí slovům a jednoduchým větám, které jsou pronášeny pomalu a zřetelně a týkají se osvojovaných témat, zejména pokud má k dispozici vizuální oporu</w:t>
            </w:r>
          </w:p>
          <w:p w:rsidR="00852676" w:rsidRPr="00B474F8" w:rsidRDefault="00011A2B" w:rsidP="00CD7CA8">
            <w:pPr>
              <w:numPr>
                <w:ilvl w:val="0"/>
                <w:numId w:val="19"/>
              </w:numPr>
              <w:tabs>
                <w:tab w:val="left" w:pos="284"/>
              </w:tabs>
              <w:spacing w:before="100" w:after="0" w:line="240" w:lineRule="auto"/>
              <w:ind w:firstLine="57"/>
              <w:rPr>
                <w:rFonts w:asciiTheme="majorHAnsi" w:eastAsia="Times New Roman" w:hAnsiTheme="majorHAnsi" w:cstheme="majorHAnsi"/>
                <w:sz w:val="24"/>
              </w:rPr>
            </w:pPr>
            <w:r w:rsidRPr="00B474F8">
              <w:rPr>
                <w:rFonts w:asciiTheme="majorHAnsi" w:eastAsia="Times New Roman" w:hAnsiTheme="majorHAnsi" w:cstheme="majorHAnsi"/>
                <w:sz w:val="24"/>
              </w:rPr>
              <w:t xml:space="preserve">rozumí základním informacím v krátkých poslechových textech týkajících se každodenních témat </w:t>
            </w:r>
          </w:p>
          <w:p w:rsidR="00852676" w:rsidRPr="00B474F8" w:rsidRDefault="00011A2B">
            <w:pPr>
              <w:spacing w:before="100" w:after="0" w:line="240" w:lineRule="auto"/>
              <w:rPr>
                <w:rFonts w:asciiTheme="majorHAnsi" w:eastAsia="Times New Roman" w:hAnsiTheme="majorHAnsi" w:cstheme="majorHAnsi"/>
                <w:b/>
                <w:sz w:val="24"/>
              </w:rPr>
            </w:pPr>
            <w:r w:rsidRPr="00B474F8">
              <w:rPr>
                <w:rFonts w:asciiTheme="majorHAnsi" w:eastAsia="Times New Roman" w:hAnsiTheme="majorHAnsi" w:cstheme="majorHAnsi"/>
                <w:b/>
                <w:sz w:val="24"/>
              </w:rPr>
              <w:t>Mluvení</w:t>
            </w:r>
          </w:p>
          <w:p w:rsidR="00852676" w:rsidRPr="00B474F8" w:rsidRDefault="00011A2B">
            <w:pPr>
              <w:spacing w:before="100"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Žák: </w:t>
            </w:r>
          </w:p>
          <w:p w:rsidR="00852676" w:rsidRPr="00B474F8" w:rsidRDefault="00011A2B" w:rsidP="00CD7CA8">
            <w:pPr>
              <w:numPr>
                <w:ilvl w:val="0"/>
                <w:numId w:val="20"/>
              </w:numPr>
              <w:tabs>
                <w:tab w:val="left" w:pos="284"/>
              </w:tabs>
              <w:spacing w:before="100" w:after="0" w:line="240" w:lineRule="auto"/>
              <w:ind w:firstLine="57"/>
              <w:rPr>
                <w:rFonts w:asciiTheme="majorHAnsi" w:eastAsia="Times New Roman" w:hAnsiTheme="majorHAnsi" w:cstheme="majorHAnsi"/>
                <w:sz w:val="24"/>
              </w:rPr>
            </w:pPr>
            <w:r w:rsidRPr="00B474F8">
              <w:rPr>
                <w:rFonts w:asciiTheme="majorHAnsi" w:eastAsia="Times New Roman" w:hAnsiTheme="majorHAnsi" w:cstheme="majorHAnsi"/>
                <w:sz w:val="24"/>
              </w:rPr>
              <w:t xml:space="preserve">se zapojí do jednoduchých rozhovorů </w:t>
            </w:r>
          </w:p>
          <w:p w:rsidR="00852676" w:rsidRPr="00B474F8" w:rsidRDefault="00011A2B" w:rsidP="00CD7CA8">
            <w:pPr>
              <w:numPr>
                <w:ilvl w:val="0"/>
                <w:numId w:val="20"/>
              </w:numPr>
              <w:tabs>
                <w:tab w:val="left" w:pos="284"/>
              </w:tabs>
              <w:spacing w:before="100" w:after="0" w:line="240" w:lineRule="auto"/>
              <w:ind w:firstLine="57"/>
              <w:rPr>
                <w:rFonts w:asciiTheme="majorHAnsi" w:eastAsia="Times New Roman" w:hAnsiTheme="majorHAnsi" w:cstheme="majorHAnsi"/>
                <w:sz w:val="24"/>
              </w:rPr>
            </w:pPr>
            <w:r w:rsidRPr="00B474F8">
              <w:rPr>
                <w:rFonts w:asciiTheme="majorHAnsi" w:eastAsia="Times New Roman" w:hAnsiTheme="majorHAnsi" w:cstheme="majorHAnsi"/>
                <w:sz w:val="24"/>
              </w:rPr>
              <w:t>sdělí jednoduchým způsobem základní informace týkající se jeho samotného, rodiny, školy, volného času a dalších osvojovaných témat</w:t>
            </w:r>
          </w:p>
          <w:p w:rsidR="00852676" w:rsidRPr="00B474F8" w:rsidRDefault="00011A2B" w:rsidP="00CD7CA8">
            <w:pPr>
              <w:numPr>
                <w:ilvl w:val="0"/>
                <w:numId w:val="20"/>
              </w:numPr>
              <w:tabs>
                <w:tab w:val="left" w:pos="284"/>
              </w:tabs>
              <w:spacing w:before="100" w:after="0" w:line="240" w:lineRule="auto"/>
              <w:ind w:firstLine="57"/>
              <w:rPr>
                <w:rFonts w:asciiTheme="majorHAnsi" w:eastAsia="Times New Roman" w:hAnsiTheme="majorHAnsi" w:cstheme="majorHAnsi"/>
                <w:sz w:val="24"/>
              </w:rPr>
            </w:pPr>
            <w:r w:rsidRPr="00B474F8">
              <w:rPr>
                <w:rFonts w:asciiTheme="majorHAnsi" w:eastAsia="Times New Roman" w:hAnsiTheme="majorHAnsi" w:cstheme="majorHAnsi"/>
                <w:sz w:val="24"/>
              </w:rPr>
              <w:t xml:space="preserve">odpovídá na jednoduché otázky týkající se jeho samotného, rodiny, školy, volného času a podobné otázky pokládá </w:t>
            </w:r>
          </w:p>
          <w:p w:rsidR="00852676" w:rsidRPr="00B474F8" w:rsidRDefault="00852676">
            <w:pPr>
              <w:spacing w:before="100" w:after="0" w:line="240" w:lineRule="auto"/>
              <w:rPr>
                <w:rFonts w:asciiTheme="majorHAnsi" w:eastAsia="Times New Roman" w:hAnsiTheme="majorHAnsi" w:cstheme="majorHAnsi"/>
                <w:sz w:val="24"/>
              </w:rPr>
            </w:pPr>
          </w:p>
          <w:p w:rsidR="00852676" w:rsidRPr="00B474F8" w:rsidRDefault="00011A2B">
            <w:pPr>
              <w:spacing w:before="100" w:after="0" w:line="240" w:lineRule="auto"/>
              <w:rPr>
                <w:rFonts w:asciiTheme="majorHAnsi" w:eastAsia="Times New Roman" w:hAnsiTheme="majorHAnsi" w:cstheme="majorHAnsi"/>
                <w:sz w:val="24"/>
              </w:rPr>
            </w:pPr>
            <w:r w:rsidRPr="00B474F8">
              <w:rPr>
                <w:rFonts w:asciiTheme="majorHAnsi" w:eastAsia="Times New Roman" w:hAnsiTheme="majorHAnsi" w:cstheme="majorHAnsi"/>
                <w:b/>
                <w:sz w:val="24"/>
              </w:rPr>
              <w:lastRenderedPageBreak/>
              <w:t>Čtení s porozuměním</w:t>
            </w:r>
            <w:r w:rsidRPr="00B474F8">
              <w:rPr>
                <w:rFonts w:asciiTheme="majorHAnsi" w:eastAsia="Times New Roman" w:hAnsiTheme="majorHAnsi" w:cstheme="majorHAnsi"/>
                <w:sz w:val="24"/>
              </w:rPr>
              <w:t xml:space="preserve"> </w:t>
            </w:r>
          </w:p>
          <w:p w:rsidR="00852676" w:rsidRPr="00B474F8" w:rsidRDefault="00011A2B">
            <w:pPr>
              <w:spacing w:before="100"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Žák:</w:t>
            </w:r>
          </w:p>
          <w:p w:rsidR="00852676" w:rsidRPr="00B474F8" w:rsidRDefault="00011A2B" w:rsidP="00CD7CA8">
            <w:pPr>
              <w:numPr>
                <w:ilvl w:val="0"/>
                <w:numId w:val="21"/>
              </w:numPr>
              <w:tabs>
                <w:tab w:val="left" w:pos="284"/>
              </w:tabs>
              <w:spacing w:before="100" w:after="0" w:line="240" w:lineRule="auto"/>
              <w:ind w:firstLine="57"/>
              <w:rPr>
                <w:rFonts w:asciiTheme="majorHAnsi" w:eastAsia="Times New Roman" w:hAnsiTheme="majorHAnsi" w:cstheme="majorHAnsi"/>
                <w:sz w:val="24"/>
              </w:rPr>
            </w:pPr>
            <w:r w:rsidRPr="00B474F8">
              <w:rPr>
                <w:rFonts w:asciiTheme="majorHAnsi" w:eastAsia="Times New Roman" w:hAnsiTheme="majorHAnsi" w:cstheme="majorHAnsi"/>
                <w:sz w:val="24"/>
              </w:rPr>
              <w:t xml:space="preserve">rozumí jednoduchým informačním nápisům a orientačním pokynům </w:t>
            </w:r>
          </w:p>
          <w:p w:rsidR="00852676" w:rsidRPr="00B474F8" w:rsidRDefault="00011A2B" w:rsidP="00CD7CA8">
            <w:pPr>
              <w:numPr>
                <w:ilvl w:val="0"/>
                <w:numId w:val="21"/>
              </w:numPr>
              <w:tabs>
                <w:tab w:val="left" w:pos="284"/>
              </w:tabs>
              <w:spacing w:before="100" w:after="0" w:line="240" w:lineRule="auto"/>
              <w:ind w:firstLine="57"/>
              <w:rPr>
                <w:rFonts w:asciiTheme="majorHAnsi" w:eastAsia="Times New Roman" w:hAnsiTheme="majorHAnsi" w:cstheme="majorHAnsi"/>
                <w:sz w:val="24"/>
              </w:rPr>
            </w:pPr>
            <w:r w:rsidRPr="00B474F8">
              <w:rPr>
                <w:rFonts w:asciiTheme="majorHAnsi" w:eastAsia="Times New Roman" w:hAnsiTheme="majorHAnsi" w:cstheme="majorHAnsi"/>
                <w:sz w:val="24"/>
              </w:rPr>
              <w:t xml:space="preserve">rozumí slovům a jednoduchým větám, které se vztahují k běžným tématům </w:t>
            </w:r>
          </w:p>
          <w:p w:rsidR="00852676" w:rsidRPr="00B474F8" w:rsidRDefault="00011A2B" w:rsidP="00CD7CA8">
            <w:pPr>
              <w:numPr>
                <w:ilvl w:val="0"/>
                <w:numId w:val="21"/>
              </w:numPr>
              <w:tabs>
                <w:tab w:val="left" w:pos="284"/>
              </w:tabs>
              <w:spacing w:before="100" w:after="0" w:line="240" w:lineRule="auto"/>
              <w:ind w:firstLine="57"/>
              <w:rPr>
                <w:rFonts w:asciiTheme="majorHAnsi" w:eastAsia="Times New Roman" w:hAnsiTheme="majorHAnsi" w:cstheme="majorHAnsi"/>
                <w:sz w:val="24"/>
              </w:rPr>
            </w:pPr>
            <w:r w:rsidRPr="00B474F8">
              <w:rPr>
                <w:rFonts w:asciiTheme="majorHAnsi" w:eastAsia="Times New Roman" w:hAnsiTheme="majorHAnsi" w:cstheme="majorHAnsi"/>
                <w:sz w:val="24"/>
              </w:rPr>
              <w:t xml:space="preserve">rozumí krátkému jednoduchému textu zejména, pokud má k dispozici vizuální oporu, a vyhledá v něm požadovanou informaci </w:t>
            </w:r>
          </w:p>
          <w:p w:rsidR="00852676" w:rsidRPr="00B474F8" w:rsidRDefault="00852676">
            <w:pPr>
              <w:spacing w:before="100" w:after="0" w:line="240" w:lineRule="auto"/>
              <w:rPr>
                <w:rFonts w:asciiTheme="majorHAnsi" w:eastAsia="Times New Roman" w:hAnsiTheme="majorHAnsi" w:cstheme="majorHAnsi"/>
                <w:sz w:val="24"/>
              </w:rPr>
            </w:pPr>
          </w:p>
          <w:p w:rsidR="00852676" w:rsidRPr="00B474F8" w:rsidRDefault="00011A2B">
            <w:pPr>
              <w:spacing w:before="100" w:after="0" w:line="240" w:lineRule="auto"/>
              <w:rPr>
                <w:rFonts w:asciiTheme="majorHAnsi" w:eastAsia="Times New Roman" w:hAnsiTheme="majorHAnsi" w:cstheme="majorHAnsi"/>
                <w:b/>
                <w:sz w:val="24"/>
              </w:rPr>
            </w:pPr>
            <w:r w:rsidRPr="00B474F8">
              <w:rPr>
                <w:rFonts w:asciiTheme="majorHAnsi" w:eastAsia="Times New Roman" w:hAnsiTheme="majorHAnsi" w:cstheme="majorHAnsi"/>
                <w:b/>
                <w:sz w:val="24"/>
              </w:rPr>
              <w:t>Psaní</w:t>
            </w:r>
          </w:p>
          <w:p w:rsidR="00852676" w:rsidRPr="00B474F8" w:rsidRDefault="00011A2B">
            <w:pPr>
              <w:spacing w:before="100"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Žák: </w:t>
            </w:r>
          </w:p>
          <w:p w:rsidR="00852676" w:rsidRPr="00B474F8" w:rsidRDefault="00011A2B" w:rsidP="00CD7CA8">
            <w:pPr>
              <w:numPr>
                <w:ilvl w:val="0"/>
                <w:numId w:val="22"/>
              </w:numPr>
              <w:tabs>
                <w:tab w:val="left" w:pos="284"/>
              </w:tabs>
              <w:spacing w:before="100" w:after="0" w:line="240" w:lineRule="auto"/>
              <w:ind w:firstLine="57"/>
              <w:rPr>
                <w:rFonts w:asciiTheme="majorHAnsi" w:eastAsia="Times New Roman" w:hAnsiTheme="majorHAnsi" w:cstheme="majorHAnsi"/>
                <w:sz w:val="24"/>
              </w:rPr>
            </w:pPr>
            <w:r w:rsidRPr="00B474F8">
              <w:rPr>
                <w:rFonts w:asciiTheme="majorHAnsi" w:eastAsia="Times New Roman" w:hAnsiTheme="majorHAnsi" w:cstheme="majorHAnsi"/>
                <w:sz w:val="24"/>
              </w:rPr>
              <w:t xml:space="preserve">vyplní základní údaje o sobě ve formuláři </w:t>
            </w:r>
          </w:p>
          <w:p w:rsidR="00852676" w:rsidRPr="00B474F8" w:rsidRDefault="00011A2B" w:rsidP="00CD7CA8">
            <w:pPr>
              <w:numPr>
                <w:ilvl w:val="0"/>
                <w:numId w:val="22"/>
              </w:numPr>
              <w:tabs>
                <w:tab w:val="left" w:pos="284"/>
              </w:tabs>
              <w:spacing w:before="100" w:after="0" w:line="240" w:lineRule="auto"/>
              <w:ind w:firstLine="57"/>
              <w:rPr>
                <w:rFonts w:asciiTheme="majorHAnsi" w:eastAsia="Times New Roman" w:hAnsiTheme="majorHAnsi" w:cstheme="majorHAnsi"/>
                <w:sz w:val="24"/>
              </w:rPr>
            </w:pPr>
            <w:r w:rsidRPr="00B474F8">
              <w:rPr>
                <w:rFonts w:asciiTheme="majorHAnsi" w:eastAsia="Times New Roman" w:hAnsiTheme="majorHAnsi" w:cstheme="majorHAnsi"/>
                <w:sz w:val="24"/>
              </w:rPr>
              <w:t>napíše jednoduché texty týkající se jeho samotného, rodiny, školy, volného času a dalších osvojovaných témat</w:t>
            </w:r>
          </w:p>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t>stručně reaguje na jednoduché písemné sdělení</w:t>
            </w:r>
          </w:p>
        </w:tc>
        <w:tc>
          <w:tcPr>
            <w:tcW w:w="37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b/>
                <w:sz w:val="24"/>
              </w:rPr>
            </w:pPr>
            <w:r w:rsidRPr="00B474F8">
              <w:rPr>
                <w:rFonts w:asciiTheme="majorHAnsi" w:eastAsia="Times New Roman" w:hAnsiTheme="majorHAnsi" w:cstheme="majorHAnsi"/>
                <w:b/>
                <w:sz w:val="24"/>
              </w:rPr>
              <w:lastRenderedPageBreak/>
              <w:t>Pokyny a instrukce</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-ke školní práci</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-k pohybovým činnostem</w:t>
            </w:r>
          </w:p>
          <w:p w:rsidR="00852676" w:rsidRPr="00B474F8" w:rsidRDefault="00011A2B">
            <w:pPr>
              <w:suppressAutoHyphens/>
              <w:spacing w:after="0" w:line="240" w:lineRule="auto"/>
              <w:rPr>
                <w:rFonts w:asciiTheme="majorHAnsi" w:eastAsia="Times New Roman" w:hAnsiTheme="majorHAnsi" w:cstheme="majorHAnsi"/>
                <w:b/>
                <w:sz w:val="24"/>
              </w:rPr>
            </w:pPr>
            <w:r w:rsidRPr="00B474F8">
              <w:rPr>
                <w:rFonts w:asciiTheme="majorHAnsi" w:eastAsia="Times New Roman" w:hAnsiTheme="majorHAnsi" w:cstheme="majorHAnsi"/>
                <w:b/>
                <w:sz w:val="24"/>
              </w:rPr>
              <w:t>Porozumění vyslechnutým projevům a dialogům</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-rozhovory v rámci probíraných tematických celků</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-básně, říkadla, písně, společenské obraty</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b/>
                <w:sz w:val="24"/>
              </w:rPr>
            </w:pPr>
            <w:r w:rsidRPr="00B474F8">
              <w:rPr>
                <w:rFonts w:asciiTheme="majorHAnsi" w:eastAsia="Times New Roman" w:hAnsiTheme="majorHAnsi" w:cstheme="majorHAnsi"/>
                <w:b/>
                <w:sz w:val="24"/>
              </w:rPr>
              <w:t>Technika čtení</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-výslovnostní pravidla ruských hlásek</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-věty jednoduché</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-četba a poslech na téma – svátky, tradice a zvyky</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-čtení na téma – dopis, přání, oslovení</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-texty se známými a osvojenými jazykovými prostředky</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-názvy věcí </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-jednoduché monology a dialogy</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b/>
                <w:sz w:val="24"/>
              </w:rPr>
            </w:pPr>
            <w:r w:rsidRPr="00B474F8">
              <w:rPr>
                <w:rFonts w:asciiTheme="majorHAnsi" w:eastAsia="Times New Roman" w:hAnsiTheme="majorHAnsi" w:cstheme="majorHAnsi"/>
                <w:b/>
                <w:sz w:val="24"/>
              </w:rPr>
              <w:t>Technika mluveného projevu</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-výslovnost jednotlivých fonémů </w:t>
            </w:r>
            <w:r w:rsidRPr="00B474F8">
              <w:rPr>
                <w:rFonts w:asciiTheme="majorHAnsi" w:eastAsia="Times New Roman" w:hAnsiTheme="majorHAnsi" w:cstheme="majorHAnsi"/>
                <w:sz w:val="24"/>
              </w:rPr>
              <w:lastRenderedPageBreak/>
              <w:t>s důrazem na prvky odlišné nebo nepřítomné v mateřském jazyce</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-artikulace jednotlivých hlásek</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-slovní přízvuk</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-větný přízvuk</w:t>
            </w:r>
          </w:p>
          <w:p w:rsidR="00852676" w:rsidRPr="00B474F8" w:rsidRDefault="00011A2B">
            <w:pPr>
              <w:suppressAutoHyphens/>
              <w:spacing w:after="0" w:line="240" w:lineRule="auto"/>
              <w:rPr>
                <w:rFonts w:asciiTheme="majorHAnsi" w:eastAsia="Times New Roman" w:hAnsiTheme="majorHAnsi" w:cstheme="majorHAnsi"/>
                <w:b/>
                <w:sz w:val="24"/>
              </w:rPr>
            </w:pPr>
            <w:r w:rsidRPr="00B474F8">
              <w:rPr>
                <w:rFonts w:asciiTheme="majorHAnsi" w:eastAsia="Times New Roman" w:hAnsiTheme="majorHAnsi" w:cstheme="majorHAnsi"/>
                <w:b/>
                <w:sz w:val="24"/>
              </w:rPr>
              <w:t>Azbuka</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-psaní velkých a malých písmen azbuky</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-grafická podoba osvojovaných výrazů</w:t>
            </w:r>
          </w:p>
          <w:p w:rsidR="00852676" w:rsidRPr="00B474F8" w:rsidRDefault="00011A2B">
            <w:pPr>
              <w:suppressAutoHyphens/>
              <w:spacing w:after="0" w:line="240" w:lineRule="auto"/>
              <w:rPr>
                <w:rFonts w:asciiTheme="majorHAnsi" w:eastAsia="Times New Roman" w:hAnsiTheme="majorHAnsi" w:cstheme="majorHAnsi"/>
                <w:b/>
                <w:sz w:val="24"/>
              </w:rPr>
            </w:pPr>
            <w:r w:rsidRPr="00B474F8">
              <w:rPr>
                <w:rFonts w:asciiTheme="majorHAnsi" w:eastAsia="Times New Roman" w:hAnsiTheme="majorHAnsi" w:cstheme="majorHAnsi"/>
                <w:b/>
                <w:sz w:val="24"/>
              </w:rPr>
              <w:t>Já a moje rodina</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-osobní údaje</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-členové rodiny</w:t>
            </w:r>
          </w:p>
          <w:p w:rsidR="00852676" w:rsidRPr="00B474F8" w:rsidRDefault="00011A2B">
            <w:pPr>
              <w:suppressAutoHyphens/>
              <w:spacing w:after="0" w:line="240" w:lineRule="auto"/>
              <w:rPr>
                <w:rFonts w:asciiTheme="majorHAnsi" w:eastAsia="Times New Roman" w:hAnsiTheme="majorHAnsi" w:cstheme="majorHAnsi"/>
                <w:b/>
                <w:sz w:val="24"/>
              </w:rPr>
            </w:pPr>
            <w:r w:rsidRPr="00B474F8">
              <w:rPr>
                <w:rFonts w:asciiTheme="majorHAnsi" w:eastAsia="Times New Roman" w:hAnsiTheme="majorHAnsi" w:cstheme="majorHAnsi"/>
                <w:b/>
                <w:sz w:val="24"/>
              </w:rPr>
              <w:t>Škola</w:t>
            </w:r>
          </w:p>
          <w:p w:rsidR="00852676" w:rsidRPr="00B474F8" w:rsidRDefault="00011A2B">
            <w:pPr>
              <w:suppressAutoHyphens/>
              <w:spacing w:after="0" w:line="240" w:lineRule="auto"/>
              <w:rPr>
                <w:rFonts w:asciiTheme="majorHAnsi" w:eastAsia="Times New Roman" w:hAnsiTheme="majorHAnsi" w:cstheme="majorHAnsi"/>
                <w:b/>
                <w:sz w:val="24"/>
              </w:rPr>
            </w:pPr>
            <w:r w:rsidRPr="00B474F8">
              <w:rPr>
                <w:rFonts w:asciiTheme="majorHAnsi" w:eastAsia="Times New Roman" w:hAnsiTheme="majorHAnsi" w:cstheme="majorHAnsi"/>
                <w:b/>
                <w:sz w:val="24"/>
              </w:rPr>
              <w:t>Stravování</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-základní informace o rusky mluvících zemích (Vánoce, Velikonoce)</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-adresa</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-blahopřání</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-věta jednoduchá oznamovací, tázací</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-vyjádření záporu</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-podstatná jména</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-slovesa</w:t>
            </w:r>
          </w:p>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t>-číslovky</w:t>
            </w:r>
          </w:p>
        </w:tc>
        <w:tc>
          <w:tcPr>
            <w:tcW w:w="28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lastRenderedPageBreak/>
              <w:t>OSV –komunikace, rozvoj schopnosti poznávání</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t>OSV – kulturní diference</w:t>
            </w:r>
          </w:p>
        </w:tc>
        <w:tc>
          <w:tcPr>
            <w:tcW w:w="23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Calibri" w:hAnsiTheme="majorHAnsi" w:cstheme="majorHAnsi"/>
              </w:rPr>
            </w:pPr>
          </w:p>
        </w:tc>
      </w:tr>
    </w:tbl>
    <w:p w:rsidR="00852676" w:rsidRPr="00B474F8" w:rsidRDefault="00852676">
      <w:pPr>
        <w:suppressAutoHyphens/>
        <w:spacing w:after="0" w:line="240" w:lineRule="auto"/>
        <w:rPr>
          <w:rFonts w:asciiTheme="majorHAnsi" w:eastAsia="Times New Roman" w:hAnsiTheme="majorHAnsi" w:cstheme="majorHAnsi"/>
          <w:b/>
          <w:sz w:val="28"/>
        </w:rPr>
      </w:pPr>
    </w:p>
    <w:p w:rsidR="00852676" w:rsidRPr="00B474F8" w:rsidRDefault="00852676">
      <w:pPr>
        <w:suppressAutoHyphens/>
        <w:spacing w:after="0" w:line="240" w:lineRule="auto"/>
        <w:rPr>
          <w:rFonts w:asciiTheme="majorHAnsi" w:eastAsia="Times New Roman" w:hAnsiTheme="majorHAnsi" w:cstheme="majorHAnsi"/>
          <w:b/>
          <w:sz w:val="28"/>
        </w:rPr>
      </w:pPr>
    </w:p>
    <w:p w:rsidR="00DF0510" w:rsidRPr="00B474F8" w:rsidRDefault="00DF0510">
      <w:pPr>
        <w:suppressAutoHyphens/>
        <w:spacing w:after="0" w:line="240" w:lineRule="auto"/>
        <w:rPr>
          <w:rFonts w:asciiTheme="majorHAnsi" w:eastAsia="Times New Roman" w:hAnsiTheme="majorHAnsi" w:cstheme="majorHAnsi"/>
          <w:b/>
          <w:sz w:val="28"/>
        </w:rPr>
      </w:pPr>
    </w:p>
    <w:p w:rsidR="00DF0510" w:rsidRPr="00B474F8" w:rsidRDefault="00DF0510">
      <w:pPr>
        <w:suppressAutoHyphens/>
        <w:spacing w:after="0" w:line="240" w:lineRule="auto"/>
        <w:rPr>
          <w:rFonts w:asciiTheme="majorHAnsi" w:eastAsia="Times New Roman" w:hAnsiTheme="majorHAnsi" w:cstheme="majorHAnsi"/>
          <w:b/>
          <w:sz w:val="28"/>
        </w:rPr>
      </w:pPr>
    </w:p>
    <w:p w:rsidR="00DF0510" w:rsidRPr="00B474F8" w:rsidRDefault="00DF0510">
      <w:pPr>
        <w:suppressAutoHyphens/>
        <w:spacing w:after="0" w:line="240" w:lineRule="auto"/>
        <w:rPr>
          <w:rFonts w:asciiTheme="majorHAnsi" w:eastAsia="Times New Roman" w:hAnsiTheme="majorHAnsi" w:cstheme="majorHAnsi"/>
          <w:b/>
          <w:sz w:val="28"/>
        </w:rPr>
      </w:pPr>
    </w:p>
    <w:p w:rsidR="00DF0510" w:rsidRPr="00B474F8" w:rsidRDefault="00DF0510">
      <w:pPr>
        <w:suppressAutoHyphens/>
        <w:spacing w:after="0" w:line="240" w:lineRule="auto"/>
        <w:rPr>
          <w:rFonts w:asciiTheme="majorHAnsi" w:eastAsia="Times New Roman" w:hAnsiTheme="majorHAnsi" w:cstheme="majorHAnsi"/>
          <w:b/>
          <w:sz w:val="28"/>
        </w:rPr>
      </w:pPr>
    </w:p>
    <w:p w:rsidR="00DF0510" w:rsidRPr="00B474F8" w:rsidRDefault="00DF0510">
      <w:pPr>
        <w:suppressAutoHyphens/>
        <w:spacing w:after="0" w:line="240" w:lineRule="auto"/>
        <w:rPr>
          <w:rFonts w:asciiTheme="majorHAnsi" w:eastAsia="Times New Roman" w:hAnsiTheme="majorHAnsi" w:cstheme="majorHAnsi"/>
          <w:b/>
          <w:sz w:val="28"/>
        </w:rPr>
      </w:pPr>
    </w:p>
    <w:p w:rsidR="00DF0510" w:rsidRPr="00B474F8" w:rsidRDefault="00DF0510">
      <w:pPr>
        <w:suppressAutoHyphens/>
        <w:spacing w:after="0" w:line="240" w:lineRule="auto"/>
        <w:rPr>
          <w:rFonts w:asciiTheme="majorHAnsi" w:eastAsia="Times New Roman" w:hAnsiTheme="majorHAnsi" w:cstheme="majorHAnsi"/>
          <w:b/>
          <w:sz w:val="28"/>
        </w:rPr>
      </w:pPr>
    </w:p>
    <w:p w:rsidR="00DF0510" w:rsidRPr="00B474F8" w:rsidRDefault="00DF0510">
      <w:pPr>
        <w:suppressAutoHyphens/>
        <w:spacing w:after="0" w:line="240" w:lineRule="auto"/>
        <w:rPr>
          <w:rFonts w:asciiTheme="majorHAnsi" w:eastAsia="Times New Roman" w:hAnsiTheme="majorHAnsi" w:cstheme="majorHAnsi"/>
          <w:b/>
          <w:sz w:val="28"/>
        </w:rPr>
      </w:pPr>
    </w:p>
    <w:p w:rsidR="00DF0510" w:rsidRPr="00B474F8" w:rsidRDefault="00DF0510">
      <w:pPr>
        <w:suppressAutoHyphens/>
        <w:spacing w:after="0" w:line="240" w:lineRule="auto"/>
        <w:rPr>
          <w:rFonts w:asciiTheme="majorHAnsi" w:eastAsia="Times New Roman" w:hAnsiTheme="majorHAnsi" w:cstheme="majorHAnsi"/>
          <w:b/>
          <w:sz w:val="28"/>
        </w:rPr>
      </w:pPr>
    </w:p>
    <w:p w:rsidR="00B97ACB" w:rsidRDefault="00B97ACB">
      <w:pPr>
        <w:suppressAutoHyphens/>
        <w:spacing w:after="0" w:line="240" w:lineRule="auto"/>
        <w:rPr>
          <w:rFonts w:asciiTheme="majorHAnsi" w:eastAsia="Times New Roman" w:hAnsiTheme="majorHAnsi" w:cstheme="majorHAnsi"/>
          <w:b/>
          <w:sz w:val="28"/>
        </w:rPr>
      </w:pPr>
    </w:p>
    <w:p w:rsidR="00852676" w:rsidRPr="00B474F8" w:rsidRDefault="00011A2B">
      <w:pPr>
        <w:suppressAutoHyphens/>
        <w:spacing w:after="0" w:line="240" w:lineRule="auto"/>
        <w:rPr>
          <w:rFonts w:asciiTheme="majorHAnsi" w:eastAsia="Times New Roman" w:hAnsiTheme="majorHAnsi" w:cstheme="majorHAnsi"/>
          <w:b/>
          <w:sz w:val="28"/>
        </w:rPr>
      </w:pPr>
      <w:r w:rsidRPr="00B474F8">
        <w:rPr>
          <w:rFonts w:asciiTheme="majorHAnsi" w:eastAsia="Times New Roman" w:hAnsiTheme="majorHAnsi" w:cstheme="majorHAnsi"/>
          <w:b/>
          <w:sz w:val="28"/>
        </w:rPr>
        <w:lastRenderedPageBreak/>
        <w:t>Vzdělávací oblast: Jazyk a jazyková komunikace</w:t>
      </w:r>
    </w:p>
    <w:p w:rsidR="00852676" w:rsidRPr="00B474F8" w:rsidRDefault="00011A2B">
      <w:pPr>
        <w:suppressAutoHyphens/>
        <w:spacing w:after="0" w:line="240" w:lineRule="auto"/>
        <w:rPr>
          <w:rFonts w:asciiTheme="majorHAnsi" w:eastAsia="Times New Roman" w:hAnsiTheme="majorHAnsi" w:cstheme="majorHAnsi"/>
          <w:b/>
          <w:sz w:val="28"/>
        </w:rPr>
      </w:pPr>
      <w:r w:rsidRPr="00B474F8">
        <w:rPr>
          <w:rFonts w:asciiTheme="majorHAnsi" w:eastAsia="Times New Roman" w:hAnsiTheme="majorHAnsi" w:cstheme="majorHAnsi"/>
          <w:b/>
          <w:sz w:val="28"/>
        </w:rPr>
        <w:t>Vyučovací předmět: Ruský jazyk</w:t>
      </w:r>
    </w:p>
    <w:p w:rsidR="00852676" w:rsidRPr="00B474F8" w:rsidRDefault="00011A2B">
      <w:pPr>
        <w:suppressAutoHyphens/>
        <w:spacing w:after="0" w:line="240" w:lineRule="auto"/>
        <w:rPr>
          <w:rFonts w:asciiTheme="majorHAnsi" w:eastAsia="Times New Roman" w:hAnsiTheme="majorHAnsi" w:cstheme="majorHAnsi"/>
          <w:b/>
          <w:sz w:val="28"/>
        </w:rPr>
      </w:pPr>
      <w:r w:rsidRPr="00B474F8">
        <w:rPr>
          <w:rFonts w:asciiTheme="majorHAnsi" w:eastAsia="Times New Roman" w:hAnsiTheme="majorHAnsi" w:cstheme="majorHAnsi"/>
          <w:b/>
          <w:sz w:val="28"/>
        </w:rPr>
        <w:t>Ročník: 8.</w:t>
      </w:r>
    </w:p>
    <w:p w:rsidR="00852676" w:rsidRPr="00B474F8" w:rsidRDefault="00852676">
      <w:pPr>
        <w:suppressAutoHyphens/>
        <w:spacing w:after="0" w:line="240" w:lineRule="auto"/>
        <w:rPr>
          <w:rFonts w:asciiTheme="majorHAnsi" w:eastAsia="Times New Roman" w:hAnsiTheme="majorHAnsi" w:cstheme="majorHAnsi"/>
          <w:b/>
          <w:sz w:val="28"/>
        </w:rPr>
      </w:pPr>
    </w:p>
    <w:tbl>
      <w:tblPr>
        <w:tblW w:w="0" w:type="auto"/>
        <w:tblInd w:w="108" w:type="dxa"/>
        <w:tblCellMar>
          <w:left w:w="10" w:type="dxa"/>
          <w:right w:w="10" w:type="dxa"/>
        </w:tblCellMar>
        <w:tblLook w:val="04A0" w:firstRow="1" w:lastRow="0" w:firstColumn="1" w:lastColumn="0" w:noHBand="0" w:noVBand="1"/>
      </w:tblPr>
      <w:tblGrid>
        <w:gridCol w:w="2983"/>
        <w:gridCol w:w="2260"/>
        <w:gridCol w:w="2167"/>
        <w:gridCol w:w="1544"/>
      </w:tblGrid>
      <w:tr w:rsidR="00852676" w:rsidRPr="00B474F8">
        <w:tc>
          <w:tcPr>
            <w:tcW w:w="568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sz w:val="24"/>
              </w:rPr>
            </w:pPr>
          </w:p>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4"/>
              </w:rPr>
              <w:t>Výstupy</w:t>
            </w:r>
          </w:p>
        </w:tc>
        <w:tc>
          <w:tcPr>
            <w:tcW w:w="37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sz w:val="24"/>
              </w:rPr>
            </w:pPr>
          </w:p>
          <w:p w:rsidR="00852676" w:rsidRPr="00B474F8" w:rsidRDefault="00011A2B">
            <w:pPr>
              <w:suppressAutoHyphens/>
              <w:spacing w:after="0" w:line="240" w:lineRule="auto"/>
              <w:jc w:val="center"/>
              <w:rPr>
                <w:rFonts w:asciiTheme="majorHAnsi" w:eastAsia="Times New Roman" w:hAnsiTheme="majorHAnsi" w:cstheme="majorHAnsi"/>
                <w:b/>
                <w:sz w:val="24"/>
              </w:rPr>
            </w:pPr>
            <w:r w:rsidRPr="00B474F8">
              <w:rPr>
                <w:rFonts w:asciiTheme="majorHAnsi" w:eastAsia="Times New Roman" w:hAnsiTheme="majorHAnsi" w:cstheme="majorHAnsi"/>
                <w:b/>
                <w:sz w:val="24"/>
              </w:rPr>
              <w:t>Učivo</w:t>
            </w:r>
          </w:p>
          <w:p w:rsidR="00852676" w:rsidRPr="00B474F8" w:rsidRDefault="00852676">
            <w:pPr>
              <w:suppressAutoHyphens/>
              <w:spacing w:after="0" w:line="240" w:lineRule="auto"/>
              <w:jc w:val="center"/>
              <w:rPr>
                <w:rFonts w:asciiTheme="majorHAnsi" w:hAnsiTheme="majorHAnsi" w:cstheme="majorHAnsi"/>
              </w:rPr>
            </w:pPr>
          </w:p>
        </w:tc>
        <w:tc>
          <w:tcPr>
            <w:tcW w:w="28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4"/>
              </w:rPr>
              <w:t>Průřezová témata, mezipředmětové vztahy</w:t>
            </w:r>
          </w:p>
        </w:tc>
        <w:tc>
          <w:tcPr>
            <w:tcW w:w="23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sz w:val="24"/>
              </w:rPr>
            </w:pPr>
          </w:p>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4"/>
              </w:rPr>
              <w:t>Poznámky</w:t>
            </w:r>
          </w:p>
        </w:tc>
      </w:tr>
      <w:tr w:rsidR="00852676" w:rsidRPr="00B474F8">
        <w:tc>
          <w:tcPr>
            <w:tcW w:w="568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pacing w:before="100" w:after="0" w:line="240" w:lineRule="auto"/>
              <w:rPr>
                <w:rFonts w:asciiTheme="majorHAnsi" w:eastAsia="Times New Roman" w:hAnsiTheme="majorHAnsi" w:cstheme="majorHAnsi"/>
                <w:b/>
                <w:sz w:val="24"/>
              </w:rPr>
            </w:pPr>
            <w:r w:rsidRPr="00B474F8">
              <w:rPr>
                <w:rFonts w:asciiTheme="majorHAnsi" w:eastAsia="Times New Roman" w:hAnsiTheme="majorHAnsi" w:cstheme="majorHAnsi"/>
                <w:b/>
                <w:sz w:val="24"/>
              </w:rPr>
              <w:t>Poslech s porozuměním</w:t>
            </w:r>
          </w:p>
          <w:p w:rsidR="00852676" w:rsidRPr="00B474F8" w:rsidRDefault="00011A2B">
            <w:pPr>
              <w:spacing w:before="100"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Žák:</w:t>
            </w:r>
          </w:p>
          <w:p w:rsidR="00852676" w:rsidRPr="00B474F8" w:rsidRDefault="00011A2B" w:rsidP="00CD7CA8">
            <w:pPr>
              <w:numPr>
                <w:ilvl w:val="0"/>
                <w:numId w:val="23"/>
              </w:numPr>
              <w:tabs>
                <w:tab w:val="left" w:pos="284"/>
              </w:tabs>
              <w:spacing w:before="100" w:after="0" w:line="240" w:lineRule="auto"/>
              <w:ind w:firstLine="57"/>
              <w:rPr>
                <w:rFonts w:asciiTheme="majorHAnsi" w:eastAsia="Times New Roman" w:hAnsiTheme="majorHAnsi" w:cstheme="majorHAnsi"/>
                <w:sz w:val="24"/>
              </w:rPr>
            </w:pPr>
            <w:r w:rsidRPr="00B474F8">
              <w:rPr>
                <w:rFonts w:asciiTheme="majorHAnsi" w:eastAsia="Times New Roman" w:hAnsiTheme="majorHAnsi" w:cstheme="majorHAnsi"/>
                <w:sz w:val="24"/>
              </w:rPr>
              <w:t xml:space="preserve">rozumí jednoduchým pokynům a otázkám učitele, které jsou pronášeny pomalu a s pečlivou výslovností a reaguje na ně </w:t>
            </w:r>
          </w:p>
          <w:p w:rsidR="00852676" w:rsidRPr="00B474F8" w:rsidRDefault="00011A2B" w:rsidP="00CD7CA8">
            <w:pPr>
              <w:numPr>
                <w:ilvl w:val="0"/>
                <w:numId w:val="23"/>
              </w:numPr>
              <w:tabs>
                <w:tab w:val="left" w:pos="284"/>
              </w:tabs>
              <w:spacing w:before="100" w:after="0" w:line="240" w:lineRule="auto"/>
              <w:ind w:firstLine="57"/>
              <w:rPr>
                <w:rFonts w:asciiTheme="majorHAnsi" w:eastAsia="Times New Roman" w:hAnsiTheme="majorHAnsi" w:cstheme="majorHAnsi"/>
                <w:sz w:val="24"/>
              </w:rPr>
            </w:pPr>
            <w:r w:rsidRPr="00B474F8">
              <w:rPr>
                <w:rFonts w:asciiTheme="majorHAnsi" w:eastAsia="Times New Roman" w:hAnsiTheme="majorHAnsi" w:cstheme="majorHAnsi"/>
                <w:sz w:val="24"/>
              </w:rPr>
              <w:t>rozumí slovům a jednoduchým větám, které jsou pronášeny pomalu a zřetelně a týkají se osvojovaných témat, zejména pokud má k dispozici vizuální oporu</w:t>
            </w:r>
          </w:p>
          <w:p w:rsidR="00852676" w:rsidRPr="00B474F8" w:rsidRDefault="00011A2B" w:rsidP="00CD7CA8">
            <w:pPr>
              <w:numPr>
                <w:ilvl w:val="0"/>
                <w:numId w:val="23"/>
              </w:numPr>
              <w:tabs>
                <w:tab w:val="left" w:pos="284"/>
              </w:tabs>
              <w:spacing w:before="100" w:after="0" w:line="240" w:lineRule="auto"/>
              <w:ind w:firstLine="57"/>
              <w:rPr>
                <w:rFonts w:asciiTheme="majorHAnsi" w:eastAsia="Times New Roman" w:hAnsiTheme="majorHAnsi" w:cstheme="majorHAnsi"/>
                <w:sz w:val="24"/>
              </w:rPr>
            </w:pPr>
            <w:r w:rsidRPr="00B474F8">
              <w:rPr>
                <w:rFonts w:asciiTheme="majorHAnsi" w:eastAsia="Times New Roman" w:hAnsiTheme="majorHAnsi" w:cstheme="majorHAnsi"/>
                <w:sz w:val="24"/>
              </w:rPr>
              <w:t xml:space="preserve">rozumí základním informacím v krátkých poslechových textech týkajících se každodenních témat </w:t>
            </w:r>
          </w:p>
          <w:p w:rsidR="00852676" w:rsidRPr="00B474F8" w:rsidRDefault="00011A2B">
            <w:pPr>
              <w:spacing w:before="100" w:after="0" w:line="240" w:lineRule="auto"/>
              <w:rPr>
                <w:rFonts w:asciiTheme="majorHAnsi" w:eastAsia="Times New Roman" w:hAnsiTheme="majorHAnsi" w:cstheme="majorHAnsi"/>
                <w:b/>
                <w:sz w:val="24"/>
              </w:rPr>
            </w:pPr>
            <w:r w:rsidRPr="00B474F8">
              <w:rPr>
                <w:rFonts w:asciiTheme="majorHAnsi" w:eastAsia="Times New Roman" w:hAnsiTheme="majorHAnsi" w:cstheme="majorHAnsi"/>
                <w:b/>
                <w:sz w:val="24"/>
              </w:rPr>
              <w:t>Mluvení</w:t>
            </w:r>
          </w:p>
          <w:p w:rsidR="00852676" w:rsidRPr="00B474F8" w:rsidRDefault="00011A2B">
            <w:pPr>
              <w:spacing w:before="100"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Žák: </w:t>
            </w:r>
          </w:p>
          <w:p w:rsidR="00852676" w:rsidRPr="00B474F8" w:rsidRDefault="00011A2B" w:rsidP="00CD7CA8">
            <w:pPr>
              <w:numPr>
                <w:ilvl w:val="0"/>
                <w:numId w:val="24"/>
              </w:numPr>
              <w:tabs>
                <w:tab w:val="left" w:pos="284"/>
              </w:tabs>
              <w:spacing w:before="100" w:after="0" w:line="240" w:lineRule="auto"/>
              <w:ind w:firstLine="57"/>
              <w:rPr>
                <w:rFonts w:asciiTheme="majorHAnsi" w:eastAsia="Times New Roman" w:hAnsiTheme="majorHAnsi" w:cstheme="majorHAnsi"/>
                <w:sz w:val="24"/>
              </w:rPr>
            </w:pPr>
            <w:r w:rsidRPr="00B474F8">
              <w:rPr>
                <w:rFonts w:asciiTheme="majorHAnsi" w:eastAsia="Times New Roman" w:hAnsiTheme="majorHAnsi" w:cstheme="majorHAnsi"/>
                <w:sz w:val="24"/>
              </w:rPr>
              <w:t xml:space="preserve">se zapojí do jednoduchých rozhovorů </w:t>
            </w:r>
          </w:p>
          <w:p w:rsidR="00852676" w:rsidRPr="00B474F8" w:rsidRDefault="00011A2B" w:rsidP="00CD7CA8">
            <w:pPr>
              <w:numPr>
                <w:ilvl w:val="0"/>
                <w:numId w:val="24"/>
              </w:numPr>
              <w:tabs>
                <w:tab w:val="left" w:pos="284"/>
              </w:tabs>
              <w:spacing w:before="100" w:after="0" w:line="240" w:lineRule="auto"/>
              <w:ind w:firstLine="57"/>
              <w:rPr>
                <w:rFonts w:asciiTheme="majorHAnsi" w:eastAsia="Times New Roman" w:hAnsiTheme="majorHAnsi" w:cstheme="majorHAnsi"/>
                <w:sz w:val="24"/>
              </w:rPr>
            </w:pPr>
            <w:r w:rsidRPr="00B474F8">
              <w:rPr>
                <w:rFonts w:asciiTheme="majorHAnsi" w:eastAsia="Times New Roman" w:hAnsiTheme="majorHAnsi" w:cstheme="majorHAnsi"/>
                <w:sz w:val="24"/>
              </w:rPr>
              <w:t>sdělí jednoduchým způsobem základní informace týkající se jeho samotného, rodiny, školy, volného času a dalších osvojovaných témat</w:t>
            </w:r>
          </w:p>
          <w:p w:rsidR="00852676" w:rsidRPr="00B474F8" w:rsidRDefault="00011A2B" w:rsidP="00CD7CA8">
            <w:pPr>
              <w:numPr>
                <w:ilvl w:val="0"/>
                <w:numId w:val="24"/>
              </w:numPr>
              <w:tabs>
                <w:tab w:val="left" w:pos="284"/>
              </w:tabs>
              <w:spacing w:before="100" w:after="0" w:line="240" w:lineRule="auto"/>
              <w:ind w:firstLine="57"/>
              <w:rPr>
                <w:rFonts w:asciiTheme="majorHAnsi" w:eastAsia="Times New Roman" w:hAnsiTheme="majorHAnsi" w:cstheme="majorHAnsi"/>
                <w:sz w:val="24"/>
              </w:rPr>
            </w:pPr>
            <w:r w:rsidRPr="00B474F8">
              <w:rPr>
                <w:rFonts w:asciiTheme="majorHAnsi" w:eastAsia="Times New Roman" w:hAnsiTheme="majorHAnsi" w:cstheme="majorHAnsi"/>
                <w:sz w:val="24"/>
              </w:rPr>
              <w:t xml:space="preserve">odpovídá na jednoduché otázky týkající se jeho samotného, rodiny, školy, volného času a podobné otázky pokládá </w:t>
            </w:r>
          </w:p>
          <w:p w:rsidR="00852676" w:rsidRPr="00B474F8" w:rsidRDefault="00852676">
            <w:pPr>
              <w:spacing w:before="100" w:after="0" w:line="240" w:lineRule="auto"/>
              <w:rPr>
                <w:rFonts w:asciiTheme="majorHAnsi" w:eastAsia="Times New Roman" w:hAnsiTheme="majorHAnsi" w:cstheme="majorHAnsi"/>
                <w:sz w:val="24"/>
              </w:rPr>
            </w:pPr>
          </w:p>
          <w:p w:rsidR="00852676" w:rsidRPr="00B474F8" w:rsidRDefault="00011A2B">
            <w:pPr>
              <w:spacing w:before="100" w:after="0" w:line="240" w:lineRule="auto"/>
              <w:rPr>
                <w:rFonts w:asciiTheme="majorHAnsi" w:eastAsia="Times New Roman" w:hAnsiTheme="majorHAnsi" w:cstheme="majorHAnsi"/>
                <w:sz w:val="24"/>
              </w:rPr>
            </w:pPr>
            <w:r w:rsidRPr="00B474F8">
              <w:rPr>
                <w:rFonts w:asciiTheme="majorHAnsi" w:eastAsia="Times New Roman" w:hAnsiTheme="majorHAnsi" w:cstheme="majorHAnsi"/>
                <w:b/>
                <w:sz w:val="24"/>
              </w:rPr>
              <w:lastRenderedPageBreak/>
              <w:t>Čtení s porozuměním</w:t>
            </w:r>
            <w:r w:rsidRPr="00B474F8">
              <w:rPr>
                <w:rFonts w:asciiTheme="majorHAnsi" w:eastAsia="Times New Roman" w:hAnsiTheme="majorHAnsi" w:cstheme="majorHAnsi"/>
                <w:sz w:val="24"/>
              </w:rPr>
              <w:t xml:space="preserve"> </w:t>
            </w:r>
          </w:p>
          <w:p w:rsidR="00852676" w:rsidRPr="00B474F8" w:rsidRDefault="00011A2B">
            <w:pPr>
              <w:spacing w:before="100"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Žák:</w:t>
            </w:r>
          </w:p>
          <w:p w:rsidR="00852676" w:rsidRPr="00B474F8" w:rsidRDefault="00011A2B" w:rsidP="00CD7CA8">
            <w:pPr>
              <w:numPr>
                <w:ilvl w:val="0"/>
                <w:numId w:val="25"/>
              </w:numPr>
              <w:tabs>
                <w:tab w:val="left" w:pos="284"/>
              </w:tabs>
              <w:spacing w:before="100" w:after="0" w:line="240" w:lineRule="auto"/>
              <w:ind w:firstLine="57"/>
              <w:rPr>
                <w:rFonts w:asciiTheme="majorHAnsi" w:eastAsia="Times New Roman" w:hAnsiTheme="majorHAnsi" w:cstheme="majorHAnsi"/>
                <w:sz w:val="24"/>
              </w:rPr>
            </w:pPr>
            <w:r w:rsidRPr="00B474F8">
              <w:rPr>
                <w:rFonts w:asciiTheme="majorHAnsi" w:eastAsia="Times New Roman" w:hAnsiTheme="majorHAnsi" w:cstheme="majorHAnsi"/>
                <w:sz w:val="24"/>
              </w:rPr>
              <w:t xml:space="preserve">rozumí jednoduchým informačním nápisům a orientačním pokynům </w:t>
            </w:r>
          </w:p>
          <w:p w:rsidR="00852676" w:rsidRPr="00B474F8" w:rsidRDefault="00011A2B" w:rsidP="00CD7CA8">
            <w:pPr>
              <w:numPr>
                <w:ilvl w:val="0"/>
                <w:numId w:val="25"/>
              </w:numPr>
              <w:tabs>
                <w:tab w:val="left" w:pos="284"/>
              </w:tabs>
              <w:spacing w:before="100" w:after="0" w:line="240" w:lineRule="auto"/>
              <w:ind w:firstLine="57"/>
              <w:rPr>
                <w:rFonts w:asciiTheme="majorHAnsi" w:eastAsia="Times New Roman" w:hAnsiTheme="majorHAnsi" w:cstheme="majorHAnsi"/>
                <w:sz w:val="24"/>
              </w:rPr>
            </w:pPr>
            <w:r w:rsidRPr="00B474F8">
              <w:rPr>
                <w:rFonts w:asciiTheme="majorHAnsi" w:eastAsia="Times New Roman" w:hAnsiTheme="majorHAnsi" w:cstheme="majorHAnsi"/>
                <w:sz w:val="24"/>
              </w:rPr>
              <w:t xml:space="preserve">rozumí slovům a jednoduchým větám, které se vztahují k běžným tématům </w:t>
            </w:r>
          </w:p>
          <w:p w:rsidR="00852676" w:rsidRPr="00B474F8" w:rsidRDefault="00011A2B" w:rsidP="00CD7CA8">
            <w:pPr>
              <w:numPr>
                <w:ilvl w:val="0"/>
                <w:numId w:val="25"/>
              </w:numPr>
              <w:tabs>
                <w:tab w:val="left" w:pos="284"/>
              </w:tabs>
              <w:spacing w:before="100" w:after="0" w:line="240" w:lineRule="auto"/>
              <w:ind w:firstLine="57"/>
              <w:rPr>
                <w:rFonts w:asciiTheme="majorHAnsi" w:eastAsia="Times New Roman" w:hAnsiTheme="majorHAnsi" w:cstheme="majorHAnsi"/>
                <w:sz w:val="24"/>
              </w:rPr>
            </w:pPr>
            <w:r w:rsidRPr="00B474F8">
              <w:rPr>
                <w:rFonts w:asciiTheme="majorHAnsi" w:eastAsia="Times New Roman" w:hAnsiTheme="majorHAnsi" w:cstheme="majorHAnsi"/>
                <w:sz w:val="24"/>
              </w:rPr>
              <w:t xml:space="preserve">rozumí krátkému jednoduchému textu zejména, pokud má k dispozici vizuální oporu, a vyhledá v něm požadovanou informaci </w:t>
            </w:r>
          </w:p>
          <w:p w:rsidR="00852676" w:rsidRPr="00B474F8" w:rsidRDefault="00852676">
            <w:pPr>
              <w:spacing w:before="100" w:after="0" w:line="240" w:lineRule="auto"/>
              <w:rPr>
                <w:rFonts w:asciiTheme="majorHAnsi" w:eastAsia="Times New Roman" w:hAnsiTheme="majorHAnsi" w:cstheme="majorHAnsi"/>
                <w:sz w:val="24"/>
              </w:rPr>
            </w:pPr>
          </w:p>
          <w:p w:rsidR="00852676" w:rsidRPr="00B474F8" w:rsidRDefault="00011A2B">
            <w:pPr>
              <w:spacing w:before="100" w:after="0" w:line="240" w:lineRule="auto"/>
              <w:rPr>
                <w:rFonts w:asciiTheme="majorHAnsi" w:eastAsia="Times New Roman" w:hAnsiTheme="majorHAnsi" w:cstheme="majorHAnsi"/>
                <w:b/>
                <w:sz w:val="24"/>
              </w:rPr>
            </w:pPr>
            <w:r w:rsidRPr="00B474F8">
              <w:rPr>
                <w:rFonts w:asciiTheme="majorHAnsi" w:eastAsia="Times New Roman" w:hAnsiTheme="majorHAnsi" w:cstheme="majorHAnsi"/>
                <w:b/>
                <w:sz w:val="24"/>
              </w:rPr>
              <w:t>Psaní</w:t>
            </w:r>
          </w:p>
          <w:p w:rsidR="00852676" w:rsidRPr="00B474F8" w:rsidRDefault="00011A2B">
            <w:pPr>
              <w:spacing w:before="100"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Žák: </w:t>
            </w:r>
          </w:p>
          <w:p w:rsidR="00852676" w:rsidRPr="00B474F8" w:rsidRDefault="00011A2B" w:rsidP="00CD7CA8">
            <w:pPr>
              <w:numPr>
                <w:ilvl w:val="0"/>
                <w:numId w:val="26"/>
              </w:numPr>
              <w:tabs>
                <w:tab w:val="left" w:pos="284"/>
              </w:tabs>
              <w:spacing w:before="100" w:after="0" w:line="240" w:lineRule="auto"/>
              <w:ind w:firstLine="57"/>
              <w:rPr>
                <w:rFonts w:asciiTheme="majorHAnsi" w:eastAsia="Times New Roman" w:hAnsiTheme="majorHAnsi" w:cstheme="majorHAnsi"/>
                <w:sz w:val="24"/>
              </w:rPr>
            </w:pPr>
            <w:r w:rsidRPr="00B474F8">
              <w:rPr>
                <w:rFonts w:asciiTheme="majorHAnsi" w:eastAsia="Times New Roman" w:hAnsiTheme="majorHAnsi" w:cstheme="majorHAnsi"/>
                <w:sz w:val="24"/>
              </w:rPr>
              <w:t xml:space="preserve">vyplní základní údaje o sobě ve formuláři </w:t>
            </w:r>
          </w:p>
          <w:p w:rsidR="00852676" w:rsidRPr="00B474F8" w:rsidRDefault="00011A2B" w:rsidP="00CD7CA8">
            <w:pPr>
              <w:numPr>
                <w:ilvl w:val="0"/>
                <w:numId w:val="26"/>
              </w:numPr>
              <w:tabs>
                <w:tab w:val="left" w:pos="284"/>
              </w:tabs>
              <w:spacing w:before="100" w:after="0" w:line="240" w:lineRule="auto"/>
              <w:ind w:firstLine="57"/>
              <w:rPr>
                <w:rFonts w:asciiTheme="majorHAnsi" w:eastAsia="Times New Roman" w:hAnsiTheme="majorHAnsi" w:cstheme="majorHAnsi"/>
                <w:sz w:val="24"/>
              </w:rPr>
            </w:pPr>
            <w:r w:rsidRPr="00B474F8">
              <w:rPr>
                <w:rFonts w:asciiTheme="majorHAnsi" w:eastAsia="Times New Roman" w:hAnsiTheme="majorHAnsi" w:cstheme="majorHAnsi"/>
                <w:sz w:val="24"/>
              </w:rPr>
              <w:t>napíše jednoduché texty týkající se jeho samotného, rodiny, školy, volného času a dalších osvojovaných témat</w:t>
            </w:r>
          </w:p>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t>stručně reaguje na jednoduché písemné sdělení</w:t>
            </w:r>
          </w:p>
        </w:tc>
        <w:tc>
          <w:tcPr>
            <w:tcW w:w="37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b/>
                <w:sz w:val="24"/>
              </w:rPr>
            </w:pPr>
            <w:r w:rsidRPr="00B474F8">
              <w:rPr>
                <w:rFonts w:asciiTheme="majorHAnsi" w:eastAsia="Times New Roman" w:hAnsiTheme="majorHAnsi" w:cstheme="majorHAnsi"/>
                <w:b/>
                <w:sz w:val="24"/>
              </w:rPr>
              <w:lastRenderedPageBreak/>
              <w:t>Pokyny a instrukce</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-ke školní práci</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-k pohybovým činnostem</w:t>
            </w:r>
          </w:p>
          <w:p w:rsidR="00852676" w:rsidRPr="00B474F8" w:rsidRDefault="00011A2B">
            <w:pPr>
              <w:suppressAutoHyphens/>
              <w:spacing w:after="0" w:line="240" w:lineRule="auto"/>
              <w:rPr>
                <w:rFonts w:asciiTheme="majorHAnsi" w:eastAsia="Times New Roman" w:hAnsiTheme="majorHAnsi" w:cstheme="majorHAnsi"/>
                <w:b/>
                <w:sz w:val="24"/>
              </w:rPr>
            </w:pPr>
            <w:r w:rsidRPr="00B474F8">
              <w:rPr>
                <w:rFonts w:asciiTheme="majorHAnsi" w:eastAsia="Times New Roman" w:hAnsiTheme="majorHAnsi" w:cstheme="majorHAnsi"/>
                <w:b/>
                <w:sz w:val="24"/>
              </w:rPr>
              <w:t>Porozumění vyslechnutým projevům a dialogům</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-rozhovory v rámci probíraných tematických celků</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-společenské obraty</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b/>
                <w:sz w:val="24"/>
              </w:rPr>
            </w:pPr>
            <w:r w:rsidRPr="00B474F8">
              <w:rPr>
                <w:rFonts w:asciiTheme="majorHAnsi" w:eastAsia="Times New Roman" w:hAnsiTheme="majorHAnsi" w:cstheme="majorHAnsi"/>
                <w:b/>
                <w:sz w:val="24"/>
              </w:rPr>
              <w:t>Technika čtení</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-výslovnostní pravidla ruských hlásek</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-věty jednoduché</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-četba a poslech  </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-texty tištěné a psané</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-ruský přízvuk</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-texty se známými a osvojenými jazykovými prostředky</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-názvy věcí </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-jednoduché monology a dialogy</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b/>
                <w:sz w:val="24"/>
              </w:rPr>
            </w:pPr>
            <w:r w:rsidRPr="00B474F8">
              <w:rPr>
                <w:rFonts w:asciiTheme="majorHAnsi" w:eastAsia="Times New Roman" w:hAnsiTheme="majorHAnsi" w:cstheme="majorHAnsi"/>
                <w:b/>
                <w:sz w:val="24"/>
              </w:rPr>
              <w:t>Práce se slovníkem</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b/>
                <w:sz w:val="24"/>
              </w:rPr>
            </w:pPr>
            <w:r w:rsidRPr="00B474F8">
              <w:rPr>
                <w:rFonts w:asciiTheme="majorHAnsi" w:eastAsia="Times New Roman" w:hAnsiTheme="majorHAnsi" w:cstheme="majorHAnsi"/>
                <w:b/>
                <w:sz w:val="24"/>
              </w:rPr>
              <w:t>Projev monologický</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-jednoduchý popis osob, předmětů a vybraných situací</w:t>
            </w:r>
          </w:p>
          <w:p w:rsidR="00852676" w:rsidRPr="00B474F8" w:rsidRDefault="00011A2B">
            <w:pPr>
              <w:suppressAutoHyphens/>
              <w:spacing w:after="0" w:line="240" w:lineRule="auto"/>
              <w:rPr>
                <w:rFonts w:asciiTheme="majorHAnsi" w:eastAsia="Times New Roman" w:hAnsiTheme="majorHAnsi" w:cstheme="majorHAnsi"/>
                <w:b/>
                <w:sz w:val="24"/>
              </w:rPr>
            </w:pPr>
            <w:r w:rsidRPr="00B474F8">
              <w:rPr>
                <w:rFonts w:asciiTheme="majorHAnsi" w:eastAsia="Times New Roman" w:hAnsiTheme="majorHAnsi" w:cstheme="majorHAnsi"/>
                <w:b/>
                <w:sz w:val="24"/>
              </w:rPr>
              <w:t>Zájmy a záliby</w:t>
            </w:r>
          </w:p>
          <w:p w:rsidR="00852676" w:rsidRPr="00B474F8" w:rsidRDefault="00011A2B">
            <w:pPr>
              <w:suppressAutoHyphens/>
              <w:spacing w:after="0" w:line="240" w:lineRule="auto"/>
              <w:rPr>
                <w:rFonts w:asciiTheme="majorHAnsi" w:eastAsia="Times New Roman" w:hAnsiTheme="majorHAnsi" w:cstheme="majorHAnsi"/>
                <w:b/>
                <w:sz w:val="24"/>
              </w:rPr>
            </w:pPr>
            <w:r w:rsidRPr="00B474F8">
              <w:rPr>
                <w:rFonts w:asciiTheme="majorHAnsi" w:eastAsia="Times New Roman" w:hAnsiTheme="majorHAnsi" w:cstheme="majorHAnsi"/>
                <w:b/>
                <w:sz w:val="24"/>
              </w:rPr>
              <w:t>Škola</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b/>
                <w:sz w:val="24"/>
              </w:rPr>
              <w:lastRenderedPageBreak/>
              <w:t>Člověk a příroda</w:t>
            </w:r>
            <w:r w:rsidRPr="00B474F8">
              <w:rPr>
                <w:rFonts w:asciiTheme="majorHAnsi" w:eastAsia="Times New Roman" w:hAnsiTheme="majorHAnsi" w:cstheme="majorHAnsi"/>
                <w:sz w:val="24"/>
              </w:rPr>
              <w:t>-měsíce, dny, datum, hodiny</w:t>
            </w:r>
          </w:p>
          <w:p w:rsidR="00852676" w:rsidRPr="00B474F8" w:rsidRDefault="00011A2B">
            <w:pPr>
              <w:suppressAutoHyphens/>
              <w:spacing w:after="0" w:line="240" w:lineRule="auto"/>
              <w:rPr>
                <w:rFonts w:asciiTheme="majorHAnsi" w:eastAsia="Times New Roman" w:hAnsiTheme="majorHAnsi" w:cstheme="majorHAnsi"/>
                <w:b/>
                <w:sz w:val="24"/>
              </w:rPr>
            </w:pPr>
            <w:r w:rsidRPr="00B474F8">
              <w:rPr>
                <w:rFonts w:asciiTheme="majorHAnsi" w:eastAsia="Times New Roman" w:hAnsiTheme="majorHAnsi" w:cstheme="majorHAnsi"/>
                <w:sz w:val="24"/>
              </w:rPr>
              <w:t xml:space="preserve"> </w:t>
            </w:r>
            <w:r w:rsidRPr="00B474F8">
              <w:rPr>
                <w:rFonts w:asciiTheme="majorHAnsi" w:eastAsia="Times New Roman" w:hAnsiTheme="majorHAnsi" w:cstheme="majorHAnsi"/>
                <w:b/>
                <w:sz w:val="24"/>
              </w:rPr>
              <w:t>Oblékání</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b/>
                <w:sz w:val="24"/>
              </w:rPr>
            </w:pPr>
            <w:r w:rsidRPr="00B474F8">
              <w:rPr>
                <w:rFonts w:asciiTheme="majorHAnsi" w:eastAsia="Times New Roman" w:hAnsiTheme="majorHAnsi" w:cstheme="majorHAnsi"/>
                <w:b/>
                <w:sz w:val="24"/>
              </w:rPr>
              <w:t>Ruské národní pohádky</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-básně, písně, říkadla</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-pozdravy, společenské obraty</w:t>
            </w:r>
          </w:p>
          <w:p w:rsidR="00852676" w:rsidRPr="00B474F8" w:rsidRDefault="00011A2B">
            <w:pPr>
              <w:suppressAutoHyphens/>
              <w:spacing w:after="0" w:line="240" w:lineRule="auto"/>
              <w:rPr>
                <w:rFonts w:asciiTheme="majorHAnsi" w:eastAsia="Times New Roman" w:hAnsiTheme="majorHAnsi" w:cstheme="majorHAnsi"/>
                <w:b/>
                <w:sz w:val="24"/>
              </w:rPr>
            </w:pPr>
            <w:r w:rsidRPr="00B474F8">
              <w:rPr>
                <w:rFonts w:asciiTheme="majorHAnsi" w:eastAsia="Times New Roman" w:hAnsiTheme="majorHAnsi" w:cstheme="majorHAnsi"/>
                <w:b/>
                <w:sz w:val="24"/>
              </w:rPr>
              <w:t>Písemný projev</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-psaná azbuka</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-krátké, jednoduché věty v rozsahu</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tematických celků</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-gramatické struktury a typy vět</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-pozdrav, dopis</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b/>
                <w:sz w:val="24"/>
              </w:rPr>
              <w:t>Dialog</w:t>
            </w:r>
            <w:r w:rsidRPr="00B474F8">
              <w:rPr>
                <w:rFonts w:asciiTheme="majorHAnsi" w:eastAsia="Times New Roman" w:hAnsiTheme="majorHAnsi" w:cstheme="majorHAnsi"/>
                <w:sz w:val="24"/>
              </w:rPr>
              <w:t>-zahájení a ukončení dialogu,</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začlenění pozdravu, společenských</w:t>
            </w:r>
          </w:p>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sz w:val="24"/>
              </w:rPr>
              <w:t>a zdvořilostních frází</w:t>
            </w:r>
          </w:p>
        </w:tc>
        <w:tc>
          <w:tcPr>
            <w:tcW w:w="28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OSV –komunikace, rozvoj schopnosti poznávání</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jc w:val="center"/>
              <w:rPr>
                <w:rFonts w:asciiTheme="majorHAnsi" w:eastAsia="Times New Roman" w:hAnsiTheme="majorHAnsi" w:cstheme="majorHAnsi"/>
                <w:b/>
                <w:sz w:val="24"/>
              </w:rPr>
            </w:pPr>
            <w:r w:rsidRPr="00B474F8">
              <w:rPr>
                <w:rFonts w:asciiTheme="majorHAnsi" w:eastAsia="Times New Roman" w:hAnsiTheme="majorHAnsi" w:cstheme="majorHAnsi"/>
                <w:sz w:val="24"/>
              </w:rPr>
              <w:t>OSV – kulturní diference</w:t>
            </w:r>
          </w:p>
          <w:p w:rsidR="00852676" w:rsidRPr="00B474F8" w:rsidRDefault="00852676">
            <w:pPr>
              <w:suppressAutoHyphens/>
              <w:spacing w:after="0" w:line="240" w:lineRule="auto"/>
              <w:jc w:val="center"/>
              <w:rPr>
                <w:rFonts w:asciiTheme="majorHAnsi" w:eastAsia="Times New Roman" w:hAnsiTheme="majorHAnsi" w:cstheme="majorHAnsi"/>
                <w:b/>
                <w:sz w:val="24"/>
              </w:rPr>
            </w:pPr>
          </w:p>
          <w:p w:rsidR="00852676" w:rsidRPr="00B474F8" w:rsidRDefault="00852676">
            <w:pPr>
              <w:suppressAutoHyphens/>
              <w:spacing w:after="0" w:line="240" w:lineRule="auto"/>
              <w:jc w:val="center"/>
              <w:rPr>
                <w:rFonts w:asciiTheme="majorHAnsi" w:eastAsia="Times New Roman" w:hAnsiTheme="majorHAnsi" w:cstheme="majorHAnsi"/>
                <w:b/>
                <w:sz w:val="24"/>
              </w:rPr>
            </w:pPr>
          </w:p>
          <w:p w:rsidR="00852676" w:rsidRPr="00B474F8" w:rsidRDefault="00852676">
            <w:pPr>
              <w:suppressAutoHyphens/>
              <w:spacing w:after="0" w:line="240" w:lineRule="auto"/>
              <w:jc w:val="center"/>
              <w:rPr>
                <w:rFonts w:asciiTheme="majorHAnsi" w:eastAsia="Times New Roman" w:hAnsiTheme="majorHAnsi" w:cstheme="majorHAnsi"/>
                <w:b/>
                <w:sz w:val="24"/>
              </w:rPr>
            </w:pPr>
          </w:p>
          <w:p w:rsidR="00852676" w:rsidRPr="00B474F8" w:rsidRDefault="00852676">
            <w:pPr>
              <w:suppressAutoHyphens/>
              <w:spacing w:after="0" w:line="240" w:lineRule="auto"/>
              <w:jc w:val="center"/>
              <w:rPr>
                <w:rFonts w:asciiTheme="majorHAnsi" w:eastAsia="Times New Roman" w:hAnsiTheme="majorHAnsi" w:cstheme="majorHAnsi"/>
                <w:b/>
                <w:sz w:val="24"/>
              </w:rPr>
            </w:pPr>
          </w:p>
          <w:p w:rsidR="00852676" w:rsidRPr="00B474F8" w:rsidRDefault="00852676">
            <w:pPr>
              <w:suppressAutoHyphens/>
              <w:spacing w:after="0" w:line="240" w:lineRule="auto"/>
              <w:jc w:val="center"/>
              <w:rPr>
                <w:rFonts w:asciiTheme="majorHAnsi" w:eastAsia="Times New Roman" w:hAnsiTheme="majorHAnsi" w:cstheme="majorHAnsi"/>
                <w:b/>
                <w:sz w:val="24"/>
              </w:rPr>
            </w:pPr>
          </w:p>
          <w:p w:rsidR="00852676" w:rsidRPr="00B474F8" w:rsidRDefault="00852676">
            <w:pPr>
              <w:suppressAutoHyphens/>
              <w:spacing w:after="0" w:line="240" w:lineRule="auto"/>
              <w:jc w:val="center"/>
              <w:rPr>
                <w:rFonts w:asciiTheme="majorHAnsi" w:eastAsia="Times New Roman" w:hAnsiTheme="majorHAnsi" w:cstheme="majorHAnsi"/>
                <w:b/>
                <w:sz w:val="24"/>
              </w:rPr>
            </w:pPr>
          </w:p>
          <w:p w:rsidR="00852676" w:rsidRPr="00B474F8" w:rsidRDefault="00852676">
            <w:pPr>
              <w:suppressAutoHyphens/>
              <w:spacing w:after="0" w:line="240" w:lineRule="auto"/>
              <w:jc w:val="center"/>
              <w:rPr>
                <w:rFonts w:asciiTheme="majorHAnsi" w:eastAsia="Times New Roman" w:hAnsiTheme="majorHAnsi" w:cstheme="majorHAnsi"/>
                <w:b/>
                <w:sz w:val="24"/>
              </w:rPr>
            </w:pPr>
          </w:p>
          <w:p w:rsidR="00852676" w:rsidRPr="00B474F8" w:rsidRDefault="00852676">
            <w:pPr>
              <w:suppressAutoHyphens/>
              <w:spacing w:after="0" w:line="240" w:lineRule="auto"/>
              <w:jc w:val="center"/>
              <w:rPr>
                <w:rFonts w:asciiTheme="majorHAnsi" w:eastAsia="Times New Roman" w:hAnsiTheme="majorHAnsi" w:cstheme="majorHAnsi"/>
                <w:b/>
                <w:sz w:val="24"/>
              </w:rPr>
            </w:pPr>
          </w:p>
          <w:p w:rsidR="00852676" w:rsidRPr="00B474F8" w:rsidRDefault="00852676">
            <w:pPr>
              <w:suppressAutoHyphens/>
              <w:spacing w:after="0" w:line="240" w:lineRule="auto"/>
              <w:jc w:val="center"/>
              <w:rPr>
                <w:rFonts w:asciiTheme="majorHAnsi" w:eastAsia="Times New Roman" w:hAnsiTheme="majorHAnsi" w:cstheme="majorHAnsi"/>
                <w:b/>
                <w:sz w:val="24"/>
              </w:rPr>
            </w:pPr>
          </w:p>
          <w:p w:rsidR="00852676" w:rsidRPr="00B474F8" w:rsidRDefault="00852676">
            <w:pPr>
              <w:suppressAutoHyphens/>
              <w:spacing w:after="0" w:line="240" w:lineRule="auto"/>
              <w:jc w:val="center"/>
              <w:rPr>
                <w:rFonts w:asciiTheme="majorHAnsi" w:eastAsia="Times New Roman" w:hAnsiTheme="majorHAnsi" w:cstheme="majorHAnsi"/>
                <w:b/>
                <w:sz w:val="24"/>
              </w:rPr>
            </w:pPr>
          </w:p>
          <w:p w:rsidR="00852676" w:rsidRPr="00B474F8" w:rsidRDefault="00852676">
            <w:pPr>
              <w:suppressAutoHyphens/>
              <w:spacing w:after="0" w:line="240" w:lineRule="auto"/>
              <w:jc w:val="center"/>
              <w:rPr>
                <w:rFonts w:asciiTheme="majorHAnsi" w:eastAsia="Times New Roman" w:hAnsiTheme="majorHAnsi" w:cstheme="majorHAnsi"/>
                <w:b/>
                <w:sz w:val="24"/>
              </w:rPr>
            </w:pPr>
          </w:p>
          <w:p w:rsidR="00852676" w:rsidRPr="00B474F8" w:rsidRDefault="00852676">
            <w:pPr>
              <w:suppressAutoHyphens/>
              <w:spacing w:after="0" w:line="240" w:lineRule="auto"/>
              <w:jc w:val="center"/>
              <w:rPr>
                <w:rFonts w:asciiTheme="majorHAnsi" w:eastAsia="Times New Roman" w:hAnsiTheme="majorHAnsi" w:cstheme="majorHAnsi"/>
                <w:b/>
                <w:sz w:val="24"/>
              </w:rPr>
            </w:pPr>
          </w:p>
          <w:p w:rsidR="00852676" w:rsidRPr="00B474F8" w:rsidRDefault="00852676">
            <w:pPr>
              <w:suppressAutoHyphens/>
              <w:spacing w:after="0" w:line="240" w:lineRule="auto"/>
              <w:jc w:val="center"/>
              <w:rPr>
                <w:rFonts w:asciiTheme="majorHAnsi" w:eastAsia="Times New Roman" w:hAnsiTheme="majorHAnsi" w:cstheme="majorHAnsi"/>
                <w:b/>
                <w:sz w:val="24"/>
              </w:rPr>
            </w:pPr>
          </w:p>
          <w:p w:rsidR="00852676" w:rsidRPr="00B474F8" w:rsidRDefault="00852676">
            <w:pPr>
              <w:suppressAutoHyphens/>
              <w:spacing w:after="0" w:line="240" w:lineRule="auto"/>
              <w:jc w:val="center"/>
              <w:rPr>
                <w:rFonts w:asciiTheme="majorHAnsi" w:eastAsia="Times New Roman" w:hAnsiTheme="majorHAnsi" w:cstheme="majorHAnsi"/>
                <w:b/>
                <w:sz w:val="24"/>
              </w:rPr>
            </w:pPr>
          </w:p>
          <w:p w:rsidR="00852676" w:rsidRPr="00B474F8" w:rsidRDefault="00852676">
            <w:pPr>
              <w:suppressAutoHyphens/>
              <w:spacing w:after="0" w:line="240" w:lineRule="auto"/>
              <w:jc w:val="center"/>
              <w:rPr>
                <w:rFonts w:asciiTheme="majorHAnsi" w:eastAsia="Times New Roman" w:hAnsiTheme="majorHAnsi" w:cstheme="majorHAnsi"/>
                <w:b/>
                <w:sz w:val="24"/>
              </w:rPr>
            </w:pPr>
          </w:p>
          <w:p w:rsidR="00852676" w:rsidRPr="00B474F8" w:rsidRDefault="00852676">
            <w:pPr>
              <w:suppressAutoHyphens/>
              <w:spacing w:after="0" w:line="240" w:lineRule="auto"/>
              <w:jc w:val="center"/>
              <w:rPr>
                <w:rFonts w:asciiTheme="majorHAnsi" w:eastAsia="Times New Roman" w:hAnsiTheme="majorHAnsi" w:cstheme="majorHAnsi"/>
                <w:b/>
                <w:sz w:val="24"/>
              </w:rPr>
            </w:pPr>
          </w:p>
          <w:p w:rsidR="00852676" w:rsidRPr="00B474F8" w:rsidRDefault="00852676">
            <w:pPr>
              <w:suppressAutoHyphens/>
              <w:spacing w:after="0" w:line="240" w:lineRule="auto"/>
              <w:jc w:val="center"/>
              <w:rPr>
                <w:rFonts w:asciiTheme="majorHAnsi" w:eastAsia="Times New Roman" w:hAnsiTheme="majorHAnsi" w:cstheme="majorHAnsi"/>
                <w:b/>
                <w:sz w:val="24"/>
              </w:rPr>
            </w:pPr>
          </w:p>
          <w:p w:rsidR="00852676" w:rsidRPr="00B474F8" w:rsidRDefault="00852676">
            <w:pPr>
              <w:suppressAutoHyphens/>
              <w:spacing w:after="0" w:line="240" w:lineRule="auto"/>
              <w:jc w:val="center"/>
              <w:rPr>
                <w:rFonts w:asciiTheme="majorHAnsi" w:eastAsia="Times New Roman" w:hAnsiTheme="majorHAnsi" w:cstheme="majorHAnsi"/>
                <w:b/>
                <w:sz w:val="24"/>
              </w:rPr>
            </w:pPr>
          </w:p>
          <w:p w:rsidR="00852676" w:rsidRPr="00B474F8" w:rsidRDefault="00852676">
            <w:pPr>
              <w:suppressAutoHyphens/>
              <w:spacing w:after="0" w:line="240" w:lineRule="auto"/>
              <w:jc w:val="center"/>
              <w:rPr>
                <w:rFonts w:asciiTheme="majorHAnsi" w:eastAsia="Times New Roman" w:hAnsiTheme="majorHAnsi" w:cstheme="majorHAnsi"/>
                <w:b/>
                <w:sz w:val="24"/>
              </w:rPr>
            </w:pPr>
          </w:p>
          <w:p w:rsidR="00852676" w:rsidRPr="00B474F8" w:rsidRDefault="00852676">
            <w:pPr>
              <w:suppressAutoHyphens/>
              <w:spacing w:after="0" w:line="240" w:lineRule="auto"/>
              <w:jc w:val="center"/>
              <w:rPr>
                <w:rFonts w:asciiTheme="majorHAnsi" w:eastAsia="Times New Roman" w:hAnsiTheme="majorHAnsi" w:cstheme="majorHAnsi"/>
                <w:b/>
                <w:sz w:val="24"/>
              </w:rPr>
            </w:pPr>
          </w:p>
          <w:p w:rsidR="00852676" w:rsidRPr="00B474F8" w:rsidRDefault="00852676">
            <w:pPr>
              <w:suppressAutoHyphens/>
              <w:spacing w:after="0" w:line="240" w:lineRule="auto"/>
              <w:jc w:val="center"/>
              <w:rPr>
                <w:rFonts w:asciiTheme="majorHAnsi" w:eastAsia="Times New Roman" w:hAnsiTheme="majorHAnsi" w:cstheme="majorHAnsi"/>
                <w:b/>
                <w:sz w:val="24"/>
              </w:rPr>
            </w:pPr>
          </w:p>
          <w:p w:rsidR="00852676" w:rsidRPr="00B474F8" w:rsidRDefault="00852676">
            <w:pPr>
              <w:suppressAutoHyphens/>
              <w:spacing w:after="0" w:line="240" w:lineRule="auto"/>
              <w:jc w:val="center"/>
              <w:rPr>
                <w:rFonts w:asciiTheme="majorHAnsi" w:eastAsia="Times New Roman" w:hAnsiTheme="majorHAnsi" w:cstheme="majorHAnsi"/>
                <w:b/>
                <w:sz w:val="24"/>
              </w:rPr>
            </w:pPr>
          </w:p>
          <w:p w:rsidR="00852676" w:rsidRPr="00B474F8" w:rsidRDefault="00852676">
            <w:pPr>
              <w:suppressAutoHyphens/>
              <w:spacing w:after="0" w:line="240" w:lineRule="auto"/>
              <w:jc w:val="center"/>
              <w:rPr>
                <w:rFonts w:asciiTheme="majorHAnsi" w:eastAsia="Times New Roman" w:hAnsiTheme="majorHAnsi" w:cstheme="majorHAnsi"/>
                <w:b/>
                <w:sz w:val="24"/>
              </w:rPr>
            </w:pPr>
          </w:p>
          <w:p w:rsidR="00852676" w:rsidRPr="00B474F8" w:rsidRDefault="00852676">
            <w:pPr>
              <w:suppressAutoHyphens/>
              <w:spacing w:after="0" w:line="240" w:lineRule="auto"/>
              <w:jc w:val="center"/>
              <w:rPr>
                <w:rFonts w:asciiTheme="majorHAnsi" w:eastAsia="Times New Roman" w:hAnsiTheme="majorHAnsi" w:cstheme="majorHAnsi"/>
                <w:b/>
                <w:sz w:val="24"/>
              </w:rPr>
            </w:pPr>
          </w:p>
          <w:p w:rsidR="00852676" w:rsidRPr="00B474F8" w:rsidRDefault="00852676">
            <w:pPr>
              <w:suppressAutoHyphens/>
              <w:spacing w:after="0" w:line="240" w:lineRule="auto"/>
              <w:jc w:val="center"/>
              <w:rPr>
                <w:rFonts w:asciiTheme="majorHAnsi" w:eastAsia="Times New Roman" w:hAnsiTheme="majorHAnsi" w:cstheme="majorHAnsi"/>
                <w:b/>
                <w:sz w:val="24"/>
              </w:rPr>
            </w:pPr>
          </w:p>
          <w:p w:rsidR="00852676" w:rsidRPr="00B474F8" w:rsidRDefault="00852676">
            <w:pPr>
              <w:suppressAutoHyphens/>
              <w:spacing w:after="0" w:line="240" w:lineRule="auto"/>
              <w:jc w:val="center"/>
              <w:rPr>
                <w:rFonts w:asciiTheme="majorHAnsi" w:eastAsia="Times New Roman" w:hAnsiTheme="majorHAnsi" w:cstheme="majorHAnsi"/>
                <w:b/>
                <w:sz w:val="24"/>
              </w:rPr>
            </w:pPr>
          </w:p>
          <w:p w:rsidR="00852676" w:rsidRPr="00B474F8" w:rsidRDefault="00852676">
            <w:pPr>
              <w:suppressAutoHyphens/>
              <w:spacing w:after="0" w:line="240" w:lineRule="auto"/>
              <w:jc w:val="center"/>
              <w:rPr>
                <w:rFonts w:asciiTheme="majorHAnsi" w:eastAsia="Times New Roman" w:hAnsiTheme="majorHAnsi" w:cstheme="majorHAnsi"/>
                <w:b/>
                <w:sz w:val="24"/>
              </w:rPr>
            </w:pPr>
          </w:p>
          <w:p w:rsidR="00852676" w:rsidRPr="00B474F8" w:rsidRDefault="00852676">
            <w:pPr>
              <w:suppressAutoHyphens/>
              <w:spacing w:after="0" w:line="240" w:lineRule="auto"/>
              <w:rPr>
                <w:rFonts w:asciiTheme="majorHAnsi" w:eastAsia="Times New Roman" w:hAnsiTheme="majorHAnsi" w:cstheme="majorHAnsi"/>
                <w:sz w:val="28"/>
              </w:rPr>
            </w:pPr>
          </w:p>
          <w:p w:rsidR="00852676" w:rsidRPr="00B474F8" w:rsidRDefault="00852676">
            <w:pPr>
              <w:suppressAutoHyphens/>
              <w:spacing w:after="0" w:line="240" w:lineRule="auto"/>
              <w:rPr>
                <w:rFonts w:asciiTheme="majorHAnsi" w:eastAsia="Times New Roman" w:hAnsiTheme="majorHAnsi" w:cstheme="majorHAnsi"/>
                <w:sz w:val="28"/>
              </w:rPr>
            </w:pPr>
          </w:p>
          <w:p w:rsidR="00852676" w:rsidRPr="00B474F8" w:rsidRDefault="00852676">
            <w:pPr>
              <w:suppressAutoHyphens/>
              <w:spacing w:after="0" w:line="240" w:lineRule="auto"/>
              <w:rPr>
                <w:rFonts w:asciiTheme="majorHAnsi" w:eastAsia="Times New Roman" w:hAnsiTheme="majorHAnsi" w:cstheme="majorHAnsi"/>
                <w:sz w:val="28"/>
              </w:rPr>
            </w:pPr>
          </w:p>
          <w:p w:rsidR="00852676" w:rsidRPr="00B474F8" w:rsidRDefault="00852676">
            <w:pPr>
              <w:suppressAutoHyphens/>
              <w:spacing w:after="0" w:line="240" w:lineRule="auto"/>
              <w:rPr>
                <w:rFonts w:asciiTheme="majorHAnsi" w:eastAsia="Times New Roman" w:hAnsiTheme="majorHAnsi" w:cstheme="majorHAnsi"/>
                <w:sz w:val="28"/>
              </w:rPr>
            </w:pPr>
          </w:p>
          <w:p w:rsidR="00852676" w:rsidRPr="00B474F8" w:rsidRDefault="00852676">
            <w:pPr>
              <w:suppressAutoHyphens/>
              <w:spacing w:after="0" w:line="240" w:lineRule="auto"/>
              <w:rPr>
                <w:rFonts w:asciiTheme="majorHAnsi" w:eastAsia="Times New Roman" w:hAnsiTheme="majorHAnsi" w:cstheme="majorHAnsi"/>
                <w:sz w:val="28"/>
              </w:rPr>
            </w:pPr>
          </w:p>
          <w:p w:rsidR="00852676" w:rsidRPr="00B474F8" w:rsidRDefault="00011A2B">
            <w:pPr>
              <w:suppressAutoHyphens/>
              <w:spacing w:after="0" w:line="240" w:lineRule="auto"/>
              <w:rPr>
                <w:rFonts w:asciiTheme="majorHAnsi" w:eastAsia="Times New Roman" w:hAnsiTheme="majorHAnsi" w:cstheme="majorHAnsi"/>
                <w:sz w:val="28"/>
              </w:rPr>
            </w:pPr>
            <w:r w:rsidRPr="00B474F8">
              <w:rPr>
                <w:rFonts w:asciiTheme="majorHAnsi" w:eastAsia="Times New Roman" w:hAnsiTheme="majorHAnsi" w:cstheme="majorHAnsi"/>
                <w:sz w:val="28"/>
              </w:rPr>
              <w:t>Hv –lidové písně</w:t>
            </w:r>
          </w:p>
          <w:p w:rsidR="00852676" w:rsidRPr="00B474F8" w:rsidRDefault="00852676">
            <w:pPr>
              <w:suppressAutoHyphens/>
              <w:spacing w:after="0" w:line="240" w:lineRule="auto"/>
              <w:rPr>
                <w:rFonts w:asciiTheme="majorHAnsi" w:eastAsia="Times New Roman" w:hAnsiTheme="majorHAnsi" w:cstheme="majorHAnsi"/>
                <w:sz w:val="28"/>
              </w:rPr>
            </w:pPr>
          </w:p>
          <w:p w:rsidR="00852676" w:rsidRPr="00B474F8" w:rsidRDefault="00852676">
            <w:pPr>
              <w:suppressAutoHyphens/>
              <w:spacing w:after="0" w:line="240" w:lineRule="auto"/>
              <w:rPr>
                <w:rFonts w:asciiTheme="majorHAnsi" w:eastAsia="Times New Roman" w:hAnsiTheme="majorHAnsi" w:cstheme="majorHAnsi"/>
                <w:sz w:val="28"/>
              </w:rPr>
            </w:pPr>
          </w:p>
          <w:p w:rsidR="00852676" w:rsidRPr="00B474F8" w:rsidRDefault="00852676">
            <w:pPr>
              <w:suppressAutoHyphens/>
              <w:spacing w:after="0" w:line="240" w:lineRule="auto"/>
              <w:rPr>
                <w:rFonts w:asciiTheme="majorHAnsi" w:eastAsia="Times New Roman" w:hAnsiTheme="majorHAnsi" w:cstheme="majorHAnsi"/>
                <w:sz w:val="28"/>
              </w:rPr>
            </w:pPr>
          </w:p>
          <w:p w:rsidR="00852676" w:rsidRPr="00B474F8" w:rsidRDefault="00852676">
            <w:pPr>
              <w:suppressAutoHyphens/>
              <w:spacing w:after="0" w:line="240" w:lineRule="auto"/>
              <w:rPr>
                <w:rFonts w:asciiTheme="majorHAnsi" w:eastAsia="Times New Roman" w:hAnsiTheme="majorHAnsi" w:cstheme="majorHAnsi"/>
                <w:sz w:val="28"/>
              </w:rPr>
            </w:pPr>
          </w:p>
          <w:p w:rsidR="00852676" w:rsidRPr="00B474F8" w:rsidRDefault="00852676">
            <w:pPr>
              <w:suppressAutoHyphens/>
              <w:spacing w:after="0" w:line="240" w:lineRule="auto"/>
              <w:rPr>
                <w:rFonts w:asciiTheme="majorHAnsi" w:eastAsia="Times New Roman" w:hAnsiTheme="majorHAnsi" w:cstheme="majorHAnsi"/>
                <w:sz w:val="28"/>
              </w:rPr>
            </w:pPr>
          </w:p>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t>OSV-komunikace</w:t>
            </w:r>
          </w:p>
        </w:tc>
        <w:tc>
          <w:tcPr>
            <w:tcW w:w="23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Calibri" w:hAnsiTheme="majorHAnsi" w:cstheme="majorHAnsi"/>
              </w:rPr>
            </w:pPr>
          </w:p>
        </w:tc>
      </w:tr>
    </w:tbl>
    <w:p w:rsidR="00DF0510" w:rsidRPr="00B474F8" w:rsidRDefault="00DF0510">
      <w:pPr>
        <w:suppressAutoHyphens/>
        <w:spacing w:after="0" w:line="240" w:lineRule="auto"/>
        <w:rPr>
          <w:rFonts w:asciiTheme="majorHAnsi" w:eastAsia="Times New Roman" w:hAnsiTheme="majorHAnsi" w:cstheme="majorHAnsi"/>
          <w:b/>
          <w:sz w:val="28"/>
        </w:rPr>
      </w:pPr>
    </w:p>
    <w:p w:rsidR="00DF0510" w:rsidRPr="00B474F8" w:rsidRDefault="00DF0510">
      <w:pPr>
        <w:suppressAutoHyphens/>
        <w:spacing w:after="0" w:line="240" w:lineRule="auto"/>
        <w:rPr>
          <w:rFonts w:asciiTheme="majorHAnsi" w:eastAsia="Times New Roman" w:hAnsiTheme="majorHAnsi" w:cstheme="majorHAnsi"/>
          <w:b/>
          <w:sz w:val="28"/>
        </w:rPr>
      </w:pPr>
    </w:p>
    <w:p w:rsidR="00DF0510" w:rsidRPr="00B474F8" w:rsidRDefault="00DF0510">
      <w:pPr>
        <w:suppressAutoHyphens/>
        <w:spacing w:after="0" w:line="240" w:lineRule="auto"/>
        <w:rPr>
          <w:rFonts w:asciiTheme="majorHAnsi" w:eastAsia="Times New Roman" w:hAnsiTheme="majorHAnsi" w:cstheme="majorHAnsi"/>
          <w:b/>
          <w:sz w:val="28"/>
        </w:rPr>
      </w:pPr>
    </w:p>
    <w:p w:rsidR="00DF0510" w:rsidRPr="00B474F8" w:rsidRDefault="00DF0510">
      <w:pPr>
        <w:suppressAutoHyphens/>
        <w:spacing w:after="0" w:line="240" w:lineRule="auto"/>
        <w:rPr>
          <w:rFonts w:asciiTheme="majorHAnsi" w:eastAsia="Times New Roman" w:hAnsiTheme="majorHAnsi" w:cstheme="majorHAnsi"/>
          <w:b/>
          <w:sz w:val="28"/>
        </w:rPr>
      </w:pPr>
    </w:p>
    <w:p w:rsidR="00DF0510" w:rsidRPr="00B474F8" w:rsidRDefault="00DF0510">
      <w:pPr>
        <w:suppressAutoHyphens/>
        <w:spacing w:after="0" w:line="240" w:lineRule="auto"/>
        <w:rPr>
          <w:rFonts w:asciiTheme="majorHAnsi" w:eastAsia="Times New Roman" w:hAnsiTheme="majorHAnsi" w:cstheme="majorHAnsi"/>
          <w:b/>
          <w:sz w:val="28"/>
        </w:rPr>
      </w:pPr>
    </w:p>
    <w:p w:rsidR="00DF0510" w:rsidRPr="00B474F8" w:rsidRDefault="00DF0510">
      <w:pPr>
        <w:suppressAutoHyphens/>
        <w:spacing w:after="0" w:line="240" w:lineRule="auto"/>
        <w:rPr>
          <w:rFonts w:asciiTheme="majorHAnsi" w:eastAsia="Times New Roman" w:hAnsiTheme="majorHAnsi" w:cstheme="majorHAnsi"/>
          <w:b/>
          <w:sz w:val="28"/>
        </w:rPr>
      </w:pPr>
    </w:p>
    <w:p w:rsidR="00DF0510" w:rsidRPr="00B474F8" w:rsidRDefault="00DF0510">
      <w:pPr>
        <w:suppressAutoHyphens/>
        <w:spacing w:after="0" w:line="240" w:lineRule="auto"/>
        <w:rPr>
          <w:rFonts w:asciiTheme="majorHAnsi" w:eastAsia="Times New Roman" w:hAnsiTheme="majorHAnsi" w:cstheme="majorHAnsi"/>
          <w:b/>
          <w:sz w:val="28"/>
        </w:rPr>
      </w:pPr>
    </w:p>
    <w:p w:rsidR="00DF0510" w:rsidRPr="00B474F8" w:rsidRDefault="00DF0510">
      <w:pPr>
        <w:suppressAutoHyphens/>
        <w:spacing w:after="0" w:line="240" w:lineRule="auto"/>
        <w:rPr>
          <w:rFonts w:asciiTheme="majorHAnsi" w:eastAsia="Times New Roman" w:hAnsiTheme="majorHAnsi" w:cstheme="majorHAnsi"/>
          <w:b/>
          <w:sz w:val="28"/>
        </w:rPr>
      </w:pPr>
    </w:p>
    <w:p w:rsidR="00DF0510" w:rsidRPr="00B474F8" w:rsidRDefault="00DF0510">
      <w:pPr>
        <w:suppressAutoHyphens/>
        <w:spacing w:after="0" w:line="240" w:lineRule="auto"/>
        <w:rPr>
          <w:rFonts w:asciiTheme="majorHAnsi" w:eastAsia="Times New Roman" w:hAnsiTheme="majorHAnsi" w:cstheme="majorHAnsi"/>
          <w:b/>
          <w:sz w:val="28"/>
        </w:rPr>
      </w:pPr>
    </w:p>
    <w:p w:rsidR="00DF0510" w:rsidRPr="00B474F8" w:rsidRDefault="00DF0510">
      <w:pPr>
        <w:suppressAutoHyphens/>
        <w:spacing w:after="0" w:line="240" w:lineRule="auto"/>
        <w:rPr>
          <w:rFonts w:asciiTheme="majorHAnsi" w:eastAsia="Times New Roman" w:hAnsiTheme="majorHAnsi" w:cstheme="majorHAnsi"/>
          <w:b/>
          <w:sz w:val="28"/>
        </w:rPr>
      </w:pPr>
    </w:p>
    <w:p w:rsidR="00DF0510" w:rsidRPr="00B474F8" w:rsidRDefault="00DF0510">
      <w:pPr>
        <w:suppressAutoHyphens/>
        <w:spacing w:after="0" w:line="240" w:lineRule="auto"/>
        <w:rPr>
          <w:rFonts w:asciiTheme="majorHAnsi" w:eastAsia="Times New Roman" w:hAnsiTheme="majorHAnsi" w:cstheme="majorHAnsi"/>
          <w:b/>
          <w:sz w:val="28"/>
        </w:rPr>
      </w:pPr>
    </w:p>
    <w:p w:rsidR="00DF0510" w:rsidRPr="00B474F8" w:rsidRDefault="00DF0510">
      <w:pPr>
        <w:suppressAutoHyphens/>
        <w:spacing w:after="0" w:line="240" w:lineRule="auto"/>
        <w:rPr>
          <w:rFonts w:asciiTheme="majorHAnsi" w:eastAsia="Times New Roman" w:hAnsiTheme="majorHAnsi" w:cstheme="majorHAnsi"/>
          <w:b/>
          <w:sz w:val="28"/>
        </w:rPr>
      </w:pPr>
    </w:p>
    <w:p w:rsidR="00DF0510" w:rsidRPr="00B474F8" w:rsidRDefault="00DF0510">
      <w:pPr>
        <w:suppressAutoHyphens/>
        <w:spacing w:after="0" w:line="240" w:lineRule="auto"/>
        <w:rPr>
          <w:rFonts w:asciiTheme="majorHAnsi" w:eastAsia="Times New Roman" w:hAnsiTheme="majorHAnsi" w:cstheme="majorHAnsi"/>
          <w:b/>
          <w:sz w:val="28"/>
        </w:rPr>
      </w:pPr>
    </w:p>
    <w:p w:rsidR="00B97ACB" w:rsidRDefault="00B97ACB">
      <w:pPr>
        <w:suppressAutoHyphens/>
        <w:spacing w:after="0" w:line="240" w:lineRule="auto"/>
        <w:rPr>
          <w:rFonts w:asciiTheme="majorHAnsi" w:eastAsia="Times New Roman" w:hAnsiTheme="majorHAnsi" w:cstheme="majorHAnsi"/>
          <w:b/>
          <w:sz w:val="28"/>
        </w:rPr>
      </w:pPr>
    </w:p>
    <w:p w:rsidR="00852676" w:rsidRPr="00B474F8" w:rsidRDefault="00011A2B">
      <w:pPr>
        <w:suppressAutoHyphens/>
        <w:spacing w:after="0" w:line="240" w:lineRule="auto"/>
        <w:rPr>
          <w:rFonts w:asciiTheme="majorHAnsi" w:eastAsia="Times New Roman" w:hAnsiTheme="majorHAnsi" w:cstheme="majorHAnsi"/>
          <w:b/>
          <w:sz w:val="28"/>
        </w:rPr>
      </w:pPr>
      <w:r w:rsidRPr="00B474F8">
        <w:rPr>
          <w:rFonts w:asciiTheme="majorHAnsi" w:eastAsia="Times New Roman" w:hAnsiTheme="majorHAnsi" w:cstheme="majorHAnsi"/>
          <w:b/>
          <w:sz w:val="28"/>
        </w:rPr>
        <w:lastRenderedPageBreak/>
        <w:t>Vzdělávací oblast: Jazyk a jazyková komunikace</w:t>
      </w:r>
    </w:p>
    <w:p w:rsidR="00852676" w:rsidRPr="00B474F8" w:rsidRDefault="00011A2B">
      <w:pPr>
        <w:suppressAutoHyphens/>
        <w:spacing w:after="0" w:line="240" w:lineRule="auto"/>
        <w:rPr>
          <w:rFonts w:asciiTheme="majorHAnsi" w:eastAsia="Times New Roman" w:hAnsiTheme="majorHAnsi" w:cstheme="majorHAnsi"/>
          <w:b/>
          <w:sz w:val="28"/>
        </w:rPr>
      </w:pPr>
      <w:r w:rsidRPr="00B474F8">
        <w:rPr>
          <w:rFonts w:asciiTheme="majorHAnsi" w:eastAsia="Times New Roman" w:hAnsiTheme="majorHAnsi" w:cstheme="majorHAnsi"/>
          <w:b/>
          <w:sz w:val="28"/>
        </w:rPr>
        <w:t>Vyučovací předmět: Ruský jazyk</w:t>
      </w:r>
    </w:p>
    <w:p w:rsidR="00852676" w:rsidRPr="00B474F8" w:rsidRDefault="00011A2B">
      <w:pPr>
        <w:suppressAutoHyphens/>
        <w:spacing w:after="0" w:line="240" w:lineRule="auto"/>
        <w:rPr>
          <w:rFonts w:asciiTheme="majorHAnsi" w:eastAsia="Times New Roman" w:hAnsiTheme="majorHAnsi" w:cstheme="majorHAnsi"/>
          <w:b/>
          <w:sz w:val="28"/>
        </w:rPr>
      </w:pPr>
      <w:r w:rsidRPr="00B474F8">
        <w:rPr>
          <w:rFonts w:asciiTheme="majorHAnsi" w:eastAsia="Times New Roman" w:hAnsiTheme="majorHAnsi" w:cstheme="majorHAnsi"/>
          <w:b/>
          <w:sz w:val="28"/>
        </w:rPr>
        <w:t>Ročník: 9.</w:t>
      </w:r>
    </w:p>
    <w:p w:rsidR="00852676" w:rsidRPr="00B474F8" w:rsidRDefault="00852676">
      <w:pPr>
        <w:suppressAutoHyphens/>
        <w:spacing w:after="0" w:line="240" w:lineRule="auto"/>
        <w:rPr>
          <w:rFonts w:asciiTheme="majorHAnsi" w:eastAsia="Times New Roman" w:hAnsiTheme="majorHAnsi" w:cstheme="majorHAnsi"/>
          <w:b/>
          <w:sz w:val="28"/>
        </w:rPr>
      </w:pPr>
    </w:p>
    <w:tbl>
      <w:tblPr>
        <w:tblW w:w="0" w:type="auto"/>
        <w:tblInd w:w="108" w:type="dxa"/>
        <w:tblCellMar>
          <w:left w:w="10" w:type="dxa"/>
          <w:right w:w="10" w:type="dxa"/>
        </w:tblCellMar>
        <w:tblLook w:val="04A0" w:firstRow="1" w:lastRow="0" w:firstColumn="1" w:lastColumn="0" w:noHBand="0" w:noVBand="1"/>
      </w:tblPr>
      <w:tblGrid>
        <w:gridCol w:w="2983"/>
        <w:gridCol w:w="2260"/>
        <w:gridCol w:w="2167"/>
        <w:gridCol w:w="1544"/>
      </w:tblGrid>
      <w:tr w:rsidR="00852676" w:rsidRPr="00B474F8">
        <w:tc>
          <w:tcPr>
            <w:tcW w:w="568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sz w:val="24"/>
              </w:rPr>
            </w:pPr>
          </w:p>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4"/>
              </w:rPr>
              <w:t>Výstupy</w:t>
            </w:r>
          </w:p>
        </w:tc>
        <w:tc>
          <w:tcPr>
            <w:tcW w:w="37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sz w:val="24"/>
              </w:rPr>
            </w:pPr>
          </w:p>
          <w:p w:rsidR="00852676" w:rsidRPr="00B474F8" w:rsidRDefault="00011A2B">
            <w:pPr>
              <w:suppressAutoHyphens/>
              <w:spacing w:after="0" w:line="240" w:lineRule="auto"/>
              <w:jc w:val="center"/>
              <w:rPr>
                <w:rFonts w:asciiTheme="majorHAnsi" w:eastAsia="Times New Roman" w:hAnsiTheme="majorHAnsi" w:cstheme="majorHAnsi"/>
                <w:b/>
                <w:sz w:val="24"/>
              </w:rPr>
            </w:pPr>
            <w:r w:rsidRPr="00B474F8">
              <w:rPr>
                <w:rFonts w:asciiTheme="majorHAnsi" w:eastAsia="Times New Roman" w:hAnsiTheme="majorHAnsi" w:cstheme="majorHAnsi"/>
                <w:b/>
                <w:sz w:val="24"/>
              </w:rPr>
              <w:t>Učivo</w:t>
            </w:r>
          </w:p>
          <w:p w:rsidR="00852676" w:rsidRPr="00B474F8" w:rsidRDefault="00852676">
            <w:pPr>
              <w:suppressAutoHyphens/>
              <w:spacing w:after="0" w:line="240" w:lineRule="auto"/>
              <w:jc w:val="center"/>
              <w:rPr>
                <w:rFonts w:asciiTheme="majorHAnsi" w:hAnsiTheme="majorHAnsi" w:cstheme="majorHAnsi"/>
              </w:rPr>
            </w:pPr>
          </w:p>
        </w:tc>
        <w:tc>
          <w:tcPr>
            <w:tcW w:w="28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4"/>
              </w:rPr>
              <w:t>Průřezová témata, mezipředmětové vztahy</w:t>
            </w:r>
          </w:p>
        </w:tc>
        <w:tc>
          <w:tcPr>
            <w:tcW w:w="23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sz w:val="24"/>
              </w:rPr>
            </w:pPr>
          </w:p>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4"/>
              </w:rPr>
              <w:t>Poznámky</w:t>
            </w:r>
          </w:p>
        </w:tc>
      </w:tr>
      <w:tr w:rsidR="00852676" w:rsidRPr="00B474F8">
        <w:tc>
          <w:tcPr>
            <w:tcW w:w="568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pacing w:before="100" w:after="0" w:line="240" w:lineRule="auto"/>
              <w:rPr>
                <w:rFonts w:asciiTheme="majorHAnsi" w:eastAsia="Times New Roman" w:hAnsiTheme="majorHAnsi" w:cstheme="majorHAnsi"/>
                <w:b/>
                <w:sz w:val="24"/>
              </w:rPr>
            </w:pPr>
            <w:r w:rsidRPr="00B474F8">
              <w:rPr>
                <w:rFonts w:asciiTheme="majorHAnsi" w:eastAsia="Times New Roman" w:hAnsiTheme="majorHAnsi" w:cstheme="majorHAnsi"/>
                <w:b/>
                <w:sz w:val="24"/>
              </w:rPr>
              <w:t>Poslech s porozuměním</w:t>
            </w:r>
          </w:p>
          <w:p w:rsidR="00852676" w:rsidRPr="00B474F8" w:rsidRDefault="00011A2B">
            <w:pPr>
              <w:spacing w:before="100"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Žák:</w:t>
            </w:r>
          </w:p>
          <w:p w:rsidR="00852676" w:rsidRPr="00B474F8" w:rsidRDefault="00011A2B" w:rsidP="00CD7CA8">
            <w:pPr>
              <w:numPr>
                <w:ilvl w:val="0"/>
                <w:numId w:val="27"/>
              </w:numPr>
              <w:tabs>
                <w:tab w:val="left" w:pos="284"/>
              </w:tabs>
              <w:spacing w:before="100" w:after="0" w:line="240" w:lineRule="auto"/>
              <w:ind w:firstLine="57"/>
              <w:rPr>
                <w:rFonts w:asciiTheme="majorHAnsi" w:eastAsia="Times New Roman" w:hAnsiTheme="majorHAnsi" w:cstheme="majorHAnsi"/>
                <w:sz w:val="24"/>
              </w:rPr>
            </w:pPr>
            <w:r w:rsidRPr="00B474F8">
              <w:rPr>
                <w:rFonts w:asciiTheme="majorHAnsi" w:eastAsia="Times New Roman" w:hAnsiTheme="majorHAnsi" w:cstheme="majorHAnsi"/>
                <w:sz w:val="24"/>
              </w:rPr>
              <w:t xml:space="preserve">rozumí jednoduchým pokynům a otázkám učitele, které jsou pronášeny pomalu a s pečlivou výslovností a reaguje na ně </w:t>
            </w:r>
          </w:p>
          <w:p w:rsidR="00852676" w:rsidRPr="00B474F8" w:rsidRDefault="00011A2B" w:rsidP="00CD7CA8">
            <w:pPr>
              <w:numPr>
                <w:ilvl w:val="0"/>
                <w:numId w:val="27"/>
              </w:numPr>
              <w:tabs>
                <w:tab w:val="left" w:pos="284"/>
              </w:tabs>
              <w:spacing w:before="100" w:after="0" w:line="240" w:lineRule="auto"/>
              <w:ind w:firstLine="57"/>
              <w:rPr>
                <w:rFonts w:asciiTheme="majorHAnsi" w:eastAsia="Times New Roman" w:hAnsiTheme="majorHAnsi" w:cstheme="majorHAnsi"/>
                <w:sz w:val="24"/>
              </w:rPr>
            </w:pPr>
            <w:r w:rsidRPr="00B474F8">
              <w:rPr>
                <w:rFonts w:asciiTheme="majorHAnsi" w:eastAsia="Times New Roman" w:hAnsiTheme="majorHAnsi" w:cstheme="majorHAnsi"/>
                <w:sz w:val="24"/>
              </w:rPr>
              <w:t>rozumí slovům a jednoduchým větám, které jsou pronášeny pomalu a zřetelně a týkají se osvojovaných témat, zejména pokud má k dispozici vizuální oporu</w:t>
            </w:r>
          </w:p>
          <w:p w:rsidR="00852676" w:rsidRPr="00B474F8" w:rsidRDefault="00011A2B" w:rsidP="00CD7CA8">
            <w:pPr>
              <w:numPr>
                <w:ilvl w:val="0"/>
                <w:numId w:val="27"/>
              </w:numPr>
              <w:tabs>
                <w:tab w:val="left" w:pos="284"/>
              </w:tabs>
              <w:spacing w:before="100" w:after="0" w:line="240" w:lineRule="auto"/>
              <w:ind w:firstLine="57"/>
              <w:rPr>
                <w:rFonts w:asciiTheme="majorHAnsi" w:eastAsia="Times New Roman" w:hAnsiTheme="majorHAnsi" w:cstheme="majorHAnsi"/>
                <w:sz w:val="24"/>
              </w:rPr>
            </w:pPr>
            <w:r w:rsidRPr="00B474F8">
              <w:rPr>
                <w:rFonts w:asciiTheme="majorHAnsi" w:eastAsia="Times New Roman" w:hAnsiTheme="majorHAnsi" w:cstheme="majorHAnsi"/>
                <w:sz w:val="24"/>
              </w:rPr>
              <w:t xml:space="preserve">rozumí základním informacím v krátkých poslechových textech týkajících se každodenních témat </w:t>
            </w:r>
          </w:p>
          <w:p w:rsidR="00852676" w:rsidRPr="00B474F8" w:rsidRDefault="00011A2B">
            <w:pPr>
              <w:spacing w:before="100" w:after="0" w:line="240" w:lineRule="auto"/>
              <w:rPr>
                <w:rFonts w:asciiTheme="majorHAnsi" w:eastAsia="Times New Roman" w:hAnsiTheme="majorHAnsi" w:cstheme="majorHAnsi"/>
                <w:b/>
                <w:sz w:val="24"/>
              </w:rPr>
            </w:pPr>
            <w:r w:rsidRPr="00B474F8">
              <w:rPr>
                <w:rFonts w:asciiTheme="majorHAnsi" w:eastAsia="Times New Roman" w:hAnsiTheme="majorHAnsi" w:cstheme="majorHAnsi"/>
                <w:b/>
                <w:sz w:val="24"/>
              </w:rPr>
              <w:t>Mluvení</w:t>
            </w:r>
          </w:p>
          <w:p w:rsidR="00852676" w:rsidRPr="00B474F8" w:rsidRDefault="00011A2B">
            <w:pPr>
              <w:spacing w:before="100"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Žák: </w:t>
            </w:r>
          </w:p>
          <w:p w:rsidR="00852676" w:rsidRPr="00B474F8" w:rsidRDefault="00011A2B" w:rsidP="00CD7CA8">
            <w:pPr>
              <w:numPr>
                <w:ilvl w:val="0"/>
                <w:numId w:val="28"/>
              </w:numPr>
              <w:tabs>
                <w:tab w:val="left" w:pos="284"/>
              </w:tabs>
              <w:spacing w:before="100" w:after="0" w:line="240" w:lineRule="auto"/>
              <w:ind w:firstLine="57"/>
              <w:rPr>
                <w:rFonts w:asciiTheme="majorHAnsi" w:eastAsia="Times New Roman" w:hAnsiTheme="majorHAnsi" w:cstheme="majorHAnsi"/>
                <w:sz w:val="24"/>
              </w:rPr>
            </w:pPr>
            <w:r w:rsidRPr="00B474F8">
              <w:rPr>
                <w:rFonts w:asciiTheme="majorHAnsi" w:eastAsia="Times New Roman" w:hAnsiTheme="majorHAnsi" w:cstheme="majorHAnsi"/>
                <w:sz w:val="24"/>
              </w:rPr>
              <w:t xml:space="preserve">se zapojí do jednoduchých rozhovorů </w:t>
            </w:r>
          </w:p>
          <w:p w:rsidR="00852676" w:rsidRPr="00B474F8" w:rsidRDefault="00011A2B" w:rsidP="00CD7CA8">
            <w:pPr>
              <w:numPr>
                <w:ilvl w:val="0"/>
                <w:numId w:val="28"/>
              </w:numPr>
              <w:tabs>
                <w:tab w:val="left" w:pos="284"/>
              </w:tabs>
              <w:spacing w:before="100" w:after="0" w:line="240" w:lineRule="auto"/>
              <w:ind w:firstLine="57"/>
              <w:rPr>
                <w:rFonts w:asciiTheme="majorHAnsi" w:eastAsia="Times New Roman" w:hAnsiTheme="majorHAnsi" w:cstheme="majorHAnsi"/>
                <w:sz w:val="24"/>
              </w:rPr>
            </w:pPr>
            <w:r w:rsidRPr="00B474F8">
              <w:rPr>
                <w:rFonts w:asciiTheme="majorHAnsi" w:eastAsia="Times New Roman" w:hAnsiTheme="majorHAnsi" w:cstheme="majorHAnsi"/>
                <w:sz w:val="24"/>
              </w:rPr>
              <w:t>sdělí jednoduchým způsobem základní informace týkající se jeho samotného, rodiny, školy, volného času a dalších osvojovaných témat</w:t>
            </w:r>
          </w:p>
          <w:p w:rsidR="00852676" w:rsidRPr="00B474F8" w:rsidRDefault="00011A2B" w:rsidP="00CD7CA8">
            <w:pPr>
              <w:numPr>
                <w:ilvl w:val="0"/>
                <w:numId w:val="28"/>
              </w:numPr>
              <w:tabs>
                <w:tab w:val="left" w:pos="284"/>
              </w:tabs>
              <w:spacing w:before="100" w:after="0" w:line="240" w:lineRule="auto"/>
              <w:ind w:firstLine="57"/>
              <w:rPr>
                <w:rFonts w:asciiTheme="majorHAnsi" w:eastAsia="Times New Roman" w:hAnsiTheme="majorHAnsi" w:cstheme="majorHAnsi"/>
                <w:sz w:val="24"/>
              </w:rPr>
            </w:pPr>
            <w:r w:rsidRPr="00B474F8">
              <w:rPr>
                <w:rFonts w:asciiTheme="majorHAnsi" w:eastAsia="Times New Roman" w:hAnsiTheme="majorHAnsi" w:cstheme="majorHAnsi"/>
                <w:sz w:val="24"/>
              </w:rPr>
              <w:t xml:space="preserve">odpovídá na jednoduché otázky týkající se jeho samotného, rodiny, školy, volného času a podobné otázky pokládá </w:t>
            </w:r>
          </w:p>
          <w:p w:rsidR="00852676" w:rsidRPr="00B474F8" w:rsidRDefault="00852676">
            <w:pPr>
              <w:spacing w:before="100" w:after="0" w:line="240" w:lineRule="auto"/>
              <w:rPr>
                <w:rFonts w:asciiTheme="majorHAnsi" w:eastAsia="Times New Roman" w:hAnsiTheme="majorHAnsi" w:cstheme="majorHAnsi"/>
                <w:sz w:val="24"/>
              </w:rPr>
            </w:pPr>
          </w:p>
          <w:p w:rsidR="00852676" w:rsidRPr="00B474F8" w:rsidRDefault="00011A2B">
            <w:pPr>
              <w:spacing w:before="100" w:after="0" w:line="240" w:lineRule="auto"/>
              <w:rPr>
                <w:rFonts w:asciiTheme="majorHAnsi" w:eastAsia="Times New Roman" w:hAnsiTheme="majorHAnsi" w:cstheme="majorHAnsi"/>
                <w:sz w:val="24"/>
              </w:rPr>
            </w:pPr>
            <w:r w:rsidRPr="00B474F8">
              <w:rPr>
                <w:rFonts w:asciiTheme="majorHAnsi" w:eastAsia="Times New Roman" w:hAnsiTheme="majorHAnsi" w:cstheme="majorHAnsi"/>
                <w:b/>
                <w:sz w:val="24"/>
              </w:rPr>
              <w:lastRenderedPageBreak/>
              <w:t>Čtení s porozuměním</w:t>
            </w:r>
            <w:r w:rsidRPr="00B474F8">
              <w:rPr>
                <w:rFonts w:asciiTheme="majorHAnsi" w:eastAsia="Times New Roman" w:hAnsiTheme="majorHAnsi" w:cstheme="majorHAnsi"/>
                <w:sz w:val="24"/>
              </w:rPr>
              <w:t xml:space="preserve"> </w:t>
            </w:r>
          </w:p>
          <w:p w:rsidR="00852676" w:rsidRPr="00B474F8" w:rsidRDefault="00011A2B">
            <w:pPr>
              <w:spacing w:before="100"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Žák:</w:t>
            </w:r>
          </w:p>
          <w:p w:rsidR="00852676" w:rsidRPr="00B474F8" w:rsidRDefault="00011A2B" w:rsidP="00CD7CA8">
            <w:pPr>
              <w:numPr>
                <w:ilvl w:val="0"/>
                <w:numId w:val="29"/>
              </w:numPr>
              <w:tabs>
                <w:tab w:val="left" w:pos="284"/>
              </w:tabs>
              <w:spacing w:before="100" w:after="0" w:line="240" w:lineRule="auto"/>
              <w:ind w:firstLine="57"/>
              <w:rPr>
                <w:rFonts w:asciiTheme="majorHAnsi" w:eastAsia="Times New Roman" w:hAnsiTheme="majorHAnsi" w:cstheme="majorHAnsi"/>
                <w:sz w:val="24"/>
              </w:rPr>
            </w:pPr>
            <w:r w:rsidRPr="00B474F8">
              <w:rPr>
                <w:rFonts w:asciiTheme="majorHAnsi" w:eastAsia="Times New Roman" w:hAnsiTheme="majorHAnsi" w:cstheme="majorHAnsi"/>
                <w:sz w:val="24"/>
              </w:rPr>
              <w:t xml:space="preserve">rozumí jednoduchým informačním nápisům a orientačním pokynům </w:t>
            </w:r>
          </w:p>
          <w:p w:rsidR="00852676" w:rsidRPr="00B474F8" w:rsidRDefault="00011A2B" w:rsidP="00CD7CA8">
            <w:pPr>
              <w:numPr>
                <w:ilvl w:val="0"/>
                <w:numId w:val="29"/>
              </w:numPr>
              <w:tabs>
                <w:tab w:val="left" w:pos="284"/>
              </w:tabs>
              <w:spacing w:before="100" w:after="0" w:line="240" w:lineRule="auto"/>
              <w:ind w:firstLine="57"/>
              <w:rPr>
                <w:rFonts w:asciiTheme="majorHAnsi" w:eastAsia="Times New Roman" w:hAnsiTheme="majorHAnsi" w:cstheme="majorHAnsi"/>
                <w:sz w:val="24"/>
              </w:rPr>
            </w:pPr>
            <w:r w:rsidRPr="00B474F8">
              <w:rPr>
                <w:rFonts w:asciiTheme="majorHAnsi" w:eastAsia="Times New Roman" w:hAnsiTheme="majorHAnsi" w:cstheme="majorHAnsi"/>
                <w:sz w:val="24"/>
              </w:rPr>
              <w:t xml:space="preserve">rozumí slovům a jednoduchým větám, které se vztahují k běžným tématům </w:t>
            </w:r>
          </w:p>
          <w:p w:rsidR="00852676" w:rsidRPr="00B474F8" w:rsidRDefault="00011A2B" w:rsidP="00CD7CA8">
            <w:pPr>
              <w:numPr>
                <w:ilvl w:val="0"/>
                <w:numId w:val="29"/>
              </w:numPr>
              <w:tabs>
                <w:tab w:val="left" w:pos="284"/>
              </w:tabs>
              <w:spacing w:before="100" w:after="0" w:line="240" w:lineRule="auto"/>
              <w:ind w:firstLine="57"/>
              <w:rPr>
                <w:rFonts w:asciiTheme="majorHAnsi" w:eastAsia="Times New Roman" w:hAnsiTheme="majorHAnsi" w:cstheme="majorHAnsi"/>
                <w:sz w:val="24"/>
              </w:rPr>
            </w:pPr>
            <w:r w:rsidRPr="00B474F8">
              <w:rPr>
                <w:rFonts w:asciiTheme="majorHAnsi" w:eastAsia="Times New Roman" w:hAnsiTheme="majorHAnsi" w:cstheme="majorHAnsi"/>
                <w:sz w:val="24"/>
              </w:rPr>
              <w:t xml:space="preserve">rozumí krátkému jednoduchému textu zejména, pokud má k dispozici vizuální oporu, a vyhledá v něm požadovanou informaci </w:t>
            </w:r>
          </w:p>
          <w:p w:rsidR="00852676" w:rsidRPr="00B474F8" w:rsidRDefault="00852676">
            <w:pPr>
              <w:spacing w:before="100" w:after="0" w:line="240" w:lineRule="auto"/>
              <w:rPr>
                <w:rFonts w:asciiTheme="majorHAnsi" w:eastAsia="Times New Roman" w:hAnsiTheme="majorHAnsi" w:cstheme="majorHAnsi"/>
                <w:sz w:val="24"/>
              </w:rPr>
            </w:pPr>
          </w:p>
          <w:p w:rsidR="00852676" w:rsidRPr="00B474F8" w:rsidRDefault="00011A2B">
            <w:pPr>
              <w:spacing w:before="100" w:after="0" w:line="240" w:lineRule="auto"/>
              <w:rPr>
                <w:rFonts w:asciiTheme="majorHAnsi" w:eastAsia="Times New Roman" w:hAnsiTheme="majorHAnsi" w:cstheme="majorHAnsi"/>
                <w:b/>
                <w:sz w:val="24"/>
              </w:rPr>
            </w:pPr>
            <w:r w:rsidRPr="00B474F8">
              <w:rPr>
                <w:rFonts w:asciiTheme="majorHAnsi" w:eastAsia="Times New Roman" w:hAnsiTheme="majorHAnsi" w:cstheme="majorHAnsi"/>
                <w:b/>
                <w:sz w:val="24"/>
              </w:rPr>
              <w:t>Psaní</w:t>
            </w:r>
          </w:p>
          <w:p w:rsidR="00852676" w:rsidRPr="00B474F8" w:rsidRDefault="00011A2B">
            <w:pPr>
              <w:spacing w:before="100"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Žák: </w:t>
            </w:r>
          </w:p>
          <w:p w:rsidR="00852676" w:rsidRPr="00B474F8" w:rsidRDefault="00011A2B" w:rsidP="00CD7CA8">
            <w:pPr>
              <w:numPr>
                <w:ilvl w:val="0"/>
                <w:numId w:val="30"/>
              </w:numPr>
              <w:tabs>
                <w:tab w:val="left" w:pos="284"/>
              </w:tabs>
              <w:spacing w:before="100" w:after="0" w:line="240" w:lineRule="auto"/>
              <w:ind w:firstLine="57"/>
              <w:rPr>
                <w:rFonts w:asciiTheme="majorHAnsi" w:eastAsia="Times New Roman" w:hAnsiTheme="majorHAnsi" w:cstheme="majorHAnsi"/>
                <w:sz w:val="24"/>
              </w:rPr>
            </w:pPr>
            <w:r w:rsidRPr="00B474F8">
              <w:rPr>
                <w:rFonts w:asciiTheme="majorHAnsi" w:eastAsia="Times New Roman" w:hAnsiTheme="majorHAnsi" w:cstheme="majorHAnsi"/>
                <w:sz w:val="24"/>
              </w:rPr>
              <w:t xml:space="preserve">vyplní základní údaje o sobě ve formuláři </w:t>
            </w:r>
          </w:p>
          <w:p w:rsidR="00852676" w:rsidRPr="00B474F8" w:rsidRDefault="00011A2B" w:rsidP="00CD7CA8">
            <w:pPr>
              <w:numPr>
                <w:ilvl w:val="0"/>
                <w:numId w:val="30"/>
              </w:numPr>
              <w:tabs>
                <w:tab w:val="left" w:pos="284"/>
              </w:tabs>
              <w:spacing w:before="100" w:after="0" w:line="240" w:lineRule="auto"/>
              <w:ind w:firstLine="57"/>
              <w:rPr>
                <w:rFonts w:asciiTheme="majorHAnsi" w:eastAsia="Times New Roman" w:hAnsiTheme="majorHAnsi" w:cstheme="majorHAnsi"/>
                <w:sz w:val="24"/>
              </w:rPr>
            </w:pPr>
            <w:r w:rsidRPr="00B474F8">
              <w:rPr>
                <w:rFonts w:asciiTheme="majorHAnsi" w:eastAsia="Times New Roman" w:hAnsiTheme="majorHAnsi" w:cstheme="majorHAnsi"/>
                <w:sz w:val="24"/>
              </w:rPr>
              <w:t>napíše jednoduché texty týkající se jeho samotného, rodiny, školy, volného času a dalších osvojovaných témat</w:t>
            </w:r>
          </w:p>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t>stručně reaguje na jednoduché písemné sdělení</w:t>
            </w:r>
          </w:p>
        </w:tc>
        <w:tc>
          <w:tcPr>
            <w:tcW w:w="37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b/>
                <w:sz w:val="24"/>
              </w:rPr>
            </w:pPr>
            <w:r w:rsidRPr="00B474F8">
              <w:rPr>
                <w:rFonts w:asciiTheme="majorHAnsi" w:eastAsia="Times New Roman" w:hAnsiTheme="majorHAnsi" w:cstheme="majorHAnsi"/>
                <w:b/>
                <w:sz w:val="24"/>
              </w:rPr>
              <w:lastRenderedPageBreak/>
              <w:t>Pokyny a instrukce</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-ke školní práci</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-k pohybovým činnostem</w:t>
            </w:r>
          </w:p>
          <w:p w:rsidR="00852676" w:rsidRPr="00B474F8" w:rsidRDefault="00011A2B">
            <w:pPr>
              <w:suppressAutoHyphens/>
              <w:spacing w:after="0" w:line="240" w:lineRule="auto"/>
              <w:rPr>
                <w:rFonts w:asciiTheme="majorHAnsi" w:eastAsia="Times New Roman" w:hAnsiTheme="majorHAnsi" w:cstheme="majorHAnsi"/>
                <w:b/>
                <w:sz w:val="24"/>
              </w:rPr>
            </w:pPr>
            <w:r w:rsidRPr="00B474F8">
              <w:rPr>
                <w:rFonts w:asciiTheme="majorHAnsi" w:eastAsia="Times New Roman" w:hAnsiTheme="majorHAnsi" w:cstheme="majorHAnsi"/>
                <w:b/>
                <w:sz w:val="24"/>
              </w:rPr>
              <w:t>Porozumění vyslechnutým projevům a dialogům</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-rozhovory v rámci probíraných tematických celků</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-společenské obraty</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b/>
                <w:sz w:val="24"/>
              </w:rPr>
            </w:pPr>
            <w:r w:rsidRPr="00B474F8">
              <w:rPr>
                <w:rFonts w:asciiTheme="majorHAnsi" w:eastAsia="Times New Roman" w:hAnsiTheme="majorHAnsi" w:cstheme="majorHAnsi"/>
                <w:b/>
                <w:sz w:val="24"/>
              </w:rPr>
              <w:t>Technika čtení</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-výslovnostní pravidla ruských hlásek</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-věty jednoduché</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-četba a poslech  </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-texty tištěné a psané</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-ruský přízvuk</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-texty se známými a osvojenými jazykovými prostředky</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-názvy věcí </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-jednoduché monology a dialogy</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b/>
                <w:sz w:val="24"/>
              </w:rPr>
            </w:pPr>
            <w:r w:rsidRPr="00B474F8">
              <w:rPr>
                <w:rFonts w:asciiTheme="majorHAnsi" w:eastAsia="Times New Roman" w:hAnsiTheme="majorHAnsi" w:cstheme="majorHAnsi"/>
                <w:b/>
                <w:sz w:val="24"/>
              </w:rPr>
              <w:t>Práce se slovníkem</w:t>
            </w:r>
          </w:p>
          <w:p w:rsidR="00852676" w:rsidRPr="00B474F8" w:rsidRDefault="00011A2B">
            <w:pPr>
              <w:suppressAutoHyphens/>
              <w:spacing w:after="0" w:line="240" w:lineRule="auto"/>
              <w:rPr>
                <w:rFonts w:asciiTheme="majorHAnsi" w:eastAsia="Times New Roman" w:hAnsiTheme="majorHAnsi" w:cstheme="majorHAnsi"/>
                <w:b/>
                <w:sz w:val="24"/>
              </w:rPr>
            </w:pPr>
            <w:r w:rsidRPr="00B474F8">
              <w:rPr>
                <w:rFonts w:asciiTheme="majorHAnsi" w:eastAsia="Times New Roman" w:hAnsiTheme="majorHAnsi" w:cstheme="majorHAnsi"/>
                <w:b/>
                <w:sz w:val="24"/>
              </w:rPr>
              <w:t>Projev monologický</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-jednoduchý popis osob, předmětů a vybraných situací</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-životopis</w:t>
            </w:r>
          </w:p>
          <w:p w:rsidR="00852676" w:rsidRPr="00B474F8" w:rsidRDefault="00011A2B">
            <w:pPr>
              <w:suppressAutoHyphens/>
              <w:spacing w:after="0" w:line="240" w:lineRule="auto"/>
              <w:rPr>
                <w:rFonts w:asciiTheme="majorHAnsi" w:eastAsia="Times New Roman" w:hAnsiTheme="majorHAnsi" w:cstheme="majorHAnsi"/>
                <w:b/>
                <w:sz w:val="24"/>
              </w:rPr>
            </w:pPr>
            <w:r w:rsidRPr="00B474F8">
              <w:rPr>
                <w:rFonts w:asciiTheme="majorHAnsi" w:eastAsia="Times New Roman" w:hAnsiTheme="majorHAnsi" w:cstheme="majorHAnsi"/>
                <w:b/>
                <w:sz w:val="24"/>
              </w:rPr>
              <w:lastRenderedPageBreak/>
              <w:t>Zeměpisné údaje</w:t>
            </w:r>
          </w:p>
          <w:p w:rsidR="00852676" w:rsidRPr="00B474F8" w:rsidRDefault="00011A2B">
            <w:pPr>
              <w:suppressAutoHyphens/>
              <w:spacing w:after="0" w:line="240" w:lineRule="auto"/>
              <w:rPr>
                <w:rFonts w:asciiTheme="majorHAnsi" w:eastAsia="Times New Roman" w:hAnsiTheme="majorHAnsi" w:cstheme="majorHAnsi"/>
                <w:b/>
                <w:sz w:val="24"/>
              </w:rPr>
            </w:pPr>
            <w:r w:rsidRPr="00B474F8">
              <w:rPr>
                <w:rFonts w:asciiTheme="majorHAnsi" w:eastAsia="Times New Roman" w:hAnsiTheme="majorHAnsi" w:cstheme="majorHAnsi"/>
                <w:b/>
                <w:sz w:val="24"/>
              </w:rPr>
              <w:t>Cestování</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b/>
                <w:sz w:val="24"/>
              </w:rPr>
            </w:pPr>
            <w:r w:rsidRPr="00B474F8">
              <w:rPr>
                <w:rFonts w:asciiTheme="majorHAnsi" w:eastAsia="Times New Roman" w:hAnsiTheme="majorHAnsi" w:cstheme="majorHAnsi"/>
                <w:b/>
                <w:sz w:val="24"/>
              </w:rPr>
              <w:t>Ruské národní pohádky</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-pozdravy, společenské obraty</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b/>
                <w:sz w:val="24"/>
              </w:rPr>
            </w:pPr>
            <w:r w:rsidRPr="00B474F8">
              <w:rPr>
                <w:rFonts w:asciiTheme="majorHAnsi" w:eastAsia="Times New Roman" w:hAnsiTheme="majorHAnsi" w:cstheme="majorHAnsi"/>
                <w:b/>
                <w:sz w:val="24"/>
              </w:rPr>
              <w:t>Písemný projev</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-osobní dopis</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-formulář, dotazník</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-gramatické struktury a typy vět</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b/>
                <w:sz w:val="24"/>
              </w:rPr>
              <w:t>Dialog</w:t>
            </w:r>
            <w:r w:rsidRPr="00B474F8">
              <w:rPr>
                <w:rFonts w:asciiTheme="majorHAnsi" w:eastAsia="Times New Roman" w:hAnsiTheme="majorHAnsi" w:cstheme="majorHAnsi"/>
                <w:sz w:val="24"/>
              </w:rPr>
              <w:t>-zahájení a ukončení dialogu,</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začlenění pozdravu, společenských</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a zdvořilostních frází</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hAnsiTheme="majorHAnsi" w:cstheme="majorHAnsi"/>
              </w:rPr>
            </w:pPr>
          </w:p>
        </w:tc>
        <w:tc>
          <w:tcPr>
            <w:tcW w:w="28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lastRenderedPageBreak/>
              <w:t>OSV –komunikace, rozvoj schopnosti poznávání</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sz w:val="24"/>
              </w:rPr>
              <w:t>OSV – kulturní diference</w:t>
            </w:r>
          </w:p>
        </w:tc>
        <w:tc>
          <w:tcPr>
            <w:tcW w:w="23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Calibri" w:hAnsiTheme="majorHAnsi" w:cstheme="majorHAnsi"/>
              </w:rPr>
            </w:pPr>
          </w:p>
        </w:tc>
      </w:tr>
    </w:tbl>
    <w:p w:rsidR="00852676" w:rsidRPr="00B474F8" w:rsidRDefault="00852676">
      <w:pPr>
        <w:tabs>
          <w:tab w:val="left" w:pos="1185"/>
        </w:tabs>
        <w:suppressAutoHyphens/>
        <w:spacing w:after="0" w:line="240" w:lineRule="auto"/>
        <w:rPr>
          <w:rFonts w:asciiTheme="majorHAnsi" w:eastAsia="Times New Roman" w:hAnsiTheme="majorHAnsi" w:cstheme="majorHAnsi"/>
          <w:sz w:val="24"/>
        </w:rPr>
      </w:pPr>
    </w:p>
    <w:p w:rsidR="00852676" w:rsidRPr="00B474F8" w:rsidRDefault="00852676">
      <w:pPr>
        <w:tabs>
          <w:tab w:val="left" w:pos="1185"/>
        </w:tabs>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DF0510" w:rsidRPr="00B474F8" w:rsidRDefault="00DF0510">
      <w:pPr>
        <w:suppressAutoHyphens/>
        <w:spacing w:after="0" w:line="240" w:lineRule="auto"/>
        <w:rPr>
          <w:rFonts w:asciiTheme="majorHAnsi" w:eastAsia="Times New Roman" w:hAnsiTheme="majorHAnsi" w:cstheme="majorHAnsi"/>
          <w:sz w:val="24"/>
        </w:rPr>
      </w:pPr>
    </w:p>
    <w:p w:rsidR="00DF0510" w:rsidRPr="00B474F8" w:rsidRDefault="00DF0510">
      <w:pPr>
        <w:suppressAutoHyphens/>
        <w:spacing w:after="0" w:line="240" w:lineRule="auto"/>
        <w:rPr>
          <w:rFonts w:asciiTheme="majorHAnsi" w:eastAsia="Times New Roman" w:hAnsiTheme="majorHAnsi" w:cstheme="majorHAnsi"/>
          <w:sz w:val="24"/>
        </w:rPr>
      </w:pPr>
    </w:p>
    <w:p w:rsidR="00DF0510" w:rsidRPr="00B474F8" w:rsidRDefault="00DF0510">
      <w:pPr>
        <w:suppressAutoHyphens/>
        <w:spacing w:after="0" w:line="240" w:lineRule="auto"/>
        <w:rPr>
          <w:rFonts w:asciiTheme="majorHAnsi" w:eastAsia="Times New Roman" w:hAnsiTheme="majorHAnsi" w:cstheme="majorHAnsi"/>
          <w:sz w:val="24"/>
        </w:rPr>
      </w:pPr>
    </w:p>
    <w:p w:rsidR="00DF0510" w:rsidRPr="00B474F8" w:rsidRDefault="00DF0510">
      <w:pPr>
        <w:suppressAutoHyphens/>
        <w:spacing w:after="0" w:line="240" w:lineRule="auto"/>
        <w:rPr>
          <w:rFonts w:asciiTheme="majorHAnsi" w:eastAsia="Times New Roman" w:hAnsiTheme="majorHAnsi" w:cstheme="majorHAnsi"/>
          <w:sz w:val="24"/>
        </w:rPr>
      </w:pPr>
    </w:p>
    <w:p w:rsidR="00DF0510" w:rsidRPr="00B474F8" w:rsidRDefault="00DF0510">
      <w:pPr>
        <w:suppressAutoHyphens/>
        <w:spacing w:after="0" w:line="240" w:lineRule="auto"/>
        <w:rPr>
          <w:rFonts w:asciiTheme="majorHAnsi" w:eastAsia="Times New Roman" w:hAnsiTheme="majorHAnsi" w:cstheme="majorHAnsi"/>
          <w:sz w:val="24"/>
        </w:rPr>
      </w:pPr>
    </w:p>
    <w:p w:rsidR="00DF0510" w:rsidRPr="00B474F8" w:rsidRDefault="00DF0510">
      <w:pPr>
        <w:suppressAutoHyphens/>
        <w:spacing w:after="0" w:line="240" w:lineRule="auto"/>
        <w:rPr>
          <w:rFonts w:asciiTheme="majorHAnsi" w:eastAsia="Times New Roman" w:hAnsiTheme="majorHAnsi" w:cstheme="majorHAnsi"/>
          <w:sz w:val="24"/>
        </w:rPr>
      </w:pPr>
    </w:p>
    <w:p w:rsidR="00DF0510" w:rsidRPr="00B474F8" w:rsidRDefault="00DF0510">
      <w:pPr>
        <w:suppressAutoHyphens/>
        <w:spacing w:after="0" w:line="240" w:lineRule="auto"/>
        <w:rPr>
          <w:rFonts w:asciiTheme="majorHAnsi" w:eastAsia="Times New Roman" w:hAnsiTheme="majorHAnsi" w:cstheme="majorHAnsi"/>
          <w:sz w:val="24"/>
        </w:rPr>
      </w:pPr>
    </w:p>
    <w:p w:rsidR="00DF0510" w:rsidRPr="00B474F8" w:rsidRDefault="00DF0510">
      <w:pPr>
        <w:suppressAutoHyphens/>
        <w:spacing w:after="0" w:line="240" w:lineRule="auto"/>
        <w:rPr>
          <w:rFonts w:asciiTheme="majorHAnsi" w:eastAsia="Times New Roman" w:hAnsiTheme="majorHAnsi" w:cstheme="majorHAnsi"/>
          <w:sz w:val="24"/>
        </w:rPr>
      </w:pPr>
    </w:p>
    <w:p w:rsidR="00DF0510" w:rsidRPr="00B474F8" w:rsidRDefault="00DF0510">
      <w:pPr>
        <w:suppressAutoHyphens/>
        <w:spacing w:after="0" w:line="240" w:lineRule="auto"/>
        <w:rPr>
          <w:rFonts w:asciiTheme="majorHAnsi" w:eastAsia="Times New Roman" w:hAnsiTheme="majorHAnsi" w:cstheme="majorHAnsi"/>
          <w:sz w:val="24"/>
        </w:rPr>
      </w:pPr>
    </w:p>
    <w:p w:rsidR="00DF0510" w:rsidRPr="00B474F8" w:rsidRDefault="00DF0510">
      <w:pPr>
        <w:suppressAutoHyphens/>
        <w:spacing w:after="0" w:line="240" w:lineRule="auto"/>
        <w:rPr>
          <w:rFonts w:asciiTheme="majorHAnsi" w:eastAsia="Times New Roman" w:hAnsiTheme="majorHAnsi" w:cstheme="majorHAnsi"/>
          <w:sz w:val="24"/>
        </w:rPr>
      </w:pPr>
    </w:p>
    <w:p w:rsidR="00DF0510" w:rsidRPr="00B474F8" w:rsidRDefault="00DF0510">
      <w:pPr>
        <w:suppressAutoHyphens/>
        <w:spacing w:after="0" w:line="240" w:lineRule="auto"/>
        <w:rPr>
          <w:rFonts w:asciiTheme="majorHAnsi" w:eastAsia="Times New Roman" w:hAnsiTheme="majorHAnsi" w:cstheme="majorHAnsi"/>
          <w:sz w:val="24"/>
        </w:rPr>
      </w:pPr>
    </w:p>
    <w:p w:rsidR="00DF0510" w:rsidRPr="00B474F8" w:rsidRDefault="00DF0510">
      <w:pPr>
        <w:suppressAutoHyphens/>
        <w:spacing w:after="0" w:line="240" w:lineRule="auto"/>
        <w:rPr>
          <w:rFonts w:asciiTheme="majorHAnsi" w:eastAsia="Times New Roman" w:hAnsiTheme="majorHAnsi" w:cstheme="majorHAnsi"/>
          <w:sz w:val="24"/>
        </w:rPr>
      </w:pPr>
    </w:p>
    <w:p w:rsidR="00DF0510" w:rsidRPr="00B474F8" w:rsidRDefault="00DF0510">
      <w:pPr>
        <w:suppressAutoHyphens/>
        <w:spacing w:after="0" w:line="240" w:lineRule="auto"/>
        <w:rPr>
          <w:rFonts w:asciiTheme="majorHAnsi" w:eastAsia="Times New Roman" w:hAnsiTheme="majorHAnsi" w:cstheme="majorHAnsi"/>
          <w:sz w:val="24"/>
        </w:rPr>
      </w:pPr>
    </w:p>
    <w:p w:rsidR="00DF0510" w:rsidRPr="00B474F8" w:rsidRDefault="00DF0510">
      <w:pPr>
        <w:suppressAutoHyphens/>
        <w:spacing w:after="0" w:line="240" w:lineRule="auto"/>
        <w:rPr>
          <w:rFonts w:asciiTheme="majorHAnsi" w:eastAsia="Times New Roman" w:hAnsiTheme="majorHAnsi" w:cstheme="majorHAnsi"/>
          <w:sz w:val="24"/>
        </w:rPr>
      </w:pPr>
    </w:p>
    <w:p w:rsidR="00852676" w:rsidRPr="00B474F8" w:rsidRDefault="00B85B9A" w:rsidP="008A509F">
      <w:pPr>
        <w:pStyle w:val="Nadpis3"/>
        <w:rPr>
          <w:rFonts w:eastAsia="Times New Roman" w:cstheme="majorHAnsi"/>
          <w:sz w:val="28"/>
          <w:szCs w:val="28"/>
        </w:rPr>
      </w:pPr>
      <w:bookmarkStart w:id="35" w:name="_Toc182219148"/>
      <w:r>
        <w:rPr>
          <w:rFonts w:eastAsia="Times New Roman" w:cstheme="majorHAnsi"/>
          <w:sz w:val="28"/>
          <w:szCs w:val="28"/>
        </w:rPr>
        <w:lastRenderedPageBreak/>
        <w:t>Vyučovací předmět: Německý jazyk</w:t>
      </w:r>
      <w:r w:rsidR="00011A2B" w:rsidRPr="00B474F8">
        <w:rPr>
          <w:rFonts w:eastAsia="Times New Roman" w:cstheme="majorHAnsi"/>
          <w:sz w:val="28"/>
          <w:szCs w:val="28"/>
        </w:rPr>
        <w:t xml:space="preserve"> (další cizí jazyk)</w:t>
      </w:r>
      <w:bookmarkEnd w:id="35"/>
      <w:r w:rsidR="00011A2B" w:rsidRPr="00B474F8">
        <w:rPr>
          <w:rFonts w:eastAsia="Times New Roman" w:cstheme="majorHAnsi"/>
          <w:sz w:val="28"/>
          <w:szCs w:val="28"/>
        </w:rPr>
        <w:t xml:space="preserve"> </w:t>
      </w:r>
    </w:p>
    <w:p w:rsidR="00852676" w:rsidRPr="00B474F8" w:rsidRDefault="00852676">
      <w:pPr>
        <w:suppressAutoHyphens/>
        <w:spacing w:after="0" w:line="240" w:lineRule="auto"/>
        <w:rPr>
          <w:rFonts w:asciiTheme="majorHAnsi" w:eastAsia="Times New Roman" w:hAnsiTheme="majorHAnsi" w:cstheme="majorHAnsi"/>
          <w:b/>
          <w:sz w:val="32"/>
          <w:u w:val="single"/>
        </w:rPr>
      </w:pPr>
    </w:p>
    <w:p w:rsidR="00852676" w:rsidRPr="00B474F8" w:rsidRDefault="00011A2B">
      <w:pPr>
        <w:suppressAutoHyphens/>
        <w:spacing w:after="0" w:line="240" w:lineRule="auto"/>
        <w:rPr>
          <w:rFonts w:asciiTheme="majorHAnsi" w:eastAsia="Times New Roman" w:hAnsiTheme="majorHAnsi" w:cstheme="majorHAnsi"/>
          <w:sz w:val="28"/>
        </w:rPr>
      </w:pPr>
      <w:r w:rsidRPr="00B474F8">
        <w:rPr>
          <w:rFonts w:asciiTheme="majorHAnsi" w:eastAsia="Times New Roman" w:hAnsiTheme="majorHAnsi" w:cstheme="majorHAnsi"/>
          <w:sz w:val="28"/>
        </w:rPr>
        <w:t>Charakteristika vyučovacího předmětu:</w:t>
      </w:r>
    </w:p>
    <w:p w:rsidR="00852676" w:rsidRPr="00B474F8" w:rsidRDefault="00852676">
      <w:pPr>
        <w:suppressAutoHyphens/>
        <w:spacing w:after="0" w:line="240" w:lineRule="auto"/>
        <w:rPr>
          <w:rFonts w:asciiTheme="majorHAnsi" w:eastAsia="Times New Roman" w:hAnsiTheme="majorHAnsi" w:cstheme="majorHAnsi"/>
          <w:sz w:val="28"/>
        </w:rPr>
      </w:pPr>
    </w:p>
    <w:p w:rsidR="00852676" w:rsidRPr="00B474F8" w:rsidRDefault="00011A2B">
      <w:pPr>
        <w:suppressAutoHyphens/>
        <w:spacing w:after="0" w:line="240" w:lineRule="auto"/>
        <w:rPr>
          <w:rFonts w:asciiTheme="majorHAnsi" w:eastAsia="Times New Roman" w:hAnsiTheme="majorHAnsi" w:cstheme="majorHAnsi"/>
          <w:b/>
          <w:sz w:val="24"/>
        </w:rPr>
      </w:pPr>
      <w:r w:rsidRPr="00B474F8">
        <w:rPr>
          <w:rFonts w:asciiTheme="majorHAnsi" w:eastAsia="Times New Roman" w:hAnsiTheme="majorHAnsi" w:cstheme="majorHAnsi"/>
          <w:b/>
          <w:sz w:val="24"/>
        </w:rPr>
        <w:t>Obsahové, organizační a časové vymezení předmětu</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b/>
          <w:sz w:val="24"/>
        </w:rPr>
        <w:tab/>
      </w:r>
      <w:r w:rsidRPr="00B474F8">
        <w:rPr>
          <w:rFonts w:asciiTheme="majorHAnsi" w:eastAsia="Times New Roman" w:hAnsiTheme="majorHAnsi" w:cstheme="majorHAnsi"/>
          <w:sz w:val="24"/>
        </w:rPr>
        <w:t xml:space="preserve">Hlavní cíl výuky předmětu německý jazyk spočívá v osvojení komunikativních kompetencí, tzn. vybavit žáky takovými znalostmi a dovednostmi, které jim umožní vnímat různá sdělení v cizím jazyce, porozumět jim a účinně uplatňovat výsledky svého poznávání jak v osobním životě, tak i v dalším studiu a v budoucím pracovním uplatnění. Dále pak rozvíjí pozitivní vztah k mnohojazyčnosti a respektování kulturní rozmanitosti. </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ab/>
        <w:t>Vzdělávací obor Další cizí jazyk je povinný druhý cizí jazyk. Od 7. do 9. ročníku máme disponibilní časovou dotaci 6 hodin, tj. po dvou hodinách týdně v každém ročníku. Žákům 7. ročníku je nabídnut od školního roku 2013/2014 s výše uvedenou časovou dotací v každém dalším ročníku. Žákům 8. ročníku byl nabídnut od školního roku 2013/2014 s časovou dotací 3 hodiny týdně, 3 hodiny týdně v 8. ročníku i v následujícím 9. ročníku.</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Podle Společného evropského referenčního rámce pro jazyky, z kterého vycházejí požadavky </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na vzdělávání v cizích jazycích formulované v RVP, směřuje vzdělávání v německém jazyce </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k dosažení úrovně A1.</w:t>
      </w:r>
    </w:p>
    <w:p w:rsidR="00852676" w:rsidRPr="00B474F8" w:rsidRDefault="00852676">
      <w:pPr>
        <w:suppressAutoHyphens/>
        <w:spacing w:after="120" w:line="240" w:lineRule="auto"/>
        <w:rPr>
          <w:rFonts w:asciiTheme="majorHAnsi" w:eastAsia="Times New Roman" w:hAnsiTheme="majorHAnsi" w:cstheme="majorHAnsi"/>
          <w:sz w:val="24"/>
        </w:rPr>
      </w:pPr>
    </w:p>
    <w:p w:rsidR="00852676" w:rsidRPr="00B474F8" w:rsidRDefault="00011A2B">
      <w:pPr>
        <w:suppressAutoHyphens/>
        <w:spacing w:after="12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Vyučovací předmět průběžně pracuje s průřezovými tématy danými RVP.</w:t>
      </w:r>
    </w:p>
    <w:p w:rsidR="00852676" w:rsidRPr="00B474F8" w:rsidRDefault="00852676">
      <w:pPr>
        <w:suppressAutoHyphens/>
        <w:spacing w:after="120" w:line="240" w:lineRule="auto"/>
        <w:rPr>
          <w:rFonts w:asciiTheme="majorHAnsi" w:eastAsia="Times New Roman" w:hAnsiTheme="majorHAnsi" w:cstheme="majorHAnsi"/>
          <w:sz w:val="24"/>
        </w:rPr>
      </w:pPr>
    </w:p>
    <w:p w:rsidR="00852676" w:rsidRPr="00B474F8" w:rsidRDefault="00011A2B">
      <w:pPr>
        <w:suppressAutoHyphens/>
        <w:spacing w:after="120" w:line="240" w:lineRule="auto"/>
        <w:rPr>
          <w:rFonts w:asciiTheme="majorHAnsi" w:eastAsia="Times New Roman" w:hAnsiTheme="majorHAnsi" w:cstheme="majorHAnsi"/>
          <w:b/>
          <w:sz w:val="24"/>
        </w:rPr>
      </w:pPr>
      <w:r w:rsidRPr="00B474F8">
        <w:rPr>
          <w:rFonts w:asciiTheme="majorHAnsi" w:eastAsia="Times New Roman" w:hAnsiTheme="majorHAnsi" w:cstheme="majorHAnsi"/>
          <w:b/>
          <w:sz w:val="24"/>
        </w:rPr>
        <w:t xml:space="preserve">Výchovné a vzdělávací strategie vedoucí k utváření klíčových kompetencí </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color w:val="FF0000"/>
          <w:sz w:val="20"/>
        </w:rPr>
        <w:t xml:space="preserve"> </w:t>
      </w:r>
    </w:p>
    <w:p w:rsidR="00852676" w:rsidRPr="00B474F8" w:rsidRDefault="00011A2B">
      <w:pPr>
        <w:suppressAutoHyphens/>
        <w:spacing w:after="12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Vyučovací předmět Německý jazyk přispívá k rozvoji </w:t>
      </w:r>
      <w:r w:rsidRPr="00B474F8">
        <w:rPr>
          <w:rFonts w:asciiTheme="majorHAnsi" w:eastAsia="Times New Roman" w:hAnsiTheme="majorHAnsi" w:cstheme="majorHAnsi"/>
          <w:b/>
          <w:sz w:val="24"/>
        </w:rPr>
        <w:t>klíčových kompetencí</w:t>
      </w:r>
      <w:r w:rsidRPr="00B474F8">
        <w:rPr>
          <w:rFonts w:asciiTheme="majorHAnsi" w:eastAsia="Times New Roman" w:hAnsiTheme="majorHAnsi" w:cstheme="majorHAnsi"/>
          <w:sz w:val="24"/>
        </w:rPr>
        <w:t xml:space="preserve"> žáků těmito </w:t>
      </w:r>
      <w:r w:rsidRPr="00B474F8">
        <w:rPr>
          <w:rFonts w:asciiTheme="majorHAnsi" w:eastAsia="Times New Roman" w:hAnsiTheme="majorHAnsi" w:cstheme="majorHAnsi"/>
          <w:b/>
          <w:sz w:val="24"/>
        </w:rPr>
        <w:t>společnými strategiemi</w:t>
      </w:r>
      <w:r w:rsidRPr="00B474F8">
        <w:rPr>
          <w:rFonts w:asciiTheme="majorHAnsi" w:eastAsia="Times New Roman" w:hAnsiTheme="majorHAnsi" w:cstheme="majorHAnsi"/>
          <w:sz w:val="24"/>
        </w:rPr>
        <w:t xml:space="preserve">: </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u w:val="single"/>
        </w:rPr>
      </w:pPr>
      <w:r w:rsidRPr="00B474F8">
        <w:rPr>
          <w:rFonts w:asciiTheme="majorHAnsi" w:eastAsia="Times New Roman" w:hAnsiTheme="majorHAnsi" w:cstheme="majorHAnsi"/>
          <w:sz w:val="24"/>
          <w:u w:val="single"/>
        </w:rPr>
        <w:t>Kompetence k učení</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Žák:</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 osvojuje si učební metody, postupy potřebné k efektivnímu studiu cizích jazyků</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poznává smysl a cíl učení, získává pozitivní vztah ke studiu cizích jazyků</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Učitel:</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motivuje žáka k poznávání a chápání jazyka jako důležité součásti celoživotního vzdělávání</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nabízí aktivační metody, které vedou k samostatné práci</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předkládá poslechová i písemná cvičení s možností vlastní kontroly porozumění</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vede žáka k samostatnému nastudování příslušné slovní zásoby pro tvorbu tematicky zaměřených projektů i k vlastní prezentaci své práce</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u w:val="single"/>
        </w:rPr>
      </w:pPr>
      <w:r w:rsidRPr="00B474F8">
        <w:rPr>
          <w:rFonts w:asciiTheme="majorHAnsi" w:eastAsia="Times New Roman" w:hAnsiTheme="majorHAnsi" w:cstheme="majorHAnsi"/>
          <w:sz w:val="24"/>
          <w:u w:val="single"/>
        </w:rPr>
        <w:t>Kompetence k řešení problémů</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Učitel vede žáky k využívání jazykových pravidel pro vyvozování složitějších jevů, k hledání </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souvislostí a rozdílných prvků v dané problémové situaci, také k nalezení určitých informací </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v písemném textu.</w:t>
      </w:r>
    </w:p>
    <w:p w:rsidR="00DF0510" w:rsidRPr="00B474F8" w:rsidRDefault="00DF0510">
      <w:pPr>
        <w:suppressAutoHyphens/>
        <w:spacing w:after="0" w:line="240" w:lineRule="auto"/>
        <w:rPr>
          <w:rFonts w:asciiTheme="majorHAnsi" w:eastAsia="Times New Roman" w:hAnsiTheme="majorHAnsi" w:cstheme="majorHAnsi"/>
          <w:sz w:val="24"/>
        </w:rPr>
      </w:pPr>
    </w:p>
    <w:p w:rsidR="00DF0510" w:rsidRPr="00B474F8" w:rsidRDefault="00DF0510">
      <w:pPr>
        <w:suppressAutoHyphens/>
        <w:spacing w:after="0" w:line="240" w:lineRule="auto"/>
        <w:rPr>
          <w:rFonts w:asciiTheme="majorHAnsi" w:eastAsia="Times New Roman" w:hAnsiTheme="majorHAnsi" w:cstheme="majorHAnsi"/>
          <w:sz w:val="24"/>
        </w:rPr>
      </w:pPr>
    </w:p>
    <w:p w:rsidR="003B6CA3" w:rsidRDefault="003B6CA3">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u w:val="single"/>
        </w:rPr>
      </w:pPr>
      <w:r w:rsidRPr="00B474F8">
        <w:rPr>
          <w:rFonts w:asciiTheme="majorHAnsi" w:eastAsia="Times New Roman" w:hAnsiTheme="majorHAnsi" w:cstheme="majorHAnsi"/>
          <w:sz w:val="24"/>
          <w:u w:val="single"/>
        </w:rPr>
        <w:lastRenderedPageBreak/>
        <w:t>Kompetence komunikativní</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Učitel vede žáky k přesnému, logicky a gramaticky správnému vyjadřování potřeb, prožitků i </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ke sdělení názorů.</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Učitel vytváří podmínky pro účinné zapojení do diskuse.</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Vedeme ke schopnosti spolupracovat s ostatními.</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Žák se učí správnému porozumění textům, ústnímu i písemnému formulování odpovědí,</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je veden k nácviku správných pravidel mezilidské komunikace a k rozvíjení konstruktivního </w:t>
      </w:r>
    </w:p>
    <w:p w:rsidR="00852676" w:rsidRPr="00B474F8" w:rsidRDefault="00011A2B">
      <w:pPr>
        <w:tabs>
          <w:tab w:val="left" w:pos="1185"/>
        </w:tabs>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dialogu tím, že mu umožníme nácvik poslechu, monologických a dialogických výstupů, čtení</w:t>
      </w:r>
    </w:p>
    <w:p w:rsidR="00852676" w:rsidRPr="00B474F8" w:rsidRDefault="00011A2B">
      <w:pPr>
        <w:tabs>
          <w:tab w:val="left" w:pos="1185"/>
        </w:tabs>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s porozuměním.</w:t>
      </w:r>
    </w:p>
    <w:p w:rsidR="00852676" w:rsidRPr="00B474F8" w:rsidRDefault="00852676">
      <w:pPr>
        <w:tabs>
          <w:tab w:val="left" w:pos="1185"/>
        </w:tabs>
        <w:suppressAutoHyphens/>
        <w:spacing w:after="0" w:line="240" w:lineRule="auto"/>
        <w:rPr>
          <w:rFonts w:asciiTheme="majorHAnsi" w:eastAsia="Times New Roman" w:hAnsiTheme="majorHAnsi" w:cstheme="majorHAnsi"/>
          <w:sz w:val="24"/>
        </w:rPr>
      </w:pPr>
    </w:p>
    <w:p w:rsidR="00852676" w:rsidRPr="00B474F8" w:rsidRDefault="00011A2B">
      <w:pPr>
        <w:tabs>
          <w:tab w:val="left" w:pos="1185"/>
        </w:tabs>
        <w:suppressAutoHyphens/>
        <w:spacing w:after="0" w:line="240" w:lineRule="auto"/>
        <w:rPr>
          <w:rFonts w:asciiTheme="majorHAnsi" w:eastAsia="Times New Roman" w:hAnsiTheme="majorHAnsi" w:cstheme="majorHAnsi"/>
          <w:sz w:val="24"/>
          <w:u w:val="single"/>
        </w:rPr>
      </w:pPr>
      <w:r w:rsidRPr="00B474F8">
        <w:rPr>
          <w:rFonts w:asciiTheme="majorHAnsi" w:eastAsia="Times New Roman" w:hAnsiTheme="majorHAnsi" w:cstheme="majorHAnsi"/>
          <w:sz w:val="24"/>
          <w:u w:val="single"/>
        </w:rPr>
        <w:t>Kompetence sociální a personální</w:t>
      </w:r>
    </w:p>
    <w:p w:rsidR="00852676" w:rsidRPr="00B474F8" w:rsidRDefault="00011A2B">
      <w:pPr>
        <w:tabs>
          <w:tab w:val="left" w:pos="1185"/>
        </w:tabs>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Učitel vede žáka k získávání sebedůvěry při vystupování před větším nebo menším </w:t>
      </w:r>
    </w:p>
    <w:p w:rsidR="00852676" w:rsidRPr="00B474F8" w:rsidRDefault="00011A2B">
      <w:pPr>
        <w:tabs>
          <w:tab w:val="left" w:pos="1185"/>
        </w:tabs>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kolektivem</w:t>
      </w:r>
    </w:p>
    <w:p w:rsidR="00852676" w:rsidRPr="00B474F8" w:rsidRDefault="00011A2B">
      <w:pPr>
        <w:tabs>
          <w:tab w:val="left" w:pos="1185"/>
        </w:tabs>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ke spolupráci a upevňování dobrých vztahů s druhými lidmi</w:t>
      </w:r>
    </w:p>
    <w:p w:rsidR="00852676" w:rsidRPr="00B474F8" w:rsidRDefault="00011A2B">
      <w:pPr>
        <w:tabs>
          <w:tab w:val="left" w:pos="1185"/>
        </w:tabs>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ke schopnosti zapojit se do diskuse a k respektování různých názorů tím, že podporuje </w:t>
      </w:r>
    </w:p>
    <w:p w:rsidR="00852676" w:rsidRPr="00B474F8" w:rsidRDefault="00011A2B">
      <w:pPr>
        <w:tabs>
          <w:tab w:val="left" w:pos="1185"/>
        </w:tabs>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samostatný a kultivovaný projev žáka, schopnost pracovat v týmu a pomáhá při vytváření </w:t>
      </w:r>
    </w:p>
    <w:p w:rsidR="00852676" w:rsidRPr="00B474F8" w:rsidRDefault="00011A2B">
      <w:pPr>
        <w:tabs>
          <w:tab w:val="left" w:pos="1185"/>
        </w:tabs>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objektivního hodnocení výsledků týmové práce</w:t>
      </w:r>
    </w:p>
    <w:p w:rsidR="00852676" w:rsidRPr="00B474F8" w:rsidRDefault="00852676">
      <w:pPr>
        <w:tabs>
          <w:tab w:val="left" w:pos="1185"/>
        </w:tabs>
        <w:suppressAutoHyphens/>
        <w:spacing w:after="0" w:line="240" w:lineRule="auto"/>
        <w:rPr>
          <w:rFonts w:asciiTheme="majorHAnsi" w:eastAsia="Times New Roman" w:hAnsiTheme="majorHAnsi" w:cstheme="majorHAnsi"/>
          <w:sz w:val="24"/>
        </w:rPr>
      </w:pPr>
    </w:p>
    <w:p w:rsidR="00852676" w:rsidRPr="00B474F8" w:rsidRDefault="00011A2B">
      <w:pPr>
        <w:tabs>
          <w:tab w:val="left" w:pos="1185"/>
        </w:tabs>
        <w:suppressAutoHyphens/>
        <w:spacing w:after="0" w:line="240" w:lineRule="auto"/>
        <w:rPr>
          <w:rFonts w:asciiTheme="majorHAnsi" w:eastAsia="Times New Roman" w:hAnsiTheme="majorHAnsi" w:cstheme="majorHAnsi"/>
          <w:sz w:val="24"/>
          <w:u w:val="single"/>
        </w:rPr>
      </w:pPr>
      <w:r w:rsidRPr="00B474F8">
        <w:rPr>
          <w:rFonts w:asciiTheme="majorHAnsi" w:eastAsia="Times New Roman" w:hAnsiTheme="majorHAnsi" w:cstheme="majorHAnsi"/>
          <w:sz w:val="24"/>
          <w:u w:val="single"/>
        </w:rPr>
        <w:t>Kompetence pracovní</w:t>
      </w:r>
    </w:p>
    <w:p w:rsidR="00852676" w:rsidRPr="00B474F8" w:rsidRDefault="00011A2B">
      <w:pPr>
        <w:tabs>
          <w:tab w:val="left" w:pos="1185"/>
        </w:tabs>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Učitel se snaží žáka přesvědčit o nutnosti plnit si své povinnosti</w:t>
      </w:r>
    </w:p>
    <w:p w:rsidR="00852676" w:rsidRPr="00B474F8" w:rsidRDefault="00852676">
      <w:pPr>
        <w:tabs>
          <w:tab w:val="left" w:pos="1185"/>
        </w:tabs>
        <w:suppressAutoHyphens/>
        <w:spacing w:after="0" w:line="240" w:lineRule="auto"/>
        <w:rPr>
          <w:rFonts w:asciiTheme="majorHAnsi" w:eastAsia="Times New Roman" w:hAnsiTheme="majorHAnsi" w:cstheme="majorHAnsi"/>
          <w:sz w:val="24"/>
        </w:rPr>
      </w:pPr>
    </w:p>
    <w:p w:rsidR="00852676" w:rsidRPr="00B474F8" w:rsidRDefault="00011A2B">
      <w:pPr>
        <w:tabs>
          <w:tab w:val="left" w:pos="1185"/>
        </w:tabs>
        <w:suppressAutoHyphens/>
        <w:spacing w:after="0" w:line="240" w:lineRule="auto"/>
        <w:rPr>
          <w:rFonts w:asciiTheme="majorHAnsi" w:eastAsia="Times New Roman" w:hAnsiTheme="majorHAnsi" w:cstheme="majorHAnsi"/>
          <w:sz w:val="24"/>
          <w:u w:val="single"/>
        </w:rPr>
      </w:pPr>
      <w:r w:rsidRPr="00B474F8">
        <w:rPr>
          <w:rFonts w:asciiTheme="majorHAnsi" w:eastAsia="Times New Roman" w:hAnsiTheme="majorHAnsi" w:cstheme="majorHAnsi"/>
          <w:sz w:val="24"/>
          <w:u w:val="single"/>
        </w:rPr>
        <w:t>Kompetence občanské</w:t>
      </w:r>
    </w:p>
    <w:p w:rsidR="00852676" w:rsidRPr="00B474F8" w:rsidRDefault="00011A2B">
      <w:pPr>
        <w:tabs>
          <w:tab w:val="left" w:pos="1185"/>
        </w:tabs>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Učitel vede žáka k tomu, aby oceňovali, chránili a respektovali naše i cizí kulturní bohatství</w:t>
      </w:r>
    </w:p>
    <w:p w:rsidR="00852676" w:rsidRPr="00B474F8" w:rsidRDefault="00852676">
      <w:pPr>
        <w:suppressAutoHyphens/>
        <w:spacing w:after="0" w:line="240" w:lineRule="auto"/>
        <w:rPr>
          <w:rFonts w:asciiTheme="majorHAnsi" w:eastAsia="Times New Roman" w:hAnsiTheme="majorHAnsi" w:cstheme="majorHAnsi"/>
          <w:sz w:val="24"/>
        </w:rPr>
      </w:pPr>
    </w:p>
    <w:p w:rsidR="00482AF2" w:rsidRPr="00B474F8" w:rsidRDefault="00482AF2" w:rsidP="00482AF2">
      <w:pPr>
        <w:tabs>
          <w:tab w:val="left" w:pos="360"/>
        </w:tabs>
        <w:suppressAutoHyphens/>
        <w:autoSpaceDN w:val="0"/>
        <w:spacing w:after="0" w:line="240" w:lineRule="auto"/>
        <w:textAlignment w:val="baseline"/>
        <w:rPr>
          <w:rFonts w:asciiTheme="majorHAnsi" w:hAnsiTheme="majorHAnsi" w:cstheme="majorHAnsi"/>
          <w:color w:val="000000" w:themeColor="text1"/>
          <w:sz w:val="24"/>
        </w:rPr>
      </w:pPr>
      <w:r w:rsidRPr="00B474F8">
        <w:rPr>
          <w:rFonts w:asciiTheme="majorHAnsi" w:eastAsia="Times New Roman" w:hAnsiTheme="majorHAnsi" w:cstheme="majorHAnsi"/>
          <w:color w:val="000000" w:themeColor="text1"/>
          <w:sz w:val="24"/>
          <w:u w:val="single"/>
        </w:rPr>
        <w:t>Kompetence digitální</w:t>
      </w:r>
    </w:p>
    <w:p w:rsidR="00482AF2" w:rsidRPr="00B474F8" w:rsidRDefault="00482AF2" w:rsidP="00CD7CA8">
      <w:pPr>
        <w:numPr>
          <w:ilvl w:val="0"/>
          <w:numId w:val="485"/>
        </w:numPr>
        <w:tabs>
          <w:tab w:val="left" w:pos="360"/>
        </w:tabs>
        <w:suppressAutoHyphens/>
        <w:autoSpaceDN w:val="0"/>
        <w:spacing w:after="0" w:line="240" w:lineRule="auto"/>
        <w:ind w:left="360" w:hanging="360"/>
        <w:textAlignment w:val="baseline"/>
        <w:rPr>
          <w:rFonts w:asciiTheme="majorHAnsi" w:hAnsiTheme="majorHAnsi" w:cstheme="majorHAnsi"/>
          <w:color w:val="000000" w:themeColor="text1"/>
          <w:sz w:val="24"/>
        </w:rPr>
      </w:pPr>
      <w:r w:rsidRPr="00B474F8">
        <w:rPr>
          <w:rFonts w:asciiTheme="majorHAnsi" w:hAnsiTheme="majorHAnsi" w:cstheme="majorHAnsi"/>
          <w:color w:val="000000" w:themeColor="text1"/>
          <w:sz w:val="24"/>
        </w:rPr>
        <w:t>vedeme žáka k ovládání běžně používaných digitálních zařízení, aplikací a služeb a jejich využívání při učení i při zapojení do života školy a do společnosti</w:t>
      </w:r>
    </w:p>
    <w:p w:rsidR="00482AF2" w:rsidRPr="00B474F8" w:rsidRDefault="00482AF2" w:rsidP="00CD7CA8">
      <w:pPr>
        <w:numPr>
          <w:ilvl w:val="0"/>
          <w:numId w:val="485"/>
        </w:numPr>
        <w:tabs>
          <w:tab w:val="left" w:pos="360"/>
        </w:tabs>
        <w:suppressAutoHyphens/>
        <w:autoSpaceDN w:val="0"/>
        <w:spacing w:after="0" w:line="240" w:lineRule="auto"/>
        <w:ind w:left="360" w:hanging="360"/>
        <w:textAlignment w:val="baseline"/>
        <w:rPr>
          <w:rFonts w:asciiTheme="majorHAnsi" w:hAnsiTheme="majorHAnsi" w:cstheme="majorHAnsi"/>
          <w:color w:val="000000" w:themeColor="text1"/>
          <w:sz w:val="24"/>
        </w:rPr>
      </w:pPr>
      <w:r w:rsidRPr="00B474F8">
        <w:rPr>
          <w:rFonts w:asciiTheme="majorHAnsi" w:hAnsiTheme="majorHAnsi" w:cstheme="majorHAnsi"/>
          <w:color w:val="000000" w:themeColor="text1"/>
          <w:sz w:val="24"/>
        </w:rPr>
        <w:t xml:space="preserve">vedeme žáka k využívání digitální technologie, aby si usnadnil práci, zautomatizoval rutinní činnosti, zefektivnil či zjednodušil své pracovní postupy a zkvalitnil výsledky své práce </w:t>
      </w:r>
    </w:p>
    <w:p w:rsidR="00482AF2" w:rsidRPr="00B474F8" w:rsidRDefault="00482AF2" w:rsidP="00CD7CA8">
      <w:pPr>
        <w:numPr>
          <w:ilvl w:val="0"/>
          <w:numId w:val="485"/>
        </w:numPr>
        <w:tabs>
          <w:tab w:val="left" w:pos="360"/>
        </w:tabs>
        <w:suppressAutoHyphens/>
        <w:autoSpaceDN w:val="0"/>
        <w:spacing w:after="0" w:line="240" w:lineRule="auto"/>
        <w:ind w:left="360" w:hanging="360"/>
        <w:textAlignment w:val="baseline"/>
        <w:rPr>
          <w:rFonts w:asciiTheme="majorHAnsi" w:hAnsiTheme="majorHAnsi" w:cstheme="majorHAnsi"/>
          <w:color w:val="000000" w:themeColor="text1"/>
          <w:sz w:val="24"/>
        </w:rPr>
      </w:pPr>
      <w:r w:rsidRPr="00B474F8">
        <w:rPr>
          <w:rFonts w:asciiTheme="majorHAnsi" w:hAnsiTheme="majorHAnsi" w:cstheme="majorHAnsi"/>
          <w:color w:val="000000" w:themeColor="text1"/>
          <w:sz w:val="24"/>
        </w:rPr>
        <w:t>učitel vede žáka k chápání významu digitálních technologií pro lidskou společnost, žák se seznamuje s novými technologiemi, kriticky hodnotí jejich přínosy a reflektuje rizika jejich využívání</w:t>
      </w:r>
    </w:p>
    <w:p w:rsidR="00482AF2" w:rsidRPr="00B474F8" w:rsidRDefault="00482AF2" w:rsidP="00482AF2">
      <w:pPr>
        <w:tabs>
          <w:tab w:val="left" w:pos="360"/>
        </w:tabs>
        <w:spacing w:after="0" w:line="240" w:lineRule="auto"/>
        <w:rPr>
          <w:rFonts w:asciiTheme="majorHAnsi" w:hAnsiTheme="majorHAnsi" w:cstheme="majorHAnsi"/>
          <w:color w:val="000000" w:themeColor="text1"/>
          <w:sz w:val="24"/>
        </w:rPr>
      </w:pPr>
    </w:p>
    <w:p w:rsidR="00DF0510" w:rsidRPr="00B474F8" w:rsidRDefault="00DF0510">
      <w:pPr>
        <w:suppressAutoHyphens/>
        <w:spacing w:after="0" w:line="240" w:lineRule="auto"/>
        <w:rPr>
          <w:rFonts w:asciiTheme="majorHAnsi" w:eastAsia="Times New Roman" w:hAnsiTheme="majorHAnsi" w:cstheme="majorHAnsi"/>
          <w:sz w:val="24"/>
        </w:rPr>
      </w:pPr>
    </w:p>
    <w:p w:rsidR="00DF0510" w:rsidRPr="00B474F8" w:rsidRDefault="00DF0510">
      <w:pPr>
        <w:suppressAutoHyphens/>
        <w:spacing w:after="0" w:line="240" w:lineRule="auto"/>
        <w:rPr>
          <w:rFonts w:asciiTheme="majorHAnsi" w:eastAsia="Times New Roman" w:hAnsiTheme="majorHAnsi" w:cstheme="majorHAnsi"/>
          <w:sz w:val="24"/>
        </w:rPr>
      </w:pPr>
    </w:p>
    <w:p w:rsidR="00DF0510" w:rsidRPr="00B474F8" w:rsidRDefault="00DF0510">
      <w:pPr>
        <w:suppressAutoHyphens/>
        <w:spacing w:after="0" w:line="240" w:lineRule="auto"/>
        <w:rPr>
          <w:rFonts w:asciiTheme="majorHAnsi" w:eastAsia="Times New Roman" w:hAnsiTheme="majorHAnsi" w:cstheme="majorHAnsi"/>
          <w:sz w:val="24"/>
        </w:rPr>
      </w:pPr>
    </w:p>
    <w:p w:rsidR="00DF0510" w:rsidRPr="00B474F8" w:rsidRDefault="00DF0510">
      <w:pPr>
        <w:suppressAutoHyphens/>
        <w:spacing w:after="0" w:line="240" w:lineRule="auto"/>
        <w:rPr>
          <w:rFonts w:asciiTheme="majorHAnsi" w:eastAsia="Times New Roman" w:hAnsiTheme="majorHAnsi" w:cstheme="majorHAnsi"/>
          <w:sz w:val="24"/>
        </w:rPr>
      </w:pPr>
    </w:p>
    <w:p w:rsidR="00DF0510" w:rsidRPr="00B474F8" w:rsidRDefault="00DF0510">
      <w:pPr>
        <w:suppressAutoHyphens/>
        <w:spacing w:after="0" w:line="240" w:lineRule="auto"/>
        <w:rPr>
          <w:rFonts w:asciiTheme="majorHAnsi" w:eastAsia="Times New Roman" w:hAnsiTheme="majorHAnsi" w:cstheme="majorHAnsi"/>
          <w:sz w:val="24"/>
        </w:rPr>
      </w:pPr>
    </w:p>
    <w:p w:rsidR="00DF0510" w:rsidRPr="00B474F8" w:rsidRDefault="00DF0510">
      <w:pPr>
        <w:suppressAutoHyphens/>
        <w:spacing w:after="0" w:line="240" w:lineRule="auto"/>
        <w:rPr>
          <w:rFonts w:asciiTheme="majorHAnsi" w:eastAsia="Times New Roman" w:hAnsiTheme="majorHAnsi" w:cstheme="majorHAnsi"/>
          <w:sz w:val="24"/>
        </w:rPr>
      </w:pPr>
    </w:p>
    <w:p w:rsidR="00DF0510" w:rsidRPr="00B474F8" w:rsidRDefault="00DF0510">
      <w:pPr>
        <w:suppressAutoHyphens/>
        <w:spacing w:after="0" w:line="240" w:lineRule="auto"/>
        <w:rPr>
          <w:rFonts w:asciiTheme="majorHAnsi" w:eastAsia="Times New Roman" w:hAnsiTheme="majorHAnsi" w:cstheme="majorHAnsi"/>
          <w:sz w:val="24"/>
        </w:rPr>
      </w:pPr>
    </w:p>
    <w:p w:rsidR="00DF0510" w:rsidRPr="00B474F8" w:rsidRDefault="00DF0510">
      <w:pPr>
        <w:suppressAutoHyphens/>
        <w:spacing w:after="0" w:line="240" w:lineRule="auto"/>
        <w:rPr>
          <w:rFonts w:asciiTheme="majorHAnsi" w:eastAsia="Times New Roman" w:hAnsiTheme="majorHAnsi" w:cstheme="majorHAnsi"/>
          <w:sz w:val="24"/>
        </w:rPr>
      </w:pPr>
    </w:p>
    <w:p w:rsidR="00DF0510" w:rsidRPr="00B474F8" w:rsidRDefault="00DF0510">
      <w:pPr>
        <w:suppressAutoHyphens/>
        <w:spacing w:after="0" w:line="240" w:lineRule="auto"/>
        <w:rPr>
          <w:rFonts w:asciiTheme="majorHAnsi" w:eastAsia="Times New Roman" w:hAnsiTheme="majorHAnsi" w:cstheme="majorHAnsi"/>
          <w:sz w:val="24"/>
        </w:rPr>
      </w:pPr>
    </w:p>
    <w:p w:rsidR="00DF0510" w:rsidRPr="00B474F8" w:rsidRDefault="00DF0510">
      <w:pPr>
        <w:suppressAutoHyphens/>
        <w:spacing w:after="0" w:line="240" w:lineRule="auto"/>
        <w:rPr>
          <w:rFonts w:asciiTheme="majorHAnsi" w:eastAsia="Times New Roman" w:hAnsiTheme="majorHAnsi" w:cstheme="majorHAnsi"/>
          <w:sz w:val="24"/>
        </w:rPr>
      </w:pPr>
    </w:p>
    <w:p w:rsidR="00DF0510" w:rsidRPr="00B474F8" w:rsidRDefault="00DF0510">
      <w:pPr>
        <w:suppressAutoHyphens/>
        <w:spacing w:after="0" w:line="240" w:lineRule="auto"/>
        <w:rPr>
          <w:rFonts w:asciiTheme="majorHAnsi" w:eastAsia="Times New Roman" w:hAnsiTheme="majorHAnsi" w:cstheme="majorHAnsi"/>
          <w:sz w:val="24"/>
        </w:rPr>
      </w:pPr>
    </w:p>
    <w:p w:rsidR="00DF0510" w:rsidRPr="00B474F8" w:rsidRDefault="00DF0510">
      <w:pPr>
        <w:suppressAutoHyphens/>
        <w:spacing w:after="0" w:line="240" w:lineRule="auto"/>
        <w:rPr>
          <w:rFonts w:asciiTheme="majorHAnsi" w:eastAsia="Times New Roman" w:hAnsiTheme="majorHAnsi" w:cstheme="majorHAnsi"/>
          <w:sz w:val="24"/>
        </w:rPr>
      </w:pPr>
    </w:p>
    <w:p w:rsidR="00DF0510" w:rsidRPr="00B474F8" w:rsidRDefault="00DF0510">
      <w:pPr>
        <w:suppressAutoHyphens/>
        <w:spacing w:after="0" w:line="240" w:lineRule="auto"/>
        <w:rPr>
          <w:rFonts w:asciiTheme="majorHAnsi" w:eastAsia="Times New Roman" w:hAnsiTheme="majorHAnsi" w:cstheme="majorHAnsi"/>
          <w:sz w:val="24"/>
        </w:rPr>
      </w:pPr>
    </w:p>
    <w:p w:rsidR="00EB0CB4" w:rsidRDefault="00EB0CB4">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b/>
          <w:sz w:val="28"/>
        </w:rPr>
      </w:pPr>
      <w:r w:rsidRPr="00B474F8">
        <w:rPr>
          <w:rFonts w:asciiTheme="majorHAnsi" w:eastAsia="Times New Roman" w:hAnsiTheme="majorHAnsi" w:cstheme="majorHAnsi"/>
          <w:b/>
          <w:sz w:val="28"/>
        </w:rPr>
        <w:lastRenderedPageBreak/>
        <w:t>Vzdělávací oblast: Jazyk a jazyková komunikace</w:t>
      </w:r>
    </w:p>
    <w:p w:rsidR="00852676" w:rsidRPr="00B474F8" w:rsidRDefault="00011A2B">
      <w:pPr>
        <w:suppressAutoHyphens/>
        <w:spacing w:after="0" w:line="240" w:lineRule="auto"/>
        <w:rPr>
          <w:rFonts w:asciiTheme="majorHAnsi" w:eastAsia="Times New Roman" w:hAnsiTheme="majorHAnsi" w:cstheme="majorHAnsi"/>
          <w:b/>
          <w:sz w:val="28"/>
        </w:rPr>
      </w:pPr>
      <w:r w:rsidRPr="00B474F8">
        <w:rPr>
          <w:rFonts w:asciiTheme="majorHAnsi" w:eastAsia="Times New Roman" w:hAnsiTheme="majorHAnsi" w:cstheme="majorHAnsi"/>
          <w:b/>
          <w:sz w:val="28"/>
        </w:rPr>
        <w:t>Vyučovací předmět: Německý jazyk</w:t>
      </w:r>
    </w:p>
    <w:p w:rsidR="00852676" w:rsidRPr="00B474F8" w:rsidRDefault="00011A2B">
      <w:pPr>
        <w:suppressAutoHyphens/>
        <w:spacing w:after="0" w:line="240" w:lineRule="auto"/>
        <w:rPr>
          <w:rFonts w:asciiTheme="majorHAnsi" w:eastAsia="Times New Roman" w:hAnsiTheme="majorHAnsi" w:cstheme="majorHAnsi"/>
          <w:b/>
          <w:sz w:val="28"/>
        </w:rPr>
      </w:pPr>
      <w:r w:rsidRPr="00B474F8">
        <w:rPr>
          <w:rFonts w:asciiTheme="majorHAnsi" w:eastAsia="Times New Roman" w:hAnsiTheme="majorHAnsi" w:cstheme="majorHAnsi"/>
          <w:b/>
          <w:sz w:val="28"/>
        </w:rPr>
        <w:t>Ročník: 7.</w:t>
      </w:r>
    </w:p>
    <w:p w:rsidR="00852676" w:rsidRPr="00B474F8" w:rsidRDefault="00852676">
      <w:pPr>
        <w:suppressAutoHyphens/>
        <w:spacing w:after="0" w:line="240" w:lineRule="auto"/>
        <w:rPr>
          <w:rFonts w:asciiTheme="majorHAnsi" w:eastAsia="Times New Roman" w:hAnsiTheme="majorHAnsi" w:cstheme="majorHAnsi"/>
          <w:b/>
          <w:sz w:val="28"/>
        </w:rPr>
      </w:pPr>
    </w:p>
    <w:tbl>
      <w:tblPr>
        <w:tblW w:w="0" w:type="auto"/>
        <w:tblInd w:w="108" w:type="dxa"/>
        <w:tblCellMar>
          <w:left w:w="10" w:type="dxa"/>
          <w:right w:w="10" w:type="dxa"/>
        </w:tblCellMar>
        <w:tblLook w:val="04A0" w:firstRow="1" w:lastRow="0" w:firstColumn="1" w:lastColumn="0" w:noHBand="0" w:noVBand="1"/>
      </w:tblPr>
      <w:tblGrid>
        <w:gridCol w:w="2955"/>
        <w:gridCol w:w="2264"/>
        <w:gridCol w:w="2178"/>
        <w:gridCol w:w="1557"/>
      </w:tblGrid>
      <w:tr w:rsidR="00852676" w:rsidRPr="00B474F8">
        <w:tc>
          <w:tcPr>
            <w:tcW w:w="568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sz w:val="24"/>
              </w:rPr>
            </w:pPr>
          </w:p>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4"/>
              </w:rPr>
              <w:t>Výstupy</w:t>
            </w:r>
          </w:p>
        </w:tc>
        <w:tc>
          <w:tcPr>
            <w:tcW w:w="37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sz w:val="24"/>
              </w:rPr>
            </w:pPr>
          </w:p>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4"/>
              </w:rPr>
              <w:t>Učivo</w:t>
            </w:r>
          </w:p>
        </w:tc>
        <w:tc>
          <w:tcPr>
            <w:tcW w:w="28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4"/>
              </w:rPr>
              <w:t>Průřezová témata, mezipředmětové vztahy</w:t>
            </w:r>
          </w:p>
        </w:tc>
        <w:tc>
          <w:tcPr>
            <w:tcW w:w="23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sz w:val="24"/>
              </w:rPr>
            </w:pPr>
          </w:p>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4"/>
              </w:rPr>
              <w:t>Poznámky</w:t>
            </w:r>
          </w:p>
        </w:tc>
      </w:tr>
      <w:tr w:rsidR="00852676" w:rsidRPr="00B474F8">
        <w:tc>
          <w:tcPr>
            <w:tcW w:w="568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b/>
                <w:sz w:val="24"/>
              </w:rPr>
            </w:pPr>
            <w:r w:rsidRPr="00B474F8">
              <w:rPr>
                <w:rFonts w:asciiTheme="majorHAnsi" w:eastAsia="Times New Roman" w:hAnsiTheme="majorHAnsi" w:cstheme="majorHAnsi"/>
                <w:b/>
                <w:sz w:val="24"/>
              </w:rPr>
              <w:t>Poslech s</w:t>
            </w:r>
            <w:r w:rsidR="00DF0510" w:rsidRPr="00B474F8">
              <w:rPr>
                <w:rFonts w:asciiTheme="majorHAnsi" w:eastAsia="Times New Roman" w:hAnsiTheme="majorHAnsi" w:cstheme="majorHAnsi"/>
                <w:b/>
                <w:sz w:val="24"/>
              </w:rPr>
              <w:t> </w:t>
            </w:r>
            <w:r w:rsidRPr="00B474F8">
              <w:rPr>
                <w:rFonts w:asciiTheme="majorHAnsi" w:eastAsia="Times New Roman" w:hAnsiTheme="majorHAnsi" w:cstheme="majorHAnsi"/>
                <w:b/>
                <w:sz w:val="24"/>
              </w:rPr>
              <w:t>porozuměním</w:t>
            </w:r>
          </w:p>
          <w:p w:rsidR="00DF0510" w:rsidRPr="00B474F8" w:rsidRDefault="00DF0510">
            <w:pPr>
              <w:suppressAutoHyphens/>
              <w:spacing w:after="0" w:line="240" w:lineRule="auto"/>
              <w:rPr>
                <w:rFonts w:asciiTheme="majorHAnsi" w:eastAsia="Times New Roman" w:hAnsiTheme="majorHAnsi" w:cstheme="majorHAnsi"/>
                <w:b/>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-rozumí jednoduchým pokynům a otázkám učitele, které jsou pronášeny pomalu a s pečlivou výslovností a reaguje na ně</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-rozumí slovům a jednoduchým větám, které jsou pronášeny pomalu a zřetelně a týkají se osvojovaných témat, zejména pokud má k dispozici vizuální oporu</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-rozumí základním informacím v krátkých poslechových textech týkajících se každodenních témat</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b/>
                <w:sz w:val="24"/>
              </w:rPr>
            </w:pPr>
            <w:r w:rsidRPr="00B474F8">
              <w:rPr>
                <w:rFonts w:asciiTheme="majorHAnsi" w:eastAsia="Times New Roman" w:hAnsiTheme="majorHAnsi" w:cstheme="majorHAnsi"/>
                <w:b/>
                <w:sz w:val="24"/>
              </w:rPr>
              <w:t>Mluvení</w:t>
            </w:r>
          </w:p>
          <w:p w:rsidR="00DF0510" w:rsidRPr="00B474F8" w:rsidRDefault="00DF0510">
            <w:pPr>
              <w:suppressAutoHyphens/>
              <w:spacing w:after="0" w:line="240" w:lineRule="auto"/>
              <w:rPr>
                <w:rFonts w:asciiTheme="majorHAnsi" w:eastAsia="Times New Roman" w:hAnsiTheme="majorHAnsi" w:cstheme="majorHAnsi"/>
                <w:b/>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-zapojí se do jednoduchých rozhovorů</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 sdělí jednoduchým způsobem základní informace týkající se jeho samotného, rodiny, volného času </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b/>
                <w:sz w:val="24"/>
              </w:rPr>
            </w:pPr>
            <w:r w:rsidRPr="00B474F8">
              <w:rPr>
                <w:rFonts w:asciiTheme="majorHAnsi" w:eastAsia="Times New Roman" w:hAnsiTheme="majorHAnsi" w:cstheme="majorHAnsi"/>
                <w:b/>
                <w:sz w:val="24"/>
              </w:rPr>
              <w:t xml:space="preserve">- </w:t>
            </w:r>
            <w:r w:rsidRPr="00B474F8">
              <w:rPr>
                <w:rFonts w:asciiTheme="majorHAnsi" w:eastAsia="Times New Roman" w:hAnsiTheme="majorHAnsi" w:cstheme="majorHAnsi"/>
                <w:sz w:val="24"/>
              </w:rPr>
              <w:t>odpovídá na jednoduché otázky týkající se jeho samotného, rodiny, volného času a podobné otázky pokládá</w:t>
            </w:r>
          </w:p>
          <w:p w:rsidR="00852676" w:rsidRPr="00B474F8" w:rsidRDefault="00852676">
            <w:pPr>
              <w:suppressAutoHyphens/>
              <w:spacing w:after="0" w:line="240" w:lineRule="auto"/>
              <w:rPr>
                <w:rFonts w:asciiTheme="majorHAnsi" w:eastAsia="Times New Roman" w:hAnsiTheme="majorHAnsi" w:cstheme="majorHAnsi"/>
                <w:b/>
                <w:sz w:val="24"/>
              </w:rPr>
            </w:pPr>
          </w:p>
          <w:p w:rsidR="00852676" w:rsidRPr="00B474F8" w:rsidRDefault="00852676">
            <w:pPr>
              <w:suppressAutoHyphens/>
              <w:spacing w:after="0" w:line="240" w:lineRule="auto"/>
              <w:rPr>
                <w:rFonts w:asciiTheme="majorHAnsi" w:eastAsia="Times New Roman" w:hAnsiTheme="majorHAnsi" w:cstheme="majorHAnsi"/>
                <w:b/>
                <w:sz w:val="24"/>
              </w:rPr>
            </w:pPr>
          </w:p>
          <w:p w:rsidR="00852676" w:rsidRPr="00B474F8" w:rsidRDefault="00852676">
            <w:pPr>
              <w:suppressAutoHyphens/>
              <w:spacing w:after="0" w:line="240" w:lineRule="auto"/>
              <w:rPr>
                <w:rFonts w:asciiTheme="majorHAnsi" w:eastAsia="Times New Roman" w:hAnsiTheme="majorHAnsi" w:cstheme="majorHAnsi"/>
                <w:b/>
                <w:sz w:val="24"/>
              </w:rPr>
            </w:pPr>
          </w:p>
          <w:p w:rsidR="00852676" w:rsidRPr="00B474F8" w:rsidRDefault="00852676">
            <w:pPr>
              <w:suppressAutoHyphens/>
              <w:spacing w:after="0" w:line="240" w:lineRule="auto"/>
              <w:rPr>
                <w:rFonts w:asciiTheme="majorHAnsi" w:eastAsia="Times New Roman" w:hAnsiTheme="majorHAnsi" w:cstheme="majorHAnsi"/>
                <w:b/>
                <w:sz w:val="24"/>
              </w:rPr>
            </w:pPr>
          </w:p>
          <w:p w:rsidR="00852676" w:rsidRPr="00B474F8" w:rsidRDefault="00852676">
            <w:pPr>
              <w:suppressAutoHyphens/>
              <w:spacing w:after="0" w:line="240" w:lineRule="auto"/>
              <w:rPr>
                <w:rFonts w:asciiTheme="majorHAnsi" w:eastAsia="Times New Roman" w:hAnsiTheme="majorHAnsi" w:cstheme="majorHAnsi"/>
                <w:b/>
                <w:sz w:val="24"/>
              </w:rPr>
            </w:pPr>
          </w:p>
          <w:p w:rsidR="00852676" w:rsidRPr="00B474F8" w:rsidRDefault="00011A2B">
            <w:pPr>
              <w:suppressAutoHyphens/>
              <w:spacing w:after="0" w:line="240" w:lineRule="auto"/>
              <w:rPr>
                <w:rFonts w:asciiTheme="majorHAnsi" w:eastAsia="Times New Roman" w:hAnsiTheme="majorHAnsi" w:cstheme="majorHAnsi"/>
                <w:b/>
                <w:sz w:val="24"/>
              </w:rPr>
            </w:pPr>
            <w:r w:rsidRPr="00B474F8">
              <w:rPr>
                <w:rFonts w:asciiTheme="majorHAnsi" w:eastAsia="Times New Roman" w:hAnsiTheme="majorHAnsi" w:cstheme="majorHAnsi"/>
                <w:b/>
                <w:sz w:val="24"/>
              </w:rPr>
              <w:t>Čtení s</w:t>
            </w:r>
            <w:r w:rsidR="00DF0510" w:rsidRPr="00B474F8">
              <w:rPr>
                <w:rFonts w:asciiTheme="majorHAnsi" w:eastAsia="Times New Roman" w:hAnsiTheme="majorHAnsi" w:cstheme="majorHAnsi"/>
                <w:b/>
                <w:sz w:val="24"/>
              </w:rPr>
              <w:t> </w:t>
            </w:r>
            <w:r w:rsidRPr="00B474F8">
              <w:rPr>
                <w:rFonts w:asciiTheme="majorHAnsi" w:eastAsia="Times New Roman" w:hAnsiTheme="majorHAnsi" w:cstheme="majorHAnsi"/>
                <w:b/>
                <w:sz w:val="24"/>
              </w:rPr>
              <w:t>porozuměním</w:t>
            </w:r>
          </w:p>
          <w:p w:rsidR="00DF0510" w:rsidRPr="00B474F8" w:rsidRDefault="00DF0510">
            <w:pPr>
              <w:suppressAutoHyphens/>
              <w:spacing w:after="0" w:line="240" w:lineRule="auto"/>
              <w:rPr>
                <w:rFonts w:asciiTheme="majorHAnsi" w:eastAsia="Times New Roman" w:hAnsiTheme="majorHAnsi" w:cstheme="majorHAnsi"/>
                <w:b/>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b/>
                <w:sz w:val="24"/>
              </w:rPr>
              <w:t>-</w:t>
            </w:r>
            <w:r w:rsidRPr="00B474F8">
              <w:rPr>
                <w:rFonts w:asciiTheme="majorHAnsi" w:eastAsia="Times New Roman" w:hAnsiTheme="majorHAnsi" w:cstheme="majorHAnsi"/>
                <w:sz w:val="24"/>
              </w:rPr>
              <w:t>rozumí jednoduchým informačním nápisům a orientačním pokynům</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rozumí slovům a jednoduchým větám, které se vztahují k běžným tématům</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-rozumí krátkému jednoduchému textu zejména, pokud má k dispozici vizuální oporu a vyhledává v něm požadovanou informaci</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b/>
                <w:sz w:val="24"/>
              </w:rPr>
            </w:pPr>
            <w:r w:rsidRPr="00B474F8">
              <w:rPr>
                <w:rFonts w:asciiTheme="majorHAnsi" w:eastAsia="Times New Roman" w:hAnsiTheme="majorHAnsi" w:cstheme="majorHAnsi"/>
                <w:b/>
                <w:sz w:val="24"/>
              </w:rPr>
              <w:t>Psaní</w:t>
            </w:r>
          </w:p>
          <w:p w:rsidR="00DF0510" w:rsidRPr="00B474F8" w:rsidRDefault="00DF0510">
            <w:pPr>
              <w:suppressAutoHyphens/>
              <w:spacing w:after="0" w:line="240" w:lineRule="auto"/>
              <w:rPr>
                <w:rFonts w:asciiTheme="majorHAnsi" w:eastAsia="Times New Roman" w:hAnsiTheme="majorHAnsi" w:cstheme="majorHAnsi"/>
                <w:b/>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napíše jednoduchý text týkající se jeho samého a rodiny</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-stručně reaguje na jednoduché písemné sdělení</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hAnsiTheme="majorHAnsi" w:cstheme="majorHAnsi"/>
              </w:rPr>
            </w:pPr>
          </w:p>
        </w:tc>
        <w:tc>
          <w:tcPr>
            <w:tcW w:w="37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lastRenderedPageBreak/>
              <w:t>výslovnostní pravidla</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porozumění vyslechnutým projevům a dialogům v rámci probíraných tematických celků</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pokyny a instrukce ke školní práci,</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k pohybovým aktivitám</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zákl. pravidla komunikace-pozdrav,</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poděkování, představování</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časování zákl. sloves sein a haben</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věta jednoduchá, tvorba otázky a záporu</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jednoslovní nebo krátká odpověď</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na otázku v rámci textu v učebnici</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tvorba otázky, záporu</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pořádek slov ve větě</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podstatná jména-určitý a neurčitý </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člen</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skloňování podst.jmen ve 3.a4.pádě</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lastRenderedPageBreak/>
              <w:t>počítání do 100, barvy</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výslovnostní pravidla</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technika čtení, jednoduché věty</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větná intonace, vztah mezi zvukovou a grafickou podobou slov</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pomocí adekvátní slovní zásoby</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představí sebe a svoji rodinu-téma rodina, domov, škola, volný čas, čísla,</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barvy,</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reálie německy mluvících zemí</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t>práce se slovníkem</w:t>
            </w:r>
          </w:p>
        </w:tc>
        <w:tc>
          <w:tcPr>
            <w:tcW w:w="28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lastRenderedPageBreak/>
              <w:t>OSV-základy komunikace</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OSV- rozvoj osobnosti</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EB0CB4">
            <w:pPr>
              <w:suppressAutoHyphens/>
              <w:spacing w:after="0" w:line="240" w:lineRule="auto"/>
              <w:rPr>
                <w:rFonts w:asciiTheme="majorHAnsi" w:eastAsia="Times New Roman" w:hAnsiTheme="majorHAnsi" w:cstheme="majorHAnsi"/>
                <w:sz w:val="24"/>
              </w:rPr>
            </w:pPr>
            <w:r>
              <w:rPr>
                <w:rFonts w:asciiTheme="majorHAnsi" w:eastAsia="Times New Roman" w:hAnsiTheme="majorHAnsi" w:cstheme="majorHAnsi"/>
                <w:sz w:val="24"/>
              </w:rPr>
              <w:t>HV</w:t>
            </w:r>
            <w:r w:rsidR="00011A2B" w:rsidRPr="00B474F8">
              <w:rPr>
                <w:rFonts w:asciiTheme="majorHAnsi" w:eastAsia="Times New Roman" w:hAnsiTheme="majorHAnsi" w:cstheme="majorHAnsi"/>
                <w:sz w:val="24"/>
              </w:rPr>
              <w:t xml:space="preserve"> - písničky, říkadla</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sz w:val="24"/>
              </w:rPr>
              <w:t>VMEGS – Evropa a svět nás zajímá (sousedé v Evropě)</w:t>
            </w:r>
          </w:p>
        </w:tc>
        <w:tc>
          <w:tcPr>
            <w:tcW w:w="23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sz w:val="24"/>
              </w:rPr>
              <w:t>Vše probíhá na úvodní úrovni</w:t>
            </w:r>
          </w:p>
        </w:tc>
      </w:tr>
    </w:tbl>
    <w:p w:rsidR="00852676" w:rsidRPr="00B474F8" w:rsidRDefault="00852676">
      <w:pPr>
        <w:suppressAutoHyphens/>
        <w:spacing w:after="0" w:line="240" w:lineRule="auto"/>
        <w:rPr>
          <w:rFonts w:asciiTheme="majorHAnsi" w:eastAsia="Times New Roman" w:hAnsiTheme="majorHAnsi" w:cstheme="majorHAnsi"/>
          <w:b/>
          <w:sz w:val="28"/>
        </w:rPr>
      </w:pPr>
    </w:p>
    <w:p w:rsidR="00852676" w:rsidRPr="00B474F8" w:rsidRDefault="00852676">
      <w:pPr>
        <w:suppressAutoHyphens/>
        <w:spacing w:after="0" w:line="240" w:lineRule="auto"/>
        <w:rPr>
          <w:rFonts w:asciiTheme="majorHAnsi" w:eastAsia="Times New Roman" w:hAnsiTheme="majorHAnsi" w:cstheme="majorHAnsi"/>
          <w:b/>
          <w:sz w:val="28"/>
        </w:rPr>
      </w:pPr>
    </w:p>
    <w:p w:rsidR="00852676" w:rsidRPr="00B474F8" w:rsidRDefault="00852676">
      <w:pPr>
        <w:suppressAutoHyphens/>
        <w:spacing w:after="0" w:line="240" w:lineRule="auto"/>
        <w:rPr>
          <w:rFonts w:asciiTheme="majorHAnsi" w:eastAsia="Times New Roman" w:hAnsiTheme="majorHAnsi" w:cstheme="majorHAnsi"/>
          <w:b/>
          <w:sz w:val="28"/>
        </w:rPr>
      </w:pPr>
    </w:p>
    <w:p w:rsidR="00852676" w:rsidRPr="00B474F8" w:rsidRDefault="00852676">
      <w:pPr>
        <w:suppressAutoHyphens/>
        <w:spacing w:after="0" w:line="240" w:lineRule="auto"/>
        <w:rPr>
          <w:rFonts w:asciiTheme="majorHAnsi" w:eastAsia="Times New Roman" w:hAnsiTheme="majorHAnsi" w:cstheme="majorHAnsi"/>
          <w:b/>
          <w:sz w:val="28"/>
        </w:rPr>
      </w:pPr>
    </w:p>
    <w:p w:rsidR="00EB0CB4" w:rsidRDefault="00EB0CB4">
      <w:pPr>
        <w:suppressAutoHyphens/>
        <w:spacing w:after="0" w:line="240" w:lineRule="auto"/>
        <w:rPr>
          <w:rFonts w:asciiTheme="majorHAnsi" w:eastAsia="Times New Roman" w:hAnsiTheme="majorHAnsi" w:cstheme="majorHAnsi"/>
          <w:b/>
          <w:sz w:val="28"/>
        </w:rPr>
      </w:pPr>
    </w:p>
    <w:p w:rsidR="00852676" w:rsidRPr="00B474F8" w:rsidRDefault="00011A2B">
      <w:pPr>
        <w:suppressAutoHyphens/>
        <w:spacing w:after="0" w:line="240" w:lineRule="auto"/>
        <w:rPr>
          <w:rFonts w:asciiTheme="majorHAnsi" w:eastAsia="Times New Roman" w:hAnsiTheme="majorHAnsi" w:cstheme="majorHAnsi"/>
          <w:b/>
          <w:sz w:val="28"/>
        </w:rPr>
      </w:pPr>
      <w:r w:rsidRPr="00B474F8">
        <w:rPr>
          <w:rFonts w:asciiTheme="majorHAnsi" w:eastAsia="Times New Roman" w:hAnsiTheme="majorHAnsi" w:cstheme="majorHAnsi"/>
          <w:b/>
          <w:sz w:val="28"/>
        </w:rPr>
        <w:lastRenderedPageBreak/>
        <w:t>Vzdělávací oblast: Jazyk a jazyková komunikace</w:t>
      </w:r>
    </w:p>
    <w:p w:rsidR="00852676" w:rsidRPr="00B474F8" w:rsidRDefault="00011A2B">
      <w:pPr>
        <w:suppressAutoHyphens/>
        <w:spacing w:after="0" w:line="240" w:lineRule="auto"/>
        <w:rPr>
          <w:rFonts w:asciiTheme="majorHAnsi" w:eastAsia="Times New Roman" w:hAnsiTheme="majorHAnsi" w:cstheme="majorHAnsi"/>
          <w:b/>
          <w:sz w:val="28"/>
        </w:rPr>
      </w:pPr>
      <w:r w:rsidRPr="00B474F8">
        <w:rPr>
          <w:rFonts w:asciiTheme="majorHAnsi" w:eastAsia="Times New Roman" w:hAnsiTheme="majorHAnsi" w:cstheme="majorHAnsi"/>
          <w:b/>
          <w:sz w:val="28"/>
        </w:rPr>
        <w:t>Vyučovací předmět: Německý jazyk</w:t>
      </w:r>
    </w:p>
    <w:p w:rsidR="00852676" w:rsidRPr="00B474F8" w:rsidRDefault="00011A2B">
      <w:pPr>
        <w:suppressAutoHyphens/>
        <w:spacing w:after="0" w:line="240" w:lineRule="auto"/>
        <w:rPr>
          <w:rFonts w:asciiTheme="majorHAnsi" w:eastAsia="Times New Roman" w:hAnsiTheme="majorHAnsi" w:cstheme="majorHAnsi"/>
          <w:b/>
          <w:sz w:val="28"/>
        </w:rPr>
      </w:pPr>
      <w:r w:rsidRPr="00B474F8">
        <w:rPr>
          <w:rFonts w:asciiTheme="majorHAnsi" w:eastAsia="Times New Roman" w:hAnsiTheme="majorHAnsi" w:cstheme="majorHAnsi"/>
          <w:b/>
          <w:sz w:val="28"/>
        </w:rPr>
        <w:t>Ročník: 8.</w:t>
      </w:r>
    </w:p>
    <w:p w:rsidR="00852676" w:rsidRPr="00B474F8" w:rsidRDefault="00852676">
      <w:pPr>
        <w:suppressAutoHyphens/>
        <w:spacing w:after="0" w:line="240" w:lineRule="auto"/>
        <w:rPr>
          <w:rFonts w:asciiTheme="majorHAnsi" w:eastAsia="Times New Roman" w:hAnsiTheme="majorHAnsi" w:cstheme="majorHAnsi"/>
          <w:sz w:val="24"/>
        </w:rPr>
      </w:pPr>
    </w:p>
    <w:tbl>
      <w:tblPr>
        <w:tblW w:w="0" w:type="auto"/>
        <w:tblInd w:w="108" w:type="dxa"/>
        <w:tblCellMar>
          <w:left w:w="10" w:type="dxa"/>
          <w:right w:w="10" w:type="dxa"/>
        </w:tblCellMar>
        <w:tblLook w:val="04A0" w:firstRow="1" w:lastRow="0" w:firstColumn="1" w:lastColumn="0" w:noHBand="0" w:noVBand="1"/>
      </w:tblPr>
      <w:tblGrid>
        <w:gridCol w:w="2916"/>
        <w:gridCol w:w="2323"/>
        <w:gridCol w:w="2169"/>
        <w:gridCol w:w="1546"/>
      </w:tblGrid>
      <w:tr w:rsidR="00852676" w:rsidRPr="00B474F8">
        <w:tc>
          <w:tcPr>
            <w:tcW w:w="568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sz w:val="24"/>
              </w:rPr>
            </w:pPr>
          </w:p>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4"/>
              </w:rPr>
              <w:t>Výstupy</w:t>
            </w:r>
          </w:p>
        </w:tc>
        <w:tc>
          <w:tcPr>
            <w:tcW w:w="37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sz w:val="24"/>
              </w:rPr>
            </w:pPr>
          </w:p>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4"/>
              </w:rPr>
              <w:t>Učivo</w:t>
            </w:r>
          </w:p>
        </w:tc>
        <w:tc>
          <w:tcPr>
            <w:tcW w:w="28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4"/>
              </w:rPr>
              <w:t>Průřezová témata, mezipředmětové vztahy</w:t>
            </w:r>
          </w:p>
        </w:tc>
        <w:tc>
          <w:tcPr>
            <w:tcW w:w="23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sz w:val="24"/>
              </w:rPr>
            </w:pPr>
          </w:p>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4"/>
              </w:rPr>
              <w:t>Poznámky</w:t>
            </w:r>
          </w:p>
        </w:tc>
      </w:tr>
      <w:tr w:rsidR="00852676" w:rsidRPr="00B474F8">
        <w:tc>
          <w:tcPr>
            <w:tcW w:w="568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b/>
                <w:sz w:val="24"/>
              </w:rPr>
            </w:pPr>
            <w:r w:rsidRPr="00B474F8">
              <w:rPr>
                <w:rFonts w:asciiTheme="majorHAnsi" w:eastAsia="Times New Roman" w:hAnsiTheme="majorHAnsi" w:cstheme="majorHAnsi"/>
                <w:b/>
                <w:sz w:val="24"/>
              </w:rPr>
              <w:t>Čtení s</w:t>
            </w:r>
            <w:r w:rsidR="00DF0510" w:rsidRPr="00B474F8">
              <w:rPr>
                <w:rFonts w:asciiTheme="majorHAnsi" w:eastAsia="Times New Roman" w:hAnsiTheme="majorHAnsi" w:cstheme="majorHAnsi"/>
                <w:b/>
                <w:sz w:val="24"/>
              </w:rPr>
              <w:t> </w:t>
            </w:r>
            <w:r w:rsidRPr="00B474F8">
              <w:rPr>
                <w:rFonts w:asciiTheme="majorHAnsi" w:eastAsia="Times New Roman" w:hAnsiTheme="majorHAnsi" w:cstheme="majorHAnsi"/>
                <w:b/>
                <w:sz w:val="24"/>
              </w:rPr>
              <w:t>porozuměním</w:t>
            </w:r>
          </w:p>
          <w:p w:rsidR="00DF0510" w:rsidRPr="00B474F8" w:rsidRDefault="00DF0510">
            <w:pPr>
              <w:suppressAutoHyphens/>
              <w:spacing w:after="0" w:line="240" w:lineRule="auto"/>
              <w:rPr>
                <w:rFonts w:asciiTheme="majorHAnsi" w:eastAsia="Times New Roman" w:hAnsiTheme="majorHAnsi" w:cstheme="majorHAnsi"/>
                <w:b/>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b/>
                <w:sz w:val="24"/>
              </w:rPr>
              <w:t>-</w:t>
            </w:r>
            <w:r w:rsidRPr="00B474F8">
              <w:rPr>
                <w:rFonts w:asciiTheme="majorHAnsi" w:eastAsia="Times New Roman" w:hAnsiTheme="majorHAnsi" w:cstheme="majorHAnsi"/>
                <w:sz w:val="24"/>
              </w:rPr>
              <w:t>rozumí jednoduchým informačním nápisům a orientačním pokynům</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rozumí slovům a jednoduchým větám, které se vztahují k běžným tématům</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-rozumí krátkému jednoduchému textu zejména, pokud má k dispozici vizuální oporu a vyhledává v něm požadovanou informaci</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b/>
                <w:sz w:val="24"/>
              </w:rPr>
            </w:pPr>
            <w:r w:rsidRPr="00B474F8">
              <w:rPr>
                <w:rFonts w:asciiTheme="majorHAnsi" w:eastAsia="Times New Roman" w:hAnsiTheme="majorHAnsi" w:cstheme="majorHAnsi"/>
                <w:b/>
                <w:sz w:val="24"/>
              </w:rPr>
              <w:t>Poslech s</w:t>
            </w:r>
            <w:r w:rsidR="00DF0510" w:rsidRPr="00B474F8">
              <w:rPr>
                <w:rFonts w:asciiTheme="majorHAnsi" w:eastAsia="Times New Roman" w:hAnsiTheme="majorHAnsi" w:cstheme="majorHAnsi"/>
                <w:b/>
                <w:sz w:val="24"/>
              </w:rPr>
              <w:t> </w:t>
            </w:r>
            <w:r w:rsidRPr="00B474F8">
              <w:rPr>
                <w:rFonts w:asciiTheme="majorHAnsi" w:eastAsia="Times New Roman" w:hAnsiTheme="majorHAnsi" w:cstheme="majorHAnsi"/>
                <w:b/>
                <w:sz w:val="24"/>
              </w:rPr>
              <w:t>porozuměním</w:t>
            </w:r>
          </w:p>
          <w:p w:rsidR="00DF0510" w:rsidRPr="00B474F8" w:rsidRDefault="00DF0510">
            <w:pPr>
              <w:suppressAutoHyphens/>
              <w:spacing w:after="0" w:line="240" w:lineRule="auto"/>
              <w:rPr>
                <w:rFonts w:asciiTheme="majorHAnsi" w:eastAsia="Times New Roman" w:hAnsiTheme="majorHAnsi" w:cstheme="majorHAnsi"/>
                <w:b/>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-rozumí jednoduchým pokynům a otázkám učitele, které jsou pronášeny pomalu a s pečlivou výslovností a reaguje na ně </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-rozumí slovům a jednoduchým větám, které jsou pronášeny pomalu a zřetelně a týkají se osvojovaných témat, zejména pokud má k dispozici vizuální oporu</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-rozumí základním informacím v krátkých poslechových textech týkajících se každodenních témat</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hAnsiTheme="majorHAnsi" w:cstheme="majorHAnsi"/>
              </w:rPr>
            </w:pPr>
          </w:p>
        </w:tc>
        <w:tc>
          <w:tcPr>
            <w:tcW w:w="37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technika čtení, intonace</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výslovnostní pravidla</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porozumění vyslechnutým projevům a dialogům v rámci probíraných témat</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společenské obraty, fráze</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pokyny a instrukce ke školní práci</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jednoduché popisy věcí</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jednoduché monology a dialogy</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na probírané téma</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práce se slovníkem-základní orientace ve dvojjazyčném slovníku</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jc w:val="center"/>
              <w:rPr>
                <w:rFonts w:asciiTheme="majorHAnsi" w:hAnsiTheme="majorHAnsi" w:cstheme="majorHAnsi"/>
              </w:rPr>
            </w:pPr>
          </w:p>
        </w:tc>
        <w:tc>
          <w:tcPr>
            <w:tcW w:w="28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Calibri" w:hAnsiTheme="majorHAnsi" w:cstheme="majorHAnsi"/>
              </w:rPr>
            </w:pPr>
          </w:p>
        </w:tc>
        <w:tc>
          <w:tcPr>
            <w:tcW w:w="23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Výstupy se realizují na vyšší úrovni díky </w:t>
            </w:r>
          </w:p>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sz w:val="24"/>
              </w:rPr>
              <w:t>větší znalosti žáků, bohatší slovní zásoby</w:t>
            </w:r>
          </w:p>
        </w:tc>
      </w:tr>
      <w:tr w:rsidR="00852676" w:rsidRPr="00B474F8">
        <w:tc>
          <w:tcPr>
            <w:tcW w:w="568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b/>
                <w:sz w:val="24"/>
              </w:rPr>
            </w:pPr>
            <w:r w:rsidRPr="00B474F8">
              <w:rPr>
                <w:rFonts w:asciiTheme="majorHAnsi" w:eastAsia="Times New Roman" w:hAnsiTheme="majorHAnsi" w:cstheme="majorHAnsi"/>
                <w:b/>
                <w:sz w:val="24"/>
              </w:rPr>
              <w:t>Mluvení</w:t>
            </w:r>
          </w:p>
          <w:p w:rsidR="00DF0510" w:rsidRPr="00B474F8" w:rsidRDefault="00DF0510">
            <w:pPr>
              <w:suppressAutoHyphens/>
              <w:spacing w:after="0" w:line="240" w:lineRule="auto"/>
              <w:rPr>
                <w:rFonts w:asciiTheme="majorHAnsi" w:eastAsia="Times New Roman" w:hAnsiTheme="majorHAnsi" w:cstheme="majorHAnsi"/>
                <w:b/>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-zapojí se do jednoduchých rozhovorů</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sdělí jednoduchým způsobem základní informace týkající se jeho samotného a rodiny, školy, volného času, jídla, oblékání, nákupy</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 </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b/>
                <w:sz w:val="24"/>
              </w:rPr>
              <w:t xml:space="preserve">- </w:t>
            </w:r>
            <w:r w:rsidRPr="00B474F8">
              <w:rPr>
                <w:rFonts w:asciiTheme="majorHAnsi" w:eastAsia="Times New Roman" w:hAnsiTheme="majorHAnsi" w:cstheme="majorHAnsi"/>
                <w:sz w:val="24"/>
              </w:rPr>
              <w:t>odpovídá na jednoduché otázky týkající se jeho samotného, rodiny, volného času a podobné otázky pokládá</w:t>
            </w:r>
          </w:p>
          <w:p w:rsidR="00852676" w:rsidRPr="00B474F8" w:rsidRDefault="00852676">
            <w:pPr>
              <w:suppressAutoHyphens/>
              <w:spacing w:after="0" w:line="240" w:lineRule="auto"/>
              <w:rPr>
                <w:rFonts w:asciiTheme="majorHAnsi" w:eastAsia="Times New Roman" w:hAnsiTheme="majorHAnsi" w:cstheme="majorHAnsi"/>
                <w:b/>
                <w:sz w:val="24"/>
              </w:rPr>
            </w:pPr>
          </w:p>
          <w:p w:rsidR="00852676" w:rsidRPr="00B474F8" w:rsidRDefault="00011A2B">
            <w:pPr>
              <w:suppressAutoHyphens/>
              <w:spacing w:after="0" w:line="240" w:lineRule="auto"/>
              <w:rPr>
                <w:rFonts w:asciiTheme="majorHAnsi" w:eastAsia="Times New Roman" w:hAnsiTheme="majorHAnsi" w:cstheme="majorHAnsi"/>
                <w:b/>
                <w:sz w:val="24"/>
              </w:rPr>
            </w:pPr>
            <w:r w:rsidRPr="00B474F8">
              <w:rPr>
                <w:rFonts w:asciiTheme="majorHAnsi" w:eastAsia="Times New Roman" w:hAnsiTheme="majorHAnsi" w:cstheme="majorHAnsi"/>
                <w:b/>
                <w:sz w:val="24"/>
              </w:rPr>
              <w:t>Psaní</w:t>
            </w:r>
          </w:p>
          <w:p w:rsidR="00DF0510" w:rsidRPr="00B474F8" w:rsidRDefault="00DF0510">
            <w:pPr>
              <w:suppressAutoHyphens/>
              <w:spacing w:after="0" w:line="240" w:lineRule="auto"/>
              <w:rPr>
                <w:rFonts w:asciiTheme="majorHAnsi" w:eastAsia="Times New Roman" w:hAnsiTheme="majorHAnsi" w:cstheme="majorHAnsi"/>
                <w:b/>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napíše jednoduchý text týkající se jeho samého a rodiny</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-stručně reaguje na jednoduché písemné sdělení</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hAnsiTheme="majorHAnsi" w:cstheme="majorHAnsi"/>
              </w:rPr>
            </w:pPr>
          </w:p>
        </w:tc>
        <w:tc>
          <w:tcPr>
            <w:tcW w:w="37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eastAsia="Times New Roman" w:hAnsiTheme="majorHAnsi" w:cstheme="majorHAnsi"/>
                <w:sz w:val="28"/>
              </w:rPr>
            </w:pPr>
          </w:p>
          <w:p w:rsidR="00852676" w:rsidRPr="00B474F8" w:rsidRDefault="00EB0CB4">
            <w:pPr>
              <w:suppressAutoHyphens/>
              <w:spacing w:after="0" w:line="240" w:lineRule="auto"/>
              <w:rPr>
                <w:rFonts w:asciiTheme="majorHAnsi" w:eastAsia="Times New Roman" w:hAnsiTheme="majorHAnsi" w:cstheme="majorHAnsi"/>
                <w:sz w:val="24"/>
              </w:rPr>
            </w:pPr>
            <w:r>
              <w:rPr>
                <w:rFonts w:asciiTheme="majorHAnsi" w:eastAsia="Times New Roman" w:hAnsiTheme="majorHAnsi" w:cstheme="majorHAnsi"/>
                <w:sz w:val="24"/>
              </w:rPr>
              <w:t>Témata</w:t>
            </w:r>
            <w:r w:rsidR="00011A2B" w:rsidRPr="00B474F8">
              <w:rPr>
                <w:rFonts w:asciiTheme="majorHAnsi" w:eastAsia="Times New Roman" w:hAnsiTheme="majorHAnsi" w:cstheme="majorHAnsi"/>
                <w:sz w:val="24"/>
              </w:rPr>
              <w:t>- Já o sobě, U nás doma, škola, volný čas, zájmová činnost, oblékání, nákupy, zvířata, kalendářní rok, reálie německy mluvících zemí</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Jednoduché sdělení - adresa, blahopřání, pozdrav – k Vánocům, Velikonocům</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Mluvnické učivo:</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význam slov v kontextu</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tvoření jednoduchých vět oznamovacích a tázacích</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časování pravidelných a některých nepravidelných sloves</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minulý čas v němčině – préteritum pomocných sloves a perfektum prav.</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a neprav. sloves</w:t>
            </w:r>
          </w:p>
          <w:p w:rsidR="00852676" w:rsidRPr="00B474F8" w:rsidRDefault="00852676">
            <w:pPr>
              <w:suppressAutoHyphens/>
              <w:spacing w:after="0" w:line="240" w:lineRule="auto"/>
              <w:rPr>
                <w:rFonts w:asciiTheme="majorHAnsi" w:eastAsia="Times New Roman" w:hAnsiTheme="majorHAnsi" w:cstheme="majorHAnsi"/>
                <w:sz w:val="28"/>
              </w:rPr>
            </w:pPr>
          </w:p>
          <w:p w:rsidR="00852676" w:rsidRPr="00B474F8" w:rsidRDefault="00852676">
            <w:pPr>
              <w:suppressAutoHyphens/>
              <w:spacing w:after="0" w:line="240" w:lineRule="auto"/>
              <w:rPr>
                <w:rFonts w:asciiTheme="majorHAnsi" w:eastAsia="Times New Roman" w:hAnsiTheme="majorHAnsi" w:cstheme="majorHAnsi"/>
                <w:sz w:val="28"/>
              </w:rPr>
            </w:pPr>
          </w:p>
          <w:p w:rsidR="00852676" w:rsidRPr="00B474F8" w:rsidRDefault="00852676">
            <w:pPr>
              <w:suppressAutoHyphens/>
              <w:spacing w:after="0" w:line="240" w:lineRule="auto"/>
              <w:rPr>
                <w:rFonts w:asciiTheme="majorHAnsi" w:eastAsia="Times New Roman" w:hAnsiTheme="majorHAnsi" w:cstheme="majorHAnsi"/>
                <w:sz w:val="28"/>
              </w:rPr>
            </w:pPr>
          </w:p>
          <w:p w:rsidR="00852676" w:rsidRPr="00B474F8" w:rsidRDefault="00852676">
            <w:pPr>
              <w:suppressAutoHyphens/>
              <w:spacing w:after="0" w:line="240" w:lineRule="auto"/>
              <w:rPr>
                <w:rFonts w:asciiTheme="majorHAnsi" w:eastAsia="Times New Roman" w:hAnsiTheme="majorHAnsi" w:cstheme="majorHAnsi"/>
                <w:sz w:val="28"/>
              </w:rPr>
            </w:pPr>
          </w:p>
          <w:p w:rsidR="00852676" w:rsidRPr="00B474F8" w:rsidRDefault="00852676">
            <w:pPr>
              <w:suppressAutoHyphens/>
              <w:spacing w:after="0" w:line="240" w:lineRule="auto"/>
              <w:rPr>
                <w:rFonts w:asciiTheme="majorHAnsi" w:hAnsiTheme="majorHAnsi" w:cstheme="majorHAnsi"/>
              </w:rPr>
            </w:pPr>
          </w:p>
        </w:tc>
        <w:tc>
          <w:tcPr>
            <w:tcW w:w="28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eastAsia="Calibri" w:hAnsiTheme="majorHAnsi" w:cstheme="majorHAnsi"/>
              </w:rPr>
            </w:pPr>
          </w:p>
        </w:tc>
        <w:tc>
          <w:tcPr>
            <w:tcW w:w="23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eastAsia="Calibri" w:hAnsiTheme="majorHAnsi" w:cstheme="majorHAnsi"/>
              </w:rPr>
            </w:pPr>
          </w:p>
        </w:tc>
      </w:tr>
    </w:tbl>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b/>
          <w:sz w:val="28"/>
        </w:rPr>
      </w:pPr>
    </w:p>
    <w:p w:rsidR="00852676" w:rsidRPr="00B474F8" w:rsidRDefault="00852676">
      <w:pPr>
        <w:suppressAutoHyphens/>
        <w:spacing w:after="0" w:line="240" w:lineRule="auto"/>
        <w:rPr>
          <w:rFonts w:asciiTheme="majorHAnsi" w:eastAsia="Times New Roman" w:hAnsiTheme="majorHAnsi" w:cstheme="majorHAnsi"/>
          <w:b/>
          <w:sz w:val="28"/>
        </w:rPr>
      </w:pPr>
    </w:p>
    <w:p w:rsidR="00852676" w:rsidRPr="00B474F8" w:rsidRDefault="00852676">
      <w:pPr>
        <w:suppressAutoHyphens/>
        <w:spacing w:after="0" w:line="240" w:lineRule="auto"/>
        <w:rPr>
          <w:rFonts w:asciiTheme="majorHAnsi" w:eastAsia="Times New Roman" w:hAnsiTheme="majorHAnsi" w:cstheme="majorHAnsi"/>
          <w:b/>
          <w:sz w:val="28"/>
        </w:rPr>
      </w:pPr>
    </w:p>
    <w:p w:rsidR="00852676" w:rsidRPr="00B474F8" w:rsidRDefault="00852676">
      <w:pPr>
        <w:suppressAutoHyphens/>
        <w:spacing w:after="0" w:line="240" w:lineRule="auto"/>
        <w:rPr>
          <w:rFonts w:asciiTheme="majorHAnsi" w:eastAsia="Times New Roman" w:hAnsiTheme="majorHAnsi" w:cstheme="majorHAnsi"/>
          <w:b/>
          <w:sz w:val="28"/>
        </w:rPr>
      </w:pPr>
    </w:p>
    <w:p w:rsidR="00DF0510" w:rsidRPr="00B474F8" w:rsidRDefault="00DF0510">
      <w:pPr>
        <w:suppressAutoHyphens/>
        <w:spacing w:after="0" w:line="240" w:lineRule="auto"/>
        <w:rPr>
          <w:rFonts w:asciiTheme="majorHAnsi" w:eastAsia="Times New Roman" w:hAnsiTheme="majorHAnsi" w:cstheme="majorHAnsi"/>
          <w:b/>
          <w:sz w:val="28"/>
        </w:rPr>
      </w:pPr>
    </w:p>
    <w:p w:rsidR="00EB0CB4" w:rsidRDefault="00EB0CB4">
      <w:pPr>
        <w:suppressAutoHyphens/>
        <w:spacing w:after="0" w:line="240" w:lineRule="auto"/>
        <w:rPr>
          <w:rFonts w:asciiTheme="majorHAnsi" w:eastAsia="Times New Roman" w:hAnsiTheme="majorHAnsi" w:cstheme="majorHAnsi"/>
          <w:b/>
          <w:sz w:val="28"/>
        </w:rPr>
      </w:pPr>
    </w:p>
    <w:p w:rsidR="00852676" w:rsidRPr="00B474F8" w:rsidRDefault="00011A2B">
      <w:pPr>
        <w:suppressAutoHyphens/>
        <w:spacing w:after="0" w:line="240" w:lineRule="auto"/>
        <w:rPr>
          <w:rFonts w:asciiTheme="majorHAnsi" w:eastAsia="Times New Roman" w:hAnsiTheme="majorHAnsi" w:cstheme="majorHAnsi"/>
          <w:b/>
          <w:sz w:val="28"/>
        </w:rPr>
      </w:pPr>
      <w:r w:rsidRPr="00B474F8">
        <w:rPr>
          <w:rFonts w:asciiTheme="majorHAnsi" w:eastAsia="Times New Roman" w:hAnsiTheme="majorHAnsi" w:cstheme="majorHAnsi"/>
          <w:b/>
          <w:sz w:val="28"/>
        </w:rPr>
        <w:lastRenderedPageBreak/>
        <w:t>Vzdělávací oblast:</w:t>
      </w:r>
      <w:r w:rsidRPr="00B474F8">
        <w:rPr>
          <w:rFonts w:asciiTheme="majorHAnsi" w:eastAsia="Times New Roman" w:hAnsiTheme="majorHAnsi" w:cstheme="majorHAnsi"/>
          <w:sz w:val="24"/>
        </w:rPr>
        <w:t xml:space="preserve"> </w:t>
      </w:r>
      <w:r w:rsidRPr="00B474F8">
        <w:rPr>
          <w:rFonts w:asciiTheme="majorHAnsi" w:eastAsia="Times New Roman" w:hAnsiTheme="majorHAnsi" w:cstheme="majorHAnsi"/>
          <w:b/>
          <w:sz w:val="28"/>
        </w:rPr>
        <w:t>Jazyk a jazyková komunikace</w:t>
      </w:r>
    </w:p>
    <w:p w:rsidR="00852676" w:rsidRPr="00B474F8" w:rsidRDefault="00011A2B">
      <w:pPr>
        <w:suppressAutoHyphens/>
        <w:spacing w:after="0" w:line="240" w:lineRule="auto"/>
        <w:rPr>
          <w:rFonts w:asciiTheme="majorHAnsi" w:eastAsia="Times New Roman" w:hAnsiTheme="majorHAnsi" w:cstheme="majorHAnsi"/>
          <w:b/>
          <w:sz w:val="28"/>
        </w:rPr>
      </w:pPr>
      <w:r w:rsidRPr="00B474F8">
        <w:rPr>
          <w:rFonts w:asciiTheme="majorHAnsi" w:eastAsia="Times New Roman" w:hAnsiTheme="majorHAnsi" w:cstheme="majorHAnsi"/>
          <w:b/>
          <w:sz w:val="28"/>
        </w:rPr>
        <w:t>Vyučovací předmět: Německý jazyk</w:t>
      </w:r>
    </w:p>
    <w:p w:rsidR="00852676" w:rsidRPr="00B474F8" w:rsidRDefault="00011A2B">
      <w:pPr>
        <w:suppressAutoHyphens/>
        <w:spacing w:after="0" w:line="240" w:lineRule="auto"/>
        <w:rPr>
          <w:rFonts w:asciiTheme="majorHAnsi" w:eastAsia="Times New Roman" w:hAnsiTheme="majorHAnsi" w:cstheme="majorHAnsi"/>
          <w:b/>
          <w:sz w:val="28"/>
        </w:rPr>
      </w:pPr>
      <w:r w:rsidRPr="00B474F8">
        <w:rPr>
          <w:rFonts w:asciiTheme="majorHAnsi" w:eastAsia="Times New Roman" w:hAnsiTheme="majorHAnsi" w:cstheme="majorHAnsi"/>
          <w:b/>
          <w:sz w:val="28"/>
        </w:rPr>
        <w:t>Ročník:9.</w:t>
      </w:r>
    </w:p>
    <w:p w:rsidR="00852676" w:rsidRPr="00B474F8" w:rsidRDefault="00852676">
      <w:pPr>
        <w:suppressAutoHyphens/>
        <w:spacing w:after="0" w:line="240" w:lineRule="auto"/>
        <w:rPr>
          <w:rFonts w:asciiTheme="majorHAnsi" w:eastAsia="Times New Roman" w:hAnsiTheme="majorHAnsi" w:cstheme="majorHAnsi"/>
          <w:b/>
          <w:sz w:val="28"/>
        </w:rPr>
      </w:pPr>
    </w:p>
    <w:tbl>
      <w:tblPr>
        <w:tblW w:w="0" w:type="auto"/>
        <w:tblInd w:w="108" w:type="dxa"/>
        <w:tblCellMar>
          <w:left w:w="10" w:type="dxa"/>
          <w:right w:w="10" w:type="dxa"/>
        </w:tblCellMar>
        <w:tblLook w:val="04A0" w:firstRow="1" w:lastRow="0" w:firstColumn="1" w:lastColumn="0" w:noHBand="0" w:noVBand="1"/>
      </w:tblPr>
      <w:tblGrid>
        <w:gridCol w:w="2917"/>
        <w:gridCol w:w="2322"/>
        <w:gridCol w:w="2169"/>
        <w:gridCol w:w="1546"/>
      </w:tblGrid>
      <w:tr w:rsidR="00852676" w:rsidRPr="00B474F8">
        <w:tc>
          <w:tcPr>
            <w:tcW w:w="568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sz w:val="24"/>
              </w:rPr>
            </w:pPr>
          </w:p>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4"/>
              </w:rPr>
              <w:t>Výstupy</w:t>
            </w:r>
          </w:p>
        </w:tc>
        <w:tc>
          <w:tcPr>
            <w:tcW w:w="37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sz w:val="24"/>
              </w:rPr>
            </w:pPr>
          </w:p>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4"/>
              </w:rPr>
              <w:t>Učivo</w:t>
            </w:r>
          </w:p>
        </w:tc>
        <w:tc>
          <w:tcPr>
            <w:tcW w:w="28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4"/>
              </w:rPr>
              <w:t>Průřezová témata, mezipředmětové vztahy</w:t>
            </w:r>
          </w:p>
        </w:tc>
        <w:tc>
          <w:tcPr>
            <w:tcW w:w="23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sz w:val="24"/>
              </w:rPr>
            </w:pPr>
          </w:p>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4"/>
              </w:rPr>
              <w:t>Poznámky</w:t>
            </w:r>
          </w:p>
        </w:tc>
      </w:tr>
      <w:tr w:rsidR="00852676" w:rsidRPr="00B474F8">
        <w:tc>
          <w:tcPr>
            <w:tcW w:w="568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b/>
                <w:sz w:val="24"/>
              </w:rPr>
            </w:pPr>
            <w:r w:rsidRPr="00B474F8">
              <w:rPr>
                <w:rFonts w:asciiTheme="majorHAnsi" w:eastAsia="Times New Roman" w:hAnsiTheme="majorHAnsi" w:cstheme="majorHAnsi"/>
                <w:b/>
                <w:sz w:val="24"/>
              </w:rPr>
              <w:t>Čtení s</w:t>
            </w:r>
            <w:r w:rsidR="00DF0510" w:rsidRPr="00B474F8">
              <w:rPr>
                <w:rFonts w:asciiTheme="majorHAnsi" w:eastAsia="Times New Roman" w:hAnsiTheme="majorHAnsi" w:cstheme="majorHAnsi"/>
                <w:b/>
                <w:sz w:val="24"/>
              </w:rPr>
              <w:t> </w:t>
            </w:r>
            <w:r w:rsidRPr="00B474F8">
              <w:rPr>
                <w:rFonts w:asciiTheme="majorHAnsi" w:eastAsia="Times New Roman" w:hAnsiTheme="majorHAnsi" w:cstheme="majorHAnsi"/>
                <w:b/>
                <w:sz w:val="24"/>
              </w:rPr>
              <w:t>porozuměním</w:t>
            </w:r>
          </w:p>
          <w:p w:rsidR="00DF0510" w:rsidRPr="00B474F8" w:rsidRDefault="00DF0510">
            <w:pPr>
              <w:suppressAutoHyphens/>
              <w:spacing w:after="0" w:line="240" w:lineRule="auto"/>
              <w:rPr>
                <w:rFonts w:asciiTheme="majorHAnsi" w:eastAsia="Times New Roman" w:hAnsiTheme="majorHAnsi" w:cstheme="majorHAnsi"/>
                <w:b/>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b/>
                <w:sz w:val="24"/>
              </w:rPr>
              <w:t>-</w:t>
            </w:r>
            <w:r w:rsidRPr="00B474F8">
              <w:rPr>
                <w:rFonts w:asciiTheme="majorHAnsi" w:eastAsia="Times New Roman" w:hAnsiTheme="majorHAnsi" w:cstheme="majorHAnsi"/>
                <w:sz w:val="24"/>
              </w:rPr>
              <w:t>rozumí jednoduchým informačním nápisům a orientačním pokynům</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rozumí slovům a jednoduchým větám, které se vztahují k běžným tématům</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-rozumí krátkému jednoduchému textu zejména, pokud má k dispozici vizuální oporu a vyhledává v něm požadovanou informaci</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b/>
                <w:sz w:val="24"/>
              </w:rPr>
            </w:pPr>
            <w:r w:rsidRPr="00B474F8">
              <w:rPr>
                <w:rFonts w:asciiTheme="majorHAnsi" w:eastAsia="Times New Roman" w:hAnsiTheme="majorHAnsi" w:cstheme="majorHAnsi"/>
                <w:b/>
                <w:sz w:val="24"/>
              </w:rPr>
              <w:t>Poslech s</w:t>
            </w:r>
            <w:r w:rsidR="00DF0510" w:rsidRPr="00B474F8">
              <w:rPr>
                <w:rFonts w:asciiTheme="majorHAnsi" w:eastAsia="Times New Roman" w:hAnsiTheme="majorHAnsi" w:cstheme="majorHAnsi"/>
                <w:b/>
                <w:sz w:val="24"/>
              </w:rPr>
              <w:t> </w:t>
            </w:r>
            <w:r w:rsidRPr="00B474F8">
              <w:rPr>
                <w:rFonts w:asciiTheme="majorHAnsi" w:eastAsia="Times New Roman" w:hAnsiTheme="majorHAnsi" w:cstheme="majorHAnsi"/>
                <w:b/>
                <w:sz w:val="24"/>
              </w:rPr>
              <w:t>porozuměním</w:t>
            </w:r>
          </w:p>
          <w:p w:rsidR="00DF0510" w:rsidRPr="00B474F8" w:rsidRDefault="00DF0510">
            <w:pPr>
              <w:suppressAutoHyphens/>
              <w:spacing w:after="0" w:line="240" w:lineRule="auto"/>
              <w:rPr>
                <w:rFonts w:asciiTheme="majorHAnsi" w:eastAsia="Times New Roman" w:hAnsiTheme="majorHAnsi" w:cstheme="majorHAnsi"/>
                <w:b/>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-rozumí jednoduchým pokynům a otázkám učitele, které jsou pronášeny pomalu a s pečlivou výslovností a reaguje na ně</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-rozumí slovům a jednoduchým větám, které jsou pronášeny pomalu a zřetelně a týkají se osvojovaných témat, zejména pokud má k dispozici vizuální oporu</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-rozumí základním informacím v krátkých poslechových textech týkajících se každodenních témat</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b/>
                <w:sz w:val="24"/>
              </w:rPr>
            </w:pPr>
            <w:r w:rsidRPr="00B474F8">
              <w:rPr>
                <w:rFonts w:asciiTheme="majorHAnsi" w:eastAsia="Times New Roman" w:hAnsiTheme="majorHAnsi" w:cstheme="majorHAnsi"/>
                <w:b/>
                <w:sz w:val="24"/>
              </w:rPr>
              <w:t>Mluvení</w:t>
            </w:r>
          </w:p>
          <w:p w:rsidR="00DF0510" w:rsidRPr="00B474F8" w:rsidRDefault="00DF0510">
            <w:pPr>
              <w:suppressAutoHyphens/>
              <w:spacing w:after="0" w:line="240" w:lineRule="auto"/>
              <w:rPr>
                <w:rFonts w:asciiTheme="majorHAnsi" w:eastAsia="Times New Roman" w:hAnsiTheme="majorHAnsi" w:cstheme="majorHAnsi"/>
                <w:b/>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-zapojí se do jednoduchých rozhovorů</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sdělí jednoduchým způsobem základní informace týkající se jeho samotného a rodiny, školy, volného času, jídla, oblékání, nákupy</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 </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b/>
                <w:sz w:val="24"/>
              </w:rPr>
              <w:t xml:space="preserve">- </w:t>
            </w:r>
            <w:r w:rsidRPr="00B474F8">
              <w:rPr>
                <w:rFonts w:asciiTheme="majorHAnsi" w:eastAsia="Times New Roman" w:hAnsiTheme="majorHAnsi" w:cstheme="majorHAnsi"/>
                <w:sz w:val="24"/>
              </w:rPr>
              <w:t>odpovídá na jednoduché otázky týkající se jeho samotného, rodiny, volného času a podobné otázky pokládá</w:t>
            </w:r>
          </w:p>
          <w:p w:rsidR="00852676" w:rsidRPr="00B474F8" w:rsidRDefault="00852676">
            <w:pPr>
              <w:suppressAutoHyphens/>
              <w:spacing w:after="0" w:line="240" w:lineRule="auto"/>
              <w:rPr>
                <w:rFonts w:asciiTheme="majorHAnsi" w:eastAsia="Times New Roman" w:hAnsiTheme="majorHAnsi" w:cstheme="majorHAnsi"/>
                <w:b/>
                <w:sz w:val="24"/>
              </w:rPr>
            </w:pPr>
          </w:p>
          <w:p w:rsidR="00852676" w:rsidRPr="00B474F8" w:rsidRDefault="00011A2B">
            <w:pPr>
              <w:suppressAutoHyphens/>
              <w:spacing w:after="0" w:line="240" w:lineRule="auto"/>
              <w:rPr>
                <w:rFonts w:asciiTheme="majorHAnsi" w:eastAsia="Times New Roman" w:hAnsiTheme="majorHAnsi" w:cstheme="majorHAnsi"/>
                <w:b/>
                <w:sz w:val="24"/>
              </w:rPr>
            </w:pPr>
            <w:r w:rsidRPr="00B474F8">
              <w:rPr>
                <w:rFonts w:asciiTheme="majorHAnsi" w:eastAsia="Times New Roman" w:hAnsiTheme="majorHAnsi" w:cstheme="majorHAnsi"/>
                <w:b/>
                <w:sz w:val="24"/>
              </w:rPr>
              <w:t>Psaní</w:t>
            </w:r>
          </w:p>
          <w:p w:rsidR="00DF0510" w:rsidRPr="00B474F8" w:rsidRDefault="00DF0510">
            <w:pPr>
              <w:suppressAutoHyphens/>
              <w:spacing w:after="0" w:line="240" w:lineRule="auto"/>
              <w:rPr>
                <w:rFonts w:asciiTheme="majorHAnsi" w:eastAsia="Times New Roman" w:hAnsiTheme="majorHAnsi" w:cstheme="majorHAnsi"/>
                <w:b/>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vyplní základní údaje o sobě ve formuláři</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napíše jednoduchý text týkající se jeho samého,</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 r</w:t>
            </w:r>
            <w:r w:rsidR="00EB0CB4">
              <w:rPr>
                <w:rFonts w:asciiTheme="majorHAnsi" w:eastAsia="Times New Roman" w:hAnsiTheme="majorHAnsi" w:cstheme="majorHAnsi"/>
                <w:sz w:val="24"/>
              </w:rPr>
              <w:t>odiny a ostatních probíraných témat</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-stručně reaguje na jednoduché písemné sdělení</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hAnsiTheme="majorHAnsi" w:cstheme="majorHAnsi"/>
              </w:rPr>
            </w:pPr>
          </w:p>
        </w:tc>
        <w:tc>
          <w:tcPr>
            <w:tcW w:w="37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lastRenderedPageBreak/>
              <w:t>zvuková a grafická podoba jazyka</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upevňování výslovnostních pravidel</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porozumění vyslechnutým projevům a dialogům v rámci probíraných tematických celků</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základní orientace v dvojjazyčném slovníku</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EB0CB4">
            <w:pPr>
              <w:suppressAutoHyphens/>
              <w:spacing w:after="0" w:line="240" w:lineRule="auto"/>
              <w:rPr>
                <w:rFonts w:asciiTheme="majorHAnsi" w:eastAsia="Times New Roman" w:hAnsiTheme="majorHAnsi" w:cstheme="majorHAnsi"/>
                <w:sz w:val="24"/>
              </w:rPr>
            </w:pPr>
            <w:r>
              <w:rPr>
                <w:rFonts w:asciiTheme="majorHAnsi" w:eastAsia="Times New Roman" w:hAnsiTheme="majorHAnsi" w:cstheme="majorHAnsi"/>
                <w:sz w:val="24"/>
              </w:rPr>
              <w:t>Témata</w:t>
            </w:r>
            <w:r w:rsidR="00011A2B" w:rsidRPr="00B474F8">
              <w:rPr>
                <w:rFonts w:asciiTheme="majorHAnsi" w:eastAsia="Times New Roman" w:hAnsiTheme="majorHAnsi" w:cstheme="majorHAnsi"/>
                <w:sz w:val="24"/>
              </w:rPr>
              <w:t>: Příroda, počasí, tradice, zvyky, svátky,</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lidské tělo, dopravní prostředky</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hodiny, reálie německy mluvících zemí</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lastRenderedPageBreak/>
              <w:t>Jednoduchá sdělení - omluva, žádost,</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vyplnění formuláře, dopis z prázdnin</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hAnsiTheme="majorHAnsi" w:cstheme="majorHAnsi"/>
              </w:rPr>
            </w:pPr>
          </w:p>
        </w:tc>
        <w:tc>
          <w:tcPr>
            <w:tcW w:w="28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eastAsia="Times New Roman" w:hAnsiTheme="majorHAnsi" w:cstheme="majorHAnsi"/>
                <w:sz w:val="28"/>
              </w:rPr>
            </w:pPr>
          </w:p>
          <w:p w:rsidR="00852676" w:rsidRPr="00B474F8" w:rsidRDefault="00852676">
            <w:pPr>
              <w:suppressAutoHyphens/>
              <w:spacing w:after="0" w:line="240" w:lineRule="auto"/>
              <w:rPr>
                <w:rFonts w:asciiTheme="majorHAnsi" w:eastAsia="Times New Roman" w:hAnsiTheme="majorHAnsi" w:cstheme="majorHAnsi"/>
                <w:sz w:val="28"/>
              </w:rPr>
            </w:pPr>
          </w:p>
          <w:p w:rsidR="00852676" w:rsidRPr="00B474F8" w:rsidRDefault="00852676">
            <w:pPr>
              <w:suppressAutoHyphens/>
              <w:spacing w:after="0" w:line="240" w:lineRule="auto"/>
              <w:rPr>
                <w:rFonts w:asciiTheme="majorHAnsi" w:eastAsia="Times New Roman" w:hAnsiTheme="majorHAnsi" w:cstheme="majorHAnsi"/>
                <w:sz w:val="28"/>
              </w:rPr>
            </w:pPr>
          </w:p>
          <w:p w:rsidR="00852676" w:rsidRPr="00B474F8" w:rsidRDefault="00852676">
            <w:pPr>
              <w:suppressAutoHyphens/>
              <w:spacing w:after="0" w:line="240" w:lineRule="auto"/>
              <w:rPr>
                <w:rFonts w:asciiTheme="majorHAnsi" w:eastAsia="Times New Roman" w:hAnsiTheme="majorHAnsi" w:cstheme="majorHAnsi"/>
                <w:sz w:val="28"/>
              </w:rPr>
            </w:pPr>
          </w:p>
          <w:p w:rsidR="00852676" w:rsidRPr="00B474F8" w:rsidRDefault="00852676">
            <w:pPr>
              <w:suppressAutoHyphens/>
              <w:spacing w:after="0" w:line="240" w:lineRule="auto"/>
              <w:rPr>
                <w:rFonts w:asciiTheme="majorHAnsi" w:eastAsia="Times New Roman" w:hAnsiTheme="majorHAnsi" w:cstheme="majorHAnsi"/>
                <w:sz w:val="28"/>
              </w:rPr>
            </w:pPr>
          </w:p>
          <w:p w:rsidR="00852676" w:rsidRPr="00B474F8" w:rsidRDefault="00852676">
            <w:pPr>
              <w:suppressAutoHyphens/>
              <w:spacing w:after="0" w:line="240" w:lineRule="auto"/>
              <w:rPr>
                <w:rFonts w:asciiTheme="majorHAnsi" w:eastAsia="Times New Roman" w:hAnsiTheme="majorHAnsi" w:cstheme="majorHAnsi"/>
                <w:sz w:val="28"/>
              </w:rPr>
            </w:pPr>
          </w:p>
          <w:p w:rsidR="00852676" w:rsidRPr="00B474F8" w:rsidRDefault="00852676">
            <w:pPr>
              <w:suppressAutoHyphens/>
              <w:spacing w:after="0" w:line="240" w:lineRule="auto"/>
              <w:rPr>
                <w:rFonts w:asciiTheme="majorHAnsi" w:eastAsia="Times New Roman" w:hAnsiTheme="majorHAnsi" w:cstheme="majorHAnsi"/>
                <w:sz w:val="28"/>
              </w:rPr>
            </w:pPr>
          </w:p>
          <w:p w:rsidR="00852676" w:rsidRPr="00B474F8" w:rsidRDefault="00852676">
            <w:pPr>
              <w:suppressAutoHyphens/>
              <w:spacing w:after="0" w:line="240" w:lineRule="auto"/>
              <w:rPr>
                <w:rFonts w:asciiTheme="majorHAnsi" w:eastAsia="Times New Roman" w:hAnsiTheme="majorHAnsi" w:cstheme="majorHAnsi"/>
                <w:sz w:val="28"/>
              </w:rPr>
            </w:pPr>
          </w:p>
          <w:p w:rsidR="00852676" w:rsidRPr="00B474F8" w:rsidRDefault="00852676">
            <w:pPr>
              <w:suppressAutoHyphens/>
              <w:spacing w:after="0" w:line="240" w:lineRule="auto"/>
              <w:rPr>
                <w:rFonts w:asciiTheme="majorHAnsi" w:eastAsia="Times New Roman" w:hAnsiTheme="majorHAnsi" w:cstheme="majorHAnsi"/>
                <w:sz w:val="28"/>
              </w:rPr>
            </w:pPr>
          </w:p>
          <w:p w:rsidR="00852676" w:rsidRPr="00B474F8" w:rsidRDefault="00852676">
            <w:pPr>
              <w:suppressAutoHyphens/>
              <w:spacing w:after="0" w:line="240" w:lineRule="auto"/>
              <w:rPr>
                <w:rFonts w:asciiTheme="majorHAnsi" w:eastAsia="Times New Roman" w:hAnsiTheme="majorHAnsi" w:cstheme="majorHAnsi"/>
                <w:sz w:val="28"/>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VMEGS- Evropa a svět nás zajímá</w:t>
            </w:r>
          </w:p>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sz w:val="24"/>
              </w:rPr>
              <w:t>Z- země, mluvící německy</w:t>
            </w:r>
          </w:p>
        </w:tc>
        <w:tc>
          <w:tcPr>
            <w:tcW w:w="23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Calibri" w:hAnsiTheme="majorHAnsi" w:cstheme="majorHAnsi"/>
              </w:rPr>
            </w:pPr>
          </w:p>
        </w:tc>
      </w:tr>
    </w:tbl>
    <w:p w:rsidR="00852676" w:rsidRPr="00B474F8" w:rsidRDefault="00852676">
      <w:pPr>
        <w:suppressAutoHyphens/>
        <w:spacing w:after="0" w:line="240" w:lineRule="auto"/>
        <w:rPr>
          <w:rFonts w:asciiTheme="majorHAnsi" w:eastAsia="Times New Roman" w:hAnsiTheme="majorHAnsi" w:cstheme="majorHAnsi"/>
          <w:sz w:val="24"/>
        </w:rPr>
      </w:pPr>
    </w:p>
    <w:p w:rsidR="00DF0510" w:rsidRPr="00B474F8" w:rsidRDefault="00DF0510">
      <w:pPr>
        <w:suppressAutoHyphens/>
        <w:spacing w:after="0" w:line="240" w:lineRule="auto"/>
        <w:rPr>
          <w:rFonts w:asciiTheme="majorHAnsi" w:eastAsia="Times New Roman" w:hAnsiTheme="majorHAnsi" w:cstheme="majorHAnsi"/>
          <w:sz w:val="24"/>
        </w:rPr>
      </w:pPr>
    </w:p>
    <w:p w:rsidR="00DF0510" w:rsidRPr="00B474F8" w:rsidRDefault="00DF0510">
      <w:pPr>
        <w:suppressAutoHyphens/>
        <w:spacing w:after="0" w:line="240" w:lineRule="auto"/>
        <w:rPr>
          <w:rFonts w:asciiTheme="majorHAnsi" w:eastAsia="Times New Roman" w:hAnsiTheme="majorHAnsi" w:cstheme="majorHAnsi"/>
          <w:sz w:val="24"/>
        </w:rPr>
      </w:pPr>
    </w:p>
    <w:p w:rsidR="00DF0510" w:rsidRPr="00B474F8" w:rsidRDefault="00DF0510">
      <w:pPr>
        <w:suppressAutoHyphens/>
        <w:spacing w:after="0" w:line="240" w:lineRule="auto"/>
        <w:rPr>
          <w:rFonts w:asciiTheme="majorHAnsi" w:eastAsia="Times New Roman" w:hAnsiTheme="majorHAnsi" w:cstheme="majorHAnsi"/>
          <w:sz w:val="24"/>
        </w:rPr>
      </w:pPr>
    </w:p>
    <w:p w:rsidR="00DF0510" w:rsidRPr="00B474F8" w:rsidRDefault="00DF0510">
      <w:pPr>
        <w:suppressAutoHyphens/>
        <w:spacing w:after="0" w:line="240" w:lineRule="auto"/>
        <w:rPr>
          <w:rFonts w:asciiTheme="majorHAnsi" w:eastAsia="Times New Roman" w:hAnsiTheme="majorHAnsi" w:cstheme="majorHAnsi"/>
          <w:sz w:val="24"/>
        </w:rPr>
      </w:pPr>
    </w:p>
    <w:p w:rsidR="00DF0510" w:rsidRPr="00B474F8" w:rsidRDefault="00DF0510">
      <w:pPr>
        <w:suppressAutoHyphens/>
        <w:spacing w:after="0" w:line="240" w:lineRule="auto"/>
        <w:rPr>
          <w:rFonts w:asciiTheme="majorHAnsi" w:eastAsia="Times New Roman" w:hAnsiTheme="majorHAnsi" w:cstheme="majorHAnsi"/>
          <w:sz w:val="24"/>
        </w:rPr>
      </w:pPr>
    </w:p>
    <w:p w:rsidR="00DF0510" w:rsidRPr="00B474F8" w:rsidRDefault="00DF0510">
      <w:pPr>
        <w:suppressAutoHyphens/>
        <w:spacing w:after="0" w:line="240" w:lineRule="auto"/>
        <w:rPr>
          <w:rFonts w:asciiTheme="majorHAnsi" w:eastAsia="Times New Roman" w:hAnsiTheme="majorHAnsi" w:cstheme="majorHAnsi"/>
          <w:sz w:val="24"/>
        </w:rPr>
      </w:pPr>
    </w:p>
    <w:p w:rsidR="00DF0510" w:rsidRPr="00B474F8" w:rsidRDefault="00DF0510">
      <w:pPr>
        <w:suppressAutoHyphens/>
        <w:spacing w:after="0" w:line="240" w:lineRule="auto"/>
        <w:rPr>
          <w:rFonts w:asciiTheme="majorHAnsi" w:eastAsia="Times New Roman" w:hAnsiTheme="majorHAnsi" w:cstheme="majorHAnsi"/>
          <w:sz w:val="24"/>
        </w:rPr>
      </w:pPr>
    </w:p>
    <w:p w:rsidR="00DF0510" w:rsidRPr="00B474F8" w:rsidRDefault="00DF0510">
      <w:pPr>
        <w:suppressAutoHyphens/>
        <w:spacing w:after="0" w:line="240" w:lineRule="auto"/>
        <w:rPr>
          <w:rFonts w:asciiTheme="majorHAnsi" w:eastAsia="Times New Roman" w:hAnsiTheme="majorHAnsi" w:cstheme="majorHAnsi"/>
          <w:sz w:val="24"/>
        </w:rPr>
      </w:pPr>
    </w:p>
    <w:p w:rsidR="00DF0510" w:rsidRPr="00B474F8" w:rsidRDefault="00DF0510">
      <w:pPr>
        <w:suppressAutoHyphens/>
        <w:spacing w:after="0" w:line="240" w:lineRule="auto"/>
        <w:rPr>
          <w:rFonts w:asciiTheme="majorHAnsi" w:eastAsia="Times New Roman" w:hAnsiTheme="majorHAnsi" w:cstheme="majorHAnsi"/>
          <w:sz w:val="24"/>
        </w:rPr>
      </w:pPr>
    </w:p>
    <w:p w:rsidR="00DF0510" w:rsidRPr="00B474F8" w:rsidRDefault="00DF0510">
      <w:pPr>
        <w:suppressAutoHyphens/>
        <w:spacing w:after="0" w:line="240" w:lineRule="auto"/>
        <w:rPr>
          <w:rFonts w:asciiTheme="majorHAnsi" w:eastAsia="Times New Roman" w:hAnsiTheme="majorHAnsi" w:cstheme="majorHAnsi"/>
          <w:sz w:val="24"/>
        </w:rPr>
      </w:pPr>
    </w:p>
    <w:p w:rsidR="00DF0510" w:rsidRPr="00B474F8" w:rsidRDefault="00DF0510">
      <w:pPr>
        <w:suppressAutoHyphens/>
        <w:spacing w:after="0" w:line="240" w:lineRule="auto"/>
        <w:rPr>
          <w:rFonts w:asciiTheme="majorHAnsi" w:eastAsia="Times New Roman" w:hAnsiTheme="majorHAnsi" w:cstheme="majorHAnsi"/>
          <w:sz w:val="24"/>
        </w:rPr>
      </w:pPr>
    </w:p>
    <w:p w:rsidR="00852676" w:rsidRPr="00B474F8" w:rsidRDefault="00011A2B" w:rsidP="008A509F">
      <w:pPr>
        <w:pStyle w:val="Nadpis2"/>
        <w:rPr>
          <w:rFonts w:eastAsia="Times New Roman" w:cstheme="majorHAnsi"/>
          <w:sz w:val="28"/>
          <w:szCs w:val="28"/>
        </w:rPr>
      </w:pPr>
      <w:bookmarkStart w:id="36" w:name="_Toc182219149"/>
      <w:r w:rsidRPr="00B474F8">
        <w:rPr>
          <w:rFonts w:eastAsia="Times New Roman" w:cstheme="majorHAnsi"/>
          <w:sz w:val="28"/>
          <w:szCs w:val="28"/>
        </w:rPr>
        <w:lastRenderedPageBreak/>
        <w:t>Matematika a její aplikace</w:t>
      </w:r>
      <w:bookmarkEnd w:id="36"/>
    </w:p>
    <w:p w:rsidR="00852676" w:rsidRPr="00B474F8" w:rsidRDefault="00852676">
      <w:pPr>
        <w:suppressAutoHyphens/>
        <w:spacing w:after="0" w:line="240" w:lineRule="auto"/>
        <w:rPr>
          <w:rFonts w:asciiTheme="majorHAnsi" w:eastAsia="Times New Roman" w:hAnsiTheme="majorHAnsi" w:cstheme="majorHAnsi"/>
          <w:b/>
          <w:sz w:val="24"/>
        </w:rPr>
      </w:pPr>
    </w:p>
    <w:p w:rsidR="00852676" w:rsidRPr="00B474F8" w:rsidRDefault="00011A2B">
      <w:pPr>
        <w:suppressAutoHyphens/>
        <w:spacing w:after="0" w:line="240" w:lineRule="auto"/>
        <w:rPr>
          <w:rFonts w:asciiTheme="majorHAnsi" w:eastAsia="Times New Roman" w:hAnsiTheme="majorHAnsi" w:cstheme="majorHAnsi"/>
          <w:b/>
          <w:sz w:val="24"/>
        </w:rPr>
      </w:pPr>
      <w:r w:rsidRPr="00B474F8">
        <w:rPr>
          <w:rFonts w:asciiTheme="majorHAnsi" w:eastAsia="Times New Roman" w:hAnsiTheme="majorHAnsi" w:cstheme="majorHAnsi"/>
          <w:b/>
          <w:sz w:val="24"/>
        </w:rPr>
        <w:t>Charakteristika vzdělávací oblasti</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Toto téma je rozpracováno v jednotlivých charakteristikách vyučovacích předmětů</w:t>
      </w:r>
    </w:p>
    <w:p w:rsidR="00852676" w:rsidRPr="00B474F8" w:rsidRDefault="00852676">
      <w:pPr>
        <w:suppressAutoHyphens/>
        <w:spacing w:after="0" w:line="240" w:lineRule="auto"/>
        <w:rPr>
          <w:rFonts w:asciiTheme="majorHAnsi" w:eastAsia="Times New Roman" w:hAnsiTheme="majorHAnsi" w:cstheme="majorHAnsi"/>
          <w:b/>
          <w:sz w:val="24"/>
        </w:rPr>
      </w:pPr>
    </w:p>
    <w:p w:rsidR="00852676" w:rsidRPr="00B474F8" w:rsidRDefault="00011A2B">
      <w:pPr>
        <w:suppressAutoHyphens/>
        <w:spacing w:after="0" w:line="240" w:lineRule="auto"/>
        <w:rPr>
          <w:rFonts w:asciiTheme="majorHAnsi" w:eastAsia="Times New Roman" w:hAnsiTheme="majorHAnsi" w:cstheme="majorHAnsi"/>
          <w:b/>
          <w:sz w:val="24"/>
        </w:rPr>
      </w:pPr>
      <w:r w:rsidRPr="00B474F8">
        <w:rPr>
          <w:rFonts w:asciiTheme="majorHAnsi" w:eastAsia="Times New Roman" w:hAnsiTheme="majorHAnsi" w:cstheme="majorHAnsi"/>
          <w:b/>
          <w:sz w:val="24"/>
        </w:rPr>
        <w:t>Oblast zahrnuje tyto vyučovací předměty</w:t>
      </w:r>
    </w:p>
    <w:p w:rsidR="00852676" w:rsidRPr="00B474F8" w:rsidRDefault="00011A2B" w:rsidP="00CD7CA8">
      <w:pPr>
        <w:numPr>
          <w:ilvl w:val="0"/>
          <w:numId w:val="31"/>
        </w:numPr>
        <w:tabs>
          <w:tab w:val="left" w:pos="720"/>
        </w:tabs>
        <w:suppressAutoHyphens/>
        <w:spacing w:after="0" w:line="240" w:lineRule="auto"/>
        <w:ind w:left="720" w:hanging="360"/>
        <w:rPr>
          <w:rFonts w:asciiTheme="majorHAnsi" w:eastAsia="Times New Roman" w:hAnsiTheme="majorHAnsi" w:cstheme="majorHAnsi"/>
          <w:sz w:val="24"/>
        </w:rPr>
      </w:pPr>
      <w:r w:rsidRPr="00B474F8">
        <w:rPr>
          <w:rFonts w:asciiTheme="majorHAnsi" w:eastAsia="Times New Roman" w:hAnsiTheme="majorHAnsi" w:cstheme="majorHAnsi"/>
          <w:sz w:val="24"/>
        </w:rPr>
        <w:t>Matematika</w:t>
      </w:r>
    </w:p>
    <w:p w:rsidR="00852676" w:rsidRPr="00B474F8" w:rsidRDefault="00852676">
      <w:pPr>
        <w:suppressAutoHyphens/>
        <w:spacing w:after="0" w:line="240" w:lineRule="auto"/>
        <w:ind w:left="360"/>
        <w:rPr>
          <w:rFonts w:asciiTheme="majorHAnsi" w:eastAsia="Times New Roman" w:hAnsiTheme="majorHAnsi" w:cstheme="majorHAnsi"/>
          <w:b/>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b/>
          <w:sz w:val="24"/>
        </w:rPr>
      </w:pPr>
      <w:r w:rsidRPr="00B474F8">
        <w:rPr>
          <w:rFonts w:asciiTheme="majorHAnsi" w:eastAsia="Times New Roman" w:hAnsiTheme="majorHAnsi" w:cstheme="majorHAnsi"/>
          <w:b/>
          <w:sz w:val="24"/>
        </w:rPr>
        <w:t>Zařazená průřezová témata</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Viz. Začlenění průřezových témat - kapitola </w:t>
      </w:r>
      <w:r w:rsidR="00F31E4F" w:rsidRPr="00B474F8">
        <w:rPr>
          <w:rFonts w:asciiTheme="majorHAnsi" w:eastAsia="Times New Roman" w:hAnsiTheme="majorHAnsi" w:cstheme="majorHAnsi"/>
          <w:sz w:val="24"/>
        </w:rPr>
        <w:t>3</w:t>
      </w:r>
      <w:r w:rsidRPr="00B474F8">
        <w:rPr>
          <w:rFonts w:asciiTheme="majorHAnsi" w:eastAsia="Times New Roman" w:hAnsiTheme="majorHAnsi" w:cstheme="majorHAnsi"/>
          <w:sz w:val="24"/>
        </w:rPr>
        <w:t xml:space="preserve">. str. </w:t>
      </w:r>
      <w:r w:rsidR="00FF5BCD" w:rsidRPr="00B474F8">
        <w:rPr>
          <w:rFonts w:asciiTheme="majorHAnsi" w:eastAsia="Times New Roman" w:hAnsiTheme="majorHAnsi" w:cstheme="majorHAnsi"/>
          <w:sz w:val="24"/>
        </w:rPr>
        <w:t>2</w:t>
      </w:r>
      <w:r w:rsidRPr="00B474F8">
        <w:rPr>
          <w:rFonts w:asciiTheme="majorHAnsi" w:eastAsia="Times New Roman" w:hAnsiTheme="majorHAnsi" w:cstheme="majorHAnsi"/>
          <w:sz w:val="24"/>
        </w:rPr>
        <w:t>1</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625258" w:rsidP="008A509F">
      <w:pPr>
        <w:pStyle w:val="Nadpis3"/>
        <w:rPr>
          <w:rFonts w:eastAsia="Times New Roman" w:cstheme="majorHAnsi"/>
          <w:sz w:val="28"/>
          <w:szCs w:val="28"/>
        </w:rPr>
      </w:pPr>
      <w:bookmarkStart w:id="37" w:name="_Toc182219150"/>
      <w:r>
        <w:rPr>
          <w:rFonts w:eastAsia="Times New Roman" w:cstheme="majorHAnsi"/>
          <w:sz w:val="28"/>
          <w:szCs w:val="28"/>
        </w:rPr>
        <w:t>Vyučovací předmět: Matematika</w:t>
      </w:r>
      <w:r w:rsidR="00011A2B" w:rsidRPr="00B474F8">
        <w:rPr>
          <w:rFonts w:eastAsia="Times New Roman" w:cstheme="majorHAnsi"/>
          <w:sz w:val="28"/>
          <w:szCs w:val="28"/>
        </w:rPr>
        <w:t xml:space="preserve"> – 1. stupeň</w:t>
      </w:r>
      <w:bookmarkEnd w:id="37"/>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8"/>
        </w:rPr>
      </w:pPr>
      <w:r w:rsidRPr="00B474F8">
        <w:rPr>
          <w:rFonts w:asciiTheme="majorHAnsi" w:eastAsia="Times New Roman" w:hAnsiTheme="majorHAnsi" w:cstheme="majorHAnsi"/>
          <w:sz w:val="28"/>
        </w:rPr>
        <w:t>Charakteristika vyučovacího předmětu:</w:t>
      </w:r>
    </w:p>
    <w:p w:rsidR="00852676" w:rsidRPr="00B474F8" w:rsidRDefault="00852676">
      <w:pPr>
        <w:suppressAutoHyphens/>
        <w:spacing w:after="0" w:line="240" w:lineRule="auto"/>
        <w:rPr>
          <w:rFonts w:asciiTheme="majorHAnsi" w:eastAsia="Times New Roman" w:hAnsiTheme="majorHAnsi" w:cstheme="majorHAnsi"/>
          <w:sz w:val="28"/>
        </w:rPr>
      </w:pPr>
    </w:p>
    <w:p w:rsidR="00852676" w:rsidRPr="00B474F8" w:rsidRDefault="00011A2B">
      <w:pPr>
        <w:suppressAutoHyphens/>
        <w:spacing w:after="0" w:line="240" w:lineRule="auto"/>
        <w:rPr>
          <w:rFonts w:asciiTheme="majorHAnsi" w:eastAsia="Times New Roman" w:hAnsiTheme="majorHAnsi" w:cstheme="majorHAnsi"/>
          <w:b/>
          <w:sz w:val="24"/>
        </w:rPr>
      </w:pPr>
      <w:r w:rsidRPr="00B474F8">
        <w:rPr>
          <w:rFonts w:asciiTheme="majorHAnsi" w:eastAsia="Times New Roman" w:hAnsiTheme="majorHAnsi" w:cstheme="majorHAnsi"/>
          <w:b/>
          <w:sz w:val="24"/>
        </w:rPr>
        <w:t>Obsahové, organizační a časové vymezení</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u w:val="single"/>
        </w:rPr>
      </w:pPr>
      <w:r w:rsidRPr="00B474F8">
        <w:rPr>
          <w:rFonts w:asciiTheme="majorHAnsi" w:eastAsia="Times New Roman" w:hAnsiTheme="majorHAnsi" w:cstheme="majorHAnsi"/>
          <w:sz w:val="24"/>
          <w:u w:val="single"/>
        </w:rPr>
        <w:t>Vzdělávací obsah je rozdělen na čtyři tematické okruhy:</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b/>
          <w:sz w:val="24"/>
        </w:rPr>
        <w:t>-Čísla a početní operace</w:t>
      </w:r>
      <w:r w:rsidRPr="00B474F8">
        <w:rPr>
          <w:rFonts w:asciiTheme="majorHAnsi" w:eastAsia="Times New Roman" w:hAnsiTheme="majorHAnsi" w:cstheme="majorHAnsi"/>
          <w:sz w:val="24"/>
        </w:rPr>
        <w:t xml:space="preserve"> – osvojení aritmetických operací ve třech složkách.</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           1. dovednost provádět operaci</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           2. porozumění algoritmu</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           3. pochopení významu pro reálné situace</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                                         - získání číselných údajů </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b/>
          <w:sz w:val="24"/>
        </w:rPr>
        <w:t>-Geometrie v rovině</w:t>
      </w:r>
      <w:r w:rsidRPr="00B474F8">
        <w:rPr>
          <w:rFonts w:asciiTheme="majorHAnsi" w:eastAsia="Times New Roman" w:hAnsiTheme="majorHAnsi" w:cstheme="majorHAnsi"/>
          <w:sz w:val="24"/>
        </w:rPr>
        <w:t xml:space="preserve"> </w:t>
      </w:r>
      <w:r w:rsidRPr="00B474F8">
        <w:rPr>
          <w:rFonts w:asciiTheme="majorHAnsi" w:eastAsia="Times New Roman" w:hAnsiTheme="majorHAnsi" w:cstheme="majorHAnsi"/>
          <w:b/>
          <w:sz w:val="24"/>
        </w:rPr>
        <w:t>a v prostoru</w:t>
      </w:r>
      <w:r w:rsidRPr="00B474F8">
        <w:rPr>
          <w:rFonts w:asciiTheme="majorHAnsi" w:eastAsia="Times New Roman" w:hAnsiTheme="majorHAnsi" w:cstheme="majorHAnsi"/>
          <w:sz w:val="24"/>
        </w:rPr>
        <w:t xml:space="preserve"> – určování a znázorňování geometrických útvarů,</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modelování reálných situací, hledání podobnosti a odlišnosti útvarů</w:t>
      </w:r>
    </w:p>
    <w:p w:rsidR="00852676" w:rsidRPr="00B474F8" w:rsidRDefault="00011A2B" w:rsidP="00CD7CA8">
      <w:pPr>
        <w:numPr>
          <w:ilvl w:val="0"/>
          <w:numId w:val="32"/>
        </w:numPr>
        <w:tabs>
          <w:tab w:val="left" w:pos="3780"/>
        </w:tabs>
        <w:suppressAutoHyphens/>
        <w:spacing w:after="0" w:line="240" w:lineRule="auto"/>
        <w:ind w:left="3780" w:hanging="360"/>
        <w:rPr>
          <w:rFonts w:asciiTheme="majorHAnsi" w:eastAsia="Times New Roman" w:hAnsiTheme="majorHAnsi" w:cstheme="majorHAnsi"/>
          <w:sz w:val="24"/>
        </w:rPr>
      </w:pPr>
      <w:r w:rsidRPr="00B474F8">
        <w:rPr>
          <w:rFonts w:asciiTheme="majorHAnsi" w:eastAsia="Times New Roman" w:hAnsiTheme="majorHAnsi" w:cstheme="majorHAnsi"/>
          <w:sz w:val="24"/>
        </w:rPr>
        <w:t>vzájemná poloha objektů v rovině</w:t>
      </w:r>
    </w:p>
    <w:p w:rsidR="00852676" w:rsidRPr="00B474F8" w:rsidRDefault="00011A2B" w:rsidP="00CD7CA8">
      <w:pPr>
        <w:numPr>
          <w:ilvl w:val="0"/>
          <w:numId w:val="32"/>
        </w:numPr>
        <w:tabs>
          <w:tab w:val="left" w:pos="3780"/>
        </w:tabs>
        <w:suppressAutoHyphens/>
        <w:spacing w:after="0" w:line="240" w:lineRule="auto"/>
        <w:ind w:left="3780" w:hanging="360"/>
        <w:rPr>
          <w:rFonts w:asciiTheme="majorHAnsi" w:eastAsia="Times New Roman" w:hAnsiTheme="majorHAnsi" w:cstheme="majorHAnsi"/>
          <w:sz w:val="24"/>
        </w:rPr>
      </w:pPr>
      <w:r w:rsidRPr="00B474F8">
        <w:rPr>
          <w:rFonts w:asciiTheme="majorHAnsi" w:eastAsia="Times New Roman" w:hAnsiTheme="majorHAnsi" w:cstheme="majorHAnsi"/>
          <w:sz w:val="24"/>
        </w:rPr>
        <w:t>porovnávání, odhadování, měření délek, obvod, obsah</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w:t>
      </w:r>
      <w:r w:rsidRPr="00B474F8">
        <w:rPr>
          <w:rFonts w:asciiTheme="majorHAnsi" w:eastAsia="Times New Roman" w:hAnsiTheme="majorHAnsi" w:cstheme="majorHAnsi"/>
          <w:b/>
          <w:sz w:val="24"/>
        </w:rPr>
        <w:t>Závislosti, vztahy a práce s daty</w:t>
      </w:r>
      <w:r w:rsidRPr="00B474F8">
        <w:rPr>
          <w:rFonts w:asciiTheme="majorHAnsi" w:eastAsia="Times New Roman" w:hAnsiTheme="majorHAnsi" w:cstheme="majorHAnsi"/>
          <w:sz w:val="24"/>
        </w:rPr>
        <w:t xml:space="preserve"> – rozpoznání a uvědomění si určitých typů změn a závislostí, jejich analýza do tabulek, diagramů a grafů</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 </w:t>
      </w:r>
      <w:r w:rsidRPr="00B474F8">
        <w:rPr>
          <w:rFonts w:asciiTheme="majorHAnsi" w:eastAsia="Times New Roman" w:hAnsiTheme="majorHAnsi" w:cstheme="majorHAnsi"/>
          <w:b/>
          <w:sz w:val="24"/>
        </w:rPr>
        <w:t>Nestandardní aplikační úlohy a problémy</w:t>
      </w:r>
      <w:r w:rsidRPr="00B474F8">
        <w:rPr>
          <w:rFonts w:asciiTheme="majorHAnsi" w:eastAsia="Times New Roman" w:hAnsiTheme="majorHAnsi" w:cstheme="majorHAnsi"/>
          <w:sz w:val="24"/>
        </w:rPr>
        <w:t>- k jejich řešení nutno uplatnit logické myšlení,</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řešení problémových situací a úloh z běžného života.</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        Vzdělávací oblast Matematika v základním vzdělávání poskytuje vědomosti a dovednosti potřebné v praktickém životě.</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S učivem se žáci seznamují aktivně, výuka musí probíhat systémem „zpětné vazby“, založené na tvořivosti každého žáka a reakci učitele. Je využíváno názorných pomůcek, dostupného SW a učebny PC, interaktivní tabule. Efektivní formou pro získávání nových znalostí je využití práce na PC, práce ve skupinách.</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b/>
          <w:sz w:val="24"/>
        </w:rPr>
      </w:pPr>
      <w:r w:rsidRPr="00B474F8">
        <w:rPr>
          <w:rFonts w:asciiTheme="majorHAnsi" w:eastAsia="Times New Roman" w:hAnsiTheme="majorHAnsi" w:cstheme="majorHAnsi"/>
          <w:sz w:val="24"/>
        </w:rPr>
        <w:t>Výuka se uskutečňuje v kmenových třídách, popř. v počítačové učebně, v učebně s interaktivní tabulí.</w:t>
      </w:r>
      <w:r w:rsidRPr="00B474F8">
        <w:rPr>
          <w:rFonts w:asciiTheme="majorHAnsi" w:eastAsia="Times New Roman" w:hAnsiTheme="majorHAnsi" w:cstheme="majorHAnsi"/>
          <w:b/>
          <w:sz w:val="24"/>
        </w:rPr>
        <w:t xml:space="preserve"> </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b/>
          <w:sz w:val="24"/>
        </w:rPr>
        <w:t xml:space="preserve">     </w:t>
      </w:r>
      <w:r w:rsidRPr="00B474F8">
        <w:rPr>
          <w:rFonts w:asciiTheme="majorHAnsi" w:eastAsia="Times New Roman" w:hAnsiTheme="majorHAnsi" w:cstheme="majorHAnsi"/>
          <w:sz w:val="24"/>
        </w:rPr>
        <w:t>Předmět je realizován ve všech ročnících:</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v 1. ročníku       - 4 hodiny týdně</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ve 2. - 5. ročníku – 5 hodin týdně</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Při práci je uplatněn diferencovaný přístup k dětem s SPU, je kladen důraz na slovní projev. </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lastRenderedPageBreak/>
        <w:t>V psaném projevu jsou zohledňovány specifické chyby. Individuálně se přistupuje i k závěrečnému hodnocení těchto žáků. Rozvoj nadaných žáků je dán možností nadstavbového (rozšiřujícího) učiva, ať už formou referátů nebo prací navíc, zapojují se do soutěží.</w:t>
      </w:r>
    </w:p>
    <w:p w:rsidR="00852676" w:rsidRDefault="00011A2B">
      <w:pPr>
        <w:suppressAutoHyphens/>
        <w:spacing w:after="12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Vyučovací předmět průběžně pracuje s průřezovými tématy danými RVP.</w:t>
      </w:r>
    </w:p>
    <w:p w:rsidR="00EB0CB4" w:rsidRPr="00B474F8" w:rsidRDefault="00EB0CB4">
      <w:pPr>
        <w:suppressAutoHyphens/>
        <w:spacing w:after="120" w:line="240" w:lineRule="auto"/>
        <w:rPr>
          <w:rFonts w:asciiTheme="majorHAnsi" w:eastAsia="Times New Roman" w:hAnsiTheme="majorHAnsi" w:cstheme="majorHAnsi"/>
          <w:sz w:val="24"/>
        </w:rPr>
      </w:pPr>
    </w:p>
    <w:p w:rsidR="00852676" w:rsidRDefault="00011A2B">
      <w:pPr>
        <w:suppressAutoHyphens/>
        <w:spacing w:after="0" w:line="240" w:lineRule="auto"/>
        <w:rPr>
          <w:rFonts w:asciiTheme="majorHAnsi" w:eastAsia="Times New Roman" w:hAnsiTheme="majorHAnsi" w:cstheme="majorHAnsi"/>
          <w:b/>
          <w:sz w:val="24"/>
        </w:rPr>
      </w:pPr>
      <w:r w:rsidRPr="00B474F8">
        <w:rPr>
          <w:rFonts w:asciiTheme="majorHAnsi" w:eastAsia="Times New Roman" w:hAnsiTheme="majorHAnsi" w:cstheme="majorHAnsi"/>
          <w:b/>
          <w:sz w:val="24"/>
        </w:rPr>
        <w:t>Výchovné a vzdělávací strategie vedoucí k utváření klíčových kompetencí</w:t>
      </w:r>
    </w:p>
    <w:p w:rsidR="00EB0CB4" w:rsidRPr="00B474F8" w:rsidRDefault="00EB0CB4">
      <w:pPr>
        <w:suppressAutoHyphens/>
        <w:spacing w:after="0" w:line="240" w:lineRule="auto"/>
        <w:rPr>
          <w:rFonts w:asciiTheme="majorHAnsi" w:eastAsia="Times New Roman" w:hAnsiTheme="majorHAnsi" w:cstheme="majorHAnsi"/>
          <w:b/>
          <w:sz w:val="24"/>
        </w:rPr>
      </w:pPr>
    </w:p>
    <w:p w:rsidR="00852676" w:rsidRDefault="00011A2B">
      <w:pPr>
        <w:suppressAutoHyphens/>
        <w:spacing w:after="12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Vyučovací předmět Matematika přispívá k rozvoji </w:t>
      </w:r>
      <w:r w:rsidRPr="00B474F8">
        <w:rPr>
          <w:rFonts w:asciiTheme="majorHAnsi" w:eastAsia="Times New Roman" w:hAnsiTheme="majorHAnsi" w:cstheme="majorHAnsi"/>
          <w:b/>
          <w:sz w:val="24"/>
        </w:rPr>
        <w:t>klíčových kompetencí</w:t>
      </w:r>
      <w:r w:rsidRPr="00B474F8">
        <w:rPr>
          <w:rFonts w:asciiTheme="majorHAnsi" w:eastAsia="Times New Roman" w:hAnsiTheme="majorHAnsi" w:cstheme="majorHAnsi"/>
          <w:sz w:val="24"/>
        </w:rPr>
        <w:t xml:space="preserve"> žáků těmito </w:t>
      </w:r>
      <w:r w:rsidRPr="00B474F8">
        <w:rPr>
          <w:rFonts w:asciiTheme="majorHAnsi" w:eastAsia="Times New Roman" w:hAnsiTheme="majorHAnsi" w:cstheme="majorHAnsi"/>
          <w:b/>
          <w:sz w:val="24"/>
        </w:rPr>
        <w:t>společnými strategiemi</w:t>
      </w:r>
      <w:r w:rsidRPr="00B474F8">
        <w:rPr>
          <w:rFonts w:asciiTheme="majorHAnsi" w:eastAsia="Times New Roman" w:hAnsiTheme="majorHAnsi" w:cstheme="majorHAnsi"/>
          <w:sz w:val="24"/>
        </w:rPr>
        <w:t xml:space="preserve">: </w:t>
      </w:r>
    </w:p>
    <w:p w:rsidR="00EB0CB4" w:rsidRPr="00B474F8" w:rsidRDefault="00EB0CB4">
      <w:pPr>
        <w:suppressAutoHyphens/>
        <w:spacing w:after="12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u w:val="single"/>
        </w:rPr>
      </w:pPr>
      <w:r w:rsidRPr="00B474F8">
        <w:rPr>
          <w:rFonts w:asciiTheme="majorHAnsi" w:eastAsia="Times New Roman" w:hAnsiTheme="majorHAnsi" w:cstheme="majorHAnsi"/>
          <w:sz w:val="24"/>
          <w:u w:val="single"/>
        </w:rPr>
        <w:t>Kompetence k učení</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-rozvíjení paměti žáků</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-rozvíjení kombinatorického, logického myšlení a kritického usuzování</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-rozvíjení věcné argumentace prostřednictvím řešení matematických problémů</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-rozvíjení abstraktního a exaktního myšlení</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-učitel žákům srozumitelně vysvětluje, co se mají naučit, stanovuje dílčí vzdělávací cíle</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u w:val="single"/>
        </w:rPr>
      </w:pPr>
      <w:r w:rsidRPr="00B474F8">
        <w:rPr>
          <w:rFonts w:asciiTheme="majorHAnsi" w:eastAsia="Times New Roman" w:hAnsiTheme="majorHAnsi" w:cstheme="majorHAnsi"/>
          <w:sz w:val="24"/>
          <w:u w:val="single"/>
        </w:rPr>
        <w:t>Kompetence k řešení problémů</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provádění rozboru problému, plánování řešení, odhadování výsledku, volba postupu a vyhodnocení správnosti řešení</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rozvíjení důvěry ve vlastní schopnosti a možnosti při řešení úloh, sebekontrola,</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vytrvalost a přesnost, systematičnost</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Učitel:</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-zajímá se o náměty, názory, zkušenosti žáků</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-vede žáky k plánování úkolů a postupů</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-zařazuje metody, které žáky vedou k samostatným řešením, závěrům</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-pracuje s chybou žáky jako s příležitostí</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-podle potřeby žákům pomáhá a dodává jim sebedůvěru</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u w:val="single"/>
        </w:rPr>
      </w:pPr>
      <w:r w:rsidRPr="00B474F8">
        <w:rPr>
          <w:rFonts w:asciiTheme="majorHAnsi" w:eastAsia="Times New Roman" w:hAnsiTheme="majorHAnsi" w:cstheme="majorHAnsi"/>
          <w:sz w:val="24"/>
          <w:u w:val="single"/>
        </w:rPr>
        <w:t>Kompetence komunikativní</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-užívání přesného matematického jazyka včetně symboliky</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-zdokonalování grafického projevu</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-učitel zadává některé úkoly způsobem, který umožňuje volbu různých postupů a vede žáky k výstižnému, souvislému a kultivovanému projevu</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u w:val="single"/>
        </w:rPr>
      </w:pPr>
      <w:r w:rsidRPr="00B474F8">
        <w:rPr>
          <w:rFonts w:asciiTheme="majorHAnsi" w:eastAsia="Times New Roman" w:hAnsiTheme="majorHAnsi" w:cstheme="majorHAnsi"/>
          <w:sz w:val="24"/>
          <w:u w:val="single"/>
        </w:rPr>
        <w:t>Kompetence sociální a personální</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-srozumitelná a věcná argumentace prostřednictvím řešení matematických problémů</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-učitel umo</w:t>
      </w:r>
      <w:r w:rsidR="00EB0CB4">
        <w:rPr>
          <w:rFonts w:asciiTheme="majorHAnsi" w:eastAsia="Times New Roman" w:hAnsiTheme="majorHAnsi" w:cstheme="majorHAnsi"/>
          <w:sz w:val="24"/>
        </w:rPr>
        <w:t>žňuje</w:t>
      </w:r>
      <w:r w:rsidRPr="00B474F8">
        <w:rPr>
          <w:rFonts w:asciiTheme="majorHAnsi" w:eastAsia="Times New Roman" w:hAnsiTheme="majorHAnsi" w:cstheme="majorHAnsi"/>
          <w:sz w:val="24"/>
        </w:rPr>
        <w:t>-rozvíjení spolupráce při řešení problémových úloh, práce v týmu</w:t>
      </w:r>
    </w:p>
    <w:p w:rsidR="00852676" w:rsidRPr="00B474F8" w:rsidRDefault="00EB0CB4">
      <w:pPr>
        <w:suppressAutoHyphens/>
        <w:spacing w:after="0" w:line="240" w:lineRule="auto"/>
        <w:rPr>
          <w:rFonts w:asciiTheme="majorHAnsi" w:eastAsia="Times New Roman" w:hAnsiTheme="majorHAnsi" w:cstheme="majorHAnsi"/>
          <w:sz w:val="24"/>
        </w:rPr>
      </w:pPr>
      <w:r>
        <w:rPr>
          <w:rFonts w:asciiTheme="majorHAnsi" w:eastAsia="Times New Roman" w:hAnsiTheme="majorHAnsi" w:cstheme="majorHAnsi"/>
          <w:sz w:val="24"/>
        </w:rPr>
        <w:t>každému žákovi zažít úspěch</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u w:val="single"/>
        </w:rPr>
      </w:pPr>
      <w:r w:rsidRPr="00B474F8">
        <w:rPr>
          <w:rFonts w:asciiTheme="majorHAnsi" w:eastAsia="Times New Roman" w:hAnsiTheme="majorHAnsi" w:cstheme="majorHAnsi"/>
          <w:sz w:val="24"/>
          <w:u w:val="single"/>
        </w:rPr>
        <w:t>Kompetence občanská</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-kritické myšlení žáků nad obsahy sdělení při zpracování informací</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-hodnocení práce své i práce ostatních</w:t>
      </w:r>
    </w:p>
    <w:p w:rsidR="00852676"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-vedení k ohleduplnosti, taktu</w:t>
      </w:r>
    </w:p>
    <w:p w:rsidR="00EB0CB4" w:rsidRPr="00B474F8" w:rsidRDefault="00EB0CB4">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u w:val="single"/>
        </w:rPr>
      </w:pPr>
      <w:r w:rsidRPr="00B474F8">
        <w:rPr>
          <w:rFonts w:asciiTheme="majorHAnsi" w:eastAsia="Times New Roman" w:hAnsiTheme="majorHAnsi" w:cstheme="majorHAnsi"/>
          <w:sz w:val="24"/>
          <w:u w:val="single"/>
        </w:rPr>
        <w:lastRenderedPageBreak/>
        <w:t>Kompetence pracovní</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-využívání matematických poznatků a dovedností v praktických činnostech</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u w:val="single"/>
        </w:rPr>
      </w:pPr>
      <w:r w:rsidRPr="00B474F8">
        <w:rPr>
          <w:rFonts w:asciiTheme="majorHAnsi" w:eastAsia="Times New Roman" w:hAnsiTheme="majorHAnsi" w:cstheme="majorHAnsi"/>
          <w:color w:val="000000" w:themeColor="text1"/>
          <w:sz w:val="24"/>
          <w:u w:val="single"/>
        </w:rPr>
        <w:t xml:space="preserve">Kompetence digitální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ovládání běžně používaných digitálních zařízení, aplikací a služeb</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využívání jich při učení i při zapojení do života školy a do společnosti</w:t>
      </w:r>
    </w:p>
    <w:p w:rsidR="00852676" w:rsidRPr="00B474F8" w:rsidRDefault="00852676">
      <w:pPr>
        <w:suppressAutoHyphens/>
        <w:spacing w:after="0" w:line="240" w:lineRule="auto"/>
        <w:rPr>
          <w:rFonts w:asciiTheme="majorHAnsi" w:eastAsia="Times New Roman" w:hAnsiTheme="majorHAnsi" w:cstheme="majorHAnsi"/>
          <w:color w:val="FF0000"/>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Default="00852676">
      <w:pPr>
        <w:suppressAutoHyphens/>
        <w:spacing w:after="0" w:line="240" w:lineRule="auto"/>
        <w:rPr>
          <w:rFonts w:asciiTheme="majorHAnsi" w:eastAsia="Times New Roman" w:hAnsiTheme="majorHAnsi" w:cstheme="majorHAnsi"/>
          <w:sz w:val="24"/>
        </w:rPr>
      </w:pPr>
    </w:p>
    <w:p w:rsidR="00EB0CB4" w:rsidRDefault="00EB0CB4">
      <w:pPr>
        <w:suppressAutoHyphens/>
        <w:spacing w:after="0" w:line="240" w:lineRule="auto"/>
        <w:rPr>
          <w:rFonts w:asciiTheme="majorHAnsi" w:eastAsia="Times New Roman" w:hAnsiTheme="majorHAnsi" w:cstheme="majorHAnsi"/>
          <w:sz w:val="24"/>
        </w:rPr>
      </w:pPr>
    </w:p>
    <w:p w:rsidR="00EB0CB4" w:rsidRDefault="00EB0CB4">
      <w:pPr>
        <w:suppressAutoHyphens/>
        <w:spacing w:after="0" w:line="240" w:lineRule="auto"/>
        <w:rPr>
          <w:rFonts w:asciiTheme="majorHAnsi" w:eastAsia="Times New Roman" w:hAnsiTheme="majorHAnsi" w:cstheme="majorHAnsi"/>
          <w:sz w:val="24"/>
        </w:rPr>
      </w:pPr>
    </w:p>
    <w:p w:rsidR="00EB0CB4" w:rsidRDefault="00EB0CB4">
      <w:pPr>
        <w:suppressAutoHyphens/>
        <w:spacing w:after="0" w:line="240" w:lineRule="auto"/>
        <w:rPr>
          <w:rFonts w:asciiTheme="majorHAnsi" w:eastAsia="Times New Roman" w:hAnsiTheme="majorHAnsi" w:cstheme="majorHAnsi"/>
          <w:sz w:val="24"/>
        </w:rPr>
      </w:pPr>
    </w:p>
    <w:p w:rsidR="00EB0CB4" w:rsidRDefault="00EB0CB4">
      <w:pPr>
        <w:suppressAutoHyphens/>
        <w:spacing w:after="0" w:line="240" w:lineRule="auto"/>
        <w:rPr>
          <w:rFonts w:asciiTheme="majorHAnsi" w:eastAsia="Times New Roman" w:hAnsiTheme="majorHAnsi" w:cstheme="majorHAnsi"/>
          <w:sz w:val="24"/>
        </w:rPr>
      </w:pPr>
    </w:p>
    <w:p w:rsidR="00EB0CB4" w:rsidRDefault="00EB0CB4">
      <w:pPr>
        <w:suppressAutoHyphens/>
        <w:spacing w:after="0" w:line="240" w:lineRule="auto"/>
        <w:rPr>
          <w:rFonts w:asciiTheme="majorHAnsi" w:eastAsia="Times New Roman" w:hAnsiTheme="majorHAnsi" w:cstheme="majorHAnsi"/>
          <w:sz w:val="24"/>
        </w:rPr>
      </w:pPr>
    </w:p>
    <w:p w:rsidR="00EB0CB4" w:rsidRDefault="00EB0CB4">
      <w:pPr>
        <w:suppressAutoHyphens/>
        <w:spacing w:after="0" w:line="240" w:lineRule="auto"/>
        <w:rPr>
          <w:rFonts w:asciiTheme="majorHAnsi" w:eastAsia="Times New Roman" w:hAnsiTheme="majorHAnsi" w:cstheme="majorHAnsi"/>
          <w:sz w:val="24"/>
        </w:rPr>
      </w:pPr>
    </w:p>
    <w:p w:rsidR="00EB0CB4" w:rsidRDefault="00EB0CB4">
      <w:pPr>
        <w:suppressAutoHyphens/>
        <w:spacing w:after="0" w:line="240" w:lineRule="auto"/>
        <w:rPr>
          <w:rFonts w:asciiTheme="majorHAnsi" w:eastAsia="Times New Roman" w:hAnsiTheme="majorHAnsi" w:cstheme="majorHAnsi"/>
          <w:sz w:val="24"/>
        </w:rPr>
      </w:pPr>
    </w:p>
    <w:p w:rsidR="00EB0CB4" w:rsidRDefault="00EB0CB4">
      <w:pPr>
        <w:suppressAutoHyphens/>
        <w:spacing w:after="0" w:line="240" w:lineRule="auto"/>
        <w:rPr>
          <w:rFonts w:asciiTheme="majorHAnsi" w:eastAsia="Times New Roman" w:hAnsiTheme="majorHAnsi" w:cstheme="majorHAnsi"/>
          <w:sz w:val="24"/>
        </w:rPr>
      </w:pPr>
    </w:p>
    <w:p w:rsidR="00EB0CB4" w:rsidRDefault="00EB0CB4">
      <w:pPr>
        <w:suppressAutoHyphens/>
        <w:spacing w:after="0" w:line="240" w:lineRule="auto"/>
        <w:rPr>
          <w:rFonts w:asciiTheme="majorHAnsi" w:eastAsia="Times New Roman" w:hAnsiTheme="majorHAnsi" w:cstheme="majorHAnsi"/>
          <w:sz w:val="24"/>
        </w:rPr>
      </w:pPr>
    </w:p>
    <w:p w:rsidR="00EB0CB4" w:rsidRDefault="00EB0CB4">
      <w:pPr>
        <w:suppressAutoHyphens/>
        <w:spacing w:after="0" w:line="240" w:lineRule="auto"/>
        <w:rPr>
          <w:rFonts w:asciiTheme="majorHAnsi" w:eastAsia="Times New Roman" w:hAnsiTheme="majorHAnsi" w:cstheme="majorHAnsi"/>
          <w:sz w:val="24"/>
        </w:rPr>
      </w:pPr>
    </w:p>
    <w:p w:rsidR="00EB0CB4" w:rsidRDefault="00EB0CB4">
      <w:pPr>
        <w:suppressAutoHyphens/>
        <w:spacing w:after="0" w:line="240" w:lineRule="auto"/>
        <w:rPr>
          <w:rFonts w:asciiTheme="majorHAnsi" w:eastAsia="Times New Roman" w:hAnsiTheme="majorHAnsi" w:cstheme="majorHAnsi"/>
          <w:sz w:val="24"/>
        </w:rPr>
      </w:pPr>
    </w:p>
    <w:p w:rsidR="00EB0CB4" w:rsidRDefault="00EB0CB4">
      <w:pPr>
        <w:suppressAutoHyphens/>
        <w:spacing w:after="0" w:line="240" w:lineRule="auto"/>
        <w:rPr>
          <w:rFonts w:asciiTheme="majorHAnsi" w:eastAsia="Times New Roman" w:hAnsiTheme="majorHAnsi" w:cstheme="majorHAnsi"/>
          <w:sz w:val="24"/>
        </w:rPr>
      </w:pPr>
    </w:p>
    <w:p w:rsidR="00EB0CB4" w:rsidRDefault="00EB0CB4">
      <w:pPr>
        <w:suppressAutoHyphens/>
        <w:spacing w:after="0" w:line="240" w:lineRule="auto"/>
        <w:rPr>
          <w:rFonts w:asciiTheme="majorHAnsi" w:eastAsia="Times New Roman" w:hAnsiTheme="majorHAnsi" w:cstheme="majorHAnsi"/>
          <w:sz w:val="24"/>
        </w:rPr>
      </w:pPr>
    </w:p>
    <w:p w:rsidR="00EB0CB4" w:rsidRDefault="00EB0CB4">
      <w:pPr>
        <w:suppressAutoHyphens/>
        <w:spacing w:after="0" w:line="240" w:lineRule="auto"/>
        <w:rPr>
          <w:rFonts w:asciiTheme="majorHAnsi" w:eastAsia="Times New Roman" w:hAnsiTheme="majorHAnsi" w:cstheme="majorHAnsi"/>
          <w:sz w:val="24"/>
        </w:rPr>
      </w:pPr>
    </w:p>
    <w:p w:rsidR="00EB0CB4" w:rsidRDefault="00EB0CB4">
      <w:pPr>
        <w:suppressAutoHyphens/>
        <w:spacing w:after="0" w:line="240" w:lineRule="auto"/>
        <w:rPr>
          <w:rFonts w:asciiTheme="majorHAnsi" w:eastAsia="Times New Roman" w:hAnsiTheme="majorHAnsi" w:cstheme="majorHAnsi"/>
          <w:sz w:val="24"/>
        </w:rPr>
      </w:pPr>
    </w:p>
    <w:p w:rsidR="00EB0CB4" w:rsidRDefault="00EB0CB4">
      <w:pPr>
        <w:suppressAutoHyphens/>
        <w:spacing w:after="0" w:line="240" w:lineRule="auto"/>
        <w:rPr>
          <w:rFonts w:asciiTheme="majorHAnsi" w:eastAsia="Times New Roman" w:hAnsiTheme="majorHAnsi" w:cstheme="majorHAnsi"/>
          <w:sz w:val="24"/>
        </w:rPr>
      </w:pPr>
    </w:p>
    <w:p w:rsidR="00EB0CB4" w:rsidRDefault="00EB0CB4">
      <w:pPr>
        <w:suppressAutoHyphens/>
        <w:spacing w:after="0" w:line="240" w:lineRule="auto"/>
        <w:rPr>
          <w:rFonts w:asciiTheme="majorHAnsi" w:eastAsia="Times New Roman" w:hAnsiTheme="majorHAnsi" w:cstheme="majorHAnsi"/>
          <w:sz w:val="24"/>
        </w:rPr>
      </w:pPr>
    </w:p>
    <w:p w:rsidR="00EB0CB4" w:rsidRDefault="00EB0CB4">
      <w:pPr>
        <w:suppressAutoHyphens/>
        <w:spacing w:after="0" w:line="240" w:lineRule="auto"/>
        <w:rPr>
          <w:rFonts w:asciiTheme="majorHAnsi" w:eastAsia="Times New Roman" w:hAnsiTheme="majorHAnsi" w:cstheme="majorHAnsi"/>
          <w:sz w:val="24"/>
        </w:rPr>
      </w:pPr>
    </w:p>
    <w:p w:rsidR="00EB0CB4" w:rsidRDefault="00EB0CB4">
      <w:pPr>
        <w:suppressAutoHyphens/>
        <w:spacing w:after="0" w:line="240" w:lineRule="auto"/>
        <w:rPr>
          <w:rFonts w:asciiTheme="majorHAnsi" w:eastAsia="Times New Roman" w:hAnsiTheme="majorHAnsi" w:cstheme="majorHAnsi"/>
          <w:sz w:val="24"/>
        </w:rPr>
      </w:pPr>
    </w:p>
    <w:p w:rsidR="00EB0CB4" w:rsidRDefault="00EB0CB4">
      <w:pPr>
        <w:suppressAutoHyphens/>
        <w:spacing w:after="0" w:line="240" w:lineRule="auto"/>
        <w:rPr>
          <w:rFonts w:asciiTheme="majorHAnsi" w:eastAsia="Times New Roman" w:hAnsiTheme="majorHAnsi" w:cstheme="majorHAnsi"/>
          <w:sz w:val="24"/>
        </w:rPr>
      </w:pPr>
    </w:p>
    <w:p w:rsidR="00EB0CB4" w:rsidRDefault="00EB0CB4">
      <w:pPr>
        <w:suppressAutoHyphens/>
        <w:spacing w:after="0" w:line="240" w:lineRule="auto"/>
        <w:rPr>
          <w:rFonts w:asciiTheme="majorHAnsi" w:eastAsia="Times New Roman" w:hAnsiTheme="majorHAnsi" w:cstheme="majorHAnsi"/>
          <w:sz w:val="24"/>
        </w:rPr>
      </w:pPr>
    </w:p>
    <w:p w:rsidR="00EB0CB4" w:rsidRDefault="00EB0CB4">
      <w:pPr>
        <w:suppressAutoHyphens/>
        <w:spacing w:after="0" w:line="240" w:lineRule="auto"/>
        <w:rPr>
          <w:rFonts w:asciiTheme="majorHAnsi" w:eastAsia="Times New Roman" w:hAnsiTheme="majorHAnsi" w:cstheme="majorHAnsi"/>
          <w:sz w:val="24"/>
        </w:rPr>
      </w:pPr>
    </w:p>
    <w:p w:rsidR="00EB0CB4" w:rsidRDefault="00EB0CB4">
      <w:pPr>
        <w:suppressAutoHyphens/>
        <w:spacing w:after="0" w:line="240" w:lineRule="auto"/>
        <w:rPr>
          <w:rFonts w:asciiTheme="majorHAnsi" w:eastAsia="Times New Roman" w:hAnsiTheme="majorHAnsi" w:cstheme="majorHAnsi"/>
          <w:sz w:val="24"/>
        </w:rPr>
      </w:pPr>
    </w:p>
    <w:p w:rsidR="00EB0CB4" w:rsidRDefault="00EB0CB4">
      <w:pPr>
        <w:suppressAutoHyphens/>
        <w:spacing w:after="0" w:line="240" w:lineRule="auto"/>
        <w:rPr>
          <w:rFonts w:asciiTheme="majorHAnsi" w:eastAsia="Times New Roman" w:hAnsiTheme="majorHAnsi" w:cstheme="majorHAnsi"/>
          <w:sz w:val="24"/>
        </w:rPr>
      </w:pPr>
    </w:p>
    <w:p w:rsidR="00EB0CB4" w:rsidRDefault="00EB0CB4">
      <w:pPr>
        <w:suppressAutoHyphens/>
        <w:spacing w:after="0" w:line="240" w:lineRule="auto"/>
        <w:rPr>
          <w:rFonts w:asciiTheme="majorHAnsi" w:eastAsia="Times New Roman" w:hAnsiTheme="majorHAnsi" w:cstheme="majorHAnsi"/>
          <w:sz w:val="24"/>
        </w:rPr>
      </w:pPr>
    </w:p>
    <w:p w:rsidR="00EB0CB4" w:rsidRDefault="00EB0CB4">
      <w:pPr>
        <w:suppressAutoHyphens/>
        <w:spacing w:after="0" w:line="240" w:lineRule="auto"/>
        <w:rPr>
          <w:rFonts w:asciiTheme="majorHAnsi" w:eastAsia="Times New Roman" w:hAnsiTheme="majorHAnsi" w:cstheme="majorHAnsi"/>
          <w:sz w:val="24"/>
        </w:rPr>
      </w:pPr>
    </w:p>
    <w:p w:rsidR="00EB0CB4" w:rsidRDefault="00EB0CB4">
      <w:pPr>
        <w:suppressAutoHyphens/>
        <w:spacing w:after="0" w:line="240" w:lineRule="auto"/>
        <w:rPr>
          <w:rFonts w:asciiTheme="majorHAnsi" w:eastAsia="Times New Roman" w:hAnsiTheme="majorHAnsi" w:cstheme="majorHAnsi"/>
          <w:sz w:val="24"/>
        </w:rPr>
      </w:pPr>
    </w:p>
    <w:p w:rsidR="00EB0CB4" w:rsidRDefault="00EB0CB4">
      <w:pPr>
        <w:suppressAutoHyphens/>
        <w:spacing w:after="0" w:line="240" w:lineRule="auto"/>
        <w:rPr>
          <w:rFonts w:asciiTheme="majorHAnsi" w:eastAsia="Times New Roman" w:hAnsiTheme="majorHAnsi" w:cstheme="majorHAnsi"/>
          <w:sz w:val="24"/>
        </w:rPr>
      </w:pPr>
    </w:p>
    <w:p w:rsidR="00EB0CB4" w:rsidRDefault="00EB0CB4">
      <w:pPr>
        <w:suppressAutoHyphens/>
        <w:spacing w:after="0" w:line="240" w:lineRule="auto"/>
        <w:rPr>
          <w:rFonts w:asciiTheme="majorHAnsi" w:eastAsia="Times New Roman" w:hAnsiTheme="majorHAnsi" w:cstheme="majorHAnsi"/>
          <w:sz w:val="24"/>
        </w:rPr>
      </w:pPr>
    </w:p>
    <w:p w:rsidR="00EB0CB4" w:rsidRDefault="00EB0CB4">
      <w:pPr>
        <w:suppressAutoHyphens/>
        <w:spacing w:after="0" w:line="240" w:lineRule="auto"/>
        <w:rPr>
          <w:rFonts w:asciiTheme="majorHAnsi" w:eastAsia="Times New Roman" w:hAnsiTheme="majorHAnsi" w:cstheme="majorHAnsi"/>
          <w:sz w:val="24"/>
        </w:rPr>
      </w:pPr>
    </w:p>
    <w:p w:rsidR="00EB0CB4" w:rsidRDefault="00EB0CB4">
      <w:pPr>
        <w:suppressAutoHyphens/>
        <w:spacing w:after="0" w:line="240" w:lineRule="auto"/>
        <w:rPr>
          <w:rFonts w:asciiTheme="majorHAnsi" w:eastAsia="Times New Roman" w:hAnsiTheme="majorHAnsi" w:cstheme="majorHAnsi"/>
          <w:sz w:val="24"/>
        </w:rPr>
      </w:pPr>
    </w:p>
    <w:p w:rsidR="00EB0CB4" w:rsidRDefault="00EB0CB4">
      <w:pPr>
        <w:suppressAutoHyphens/>
        <w:spacing w:after="0" w:line="240" w:lineRule="auto"/>
        <w:rPr>
          <w:rFonts w:asciiTheme="majorHAnsi" w:eastAsia="Times New Roman" w:hAnsiTheme="majorHAnsi" w:cstheme="majorHAnsi"/>
          <w:sz w:val="24"/>
        </w:rPr>
      </w:pPr>
    </w:p>
    <w:p w:rsidR="00EB0CB4" w:rsidRDefault="00EB0CB4">
      <w:pPr>
        <w:suppressAutoHyphens/>
        <w:spacing w:after="0" w:line="240" w:lineRule="auto"/>
        <w:rPr>
          <w:rFonts w:asciiTheme="majorHAnsi" w:eastAsia="Times New Roman" w:hAnsiTheme="majorHAnsi" w:cstheme="majorHAnsi"/>
          <w:sz w:val="24"/>
        </w:rPr>
      </w:pPr>
    </w:p>
    <w:p w:rsidR="00EB0CB4" w:rsidRDefault="00EB0CB4">
      <w:pPr>
        <w:suppressAutoHyphens/>
        <w:spacing w:after="0" w:line="240" w:lineRule="auto"/>
        <w:rPr>
          <w:rFonts w:asciiTheme="majorHAnsi" w:eastAsia="Times New Roman" w:hAnsiTheme="majorHAnsi" w:cstheme="majorHAnsi"/>
          <w:sz w:val="24"/>
        </w:rPr>
      </w:pPr>
    </w:p>
    <w:p w:rsidR="00EB0CB4" w:rsidRDefault="00EB0CB4">
      <w:pPr>
        <w:suppressAutoHyphens/>
        <w:spacing w:after="0" w:line="240" w:lineRule="auto"/>
        <w:rPr>
          <w:rFonts w:asciiTheme="majorHAnsi" w:eastAsia="Times New Roman" w:hAnsiTheme="majorHAnsi" w:cstheme="majorHAnsi"/>
          <w:sz w:val="24"/>
        </w:rPr>
      </w:pPr>
    </w:p>
    <w:p w:rsidR="00EB0CB4" w:rsidRDefault="00EB0CB4">
      <w:pPr>
        <w:suppressAutoHyphens/>
        <w:spacing w:after="0" w:line="240" w:lineRule="auto"/>
        <w:rPr>
          <w:rFonts w:asciiTheme="majorHAnsi" w:eastAsia="Times New Roman" w:hAnsiTheme="majorHAnsi" w:cstheme="majorHAnsi"/>
          <w:sz w:val="24"/>
        </w:rPr>
      </w:pPr>
    </w:p>
    <w:p w:rsidR="00EB0CB4" w:rsidRDefault="00EB0CB4">
      <w:pPr>
        <w:suppressAutoHyphens/>
        <w:spacing w:after="0" w:line="240" w:lineRule="auto"/>
        <w:rPr>
          <w:rFonts w:asciiTheme="majorHAnsi" w:eastAsia="Times New Roman" w:hAnsiTheme="majorHAnsi" w:cstheme="majorHAnsi"/>
          <w:sz w:val="24"/>
        </w:rPr>
      </w:pPr>
    </w:p>
    <w:p w:rsidR="00EB0CB4" w:rsidRPr="00B474F8" w:rsidRDefault="00EB0CB4">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b/>
          <w:sz w:val="28"/>
        </w:rPr>
      </w:pPr>
      <w:r w:rsidRPr="00B474F8">
        <w:rPr>
          <w:rFonts w:asciiTheme="majorHAnsi" w:eastAsia="Times New Roman" w:hAnsiTheme="majorHAnsi" w:cstheme="majorHAnsi"/>
          <w:b/>
          <w:sz w:val="28"/>
        </w:rPr>
        <w:lastRenderedPageBreak/>
        <w:t>Vzdělávací oblast: Matematika a její aplikace</w:t>
      </w:r>
    </w:p>
    <w:p w:rsidR="00852676" w:rsidRPr="00B474F8" w:rsidRDefault="00011A2B">
      <w:pPr>
        <w:suppressAutoHyphens/>
        <w:spacing w:after="0" w:line="240" w:lineRule="auto"/>
        <w:rPr>
          <w:rFonts w:asciiTheme="majorHAnsi" w:eastAsia="Times New Roman" w:hAnsiTheme="majorHAnsi" w:cstheme="majorHAnsi"/>
          <w:b/>
          <w:sz w:val="28"/>
        </w:rPr>
      </w:pPr>
      <w:r w:rsidRPr="00B474F8">
        <w:rPr>
          <w:rFonts w:asciiTheme="majorHAnsi" w:eastAsia="Times New Roman" w:hAnsiTheme="majorHAnsi" w:cstheme="majorHAnsi"/>
          <w:b/>
          <w:sz w:val="28"/>
        </w:rPr>
        <w:t>Vyučovací předmět: Matematika – 1. období</w:t>
      </w:r>
    </w:p>
    <w:p w:rsidR="00852676" w:rsidRPr="00B474F8" w:rsidRDefault="00852676">
      <w:pPr>
        <w:suppressAutoHyphens/>
        <w:spacing w:after="0" w:line="240" w:lineRule="auto"/>
        <w:rPr>
          <w:rFonts w:asciiTheme="majorHAnsi" w:eastAsia="Times New Roman" w:hAnsiTheme="majorHAnsi" w:cstheme="majorHAnsi"/>
          <w:b/>
          <w:sz w:val="28"/>
        </w:rPr>
      </w:pPr>
    </w:p>
    <w:tbl>
      <w:tblPr>
        <w:tblW w:w="0" w:type="auto"/>
        <w:tblInd w:w="108" w:type="dxa"/>
        <w:tblCellMar>
          <w:left w:w="10" w:type="dxa"/>
          <w:right w:w="10" w:type="dxa"/>
        </w:tblCellMar>
        <w:tblLook w:val="04A0" w:firstRow="1" w:lastRow="0" w:firstColumn="1" w:lastColumn="0" w:noHBand="0" w:noVBand="1"/>
      </w:tblPr>
      <w:tblGrid>
        <w:gridCol w:w="2911"/>
        <w:gridCol w:w="2245"/>
        <w:gridCol w:w="2208"/>
        <w:gridCol w:w="1590"/>
      </w:tblGrid>
      <w:tr w:rsidR="00852676" w:rsidRPr="00B474F8">
        <w:tc>
          <w:tcPr>
            <w:tcW w:w="568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sz w:val="24"/>
              </w:rPr>
            </w:pPr>
          </w:p>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4"/>
              </w:rPr>
              <w:t>Výstupy</w:t>
            </w:r>
          </w:p>
        </w:tc>
        <w:tc>
          <w:tcPr>
            <w:tcW w:w="37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sz w:val="24"/>
              </w:rPr>
            </w:pPr>
          </w:p>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4"/>
              </w:rPr>
              <w:t>Učivo</w:t>
            </w:r>
          </w:p>
        </w:tc>
        <w:tc>
          <w:tcPr>
            <w:tcW w:w="28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4"/>
              </w:rPr>
              <w:t>Průřezová témata, mezipředmětové vztahy</w:t>
            </w:r>
          </w:p>
        </w:tc>
        <w:tc>
          <w:tcPr>
            <w:tcW w:w="23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sz w:val="24"/>
              </w:rPr>
            </w:pPr>
          </w:p>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4"/>
              </w:rPr>
              <w:t>Poznámky</w:t>
            </w:r>
          </w:p>
        </w:tc>
      </w:tr>
      <w:tr w:rsidR="00852676" w:rsidRPr="00B474F8">
        <w:tc>
          <w:tcPr>
            <w:tcW w:w="568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b/>
                <w:color w:val="000000" w:themeColor="text1"/>
                <w:sz w:val="24"/>
                <w:szCs w:val="24"/>
              </w:rPr>
            </w:pPr>
            <w:r w:rsidRPr="00B474F8">
              <w:rPr>
                <w:rFonts w:asciiTheme="majorHAnsi" w:eastAsia="Times New Roman" w:hAnsiTheme="majorHAnsi" w:cstheme="majorHAnsi"/>
                <w:b/>
                <w:color w:val="000000" w:themeColor="text1"/>
                <w:sz w:val="24"/>
                <w:szCs w:val="24"/>
              </w:rPr>
              <w:t>ČÍSLO A POČETNÍ OPERACE</w:t>
            </w:r>
          </w:p>
          <w:p w:rsidR="00DF0510" w:rsidRPr="00B474F8" w:rsidRDefault="00DF0510">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žák</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M-3-1-01 používá přirozená čísla k modelování reálných situací, počítá předměty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v daném souboru, vytváří soubory s daným počtem prvků</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M-3-1-02 čte, zapisuje a porovnává přirozená čísla do 1 000, užívá a zapisuje vztah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rovnosti a nerovnosti</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M-3-1-03 užívá lineární uspořádání; zobrazí číslo na číselné ose</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M-3-1-04 provádí zpaměti jednoduché početní operace s přirozenými čísly</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M-3-1-05 řeší a tvoří úlohy, ve kterých aplikuje a modeluje osvojené početní operace</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b/>
                <w:color w:val="000000" w:themeColor="text1"/>
                <w:sz w:val="24"/>
                <w:szCs w:val="24"/>
              </w:rPr>
            </w:pPr>
            <w:r w:rsidRPr="00B474F8">
              <w:rPr>
                <w:rFonts w:asciiTheme="majorHAnsi" w:eastAsia="Times New Roman" w:hAnsiTheme="majorHAnsi" w:cstheme="majorHAnsi"/>
                <w:b/>
                <w:color w:val="000000" w:themeColor="text1"/>
                <w:sz w:val="24"/>
                <w:szCs w:val="24"/>
              </w:rPr>
              <w:t>Minimální doporučená úroveň pro úpravy očekávaných výstupů v rámci podpůrných opatření:</w:t>
            </w:r>
          </w:p>
          <w:p w:rsidR="00DF0510" w:rsidRPr="00B474F8" w:rsidRDefault="00DF0510">
            <w:pPr>
              <w:suppressAutoHyphens/>
              <w:spacing w:after="0" w:line="240" w:lineRule="auto"/>
              <w:rPr>
                <w:rFonts w:asciiTheme="majorHAnsi" w:eastAsia="Times New Roman" w:hAnsiTheme="majorHAnsi" w:cstheme="majorHAnsi"/>
                <w:b/>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žák</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M-3-1-01p porovnává množství a vytváří soubory prvků podle daných kritérií v oboru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do 20</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M-3-1-02p čte, píše a používá číslice v oboru do 20, numerace do 100</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lastRenderedPageBreak/>
              <w:t xml:space="preserve">M-3-1-02p zná matematické operátory + , </w:t>
            </w:r>
            <w:r w:rsidRPr="00B474F8">
              <w:rPr>
                <w:rFonts w:asciiTheme="majorHAnsi" w:eastAsia="Cambria Math" w:hAnsiTheme="majorHAnsi" w:cstheme="majorHAnsi"/>
                <w:color w:val="000000" w:themeColor="text1"/>
                <w:sz w:val="24"/>
                <w:szCs w:val="24"/>
              </w:rPr>
              <w:t>−</w:t>
            </w:r>
            <w:r w:rsidRPr="00B474F8">
              <w:rPr>
                <w:rFonts w:asciiTheme="majorHAnsi" w:eastAsia="Times New Roman" w:hAnsiTheme="majorHAnsi" w:cstheme="majorHAnsi"/>
                <w:color w:val="000000" w:themeColor="text1"/>
                <w:sz w:val="24"/>
                <w:szCs w:val="24"/>
              </w:rPr>
              <w:t xml:space="preserve"> , = , &lt; , &gt; a umí je zapsat</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M-3-1-04p sčítá a odčítá s užitím názoru v oboru do 20</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M-3-1-05p řeší jednoduché slovní úlohy na sčítání a odčítání v oboru do 20</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umí rozklad čísel v oboru do 20</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b/>
                <w:color w:val="000000" w:themeColor="text1"/>
                <w:sz w:val="24"/>
                <w:szCs w:val="24"/>
              </w:rPr>
            </w:pPr>
            <w:r w:rsidRPr="00B474F8">
              <w:rPr>
                <w:rFonts w:asciiTheme="majorHAnsi" w:eastAsia="Times New Roman" w:hAnsiTheme="majorHAnsi" w:cstheme="majorHAnsi"/>
                <w:b/>
                <w:color w:val="000000" w:themeColor="text1"/>
                <w:sz w:val="24"/>
                <w:szCs w:val="24"/>
              </w:rPr>
              <w:t>ZÁVISLOSTI, VZTAHY A PRÁCE S DATY</w:t>
            </w:r>
          </w:p>
          <w:p w:rsidR="00DF0510" w:rsidRPr="00B474F8" w:rsidRDefault="00DF0510">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žák</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M-3-2-01 orientuje se v čase, provádí jednoduché převody jednotek času</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M-3-2-02 popisuje jednoduché závislosti z praktického života</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M-3-2-03 doplňuje tabulky, schémata, posloupnosti čísel</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b/>
                <w:color w:val="000000" w:themeColor="text1"/>
                <w:sz w:val="24"/>
                <w:szCs w:val="24"/>
              </w:rPr>
            </w:pPr>
            <w:r w:rsidRPr="00B474F8">
              <w:rPr>
                <w:rFonts w:asciiTheme="majorHAnsi" w:eastAsia="Times New Roman" w:hAnsiTheme="majorHAnsi" w:cstheme="majorHAnsi"/>
                <w:b/>
                <w:color w:val="000000" w:themeColor="text1"/>
                <w:sz w:val="24"/>
                <w:szCs w:val="24"/>
              </w:rPr>
              <w:t>Minimální doporučená úroveň pro úpravy očekávaných výstupů v rámci podpůrných opatření:</w:t>
            </w:r>
          </w:p>
          <w:p w:rsidR="00DF0510" w:rsidRPr="00B474F8" w:rsidRDefault="00DF0510">
            <w:pPr>
              <w:suppressAutoHyphens/>
              <w:spacing w:after="0" w:line="240" w:lineRule="auto"/>
              <w:rPr>
                <w:rFonts w:asciiTheme="majorHAnsi" w:eastAsia="Times New Roman" w:hAnsiTheme="majorHAnsi" w:cstheme="majorHAnsi"/>
                <w:b/>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žák</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M-3-2-02p modeluje jednoduché situace podle pokynů a s využitím pomůcek</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M-3-2-03p doplňuje jednoduché tabulky, schémata a posloupnosti čísel v oboru do 20</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 zvládá orientaci v prostoru a používá výrazy vpravo, vlevo, pod, nad, před, za,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nahoře, dole, vpředu, vzadu</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lastRenderedPageBreak/>
              <w:t>- uplatňuje matematické znalosti při manipulaci s drobnými mincemi</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DF0510" w:rsidRPr="00B474F8" w:rsidRDefault="00DF0510">
            <w:pPr>
              <w:suppressAutoHyphens/>
              <w:spacing w:after="0" w:line="240" w:lineRule="auto"/>
              <w:rPr>
                <w:rFonts w:asciiTheme="majorHAnsi" w:eastAsia="Times New Roman" w:hAnsiTheme="majorHAnsi" w:cstheme="majorHAnsi"/>
                <w:color w:val="000000" w:themeColor="text1"/>
                <w:sz w:val="24"/>
                <w:szCs w:val="24"/>
              </w:rPr>
            </w:pPr>
          </w:p>
          <w:p w:rsidR="00DF0510" w:rsidRPr="00B474F8" w:rsidRDefault="00DF0510">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b/>
                <w:color w:val="000000" w:themeColor="text1"/>
                <w:sz w:val="24"/>
                <w:szCs w:val="24"/>
              </w:rPr>
            </w:pPr>
            <w:r w:rsidRPr="00B474F8">
              <w:rPr>
                <w:rFonts w:asciiTheme="majorHAnsi" w:eastAsia="Times New Roman" w:hAnsiTheme="majorHAnsi" w:cstheme="majorHAnsi"/>
                <w:b/>
                <w:color w:val="000000" w:themeColor="text1"/>
                <w:sz w:val="24"/>
                <w:szCs w:val="24"/>
              </w:rPr>
              <w:t>GEOMETRIE V ROVINĚ A V PROSTORU</w:t>
            </w:r>
          </w:p>
          <w:p w:rsidR="00DF0510" w:rsidRPr="00B474F8" w:rsidRDefault="00DF0510">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žák</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M-3-3-01 rozezná, pojmenuje, vymodeluje a popíše základní rovinné útvary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a jednoduchá tělesa; nachází v realitě jejich reprezentaci</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M-3-3-02 porovnává velikost útvarů, měří a odhaduje délku úsečky</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M-3-3-03 rozezná a modeluje jednoduché souměrné útvary v rovině</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b/>
                <w:color w:val="000000" w:themeColor="text1"/>
                <w:sz w:val="24"/>
                <w:szCs w:val="24"/>
              </w:rPr>
            </w:pPr>
            <w:r w:rsidRPr="00B474F8">
              <w:rPr>
                <w:rFonts w:asciiTheme="majorHAnsi" w:eastAsia="Times New Roman" w:hAnsiTheme="majorHAnsi" w:cstheme="majorHAnsi"/>
                <w:b/>
                <w:color w:val="000000" w:themeColor="text1"/>
                <w:sz w:val="24"/>
                <w:szCs w:val="24"/>
              </w:rPr>
              <w:t>Minimální doporučená úroveň pro úpravy očekávaných výstupů v rámci podpůrných opatření:</w:t>
            </w:r>
          </w:p>
          <w:p w:rsidR="00DF0510" w:rsidRPr="00B474F8" w:rsidRDefault="00DF0510">
            <w:pPr>
              <w:suppressAutoHyphens/>
              <w:spacing w:after="0" w:line="240" w:lineRule="auto"/>
              <w:rPr>
                <w:rFonts w:asciiTheme="majorHAnsi" w:eastAsia="Times New Roman" w:hAnsiTheme="majorHAnsi" w:cstheme="majorHAnsi"/>
                <w:b/>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žák</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M-3-3-01p pozná a pojmenuje základní geometrické tvary a umí je graficky znázornit</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M-3-3-01p rozezná přímku a úsečku, narýsuje je a ví, jak se označují</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M-3-3-02p používá pravítko</w:t>
            </w:r>
          </w:p>
          <w:p w:rsidR="00DF0510" w:rsidRPr="00B474F8" w:rsidRDefault="00DF0510">
            <w:pPr>
              <w:suppressAutoHyphens/>
              <w:spacing w:after="0" w:line="240" w:lineRule="auto"/>
              <w:rPr>
                <w:rFonts w:asciiTheme="majorHAnsi" w:eastAsia="Times New Roman" w:hAnsiTheme="majorHAnsi" w:cstheme="majorHAnsi"/>
                <w:color w:val="000000" w:themeColor="text1"/>
                <w:sz w:val="24"/>
                <w:szCs w:val="24"/>
              </w:rPr>
            </w:pPr>
          </w:p>
          <w:p w:rsidR="00DF0510" w:rsidRPr="00B474F8" w:rsidRDefault="00DF0510">
            <w:pPr>
              <w:suppressAutoHyphens/>
              <w:spacing w:after="0" w:line="240" w:lineRule="auto"/>
              <w:rPr>
                <w:rFonts w:asciiTheme="majorHAnsi" w:eastAsia="Times New Roman" w:hAnsiTheme="majorHAnsi" w:cstheme="majorHAnsi"/>
                <w:color w:val="FF0000"/>
                <w:sz w:val="24"/>
              </w:rPr>
            </w:pPr>
          </w:p>
          <w:p w:rsidR="00852676" w:rsidRPr="00B474F8" w:rsidRDefault="00852676">
            <w:pPr>
              <w:suppressAutoHyphens/>
              <w:spacing w:after="0" w:line="240" w:lineRule="auto"/>
              <w:rPr>
                <w:rFonts w:asciiTheme="majorHAnsi" w:hAnsiTheme="majorHAnsi" w:cstheme="majorHAnsi"/>
              </w:rPr>
            </w:pPr>
          </w:p>
        </w:tc>
        <w:tc>
          <w:tcPr>
            <w:tcW w:w="37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přirozená čísla</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číslice</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znaménka &lt;, &gt;, =</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vztahy menší, větší, rovno</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součet čísel (bez přechodu přes desítku)</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rozdíl čísel (bez přechodu přes desítku)</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seznámení s jednotkami délky 1m, hmotnosti 1kg a jednotkami objemu 1l</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geometrické pojmy: vpravo, vlevo, pod, nad, před, za, hned před, hned za</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rovinné útvary: trojúhelník, čtverec, obdélník, kruh</w:t>
            </w:r>
          </w:p>
          <w:p w:rsidR="00852676" w:rsidRPr="00B474F8" w:rsidRDefault="00852676">
            <w:pPr>
              <w:suppressAutoHyphens/>
              <w:spacing w:after="0" w:line="240" w:lineRule="auto"/>
              <w:rPr>
                <w:rFonts w:asciiTheme="majorHAnsi" w:hAnsiTheme="majorHAnsi" w:cstheme="majorHAnsi"/>
              </w:rPr>
            </w:pPr>
          </w:p>
        </w:tc>
        <w:tc>
          <w:tcPr>
            <w:tcW w:w="28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eastAsia="Times New Roman" w:hAnsiTheme="majorHAnsi" w:cstheme="majorHAnsi"/>
                <w:sz w:val="28"/>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OSV- rozvoj schopnosti poznávání</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OSV-komunikace</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OSV-řešení problémů a rozhodovací dovednosti</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OSV-rozvoj schopnosti poznávání</w:t>
            </w:r>
          </w:p>
          <w:p w:rsidR="00852676" w:rsidRPr="00B474F8" w:rsidRDefault="00852676">
            <w:pPr>
              <w:suppressAutoHyphens/>
              <w:spacing w:after="0" w:line="240" w:lineRule="auto"/>
              <w:rPr>
                <w:rFonts w:asciiTheme="majorHAnsi" w:eastAsia="Times New Roman" w:hAnsiTheme="majorHAnsi" w:cstheme="majorHAnsi"/>
                <w:sz w:val="28"/>
              </w:rPr>
            </w:pPr>
          </w:p>
          <w:p w:rsidR="00852676" w:rsidRPr="00B474F8" w:rsidRDefault="00852676">
            <w:pPr>
              <w:suppressAutoHyphens/>
              <w:spacing w:after="0" w:line="240" w:lineRule="auto"/>
              <w:rPr>
                <w:rFonts w:asciiTheme="majorHAnsi" w:eastAsia="Times New Roman" w:hAnsiTheme="majorHAnsi" w:cstheme="majorHAnsi"/>
                <w:sz w:val="28"/>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Návaznost na učivo v Prvouce</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OSV- komunikace</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OSV- řešení problémů a</w:t>
            </w:r>
          </w:p>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t>rozhodovací dovednosti</w:t>
            </w:r>
          </w:p>
        </w:tc>
        <w:tc>
          <w:tcPr>
            <w:tcW w:w="23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eastAsia="Calibri" w:hAnsiTheme="majorHAnsi" w:cstheme="majorHAnsi"/>
              </w:rPr>
            </w:pPr>
          </w:p>
        </w:tc>
      </w:tr>
    </w:tbl>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b/>
          <w:sz w:val="28"/>
        </w:rPr>
      </w:pPr>
    </w:p>
    <w:p w:rsidR="00852676" w:rsidRPr="00B474F8" w:rsidRDefault="00852676">
      <w:pPr>
        <w:suppressAutoHyphens/>
        <w:spacing w:after="0" w:line="240" w:lineRule="auto"/>
        <w:rPr>
          <w:rFonts w:asciiTheme="majorHAnsi" w:eastAsia="Times New Roman" w:hAnsiTheme="majorHAnsi" w:cstheme="majorHAnsi"/>
          <w:b/>
          <w:sz w:val="28"/>
        </w:rPr>
      </w:pPr>
    </w:p>
    <w:p w:rsidR="00852676" w:rsidRPr="00B474F8" w:rsidRDefault="00011A2B">
      <w:pPr>
        <w:suppressAutoHyphens/>
        <w:spacing w:after="0" w:line="240" w:lineRule="auto"/>
        <w:rPr>
          <w:rFonts w:asciiTheme="majorHAnsi" w:eastAsia="Times New Roman" w:hAnsiTheme="majorHAnsi" w:cstheme="majorHAnsi"/>
          <w:b/>
          <w:sz w:val="28"/>
        </w:rPr>
      </w:pPr>
      <w:r w:rsidRPr="00B474F8">
        <w:rPr>
          <w:rFonts w:asciiTheme="majorHAnsi" w:eastAsia="Times New Roman" w:hAnsiTheme="majorHAnsi" w:cstheme="majorHAnsi"/>
          <w:b/>
          <w:sz w:val="28"/>
        </w:rPr>
        <w:lastRenderedPageBreak/>
        <w:t xml:space="preserve">Vzdělávací oblast: Matematika a její aplikace </w:t>
      </w:r>
    </w:p>
    <w:p w:rsidR="00852676" w:rsidRPr="00B474F8" w:rsidRDefault="00011A2B">
      <w:pPr>
        <w:suppressAutoHyphens/>
        <w:spacing w:after="0" w:line="240" w:lineRule="auto"/>
        <w:rPr>
          <w:rFonts w:asciiTheme="majorHAnsi" w:eastAsia="Times New Roman" w:hAnsiTheme="majorHAnsi" w:cstheme="majorHAnsi"/>
          <w:b/>
          <w:sz w:val="28"/>
        </w:rPr>
      </w:pPr>
      <w:r w:rsidRPr="00B474F8">
        <w:rPr>
          <w:rFonts w:asciiTheme="majorHAnsi" w:eastAsia="Times New Roman" w:hAnsiTheme="majorHAnsi" w:cstheme="majorHAnsi"/>
          <w:b/>
          <w:sz w:val="28"/>
        </w:rPr>
        <w:t>Vyučovací předmět: Matematika – 2. období</w:t>
      </w:r>
    </w:p>
    <w:p w:rsidR="00852676" w:rsidRPr="00B474F8" w:rsidRDefault="00852676">
      <w:pPr>
        <w:suppressAutoHyphens/>
        <w:spacing w:after="0" w:line="240" w:lineRule="auto"/>
        <w:rPr>
          <w:rFonts w:asciiTheme="majorHAnsi" w:eastAsia="Times New Roman" w:hAnsiTheme="majorHAnsi" w:cstheme="majorHAnsi"/>
          <w:b/>
          <w:sz w:val="28"/>
        </w:rPr>
      </w:pPr>
    </w:p>
    <w:tbl>
      <w:tblPr>
        <w:tblW w:w="0" w:type="auto"/>
        <w:tblInd w:w="108" w:type="dxa"/>
        <w:tblCellMar>
          <w:left w:w="10" w:type="dxa"/>
          <w:right w:w="10" w:type="dxa"/>
        </w:tblCellMar>
        <w:tblLook w:val="04A0" w:firstRow="1" w:lastRow="0" w:firstColumn="1" w:lastColumn="0" w:noHBand="0" w:noVBand="1"/>
      </w:tblPr>
      <w:tblGrid>
        <w:gridCol w:w="2994"/>
        <w:gridCol w:w="2222"/>
        <w:gridCol w:w="2180"/>
        <w:gridCol w:w="1558"/>
      </w:tblGrid>
      <w:tr w:rsidR="008C4F29" w:rsidRPr="00B474F8">
        <w:tc>
          <w:tcPr>
            <w:tcW w:w="568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color w:val="000000" w:themeColor="text1"/>
                <w:sz w:val="24"/>
              </w:rPr>
            </w:pPr>
          </w:p>
          <w:p w:rsidR="00852676" w:rsidRPr="00B474F8" w:rsidRDefault="00011A2B">
            <w:pPr>
              <w:suppressAutoHyphens/>
              <w:spacing w:after="0" w:line="240" w:lineRule="auto"/>
              <w:jc w:val="center"/>
              <w:rPr>
                <w:rFonts w:asciiTheme="majorHAnsi" w:hAnsiTheme="majorHAnsi" w:cstheme="majorHAnsi"/>
                <w:color w:val="000000" w:themeColor="text1"/>
              </w:rPr>
            </w:pPr>
            <w:r w:rsidRPr="00B474F8">
              <w:rPr>
                <w:rFonts w:asciiTheme="majorHAnsi" w:eastAsia="Times New Roman" w:hAnsiTheme="majorHAnsi" w:cstheme="majorHAnsi"/>
                <w:b/>
                <w:color w:val="000000" w:themeColor="text1"/>
                <w:sz w:val="24"/>
              </w:rPr>
              <w:t>Výstupy</w:t>
            </w:r>
          </w:p>
        </w:tc>
        <w:tc>
          <w:tcPr>
            <w:tcW w:w="37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color w:val="000000" w:themeColor="text1"/>
                <w:sz w:val="24"/>
              </w:rPr>
            </w:pPr>
          </w:p>
          <w:p w:rsidR="00852676" w:rsidRPr="00B474F8" w:rsidRDefault="00011A2B">
            <w:pPr>
              <w:suppressAutoHyphens/>
              <w:spacing w:after="0" w:line="240" w:lineRule="auto"/>
              <w:jc w:val="center"/>
              <w:rPr>
                <w:rFonts w:asciiTheme="majorHAnsi" w:hAnsiTheme="majorHAnsi" w:cstheme="majorHAnsi"/>
                <w:color w:val="000000" w:themeColor="text1"/>
              </w:rPr>
            </w:pPr>
            <w:r w:rsidRPr="00B474F8">
              <w:rPr>
                <w:rFonts w:asciiTheme="majorHAnsi" w:eastAsia="Times New Roman" w:hAnsiTheme="majorHAnsi" w:cstheme="majorHAnsi"/>
                <w:b/>
                <w:color w:val="000000" w:themeColor="text1"/>
                <w:sz w:val="24"/>
              </w:rPr>
              <w:t>Učivo</w:t>
            </w:r>
          </w:p>
        </w:tc>
        <w:tc>
          <w:tcPr>
            <w:tcW w:w="28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jc w:val="center"/>
              <w:rPr>
                <w:rFonts w:asciiTheme="majorHAnsi" w:hAnsiTheme="majorHAnsi" w:cstheme="majorHAnsi"/>
                <w:color w:val="000000" w:themeColor="text1"/>
              </w:rPr>
            </w:pPr>
            <w:r w:rsidRPr="00B474F8">
              <w:rPr>
                <w:rFonts w:asciiTheme="majorHAnsi" w:eastAsia="Times New Roman" w:hAnsiTheme="majorHAnsi" w:cstheme="majorHAnsi"/>
                <w:b/>
                <w:color w:val="000000" w:themeColor="text1"/>
                <w:sz w:val="24"/>
              </w:rPr>
              <w:t>Průřezová témata, mezipředmětové vztahy</w:t>
            </w:r>
          </w:p>
        </w:tc>
        <w:tc>
          <w:tcPr>
            <w:tcW w:w="23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color w:val="000000" w:themeColor="text1"/>
                <w:sz w:val="24"/>
              </w:rPr>
            </w:pPr>
          </w:p>
          <w:p w:rsidR="00852676" w:rsidRPr="00B474F8" w:rsidRDefault="00011A2B">
            <w:pPr>
              <w:suppressAutoHyphens/>
              <w:spacing w:after="0" w:line="240" w:lineRule="auto"/>
              <w:jc w:val="center"/>
              <w:rPr>
                <w:rFonts w:asciiTheme="majorHAnsi" w:hAnsiTheme="majorHAnsi" w:cstheme="majorHAnsi"/>
                <w:color w:val="000000" w:themeColor="text1"/>
              </w:rPr>
            </w:pPr>
            <w:r w:rsidRPr="00B474F8">
              <w:rPr>
                <w:rFonts w:asciiTheme="majorHAnsi" w:eastAsia="Times New Roman" w:hAnsiTheme="majorHAnsi" w:cstheme="majorHAnsi"/>
                <w:b/>
                <w:color w:val="000000" w:themeColor="text1"/>
                <w:sz w:val="24"/>
              </w:rPr>
              <w:t>Poznámky</w:t>
            </w:r>
          </w:p>
        </w:tc>
      </w:tr>
      <w:tr w:rsidR="008C4F29" w:rsidRPr="00B474F8">
        <w:tc>
          <w:tcPr>
            <w:tcW w:w="568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b/>
                <w:color w:val="000000" w:themeColor="text1"/>
                <w:sz w:val="24"/>
                <w:szCs w:val="24"/>
              </w:rPr>
            </w:pPr>
            <w:r w:rsidRPr="00B474F8">
              <w:rPr>
                <w:rFonts w:asciiTheme="majorHAnsi" w:eastAsia="Times New Roman" w:hAnsiTheme="majorHAnsi" w:cstheme="majorHAnsi"/>
                <w:b/>
                <w:color w:val="000000" w:themeColor="text1"/>
                <w:sz w:val="24"/>
                <w:szCs w:val="24"/>
              </w:rPr>
              <w:t>ČÍSLO A POČETNÍ OPERACE</w:t>
            </w:r>
          </w:p>
          <w:p w:rsidR="008C4F29" w:rsidRPr="00B474F8" w:rsidRDefault="008C4F29">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žák</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M-5-1-01 využívá při pamětném i písemném počítání komutativnost a asociativnost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sčítání a násobení</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M-5-1-02 provádí písemné početní operace v oboru přirozených čísel</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M-5-1-03 zaokrouhluje přirozená čísla, provádí odhady a kontroluje výsledky početních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operací v oboru přirozených čísel</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M-5-1-04 řeší a tvoří úlohy, ve kterých aplikuje osvojené početní operace v celém oboru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přirozených čísel</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M-5-1-05 modeluje a určí část celku, používá zápis ve formě zlomku</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M-5-1-06 porovná, sčítá a odčítá zlomky se stejným jmenovatelem v oboru kladných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čísel</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M-5-1-07 přečte zápis desetinného čísla a vyznačí na číselné ose desetinné číslo dané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hodnoty</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M-5-1-08 porozumí významu znaku „</w:t>
            </w:r>
            <w:r w:rsidRPr="00B474F8">
              <w:rPr>
                <w:rFonts w:asciiTheme="majorHAnsi" w:eastAsia="Cambria Math" w:hAnsiTheme="majorHAnsi" w:cstheme="majorHAnsi"/>
                <w:color w:val="000000" w:themeColor="text1"/>
                <w:sz w:val="24"/>
                <w:szCs w:val="24"/>
              </w:rPr>
              <w:t>−“</w:t>
            </w:r>
            <w:r w:rsidRPr="00B474F8">
              <w:rPr>
                <w:rFonts w:asciiTheme="majorHAnsi" w:eastAsia="Times New Roman" w:hAnsiTheme="majorHAnsi" w:cstheme="majorHAnsi"/>
                <w:color w:val="000000" w:themeColor="text1"/>
                <w:sz w:val="24"/>
                <w:szCs w:val="24"/>
              </w:rPr>
              <w:t xml:space="preserve"> pro zápis celého záporného čísla a toto číslo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vyznačí na číselné ose</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C4F29" w:rsidRPr="00B474F8" w:rsidRDefault="008C4F29">
            <w:pPr>
              <w:suppressAutoHyphens/>
              <w:spacing w:after="0" w:line="240" w:lineRule="auto"/>
              <w:rPr>
                <w:rFonts w:asciiTheme="majorHAnsi" w:eastAsia="Times New Roman" w:hAnsiTheme="majorHAnsi" w:cstheme="majorHAnsi"/>
                <w:color w:val="000000" w:themeColor="text1"/>
                <w:sz w:val="24"/>
                <w:szCs w:val="24"/>
              </w:rPr>
            </w:pPr>
          </w:p>
          <w:p w:rsidR="008C4F29" w:rsidRPr="00B474F8" w:rsidRDefault="008C4F29">
            <w:pPr>
              <w:suppressAutoHyphens/>
              <w:spacing w:after="0" w:line="240" w:lineRule="auto"/>
              <w:rPr>
                <w:rFonts w:asciiTheme="majorHAnsi" w:eastAsia="Times New Roman" w:hAnsiTheme="majorHAnsi" w:cstheme="majorHAnsi"/>
                <w:color w:val="000000" w:themeColor="text1"/>
                <w:sz w:val="24"/>
                <w:szCs w:val="24"/>
              </w:rPr>
            </w:pPr>
          </w:p>
          <w:p w:rsidR="00DF0B44" w:rsidRPr="00B474F8" w:rsidRDefault="00DF0B44">
            <w:pPr>
              <w:suppressAutoHyphens/>
              <w:spacing w:after="0" w:line="240" w:lineRule="auto"/>
              <w:rPr>
                <w:rFonts w:asciiTheme="majorHAnsi" w:eastAsia="Times New Roman" w:hAnsiTheme="majorHAnsi" w:cstheme="majorHAnsi"/>
                <w:color w:val="000000" w:themeColor="text1"/>
                <w:sz w:val="24"/>
                <w:szCs w:val="24"/>
              </w:rPr>
            </w:pPr>
          </w:p>
          <w:p w:rsidR="00DF0B44" w:rsidRPr="00B474F8" w:rsidRDefault="00DF0B44">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b/>
                <w:color w:val="000000" w:themeColor="text1"/>
                <w:sz w:val="24"/>
                <w:szCs w:val="24"/>
              </w:rPr>
            </w:pPr>
            <w:r w:rsidRPr="00B474F8">
              <w:rPr>
                <w:rFonts w:asciiTheme="majorHAnsi" w:eastAsia="Times New Roman" w:hAnsiTheme="majorHAnsi" w:cstheme="majorHAnsi"/>
                <w:b/>
                <w:color w:val="000000" w:themeColor="text1"/>
                <w:sz w:val="24"/>
                <w:szCs w:val="24"/>
              </w:rPr>
              <w:t>Minimální doporučená úroveň pro úpravy očekávaných výstupů v rámci podpůrných opatření:</w:t>
            </w:r>
          </w:p>
          <w:p w:rsidR="008C4F29" w:rsidRPr="00B474F8" w:rsidRDefault="008C4F29">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žák</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M-5-1-02p čte, píše a porovnává čísla v oboru do 100 i na číselné ose, numerace do 1000</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M-5-1-02p sčítá a odčítá zpaměti i písemně dvouciferná čísla</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M-5-1-02p zvládne s názorem řady násobků čísel 2 až 10 do 100</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M-5-1-03p zaokrouhluje čísla na desítky i na stovky s využitím ve slovních úlohách</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M-5-1-03p tvoří a zapisuje příklady na násobení a dělení v oboru do 100</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M-5-1-04p zapíše a řeší jednoduché slovní úlohy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M-5-1-04p rozeznává sudá a lichá čísla</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používá kalkulátor</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C4F29" w:rsidRPr="00B474F8" w:rsidRDefault="008C4F29">
            <w:pPr>
              <w:suppressAutoHyphens/>
              <w:spacing w:after="0" w:line="240" w:lineRule="auto"/>
              <w:rPr>
                <w:rFonts w:asciiTheme="majorHAnsi" w:eastAsia="Times New Roman" w:hAnsiTheme="majorHAnsi" w:cstheme="majorHAnsi"/>
                <w:b/>
                <w:color w:val="000000" w:themeColor="text1"/>
                <w:sz w:val="24"/>
                <w:szCs w:val="24"/>
              </w:rPr>
            </w:pPr>
          </w:p>
          <w:p w:rsidR="008C4F29" w:rsidRPr="00B474F8" w:rsidRDefault="008C4F29">
            <w:pPr>
              <w:suppressAutoHyphens/>
              <w:spacing w:after="0" w:line="240" w:lineRule="auto"/>
              <w:rPr>
                <w:rFonts w:asciiTheme="majorHAnsi" w:eastAsia="Times New Roman" w:hAnsiTheme="majorHAnsi" w:cstheme="majorHAnsi"/>
                <w:b/>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b/>
                <w:color w:val="000000" w:themeColor="text1"/>
                <w:sz w:val="24"/>
                <w:szCs w:val="24"/>
              </w:rPr>
            </w:pPr>
            <w:r w:rsidRPr="00B474F8">
              <w:rPr>
                <w:rFonts w:asciiTheme="majorHAnsi" w:eastAsia="Times New Roman" w:hAnsiTheme="majorHAnsi" w:cstheme="majorHAnsi"/>
                <w:b/>
                <w:color w:val="000000" w:themeColor="text1"/>
                <w:sz w:val="24"/>
                <w:szCs w:val="24"/>
              </w:rPr>
              <w:t>ZÁVISLOSTI, VZTAHY A PRÁCE S</w:t>
            </w:r>
            <w:r w:rsidR="008C4F29" w:rsidRPr="00B474F8">
              <w:rPr>
                <w:rFonts w:asciiTheme="majorHAnsi" w:eastAsia="Times New Roman" w:hAnsiTheme="majorHAnsi" w:cstheme="majorHAnsi"/>
                <w:b/>
                <w:color w:val="000000" w:themeColor="text1"/>
                <w:sz w:val="24"/>
                <w:szCs w:val="24"/>
              </w:rPr>
              <w:t> </w:t>
            </w:r>
            <w:r w:rsidRPr="00B474F8">
              <w:rPr>
                <w:rFonts w:asciiTheme="majorHAnsi" w:eastAsia="Times New Roman" w:hAnsiTheme="majorHAnsi" w:cstheme="majorHAnsi"/>
                <w:b/>
                <w:color w:val="000000" w:themeColor="text1"/>
                <w:sz w:val="24"/>
                <w:szCs w:val="24"/>
              </w:rPr>
              <w:t>DATY</w:t>
            </w:r>
          </w:p>
          <w:p w:rsidR="008C4F29" w:rsidRPr="00B474F8" w:rsidRDefault="008C4F29">
            <w:pPr>
              <w:suppressAutoHyphens/>
              <w:spacing w:after="0" w:line="240" w:lineRule="auto"/>
              <w:rPr>
                <w:rFonts w:asciiTheme="majorHAnsi" w:eastAsia="Times New Roman" w:hAnsiTheme="majorHAnsi" w:cstheme="majorHAnsi"/>
                <w:b/>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žák</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M-5-2-01 vyhledává, sbírá a třídí data</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M-5-2-02 čte a sestavuje jednoduché tabulky a diagramy</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b/>
                <w:color w:val="000000" w:themeColor="text1"/>
                <w:sz w:val="24"/>
                <w:szCs w:val="24"/>
              </w:rPr>
            </w:pPr>
            <w:r w:rsidRPr="00B474F8">
              <w:rPr>
                <w:rFonts w:asciiTheme="majorHAnsi" w:eastAsia="Times New Roman" w:hAnsiTheme="majorHAnsi" w:cstheme="majorHAnsi"/>
                <w:b/>
                <w:color w:val="000000" w:themeColor="text1"/>
                <w:sz w:val="24"/>
                <w:szCs w:val="24"/>
              </w:rPr>
              <w:t xml:space="preserve">Minimální doporučená úroveň pro úpravy </w:t>
            </w:r>
            <w:r w:rsidRPr="00B474F8">
              <w:rPr>
                <w:rFonts w:asciiTheme="majorHAnsi" w:eastAsia="Times New Roman" w:hAnsiTheme="majorHAnsi" w:cstheme="majorHAnsi"/>
                <w:b/>
                <w:color w:val="000000" w:themeColor="text1"/>
                <w:sz w:val="24"/>
                <w:szCs w:val="24"/>
              </w:rPr>
              <w:lastRenderedPageBreak/>
              <w:t>očekávaných výstupů v rámci podpůrných opatření:</w:t>
            </w:r>
          </w:p>
          <w:p w:rsidR="008C4F29" w:rsidRPr="00B474F8" w:rsidRDefault="008C4F29">
            <w:pPr>
              <w:suppressAutoHyphens/>
              <w:spacing w:after="0" w:line="240" w:lineRule="auto"/>
              <w:rPr>
                <w:rFonts w:asciiTheme="majorHAnsi" w:eastAsia="Times New Roman" w:hAnsiTheme="majorHAnsi" w:cstheme="majorHAnsi"/>
                <w:b/>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žák</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M-5-2-01p vyhledá a roztřídí jednoduchá data (údaje, pojmy apod.) podle návodu</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M-5-2-02p orientuje se a čte v jednoduché tabulce</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určí čas s přesností na čtvrthodiny, převádí jednotky času v běžných situacích</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provádí jednoduché převody jednotek délky, hmotnosti a času</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uplatňuje matematické znalosti při manipulaci s penězi</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b/>
                <w:color w:val="000000" w:themeColor="text1"/>
                <w:sz w:val="24"/>
                <w:szCs w:val="24"/>
              </w:rPr>
            </w:pPr>
            <w:r w:rsidRPr="00B474F8">
              <w:rPr>
                <w:rFonts w:asciiTheme="majorHAnsi" w:eastAsia="Times New Roman" w:hAnsiTheme="majorHAnsi" w:cstheme="majorHAnsi"/>
                <w:b/>
                <w:color w:val="000000" w:themeColor="text1"/>
                <w:sz w:val="24"/>
                <w:szCs w:val="24"/>
              </w:rPr>
              <w:t>GEOMETRIE V ROVINĚ A V</w:t>
            </w:r>
            <w:r w:rsidR="008C4F29" w:rsidRPr="00B474F8">
              <w:rPr>
                <w:rFonts w:asciiTheme="majorHAnsi" w:eastAsia="Times New Roman" w:hAnsiTheme="majorHAnsi" w:cstheme="majorHAnsi"/>
                <w:b/>
                <w:color w:val="000000" w:themeColor="text1"/>
                <w:sz w:val="24"/>
                <w:szCs w:val="24"/>
              </w:rPr>
              <w:t> </w:t>
            </w:r>
            <w:r w:rsidRPr="00B474F8">
              <w:rPr>
                <w:rFonts w:asciiTheme="majorHAnsi" w:eastAsia="Times New Roman" w:hAnsiTheme="majorHAnsi" w:cstheme="majorHAnsi"/>
                <w:b/>
                <w:color w:val="000000" w:themeColor="text1"/>
                <w:sz w:val="24"/>
                <w:szCs w:val="24"/>
              </w:rPr>
              <w:t>PROSTORU</w:t>
            </w:r>
          </w:p>
          <w:p w:rsidR="008C4F29" w:rsidRPr="00B474F8" w:rsidRDefault="008C4F29">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žák</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M-5-3-01 narýsuje a znázorní základní rovinné útvary (čtverec, obdélník, trojúhelník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a kružnici); užívá jednoduché konstrukce</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M-5-3-02 sčítá a odčítá graficky úsečky; určí délku lomené čáry, obvod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mnohoúhelníku sečtením délek jeho stran</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M-5-3-03 sestrojí rovnoběžky a kolmice</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M-5-3-04 určí obsah obrazce pomocí čtvercové sítě a užívá základní jednotky obsahu</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M-5-3-05 rozpozná a znázorní ve čtvercové síti jednoduché osově souměrné útvary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a určí osu souměrnosti útvaru překládáním papíru</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b/>
                <w:color w:val="000000" w:themeColor="text1"/>
                <w:sz w:val="24"/>
                <w:szCs w:val="24"/>
              </w:rPr>
            </w:pPr>
            <w:r w:rsidRPr="00B474F8">
              <w:rPr>
                <w:rFonts w:asciiTheme="majorHAnsi" w:eastAsia="Times New Roman" w:hAnsiTheme="majorHAnsi" w:cstheme="majorHAnsi"/>
                <w:b/>
                <w:color w:val="000000" w:themeColor="text1"/>
                <w:sz w:val="24"/>
                <w:szCs w:val="24"/>
              </w:rPr>
              <w:t>Minimální doporučená úroveň pro úpravy očekávaných výstupů v rámci podpůrných opatření:</w:t>
            </w:r>
          </w:p>
          <w:p w:rsidR="008C4F29" w:rsidRPr="00B474F8" w:rsidRDefault="008C4F29">
            <w:pPr>
              <w:suppressAutoHyphens/>
              <w:spacing w:after="0" w:line="240" w:lineRule="auto"/>
              <w:rPr>
                <w:rFonts w:asciiTheme="majorHAnsi" w:eastAsia="Times New Roman" w:hAnsiTheme="majorHAnsi" w:cstheme="majorHAnsi"/>
                <w:b/>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žák</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M-5-3-01p znázorní, narýsuje a označí základní rovinné útvary</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M-5-3-02p měří a porovnává délku úsečky</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M-5-3-02p vypočítá obvod mnohoúhelníku sečtením délek jeho stran</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M-5-3-03 sestrojí rovnoběžky a kolmice</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M-5-3-05p určí osu souměrnosti překládáním papíru</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pozná základní tělesa</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b/>
                <w:color w:val="000000" w:themeColor="text1"/>
                <w:sz w:val="24"/>
                <w:szCs w:val="24"/>
              </w:rPr>
            </w:pPr>
            <w:r w:rsidRPr="00B474F8">
              <w:rPr>
                <w:rFonts w:asciiTheme="majorHAnsi" w:eastAsia="Times New Roman" w:hAnsiTheme="majorHAnsi" w:cstheme="majorHAnsi"/>
                <w:b/>
                <w:color w:val="000000" w:themeColor="text1"/>
                <w:sz w:val="24"/>
                <w:szCs w:val="24"/>
              </w:rPr>
              <w:t>NESTANDARDNÍ APLIKAČNÍ ÚLOHY A PROBLÉMY</w:t>
            </w:r>
          </w:p>
          <w:p w:rsidR="008C4F29" w:rsidRPr="00B474F8" w:rsidRDefault="008C4F29">
            <w:pPr>
              <w:suppressAutoHyphens/>
              <w:spacing w:after="0" w:line="240" w:lineRule="auto"/>
              <w:rPr>
                <w:rFonts w:asciiTheme="majorHAnsi" w:eastAsia="Times New Roman" w:hAnsiTheme="majorHAnsi" w:cstheme="majorHAnsi"/>
                <w:b/>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žák</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M-5-4-01 řeší jednoduché praktické slovní úlohy a problémy, jejichž řešení je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do značné míry nezávislé na obvyklých postupech a algoritmech školské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matematiky</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b/>
                <w:color w:val="000000" w:themeColor="text1"/>
                <w:sz w:val="24"/>
                <w:szCs w:val="24"/>
              </w:rPr>
            </w:pPr>
            <w:r w:rsidRPr="00B474F8">
              <w:rPr>
                <w:rFonts w:asciiTheme="majorHAnsi" w:eastAsia="Times New Roman" w:hAnsiTheme="majorHAnsi" w:cstheme="majorHAnsi"/>
                <w:b/>
                <w:color w:val="000000" w:themeColor="text1"/>
                <w:sz w:val="24"/>
                <w:szCs w:val="24"/>
              </w:rPr>
              <w:t>Minimální doporučená úroveň pro úpravy očekávaných výstupů v rámci podpůrných opatření:</w:t>
            </w:r>
          </w:p>
          <w:p w:rsidR="008C4F29" w:rsidRPr="00B474F8" w:rsidRDefault="008C4F29">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žák</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M-5-4-01p řeší jednoduché praktické slovní úlohy, jejichž řešení nemusí být závislé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na matematických postupech</w:t>
            </w:r>
          </w:p>
          <w:p w:rsidR="00852676" w:rsidRPr="00B474F8" w:rsidRDefault="00852676">
            <w:pPr>
              <w:suppressAutoHyphens/>
              <w:spacing w:after="0" w:line="240" w:lineRule="auto"/>
              <w:rPr>
                <w:rFonts w:asciiTheme="majorHAnsi" w:hAnsiTheme="majorHAnsi" w:cstheme="majorHAnsi"/>
                <w:color w:val="000000" w:themeColor="text1"/>
                <w:sz w:val="24"/>
                <w:szCs w:val="24"/>
              </w:rPr>
            </w:pPr>
          </w:p>
        </w:tc>
        <w:tc>
          <w:tcPr>
            <w:tcW w:w="37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přirozená čísla, celá čísla, desetinná čísla, zlomky</w:t>
            </w:r>
          </w:p>
          <w:p w:rsidR="008C4F29" w:rsidRPr="00B474F8" w:rsidRDefault="008C4F29">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zápis čísla v desítkové soustavě a jeho znázornění (číselná osa, teploměr, model)</w:t>
            </w:r>
          </w:p>
          <w:p w:rsidR="008C4F29" w:rsidRPr="00B474F8" w:rsidRDefault="008C4F29">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násobilka</w:t>
            </w:r>
          </w:p>
          <w:p w:rsidR="008C4F29" w:rsidRPr="00B474F8" w:rsidRDefault="008C4F29">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vlastnosti početních operací s čísly</w:t>
            </w:r>
          </w:p>
          <w:p w:rsidR="008C4F29" w:rsidRPr="00B474F8" w:rsidRDefault="008C4F29">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písemné algoritmy početních operací</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C4F29" w:rsidRPr="00B474F8" w:rsidRDefault="008C4F29">
            <w:pPr>
              <w:suppressAutoHyphens/>
              <w:spacing w:after="0" w:line="240" w:lineRule="auto"/>
              <w:rPr>
                <w:rFonts w:asciiTheme="majorHAnsi" w:eastAsia="Times New Roman" w:hAnsiTheme="majorHAnsi" w:cstheme="majorHAnsi"/>
                <w:color w:val="000000" w:themeColor="text1"/>
                <w:sz w:val="24"/>
                <w:szCs w:val="24"/>
              </w:rPr>
            </w:pPr>
          </w:p>
          <w:p w:rsidR="008C4F29" w:rsidRPr="00B474F8" w:rsidRDefault="008C4F29">
            <w:pPr>
              <w:suppressAutoHyphens/>
              <w:spacing w:after="0" w:line="240" w:lineRule="auto"/>
              <w:rPr>
                <w:rFonts w:asciiTheme="majorHAnsi" w:eastAsia="Times New Roman" w:hAnsiTheme="majorHAnsi" w:cstheme="majorHAnsi"/>
                <w:color w:val="000000" w:themeColor="text1"/>
                <w:sz w:val="24"/>
                <w:szCs w:val="24"/>
              </w:rPr>
            </w:pPr>
          </w:p>
          <w:p w:rsidR="008C4F29" w:rsidRPr="00B474F8" w:rsidRDefault="008C4F29">
            <w:pPr>
              <w:suppressAutoHyphens/>
              <w:spacing w:after="0" w:line="240" w:lineRule="auto"/>
              <w:rPr>
                <w:rFonts w:asciiTheme="majorHAnsi" w:eastAsia="Times New Roman" w:hAnsiTheme="majorHAnsi" w:cstheme="majorHAnsi"/>
                <w:color w:val="000000" w:themeColor="text1"/>
                <w:sz w:val="24"/>
                <w:szCs w:val="24"/>
              </w:rPr>
            </w:pPr>
          </w:p>
          <w:p w:rsidR="008C4F29" w:rsidRPr="00B474F8" w:rsidRDefault="008C4F29">
            <w:pPr>
              <w:suppressAutoHyphens/>
              <w:spacing w:after="0" w:line="240" w:lineRule="auto"/>
              <w:rPr>
                <w:rFonts w:asciiTheme="majorHAnsi" w:eastAsia="Times New Roman" w:hAnsiTheme="majorHAnsi" w:cstheme="majorHAnsi"/>
                <w:color w:val="000000" w:themeColor="text1"/>
                <w:sz w:val="24"/>
                <w:szCs w:val="24"/>
              </w:rPr>
            </w:pPr>
          </w:p>
          <w:p w:rsidR="008C4F29" w:rsidRPr="00B474F8" w:rsidRDefault="008C4F29">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C4F29"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závislosti a jejich vlastnosti</w:t>
            </w:r>
          </w:p>
          <w:p w:rsidR="008C4F29" w:rsidRPr="00B474F8" w:rsidRDefault="008C4F29">
            <w:pPr>
              <w:suppressAutoHyphens/>
              <w:spacing w:after="0" w:line="240" w:lineRule="auto"/>
              <w:rPr>
                <w:rFonts w:asciiTheme="majorHAnsi" w:eastAsia="Times New Roman" w:hAnsiTheme="majorHAnsi" w:cstheme="majorHAnsi"/>
                <w:color w:val="000000" w:themeColor="text1"/>
                <w:sz w:val="24"/>
                <w:szCs w:val="24"/>
              </w:rPr>
            </w:pPr>
          </w:p>
          <w:p w:rsidR="008C4F29" w:rsidRPr="00B474F8" w:rsidRDefault="008C4F29">
            <w:pPr>
              <w:suppressAutoHyphens/>
              <w:spacing w:after="0" w:line="240" w:lineRule="auto"/>
              <w:rPr>
                <w:rFonts w:asciiTheme="majorHAnsi" w:eastAsia="Times New Roman" w:hAnsiTheme="majorHAnsi" w:cstheme="majorHAnsi"/>
                <w:color w:val="000000" w:themeColor="text1"/>
                <w:sz w:val="24"/>
                <w:szCs w:val="24"/>
              </w:rPr>
            </w:pPr>
          </w:p>
          <w:p w:rsidR="008C4F29" w:rsidRPr="00B474F8" w:rsidRDefault="008C4F29">
            <w:pPr>
              <w:suppressAutoHyphens/>
              <w:spacing w:after="0" w:line="240" w:lineRule="auto"/>
              <w:rPr>
                <w:rFonts w:asciiTheme="majorHAnsi" w:eastAsia="Times New Roman" w:hAnsiTheme="majorHAnsi" w:cstheme="majorHAnsi"/>
                <w:color w:val="000000" w:themeColor="text1"/>
                <w:sz w:val="24"/>
                <w:szCs w:val="24"/>
              </w:rPr>
            </w:pPr>
          </w:p>
          <w:p w:rsidR="008C4F29" w:rsidRPr="00B474F8" w:rsidRDefault="008C4F29">
            <w:pPr>
              <w:suppressAutoHyphens/>
              <w:spacing w:after="0" w:line="240" w:lineRule="auto"/>
              <w:rPr>
                <w:rFonts w:asciiTheme="majorHAnsi" w:eastAsia="Times New Roman" w:hAnsiTheme="majorHAnsi" w:cstheme="majorHAnsi"/>
                <w:color w:val="000000" w:themeColor="text1"/>
                <w:sz w:val="24"/>
                <w:szCs w:val="24"/>
              </w:rPr>
            </w:pPr>
          </w:p>
          <w:p w:rsidR="008C4F29" w:rsidRPr="00B474F8" w:rsidRDefault="008C4F29">
            <w:pPr>
              <w:suppressAutoHyphens/>
              <w:spacing w:after="0" w:line="240" w:lineRule="auto"/>
              <w:rPr>
                <w:rFonts w:asciiTheme="majorHAnsi" w:eastAsia="Times New Roman" w:hAnsiTheme="majorHAnsi" w:cstheme="majorHAnsi"/>
                <w:color w:val="000000" w:themeColor="text1"/>
                <w:sz w:val="24"/>
                <w:szCs w:val="24"/>
              </w:rPr>
            </w:pPr>
          </w:p>
          <w:p w:rsidR="008C4F29" w:rsidRPr="00B474F8" w:rsidRDefault="008C4F29">
            <w:pPr>
              <w:suppressAutoHyphens/>
              <w:spacing w:after="0" w:line="240" w:lineRule="auto"/>
              <w:rPr>
                <w:rFonts w:asciiTheme="majorHAnsi" w:eastAsia="Times New Roman" w:hAnsiTheme="majorHAnsi" w:cstheme="majorHAnsi"/>
                <w:color w:val="000000" w:themeColor="text1"/>
                <w:sz w:val="24"/>
                <w:szCs w:val="24"/>
              </w:rPr>
            </w:pPr>
          </w:p>
          <w:p w:rsidR="008C4F29" w:rsidRPr="00B474F8" w:rsidRDefault="008C4F29">
            <w:pPr>
              <w:suppressAutoHyphens/>
              <w:spacing w:after="0" w:line="240" w:lineRule="auto"/>
              <w:rPr>
                <w:rFonts w:asciiTheme="majorHAnsi" w:eastAsia="Times New Roman" w:hAnsiTheme="majorHAnsi" w:cstheme="majorHAnsi"/>
                <w:color w:val="000000" w:themeColor="text1"/>
                <w:sz w:val="24"/>
                <w:szCs w:val="24"/>
              </w:rPr>
            </w:pPr>
          </w:p>
          <w:p w:rsidR="008C4F29" w:rsidRPr="00B474F8" w:rsidRDefault="008C4F29">
            <w:pPr>
              <w:suppressAutoHyphens/>
              <w:spacing w:after="0" w:line="240" w:lineRule="auto"/>
              <w:rPr>
                <w:rFonts w:asciiTheme="majorHAnsi" w:eastAsia="Times New Roman" w:hAnsiTheme="majorHAnsi" w:cstheme="majorHAnsi"/>
                <w:color w:val="000000" w:themeColor="text1"/>
                <w:sz w:val="24"/>
                <w:szCs w:val="24"/>
              </w:rPr>
            </w:pPr>
          </w:p>
          <w:p w:rsidR="008C4F29" w:rsidRPr="00B474F8" w:rsidRDefault="008C4F29">
            <w:pPr>
              <w:suppressAutoHyphens/>
              <w:spacing w:after="0" w:line="240" w:lineRule="auto"/>
              <w:rPr>
                <w:rFonts w:asciiTheme="majorHAnsi" w:eastAsia="Times New Roman" w:hAnsiTheme="majorHAnsi" w:cstheme="majorHAnsi"/>
                <w:color w:val="000000" w:themeColor="text1"/>
                <w:sz w:val="24"/>
                <w:szCs w:val="24"/>
              </w:rPr>
            </w:pPr>
          </w:p>
          <w:p w:rsidR="008C4F29" w:rsidRPr="00B474F8" w:rsidRDefault="008C4F29">
            <w:pPr>
              <w:suppressAutoHyphens/>
              <w:spacing w:after="0" w:line="240" w:lineRule="auto"/>
              <w:rPr>
                <w:rFonts w:asciiTheme="majorHAnsi" w:eastAsia="Times New Roman" w:hAnsiTheme="majorHAnsi" w:cstheme="majorHAnsi"/>
                <w:color w:val="000000" w:themeColor="text1"/>
                <w:sz w:val="24"/>
                <w:szCs w:val="24"/>
              </w:rPr>
            </w:pPr>
          </w:p>
          <w:p w:rsidR="008C4F29" w:rsidRPr="00B474F8" w:rsidRDefault="008C4F29">
            <w:pPr>
              <w:suppressAutoHyphens/>
              <w:spacing w:after="0" w:line="240" w:lineRule="auto"/>
              <w:rPr>
                <w:rFonts w:asciiTheme="majorHAnsi" w:eastAsia="Times New Roman" w:hAnsiTheme="majorHAnsi" w:cstheme="majorHAnsi"/>
                <w:color w:val="000000" w:themeColor="text1"/>
                <w:sz w:val="24"/>
                <w:szCs w:val="24"/>
              </w:rPr>
            </w:pPr>
          </w:p>
          <w:p w:rsidR="008C4F29" w:rsidRPr="00B474F8" w:rsidRDefault="008C4F29">
            <w:pPr>
              <w:suppressAutoHyphens/>
              <w:spacing w:after="0" w:line="240" w:lineRule="auto"/>
              <w:rPr>
                <w:rFonts w:asciiTheme="majorHAnsi" w:eastAsia="Times New Roman" w:hAnsiTheme="majorHAnsi" w:cstheme="majorHAnsi"/>
                <w:color w:val="000000" w:themeColor="text1"/>
                <w:sz w:val="24"/>
                <w:szCs w:val="24"/>
              </w:rPr>
            </w:pPr>
          </w:p>
          <w:p w:rsidR="008C4F29" w:rsidRPr="00B474F8" w:rsidRDefault="008C4F29">
            <w:pPr>
              <w:suppressAutoHyphens/>
              <w:spacing w:after="0" w:line="240" w:lineRule="auto"/>
              <w:rPr>
                <w:rFonts w:asciiTheme="majorHAnsi" w:eastAsia="Times New Roman" w:hAnsiTheme="majorHAnsi" w:cstheme="majorHAnsi"/>
                <w:color w:val="000000" w:themeColor="text1"/>
                <w:sz w:val="24"/>
                <w:szCs w:val="24"/>
              </w:rPr>
            </w:pPr>
          </w:p>
          <w:p w:rsidR="008C4F29" w:rsidRPr="00B474F8" w:rsidRDefault="008C4F29">
            <w:pPr>
              <w:suppressAutoHyphens/>
              <w:spacing w:after="0" w:line="240" w:lineRule="auto"/>
              <w:rPr>
                <w:rFonts w:asciiTheme="majorHAnsi" w:eastAsia="Times New Roman" w:hAnsiTheme="majorHAnsi" w:cstheme="majorHAnsi"/>
                <w:color w:val="000000" w:themeColor="text1"/>
                <w:sz w:val="24"/>
                <w:szCs w:val="24"/>
              </w:rPr>
            </w:pPr>
          </w:p>
          <w:p w:rsidR="008C4F29" w:rsidRPr="00B474F8" w:rsidRDefault="008C4F29">
            <w:pPr>
              <w:suppressAutoHyphens/>
              <w:spacing w:after="0" w:line="240" w:lineRule="auto"/>
              <w:rPr>
                <w:rFonts w:asciiTheme="majorHAnsi" w:eastAsia="Times New Roman" w:hAnsiTheme="majorHAnsi" w:cstheme="majorHAnsi"/>
                <w:color w:val="000000" w:themeColor="text1"/>
                <w:sz w:val="24"/>
                <w:szCs w:val="24"/>
              </w:rPr>
            </w:pPr>
          </w:p>
          <w:p w:rsidR="008C4F29" w:rsidRPr="00B474F8" w:rsidRDefault="008C4F29">
            <w:pPr>
              <w:suppressAutoHyphens/>
              <w:spacing w:after="0" w:line="240" w:lineRule="auto"/>
              <w:rPr>
                <w:rFonts w:asciiTheme="majorHAnsi" w:eastAsia="Times New Roman" w:hAnsiTheme="majorHAnsi" w:cstheme="majorHAnsi"/>
                <w:color w:val="000000" w:themeColor="text1"/>
                <w:sz w:val="24"/>
                <w:szCs w:val="24"/>
              </w:rPr>
            </w:pPr>
          </w:p>
          <w:p w:rsidR="008C4F29" w:rsidRPr="00B474F8" w:rsidRDefault="008C4F29">
            <w:pPr>
              <w:suppressAutoHyphens/>
              <w:spacing w:after="0" w:line="240" w:lineRule="auto"/>
              <w:rPr>
                <w:rFonts w:asciiTheme="majorHAnsi" w:eastAsia="Times New Roman" w:hAnsiTheme="majorHAnsi" w:cstheme="majorHAnsi"/>
                <w:color w:val="000000" w:themeColor="text1"/>
                <w:sz w:val="24"/>
                <w:szCs w:val="24"/>
              </w:rPr>
            </w:pPr>
          </w:p>
          <w:p w:rsidR="008C4F29" w:rsidRPr="00B474F8" w:rsidRDefault="008C4F29">
            <w:pPr>
              <w:suppressAutoHyphens/>
              <w:spacing w:after="0" w:line="240" w:lineRule="auto"/>
              <w:rPr>
                <w:rFonts w:asciiTheme="majorHAnsi" w:eastAsia="Times New Roman" w:hAnsiTheme="majorHAnsi" w:cstheme="majorHAnsi"/>
                <w:color w:val="000000" w:themeColor="text1"/>
                <w:sz w:val="24"/>
                <w:szCs w:val="24"/>
              </w:rPr>
            </w:pPr>
          </w:p>
          <w:p w:rsidR="008C4F29" w:rsidRPr="00B474F8" w:rsidRDefault="008C4F29">
            <w:pPr>
              <w:suppressAutoHyphens/>
              <w:spacing w:after="0" w:line="240" w:lineRule="auto"/>
              <w:rPr>
                <w:rFonts w:asciiTheme="majorHAnsi" w:eastAsia="Times New Roman" w:hAnsiTheme="majorHAnsi" w:cstheme="majorHAnsi"/>
                <w:color w:val="000000" w:themeColor="text1"/>
                <w:sz w:val="24"/>
                <w:szCs w:val="24"/>
              </w:rPr>
            </w:pPr>
          </w:p>
          <w:p w:rsidR="008C4F29" w:rsidRPr="00B474F8" w:rsidRDefault="008C4F29">
            <w:pPr>
              <w:suppressAutoHyphens/>
              <w:spacing w:after="0" w:line="240" w:lineRule="auto"/>
              <w:rPr>
                <w:rFonts w:asciiTheme="majorHAnsi" w:eastAsia="Times New Roman" w:hAnsiTheme="majorHAnsi" w:cstheme="majorHAnsi"/>
                <w:color w:val="000000" w:themeColor="text1"/>
                <w:sz w:val="24"/>
                <w:szCs w:val="24"/>
              </w:rPr>
            </w:pPr>
          </w:p>
          <w:p w:rsidR="008C4F29" w:rsidRPr="00B474F8" w:rsidRDefault="008C4F29">
            <w:pPr>
              <w:suppressAutoHyphens/>
              <w:spacing w:after="0" w:line="240" w:lineRule="auto"/>
              <w:rPr>
                <w:rFonts w:asciiTheme="majorHAnsi" w:eastAsia="Times New Roman" w:hAnsiTheme="majorHAnsi" w:cstheme="majorHAnsi"/>
                <w:color w:val="000000" w:themeColor="text1"/>
                <w:sz w:val="24"/>
                <w:szCs w:val="24"/>
              </w:rPr>
            </w:pPr>
          </w:p>
          <w:p w:rsidR="008C4F29" w:rsidRPr="00B474F8" w:rsidRDefault="008C4F29">
            <w:pPr>
              <w:suppressAutoHyphens/>
              <w:spacing w:after="0" w:line="240" w:lineRule="auto"/>
              <w:rPr>
                <w:rFonts w:asciiTheme="majorHAnsi" w:eastAsia="Times New Roman" w:hAnsiTheme="majorHAnsi" w:cstheme="majorHAnsi"/>
                <w:color w:val="000000" w:themeColor="text1"/>
                <w:sz w:val="24"/>
                <w:szCs w:val="24"/>
              </w:rPr>
            </w:pPr>
          </w:p>
          <w:p w:rsidR="008C4F29" w:rsidRPr="00B474F8" w:rsidRDefault="008C4F29">
            <w:pPr>
              <w:suppressAutoHyphens/>
              <w:spacing w:after="0" w:line="240" w:lineRule="auto"/>
              <w:rPr>
                <w:rFonts w:asciiTheme="majorHAnsi" w:eastAsia="Times New Roman" w:hAnsiTheme="majorHAnsi" w:cstheme="majorHAnsi"/>
                <w:color w:val="000000" w:themeColor="text1"/>
                <w:sz w:val="24"/>
                <w:szCs w:val="24"/>
              </w:rPr>
            </w:pPr>
          </w:p>
          <w:p w:rsidR="008C4F29" w:rsidRPr="00B474F8" w:rsidRDefault="008C4F29">
            <w:pPr>
              <w:suppressAutoHyphens/>
              <w:spacing w:after="0" w:line="240" w:lineRule="auto"/>
              <w:rPr>
                <w:rFonts w:asciiTheme="majorHAnsi" w:eastAsia="Times New Roman" w:hAnsiTheme="majorHAnsi" w:cstheme="majorHAnsi"/>
                <w:color w:val="000000" w:themeColor="text1"/>
                <w:sz w:val="24"/>
                <w:szCs w:val="24"/>
              </w:rPr>
            </w:pPr>
          </w:p>
          <w:p w:rsidR="008C4F29" w:rsidRPr="00B474F8" w:rsidRDefault="008C4F29">
            <w:pPr>
              <w:suppressAutoHyphens/>
              <w:spacing w:after="0" w:line="240" w:lineRule="auto"/>
              <w:rPr>
                <w:rFonts w:asciiTheme="majorHAnsi" w:eastAsia="Times New Roman" w:hAnsiTheme="majorHAnsi" w:cstheme="majorHAnsi"/>
                <w:color w:val="000000" w:themeColor="text1"/>
                <w:sz w:val="24"/>
                <w:szCs w:val="24"/>
              </w:rPr>
            </w:pPr>
          </w:p>
          <w:p w:rsidR="008C4F29" w:rsidRPr="00B474F8" w:rsidRDefault="008C4F29">
            <w:pPr>
              <w:suppressAutoHyphens/>
              <w:spacing w:after="0" w:line="240" w:lineRule="auto"/>
              <w:rPr>
                <w:rFonts w:asciiTheme="majorHAnsi" w:eastAsia="Times New Roman" w:hAnsiTheme="majorHAnsi" w:cstheme="majorHAnsi"/>
                <w:color w:val="000000" w:themeColor="text1"/>
                <w:sz w:val="24"/>
                <w:szCs w:val="24"/>
              </w:rPr>
            </w:pPr>
          </w:p>
          <w:p w:rsidR="008C4F29" w:rsidRPr="00B474F8" w:rsidRDefault="008C4F29">
            <w:pPr>
              <w:suppressAutoHyphens/>
              <w:spacing w:after="0" w:line="240" w:lineRule="auto"/>
              <w:rPr>
                <w:rFonts w:asciiTheme="majorHAnsi" w:eastAsia="Times New Roman" w:hAnsiTheme="majorHAnsi" w:cstheme="majorHAnsi"/>
                <w:color w:val="000000" w:themeColor="text1"/>
                <w:sz w:val="24"/>
                <w:szCs w:val="24"/>
              </w:rPr>
            </w:pPr>
          </w:p>
          <w:p w:rsidR="008C4F29" w:rsidRPr="00B474F8" w:rsidRDefault="008C4F29">
            <w:pPr>
              <w:suppressAutoHyphens/>
              <w:spacing w:after="0" w:line="240" w:lineRule="auto"/>
              <w:rPr>
                <w:rFonts w:asciiTheme="majorHAnsi" w:eastAsia="Times New Roman" w:hAnsiTheme="majorHAnsi" w:cstheme="majorHAnsi"/>
                <w:color w:val="000000" w:themeColor="text1"/>
                <w:sz w:val="24"/>
                <w:szCs w:val="24"/>
              </w:rPr>
            </w:pPr>
          </w:p>
          <w:p w:rsidR="008C4F29" w:rsidRPr="00B474F8" w:rsidRDefault="008C4F29">
            <w:pPr>
              <w:suppressAutoHyphens/>
              <w:spacing w:after="0" w:line="240" w:lineRule="auto"/>
              <w:rPr>
                <w:rFonts w:asciiTheme="majorHAnsi" w:eastAsia="Times New Roman" w:hAnsiTheme="majorHAnsi" w:cstheme="majorHAnsi"/>
                <w:color w:val="000000" w:themeColor="text1"/>
                <w:sz w:val="24"/>
                <w:szCs w:val="24"/>
              </w:rPr>
            </w:pPr>
          </w:p>
          <w:p w:rsidR="008C4F29" w:rsidRPr="00B474F8" w:rsidRDefault="008C4F29">
            <w:pPr>
              <w:suppressAutoHyphens/>
              <w:spacing w:after="0" w:line="240" w:lineRule="auto"/>
              <w:rPr>
                <w:rFonts w:asciiTheme="majorHAnsi" w:eastAsia="Times New Roman" w:hAnsiTheme="majorHAnsi" w:cstheme="majorHAnsi"/>
                <w:color w:val="000000" w:themeColor="text1"/>
                <w:sz w:val="24"/>
                <w:szCs w:val="24"/>
              </w:rPr>
            </w:pPr>
          </w:p>
          <w:p w:rsidR="008C4F29" w:rsidRPr="00B474F8" w:rsidRDefault="008C4F29">
            <w:pPr>
              <w:suppressAutoHyphens/>
              <w:spacing w:after="0" w:line="240" w:lineRule="auto"/>
              <w:rPr>
                <w:rFonts w:asciiTheme="majorHAnsi" w:eastAsia="Times New Roman" w:hAnsiTheme="majorHAnsi" w:cstheme="majorHAnsi"/>
                <w:color w:val="000000" w:themeColor="text1"/>
                <w:sz w:val="24"/>
                <w:szCs w:val="24"/>
              </w:rPr>
            </w:pPr>
          </w:p>
          <w:p w:rsidR="008C4F29" w:rsidRPr="00B474F8" w:rsidRDefault="008C4F29">
            <w:pPr>
              <w:suppressAutoHyphens/>
              <w:spacing w:after="0" w:line="240" w:lineRule="auto"/>
              <w:rPr>
                <w:rFonts w:asciiTheme="majorHAnsi" w:eastAsia="Times New Roman" w:hAnsiTheme="majorHAnsi" w:cstheme="majorHAnsi"/>
                <w:color w:val="000000" w:themeColor="text1"/>
                <w:sz w:val="24"/>
                <w:szCs w:val="24"/>
              </w:rPr>
            </w:pPr>
          </w:p>
          <w:p w:rsidR="008C4F29" w:rsidRPr="00B474F8" w:rsidRDefault="008C4F29">
            <w:pPr>
              <w:suppressAutoHyphens/>
              <w:spacing w:after="0" w:line="240" w:lineRule="auto"/>
              <w:rPr>
                <w:rFonts w:asciiTheme="majorHAnsi" w:eastAsia="Times New Roman" w:hAnsiTheme="majorHAnsi" w:cstheme="majorHAnsi"/>
                <w:color w:val="000000" w:themeColor="text1"/>
                <w:sz w:val="24"/>
                <w:szCs w:val="24"/>
              </w:rPr>
            </w:pPr>
          </w:p>
          <w:p w:rsidR="008C4F29" w:rsidRPr="00B474F8" w:rsidRDefault="008C4F29">
            <w:pPr>
              <w:suppressAutoHyphens/>
              <w:spacing w:after="0" w:line="240" w:lineRule="auto"/>
              <w:rPr>
                <w:rFonts w:asciiTheme="majorHAnsi" w:eastAsia="Times New Roman" w:hAnsiTheme="majorHAnsi" w:cstheme="majorHAnsi"/>
                <w:color w:val="000000" w:themeColor="text1"/>
                <w:sz w:val="24"/>
                <w:szCs w:val="24"/>
              </w:rPr>
            </w:pPr>
          </w:p>
          <w:p w:rsidR="008C4F29" w:rsidRPr="00B474F8" w:rsidRDefault="008C4F29">
            <w:pPr>
              <w:suppressAutoHyphens/>
              <w:spacing w:after="0" w:line="240" w:lineRule="auto"/>
              <w:rPr>
                <w:rFonts w:asciiTheme="majorHAnsi" w:eastAsia="Times New Roman" w:hAnsiTheme="majorHAnsi" w:cstheme="majorHAnsi"/>
                <w:color w:val="000000" w:themeColor="text1"/>
                <w:sz w:val="24"/>
                <w:szCs w:val="24"/>
              </w:rPr>
            </w:pPr>
          </w:p>
          <w:p w:rsidR="008C4F29" w:rsidRPr="00B474F8" w:rsidRDefault="008C4F29">
            <w:pPr>
              <w:suppressAutoHyphens/>
              <w:spacing w:after="0" w:line="240" w:lineRule="auto"/>
              <w:rPr>
                <w:rFonts w:asciiTheme="majorHAnsi" w:eastAsia="Times New Roman" w:hAnsiTheme="majorHAnsi" w:cstheme="majorHAnsi"/>
                <w:color w:val="000000" w:themeColor="text1"/>
                <w:sz w:val="24"/>
                <w:szCs w:val="24"/>
              </w:rPr>
            </w:pPr>
          </w:p>
          <w:p w:rsidR="008C4F29" w:rsidRPr="00B474F8" w:rsidRDefault="008C4F29">
            <w:pPr>
              <w:suppressAutoHyphens/>
              <w:spacing w:after="0" w:line="240" w:lineRule="auto"/>
              <w:rPr>
                <w:rFonts w:asciiTheme="majorHAnsi" w:eastAsia="Times New Roman" w:hAnsiTheme="majorHAnsi" w:cstheme="majorHAnsi"/>
                <w:color w:val="000000" w:themeColor="text1"/>
                <w:sz w:val="24"/>
                <w:szCs w:val="24"/>
              </w:rPr>
            </w:pPr>
          </w:p>
          <w:p w:rsidR="008C4F29" w:rsidRPr="00B474F8" w:rsidRDefault="008C4F29">
            <w:pPr>
              <w:suppressAutoHyphens/>
              <w:spacing w:after="0" w:line="240" w:lineRule="auto"/>
              <w:rPr>
                <w:rFonts w:asciiTheme="majorHAnsi" w:eastAsia="Times New Roman" w:hAnsiTheme="majorHAnsi" w:cstheme="majorHAnsi"/>
                <w:color w:val="000000" w:themeColor="text1"/>
                <w:sz w:val="24"/>
                <w:szCs w:val="24"/>
              </w:rPr>
            </w:pPr>
          </w:p>
          <w:p w:rsidR="008C4F29" w:rsidRPr="00B474F8" w:rsidRDefault="008C4F29">
            <w:pPr>
              <w:suppressAutoHyphens/>
              <w:spacing w:after="0" w:line="240" w:lineRule="auto"/>
              <w:rPr>
                <w:rFonts w:asciiTheme="majorHAnsi" w:eastAsia="Times New Roman" w:hAnsiTheme="majorHAnsi" w:cstheme="majorHAnsi"/>
                <w:color w:val="000000" w:themeColor="text1"/>
                <w:sz w:val="24"/>
                <w:szCs w:val="24"/>
              </w:rPr>
            </w:pPr>
          </w:p>
          <w:p w:rsidR="008C4F29" w:rsidRPr="00B474F8" w:rsidRDefault="008C4F29">
            <w:pPr>
              <w:suppressAutoHyphens/>
              <w:spacing w:after="0" w:line="240" w:lineRule="auto"/>
              <w:rPr>
                <w:rFonts w:asciiTheme="majorHAnsi" w:eastAsia="Times New Roman" w:hAnsiTheme="majorHAnsi" w:cstheme="majorHAnsi"/>
                <w:color w:val="000000" w:themeColor="text1"/>
                <w:sz w:val="24"/>
                <w:szCs w:val="24"/>
              </w:rPr>
            </w:pPr>
          </w:p>
          <w:p w:rsidR="008C4F29" w:rsidRPr="00B474F8" w:rsidRDefault="008C4F29">
            <w:pPr>
              <w:suppressAutoHyphens/>
              <w:spacing w:after="0" w:line="240" w:lineRule="auto"/>
              <w:rPr>
                <w:rFonts w:asciiTheme="majorHAnsi" w:eastAsia="Times New Roman" w:hAnsiTheme="majorHAnsi" w:cstheme="majorHAnsi"/>
                <w:color w:val="000000" w:themeColor="text1"/>
                <w:sz w:val="24"/>
                <w:szCs w:val="24"/>
              </w:rPr>
            </w:pPr>
          </w:p>
          <w:p w:rsidR="008C4F29" w:rsidRPr="00B474F8" w:rsidRDefault="008C4F29">
            <w:pPr>
              <w:suppressAutoHyphens/>
              <w:spacing w:after="0" w:line="240" w:lineRule="auto"/>
              <w:rPr>
                <w:rFonts w:asciiTheme="majorHAnsi" w:eastAsia="Times New Roman" w:hAnsiTheme="majorHAnsi" w:cstheme="majorHAnsi"/>
                <w:color w:val="000000" w:themeColor="text1"/>
                <w:sz w:val="24"/>
                <w:szCs w:val="24"/>
              </w:rPr>
            </w:pPr>
          </w:p>
          <w:p w:rsidR="008C4F29" w:rsidRPr="00B474F8" w:rsidRDefault="008C4F29">
            <w:pPr>
              <w:suppressAutoHyphens/>
              <w:spacing w:after="0" w:line="240" w:lineRule="auto"/>
              <w:rPr>
                <w:rFonts w:asciiTheme="majorHAnsi" w:eastAsia="Times New Roman" w:hAnsiTheme="majorHAnsi" w:cstheme="majorHAnsi"/>
                <w:color w:val="000000" w:themeColor="text1"/>
                <w:sz w:val="24"/>
                <w:szCs w:val="24"/>
              </w:rPr>
            </w:pPr>
          </w:p>
          <w:p w:rsidR="008C4F29" w:rsidRPr="00B474F8" w:rsidRDefault="008C4F29">
            <w:pPr>
              <w:suppressAutoHyphens/>
              <w:spacing w:after="0" w:line="240" w:lineRule="auto"/>
              <w:rPr>
                <w:rFonts w:asciiTheme="majorHAnsi" w:eastAsia="Times New Roman" w:hAnsiTheme="majorHAnsi" w:cstheme="majorHAnsi"/>
                <w:color w:val="000000" w:themeColor="text1"/>
                <w:sz w:val="24"/>
                <w:szCs w:val="24"/>
              </w:rPr>
            </w:pPr>
          </w:p>
          <w:p w:rsidR="008C4F29" w:rsidRPr="00B474F8" w:rsidRDefault="008C4F29">
            <w:pPr>
              <w:suppressAutoHyphens/>
              <w:spacing w:after="0" w:line="240" w:lineRule="auto"/>
              <w:rPr>
                <w:rFonts w:asciiTheme="majorHAnsi" w:eastAsia="Times New Roman" w:hAnsiTheme="majorHAnsi" w:cstheme="majorHAnsi"/>
                <w:color w:val="000000" w:themeColor="text1"/>
                <w:sz w:val="24"/>
                <w:szCs w:val="24"/>
              </w:rPr>
            </w:pPr>
          </w:p>
          <w:p w:rsidR="008C4F29" w:rsidRPr="00B474F8" w:rsidRDefault="008C4F29">
            <w:pPr>
              <w:suppressAutoHyphens/>
              <w:spacing w:after="0" w:line="240" w:lineRule="auto"/>
              <w:rPr>
                <w:rFonts w:asciiTheme="majorHAnsi" w:eastAsia="Times New Roman" w:hAnsiTheme="majorHAnsi" w:cstheme="majorHAnsi"/>
                <w:color w:val="000000" w:themeColor="text1"/>
                <w:sz w:val="24"/>
                <w:szCs w:val="24"/>
              </w:rPr>
            </w:pPr>
          </w:p>
          <w:p w:rsidR="008C4F29" w:rsidRPr="00B474F8" w:rsidRDefault="008C4F29">
            <w:pPr>
              <w:suppressAutoHyphens/>
              <w:spacing w:after="0" w:line="240" w:lineRule="auto"/>
              <w:rPr>
                <w:rFonts w:asciiTheme="majorHAnsi" w:eastAsia="Times New Roman" w:hAnsiTheme="majorHAnsi" w:cstheme="majorHAnsi"/>
                <w:color w:val="000000" w:themeColor="text1"/>
                <w:sz w:val="24"/>
                <w:szCs w:val="24"/>
              </w:rPr>
            </w:pPr>
          </w:p>
          <w:p w:rsidR="008C4F29" w:rsidRPr="00B474F8" w:rsidRDefault="008C4F29">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diagramy, grafy, tabulky, jízdní řády</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C4F29" w:rsidRPr="00B474F8" w:rsidRDefault="008C4F29">
            <w:pPr>
              <w:suppressAutoHyphens/>
              <w:spacing w:after="0" w:line="240" w:lineRule="auto"/>
              <w:rPr>
                <w:rFonts w:asciiTheme="majorHAnsi" w:eastAsia="Times New Roman" w:hAnsiTheme="majorHAnsi" w:cstheme="majorHAnsi"/>
                <w:color w:val="000000" w:themeColor="text1"/>
                <w:sz w:val="24"/>
                <w:szCs w:val="24"/>
              </w:rPr>
            </w:pPr>
          </w:p>
          <w:p w:rsidR="008C4F29" w:rsidRPr="00B474F8" w:rsidRDefault="008C4F29">
            <w:pPr>
              <w:suppressAutoHyphens/>
              <w:spacing w:after="0" w:line="240" w:lineRule="auto"/>
              <w:rPr>
                <w:rFonts w:asciiTheme="majorHAnsi" w:eastAsia="Times New Roman" w:hAnsiTheme="majorHAnsi" w:cstheme="majorHAnsi"/>
                <w:color w:val="000000" w:themeColor="text1"/>
                <w:sz w:val="24"/>
                <w:szCs w:val="24"/>
              </w:rPr>
            </w:pPr>
          </w:p>
          <w:p w:rsidR="008C4F29" w:rsidRPr="00B474F8" w:rsidRDefault="008C4F29">
            <w:pPr>
              <w:suppressAutoHyphens/>
              <w:spacing w:after="0" w:line="240" w:lineRule="auto"/>
              <w:rPr>
                <w:rFonts w:asciiTheme="majorHAnsi" w:eastAsia="Times New Roman" w:hAnsiTheme="majorHAnsi" w:cstheme="majorHAnsi"/>
                <w:color w:val="000000" w:themeColor="text1"/>
                <w:sz w:val="24"/>
                <w:szCs w:val="24"/>
              </w:rPr>
            </w:pPr>
          </w:p>
          <w:p w:rsidR="008C4F29" w:rsidRPr="00B474F8" w:rsidRDefault="008C4F29">
            <w:pPr>
              <w:suppressAutoHyphens/>
              <w:spacing w:after="0" w:line="240" w:lineRule="auto"/>
              <w:rPr>
                <w:rFonts w:asciiTheme="majorHAnsi" w:eastAsia="Times New Roman" w:hAnsiTheme="majorHAnsi" w:cstheme="majorHAnsi"/>
                <w:color w:val="000000" w:themeColor="text1"/>
                <w:sz w:val="24"/>
                <w:szCs w:val="24"/>
              </w:rPr>
            </w:pPr>
          </w:p>
          <w:p w:rsidR="008C4F29" w:rsidRPr="00B474F8" w:rsidRDefault="008C4F29">
            <w:pPr>
              <w:suppressAutoHyphens/>
              <w:spacing w:after="0" w:line="240" w:lineRule="auto"/>
              <w:rPr>
                <w:rFonts w:asciiTheme="majorHAnsi" w:eastAsia="Times New Roman" w:hAnsiTheme="majorHAnsi" w:cstheme="majorHAnsi"/>
                <w:color w:val="000000" w:themeColor="text1"/>
                <w:sz w:val="24"/>
                <w:szCs w:val="24"/>
              </w:rPr>
            </w:pPr>
          </w:p>
          <w:p w:rsidR="008C4F29" w:rsidRPr="00B474F8" w:rsidRDefault="008C4F29">
            <w:pPr>
              <w:suppressAutoHyphens/>
              <w:spacing w:after="0" w:line="240" w:lineRule="auto"/>
              <w:rPr>
                <w:rFonts w:asciiTheme="majorHAnsi" w:eastAsia="Times New Roman" w:hAnsiTheme="majorHAnsi" w:cstheme="majorHAnsi"/>
                <w:color w:val="000000" w:themeColor="text1"/>
                <w:sz w:val="24"/>
                <w:szCs w:val="24"/>
              </w:rPr>
            </w:pPr>
          </w:p>
          <w:p w:rsidR="008C4F29" w:rsidRPr="00B474F8" w:rsidRDefault="008C4F29">
            <w:pPr>
              <w:suppressAutoHyphens/>
              <w:spacing w:after="0" w:line="240" w:lineRule="auto"/>
              <w:rPr>
                <w:rFonts w:asciiTheme="majorHAnsi" w:eastAsia="Times New Roman" w:hAnsiTheme="majorHAnsi" w:cstheme="majorHAnsi"/>
                <w:color w:val="000000" w:themeColor="text1"/>
                <w:sz w:val="24"/>
                <w:szCs w:val="24"/>
              </w:rPr>
            </w:pPr>
          </w:p>
          <w:p w:rsidR="008C4F29" w:rsidRPr="00B474F8" w:rsidRDefault="008C4F29">
            <w:pPr>
              <w:suppressAutoHyphens/>
              <w:spacing w:after="0" w:line="240" w:lineRule="auto"/>
              <w:rPr>
                <w:rFonts w:asciiTheme="majorHAnsi" w:eastAsia="Times New Roman" w:hAnsiTheme="majorHAnsi" w:cstheme="majorHAnsi"/>
                <w:color w:val="000000" w:themeColor="text1"/>
                <w:sz w:val="24"/>
                <w:szCs w:val="24"/>
              </w:rPr>
            </w:pPr>
          </w:p>
          <w:p w:rsidR="008C4F29" w:rsidRPr="00B474F8" w:rsidRDefault="008C4F29">
            <w:pPr>
              <w:suppressAutoHyphens/>
              <w:spacing w:after="0" w:line="240" w:lineRule="auto"/>
              <w:rPr>
                <w:rFonts w:asciiTheme="majorHAnsi" w:eastAsia="Times New Roman" w:hAnsiTheme="majorHAnsi" w:cstheme="majorHAnsi"/>
                <w:color w:val="000000" w:themeColor="text1"/>
                <w:sz w:val="24"/>
                <w:szCs w:val="24"/>
              </w:rPr>
            </w:pPr>
          </w:p>
          <w:p w:rsidR="008C4F29" w:rsidRPr="00B474F8" w:rsidRDefault="008C4F29">
            <w:pPr>
              <w:suppressAutoHyphens/>
              <w:spacing w:after="0" w:line="240" w:lineRule="auto"/>
              <w:rPr>
                <w:rFonts w:asciiTheme="majorHAnsi" w:eastAsia="Times New Roman" w:hAnsiTheme="majorHAnsi" w:cstheme="majorHAnsi"/>
                <w:color w:val="000000" w:themeColor="text1"/>
                <w:sz w:val="24"/>
                <w:szCs w:val="24"/>
              </w:rPr>
            </w:pPr>
          </w:p>
          <w:p w:rsidR="008C4F29" w:rsidRPr="00B474F8" w:rsidRDefault="008C4F29">
            <w:pPr>
              <w:suppressAutoHyphens/>
              <w:spacing w:after="0" w:line="240" w:lineRule="auto"/>
              <w:rPr>
                <w:rFonts w:asciiTheme="majorHAnsi" w:eastAsia="Times New Roman" w:hAnsiTheme="majorHAnsi" w:cstheme="majorHAnsi"/>
                <w:color w:val="000000" w:themeColor="text1"/>
                <w:sz w:val="24"/>
                <w:szCs w:val="24"/>
              </w:rPr>
            </w:pPr>
          </w:p>
          <w:p w:rsidR="008C4F29" w:rsidRPr="00B474F8" w:rsidRDefault="008C4F29">
            <w:pPr>
              <w:suppressAutoHyphens/>
              <w:spacing w:after="0" w:line="240" w:lineRule="auto"/>
              <w:rPr>
                <w:rFonts w:asciiTheme="majorHAnsi" w:eastAsia="Times New Roman" w:hAnsiTheme="majorHAnsi" w:cstheme="majorHAnsi"/>
                <w:color w:val="000000" w:themeColor="text1"/>
                <w:sz w:val="24"/>
                <w:szCs w:val="24"/>
              </w:rPr>
            </w:pPr>
          </w:p>
          <w:p w:rsidR="008C4F29" w:rsidRPr="00B474F8" w:rsidRDefault="008C4F29">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základní útvary v rovině – lomená čára, přímka, polopřímka, úsečka, čtverec, kružnice, obdélník, </w:t>
            </w:r>
          </w:p>
          <w:p w:rsidR="008C4F29"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trojúhelník,</w:t>
            </w:r>
            <w:r w:rsidR="008C4F29" w:rsidRPr="00B474F8">
              <w:rPr>
                <w:rFonts w:asciiTheme="majorHAnsi" w:eastAsia="Times New Roman" w:hAnsiTheme="majorHAnsi" w:cstheme="majorHAnsi"/>
                <w:color w:val="000000" w:themeColor="text1"/>
                <w:sz w:val="24"/>
                <w:szCs w:val="24"/>
              </w:rPr>
              <w:t xml:space="preserve"> kruh, čtyřúhelník, mnohoúhelní</w:t>
            </w:r>
          </w:p>
          <w:p w:rsidR="008C4F29" w:rsidRPr="00B474F8" w:rsidRDefault="008C4F29">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základní útvary v prostoru – kvádr, krychle, jehlan, koule, kužel, válec</w:t>
            </w:r>
          </w:p>
          <w:p w:rsidR="008C4F29" w:rsidRPr="00B474F8" w:rsidRDefault="008C4F29">
            <w:pPr>
              <w:suppressAutoHyphens/>
              <w:spacing w:after="0" w:line="240" w:lineRule="auto"/>
              <w:rPr>
                <w:rFonts w:asciiTheme="majorHAnsi" w:eastAsia="Times New Roman" w:hAnsiTheme="majorHAnsi" w:cstheme="majorHAnsi"/>
                <w:color w:val="000000" w:themeColor="text1"/>
                <w:sz w:val="24"/>
                <w:szCs w:val="24"/>
              </w:rPr>
            </w:pPr>
          </w:p>
          <w:p w:rsidR="008C4F29"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délka úsečky; jednotky délky a jejich převody</w:t>
            </w:r>
          </w:p>
          <w:p w:rsidR="008C4F29" w:rsidRPr="00B474F8" w:rsidRDefault="008C4F29">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obvod a obsah obrazce</w:t>
            </w:r>
          </w:p>
          <w:p w:rsidR="008C4F29" w:rsidRPr="00B474F8" w:rsidRDefault="008C4F29">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vzájemná poloha dvou přímek v rovině</w:t>
            </w:r>
          </w:p>
          <w:p w:rsidR="008C4F29" w:rsidRPr="00B474F8" w:rsidRDefault="008C4F29">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osově souměrné útvary</w:t>
            </w:r>
            <w:r w:rsidRPr="00B474F8">
              <w:rPr>
                <w:rFonts w:asciiTheme="majorHAnsi" w:eastAsia="Times New Roman" w:hAnsiTheme="majorHAnsi" w:cstheme="majorHAnsi"/>
                <w:color w:val="000000" w:themeColor="text1"/>
                <w:sz w:val="24"/>
                <w:szCs w:val="24"/>
              </w:rPr>
              <w:br/>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slovní úlohy</w:t>
            </w:r>
          </w:p>
          <w:p w:rsidR="008C4F29" w:rsidRPr="00B474F8" w:rsidRDefault="008C4F29">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číselné a obrázkové řady</w:t>
            </w:r>
          </w:p>
          <w:p w:rsidR="008C4F29" w:rsidRPr="00B474F8" w:rsidRDefault="008C4F29">
            <w:pPr>
              <w:suppressAutoHyphens/>
              <w:spacing w:after="0" w:line="240" w:lineRule="auto"/>
              <w:rPr>
                <w:rFonts w:asciiTheme="majorHAnsi" w:eastAsia="Times New Roman" w:hAnsiTheme="majorHAnsi" w:cstheme="majorHAnsi"/>
                <w:color w:val="000000" w:themeColor="text1"/>
                <w:sz w:val="24"/>
                <w:szCs w:val="24"/>
              </w:rPr>
            </w:pPr>
          </w:p>
          <w:p w:rsidR="008C4F29" w:rsidRPr="00B474F8" w:rsidRDefault="008C4F29">
            <w:pPr>
              <w:suppressAutoHyphens/>
              <w:spacing w:after="0" w:line="240" w:lineRule="auto"/>
              <w:rPr>
                <w:rFonts w:asciiTheme="majorHAnsi" w:eastAsia="Times New Roman" w:hAnsiTheme="majorHAnsi" w:cstheme="majorHAnsi"/>
                <w:color w:val="000000" w:themeColor="text1"/>
                <w:sz w:val="24"/>
                <w:szCs w:val="24"/>
              </w:rPr>
            </w:pPr>
          </w:p>
          <w:p w:rsidR="008C4F29" w:rsidRPr="00B474F8" w:rsidRDefault="008C4F29">
            <w:pPr>
              <w:suppressAutoHyphens/>
              <w:spacing w:after="0" w:line="240" w:lineRule="auto"/>
              <w:rPr>
                <w:rFonts w:asciiTheme="majorHAnsi" w:eastAsia="Times New Roman" w:hAnsiTheme="majorHAnsi" w:cstheme="majorHAnsi"/>
                <w:color w:val="000000" w:themeColor="text1"/>
                <w:sz w:val="24"/>
                <w:szCs w:val="24"/>
              </w:rPr>
            </w:pPr>
          </w:p>
          <w:p w:rsidR="008C4F29" w:rsidRPr="00B474F8" w:rsidRDefault="008C4F29">
            <w:pPr>
              <w:suppressAutoHyphens/>
              <w:spacing w:after="0" w:line="240" w:lineRule="auto"/>
              <w:rPr>
                <w:rFonts w:asciiTheme="majorHAnsi" w:eastAsia="Times New Roman" w:hAnsiTheme="majorHAnsi" w:cstheme="majorHAnsi"/>
                <w:color w:val="000000" w:themeColor="text1"/>
                <w:sz w:val="24"/>
                <w:szCs w:val="24"/>
              </w:rPr>
            </w:pPr>
          </w:p>
          <w:p w:rsidR="008C4F29" w:rsidRPr="00B474F8" w:rsidRDefault="008C4F29">
            <w:pPr>
              <w:suppressAutoHyphens/>
              <w:spacing w:after="0" w:line="240" w:lineRule="auto"/>
              <w:rPr>
                <w:rFonts w:asciiTheme="majorHAnsi" w:eastAsia="Times New Roman" w:hAnsiTheme="majorHAnsi" w:cstheme="majorHAnsi"/>
                <w:color w:val="000000" w:themeColor="text1"/>
                <w:sz w:val="24"/>
                <w:szCs w:val="24"/>
              </w:rPr>
            </w:pPr>
          </w:p>
          <w:p w:rsidR="008C4F29" w:rsidRPr="00B474F8" w:rsidRDefault="008C4F29">
            <w:pPr>
              <w:suppressAutoHyphens/>
              <w:spacing w:after="0" w:line="240" w:lineRule="auto"/>
              <w:rPr>
                <w:rFonts w:asciiTheme="majorHAnsi" w:eastAsia="Times New Roman" w:hAnsiTheme="majorHAnsi" w:cstheme="majorHAnsi"/>
                <w:color w:val="000000" w:themeColor="text1"/>
                <w:sz w:val="24"/>
                <w:szCs w:val="24"/>
              </w:rPr>
            </w:pPr>
          </w:p>
          <w:p w:rsidR="008C4F29" w:rsidRPr="00B474F8" w:rsidRDefault="008C4F29">
            <w:pPr>
              <w:suppressAutoHyphens/>
              <w:spacing w:after="0" w:line="240" w:lineRule="auto"/>
              <w:rPr>
                <w:rFonts w:asciiTheme="majorHAnsi" w:eastAsia="Times New Roman" w:hAnsiTheme="majorHAnsi" w:cstheme="majorHAnsi"/>
                <w:color w:val="000000" w:themeColor="text1"/>
                <w:sz w:val="24"/>
                <w:szCs w:val="24"/>
              </w:rPr>
            </w:pPr>
          </w:p>
          <w:p w:rsidR="008C4F29" w:rsidRPr="00B474F8" w:rsidRDefault="008C4F29">
            <w:pPr>
              <w:suppressAutoHyphens/>
              <w:spacing w:after="0" w:line="240" w:lineRule="auto"/>
              <w:rPr>
                <w:rFonts w:asciiTheme="majorHAnsi" w:eastAsia="Times New Roman" w:hAnsiTheme="majorHAnsi" w:cstheme="majorHAnsi"/>
                <w:color w:val="000000" w:themeColor="text1"/>
                <w:sz w:val="24"/>
                <w:szCs w:val="24"/>
              </w:rPr>
            </w:pPr>
          </w:p>
          <w:p w:rsidR="008C4F29" w:rsidRPr="00B474F8" w:rsidRDefault="008C4F29">
            <w:pPr>
              <w:suppressAutoHyphens/>
              <w:spacing w:after="0" w:line="240" w:lineRule="auto"/>
              <w:rPr>
                <w:rFonts w:asciiTheme="majorHAnsi" w:eastAsia="Times New Roman" w:hAnsiTheme="majorHAnsi" w:cstheme="majorHAnsi"/>
                <w:color w:val="000000" w:themeColor="text1"/>
                <w:sz w:val="24"/>
                <w:szCs w:val="24"/>
              </w:rPr>
            </w:pPr>
          </w:p>
          <w:p w:rsidR="008C4F29" w:rsidRPr="00B474F8" w:rsidRDefault="008C4F29">
            <w:pPr>
              <w:suppressAutoHyphens/>
              <w:spacing w:after="0" w:line="240" w:lineRule="auto"/>
              <w:rPr>
                <w:rFonts w:asciiTheme="majorHAnsi" w:eastAsia="Times New Roman" w:hAnsiTheme="majorHAnsi" w:cstheme="majorHAnsi"/>
                <w:color w:val="000000" w:themeColor="text1"/>
                <w:sz w:val="24"/>
                <w:szCs w:val="24"/>
              </w:rPr>
            </w:pPr>
          </w:p>
          <w:p w:rsidR="008C4F29" w:rsidRPr="00B474F8" w:rsidRDefault="008C4F29">
            <w:pPr>
              <w:suppressAutoHyphens/>
              <w:spacing w:after="0" w:line="240" w:lineRule="auto"/>
              <w:rPr>
                <w:rFonts w:asciiTheme="majorHAnsi" w:eastAsia="Times New Roman" w:hAnsiTheme="majorHAnsi" w:cstheme="majorHAnsi"/>
                <w:color w:val="000000" w:themeColor="text1"/>
                <w:sz w:val="24"/>
                <w:szCs w:val="24"/>
              </w:rPr>
            </w:pPr>
          </w:p>
          <w:p w:rsidR="008C4F29" w:rsidRPr="00B474F8" w:rsidRDefault="008C4F29">
            <w:pPr>
              <w:suppressAutoHyphens/>
              <w:spacing w:after="0" w:line="240" w:lineRule="auto"/>
              <w:rPr>
                <w:rFonts w:asciiTheme="majorHAnsi" w:eastAsia="Times New Roman" w:hAnsiTheme="majorHAnsi" w:cstheme="majorHAnsi"/>
                <w:color w:val="000000" w:themeColor="text1"/>
                <w:sz w:val="24"/>
                <w:szCs w:val="24"/>
              </w:rPr>
            </w:pPr>
          </w:p>
          <w:p w:rsidR="008C4F29" w:rsidRPr="00B474F8" w:rsidRDefault="008C4F29">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magické čtverce</w:t>
            </w:r>
          </w:p>
          <w:p w:rsidR="008C4F29" w:rsidRPr="00B474F8" w:rsidRDefault="008C4F29">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prostorová představivost</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hAnsiTheme="majorHAnsi" w:cstheme="majorHAnsi"/>
                <w:color w:val="000000" w:themeColor="text1"/>
                <w:sz w:val="24"/>
                <w:szCs w:val="24"/>
              </w:rPr>
            </w:pPr>
          </w:p>
        </w:tc>
        <w:tc>
          <w:tcPr>
            <w:tcW w:w="28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lastRenderedPageBreak/>
              <w:t>OSV-rozvoj schopnosti poznávání</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OSV- komunikace</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OSV- řešení problémů a</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rozhodovací dovednosti</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EB0CB4">
            <w:pPr>
              <w:suppressAutoHyphens/>
              <w:spacing w:after="0" w:line="240" w:lineRule="auto"/>
              <w:rPr>
                <w:rFonts w:asciiTheme="majorHAnsi" w:eastAsia="Times New Roman" w:hAnsiTheme="majorHAnsi" w:cstheme="majorHAnsi"/>
                <w:color w:val="000000" w:themeColor="text1"/>
                <w:sz w:val="24"/>
                <w:szCs w:val="24"/>
              </w:rPr>
            </w:pPr>
            <w:r>
              <w:rPr>
                <w:rFonts w:asciiTheme="majorHAnsi" w:eastAsia="Times New Roman" w:hAnsiTheme="majorHAnsi" w:cstheme="majorHAnsi"/>
                <w:color w:val="000000" w:themeColor="text1"/>
                <w:sz w:val="24"/>
                <w:szCs w:val="24"/>
              </w:rPr>
              <w:t>VL</w:t>
            </w:r>
            <w:r w:rsidR="00011A2B" w:rsidRPr="00B474F8">
              <w:rPr>
                <w:rFonts w:asciiTheme="majorHAnsi" w:eastAsia="Times New Roman" w:hAnsiTheme="majorHAnsi" w:cstheme="majorHAnsi"/>
                <w:color w:val="000000" w:themeColor="text1"/>
                <w:sz w:val="24"/>
                <w:szCs w:val="24"/>
              </w:rPr>
              <w:t>: práce s časovou osou</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VV: rýsování geometrických obrázků</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EB0CB4">
            <w:pPr>
              <w:suppressAutoHyphens/>
              <w:spacing w:after="0" w:line="240" w:lineRule="auto"/>
              <w:rPr>
                <w:rFonts w:asciiTheme="majorHAnsi" w:eastAsia="Times New Roman" w:hAnsiTheme="majorHAnsi" w:cstheme="majorHAnsi"/>
                <w:color w:val="000000" w:themeColor="text1"/>
                <w:sz w:val="24"/>
                <w:szCs w:val="24"/>
              </w:rPr>
            </w:pPr>
            <w:r>
              <w:rPr>
                <w:rFonts w:asciiTheme="majorHAnsi" w:eastAsia="Times New Roman" w:hAnsiTheme="majorHAnsi" w:cstheme="majorHAnsi"/>
                <w:color w:val="000000" w:themeColor="text1"/>
                <w:sz w:val="24"/>
                <w:szCs w:val="24"/>
              </w:rPr>
              <w:t>VL</w:t>
            </w:r>
            <w:r w:rsidR="00011A2B" w:rsidRPr="00B474F8">
              <w:rPr>
                <w:rFonts w:asciiTheme="majorHAnsi" w:eastAsia="Times New Roman" w:hAnsiTheme="majorHAnsi" w:cstheme="majorHAnsi"/>
                <w:color w:val="000000" w:themeColor="text1"/>
                <w:sz w:val="24"/>
                <w:szCs w:val="24"/>
              </w:rPr>
              <w:t>: jednotky délky</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EB0CB4">
            <w:pPr>
              <w:suppressAutoHyphens/>
              <w:spacing w:after="0" w:line="240" w:lineRule="auto"/>
              <w:rPr>
                <w:rFonts w:asciiTheme="majorHAnsi" w:eastAsia="Times New Roman" w:hAnsiTheme="majorHAnsi" w:cstheme="majorHAnsi"/>
                <w:color w:val="000000" w:themeColor="text1"/>
                <w:sz w:val="24"/>
                <w:szCs w:val="24"/>
              </w:rPr>
            </w:pPr>
            <w:r>
              <w:rPr>
                <w:rFonts w:asciiTheme="majorHAnsi" w:eastAsia="Times New Roman" w:hAnsiTheme="majorHAnsi" w:cstheme="majorHAnsi"/>
                <w:color w:val="000000" w:themeColor="text1"/>
                <w:sz w:val="24"/>
                <w:szCs w:val="24"/>
              </w:rPr>
              <w:t>PČ</w:t>
            </w:r>
            <w:r w:rsidR="00011A2B" w:rsidRPr="00B474F8">
              <w:rPr>
                <w:rFonts w:asciiTheme="majorHAnsi" w:eastAsia="Times New Roman" w:hAnsiTheme="majorHAnsi" w:cstheme="majorHAnsi"/>
                <w:color w:val="000000" w:themeColor="text1"/>
                <w:sz w:val="24"/>
                <w:szCs w:val="24"/>
              </w:rPr>
              <w:t>: vystřihování osově souměrných obrazců</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VV: překládání a otiskování barevných ploch</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OSV-rozvoj schopnosti poznávání</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EV-vztah člověka k prostředí</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lastRenderedPageBreak/>
              <w:t>-lidské aktivity a problémy životního prostředí</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(prolíná učivem v řešení slovních úloh)</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OSV- řešení problémů a</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rozhodovací dovednosti</w:t>
            </w:r>
          </w:p>
          <w:p w:rsidR="00852676" w:rsidRPr="00B474F8" w:rsidRDefault="00EB0CB4">
            <w:pPr>
              <w:suppressAutoHyphens/>
              <w:spacing w:after="0" w:line="240" w:lineRule="auto"/>
              <w:rPr>
                <w:rFonts w:asciiTheme="majorHAnsi" w:eastAsia="Times New Roman" w:hAnsiTheme="majorHAnsi" w:cstheme="majorHAnsi"/>
                <w:color w:val="000000" w:themeColor="text1"/>
                <w:sz w:val="24"/>
                <w:szCs w:val="24"/>
              </w:rPr>
            </w:pPr>
            <w:r>
              <w:rPr>
                <w:rFonts w:asciiTheme="majorHAnsi" w:eastAsia="Times New Roman" w:hAnsiTheme="majorHAnsi" w:cstheme="majorHAnsi"/>
                <w:color w:val="000000" w:themeColor="text1"/>
                <w:sz w:val="24"/>
                <w:szCs w:val="24"/>
              </w:rPr>
              <w:t>PRV</w:t>
            </w:r>
            <w:r w:rsidR="00011A2B" w:rsidRPr="00B474F8">
              <w:rPr>
                <w:rFonts w:asciiTheme="majorHAnsi" w:eastAsia="Times New Roman" w:hAnsiTheme="majorHAnsi" w:cstheme="majorHAnsi"/>
                <w:color w:val="000000" w:themeColor="text1"/>
                <w:sz w:val="24"/>
                <w:szCs w:val="24"/>
              </w:rPr>
              <w:t>-denní režim</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EB0CB4">
            <w:pPr>
              <w:suppressAutoHyphens/>
              <w:spacing w:after="0" w:line="240" w:lineRule="auto"/>
              <w:rPr>
                <w:rFonts w:asciiTheme="majorHAnsi" w:eastAsia="Times New Roman" w:hAnsiTheme="majorHAnsi" w:cstheme="majorHAnsi"/>
                <w:color w:val="000000" w:themeColor="text1"/>
                <w:sz w:val="24"/>
                <w:szCs w:val="24"/>
              </w:rPr>
            </w:pPr>
            <w:r>
              <w:rPr>
                <w:rFonts w:asciiTheme="majorHAnsi" w:eastAsia="Times New Roman" w:hAnsiTheme="majorHAnsi" w:cstheme="majorHAnsi"/>
                <w:color w:val="000000" w:themeColor="text1"/>
                <w:sz w:val="24"/>
                <w:szCs w:val="24"/>
              </w:rPr>
              <w:t>VV</w:t>
            </w:r>
            <w:r w:rsidR="00011A2B" w:rsidRPr="00B474F8">
              <w:rPr>
                <w:rFonts w:asciiTheme="majorHAnsi" w:eastAsia="Times New Roman" w:hAnsiTheme="majorHAnsi" w:cstheme="majorHAnsi"/>
                <w:color w:val="000000" w:themeColor="text1"/>
                <w:sz w:val="24"/>
                <w:szCs w:val="24"/>
              </w:rPr>
              <w:t>-staré hodiny</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EB0CB4">
            <w:pPr>
              <w:suppressAutoHyphens/>
              <w:spacing w:after="0" w:line="240" w:lineRule="auto"/>
              <w:rPr>
                <w:rFonts w:asciiTheme="majorHAnsi" w:eastAsia="Times New Roman" w:hAnsiTheme="majorHAnsi" w:cstheme="majorHAnsi"/>
                <w:color w:val="000000" w:themeColor="text1"/>
                <w:sz w:val="24"/>
                <w:szCs w:val="24"/>
              </w:rPr>
            </w:pPr>
            <w:r>
              <w:rPr>
                <w:rFonts w:asciiTheme="majorHAnsi" w:eastAsia="Times New Roman" w:hAnsiTheme="majorHAnsi" w:cstheme="majorHAnsi"/>
                <w:color w:val="000000" w:themeColor="text1"/>
                <w:sz w:val="24"/>
                <w:szCs w:val="24"/>
              </w:rPr>
              <w:t>PRV</w:t>
            </w:r>
            <w:r w:rsidR="00011A2B" w:rsidRPr="00B474F8">
              <w:rPr>
                <w:rFonts w:asciiTheme="majorHAnsi" w:eastAsia="Times New Roman" w:hAnsiTheme="majorHAnsi" w:cstheme="majorHAnsi"/>
                <w:color w:val="000000" w:themeColor="text1"/>
                <w:sz w:val="24"/>
                <w:szCs w:val="24"/>
              </w:rPr>
              <w:t>-záznam počasí, záznam pozorování růstu rostlin</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EB0CB4">
            <w:pPr>
              <w:suppressAutoHyphens/>
              <w:spacing w:after="0" w:line="240" w:lineRule="auto"/>
              <w:rPr>
                <w:rFonts w:asciiTheme="majorHAnsi" w:eastAsia="Times New Roman" w:hAnsiTheme="majorHAnsi" w:cstheme="majorHAnsi"/>
                <w:color w:val="000000" w:themeColor="text1"/>
                <w:sz w:val="24"/>
                <w:szCs w:val="24"/>
              </w:rPr>
            </w:pPr>
            <w:r>
              <w:rPr>
                <w:rFonts w:asciiTheme="majorHAnsi" w:eastAsia="Times New Roman" w:hAnsiTheme="majorHAnsi" w:cstheme="majorHAnsi"/>
                <w:color w:val="000000" w:themeColor="text1"/>
                <w:sz w:val="24"/>
                <w:szCs w:val="24"/>
              </w:rPr>
              <w:t>VV</w:t>
            </w:r>
            <w:r w:rsidR="00011A2B" w:rsidRPr="00B474F8">
              <w:rPr>
                <w:rFonts w:asciiTheme="majorHAnsi" w:eastAsia="Times New Roman" w:hAnsiTheme="majorHAnsi" w:cstheme="majorHAnsi"/>
                <w:color w:val="000000" w:themeColor="text1"/>
                <w:sz w:val="24"/>
                <w:szCs w:val="24"/>
              </w:rPr>
              <w:t>-dekorace, dlažba</w:t>
            </w:r>
          </w:p>
          <w:p w:rsidR="00852676" w:rsidRPr="00B474F8" w:rsidRDefault="00EB0CB4">
            <w:pPr>
              <w:suppressAutoHyphens/>
              <w:spacing w:after="0" w:line="240" w:lineRule="auto"/>
              <w:rPr>
                <w:rFonts w:asciiTheme="majorHAnsi" w:eastAsia="Times New Roman" w:hAnsiTheme="majorHAnsi" w:cstheme="majorHAnsi"/>
                <w:color w:val="000000" w:themeColor="text1"/>
                <w:sz w:val="24"/>
                <w:szCs w:val="24"/>
              </w:rPr>
            </w:pPr>
            <w:r>
              <w:rPr>
                <w:rFonts w:asciiTheme="majorHAnsi" w:eastAsia="Times New Roman" w:hAnsiTheme="majorHAnsi" w:cstheme="majorHAnsi"/>
                <w:color w:val="000000" w:themeColor="text1"/>
                <w:sz w:val="24"/>
                <w:szCs w:val="24"/>
              </w:rPr>
              <w:t>PČ</w:t>
            </w:r>
            <w:r w:rsidR="00011A2B" w:rsidRPr="00B474F8">
              <w:rPr>
                <w:rFonts w:asciiTheme="majorHAnsi" w:eastAsia="Times New Roman" w:hAnsiTheme="majorHAnsi" w:cstheme="majorHAnsi"/>
                <w:color w:val="000000" w:themeColor="text1"/>
                <w:sz w:val="24"/>
                <w:szCs w:val="24"/>
              </w:rPr>
              <w:t>-různé modely s využitím kartonů – jednoduchá tělesa</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VMEGS-Evropa a Svět nás zajímá</w:t>
            </w:r>
            <w:r w:rsidR="00EB0CB4">
              <w:rPr>
                <w:rFonts w:asciiTheme="majorHAnsi" w:eastAsia="Times New Roman" w:hAnsiTheme="majorHAnsi" w:cstheme="majorHAnsi"/>
                <w:color w:val="000000" w:themeColor="text1"/>
                <w:sz w:val="24"/>
                <w:szCs w:val="24"/>
              </w:rPr>
              <w:t xml:space="preserve"> </w:t>
            </w:r>
            <w:r w:rsidRPr="00B474F8">
              <w:rPr>
                <w:rFonts w:asciiTheme="majorHAnsi" w:eastAsia="Times New Roman" w:hAnsiTheme="majorHAnsi" w:cstheme="majorHAnsi"/>
                <w:color w:val="000000" w:themeColor="text1"/>
                <w:sz w:val="24"/>
                <w:szCs w:val="24"/>
              </w:rPr>
              <w:t>-cestování</w:t>
            </w:r>
          </w:p>
          <w:p w:rsidR="00852676" w:rsidRPr="00B474F8" w:rsidRDefault="00EB0CB4">
            <w:pPr>
              <w:suppressAutoHyphens/>
              <w:spacing w:after="0" w:line="240" w:lineRule="auto"/>
              <w:rPr>
                <w:rFonts w:asciiTheme="majorHAnsi" w:eastAsia="Times New Roman" w:hAnsiTheme="majorHAnsi" w:cstheme="majorHAnsi"/>
                <w:color w:val="000000" w:themeColor="text1"/>
                <w:sz w:val="24"/>
                <w:szCs w:val="24"/>
              </w:rPr>
            </w:pPr>
            <w:r>
              <w:rPr>
                <w:rFonts w:asciiTheme="majorHAnsi" w:eastAsia="Times New Roman" w:hAnsiTheme="majorHAnsi" w:cstheme="majorHAnsi"/>
                <w:color w:val="000000" w:themeColor="text1"/>
                <w:sz w:val="24"/>
                <w:szCs w:val="24"/>
              </w:rPr>
              <w:t>VV</w:t>
            </w:r>
            <w:r w:rsidR="00011A2B" w:rsidRPr="00B474F8">
              <w:rPr>
                <w:rFonts w:asciiTheme="majorHAnsi" w:eastAsia="Times New Roman" w:hAnsiTheme="majorHAnsi" w:cstheme="majorHAnsi"/>
                <w:color w:val="000000" w:themeColor="text1"/>
                <w:sz w:val="24"/>
                <w:szCs w:val="24"/>
              </w:rPr>
              <w:t>-osově souměrné obrázky</w:t>
            </w:r>
          </w:p>
          <w:p w:rsidR="00852676" w:rsidRPr="00B474F8" w:rsidRDefault="00EB0CB4">
            <w:pPr>
              <w:suppressAutoHyphens/>
              <w:spacing w:after="0" w:line="240" w:lineRule="auto"/>
              <w:rPr>
                <w:rFonts w:asciiTheme="majorHAnsi" w:eastAsia="Times New Roman" w:hAnsiTheme="majorHAnsi" w:cstheme="majorHAnsi"/>
                <w:color w:val="000000" w:themeColor="text1"/>
                <w:sz w:val="24"/>
                <w:szCs w:val="24"/>
              </w:rPr>
            </w:pPr>
            <w:r>
              <w:rPr>
                <w:rFonts w:asciiTheme="majorHAnsi" w:eastAsia="Times New Roman" w:hAnsiTheme="majorHAnsi" w:cstheme="majorHAnsi"/>
                <w:color w:val="000000" w:themeColor="text1"/>
                <w:sz w:val="24"/>
                <w:szCs w:val="24"/>
              </w:rPr>
              <w:t>PČ</w:t>
            </w:r>
            <w:r w:rsidR="00011A2B" w:rsidRPr="00B474F8">
              <w:rPr>
                <w:rFonts w:asciiTheme="majorHAnsi" w:eastAsia="Times New Roman" w:hAnsiTheme="majorHAnsi" w:cstheme="majorHAnsi"/>
                <w:color w:val="000000" w:themeColor="text1"/>
                <w:sz w:val="24"/>
                <w:szCs w:val="24"/>
              </w:rPr>
              <w:t>-práce s papírem- překládání,</w:t>
            </w:r>
            <w:r>
              <w:rPr>
                <w:rFonts w:asciiTheme="majorHAnsi" w:eastAsia="Times New Roman" w:hAnsiTheme="majorHAnsi" w:cstheme="majorHAnsi"/>
                <w:color w:val="000000" w:themeColor="text1"/>
                <w:sz w:val="24"/>
                <w:szCs w:val="24"/>
              </w:rPr>
              <w:t xml:space="preserve"> </w:t>
            </w:r>
            <w:r w:rsidR="00011A2B" w:rsidRPr="00B474F8">
              <w:rPr>
                <w:rFonts w:asciiTheme="majorHAnsi" w:eastAsia="Times New Roman" w:hAnsiTheme="majorHAnsi" w:cstheme="majorHAnsi"/>
                <w:color w:val="000000" w:themeColor="text1"/>
                <w:sz w:val="24"/>
                <w:szCs w:val="24"/>
              </w:rPr>
              <w:t>stříhání</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hAnsiTheme="majorHAnsi" w:cstheme="majorHAnsi"/>
                <w:color w:val="000000" w:themeColor="text1"/>
                <w:sz w:val="24"/>
                <w:szCs w:val="24"/>
              </w:rPr>
            </w:pPr>
          </w:p>
        </w:tc>
        <w:tc>
          <w:tcPr>
            <w:tcW w:w="23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eastAsia="Calibri" w:hAnsiTheme="majorHAnsi" w:cstheme="majorHAnsi"/>
                <w:color w:val="000000" w:themeColor="text1"/>
                <w:sz w:val="24"/>
                <w:szCs w:val="24"/>
              </w:rPr>
            </w:pPr>
          </w:p>
        </w:tc>
      </w:tr>
    </w:tbl>
    <w:p w:rsidR="00852676" w:rsidRPr="00B474F8" w:rsidRDefault="00625258" w:rsidP="008A509F">
      <w:pPr>
        <w:pStyle w:val="Nadpis3"/>
        <w:rPr>
          <w:rFonts w:eastAsia="Times New Roman" w:cstheme="majorHAnsi"/>
          <w:sz w:val="28"/>
          <w:szCs w:val="28"/>
        </w:rPr>
      </w:pPr>
      <w:bookmarkStart w:id="38" w:name="_Toc182219151"/>
      <w:r>
        <w:rPr>
          <w:rFonts w:eastAsia="Times New Roman" w:cstheme="majorHAnsi"/>
          <w:sz w:val="28"/>
          <w:szCs w:val="28"/>
        </w:rPr>
        <w:lastRenderedPageBreak/>
        <w:t xml:space="preserve">Vyučovací předmět: Matematika </w:t>
      </w:r>
      <w:r w:rsidR="00011A2B" w:rsidRPr="00B474F8">
        <w:rPr>
          <w:rFonts w:eastAsia="Times New Roman" w:cstheme="majorHAnsi"/>
          <w:sz w:val="28"/>
          <w:szCs w:val="28"/>
        </w:rPr>
        <w:t>– 2. stupeň</w:t>
      </w:r>
      <w:bookmarkEnd w:id="38"/>
    </w:p>
    <w:p w:rsidR="00852676" w:rsidRPr="00B474F8" w:rsidRDefault="00852676">
      <w:pPr>
        <w:suppressAutoHyphens/>
        <w:spacing w:after="0" w:line="240" w:lineRule="auto"/>
        <w:rPr>
          <w:rFonts w:asciiTheme="majorHAnsi" w:eastAsia="Times New Roman" w:hAnsiTheme="majorHAnsi" w:cstheme="majorHAnsi"/>
          <w:sz w:val="28"/>
        </w:rPr>
      </w:pPr>
    </w:p>
    <w:p w:rsidR="00852676" w:rsidRPr="00B474F8" w:rsidRDefault="00011A2B">
      <w:pPr>
        <w:suppressAutoHyphens/>
        <w:spacing w:after="0" w:line="240" w:lineRule="auto"/>
        <w:rPr>
          <w:rFonts w:asciiTheme="majorHAnsi" w:eastAsia="Times New Roman" w:hAnsiTheme="majorHAnsi" w:cstheme="majorHAnsi"/>
          <w:sz w:val="28"/>
        </w:rPr>
      </w:pPr>
      <w:r w:rsidRPr="00B474F8">
        <w:rPr>
          <w:rFonts w:asciiTheme="majorHAnsi" w:eastAsia="Times New Roman" w:hAnsiTheme="majorHAnsi" w:cstheme="majorHAnsi"/>
          <w:sz w:val="28"/>
        </w:rPr>
        <w:t>Charakteristika vyučovacího předmětu:</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b/>
          <w:sz w:val="24"/>
        </w:rPr>
      </w:pPr>
      <w:r w:rsidRPr="00B474F8">
        <w:rPr>
          <w:rFonts w:asciiTheme="majorHAnsi" w:eastAsia="Times New Roman" w:hAnsiTheme="majorHAnsi" w:cstheme="majorHAnsi"/>
          <w:b/>
          <w:sz w:val="24"/>
        </w:rPr>
        <w:t>Obsahové, organizační a časové vymezení předmětu</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ab/>
        <w:t xml:space="preserve">Vzdělávací obsah vzdělávacího oboru Matematika a její aplikace je rozdělen na čtyři tematické okruhy. V tematickém okruhu </w:t>
      </w:r>
      <w:r w:rsidRPr="00B474F8">
        <w:rPr>
          <w:rFonts w:asciiTheme="majorHAnsi" w:eastAsia="Times New Roman" w:hAnsiTheme="majorHAnsi" w:cstheme="majorHAnsi"/>
          <w:i/>
          <w:sz w:val="24"/>
        </w:rPr>
        <w:t>Čísla a proměnná</w:t>
      </w:r>
      <w:r w:rsidRPr="00B474F8">
        <w:rPr>
          <w:rFonts w:asciiTheme="majorHAnsi" w:eastAsia="Times New Roman" w:hAnsiTheme="majorHAnsi" w:cstheme="majorHAnsi"/>
          <w:sz w:val="24"/>
        </w:rPr>
        <w:t xml:space="preserve"> si žáci osvojují aritmetické operace v jejich třech složkách: dovednost provádět operaci, algoritmické porozumění a významové porozumění. Učí se získávat číselné údaje měřením, odhadováním, výpočtem a zaokrouhlováním. Seznamují se s pojmem proměnná a s její rolí při matematizaci reálných situací. </w:t>
      </w:r>
    </w:p>
    <w:p w:rsidR="00852676" w:rsidRPr="00B474F8" w:rsidRDefault="00011A2B">
      <w:pPr>
        <w:suppressAutoHyphens/>
        <w:spacing w:after="0" w:line="240" w:lineRule="auto"/>
        <w:ind w:firstLine="720"/>
        <w:rPr>
          <w:rFonts w:asciiTheme="majorHAnsi" w:eastAsia="Times New Roman" w:hAnsiTheme="majorHAnsi" w:cstheme="majorHAnsi"/>
          <w:sz w:val="24"/>
        </w:rPr>
      </w:pPr>
      <w:r w:rsidRPr="00B474F8">
        <w:rPr>
          <w:rFonts w:asciiTheme="majorHAnsi" w:eastAsia="Times New Roman" w:hAnsiTheme="majorHAnsi" w:cstheme="majorHAnsi"/>
          <w:sz w:val="24"/>
        </w:rPr>
        <w:t xml:space="preserve">V dalším tematickém okruhu </w:t>
      </w:r>
      <w:r w:rsidRPr="00B474F8">
        <w:rPr>
          <w:rFonts w:asciiTheme="majorHAnsi" w:eastAsia="Times New Roman" w:hAnsiTheme="majorHAnsi" w:cstheme="majorHAnsi"/>
          <w:i/>
          <w:sz w:val="24"/>
        </w:rPr>
        <w:t xml:space="preserve">Závislosti, vztahy a práce s daty </w:t>
      </w:r>
      <w:r w:rsidRPr="00B474F8">
        <w:rPr>
          <w:rFonts w:asciiTheme="majorHAnsi" w:eastAsia="Times New Roman" w:hAnsiTheme="majorHAnsi" w:cstheme="majorHAnsi"/>
          <w:sz w:val="24"/>
        </w:rPr>
        <w:t xml:space="preserve">žáci rozpoznávají určité typy změn a závislostí, které jsou projevem běžných jevů reálného světa (např. převody jednotek, měřítko mapy). Uvědomují si změny a závislosti známých jevů, docházejí k pochopení, že změnou může být růst i pokles a že změna může mít také nulovou hodnotu. Tyto změny a závislosti žáci analyzují z tabulek, diagramů a grafů, v jednoduchých případech je konstruují a vyjadřují matematickým předpisem. Zkoumání těchto závislostí směřuje k pochopení pojmu funkce. </w:t>
      </w:r>
    </w:p>
    <w:p w:rsidR="00852676" w:rsidRPr="00B474F8" w:rsidRDefault="00011A2B">
      <w:pPr>
        <w:suppressAutoHyphens/>
        <w:spacing w:after="0" w:line="240" w:lineRule="auto"/>
        <w:ind w:firstLine="720"/>
        <w:rPr>
          <w:rFonts w:asciiTheme="majorHAnsi" w:eastAsia="Times New Roman" w:hAnsiTheme="majorHAnsi" w:cstheme="majorHAnsi"/>
          <w:sz w:val="24"/>
        </w:rPr>
      </w:pPr>
      <w:r w:rsidRPr="00B474F8">
        <w:rPr>
          <w:rFonts w:asciiTheme="majorHAnsi" w:eastAsia="Times New Roman" w:hAnsiTheme="majorHAnsi" w:cstheme="majorHAnsi"/>
          <w:sz w:val="24"/>
        </w:rPr>
        <w:t xml:space="preserve">V tematickém okruhu </w:t>
      </w:r>
      <w:r w:rsidRPr="00B474F8">
        <w:rPr>
          <w:rFonts w:asciiTheme="majorHAnsi" w:eastAsia="Times New Roman" w:hAnsiTheme="majorHAnsi" w:cstheme="majorHAnsi"/>
          <w:i/>
          <w:sz w:val="24"/>
        </w:rPr>
        <w:t xml:space="preserve">Geometrie v rovině a v prostoru </w:t>
      </w:r>
      <w:r w:rsidRPr="00B474F8">
        <w:rPr>
          <w:rFonts w:asciiTheme="majorHAnsi" w:eastAsia="Times New Roman" w:hAnsiTheme="majorHAnsi" w:cstheme="majorHAnsi"/>
          <w:sz w:val="24"/>
        </w:rPr>
        <w:t xml:space="preserve">žáci určují a znázorňují geometrické útvary, hledají podobnosti a odlišnosti útvarů, které se vyskytují všude kolem nás, uvědomují si vzájemné polohy objektů v rovině (resp. v prostoru), učí se porovnávat, odhadovat, měřit velikost úhlu, obvod a obsah (resp. povrch a objem), zdokonalovat svůj grafický projev. </w:t>
      </w:r>
    </w:p>
    <w:p w:rsidR="00852676" w:rsidRPr="00B474F8" w:rsidRDefault="00011A2B">
      <w:pPr>
        <w:suppressAutoHyphens/>
        <w:spacing w:after="0" w:line="240" w:lineRule="auto"/>
        <w:ind w:firstLine="720"/>
        <w:rPr>
          <w:rFonts w:asciiTheme="majorHAnsi" w:eastAsia="Times New Roman" w:hAnsiTheme="majorHAnsi" w:cstheme="majorHAnsi"/>
          <w:sz w:val="24"/>
        </w:rPr>
      </w:pPr>
      <w:r w:rsidRPr="00B474F8">
        <w:rPr>
          <w:rFonts w:asciiTheme="majorHAnsi" w:eastAsia="Times New Roman" w:hAnsiTheme="majorHAnsi" w:cstheme="majorHAnsi"/>
          <w:sz w:val="24"/>
        </w:rPr>
        <w:t xml:space="preserve">Součástí matematického vzdělávání jsou </w:t>
      </w:r>
      <w:r w:rsidRPr="00B474F8">
        <w:rPr>
          <w:rFonts w:asciiTheme="majorHAnsi" w:eastAsia="Times New Roman" w:hAnsiTheme="majorHAnsi" w:cstheme="majorHAnsi"/>
          <w:i/>
          <w:sz w:val="24"/>
        </w:rPr>
        <w:t xml:space="preserve">Nestandardní aplikační úlohy a problémy, </w:t>
      </w:r>
      <w:r w:rsidRPr="00B474F8">
        <w:rPr>
          <w:rFonts w:asciiTheme="majorHAnsi" w:eastAsia="Times New Roman" w:hAnsiTheme="majorHAnsi" w:cstheme="majorHAnsi"/>
          <w:sz w:val="24"/>
        </w:rPr>
        <w:t>při němž se uplatní logické myšlení. Žáci se učí řešit problémové situace a úlohy z běžného života,</w:t>
      </w:r>
      <w:r w:rsidRPr="00B474F8">
        <w:rPr>
          <w:rFonts w:asciiTheme="majorHAnsi" w:eastAsia="Times New Roman" w:hAnsiTheme="majorHAnsi" w:cstheme="majorHAnsi"/>
          <w:color w:val="000000"/>
          <w:sz w:val="24"/>
        </w:rPr>
        <w:t xml:space="preserve"> jsou žáci seznamováni se světem financí</w:t>
      </w:r>
      <w:r w:rsidRPr="00B474F8">
        <w:rPr>
          <w:rFonts w:asciiTheme="majorHAnsi" w:eastAsia="Times New Roman" w:hAnsiTheme="majorHAnsi" w:cstheme="majorHAnsi"/>
          <w:sz w:val="24"/>
        </w:rPr>
        <w:t xml:space="preserve">, učí se pochopit a analyzovat problémy, utřídit údaje a podmínky, provádět situační náčrty, což mimo jiné </w:t>
      </w:r>
      <w:r w:rsidRPr="00B474F8">
        <w:rPr>
          <w:rFonts w:asciiTheme="majorHAnsi" w:eastAsia="Times New Roman" w:hAnsiTheme="majorHAnsi" w:cstheme="majorHAnsi"/>
          <w:color w:val="000000"/>
          <w:sz w:val="24"/>
        </w:rPr>
        <w:t>přispívá i k rozvoji finanční gramotnosti.</w:t>
      </w:r>
      <w:r w:rsidRPr="00B474F8">
        <w:rPr>
          <w:rFonts w:asciiTheme="majorHAnsi" w:eastAsia="Times New Roman" w:hAnsiTheme="majorHAnsi" w:cstheme="majorHAnsi"/>
          <w:color w:val="000000"/>
          <w:sz w:val="27"/>
        </w:rPr>
        <w:t xml:space="preserve"> </w:t>
      </w:r>
      <w:r w:rsidRPr="00B474F8">
        <w:rPr>
          <w:rFonts w:asciiTheme="majorHAnsi" w:eastAsia="Times New Roman" w:hAnsiTheme="majorHAnsi" w:cstheme="majorHAnsi"/>
          <w:sz w:val="24"/>
        </w:rPr>
        <w:t xml:space="preserve"> </w:t>
      </w:r>
    </w:p>
    <w:p w:rsidR="00852676" w:rsidRPr="00B474F8" w:rsidRDefault="00011A2B">
      <w:pPr>
        <w:suppressAutoHyphens/>
        <w:spacing w:after="0" w:line="240" w:lineRule="auto"/>
        <w:ind w:firstLine="720"/>
        <w:rPr>
          <w:rFonts w:asciiTheme="majorHAnsi" w:eastAsia="Times New Roman" w:hAnsiTheme="majorHAnsi" w:cstheme="majorHAnsi"/>
          <w:sz w:val="24"/>
        </w:rPr>
      </w:pPr>
      <w:r w:rsidRPr="00B474F8">
        <w:rPr>
          <w:rFonts w:asciiTheme="majorHAnsi" w:eastAsia="Times New Roman" w:hAnsiTheme="majorHAnsi" w:cstheme="majorHAnsi"/>
          <w:sz w:val="24"/>
        </w:rPr>
        <w:t>Jsou využívány různé metody práce, např. tvorba individuálních nebo skupinových řešení příkladů. K tomu slouží různé zdroje a způsoby poznávání faktů – internet, výukové programy na PC, tabulky, kalkulátory, pravítka, úhloměry, kružítka, modely geometrických těles, různé stavebnice, nástěnné obrazce apod. Žáci jsou vedeni k aktivnímu využívání získaných vědomostí a znalostí.</w:t>
      </w:r>
    </w:p>
    <w:p w:rsidR="00852676" w:rsidRPr="00B474F8" w:rsidRDefault="00011A2B">
      <w:pPr>
        <w:suppressAutoHyphens/>
        <w:spacing w:after="0" w:line="240" w:lineRule="auto"/>
        <w:ind w:firstLine="720"/>
        <w:rPr>
          <w:rFonts w:asciiTheme="majorHAnsi" w:eastAsia="Times New Roman" w:hAnsiTheme="majorHAnsi" w:cstheme="majorHAnsi"/>
          <w:sz w:val="24"/>
        </w:rPr>
      </w:pPr>
      <w:r w:rsidRPr="00B474F8">
        <w:rPr>
          <w:rFonts w:asciiTheme="majorHAnsi" w:eastAsia="Times New Roman" w:hAnsiTheme="majorHAnsi" w:cstheme="majorHAnsi"/>
          <w:sz w:val="24"/>
        </w:rPr>
        <w:t xml:space="preserve">Výuka probíhá především v kmenových třídách, využíváme také učebnu informatiky. </w:t>
      </w:r>
    </w:p>
    <w:p w:rsidR="00852676" w:rsidRPr="00B474F8" w:rsidRDefault="00011A2B">
      <w:pPr>
        <w:tabs>
          <w:tab w:val="left" w:pos="540"/>
          <w:tab w:val="left" w:pos="1440"/>
        </w:tabs>
        <w:suppressAutoHyphens/>
        <w:spacing w:after="0" w:line="240" w:lineRule="auto"/>
        <w:ind w:firstLine="720"/>
        <w:rPr>
          <w:rFonts w:asciiTheme="majorHAnsi" w:eastAsia="Times New Roman" w:hAnsiTheme="majorHAnsi" w:cstheme="majorHAnsi"/>
          <w:sz w:val="24"/>
        </w:rPr>
      </w:pPr>
      <w:r w:rsidRPr="00B474F8">
        <w:rPr>
          <w:rFonts w:asciiTheme="majorHAnsi" w:eastAsia="Times New Roman" w:hAnsiTheme="majorHAnsi" w:cstheme="majorHAnsi"/>
          <w:sz w:val="24"/>
        </w:rPr>
        <w:t>Časová dotace matematiky na druhém stupni je stanovena na 4 hodiny týdně v 7. ročníku a na 5 hodin týdně v 6., 8. a 9. ročníku. V 9. ročníku se také věnujeme přípravě žáků na přijímací zkoušky.</w:t>
      </w:r>
    </w:p>
    <w:p w:rsidR="00852676" w:rsidRPr="00B474F8" w:rsidRDefault="00011A2B">
      <w:pPr>
        <w:suppressAutoHyphens/>
        <w:spacing w:after="0" w:line="240" w:lineRule="auto"/>
        <w:ind w:firstLine="720"/>
        <w:rPr>
          <w:rFonts w:asciiTheme="majorHAnsi" w:eastAsia="Times New Roman" w:hAnsiTheme="majorHAnsi" w:cstheme="majorHAnsi"/>
          <w:sz w:val="24"/>
        </w:rPr>
      </w:pPr>
      <w:r w:rsidRPr="00B474F8">
        <w:rPr>
          <w:rFonts w:asciiTheme="majorHAnsi" w:eastAsia="Times New Roman" w:hAnsiTheme="majorHAnsi" w:cstheme="majorHAnsi"/>
          <w:sz w:val="24"/>
        </w:rPr>
        <w:t>Při práci je uplatněn diferencovaný přístup k dětem s SPU, je kladen důraz na pochopení vzájemných vztahů jednotlivých matematických veličin, jejich využití v praktickém životě. V písemném projevu jsou zohledňovány specifické chyby. Individuálně se přistupuje i k závěrečnému hodnocení těchto žáků. Rozvoj nadaných žáků je dán možností rozšiřujícího učiva, zapojují se do soutěží.</w:t>
      </w:r>
    </w:p>
    <w:p w:rsidR="00852676" w:rsidRPr="00B474F8" w:rsidRDefault="00852676">
      <w:pPr>
        <w:suppressAutoHyphens/>
        <w:spacing w:after="0" w:line="240" w:lineRule="auto"/>
        <w:ind w:firstLine="720"/>
        <w:rPr>
          <w:rFonts w:asciiTheme="majorHAnsi" w:eastAsia="Times New Roman" w:hAnsiTheme="majorHAnsi" w:cstheme="majorHAnsi"/>
          <w:sz w:val="24"/>
        </w:rPr>
      </w:pPr>
    </w:p>
    <w:p w:rsidR="00852676" w:rsidRPr="00B474F8" w:rsidRDefault="00011A2B">
      <w:pPr>
        <w:suppressAutoHyphens/>
        <w:spacing w:after="0" w:line="240" w:lineRule="auto"/>
        <w:ind w:firstLine="720"/>
        <w:rPr>
          <w:rFonts w:asciiTheme="majorHAnsi" w:eastAsia="Times New Roman" w:hAnsiTheme="majorHAnsi" w:cstheme="majorHAnsi"/>
          <w:sz w:val="24"/>
        </w:rPr>
      </w:pPr>
      <w:r w:rsidRPr="00B474F8">
        <w:rPr>
          <w:rFonts w:asciiTheme="majorHAnsi" w:eastAsia="Times New Roman" w:hAnsiTheme="majorHAnsi" w:cstheme="majorHAnsi"/>
          <w:sz w:val="24"/>
        </w:rPr>
        <w:t>Vyučovací předmět průběžně pracuje s průřezovými tématy danými RVP.</w:t>
      </w:r>
    </w:p>
    <w:p w:rsidR="00852676" w:rsidRPr="00B474F8" w:rsidRDefault="00852676">
      <w:pPr>
        <w:suppressAutoHyphens/>
        <w:spacing w:after="0" w:line="240" w:lineRule="auto"/>
        <w:rPr>
          <w:rFonts w:asciiTheme="majorHAnsi" w:eastAsia="Times New Roman" w:hAnsiTheme="majorHAnsi" w:cstheme="majorHAnsi"/>
          <w:sz w:val="24"/>
          <w:u w:val="single"/>
        </w:rPr>
      </w:pPr>
    </w:p>
    <w:p w:rsidR="00852676" w:rsidRPr="00B474F8" w:rsidRDefault="00852676">
      <w:pPr>
        <w:suppressAutoHyphens/>
        <w:spacing w:after="0" w:line="240" w:lineRule="auto"/>
        <w:rPr>
          <w:rFonts w:asciiTheme="majorHAnsi" w:eastAsia="Times New Roman" w:hAnsiTheme="majorHAnsi" w:cstheme="majorHAnsi"/>
          <w:sz w:val="24"/>
          <w:u w:val="single"/>
        </w:rPr>
      </w:pPr>
    </w:p>
    <w:p w:rsidR="00852676" w:rsidRPr="00B474F8" w:rsidRDefault="00852676">
      <w:pPr>
        <w:suppressAutoHyphens/>
        <w:spacing w:after="0" w:line="240" w:lineRule="auto"/>
        <w:rPr>
          <w:rFonts w:asciiTheme="majorHAnsi" w:eastAsia="Times New Roman" w:hAnsiTheme="majorHAnsi" w:cstheme="majorHAnsi"/>
          <w:sz w:val="24"/>
          <w:u w:val="single"/>
        </w:rPr>
      </w:pPr>
    </w:p>
    <w:p w:rsidR="00852676" w:rsidRPr="00B474F8" w:rsidRDefault="00011A2B">
      <w:pPr>
        <w:suppressAutoHyphens/>
        <w:spacing w:after="0" w:line="240" w:lineRule="auto"/>
        <w:rPr>
          <w:rFonts w:asciiTheme="majorHAnsi" w:eastAsia="Times New Roman" w:hAnsiTheme="majorHAnsi" w:cstheme="majorHAnsi"/>
          <w:b/>
          <w:sz w:val="24"/>
        </w:rPr>
      </w:pPr>
      <w:r w:rsidRPr="00B474F8">
        <w:rPr>
          <w:rFonts w:asciiTheme="majorHAnsi" w:eastAsia="Times New Roman" w:hAnsiTheme="majorHAnsi" w:cstheme="majorHAnsi"/>
          <w:b/>
          <w:sz w:val="24"/>
        </w:rPr>
        <w:lastRenderedPageBreak/>
        <w:t>Výchovné a vzdělávací strategie vedoucí k utváření klíčových kompetencí</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b/>
          <w:sz w:val="24"/>
        </w:rPr>
      </w:pPr>
      <w:r w:rsidRPr="00B474F8">
        <w:rPr>
          <w:rFonts w:asciiTheme="majorHAnsi" w:eastAsia="Times New Roman" w:hAnsiTheme="majorHAnsi" w:cstheme="majorHAnsi"/>
          <w:sz w:val="24"/>
        </w:rPr>
        <w:t xml:space="preserve">Vyučovací předmět Matematika přispívá k rozvoji </w:t>
      </w:r>
      <w:r w:rsidRPr="00B474F8">
        <w:rPr>
          <w:rFonts w:asciiTheme="majorHAnsi" w:eastAsia="Times New Roman" w:hAnsiTheme="majorHAnsi" w:cstheme="majorHAnsi"/>
          <w:b/>
          <w:sz w:val="24"/>
        </w:rPr>
        <w:t>klíčových kompetencí</w:t>
      </w:r>
      <w:r w:rsidRPr="00B474F8">
        <w:rPr>
          <w:rFonts w:asciiTheme="majorHAnsi" w:eastAsia="Times New Roman" w:hAnsiTheme="majorHAnsi" w:cstheme="majorHAnsi"/>
          <w:sz w:val="24"/>
        </w:rPr>
        <w:t xml:space="preserve"> žáků těmito </w:t>
      </w:r>
      <w:r w:rsidRPr="00B474F8">
        <w:rPr>
          <w:rFonts w:asciiTheme="majorHAnsi" w:eastAsia="Times New Roman" w:hAnsiTheme="majorHAnsi" w:cstheme="majorHAnsi"/>
          <w:b/>
          <w:sz w:val="24"/>
        </w:rPr>
        <w:t>společnými strategiemi:</w:t>
      </w:r>
    </w:p>
    <w:p w:rsidR="00852676" w:rsidRPr="00B474F8" w:rsidRDefault="00852676">
      <w:pPr>
        <w:suppressAutoHyphens/>
        <w:spacing w:after="0" w:line="240" w:lineRule="auto"/>
        <w:rPr>
          <w:rFonts w:asciiTheme="majorHAnsi" w:eastAsia="Times New Roman" w:hAnsiTheme="majorHAnsi" w:cstheme="majorHAnsi"/>
          <w:b/>
          <w:sz w:val="24"/>
        </w:rPr>
      </w:pPr>
    </w:p>
    <w:p w:rsidR="00852676" w:rsidRPr="00B474F8" w:rsidRDefault="00011A2B">
      <w:pPr>
        <w:suppressAutoHyphens/>
        <w:spacing w:after="0" w:line="240" w:lineRule="auto"/>
        <w:rPr>
          <w:rFonts w:asciiTheme="majorHAnsi" w:eastAsia="Times New Roman" w:hAnsiTheme="majorHAnsi" w:cstheme="majorHAnsi"/>
          <w:sz w:val="24"/>
          <w:u w:val="single"/>
        </w:rPr>
      </w:pPr>
      <w:r w:rsidRPr="00B474F8">
        <w:rPr>
          <w:rFonts w:asciiTheme="majorHAnsi" w:eastAsia="Times New Roman" w:hAnsiTheme="majorHAnsi" w:cstheme="majorHAnsi"/>
          <w:sz w:val="24"/>
          <w:u w:val="single"/>
        </w:rPr>
        <w:t>Kompetence k učení</w:t>
      </w:r>
    </w:p>
    <w:p w:rsidR="00852676" w:rsidRPr="00B474F8" w:rsidRDefault="00011A2B" w:rsidP="00CD7CA8">
      <w:pPr>
        <w:numPr>
          <w:ilvl w:val="0"/>
          <w:numId w:val="33"/>
        </w:numPr>
        <w:tabs>
          <w:tab w:val="left" w:pos="360"/>
        </w:tabs>
        <w:suppressAutoHyphens/>
        <w:spacing w:after="0" w:line="240" w:lineRule="auto"/>
        <w:ind w:left="360" w:hanging="360"/>
        <w:rPr>
          <w:rFonts w:asciiTheme="majorHAnsi" w:eastAsia="Times New Roman" w:hAnsiTheme="majorHAnsi" w:cstheme="majorHAnsi"/>
          <w:sz w:val="24"/>
        </w:rPr>
      </w:pPr>
      <w:r w:rsidRPr="00B474F8">
        <w:rPr>
          <w:rFonts w:asciiTheme="majorHAnsi" w:eastAsia="Times New Roman" w:hAnsiTheme="majorHAnsi" w:cstheme="majorHAnsi"/>
          <w:sz w:val="24"/>
        </w:rPr>
        <w:t>vedeme žáky k aktivnímu využití poznatků z předcházejícího období</w:t>
      </w:r>
    </w:p>
    <w:p w:rsidR="00852676" w:rsidRPr="00B474F8" w:rsidRDefault="00011A2B" w:rsidP="00CD7CA8">
      <w:pPr>
        <w:numPr>
          <w:ilvl w:val="0"/>
          <w:numId w:val="33"/>
        </w:numPr>
        <w:tabs>
          <w:tab w:val="left" w:pos="360"/>
        </w:tabs>
        <w:suppressAutoHyphens/>
        <w:spacing w:after="0" w:line="240" w:lineRule="auto"/>
        <w:ind w:left="360" w:hanging="360"/>
        <w:rPr>
          <w:rFonts w:asciiTheme="majorHAnsi" w:eastAsia="Times New Roman" w:hAnsiTheme="majorHAnsi" w:cstheme="majorHAnsi"/>
          <w:sz w:val="24"/>
        </w:rPr>
      </w:pPr>
      <w:r w:rsidRPr="00B474F8">
        <w:rPr>
          <w:rFonts w:asciiTheme="majorHAnsi" w:eastAsia="Times New Roman" w:hAnsiTheme="majorHAnsi" w:cstheme="majorHAnsi"/>
          <w:sz w:val="24"/>
        </w:rPr>
        <w:t>učitel vede žáky k porovnávání získaných výsledků a k vyvození závěrů pro jejich využití v budoucnosti</w:t>
      </w:r>
    </w:p>
    <w:p w:rsidR="00852676" w:rsidRPr="00B474F8" w:rsidRDefault="00011A2B" w:rsidP="00CD7CA8">
      <w:pPr>
        <w:numPr>
          <w:ilvl w:val="0"/>
          <w:numId w:val="33"/>
        </w:numPr>
        <w:tabs>
          <w:tab w:val="left" w:pos="360"/>
        </w:tabs>
        <w:suppressAutoHyphens/>
        <w:spacing w:after="0" w:line="240" w:lineRule="auto"/>
        <w:ind w:left="360" w:hanging="360"/>
        <w:rPr>
          <w:rFonts w:asciiTheme="majorHAnsi" w:eastAsia="Times New Roman" w:hAnsiTheme="majorHAnsi" w:cstheme="majorHAnsi"/>
          <w:sz w:val="24"/>
        </w:rPr>
      </w:pPr>
      <w:r w:rsidRPr="00B474F8">
        <w:rPr>
          <w:rFonts w:asciiTheme="majorHAnsi" w:eastAsia="Times New Roman" w:hAnsiTheme="majorHAnsi" w:cstheme="majorHAnsi"/>
          <w:sz w:val="24"/>
        </w:rPr>
        <w:t>vedeme žáky k využití obecně užívaných termínů, znaků a symbolů, k propojování věcí do širších celků</w:t>
      </w:r>
    </w:p>
    <w:p w:rsidR="00852676" w:rsidRPr="00B474F8" w:rsidRDefault="00011A2B" w:rsidP="00CD7CA8">
      <w:pPr>
        <w:numPr>
          <w:ilvl w:val="0"/>
          <w:numId w:val="33"/>
        </w:numPr>
        <w:tabs>
          <w:tab w:val="left" w:pos="360"/>
        </w:tabs>
        <w:suppressAutoHyphens/>
        <w:spacing w:after="0" w:line="240" w:lineRule="auto"/>
        <w:ind w:left="360" w:hanging="360"/>
        <w:rPr>
          <w:rFonts w:asciiTheme="majorHAnsi" w:eastAsia="Times New Roman" w:hAnsiTheme="majorHAnsi" w:cstheme="majorHAnsi"/>
          <w:sz w:val="24"/>
        </w:rPr>
      </w:pPr>
      <w:r w:rsidRPr="00B474F8">
        <w:rPr>
          <w:rFonts w:asciiTheme="majorHAnsi" w:eastAsia="Times New Roman" w:hAnsiTheme="majorHAnsi" w:cstheme="majorHAnsi"/>
          <w:sz w:val="24"/>
        </w:rPr>
        <w:t>učitel vede žáky k vyhledávání a třídění informací o jednotlivých matematických vzorcích, mocninách, odmocninách a dalších informací z tabulek</w:t>
      </w:r>
    </w:p>
    <w:p w:rsidR="00852676" w:rsidRPr="00B474F8" w:rsidRDefault="00011A2B" w:rsidP="00CD7CA8">
      <w:pPr>
        <w:numPr>
          <w:ilvl w:val="0"/>
          <w:numId w:val="33"/>
        </w:numPr>
        <w:tabs>
          <w:tab w:val="left" w:pos="360"/>
        </w:tabs>
        <w:suppressAutoHyphens/>
        <w:spacing w:after="0" w:line="240" w:lineRule="auto"/>
        <w:ind w:left="360" w:hanging="360"/>
        <w:rPr>
          <w:rFonts w:asciiTheme="majorHAnsi" w:eastAsia="Times New Roman" w:hAnsiTheme="majorHAnsi" w:cstheme="majorHAnsi"/>
          <w:sz w:val="24"/>
        </w:rPr>
      </w:pPr>
      <w:r w:rsidRPr="00B474F8">
        <w:rPr>
          <w:rFonts w:asciiTheme="majorHAnsi" w:eastAsia="Times New Roman" w:hAnsiTheme="majorHAnsi" w:cstheme="majorHAnsi"/>
          <w:sz w:val="24"/>
        </w:rPr>
        <w:t>vedeme žáky k aktivnímu využívání prostředků výpočetní techniky</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u w:val="single"/>
        </w:rPr>
      </w:pPr>
      <w:r w:rsidRPr="00B474F8">
        <w:rPr>
          <w:rFonts w:asciiTheme="majorHAnsi" w:eastAsia="Times New Roman" w:hAnsiTheme="majorHAnsi" w:cstheme="majorHAnsi"/>
          <w:sz w:val="24"/>
          <w:u w:val="single"/>
        </w:rPr>
        <w:t>Kompetence k řešení problémů</w:t>
      </w:r>
    </w:p>
    <w:p w:rsidR="00852676" w:rsidRPr="00B474F8" w:rsidRDefault="00011A2B" w:rsidP="00CD7CA8">
      <w:pPr>
        <w:numPr>
          <w:ilvl w:val="0"/>
          <w:numId w:val="34"/>
        </w:numPr>
        <w:tabs>
          <w:tab w:val="left" w:pos="360"/>
        </w:tabs>
        <w:suppressAutoHyphens/>
        <w:spacing w:after="0" w:line="240" w:lineRule="auto"/>
        <w:ind w:left="360" w:hanging="360"/>
        <w:rPr>
          <w:rFonts w:asciiTheme="majorHAnsi" w:eastAsia="Times New Roman" w:hAnsiTheme="majorHAnsi" w:cstheme="majorHAnsi"/>
          <w:sz w:val="24"/>
        </w:rPr>
      </w:pPr>
      <w:r w:rsidRPr="00B474F8">
        <w:rPr>
          <w:rFonts w:asciiTheme="majorHAnsi" w:eastAsia="Times New Roman" w:hAnsiTheme="majorHAnsi" w:cstheme="majorHAnsi"/>
          <w:sz w:val="24"/>
        </w:rPr>
        <w:t>vedeme žáky k vyhledávání informací vhodných k řešení příkladů, k využití získané vědomosti a dovednosti k objevování různých variant řešení</w:t>
      </w:r>
    </w:p>
    <w:p w:rsidR="00852676" w:rsidRPr="00B474F8" w:rsidRDefault="00011A2B" w:rsidP="00CD7CA8">
      <w:pPr>
        <w:numPr>
          <w:ilvl w:val="0"/>
          <w:numId w:val="34"/>
        </w:numPr>
        <w:tabs>
          <w:tab w:val="left" w:pos="360"/>
        </w:tabs>
        <w:suppressAutoHyphens/>
        <w:spacing w:after="0" w:line="240" w:lineRule="auto"/>
        <w:ind w:left="360" w:hanging="360"/>
        <w:rPr>
          <w:rFonts w:asciiTheme="majorHAnsi" w:eastAsia="Times New Roman" w:hAnsiTheme="majorHAnsi" w:cstheme="majorHAnsi"/>
          <w:sz w:val="24"/>
        </w:rPr>
      </w:pPr>
      <w:r w:rsidRPr="00B474F8">
        <w:rPr>
          <w:rFonts w:asciiTheme="majorHAnsi" w:eastAsia="Times New Roman" w:hAnsiTheme="majorHAnsi" w:cstheme="majorHAnsi"/>
          <w:sz w:val="24"/>
        </w:rPr>
        <w:t>učitel vede žáky k samostatnému řešení příkladů různými způsoby řešení, k užití logických, matematických a empirických postupů při řešení příkladů</w:t>
      </w:r>
    </w:p>
    <w:p w:rsidR="00852676" w:rsidRPr="00B474F8" w:rsidRDefault="00011A2B" w:rsidP="00CD7CA8">
      <w:pPr>
        <w:numPr>
          <w:ilvl w:val="0"/>
          <w:numId w:val="34"/>
        </w:numPr>
        <w:tabs>
          <w:tab w:val="left" w:pos="360"/>
        </w:tabs>
        <w:suppressAutoHyphens/>
        <w:spacing w:after="0" w:line="240" w:lineRule="auto"/>
        <w:ind w:left="360" w:hanging="360"/>
        <w:rPr>
          <w:rFonts w:asciiTheme="majorHAnsi" w:eastAsia="Times New Roman" w:hAnsiTheme="majorHAnsi" w:cstheme="majorHAnsi"/>
          <w:sz w:val="24"/>
        </w:rPr>
      </w:pPr>
      <w:r w:rsidRPr="00B474F8">
        <w:rPr>
          <w:rFonts w:asciiTheme="majorHAnsi" w:eastAsia="Times New Roman" w:hAnsiTheme="majorHAnsi" w:cstheme="majorHAnsi"/>
          <w:sz w:val="24"/>
        </w:rPr>
        <w:t>učitel vede žáky k ověření si správnosti řešení příkladů a k následné aplikaci při řešení obdobných nebo nových problémových situací</w:t>
      </w:r>
    </w:p>
    <w:p w:rsidR="00852676" w:rsidRPr="00B474F8" w:rsidRDefault="00011A2B" w:rsidP="00CD7CA8">
      <w:pPr>
        <w:numPr>
          <w:ilvl w:val="0"/>
          <w:numId w:val="34"/>
        </w:numPr>
        <w:tabs>
          <w:tab w:val="left" w:pos="360"/>
        </w:tabs>
        <w:suppressAutoHyphens/>
        <w:spacing w:after="0" w:line="240" w:lineRule="auto"/>
        <w:ind w:left="360" w:hanging="360"/>
        <w:rPr>
          <w:rFonts w:asciiTheme="majorHAnsi" w:eastAsia="Times New Roman" w:hAnsiTheme="majorHAnsi" w:cstheme="majorHAnsi"/>
          <w:sz w:val="24"/>
        </w:rPr>
      </w:pPr>
      <w:r w:rsidRPr="00B474F8">
        <w:rPr>
          <w:rFonts w:asciiTheme="majorHAnsi" w:eastAsia="Times New Roman" w:hAnsiTheme="majorHAnsi" w:cstheme="majorHAnsi"/>
          <w:sz w:val="24"/>
        </w:rPr>
        <w:t>vedeme žáky k rozpoznání a pochopení problému daného příkladu, k promyšlení a naplánování si způsobu řešení a k hledání konečného řešení problému</w:t>
      </w:r>
    </w:p>
    <w:p w:rsidR="00852676" w:rsidRPr="00B474F8" w:rsidRDefault="00852676">
      <w:pPr>
        <w:suppressAutoHyphens/>
        <w:spacing w:after="0" w:line="240" w:lineRule="auto"/>
        <w:rPr>
          <w:rFonts w:asciiTheme="majorHAnsi" w:eastAsia="Times New Roman" w:hAnsiTheme="majorHAnsi" w:cstheme="majorHAnsi"/>
          <w:sz w:val="24"/>
          <w:u w:val="single"/>
        </w:rPr>
      </w:pPr>
    </w:p>
    <w:p w:rsidR="00852676" w:rsidRPr="00B474F8" w:rsidRDefault="00011A2B">
      <w:pPr>
        <w:suppressAutoHyphens/>
        <w:spacing w:after="0" w:line="240" w:lineRule="auto"/>
        <w:rPr>
          <w:rFonts w:asciiTheme="majorHAnsi" w:eastAsia="Times New Roman" w:hAnsiTheme="majorHAnsi" w:cstheme="majorHAnsi"/>
          <w:sz w:val="24"/>
          <w:u w:val="single"/>
        </w:rPr>
      </w:pPr>
      <w:r w:rsidRPr="00B474F8">
        <w:rPr>
          <w:rFonts w:asciiTheme="majorHAnsi" w:eastAsia="Times New Roman" w:hAnsiTheme="majorHAnsi" w:cstheme="majorHAnsi"/>
          <w:sz w:val="24"/>
          <w:u w:val="single"/>
        </w:rPr>
        <w:t>Kompetence komunikativní</w:t>
      </w:r>
    </w:p>
    <w:p w:rsidR="00852676" w:rsidRPr="00B474F8" w:rsidRDefault="00011A2B" w:rsidP="00CD7CA8">
      <w:pPr>
        <w:numPr>
          <w:ilvl w:val="0"/>
          <w:numId w:val="35"/>
        </w:numPr>
        <w:tabs>
          <w:tab w:val="left" w:pos="360"/>
        </w:tabs>
        <w:suppressAutoHyphens/>
        <w:spacing w:after="0" w:line="240" w:lineRule="auto"/>
        <w:ind w:left="360" w:hanging="360"/>
        <w:rPr>
          <w:rFonts w:asciiTheme="majorHAnsi" w:eastAsia="Times New Roman" w:hAnsiTheme="majorHAnsi" w:cstheme="majorHAnsi"/>
          <w:sz w:val="24"/>
        </w:rPr>
      </w:pPr>
      <w:r w:rsidRPr="00B474F8">
        <w:rPr>
          <w:rFonts w:asciiTheme="majorHAnsi" w:eastAsia="Times New Roman" w:hAnsiTheme="majorHAnsi" w:cstheme="majorHAnsi"/>
          <w:sz w:val="24"/>
        </w:rPr>
        <w:t>učitel vede žáky k orientaci v zadání jednotlivých příkladů – nalezení základních údajů, odpovědi na otázky, vysvětlení postupů řešení a jejich zdůvodnění</w:t>
      </w:r>
    </w:p>
    <w:p w:rsidR="00852676" w:rsidRPr="00B474F8" w:rsidRDefault="00011A2B" w:rsidP="00CD7CA8">
      <w:pPr>
        <w:numPr>
          <w:ilvl w:val="0"/>
          <w:numId w:val="35"/>
        </w:numPr>
        <w:tabs>
          <w:tab w:val="left" w:pos="360"/>
        </w:tabs>
        <w:suppressAutoHyphens/>
        <w:spacing w:after="0" w:line="240" w:lineRule="auto"/>
        <w:ind w:left="360" w:hanging="360"/>
        <w:rPr>
          <w:rFonts w:asciiTheme="majorHAnsi" w:eastAsia="Times New Roman" w:hAnsiTheme="majorHAnsi" w:cstheme="majorHAnsi"/>
          <w:sz w:val="24"/>
        </w:rPr>
      </w:pPr>
      <w:r w:rsidRPr="00B474F8">
        <w:rPr>
          <w:rFonts w:asciiTheme="majorHAnsi" w:eastAsia="Times New Roman" w:hAnsiTheme="majorHAnsi" w:cstheme="majorHAnsi"/>
          <w:sz w:val="24"/>
        </w:rPr>
        <w:t>vedeme žáky k formulaci a vyjádření své myšlenky a názorů v logickém sledu, jejich výstižné a souvislé vyjádření v písemném i ústním projevu</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u w:val="single"/>
        </w:rPr>
      </w:pPr>
      <w:r w:rsidRPr="00B474F8">
        <w:rPr>
          <w:rFonts w:asciiTheme="majorHAnsi" w:eastAsia="Times New Roman" w:hAnsiTheme="majorHAnsi" w:cstheme="majorHAnsi"/>
          <w:sz w:val="24"/>
          <w:u w:val="single"/>
        </w:rPr>
        <w:t>Kompetence sociální a personální</w:t>
      </w:r>
    </w:p>
    <w:p w:rsidR="00852676" w:rsidRPr="00B474F8" w:rsidRDefault="00011A2B" w:rsidP="00CD7CA8">
      <w:pPr>
        <w:numPr>
          <w:ilvl w:val="0"/>
          <w:numId w:val="36"/>
        </w:numPr>
        <w:tabs>
          <w:tab w:val="left" w:pos="5463"/>
        </w:tabs>
        <w:suppressAutoHyphens/>
        <w:spacing w:after="0" w:line="240" w:lineRule="auto"/>
        <w:ind w:left="360" w:hanging="360"/>
        <w:rPr>
          <w:rFonts w:asciiTheme="majorHAnsi" w:eastAsia="Times New Roman" w:hAnsiTheme="majorHAnsi" w:cstheme="majorHAnsi"/>
          <w:sz w:val="24"/>
        </w:rPr>
      </w:pPr>
      <w:r w:rsidRPr="00B474F8">
        <w:rPr>
          <w:rFonts w:asciiTheme="majorHAnsi" w:eastAsia="Times New Roman" w:hAnsiTheme="majorHAnsi" w:cstheme="majorHAnsi"/>
          <w:sz w:val="24"/>
        </w:rPr>
        <w:t>vedeme žáky k práci ve skupinách – jde především o společnou práci při řešení jednotlivých příkladů</w:t>
      </w:r>
    </w:p>
    <w:p w:rsidR="00852676" w:rsidRPr="00B474F8" w:rsidRDefault="00011A2B" w:rsidP="00CD7CA8">
      <w:pPr>
        <w:numPr>
          <w:ilvl w:val="0"/>
          <w:numId w:val="36"/>
        </w:numPr>
        <w:tabs>
          <w:tab w:val="left" w:pos="5463"/>
        </w:tabs>
        <w:suppressAutoHyphens/>
        <w:spacing w:after="0" w:line="240" w:lineRule="auto"/>
        <w:ind w:left="360" w:hanging="360"/>
        <w:rPr>
          <w:rFonts w:asciiTheme="majorHAnsi" w:eastAsia="Times New Roman" w:hAnsiTheme="majorHAnsi" w:cstheme="majorHAnsi"/>
          <w:sz w:val="24"/>
        </w:rPr>
      </w:pPr>
      <w:r w:rsidRPr="00B474F8">
        <w:rPr>
          <w:rFonts w:asciiTheme="majorHAnsi" w:eastAsia="Times New Roman" w:hAnsiTheme="majorHAnsi" w:cstheme="majorHAnsi"/>
          <w:sz w:val="24"/>
        </w:rPr>
        <w:t xml:space="preserve">vedeme žáky k respektování názorů druhých, i k prosazení svých návrhů </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u w:val="single"/>
        </w:rPr>
      </w:pPr>
      <w:r w:rsidRPr="00B474F8">
        <w:rPr>
          <w:rFonts w:asciiTheme="majorHAnsi" w:eastAsia="Times New Roman" w:hAnsiTheme="majorHAnsi" w:cstheme="majorHAnsi"/>
          <w:sz w:val="24"/>
          <w:u w:val="single"/>
        </w:rPr>
        <w:t>Kompetence pracovní</w:t>
      </w:r>
    </w:p>
    <w:p w:rsidR="00852676" w:rsidRPr="00B474F8" w:rsidRDefault="00011A2B" w:rsidP="00CD7CA8">
      <w:pPr>
        <w:numPr>
          <w:ilvl w:val="0"/>
          <w:numId w:val="37"/>
        </w:numPr>
        <w:tabs>
          <w:tab w:val="left" w:pos="360"/>
        </w:tabs>
        <w:suppressAutoHyphens/>
        <w:spacing w:after="0" w:line="240" w:lineRule="auto"/>
        <w:ind w:left="360" w:hanging="360"/>
        <w:rPr>
          <w:rFonts w:asciiTheme="majorHAnsi" w:eastAsia="Times New Roman" w:hAnsiTheme="majorHAnsi" w:cstheme="majorHAnsi"/>
          <w:sz w:val="24"/>
        </w:rPr>
      </w:pPr>
      <w:r w:rsidRPr="00B474F8">
        <w:rPr>
          <w:rFonts w:asciiTheme="majorHAnsi" w:eastAsia="Times New Roman" w:hAnsiTheme="majorHAnsi" w:cstheme="majorHAnsi"/>
          <w:sz w:val="24"/>
        </w:rPr>
        <w:t>učitel vede žáka ke zdokonalení si grafického projevu a k efektivitě při organizování vlastní práce nebo práce celé skupiny</w:t>
      </w:r>
    </w:p>
    <w:p w:rsidR="00852676" w:rsidRPr="00B474F8" w:rsidRDefault="00011A2B" w:rsidP="00CD7CA8">
      <w:pPr>
        <w:numPr>
          <w:ilvl w:val="0"/>
          <w:numId w:val="37"/>
        </w:numPr>
        <w:tabs>
          <w:tab w:val="left" w:pos="360"/>
        </w:tabs>
        <w:suppressAutoHyphens/>
        <w:spacing w:after="0" w:line="240" w:lineRule="auto"/>
        <w:ind w:left="360" w:hanging="360"/>
        <w:rPr>
          <w:rFonts w:asciiTheme="majorHAnsi" w:eastAsia="Times New Roman" w:hAnsiTheme="majorHAnsi" w:cstheme="majorHAnsi"/>
          <w:sz w:val="24"/>
        </w:rPr>
      </w:pPr>
      <w:r w:rsidRPr="00B474F8">
        <w:rPr>
          <w:rFonts w:asciiTheme="majorHAnsi" w:eastAsia="Times New Roman" w:hAnsiTheme="majorHAnsi" w:cstheme="majorHAnsi"/>
          <w:sz w:val="24"/>
        </w:rPr>
        <w:t>vedeme žáky k dodržování dohodnuté kvality, termínů a k ověřování výsledků své práce</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u w:val="single"/>
        </w:rPr>
        <w:t>Kompetence občanské</w:t>
      </w:r>
      <w:r w:rsidRPr="00B474F8">
        <w:rPr>
          <w:rFonts w:asciiTheme="majorHAnsi" w:eastAsia="Times New Roman" w:hAnsiTheme="majorHAnsi" w:cstheme="majorHAnsi"/>
          <w:sz w:val="24"/>
        </w:rPr>
        <w:t xml:space="preserve"> </w:t>
      </w:r>
    </w:p>
    <w:p w:rsidR="00852676" w:rsidRPr="00B474F8" w:rsidRDefault="00011A2B" w:rsidP="00CD7CA8">
      <w:pPr>
        <w:numPr>
          <w:ilvl w:val="0"/>
          <w:numId w:val="38"/>
        </w:numPr>
        <w:tabs>
          <w:tab w:val="left" w:pos="360"/>
        </w:tabs>
        <w:suppressAutoHyphens/>
        <w:spacing w:after="0" w:line="240" w:lineRule="auto"/>
        <w:ind w:left="1065" w:hanging="1065"/>
        <w:rPr>
          <w:rFonts w:asciiTheme="majorHAnsi" w:eastAsia="Times New Roman" w:hAnsiTheme="majorHAnsi" w:cstheme="majorHAnsi"/>
          <w:sz w:val="24"/>
        </w:rPr>
      </w:pPr>
      <w:r w:rsidRPr="00B474F8">
        <w:rPr>
          <w:rFonts w:asciiTheme="majorHAnsi" w:eastAsia="Times New Roman" w:hAnsiTheme="majorHAnsi" w:cstheme="majorHAnsi"/>
          <w:sz w:val="24"/>
        </w:rPr>
        <w:t>vedeme žáky k zodpovědnému rozhodnutí podle dané situace</w:t>
      </w:r>
    </w:p>
    <w:p w:rsidR="008C4F29" w:rsidRPr="00B474F8" w:rsidRDefault="00011A2B" w:rsidP="00CD7CA8">
      <w:pPr>
        <w:numPr>
          <w:ilvl w:val="0"/>
          <w:numId w:val="38"/>
        </w:numPr>
        <w:tabs>
          <w:tab w:val="left" w:pos="360"/>
        </w:tabs>
        <w:suppressAutoHyphens/>
        <w:spacing w:after="0" w:line="240" w:lineRule="auto"/>
        <w:ind w:left="360" w:hanging="360"/>
        <w:rPr>
          <w:rFonts w:asciiTheme="majorHAnsi" w:eastAsia="Times New Roman" w:hAnsiTheme="majorHAnsi" w:cstheme="majorHAnsi"/>
          <w:sz w:val="24"/>
        </w:rPr>
      </w:pPr>
      <w:r w:rsidRPr="00B474F8">
        <w:rPr>
          <w:rFonts w:asciiTheme="majorHAnsi" w:eastAsia="Times New Roman" w:hAnsiTheme="majorHAnsi" w:cstheme="majorHAnsi"/>
          <w:sz w:val="24"/>
        </w:rPr>
        <w:t xml:space="preserve">vedeme žáky k hodnocení své činnosti a k hodnocení činnosti své práce nebo celé skupiny na základě jasných kritérií </w:t>
      </w:r>
    </w:p>
    <w:p w:rsidR="008C4F29" w:rsidRPr="00B474F8" w:rsidRDefault="008C4F29" w:rsidP="008C4F29">
      <w:pPr>
        <w:tabs>
          <w:tab w:val="left" w:pos="360"/>
        </w:tabs>
        <w:suppressAutoHyphens/>
        <w:spacing w:after="0" w:line="240" w:lineRule="auto"/>
        <w:rPr>
          <w:rFonts w:asciiTheme="majorHAnsi" w:eastAsia="Times New Roman" w:hAnsiTheme="majorHAnsi" w:cstheme="majorHAnsi"/>
          <w:color w:val="FF0000"/>
          <w:sz w:val="24"/>
          <w:u w:val="single"/>
        </w:rPr>
      </w:pPr>
    </w:p>
    <w:p w:rsidR="008C4F29" w:rsidRPr="00B474F8" w:rsidRDefault="008C4F29" w:rsidP="008C4F29">
      <w:pPr>
        <w:tabs>
          <w:tab w:val="left" w:pos="360"/>
        </w:tabs>
        <w:suppressAutoHyphens/>
        <w:spacing w:after="0" w:line="240" w:lineRule="auto"/>
        <w:rPr>
          <w:rFonts w:asciiTheme="majorHAnsi" w:eastAsia="Times New Roman" w:hAnsiTheme="majorHAnsi" w:cstheme="majorHAnsi"/>
          <w:color w:val="FF0000"/>
          <w:sz w:val="24"/>
          <w:u w:val="single"/>
        </w:rPr>
      </w:pPr>
    </w:p>
    <w:p w:rsidR="008C4F29" w:rsidRPr="00B474F8" w:rsidRDefault="00011A2B" w:rsidP="008C4F29">
      <w:pPr>
        <w:tabs>
          <w:tab w:val="left" w:pos="360"/>
        </w:tabs>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u w:val="single"/>
        </w:rPr>
        <w:lastRenderedPageBreak/>
        <w:t xml:space="preserve">Kompetence digitální </w:t>
      </w:r>
    </w:p>
    <w:p w:rsidR="008C4F29" w:rsidRPr="00B474F8" w:rsidRDefault="00011A2B" w:rsidP="00CD7CA8">
      <w:pPr>
        <w:numPr>
          <w:ilvl w:val="0"/>
          <w:numId w:val="38"/>
        </w:numPr>
        <w:tabs>
          <w:tab w:val="left" w:pos="360"/>
        </w:tabs>
        <w:suppressAutoHyphens/>
        <w:spacing w:after="0" w:line="240" w:lineRule="auto"/>
        <w:ind w:left="360"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vedeme žáka k ovládání běžně používaných digitálních zařízení, aplikací a služeb a jejich využívání při učení i při zapojení do života školy a do společnosti</w:t>
      </w:r>
    </w:p>
    <w:p w:rsidR="00852676" w:rsidRPr="00B474F8" w:rsidRDefault="00011A2B" w:rsidP="00CD7CA8">
      <w:pPr>
        <w:numPr>
          <w:ilvl w:val="0"/>
          <w:numId w:val="38"/>
        </w:numPr>
        <w:tabs>
          <w:tab w:val="left" w:pos="360"/>
        </w:tabs>
        <w:suppressAutoHyphens/>
        <w:spacing w:after="0" w:line="240" w:lineRule="auto"/>
        <w:ind w:left="360"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vedeme žáka k využívání digitální technologie, aby si usnadnil práci, zautomatizoval rutinní činnosti, zefektivnil či zjednodušil své pracovní postupy a zkvalitnil výsledky své práce </w:t>
      </w:r>
    </w:p>
    <w:p w:rsidR="00852676" w:rsidRPr="00B474F8" w:rsidRDefault="00852676">
      <w:pPr>
        <w:suppressAutoHyphens/>
        <w:spacing w:after="0" w:line="240" w:lineRule="auto"/>
        <w:rPr>
          <w:rFonts w:asciiTheme="majorHAnsi" w:eastAsia="Times New Roman" w:hAnsiTheme="majorHAnsi" w:cstheme="majorHAnsi"/>
          <w:sz w:val="24"/>
        </w:rPr>
      </w:pPr>
    </w:p>
    <w:p w:rsidR="008C4F29" w:rsidRPr="00B474F8" w:rsidRDefault="008C4F29">
      <w:pPr>
        <w:suppressAutoHyphens/>
        <w:spacing w:after="0" w:line="240" w:lineRule="auto"/>
        <w:rPr>
          <w:rFonts w:asciiTheme="majorHAnsi" w:eastAsia="Times New Roman" w:hAnsiTheme="majorHAnsi" w:cstheme="majorHAnsi"/>
          <w:color w:val="000000" w:themeColor="text1"/>
          <w:sz w:val="24"/>
        </w:rPr>
      </w:pPr>
    </w:p>
    <w:p w:rsidR="00DF0B44" w:rsidRPr="00B474F8" w:rsidRDefault="00DF0B44">
      <w:pPr>
        <w:suppressAutoHyphens/>
        <w:spacing w:after="0" w:line="240" w:lineRule="auto"/>
        <w:rPr>
          <w:rFonts w:asciiTheme="majorHAnsi" w:eastAsia="Times New Roman" w:hAnsiTheme="majorHAnsi" w:cstheme="majorHAnsi"/>
          <w:b/>
          <w:color w:val="000000" w:themeColor="text1"/>
          <w:sz w:val="28"/>
        </w:rPr>
      </w:pPr>
    </w:p>
    <w:p w:rsidR="00DF0B44" w:rsidRPr="00B474F8" w:rsidRDefault="00DF0B44">
      <w:pPr>
        <w:suppressAutoHyphens/>
        <w:spacing w:after="0" w:line="240" w:lineRule="auto"/>
        <w:rPr>
          <w:rFonts w:asciiTheme="majorHAnsi" w:eastAsia="Times New Roman" w:hAnsiTheme="majorHAnsi" w:cstheme="majorHAnsi"/>
          <w:b/>
          <w:color w:val="000000" w:themeColor="text1"/>
          <w:sz w:val="28"/>
        </w:rPr>
      </w:pPr>
    </w:p>
    <w:p w:rsidR="00DF0B44" w:rsidRPr="00B474F8" w:rsidRDefault="00DF0B44">
      <w:pPr>
        <w:suppressAutoHyphens/>
        <w:spacing w:after="0" w:line="240" w:lineRule="auto"/>
        <w:rPr>
          <w:rFonts w:asciiTheme="majorHAnsi" w:eastAsia="Times New Roman" w:hAnsiTheme="majorHAnsi" w:cstheme="majorHAnsi"/>
          <w:b/>
          <w:color w:val="000000" w:themeColor="text1"/>
          <w:sz w:val="28"/>
        </w:rPr>
      </w:pPr>
    </w:p>
    <w:p w:rsidR="00DF0B44" w:rsidRPr="00B474F8" w:rsidRDefault="00DF0B44">
      <w:pPr>
        <w:suppressAutoHyphens/>
        <w:spacing w:after="0" w:line="240" w:lineRule="auto"/>
        <w:rPr>
          <w:rFonts w:asciiTheme="majorHAnsi" w:eastAsia="Times New Roman" w:hAnsiTheme="majorHAnsi" w:cstheme="majorHAnsi"/>
          <w:b/>
          <w:color w:val="000000" w:themeColor="text1"/>
          <w:sz w:val="28"/>
        </w:rPr>
      </w:pPr>
    </w:p>
    <w:p w:rsidR="00DF0B44" w:rsidRPr="00B474F8" w:rsidRDefault="00DF0B44">
      <w:pPr>
        <w:suppressAutoHyphens/>
        <w:spacing w:after="0" w:line="240" w:lineRule="auto"/>
        <w:rPr>
          <w:rFonts w:asciiTheme="majorHAnsi" w:eastAsia="Times New Roman" w:hAnsiTheme="majorHAnsi" w:cstheme="majorHAnsi"/>
          <w:b/>
          <w:color w:val="000000" w:themeColor="text1"/>
          <w:sz w:val="28"/>
        </w:rPr>
      </w:pPr>
    </w:p>
    <w:p w:rsidR="00DF0B44" w:rsidRPr="00B474F8" w:rsidRDefault="00DF0B44">
      <w:pPr>
        <w:suppressAutoHyphens/>
        <w:spacing w:after="0" w:line="240" w:lineRule="auto"/>
        <w:rPr>
          <w:rFonts w:asciiTheme="majorHAnsi" w:eastAsia="Times New Roman" w:hAnsiTheme="majorHAnsi" w:cstheme="majorHAnsi"/>
          <w:b/>
          <w:color w:val="000000" w:themeColor="text1"/>
          <w:sz w:val="28"/>
        </w:rPr>
      </w:pPr>
    </w:p>
    <w:p w:rsidR="00DF0B44" w:rsidRPr="00B474F8" w:rsidRDefault="00DF0B44">
      <w:pPr>
        <w:suppressAutoHyphens/>
        <w:spacing w:after="0" w:line="240" w:lineRule="auto"/>
        <w:rPr>
          <w:rFonts w:asciiTheme="majorHAnsi" w:eastAsia="Times New Roman" w:hAnsiTheme="majorHAnsi" w:cstheme="majorHAnsi"/>
          <w:b/>
          <w:color w:val="000000" w:themeColor="text1"/>
          <w:sz w:val="28"/>
        </w:rPr>
      </w:pPr>
    </w:p>
    <w:p w:rsidR="00DF0B44" w:rsidRPr="00B474F8" w:rsidRDefault="00DF0B44">
      <w:pPr>
        <w:suppressAutoHyphens/>
        <w:spacing w:after="0" w:line="240" w:lineRule="auto"/>
        <w:rPr>
          <w:rFonts w:asciiTheme="majorHAnsi" w:eastAsia="Times New Roman" w:hAnsiTheme="majorHAnsi" w:cstheme="majorHAnsi"/>
          <w:b/>
          <w:color w:val="000000" w:themeColor="text1"/>
          <w:sz w:val="28"/>
        </w:rPr>
      </w:pPr>
    </w:p>
    <w:p w:rsidR="00DF0B44" w:rsidRPr="00B474F8" w:rsidRDefault="00DF0B44">
      <w:pPr>
        <w:suppressAutoHyphens/>
        <w:spacing w:after="0" w:line="240" w:lineRule="auto"/>
        <w:rPr>
          <w:rFonts w:asciiTheme="majorHAnsi" w:eastAsia="Times New Roman" w:hAnsiTheme="majorHAnsi" w:cstheme="majorHAnsi"/>
          <w:b/>
          <w:color w:val="000000" w:themeColor="text1"/>
          <w:sz w:val="28"/>
        </w:rPr>
      </w:pPr>
    </w:p>
    <w:p w:rsidR="00DF0B44" w:rsidRPr="00B474F8" w:rsidRDefault="00DF0B44">
      <w:pPr>
        <w:suppressAutoHyphens/>
        <w:spacing w:after="0" w:line="240" w:lineRule="auto"/>
        <w:rPr>
          <w:rFonts w:asciiTheme="majorHAnsi" w:eastAsia="Times New Roman" w:hAnsiTheme="majorHAnsi" w:cstheme="majorHAnsi"/>
          <w:b/>
          <w:color w:val="000000" w:themeColor="text1"/>
          <w:sz w:val="28"/>
        </w:rPr>
      </w:pPr>
    </w:p>
    <w:p w:rsidR="00DF0B44" w:rsidRPr="00B474F8" w:rsidRDefault="00DF0B44">
      <w:pPr>
        <w:suppressAutoHyphens/>
        <w:spacing w:after="0" w:line="240" w:lineRule="auto"/>
        <w:rPr>
          <w:rFonts w:asciiTheme="majorHAnsi" w:eastAsia="Times New Roman" w:hAnsiTheme="majorHAnsi" w:cstheme="majorHAnsi"/>
          <w:b/>
          <w:color w:val="000000" w:themeColor="text1"/>
          <w:sz w:val="28"/>
        </w:rPr>
      </w:pPr>
    </w:p>
    <w:p w:rsidR="00DF0B44" w:rsidRPr="00B474F8" w:rsidRDefault="00DF0B44">
      <w:pPr>
        <w:suppressAutoHyphens/>
        <w:spacing w:after="0" w:line="240" w:lineRule="auto"/>
        <w:rPr>
          <w:rFonts w:asciiTheme="majorHAnsi" w:eastAsia="Times New Roman" w:hAnsiTheme="majorHAnsi" w:cstheme="majorHAnsi"/>
          <w:b/>
          <w:color w:val="000000" w:themeColor="text1"/>
          <w:sz w:val="28"/>
        </w:rPr>
      </w:pPr>
    </w:p>
    <w:p w:rsidR="00DF0B44" w:rsidRPr="00B474F8" w:rsidRDefault="00DF0B44">
      <w:pPr>
        <w:suppressAutoHyphens/>
        <w:spacing w:after="0" w:line="240" w:lineRule="auto"/>
        <w:rPr>
          <w:rFonts w:asciiTheme="majorHAnsi" w:eastAsia="Times New Roman" w:hAnsiTheme="majorHAnsi" w:cstheme="majorHAnsi"/>
          <w:b/>
          <w:color w:val="000000" w:themeColor="text1"/>
          <w:sz w:val="28"/>
        </w:rPr>
      </w:pPr>
    </w:p>
    <w:p w:rsidR="00DF0B44" w:rsidRPr="00B474F8" w:rsidRDefault="00DF0B44">
      <w:pPr>
        <w:suppressAutoHyphens/>
        <w:spacing w:after="0" w:line="240" w:lineRule="auto"/>
        <w:rPr>
          <w:rFonts w:asciiTheme="majorHAnsi" w:eastAsia="Times New Roman" w:hAnsiTheme="majorHAnsi" w:cstheme="majorHAnsi"/>
          <w:b/>
          <w:color w:val="000000" w:themeColor="text1"/>
          <w:sz w:val="28"/>
        </w:rPr>
      </w:pPr>
    </w:p>
    <w:p w:rsidR="00DF0B44" w:rsidRPr="00B474F8" w:rsidRDefault="00DF0B44">
      <w:pPr>
        <w:suppressAutoHyphens/>
        <w:spacing w:after="0" w:line="240" w:lineRule="auto"/>
        <w:rPr>
          <w:rFonts w:asciiTheme="majorHAnsi" w:eastAsia="Times New Roman" w:hAnsiTheme="majorHAnsi" w:cstheme="majorHAnsi"/>
          <w:b/>
          <w:color w:val="000000" w:themeColor="text1"/>
          <w:sz w:val="28"/>
        </w:rPr>
      </w:pPr>
    </w:p>
    <w:p w:rsidR="00DF0B44" w:rsidRPr="00B474F8" w:rsidRDefault="00DF0B44">
      <w:pPr>
        <w:suppressAutoHyphens/>
        <w:spacing w:after="0" w:line="240" w:lineRule="auto"/>
        <w:rPr>
          <w:rFonts w:asciiTheme="majorHAnsi" w:eastAsia="Times New Roman" w:hAnsiTheme="majorHAnsi" w:cstheme="majorHAnsi"/>
          <w:b/>
          <w:color w:val="000000" w:themeColor="text1"/>
          <w:sz w:val="28"/>
        </w:rPr>
      </w:pPr>
    </w:p>
    <w:p w:rsidR="00DF0B44" w:rsidRPr="00B474F8" w:rsidRDefault="00DF0B44">
      <w:pPr>
        <w:suppressAutoHyphens/>
        <w:spacing w:after="0" w:line="240" w:lineRule="auto"/>
        <w:rPr>
          <w:rFonts w:asciiTheme="majorHAnsi" w:eastAsia="Times New Roman" w:hAnsiTheme="majorHAnsi" w:cstheme="majorHAnsi"/>
          <w:b/>
          <w:color w:val="000000" w:themeColor="text1"/>
          <w:sz w:val="28"/>
        </w:rPr>
      </w:pPr>
    </w:p>
    <w:p w:rsidR="00DF0B44" w:rsidRPr="00B474F8" w:rsidRDefault="00DF0B44">
      <w:pPr>
        <w:suppressAutoHyphens/>
        <w:spacing w:after="0" w:line="240" w:lineRule="auto"/>
        <w:rPr>
          <w:rFonts w:asciiTheme="majorHAnsi" w:eastAsia="Times New Roman" w:hAnsiTheme="majorHAnsi" w:cstheme="majorHAnsi"/>
          <w:b/>
          <w:color w:val="000000" w:themeColor="text1"/>
          <w:sz w:val="28"/>
        </w:rPr>
      </w:pPr>
    </w:p>
    <w:p w:rsidR="00DF0B44" w:rsidRPr="00B474F8" w:rsidRDefault="00DF0B44">
      <w:pPr>
        <w:suppressAutoHyphens/>
        <w:spacing w:after="0" w:line="240" w:lineRule="auto"/>
        <w:rPr>
          <w:rFonts w:asciiTheme="majorHAnsi" w:eastAsia="Times New Roman" w:hAnsiTheme="majorHAnsi" w:cstheme="majorHAnsi"/>
          <w:b/>
          <w:color w:val="000000" w:themeColor="text1"/>
          <w:sz w:val="28"/>
        </w:rPr>
      </w:pPr>
    </w:p>
    <w:p w:rsidR="00DF0B44" w:rsidRPr="00B474F8" w:rsidRDefault="00DF0B44">
      <w:pPr>
        <w:suppressAutoHyphens/>
        <w:spacing w:after="0" w:line="240" w:lineRule="auto"/>
        <w:rPr>
          <w:rFonts w:asciiTheme="majorHAnsi" w:eastAsia="Times New Roman" w:hAnsiTheme="majorHAnsi" w:cstheme="majorHAnsi"/>
          <w:b/>
          <w:color w:val="000000" w:themeColor="text1"/>
          <w:sz w:val="28"/>
        </w:rPr>
      </w:pPr>
    </w:p>
    <w:p w:rsidR="00DF0B44" w:rsidRPr="00B474F8" w:rsidRDefault="00DF0B44">
      <w:pPr>
        <w:suppressAutoHyphens/>
        <w:spacing w:after="0" w:line="240" w:lineRule="auto"/>
        <w:rPr>
          <w:rFonts w:asciiTheme="majorHAnsi" w:eastAsia="Times New Roman" w:hAnsiTheme="majorHAnsi" w:cstheme="majorHAnsi"/>
          <w:b/>
          <w:color w:val="000000" w:themeColor="text1"/>
          <w:sz w:val="28"/>
        </w:rPr>
      </w:pPr>
    </w:p>
    <w:p w:rsidR="00DF0B44" w:rsidRPr="00B474F8" w:rsidRDefault="00DF0B44">
      <w:pPr>
        <w:suppressAutoHyphens/>
        <w:spacing w:after="0" w:line="240" w:lineRule="auto"/>
        <w:rPr>
          <w:rFonts w:asciiTheme="majorHAnsi" w:eastAsia="Times New Roman" w:hAnsiTheme="majorHAnsi" w:cstheme="majorHAnsi"/>
          <w:b/>
          <w:color w:val="000000" w:themeColor="text1"/>
          <w:sz w:val="28"/>
        </w:rPr>
      </w:pPr>
    </w:p>
    <w:p w:rsidR="00DF0B44" w:rsidRPr="00B474F8" w:rsidRDefault="00DF0B44">
      <w:pPr>
        <w:suppressAutoHyphens/>
        <w:spacing w:after="0" w:line="240" w:lineRule="auto"/>
        <w:rPr>
          <w:rFonts w:asciiTheme="majorHAnsi" w:eastAsia="Times New Roman" w:hAnsiTheme="majorHAnsi" w:cstheme="majorHAnsi"/>
          <w:b/>
          <w:color w:val="000000" w:themeColor="text1"/>
          <w:sz w:val="28"/>
        </w:rPr>
      </w:pPr>
    </w:p>
    <w:p w:rsidR="00DF0B44" w:rsidRPr="00B474F8" w:rsidRDefault="00DF0B44">
      <w:pPr>
        <w:suppressAutoHyphens/>
        <w:spacing w:after="0" w:line="240" w:lineRule="auto"/>
        <w:rPr>
          <w:rFonts w:asciiTheme="majorHAnsi" w:eastAsia="Times New Roman" w:hAnsiTheme="majorHAnsi" w:cstheme="majorHAnsi"/>
          <w:b/>
          <w:color w:val="000000" w:themeColor="text1"/>
          <w:sz w:val="28"/>
        </w:rPr>
      </w:pPr>
    </w:p>
    <w:p w:rsidR="00DF0B44" w:rsidRPr="00B474F8" w:rsidRDefault="00DF0B44">
      <w:pPr>
        <w:suppressAutoHyphens/>
        <w:spacing w:after="0" w:line="240" w:lineRule="auto"/>
        <w:rPr>
          <w:rFonts w:asciiTheme="majorHAnsi" w:eastAsia="Times New Roman" w:hAnsiTheme="majorHAnsi" w:cstheme="majorHAnsi"/>
          <w:b/>
          <w:color w:val="000000" w:themeColor="text1"/>
          <w:sz w:val="28"/>
        </w:rPr>
      </w:pPr>
    </w:p>
    <w:p w:rsidR="00DF0B44" w:rsidRPr="00B474F8" w:rsidRDefault="00DF0B44">
      <w:pPr>
        <w:suppressAutoHyphens/>
        <w:spacing w:after="0" w:line="240" w:lineRule="auto"/>
        <w:rPr>
          <w:rFonts w:asciiTheme="majorHAnsi" w:eastAsia="Times New Roman" w:hAnsiTheme="majorHAnsi" w:cstheme="majorHAnsi"/>
          <w:b/>
          <w:color w:val="000000" w:themeColor="text1"/>
          <w:sz w:val="28"/>
        </w:rPr>
      </w:pPr>
    </w:p>
    <w:p w:rsidR="00DF0B44" w:rsidRPr="00B474F8" w:rsidRDefault="00DF0B44">
      <w:pPr>
        <w:suppressAutoHyphens/>
        <w:spacing w:after="0" w:line="240" w:lineRule="auto"/>
        <w:rPr>
          <w:rFonts w:asciiTheme="majorHAnsi" w:eastAsia="Times New Roman" w:hAnsiTheme="majorHAnsi" w:cstheme="majorHAnsi"/>
          <w:b/>
          <w:color w:val="000000" w:themeColor="text1"/>
          <w:sz w:val="28"/>
        </w:rPr>
      </w:pPr>
    </w:p>
    <w:p w:rsidR="00CD7CA8" w:rsidRDefault="00CD7CA8">
      <w:pPr>
        <w:rPr>
          <w:rFonts w:asciiTheme="majorHAnsi" w:eastAsia="Times New Roman" w:hAnsiTheme="majorHAnsi" w:cstheme="majorHAnsi"/>
          <w:b/>
          <w:color w:val="000000" w:themeColor="text1"/>
          <w:sz w:val="28"/>
        </w:rPr>
      </w:pPr>
      <w:r>
        <w:rPr>
          <w:rFonts w:asciiTheme="majorHAnsi" w:eastAsia="Times New Roman" w:hAnsiTheme="majorHAnsi" w:cstheme="majorHAnsi"/>
          <w:b/>
          <w:color w:val="000000" w:themeColor="text1"/>
          <w:sz w:val="28"/>
        </w:rPr>
        <w:br w:type="page"/>
      </w:r>
    </w:p>
    <w:p w:rsidR="00CD7CA8" w:rsidRPr="00B474F8" w:rsidRDefault="00CD7CA8" w:rsidP="00CD7CA8">
      <w:pPr>
        <w:suppressAutoHyphens/>
        <w:spacing w:after="0" w:line="240" w:lineRule="auto"/>
        <w:rPr>
          <w:rFonts w:asciiTheme="majorHAnsi" w:eastAsia="Times New Roman" w:hAnsiTheme="majorHAnsi" w:cstheme="majorHAnsi"/>
          <w:b/>
          <w:color w:val="000000" w:themeColor="text1"/>
          <w:sz w:val="28"/>
        </w:rPr>
      </w:pPr>
      <w:r w:rsidRPr="00B474F8">
        <w:rPr>
          <w:rFonts w:asciiTheme="majorHAnsi" w:eastAsia="Times New Roman" w:hAnsiTheme="majorHAnsi" w:cstheme="majorHAnsi"/>
          <w:b/>
          <w:color w:val="000000" w:themeColor="text1"/>
          <w:sz w:val="28"/>
        </w:rPr>
        <w:lastRenderedPageBreak/>
        <w:t>Vzdělávací oblast: Matematika a její aplikace</w:t>
      </w:r>
    </w:p>
    <w:p w:rsidR="00CD7CA8" w:rsidRPr="00B474F8" w:rsidRDefault="00625258" w:rsidP="00CD7CA8">
      <w:pPr>
        <w:suppressAutoHyphens/>
        <w:spacing w:after="0" w:line="240" w:lineRule="auto"/>
        <w:rPr>
          <w:rFonts w:asciiTheme="majorHAnsi" w:eastAsia="Times New Roman" w:hAnsiTheme="majorHAnsi" w:cstheme="majorHAnsi"/>
          <w:b/>
          <w:color w:val="000000" w:themeColor="text1"/>
          <w:sz w:val="28"/>
        </w:rPr>
      </w:pPr>
      <w:r>
        <w:rPr>
          <w:rFonts w:asciiTheme="majorHAnsi" w:eastAsia="Times New Roman" w:hAnsiTheme="majorHAnsi" w:cstheme="majorHAnsi"/>
          <w:b/>
          <w:color w:val="000000" w:themeColor="text1"/>
          <w:sz w:val="28"/>
        </w:rPr>
        <w:t>Vyučovací předmět: Matematika</w:t>
      </w:r>
    </w:p>
    <w:p w:rsidR="00CD7CA8" w:rsidRPr="00B474F8" w:rsidRDefault="00CD7CA8" w:rsidP="00CD7CA8">
      <w:pPr>
        <w:suppressAutoHyphens/>
        <w:spacing w:after="0" w:line="240" w:lineRule="auto"/>
        <w:rPr>
          <w:rFonts w:asciiTheme="majorHAnsi" w:eastAsia="Times New Roman" w:hAnsiTheme="majorHAnsi" w:cstheme="majorHAnsi"/>
          <w:b/>
          <w:color w:val="000000" w:themeColor="text1"/>
          <w:sz w:val="28"/>
        </w:rPr>
      </w:pPr>
      <w:r w:rsidRPr="00B474F8">
        <w:rPr>
          <w:rFonts w:asciiTheme="majorHAnsi" w:eastAsia="Times New Roman" w:hAnsiTheme="majorHAnsi" w:cstheme="majorHAnsi"/>
          <w:b/>
          <w:color w:val="000000" w:themeColor="text1"/>
          <w:sz w:val="28"/>
        </w:rPr>
        <w:t>Ročník: 6.</w:t>
      </w:r>
    </w:p>
    <w:p w:rsidR="00CD7CA8" w:rsidRPr="00B474F8" w:rsidRDefault="00CD7CA8" w:rsidP="00CD7CA8">
      <w:pPr>
        <w:suppressAutoHyphens/>
        <w:spacing w:after="0" w:line="240" w:lineRule="auto"/>
        <w:rPr>
          <w:rFonts w:asciiTheme="majorHAnsi" w:eastAsia="Times New Roman" w:hAnsiTheme="majorHAnsi" w:cstheme="majorHAnsi"/>
          <w:b/>
          <w:color w:val="000000" w:themeColor="text1"/>
          <w:sz w:val="28"/>
        </w:rPr>
      </w:pPr>
    </w:p>
    <w:tbl>
      <w:tblPr>
        <w:tblW w:w="0" w:type="auto"/>
        <w:tblInd w:w="108" w:type="dxa"/>
        <w:tblCellMar>
          <w:left w:w="10" w:type="dxa"/>
          <w:right w:w="10" w:type="dxa"/>
        </w:tblCellMar>
        <w:tblLook w:val="04A0" w:firstRow="1" w:lastRow="0" w:firstColumn="1" w:lastColumn="0" w:noHBand="0" w:noVBand="1"/>
      </w:tblPr>
      <w:tblGrid>
        <w:gridCol w:w="2911"/>
        <w:gridCol w:w="2435"/>
        <w:gridCol w:w="2119"/>
        <w:gridCol w:w="1489"/>
      </w:tblGrid>
      <w:tr w:rsidR="00CD7CA8" w:rsidRPr="00B474F8" w:rsidTr="00335578">
        <w:tc>
          <w:tcPr>
            <w:tcW w:w="568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CD7CA8" w:rsidRPr="00B474F8" w:rsidRDefault="00CD7CA8" w:rsidP="00335578">
            <w:pPr>
              <w:suppressAutoHyphens/>
              <w:spacing w:after="0" w:line="240" w:lineRule="auto"/>
              <w:jc w:val="center"/>
              <w:rPr>
                <w:rFonts w:asciiTheme="majorHAnsi" w:eastAsia="Times New Roman" w:hAnsiTheme="majorHAnsi" w:cstheme="majorHAnsi"/>
                <w:b/>
                <w:color w:val="000000" w:themeColor="text1"/>
                <w:sz w:val="24"/>
              </w:rPr>
            </w:pPr>
          </w:p>
          <w:p w:rsidR="00CD7CA8" w:rsidRPr="00B474F8" w:rsidRDefault="00CD7CA8" w:rsidP="00335578">
            <w:pPr>
              <w:suppressAutoHyphens/>
              <w:spacing w:after="0" w:line="240" w:lineRule="auto"/>
              <w:jc w:val="center"/>
              <w:rPr>
                <w:rFonts w:asciiTheme="majorHAnsi" w:hAnsiTheme="majorHAnsi" w:cstheme="majorHAnsi"/>
                <w:color w:val="000000" w:themeColor="text1"/>
              </w:rPr>
            </w:pPr>
            <w:r w:rsidRPr="00B474F8">
              <w:rPr>
                <w:rFonts w:asciiTheme="majorHAnsi" w:eastAsia="Times New Roman" w:hAnsiTheme="majorHAnsi" w:cstheme="majorHAnsi"/>
                <w:b/>
                <w:color w:val="000000" w:themeColor="text1"/>
                <w:sz w:val="24"/>
              </w:rPr>
              <w:t>Výstupy</w:t>
            </w:r>
          </w:p>
        </w:tc>
        <w:tc>
          <w:tcPr>
            <w:tcW w:w="37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CD7CA8" w:rsidRPr="00B474F8" w:rsidRDefault="00CD7CA8" w:rsidP="00335578">
            <w:pPr>
              <w:suppressAutoHyphens/>
              <w:spacing w:after="0" w:line="240" w:lineRule="auto"/>
              <w:jc w:val="center"/>
              <w:rPr>
                <w:rFonts w:asciiTheme="majorHAnsi" w:eastAsia="Times New Roman" w:hAnsiTheme="majorHAnsi" w:cstheme="majorHAnsi"/>
                <w:b/>
                <w:color w:val="000000" w:themeColor="text1"/>
                <w:sz w:val="24"/>
              </w:rPr>
            </w:pPr>
          </w:p>
          <w:p w:rsidR="00CD7CA8" w:rsidRPr="00B474F8" w:rsidRDefault="00CD7CA8" w:rsidP="00335578">
            <w:pPr>
              <w:suppressAutoHyphens/>
              <w:spacing w:after="0" w:line="240" w:lineRule="auto"/>
              <w:jc w:val="center"/>
              <w:rPr>
                <w:rFonts w:asciiTheme="majorHAnsi" w:hAnsiTheme="majorHAnsi" w:cstheme="majorHAnsi"/>
                <w:color w:val="000000" w:themeColor="text1"/>
              </w:rPr>
            </w:pPr>
            <w:r w:rsidRPr="00B474F8">
              <w:rPr>
                <w:rFonts w:asciiTheme="majorHAnsi" w:eastAsia="Times New Roman" w:hAnsiTheme="majorHAnsi" w:cstheme="majorHAnsi"/>
                <w:b/>
                <w:color w:val="000000" w:themeColor="text1"/>
                <w:sz w:val="24"/>
              </w:rPr>
              <w:t>Učivo</w:t>
            </w:r>
          </w:p>
        </w:tc>
        <w:tc>
          <w:tcPr>
            <w:tcW w:w="28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CD7CA8" w:rsidRPr="00B474F8" w:rsidRDefault="00CD7CA8" w:rsidP="00335578">
            <w:pPr>
              <w:suppressAutoHyphens/>
              <w:spacing w:after="0" w:line="240" w:lineRule="auto"/>
              <w:jc w:val="center"/>
              <w:rPr>
                <w:rFonts w:asciiTheme="majorHAnsi" w:hAnsiTheme="majorHAnsi" w:cstheme="majorHAnsi"/>
                <w:color w:val="000000" w:themeColor="text1"/>
              </w:rPr>
            </w:pPr>
            <w:r w:rsidRPr="00B474F8">
              <w:rPr>
                <w:rFonts w:asciiTheme="majorHAnsi" w:eastAsia="Times New Roman" w:hAnsiTheme="majorHAnsi" w:cstheme="majorHAnsi"/>
                <w:b/>
                <w:color w:val="000000" w:themeColor="text1"/>
                <w:sz w:val="24"/>
              </w:rPr>
              <w:t>Průřezová témata, mezipředmětové vztahy</w:t>
            </w:r>
          </w:p>
        </w:tc>
        <w:tc>
          <w:tcPr>
            <w:tcW w:w="23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D7CA8" w:rsidRPr="00B474F8" w:rsidRDefault="00CD7CA8" w:rsidP="00335578">
            <w:pPr>
              <w:suppressAutoHyphens/>
              <w:spacing w:after="0" w:line="240" w:lineRule="auto"/>
              <w:jc w:val="center"/>
              <w:rPr>
                <w:rFonts w:asciiTheme="majorHAnsi" w:eastAsia="Times New Roman" w:hAnsiTheme="majorHAnsi" w:cstheme="majorHAnsi"/>
                <w:b/>
                <w:color w:val="000000" w:themeColor="text1"/>
                <w:sz w:val="24"/>
              </w:rPr>
            </w:pPr>
          </w:p>
          <w:p w:rsidR="00CD7CA8" w:rsidRPr="00B474F8" w:rsidRDefault="00CD7CA8" w:rsidP="00335578">
            <w:pPr>
              <w:suppressAutoHyphens/>
              <w:spacing w:after="0" w:line="240" w:lineRule="auto"/>
              <w:jc w:val="center"/>
              <w:rPr>
                <w:rFonts w:asciiTheme="majorHAnsi" w:hAnsiTheme="majorHAnsi" w:cstheme="majorHAnsi"/>
                <w:color w:val="000000" w:themeColor="text1"/>
              </w:rPr>
            </w:pPr>
            <w:r w:rsidRPr="00B474F8">
              <w:rPr>
                <w:rFonts w:asciiTheme="majorHAnsi" w:eastAsia="Times New Roman" w:hAnsiTheme="majorHAnsi" w:cstheme="majorHAnsi"/>
                <w:b/>
                <w:color w:val="000000" w:themeColor="text1"/>
                <w:sz w:val="24"/>
              </w:rPr>
              <w:t>Poznámky</w:t>
            </w:r>
          </w:p>
        </w:tc>
      </w:tr>
      <w:tr w:rsidR="00CD7CA8" w:rsidRPr="00B474F8" w:rsidTr="00335578">
        <w:tc>
          <w:tcPr>
            <w:tcW w:w="568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CD7CA8" w:rsidRPr="00B474F8" w:rsidRDefault="00CD7CA8" w:rsidP="00335578">
            <w:pPr>
              <w:suppressAutoHyphens/>
              <w:spacing w:after="0" w:line="240" w:lineRule="auto"/>
              <w:rPr>
                <w:rFonts w:asciiTheme="majorHAnsi" w:eastAsia="Times New Roman" w:hAnsiTheme="majorHAnsi" w:cstheme="majorHAnsi"/>
                <w:b/>
                <w:color w:val="000000" w:themeColor="text1"/>
                <w:sz w:val="24"/>
              </w:rPr>
            </w:pPr>
            <w:r w:rsidRPr="00B474F8">
              <w:rPr>
                <w:rFonts w:asciiTheme="majorHAnsi" w:eastAsia="Times New Roman" w:hAnsiTheme="majorHAnsi" w:cstheme="majorHAnsi"/>
                <w:b/>
                <w:color w:val="000000" w:themeColor="text1"/>
                <w:sz w:val="24"/>
              </w:rPr>
              <w:t>Číslo a proměnná</w:t>
            </w:r>
          </w:p>
          <w:p w:rsidR="00CD7CA8" w:rsidRPr="00B474F8" w:rsidRDefault="00CD7CA8" w:rsidP="00335578">
            <w:pPr>
              <w:suppressAutoHyphens/>
              <w:spacing w:after="0" w:line="240" w:lineRule="auto"/>
              <w:rPr>
                <w:rFonts w:asciiTheme="majorHAnsi" w:eastAsia="Times New Roman" w:hAnsiTheme="majorHAnsi" w:cstheme="majorHAnsi"/>
                <w:b/>
                <w:color w:val="000000" w:themeColor="text1"/>
                <w:sz w:val="24"/>
              </w:rPr>
            </w:pPr>
          </w:p>
          <w:p w:rsidR="00CD7CA8" w:rsidRPr="00B474F8" w:rsidRDefault="00CD7CA8" w:rsidP="00335578">
            <w:pPr>
              <w:suppressAutoHyphens/>
              <w:spacing w:after="0" w:line="240" w:lineRule="auto"/>
              <w:rPr>
                <w:rFonts w:asciiTheme="majorHAnsi" w:eastAsia="Times New Roman" w:hAnsiTheme="majorHAnsi" w:cstheme="majorHAnsi"/>
                <w:b/>
                <w:color w:val="000000" w:themeColor="text1"/>
                <w:sz w:val="24"/>
              </w:rPr>
            </w:pPr>
            <w:r w:rsidRPr="00B474F8">
              <w:rPr>
                <w:rFonts w:asciiTheme="majorHAnsi" w:eastAsia="Times New Roman" w:hAnsiTheme="majorHAnsi" w:cstheme="majorHAnsi"/>
                <w:b/>
                <w:color w:val="000000" w:themeColor="text1"/>
                <w:sz w:val="24"/>
              </w:rPr>
              <w:t>Žák:</w:t>
            </w:r>
          </w:p>
          <w:p w:rsidR="00CD7CA8" w:rsidRPr="00B474F8" w:rsidRDefault="00CD7CA8" w:rsidP="00CD7CA8">
            <w:pPr>
              <w:numPr>
                <w:ilvl w:val="0"/>
                <w:numId w:val="39"/>
              </w:numPr>
              <w:tabs>
                <w:tab w:val="left" w:pos="360"/>
              </w:tabs>
              <w:suppressAutoHyphens/>
              <w:spacing w:after="0" w:line="240" w:lineRule="auto"/>
              <w:ind w:left="360"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M-9-1-01 provádí početní operace v oboru přirozených čísel zpaměti a písemně</w:t>
            </w:r>
          </w:p>
          <w:p w:rsidR="00CD7CA8" w:rsidRPr="00B474F8" w:rsidRDefault="00CD7CA8" w:rsidP="00CD7CA8">
            <w:pPr>
              <w:numPr>
                <w:ilvl w:val="0"/>
                <w:numId w:val="39"/>
              </w:numPr>
              <w:tabs>
                <w:tab w:val="left" w:pos="360"/>
              </w:tabs>
              <w:suppressAutoHyphens/>
              <w:spacing w:after="0" w:line="240" w:lineRule="auto"/>
              <w:ind w:left="360"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M-9-1-02 zaokrouhluje přirozená čísla, provádí odhady a kontrolu výpočtů</w:t>
            </w: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rPr>
            </w:pPr>
          </w:p>
          <w:p w:rsidR="00CD7CA8" w:rsidRPr="00B474F8" w:rsidRDefault="00CD7CA8" w:rsidP="00CD7CA8">
            <w:pPr>
              <w:numPr>
                <w:ilvl w:val="0"/>
                <w:numId w:val="40"/>
              </w:numPr>
              <w:tabs>
                <w:tab w:val="left" w:pos="360"/>
              </w:tabs>
              <w:suppressAutoHyphens/>
              <w:spacing w:after="0" w:line="240" w:lineRule="auto"/>
              <w:ind w:left="360"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M-9-1-01 provádí početní operace s desetinnými čísly</w:t>
            </w:r>
          </w:p>
          <w:p w:rsidR="00CD7CA8" w:rsidRPr="00B474F8" w:rsidRDefault="00CD7CA8" w:rsidP="00CD7CA8">
            <w:pPr>
              <w:numPr>
                <w:ilvl w:val="0"/>
                <w:numId w:val="40"/>
              </w:numPr>
              <w:tabs>
                <w:tab w:val="left" w:pos="360"/>
              </w:tabs>
              <w:suppressAutoHyphens/>
              <w:spacing w:after="0" w:line="240" w:lineRule="auto"/>
              <w:ind w:left="360"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M-9-1-02 zaokrouhluje a provádí odhady s danou přesností</w:t>
            </w: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ind w:left="72"/>
              <w:rPr>
                <w:rFonts w:asciiTheme="majorHAnsi" w:eastAsia="Times New Roman" w:hAnsiTheme="majorHAnsi" w:cstheme="majorHAnsi"/>
                <w:b/>
                <w:color w:val="000000" w:themeColor="text1"/>
                <w:sz w:val="24"/>
              </w:rPr>
            </w:pPr>
          </w:p>
          <w:p w:rsidR="00CD7CA8" w:rsidRPr="00B474F8" w:rsidRDefault="00CD7CA8" w:rsidP="00335578">
            <w:pPr>
              <w:suppressAutoHyphens/>
              <w:spacing w:after="0" w:line="240" w:lineRule="auto"/>
              <w:ind w:left="72"/>
              <w:rPr>
                <w:rFonts w:asciiTheme="majorHAnsi" w:eastAsia="Times New Roman" w:hAnsiTheme="majorHAnsi" w:cstheme="majorHAnsi"/>
                <w:b/>
                <w:color w:val="000000" w:themeColor="text1"/>
                <w:sz w:val="24"/>
              </w:rPr>
            </w:pPr>
          </w:p>
          <w:p w:rsidR="00CD7CA8" w:rsidRPr="00B474F8" w:rsidRDefault="00CD7CA8" w:rsidP="00335578">
            <w:pPr>
              <w:suppressAutoHyphens/>
              <w:spacing w:after="0" w:line="240" w:lineRule="auto"/>
              <w:ind w:left="72"/>
              <w:rPr>
                <w:rFonts w:asciiTheme="majorHAnsi" w:eastAsia="Times New Roman" w:hAnsiTheme="majorHAnsi" w:cstheme="majorHAnsi"/>
                <w:b/>
                <w:color w:val="000000" w:themeColor="text1"/>
                <w:sz w:val="24"/>
              </w:rPr>
            </w:pPr>
          </w:p>
          <w:p w:rsidR="00CD7CA8" w:rsidRPr="00B474F8" w:rsidRDefault="00CD7CA8" w:rsidP="00CD7CA8">
            <w:pPr>
              <w:numPr>
                <w:ilvl w:val="0"/>
                <w:numId w:val="41"/>
              </w:numPr>
              <w:tabs>
                <w:tab w:val="left" w:pos="360"/>
              </w:tabs>
              <w:suppressAutoHyphens/>
              <w:spacing w:after="0" w:line="240" w:lineRule="auto"/>
              <w:ind w:left="360"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M-9-1-03 modeluje a řeší situace s využitím dělitelnosti v oboru přirozených čísel</w:t>
            </w:r>
          </w:p>
          <w:p w:rsidR="00CD7CA8" w:rsidRPr="00B474F8" w:rsidRDefault="00CD7CA8" w:rsidP="00335578">
            <w:pPr>
              <w:suppressAutoHyphens/>
              <w:spacing w:after="0" w:line="240" w:lineRule="auto"/>
              <w:rPr>
                <w:rFonts w:asciiTheme="majorHAnsi" w:eastAsia="Times New Roman" w:hAnsiTheme="majorHAnsi" w:cstheme="majorHAnsi"/>
                <w:b/>
                <w:color w:val="000000" w:themeColor="text1"/>
                <w:sz w:val="24"/>
              </w:rPr>
            </w:pPr>
          </w:p>
          <w:p w:rsidR="00CD7CA8" w:rsidRPr="00B474F8" w:rsidRDefault="00CD7CA8" w:rsidP="00335578">
            <w:pPr>
              <w:suppressAutoHyphens/>
              <w:spacing w:after="0" w:line="240" w:lineRule="auto"/>
              <w:rPr>
                <w:rFonts w:asciiTheme="majorHAnsi" w:eastAsia="Times New Roman" w:hAnsiTheme="majorHAnsi" w:cstheme="majorHAnsi"/>
                <w:b/>
                <w:color w:val="000000" w:themeColor="text1"/>
                <w:sz w:val="24"/>
              </w:rPr>
            </w:pPr>
          </w:p>
          <w:p w:rsidR="00CD7CA8" w:rsidRPr="00B474F8" w:rsidRDefault="00CD7CA8" w:rsidP="00335578">
            <w:pPr>
              <w:suppressAutoHyphens/>
              <w:spacing w:after="0" w:line="240" w:lineRule="auto"/>
              <w:rPr>
                <w:rFonts w:asciiTheme="majorHAnsi" w:eastAsia="Times New Roman" w:hAnsiTheme="majorHAnsi" w:cstheme="majorHAnsi"/>
                <w:b/>
                <w:color w:val="000000" w:themeColor="text1"/>
                <w:sz w:val="24"/>
              </w:rPr>
            </w:pPr>
          </w:p>
          <w:p w:rsidR="00CD7CA8" w:rsidRPr="00B474F8" w:rsidRDefault="00CD7CA8" w:rsidP="00335578">
            <w:pPr>
              <w:suppressAutoHyphens/>
              <w:spacing w:after="0" w:line="240" w:lineRule="auto"/>
              <w:rPr>
                <w:rFonts w:asciiTheme="majorHAnsi" w:eastAsia="Times New Roman" w:hAnsiTheme="majorHAnsi" w:cstheme="majorHAnsi"/>
                <w:b/>
                <w:color w:val="000000" w:themeColor="text1"/>
                <w:sz w:val="24"/>
              </w:rPr>
            </w:pPr>
            <w:r w:rsidRPr="00B474F8">
              <w:rPr>
                <w:rFonts w:asciiTheme="majorHAnsi" w:eastAsia="Times New Roman" w:hAnsiTheme="majorHAnsi" w:cstheme="majorHAnsi"/>
                <w:b/>
                <w:color w:val="000000" w:themeColor="text1"/>
                <w:sz w:val="24"/>
              </w:rPr>
              <w:t>Geometrie v rovině a v prostoru</w:t>
            </w:r>
          </w:p>
          <w:p w:rsidR="00CD7CA8" w:rsidRPr="00B474F8" w:rsidRDefault="00CD7CA8" w:rsidP="00335578">
            <w:pPr>
              <w:suppressAutoHyphens/>
              <w:spacing w:after="0" w:line="240" w:lineRule="auto"/>
              <w:rPr>
                <w:rFonts w:asciiTheme="majorHAnsi" w:eastAsia="Times New Roman" w:hAnsiTheme="majorHAnsi" w:cstheme="majorHAnsi"/>
                <w:b/>
                <w:color w:val="000000" w:themeColor="text1"/>
                <w:sz w:val="24"/>
              </w:rPr>
            </w:pPr>
          </w:p>
          <w:p w:rsidR="00CD7CA8" w:rsidRPr="00B474F8" w:rsidRDefault="00CD7CA8" w:rsidP="00335578">
            <w:pPr>
              <w:suppressAutoHyphens/>
              <w:spacing w:after="0" w:line="240" w:lineRule="auto"/>
              <w:rPr>
                <w:rFonts w:asciiTheme="majorHAnsi" w:eastAsia="Times New Roman" w:hAnsiTheme="majorHAnsi" w:cstheme="majorHAnsi"/>
                <w:b/>
                <w:color w:val="000000" w:themeColor="text1"/>
                <w:sz w:val="24"/>
              </w:rPr>
            </w:pPr>
            <w:r w:rsidRPr="00B474F8">
              <w:rPr>
                <w:rFonts w:asciiTheme="majorHAnsi" w:eastAsia="Times New Roman" w:hAnsiTheme="majorHAnsi" w:cstheme="majorHAnsi"/>
                <w:b/>
                <w:color w:val="000000" w:themeColor="text1"/>
                <w:sz w:val="24"/>
              </w:rPr>
              <w:t>Žák:</w:t>
            </w:r>
          </w:p>
          <w:p w:rsidR="00CD7CA8" w:rsidRPr="00B474F8" w:rsidRDefault="00CD7CA8" w:rsidP="00CD7CA8">
            <w:pPr>
              <w:numPr>
                <w:ilvl w:val="0"/>
                <w:numId w:val="42"/>
              </w:numPr>
              <w:tabs>
                <w:tab w:val="left" w:pos="360"/>
              </w:tabs>
              <w:suppressAutoHyphens/>
              <w:spacing w:after="0" w:line="240" w:lineRule="auto"/>
              <w:ind w:left="360"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M-9-3-02 charakterizuje a třídí základní rovinné útvary </w:t>
            </w:r>
          </w:p>
          <w:p w:rsidR="00CD7CA8" w:rsidRPr="00B474F8" w:rsidRDefault="00CD7CA8" w:rsidP="00CD7CA8">
            <w:pPr>
              <w:numPr>
                <w:ilvl w:val="0"/>
                <w:numId w:val="42"/>
              </w:numPr>
              <w:tabs>
                <w:tab w:val="left" w:pos="360"/>
              </w:tabs>
              <w:suppressAutoHyphens/>
              <w:spacing w:after="0" w:line="240" w:lineRule="auto"/>
              <w:ind w:left="360"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M-9-3-06 načrtne a sestrojí rovinné útvary</w:t>
            </w:r>
          </w:p>
          <w:p w:rsidR="00CD7CA8" w:rsidRPr="00B474F8" w:rsidRDefault="00CD7CA8" w:rsidP="00CD7CA8">
            <w:pPr>
              <w:numPr>
                <w:ilvl w:val="0"/>
                <w:numId w:val="42"/>
              </w:numPr>
              <w:tabs>
                <w:tab w:val="left" w:pos="360"/>
              </w:tabs>
              <w:suppressAutoHyphens/>
              <w:spacing w:after="0" w:line="240" w:lineRule="auto"/>
              <w:ind w:left="360"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lastRenderedPageBreak/>
              <w:t xml:space="preserve">M-9-3-10 odhaduje a vypočítá obsah a obvod základních rovinných útvarů  </w:t>
            </w:r>
          </w:p>
          <w:p w:rsidR="00CD7CA8" w:rsidRPr="00B474F8" w:rsidRDefault="00CD7CA8" w:rsidP="00CD7CA8">
            <w:pPr>
              <w:numPr>
                <w:ilvl w:val="0"/>
                <w:numId w:val="42"/>
              </w:numPr>
              <w:tabs>
                <w:tab w:val="left" w:pos="360"/>
              </w:tabs>
              <w:suppressAutoHyphens/>
              <w:spacing w:after="0" w:line="240" w:lineRule="auto"/>
              <w:ind w:left="360"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M-9-3-01 zdůvodňuje a využívá polohové a metrické vlastnosti základních rovinných útvarů při řešení úloh a jednoduchých praktických problémů</w:t>
            </w:r>
          </w:p>
          <w:p w:rsidR="00CD7CA8" w:rsidRPr="00B474F8" w:rsidRDefault="00CD7CA8" w:rsidP="00CD7CA8">
            <w:pPr>
              <w:numPr>
                <w:ilvl w:val="0"/>
                <w:numId w:val="42"/>
              </w:numPr>
              <w:tabs>
                <w:tab w:val="left" w:pos="360"/>
              </w:tabs>
              <w:suppressAutoHyphens/>
              <w:spacing w:after="0" w:line="240" w:lineRule="auto"/>
              <w:ind w:left="360"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M-9-3-03 určuje velikost úhlu měřením a výpočtem</w:t>
            </w: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rPr>
            </w:pPr>
          </w:p>
          <w:p w:rsidR="00CD7CA8" w:rsidRPr="00B474F8" w:rsidRDefault="00CD7CA8" w:rsidP="00CD7CA8">
            <w:pPr>
              <w:numPr>
                <w:ilvl w:val="0"/>
                <w:numId w:val="43"/>
              </w:numPr>
              <w:tabs>
                <w:tab w:val="left" w:pos="360"/>
              </w:tabs>
              <w:suppressAutoHyphens/>
              <w:spacing w:after="0" w:line="240" w:lineRule="auto"/>
              <w:ind w:left="360"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M-9-3-02 charakterizuje mnohoúhelník</w:t>
            </w:r>
          </w:p>
          <w:p w:rsidR="00CD7CA8" w:rsidRPr="00B474F8" w:rsidRDefault="00CD7CA8" w:rsidP="00CD7CA8">
            <w:pPr>
              <w:numPr>
                <w:ilvl w:val="0"/>
                <w:numId w:val="43"/>
              </w:numPr>
              <w:tabs>
                <w:tab w:val="left" w:pos="360"/>
              </w:tabs>
              <w:suppressAutoHyphens/>
              <w:spacing w:after="0" w:line="240" w:lineRule="auto"/>
              <w:ind w:left="360"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M-9-3-08 načrtne a sestrojí mnohoúhelník </w:t>
            </w:r>
          </w:p>
          <w:p w:rsidR="00CD7CA8" w:rsidRPr="00B474F8" w:rsidRDefault="00CD7CA8" w:rsidP="00335578">
            <w:pPr>
              <w:tabs>
                <w:tab w:val="left" w:pos="360"/>
              </w:tabs>
              <w:suppressAutoHyphens/>
              <w:spacing w:after="0" w:line="240" w:lineRule="auto"/>
              <w:ind w:left="360" w:hanging="360"/>
              <w:rPr>
                <w:rFonts w:asciiTheme="majorHAnsi" w:eastAsia="Times New Roman" w:hAnsiTheme="majorHAnsi" w:cstheme="majorHAnsi"/>
                <w:color w:val="000000" w:themeColor="text1"/>
                <w:sz w:val="24"/>
              </w:rPr>
            </w:pPr>
          </w:p>
          <w:p w:rsidR="00CD7CA8" w:rsidRPr="00B474F8" w:rsidRDefault="00CD7CA8" w:rsidP="00335578">
            <w:pPr>
              <w:tabs>
                <w:tab w:val="left" w:pos="360"/>
              </w:tabs>
              <w:suppressAutoHyphens/>
              <w:spacing w:after="0" w:line="240" w:lineRule="auto"/>
              <w:ind w:left="360" w:hanging="360"/>
              <w:rPr>
                <w:rFonts w:asciiTheme="majorHAnsi" w:eastAsia="Times New Roman" w:hAnsiTheme="majorHAnsi" w:cstheme="majorHAnsi"/>
                <w:color w:val="000000" w:themeColor="text1"/>
                <w:sz w:val="24"/>
              </w:rPr>
            </w:pPr>
          </w:p>
          <w:p w:rsidR="00CD7CA8" w:rsidRPr="00B474F8" w:rsidRDefault="00CD7CA8" w:rsidP="00335578">
            <w:pPr>
              <w:tabs>
                <w:tab w:val="left" w:pos="360"/>
              </w:tabs>
              <w:suppressAutoHyphens/>
              <w:spacing w:after="0" w:line="240" w:lineRule="auto"/>
              <w:ind w:left="360" w:hanging="360"/>
              <w:rPr>
                <w:rFonts w:asciiTheme="majorHAnsi" w:eastAsia="Times New Roman" w:hAnsiTheme="majorHAnsi" w:cstheme="majorHAnsi"/>
                <w:color w:val="000000" w:themeColor="text1"/>
                <w:sz w:val="24"/>
              </w:rPr>
            </w:pPr>
          </w:p>
          <w:p w:rsidR="00CD7CA8" w:rsidRPr="00B474F8" w:rsidRDefault="00CD7CA8" w:rsidP="00CD7CA8">
            <w:pPr>
              <w:numPr>
                <w:ilvl w:val="0"/>
                <w:numId w:val="44"/>
              </w:numPr>
              <w:tabs>
                <w:tab w:val="left" w:pos="360"/>
              </w:tabs>
              <w:suppressAutoHyphens/>
              <w:spacing w:after="0" w:line="240" w:lineRule="auto"/>
              <w:ind w:left="360"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M-9-3-08 načrtne a sestrojí obraz rovinného útvaru v osové souměrnosti</w:t>
            </w:r>
          </w:p>
          <w:p w:rsidR="00CD7CA8" w:rsidRPr="00B474F8" w:rsidRDefault="00CD7CA8" w:rsidP="00CD7CA8">
            <w:pPr>
              <w:numPr>
                <w:ilvl w:val="0"/>
                <w:numId w:val="44"/>
              </w:numPr>
              <w:tabs>
                <w:tab w:val="left" w:pos="360"/>
              </w:tabs>
              <w:suppressAutoHyphens/>
              <w:spacing w:after="0" w:line="240" w:lineRule="auto"/>
              <w:ind w:left="360"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M-9-3-08 určí osově souměrné útvary  </w:t>
            </w:r>
          </w:p>
          <w:p w:rsidR="00CD7CA8" w:rsidRPr="00B474F8" w:rsidRDefault="00CD7CA8" w:rsidP="00335578">
            <w:pPr>
              <w:tabs>
                <w:tab w:val="left" w:pos="360"/>
              </w:tabs>
              <w:suppressAutoHyphens/>
              <w:spacing w:after="0" w:line="240" w:lineRule="auto"/>
              <w:ind w:left="360" w:hanging="360"/>
              <w:rPr>
                <w:rFonts w:asciiTheme="majorHAnsi" w:eastAsia="Times New Roman" w:hAnsiTheme="majorHAnsi" w:cstheme="majorHAnsi"/>
                <w:color w:val="000000" w:themeColor="text1"/>
                <w:sz w:val="24"/>
              </w:rPr>
            </w:pPr>
          </w:p>
          <w:p w:rsidR="00CD7CA8" w:rsidRPr="00B474F8" w:rsidRDefault="00CD7CA8" w:rsidP="00335578">
            <w:pPr>
              <w:tabs>
                <w:tab w:val="left" w:pos="360"/>
              </w:tabs>
              <w:suppressAutoHyphens/>
              <w:spacing w:after="0" w:line="240" w:lineRule="auto"/>
              <w:ind w:left="360" w:hanging="360"/>
              <w:rPr>
                <w:rFonts w:asciiTheme="majorHAnsi" w:eastAsia="Times New Roman" w:hAnsiTheme="majorHAnsi" w:cstheme="majorHAnsi"/>
                <w:color w:val="000000" w:themeColor="text1"/>
                <w:sz w:val="24"/>
              </w:rPr>
            </w:pPr>
          </w:p>
          <w:p w:rsidR="00CD7CA8" w:rsidRPr="00B474F8" w:rsidRDefault="00CD7CA8" w:rsidP="00CD7CA8">
            <w:pPr>
              <w:numPr>
                <w:ilvl w:val="0"/>
                <w:numId w:val="45"/>
              </w:numPr>
              <w:tabs>
                <w:tab w:val="left" w:pos="360"/>
              </w:tabs>
              <w:suppressAutoHyphens/>
              <w:spacing w:after="0" w:line="240" w:lineRule="auto"/>
              <w:ind w:left="360"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M-9-3-04 odhaduje a vypočítá obvod a obsah čtverce a obdélníku</w:t>
            </w:r>
          </w:p>
          <w:p w:rsidR="00CD7CA8" w:rsidRPr="00B474F8" w:rsidRDefault="00CD7CA8" w:rsidP="00CD7CA8">
            <w:pPr>
              <w:numPr>
                <w:ilvl w:val="0"/>
                <w:numId w:val="45"/>
              </w:numPr>
              <w:tabs>
                <w:tab w:val="left" w:pos="360"/>
              </w:tabs>
              <w:suppressAutoHyphens/>
              <w:spacing w:after="0" w:line="240" w:lineRule="auto"/>
              <w:ind w:left="360"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M-9-3-09 určuje a charakterizuje kvádr, krychli, analyzuje jejich vlastnosti </w:t>
            </w:r>
          </w:p>
          <w:p w:rsidR="00CD7CA8" w:rsidRPr="00B474F8" w:rsidRDefault="00CD7CA8" w:rsidP="00CD7CA8">
            <w:pPr>
              <w:numPr>
                <w:ilvl w:val="0"/>
                <w:numId w:val="45"/>
              </w:numPr>
              <w:tabs>
                <w:tab w:val="left" w:pos="360"/>
              </w:tabs>
              <w:suppressAutoHyphens/>
              <w:spacing w:after="0" w:line="240" w:lineRule="auto"/>
              <w:ind w:left="360"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M-9-3-11 načrtne a sestrojí síť těles</w:t>
            </w:r>
          </w:p>
          <w:p w:rsidR="00CD7CA8" w:rsidRPr="00B474F8" w:rsidRDefault="00CD7CA8" w:rsidP="00CD7CA8">
            <w:pPr>
              <w:numPr>
                <w:ilvl w:val="0"/>
                <w:numId w:val="45"/>
              </w:numPr>
              <w:tabs>
                <w:tab w:val="left" w:pos="360"/>
              </w:tabs>
              <w:suppressAutoHyphens/>
              <w:spacing w:after="0" w:line="240" w:lineRule="auto"/>
              <w:ind w:left="360"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lastRenderedPageBreak/>
              <w:t xml:space="preserve">M-9-3-09 odhaduje a vypočítá objem krychle a kvádru  </w:t>
            </w:r>
          </w:p>
          <w:p w:rsidR="00CD7CA8" w:rsidRPr="00D05394" w:rsidRDefault="00CD7CA8" w:rsidP="00CD7CA8">
            <w:pPr>
              <w:numPr>
                <w:ilvl w:val="0"/>
                <w:numId w:val="46"/>
              </w:numPr>
              <w:tabs>
                <w:tab w:val="left" w:pos="360"/>
              </w:tabs>
              <w:suppressAutoHyphens/>
              <w:spacing w:after="0" w:line="240" w:lineRule="auto"/>
              <w:ind w:left="360" w:hanging="360"/>
              <w:rPr>
                <w:rFonts w:asciiTheme="majorHAnsi" w:hAnsiTheme="majorHAnsi" w:cstheme="majorHAnsi"/>
                <w:color w:val="000000" w:themeColor="text1"/>
              </w:rPr>
            </w:pPr>
            <w:r w:rsidRPr="00B474F8">
              <w:rPr>
                <w:rFonts w:asciiTheme="majorHAnsi" w:eastAsia="Times New Roman" w:hAnsiTheme="majorHAnsi" w:cstheme="majorHAnsi"/>
                <w:color w:val="000000" w:themeColor="text1"/>
                <w:sz w:val="24"/>
              </w:rPr>
              <w:t>načrtne a sestrojí různé druhy trojúhelníků</w:t>
            </w:r>
          </w:p>
          <w:p w:rsidR="00CD7CA8" w:rsidRDefault="00CD7CA8" w:rsidP="00335578">
            <w:pPr>
              <w:tabs>
                <w:tab w:val="left" w:pos="360"/>
              </w:tabs>
              <w:suppressAutoHyphens/>
              <w:spacing w:after="0" w:line="240" w:lineRule="auto"/>
              <w:ind w:left="360"/>
              <w:rPr>
                <w:rFonts w:asciiTheme="majorHAnsi" w:eastAsia="Times New Roman" w:hAnsiTheme="majorHAnsi" w:cstheme="majorHAnsi"/>
                <w:b/>
                <w:color w:val="000000" w:themeColor="text1"/>
                <w:sz w:val="24"/>
                <w:szCs w:val="24"/>
              </w:rPr>
            </w:pPr>
            <w:r w:rsidRPr="00D05394">
              <w:rPr>
                <w:rFonts w:asciiTheme="majorHAnsi" w:eastAsia="Times New Roman" w:hAnsiTheme="majorHAnsi" w:cstheme="majorHAnsi"/>
                <w:b/>
                <w:color w:val="000000" w:themeColor="text1"/>
                <w:sz w:val="24"/>
                <w:szCs w:val="24"/>
              </w:rPr>
              <w:t>Minimální doporučená úroveň pro úpravy očekávaných výstupů v rámci podpůrných opatření:</w:t>
            </w:r>
          </w:p>
          <w:p w:rsidR="00CD7CA8" w:rsidRDefault="00CD7CA8" w:rsidP="00335578">
            <w:pPr>
              <w:tabs>
                <w:tab w:val="left" w:pos="360"/>
              </w:tabs>
              <w:suppressAutoHyphens/>
              <w:spacing w:after="0" w:line="240" w:lineRule="auto"/>
              <w:ind w:left="360"/>
              <w:rPr>
                <w:rFonts w:asciiTheme="majorHAnsi" w:eastAsia="Times New Roman" w:hAnsiTheme="majorHAnsi" w:cstheme="majorHAnsi"/>
                <w:b/>
                <w:color w:val="000000" w:themeColor="text1"/>
                <w:sz w:val="24"/>
                <w:szCs w:val="24"/>
              </w:rPr>
            </w:pPr>
          </w:p>
          <w:p w:rsidR="00CD7CA8" w:rsidRPr="008F4C9C" w:rsidRDefault="00CD7CA8" w:rsidP="00CD7CA8">
            <w:pPr>
              <w:numPr>
                <w:ilvl w:val="0"/>
                <w:numId w:val="45"/>
              </w:numPr>
              <w:tabs>
                <w:tab w:val="left" w:pos="360"/>
              </w:tabs>
              <w:suppressAutoHyphens/>
              <w:spacing w:after="0" w:line="240" w:lineRule="auto"/>
              <w:rPr>
                <w:rFonts w:asciiTheme="majorHAnsi" w:eastAsia="Times New Roman" w:hAnsiTheme="majorHAnsi" w:cstheme="majorHAnsi"/>
                <w:color w:val="000000" w:themeColor="text1"/>
                <w:sz w:val="24"/>
              </w:rPr>
            </w:pPr>
            <w:r w:rsidRPr="008F4C9C">
              <w:rPr>
                <w:rFonts w:asciiTheme="majorHAnsi" w:eastAsia="Times New Roman" w:hAnsiTheme="majorHAnsi" w:cstheme="majorHAnsi"/>
                <w:color w:val="000000" w:themeColor="text1"/>
                <w:sz w:val="24"/>
              </w:rPr>
              <w:t>M-9-1-01p písemně sčítá, odčítá, násobí a dělí víceciferná čísla, dělí se zbytkem</w:t>
            </w:r>
          </w:p>
          <w:p w:rsidR="00CD7CA8" w:rsidRPr="008F4C9C" w:rsidRDefault="00CD7CA8" w:rsidP="00CD7CA8">
            <w:pPr>
              <w:numPr>
                <w:ilvl w:val="0"/>
                <w:numId w:val="45"/>
              </w:numPr>
              <w:tabs>
                <w:tab w:val="left" w:pos="360"/>
              </w:tabs>
              <w:suppressAutoHyphens/>
              <w:spacing w:after="0" w:line="240" w:lineRule="auto"/>
              <w:rPr>
                <w:rFonts w:asciiTheme="majorHAnsi" w:eastAsia="Times New Roman" w:hAnsiTheme="majorHAnsi" w:cstheme="majorHAnsi"/>
                <w:color w:val="000000" w:themeColor="text1"/>
                <w:sz w:val="24"/>
              </w:rPr>
            </w:pPr>
            <w:r w:rsidRPr="008F4C9C">
              <w:rPr>
                <w:rFonts w:asciiTheme="majorHAnsi" w:eastAsia="Times New Roman" w:hAnsiTheme="majorHAnsi" w:cstheme="majorHAnsi"/>
                <w:color w:val="000000" w:themeColor="text1"/>
                <w:sz w:val="24"/>
              </w:rPr>
              <w:t>M-9-1-02pprovádí odhad výsledku, zaokrouhluje čísla</w:t>
            </w:r>
          </w:p>
          <w:p w:rsidR="00CD7CA8" w:rsidRPr="008F4C9C" w:rsidRDefault="00CD7CA8" w:rsidP="00CD7CA8">
            <w:pPr>
              <w:numPr>
                <w:ilvl w:val="0"/>
                <w:numId w:val="45"/>
              </w:numPr>
              <w:tabs>
                <w:tab w:val="left" w:pos="360"/>
              </w:tabs>
              <w:suppressAutoHyphens/>
              <w:spacing w:after="0" w:line="240" w:lineRule="auto"/>
              <w:rPr>
                <w:rFonts w:asciiTheme="majorHAnsi" w:eastAsia="Times New Roman" w:hAnsiTheme="majorHAnsi" w:cstheme="majorHAnsi"/>
                <w:color w:val="000000" w:themeColor="text1"/>
                <w:sz w:val="24"/>
              </w:rPr>
            </w:pPr>
            <w:r w:rsidRPr="008F4C9C">
              <w:rPr>
                <w:rFonts w:asciiTheme="majorHAnsi" w:eastAsia="Times New Roman" w:hAnsiTheme="majorHAnsi" w:cstheme="majorHAnsi"/>
                <w:color w:val="000000" w:themeColor="text1"/>
                <w:sz w:val="24"/>
              </w:rPr>
              <w:t>M-9-1-02ppíše, čte, porovnává a zaokrouhluje čísla v oboru do 1 000 000</w:t>
            </w:r>
          </w:p>
          <w:p w:rsidR="00CD7CA8" w:rsidRPr="008F4C9C" w:rsidRDefault="00CD7CA8" w:rsidP="00CD7CA8">
            <w:pPr>
              <w:numPr>
                <w:ilvl w:val="0"/>
                <w:numId w:val="45"/>
              </w:numPr>
              <w:tabs>
                <w:tab w:val="left" w:pos="360"/>
              </w:tabs>
              <w:suppressAutoHyphens/>
              <w:spacing w:after="0" w:line="240" w:lineRule="auto"/>
              <w:ind w:left="360" w:hanging="360"/>
              <w:rPr>
                <w:rFonts w:asciiTheme="majorHAnsi" w:eastAsia="Times New Roman" w:hAnsiTheme="majorHAnsi" w:cstheme="majorHAnsi"/>
                <w:color w:val="000000" w:themeColor="text1"/>
                <w:sz w:val="24"/>
              </w:rPr>
            </w:pPr>
            <w:r w:rsidRPr="008F4C9C">
              <w:rPr>
                <w:rFonts w:asciiTheme="majorHAnsi" w:eastAsia="Times New Roman" w:hAnsiTheme="majorHAnsi" w:cstheme="majorHAnsi"/>
                <w:color w:val="000000" w:themeColor="text1"/>
                <w:sz w:val="24"/>
              </w:rPr>
              <w:t>M-9-3-03p vyznačuje, rýsuje a měří úhly, provádí jednoduché konstrukce</w:t>
            </w:r>
          </w:p>
          <w:p w:rsidR="00CD7CA8" w:rsidRPr="008F4C9C" w:rsidRDefault="00CD7CA8" w:rsidP="00CD7CA8">
            <w:pPr>
              <w:numPr>
                <w:ilvl w:val="0"/>
                <w:numId w:val="45"/>
              </w:numPr>
              <w:tabs>
                <w:tab w:val="left" w:pos="360"/>
              </w:tabs>
              <w:suppressAutoHyphens/>
              <w:spacing w:after="0" w:line="240" w:lineRule="auto"/>
              <w:ind w:left="360" w:hanging="360"/>
              <w:rPr>
                <w:rFonts w:asciiTheme="majorHAnsi" w:eastAsia="Times New Roman" w:hAnsiTheme="majorHAnsi" w:cstheme="majorHAnsi"/>
                <w:color w:val="000000" w:themeColor="text1"/>
                <w:sz w:val="24"/>
              </w:rPr>
            </w:pPr>
            <w:r w:rsidRPr="008F4C9C">
              <w:rPr>
                <w:rFonts w:asciiTheme="majorHAnsi" w:eastAsia="Times New Roman" w:hAnsiTheme="majorHAnsi" w:cstheme="majorHAnsi"/>
                <w:color w:val="000000" w:themeColor="text1"/>
                <w:sz w:val="24"/>
              </w:rPr>
              <w:t>M-9-3-05p provádí jednoduché konstrukce</w:t>
            </w:r>
          </w:p>
          <w:p w:rsidR="00CD7CA8" w:rsidRPr="00B474F8" w:rsidRDefault="00CD7CA8" w:rsidP="00CD7CA8">
            <w:pPr>
              <w:numPr>
                <w:ilvl w:val="0"/>
                <w:numId w:val="45"/>
              </w:numPr>
              <w:tabs>
                <w:tab w:val="left" w:pos="360"/>
              </w:tabs>
              <w:suppressAutoHyphens/>
              <w:spacing w:after="0" w:line="240" w:lineRule="auto"/>
              <w:ind w:left="360" w:hanging="360"/>
              <w:rPr>
                <w:rFonts w:asciiTheme="majorHAnsi" w:hAnsiTheme="majorHAnsi" w:cstheme="majorHAnsi"/>
                <w:color w:val="000000" w:themeColor="text1"/>
              </w:rPr>
            </w:pPr>
            <w:r w:rsidRPr="008F4C9C">
              <w:rPr>
                <w:rFonts w:asciiTheme="majorHAnsi" w:eastAsia="Times New Roman" w:hAnsiTheme="majorHAnsi" w:cstheme="majorHAnsi"/>
                <w:color w:val="000000" w:themeColor="text1"/>
                <w:sz w:val="24"/>
              </w:rPr>
              <w:t>M-9-4-01p hledá různá řešení předložených situací</w:t>
            </w:r>
          </w:p>
        </w:tc>
        <w:tc>
          <w:tcPr>
            <w:tcW w:w="37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CD7CA8" w:rsidRPr="00B474F8" w:rsidRDefault="00CD7CA8" w:rsidP="00335578">
            <w:pPr>
              <w:suppressAutoHyphens/>
              <w:spacing w:after="0" w:line="240" w:lineRule="auto"/>
              <w:rPr>
                <w:rFonts w:asciiTheme="majorHAnsi" w:eastAsia="Times New Roman" w:hAnsiTheme="majorHAnsi" w:cstheme="majorHAnsi"/>
                <w:b/>
                <w:color w:val="000000" w:themeColor="text1"/>
                <w:sz w:val="24"/>
              </w:rPr>
            </w:pPr>
            <w:r w:rsidRPr="00B474F8">
              <w:rPr>
                <w:rFonts w:asciiTheme="majorHAnsi" w:eastAsia="Times New Roman" w:hAnsiTheme="majorHAnsi" w:cstheme="majorHAnsi"/>
                <w:b/>
                <w:color w:val="000000" w:themeColor="text1"/>
                <w:sz w:val="24"/>
              </w:rPr>
              <w:lastRenderedPageBreak/>
              <w:t>Rozšířené opakování</w:t>
            </w:r>
          </w:p>
          <w:p w:rsidR="00CD7CA8" w:rsidRPr="00B474F8" w:rsidRDefault="00CD7CA8" w:rsidP="00CD7CA8">
            <w:pPr>
              <w:numPr>
                <w:ilvl w:val="0"/>
                <w:numId w:val="47"/>
              </w:numPr>
              <w:tabs>
                <w:tab w:val="left" w:pos="432"/>
              </w:tabs>
              <w:suppressAutoHyphens/>
              <w:spacing w:after="0" w:line="240" w:lineRule="auto"/>
              <w:ind w:left="432"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přirozená čísla, zobrazení na číselné ose</w:t>
            </w:r>
          </w:p>
          <w:p w:rsidR="00CD7CA8" w:rsidRPr="00B474F8" w:rsidRDefault="00CD7CA8" w:rsidP="00CD7CA8">
            <w:pPr>
              <w:numPr>
                <w:ilvl w:val="0"/>
                <w:numId w:val="47"/>
              </w:numPr>
              <w:tabs>
                <w:tab w:val="left" w:pos="432"/>
              </w:tabs>
              <w:suppressAutoHyphens/>
              <w:spacing w:after="0" w:line="240" w:lineRule="auto"/>
              <w:ind w:left="432"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čtení a zápis čísla v desítkové soustavě</w:t>
            </w:r>
          </w:p>
          <w:p w:rsidR="00CD7CA8" w:rsidRPr="00B474F8" w:rsidRDefault="00CD7CA8" w:rsidP="00CD7CA8">
            <w:pPr>
              <w:numPr>
                <w:ilvl w:val="0"/>
                <w:numId w:val="47"/>
              </w:numPr>
              <w:tabs>
                <w:tab w:val="left" w:pos="432"/>
              </w:tabs>
              <w:suppressAutoHyphens/>
              <w:spacing w:after="0" w:line="240" w:lineRule="auto"/>
              <w:ind w:left="432"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početní operace</w:t>
            </w:r>
          </w:p>
          <w:p w:rsidR="00CD7CA8" w:rsidRPr="00B474F8" w:rsidRDefault="00CD7CA8" w:rsidP="00335578">
            <w:pPr>
              <w:tabs>
                <w:tab w:val="left" w:pos="432"/>
              </w:tabs>
              <w:suppressAutoHyphens/>
              <w:spacing w:after="0" w:line="240" w:lineRule="auto"/>
              <w:ind w:left="432" w:hanging="360"/>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rPr>
                <w:rFonts w:asciiTheme="majorHAnsi" w:eastAsia="Times New Roman" w:hAnsiTheme="majorHAnsi" w:cstheme="majorHAnsi"/>
                <w:b/>
                <w:color w:val="000000" w:themeColor="text1"/>
                <w:sz w:val="24"/>
              </w:rPr>
            </w:pPr>
            <w:r w:rsidRPr="00B474F8">
              <w:rPr>
                <w:rFonts w:asciiTheme="majorHAnsi" w:eastAsia="Times New Roman" w:hAnsiTheme="majorHAnsi" w:cstheme="majorHAnsi"/>
                <w:b/>
                <w:color w:val="000000" w:themeColor="text1"/>
                <w:sz w:val="24"/>
              </w:rPr>
              <w:t>Desetinná čísla</w:t>
            </w:r>
          </w:p>
          <w:p w:rsidR="00CD7CA8" w:rsidRPr="00B474F8" w:rsidRDefault="00CD7CA8" w:rsidP="00CD7CA8">
            <w:pPr>
              <w:numPr>
                <w:ilvl w:val="0"/>
                <w:numId w:val="48"/>
              </w:numPr>
              <w:tabs>
                <w:tab w:val="left" w:pos="432"/>
              </w:tabs>
              <w:suppressAutoHyphens/>
              <w:spacing w:after="0" w:line="240" w:lineRule="auto"/>
              <w:ind w:left="432"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zobrazení čísla na číselné ose</w:t>
            </w:r>
          </w:p>
          <w:p w:rsidR="00CD7CA8" w:rsidRPr="00B474F8" w:rsidRDefault="00CD7CA8" w:rsidP="00CD7CA8">
            <w:pPr>
              <w:numPr>
                <w:ilvl w:val="0"/>
                <w:numId w:val="48"/>
              </w:numPr>
              <w:tabs>
                <w:tab w:val="left" w:pos="432"/>
              </w:tabs>
              <w:suppressAutoHyphens/>
              <w:spacing w:after="0" w:line="240" w:lineRule="auto"/>
              <w:ind w:left="432"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porovnávání a početní operace s desetinnými čísly</w:t>
            </w:r>
          </w:p>
          <w:p w:rsidR="00CD7CA8" w:rsidRPr="00B474F8" w:rsidRDefault="00CD7CA8" w:rsidP="00CD7CA8">
            <w:pPr>
              <w:numPr>
                <w:ilvl w:val="0"/>
                <w:numId w:val="48"/>
              </w:numPr>
              <w:tabs>
                <w:tab w:val="left" w:pos="432"/>
              </w:tabs>
              <w:suppressAutoHyphens/>
              <w:spacing w:after="0" w:line="240" w:lineRule="auto"/>
              <w:ind w:left="432"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převody jednotek</w:t>
            </w:r>
          </w:p>
          <w:p w:rsidR="00CD7CA8" w:rsidRPr="00B474F8" w:rsidRDefault="00CD7CA8" w:rsidP="00335578">
            <w:pPr>
              <w:suppressAutoHyphens/>
              <w:spacing w:after="0" w:line="240" w:lineRule="auto"/>
              <w:ind w:left="72"/>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rPr>
                <w:rFonts w:asciiTheme="majorHAnsi" w:eastAsia="Times New Roman" w:hAnsiTheme="majorHAnsi" w:cstheme="majorHAnsi"/>
                <w:b/>
                <w:color w:val="000000" w:themeColor="text1"/>
                <w:sz w:val="24"/>
              </w:rPr>
            </w:pPr>
            <w:r w:rsidRPr="00B474F8">
              <w:rPr>
                <w:rFonts w:asciiTheme="majorHAnsi" w:eastAsia="Times New Roman" w:hAnsiTheme="majorHAnsi" w:cstheme="majorHAnsi"/>
                <w:b/>
                <w:color w:val="000000" w:themeColor="text1"/>
                <w:sz w:val="24"/>
              </w:rPr>
              <w:t>Dělitelnost přirozených čísel</w:t>
            </w:r>
          </w:p>
          <w:p w:rsidR="00CD7CA8" w:rsidRPr="00B474F8" w:rsidRDefault="00CD7CA8" w:rsidP="00CD7CA8">
            <w:pPr>
              <w:numPr>
                <w:ilvl w:val="0"/>
                <w:numId w:val="49"/>
              </w:numPr>
              <w:tabs>
                <w:tab w:val="left" w:pos="432"/>
              </w:tabs>
              <w:suppressAutoHyphens/>
              <w:spacing w:after="0" w:line="240" w:lineRule="auto"/>
              <w:ind w:left="432"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násobek, dělitel</w:t>
            </w:r>
          </w:p>
          <w:p w:rsidR="00CD7CA8" w:rsidRPr="00B474F8" w:rsidRDefault="00CD7CA8" w:rsidP="00CD7CA8">
            <w:pPr>
              <w:numPr>
                <w:ilvl w:val="0"/>
                <w:numId w:val="49"/>
              </w:numPr>
              <w:tabs>
                <w:tab w:val="left" w:pos="432"/>
              </w:tabs>
              <w:suppressAutoHyphens/>
              <w:spacing w:after="0" w:line="240" w:lineRule="auto"/>
              <w:ind w:left="432"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znaky dělitelnosti</w:t>
            </w:r>
          </w:p>
          <w:p w:rsidR="00CD7CA8" w:rsidRPr="00B474F8" w:rsidRDefault="00CD7CA8" w:rsidP="00CD7CA8">
            <w:pPr>
              <w:numPr>
                <w:ilvl w:val="0"/>
                <w:numId w:val="49"/>
              </w:numPr>
              <w:tabs>
                <w:tab w:val="left" w:pos="432"/>
              </w:tabs>
              <w:suppressAutoHyphens/>
              <w:spacing w:after="0" w:line="240" w:lineRule="auto"/>
              <w:ind w:left="432"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prvočísla, složená čísla</w:t>
            </w:r>
          </w:p>
          <w:p w:rsidR="00CD7CA8" w:rsidRPr="00B474F8" w:rsidRDefault="00CD7CA8" w:rsidP="00CD7CA8">
            <w:pPr>
              <w:numPr>
                <w:ilvl w:val="0"/>
                <w:numId w:val="49"/>
              </w:numPr>
              <w:tabs>
                <w:tab w:val="left" w:pos="432"/>
              </w:tabs>
              <w:suppressAutoHyphens/>
              <w:spacing w:after="0" w:line="240" w:lineRule="auto"/>
              <w:ind w:left="432"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nejmenší společný násobek, největší společný dělitel</w:t>
            </w: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rPr>
                <w:rFonts w:asciiTheme="majorHAnsi" w:eastAsia="Times New Roman" w:hAnsiTheme="majorHAnsi" w:cstheme="majorHAnsi"/>
                <w:b/>
                <w:color w:val="000000" w:themeColor="text1"/>
                <w:sz w:val="24"/>
              </w:rPr>
            </w:pPr>
            <w:r w:rsidRPr="00B474F8">
              <w:rPr>
                <w:rFonts w:asciiTheme="majorHAnsi" w:eastAsia="Times New Roman" w:hAnsiTheme="majorHAnsi" w:cstheme="majorHAnsi"/>
                <w:b/>
                <w:color w:val="000000" w:themeColor="text1"/>
                <w:sz w:val="24"/>
              </w:rPr>
              <w:t>Geometrické útvary v rovině</w:t>
            </w:r>
          </w:p>
          <w:p w:rsidR="00CD7CA8" w:rsidRPr="00B474F8" w:rsidRDefault="00CD7CA8" w:rsidP="00CD7CA8">
            <w:pPr>
              <w:numPr>
                <w:ilvl w:val="0"/>
                <w:numId w:val="50"/>
              </w:numPr>
              <w:tabs>
                <w:tab w:val="left" w:pos="432"/>
              </w:tabs>
              <w:suppressAutoHyphens/>
              <w:spacing w:after="0" w:line="240" w:lineRule="auto"/>
              <w:ind w:left="432"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přímka, polopřímka, úsečka, kružnice, kruh, úhel, rovina, bod</w:t>
            </w:r>
          </w:p>
          <w:p w:rsidR="00CD7CA8" w:rsidRPr="00B474F8" w:rsidRDefault="00CD7CA8" w:rsidP="00CD7CA8">
            <w:pPr>
              <w:numPr>
                <w:ilvl w:val="0"/>
                <w:numId w:val="50"/>
              </w:numPr>
              <w:tabs>
                <w:tab w:val="left" w:pos="432"/>
              </w:tabs>
              <w:suppressAutoHyphens/>
              <w:spacing w:after="0" w:line="240" w:lineRule="auto"/>
              <w:ind w:left="432"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lastRenderedPageBreak/>
              <w:t>obvod čtverce, obdélníku, trojúhelníku</w:t>
            </w:r>
          </w:p>
          <w:p w:rsidR="00CD7CA8" w:rsidRPr="00B474F8" w:rsidRDefault="00CD7CA8" w:rsidP="00335578">
            <w:pPr>
              <w:tabs>
                <w:tab w:val="left" w:pos="432"/>
              </w:tabs>
              <w:suppressAutoHyphens/>
              <w:spacing w:after="0" w:line="240" w:lineRule="auto"/>
              <w:ind w:left="432" w:hanging="360"/>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rPr>
                <w:rFonts w:asciiTheme="majorHAnsi" w:eastAsia="Times New Roman" w:hAnsiTheme="majorHAnsi" w:cstheme="majorHAnsi"/>
                <w:b/>
                <w:color w:val="000000" w:themeColor="text1"/>
                <w:sz w:val="24"/>
              </w:rPr>
            </w:pPr>
            <w:r w:rsidRPr="00B474F8">
              <w:rPr>
                <w:rFonts w:asciiTheme="majorHAnsi" w:eastAsia="Times New Roman" w:hAnsiTheme="majorHAnsi" w:cstheme="majorHAnsi"/>
                <w:b/>
                <w:color w:val="000000" w:themeColor="text1"/>
                <w:sz w:val="24"/>
              </w:rPr>
              <w:t>Úhel a jeho velikost</w:t>
            </w:r>
          </w:p>
          <w:p w:rsidR="00CD7CA8" w:rsidRPr="00B474F8" w:rsidRDefault="00CD7CA8" w:rsidP="00CD7CA8">
            <w:pPr>
              <w:numPr>
                <w:ilvl w:val="0"/>
                <w:numId w:val="51"/>
              </w:numPr>
              <w:tabs>
                <w:tab w:val="left" w:pos="432"/>
              </w:tabs>
              <w:suppressAutoHyphens/>
              <w:spacing w:after="0" w:line="240" w:lineRule="auto"/>
              <w:ind w:left="432"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pojem, rýsování a přenášení úhlů</w:t>
            </w:r>
          </w:p>
          <w:p w:rsidR="00CD7CA8" w:rsidRPr="00B474F8" w:rsidRDefault="00CD7CA8" w:rsidP="00CD7CA8">
            <w:pPr>
              <w:numPr>
                <w:ilvl w:val="0"/>
                <w:numId w:val="51"/>
              </w:numPr>
              <w:tabs>
                <w:tab w:val="left" w:pos="432"/>
              </w:tabs>
              <w:suppressAutoHyphens/>
              <w:spacing w:after="0" w:line="240" w:lineRule="auto"/>
              <w:ind w:left="432"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druhy úhlů, osa úhlu</w:t>
            </w:r>
          </w:p>
          <w:p w:rsidR="00CD7CA8" w:rsidRPr="00B474F8" w:rsidRDefault="00CD7CA8" w:rsidP="00CD7CA8">
            <w:pPr>
              <w:numPr>
                <w:ilvl w:val="0"/>
                <w:numId w:val="51"/>
              </w:numPr>
              <w:tabs>
                <w:tab w:val="left" w:pos="432"/>
              </w:tabs>
              <w:suppressAutoHyphens/>
              <w:spacing w:after="0" w:line="240" w:lineRule="auto"/>
              <w:ind w:left="432"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jednotky velikosti úhlu a měření velikosti úhlu  </w:t>
            </w:r>
          </w:p>
          <w:p w:rsidR="00CD7CA8" w:rsidRPr="00B474F8" w:rsidRDefault="00CD7CA8" w:rsidP="00CD7CA8">
            <w:pPr>
              <w:numPr>
                <w:ilvl w:val="0"/>
                <w:numId w:val="51"/>
              </w:numPr>
              <w:tabs>
                <w:tab w:val="left" w:pos="432"/>
              </w:tabs>
              <w:suppressAutoHyphens/>
              <w:spacing w:after="0" w:line="240" w:lineRule="auto"/>
              <w:ind w:left="432"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početní operace s velikostmi úhlů</w:t>
            </w:r>
          </w:p>
          <w:p w:rsidR="00CD7CA8" w:rsidRPr="00B474F8" w:rsidRDefault="00CD7CA8" w:rsidP="00335578">
            <w:pPr>
              <w:suppressAutoHyphens/>
              <w:spacing w:after="0" w:line="240" w:lineRule="auto"/>
              <w:rPr>
                <w:rFonts w:asciiTheme="majorHAnsi" w:eastAsia="Times New Roman" w:hAnsiTheme="majorHAnsi" w:cstheme="majorHAnsi"/>
                <w:b/>
                <w:color w:val="000000" w:themeColor="text1"/>
                <w:sz w:val="24"/>
              </w:rPr>
            </w:pPr>
          </w:p>
          <w:p w:rsidR="00CD7CA8" w:rsidRPr="00B474F8" w:rsidRDefault="00CD7CA8" w:rsidP="00335578">
            <w:pPr>
              <w:suppressAutoHyphens/>
              <w:spacing w:after="0" w:line="240" w:lineRule="auto"/>
              <w:rPr>
                <w:rFonts w:asciiTheme="majorHAnsi" w:eastAsia="Times New Roman" w:hAnsiTheme="majorHAnsi" w:cstheme="majorHAnsi"/>
                <w:b/>
                <w:color w:val="000000" w:themeColor="text1"/>
                <w:sz w:val="24"/>
              </w:rPr>
            </w:pPr>
            <w:r w:rsidRPr="00B474F8">
              <w:rPr>
                <w:rFonts w:asciiTheme="majorHAnsi" w:eastAsia="Times New Roman" w:hAnsiTheme="majorHAnsi" w:cstheme="majorHAnsi"/>
                <w:b/>
                <w:color w:val="000000" w:themeColor="text1"/>
                <w:sz w:val="24"/>
              </w:rPr>
              <w:t>Mnohoúhelníky</w:t>
            </w:r>
          </w:p>
          <w:p w:rsidR="00CD7CA8" w:rsidRPr="00B474F8" w:rsidRDefault="00CD7CA8" w:rsidP="00CD7CA8">
            <w:pPr>
              <w:numPr>
                <w:ilvl w:val="0"/>
                <w:numId w:val="52"/>
              </w:numPr>
              <w:tabs>
                <w:tab w:val="left" w:pos="432"/>
              </w:tabs>
              <w:suppressAutoHyphens/>
              <w:spacing w:after="0" w:line="240" w:lineRule="auto"/>
              <w:ind w:left="432"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pojem, pravidelný šestiúhelník a osmiúhelník (konstrukce, obvod)</w:t>
            </w:r>
          </w:p>
          <w:p w:rsidR="00CD7CA8" w:rsidRPr="00B474F8" w:rsidRDefault="00CD7CA8" w:rsidP="00335578">
            <w:pPr>
              <w:tabs>
                <w:tab w:val="left" w:pos="432"/>
              </w:tabs>
              <w:suppressAutoHyphens/>
              <w:spacing w:after="0" w:line="240" w:lineRule="auto"/>
              <w:ind w:left="432" w:hanging="360"/>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rPr>
                <w:rFonts w:asciiTheme="majorHAnsi" w:eastAsia="Times New Roman" w:hAnsiTheme="majorHAnsi" w:cstheme="majorHAnsi"/>
                <w:b/>
                <w:color w:val="000000" w:themeColor="text1"/>
                <w:sz w:val="24"/>
              </w:rPr>
            </w:pPr>
            <w:r w:rsidRPr="00B474F8">
              <w:rPr>
                <w:rFonts w:asciiTheme="majorHAnsi" w:eastAsia="Times New Roman" w:hAnsiTheme="majorHAnsi" w:cstheme="majorHAnsi"/>
                <w:b/>
                <w:color w:val="000000" w:themeColor="text1"/>
                <w:sz w:val="24"/>
              </w:rPr>
              <w:t>Osová souměrnost</w:t>
            </w:r>
          </w:p>
          <w:p w:rsidR="00CD7CA8" w:rsidRPr="00B474F8" w:rsidRDefault="00CD7CA8" w:rsidP="00CD7CA8">
            <w:pPr>
              <w:numPr>
                <w:ilvl w:val="0"/>
                <w:numId w:val="53"/>
              </w:numPr>
              <w:tabs>
                <w:tab w:val="left" w:pos="432"/>
              </w:tabs>
              <w:suppressAutoHyphens/>
              <w:spacing w:after="0" w:line="240" w:lineRule="auto"/>
              <w:ind w:left="432"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shodné útvary</w:t>
            </w:r>
          </w:p>
          <w:p w:rsidR="00CD7CA8" w:rsidRPr="00B474F8" w:rsidRDefault="00CD7CA8" w:rsidP="00CD7CA8">
            <w:pPr>
              <w:numPr>
                <w:ilvl w:val="0"/>
                <w:numId w:val="53"/>
              </w:numPr>
              <w:tabs>
                <w:tab w:val="left" w:pos="432"/>
              </w:tabs>
              <w:suppressAutoHyphens/>
              <w:spacing w:after="0" w:line="240" w:lineRule="auto"/>
              <w:ind w:left="432"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osově souměrné útvary</w:t>
            </w:r>
          </w:p>
          <w:p w:rsidR="00CD7CA8" w:rsidRPr="00B474F8" w:rsidRDefault="00CD7CA8" w:rsidP="00335578">
            <w:pPr>
              <w:tabs>
                <w:tab w:val="left" w:pos="432"/>
              </w:tabs>
              <w:suppressAutoHyphens/>
              <w:spacing w:after="0" w:line="240" w:lineRule="auto"/>
              <w:ind w:left="432" w:hanging="360"/>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rPr>
                <w:rFonts w:asciiTheme="majorHAnsi" w:eastAsia="Times New Roman" w:hAnsiTheme="majorHAnsi" w:cstheme="majorHAnsi"/>
                <w:b/>
                <w:color w:val="000000" w:themeColor="text1"/>
                <w:sz w:val="24"/>
              </w:rPr>
            </w:pPr>
            <w:r w:rsidRPr="00B474F8">
              <w:rPr>
                <w:rFonts w:asciiTheme="majorHAnsi" w:eastAsia="Times New Roman" w:hAnsiTheme="majorHAnsi" w:cstheme="majorHAnsi"/>
                <w:b/>
                <w:color w:val="000000" w:themeColor="text1"/>
                <w:sz w:val="24"/>
              </w:rPr>
              <w:t>Obsah čtverce a obdélníku</w:t>
            </w:r>
          </w:p>
          <w:p w:rsidR="00CD7CA8" w:rsidRPr="00B474F8" w:rsidRDefault="00CD7CA8" w:rsidP="00335578">
            <w:pPr>
              <w:suppressAutoHyphens/>
              <w:spacing w:after="0" w:line="240" w:lineRule="auto"/>
              <w:rPr>
                <w:rFonts w:asciiTheme="majorHAnsi" w:eastAsia="Times New Roman" w:hAnsiTheme="majorHAnsi" w:cstheme="majorHAnsi"/>
                <w:b/>
                <w:color w:val="000000" w:themeColor="text1"/>
                <w:sz w:val="24"/>
              </w:rPr>
            </w:pPr>
            <w:r w:rsidRPr="00B474F8">
              <w:rPr>
                <w:rFonts w:asciiTheme="majorHAnsi" w:eastAsia="Times New Roman" w:hAnsiTheme="majorHAnsi" w:cstheme="majorHAnsi"/>
                <w:b/>
                <w:color w:val="000000" w:themeColor="text1"/>
                <w:sz w:val="24"/>
              </w:rPr>
              <w:t>Povrch a objem krychle a kvádru</w:t>
            </w:r>
          </w:p>
          <w:p w:rsidR="00CD7CA8" w:rsidRPr="00B474F8" w:rsidRDefault="00CD7CA8" w:rsidP="00CD7CA8">
            <w:pPr>
              <w:numPr>
                <w:ilvl w:val="0"/>
                <w:numId w:val="54"/>
              </w:numPr>
              <w:tabs>
                <w:tab w:val="left" w:pos="432"/>
              </w:tabs>
              <w:suppressAutoHyphens/>
              <w:spacing w:after="0" w:line="240" w:lineRule="auto"/>
              <w:ind w:left="432"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obsah čtverce a obdélníku, složitějších obrazců</w:t>
            </w:r>
          </w:p>
          <w:p w:rsidR="00CD7CA8" w:rsidRPr="00B474F8" w:rsidRDefault="00CD7CA8" w:rsidP="00CD7CA8">
            <w:pPr>
              <w:numPr>
                <w:ilvl w:val="0"/>
                <w:numId w:val="54"/>
              </w:numPr>
              <w:tabs>
                <w:tab w:val="left" w:pos="432"/>
              </w:tabs>
              <w:suppressAutoHyphens/>
              <w:spacing w:after="0" w:line="240" w:lineRule="auto"/>
              <w:ind w:left="432"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kvádr, krychle</w:t>
            </w:r>
          </w:p>
          <w:p w:rsidR="00CD7CA8" w:rsidRPr="00B474F8" w:rsidRDefault="00CD7CA8" w:rsidP="00CD7CA8">
            <w:pPr>
              <w:numPr>
                <w:ilvl w:val="0"/>
                <w:numId w:val="54"/>
              </w:numPr>
              <w:tabs>
                <w:tab w:val="left" w:pos="432"/>
              </w:tabs>
              <w:suppressAutoHyphens/>
              <w:spacing w:after="0" w:line="240" w:lineRule="auto"/>
              <w:ind w:left="432"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sítě těles</w:t>
            </w:r>
          </w:p>
          <w:p w:rsidR="00CD7CA8" w:rsidRPr="00B474F8" w:rsidRDefault="00CD7CA8" w:rsidP="00CD7CA8">
            <w:pPr>
              <w:numPr>
                <w:ilvl w:val="0"/>
                <w:numId w:val="54"/>
              </w:numPr>
              <w:tabs>
                <w:tab w:val="left" w:pos="432"/>
              </w:tabs>
              <w:suppressAutoHyphens/>
              <w:spacing w:after="0" w:line="240" w:lineRule="auto"/>
              <w:ind w:left="432"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povrch a objem krychle, kvádru</w:t>
            </w:r>
          </w:p>
          <w:p w:rsidR="00CD7CA8" w:rsidRPr="00B474F8" w:rsidRDefault="00CD7CA8" w:rsidP="00335578">
            <w:pPr>
              <w:tabs>
                <w:tab w:val="left" w:pos="432"/>
              </w:tabs>
              <w:suppressAutoHyphens/>
              <w:spacing w:after="0" w:line="240" w:lineRule="auto"/>
              <w:ind w:left="432" w:hanging="360"/>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rPr>
                <w:rFonts w:asciiTheme="majorHAnsi" w:eastAsia="Times New Roman" w:hAnsiTheme="majorHAnsi" w:cstheme="majorHAnsi"/>
                <w:b/>
                <w:color w:val="000000" w:themeColor="text1"/>
                <w:sz w:val="24"/>
              </w:rPr>
            </w:pPr>
            <w:r w:rsidRPr="00B474F8">
              <w:rPr>
                <w:rFonts w:asciiTheme="majorHAnsi" w:eastAsia="Times New Roman" w:hAnsiTheme="majorHAnsi" w:cstheme="majorHAnsi"/>
                <w:b/>
                <w:color w:val="000000" w:themeColor="text1"/>
                <w:sz w:val="24"/>
              </w:rPr>
              <w:t>Trojúhelník</w:t>
            </w:r>
          </w:p>
          <w:p w:rsidR="00CD7CA8" w:rsidRPr="00B474F8" w:rsidRDefault="00CD7CA8" w:rsidP="00CD7CA8">
            <w:pPr>
              <w:numPr>
                <w:ilvl w:val="0"/>
                <w:numId w:val="55"/>
              </w:numPr>
              <w:tabs>
                <w:tab w:val="left" w:pos="432"/>
              </w:tabs>
              <w:suppressAutoHyphens/>
              <w:spacing w:after="0" w:line="240" w:lineRule="auto"/>
              <w:ind w:left="432"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pojem, druhy</w:t>
            </w:r>
          </w:p>
          <w:p w:rsidR="00CD7CA8" w:rsidRPr="00B474F8" w:rsidRDefault="00CD7CA8" w:rsidP="00CD7CA8">
            <w:pPr>
              <w:numPr>
                <w:ilvl w:val="0"/>
                <w:numId w:val="55"/>
              </w:numPr>
              <w:tabs>
                <w:tab w:val="left" w:pos="432"/>
              </w:tabs>
              <w:suppressAutoHyphens/>
              <w:spacing w:after="0" w:line="240" w:lineRule="auto"/>
              <w:ind w:left="432"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těžnice, střední příčky, výšky</w:t>
            </w:r>
          </w:p>
          <w:p w:rsidR="00CD7CA8" w:rsidRPr="00B474F8" w:rsidRDefault="00CD7CA8" w:rsidP="00CD7CA8">
            <w:pPr>
              <w:numPr>
                <w:ilvl w:val="0"/>
                <w:numId w:val="55"/>
              </w:numPr>
              <w:tabs>
                <w:tab w:val="left" w:pos="432"/>
              </w:tabs>
              <w:suppressAutoHyphens/>
              <w:spacing w:after="0" w:line="240" w:lineRule="auto"/>
              <w:ind w:left="432" w:hanging="360"/>
              <w:rPr>
                <w:rFonts w:asciiTheme="majorHAnsi" w:hAnsiTheme="majorHAnsi" w:cstheme="majorHAnsi"/>
                <w:color w:val="000000" w:themeColor="text1"/>
              </w:rPr>
            </w:pPr>
            <w:r w:rsidRPr="00B474F8">
              <w:rPr>
                <w:rFonts w:asciiTheme="majorHAnsi" w:eastAsia="Times New Roman" w:hAnsiTheme="majorHAnsi" w:cstheme="majorHAnsi"/>
                <w:color w:val="000000" w:themeColor="text1"/>
                <w:sz w:val="24"/>
              </w:rPr>
              <w:t>kružnice opsaná, vepsaná</w:t>
            </w:r>
          </w:p>
        </w:tc>
        <w:tc>
          <w:tcPr>
            <w:tcW w:w="28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rPr>
            </w:pPr>
          </w:p>
          <w:p w:rsidR="00CD7CA8" w:rsidRPr="00B474F8" w:rsidRDefault="00CD7CA8" w:rsidP="00335578">
            <w:pPr>
              <w:tabs>
                <w:tab w:val="left" w:pos="252"/>
              </w:tabs>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F – řešení početních úloh</w:t>
            </w:r>
          </w:p>
          <w:p w:rsidR="00CD7CA8" w:rsidRPr="00B474F8" w:rsidRDefault="00CD7CA8" w:rsidP="00335578">
            <w:pPr>
              <w:tabs>
                <w:tab w:val="left" w:pos="252"/>
              </w:tabs>
              <w:suppressAutoHyphens/>
              <w:spacing w:after="0" w:line="240" w:lineRule="auto"/>
              <w:ind w:firstLine="252"/>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převody jednotek</w:t>
            </w:r>
          </w:p>
          <w:p w:rsidR="00CD7CA8" w:rsidRPr="00B474F8" w:rsidRDefault="00CD7CA8" w:rsidP="00335578">
            <w:pPr>
              <w:suppressAutoHyphens/>
              <w:spacing w:after="0" w:line="240" w:lineRule="auto"/>
              <w:ind w:left="612" w:hanging="612"/>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OSV – odhad a určení např. ceny nákupu</w:t>
            </w:r>
          </w:p>
          <w:p w:rsidR="00CD7CA8" w:rsidRPr="00B474F8" w:rsidRDefault="00CD7CA8" w:rsidP="00335578">
            <w:pPr>
              <w:suppressAutoHyphens/>
              <w:spacing w:after="0" w:line="240" w:lineRule="auto"/>
              <w:ind w:left="612" w:hanging="612"/>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ind w:left="612" w:hanging="612"/>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ind w:left="612" w:hanging="612"/>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OSV – počet dlaždic na pokrytí podlahy, apod.</w:t>
            </w:r>
          </w:p>
          <w:p w:rsidR="00CD7CA8" w:rsidRPr="00B474F8" w:rsidRDefault="00CD7CA8" w:rsidP="00335578">
            <w:pPr>
              <w:suppressAutoHyphens/>
              <w:spacing w:after="0" w:line="240" w:lineRule="auto"/>
              <w:ind w:left="612" w:hanging="612"/>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ind w:left="612" w:hanging="612"/>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ind w:left="612" w:hanging="612"/>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ind w:left="612" w:hanging="612"/>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ind w:left="612" w:hanging="612"/>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F – měření délky</w:t>
            </w:r>
          </w:p>
          <w:p w:rsidR="00CD7CA8" w:rsidRPr="00B474F8" w:rsidRDefault="00CD7CA8" w:rsidP="00335578">
            <w:pPr>
              <w:suppressAutoHyphens/>
              <w:spacing w:after="0" w:line="240" w:lineRule="auto"/>
              <w:ind w:left="612" w:hanging="612"/>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OSV – určení obvodu pozemku, apod.</w:t>
            </w: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ind w:left="432" w:hanging="432"/>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Z – určování zeměpisné polohy</w:t>
            </w:r>
          </w:p>
          <w:p w:rsidR="00CD7CA8" w:rsidRPr="00B474F8" w:rsidRDefault="00862F14" w:rsidP="00335578">
            <w:pPr>
              <w:suppressAutoHyphens/>
              <w:spacing w:after="0" w:line="240" w:lineRule="auto"/>
              <w:rPr>
                <w:rFonts w:asciiTheme="majorHAnsi" w:eastAsia="Times New Roman" w:hAnsiTheme="majorHAnsi" w:cstheme="majorHAnsi"/>
                <w:color w:val="000000" w:themeColor="text1"/>
                <w:sz w:val="24"/>
              </w:rPr>
            </w:pPr>
            <w:r>
              <w:rPr>
                <w:rFonts w:asciiTheme="majorHAnsi" w:eastAsia="Times New Roman" w:hAnsiTheme="majorHAnsi" w:cstheme="majorHAnsi"/>
                <w:color w:val="000000" w:themeColor="text1"/>
                <w:sz w:val="24"/>
              </w:rPr>
              <w:t>PČ</w:t>
            </w:r>
            <w:r w:rsidR="00CD7CA8" w:rsidRPr="00B474F8">
              <w:rPr>
                <w:rFonts w:asciiTheme="majorHAnsi" w:eastAsia="Times New Roman" w:hAnsiTheme="majorHAnsi" w:cstheme="majorHAnsi"/>
                <w:color w:val="000000" w:themeColor="text1"/>
                <w:sz w:val="24"/>
              </w:rPr>
              <w:t xml:space="preserve"> – mapy, azimut</w:t>
            </w: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rPr>
            </w:pPr>
          </w:p>
          <w:p w:rsidR="00CD7CA8" w:rsidRPr="00B474F8" w:rsidRDefault="00862F14" w:rsidP="00335578">
            <w:pPr>
              <w:suppressAutoHyphens/>
              <w:spacing w:after="0" w:line="240" w:lineRule="auto"/>
              <w:rPr>
                <w:rFonts w:asciiTheme="majorHAnsi" w:eastAsia="Times New Roman" w:hAnsiTheme="majorHAnsi" w:cstheme="majorHAnsi"/>
                <w:color w:val="000000" w:themeColor="text1"/>
                <w:sz w:val="24"/>
              </w:rPr>
            </w:pPr>
            <w:r>
              <w:rPr>
                <w:rFonts w:asciiTheme="majorHAnsi" w:eastAsia="Times New Roman" w:hAnsiTheme="majorHAnsi" w:cstheme="majorHAnsi"/>
                <w:color w:val="000000" w:themeColor="text1"/>
                <w:sz w:val="24"/>
              </w:rPr>
              <w:t>OSV – obsah pokoje, pozemku</w:t>
            </w:r>
          </w:p>
          <w:p w:rsidR="00CD7CA8" w:rsidRPr="00B474F8" w:rsidRDefault="00862F14" w:rsidP="00335578">
            <w:pPr>
              <w:suppressAutoHyphens/>
              <w:spacing w:after="0" w:line="240" w:lineRule="auto"/>
              <w:rPr>
                <w:rFonts w:asciiTheme="majorHAnsi" w:eastAsia="Times New Roman" w:hAnsiTheme="majorHAnsi" w:cstheme="majorHAnsi"/>
                <w:color w:val="000000" w:themeColor="text1"/>
                <w:sz w:val="24"/>
              </w:rPr>
            </w:pPr>
            <w:r>
              <w:rPr>
                <w:rFonts w:asciiTheme="majorHAnsi" w:eastAsia="Times New Roman" w:hAnsiTheme="majorHAnsi" w:cstheme="majorHAnsi"/>
                <w:color w:val="000000" w:themeColor="text1"/>
                <w:sz w:val="24"/>
              </w:rPr>
              <w:t xml:space="preserve"> </w:t>
            </w:r>
            <w:r w:rsidR="00CD7CA8" w:rsidRPr="00B474F8">
              <w:rPr>
                <w:rFonts w:asciiTheme="majorHAnsi" w:eastAsia="Times New Roman" w:hAnsiTheme="majorHAnsi" w:cstheme="majorHAnsi"/>
                <w:color w:val="000000" w:themeColor="text1"/>
                <w:sz w:val="24"/>
              </w:rPr>
              <w:t>– povrch a objem</w:t>
            </w:r>
          </w:p>
          <w:p w:rsidR="00CD7CA8" w:rsidRPr="00B474F8" w:rsidRDefault="00862F14" w:rsidP="00335578">
            <w:pPr>
              <w:suppressAutoHyphens/>
              <w:spacing w:after="0" w:line="240" w:lineRule="auto"/>
              <w:rPr>
                <w:rFonts w:asciiTheme="majorHAnsi" w:eastAsia="Times New Roman" w:hAnsiTheme="majorHAnsi" w:cstheme="majorHAnsi"/>
                <w:color w:val="000000" w:themeColor="text1"/>
                <w:sz w:val="24"/>
              </w:rPr>
            </w:pPr>
            <w:r>
              <w:rPr>
                <w:rFonts w:asciiTheme="majorHAnsi" w:eastAsia="Times New Roman" w:hAnsiTheme="majorHAnsi" w:cstheme="majorHAnsi"/>
                <w:color w:val="000000" w:themeColor="text1"/>
                <w:sz w:val="24"/>
              </w:rPr>
              <w:t xml:space="preserve">            bazénu</w:t>
            </w:r>
          </w:p>
          <w:p w:rsidR="00CD7CA8" w:rsidRPr="00B474F8" w:rsidRDefault="00862F14" w:rsidP="00335578">
            <w:pPr>
              <w:suppressAutoHyphens/>
              <w:spacing w:after="0" w:line="240" w:lineRule="auto"/>
              <w:rPr>
                <w:rFonts w:asciiTheme="majorHAnsi" w:eastAsia="Times New Roman" w:hAnsiTheme="majorHAnsi" w:cstheme="majorHAnsi"/>
                <w:color w:val="000000" w:themeColor="text1"/>
                <w:sz w:val="24"/>
              </w:rPr>
            </w:pPr>
            <w:r>
              <w:rPr>
                <w:rFonts w:asciiTheme="majorHAnsi" w:eastAsia="Times New Roman" w:hAnsiTheme="majorHAnsi" w:cstheme="majorHAnsi"/>
                <w:color w:val="000000" w:themeColor="text1"/>
                <w:sz w:val="24"/>
              </w:rPr>
              <w:t>F – fyzikální veličina objem, hustota</w:t>
            </w: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rPr>
                <w:rFonts w:asciiTheme="majorHAnsi" w:hAnsiTheme="majorHAnsi" w:cstheme="majorHAnsi"/>
                <w:color w:val="000000" w:themeColor="text1"/>
              </w:rPr>
            </w:pPr>
          </w:p>
        </w:tc>
        <w:tc>
          <w:tcPr>
            <w:tcW w:w="23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D7CA8" w:rsidRPr="00B474F8" w:rsidRDefault="00CD7CA8" w:rsidP="00335578">
            <w:pPr>
              <w:suppressAutoHyphens/>
              <w:spacing w:after="0" w:line="240" w:lineRule="auto"/>
              <w:rPr>
                <w:rFonts w:asciiTheme="majorHAnsi" w:eastAsia="Calibri" w:hAnsiTheme="majorHAnsi" w:cstheme="majorHAnsi"/>
                <w:color w:val="000000" w:themeColor="text1"/>
              </w:rPr>
            </w:pPr>
          </w:p>
        </w:tc>
      </w:tr>
    </w:tbl>
    <w:p w:rsidR="00CD7CA8" w:rsidRDefault="00CD7CA8" w:rsidP="00CD7CA8">
      <w:pPr>
        <w:suppressAutoHyphens/>
        <w:spacing w:after="0" w:line="240" w:lineRule="auto"/>
        <w:rPr>
          <w:rFonts w:asciiTheme="majorHAnsi" w:eastAsia="Times New Roman" w:hAnsiTheme="majorHAnsi" w:cstheme="majorHAnsi"/>
          <w:b/>
          <w:color w:val="000000" w:themeColor="text1"/>
          <w:sz w:val="28"/>
        </w:rPr>
      </w:pPr>
    </w:p>
    <w:p w:rsidR="00CD7CA8" w:rsidRDefault="00CD7CA8" w:rsidP="00CD7CA8">
      <w:pPr>
        <w:rPr>
          <w:rFonts w:asciiTheme="majorHAnsi" w:eastAsia="Times New Roman" w:hAnsiTheme="majorHAnsi" w:cstheme="majorHAnsi"/>
          <w:b/>
          <w:color w:val="000000" w:themeColor="text1"/>
          <w:sz w:val="28"/>
        </w:rPr>
      </w:pPr>
      <w:r>
        <w:rPr>
          <w:rFonts w:asciiTheme="majorHAnsi" w:eastAsia="Times New Roman" w:hAnsiTheme="majorHAnsi" w:cstheme="majorHAnsi"/>
          <w:b/>
          <w:color w:val="000000" w:themeColor="text1"/>
          <w:sz w:val="28"/>
        </w:rPr>
        <w:br w:type="page"/>
      </w:r>
    </w:p>
    <w:p w:rsidR="00CD7CA8" w:rsidRPr="00B474F8" w:rsidRDefault="00CD7CA8" w:rsidP="00CD7CA8">
      <w:pPr>
        <w:suppressAutoHyphens/>
        <w:spacing w:after="0" w:line="240" w:lineRule="auto"/>
        <w:rPr>
          <w:rFonts w:asciiTheme="majorHAnsi" w:eastAsia="Times New Roman" w:hAnsiTheme="majorHAnsi" w:cstheme="majorHAnsi"/>
          <w:b/>
          <w:color w:val="000000" w:themeColor="text1"/>
          <w:sz w:val="28"/>
        </w:rPr>
      </w:pPr>
      <w:r w:rsidRPr="00B474F8">
        <w:rPr>
          <w:rFonts w:asciiTheme="majorHAnsi" w:eastAsia="Times New Roman" w:hAnsiTheme="majorHAnsi" w:cstheme="majorHAnsi"/>
          <w:b/>
          <w:color w:val="000000" w:themeColor="text1"/>
          <w:sz w:val="28"/>
        </w:rPr>
        <w:lastRenderedPageBreak/>
        <w:t>Vzdělávací oblast: Matematika a její aplikace</w:t>
      </w:r>
    </w:p>
    <w:p w:rsidR="00CD7CA8" w:rsidRPr="00B474F8" w:rsidRDefault="00625258" w:rsidP="00CD7CA8">
      <w:pPr>
        <w:suppressAutoHyphens/>
        <w:spacing w:after="0" w:line="240" w:lineRule="auto"/>
        <w:rPr>
          <w:rFonts w:asciiTheme="majorHAnsi" w:eastAsia="Times New Roman" w:hAnsiTheme="majorHAnsi" w:cstheme="majorHAnsi"/>
          <w:b/>
          <w:color w:val="000000" w:themeColor="text1"/>
          <w:sz w:val="28"/>
        </w:rPr>
      </w:pPr>
      <w:r>
        <w:rPr>
          <w:rFonts w:asciiTheme="majorHAnsi" w:eastAsia="Times New Roman" w:hAnsiTheme="majorHAnsi" w:cstheme="majorHAnsi"/>
          <w:b/>
          <w:color w:val="000000" w:themeColor="text1"/>
          <w:sz w:val="28"/>
        </w:rPr>
        <w:t>Vyučovací předmět: Matematika</w:t>
      </w:r>
    </w:p>
    <w:p w:rsidR="00CD7CA8" w:rsidRPr="00B474F8" w:rsidRDefault="00CD7CA8" w:rsidP="00CD7CA8">
      <w:pPr>
        <w:suppressAutoHyphens/>
        <w:spacing w:after="0" w:line="240" w:lineRule="auto"/>
        <w:rPr>
          <w:rFonts w:asciiTheme="majorHAnsi" w:eastAsia="Times New Roman" w:hAnsiTheme="majorHAnsi" w:cstheme="majorHAnsi"/>
          <w:b/>
          <w:color w:val="000000" w:themeColor="text1"/>
          <w:sz w:val="28"/>
        </w:rPr>
      </w:pPr>
      <w:r w:rsidRPr="00B474F8">
        <w:rPr>
          <w:rFonts w:asciiTheme="majorHAnsi" w:eastAsia="Times New Roman" w:hAnsiTheme="majorHAnsi" w:cstheme="majorHAnsi"/>
          <w:b/>
          <w:color w:val="000000" w:themeColor="text1"/>
          <w:sz w:val="28"/>
        </w:rPr>
        <w:t>Ročník: 7.</w:t>
      </w:r>
    </w:p>
    <w:p w:rsidR="00CD7CA8" w:rsidRPr="00B474F8" w:rsidRDefault="00CD7CA8" w:rsidP="00CD7CA8">
      <w:pPr>
        <w:suppressAutoHyphens/>
        <w:spacing w:after="0" w:line="240" w:lineRule="auto"/>
        <w:rPr>
          <w:rFonts w:asciiTheme="majorHAnsi" w:eastAsia="Times New Roman" w:hAnsiTheme="majorHAnsi" w:cstheme="majorHAnsi"/>
          <w:b/>
          <w:color w:val="000000" w:themeColor="text1"/>
          <w:sz w:val="28"/>
        </w:rPr>
      </w:pPr>
    </w:p>
    <w:tbl>
      <w:tblPr>
        <w:tblW w:w="0" w:type="auto"/>
        <w:tblInd w:w="108" w:type="dxa"/>
        <w:tblCellMar>
          <w:left w:w="10" w:type="dxa"/>
          <w:right w:w="10" w:type="dxa"/>
        </w:tblCellMar>
        <w:tblLook w:val="04A0" w:firstRow="1" w:lastRow="0" w:firstColumn="1" w:lastColumn="0" w:noHBand="0" w:noVBand="1"/>
      </w:tblPr>
      <w:tblGrid>
        <w:gridCol w:w="2878"/>
        <w:gridCol w:w="2448"/>
        <w:gridCol w:w="2159"/>
        <w:gridCol w:w="1469"/>
      </w:tblGrid>
      <w:tr w:rsidR="00CD7CA8" w:rsidRPr="00B474F8" w:rsidTr="00335578">
        <w:tc>
          <w:tcPr>
            <w:tcW w:w="568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CD7CA8" w:rsidRPr="00B474F8" w:rsidRDefault="00CD7CA8" w:rsidP="00335578">
            <w:pPr>
              <w:suppressAutoHyphens/>
              <w:spacing w:after="0" w:line="240" w:lineRule="auto"/>
              <w:jc w:val="center"/>
              <w:rPr>
                <w:rFonts w:asciiTheme="majorHAnsi" w:eastAsia="Times New Roman" w:hAnsiTheme="majorHAnsi" w:cstheme="majorHAnsi"/>
                <w:b/>
                <w:color w:val="000000" w:themeColor="text1"/>
                <w:sz w:val="24"/>
              </w:rPr>
            </w:pPr>
          </w:p>
          <w:p w:rsidR="00CD7CA8" w:rsidRPr="00B474F8" w:rsidRDefault="00CD7CA8" w:rsidP="00335578">
            <w:pPr>
              <w:suppressAutoHyphens/>
              <w:spacing w:after="0" w:line="240" w:lineRule="auto"/>
              <w:jc w:val="center"/>
              <w:rPr>
                <w:rFonts w:asciiTheme="majorHAnsi" w:hAnsiTheme="majorHAnsi" w:cstheme="majorHAnsi"/>
                <w:color w:val="000000" w:themeColor="text1"/>
              </w:rPr>
            </w:pPr>
            <w:r w:rsidRPr="00B474F8">
              <w:rPr>
                <w:rFonts w:asciiTheme="majorHAnsi" w:eastAsia="Times New Roman" w:hAnsiTheme="majorHAnsi" w:cstheme="majorHAnsi"/>
                <w:b/>
                <w:color w:val="000000" w:themeColor="text1"/>
                <w:sz w:val="24"/>
              </w:rPr>
              <w:t>Výstupy</w:t>
            </w:r>
          </w:p>
        </w:tc>
        <w:tc>
          <w:tcPr>
            <w:tcW w:w="37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CD7CA8" w:rsidRPr="00B474F8" w:rsidRDefault="00CD7CA8" w:rsidP="00335578">
            <w:pPr>
              <w:suppressAutoHyphens/>
              <w:spacing w:after="0" w:line="240" w:lineRule="auto"/>
              <w:jc w:val="center"/>
              <w:rPr>
                <w:rFonts w:asciiTheme="majorHAnsi" w:eastAsia="Times New Roman" w:hAnsiTheme="majorHAnsi" w:cstheme="majorHAnsi"/>
                <w:b/>
                <w:color w:val="000000" w:themeColor="text1"/>
                <w:sz w:val="24"/>
              </w:rPr>
            </w:pPr>
          </w:p>
          <w:p w:rsidR="00CD7CA8" w:rsidRPr="00B474F8" w:rsidRDefault="00CD7CA8" w:rsidP="00335578">
            <w:pPr>
              <w:suppressAutoHyphens/>
              <w:spacing w:after="0" w:line="240" w:lineRule="auto"/>
              <w:jc w:val="center"/>
              <w:rPr>
                <w:rFonts w:asciiTheme="majorHAnsi" w:hAnsiTheme="majorHAnsi" w:cstheme="majorHAnsi"/>
                <w:color w:val="000000" w:themeColor="text1"/>
              </w:rPr>
            </w:pPr>
            <w:r w:rsidRPr="00B474F8">
              <w:rPr>
                <w:rFonts w:asciiTheme="majorHAnsi" w:eastAsia="Times New Roman" w:hAnsiTheme="majorHAnsi" w:cstheme="majorHAnsi"/>
                <w:b/>
                <w:color w:val="000000" w:themeColor="text1"/>
                <w:sz w:val="24"/>
              </w:rPr>
              <w:t>Učivo</w:t>
            </w:r>
          </w:p>
        </w:tc>
        <w:tc>
          <w:tcPr>
            <w:tcW w:w="28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CD7CA8" w:rsidRPr="00B474F8" w:rsidRDefault="00CD7CA8" w:rsidP="00335578">
            <w:pPr>
              <w:suppressAutoHyphens/>
              <w:spacing w:after="0" w:line="240" w:lineRule="auto"/>
              <w:jc w:val="center"/>
              <w:rPr>
                <w:rFonts w:asciiTheme="majorHAnsi" w:hAnsiTheme="majorHAnsi" w:cstheme="majorHAnsi"/>
                <w:color w:val="000000" w:themeColor="text1"/>
              </w:rPr>
            </w:pPr>
            <w:r w:rsidRPr="00B474F8">
              <w:rPr>
                <w:rFonts w:asciiTheme="majorHAnsi" w:eastAsia="Times New Roman" w:hAnsiTheme="majorHAnsi" w:cstheme="majorHAnsi"/>
                <w:b/>
                <w:color w:val="000000" w:themeColor="text1"/>
                <w:sz w:val="24"/>
              </w:rPr>
              <w:t>Průřezová témata, mezipředmětové vztahy</w:t>
            </w:r>
          </w:p>
        </w:tc>
        <w:tc>
          <w:tcPr>
            <w:tcW w:w="23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D7CA8" w:rsidRPr="00B474F8" w:rsidRDefault="00CD7CA8" w:rsidP="00335578">
            <w:pPr>
              <w:suppressAutoHyphens/>
              <w:spacing w:after="0" w:line="240" w:lineRule="auto"/>
              <w:jc w:val="center"/>
              <w:rPr>
                <w:rFonts w:asciiTheme="majorHAnsi" w:eastAsia="Times New Roman" w:hAnsiTheme="majorHAnsi" w:cstheme="majorHAnsi"/>
                <w:b/>
                <w:color w:val="000000" w:themeColor="text1"/>
                <w:sz w:val="24"/>
              </w:rPr>
            </w:pPr>
          </w:p>
          <w:p w:rsidR="00CD7CA8" w:rsidRPr="00B474F8" w:rsidRDefault="00CD7CA8" w:rsidP="00335578">
            <w:pPr>
              <w:suppressAutoHyphens/>
              <w:spacing w:after="0" w:line="240" w:lineRule="auto"/>
              <w:jc w:val="center"/>
              <w:rPr>
                <w:rFonts w:asciiTheme="majorHAnsi" w:hAnsiTheme="majorHAnsi" w:cstheme="majorHAnsi"/>
                <w:color w:val="000000" w:themeColor="text1"/>
              </w:rPr>
            </w:pPr>
            <w:r w:rsidRPr="00B474F8">
              <w:rPr>
                <w:rFonts w:asciiTheme="majorHAnsi" w:eastAsia="Times New Roman" w:hAnsiTheme="majorHAnsi" w:cstheme="majorHAnsi"/>
                <w:b/>
                <w:color w:val="000000" w:themeColor="text1"/>
                <w:sz w:val="24"/>
              </w:rPr>
              <w:t>Poznámky</w:t>
            </w:r>
          </w:p>
        </w:tc>
      </w:tr>
      <w:tr w:rsidR="00CD7CA8" w:rsidRPr="00B474F8" w:rsidTr="00335578">
        <w:tc>
          <w:tcPr>
            <w:tcW w:w="568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CD7CA8" w:rsidRPr="00B474F8" w:rsidRDefault="00CD7CA8" w:rsidP="00335578">
            <w:pPr>
              <w:suppressAutoHyphens/>
              <w:spacing w:after="0" w:line="240" w:lineRule="auto"/>
              <w:rPr>
                <w:rFonts w:asciiTheme="majorHAnsi" w:eastAsia="Times New Roman" w:hAnsiTheme="majorHAnsi" w:cstheme="majorHAnsi"/>
                <w:b/>
                <w:color w:val="000000" w:themeColor="text1"/>
                <w:sz w:val="24"/>
              </w:rPr>
            </w:pPr>
            <w:r w:rsidRPr="00B474F8">
              <w:rPr>
                <w:rFonts w:asciiTheme="majorHAnsi" w:eastAsia="Times New Roman" w:hAnsiTheme="majorHAnsi" w:cstheme="majorHAnsi"/>
                <w:b/>
                <w:color w:val="000000" w:themeColor="text1"/>
                <w:sz w:val="24"/>
              </w:rPr>
              <w:t>Číslo a proměnná</w:t>
            </w:r>
          </w:p>
          <w:p w:rsidR="00CD7CA8" w:rsidRPr="00B474F8" w:rsidRDefault="00CD7CA8" w:rsidP="00335578">
            <w:pPr>
              <w:suppressAutoHyphens/>
              <w:spacing w:after="0" w:line="240" w:lineRule="auto"/>
              <w:rPr>
                <w:rFonts w:asciiTheme="majorHAnsi" w:eastAsia="Times New Roman" w:hAnsiTheme="majorHAnsi" w:cstheme="majorHAnsi"/>
                <w:b/>
                <w:color w:val="000000" w:themeColor="text1"/>
                <w:sz w:val="24"/>
              </w:rPr>
            </w:pPr>
          </w:p>
          <w:p w:rsidR="00CD7CA8" w:rsidRPr="00B474F8" w:rsidRDefault="00CD7CA8" w:rsidP="00335578">
            <w:pPr>
              <w:suppressAutoHyphens/>
              <w:spacing w:after="0" w:line="240" w:lineRule="auto"/>
              <w:rPr>
                <w:rFonts w:asciiTheme="majorHAnsi" w:eastAsia="Times New Roman" w:hAnsiTheme="majorHAnsi" w:cstheme="majorHAnsi"/>
                <w:b/>
                <w:color w:val="000000" w:themeColor="text1"/>
                <w:sz w:val="24"/>
              </w:rPr>
            </w:pPr>
            <w:r w:rsidRPr="00B474F8">
              <w:rPr>
                <w:rFonts w:asciiTheme="majorHAnsi" w:eastAsia="Times New Roman" w:hAnsiTheme="majorHAnsi" w:cstheme="majorHAnsi"/>
                <w:b/>
                <w:color w:val="000000" w:themeColor="text1"/>
                <w:sz w:val="24"/>
              </w:rPr>
              <w:t>Žák:</w:t>
            </w:r>
          </w:p>
          <w:p w:rsidR="00CD7CA8" w:rsidRPr="00B474F8" w:rsidRDefault="00CD7CA8" w:rsidP="00CD7CA8">
            <w:pPr>
              <w:numPr>
                <w:ilvl w:val="0"/>
                <w:numId w:val="56"/>
              </w:numPr>
              <w:tabs>
                <w:tab w:val="left" w:pos="360"/>
              </w:tabs>
              <w:suppressAutoHyphens/>
              <w:spacing w:after="0" w:line="240" w:lineRule="auto"/>
              <w:ind w:left="360"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M-9-1-01 provádí početní operace v oboru celých čísel</w:t>
            </w:r>
          </w:p>
          <w:p w:rsidR="00CD7CA8" w:rsidRPr="00B474F8" w:rsidRDefault="00CD7CA8" w:rsidP="00CD7CA8">
            <w:pPr>
              <w:numPr>
                <w:ilvl w:val="0"/>
                <w:numId w:val="56"/>
              </w:numPr>
              <w:tabs>
                <w:tab w:val="left" w:pos="360"/>
              </w:tabs>
              <w:suppressAutoHyphens/>
              <w:spacing w:after="0" w:line="240" w:lineRule="auto"/>
              <w:ind w:left="360"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M-9-1-09 analyzuje a řeší jednoduché problémy, modeluje konkrétní situace, v nichž využívá matematický aparát v oboru celých čísel</w:t>
            </w: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rPr>
            </w:pPr>
          </w:p>
          <w:p w:rsidR="00CD7CA8" w:rsidRPr="00B474F8" w:rsidRDefault="00CD7CA8" w:rsidP="00CD7CA8">
            <w:pPr>
              <w:numPr>
                <w:ilvl w:val="0"/>
                <w:numId w:val="57"/>
              </w:numPr>
              <w:tabs>
                <w:tab w:val="left" w:pos="360"/>
              </w:tabs>
              <w:suppressAutoHyphens/>
              <w:spacing w:after="0" w:line="240" w:lineRule="auto"/>
              <w:ind w:left="360"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M-9-1-01 provádí početní operace v oboru racionálních čísel</w:t>
            </w:r>
          </w:p>
          <w:p w:rsidR="00CD7CA8" w:rsidRPr="00B474F8" w:rsidRDefault="00CD7CA8" w:rsidP="00CD7CA8">
            <w:pPr>
              <w:numPr>
                <w:ilvl w:val="0"/>
                <w:numId w:val="57"/>
              </w:numPr>
              <w:tabs>
                <w:tab w:val="left" w:pos="360"/>
              </w:tabs>
              <w:suppressAutoHyphens/>
              <w:spacing w:after="0" w:line="240" w:lineRule="auto"/>
              <w:ind w:left="360"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M-9-1-09  analyzuje a řeší jednoduché problémy, modeluje konkrétní situace, v nichž využívá matematický aparát v oboru racionálních čísel</w:t>
            </w: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rPr>
            </w:pPr>
          </w:p>
          <w:p w:rsidR="00CD7CA8" w:rsidRPr="00B474F8" w:rsidRDefault="00CD7CA8" w:rsidP="00CD7CA8">
            <w:pPr>
              <w:numPr>
                <w:ilvl w:val="0"/>
                <w:numId w:val="58"/>
              </w:numPr>
              <w:tabs>
                <w:tab w:val="left" w:pos="360"/>
              </w:tabs>
              <w:suppressAutoHyphens/>
              <w:spacing w:after="0" w:line="240" w:lineRule="auto"/>
              <w:ind w:left="360"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M-9-1-04 užívá různé způsoby kvantitativního vyjádření vztahu celek – část (přirozeným číslem, zlomkem, poměrem, desetinným číslem)</w:t>
            </w:r>
          </w:p>
          <w:p w:rsidR="00CD7CA8" w:rsidRPr="00B474F8" w:rsidRDefault="00CD7CA8" w:rsidP="00CD7CA8">
            <w:pPr>
              <w:numPr>
                <w:ilvl w:val="0"/>
                <w:numId w:val="58"/>
              </w:numPr>
              <w:tabs>
                <w:tab w:val="left" w:pos="360"/>
              </w:tabs>
              <w:suppressAutoHyphens/>
              <w:spacing w:after="0" w:line="240" w:lineRule="auto"/>
              <w:ind w:left="360"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M-9-1-05 řeší modelováním a </w:t>
            </w:r>
            <w:r w:rsidRPr="00B474F8">
              <w:rPr>
                <w:rFonts w:asciiTheme="majorHAnsi" w:eastAsia="Times New Roman" w:hAnsiTheme="majorHAnsi" w:cstheme="majorHAnsi"/>
                <w:color w:val="000000" w:themeColor="text1"/>
                <w:sz w:val="24"/>
              </w:rPr>
              <w:lastRenderedPageBreak/>
              <w:t>výpočtem situace vyjádřené poměrem</w:t>
            </w:r>
          </w:p>
          <w:p w:rsidR="00CD7CA8" w:rsidRPr="00B474F8" w:rsidRDefault="00CD7CA8" w:rsidP="00CD7CA8">
            <w:pPr>
              <w:numPr>
                <w:ilvl w:val="0"/>
                <w:numId w:val="58"/>
              </w:numPr>
              <w:tabs>
                <w:tab w:val="left" w:pos="360"/>
              </w:tabs>
              <w:suppressAutoHyphens/>
              <w:spacing w:after="0" w:line="240" w:lineRule="auto"/>
              <w:ind w:left="360"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M-9-1-05 pracuje s měřítky map a plánů</w:t>
            </w: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rPr>
            </w:pPr>
          </w:p>
          <w:p w:rsidR="00CD7CA8" w:rsidRPr="00B474F8" w:rsidRDefault="00CD7CA8" w:rsidP="00CD7CA8">
            <w:pPr>
              <w:numPr>
                <w:ilvl w:val="0"/>
                <w:numId w:val="59"/>
              </w:numPr>
              <w:tabs>
                <w:tab w:val="left" w:pos="360"/>
              </w:tabs>
              <w:suppressAutoHyphens/>
              <w:spacing w:after="0" w:line="240" w:lineRule="auto"/>
              <w:ind w:left="360"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M-9-1-04 užívá různé způsoby kvantitativního vyjádření vztahu celek – část (procentem)</w:t>
            </w:r>
          </w:p>
          <w:p w:rsidR="00CD7CA8" w:rsidRPr="00B474F8" w:rsidRDefault="00CD7CA8" w:rsidP="00CD7CA8">
            <w:pPr>
              <w:numPr>
                <w:ilvl w:val="0"/>
                <w:numId w:val="59"/>
              </w:numPr>
              <w:tabs>
                <w:tab w:val="left" w:pos="360"/>
              </w:tabs>
              <w:suppressAutoHyphens/>
              <w:spacing w:after="0" w:line="240" w:lineRule="auto"/>
              <w:ind w:left="360"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M-9-1-06 řeší aplikační úlohy na procenta (i pro případ, že procentová část je větší než celek)</w:t>
            </w:r>
          </w:p>
          <w:p w:rsidR="00CD7CA8" w:rsidRPr="00B474F8" w:rsidRDefault="00CD7CA8" w:rsidP="00335578">
            <w:pPr>
              <w:tabs>
                <w:tab w:val="left" w:pos="432"/>
              </w:tabs>
              <w:suppressAutoHyphens/>
              <w:spacing w:after="0" w:line="240" w:lineRule="auto"/>
              <w:rPr>
                <w:rFonts w:asciiTheme="majorHAnsi" w:eastAsia="Times New Roman" w:hAnsiTheme="majorHAnsi" w:cstheme="majorHAnsi"/>
                <w:b/>
                <w:color w:val="000000" w:themeColor="text1"/>
                <w:sz w:val="24"/>
              </w:rPr>
            </w:pPr>
          </w:p>
          <w:p w:rsidR="00CD7CA8" w:rsidRPr="00B474F8" w:rsidRDefault="00CD7CA8" w:rsidP="00335578">
            <w:pPr>
              <w:tabs>
                <w:tab w:val="left" w:pos="432"/>
              </w:tabs>
              <w:suppressAutoHyphens/>
              <w:spacing w:after="0" w:line="240" w:lineRule="auto"/>
              <w:rPr>
                <w:rFonts w:asciiTheme="majorHAnsi" w:eastAsia="Times New Roman" w:hAnsiTheme="majorHAnsi" w:cstheme="majorHAnsi"/>
                <w:b/>
                <w:color w:val="000000" w:themeColor="text1"/>
                <w:sz w:val="24"/>
              </w:rPr>
            </w:pPr>
            <w:r w:rsidRPr="00B474F8">
              <w:rPr>
                <w:rFonts w:asciiTheme="majorHAnsi" w:eastAsia="Times New Roman" w:hAnsiTheme="majorHAnsi" w:cstheme="majorHAnsi"/>
                <w:b/>
                <w:color w:val="000000" w:themeColor="text1"/>
                <w:sz w:val="24"/>
              </w:rPr>
              <w:t>Závislosti, vztahy a práce s daty</w:t>
            </w:r>
          </w:p>
          <w:p w:rsidR="00CD7CA8" w:rsidRPr="00B474F8" w:rsidRDefault="00CD7CA8" w:rsidP="00335578">
            <w:pPr>
              <w:tabs>
                <w:tab w:val="left" w:pos="432"/>
              </w:tabs>
              <w:suppressAutoHyphens/>
              <w:spacing w:after="0" w:line="240" w:lineRule="auto"/>
              <w:rPr>
                <w:rFonts w:asciiTheme="majorHAnsi" w:eastAsia="Times New Roman" w:hAnsiTheme="majorHAnsi" w:cstheme="majorHAnsi"/>
                <w:b/>
                <w:color w:val="000000" w:themeColor="text1"/>
                <w:sz w:val="24"/>
              </w:rPr>
            </w:pPr>
          </w:p>
          <w:p w:rsidR="00CD7CA8" w:rsidRPr="00B474F8" w:rsidRDefault="00CD7CA8" w:rsidP="00335578">
            <w:pPr>
              <w:tabs>
                <w:tab w:val="left" w:pos="432"/>
              </w:tabs>
              <w:suppressAutoHyphens/>
              <w:spacing w:after="0" w:line="240" w:lineRule="auto"/>
              <w:rPr>
                <w:rFonts w:asciiTheme="majorHAnsi" w:eastAsia="Times New Roman" w:hAnsiTheme="majorHAnsi" w:cstheme="majorHAnsi"/>
                <w:b/>
                <w:color w:val="000000" w:themeColor="text1"/>
                <w:sz w:val="24"/>
              </w:rPr>
            </w:pPr>
            <w:r w:rsidRPr="00B474F8">
              <w:rPr>
                <w:rFonts w:asciiTheme="majorHAnsi" w:eastAsia="Times New Roman" w:hAnsiTheme="majorHAnsi" w:cstheme="majorHAnsi"/>
                <w:b/>
                <w:color w:val="000000" w:themeColor="text1"/>
                <w:sz w:val="24"/>
              </w:rPr>
              <w:t>Žák:</w:t>
            </w:r>
          </w:p>
          <w:p w:rsidR="00CD7CA8" w:rsidRPr="00B474F8" w:rsidRDefault="00CD7CA8" w:rsidP="00CD7CA8">
            <w:pPr>
              <w:numPr>
                <w:ilvl w:val="0"/>
                <w:numId w:val="60"/>
              </w:numPr>
              <w:tabs>
                <w:tab w:val="left" w:pos="360"/>
              </w:tabs>
              <w:suppressAutoHyphens/>
              <w:spacing w:after="0" w:line="240" w:lineRule="auto"/>
              <w:ind w:left="360"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M-9-2-03 určuje vztah přímé anebo nepřímé úměrnosti</w:t>
            </w:r>
          </w:p>
          <w:p w:rsidR="00CD7CA8" w:rsidRPr="00B474F8" w:rsidRDefault="00CD7CA8" w:rsidP="00CD7CA8">
            <w:pPr>
              <w:numPr>
                <w:ilvl w:val="0"/>
                <w:numId w:val="60"/>
              </w:numPr>
              <w:tabs>
                <w:tab w:val="left" w:pos="360"/>
              </w:tabs>
              <w:suppressAutoHyphens/>
              <w:spacing w:after="0" w:line="240" w:lineRule="auto"/>
              <w:ind w:left="360"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M-9-2-04 vyjádří funkční vztah tabulkou, grafem</w:t>
            </w:r>
          </w:p>
          <w:p w:rsidR="00CD7CA8" w:rsidRPr="00B474F8" w:rsidRDefault="00CD7CA8" w:rsidP="00335578">
            <w:pPr>
              <w:tabs>
                <w:tab w:val="left" w:pos="432"/>
              </w:tabs>
              <w:suppressAutoHyphens/>
              <w:spacing w:after="0" w:line="240" w:lineRule="auto"/>
              <w:rPr>
                <w:rFonts w:asciiTheme="majorHAnsi" w:eastAsia="Times New Roman" w:hAnsiTheme="majorHAnsi" w:cstheme="majorHAnsi"/>
                <w:b/>
                <w:color w:val="000000" w:themeColor="text1"/>
                <w:sz w:val="24"/>
              </w:rPr>
            </w:pPr>
          </w:p>
          <w:p w:rsidR="00CD7CA8" w:rsidRPr="00B474F8" w:rsidRDefault="00CD7CA8" w:rsidP="00335578">
            <w:pPr>
              <w:tabs>
                <w:tab w:val="left" w:pos="432"/>
              </w:tabs>
              <w:suppressAutoHyphens/>
              <w:spacing w:after="0" w:line="240" w:lineRule="auto"/>
              <w:rPr>
                <w:rFonts w:asciiTheme="majorHAnsi" w:eastAsia="Times New Roman" w:hAnsiTheme="majorHAnsi" w:cstheme="majorHAnsi"/>
                <w:b/>
                <w:color w:val="000000" w:themeColor="text1"/>
                <w:sz w:val="24"/>
              </w:rPr>
            </w:pPr>
            <w:r w:rsidRPr="00B474F8">
              <w:rPr>
                <w:rFonts w:asciiTheme="majorHAnsi" w:eastAsia="Times New Roman" w:hAnsiTheme="majorHAnsi" w:cstheme="majorHAnsi"/>
                <w:b/>
                <w:color w:val="000000" w:themeColor="text1"/>
                <w:sz w:val="24"/>
              </w:rPr>
              <w:t>Geometrie v rovině a v prostoru</w:t>
            </w:r>
          </w:p>
          <w:p w:rsidR="00CD7CA8" w:rsidRPr="00B474F8" w:rsidRDefault="00CD7CA8" w:rsidP="00335578">
            <w:pPr>
              <w:tabs>
                <w:tab w:val="left" w:pos="432"/>
              </w:tabs>
              <w:suppressAutoHyphens/>
              <w:spacing w:after="0" w:line="240" w:lineRule="auto"/>
              <w:rPr>
                <w:rFonts w:asciiTheme="majorHAnsi" w:eastAsia="Times New Roman" w:hAnsiTheme="majorHAnsi" w:cstheme="majorHAnsi"/>
                <w:b/>
                <w:color w:val="000000" w:themeColor="text1"/>
                <w:sz w:val="24"/>
              </w:rPr>
            </w:pPr>
          </w:p>
          <w:p w:rsidR="00CD7CA8" w:rsidRPr="00B474F8" w:rsidRDefault="00CD7CA8" w:rsidP="00335578">
            <w:pPr>
              <w:tabs>
                <w:tab w:val="left" w:pos="432"/>
              </w:tabs>
              <w:suppressAutoHyphens/>
              <w:spacing w:after="0" w:line="240" w:lineRule="auto"/>
              <w:rPr>
                <w:rFonts w:asciiTheme="majorHAnsi" w:eastAsia="Times New Roman" w:hAnsiTheme="majorHAnsi" w:cstheme="majorHAnsi"/>
                <w:b/>
                <w:color w:val="000000" w:themeColor="text1"/>
                <w:sz w:val="24"/>
              </w:rPr>
            </w:pPr>
            <w:r w:rsidRPr="00B474F8">
              <w:rPr>
                <w:rFonts w:asciiTheme="majorHAnsi" w:eastAsia="Times New Roman" w:hAnsiTheme="majorHAnsi" w:cstheme="majorHAnsi"/>
                <w:b/>
                <w:color w:val="000000" w:themeColor="text1"/>
                <w:sz w:val="24"/>
              </w:rPr>
              <w:t>Žák:</w:t>
            </w:r>
          </w:p>
          <w:p w:rsidR="00CD7CA8" w:rsidRPr="00B474F8" w:rsidRDefault="00CD7CA8" w:rsidP="00CD7CA8">
            <w:pPr>
              <w:numPr>
                <w:ilvl w:val="0"/>
                <w:numId w:val="61"/>
              </w:numPr>
              <w:tabs>
                <w:tab w:val="left" w:pos="360"/>
              </w:tabs>
              <w:suppressAutoHyphens/>
              <w:spacing w:after="0" w:line="240" w:lineRule="auto"/>
              <w:ind w:left="360"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M-9-3-08 načrtne a sestrojí obraz rovinného útvaru ve středové souměrnosti</w:t>
            </w:r>
          </w:p>
          <w:p w:rsidR="00CD7CA8" w:rsidRPr="00B474F8" w:rsidRDefault="00CD7CA8" w:rsidP="00CD7CA8">
            <w:pPr>
              <w:numPr>
                <w:ilvl w:val="0"/>
                <w:numId w:val="61"/>
              </w:numPr>
              <w:tabs>
                <w:tab w:val="left" w:pos="360"/>
              </w:tabs>
              <w:suppressAutoHyphens/>
              <w:spacing w:after="0" w:line="240" w:lineRule="auto"/>
              <w:ind w:left="360"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M-9-3-08 určí středově souměrný útvar </w:t>
            </w: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rPr>
            </w:pPr>
          </w:p>
          <w:p w:rsidR="00CD7CA8" w:rsidRPr="00B474F8" w:rsidRDefault="00CD7CA8" w:rsidP="00CD7CA8">
            <w:pPr>
              <w:numPr>
                <w:ilvl w:val="0"/>
                <w:numId w:val="62"/>
              </w:numPr>
              <w:tabs>
                <w:tab w:val="left" w:pos="360"/>
              </w:tabs>
              <w:suppressAutoHyphens/>
              <w:spacing w:after="0" w:line="240" w:lineRule="auto"/>
              <w:ind w:left="360"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M-9-3-07 užívá k argumentaci a při výpočtech věty o shodnosti trojúhelníků </w:t>
            </w:r>
          </w:p>
          <w:p w:rsidR="00CD7CA8" w:rsidRPr="00B474F8" w:rsidRDefault="00CD7CA8" w:rsidP="00CD7CA8">
            <w:pPr>
              <w:numPr>
                <w:ilvl w:val="0"/>
                <w:numId w:val="62"/>
              </w:numPr>
              <w:tabs>
                <w:tab w:val="left" w:pos="360"/>
              </w:tabs>
              <w:suppressAutoHyphens/>
              <w:spacing w:after="0" w:line="240" w:lineRule="auto"/>
              <w:ind w:left="360"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M-9-3-06 načrtne a sestrojí trojúhelník</w:t>
            </w:r>
          </w:p>
          <w:p w:rsidR="00CD7CA8" w:rsidRPr="00B474F8" w:rsidRDefault="00CD7CA8" w:rsidP="00CD7CA8">
            <w:pPr>
              <w:numPr>
                <w:ilvl w:val="0"/>
                <w:numId w:val="62"/>
              </w:numPr>
              <w:tabs>
                <w:tab w:val="left" w:pos="360"/>
              </w:tabs>
              <w:suppressAutoHyphens/>
              <w:spacing w:after="0" w:line="240" w:lineRule="auto"/>
              <w:ind w:left="360"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M-9-3-04  odhaduje a vypočítá obsah trojúhelníku</w:t>
            </w:r>
          </w:p>
          <w:p w:rsidR="00CD7CA8" w:rsidRPr="00B474F8" w:rsidRDefault="00CD7CA8" w:rsidP="00335578">
            <w:pPr>
              <w:tabs>
                <w:tab w:val="left" w:pos="360"/>
              </w:tabs>
              <w:suppressAutoHyphens/>
              <w:spacing w:after="0" w:line="240" w:lineRule="auto"/>
              <w:ind w:left="360" w:hanging="360"/>
              <w:rPr>
                <w:rFonts w:asciiTheme="majorHAnsi" w:eastAsia="Times New Roman" w:hAnsiTheme="majorHAnsi" w:cstheme="majorHAnsi"/>
                <w:color w:val="000000" w:themeColor="text1"/>
                <w:sz w:val="24"/>
              </w:rPr>
            </w:pPr>
          </w:p>
          <w:p w:rsidR="00CD7CA8" w:rsidRPr="00B474F8" w:rsidRDefault="00CD7CA8" w:rsidP="00335578">
            <w:pPr>
              <w:tabs>
                <w:tab w:val="left" w:pos="360"/>
              </w:tabs>
              <w:suppressAutoHyphens/>
              <w:spacing w:after="0" w:line="240" w:lineRule="auto"/>
              <w:ind w:left="360" w:hanging="360"/>
              <w:rPr>
                <w:rFonts w:asciiTheme="majorHAnsi" w:eastAsia="Times New Roman" w:hAnsiTheme="majorHAnsi" w:cstheme="majorHAnsi"/>
                <w:color w:val="000000" w:themeColor="text1"/>
                <w:sz w:val="24"/>
              </w:rPr>
            </w:pPr>
          </w:p>
          <w:p w:rsidR="00CD7CA8" w:rsidRPr="00B474F8" w:rsidRDefault="00CD7CA8" w:rsidP="00CD7CA8">
            <w:pPr>
              <w:numPr>
                <w:ilvl w:val="0"/>
                <w:numId w:val="63"/>
              </w:numPr>
              <w:tabs>
                <w:tab w:val="left" w:pos="360"/>
              </w:tabs>
              <w:suppressAutoHyphens/>
              <w:spacing w:after="0" w:line="240" w:lineRule="auto"/>
              <w:ind w:left="360"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M-9-3-02 charakterizuje rovnoběžník</w:t>
            </w:r>
          </w:p>
          <w:p w:rsidR="00CD7CA8" w:rsidRPr="00B474F8" w:rsidRDefault="00CD7CA8" w:rsidP="00CD7CA8">
            <w:pPr>
              <w:numPr>
                <w:ilvl w:val="0"/>
                <w:numId w:val="63"/>
              </w:numPr>
              <w:tabs>
                <w:tab w:val="left" w:pos="360"/>
              </w:tabs>
              <w:suppressAutoHyphens/>
              <w:spacing w:after="0" w:line="240" w:lineRule="auto"/>
              <w:ind w:left="360"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M-9-3-08 načrtne a sestrojí rovnoběžník</w:t>
            </w:r>
          </w:p>
          <w:p w:rsidR="00CD7CA8" w:rsidRPr="00B474F8" w:rsidRDefault="00CD7CA8" w:rsidP="00CD7CA8">
            <w:pPr>
              <w:numPr>
                <w:ilvl w:val="0"/>
                <w:numId w:val="63"/>
              </w:numPr>
              <w:tabs>
                <w:tab w:val="left" w:pos="360"/>
              </w:tabs>
              <w:suppressAutoHyphens/>
              <w:spacing w:after="0" w:line="240" w:lineRule="auto"/>
              <w:ind w:left="360"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M-9-3-04 odhaduje a vypočítá obvod a obsah rovnoběžníku</w:t>
            </w:r>
          </w:p>
          <w:p w:rsidR="00CD7CA8" w:rsidRPr="00B474F8" w:rsidRDefault="00CD7CA8" w:rsidP="00335578">
            <w:pPr>
              <w:tabs>
                <w:tab w:val="left" w:pos="360"/>
              </w:tabs>
              <w:suppressAutoHyphens/>
              <w:spacing w:after="0" w:line="240" w:lineRule="auto"/>
              <w:ind w:left="360" w:hanging="360"/>
              <w:rPr>
                <w:rFonts w:asciiTheme="majorHAnsi" w:eastAsia="Times New Roman" w:hAnsiTheme="majorHAnsi" w:cstheme="majorHAnsi"/>
                <w:color w:val="000000" w:themeColor="text1"/>
                <w:sz w:val="24"/>
              </w:rPr>
            </w:pPr>
          </w:p>
          <w:p w:rsidR="00CD7CA8" w:rsidRPr="00B474F8" w:rsidRDefault="00CD7CA8" w:rsidP="00335578">
            <w:pPr>
              <w:tabs>
                <w:tab w:val="left" w:pos="432"/>
              </w:tabs>
              <w:suppressAutoHyphens/>
              <w:spacing w:after="0" w:line="240" w:lineRule="auto"/>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rPr>
            </w:pPr>
          </w:p>
          <w:p w:rsidR="00CD7CA8" w:rsidRPr="00B474F8" w:rsidRDefault="00CD7CA8" w:rsidP="00CD7CA8">
            <w:pPr>
              <w:numPr>
                <w:ilvl w:val="0"/>
                <w:numId w:val="64"/>
              </w:numPr>
              <w:tabs>
                <w:tab w:val="left" w:pos="360"/>
              </w:tabs>
              <w:suppressAutoHyphens/>
              <w:spacing w:after="0" w:line="240" w:lineRule="auto"/>
              <w:ind w:left="360"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M-9-3-02 charakterizuje lichoběžník</w:t>
            </w:r>
          </w:p>
          <w:p w:rsidR="00CD7CA8" w:rsidRPr="00B474F8" w:rsidRDefault="00CD7CA8" w:rsidP="00CD7CA8">
            <w:pPr>
              <w:numPr>
                <w:ilvl w:val="0"/>
                <w:numId w:val="64"/>
              </w:numPr>
              <w:tabs>
                <w:tab w:val="left" w:pos="360"/>
              </w:tabs>
              <w:suppressAutoHyphens/>
              <w:spacing w:after="0" w:line="240" w:lineRule="auto"/>
              <w:ind w:left="360"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M-9-3-12 načrtne a sestrojí lichoběžník</w:t>
            </w:r>
          </w:p>
          <w:p w:rsidR="00CD7CA8" w:rsidRPr="00B474F8" w:rsidRDefault="00CD7CA8" w:rsidP="00CD7CA8">
            <w:pPr>
              <w:numPr>
                <w:ilvl w:val="0"/>
                <w:numId w:val="64"/>
              </w:numPr>
              <w:tabs>
                <w:tab w:val="left" w:pos="360"/>
              </w:tabs>
              <w:suppressAutoHyphens/>
              <w:spacing w:after="0" w:line="240" w:lineRule="auto"/>
              <w:ind w:left="360"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M-9-3-04 odhaduje a vypočítá obvod a obsah lichoběžníku</w:t>
            </w:r>
          </w:p>
          <w:p w:rsidR="00CD7CA8" w:rsidRPr="00B474F8" w:rsidRDefault="00CD7CA8" w:rsidP="00335578">
            <w:pPr>
              <w:tabs>
                <w:tab w:val="left" w:pos="432"/>
              </w:tabs>
              <w:suppressAutoHyphens/>
              <w:spacing w:after="0" w:line="240" w:lineRule="auto"/>
              <w:rPr>
                <w:rFonts w:asciiTheme="majorHAnsi" w:eastAsia="Times New Roman" w:hAnsiTheme="majorHAnsi" w:cstheme="majorHAnsi"/>
                <w:color w:val="000000" w:themeColor="text1"/>
                <w:sz w:val="24"/>
              </w:rPr>
            </w:pPr>
          </w:p>
          <w:p w:rsidR="00CD7CA8" w:rsidRPr="00B474F8" w:rsidRDefault="00CD7CA8" w:rsidP="00335578">
            <w:pPr>
              <w:tabs>
                <w:tab w:val="left" w:pos="432"/>
              </w:tabs>
              <w:suppressAutoHyphens/>
              <w:spacing w:after="0" w:line="240" w:lineRule="auto"/>
              <w:rPr>
                <w:rFonts w:asciiTheme="majorHAnsi" w:eastAsia="Times New Roman" w:hAnsiTheme="majorHAnsi" w:cstheme="majorHAnsi"/>
                <w:color w:val="000000" w:themeColor="text1"/>
                <w:sz w:val="24"/>
              </w:rPr>
            </w:pPr>
          </w:p>
          <w:p w:rsidR="00CD7CA8" w:rsidRPr="00B474F8" w:rsidRDefault="00CD7CA8" w:rsidP="00CD7CA8">
            <w:pPr>
              <w:numPr>
                <w:ilvl w:val="0"/>
                <w:numId w:val="65"/>
              </w:numPr>
              <w:tabs>
                <w:tab w:val="left" w:pos="360"/>
              </w:tabs>
              <w:suppressAutoHyphens/>
              <w:spacing w:after="0" w:line="240" w:lineRule="auto"/>
              <w:ind w:left="360"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M-9-3-09 určuje a charakterizuje hranol, analyzuje jeho vlastnosti</w:t>
            </w:r>
          </w:p>
          <w:p w:rsidR="00CD7CA8" w:rsidRPr="00B474F8" w:rsidRDefault="00CD7CA8" w:rsidP="00CD7CA8">
            <w:pPr>
              <w:numPr>
                <w:ilvl w:val="0"/>
                <w:numId w:val="65"/>
              </w:numPr>
              <w:tabs>
                <w:tab w:val="left" w:pos="360"/>
              </w:tabs>
              <w:suppressAutoHyphens/>
              <w:spacing w:after="0" w:line="240" w:lineRule="auto"/>
              <w:ind w:left="360"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M-9-3-08 načrtne a sestrojí síť hranolu</w:t>
            </w:r>
          </w:p>
          <w:p w:rsidR="00CD7CA8" w:rsidRPr="008F4C9C" w:rsidRDefault="00CD7CA8" w:rsidP="00CD7CA8">
            <w:pPr>
              <w:numPr>
                <w:ilvl w:val="0"/>
                <w:numId w:val="65"/>
              </w:numPr>
              <w:tabs>
                <w:tab w:val="left" w:pos="360"/>
              </w:tabs>
              <w:suppressAutoHyphens/>
              <w:spacing w:after="0" w:line="240" w:lineRule="auto"/>
              <w:ind w:left="360" w:hanging="360"/>
              <w:rPr>
                <w:rFonts w:asciiTheme="majorHAnsi" w:hAnsiTheme="majorHAnsi" w:cstheme="majorHAnsi"/>
                <w:color w:val="000000" w:themeColor="text1"/>
              </w:rPr>
            </w:pPr>
            <w:r w:rsidRPr="00B474F8">
              <w:rPr>
                <w:rFonts w:asciiTheme="majorHAnsi" w:eastAsia="Times New Roman" w:hAnsiTheme="majorHAnsi" w:cstheme="majorHAnsi"/>
                <w:color w:val="000000" w:themeColor="text1"/>
                <w:sz w:val="24"/>
              </w:rPr>
              <w:t>M-9-3-10 odhaduje a vypočítá povrch a objem hranolu</w:t>
            </w:r>
          </w:p>
          <w:p w:rsidR="00CD7CA8" w:rsidRDefault="00CD7CA8" w:rsidP="00335578">
            <w:pPr>
              <w:tabs>
                <w:tab w:val="left" w:pos="360"/>
              </w:tabs>
              <w:suppressAutoHyphens/>
              <w:spacing w:after="0" w:line="240" w:lineRule="auto"/>
              <w:rPr>
                <w:rFonts w:asciiTheme="majorHAnsi" w:hAnsiTheme="majorHAnsi" w:cstheme="majorHAnsi"/>
                <w:color w:val="000000" w:themeColor="text1"/>
              </w:rPr>
            </w:pPr>
          </w:p>
          <w:p w:rsidR="00CD7CA8" w:rsidRDefault="00CD7CA8" w:rsidP="00335578">
            <w:pPr>
              <w:tabs>
                <w:tab w:val="left" w:pos="360"/>
              </w:tabs>
              <w:suppressAutoHyphens/>
              <w:spacing w:after="0" w:line="240" w:lineRule="auto"/>
              <w:rPr>
                <w:rFonts w:asciiTheme="majorHAnsi" w:eastAsia="Times New Roman" w:hAnsiTheme="majorHAnsi" w:cstheme="majorHAnsi"/>
                <w:b/>
                <w:color w:val="000000" w:themeColor="text1"/>
                <w:sz w:val="24"/>
                <w:szCs w:val="24"/>
              </w:rPr>
            </w:pPr>
            <w:r w:rsidRPr="00D05394">
              <w:rPr>
                <w:rFonts w:asciiTheme="majorHAnsi" w:eastAsia="Times New Roman" w:hAnsiTheme="majorHAnsi" w:cstheme="majorHAnsi"/>
                <w:b/>
                <w:color w:val="000000" w:themeColor="text1"/>
                <w:sz w:val="24"/>
                <w:szCs w:val="24"/>
              </w:rPr>
              <w:t>Minimální doporučená úroveň pro úpravy očekávaných výstupů v rámci podpůrných opatření:</w:t>
            </w:r>
          </w:p>
          <w:p w:rsidR="00CD7CA8" w:rsidRPr="008F4C9C" w:rsidRDefault="00CD7CA8" w:rsidP="00335578">
            <w:pPr>
              <w:tabs>
                <w:tab w:val="left" w:pos="360"/>
              </w:tabs>
              <w:suppressAutoHyphens/>
              <w:spacing w:after="0" w:line="240" w:lineRule="auto"/>
              <w:rPr>
                <w:rFonts w:asciiTheme="majorHAnsi" w:hAnsiTheme="majorHAnsi" w:cstheme="majorHAnsi"/>
                <w:color w:val="000000" w:themeColor="text1"/>
              </w:rPr>
            </w:pPr>
          </w:p>
          <w:p w:rsidR="00CD7CA8" w:rsidRDefault="00CD7CA8" w:rsidP="00335578">
            <w:pPr>
              <w:tabs>
                <w:tab w:val="left" w:pos="360"/>
              </w:tabs>
              <w:suppressAutoHyphens/>
              <w:spacing w:after="0" w:line="240" w:lineRule="auto"/>
              <w:rPr>
                <w:rFonts w:asciiTheme="majorHAnsi" w:hAnsiTheme="majorHAnsi" w:cstheme="majorHAnsi"/>
                <w:color w:val="000000" w:themeColor="text1"/>
              </w:rPr>
            </w:pPr>
          </w:p>
          <w:p w:rsidR="00CD7CA8" w:rsidRPr="008F4C9C" w:rsidRDefault="00CD7CA8" w:rsidP="00CD7CA8">
            <w:pPr>
              <w:numPr>
                <w:ilvl w:val="0"/>
                <w:numId w:val="65"/>
              </w:numPr>
              <w:tabs>
                <w:tab w:val="left" w:pos="360"/>
              </w:tabs>
              <w:suppressAutoHyphens/>
              <w:spacing w:after="0" w:line="240" w:lineRule="auto"/>
              <w:rPr>
                <w:rFonts w:asciiTheme="majorHAnsi" w:eastAsia="Times New Roman" w:hAnsiTheme="majorHAnsi" w:cstheme="majorHAnsi"/>
                <w:color w:val="000000" w:themeColor="text1"/>
                <w:sz w:val="24"/>
              </w:rPr>
            </w:pPr>
            <w:r w:rsidRPr="008F4C9C">
              <w:rPr>
                <w:rFonts w:asciiTheme="majorHAnsi" w:eastAsia="Times New Roman" w:hAnsiTheme="majorHAnsi" w:cstheme="majorHAnsi"/>
                <w:color w:val="000000" w:themeColor="text1"/>
                <w:sz w:val="24"/>
              </w:rPr>
              <w:t>M-9-1-01p čte desetinná čísla, zná jejich zápis a provádí s nimi základní početní operace</w:t>
            </w:r>
          </w:p>
          <w:p w:rsidR="00CD7CA8" w:rsidRPr="008F4C9C" w:rsidRDefault="00CD7CA8" w:rsidP="00CD7CA8">
            <w:pPr>
              <w:numPr>
                <w:ilvl w:val="0"/>
                <w:numId w:val="65"/>
              </w:numPr>
              <w:tabs>
                <w:tab w:val="left" w:pos="360"/>
              </w:tabs>
              <w:suppressAutoHyphens/>
              <w:spacing w:after="0" w:line="240" w:lineRule="auto"/>
              <w:rPr>
                <w:rFonts w:asciiTheme="majorHAnsi" w:eastAsia="Times New Roman" w:hAnsiTheme="majorHAnsi" w:cstheme="majorHAnsi"/>
                <w:color w:val="000000" w:themeColor="text1"/>
                <w:sz w:val="24"/>
              </w:rPr>
            </w:pPr>
            <w:r w:rsidRPr="008F4C9C">
              <w:rPr>
                <w:rFonts w:asciiTheme="majorHAnsi" w:eastAsia="Times New Roman" w:hAnsiTheme="majorHAnsi" w:cstheme="majorHAnsi"/>
                <w:color w:val="000000" w:themeColor="text1"/>
                <w:sz w:val="24"/>
              </w:rPr>
              <w:t>M-9-2-01p vyhledává a třídí data</w:t>
            </w:r>
          </w:p>
          <w:p w:rsidR="00CD7CA8" w:rsidRPr="008F4C9C" w:rsidRDefault="00CD7CA8" w:rsidP="00CD7CA8">
            <w:pPr>
              <w:numPr>
                <w:ilvl w:val="0"/>
                <w:numId w:val="65"/>
              </w:numPr>
              <w:tabs>
                <w:tab w:val="left" w:pos="360"/>
              </w:tabs>
              <w:suppressAutoHyphens/>
              <w:spacing w:after="0" w:line="240" w:lineRule="auto"/>
              <w:rPr>
                <w:rFonts w:asciiTheme="majorHAnsi" w:eastAsia="Times New Roman" w:hAnsiTheme="majorHAnsi" w:cstheme="majorHAnsi"/>
                <w:color w:val="000000" w:themeColor="text1"/>
                <w:sz w:val="24"/>
              </w:rPr>
            </w:pPr>
            <w:r w:rsidRPr="008F4C9C">
              <w:rPr>
                <w:rFonts w:asciiTheme="majorHAnsi" w:eastAsia="Times New Roman" w:hAnsiTheme="majorHAnsi" w:cstheme="majorHAnsi"/>
                <w:color w:val="000000" w:themeColor="text1"/>
                <w:sz w:val="24"/>
              </w:rPr>
              <w:lastRenderedPageBreak/>
              <w:t>M-9-3-06p</w:t>
            </w:r>
            <w:r>
              <w:rPr>
                <w:rFonts w:asciiTheme="majorHAnsi" w:eastAsia="Times New Roman" w:hAnsiTheme="majorHAnsi" w:cstheme="majorHAnsi"/>
                <w:color w:val="000000" w:themeColor="text1"/>
                <w:sz w:val="24"/>
              </w:rPr>
              <w:t xml:space="preserve"> </w:t>
            </w:r>
            <w:r w:rsidRPr="008F4C9C">
              <w:rPr>
                <w:rFonts w:asciiTheme="majorHAnsi" w:eastAsia="Times New Roman" w:hAnsiTheme="majorHAnsi" w:cstheme="majorHAnsi"/>
                <w:color w:val="000000" w:themeColor="text1"/>
                <w:sz w:val="24"/>
              </w:rPr>
              <w:t>rozeznává</w:t>
            </w:r>
            <w:r>
              <w:rPr>
                <w:rFonts w:asciiTheme="majorHAnsi" w:eastAsia="Times New Roman" w:hAnsiTheme="majorHAnsi" w:cstheme="majorHAnsi"/>
                <w:color w:val="000000" w:themeColor="text1"/>
                <w:sz w:val="24"/>
              </w:rPr>
              <w:t xml:space="preserve"> </w:t>
            </w:r>
            <w:r w:rsidRPr="008F4C9C">
              <w:rPr>
                <w:rFonts w:asciiTheme="majorHAnsi" w:eastAsia="Times New Roman" w:hAnsiTheme="majorHAnsi" w:cstheme="majorHAnsi"/>
                <w:color w:val="000000" w:themeColor="text1"/>
                <w:sz w:val="24"/>
              </w:rPr>
              <w:t>a rýsuje základní rovinné útvaryM-9-3-08psestrojí základní rovinné útvary ve středové a osové souměrnosti</w:t>
            </w:r>
          </w:p>
          <w:p w:rsidR="00CD7CA8" w:rsidRPr="008F4C9C" w:rsidRDefault="00CD7CA8" w:rsidP="00CD7CA8">
            <w:pPr>
              <w:numPr>
                <w:ilvl w:val="0"/>
                <w:numId w:val="65"/>
              </w:numPr>
              <w:tabs>
                <w:tab w:val="left" w:pos="360"/>
              </w:tabs>
              <w:suppressAutoHyphens/>
              <w:spacing w:after="0" w:line="240" w:lineRule="auto"/>
              <w:rPr>
                <w:rFonts w:asciiTheme="majorHAnsi" w:eastAsia="Times New Roman" w:hAnsiTheme="majorHAnsi" w:cstheme="majorHAnsi"/>
                <w:color w:val="000000" w:themeColor="text1"/>
                <w:sz w:val="24"/>
              </w:rPr>
            </w:pPr>
            <w:r w:rsidRPr="008F4C9C">
              <w:rPr>
                <w:rFonts w:asciiTheme="majorHAnsi" w:eastAsia="Times New Roman" w:hAnsiTheme="majorHAnsi" w:cstheme="majorHAnsi"/>
                <w:color w:val="000000" w:themeColor="text1"/>
                <w:sz w:val="24"/>
              </w:rPr>
              <w:t>M-9-4-01p</w:t>
            </w:r>
            <w:r>
              <w:rPr>
                <w:rFonts w:asciiTheme="majorHAnsi" w:eastAsia="Times New Roman" w:hAnsiTheme="majorHAnsi" w:cstheme="majorHAnsi"/>
                <w:color w:val="000000" w:themeColor="text1"/>
                <w:sz w:val="24"/>
              </w:rPr>
              <w:t xml:space="preserve"> </w:t>
            </w:r>
            <w:r w:rsidRPr="008F4C9C">
              <w:rPr>
                <w:rFonts w:asciiTheme="majorHAnsi" w:eastAsia="Times New Roman" w:hAnsiTheme="majorHAnsi" w:cstheme="majorHAnsi"/>
                <w:color w:val="000000" w:themeColor="text1"/>
                <w:sz w:val="24"/>
              </w:rPr>
              <w:t>hledá různá řešení předložených situací</w:t>
            </w:r>
          </w:p>
          <w:p w:rsidR="00CD7CA8" w:rsidRPr="00B474F8" w:rsidRDefault="00CD7CA8" w:rsidP="00335578">
            <w:pPr>
              <w:tabs>
                <w:tab w:val="left" w:pos="360"/>
              </w:tabs>
              <w:suppressAutoHyphens/>
              <w:spacing w:after="0" w:line="240" w:lineRule="auto"/>
              <w:rPr>
                <w:rFonts w:asciiTheme="majorHAnsi" w:hAnsiTheme="majorHAnsi" w:cstheme="majorHAnsi"/>
                <w:color w:val="000000" w:themeColor="text1"/>
              </w:rPr>
            </w:pPr>
          </w:p>
        </w:tc>
        <w:tc>
          <w:tcPr>
            <w:tcW w:w="37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CD7CA8" w:rsidRPr="00B474F8" w:rsidRDefault="00CD7CA8" w:rsidP="00335578">
            <w:pPr>
              <w:suppressAutoHyphens/>
              <w:spacing w:after="0" w:line="240" w:lineRule="auto"/>
              <w:rPr>
                <w:rFonts w:asciiTheme="majorHAnsi" w:eastAsia="Times New Roman" w:hAnsiTheme="majorHAnsi" w:cstheme="majorHAnsi"/>
                <w:b/>
                <w:color w:val="000000" w:themeColor="text1"/>
                <w:sz w:val="24"/>
              </w:rPr>
            </w:pPr>
            <w:r w:rsidRPr="00B474F8">
              <w:rPr>
                <w:rFonts w:asciiTheme="majorHAnsi" w:eastAsia="Times New Roman" w:hAnsiTheme="majorHAnsi" w:cstheme="majorHAnsi"/>
                <w:b/>
                <w:color w:val="000000" w:themeColor="text1"/>
                <w:sz w:val="24"/>
              </w:rPr>
              <w:lastRenderedPageBreak/>
              <w:t>Celá čísla</w:t>
            </w:r>
          </w:p>
          <w:p w:rsidR="00CD7CA8" w:rsidRPr="00B474F8" w:rsidRDefault="00CD7CA8" w:rsidP="00CD7CA8">
            <w:pPr>
              <w:numPr>
                <w:ilvl w:val="0"/>
                <w:numId w:val="66"/>
              </w:numPr>
              <w:tabs>
                <w:tab w:val="left" w:pos="432"/>
              </w:tabs>
              <w:suppressAutoHyphens/>
              <w:spacing w:after="0" w:line="240" w:lineRule="auto"/>
              <w:ind w:left="432"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čtení a zápis čísla</w:t>
            </w:r>
          </w:p>
          <w:p w:rsidR="00CD7CA8" w:rsidRPr="00B474F8" w:rsidRDefault="00CD7CA8" w:rsidP="00CD7CA8">
            <w:pPr>
              <w:numPr>
                <w:ilvl w:val="0"/>
                <w:numId w:val="66"/>
              </w:numPr>
              <w:tabs>
                <w:tab w:val="left" w:pos="432"/>
              </w:tabs>
              <w:suppressAutoHyphens/>
              <w:spacing w:after="0" w:line="240" w:lineRule="auto"/>
              <w:ind w:left="432"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zobrazení na číselné ose</w:t>
            </w:r>
          </w:p>
          <w:p w:rsidR="00CD7CA8" w:rsidRPr="00B474F8" w:rsidRDefault="00CD7CA8" w:rsidP="00CD7CA8">
            <w:pPr>
              <w:numPr>
                <w:ilvl w:val="0"/>
                <w:numId w:val="66"/>
              </w:numPr>
              <w:tabs>
                <w:tab w:val="left" w:pos="432"/>
              </w:tabs>
              <w:suppressAutoHyphens/>
              <w:spacing w:after="0" w:line="240" w:lineRule="auto"/>
              <w:ind w:left="432"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opačné číslo, absolutní hodnota</w:t>
            </w:r>
          </w:p>
          <w:p w:rsidR="00CD7CA8" w:rsidRPr="00B474F8" w:rsidRDefault="00CD7CA8" w:rsidP="00CD7CA8">
            <w:pPr>
              <w:numPr>
                <w:ilvl w:val="0"/>
                <w:numId w:val="66"/>
              </w:numPr>
              <w:tabs>
                <w:tab w:val="left" w:pos="432"/>
              </w:tabs>
              <w:suppressAutoHyphens/>
              <w:spacing w:after="0" w:line="240" w:lineRule="auto"/>
              <w:ind w:left="432"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početní operace s celými čísly</w:t>
            </w:r>
          </w:p>
          <w:p w:rsidR="00CD7CA8" w:rsidRPr="00B474F8" w:rsidRDefault="00CD7CA8" w:rsidP="00335578">
            <w:pPr>
              <w:tabs>
                <w:tab w:val="left" w:pos="432"/>
              </w:tabs>
              <w:suppressAutoHyphens/>
              <w:spacing w:after="0" w:line="240" w:lineRule="auto"/>
              <w:ind w:left="432" w:hanging="360"/>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rPr>
                <w:rFonts w:asciiTheme="majorHAnsi" w:eastAsia="Times New Roman" w:hAnsiTheme="majorHAnsi" w:cstheme="majorHAnsi"/>
                <w:b/>
                <w:color w:val="000000" w:themeColor="text1"/>
                <w:sz w:val="24"/>
              </w:rPr>
            </w:pPr>
            <w:r w:rsidRPr="00B474F8">
              <w:rPr>
                <w:rFonts w:asciiTheme="majorHAnsi" w:eastAsia="Times New Roman" w:hAnsiTheme="majorHAnsi" w:cstheme="majorHAnsi"/>
                <w:b/>
                <w:color w:val="000000" w:themeColor="text1"/>
                <w:sz w:val="24"/>
              </w:rPr>
              <w:t>Racionální čísla</w:t>
            </w:r>
          </w:p>
          <w:p w:rsidR="00CD7CA8" w:rsidRPr="00B474F8" w:rsidRDefault="00CD7CA8" w:rsidP="00CD7CA8">
            <w:pPr>
              <w:numPr>
                <w:ilvl w:val="0"/>
                <w:numId w:val="67"/>
              </w:numPr>
              <w:tabs>
                <w:tab w:val="left" w:pos="432"/>
              </w:tabs>
              <w:suppressAutoHyphens/>
              <w:spacing w:after="0" w:line="240" w:lineRule="auto"/>
              <w:ind w:left="432"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čtení a zápis zlomku</w:t>
            </w:r>
          </w:p>
          <w:p w:rsidR="00CD7CA8" w:rsidRPr="00B474F8" w:rsidRDefault="00CD7CA8" w:rsidP="00CD7CA8">
            <w:pPr>
              <w:numPr>
                <w:ilvl w:val="0"/>
                <w:numId w:val="67"/>
              </w:numPr>
              <w:tabs>
                <w:tab w:val="left" w:pos="432"/>
              </w:tabs>
              <w:suppressAutoHyphens/>
              <w:spacing w:after="0" w:line="240" w:lineRule="auto"/>
              <w:ind w:left="432"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vztah mezi zlomky a desetinnými čísly</w:t>
            </w:r>
          </w:p>
          <w:p w:rsidR="00CD7CA8" w:rsidRPr="00B474F8" w:rsidRDefault="00CD7CA8" w:rsidP="00CD7CA8">
            <w:pPr>
              <w:numPr>
                <w:ilvl w:val="0"/>
                <w:numId w:val="67"/>
              </w:numPr>
              <w:tabs>
                <w:tab w:val="left" w:pos="432"/>
              </w:tabs>
              <w:suppressAutoHyphens/>
              <w:spacing w:after="0" w:line="240" w:lineRule="auto"/>
              <w:ind w:left="432"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zobrazení na číselné ose</w:t>
            </w:r>
          </w:p>
          <w:p w:rsidR="00CD7CA8" w:rsidRPr="00B474F8" w:rsidRDefault="00CD7CA8" w:rsidP="00CD7CA8">
            <w:pPr>
              <w:numPr>
                <w:ilvl w:val="0"/>
                <w:numId w:val="67"/>
              </w:numPr>
              <w:tabs>
                <w:tab w:val="left" w:pos="432"/>
              </w:tabs>
              <w:suppressAutoHyphens/>
              <w:spacing w:after="0" w:line="240" w:lineRule="auto"/>
              <w:ind w:left="432"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převrácené číslo, smíšené číslo</w:t>
            </w:r>
          </w:p>
          <w:p w:rsidR="00CD7CA8" w:rsidRPr="00B474F8" w:rsidRDefault="00CD7CA8" w:rsidP="00CD7CA8">
            <w:pPr>
              <w:numPr>
                <w:ilvl w:val="0"/>
                <w:numId w:val="67"/>
              </w:numPr>
              <w:tabs>
                <w:tab w:val="left" w:pos="432"/>
              </w:tabs>
              <w:suppressAutoHyphens/>
              <w:spacing w:after="0" w:line="240" w:lineRule="auto"/>
              <w:ind w:left="432"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početní operace s racionálními čísly</w:t>
            </w:r>
          </w:p>
          <w:p w:rsidR="00CD7CA8" w:rsidRPr="00B474F8" w:rsidRDefault="00CD7CA8" w:rsidP="00CD7CA8">
            <w:pPr>
              <w:numPr>
                <w:ilvl w:val="0"/>
                <w:numId w:val="67"/>
              </w:numPr>
              <w:tabs>
                <w:tab w:val="left" w:pos="432"/>
              </w:tabs>
              <w:suppressAutoHyphens/>
              <w:spacing w:after="0" w:line="240" w:lineRule="auto"/>
              <w:ind w:left="432"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složený zlomek</w:t>
            </w:r>
          </w:p>
          <w:p w:rsidR="00CD7CA8" w:rsidRPr="00B474F8" w:rsidRDefault="00CD7CA8" w:rsidP="00335578">
            <w:pPr>
              <w:tabs>
                <w:tab w:val="left" w:pos="432"/>
              </w:tabs>
              <w:suppressAutoHyphens/>
              <w:spacing w:after="0" w:line="240" w:lineRule="auto"/>
              <w:ind w:left="432" w:hanging="360"/>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rPr>
                <w:rFonts w:asciiTheme="majorHAnsi" w:eastAsia="Times New Roman" w:hAnsiTheme="majorHAnsi" w:cstheme="majorHAnsi"/>
                <w:b/>
                <w:color w:val="000000" w:themeColor="text1"/>
                <w:sz w:val="24"/>
              </w:rPr>
            </w:pPr>
            <w:r w:rsidRPr="00B474F8">
              <w:rPr>
                <w:rFonts w:asciiTheme="majorHAnsi" w:eastAsia="Times New Roman" w:hAnsiTheme="majorHAnsi" w:cstheme="majorHAnsi"/>
                <w:b/>
                <w:color w:val="000000" w:themeColor="text1"/>
                <w:sz w:val="24"/>
              </w:rPr>
              <w:t>Poměr</w:t>
            </w:r>
          </w:p>
          <w:p w:rsidR="00CD7CA8" w:rsidRPr="00B474F8" w:rsidRDefault="00CD7CA8" w:rsidP="00CD7CA8">
            <w:pPr>
              <w:numPr>
                <w:ilvl w:val="0"/>
                <w:numId w:val="68"/>
              </w:numPr>
              <w:tabs>
                <w:tab w:val="left" w:pos="432"/>
              </w:tabs>
              <w:suppressAutoHyphens/>
              <w:spacing w:after="0" w:line="240" w:lineRule="auto"/>
              <w:ind w:left="432"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pojem poměr</w:t>
            </w:r>
          </w:p>
          <w:p w:rsidR="00CD7CA8" w:rsidRPr="00B474F8" w:rsidRDefault="00CD7CA8" w:rsidP="00CD7CA8">
            <w:pPr>
              <w:numPr>
                <w:ilvl w:val="0"/>
                <w:numId w:val="68"/>
              </w:numPr>
              <w:tabs>
                <w:tab w:val="left" w:pos="432"/>
              </w:tabs>
              <w:suppressAutoHyphens/>
              <w:spacing w:after="0" w:line="240" w:lineRule="auto"/>
              <w:ind w:left="432"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změny v daném poměru</w:t>
            </w:r>
          </w:p>
          <w:p w:rsidR="00CD7CA8" w:rsidRPr="00B474F8" w:rsidRDefault="00CD7CA8" w:rsidP="00CD7CA8">
            <w:pPr>
              <w:numPr>
                <w:ilvl w:val="0"/>
                <w:numId w:val="68"/>
              </w:numPr>
              <w:tabs>
                <w:tab w:val="left" w:pos="432"/>
              </w:tabs>
              <w:suppressAutoHyphens/>
              <w:spacing w:after="0" w:line="240" w:lineRule="auto"/>
              <w:ind w:left="432"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měřítko a plán mapy</w:t>
            </w:r>
          </w:p>
          <w:p w:rsidR="00CD7CA8" w:rsidRPr="00B474F8" w:rsidRDefault="00CD7CA8" w:rsidP="00335578">
            <w:pPr>
              <w:tabs>
                <w:tab w:val="left" w:pos="432"/>
              </w:tabs>
              <w:suppressAutoHyphens/>
              <w:spacing w:after="0" w:line="240" w:lineRule="auto"/>
              <w:rPr>
                <w:rFonts w:asciiTheme="majorHAnsi" w:eastAsia="Times New Roman" w:hAnsiTheme="majorHAnsi" w:cstheme="majorHAnsi"/>
                <w:color w:val="000000" w:themeColor="text1"/>
                <w:sz w:val="24"/>
              </w:rPr>
            </w:pPr>
          </w:p>
          <w:p w:rsidR="00CD7CA8" w:rsidRPr="00B474F8" w:rsidRDefault="00CD7CA8" w:rsidP="00335578">
            <w:pPr>
              <w:tabs>
                <w:tab w:val="left" w:pos="360"/>
              </w:tabs>
              <w:suppressAutoHyphens/>
              <w:spacing w:after="0" w:line="240" w:lineRule="auto"/>
              <w:ind w:left="360" w:hanging="360"/>
              <w:rPr>
                <w:rFonts w:asciiTheme="majorHAnsi" w:eastAsia="Times New Roman" w:hAnsiTheme="majorHAnsi" w:cstheme="majorHAnsi"/>
                <w:b/>
                <w:color w:val="000000" w:themeColor="text1"/>
                <w:sz w:val="24"/>
              </w:rPr>
            </w:pPr>
            <w:r w:rsidRPr="00B474F8">
              <w:rPr>
                <w:rFonts w:asciiTheme="majorHAnsi" w:eastAsia="Times New Roman" w:hAnsiTheme="majorHAnsi" w:cstheme="majorHAnsi"/>
                <w:b/>
                <w:color w:val="000000" w:themeColor="text1"/>
                <w:sz w:val="24"/>
              </w:rPr>
              <w:t>Procenta</w:t>
            </w:r>
          </w:p>
          <w:p w:rsidR="00CD7CA8" w:rsidRPr="00B474F8" w:rsidRDefault="00CD7CA8" w:rsidP="00CD7CA8">
            <w:pPr>
              <w:numPr>
                <w:ilvl w:val="0"/>
                <w:numId w:val="69"/>
              </w:numPr>
              <w:tabs>
                <w:tab w:val="left" w:pos="432"/>
              </w:tabs>
              <w:suppressAutoHyphens/>
              <w:spacing w:after="0" w:line="240" w:lineRule="auto"/>
              <w:ind w:left="432"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pojem procento, promile</w:t>
            </w:r>
          </w:p>
          <w:p w:rsidR="00CD7CA8" w:rsidRPr="00B474F8" w:rsidRDefault="00CD7CA8" w:rsidP="00CD7CA8">
            <w:pPr>
              <w:numPr>
                <w:ilvl w:val="0"/>
                <w:numId w:val="69"/>
              </w:numPr>
              <w:tabs>
                <w:tab w:val="left" w:pos="432"/>
              </w:tabs>
              <w:suppressAutoHyphens/>
              <w:spacing w:after="0" w:line="240" w:lineRule="auto"/>
              <w:ind w:left="432"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základ, procentová část, počet procent</w:t>
            </w:r>
          </w:p>
          <w:p w:rsidR="00CD7CA8" w:rsidRPr="00B474F8" w:rsidRDefault="00CD7CA8" w:rsidP="00335578">
            <w:pPr>
              <w:tabs>
                <w:tab w:val="left" w:pos="432"/>
              </w:tabs>
              <w:suppressAutoHyphens/>
              <w:spacing w:after="0" w:line="240" w:lineRule="auto"/>
              <w:ind w:left="432" w:hanging="360"/>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rPr>
                <w:rFonts w:asciiTheme="majorHAnsi" w:eastAsia="Times New Roman" w:hAnsiTheme="majorHAnsi" w:cstheme="majorHAnsi"/>
                <w:b/>
                <w:color w:val="000000" w:themeColor="text1"/>
                <w:sz w:val="24"/>
              </w:rPr>
            </w:pPr>
            <w:r w:rsidRPr="00B474F8">
              <w:rPr>
                <w:rFonts w:asciiTheme="majorHAnsi" w:eastAsia="Times New Roman" w:hAnsiTheme="majorHAnsi" w:cstheme="majorHAnsi"/>
                <w:b/>
                <w:color w:val="000000" w:themeColor="text1"/>
                <w:sz w:val="24"/>
              </w:rPr>
              <w:t>Přímá a nepřímá úměrnost</w:t>
            </w:r>
          </w:p>
          <w:p w:rsidR="00CD7CA8" w:rsidRPr="00B474F8" w:rsidRDefault="00CD7CA8" w:rsidP="00CD7CA8">
            <w:pPr>
              <w:numPr>
                <w:ilvl w:val="0"/>
                <w:numId w:val="70"/>
              </w:numPr>
              <w:tabs>
                <w:tab w:val="left" w:pos="432"/>
              </w:tabs>
              <w:suppressAutoHyphens/>
              <w:spacing w:after="0" w:line="240" w:lineRule="auto"/>
              <w:ind w:left="432"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lastRenderedPageBreak/>
              <w:t>přímá a nepřímá úměrnost</w:t>
            </w:r>
          </w:p>
          <w:p w:rsidR="00CD7CA8" w:rsidRPr="00B474F8" w:rsidRDefault="00CD7CA8" w:rsidP="00CD7CA8">
            <w:pPr>
              <w:numPr>
                <w:ilvl w:val="0"/>
                <w:numId w:val="70"/>
              </w:numPr>
              <w:tabs>
                <w:tab w:val="left" w:pos="432"/>
              </w:tabs>
              <w:suppressAutoHyphens/>
              <w:spacing w:after="0" w:line="240" w:lineRule="auto"/>
              <w:ind w:left="432"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trojčlenka</w:t>
            </w:r>
          </w:p>
          <w:p w:rsidR="00CD7CA8" w:rsidRPr="00B474F8" w:rsidRDefault="00CD7CA8" w:rsidP="00335578">
            <w:pPr>
              <w:tabs>
                <w:tab w:val="left" w:pos="432"/>
              </w:tabs>
              <w:suppressAutoHyphens/>
              <w:spacing w:after="0" w:line="240" w:lineRule="auto"/>
              <w:rPr>
                <w:rFonts w:asciiTheme="majorHAnsi" w:eastAsia="Times New Roman" w:hAnsiTheme="majorHAnsi" w:cstheme="majorHAnsi"/>
                <w:b/>
                <w:color w:val="000000" w:themeColor="text1"/>
                <w:sz w:val="24"/>
              </w:rPr>
            </w:pPr>
          </w:p>
          <w:p w:rsidR="00CD7CA8" w:rsidRPr="00B474F8" w:rsidRDefault="00CD7CA8" w:rsidP="00335578">
            <w:pPr>
              <w:tabs>
                <w:tab w:val="left" w:pos="432"/>
              </w:tabs>
              <w:suppressAutoHyphens/>
              <w:spacing w:after="0" w:line="240" w:lineRule="auto"/>
              <w:rPr>
                <w:rFonts w:asciiTheme="majorHAnsi" w:eastAsia="Times New Roman" w:hAnsiTheme="majorHAnsi" w:cstheme="majorHAnsi"/>
                <w:b/>
                <w:color w:val="000000" w:themeColor="text1"/>
                <w:sz w:val="24"/>
              </w:rPr>
            </w:pPr>
          </w:p>
          <w:p w:rsidR="00CD7CA8" w:rsidRPr="00B474F8" w:rsidRDefault="00CD7CA8" w:rsidP="00335578">
            <w:pPr>
              <w:tabs>
                <w:tab w:val="left" w:pos="432"/>
              </w:tabs>
              <w:suppressAutoHyphens/>
              <w:spacing w:after="0" w:line="240" w:lineRule="auto"/>
              <w:rPr>
                <w:rFonts w:asciiTheme="majorHAnsi" w:eastAsia="Times New Roman" w:hAnsiTheme="majorHAnsi" w:cstheme="majorHAnsi"/>
                <w:b/>
                <w:color w:val="000000" w:themeColor="text1"/>
                <w:sz w:val="24"/>
              </w:rPr>
            </w:pPr>
          </w:p>
          <w:p w:rsidR="00CD7CA8" w:rsidRPr="00B474F8" w:rsidRDefault="00CD7CA8" w:rsidP="00335578">
            <w:pPr>
              <w:tabs>
                <w:tab w:val="left" w:pos="432"/>
              </w:tabs>
              <w:suppressAutoHyphens/>
              <w:spacing w:after="0" w:line="240" w:lineRule="auto"/>
              <w:rPr>
                <w:rFonts w:asciiTheme="majorHAnsi" w:eastAsia="Times New Roman" w:hAnsiTheme="majorHAnsi" w:cstheme="majorHAnsi"/>
                <w:b/>
                <w:color w:val="000000" w:themeColor="text1"/>
                <w:sz w:val="24"/>
              </w:rPr>
            </w:pPr>
          </w:p>
          <w:p w:rsidR="00CD7CA8" w:rsidRPr="00B474F8" w:rsidRDefault="00CD7CA8" w:rsidP="00335578">
            <w:pPr>
              <w:tabs>
                <w:tab w:val="left" w:pos="432"/>
              </w:tabs>
              <w:suppressAutoHyphens/>
              <w:spacing w:after="0" w:line="240" w:lineRule="auto"/>
              <w:rPr>
                <w:rFonts w:asciiTheme="majorHAnsi" w:eastAsia="Times New Roman" w:hAnsiTheme="majorHAnsi" w:cstheme="majorHAnsi"/>
                <w:b/>
                <w:color w:val="000000" w:themeColor="text1"/>
                <w:sz w:val="24"/>
              </w:rPr>
            </w:pPr>
            <w:r w:rsidRPr="00B474F8">
              <w:rPr>
                <w:rFonts w:asciiTheme="majorHAnsi" w:eastAsia="Times New Roman" w:hAnsiTheme="majorHAnsi" w:cstheme="majorHAnsi"/>
                <w:b/>
                <w:color w:val="000000" w:themeColor="text1"/>
                <w:sz w:val="24"/>
              </w:rPr>
              <w:t>Středová souměrnost</w:t>
            </w:r>
          </w:p>
          <w:p w:rsidR="00CD7CA8" w:rsidRPr="00B474F8" w:rsidRDefault="00CD7CA8" w:rsidP="00CD7CA8">
            <w:pPr>
              <w:numPr>
                <w:ilvl w:val="0"/>
                <w:numId w:val="71"/>
              </w:numPr>
              <w:tabs>
                <w:tab w:val="left" w:pos="432"/>
              </w:tabs>
              <w:suppressAutoHyphens/>
              <w:spacing w:after="0" w:line="240" w:lineRule="auto"/>
              <w:ind w:left="432"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sestrojení obrazu obrazce ve středové souměrnosti</w:t>
            </w:r>
          </w:p>
          <w:p w:rsidR="00CD7CA8" w:rsidRPr="00B474F8" w:rsidRDefault="00CD7CA8" w:rsidP="00CD7CA8">
            <w:pPr>
              <w:numPr>
                <w:ilvl w:val="0"/>
                <w:numId w:val="71"/>
              </w:numPr>
              <w:tabs>
                <w:tab w:val="left" w:pos="432"/>
              </w:tabs>
              <w:suppressAutoHyphens/>
              <w:spacing w:after="0" w:line="240" w:lineRule="auto"/>
              <w:ind w:left="432"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středově souměrné obrazce</w:t>
            </w:r>
          </w:p>
          <w:p w:rsidR="00CD7CA8" w:rsidRPr="00B474F8" w:rsidRDefault="00CD7CA8" w:rsidP="00335578">
            <w:pPr>
              <w:tabs>
                <w:tab w:val="left" w:pos="432"/>
              </w:tabs>
              <w:suppressAutoHyphens/>
              <w:spacing w:after="0" w:line="240" w:lineRule="auto"/>
              <w:ind w:left="72"/>
              <w:rPr>
                <w:rFonts w:asciiTheme="majorHAnsi" w:eastAsia="Times New Roman" w:hAnsiTheme="majorHAnsi" w:cstheme="majorHAnsi"/>
                <w:color w:val="000000" w:themeColor="text1"/>
                <w:sz w:val="24"/>
              </w:rPr>
            </w:pPr>
          </w:p>
          <w:p w:rsidR="00CD7CA8" w:rsidRPr="00B474F8" w:rsidRDefault="00CD7CA8" w:rsidP="00335578">
            <w:pPr>
              <w:tabs>
                <w:tab w:val="left" w:pos="432"/>
              </w:tabs>
              <w:suppressAutoHyphens/>
              <w:spacing w:after="0" w:line="240" w:lineRule="auto"/>
              <w:rPr>
                <w:rFonts w:asciiTheme="majorHAnsi" w:eastAsia="Times New Roman" w:hAnsiTheme="majorHAnsi" w:cstheme="majorHAnsi"/>
                <w:b/>
                <w:color w:val="000000" w:themeColor="text1"/>
                <w:sz w:val="24"/>
              </w:rPr>
            </w:pPr>
            <w:r w:rsidRPr="00B474F8">
              <w:rPr>
                <w:rFonts w:asciiTheme="majorHAnsi" w:eastAsia="Times New Roman" w:hAnsiTheme="majorHAnsi" w:cstheme="majorHAnsi"/>
                <w:b/>
                <w:color w:val="000000" w:themeColor="text1"/>
                <w:sz w:val="24"/>
              </w:rPr>
              <w:t>Trojúhelník</w:t>
            </w:r>
          </w:p>
          <w:p w:rsidR="00CD7CA8" w:rsidRPr="00B474F8" w:rsidRDefault="00CD7CA8" w:rsidP="00CD7CA8">
            <w:pPr>
              <w:numPr>
                <w:ilvl w:val="0"/>
                <w:numId w:val="72"/>
              </w:numPr>
              <w:tabs>
                <w:tab w:val="left" w:pos="432"/>
              </w:tabs>
              <w:suppressAutoHyphens/>
              <w:spacing w:after="0" w:line="240" w:lineRule="auto"/>
              <w:ind w:left="432"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trojúhelníková nerovnost</w:t>
            </w:r>
          </w:p>
          <w:p w:rsidR="00CD7CA8" w:rsidRPr="00B474F8" w:rsidRDefault="00CD7CA8" w:rsidP="00CD7CA8">
            <w:pPr>
              <w:numPr>
                <w:ilvl w:val="0"/>
                <w:numId w:val="72"/>
              </w:numPr>
              <w:tabs>
                <w:tab w:val="left" w:pos="432"/>
              </w:tabs>
              <w:suppressAutoHyphens/>
              <w:spacing w:after="0" w:line="240" w:lineRule="auto"/>
              <w:ind w:left="432"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shodnost trojúhelníků </w:t>
            </w:r>
          </w:p>
          <w:p w:rsidR="00CD7CA8" w:rsidRPr="00B474F8" w:rsidRDefault="00CD7CA8" w:rsidP="00CD7CA8">
            <w:pPr>
              <w:numPr>
                <w:ilvl w:val="0"/>
                <w:numId w:val="72"/>
              </w:numPr>
              <w:tabs>
                <w:tab w:val="left" w:pos="432"/>
              </w:tabs>
              <w:suppressAutoHyphens/>
              <w:spacing w:after="0" w:line="240" w:lineRule="auto"/>
              <w:ind w:left="432"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konstrukční úlohy</w:t>
            </w:r>
          </w:p>
          <w:p w:rsidR="00CD7CA8" w:rsidRPr="00B474F8" w:rsidRDefault="00CD7CA8" w:rsidP="00CD7CA8">
            <w:pPr>
              <w:numPr>
                <w:ilvl w:val="0"/>
                <w:numId w:val="72"/>
              </w:numPr>
              <w:tabs>
                <w:tab w:val="left" w:pos="432"/>
              </w:tabs>
              <w:suppressAutoHyphens/>
              <w:spacing w:after="0" w:line="240" w:lineRule="auto"/>
              <w:ind w:left="432"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obsah trojúhelníku</w:t>
            </w:r>
          </w:p>
          <w:p w:rsidR="00CD7CA8" w:rsidRPr="00B474F8" w:rsidRDefault="00CD7CA8" w:rsidP="00335578">
            <w:pPr>
              <w:tabs>
                <w:tab w:val="left" w:pos="432"/>
              </w:tabs>
              <w:suppressAutoHyphens/>
              <w:spacing w:after="0" w:line="240" w:lineRule="auto"/>
              <w:ind w:left="72"/>
              <w:rPr>
                <w:rFonts w:asciiTheme="majorHAnsi" w:eastAsia="Times New Roman" w:hAnsiTheme="majorHAnsi" w:cstheme="majorHAnsi"/>
                <w:color w:val="000000" w:themeColor="text1"/>
                <w:sz w:val="24"/>
              </w:rPr>
            </w:pPr>
          </w:p>
          <w:p w:rsidR="00CD7CA8" w:rsidRPr="00B474F8" w:rsidRDefault="00CD7CA8" w:rsidP="00335578">
            <w:pPr>
              <w:tabs>
                <w:tab w:val="left" w:pos="432"/>
              </w:tabs>
              <w:suppressAutoHyphens/>
              <w:spacing w:after="0" w:line="240" w:lineRule="auto"/>
              <w:rPr>
                <w:rFonts w:asciiTheme="majorHAnsi" w:eastAsia="Times New Roman" w:hAnsiTheme="majorHAnsi" w:cstheme="majorHAnsi"/>
                <w:b/>
                <w:color w:val="000000" w:themeColor="text1"/>
                <w:sz w:val="24"/>
              </w:rPr>
            </w:pPr>
            <w:r w:rsidRPr="00B474F8">
              <w:rPr>
                <w:rFonts w:asciiTheme="majorHAnsi" w:eastAsia="Times New Roman" w:hAnsiTheme="majorHAnsi" w:cstheme="majorHAnsi"/>
                <w:b/>
                <w:color w:val="000000" w:themeColor="text1"/>
                <w:sz w:val="24"/>
              </w:rPr>
              <w:t>Rovnoběžníky</w:t>
            </w:r>
          </w:p>
          <w:p w:rsidR="00CD7CA8" w:rsidRPr="00B474F8" w:rsidRDefault="00CD7CA8" w:rsidP="00CD7CA8">
            <w:pPr>
              <w:numPr>
                <w:ilvl w:val="0"/>
                <w:numId w:val="73"/>
              </w:numPr>
              <w:tabs>
                <w:tab w:val="left" w:pos="432"/>
              </w:tabs>
              <w:suppressAutoHyphens/>
              <w:spacing w:after="0" w:line="240" w:lineRule="auto"/>
              <w:ind w:left="432"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pojem rovnoběžník</w:t>
            </w:r>
          </w:p>
          <w:p w:rsidR="00CD7CA8" w:rsidRPr="00B474F8" w:rsidRDefault="00CD7CA8" w:rsidP="00CD7CA8">
            <w:pPr>
              <w:numPr>
                <w:ilvl w:val="0"/>
                <w:numId w:val="73"/>
              </w:numPr>
              <w:tabs>
                <w:tab w:val="left" w:pos="432"/>
              </w:tabs>
              <w:suppressAutoHyphens/>
              <w:spacing w:after="0" w:line="240" w:lineRule="auto"/>
              <w:ind w:left="432"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vlastnosti a rozdělení rovnoběžníků</w:t>
            </w:r>
          </w:p>
          <w:p w:rsidR="00CD7CA8" w:rsidRPr="00B474F8" w:rsidRDefault="00CD7CA8" w:rsidP="00CD7CA8">
            <w:pPr>
              <w:numPr>
                <w:ilvl w:val="0"/>
                <w:numId w:val="73"/>
              </w:numPr>
              <w:tabs>
                <w:tab w:val="left" w:pos="432"/>
              </w:tabs>
              <w:suppressAutoHyphens/>
              <w:spacing w:after="0" w:line="240" w:lineRule="auto"/>
              <w:ind w:left="432"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konstrukce rovnoběžníků</w:t>
            </w:r>
          </w:p>
          <w:p w:rsidR="00CD7CA8" w:rsidRPr="00B474F8" w:rsidRDefault="00CD7CA8" w:rsidP="00CD7CA8">
            <w:pPr>
              <w:numPr>
                <w:ilvl w:val="0"/>
                <w:numId w:val="73"/>
              </w:numPr>
              <w:tabs>
                <w:tab w:val="left" w:pos="432"/>
              </w:tabs>
              <w:suppressAutoHyphens/>
              <w:spacing w:after="0" w:line="240" w:lineRule="auto"/>
              <w:ind w:left="432"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obvod a obsah rovnoběžníků</w:t>
            </w:r>
          </w:p>
          <w:p w:rsidR="00CD7CA8" w:rsidRPr="00B474F8" w:rsidRDefault="00CD7CA8" w:rsidP="00335578">
            <w:pPr>
              <w:tabs>
                <w:tab w:val="left" w:pos="432"/>
              </w:tabs>
              <w:suppressAutoHyphens/>
              <w:spacing w:after="0" w:line="240" w:lineRule="auto"/>
              <w:ind w:left="432" w:hanging="360"/>
              <w:rPr>
                <w:rFonts w:asciiTheme="majorHAnsi" w:eastAsia="Times New Roman" w:hAnsiTheme="majorHAnsi" w:cstheme="majorHAnsi"/>
                <w:color w:val="000000" w:themeColor="text1"/>
                <w:sz w:val="24"/>
              </w:rPr>
            </w:pPr>
          </w:p>
          <w:p w:rsidR="00CD7CA8" w:rsidRPr="00B474F8" w:rsidRDefault="00CD7CA8" w:rsidP="00335578">
            <w:pPr>
              <w:tabs>
                <w:tab w:val="left" w:pos="432"/>
              </w:tabs>
              <w:suppressAutoHyphens/>
              <w:spacing w:after="0" w:line="240" w:lineRule="auto"/>
              <w:rPr>
                <w:rFonts w:asciiTheme="majorHAnsi" w:eastAsia="Times New Roman" w:hAnsiTheme="majorHAnsi" w:cstheme="majorHAnsi"/>
                <w:b/>
                <w:color w:val="000000" w:themeColor="text1"/>
                <w:sz w:val="24"/>
              </w:rPr>
            </w:pPr>
            <w:r w:rsidRPr="00B474F8">
              <w:rPr>
                <w:rFonts w:asciiTheme="majorHAnsi" w:eastAsia="Times New Roman" w:hAnsiTheme="majorHAnsi" w:cstheme="majorHAnsi"/>
                <w:b/>
                <w:color w:val="000000" w:themeColor="text1"/>
                <w:sz w:val="24"/>
              </w:rPr>
              <w:t>Lichoběžník</w:t>
            </w:r>
          </w:p>
          <w:p w:rsidR="00CD7CA8" w:rsidRPr="00B474F8" w:rsidRDefault="00CD7CA8" w:rsidP="00CD7CA8">
            <w:pPr>
              <w:numPr>
                <w:ilvl w:val="0"/>
                <w:numId w:val="74"/>
              </w:numPr>
              <w:tabs>
                <w:tab w:val="left" w:pos="432"/>
              </w:tabs>
              <w:suppressAutoHyphens/>
              <w:spacing w:after="0" w:line="240" w:lineRule="auto"/>
              <w:ind w:left="432"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pojem lichoběžník</w:t>
            </w:r>
          </w:p>
          <w:p w:rsidR="00CD7CA8" w:rsidRPr="00B474F8" w:rsidRDefault="00CD7CA8" w:rsidP="00CD7CA8">
            <w:pPr>
              <w:numPr>
                <w:ilvl w:val="0"/>
                <w:numId w:val="74"/>
              </w:numPr>
              <w:tabs>
                <w:tab w:val="left" w:pos="432"/>
              </w:tabs>
              <w:suppressAutoHyphens/>
              <w:spacing w:after="0" w:line="240" w:lineRule="auto"/>
              <w:ind w:left="432"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konstrukce lichoběžníku</w:t>
            </w:r>
          </w:p>
          <w:p w:rsidR="00CD7CA8" w:rsidRPr="00B474F8" w:rsidRDefault="00CD7CA8" w:rsidP="00CD7CA8">
            <w:pPr>
              <w:numPr>
                <w:ilvl w:val="0"/>
                <w:numId w:val="74"/>
              </w:numPr>
              <w:tabs>
                <w:tab w:val="left" w:pos="432"/>
              </w:tabs>
              <w:suppressAutoHyphens/>
              <w:spacing w:after="0" w:line="240" w:lineRule="auto"/>
              <w:ind w:left="432"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obvod a obsah lichoběžníku</w:t>
            </w:r>
          </w:p>
          <w:p w:rsidR="00CD7CA8" w:rsidRPr="00B474F8" w:rsidRDefault="00CD7CA8" w:rsidP="00335578">
            <w:pPr>
              <w:tabs>
                <w:tab w:val="left" w:pos="432"/>
              </w:tabs>
              <w:suppressAutoHyphens/>
              <w:spacing w:after="0" w:line="240" w:lineRule="auto"/>
              <w:ind w:left="432" w:hanging="360"/>
              <w:rPr>
                <w:rFonts w:asciiTheme="majorHAnsi" w:eastAsia="Times New Roman" w:hAnsiTheme="majorHAnsi" w:cstheme="majorHAnsi"/>
                <w:color w:val="000000" w:themeColor="text1"/>
                <w:sz w:val="24"/>
              </w:rPr>
            </w:pPr>
          </w:p>
          <w:p w:rsidR="00CD7CA8" w:rsidRPr="00B474F8" w:rsidRDefault="00CD7CA8" w:rsidP="00335578">
            <w:pPr>
              <w:tabs>
                <w:tab w:val="left" w:pos="432"/>
              </w:tabs>
              <w:suppressAutoHyphens/>
              <w:spacing w:after="0" w:line="240" w:lineRule="auto"/>
              <w:ind w:left="432" w:hanging="360"/>
              <w:rPr>
                <w:rFonts w:asciiTheme="majorHAnsi" w:eastAsia="Times New Roman" w:hAnsiTheme="majorHAnsi" w:cstheme="majorHAnsi"/>
                <w:color w:val="000000" w:themeColor="text1"/>
                <w:sz w:val="24"/>
              </w:rPr>
            </w:pPr>
          </w:p>
          <w:p w:rsidR="00CD7CA8" w:rsidRPr="00B474F8" w:rsidRDefault="00CD7CA8" w:rsidP="00335578">
            <w:pPr>
              <w:tabs>
                <w:tab w:val="left" w:pos="432"/>
              </w:tabs>
              <w:suppressAutoHyphens/>
              <w:spacing w:after="0" w:line="240" w:lineRule="auto"/>
              <w:rPr>
                <w:rFonts w:asciiTheme="majorHAnsi" w:eastAsia="Times New Roman" w:hAnsiTheme="majorHAnsi" w:cstheme="majorHAnsi"/>
                <w:b/>
                <w:color w:val="000000" w:themeColor="text1"/>
                <w:sz w:val="24"/>
              </w:rPr>
            </w:pPr>
            <w:r w:rsidRPr="00B474F8">
              <w:rPr>
                <w:rFonts w:asciiTheme="majorHAnsi" w:eastAsia="Times New Roman" w:hAnsiTheme="majorHAnsi" w:cstheme="majorHAnsi"/>
                <w:b/>
                <w:color w:val="000000" w:themeColor="text1"/>
                <w:sz w:val="24"/>
              </w:rPr>
              <w:t>Povrch a objem hranolů</w:t>
            </w:r>
          </w:p>
          <w:p w:rsidR="00CD7CA8" w:rsidRPr="00B474F8" w:rsidRDefault="00CD7CA8" w:rsidP="00CD7CA8">
            <w:pPr>
              <w:numPr>
                <w:ilvl w:val="0"/>
                <w:numId w:val="75"/>
              </w:numPr>
              <w:tabs>
                <w:tab w:val="left" w:pos="432"/>
              </w:tabs>
              <w:suppressAutoHyphens/>
              <w:spacing w:after="0" w:line="240" w:lineRule="auto"/>
              <w:ind w:left="432"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pojem hranol</w:t>
            </w:r>
          </w:p>
          <w:p w:rsidR="00CD7CA8" w:rsidRPr="00B474F8" w:rsidRDefault="00CD7CA8" w:rsidP="00CD7CA8">
            <w:pPr>
              <w:numPr>
                <w:ilvl w:val="0"/>
                <w:numId w:val="75"/>
              </w:numPr>
              <w:tabs>
                <w:tab w:val="left" w:pos="432"/>
              </w:tabs>
              <w:suppressAutoHyphens/>
              <w:spacing w:after="0" w:line="240" w:lineRule="auto"/>
              <w:ind w:left="432"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lastRenderedPageBreak/>
              <w:t>povrch a objem hranolu</w:t>
            </w:r>
          </w:p>
          <w:p w:rsidR="00CD7CA8" w:rsidRPr="00B474F8" w:rsidRDefault="00CD7CA8" w:rsidP="00335578">
            <w:pPr>
              <w:suppressAutoHyphens/>
              <w:spacing w:after="0" w:line="240" w:lineRule="auto"/>
              <w:rPr>
                <w:rFonts w:asciiTheme="majorHAnsi" w:hAnsiTheme="majorHAnsi" w:cstheme="majorHAnsi"/>
                <w:color w:val="000000" w:themeColor="text1"/>
              </w:rPr>
            </w:pPr>
          </w:p>
        </w:tc>
        <w:tc>
          <w:tcPr>
            <w:tcW w:w="28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rPr>
            </w:pPr>
          </w:p>
          <w:p w:rsidR="00CD7CA8" w:rsidRPr="00B474F8" w:rsidRDefault="00862F14" w:rsidP="00335578">
            <w:pPr>
              <w:suppressAutoHyphens/>
              <w:spacing w:after="0" w:line="240" w:lineRule="auto"/>
              <w:rPr>
                <w:rFonts w:asciiTheme="majorHAnsi" w:eastAsia="Times New Roman" w:hAnsiTheme="majorHAnsi" w:cstheme="majorHAnsi"/>
                <w:color w:val="000000" w:themeColor="text1"/>
                <w:sz w:val="24"/>
              </w:rPr>
            </w:pPr>
            <w:r>
              <w:rPr>
                <w:rFonts w:asciiTheme="majorHAnsi" w:eastAsia="Times New Roman" w:hAnsiTheme="majorHAnsi" w:cstheme="majorHAnsi"/>
                <w:color w:val="000000" w:themeColor="text1"/>
                <w:sz w:val="24"/>
              </w:rPr>
              <w:t>F – fyzikální</w:t>
            </w:r>
            <w:r w:rsidR="00CD7CA8" w:rsidRPr="00B474F8">
              <w:rPr>
                <w:rFonts w:asciiTheme="majorHAnsi" w:eastAsia="Times New Roman" w:hAnsiTheme="majorHAnsi" w:cstheme="majorHAnsi"/>
                <w:color w:val="000000" w:themeColor="text1"/>
                <w:sz w:val="24"/>
              </w:rPr>
              <w:t xml:space="preserve"> veličina teplota</w:t>
            </w: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OSV – počasí, stav vody, </w:t>
            </w: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 -stav bankovního </w:t>
            </w: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   konta (přírůstek,</w:t>
            </w: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          úbytek)</w:t>
            </w: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F, D</w:t>
            </w: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numerické výpočty</w:t>
            </w: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Z – měřítko plánu, mapy</w:t>
            </w:r>
          </w:p>
          <w:p w:rsidR="00CD7CA8" w:rsidRPr="00B474F8" w:rsidRDefault="00CD7CA8" w:rsidP="00335578">
            <w:pPr>
              <w:suppressAutoHyphens/>
              <w:spacing w:after="0" w:line="240" w:lineRule="auto"/>
              <w:ind w:left="432" w:hanging="432"/>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OSV – práce s mapou, využití poměru v domácnosti (vaření, míchání barev)</w:t>
            </w: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OSV – slevy</w:t>
            </w:r>
          </w:p>
          <w:p w:rsidR="00CD7CA8" w:rsidRPr="00B474F8" w:rsidRDefault="00CD7CA8" w:rsidP="00335578">
            <w:pPr>
              <w:suppressAutoHyphens/>
              <w:spacing w:after="0" w:line="240" w:lineRule="auto"/>
              <w:ind w:left="432" w:hanging="432"/>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EV – stav ovzduší, přítomnost škodlivých látek</w:t>
            </w: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F – vztahy mezi veličinami</w:t>
            </w:r>
          </w:p>
          <w:p w:rsidR="00CD7CA8" w:rsidRPr="00B474F8" w:rsidRDefault="00CD7CA8" w:rsidP="00335578">
            <w:pPr>
              <w:suppressAutoHyphens/>
              <w:spacing w:after="0" w:line="240" w:lineRule="auto"/>
              <w:ind w:left="432" w:hanging="432"/>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PÚ – spotřeba materiálu, benzínu</w:t>
            </w:r>
          </w:p>
          <w:p w:rsidR="00CD7CA8" w:rsidRPr="00B474F8" w:rsidRDefault="00CD7CA8" w:rsidP="00335578">
            <w:pPr>
              <w:suppressAutoHyphens/>
              <w:spacing w:after="0" w:line="240" w:lineRule="auto"/>
              <w:ind w:left="432" w:hanging="432"/>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lastRenderedPageBreak/>
              <w:t>NÚ – zakázky, počty dělníků</w:t>
            </w: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OSV</w:t>
            </w:r>
            <w:r w:rsidRPr="00B474F8">
              <w:rPr>
                <w:rFonts w:asciiTheme="majorHAnsi" w:eastAsia="Times New Roman" w:hAnsiTheme="majorHAnsi" w:cstheme="majorHAnsi"/>
                <w:b/>
                <w:color w:val="000000" w:themeColor="text1"/>
                <w:sz w:val="24"/>
              </w:rPr>
              <w:t xml:space="preserve"> – </w:t>
            </w:r>
            <w:r w:rsidRPr="00B474F8">
              <w:rPr>
                <w:rFonts w:asciiTheme="majorHAnsi" w:eastAsia="Times New Roman" w:hAnsiTheme="majorHAnsi" w:cstheme="majorHAnsi"/>
                <w:color w:val="000000" w:themeColor="text1"/>
                <w:sz w:val="24"/>
              </w:rPr>
              <w:t>spotřeba materiálu</w:t>
            </w: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ind w:left="612" w:hanging="612"/>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OSV</w:t>
            </w:r>
            <w:r w:rsidRPr="00B474F8">
              <w:rPr>
                <w:rFonts w:asciiTheme="majorHAnsi" w:eastAsia="Times New Roman" w:hAnsiTheme="majorHAnsi" w:cstheme="majorHAnsi"/>
                <w:b/>
                <w:color w:val="000000" w:themeColor="text1"/>
                <w:sz w:val="24"/>
              </w:rPr>
              <w:t xml:space="preserve"> – </w:t>
            </w:r>
            <w:r w:rsidRPr="00B474F8">
              <w:rPr>
                <w:rFonts w:asciiTheme="majorHAnsi" w:eastAsia="Times New Roman" w:hAnsiTheme="majorHAnsi" w:cstheme="majorHAnsi"/>
                <w:color w:val="000000" w:themeColor="text1"/>
                <w:sz w:val="24"/>
              </w:rPr>
              <w:t>spotřeba výrobního materiálu</w:t>
            </w: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ind w:left="612" w:hanging="612"/>
              <w:rPr>
                <w:rFonts w:asciiTheme="majorHAnsi" w:hAnsiTheme="majorHAnsi" w:cstheme="majorHAnsi"/>
                <w:color w:val="000000" w:themeColor="text1"/>
              </w:rPr>
            </w:pPr>
            <w:r w:rsidRPr="00B474F8">
              <w:rPr>
                <w:rFonts w:asciiTheme="majorHAnsi" w:eastAsia="Times New Roman" w:hAnsiTheme="majorHAnsi" w:cstheme="majorHAnsi"/>
                <w:color w:val="000000" w:themeColor="text1"/>
                <w:sz w:val="24"/>
              </w:rPr>
              <w:t>OSV – množství betonu na základy domu, …</w:t>
            </w:r>
          </w:p>
        </w:tc>
        <w:tc>
          <w:tcPr>
            <w:tcW w:w="23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D7CA8" w:rsidRPr="00B474F8" w:rsidRDefault="00CD7CA8" w:rsidP="00335578">
            <w:pPr>
              <w:suppressAutoHyphens/>
              <w:spacing w:after="0" w:line="240" w:lineRule="auto"/>
              <w:rPr>
                <w:rFonts w:asciiTheme="majorHAnsi" w:eastAsia="Calibri" w:hAnsiTheme="majorHAnsi" w:cstheme="majorHAnsi"/>
                <w:color w:val="000000" w:themeColor="text1"/>
              </w:rPr>
            </w:pPr>
          </w:p>
        </w:tc>
      </w:tr>
    </w:tbl>
    <w:p w:rsidR="00CD7CA8" w:rsidRPr="00B474F8" w:rsidRDefault="00CD7CA8" w:rsidP="00CD7CA8">
      <w:pPr>
        <w:suppressAutoHyphens/>
        <w:spacing w:after="0" w:line="240" w:lineRule="auto"/>
        <w:rPr>
          <w:rFonts w:asciiTheme="majorHAnsi" w:eastAsia="Times New Roman" w:hAnsiTheme="majorHAnsi" w:cstheme="majorHAnsi"/>
          <w:color w:val="000000" w:themeColor="text1"/>
          <w:sz w:val="24"/>
        </w:rPr>
      </w:pPr>
    </w:p>
    <w:p w:rsidR="00CD7CA8" w:rsidRPr="00B474F8" w:rsidRDefault="00CD7CA8" w:rsidP="00CD7CA8">
      <w:pPr>
        <w:suppressAutoHyphens/>
        <w:spacing w:after="0" w:line="240" w:lineRule="auto"/>
        <w:rPr>
          <w:rFonts w:asciiTheme="majorHAnsi" w:eastAsia="Times New Roman" w:hAnsiTheme="majorHAnsi" w:cstheme="majorHAnsi"/>
          <w:color w:val="000000" w:themeColor="text1"/>
          <w:sz w:val="24"/>
        </w:rPr>
      </w:pPr>
    </w:p>
    <w:p w:rsidR="00CD7CA8" w:rsidRPr="00B474F8" w:rsidRDefault="00CD7CA8" w:rsidP="00CD7CA8">
      <w:pPr>
        <w:suppressAutoHyphens/>
        <w:spacing w:after="0" w:line="240" w:lineRule="auto"/>
        <w:rPr>
          <w:rFonts w:asciiTheme="majorHAnsi" w:eastAsia="Times New Roman" w:hAnsiTheme="majorHAnsi" w:cstheme="majorHAnsi"/>
          <w:color w:val="000000" w:themeColor="text1"/>
          <w:sz w:val="24"/>
        </w:rPr>
      </w:pPr>
    </w:p>
    <w:p w:rsidR="00CD7CA8" w:rsidRPr="00B474F8" w:rsidRDefault="00CD7CA8" w:rsidP="00CD7CA8">
      <w:pPr>
        <w:suppressAutoHyphens/>
        <w:spacing w:after="0" w:line="240" w:lineRule="auto"/>
        <w:rPr>
          <w:rFonts w:asciiTheme="majorHAnsi" w:eastAsia="Times New Roman" w:hAnsiTheme="majorHAnsi" w:cstheme="majorHAnsi"/>
          <w:color w:val="000000" w:themeColor="text1"/>
          <w:sz w:val="24"/>
        </w:rPr>
      </w:pPr>
    </w:p>
    <w:p w:rsidR="00CD7CA8" w:rsidRPr="00B474F8" w:rsidRDefault="00CD7CA8" w:rsidP="00CD7CA8">
      <w:pPr>
        <w:suppressAutoHyphens/>
        <w:spacing w:after="0" w:line="240" w:lineRule="auto"/>
        <w:rPr>
          <w:rFonts w:asciiTheme="majorHAnsi" w:eastAsia="Times New Roman" w:hAnsiTheme="majorHAnsi" w:cstheme="majorHAnsi"/>
          <w:color w:val="000000" w:themeColor="text1"/>
          <w:sz w:val="24"/>
        </w:rPr>
      </w:pPr>
    </w:p>
    <w:p w:rsidR="00CD7CA8" w:rsidRPr="00B474F8" w:rsidRDefault="00CD7CA8" w:rsidP="00CD7CA8">
      <w:pPr>
        <w:suppressAutoHyphens/>
        <w:spacing w:after="0" w:line="240" w:lineRule="auto"/>
        <w:rPr>
          <w:rFonts w:asciiTheme="majorHAnsi" w:eastAsia="Times New Roman" w:hAnsiTheme="majorHAnsi" w:cstheme="majorHAnsi"/>
          <w:color w:val="000000" w:themeColor="text1"/>
          <w:sz w:val="24"/>
        </w:rPr>
      </w:pPr>
    </w:p>
    <w:p w:rsidR="00CD7CA8" w:rsidRPr="00B474F8" w:rsidRDefault="00CD7CA8" w:rsidP="00CD7CA8">
      <w:pPr>
        <w:suppressAutoHyphens/>
        <w:spacing w:after="0" w:line="240" w:lineRule="auto"/>
        <w:rPr>
          <w:rFonts w:asciiTheme="majorHAnsi" w:eastAsia="Times New Roman" w:hAnsiTheme="majorHAnsi" w:cstheme="majorHAnsi"/>
          <w:color w:val="000000" w:themeColor="text1"/>
          <w:sz w:val="24"/>
        </w:rPr>
      </w:pPr>
    </w:p>
    <w:p w:rsidR="00CD7CA8" w:rsidRPr="00B474F8" w:rsidRDefault="00CD7CA8" w:rsidP="00CD7CA8">
      <w:pPr>
        <w:suppressAutoHyphens/>
        <w:spacing w:after="0" w:line="240" w:lineRule="auto"/>
        <w:rPr>
          <w:rFonts w:asciiTheme="majorHAnsi" w:eastAsia="Times New Roman" w:hAnsiTheme="majorHAnsi" w:cstheme="majorHAnsi"/>
          <w:color w:val="000000" w:themeColor="text1"/>
          <w:sz w:val="24"/>
        </w:rPr>
      </w:pPr>
    </w:p>
    <w:p w:rsidR="00CD7CA8" w:rsidRPr="00B474F8" w:rsidRDefault="00CD7CA8" w:rsidP="00CD7CA8">
      <w:pPr>
        <w:suppressAutoHyphens/>
        <w:spacing w:after="0" w:line="240" w:lineRule="auto"/>
        <w:rPr>
          <w:rFonts w:asciiTheme="majorHAnsi" w:eastAsia="Times New Roman" w:hAnsiTheme="majorHAnsi" w:cstheme="majorHAnsi"/>
          <w:color w:val="000000" w:themeColor="text1"/>
          <w:sz w:val="24"/>
        </w:rPr>
      </w:pPr>
    </w:p>
    <w:p w:rsidR="00CD7CA8" w:rsidRPr="00B474F8" w:rsidRDefault="00CD7CA8" w:rsidP="00CD7CA8">
      <w:pPr>
        <w:suppressAutoHyphens/>
        <w:spacing w:after="0" w:line="240" w:lineRule="auto"/>
        <w:rPr>
          <w:rFonts w:asciiTheme="majorHAnsi" w:eastAsia="Times New Roman" w:hAnsiTheme="majorHAnsi" w:cstheme="majorHAnsi"/>
          <w:color w:val="FF0000"/>
          <w:sz w:val="24"/>
        </w:rPr>
      </w:pPr>
    </w:p>
    <w:p w:rsidR="00CD7CA8" w:rsidRPr="00B474F8" w:rsidRDefault="00CD7CA8" w:rsidP="00CD7CA8">
      <w:pPr>
        <w:suppressAutoHyphens/>
        <w:spacing w:after="0" w:line="240" w:lineRule="auto"/>
        <w:rPr>
          <w:rFonts w:asciiTheme="majorHAnsi" w:eastAsia="Times New Roman" w:hAnsiTheme="majorHAnsi" w:cstheme="majorHAnsi"/>
          <w:color w:val="FF0000"/>
          <w:sz w:val="24"/>
        </w:rPr>
      </w:pPr>
    </w:p>
    <w:p w:rsidR="00CD7CA8" w:rsidRPr="00B474F8" w:rsidRDefault="00CD7CA8" w:rsidP="00CD7CA8">
      <w:pPr>
        <w:suppressAutoHyphens/>
        <w:spacing w:after="0" w:line="240" w:lineRule="auto"/>
        <w:rPr>
          <w:rFonts w:asciiTheme="majorHAnsi" w:eastAsia="Times New Roman" w:hAnsiTheme="majorHAnsi" w:cstheme="majorHAnsi"/>
          <w:b/>
          <w:color w:val="FF0000"/>
          <w:sz w:val="28"/>
        </w:rPr>
      </w:pPr>
      <w:r w:rsidRPr="00B474F8">
        <w:rPr>
          <w:rFonts w:asciiTheme="majorHAnsi" w:eastAsia="Times New Roman" w:hAnsiTheme="majorHAnsi" w:cstheme="majorHAnsi"/>
          <w:b/>
          <w:color w:val="FF0000"/>
          <w:sz w:val="28"/>
        </w:rPr>
        <w:t xml:space="preserve"> </w:t>
      </w:r>
    </w:p>
    <w:p w:rsidR="00CD7CA8" w:rsidRPr="00B474F8" w:rsidRDefault="00CD7CA8" w:rsidP="00CD7CA8">
      <w:pPr>
        <w:suppressAutoHyphens/>
        <w:spacing w:after="0" w:line="240" w:lineRule="auto"/>
        <w:rPr>
          <w:rFonts w:asciiTheme="majorHAnsi" w:eastAsia="Times New Roman" w:hAnsiTheme="majorHAnsi" w:cstheme="majorHAnsi"/>
          <w:b/>
          <w:color w:val="FF0000"/>
          <w:sz w:val="28"/>
        </w:rPr>
      </w:pPr>
    </w:p>
    <w:p w:rsidR="00CD7CA8" w:rsidRPr="00B474F8" w:rsidRDefault="00CD7CA8" w:rsidP="00CD7CA8">
      <w:pPr>
        <w:suppressAutoHyphens/>
        <w:spacing w:after="0" w:line="240" w:lineRule="auto"/>
        <w:rPr>
          <w:rFonts w:asciiTheme="majorHAnsi" w:eastAsia="Times New Roman" w:hAnsiTheme="majorHAnsi" w:cstheme="majorHAnsi"/>
          <w:b/>
          <w:color w:val="FF0000"/>
          <w:sz w:val="28"/>
        </w:rPr>
      </w:pPr>
    </w:p>
    <w:p w:rsidR="00CD7CA8" w:rsidRPr="00B474F8" w:rsidRDefault="00CD7CA8" w:rsidP="00CD7CA8">
      <w:pPr>
        <w:suppressAutoHyphens/>
        <w:spacing w:after="0" w:line="240" w:lineRule="auto"/>
        <w:rPr>
          <w:rFonts w:asciiTheme="majorHAnsi" w:eastAsia="Times New Roman" w:hAnsiTheme="majorHAnsi" w:cstheme="majorHAnsi"/>
          <w:b/>
          <w:color w:val="FF0000"/>
          <w:sz w:val="28"/>
        </w:rPr>
      </w:pPr>
    </w:p>
    <w:p w:rsidR="00CD7CA8" w:rsidRPr="00B474F8" w:rsidRDefault="00CD7CA8" w:rsidP="00CD7CA8">
      <w:pPr>
        <w:suppressAutoHyphens/>
        <w:spacing w:after="0" w:line="240" w:lineRule="auto"/>
        <w:rPr>
          <w:rFonts w:asciiTheme="majorHAnsi" w:eastAsia="Times New Roman" w:hAnsiTheme="majorHAnsi" w:cstheme="majorHAnsi"/>
          <w:b/>
          <w:color w:val="000000" w:themeColor="text1"/>
          <w:sz w:val="28"/>
        </w:rPr>
      </w:pPr>
    </w:p>
    <w:p w:rsidR="00CD7CA8" w:rsidRPr="00B474F8" w:rsidRDefault="00CD7CA8" w:rsidP="00CD7CA8">
      <w:pPr>
        <w:suppressAutoHyphens/>
        <w:spacing w:after="0" w:line="240" w:lineRule="auto"/>
        <w:rPr>
          <w:rFonts w:asciiTheme="majorHAnsi" w:eastAsia="Times New Roman" w:hAnsiTheme="majorHAnsi" w:cstheme="majorHAnsi"/>
          <w:b/>
          <w:color w:val="000000" w:themeColor="text1"/>
          <w:sz w:val="28"/>
        </w:rPr>
      </w:pPr>
    </w:p>
    <w:p w:rsidR="00CD7CA8" w:rsidRPr="00B474F8" w:rsidRDefault="00CD7CA8" w:rsidP="00CD7CA8">
      <w:pPr>
        <w:suppressAutoHyphens/>
        <w:spacing w:after="0" w:line="240" w:lineRule="auto"/>
        <w:rPr>
          <w:rFonts w:asciiTheme="majorHAnsi" w:eastAsia="Times New Roman" w:hAnsiTheme="majorHAnsi" w:cstheme="majorHAnsi"/>
          <w:b/>
          <w:color w:val="000000" w:themeColor="text1"/>
          <w:sz w:val="28"/>
        </w:rPr>
      </w:pPr>
    </w:p>
    <w:p w:rsidR="00CD7CA8" w:rsidRDefault="00CD7CA8" w:rsidP="00CD7CA8">
      <w:pPr>
        <w:rPr>
          <w:rFonts w:asciiTheme="majorHAnsi" w:eastAsia="Times New Roman" w:hAnsiTheme="majorHAnsi" w:cstheme="majorHAnsi"/>
          <w:b/>
          <w:color w:val="000000" w:themeColor="text1"/>
          <w:sz w:val="28"/>
        </w:rPr>
      </w:pPr>
      <w:r>
        <w:rPr>
          <w:rFonts w:asciiTheme="majorHAnsi" w:eastAsia="Times New Roman" w:hAnsiTheme="majorHAnsi" w:cstheme="majorHAnsi"/>
          <w:b/>
          <w:color w:val="000000" w:themeColor="text1"/>
          <w:sz w:val="28"/>
        </w:rPr>
        <w:br w:type="page"/>
      </w:r>
    </w:p>
    <w:p w:rsidR="00CD7CA8" w:rsidRPr="00B474F8" w:rsidRDefault="00CD7CA8" w:rsidP="00CD7CA8">
      <w:pPr>
        <w:suppressAutoHyphens/>
        <w:spacing w:after="0" w:line="240" w:lineRule="auto"/>
        <w:rPr>
          <w:rFonts w:asciiTheme="majorHAnsi" w:eastAsia="Times New Roman" w:hAnsiTheme="majorHAnsi" w:cstheme="majorHAnsi"/>
          <w:b/>
          <w:color w:val="000000" w:themeColor="text1"/>
          <w:sz w:val="28"/>
        </w:rPr>
      </w:pPr>
      <w:r w:rsidRPr="00B474F8">
        <w:rPr>
          <w:rFonts w:asciiTheme="majorHAnsi" w:eastAsia="Times New Roman" w:hAnsiTheme="majorHAnsi" w:cstheme="majorHAnsi"/>
          <w:b/>
          <w:color w:val="000000" w:themeColor="text1"/>
          <w:sz w:val="28"/>
        </w:rPr>
        <w:lastRenderedPageBreak/>
        <w:t>Vzdělávací oblast: Matematika a její aplikace</w:t>
      </w:r>
    </w:p>
    <w:p w:rsidR="00CD7CA8" w:rsidRPr="00B474F8" w:rsidRDefault="00CD7CA8" w:rsidP="00CD7CA8">
      <w:pPr>
        <w:suppressAutoHyphens/>
        <w:spacing w:after="0" w:line="240" w:lineRule="auto"/>
        <w:rPr>
          <w:rFonts w:asciiTheme="majorHAnsi" w:eastAsia="Times New Roman" w:hAnsiTheme="majorHAnsi" w:cstheme="majorHAnsi"/>
          <w:b/>
          <w:color w:val="000000" w:themeColor="text1"/>
          <w:sz w:val="28"/>
        </w:rPr>
      </w:pPr>
      <w:r w:rsidRPr="00B474F8">
        <w:rPr>
          <w:rFonts w:asciiTheme="majorHAnsi" w:eastAsia="Times New Roman" w:hAnsiTheme="majorHAnsi" w:cstheme="majorHAnsi"/>
          <w:b/>
          <w:color w:val="000000" w:themeColor="text1"/>
          <w:sz w:val="28"/>
        </w:rPr>
        <w:t xml:space="preserve">Vyučovací předmět: </w:t>
      </w:r>
      <w:r w:rsidR="00625258">
        <w:rPr>
          <w:rFonts w:asciiTheme="majorHAnsi" w:eastAsia="Times New Roman" w:hAnsiTheme="majorHAnsi" w:cstheme="majorHAnsi"/>
          <w:b/>
          <w:color w:val="000000" w:themeColor="text1"/>
          <w:sz w:val="28"/>
        </w:rPr>
        <w:t>Matematika</w:t>
      </w:r>
    </w:p>
    <w:p w:rsidR="00CD7CA8" w:rsidRPr="00B474F8" w:rsidRDefault="00CD7CA8" w:rsidP="00CD7CA8">
      <w:pPr>
        <w:suppressAutoHyphens/>
        <w:spacing w:after="0" w:line="240" w:lineRule="auto"/>
        <w:rPr>
          <w:rFonts w:asciiTheme="majorHAnsi" w:eastAsia="Times New Roman" w:hAnsiTheme="majorHAnsi" w:cstheme="majorHAnsi"/>
          <w:b/>
          <w:color w:val="000000" w:themeColor="text1"/>
          <w:sz w:val="28"/>
        </w:rPr>
      </w:pPr>
      <w:r w:rsidRPr="00B474F8">
        <w:rPr>
          <w:rFonts w:asciiTheme="majorHAnsi" w:eastAsia="Times New Roman" w:hAnsiTheme="majorHAnsi" w:cstheme="majorHAnsi"/>
          <w:b/>
          <w:color w:val="000000" w:themeColor="text1"/>
          <w:sz w:val="28"/>
        </w:rPr>
        <w:t>Ročník: 8.</w:t>
      </w:r>
    </w:p>
    <w:p w:rsidR="00CD7CA8" w:rsidRPr="00B474F8" w:rsidRDefault="00CD7CA8" w:rsidP="00CD7CA8">
      <w:pPr>
        <w:suppressAutoHyphens/>
        <w:spacing w:after="0" w:line="240" w:lineRule="auto"/>
        <w:rPr>
          <w:rFonts w:asciiTheme="majorHAnsi" w:eastAsia="Times New Roman" w:hAnsiTheme="majorHAnsi" w:cstheme="majorHAnsi"/>
          <w:b/>
          <w:color w:val="000000" w:themeColor="text1"/>
          <w:sz w:val="28"/>
        </w:rPr>
      </w:pPr>
    </w:p>
    <w:tbl>
      <w:tblPr>
        <w:tblW w:w="0" w:type="auto"/>
        <w:tblInd w:w="108" w:type="dxa"/>
        <w:tblCellMar>
          <w:left w:w="10" w:type="dxa"/>
          <w:right w:w="10" w:type="dxa"/>
        </w:tblCellMar>
        <w:tblLook w:val="04A0" w:firstRow="1" w:lastRow="0" w:firstColumn="1" w:lastColumn="0" w:noHBand="0" w:noVBand="1"/>
      </w:tblPr>
      <w:tblGrid>
        <w:gridCol w:w="2959"/>
        <w:gridCol w:w="2416"/>
        <w:gridCol w:w="2142"/>
        <w:gridCol w:w="1437"/>
      </w:tblGrid>
      <w:tr w:rsidR="00CD7CA8" w:rsidRPr="00B474F8" w:rsidTr="00335578">
        <w:tc>
          <w:tcPr>
            <w:tcW w:w="568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CD7CA8" w:rsidRPr="00B474F8" w:rsidRDefault="00CD7CA8" w:rsidP="00335578">
            <w:pPr>
              <w:suppressAutoHyphens/>
              <w:spacing w:after="0" w:line="240" w:lineRule="auto"/>
              <w:jc w:val="center"/>
              <w:rPr>
                <w:rFonts w:asciiTheme="majorHAnsi" w:eastAsia="Times New Roman" w:hAnsiTheme="majorHAnsi" w:cstheme="majorHAnsi"/>
                <w:b/>
                <w:color w:val="000000" w:themeColor="text1"/>
                <w:sz w:val="24"/>
              </w:rPr>
            </w:pPr>
          </w:p>
          <w:p w:rsidR="00CD7CA8" w:rsidRPr="00B474F8" w:rsidRDefault="00CD7CA8" w:rsidP="00335578">
            <w:pPr>
              <w:suppressAutoHyphens/>
              <w:spacing w:after="0" w:line="240" w:lineRule="auto"/>
              <w:jc w:val="center"/>
              <w:rPr>
                <w:rFonts w:asciiTheme="majorHAnsi" w:hAnsiTheme="majorHAnsi" w:cstheme="majorHAnsi"/>
                <w:color w:val="000000" w:themeColor="text1"/>
              </w:rPr>
            </w:pPr>
            <w:r w:rsidRPr="00B474F8">
              <w:rPr>
                <w:rFonts w:asciiTheme="majorHAnsi" w:eastAsia="Times New Roman" w:hAnsiTheme="majorHAnsi" w:cstheme="majorHAnsi"/>
                <w:b/>
                <w:color w:val="000000" w:themeColor="text1"/>
                <w:sz w:val="24"/>
              </w:rPr>
              <w:t>Výstupy</w:t>
            </w:r>
          </w:p>
        </w:tc>
        <w:tc>
          <w:tcPr>
            <w:tcW w:w="37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CD7CA8" w:rsidRPr="00B474F8" w:rsidRDefault="00CD7CA8" w:rsidP="00335578">
            <w:pPr>
              <w:suppressAutoHyphens/>
              <w:spacing w:after="0" w:line="240" w:lineRule="auto"/>
              <w:jc w:val="center"/>
              <w:rPr>
                <w:rFonts w:asciiTheme="majorHAnsi" w:eastAsia="Times New Roman" w:hAnsiTheme="majorHAnsi" w:cstheme="majorHAnsi"/>
                <w:b/>
                <w:color w:val="000000" w:themeColor="text1"/>
                <w:sz w:val="24"/>
              </w:rPr>
            </w:pPr>
          </w:p>
          <w:p w:rsidR="00CD7CA8" w:rsidRPr="00B474F8" w:rsidRDefault="00CD7CA8" w:rsidP="00335578">
            <w:pPr>
              <w:suppressAutoHyphens/>
              <w:spacing w:after="0" w:line="240" w:lineRule="auto"/>
              <w:jc w:val="center"/>
              <w:rPr>
                <w:rFonts w:asciiTheme="majorHAnsi" w:hAnsiTheme="majorHAnsi" w:cstheme="majorHAnsi"/>
                <w:color w:val="000000" w:themeColor="text1"/>
              </w:rPr>
            </w:pPr>
            <w:r w:rsidRPr="00B474F8">
              <w:rPr>
                <w:rFonts w:asciiTheme="majorHAnsi" w:eastAsia="Times New Roman" w:hAnsiTheme="majorHAnsi" w:cstheme="majorHAnsi"/>
                <w:b/>
                <w:color w:val="000000" w:themeColor="text1"/>
                <w:sz w:val="24"/>
              </w:rPr>
              <w:t>Učivo</w:t>
            </w:r>
          </w:p>
        </w:tc>
        <w:tc>
          <w:tcPr>
            <w:tcW w:w="28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CD7CA8" w:rsidRPr="00B474F8" w:rsidRDefault="00CD7CA8" w:rsidP="00335578">
            <w:pPr>
              <w:suppressAutoHyphens/>
              <w:spacing w:after="0" w:line="240" w:lineRule="auto"/>
              <w:jc w:val="center"/>
              <w:rPr>
                <w:rFonts w:asciiTheme="majorHAnsi" w:hAnsiTheme="majorHAnsi" w:cstheme="majorHAnsi"/>
                <w:color w:val="000000" w:themeColor="text1"/>
              </w:rPr>
            </w:pPr>
            <w:r w:rsidRPr="00B474F8">
              <w:rPr>
                <w:rFonts w:asciiTheme="majorHAnsi" w:eastAsia="Times New Roman" w:hAnsiTheme="majorHAnsi" w:cstheme="majorHAnsi"/>
                <w:b/>
                <w:color w:val="000000" w:themeColor="text1"/>
                <w:sz w:val="24"/>
              </w:rPr>
              <w:t>Průřezová témata, mezipředmětové vztahy</w:t>
            </w:r>
          </w:p>
        </w:tc>
        <w:tc>
          <w:tcPr>
            <w:tcW w:w="23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D7CA8" w:rsidRPr="00B474F8" w:rsidRDefault="00CD7CA8" w:rsidP="00335578">
            <w:pPr>
              <w:suppressAutoHyphens/>
              <w:spacing w:after="0" w:line="240" w:lineRule="auto"/>
              <w:jc w:val="center"/>
              <w:rPr>
                <w:rFonts w:asciiTheme="majorHAnsi" w:eastAsia="Times New Roman" w:hAnsiTheme="majorHAnsi" w:cstheme="majorHAnsi"/>
                <w:b/>
                <w:color w:val="000000" w:themeColor="text1"/>
                <w:sz w:val="24"/>
              </w:rPr>
            </w:pPr>
          </w:p>
          <w:p w:rsidR="00CD7CA8" w:rsidRPr="00B474F8" w:rsidRDefault="00CD7CA8" w:rsidP="00335578">
            <w:pPr>
              <w:suppressAutoHyphens/>
              <w:spacing w:after="0" w:line="240" w:lineRule="auto"/>
              <w:jc w:val="center"/>
              <w:rPr>
                <w:rFonts w:asciiTheme="majorHAnsi" w:hAnsiTheme="majorHAnsi" w:cstheme="majorHAnsi"/>
                <w:color w:val="000000" w:themeColor="text1"/>
              </w:rPr>
            </w:pPr>
            <w:r w:rsidRPr="00B474F8">
              <w:rPr>
                <w:rFonts w:asciiTheme="majorHAnsi" w:eastAsia="Times New Roman" w:hAnsiTheme="majorHAnsi" w:cstheme="majorHAnsi"/>
                <w:b/>
                <w:color w:val="000000" w:themeColor="text1"/>
                <w:sz w:val="24"/>
              </w:rPr>
              <w:t>Poznámky</w:t>
            </w:r>
          </w:p>
        </w:tc>
      </w:tr>
      <w:tr w:rsidR="00CD7CA8" w:rsidRPr="00B474F8" w:rsidTr="00335578">
        <w:tc>
          <w:tcPr>
            <w:tcW w:w="568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CD7CA8" w:rsidRPr="00B474F8" w:rsidRDefault="00CD7CA8" w:rsidP="00335578">
            <w:pPr>
              <w:suppressAutoHyphens/>
              <w:spacing w:after="0" w:line="240" w:lineRule="auto"/>
              <w:rPr>
                <w:rFonts w:asciiTheme="majorHAnsi" w:eastAsia="Times New Roman" w:hAnsiTheme="majorHAnsi" w:cstheme="majorHAnsi"/>
                <w:b/>
                <w:color w:val="000000" w:themeColor="text1"/>
                <w:sz w:val="24"/>
              </w:rPr>
            </w:pPr>
            <w:r w:rsidRPr="00B474F8">
              <w:rPr>
                <w:rFonts w:asciiTheme="majorHAnsi" w:eastAsia="Times New Roman" w:hAnsiTheme="majorHAnsi" w:cstheme="majorHAnsi"/>
                <w:b/>
                <w:color w:val="000000" w:themeColor="text1"/>
                <w:sz w:val="24"/>
              </w:rPr>
              <w:t>Číslo a proměnná</w:t>
            </w:r>
          </w:p>
          <w:p w:rsidR="00CD7CA8" w:rsidRPr="00B474F8" w:rsidRDefault="00CD7CA8" w:rsidP="00335578">
            <w:pPr>
              <w:suppressAutoHyphens/>
              <w:spacing w:after="0" w:line="240" w:lineRule="auto"/>
              <w:rPr>
                <w:rFonts w:asciiTheme="majorHAnsi" w:eastAsia="Times New Roman" w:hAnsiTheme="majorHAnsi" w:cstheme="majorHAnsi"/>
                <w:b/>
                <w:color w:val="000000" w:themeColor="text1"/>
                <w:sz w:val="24"/>
              </w:rPr>
            </w:pPr>
          </w:p>
          <w:p w:rsidR="00CD7CA8" w:rsidRPr="00B474F8" w:rsidRDefault="00CD7CA8" w:rsidP="00335578">
            <w:pPr>
              <w:suppressAutoHyphens/>
              <w:spacing w:after="0" w:line="240" w:lineRule="auto"/>
              <w:rPr>
                <w:rFonts w:asciiTheme="majorHAnsi" w:eastAsia="Times New Roman" w:hAnsiTheme="majorHAnsi" w:cstheme="majorHAnsi"/>
                <w:b/>
                <w:color w:val="000000" w:themeColor="text1"/>
                <w:sz w:val="24"/>
              </w:rPr>
            </w:pPr>
            <w:r w:rsidRPr="00B474F8">
              <w:rPr>
                <w:rFonts w:asciiTheme="majorHAnsi" w:eastAsia="Times New Roman" w:hAnsiTheme="majorHAnsi" w:cstheme="majorHAnsi"/>
                <w:b/>
                <w:color w:val="000000" w:themeColor="text1"/>
                <w:sz w:val="24"/>
              </w:rPr>
              <w:t>Žák:</w:t>
            </w:r>
          </w:p>
          <w:p w:rsidR="00CD7CA8" w:rsidRPr="00B474F8" w:rsidRDefault="00CD7CA8" w:rsidP="00CD7CA8">
            <w:pPr>
              <w:numPr>
                <w:ilvl w:val="0"/>
                <w:numId w:val="76"/>
              </w:numPr>
              <w:tabs>
                <w:tab w:val="left" w:pos="360"/>
              </w:tabs>
              <w:suppressAutoHyphens/>
              <w:spacing w:after="0" w:line="240" w:lineRule="auto"/>
              <w:ind w:left="360"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M-9-1-01 užívá druhou mocninu a odmocninu ve výpočtech, účelně využívá kalkulátor</w:t>
            </w:r>
          </w:p>
          <w:p w:rsidR="00CD7CA8" w:rsidRPr="00B474F8" w:rsidRDefault="00CD7CA8" w:rsidP="00335578">
            <w:pPr>
              <w:tabs>
                <w:tab w:val="left" w:pos="360"/>
              </w:tabs>
              <w:suppressAutoHyphens/>
              <w:spacing w:after="0" w:line="240" w:lineRule="auto"/>
              <w:ind w:left="360" w:hanging="360"/>
              <w:rPr>
                <w:rFonts w:asciiTheme="majorHAnsi" w:eastAsia="Times New Roman" w:hAnsiTheme="majorHAnsi" w:cstheme="majorHAnsi"/>
                <w:color w:val="000000" w:themeColor="text1"/>
                <w:sz w:val="24"/>
              </w:rPr>
            </w:pPr>
          </w:p>
          <w:p w:rsidR="00CD7CA8" w:rsidRPr="00B474F8" w:rsidRDefault="00CD7CA8" w:rsidP="00335578">
            <w:pPr>
              <w:tabs>
                <w:tab w:val="left" w:pos="360"/>
              </w:tabs>
              <w:suppressAutoHyphens/>
              <w:spacing w:after="0" w:line="240" w:lineRule="auto"/>
              <w:ind w:left="360" w:hanging="360"/>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rPr>
            </w:pPr>
          </w:p>
          <w:p w:rsidR="00CD7CA8" w:rsidRPr="00B474F8" w:rsidRDefault="00CD7CA8" w:rsidP="00CD7CA8">
            <w:pPr>
              <w:numPr>
                <w:ilvl w:val="0"/>
                <w:numId w:val="77"/>
              </w:numPr>
              <w:tabs>
                <w:tab w:val="left" w:pos="360"/>
              </w:tabs>
              <w:suppressAutoHyphens/>
              <w:spacing w:after="0" w:line="240" w:lineRule="auto"/>
              <w:ind w:left="360"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M-9-1-07 matematizuje jednoduché reálné situace s využitím proměnných</w:t>
            </w:r>
          </w:p>
          <w:p w:rsidR="00CD7CA8" w:rsidRPr="00B474F8" w:rsidRDefault="00CD7CA8" w:rsidP="00CD7CA8">
            <w:pPr>
              <w:numPr>
                <w:ilvl w:val="0"/>
                <w:numId w:val="77"/>
              </w:numPr>
              <w:tabs>
                <w:tab w:val="left" w:pos="360"/>
              </w:tabs>
              <w:suppressAutoHyphens/>
              <w:spacing w:after="0" w:line="240" w:lineRule="auto"/>
              <w:ind w:left="360"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M-9-1-07 určí hodnotu číselného výrazu</w:t>
            </w:r>
          </w:p>
          <w:p w:rsidR="00CD7CA8" w:rsidRPr="00B474F8" w:rsidRDefault="00CD7CA8" w:rsidP="00CD7CA8">
            <w:pPr>
              <w:numPr>
                <w:ilvl w:val="0"/>
                <w:numId w:val="77"/>
              </w:numPr>
              <w:tabs>
                <w:tab w:val="left" w:pos="360"/>
              </w:tabs>
              <w:suppressAutoHyphens/>
              <w:spacing w:after="0" w:line="240" w:lineRule="auto"/>
              <w:ind w:left="360"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M-9-1-07 sčítá a násobí mnohočleny</w:t>
            </w:r>
          </w:p>
          <w:p w:rsidR="00CD7CA8" w:rsidRPr="00B474F8" w:rsidRDefault="00CD7CA8" w:rsidP="00CD7CA8">
            <w:pPr>
              <w:numPr>
                <w:ilvl w:val="0"/>
                <w:numId w:val="77"/>
              </w:numPr>
              <w:tabs>
                <w:tab w:val="left" w:pos="360"/>
              </w:tabs>
              <w:suppressAutoHyphens/>
              <w:spacing w:after="0" w:line="240" w:lineRule="auto"/>
              <w:ind w:left="360"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M-9-1-07 provádí rozklad mnohočlenu na součin pomocí vzorců a vytýkáním</w:t>
            </w:r>
          </w:p>
          <w:p w:rsidR="00CD7CA8" w:rsidRPr="00B474F8" w:rsidRDefault="00CD7CA8" w:rsidP="00335578">
            <w:pPr>
              <w:suppressAutoHyphens/>
              <w:spacing w:after="0" w:line="240" w:lineRule="auto"/>
              <w:rPr>
                <w:rFonts w:asciiTheme="majorHAnsi" w:eastAsia="Times New Roman" w:hAnsiTheme="majorHAnsi" w:cstheme="majorHAnsi"/>
                <w:i/>
                <w:color w:val="000000" w:themeColor="text1"/>
                <w:sz w:val="24"/>
              </w:rPr>
            </w:pPr>
          </w:p>
          <w:p w:rsidR="00CD7CA8" w:rsidRPr="00B474F8" w:rsidRDefault="00CD7CA8" w:rsidP="00335578">
            <w:pPr>
              <w:tabs>
                <w:tab w:val="left" w:pos="360"/>
              </w:tabs>
              <w:suppressAutoHyphens/>
              <w:spacing w:after="0" w:line="240" w:lineRule="auto"/>
              <w:ind w:left="360" w:hanging="360"/>
              <w:rPr>
                <w:rFonts w:asciiTheme="majorHAnsi" w:eastAsia="Times New Roman" w:hAnsiTheme="majorHAnsi" w:cstheme="majorHAnsi"/>
                <w:color w:val="000000" w:themeColor="text1"/>
                <w:sz w:val="24"/>
              </w:rPr>
            </w:pPr>
          </w:p>
          <w:p w:rsidR="00CD7CA8" w:rsidRPr="00B474F8" w:rsidRDefault="00CD7CA8" w:rsidP="00335578">
            <w:pPr>
              <w:tabs>
                <w:tab w:val="left" w:pos="360"/>
              </w:tabs>
              <w:suppressAutoHyphens/>
              <w:spacing w:after="0" w:line="240" w:lineRule="auto"/>
              <w:ind w:left="360" w:hanging="360"/>
              <w:rPr>
                <w:rFonts w:asciiTheme="majorHAnsi" w:eastAsia="Times New Roman" w:hAnsiTheme="majorHAnsi" w:cstheme="majorHAnsi"/>
                <w:color w:val="000000" w:themeColor="text1"/>
                <w:sz w:val="24"/>
              </w:rPr>
            </w:pPr>
          </w:p>
          <w:p w:rsidR="00CD7CA8" w:rsidRPr="00B474F8" w:rsidRDefault="00CD7CA8" w:rsidP="00335578">
            <w:pPr>
              <w:tabs>
                <w:tab w:val="left" w:pos="360"/>
              </w:tabs>
              <w:suppressAutoHyphens/>
              <w:spacing w:after="0" w:line="240" w:lineRule="auto"/>
              <w:ind w:left="360" w:hanging="360"/>
              <w:rPr>
                <w:rFonts w:asciiTheme="majorHAnsi" w:eastAsia="Times New Roman" w:hAnsiTheme="majorHAnsi" w:cstheme="majorHAnsi"/>
                <w:color w:val="000000" w:themeColor="text1"/>
                <w:sz w:val="24"/>
              </w:rPr>
            </w:pPr>
          </w:p>
          <w:p w:rsidR="00CD7CA8" w:rsidRPr="00B474F8" w:rsidRDefault="00CD7CA8" w:rsidP="00CD7CA8">
            <w:pPr>
              <w:numPr>
                <w:ilvl w:val="0"/>
                <w:numId w:val="78"/>
              </w:numPr>
              <w:tabs>
                <w:tab w:val="left" w:pos="360"/>
              </w:tabs>
              <w:suppressAutoHyphens/>
              <w:spacing w:after="0" w:line="240" w:lineRule="auto"/>
              <w:ind w:left="360"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M-9-1-08 formuluje a řeší reálnou situaci pomocí rovnic a jejich soustav</w:t>
            </w: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rPr>
                <w:rFonts w:asciiTheme="majorHAnsi" w:eastAsia="Times New Roman" w:hAnsiTheme="majorHAnsi" w:cstheme="majorHAnsi"/>
                <w:b/>
                <w:color w:val="000000" w:themeColor="text1"/>
                <w:sz w:val="24"/>
              </w:rPr>
            </w:pPr>
            <w:r w:rsidRPr="00B474F8">
              <w:rPr>
                <w:rFonts w:asciiTheme="majorHAnsi" w:eastAsia="Times New Roman" w:hAnsiTheme="majorHAnsi" w:cstheme="majorHAnsi"/>
                <w:b/>
                <w:color w:val="000000" w:themeColor="text1"/>
                <w:sz w:val="24"/>
              </w:rPr>
              <w:t>Nestandardní aplikační úlohy a problémy</w:t>
            </w:r>
          </w:p>
          <w:p w:rsidR="00CD7CA8" w:rsidRPr="00B474F8" w:rsidRDefault="00CD7CA8" w:rsidP="00335578">
            <w:pPr>
              <w:suppressAutoHyphens/>
              <w:spacing w:after="0" w:line="240" w:lineRule="auto"/>
              <w:rPr>
                <w:rFonts w:asciiTheme="majorHAnsi" w:eastAsia="Times New Roman" w:hAnsiTheme="majorHAnsi" w:cstheme="majorHAnsi"/>
                <w:b/>
                <w:color w:val="000000" w:themeColor="text1"/>
                <w:sz w:val="24"/>
              </w:rPr>
            </w:pPr>
          </w:p>
          <w:p w:rsidR="00CD7CA8" w:rsidRPr="00B474F8" w:rsidRDefault="00CD7CA8" w:rsidP="00335578">
            <w:pPr>
              <w:suppressAutoHyphens/>
              <w:spacing w:after="0" w:line="240" w:lineRule="auto"/>
              <w:rPr>
                <w:rFonts w:asciiTheme="majorHAnsi" w:eastAsia="Times New Roman" w:hAnsiTheme="majorHAnsi" w:cstheme="majorHAnsi"/>
                <w:b/>
                <w:color w:val="000000" w:themeColor="text1"/>
                <w:sz w:val="24"/>
              </w:rPr>
            </w:pPr>
            <w:r w:rsidRPr="00B474F8">
              <w:rPr>
                <w:rFonts w:asciiTheme="majorHAnsi" w:eastAsia="Times New Roman" w:hAnsiTheme="majorHAnsi" w:cstheme="majorHAnsi"/>
                <w:b/>
                <w:color w:val="000000" w:themeColor="text1"/>
                <w:sz w:val="24"/>
              </w:rPr>
              <w:t>Žák:</w:t>
            </w:r>
          </w:p>
          <w:p w:rsidR="00CD7CA8" w:rsidRPr="00B474F8" w:rsidRDefault="00CD7CA8" w:rsidP="00CD7CA8">
            <w:pPr>
              <w:numPr>
                <w:ilvl w:val="0"/>
                <w:numId w:val="79"/>
              </w:numPr>
              <w:tabs>
                <w:tab w:val="left" w:pos="360"/>
              </w:tabs>
              <w:suppressAutoHyphens/>
              <w:spacing w:after="0" w:line="240" w:lineRule="auto"/>
              <w:ind w:left="360"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M-9-4-01 užívá logickou úvahu a kombinační úsudek při řešení úloh a </w:t>
            </w:r>
            <w:r w:rsidRPr="00B474F8">
              <w:rPr>
                <w:rFonts w:asciiTheme="majorHAnsi" w:eastAsia="Times New Roman" w:hAnsiTheme="majorHAnsi" w:cstheme="majorHAnsi"/>
                <w:color w:val="000000" w:themeColor="text1"/>
                <w:sz w:val="24"/>
              </w:rPr>
              <w:lastRenderedPageBreak/>
              <w:t>problémů a nalézá různá řešení předpokládaných nebo zkoumaných situací</w:t>
            </w: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rPr>
                <w:rFonts w:asciiTheme="majorHAnsi" w:eastAsia="Times New Roman" w:hAnsiTheme="majorHAnsi" w:cstheme="majorHAnsi"/>
                <w:b/>
                <w:color w:val="000000" w:themeColor="text1"/>
                <w:sz w:val="24"/>
              </w:rPr>
            </w:pPr>
            <w:r w:rsidRPr="00B474F8">
              <w:rPr>
                <w:rFonts w:asciiTheme="majorHAnsi" w:eastAsia="Times New Roman" w:hAnsiTheme="majorHAnsi" w:cstheme="majorHAnsi"/>
                <w:b/>
                <w:color w:val="000000" w:themeColor="text1"/>
                <w:sz w:val="24"/>
              </w:rPr>
              <w:t>Geometrie v rovině a v prostoru</w:t>
            </w:r>
          </w:p>
          <w:p w:rsidR="00CD7CA8" w:rsidRPr="00B474F8" w:rsidRDefault="00CD7CA8" w:rsidP="00335578">
            <w:pPr>
              <w:suppressAutoHyphens/>
              <w:spacing w:after="0" w:line="240" w:lineRule="auto"/>
              <w:rPr>
                <w:rFonts w:asciiTheme="majorHAnsi" w:eastAsia="Times New Roman" w:hAnsiTheme="majorHAnsi" w:cstheme="majorHAnsi"/>
                <w:b/>
                <w:color w:val="000000" w:themeColor="text1"/>
                <w:sz w:val="24"/>
              </w:rPr>
            </w:pPr>
          </w:p>
          <w:p w:rsidR="00CD7CA8" w:rsidRPr="00B474F8" w:rsidRDefault="00CD7CA8" w:rsidP="00335578">
            <w:pPr>
              <w:suppressAutoHyphens/>
              <w:spacing w:after="0" w:line="240" w:lineRule="auto"/>
              <w:rPr>
                <w:rFonts w:asciiTheme="majorHAnsi" w:eastAsia="Times New Roman" w:hAnsiTheme="majorHAnsi" w:cstheme="majorHAnsi"/>
                <w:b/>
                <w:color w:val="000000" w:themeColor="text1"/>
                <w:sz w:val="24"/>
              </w:rPr>
            </w:pPr>
            <w:r w:rsidRPr="00B474F8">
              <w:rPr>
                <w:rFonts w:asciiTheme="majorHAnsi" w:eastAsia="Times New Roman" w:hAnsiTheme="majorHAnsi" w:cstheme="majorHAnsi"/>
                <w:b/>
                <w:color w:val="000000" w:themeColor="text1"/>
                <w:sz w:val="24"/>
              </w:rPr>
              <w:t>Žák:</w:t>
            </w:r>
          </w:p>
          <w:p w:rsidR="00CD7CA8" w:rsidRPr="00B474F8" w:rsidRDefault="00CD7CA8" w:rsidP="00CD7CA8">
            <w:pPr>
              <w:numPr>
                <w:ilvl w:val="0"/>
                <w:numId w:val="80"/>
              </w:numPr>
              <w:tabs>
                <w:tab w:val="left" w:pos="360"/>
              </w:tabs>
              <w:suppressAutoHyphens/>
              <w:spacing w:after="0" w:line="240" w:lineRule="auto"/>
              <w:ind w:left="360"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M-9-3-01 zdůvodňuje a využívá polohové a metrické vlastnosti základních rovinných útvarů při řešení úloh a jednoduchých praktických problémů</w:t>
            </w:r>
          </w:p>
          <w:p w:rsidR="00CD7CA8" w:rsidRPr="00B474F8" w:rsidRDefault="00CD7CA8" w:rsidP="00CD7CA8">
            <w:pPr>
              <w:numPr>
                <w:ilvl w:val="0"/>
                <w:numId w:val="80"/>
              </w:numPr>
              <w:tabs>
                <w:tab w:val="left" w:pos="360"/>
              </w:tabs>
              <w:suppressAutoHyphens/>
              <w:spacing w:after="0" w:line="240" w:lineRule="auto"/>
              <w:ind w:left="360"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M-9-3-01 využívá potřebnou matematickou symboliku</w:t>
            </w: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rPr>
            </w:pPr>
          </w:p>
          <w:p w:rsidR="00CD7CA8" w:rsidRPr="00B474F8" w:rsidRDefault="00CD7CA8" w:rsidP="00335578">
            <w:pPr>
              <w:tabs>
                <w:tab w:val="left" w:pos="360"/>
              </w:tabs>
              <w:suppressAutoHyphens/>
              <w:spacing w:after="0" w:line="240" w:lineRule="auto"/>
              <w:ind w:left="360" w:hanging="360"/>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rPr>
            </w:pPr>
          </w:p>
          <w:p w:rsidR="00CD7CA8" w:rsidRPr="00B474F8" w:rsidRDefault="00CD7CA8" w:rsidP="00CD7CA8">
            <w:pPr>
              <w:numPr>
                <w:ilvl w:val="0"/>
                <w:numId w:val="81"/>
              </w:numPr>
              <w:tabs>
                <w:tab w:val="left" w:pos="360"/>
              </w:tabs>
              <w:suppressAutoHyphens/>
              <w:spacing w:after="0" w:line="240" w:lineRule="auto"/>
              <w:ind w:left="360"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M-9-3-09 vypočítá obvod a obsah kruhu</w:t>
            </w:r>
          </w:p>
          <w:p w:rsidR="00CD7CA8" w:rsidRPr="00B474F8" w:rsidRDefault="00CD7CA8" w:rsidP="00335578">
            <w:pPr>
              <w:tabs>
                <w:tab w:val="left" w:pos="360"/>
              </w:tabs>
              <w:suppressAutoHyphens/>
              <w:spacing w:after="0" w:line="240" w:lineRule="auto"/>
              <w:ind w:left="360" w:hanging="360"/>
              <w:rPr>
                <w:rFonts w:asciiTheme="majorHAnsi" w:eastAsia="Times New Roman" w:hAnsiTheme="majorHAnsi" w:cstheme="majorHAnsi"/>
                <w:color w:val="000000" w:themeColor="text1"/>
                <w:sz w:val="24"/>
              </w:rPr>
            </w:pPr>
          </w:p>
          <w:p w:rsidR="00CD7CA8" w:rsidRPr="00B474F8" w:rsidRDefault="00CD7CA8" w:rsidP="00335578">
            <w:pPr>
              <w:tabs>
                <w:tab w:val="left" w:pos="360"/>
              </w:tabs>
              <w:suppressAutoHyphens/>
              <w:spacing w:after="0" w:line="240" w:lineRule="auto"/>
              <w:ind w:left="360" w:hanging="360"/>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rPr>
            </w:pPr>
          </w:p>
          <w:p w:rsidR="00CD7CA8" w:rsidRPr="00B474F8" w:rsidRDefault="00CD7CA8" w:rsidP="00CD7CA8">
            <w:pPr>
              <w:numPr>
                <w:ilvl w:val="0"/>
                <w:numId w:val="82"/>
              </w:numPr>
              <w:tabs>
                <w:tab w:val="left" w:pos="360"/>
              </w:tabs>
              <w:suppressAutoHyphens/>
              <w:spacing w:after="0" w:line="240" w:lineRule="auto"/>
              <w:ind w:left="360"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M-9-3-09 určuje a charakterizuje válec, analyzuje jeho vlastnosti</w:t>
            </w:r>
          </w:p>
          <w:p w:rsidR="00CD7CA8" w:rsidRPr="00B474F8" w:rsidRDefault="00CD7CA8" w:rsidP="00CD7CA8">
            <w:pPr>
              <w:numPr>
                <w:ilvl w:val="0"/>
                <w:numId w:val="82"/>
              </w:numPr>
              <w:tabs>
                <w:tab w:val="left" w:pos="360"/>
              </w:tabs>
              <w:suppressAutoHyphens/>
              <w:spacing w:after="0" w:line="240" w:lineRule="auto"/>
              <w:ind w:left="360"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M-9-3-11 načrtne a sestrojí síť válce </w:t>
            </w:r>
          </w:p>
          <w:p w:rsidR="00CD7CA8" w:rsidRPr="00B474F8" w:rsidRDefault="00CD7CA8" w:rsidP="00CD7CA8">
            <w:pPr>
              <w:numPr>
                <w:ilvl w:val="0"/>
                <w:numId w:val="82"/>
              </w:numPr>
              <w:tabs>
                <w:tab w:val="left" w:pos="360"/>
              </w:tabs>
              <w:suppressAutoHyphens/>
              <w:spacing w:after="0" w:line="240" w:lineRule="auto"/>
              <w:ind w:left="360"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M-9-3-10 odhaduje a vypočítá povrch a objem válce</w:t>
            </w: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rPr>
            </w:pPr>
          </w:p>
          <w:p w:rsidR="00CD7CA8" w:rsidRPr="00B474F8" w:rsidRDefault="00CD7CA8" w:rsidP="00CD7CA8">
            <w:pPr>
              <w:numPr>
                <w:ilvl w:val="0"/>
                <w:numId w:val="83"/>
              </w:numPr>
              <w:tabs>
                <w:tab w:val="left" w:pos="360"/>
              </w:tabs>
              <w:suppressAutoHyphens/>
              <w:spacing w:after="0" w:line="240" w:lineRule="auto"/>
              <w:ind w:left="360"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M-9-3-05 využívá pojem množina všech bodů dané vlastnosti k charakteristice útvaru a k řešení polohových a nepolohových konstrukčních úloh</w:t>
            </w:r>
          </w:p>
          <w:p w:rsidR="00CD7CA8" w:rsidRPr="00B474F8" w:rsidRDefault="00CD7CA8" w:rsidP="00CD7CA8">
            <w:pPr>
              <w:numPr>
                <w:ilvl w:val="0"/>
                <w:numId w:val="83"/>
              </w:numPr>
              <w:tabs>
                <w:tab w:val="left" w:pos="360"/>
              </w:tabs>
              <w:suppressAutoHyphens/>
              <w:spacing w:after="0" w:line="240" w:lineRule="auto"/>
              <w:ind w:left="360"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lastRenderedPageBreak/>
              <w:t>M-9-3-13 analyzuje a řeší aplikační geometrické úlohy s využitím osvojeného matematického aparátu</w:t>
            </w:r>
          </w:p>
          <w:p w:rsidR="00CD7CA8" w:rsidRPr="00B474F8" w:rsidRDefault="00CD7CA8" w:rsidP="00CD7CA8">
            <w:pPr>
              <w:numPr>
                <w:ilvl w:val="0"/>
                <w:numId w:val="83"/>
              </w:numPr>
              <w:tabs>
                <w:tab w:val="left" w:pos="360"/>
              </w:tabs>
              <w:suppressAutoHyphens/>
              <w:spacing w:after="0" w:line="240" w:lineRule="auto"/>
              <w:ind w:left="360"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M-9-4-02 řeší úlohy na prostorovou představivost, aplikuje a kombinuje poznatky a dovednosti z různých tematických a vzdělávacích oblastí </w:t>
            </w: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rPr>
                <w:rFonts w:asciiTheme="majorHAnsi" w:eastAsia="Times New Roman" w:hAnsiTheme="majorHAnsi" w:cstheme="majorHAnsi"/>
                <w:b/>
                <w:color w:val="000000" w:themeColor="text1"/>
                <w:sz w:val="24"/>
              </w:rPr>
            </w:pPr>
            <w:r w:rsidRPr="00B474F8">
              <w:rPr>
                <w:rFonts w:asciiTheme="majorHAnsi" w:eastAsia="Times New Roman" w:hAnsiTheme="majorHAnsi" w:cstheme="majorHAnsi"/>
                <w:b/>
                <w:color w:val="000000" w:themeColor="text1"/>
                <w:sz w:val="24"/>
              </w:rPr>
              <w:t>Závislosti, vztahy a práce s daty</w:t>
            </w:r>
          </w:p>
          <w:p w:rsidR="00CD7CA8" w:rsidRPr="00B474F8" w:rsidRDefault="00CD7CA8" w:rsidP="00335578">
            <w:pPr>
              <w:suppressAutoHyphens/>
              <w:spacing w:after="0" w:line="240" w:lineRule="auto"/>
              <w:rPr>
                <w:rFonts w:asciiTheme="majorHAnsi" w:eastAsia="Times New Roman" w:hAnsiTheme="majorHAnsi" w:cstheme="majorHAnsi"/>
                <w:b/>
                <w:color w:val="000000" w:themeColor="text1"/>
                <w:sz w:val="24"/>
              </w:rPr>
            </w:pPr>
            <w:r w:rsidRPr="00B474F8">
              <w:rPr>
                <w:rFonts w:asciiTheme="majorHAnsi" w:eastAsia="Times New Roman" w:hAnsiTheme="majorHAnsi" w:cstheme="majorHAnsi"/>
                <w:b/>
                <w:color w:val="000000" w:themeColor="text1"/>
                <w:sz w:val="24"/>
              </w:rPr>
              <w:t>Žák:</w:t>
            </w:r>
          </w:p>
          <w:p w:rsidR="00CD7CA8" w:rsidRPr="00B474F8" w:rsidRDefault="00CD7CA8" w:rsidP="00CD7CA8">
            <w:pPr>
              <w:numPr>
                <w:ilvl w:val="0"/>
                <w:numId w:val="84"/>
              </w:numPr>
              <w:tabs>
                <w:tab w:val="left" w:pos="360"/>
              </w:tabs>
              <w:suppressAutoHyphens/>
              <w:spacing w:after="0" w:line="240" w:lineRule="auto"/>
              <w:ind w:left="360"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M-9-2-01 vyhledává, vyhodnocuje a zpracovává data</w:t>
            </w:r>
          </w:p>
          <w:p w:rsidR="00CD7CA8" w:rsidRDefault="00CD7CA8" w:rsidP="00CD7CA8">
            <w:pPr>
              <w:numPr>
                <w:ilvl w:val="0"/>
                <w:numId w:val="84"/>
              </w:numPr>
              <w:tabs>
                <w:tab w:val="left" w:pos="360"/>
              </w:tabs>
              <w:suppressAutoHyphens/>
              <w:spacing w:after="0" w:line="240" w:lineRule="auto"/>
              <w:ind w:left="360"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M-9-2-02 porovnává soubory dat</w:t>
            </w:r>
          </w:p>
          <w:p w:rsidR="00CD7CA8" w:rsidRDefault="00CD7CA8" w:rsidP="00335578">
            <w:pPr>
              <w:tabs>
                <w:tab w:val="left" w:pos="360"/>
              </w:tabs>
              <w:suppressAutoHyphens/>
              <w:spacing w:after="0" w:line="240" w:lineRule="auto"/>
              <w:rPr>
                <w:rFonts w:asciiTheme="majorHAnsi" w:eastAsia="Times New Roman" w:hAnsiTheme="majorHAnsi" w:cstheme="majorHAnsi"/>
                <w:color w:val="000000" w:themeColor="text1"/>
                <w:sz w:val="24"/>
              </w:rPr>
            </w:pPr>
          </w:p>
          <w:p w:rsidR="00CD7CA8" w:rsidRDefault="00CD7CA8" w:rsidP="00335578">
            <w:pPr>
              <w:tabs>
                <w:tab w:val="left" w:pos="360"/>
              </w:tabs>
              <w:suppressAutoHyphens/>
              <w:spacing w:after="0" w:line="240" w:lineRule="auto"/>
              <w:rPr>
                <w:rFonts w:asciiTheme="majorHAnsi" w:eastAsia="Times New Roman" w:hAnsiTheme="majorHAnsi" w:cstheme="majorHAnsi"/>
                <w:b/>
                <w:color w:val="000000" w:themeColor="text1"/>
                <w:sz w:val="24"/>
                <w:szCs w:val="24"/>
              </w:rPr>
            </w:pPr>
            <w:r w:rsidRPr="00D05394">
              <w:rPr>
                <w:rFonts w:asciiTheme="majorHAnsi" w:eastAsia="Times New Roman" w:hAnsiTheme="majorHAnsi" w:cstheme="majorHAnsi"/>
                <w:b/>
                <w:color w:val="000000" w:themeColor="text1"/>
                <w:sz w:val="24"/>
                <w:szCs w:val="24"/>
              </w:rPr>
              <w:t>Minimální doporučená úroveň pro úpravy očekávaných výstupů v rámci podpůrných opatření:</w:t>
            </w:r>
          </w:p>
          <w:p w:rsidR="00CD7CA8" w:rsidRDefault="00CD7CA8" w:rsidP="00335578">
            <w:pPr>
              <w:tabs>
                <w:tab w:val="left" w:pos="360"/>
              </w:tabs>
              <w:suppressAutoHyphens/>
              <w:spacing w:after="0" w:line="240" w:lineRule="auto"/>
              <w:rPr>
                <w:rFonts w:asciiTheme="majorHAnsi" w:eastAsia="Times New Roman" w:hAnsiTheme="majorHAnsi" w:cstheme="majorHAnsi"/>
                <w:color w:val="000000" w:themeColor="text1"/>
                <w:sz w:val="24"/>
              </w:rPr>
            </w:pPr>
          </w:p>
          <w:p w:rsidR="00CD7CA8" w:rsidRPr="00002AEF" w:rsidRDefault="00CD7CA8" w:rsidP="00CD7CA8">
            <w:pPr>
              <w:numPr>
                <w:ilvl w:val="0"/>
                <w:numId w:val="84"/>
              </w:numPr>
              <w:tabs>
                <w:tab w:val="left" w:pos="360"/>
              </w:tabs>
              <w:suppressAutoHyphens/>
              <w:spacing w:after="0" w:line="240" w:lineRule="auto"/>
              <w:rPr>
                <w:rFonts w:asciiTheme="majorHAnsi" w:eastAsia="Times New Roman" w:hAnsiTheme="majorHAnsi" w:cstheme="majorHAnsi"/>
                <w:color w:val="000000" w:themeColor="text1"/>
                <w:sz w:val="24"/>
              </w:rPr>
            </w:pPr>
            <w:r w:rsidRPr="00002AEF">
              <w:rPr>
                <w:rFonts w:asciiTheme="majorHAnsi" w:eastAsia="Times New Roman" w:hAnsiTheme="majorHAnsi" w:cstheme="majorHAnsi"/>
                <w:color w:val="000000" w:themeColor="text1"/>
                <w:sz w:val="24"/>
              </w:rPr>
              <w:t>M-9-1-05p</w:t>
            </w:r>
            <w:r>
              <w:rPr>
                <w:rFonts w:asciiTheme="majorHAnsi" w:eastAsia="Times New Roman" w:hAnsiTheme="majorHAnsi" w:cstheme="majorHAnsi"/>
                <w:color w:val="000000" w:themeColor="text1"/>
                <w:sz w:val="24"/>
              </w:rPr>
              <w:t xml:space="preserve"> </w:t>
            </w:r>
            <w:r w:rsidRPr="00002AEF">
              <w:rPr>
                <w:rFonts w:asciiTheme="majorHAnsi" w:eastAsia="Times New Roman" w:hAnsiTheme="majorHAnsi" w:cstheme="majorHAnsi"/>
                <w:color w:val="000000" w:themeColor="text1"/>
                <w:sz w:val="24"/>
              </w:rPr>
              <w:t>používá měřítko mapy a plánu</w:t>
            </w:r>
          </w:p>
          <w:p w:rsidR="00CD7CA8" w:rsidRPr="00002AEF" w:rsidRDefault="00CD7CA8" w:rsidP="00CD7CA8">
            <w:pPr>
              <w:numPr>
                <w:ilvl w:val="0"/>
                <w:numId w:val="84"/>
              </w:numPr>
              <w:tabs>
                <w:tab w:val="left" w:pos="360"/>
              </w:tabs>
              <w:suppressAutoHyphens/>
              <w:spacing w:after="0" w:line="240" w:lineRule="auto"/>
              <w:rPr>
                <w:rFonts w:asciiTheme="majorHAnsi" w:eastAsia="Times New Roman" w:hAnsiTheme="majorHAnsi" w:cstheme="majorHAnsi"/>
                <w:color w:val="000000" w:themeColor="text1"/>
                <w:sz w:val="24"/>
              </w:rPr>
            </w:pPr>
            <w:r w:rsidRPr="00002AEF">
              <w:rPr>
                <w:rFonts w:asciiTheme="majorHAnsi" w:eastAsia="Times New Roman" w:hAnsiTheme="majorHAnsi" w:cstheme="majorHAnsi"/>
                <w:color w:val="000000" w:themeColor="text1"/>
                <w:sz w:val="24"/>
              </w:rPr>
              <w:t>M-9-2-02p</w:t>
            </w:r>
            <w:r>
              <w:rPr>
                <w:rFonts w:asciiTheme="majorHAnsi" w:eastAsia="Times New Roman" w:hAnsiTheme="majorHAnsi" w:cstheme="majorHAnsi"/>
                <w:color w:val="000000" w:themeColor="text1"/>
                <w:sz w:val="24"/>
              </w:rPr>
              <w:t xml:space="preserve"> </w:t>
            </w:r>
            <w:r w:rsidRPr="00002AEF">
              <w:rPr>
                <w:rFonts w:asciiTheme="majorHAnsi" w:eastAsia="Times New Roman" w:hAnsiTheme="majorHAnsi" w:cstheme="majorHAnsi"/>
                <w:color w:val="000000" w:themeColor="text1"/>
                <w:sz w:val="24"/>
              </w:rPr>
              <w:t>porovnává data</w:t>
            </w:r>
          </w:p>
          <w:p w:rsidR="00CD7CA8" w:rsidRPr="00002AEF" w:rsidRDefault="00CD7CA8" w:rsidP="00CD7CA8">
            <w:pPr>
              <w:numPr>
                <w:ilvl w:val="0"/>
                <w:numId w:val="84"/>
              </w:numPr>
              <w:tabs>
                <w:tab w:val="left" w:pos="360"/>
              </w:tabs>
              <w:suppressAutoHyphens/>
              <w:spacing w:after="0" w:line="240" w:lineRule="auto"/>
              <w:rPr>
                <w:rFonts w:asciiTheme="majorHAnsi" w:eastAsia="Times New Roman" w:hAnsiTheme="majorHAnsi" w:cstheme="majorHAnsi"/>
                <w:color w:val="000000" w:themeColor="text1"/>
                <w:sz w:val="24"/>
              </w:rPr>
            </w:pPr>
            <w:r w:rsidRPr="00002AEF">
              <w:rPr>
                <w:rFonts w:asciiTheme="majorHAnsi" w:eastAsia="Times New Roman" w:hAnsiTheme="majorHAnsi" w:cstheme="majorHAnsi"/>
                <w:color w:val="000000" w:themeColor="text1"/>
                <w:sz w:val="24"/>
              </w:rPr>
              <w:t>M-9-3-11p</w:t>
            </w:r>
            <w:r>
              <w:rPr>
                <w:rFonts w:asciiTheme="majorHAnsi" w:eastAsia="Times New Roman" w:hAnsiTheme="majorHAnsi" w:cstheme="majorHAnsi"/>
                <w:color w:val="000000" w:themeColor="text1"/>
                <w:sz w:val="24"/>
              </w:rPr>
              <w:t xml:space="preserve"> </w:t>
            </w:r>
            <w:r w:rsidRPr="00002AEF">
              <w:rPr>
                <w:rFonts w:asciiTheme="majorHAnsi" w:eastAsia="Times New Roman" w:hAnsiTheme="majorHAnsi" w:cstheme="majorHAnsi"/>
                <w:color w:val="000000" w:themeColor="text1"/>
                <w:sz w:val="24"/>
              </w:rPr>
              <w:t>sestrojí sítě základních tělesM-9-3-12pnačrtne základní tělesa</w:t>
            </w:r>
          </w:p>
          <w:p w:rsidR="00CD7CA8" w:rsidRPr="00B474F8" w:rsidRDefault="00CD7CA8" w:rsidP="00335578">
            <w:pPr>
              <w:tabs>
                <w:tab w:val="left" w:pos="360"/>
              </w:tabs>
              <w:suppressAutoHyphens/>
              <w:spacing w:after="0" w:line="240" w:lineRule="auto"/>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rPr>
                <w:rFonts w:asciiTheme="majorHAnsi" w:hAnsiTheme="majorHAnsi" w:cstheme="majorHAnsi"/>
                <w:color w:val="000000" w:themeColor="text1"/>
              </w:rPr>
            </w:pPr>
          </w:p>
        </w:tc>
        <w:tc>
          <w:tcPr>
            <w:tcW w:w="37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CD7CA8" w:rsidRPr="00B474F8" w:rsidRDefault="00CD7CA8" w:rsidP="00335578">
            <w:pPr>
              <w:suppressAutoHyphens/>
              <w:spacing w:after="0" w:line="240" w:lineRule="auto"/>
              <w:rPr>
                <w:rFonts w:asciiTheme="majorHAnsi" w:eastAsia="Times New Roman" w:hAnsiTheme="majorHAnsi" w:cstheme="majorHAnsi"/>
                <w:b/>
                <w:color w:val="000000" w:themeColor="text1"/>
                <w:sz w:val="24"/>
              </w:rPr>
            </w:pPr>
            <w:r w:rsidRPr="00B474F8">
              <w:rPr>
                <w:rFonts w:asciiTheme="majorHAnsi" w:eastAsia="Times New Roman" w:hAnsiTheme="majorHAnsi" w:cstheme="majorHAnsi"/>
                <w:b/>
                <w:color w:val="000000" w:themeColor="text1"/>
                <w:sz w:val="24"/>
              </w:rPr>
              <w:lastRenderedPageBreak/>
              <w:t>Druhá mocnina a odmocnina</w:t>
            </w:r>
          </w:p>
          <w:p w:rsidR="00CD7CA8" w:rsidRPr="00B474F8" w:rsidRDefault="00CD7CA8" w:rsidP="00CD7CA8">
            <w:pPr>
              <w:numPr>
                <w:ilvl w:val="0"/>
                <w:numId w:val="85"/>
              </w:numPr>
              <w:tabs>
                <w:tab w:val="left" w:pos="432"/>
              </w:tabs>
              <w:suppressAutoHyphens/>
              <w:spacing w:after="0" w:line="240" w:lineRule="auto"/>
              <w:ind w:left="432"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pojem druhá mocnina a odmocnina</w:t>
            </w:r>
          </w:p>
          <w:p w:rsidR="00CD7CA8" w:rsidRPr="00B474F8" w:rsidRDefault="00CD7CA8" w:rsidP="00CD7CA8">
            <w:pPr>
              <w:numPr>
                <w:ilvl w:val="0"/>
                <w:numId w:val="85"/>
              </w:numPr>
              <w:tabs>
                <w:tab w:val="left" w:pos="432"/>
              </w:tabs>
              <w:suppressAutoHyphens/>
              <w:spacing w:after="0" w:line="240" w:lineRule="auto"/>
              <w:ind w:left="432"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čtení a zápis druhých mocnin a odmocnin</w:t>
            </w:r>
          </w:p>
          <w:p w:rsidR="00CD7CA8" w:rsidRPr="00B474F8" w:rsidRDefault="00CD7CA8" w:rsidP="00335578">
            <w:pPr>
              <w:tabs>
                <w:tab w:val="left" w:pos="432"/>
              </w:tabs>
              <w:suppressAutoHyphens/>
              <w:spacing w:after="0" w:line="240" w:lineRule="auto"/>
              <w:ind w:left="432" w:hanging="360"/>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rPr>
                <w:rFonts w:asciiTheme="majorHAnsi" w:eastAsia="Times New Roman" w:hAnsiTheme="majorHAnsi" w:cstheme="majorHAnsi"/>
                <w:b/>
                <w:color w:val="000000" w:themeColor="text1"/>
                <w:sz w:val="24"/>
              </w:rPr>
            </w:pPr>
            <w:r w:rsidRPr="00B474F8">
              <w:rPr>
                <w:rFonts w:asciiTheme="majorHAnsi" w:eastAsia="Times New Roman" w:hAnsiTheme="majorHAnsi" w:cstheme="majorHAnsi"/>
                <w:b/>
                <w:color w:val="000000" w:themeColor="text1"/>
                <w:sz w:val="24"/>
              </w:rPr>
              <w:t>Výrazy</w:t>
            </w:r>
          </w:p>
          <w:p w:rsidR="00CD7CA8" w:rsidRPr="00B474F8" w:rsidRDefault="00CD7CA8" w:rsidP="00CD7CA8">
            <w:pPr>
              <w:numPr>
                <w:ilvl w:val="0"/>
                <w:numId w:val="86"/>
              </w:numPr>
              <w:tabs>
                <w:tab w:val="left" w:pos="432"/>
              </w:tabs>
              <w:suppressAutoHyphens/>
              <w:spacing w:after="0" w:line="240" w:lineRule="auto"/>
              <w:ind w:left="432"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číselné výrazy a jejich hodnota</w:t>
            </w:r>
          </w:p>
          <w:p w:rsidR="00CD7CA8" w:rsidRPr="00B474F8" w:rsidRDefault="00CD7CA8" w:rsidP="00CD7CA8">
            <w:pPr>
              <w:numPr>
                <w:ilvl w:val="0"/>
                <w:numId w:val="86"/>
              </w:numPr>
              <w:tabs>
                <w:tab w:val="left" w:pos="432"/>
              </w:tabs>
              <w:suppressAutoHyphens/>
              <w:spacing w:after="0" w:line="240" w:lineRule="auto"/>
              <w:ind w:left="432"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proměnná</w:t>
            </w:r>
          </w:p>
          <w:p w:rsidR="00CD7CA8" w:rsidRPr="00B474F8" w:rsidRDefault="00CD7CA8" w:rsidP="00CD7CA8">
            <w:pPr>
              <w:numPr>
                <w:ilvl w:val="0"/>
                <w:numId w:val="86"/>
              </w:numPr>
              <w:tabs>
                <w:tab w:val="left" w:pos="432"/>
              </w:tabs>
              <w:suppressAutoHyphens/>
              <w:spacing w:after="0" w:line="240" w:lineRule="auto"/>
              <w:ind w:left="432"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výrazy s proměnnou</w:t>
            </w:r>
          </w:p>
          <w:p w:rsidR="00CD7CA8" w:rsidRPr="00B474F8" w:rsidRDefault="00CD7CA8" w:rsidP="00CD7CA8">
            <w:pPr>
              <w:numPr>
                <w:ilvl w:val="0"/>
                <w:numId w:val="86"/>
              </w:numPr>
              <w:tabs>
                <w:tab w:val="left" w:pos="432"/>
              </w:tabs>
              <w:suppressAutoHyphens/>
              <w:spacing w:after="0" w:line="240" w:lineRule="auto"/>
              <w:ind w:left="432"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úpravy výrazů</w:t>
            </w:r>
          </w:p>
          <w:p w:rsidR="00CD7CA8" w:rsidRPr="00B474F8" w:rsidRDefault="00CD7CA8" w:rsidP="00CD7CA8">
            <w:pPr>
              <w:numPr>
                <w:ilvl w:val="0"/>
                <w:numId w:val="86"/>
              </w:numPr>
              <w:tabs>
                <w:tab w:val="left" w:pos="432"/>
              </w:tabs>
              <w:suppressAutoHyphens/>
              <w:spacing w:after="0" w:line="240" w:lineRule="auto"/>
              <w:ind w:left="432"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čtení a zápis mocnin s přirozeným mocnitelem</w:t>
            </w:r>
          </w:p>
          <w:p w:rsidR="00CD7CA8" w:rsidRPr="00B474F8" w:rsidRDefault="00CD7CA8" w:rsidP="00CD7CA8">
            <w:pPr>
              <w:numPr>
                <w:ilvl w:val="0"/>
                <w:numId w:val="86"/>
              </w:numPr>
              <w:tabs>
                <w:tab w:val="left" w:pos="432"/>
              </w:tabs>
              <w:suppressAutoHyphens/>
              <w:spacing w:after="0" w:line="240" w:lineRule="auto"/>
              <w:ind w:left="432"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zápis čísla pomocí mocniny deseti</w:t>
            </w:r>
          </w:p>
          <w:p w:rsidR="00CD7CA8" w:rsidRPr="00B474F8" w:rsidRDefault="00CD7CA8" w:rsidP="00335578">
            <w:pPr>
              <w:tabs>
                <w:tab w:val="left" w:pos="432"/>
              </w:tabs>
              <w:suppressAutoHyphens/>
              <w:spacing w:after="0" w:line="240" w:lineRule="auto"/>
              <w:ind w:left="432" w:hanging="360"/>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rPr>
                <w:rFonts w:asciiTheme="majorHAnsi" w:eastAsia="Times New Roman" w:hAnsiTheme="majorHAnsi" w:cstheme="majorHAnsi"/>
                <w:b/>
                <w:color w:val="000000" w:themeColor="text1"/>
                <w:sz w:val="24"/>
              </w:rPr>
            </w:pPr>
            <w:r w:rsidRPr="00B474F8">
              <w:rPr>
                <w:rFonts w:asciiTheme="majorHAnsi" w:eastAsia="Times New Roman" w:hAnsiTheme="majorHAnsi" w:cstheme="majorHAnsi"/>
                <w:b/>
                <w:color w:val="000000" w:themeColor="text1"/>
                <w:sz w:val="24"/>
              </w:rPr>
              <w:t>Lineární rovnice</w:t>
            </w:r>
          </w:p>
          <w:p w:rsidR="00CD7CA8" w:rsidRPr="00B474F8" w:rsidRDefault="00CD7CA8" w:rsidP="00CD7CA8">
            <w:pPr>
              <w:numPr>
                <w:ilvl w:val="0"/>
                <w:numId w:val="87"/>
              </w:numPr>
              <w:tabs>
                <w:tab w:val="left" w:pos="432"/>
              </w:tabs>
              <w:suppressAutoHyphens/>
              <w:spacing w:after="0" w:line="240" w:lineRule="auto"/>
              <w:ind w:left="432"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rovnost</w:t>
            </w:r>
          </w:p>
          <w:p w:rsidR="00CD7CA8" w:rsidRPr="00B474F8" w:rsidRDefault="00CD7CA8" w:rsidP="00CD7CA8">
            <w:pPr>
              <w:numPr>
                <w:ilvl w:val="0"/>
                <w:numId w:val="87"/>
              </w:numPr>
              <w:tabs>
                <w:tab w:val="left" w:pos="432"/>
              </w:tabs>
              <w:suppressAutoHyphens/>
              <w:spacing w:after="0" w:line="240" w:lineRule="auto"/>
              <w:ind w:left="432"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lineární rovnice</w:t>
            </w:r>
          </w:p>
          <w:p w:rsidR="00CD7CA8" w:rsidRPr="00B474F8" w:rsidRDefault="00CD7CA8" w:rsidP="00CD7CA8">
            <w:pPr>
              <w:numPr>
                <w:ilvl w:val="0"/>
                <w:numId w:val="87"/>
              </w:numPr>
              <w:tabs>
                <w:tab w:val="left" w:pos="432"/>
              </w:tabs>
              <w:suppressAutoHyphens/>
              <w:spacing w:after="0" w:line="240" w:lineRule="auto"/>
              <w:ind w:left="432"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číselné a logické řady</w:t>
            </w:r>
          </w:p>
          <w:p w:rsidR="00CD7CA8" w:rsidRPr="00B474F8" w:rsidRDefault="00CD7CA8" w:rsidP="00CD7CA8">
            <w:pPr>
              <w:numPr>
                <w:ilvl w:val="0"/>
                <w:numId w:val="87"/>
              </w:numPr>
              <w:tabs>
                <w:tab w:val="left" w:pos="432"/>
              </w:tabs>
              <w:suppressAutoHyphens/>
              <w:spacing w:after="0" w:line="240" w:lineRule="auto"/>
              <w:ind w:left="432"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číselné a obrázkové analogie</w:t>
            </w:r>
          </w:p>
          <w:p w:rsidR="00CD7CA8" w:rsidRPr="00B474F8" w:rsidRDefault="00CD7CA8" w:rsidP="00335578">
            <w:pPr>
              <w:tabs>
                <w:tab w:val="left" w:pos="432"/>
              </w:tabs>
              <w:suppressAutoHyphens/>
              <w:spacing w:after="0" w:line="240" w:lineRule="auto"/>
              <w:ind w:left="432" w:hanging="360"/>
              <w:rPr>
                <w:rFonts w:asciiTheme="majorHAnsi" w:eastAsia="Times New Roman" w:hAnsiTheme="majorHAnsi" w:cstheme="majorHAnsi"/>
                <w:color w:val="000000" w:themeColor="text1"/>
                <w:sz w:val="24"/>
              </w:rPr>
            </w:pPr>
          </w:p>
          <w:p w:rsidR="00CD7CA8" w:rsidRPr="00B474F8" w:rsidRDefault="00CD7CA8" w:rsidP="00335578">
            <w:pPr>
              <w:tabs>
                <w:tab w:val="left" w:pos="432"/>
              </w:tabs>
              <w:suppressAutoHyphens/>
              <w:spacing w:after="0" w:line="240" w:lineRule="auto"/>
              <w:ind w:left="432" w:hanging="360"/>
              <w:rPr>
                <w:rFonts w:asciiTheme="majorHAnsi" w:eastAsia="Times New Roman" w:hAnsiTheme="majorHAnsi" w:cstheme="majorHAnsi"/>
                <w:color w:val="000000" w:themeColor="text1"/>
                <w:sz w:val="24"/>
              </w:rPr>
            </w:pPr>
          </w:p>
          <w:p w:rsidR="00CD7CA8" w:rsidRPr="00B474F8" w:rsidRDefault="00CD7CA8" w:rsidP="00335578">
            <w:pPr>
              <w:tabs>
                <w:tab w:val="left" w:pos="432"/>
              </w:tabs>
              <w:suppressAutoHyphens/>
              <w:spacing w:after="0" w:line="240" w:lineRule="auto"/>
              <w:ind w:left="432" w:hanging="360"/>
              <w:rPr>
                <w:rFonts w:asciiTheme="majorHAnsi" w:eastAsia="Times New Roman" w:hAnsiTheme="majorHAnsi" w:cstheme="majorHAnsi"/>
                <w:color w:val="000000" w:themeColor="text1"/>
                <w:sz w:val="24"/>
              </w:rPr>
            </w:pPr>
          </w:p>
          <w:p w:rsidR="00CD7CA8" w:rsidRPr="00B474F8" w:rsidRDefault="00CD7CA8" w:rsidP="00335578">
            <w:pPr>
              <w:tabs>
                <w:tab w:val="left" w:pos="432"/>
              </w:tabs>
              <w:suppressAutoHyphens/>
              <w:spacing w:after="0" w:line="240" w:lineRule="auto"/>
              <w:ind w:left="432" w:hanging="360"/>
              <w:rPr>
                <w:rFonts w:asciiTheme="majorHAnsi" w:eastAsia="Times New Roman" w:hAnsiTheme="majorHAnsi" w:cstheme="majorHAnsi"/>
                <w:color w:val="000000" w:themeColor="text1"/>
                <w:sz w:val="24"/>
              </w:rPr>
            </w:pPr>
          </w:p>
          <w:p w:rsidR="00CD7CA8" w:rsidRPr="00B474F8" w:rsidRDefault="00CD7CA8" w:rsidP="00335578">
            <w:pPr>
              <w:tabs>
                <w:tab w:val="left" w:pos="432"/>
              </w:tabs>
              <w:suppressAutoHyphens/>
              <w:spacing w:after="0" w:line="240" w:lineRule="auto"/>
              <w:ind w:left="432" w:hanging="360"/>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rPr>
                <w:rFonts w:asciiTheme="majorHAnsi" w:eastAsia="Times New Roman" w:hAnsiTheme="majorHAnsi" w:cstheme="majorHAnsi"/>
                <w:b/>
                <w:color w:val="000000" w:themeColor="text1"/>
                <w:sz w:val="24"/>
              </w:rPr>
            </w:pPr>
          </w:p>
          <w:p w:rsidR="00CD7CA8" w:rsidRPr="00B474F8" w:rsidRDefault="00CD7CA8" w:rsidP="00335578">
            <w:pPr>
              <w:suppressAutoHyphens/>
              <w:spacing w:after="0" w:line="240" w:lineRule="auto"/>
              <w:rPr>
                <w:rFonts w:asciiTheme="majorHAnsi" w:eastAsia="Times New Roman" w:hAnsiTheme="majorHAnsi" w:cstheme="majorHAnsi"/>
                <w:b/>
                <w:color w:val="000000" w:themeColor="text1"/>
                <w:sz w:val="24"/>
              </w:rPr>
            </w:pPr>
            <w:r w:rsidRPr="00B474F8">
              <w:rPr>
                <w:rFonts w:asciiTheme="majorHAnsi" w:eastAsia="Times New Roman" w:hAnsiTheme="majorHAnsi" w:cstheme="majorHAnsi"/>
                <w:b/>
                <w:color w:val="000000" w:themeColor="text1"/>
                <w:sz w:val="24"/>
              </w:rPr>
              <w:t>Pythagorova věta</w:t>
            </w:r>
          </w:p>
          <w:p w:rsidR="00CD7CA8" w:rsidRPr="00B474F8" w:rsidRDefault="00CD7CA8" w:rsidP="00CD7CA8">
            <w:pPr>
              <w:numPr>
                <w:ilvl w:val="0"/>
                <w:numId w:val="88"/>
              </w:numPr>
              <w:tabs>
                <w:tab w:val="left" w:pos="432"/>
              </w:tabs>
              <w:suppressAutoHyphens/>
              <w:spacing w:after="0" w:line="240" w:lineRule="auto"/>
              <w:ind w:left="432"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pojem</w:t>
            </w:r>
          </w:p>
          <w:p w:rsidR="00CD7CA8" w:rsidRPr="00B474F8" w:rsidRDefault="00CD7CA8" w:rsidP="00CD7CA8">
            <w:pPr>
              <w:numPr>
                <w:ilvl w:val="0"/>
                <w:numId w:val="88"/>
              </w:numPr>
              <w:tabs>
                <w:tab w:val="left" w:pos="432"/>
              </w:tabs>
              <w:suppressAutoHyphens/>
              <w:spacing w:after="0" w:line="240" w:lineRule="auto"/>
              <w:ind w:left="432"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lastRenderedPageBreak/>
              <w:t>výpočet délek stran v pravoúhlém trojúhelníku</w:t>
            </w:r>
          </w:p>
          <w:p w:rsidR="00CD7CA8" w:rsidRPr="00B474F8" w:rsidRDefault="00CD7CA8" w:rsidP="00CD7CA8">
            <w:pPr>
              <w:numPr>
                <w:ilvl w:val="0"/>
                <w:numId w:val="88"/>
              </w:numPr>
              <w:tabs>
                <w:tab w:val="left" w:pos="432"/>
              </w:tabs>
              <w:suppressAutoHyphens/>
              <w:spacing w:after="0" w:line="240" w:lineRule="auto"/>
              <w:ind w:left="432"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užití Pythagorovy věty ve výpočtech</w:t>
            </w:r>
          </w:p>
          <w:p w:rsidR="00CD7CA8" w:rsidRPr="00B474F8" w:rsidRDefault="00CD7CA8" w:rsidP="00335578">
            <w:pPr>
              <w:tabs>
                <w:tab w:val="left" w:pos="432"/>
              </w:tabs>
              <w:suppressAutoHyphens/>
              <w:spacing w:after="0" w:line="240" w:lineRule="auto"/>
              <w:ind w:left="432" w:hanging="360"/>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rPr>
                <w:rFonts w:asciiTheme="majorHAnsi" w:eastAsia="Times New Roman" w:hAnsiTheme="majorHAnsi" w:cstheme="majorHAnsi"/>
                <w:b/>
                <w:color w:val="000000" w:themeColor="text1"/>
                <w:sz w:val="24"/>
              </w:rPr>
            </w:pPr>
            <w:r w:rsidRPr="00B474F8">
              <w:rPr>
                <w:rFonts w:asciiTheme="majorHAnsi" w:eastAsia="Times New Roman" w:hAnsiTheme="majorHAnsi" w:cstheme="majorHAnsi"/>
                <w:b/>
                <w:color w:val="000000" w:themeColor="text1"/>
                <w:sz w:val="24"/>
              </w:rPr>
              <w:t>Kruh, kružnice</w:t>
            </w:r>
          </w:p>
          <w:p w:rsidR="00CD7CA8" w:rsidRPr="00B474F8" w:rsidRDefault="00CD7CA8" w:rsidP="00CD7CA8">
            <w:pPr>
              <w:numPr>
                <w:ilvl w:val="0"/>
                <w:numId w:val="89"/>
              </w:numPr>
              <w:tabs>
                <w:tab w:val="left" w:pos="432"/>
              </w:tabs>
              <w:suppressAutoHyphens/>
              <w:spacing w:after="0" w:line="240" w:lineRule="auto"/>
              <w:ind w:left="432"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vzájemná poloha přímky a kružnice</w:t>
            </w:r>
          </w:p>
          <w:p w:rsidR="00CD7CA8" w:rsidRPr="00B474F8" w:rsidRDefault="00CD7CA8" w:rsidP="00CD7CA8">
            <w:pPr>
              <w:numPr>
                <w:ilvl w:val="0"/>
                <w:numId w:val="89"/>
              </w:numPr>
              <w:tabs>
                <w:tab w:val="left" w:pos="432"/>
              </w:tabs>
              <w:suppressAutoHyphens/>
              <w:spacing w:after="0" w:line="240" w:lineRule="auto"/>
              <w:ind w:left="432"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vzájemná poloha dvou kružnic</w:t>
            </w:r>
          </w:p>
          <w:p w:rsidR="00CD7CA8" w:rsidRPr="00B474F8" w:rsidRDefault="00CD7CA8" w:rsidP="00CD7CA8">
            <w:pPr>
              <w:numPr>
                <w:ilvl w:val="0"/>
                <w:numId w:val="89"/>
              </w:numPr>
              <w:tabs>
                <w:tab w:val="left" w:pos="432"/>
              </w:tabs>
              <w:suppressAutoHyphens/>
              <w:spacing w:after="0" w:line="240" w:lineRule="auto"/>
              <w:ind w:left="432"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délka kružnice</w:t>
            </w:r>
          </w:p>
          <w:p w:rsidR="00CD7CA8" w:rsidRPr="00B474F8" w:rsidRDefault="00CD7CA8" w:rsidP="00CD7CA8">
            <w:pPr>
              <w:numPr>
                <w:ilvl w:val="0"/>
                <w:numId w:val="89"/>
              </w:numPr>
              <w:tabs>
                <w:tab w:val="left" w:pos="432"/>
              </w:tabs>
              <w:suppressAutoHyphens/>
              <w:spacing w:after="0" w:line="240" w:lineRule="auto"/>
              <w:ind w:left="432"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obsah kruhu</w:t>
            </w:r>
          </w:p>
          <w:p w:rsidR="00CD7CA8" w:rsidRPr="00B474F8" w:rsidRDefault="00CD7CA8" w:rsidP="00335578">
            <w:pPr>
              <w:tabs>
                <w:tab w:val="left" w:pos="432"/>
              </w:tabs>
              <w:suppressAutoHyphens/>
              <w:spacing w:after="0" w:line="240" w:lineRule="auto"/>
              <w:ind w:left="432" w:hanging="360"/>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rPr>
                <w:rFonts w:asciiTheme="majorHAnsi" w:eastAsia="Times New Roman" w:hAnsiTheme="majorHAnsi" w:cstheme="majorHAnsi"/>
                <w:b/>
                <w:color w:val="000000" w:themeColor="text1"/>
                <w:sz w:val="24"/>
              </w:rPr>
            </w:pPr>
            <w:r w:rsidRPr="00B474F8">
              <w:rPr>
                <w:rFonts w:asciiTheme="majorHAnsi" w:eastAsia="Times New Roman" w:hAnsiTheme="majorHAnsi" w:cstheme="majorHAnsi"/>
                <w:b/>
                <w:color w:val="000000" w:themeColor="text1"/>
                <w:sz w:val="24"/>
              </w:rPr>
              <w:t>Válec</w:t>
            </w:r>
          </w:p>
          <w:p w:rsidR="00CD7CA8" w:rsidRPr="00B474F8" w:rsidRDefault="00CD7CA8" w:rsidP="00CD7CA8">
            <w:pPr>
              <w:numPr>
                <w:ilvl w:val="0"/>
                <w:numId w:val="90"/>
              </w:numPr>
              <w:tabs>
                <w:tab w:val="left" w:pos="432"/>
              </w:tabs>
              <w:suppressAutoHyphens/>
              <w:spacing w:after="0" w:line="240" w:lineRule="auto"/>
              <w:ind w:left="432"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pojem válec</w:t>
            </w:r>
          </w:p>
          <w:p w:rsidR="00CD7CA8" w:rsidRPr="00B474F8" w:rsidRDefault="00CD7CA8" w:rsidP="00CD7CA8">
            <w:pPr>
              <w:numPr>
                <w:ilvl w:val="0"/>
                <w:numId w:val="90"/>
              </w:numPr>
              <w:tabs>
                <w:tab w:val="left" w:pos="432"/>
              </w:tabs>
              <w:suppressAutoHyphens/>
              <w:spacing w:after="0" w:line="240" w:lineRule="auto"/>
              <w:ind w:left="432"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povrch válce</w:t>
            </w:r>
          </w:p>
          <w:p w:rsidR="00CD7CA8" w:rsidRPr="00B474F8" w:rsidRDefault="00CD7CA8" w:rsidP="00CD7CA8">
            <w:pPr>
              <w:numPr>
                <w:ilvl w:val="0"/>
                <w:numId w:val="90"/>
              </w:numPr>
              <w:tabs>
                <w:tab w:val="left" w:pos="432"/>
              </w:tabs>
              <w:suppressAutoHyphens/>
              <w:spacing w:after="0" w:line="240" w:lineRule="auto"/>
              <w:ind w:left="432"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objem válce</w:t>
            </w:r>
          </w:p>
          <w:p w:rsidR="00CD7CA8" w:rsidRPr="00B474F8" w:rsidRDefault="00CD7CA8" w:rsidP="00335578">
            <w:pPr>
              <w:tabs>
                <w:tab w:val="left" w:pos="432"/>
              </w:tabs>
              <w:suppressAutoHyphens/>
              <w:spacing w:after="0" w:line="240" w:lineRule="auto"/>
              <w:ind w:left="432" w:hanging="360"/>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rPr>
                <w:rFonts w:asciiTheme="majorHAnsi" w:eastAsia="Times New Roman" w:hAnsiTheme="majorHAnsi" w:cstheme="majorHAnsi"/>
                <w:b/>
                <w:color w:val="000000" w:themeColor="text1"/>
                <w:sz w:val="24"/>
              </w:rPr>
            </w:pPr>
            <w:r w:rsidRPr="00B474F8">
              <w:rPr>
                <w:rFonts w:asciiTheme="majorHAnsi" w:eastAsia="Times New Roman" w:hAnsiTheme="majorHAnsi" w:cstheme="majorHAnsi"/>
                <w:b/>
                <w:color w:val="000000" w:themeColor="text1"/>
                <w:sz w:val="24"/>
              </w:rPr>
              <w:t>Konstrukční úlohy</w:t>
            </w:r>
          </w:p>
          <w:p w:rsidR="00CD7CA8" w:rsidRPr="00B474F8" w:rsidRDefault="00CD7CA8" w:rsidP="00CD7CA8">
            <w:pPr>
              <w:numPr>
                <w:ilvl w:val="0"/>
                <w:numId w:val="91"/>
              </w:numPr>
              <w:tabs>
                <w:tab w:val="left" w:pos="432"/>
              </w:tabs>
              <w:suppressAutoHyphens/>
              <w:spacing w:after="0" w:line="240" w:lineRule="auto"/>
              <w:ind w:left="432"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jednoduché konstrukce</w:t>
            </w:r>
          </w:p>
          <w:p w:rsidR="00CD7CA8" w:rsidRPr="00B474F8" w:rsidRDefault="00CD7CA8" w:rsidP="00CD7CA8">
            <w:pPr>
              <w:numPr>
                <w:ilvl w:val="0"/>
                <w:numId w:val="91"/>
              </w:numPr>
              <w:tabs>
                <w:tab w:val="left" w:pos="432"/>
              </w:tabs>
              <w:suppressAutoHyphens/>
              <w:spacing w:after="0" w:line="240" w:lineRule="auto"/>
              <w:ind w:left="432"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množiny všech bodů dané vlastnosti</w:t>
            </w:r>
          </w:p>
          <w:p w:rsidR="00CD7CA8" w:rsidRPr="00B474F8" w:rsidRDefault="00CD7CA8" w:rsidP="00CD7CA8">
            <w:pPr>
              <w:numPr>
                <w:ilvl w:val="0"/>
                <w:numId w:val="91"/>
              </w:numPr>
              <w:tabs>
                <w:tab w:val="left" w:pos="432"/>
              </w:tabs>
              <w:suppressAutoHyphens/>
              <w:spacing w:after="0" w:line="240" w:lineRule="auto"/>
              <w:ind w:left="432"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Thaletova kružnice</w:t>
            </w:r>
          </w:p>
          <w:p w:rsidR="00CD7CA8" w:rsidRPr="00B474F8" w:rsidRDefault="00CD7CA8" w:rsidP="00CD7CA8">
            <w:pPr>
              <w:numPr>
                <w:ilvl w:val="0"/>
                <w:numId w:val="91"/>
              </w:numPr>
              <w:tabs>
                <w:tab w:val="left" w:pos="432"/>
              </w:tabs>
              <w:suppressAutoHyphens/>
              <w:spacing w:after="0" w:line="240" w:lineRule="auto"/>
              <w:ind w:left="432"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konstrukční úlohy</w:t>
            </w:r>
          </w:p>
          <w:p w:rsidR="00CD7CA8" w:rsidRPr="00B474F8" w:rsidRDefault="00CD7CA8" w:rsidP="00CD7CA8">
            <w:pPr>
              <w:numPr>
                <w:ilvl w:val="0"/>
                <w:numId w:val="91"/>
              </w:numPr>
              <w:tabs>
                <w:tab w:val="left" w:pos="432"/>
              </w:tabs>
              <w:suppressAutoHyphens/>
              <w:spacing w:after="0" w:line="240" w:lineRule="auto"/>
              <w:ind w:left="432"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logické a netradiční geometrické úlohy</w:t>
            </w:r>
          </w:p>
          <w:p w:rsidR="00CD7CA8" w:rsidRPr="00B474F8" w:rsidRDefault="00CD7CA8" w:rsidP="00335578">
            <w:pPr>
              <w:tabs>
                <w:tab w:val="left" w:pos="432"/>
              </w:tabs>
              <w:suppressAutoHyphens/>
              <w:spacing w:after="0" w:line="240" w:lineRule="auto"/>
              <w:ind w:left="432" w:hanging="360"/>
              <w:rPr>
                <w:rFonts w:asciiTheme="majorHAnsi" w:eastAsia="Times New Roman" w:hAnsiTheme="majorHAnsi" w:cstheme="majorHAnsi"/>
                <w:color w:val="000000" w:themeColor="text1"/>
                <w:sz w:val="24"/>
              </w:rPr>
            </w:pPr>
          </w:p>
          <w:p w:rsidR="00CD7CA8" w:rsidRPr="00B474F8" w:rsidRDefault="00CD7CA8" w:rsidP="00335578">
            <w:pPr>
              <w:tabs>
                <w:tab w:val="left" w:pos="432"/>
              </w:tabs>
              <w:suppressAutoHyphens/>
              <w:spacing w:after="0" w:line="240" w:lineRule="auto"/>
              <w:ind w:left="432" w:hanging="360"/>
              <w:rPr>
                <w:rFonts w:asciiTheme="majorHAnsi" w:eastAsia="Times New Roman" w:hAnsiTheme="majorHAnsi" w:cstheme="majorHAnsi"/>
                <w:color w:val="000000" w:themeColor="text1"/>
                <w:sz w:val="24"/>
              </w:rPr>
            </w:pPr>
          </w:p>
          <w:p w:rsidR="00CD7CA8" w:rsidRPr="00B474F8" w:rsidRDefault="00CD7CA8" w:rsidP="00335578">
            <w:pPr>
              <w:tabs>
                <w:tab w:val="left" w:pos="432"/>
              </w:tabs>
              <w:suppressAutoHyphens/>
              <w:spacing w:after="0" w:line="240" w:lineRule="auto"/>
              <w:ind w:left="432" w:hanging="360"/>
              <w:rPr>
                <w:rFonts w:asciiTheme="majorHAnsi" w:eastAsia="Times New Roman" w:hAnsiTheme="majorHAnsi" w:cstheme="majorHAnsi"/>
                <w:color w:val="000000" w:themeColor="text1"/>
                <w:sz w:val="24"/>
              </w:rPr>
            </w:pPr>
          </w:p>
          <w:p w:rsidR="00CD7CA8" w:rsidRPr="00B474F8" w:rsidRDefault="00CD7CA8" w:rsidP="00335578">
            <w:pPr>
              <w:tabs>
                <w:tab w:val="left" w:pos="432"/>
              </w:tabs>
              <w:suppressAutoHyphens/>
              <w:spacing w:after="0" w:line="240" w:lineRule="auto"/>
              <w:ind w:left="432" w:hanging="360"/>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rPr>
                <w:rFonts w:asciiTheme="majorHAnsi" w:eastAsia="Times New Roman" w:hAnsiTheme="majorHAnsi" w:cstheme="majorHAnsi"/>
                <w:b/>
                <w:color w:val="000000" w:themeColor="text1"/>
                <w:sz w:val="24"/>
              </w:rPr>
            </w:pPr>
            <w:r w:rsidRPr="00B474F8">
              <w:rPr>
                <w:rFonts w:asciiTheme="majorHAnsi" w:eastAsia="Times New Roman" w:hAnsiTheme="majorHAnsi" w:cstheme="majorHAnsi"/>
                <w:b/>
                <w:color w:val="000000" w:themeColor="text1"/>
                <w:sz w:val="24"/>
              </w:rPr>
              <w:t>Shromažďování, třídění a vyhodnocování statistických údajů</w:t>
            </w:r>
          </w:p>
          <w:p w:rsidR="00CD7CA8" w:rsidRPr="00B474F8" w:rsidRDefault="00CD7CA8" w:rsidP="00CD7CA8">
            <w:pPr>
              <w:numPr>
                <w:ilvl w:val="0"/>
                <w:numId w:val="92"/>
              </w:numPr>
              <w:tabs>
                <w:tab w:val="left" w:pos="432"/>
              </w:tabs>
              <w:suppressAutoHyphens/>
              <w:spacing w:after="0" w:line="240" w:lineRule="auto"/>
              <w:ind w:left="432"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základní statistické pojmy</w:t>
            </w:r>
          </w:p>
          <w:p w:rsidR="00CD7CA8" w:rsidRPr="00B474F8" w:rsidRDefault="00CD7CA8" w:rsidP="00CD7CA8">
            <w:pPr>
              <w:numPr>
                <w:ilvl w:val="0"/>
                <w:numId w:val="92"/>
              </w:numPr>
              <w:tabs>
                <w:tab w:val="left" w:pos="432"/>
              </w:tabs>
              <w:suppressAutoHyphens/>
              <w:spacing w:after="0" w:line="240" w:lineRule="auto"/>
              <w:ind w:left="432"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základní charakteristiky statistických souborů</w:t>
            </w:r>
          </w:p>
          <w:p w:rsidR="00CD7CA8" w:rsidRPr="00B474F8" w:rsidRDefault="00CD7CA8" w:rsidP="00CD7CA8">
            <w:pPr>
              <w:numPr>
                <w:ilvl w:val="0"/>
                <w:numId w:val="92"/>
              </w:numPr>
              <w:tabs>
                <w:tab w:val="left" w:pos="432"/>
              </w:tabs>
              <w:suppressAutoHyphens/>
              <w:spacing w:after="0" w:line="240" w:lineRule="auto"/>
              <w:ind w:left="432"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lastRenderedPageBreak/>
              <w:t>příklady závislostí z praktického života a jejich vlastnosti, nákresy, schémata, diagramy, grafy, tabulky</w:t>
            </w:r>
          </w:p>
          <w:p w:rsidR="00CD7CA8" w:rsidRPr="00B474F8" w:rsidRDefault="00CD7CA8" w:rsidP="00CD7CA8">
            <w:pPr>
              <w:numPr>
                <w:ilvl w:val="0"/>
                <w:numId w:val="92"/>
              </w:numPr>
              <w:tabs>
                <w:tab w:val="left" w:pos="432"/>
              </w:tabs>
              <w:suppressAutoHyphens/>
              <w:spacing w:after="0" w:line="240" w:lineRule="auto"/>
              <w:ind w:left="432"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četnost znaku</w:t>
            </w:r>
          </w:p>
          <w:p w:rsidR="00CD7CA8" w:rsidRPr="00B474F8" w:rsidRDefault="00CD7CA8" w:rsidP="00CD7CA8">
            <w:pPr>
              <w:numPr>
                <w:ilvl w:val="0"/>
                <w:numId w:val="92"/>
              </w:numPr>
              <w:tabs>
                <w:tab w:val="left" w:pos="432"/>
              </w:tabs>
              <w:suppressAutoHyphens/>
              <w:spacing w:after="0" w:line="240" w:lineRule="auto"/>
              <w:ind w:left="432"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aritmetický průměr</w:t>
            </w:r>
          </w:p>
          <w:p w:rsidR="00CD7CA8" w:rsidRPr="00B474F8" w:rsidRDefault="00CD7CA8" w:rsidP="00335578">
            <w:pPr>
              <w:suppressAutoHyphens/>
              <w:spacing w:after="0" w:line="240" w:lineRule="auto"/>
              <w:rPr>
                <w:rFonts w:asciiTheme="majorHAnsi" w:hAnsiTheme="majorHAnsi" w:cstheme="majorHAnsi"/>
                <w:color w:val="000000" w:themeColor="text1"/>
              </w:rPr>
            </w:pPr>
          </w:p>
        </w:tc>
        <w:tc>
          <w:tcPr>
            <w:tcW w:w="28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rPr>
            </w:pPr>
          </w:p>
          <w:p w:rsidR="00CD7CA8" w:rsidRPr="00B474F8" w:rsidRDefault="00862F14" w:rsidP="00335578">
            <w:pPr>
              <w:suppressAutoHyphens/>
              <w:spacing w:after="0" w:line="240" w:lineRule="auto"/>
              <w:ind w:left="252" w:hanging="252"/>
              <w:rPr>
                <w:rFonts w:asciiTheme="majorHAnsi" w:eastAsia="Times New Roman" w:hAnsiTheme="majorHAnsi" w:cstheme="majorHAnsi"/>
                <w:color w:val="000000" w:themeColor="text1"/>
                <w:sz w:val="24"/>
              </w:rPr>
            </w:pPr>
            <w:r>
              <w:rPr>
                <w:rFonts w:asciiTheme="majorHAnsi" w:eastAsia="Times New Roman" w:hAnsiTheme="majorHAnsi" w:cstheme="majorHAnsi"/>
                <w:color w:val="000000" w:themeColor="text1"/>
                <w:sz w:val="24"/>
              </w:rPr>
              <w:t>F – zápis jednotek fyzikálních</w:t>
            </w:r>
            <w:r w:rsidR="00CD7CA8" w:rsidRPr="00B474F8">
              <w:rPr>
                <w:rFonts w:asciiTheme="majorHAnsi" w:eastAsia="Times New Roman" w:hAnsiTheme="majorHAnsi" w:cstheme="majorHAnsi"/>
                <w:color w:val="000000" w:themeColor="text1"/>
                <w:sz w:val="24"/>
              </w:rPr>
              <w:t xml:space="preserve"> veličin</w:t>
            </w: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ind w:left="252" w:hanging="252"/>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F – vzt</w:t>
            </w:r>
            <w:r w:rsidR="004A05CC">
              <w:rPr>
                <w:rFonts w:asciiTheme="majorHAnsi" w:eastAsia="Times New Roman" w:hAnsiTheme="majorHAnsi" w:cstheme="majorHAnsi"/>
                <w:color w:val="000000" w:themeColor="text1"/>
                <w:sz w:val="24"/>
              </w:rPr>
              <w:t xml:space="preserve">ahy mezi veličinami, řešení </w:t>
            </w:r>
            <w:r w:rsidRPr="00B474F8">
              <w:rPr>
                <w:rFonts w:asciiTheme="majorHAnsi" w:eastAsia="Times New Roman" w:hAnsiTheme="majorHAnsi" w:cstheme="majorHAnsi"/>
                <w:color w:val="000000" w:themeColor="text1"/>
                <w:sz w:val="24"/>
              </w:rPr>
              <w:t xml:space="preserve"> úloh</w:t>
            </w:r>
          </w:p>
          <w:p w:rsidR="00CD7CA8" w:rsidRPr="00B474F8" w:rsidRDefault="00CD7CA8" w:rsidP="00335578">
            <w:pPr>
              <w:suppressAutoHyphens/>
              <w:spacing w:after="0" w:line="240" w:lineRule="auto"/>
              <w:ind w:left="432" w:hanging="432"/>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EGS – srovnání států (HDP, počet obyvatel)</w:t>
            </w:r>
          </w:p>
          <w:p w:rsidR="00CD7CA8" w:rsidRPr="00B474F8" w:rsidRDefault="00CD7CA8" w:rsidP="00335578">
            <w:pPr>
              <w:suppressAutoHyphens/>
              <w:spacing w:after="0" w:line="240" w:lineRule="auto"/>
              <w:ind w:left="432" w:hanging="432"/>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EV – ochrana životního prostředí</w:t>
            </w: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ind w:left="612" w:hanging="612"/>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ind w:left="612" w:hanging="612"/>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ind w:left="612" w:hanging="612"/>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ind w:left="612" w:hanging="612"/>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ind w:left="612" w:hanging="612"/>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ind w:left="612" w:hanging="612"/>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ind w:left="612" w:hanging="612"/>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ind w:left="612" w:hanging="612"/>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ind w:left="612" w:hanging="612"/>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ind w:left="612" w:hanging="612"/>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OSV – zavlažování pozemku, spotřeba materiálu</w:t>
            </w: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ind w:left="792" w:hanging="792"/>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OSV –</w:t>
            </w:r>
            <w:r w:rsidR="004A05CC">
              <w:rPr>
                <w:rFonts w:asciiTheme="majorHAnsi" w:eastAsia="Times New Roman" w:hAnsiTheme="majorHAnsi" w:cstheme="majorHAnsi"/>
                <w:color w:val="000000" w:themeColor="text1"/>
                <w:sz w:val="24"/>
              </w:rPr>
              <w:t xml:space="preserve"> objem a povrch nádrže, bazénu</w:t>
            </w: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Z – třídění údajů</w:t>
            </w: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EV – stav ovzduší</w:t>
            </w:r>
          </w:p>
          <w:p w:rsidR="00CD7CA8" w:rsidRPr="00B474F8" w:rsidRDefault="00CD7CA8" w:rsidP="00335578">
            <w:pPr>
              <w:suppressAutoHyphens/>
              <w:spacing w:after="0" w:line="240" w:lineRule="auto"/>
              <w:ind w:left="432" w:hanging="432"/>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EGS – stav obyvatel, zdravotnictví, průmyslu, sledovanost, volby,…</w:t>
            </w:r>
          </w:p>
          <w:p w:rsidR="00CD7CA8" w:rsidRPr="00B474F8" w:rsidRDefault="00CD7CA8" w:rsidP="00335578">
            <w:pPr>
              <w:suppressAutoHyphens/>
              <w:spacing w:after="0" w:line="240" w:lineRule="auto"/>
              <w:ind w:left="432" w:hanging="432"/>
              <w:rPr>
                <w:rFonts w:asciiTheme="majorHAnsi" w:hAnsiTheme="majorHAnsi" w:cstheme="majorHAnsi"/>
                <w:color w:val="000000" w:themeColor="text1"/>
              </w:rPr>
            </w:pPr>
          </w:p>
        </w:tc>
        <w:tc>
          <w:tcPr>
            <w:tcW w:w="23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D7CA8" w:rsidRPr="00B474F8" w:rsidRDefault="00CD7CA8" w:rsidP="00335578">
            <w:pPr>
              <w:suppressAutoHyphens/>
              <w:spacing w:after="0" w:line="240" w:lineRule="auto"/>
              <w:rPr>
                <w:rFonts w:asciiTheme="majorHAnsi" w:eastAsia="Calibri" w:hAnsiTheme="majorHAnsi" w:cstheme="majorHAnsi"/>
                <w:color w:val="000000" w:themeColor="text1"/>
              </w:rPr>
            </w:pPr>
          </w:p>
        </w:tc>
      </w:tr>
    </w:tbl>
    <w:p w:rsidR="00CD7CA8" w:rsidRPr="00B474F8" w:rsidRDefault="00CD7CA8" w:rsidP="00CD7CA8">
      <w:pPr>
        <w:suppressAutoHyphens/>
        <w:spacing w:after="0" w:line="240" w:lineRule="auto"/>
        <w:rPr>
          <w:rFonts w:asciiTheme="majorHAnsi" w:eastAsia="Times New Roman" w:hAnsiTheme="majorHAnsi" w:cstheme="majorHAnsi"/>
          <w:color w:val="000000" w:themeColor="text1"/>
          <w:sz w:val="24"/>
        </w:rPr>
      </w:pPr>
    </w:p>
    <w:p w:rsidR="00CD7CA8" w:rsidRPr="00B474F8" w:rsidRDefault="00CD7CA8" w:rsidP="00CD7CA8">
      <w:pPr>
        <w:suppressAutoHyphens/>
        <w:spacing w:after="0" w:line="240" w:lineRule="auto"/>
        <w:rPr>
          <w:rFonts w:asciiTheme="majorHAnsi" w:eastAsia="Times New Roman" w:hAnsiTheme="majorHAnsi" w:cstheme="majorHAnsi"/>
          <w:color w:val="000000" w:themeColor="text1"/>
          <w:sz w:val="24"/>
        </w:rPr>
      </w:pPr>
    </w:p>
    <w:p w:rsidR="00CD7CA8" w:rsidRPr="00B474F8" w:rsidRDefault="00CD7CA8" w:rsidP="00CD7CA8">
      <w:pPr>
        <w:suppressAutoHyphens/>
        <w:spacing w:after="0" w:line="240" w:lineRule="auto"/>
        <w:rPr>
          <w:rFonts w:asciiTheme="majorHAnsi" w:eastAsia="Times New Roman" w:hAnsiTheme="majorHAnsi" w:cstheme="majorHAnsi"/>
          <w:color w:val="000000" w:themeColor="text1"/>
          <w:sz w:val="24"/>
        </w:rPr>
      </w:pPr>
    </w:p>
    <w:p w:rsidR="00CD7CA8" w:rsidRPr="00B474F8" w:rsidRDefault="00CD7CA8" w:rsidP="00CD7CA8">
      <w:pPr>
        <w:suppressAutoHyphens/>
        <w:spacing w:after="0" w:line="240" w:lineRule="auto"/>
        <w:rPr>
          <w:rFonts w:asciiTheme="majorHAnsi" w:eastAsia="Times New Roman" w:hAnsiTheme="majorHAnsi" w:cstheme="majorHAnsi"/>
          <w:color w:val="000000" w:themeColor="text1"/>
          <w:sz w:val="24"/>
        </w:rPr>
      </w:pPr>
    </w:p>
    <w:p w:rsidR="00CD7CA8" w:rsidRPr="00B474F8" w:rsidRDefault="00CD7CA8" w:rsidP="00CD7CA8">
      <w:pPr>
        <w:suppressAutoHyphens/>
        <w:spacing w:after="0" w:line="240" w:lineRule="auto"/>
        <w:rPr>
          <w:rFonts w:asciiTheme="majorHAnsi" w:eastAsia="Times New Roman" w:hAnsiTheme="majorHAnsi" w:cstheme="majorHAnsi"/>
          <w:b/>
          <w:color w:val="000000" w:themeColor="text1"/>
          <w:sz w:val="28"/>
        </w:rPr>
      </w:pPr>
      <w:r w:rsidRPr="00B474F8">
        <w:rPr>
          <w:rFonts w:asciiTheme="majorHAnsi" w:eastAsia="Times New Roman" w:hAnsiTheme="majorHAnsi" w:cstheme="majorHAnsi"/>
          <w:b/>
          <w:color w:val="000000" w:themeColor="text1"/>
          <w:sz w:val="28"/>
        </w:rPr>
        <w:t xml:space="preserve"> </w:t>
      </w:r>
    </w:p>
    <w:p w:rsidR="00CD7CA8" w:rsidRPr="00B474F8" w:rsidRDefault="00CD7CA8" w:rsidP="00CD7CA8">
      <w:pPr>
        <w:suppressAutoHyphens/>
        <w:spacing w:after="0" w:line="240" w:lineRule="auto"/>
        <w:rPr>
          <w:rFonts w:asciiTheme="majorHAnsi" w:eastAsia="Times New Roman" w:hAnsiTheme="majorHAnsi" w:cstheme="majorHAnsi"/>
          <w:b/>
          <w:color w:val="000000" w:themeColor="text1"/>
          <w:sz w:val="28"/>
        </w:rPr>
      </w:pPr>
    </w:p>
    <w:p w:rsidR="00CD7CA8" w:rsidRPr="00B474F8" w:rsidRDefault="00CD7CA8" w:rsidP="00CD7CA8">
      <w:pPr>
        <w:suppressAutoHyphens/>
        <w:spacing w:after="0" w:line="240" w:lineRule="auto"/>
        <w:rPr>
          <w:rFonts w:asciiTheme="majorHAnsi" w:eastAsia="Times New Roman" w:hAnsiTheme="majorHAnsi" w:cstheme="majorHAnsi"/>
          <w:b/>
          <w:color w:val="000000" w:themeColor="text1"/>
          <w:sz w:val="28"/>
        </w:rPr>
      </w:pPr>
    </w:p>
    <w:p w:rsidR="004A05CC" w:rsidRDefault="004A05CC" w:rsidP="004A05CC">
      <w:pPr>
        <w:rPr>
          <w:rFonts w:asciiTheme="majorHAnsi" w:eastAsia="Times New Roman" w:hAnsiTheme="majorHAnsi" w:cstheme="majorHAnsi"/>
          <w:b/>
          <w:color w:val="000000" w:themeColor="text1"/>
          <w:sz w:val="28"/>
        </w:rPr>
      </w:pPr>
    </w:p>
    <w:p w:rsidR="00CD7CA8" w:rsidRPr="00B474F8" w:rsidRDefault="00CD7CA8" w:rsidP="004A05CC">
      <w:pPr>
        <w:rPr>
          <w:rFonts w:asciiTheme="majorHAnsi" w:eastAsia="Times New Roman" w:hAnsiTheme="majorHAnsi" w:cstheme="majorHAnsi"/>
          <w:b/>
          <w:color w:val="000000" w:themeColor="text1"/>
          <w:sz w:val="28"/>
        </w:rPr>
      </w:pPr>
      <w:r w:rsidRPr="00B474F8">
        <w:rPr>
          <w:rFonts w:asciiTheme="majorHAnsi" w:eastAsia="Times New Roman" w:hAnsiTheme="majorHAnsi" w:cstheme="majorHAnsi"/>
          <w:b/>
          <w:color w:val="000000" w:themeColor="text1"/>
          <w:sz w:val="28"/>
        </w:rPr>
        <w:lastRenderedPageBreak/>
        <w:t>Vzdělávací oblast: Matematika a její aplikace</w:t>
      </w:r>
    </w:p>
    <w:p w:rsidR="00CD7CA8" w:rsidRPr="00B474F8" w:rsidRDefault="00625258" w:rsidP="00CD7CA8">
      <w:pPr>
        <w:suppressAutoHyphens/>
        <w:spacing w:after="0" w:line="240" w:lineRule="auto"/>
        <w:rPr>
          <w:rFonts w:asciiTheme="majorHAnsi" w:eastAsia="Times New Roman" w:hAnsiTheme="majorHAnsi" w:cstheme="majorHAnsi"/>
          <w:b/>
          <w:color w:val="000000" w:themeColor="text1"/>
          <w:sz w:val="28"/>
        </w:rPr>
      </w:pPr>
      <w:r>
        <w:rPr>
          <w:rFonts w:asciiTheme="majorHAnsi" w:eastAsia="Times New Roman" w:hAnsiTheme="majorHAnsi" w:cstheme="majorHAnsi"/>
          <w:b/>
          <w:color w:val="000000" w:themeColor="text1"/>
          <w:sz w:val="28"/>
        </w:rPr>
        <w:t>Vyučovací předmět: Matematika</w:t>
      </w:r>
    </w:p>
    <w:p w:rsidR="00CD7CA8" w:rsidRPr="00B474F8" w:rsidRDefault="00CD7CA8" w:rsidP="00CD7CA8">
      <w:pPr>
        <w:tabs>
          <w:tab w:val="left" w:pos="1905"/>
        </w:tabs>
        <w:suppressAutoHyphens/>
        <w:spacing w:after="0" w:line="240" w:lineRule="auto"/>
        <w:rPr>
          <w:rFonts w:asciiTheme="majorHAnsi" w:eastAsia="Times New Roman" w:hAnsiTheme="majorHAnsi" w:cstheme="majorHAnsi"/>
          <w:b/>
          <w:color w:val="000000" w:themeColor="text1"/>
          <w:sz w:val="28"/>
        </w:rPr>
      </w:pPr>
      <w:r w:rsidRPr="00B474F8">
        <w:rPr>
          <w:rFonts w:asciiTheme="majorHAnsi" w:eastAsia="Times New Roman" w:hAnsiTheme="majorHAnsi" w:cstheme="majorHAnsi"/>
          <w:b/>
          <w:color w:val="000000" w:themeColor="text1"/>
          <w:sz w:val="28"/>
        </w:rPr>
        <w:t>Ročník: 9.</w:t>
      </w:r>
    </w:p>
    <w:p w:rsidR="00CD7CA8" w:rsidRPr="00B474F8" w:rsidRDefault="00CD7CA8" w:rsidP="00CD7CA8">
      <w:pPr>
        <w:tabs>
          <w:tab w:val="left" w:pos="1905"/>
        </w:tabs>
        <w:suppressAutoHyphens/>
        <w:spacing w:after="0" w:line="240" w:lineRule="auto"/>
        <w:rPr>
          <w:rFonts w:asciiTheme="majorHAnsi" w:eastAsia="Times New Roman" w:hAnsiTheme="majorHAnsi" w:cstheme="majorHAnsi"/>
          <w:b/>
          <w:color w:val="000000" w:themeColor="text1"/>
          <w:sz w:val="28"/>
        </w:rPr>
      </w:pPr>
    </w:p>
    <w:tbl>
      <w:tblPr>
        <w:tblW w:w="0" w:type="auto"/>
        <w:tblInd w:w="108" w:type="dxa"/>
        <w:tblCellMar>
          <w:left w:w="10" w:type="dxa"/>
          <w:right w:w="10" w:type="dxa"/>
        </w:tblCellMar>
        <w:tblLook w:val="04A0" w:firstRow="1" w:lastRow="0" w:firstColumn="1" w:lastColumn="0" w:noHBand="0" w:noVBand="1"/>
      </w:tblPr>
      <w:tblGrid>
        <w:gridCol w:w="2808"/>
        <w:gridCol w:w="2558"/>
        <w:gridCol w:w="2159"/>
        <w:gridCol w:w="1429"/>
      </w:tblGrid>
      <w:tr w:rsidR="00CD7CA8" w:rsidRPr="00B474F8" w:rsidTr="00335578">
        <w:tc>
          <w:tcPr>
            <w:tcW w:w="568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CD7CA8" w:rsidRPr="00B474F8" w:rsidRDefault="00CD7CA8" w:rsidP="00335578">
            <w:pPr>
              <w:suppressAutoHyphens/>
              <w:spacing w:after="0" w:line="240" w:lineRule="auto"/>
              <w:jc w:val="center"/>
              <w:rPr>
                <w:rFonts w:asciiTheme="majorHAnsi" w:eastAsia="Times New Roman" w:hAnsiTheme="majorHAnsi" w:cstheme="majorHAnsi"/>
                <w:b/>
                <w:color w:val="000000" w:themeColor="text1"/>
                <w:sz w:val="24"/>
              </w:rPr>
            </w:pPr>
          </w:p>
          <w:p w:rsidR="00CD7CA8" w:rsidRPr="00B474F8" w:rsidRDefault="00CD7CA8" w:rsidP="00335578">
            <w:pPr>
              <w:suppressAutoHyphens/>
              <w:spacing w:after="0" w:line="240" w:lineRule="auto"/>
              <w:jc w:val="center"/>
              <w:rPr>
                <w:rFonts w:asciiTheme="majorHAnsi" w:hAnsiTheme="majorHAnsi" w:cstheme="majorHAnsi"/>
                <w:color w:val="000000" w:themeColor="text1"/>
              </w:rPr>
            </w:pPr>
            <w:r w:rsidRPr="00B474F8">
              <w:rPr>
                <w:rFonts w:asciiTheme="majorHAnsi" w:eastAsia="Times New Roman" w:hAnsiTheme="majorHAnsi" w:cstheme="majorHAnsi"/>
                <w:b/>
                <w:color w:val="000000" w:themeColor="text1"/>
                <w:sz w:val="24"/>
              </w:rPr>
              <w:t>Výstupy</w:t>
            </w:r>
          </w:p>
        </w:tc>
        <w:tc>
          <w:tcPr>
            <w:tcW w:w="37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CD7CA8" w:rsidRPr="00B474F8" w:rsidRDefault="00CD7CA8" w:rsidP="00335578">
            <w:pPr>
              <w:suppressAutoHyphens/>
              <w:spacing w:after="0" w:line="240" w:lineRule="auto"/>
              <w:jc w:val="center"/>
              <w:rPr>
                <w:rFonts w:asciiTheme="majorHAnsi" w:eastAsia="Times New Roman" w:hAnsiTheme="majorHAnsi" w:cstheme="majorHAnsi"/>
                <w:b/>
                <w:color w:val="000000" w:themeColor="text1"/>
                <w:sz w:val="24"/>
              </w:rPr>
            </w:pPr>
          </w:p>
          <w:p w:rsidR="00CD7CA8" w:rsidRPr="00B474F8" w:rsidRDefault="00CD7CA8" w:rsidP="00335578">
            <w:pPr>
              <w:suppressAutoHyphens/>
              <w:spacing w:after="0" w:line="240" w:lineRule="auto"/>
              <w:jc w:val="center"/>
              <w:rPr>
                <w:rFonts w:asciiTheme="majorHAnsi" w:hAnsiTheme="majorHAnsi" w:cstheme="majorHAnsi"/>
                <w:color w:val="000000" w:themeColor="text1"/>
              </w:rPr>
            </w:pPr>
            <w:r w:rsidRPr="00B474F8">
              <w:rPr>
                <w:rFonts w:asciiTheme="majorHAnsi" w:eastAsia="Times New Roman" w:hAnsiTheme="majorHAnsi" w:cstheme="majorHAnsi"/>
                <w:b/>
                <w:color w:val="000000" w:themeColor="text1"/>
                <w:sz w:val="24"/>
              </w:rPr>
              <w:t>Učivo</w:t>
            </w:r>
          </w:p>
        </w:tc>
        <w:tc>
          <w:tcPr>
            <w:tcW w:w="28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CD7CA8" w:rsidRPr="00B474F8" w:rsidRDefault="00CD7CA8" w:rsidP="00335578">
            <w:pPr>
              <w:suppressAutoHyphens/>
              <w:spacing w:after="0" w:line="240" w:lineRule="auto"/>
              <w:jc w:val="center"/>
              <w:rPr>
                <w:rFonts w:asciiTheme="majorHAnsi" w:hAnsiTheme="majorHAnsi" w:cstheme="majorHAnsi"/>
                <w:color w:val="000000" w:themeColor="text1"/>
              </w:rPr>
            </w:pPr>
            <w:r w:rsidRPr="00B474F8">
              <w:rPr>
                <w:rFonts w:asciiTheme="majorHAnsi" w:eastAsia="Times New Roman" w:hAnsiTheme="majorHAnsi" w:cstheme="majorHAnsi"/>
                <w:b/>
                <w:color w:val="000000" w:themeColor="text1"/>
                <w:sz w:val="24"/>
              </w:rPr>
              <w:t>Průřezová témata, mezipředmětové vztahy</w:t>
            </w:r>
          </w:p>
        </w:tc>
        <w:tc>
          <w:tcPr>
            <w:tcW w:w="23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D7CA8" w:rsidRPr="00B474F8" w:rsidRDefault="00CD7CA8" w:rsidP="00335578">
            <w:pPr>
              <w:suppressAutoHyphens/>
              <w:spacing w:after="0" w:line="240" w:lineRule="auto"/>
              <w:jc w:val="center"/>
              <w:rPr>
                <w:rFonts w:asciiTheme="majorHAnsi" w:eastAsia="Times New Roman" w:hAnsiTheme="majorHAnsi" w:cstheme="majorHAnsi"/>
                <w:b/>
                <w:color w:val="000000" w:themeColor="text1"/>
                <w:sz w:val="24"/>
              </w:rPr>
            </w:pPr>
          </w:p>
          <w:p w:rsidR="00CD7CA8" w:rsidRPr="00B474F8" w:rsidRDefault="00CD7CA8" w:rsidP="00335578">
            <w:pPr>
              <w:suppressAutoHyphens/>
              <w:spacing w:after="0" w:line="240" w:lineRule="auto"/>
              <w:jc w:val="center"/>
              <w:rPr>
                <w:rFonts w:asciiTheme="majorHAnsi" w:hAnsiTheme="majorHAnsi" w:cstheme="majorHAnsi"/>
                <w:color w:val="000000" w:themeColor="text1"/>
              </w:rPr>
            </w:pPr>
            <w:r w:rsidRPr="00B474F8">
              <w:rPr>
                <w:rFonts w:asciiTheme="majorHAnsi" w:eastAsia="Times New Roman" w:hAnsiTheme="majorHAnsi" w:cstheme="majorHAnsi"/>
                <w:b/>
                <w:color w:val="000000" w:themeColor="text1"/>
                <w:sz w:val="24"/>
              </w:rPr>
              <w:t>Poznámky</w:t>
            </w:r>
          </w:p>
        </w:tc>
      </w:tr>
      <w:tr w:rsidR="00CD7CA8" w:rsidRPr="00B474F8" w:rsidTr="00335578">
        <w:tc>
          <w:tcPr>
            <w:tcW w:w="568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CD7CA8" w:rsidRPr="00B474F8" w:rsidRDefault="00CD7CA8" w:rsidP="00335578">
            <w:pPr>
              <w:suppressAutoHyphens/>
              <w:spacing w:after="0" w:line="240" w:lineRule="auto"/>
              <w:rPr>
                <w:rFonts w:asciiTheme="majorHAnsi" w:eastAsia="Times New Roman" w:hAnsiTheme="majorHAnsi" w:cstheme="majorHAnsi"/>
                <w:b/>
                <w:color w:val="000000" w:themeColor="text1"/>
                <w:sz w:val="24"/>
              </w:rPr>
            </w:pPr>
            <w:r w:rsidRPr="00B474F8">
              <w:rPr>
                <w:rFonts w:asciiTheme="majorHAnsi" w:eastAsia="Times New Roman" w:hAnsiTheme="majorHAnsi" w:cstheme="majorHAnsi"/>
                <w:b/>
                <w:color w:val="000000" w:themeColor="text1"/>
                <w:sz w:val="24"/>
              </w:rPr>
              <w:t>Číslo a proměnná</w:t>
            </w:r>
          </w:p>
          <w:p w:rsidR="00CD7CA8" w:rsidRPr="00B474F8" w:rsidRDefault="00CD7CA8" w:rsidP="00335578">
            <w:pPr>
              <w:suppressAutoHyphens/>
              <w:spacing w:after="0" w:line="240" w:lineRule="auto"/>
              <w:rPr>
                <w:rFonts w:asciiTheme="majorHAnsi" w:eastAsia="Times New Roman" w:hAnsiTheme="majorHAnsi" w:cstheme="majorHAnsi"/>
                <w:b/>
                <w:color w:val="000000" w:themeColor="text1"/>
                <w:sz w:val="24"/>
              </w:rPr>
            </w:pPr>
            <w:r w:rsidRPr="00B474F8">
              <w:rPr>
                <w:rFonts w:asciiTheme="majorHAnsi" w:eastAsia="Times New Roman" w:hAnsiTheme="majorHAnsi" w:cstheme="majorHAnsi"/>
                <w:b/>
                <w:color w:val="000000" w:themeColor="text1"/>
                <w:sz w:val="24"/>
              </w:rPr>
              <w:t>Žák:</w:t>
            </w:r>
          </w:p>
          <w:p w:rsidR="00CD7CA8" w:rsidRPr="00B474F8" w:rsidRDefault="00CD7CA8" w:rsidP="00CD7CA8">
            <w:pPr>
              <w:numPr>
                <w:ilvl w:val="0"/>
                <w:numId w:val="93"/>
              </w:numPr>
              <w:tabs>
                <w:tab w:val="left" w:pos="360"/>
              </w:tabs>
              <w:suppressAutoHyphens/>
              <w:spacing w:after="0" w:line="240" w:lineRule="auto"/>
              <w:ind w:left="360"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M-9-1-07 určí hodnotu výrazu, sčítá a násobí mnohočleny, provádí rozklad mnohočlenu na součin pomocí vzorců a vytýkáním</w:t>
            </w:r>
          </w:p>
          <w:p w:rsidR="00CD7CA8" w:rsidRPr="00B474F8" w:rsidRDefault="00CD7CA8" w:rsidP="00CD7CA8">
            <w:pPr>
              <w:numPr>
                <w:ilvl w:val="0"/>
                <w:numId w:val="93"/>
              </w:numPr>
              <w:tabs>
                <w:tab w:val="left" w:pos="360"/>
              </w:tabs>
              <w:suppressAutoHyphens/>
              <w:spacing w:after="0" w:line="240" w:lineRule="auto"/>
              <w:ind w:left="360"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M-9-1-07 provádí početní operace s lomenými výrazy</w:t>
            </w:r>
          </w:p>
          <w:p w:rsidR="00CD7CA8" w:rsidRPr="00B474F8" w:rsidRDefault="00CD7CA8" w:rsidP="00335578">
            <w:pPr>
              <w:tabs>
                <w:tab w:val="left" w:pos="360"/>
              </w:tabs>
              <w:suppressAutoHyphens/>
              <w:spacing w:after="0" w:line="240" w:lineRule="auto"/>
              <w:ind w:left="360" w:hanging="360"/>
              <w:rPr>
                <w:rFonts w:asciiTheme="majorHAnsi" w:eastAsia="Times New Roman" w:hAnsiTheme="majorHAnsi" w:cstheme="majorHAnsi"/>
                <w:color w:val="000000" w:themeColor="text1"/>
                <w:sz w:val="24"/>
              </w:rPr>
            </w:pPr>
          </w:p>
          <w:p w:rsidR="00CD7CA8" w:rsidRPr="00B474F8" w:rsidRDefault="00CD7CA8" w:rsidP="00335578">
            <w:pPr>
              <w:tabs>
                <w:tab w:val="left" w:pos="360"/>
              </w:tabs>
              <w:suppressAutoHyphens/>
              <w:spacing w:after="0" w:line="240" w:lineRule="auto"/>
              <w:ind w:left="360" w:hanging="360"/>
              <w:rPr>
                <w:rFonts w:asciiTheme="majorHAnsi" w:eastAsia="Times New Roman" w:hAnsiTheme="majorHAnsi" w:cstheme="majorHAnsi"/>
                <w:color w:val="000000" w:themeColor="text1"/>
                <w:sz w:val="24"/>
              </w:rPr>
            </w:pPr>
          </w:p>
          <w:p w:rsidR="00CD7CA8" w:rsidRPr="00B474F8" w:rsidRDefault="00CD7CA8" w:rsidP="00335578">
            <w:pPr>
              <w:tabs>
                <w:tab w:val="left" w:pos="360"/>
              </w:tabs>
              <w:suppressAutoHyphens/>
              <w:spacing w:after="0" w:line="240" w:lineRule="auto"/>
              <w:ind w:left="360" w:hanging="360"/>
              <w:rPr>
                <w:rFonts w:asciiTheme="majorHAnsi" w:eastAsia="Times New Roman" w:hAnsiTheme="majorHAnsi" w:cstheme="majorHAnsi"/>
                <w:color w:val="000000" w:themeColor="text1"/>
                <w:sz w:val="24"/>
              </w:rPr>
            </w:pPr>
          </w:p>
          <w:p w:rsidR="00CD7CA8" w:rsidRPr="00B474F8" w:rsidRDefault="00CD7CA8" w:rsidP="00CD7CA8">
            <w:pPr>
              <w:numPr>
                <w:ilvl w:val="0"/>
                <w:numId w:val="94"/>
              </w:numPr>
              <w:tabs>
                <w:tab w:val="left" w:pos="360"/>
              </w:tabs>
              <w:suppressAutoHyphens/>
              <w:spacing w:after="0" w:line="240" w:lineRule="auto"/>
              <w:ind w:left="360"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M-9-1-08 formuluje a řeší reálnou situaci pomocí rovnic</w:t>
            </w: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rPr>
            </w:pPr>
          </w:p>
          <w:p w:rsidR="00CD7CA8" w:rsidRPr="00B474F8" w:rsidRDefault="00CD7CA8" w:rsidP="00CD7CA8">
            <w:pPr>
              <w:numPr>
                <w:ilvl w:val="0"/>
                <w:numId w:val="95"/>
              </w:numPr>
              <w:tabs>
                <w:tab w:val="left" w:pos="360"/>
              </w:tabs>
              <w:suppressAutoHyphens/>
              <w:spacing w:after="0" w:line="240" w:lineRule="auto"/>
              <w:ind w:left="360"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M-9-1-08 formuluje a řeší reálnou situaci pomocí soustav rovnic</w:t>
            </w:r>
          </w:p>
          <w:p w:rsidR="00CD7CA8" w:rsidRPr="00B474F8" w:rsidRDefault="00CD7CA8" w:rsidP="00335578">
            <w:pPr>
              <w:tabs>
                <w:tab w:val="left" w:pos="360"/>
              </w:tabs>
              <w:suppressAutoHyphens/>
              <w:spacing w:after="0" w:line="240" w:lineRule="auto"/>
              <w:ind w:left="360" w:hanging="360"/>
              <w:rPr>
                <w:rFonts w:asciiTheme="majorHAnsi" w:eastAsia="Times New Roman" w:hAnsiTheme="majorHAnsi" w:cstheme="majorHAnsi"/>
                <w:color w:val="000000" w:themeColor="text1"/>
                <w:sz w:val="24"/>
              </w:rPr>
            </w:pPr>
          </w:p>
          <w:p w:rsidR="00CD7CA8" w:rsidRPr="00B474F8" w:rsidRDefault="00CD7CA8" w:rsidP="00335578">
            <w:pPr>
              <w:tabs>
                <w:tab w:val="left" w:pos="360"/>
              </w:tabs>
              <w:suppressAutoHyphens/>
              <w:spacing w:after="0" w:line="240" w:lineRule="auto"/>
              <w:ind w:left="360" w:hanging="360"/>
              <w:rPr>
                <w:rFonts w:asciiTheme="majorHAnsi" w:eastAsia="Times New Roman" w:hAnsiTheme="majorHAnsi" w:cstheme="majorHAnsi"/>
                <w:color w:val="000000" w:themeColor="text1"/>
                <w:sz w:val="24"/>
              </w:rPr>
            </w:pPr>
          </w:p>
          <w:p w:rsidR="00CD7CA8" w:rsidRPr="00B474F8" w:rsidRDefault="00CD7CA8" w:rsidP="00335578">
            <w:pPr>
              <w:tabs>
                <w:tab w:val="left" w:pos="360"/>
              </w:tabs>
              <w:suppressAutoHyphens/>
              <w:spacing w:after="0" w:line="240" w:lineRule="auto"/>
              <w:ind w:left="360" w:hanging="360"/>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rPr>
            </w:pPr>
          </w:p>
          <w:p w:rsidR="00CD7CA8" w:rsidRPr="00B474F8" w:rsidRDefault="00CD7CA8" w:rsidP="00CD7CA8">
            <w:pPr>
              <w:numPr>
                <w:ilvl w:val="0"/>
                <w:numId w:val="96"/>
              </w:numPr>
              <w:tabs>
                <w:tab w:val="left" w:pos="360"/>
              </w:tabs>
              <w:suppressAutoHyphens/>
              <w:spacing w:after="0" w:line="240" w:lineRule="auto"/>
              <w:ind w:left="360"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M-9-1-07 matematizuje jednoduché reálné situace s využitím proměnných</w:t>
            </w:r>
          </w:p>
          <w:p w:rsidR="00CD7CA8" w:rsidRPr="00B474F8" w:rsidRDefault="00CD7CA8" w:rsidP="00CD7CA8">
            <w:pPr>
              <w:numPr>
                <w:ilvl w:val="0"/>
                <w:numId w:val="96"/>
              </w:numPr>
              <w:tabs>
                <w:tab w:val="left" w:pos="360"/>
              </w:tabs>
              <w:suppressAutoHyphens/>
              <w:spacing w:after="0" w:line="240" w:lineRule="auto"/>
              <w:ind w:left="360"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M-9-1-09 analyzuje a řeší jednoduché problémy, modeluje konkrétní situace, v nichž využívá osvojený matematický aparát</w:t>
            </w: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rPr>
                <w:rFonts w:asciiTheme="majorHAnsi" w:eastAsia="Times New Roman" w:hAnsiTheme="majorHAnsi" w:cstheme="majorHAnsi"/>
                <w:b/>
                <w:color w:val="000000" w:themeColor="text1"/>
                <w:sz w:val="24"/>
              </w:rPr>
            </w:pPr>
            <w:r w:rsidRPr="00B474F8">
              <w:rPr>
                <w:rFonts w:asciiTheme="majorHAnsi" w:eastAsia="Times New Roman" w:hAnsiTheme="majorHAnsi" w:cstheme="majorHAnsi"/>
                <w:b/>
                <w:color w:val="000000" w:themeColor="text1"/>
                <w:sz w:val="24"/>
              </w:rPr>
              <w:t>Závislosti, vztahy a práce s daty</w:t>
            </w:r>
          </w:p>
          <w:p w:rsidR="00CD7CA8" w:rsidRPr="00B474F8" w:rsidRDefault="00CD7CA8" w:rsidP="00335578">
            <w:pPr>
              <w:suppressAutoHyphens/>
              <w:spacing w:after="0" w:line="240" w:lineRule="auto"/>
              <w:rPr>
                <w:rFonts w:asciiTheme="majorHAnsi" w:eastAsia="Times New Roman" w:hAnsiTheme="majorHAnsi" w:cstheme="majorHAnsi"/>
                <w:b/>
                <w:color w:val="000000" w:themeColor="text1"/>
                <w:sz w:val="24"/>
              </w:rPr>
            </w:pPr>
            <w:r w:rsidRPr="00B474F8">
              <w:rPr>
                <w:rFonts w:asciiTheme="majorHAnsi" w:eastAsia="Times New Roman" w:hAnsiTheme="majorHAnsi" w:cstheme="majorHAnsi"/>
                <w:b/>
                <w:color w:val="000000" w:themeColor="text1"/>
                <w:sz w:val="24"/>
              </w:rPr>
              <w:t>Žák:</w:t>
            </w:r>
          </w:p>
          <w:p w:rsidR="00CD7CA8" w:rsidRPr="00B474F8" w:rsidRDefault="00CD7CA8" w:rsidP="00CD7CA8">
            <w:pPr>
              <w:numPr>
                <w:ilvl w:val="0"/>
                <w:numId w:val="97"/>
              </w:numPr>
              <w:tabs>
                <w:tab w:val="left" w:pos="360"/>
              </w:tabs>
              <w:suppressAutoHyphens/>
              <w:spacing w:after="0" w:line="240" w:lineRule="auto"/>
              <w:ind w:left="360"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M-9-2-04 vyjádří funkční vztahy tabulkou, rovnicí, grafem</w:t>
            </w:r>
          </w:p>
          <w:p w:rsidR="00CD7CA8" w:rsidRPr="00B474F8" w:rsidRDefault="00CD7CA8" w:rsidP="00CD7CA8">
            <w:pPr>
              <w:numPr>
                <w:ilvl w:val="0"/>
                <w:numId w:val="97"/>
              </w:numPr>
              <w:tabs>
                <w:tab w:val="left" w:pos="360"/>
              </w:tabs>
              <w:suppressAutoHyphens/>
              <w:spacing w:after="0" w:line="240" w:lineRule="auto"/>
              <w:ind w:left="360"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M-9-2-05 matematizuje jednoduché reálné situace s využitím funkčních vztahů </w:t>
            </w:r>
          </w:p>
          <w:p w:rsidR="00CD7CA8" w:rsidRPr="00B474F8" w:rsidRDefault="00CD7CA8" w:rsidP="00335578">
            <w:pPr>
              <w:tabs>
                <w:tab w:val="left" w:pos="360"/>
              </w:tabs>
              <w:suppressAutoHyphens/>
              <w:spacing w:after="0" w:line="240" w:lineRule="auto"/>
              <w:ind w:left="360" w:hanging="360"/>
              <w:rPr>
                <w:rFonts w:asciiTheme="majorHAnsi" w:eastAsia="Times New Roman" w:hAnsiTheme="majorHAnsi" w:cstheme="majorHAnsi"/>
                <w:color w:val="000000" w:themeColor="text1"/>
                <w:sz w:val="24"/>
              </w:rPr>
            </w:pPr>
          </w:p>
          <w:p w:rsidR="00CD7CA8" w:rsidRPr="00B474F8" w:rsidRDefault="00CD7CA8" w:rsidP="00335578">
            <w:pPr>
              <w:tabs>
                <w:tab w:val="left" w:pos="360"/>
              </w:tabs>
              <w:suppressAutoHyphens/>
              <w:spacing w:after="0" w:line="240" w:lineRule="auto"/>
              <w:ind w:left="360" w:hanging="360"/>
              <w:rPr>
                <w:rFonts w:asciiTheme="majorHAnsi" w:eastAsia="Times New Roman" w:hAnsiTheme="majorHAnsi" w:cstheme="majorHAnsi"/>
                <w:b/>
                <w:color w:val="000000" w:themeColor="text1"/>
                <w:sz w:val="24"/>
              </w:rPr>
            </w:pPr>
            <w:r w:rsidRPr="00B474F8">
              <w:rPr>
                <w:rFonts w:asciiTheme="majorHAnsi" w:eastAsia="Times New Roman" w:hAnsiTheme="majorHAnsi" w:cstheme="majorHAnsi"/>
                <w:b/>
                <w:color w:val="000000" w:themeColor="text1"/>
                <w:sz w:val="24"/>
              </w:rPr>
              <w:t>Geometrie v rovině a v prostoru</w:t>
            </w:r>
          </w:p>
          <w:p w:rsidR="00CD7CA8" w:rsidRPr="00B474F8" w:rsidRDefault="00CD7CA8" w:rsidP="00335578">
            <w:pPr>
              <w:tabs>
                <w:tab w:val="left" w:pos="360"/>
              </w:tabs>
              <w:suppressAutoHyphens/>
              <w:spacing w:after="0" w:line="240" w:lineRule="auto"/>
              <w:ind w:left="360" w:hanging="360"/>
              <w:rPr>
                <w:rFonts w:asciiTheme="majorHAnsi" w:eastAsia="Times New Roman" w:hAnsiTheme="majorHAnsi" w:cstheme="majorHAnsi"/>
                <w:b/>
                <w:color w:val="000000" w:themeColor="text1"/>
                <w:sz w:val="24"/>
              </w:rPr>
            </w:pPr>
          </w:p>
          <w:p w:rsidR="00CD7CA8" w:rsidRPr="00B474F8" w:rsidRDefault="00CD7CA8" w:rsidP="00335578">
            <w:pPr>
              <w:tabs>
                <w:tab w:val="left" w:pos="360"/>
              </w:tabs>
              <w:suppressAutoHyphens/>
              <w:spacing w:after="0" w:line="240" w:lineRule="auto"/>
              <w:ind w:left="360" w:hanging="360"/>
              <w:rPr>
                <w:rFonts w:asciiTheme="majorHAnsi" w:eastAsia="Times New Roman" w:hAnsiTheme="majorHAnsi" w:cstheme="majorHAnsi"/>
                <w:b/>
                <w:color w:val="000000" w:themeColor="text1"/>
                <w:sz w:val="24"/>
              </w:rPr>
            </w:pPr>
            <w:r w:rsidRPr="00B474F8">
              <w:rPr>
                <w:rFonts w:asciiTheme="majorHAnsi" w:eastAsia="Times New Roman" w:hAnsiTheme="majorHAnsi" w:cstheme="majorHAnsi"/>
                <w:b/>
                <w:color w:val="000000" w:themeColor="text1"/>
                <w:sz w:val="24"/>
              </w:rPr>
              <w:t>Žák:</w:t>
            </w:r>
          </w:p>
          <w:p w:rsidR="00CD7CA8" w:rsidRPr="00B474F8" w:rsidRDefault="00CD7CA8" w:rsidP="00CD7CA8">
            <w:pPr>
              <w:numPr>
                <w:ilvl w:val="0"/>
                <w:numId w:val="98"/>
              </w:numPr>
              <w:tabs>
                <w:tab w:val="left" w:pos="360"/>
              </w:tabs>
              <w:suppressAutoHyphens/>
              <w:spacing w:after="0" w:line="240" w:lineRule="auto"/>
              <w:ind w:left="360"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M-9-3-07 užívá k argumentaci a při výpočtech věty o shodnosti a podobnosti trojúhelníků </w:t>
            </w: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rPr>
            </w:pPr>
          </w:p>
          <w:p w:rsidR="00CD7CA8" w:rsidRPr="00B474F8" w:rsidRDefault="00CD7CA8" w:rsidP="00CD7CA8">
            <w:pPr>
              <w:numPr>
                <w:ilvl w:val="0"/>
                <w:numId w:val="99"/>
              </w:numPr>
              <w:tabs>
                <w:tab w:val="left" w:pos="360"/>
              </w:tabs>
              <w:suppressAutoHyphens/>
              <w:spacing w:after="0" w:line="240" w:lineRule="auto"/>
              <w:ind w:left="360"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M-9-3-09 určuje a charakterizuje jednotlivá tělesa, analyzuje jejich vlastnosti</w:t>
            </w:r>
          </w:p>
          <w:p w:rsidR="00CD7CA8" w:rsidRPr="00B474F8" w:rsidRDefault="00CD7CA8" w:rsidP="00CD7CA8">
            <w:pPr>
              <w:numPr>
                <w:ilvl w:val="0"/>
                <w:numId w:val="99"/>
              </w:numPr>
              <w:tabs>
                <w:tab w:val="left" w:pos="360"/>
              </w:tabs>
              <w:suppressAutoHyphens/>
              <w:spacing w:after="0" w:line="240" w:lineRule="auto"/>
              <w:ind w:left="360"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M-9-3-11 načrtne a sestrojí síť </w:t>
            </w:r>
          </w:p>
          <w:p w:rsidR="00CD7CA8" w:rsidRPr="00B474F8" w:rsidRDefault="00CD7CA8" w:rsidP="00CD7CA8">
            <w:pPr>
              <w:numPr>
                <w:ilvl w:val="0"/>
                <w:numId w:val="99"/>
              </w:numPr>
              <w:tabs>
                <w:tab w:val="left" w:pos="360"/>
              </w:tabs>
              <w:suppressAutoHyphens/>
              <w:spacing w:after="0" w:line="240" w:lineRule="auto"/>
              <w:ind w:left="360"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M-9-3-10 odhadne a vypočítá povrch a objem těles</w:t>
            </w: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rPr>
            </w:pPr>
          </w:p>
          <w:p w:rsidR="00CD7CA8" w:rsidRPr="00B474F8" w:rsidRDefault="00CD7CA8" w:rsidP="00CD7CA8">
            <w:pPr>
              <w:numPr>
                <w:ilvl w:val="0"/>
                <w:numId w:val="100"/>
              </w:numPr>
              <w:tabs>
                <w:tab w:val="left" w:pos="360"/>
              </w:tabs>
              <w:suppressAutoHyphens/>
              <w:spacing w:after="0" w:line="240" w:lineRule="auto"/>
              <w:ind w:left="360"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M-9-3-01 zdůvodňuje a využívá polohové a metrické vlastnosti základních rovinných útvarů při řešení úloh a jednoduchých praktických problémů, využívá potřebnou matematickou symboliku</w:t>
            </w:r>
          </w:p>
          <w:p w:rsidR="00CD7CA8" w:rsidRPr="00B474F8" w:rsidRDefault="00CD7CA8" w:rsidP="00CD7CA8">
            <w:pPr>
              <w:numPr>
                <w:ilvl w:val="0"/>
                <w:numId w:val="100"/>
              </w:numPr>
              <w:tabs>
                <w:tab w:val="left" w:pos="360"/>
              </w:tabs>
              <w:suppressAutoHyphens/>
              <w:spacing w:after="0" w:line="240" w:lineRule="auto"/>
              <w:ind w:left="360"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lastRenderedPageBreak/>
              <w:t>M-9-3-03 určuje velikost úhlu výpočtem, využívá kalkulátor</w:t>
            </w:r>
          </w:p>
          <w:p w:rsidR="00CD7CA8" w:rsidRPr="00002AEF" w:rsidRDefault="00CD7CA8" w:rsidP="00CD7CA8">
            <w:pPr>
              <w:numPr>
                <w:ilvl w:val="0"/>
                <w:numId w:val="100"/>
              </w:numPr>
              <w:tabs>
                <w:tab w:val="left" w:pos="360"/>
              </w:tabs>
              <w:suppressAutoHyphens/>
              <w:spacing w:after="0" w:line="240" w:lineRule="auto"/>
              <w:ind w:left="360" w:hanging="360"/>
              <w:rPr>
                <w:rFonts w:asciiTheme="majorHAnsi" w:hAnsiTheme="majorHAnsi" w:cstheme="majorHAnsi"/>
                <w:color w:val="000000" w:themeColor="text1"/>
              </w:rPr>
            </w:pPr>
            <w:r w:rsidRPr="00B474F8">
              <w:rPr>
                <w:rFonts w:asciiTheme="majorHAnsi" w:eastAsia="Times New Roman" w:hAnsiTheme="majorHAnsi" w:cstheme="majorHAnsi"/>
                <w:color w:val="000000" w:themeColor="text1"/>
                <w:sz w:val="24"/>
              </w:rPr>
              <w:t>M-9-3-13 analyzuje a řeší aplikační geometrické úlohy s využitím osvojeného matematického aparátu</w:t>
            </w:r>
          </w:p>
          <w:p w:rsidR="00CD7CA8" w:rsidRDefault="00CD7CA8" w:rsidP="00335578">
            <w:pPr>
              <w:tabs>
                <w:tab w:val="left" w:pos="360"/>
              </w:tabs>
              <w:suppressAutoHyphens/>
              <w:spacing w:after="0" w:line="240" w:lineRule="auto"/>
              <w:rPr>
                <w:rFonts w:asciiTheme="majorHAnsi" w:hAnsiTheme="majorHAnsi" w:cstheme="majorHAnsi"/>
                <w:color w:val="000000" w:themeColor="text1"/>
              </w:rPr>
            </w:pPr>
          </w:p>
          <w:p w:rsidR="00CD7CA8" w:rsidRDefault="00CD7CA8" w:rsidP="00335578">
            <w:pPr>
              <w:tabs>
                <w:tab w:val="left" w:pos="360"/>
              </w:tabs>
              <w:suppressAutoHyphens/>
              <w:spacing w:after="0" w:line="240" w:lineRule="auto"/>
              <w:rPr>
                <w:rFonts w:asciiTheme="majorHAnsi" w:eastAsia="Times New Roman" w:hAnsiTheme="majorHAnsi" w:cstheme="majorHAnsi"/>
                <w:b/>
                <w:color w:val="000000" w:themeColor="text1"/>
                <w:sz w:val="24"/>
                <w:szCs w:val="24"/>
              </w:rPr>
            </w:pPr>
            <w:r w:rsidRPr="00D05394">
              <w:rPr>
                <w:rFonts w:asciiTheme="majorHAnsi" w:eastAsia="Times New Roman" w:hAnsiTheme="majorHAnsi" w:cstheme="majorHAnsi"/>
                <w:b/>
                <w:color w:val="000000" w:themeColor="text1"/>
                <w:sz w:val="24"/>
                <w:szCs w:val="24"/>
              </w:rPr>
              <w:t>Minimální doporučená úroveň pro úpravy očekávaných výstupů v rámci podpůrných opatření:</w:t>
            </w:r>
          </w:p>
          <w:p w:rsidR="00CD7CA8" w:rsidRDefault="00CD7CA8" w:rsidP="00335578">
            <w:pPr>
              <w:tabs>
                <w:tab w:val="left" w:pos="360"/>
              </w:tabs>
              <w:suppressAutoHyphens/>
              <w:spacing w:after="0" w:line="240" w:lineRule="auto"/>
              <w:rPr>
                <w:rFonts w:asciiTheme="majorHAnsi" w:hAnsiTheme="majorHAnsi" w:cstheme="majorHAnsi"/>
                <w:color w:val="000000" w:themeColor="text1"/>
              </w:rPr>
            </w:pPr>
          </w:p>
          <w:p w:rsidR="00CD7CA8" w:rsidRPr="00002AEF" w:rsidRDefault="00CD7CA8" w:rsidP="00CD7CA8">
            <w:pPr>
              <w:numPr>
                <w:ilvl w:val="0"/>
                <w:numId w:val="100"/>
              </w:numPr>
              <w:tabs>
                <w:tab w:val="left" w:pos="360"/>
              </w:tabs>
              <w:suppressAutoHyphens/>
              <w:spacing w:after="0" w:line="240" w:lineRule="auto"/>
              <w:rPr>
                <w:rFonts w:asciiTheme="majorHAnsi" w:eastAsia="Times New Roman" w:hAnsiTheme="majorHAnsi" w:cstheme="majorHAnsi"/>
                <w:color w:val="000000" w:themeColor="text1"/>
                <w:sz w:val="24"/>
              </w:rPr>
            </w:pPr>
            <w:r w:rsidRPr="00002AEF">
              <w:rPr>
                <w:rFonts w:asciiTheme="majorHAnsi" w:eastAsia="Times New Roman" w:hAnsiTheme="majorHAnsi" w:cstheme="majorHAnsi"/>
                <w:color w:val="000000" w:themeColor="text1"/>
                <w:sz w:val="24"/>
              </w:rPr>
              <w:t>M-9-1-06p</w:t>
            </w:r>
            <w:r>
              <w:rPr>
                <w:rFonts w:asciiTheme="majorHAnsi" w:eastAsia="Times New Roman" w:hAnsiTheme="majorHAnsi" w:cstheme="majorHAnsi"/>
                <w:color w:val="000000" w:themeColor="text1"/>
                <w:sz w:val="24"/>
              </w:rPr>
              <w:t xml:space="preserve"> </w:t>
            </w:r>
            <w:r w:rsidRPr="00002AEF">
              <w:rPr>
                <w:rFonts w:asciiTheme="majorHAnsi" w:eastAsia="Times New Roman" w:hAnsiTheme="majorHAnsi" w:cstheme="majorHAnsi"/>
                <w:color w:val="000000" w:themeColor="text1"/>
                <w:sz w:val="24"/>
              </w:rPr>
              <w:t>řeší jednoduché úlohy na procenta</w:t>
            </w:r>
          </w:p>
          <w:p w:rsidR="00CD7CA8" w:rsidRPr="00002AEF" w:rsidRDefault="00CD7CA8" w:rsidP="00CD7CA8">
            <w:pPr>
              <w:numPr>
                <w:ilvl w:val="0"/>
                <w:numId w:val="100"/>
              </w:numPr>
              <w:tabs>
                <w:tab w:val="left" w:pos="360"/>
              </w:tabs>
              <w:suppressAutoHyphens/>
              <w:spacing w:after="0" w:line="240" w:lineRule="auto"/>
              <w:rPr>
                <w:rFonts w:asciiTheme="majorHAnsi" w:eastAsia="Times New Roman" w:hAnsiTheme="majorHAnsi" w:cstheme="majorHAnsi"/>
                <w:color w:val="000000" w:themeColor="text1"/>
                <w:sz w:val="24"/>
              </w:rPr>
            </w:pPr>
            <w:r w:rsidRPr="00002AEF">
              <w:rPr>
                <w:rFonts w:asciiTheme="majorHAnsi" w:eastAsia="Times New Roman" w:hAnsiTheme="majorHAnsi" w:cstheme="majorHAnsi"/>
                <w:color w:val="000000" w:themeColor="text1"/>
                <w:sz w:val="24"/>
              </w:rPr>
              <w:t>M-9-2-04p</w:t>
            </w:r>
            <w:r>
              <w:rPr>
                <w:rFonts w:asciiTheme="majorHAnsi" w:eastAsia="Times New Roman" w:hAnsiTheme="majorHAnsi" w:cstheme="majorHAnsi"/>
                <w:color w:val="000000" w:themeColor="text1"/>
                <w:sz w:val="24"/>
              </w:rPr>
              <w:t xml:space="preserve"> </w:t>
            </w:r>
            <w:r w:rsidRPr="00002AEF">
              <w:rPr>
                <w:rFonts w:asciiTheme="majorHAnsi" w:eastAsia="Times New Roman" w:hAnsiTheme="majorHAnsi" w:cstheme="majorHAnsi"/>
                <w:color w:val="000000" w:themeColor="text1"/>
                <w:sz w:val="24"/>
              </w:rPr>
              <w:t>vypracuje jednoduchou tabulku</w:t>
            </w:r>
          </w:p>
          <w:p w:rsidR="00CD7CA8" w:rsidRPr="00002AEF" w:rsidRDefault="00CD7CA8" w:rsidP="00CD7CA8">
            <w:pPr>
              <w:numPr>
                <w:ilvl w:val="0"/>
                <w:numId w:val="100"/>
              </w:numPr>
              <w:tabs>
                <w:tab w:val="left" w:pos="360"/>
              </w:tabs>
              <w:suppressAutoHyphens/>
              <w:spacing w:after="0" w:line="240" w:lineRule="auto"/>
              <w:rPr>
                <w:rFonts w:asciiTheme="majorHAnsi" w:eastAsia="Times New Roman" w:hAnsiTheme="majorHAnsi" w:cstheme="majorHAnsi"/>
                <w:color w:val="000000" w:themeColor="text1"/>
                <w:sz w:val="24"/>
              </w:rPr>
            </w:pPr>
            <w:r w:rsidRPr="00002AEF">
              <w:rPr>
                <w:rFonts w:asciiTheme="majorHAnsi" w:eastAsia="Times New Roman" w:hAnsiTheme="majorHAnsi" w:cstheme="majorHAnsi"/>
                <w:color w:val="000000" w:themeColor="text1"/>
                <w:sz w:val="24"/>
              </w:rPr>
              <w:t>M-9-3-10p</w:t>
            </w:r>
            <w:r>
              <w:rPr>
                <w:rFonts w:asciiTheme="majorHAnsi" w:eastAsia="Times New Roman" w:hAnsiTheme="majorHAnsi" w:cstheme="majorHAnsi"/>
                <w:color w:val="000000" w:themeColor="text1"/>
                <w:sz w:val="24"/>
              </w:rPr>
              <w:t xml:space="preserve"> </w:t>
            </w:r>
            <w:r w:rsidRPr="00002AEF">
              <w:rPr>
                <w:rFonts w:asciiTheme="majorHAnsi" w:eastAsia="Times New Roman" w:hAnsiTheme="majorHAnsi" w:cstheme="majorHAnsi"/>
                <w:color w:val="000000" w:themeColor="text1"/>
                <w:sz w:val="24"/>
              </w:rPr>
              <w:t>vypočítá povrch a objem kvádru, krychle a válce</w:t>
            </w:r>
          </w:p>
          <w:p w:rsidR="00CD7CA8" w:rsidRPr="00002AEF" w:rsidRDefault="00CD7CA8" w:rsidP="00CD7CA8">
            <w:pPr>
              <w:numPr>
                <w:ilvl w:val="0"/>
                <w:numId w:val="100"/>
              </w:numPr>
              <w:tabs>
                <w:tab w:val="left" w:pos="360"/>
              </w:tabs>
              <w:suppressAutoHyphens/>
              <w:spacing w:after="0" w:line="240" w:lineRule="auto"/>
              <w:rPr>
                <w:rFonts w:asciiTheme="majorHAnsi" w:eastAsia="Times New Roman" w:hAnsiTheme="majorHAnsi" w:cstheme="majorHAnsi"/>
                <w:color w:val="000000" w:themeColor="text1"/>
                <w:sz w:val="24"/>
              </w:rPr>
            </w:pPr>
            <w:r w:rsidRPr="00002AEF">
              <w:rPr>
                <w:rFonts w:asciiTheme="majorHAnsi" w:eastAsia="Times New Roman" w:hAnsiTheme="majorHAnsi" w:cstheme="majorHAnsi"/>
                <w:color w:val="000000" w:themeColor="text1"/>
                <w:sz w:val="24"/>
              </w:rPr>
              <w:t>M-9-3-12p</w:t>
            </w:r>
            <w:r>
              <w:rPr>
                <w:rFonts w:asciiTheme="majorHAnsi" w:eastAsia="Times New Roman" w:hAnsiTheme="majorHAnsi" w:cstheme="majorHAnsi"/>
                <w:color w:val="000000" w:themeColor="text1"/>
                <w:sz w:val="24"/>
              </w:rPr>
              <w:t xml:space="preserve"> </w:t>
            </w:r>
            <w:r w:rsidRPr="00002AEF">
              <w:rPr>
                <w:rFonts w:asciiTheme="majorHAnsi" w:eastAsia="Times New Roman" w:hAnsiTheme="majorHAnsi" w:cstheme="majorHAnsi"/>
                <w:color w:val="000000" w:themeColor="text1"/>
                <w:sz w:val="24"/>
              </w:rPr>
              <w:t>zobrazuje jednoduchá tělesa</w:t>
            </w:r>
          </w:p>
          <w:p w:rsidR="00CD7CA8" w:rsidRPr="00B474F8" w:rsidRDefault="00CD7CA8" w:rsidP="00CD7CA8">
            <w:pPr>
              <w:numPr>
                <w:ilvl w:val="0"/>
                <w:numId w:val="100"/>
              </w:numPr>
              <w:tabs>
                <w:tab w:val="left" w:pos="360"/>
              </w:tabs>
              <w:suppressAutoHyphens/>
              <w:spacing w:after="0" w:line="240" w:lineRule="auto"/>
              <w:ind w:left="360" w:hanging="360"/>
              <w:rPr>
                <w:rFonts w:asciiTheme="majorHAnsi" w:hAnsiTheme="majorHAnsi" w:cstheme="majorHAnsi"/>
                <w:color w:val="000000" w:themeColor="text1"/>
              </w:rPr>
            </w:pPr>
            <w:r w:rsidRPr="00002AEF">
              <w:rPr>
                <w:rFonts w:asciiTheme="majorHAnsi" w:eastAsia="Times New Roman" w:hAnsiTheme="majorHAnsi" w:cstheme="majorHAnsi"/>
                <w:color w:val="000000" w:themeColor="text1"/>
                <w:sz w:val="24"/>
              </w:rPr>
              <w:t>M-9-4-02p</w:t>
            </w:r>
            <w:r>
              <w:rPr>
                <w:rFonts w:asciiTheme="majorHAnsi" w:eastAsia="Times New Roman" w:hAnsiTheme="majorHAnsi" w:cstheme="majorHAnsi"/>
                <w:color w:val="000000" w:themeColor="text1"/>
                <w:sz w:val="24"/>
              </w:rPr>
              <w:t xml:space="preserve"> </w:t>
            </w:r>
            <w:r w:rsidRPr="00002AEF">
              <w:rPr>
                <w:rFonts w:asciiTheme="majorHAnsi" w:eastAsia="Times New Roman" w:hAnsiTheme="majorHAnsi" w:cstheme="majorHAnsi"/>
                <w:color w:val="000000" w:themeColor="text1"/>
                <w:sz w:val="24"/>
              </w:rPr>
              <w:t>aplikuje poznatky a dovednosti z jiných vzdělávacích oblastí</w:t>
            </w:r>
          </w:p>
        </w:tc>
        <w:tc>
          <w:tcPr>
            <w:tcW w:w="37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CD7CA8" w:rsidRPr="00B474F8" w:rsidRDefault="00CD7CA8" w:rsidP="00335578">
            <w:pPr>
              <w:suppressAutoHyphens/>
              <w:spacing w:after="0" w:line="240" w:lineRule="auto"/>
              <w:rPr>
                <w:rFonts w:asciiTheme="majorHAnsi" w:eastAsia="Times New Roman" w:hAnsiTheme="majorHAnsi" w:cstheme="majorHAnsi"/>
                <w:b/>
                <w:color w:val="000000" w:themeColor="text1"/>
                <w:sz w:val="24"/>
              </w:rPr>
            </w:pPr>
            <w:r w:rsidRPr="00B474F8">
              <w:rPr>
                <w:rFonts w:asciiTheme="majorHAnsi" w:eastAsia="Times New Roman" w:hAnsiTheme="majorHAnsi" w:cstheme="majorHAnsi"/>
                <w:b/>
                <w:color w:val="000000" w:themeColor="text1"/>
                <w:sz w:val="24"/>
              </w:rPr>
              <w:lastRenderedPageBreak/>
              <w:t>Výrazy</w:t>
            </w:r>
          </w:p>
          <w:p w:rsidR="00CD7CA8" w:rsidRPr="00B474F8" w:rsidRDefault="00CD7CA8" w:rsidP="00CD7CA8">
            <w:pPr>
              <w:numPr>
                <w:ilvl w:val="0"/>
                <w:numId w:val="101"/>
              </w:numPr>
              <w:tabs>
                <w:tab w:val="left" w:pos="432"/>
              </w:tabs>
              <w:suppressAutoHyphens/>
              <w:spacing w:after="0" w:line="240" w:lineRule="auto"/>
              <w:ind w:left="432"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úpravy výrazů pomocí vzorců</w:t>
            </w:r>
          </w:p>
          <w:p w:rsidR="00CD7CA8" w:rsidRPr="00B474F8" w:rsidRDefault="00CD7CA8" w:rsidP="00CD7CA8">
            <w:pPr>
              <w:numPr>
                <w:ilvl w:val="0"/>
                <w:numId w:val="101"/>
              </w:numPr>
              <w:tabs>
                <w:tab w:val="left" w:pos="432"/>
              </w:tabs>
              <w:suppressAutoHyphens/>
              <w:spacing w:after="0" w:line="240" w:lineRule="auto"/>
              <w:ind w:left="432"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rozklad výrazů na součin</w:t>
            </w:r>
          </w:p>
          <w:p w:rsidR="00CD7CA8" w:rsidRPr="00B474F8" w:rsidRDefault="00CD7CA8" w:rsidP="00CD7CA8">
            <w:pPr>
              <w:numPr>
                <w:ilvl w:val="0"/>
                <w:numId w:val="101"/>
              </w:numPr>
              <w:tabs>
                <w:tab w:val="left" w:pos="432"/>
              </w:tabs>
              <w:suppressAutoHyphens/>
              <w:spacing w:after="0" w:line="240" w:lineRule="auto"/>
              <w:ind w:left="432"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pojem lomený výraz</w:t>
            </w:r>
          </w:p>
          <w:p w:rsidR="00CD7CA8" w:rsidRPr="00B474F8" w:rsidRDefault="00CD7CA8" w:rsidP="00CD7CA8">
            <w:pPr>
              <w:numPr>
                <w:ilvl w:val="0"/>
                <w:numId w:val="101"/>
              </w:numPr>
              <w:tabs>
                <w:tab w:val="left" w:pos="432"/>
              </w:tabs>
              <w:suppressAutoHyphens/>
              <w:spacing w:after="0" w:line="240" w:lineRule="auto"/>
              <w:ind w:left="432"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početní operace s lomenými výrazy</w:t>
            </w:r>
          </w:p>
          <w:p w:rsidR="00CD7CA8" w:rsidRPr="00B474F8" w:rsidRDefault="00CD7CA8" w:rsidP="00335578">
            <w:pPr>
              <w:tabs>
                <w:tab w:val="left" w:pos="432"/>
              </w:tabs>
              <w:suppressAutoHyphens/>
              <w:spacing w:after="0" w:line="240" w:lineRule="auto"/>
              <w:ind w:left="432" w:hanging="360"/>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rPr>
                <w:rFonts w:asciiTheme="majorHAnsi" w:eastAsia="Times New Roman" w:hAnsiTheme="majorHAnsi" w:cstheme="majorHAnsi"/>
                <w:b/>
                <w:color w:val="000000" w:themeColor="text1"/>
                <w:sz w:val="24"/>
              </w:rPr>
            </w:pPr>
            <w:r w:rsidRPr="00B474F8">
              <w:rPr>
                <w:rFonts w:asciiTheme="majorHAnsi" w:eastAsia="Times New Roman" w:hAnsiTheme="majorHAnsi" w:cstheme="majorHAnsi"/>
                <w:b/>
                <w:color w:val="000000" w:themeColor="text1"/>
                <w:sz w:val="24"/>
              </w:rPr>
              <w:t>Rovnice s neznámou ve jmenovateli</w:t>
            </w:r>
          </w:p>
          <w:p w:rsidR="00CD7CA8" w:rsidRPr="00B474F8" w:rsidRDefault="00CD7CA8" w:rsidP="00CD7CA8">
            <w:pPr>
              <w:numPr>
                <w:ilvl w:val="0"/>
                <w:numId w:val="102"/>
              </w:numPr>
              <w:tabs>
                <w:tab w:val="left" w:pos="432"/>
              </w:tabs>
              <w:suppressAutoHyphens/>
              <w:spacing w:after="0" w:line="240" w:lineRule="auto"/>
              <w:ind w:left="432"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řešení rovnic s neznámou ve jmenovateli</w:t>
            </w:r>
          </w:p>
          <w:p w:rsidR="00CD7CA8" w:rsidRPr="00B474F8" w:rsidRDefault="00CD7CA8" w:rsidP="00335578">
            <w:pPr>
              <w:tabs>
                <w:tab w:val="left" w:pos="432"/>
              </w:tabs>
              <w:suppressAutoHyphens/>
              <w:spacing w:after="0" w:line="240" w:lineRule="auto"/>
              <w:ind w:left="432" w:hanging="360"/>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rPr>
                <w:rFonts w:asciiTheme="majorHAnsi" w:eastAsia="Times New Roman" w:hAnsiTheme="majorHAnsi" w:cstheme="majorHAnsi"/>
                <w:b/>
                <w:color w:val="000000" w:themeColor="text1"/>
                <w:sz w:val="24"/>
              </w:rPr>
            </w:pPr>
            <w:r w:rsidRPr="00B474F8">
              <w:rPr>
                <w:rFonts w:asciiTheme="majorHAnsi" w:eastAsia="Times New Roman" w:hAnsiTheme="majorHAnsi" w:cstheme="majorHAnsi"/>
                <w:b/>
                <w:color w:val="000000" w:themeColor="text1"/>
                <w:sz w:val="24"/>
              </w:rPr>
              <w:t>Soustavy rovnic</w:t>
            </w:r>
          </w:p>
          <w:p w:rsidR="00CD7CA8" w:rsidRPr="00B474F8" w:rsidRDefault="00CD7CA8" w:rsidP="00CD7CA8">
            <w:pPr>
              <w:numPr>
                <w:ilvl w:val="0"/>
                <w:numId w:val="103"/>
              </w:numPr>
              <w:tabs>
                <w:tab w:val="left" w:pos="432"/>
              </w:tabs>
              <w:suppressAutoHyphens/>
              <w:spacing w:after="0" w:line="240" w:lineRule="auto"/>
              <w:ind w:left="432"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lineární rovnice se dvěma neznámými</w:t>
            </w:r>
          </w:p>
          <w:p w:rsidR="00CD7CA8" w:rsidRPr="00B474F8" w:rsidRDefault="00CD7CA8" w:rsidP="00CD7CA8">
            <w:pPr>
              <w:numPr>
                <w:ilvl w:val="0"/>
                <w:numId w:val="103"/>
              </w:numPr>
              <w:tabs>
                <w:tab w:val="left" w:pos="432"/>
              </w:tabs>
              <w:suppressAutoHyphens/>
              <w:spacing w:after="0" w:line="240" w:lineRule="auto"/>
              <w:ind w:left="432"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soustava dvou lineárních rovnic se dvěma neznámými</w:t>
            </w:r>
          </w:p>
          <w:p w:rsidR="00CD7CA8" w:rsidRPr="00B474F8" w:rsidRDefault="00CD7CA8" w:rsidP="00335578">
            <w:pPr>
              <w:tabs>
                <w:tab w:val="left" w:pos="360"/>
              </w:tabs>
              <w:suppressAutoHyphens/>
              <w:spacing w:after="0" w:line="240" w:lineRule="auto"/>
              <w:ind w:left="360" w:hanging="360"/>
              <w:rPr>
                <w:rFonts w:asciiTheme="majorHAnsi" w:eastAsia="Times New Roman" w:hAnsiTheme="majorHAnsi" w:cstheme="majorHAnsi"/>
                <w:b/>
                <w:color w:val="000000" w:themeColor="text1"/>
                <w:sz w:val="24"/>
              </w:rPr>
            </w:pPr>
          </w:p>
          <w:p w:rsidR="00CD7CA8" w:rsidRPr="00B474F8" w:rsidRDefault="00CD7CA8" w:rsidP="00335578">
            <w:pPr>
              <w:tabs>
                <w:tab w:val="left" w:pos="360"/>
              </w:tabs>
              <w:suppressAutoHyphens/>
              <w:spacing w:after="0" w:line="240" w:lineRule="auto"/>
              <w:ind w:left="360" w:hanging="360"/>
              <w:rPr>
                <w:rFonts w:asciiTheme="majorHAnsi" w:eastAsia="Times New Roman" w:hAnsiTheme="majorHAnsi" w:cstheme="majorHAnsi"/>
                <w:b/>
                <w:color w:val="000000" w:themeColor="text1"/>
                <w:sz w:val="24"/>
              </w:rPr>
            </w:pPr>
            <w:r w:rsidRPr="00B474F8">
              <w:rPr>
                <w:rFonts w:asciiTheme="majorHAnsi" w:eastAsia="Times New Roman" w:hAnsiTheme="majorHAnsi" w:cstheme="majorHAnsi"/>
                <w:b/>
                <w:color w:val="000000" w:themeColor="text1"/>
                <w:sz w:val="24"/>
              </w:rPr>
              <w:t>Finanční matematika</w:t>
            </w:r>
          </w:p>
          <w:p w:rsidR="00CD7CA8" w:rsidRPr="00B474F8" w:rsidRDefault="00CD7CA8" w:rsidP="00CD7CA8">
            <w:pPr>
              <w:numPr>
                <w:ilvl w:val="0"/>
                <w:numId w:val="104"/>
              </w:numPr>
              <w:tabs>
                <w:tab w:val="left" w:pos="432"/>
              </w:tabs>
              <w:suppressAutoHyphens/>
              <w:spacing w:after="0" w:line="240" w:lineRule="auto"/>
              <w:ind w:left="432"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základní pojmy finanční matematiky</w:t>
            </w:r>
          </w:p>
          <w:p w:rsidR="00CD7CA8" w:rsidRPr="00B474F8" w:rsidRDefault="00CD7CA8" w:rsidP="00CD7CA8">
            <w:pPr>
              <w:numPr>
                <w:ilvl w:val="0"/>
                <w:numId w:val="104"/>
              </w:numPr>
              <w:tabs>
                <w:tab w:val="left" w:pos="432"/>
                <w:tab w:val="left" w:pos="6660"/>
              </w:tabs>
              <w:suppressAutoHyphens/>
              <w:spacing w:after="0" w:line="240" w:lineRule="auto"/>
              <w:ind w:left="432"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výpočet úroku při jednoduchém úrokování </w:t>
            </w:r>
          </w:p>
          <w:p w:rsidR="00CD7CA8" w:rsidRPr="00B474F8" w:rsidRDefault="00CD7CA8" w:rsidP="00CD7CA8">
            <w:pPr>
              <w:numPr>
                <w:ilvl w:val="0"/>
                <w:numId w:val="104"/>
              </w:numPr>
              <w:tabs>
                <w:tab w:val="left" w:pos="432"/>
                <w:tab w:val="left" w:pos="6660"/>
              </w:tabs>
              <w:suppressAutoHyphens/>
              <w:spacing w:after="0" w:line="240" w:lineRule="auto"/>
              <w:ind w:left="432"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výpočet úroku při složeném úrokování</w:t>
            </w:r>
          </w:p>
          <w:p w:rsidR="00CD7CA8" w:rsidRPr="00B474F8" w:rsidRDefault="00CD7CA8" w:rsidP="00335578">
            <w:pPr>
              <w:suppressAutoHyphens/>
              <w:spacing w:after="0" w:line="240" w:lineRule="auto"/>
              <w:rPr>
                <w:rFonts w:asciiTheme="majorHAnsi" w:eastAsia="Times New Roman" w:hAnsiTheme="majorHAnsi" w:cstheme="majorHAnsi"/>
                <w:b/>
                <w:color w:val="000000" w:themeColor="text1"/>
                <w:sz w:val="24"/>
              </w:rPr>
            </w:pPr>
            <w:r w:rsidRPr="00B474F8">
              <w:rPr>
                <w:rFonts w:asciiTheme="majorHAnsi" w:eastAsia="Times New Roman" w:hAnsiTheme="majorHAnsi" w:cstheme="majorHAnsi"/>
                <w:b/>
                <w:color w:val="000000" w:themeColor="text1"/>
                <w:sz w:val="24"/>
              </w:rPr>
              <w:t>Funkce</w:t>
            </w:r>
          </w:p>
          <w:p w:rsidR="00CD7CA8" w:rsidRPr="00B474F8" w:rsidRDefault="00CD7CA8" w:rsidP="00CD7CA8">
            <w:pPr>
              <w:numPr>
                <w:ilvl w:val="0"/>
                <w:numId w:val="105"/>
              </w:numPr>
              <w:tabs>
                <w:tab w:val="left" w:pos="432"/>
              </w:tabs>
              <w:suppressAutoHyphens/>
              <w:spacing w:after="0" w:line="240" w:lineRule="auto"/>
              <w:ind w:left="432"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pravoúhlá soustava souřadnic</w:t>
            </w:r>
          </w:p>
          <w:p w:rsidR="00CD7CA8" w:rsidRPr="00B474F8" w:rsidRDefault="00CD7CA8" w:rsidP="00CD7CA8">
            <w:pPr>
              <w:numPr>
                <w:ilvl w:val="0"/>
                <w:numId w:val="105"/>
              </w:numPr>
              <w:tabs>
                <w:tab w:val="left" w:pos="432"/>
              </w:tabs>
              <w:suppressAutoHyphens/>
              <w:spacing w:after="0" w:line="240" w:lineRule="auto"/>
              <w:ind w:left="432"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pojem funkce</w:t>
            </w:r>
          </w:p>
          <w:p w:rsidR="00CD7CA8" w:rsidRPr="00B474F8" w:rsidRDefault="00CD7CA8" w:rsidP="00CD7CA8">
            <w:pPr>
              <w:numPr>
                <w:ilvl w:val="0"/>
                <w:numId w:val="105"/>
              </w:numPr>
              <w:tabs>
                <w:tab w:val="left" w:pos="432"/>
              </w:tabs>
              <w:suppressAutoHyphens/>
              <w:spacing w:after="0" w:line="240" w:lineRule="auto"/>
              <w:ind w:left="432"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lastRenderedPageBreak/>
              <w:t>lineární funkce (přímá a nepřímá úměrnost)</w:t>
            </w:r>
          </w:p>
          <w:p w:rsidR="00CD7CA8" w:rsidRPr="00B474F8" w:rsidRDefault="00CD7CA8" w:rsidP="00335578">
            <w:pPr>
              <w:tabs>
                <w:tab w:val="left" w:pos="432"/>
              </w:tabs>
              <w:suppressAutoHyphens/>
              <w:spacing w:after="0" w:line="240" w:lineRule="auto"/>
              <w:ind w:left="432" w:hanging="360"/>
              <w:rPr>
                <w:rFonts w:asciiTheme="majorHAnsi" w:eastAsia="Times New Roman" w:hAnsiTheme="majorHAnsi" w:cstheme="majorHAnsi"/>
                <w:color w:val="000000" w:themeColor="text1"/>
                <w:sz w:val="24"/>
              </w:rPr>
            </w:pPr>
          </w:p>
          <w:p w:rsidR="00CD7CA8" w:rsidRPr="00B474F8" w:rsidRDefault="00CD7CA8" w:rsidP="00335578">
            <w:pPr>
              <w:tabs>
                <w:tab w:val="left" w:pos="432"/>
              </w:tabs>
              <w:suppressAutoHyphens/>
              <w:spacing w:after="0" w:line="240" w:lineRule="auto"/>
              <w:ind w:left="432" w:hanging="360"/>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rPr>
                <w:rFonts w:asciiTheme="majorHAnsi" w:eastAsia="Times New Roman" w:hAnsiTheme="majorHAnsi" w:cstheme="majorHAnsi"/>
                <w:b/>
                <w:color w:val="000000" w:themeColor="text1"/>
                <w:sz w:val="24"/>
              </w:rPr>
            </w:pPr>
            <w:r w:rsidRPr="00B474F8">
              <w:rPr>
                <w:rFonts w:asciiTheme="majorHAnsi" w:eastAsia="Times New Roman" w:hAnsiTheme="majorHAnsi" w:cstheme="majorHAnsi"/>
                <w:b/>
                <w:color w:val="000000" w:themeColor="text1"/>
                <w:sz w:val="24"/>
              </w:rPr>
              <w:t>Podobnost</w:t>
            </w:r>
          </w:p>
          <w:p w:rsidR="00CD7CA8" w:rsidRPr="00B474F8" w:rsidRDefault="00CD7CA8" w:rsidP="00CD7CA8">
            <w:pPr>
              <w:numPr>
                <w:ilvl w:val="0"/>
                <w:numId w:val="106"/>
              </w:numPr>
              <w:tabs>
                <w:tab w:val="left" w:pos="432"/>
              </w:tabs>
              <w:suppressAutoHyphens/>
              <w:spacing w:after="0" w:line="240" w:lineRule="auto"/>
              <w:ind w:left="432"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podobnost</w:t>
            </w:r>
          </w:p>
          <w:p w:rsidR="00CD7CA8" w:rsidRPr="00B474F8" w:rsidRDefault="00CD7CA8" w:rsidP="00CD7CA8">
            <w:pPr>
              <w:numPr>
                <w:ilvl w:val="0"/>
                <w:numId w:val="106"/>
              </w:numPr>
              <w:tabs>
                <w:tab w:val="left" w:pos="432"/>
              </w:tabs>
              <w:suppressAutoHyphens/>
              <w:spacing w:after="0" w:line="240" w:lineRule="auto"/>
              <w:ind w:left="432"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věty o podobnosti trojúhelníků</w:t>
            </w:r>
          </w:p>
          <w:p w:rsidR="00CD7CA8" w:rsidRPr="00B474F8" w:rsidRDefault="00CD7CA8" w:rsidP="00335578">
            <w:pPr>
              <w:tabs>
                <w:tab w:val="left" w:pos="432"/>
              </w:tabs>
              <w:suppressAutoHyphens/>
              <w:spacing w:after="0" w:line="240" w:lineRule="auto"/>
              <w:ind w:left="432" w:hanging="360"/>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rPr>
                <w:rFonts w:asciiTheme="majorHAnsi" w:eastAsia="Times New Roman" w:hAnsiTheme="majorHAnsi" w:cstheme="majorHAnsi"/>
                <w:b/>
                <w:color w:val="000000" w:themeColor="text1"/>
                <w:sz w:val="24"/>
              </w:rPr>
            </w:pPr>
            <w:r w:rsidRPr="00B474F8">
              <w:rPr>
                <w:rFonts w:asciiTheme="majorHAnsi" w:eastAsia="Times New Roman" w:hAnsiTheme="majorHAnsi" w:cstheme="majorHAnsi"/>
                <w:b/>
                <w:color w:val="000000" w:themeColor="text1"/>
                <w:sz w:val="24"/>
              </w:rPr>
              <w:t>Tělesa</w:t>
            </w:r>
          </w:p>
          <w:p w:rsidR="00CD7CA8" w:rsidRPr="00B474F8" w:rsidRDefault="00CD7CA8" w:rsidP="00CD7CA8">
            <w:pPr>
              <w:numPr>
                <w:ilvl w:val="0"/>
                <w:numId w:val="107"/>
              </w:numPr>
              <w:tabs>
                <w:tab w:val="left" w:pos="432"/>
              </w:tabs>
              <w:suppressAutoHyphens/>
              <w:spacing w:after="0" w:line="240" w:lineRule="auto"/>
              <w:ind w:left="432"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rotační kužel</w:t>
            </w:r>
          </w:p>
          <w:p w:rsidR="00CD7CA8" w:rsidRPr="00B474F8" w:rsidRDefault="00CD7CA8" w:rsidP="00CD7CA8">
            <w:pPr>
              <w:numPr>
                <w:ilvl w:val="0"/>
                <w:numId w:val="107"/>
              </w:numPr>
              <w:tabs>
                <w:tab w:val="left" w:pos="432"/>
              </w:tabs>
              <w:suppressAutoHyphens/>
              <w:spacing w:after="0" w:line="240" w:lineRule="auto"/>
              <w:ind w:left="432"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jehlan</w:t>
            </w:r>
          </w:p>
          <w:p w:rsidR="00CD7CA8" w:rsidRPr="00B474F8" w:rsidRDefault="00CD7CA8" w:rsidP="00CD7CA8">
            <w:pPr>
              <w:numPr>
                <w:ilvl w:val="0"/>
                <w:numId w:val="107"/>
              </w:numPr>
              <w:tabs>
                <w:tab w:val="left" w:pos="432"/>
              </w:tabs>
              <w:suppressAutoHyphens/>
              <w:spacing w:after="0" w:line="240" w:lineRule="auto"/>
              <w:ind w:left="432"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koule</w:t>
            </w:r>
          </w:p>
          <w:p w:rsidR="00CD7CA8" w:rsidRPr="00B474F8" w:rsidRDefault="00CD7CA8" w:rsidP="00CD7CA8">
            <w:pPr>
              <w:numPr>
                <w:ilvl w:val="0"/>
                <w:numId w:val="107"/>
              </w:numPr>
              <w:tabs>
                <w:tab w:val="left" w:pos="432"/>
              </w:tabs>
              <w:suppressAutoHyphens/>
              <w:spacing w:after="0" w:line="240" w:lineRule="auto"/>
              <w:ind w:left="432"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povrch a objem těles</w:t>
            </w:r>
          </w:p>
          <w:p w:rsidR="00CD7CA8" w:rsidRPr="00B474F8" w:rsidRDefault="00CD7CA8" w:rsidP="00335578">
            <w:pPr>
              <w:tabs>
                <w:tab w:val="left" w:pos="432"/>
              </w:tabs>
              <w:suppressAutoHyphens/>
              <w:spacing w:after="0" w:line="240" w:lineRule="auto"/>
              <w:ind w:left="432" w:hanging="360"/>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rPr>
                <w:rFonts w:asciiTheme="majorHAnsi" w:eastAsia="Times New Roman" w:hAnsiTheme="majorHAnsi" w:cstheme="majorHAnsi"/>
                <w:b/>
                <w:color w:val="000000" w:themeColor="text1"/>
                <w:sz w:val="24"/>
              </w:rPr>
            </w:pPr>
            <w:r w:rsidRPr="00B474F8">
              <w:rPr>
                <w:rFonts w:asciiTheme="majorHAnsi" w:eastAsia="Times New Roman" w:hAnsiTheme="majorHAnsi" w:cstheme="majorHAnsi"/>
                <w:b/>
                <w:color w:val="000000" w:themeColor="text1"/>
                <w:sz w:val="24"/>
              </w:rPr>
              <w:t>Goniometrické funkce</w:t>
            </w:r>
          </w:p>
          <w:p w:rsidR="00CD7CA8" w:rsidRPr="00B474F8" w:rsidRDefault="00CD7CA8" w:rsidP="00CD7CA8">
            <w:pPr>
              <w:numPr>
                <w:ilvl w:val="0"/>
                <w:numId w:val="108"/>
              </w:numPr>
              <w:tabs>
                <w:tab w:val="left" w:pos="432"/>
              </w:tabs>
              <w:suppressAutoHyphens/>
              <w:spacing w:after="0" w:line="240" w:lineRule="auto"/>
              <w:ind w:left="432"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funkce sinus</w:t>
            </w:r>
          </w:p>
          <w:p w:rsidR="00CD7CA8" w:rsidRPr="00B474F8" w:rsidRDefault="00CD7CA8" w:rsidP="00CD7CA8">
            <w:pPr>
              <w:numPr>
                <w:ilvl w:val="0"/>
                <w:numId w:val="108"/>
              </w:numPr>
              <w:tabs>
                <w:tab w:val="left" w:pos="432"/>
              </w:tabs>
              <w:suppressAutoHyphens/>
              <w:spacing w:after="0" w:line="240" w:lineRule="auto"/>
              <w:ind w:left="432"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funkce kosinus</w:t>
            </w:r>
          </w:p>
          <w:p w:rsidR="00CD7CA8" w:rsidRPr="00B474F8" w:rsidRDefault="00CD7CA8" w:rsidP="00CD7CA8">
            <w:pPr>
              <w:numPr>
                <w:ilvl w:val="0"/>
                <w:numId w:val="108"/>
              </w:numPr>
              <w:tabs>
                <w:tab w:val="left" w:pos="432"/>
              </w:tabs>
              <w:suppressAutoHyphens/>
              <w:spacing w:after="0" w:line="240" w:lineRule="auto"/>
              <w:ind w:left="432"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funkce tangens (kotangens)</w:t>
            </w:r>
          </w:p>
          <w:p w:rsidR="00CD7CA8" w:rsidRPr="00B474F8" w:rsidRDefault="00CD7CA8" w:rsidP="00CD7CA8">
            <w:pPr>
              <w:numPr>
                <w:ilvl w:val="0"/>
                <w:numId w:val="108"/>
              </w:numPr>
              <w:tabs>
                <w:tab w:val="left" w:pos="432"/>
              </w:tabs>
              <w:suppressAutoHyphens/>
              <w:spacing w:after="0" w:line="240" w:lineRule="auto"/>
              <w:ind w:left="432"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výpočty v pravoúhlém trojúhelníku</w:t>
            </w:r>
          </w:p>
          <w:p w:rsidR="00CD7CA8" w:rsidRPr="00B474F8" w:rsidRDefault="00CD7CA8" w:rsidP="00CD7CA8">
            <w:pPr>
              <w:numPr>
                <w:ilvl w:val="0"/>
                <w:numId w:val="108"/>
              </w:numPr>
              <w:tabs>
                <w:tab w:val="left" w:pos="432"/>
              </w:tabs>
              <w:suppressAutoHyphens/>
              <w:spacing w:after="0" w:line="240" w:lineRule="auto"/>
              <w:ind w:left="432"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užití goniometrických funkcí</w:t>
            </w:r>
          </w:p>
          <w:p w:rsidR="00CD7CA8" w:rsidRPr="00B474F8" w:rsidRDefault="00CD7CA8" w:rsidP="00335578">
            <w:pPr>
              <w:suppressAutoHyphens/>
              <w:spacing w:after="0" w:line="240" w:lineRule="auto"/>
              <w:rPr>
                <w:rFonts w:asciiTheme="majorHAnsi" w:hAnsiTheme="majorHAnsi" w:cstheme="majorHAnsi"/>
                <w:color w:val="000000" w:themeColor="text1"/>
              </w:rPr>
            </w:pPr>
          </w:p>
        </w:tc>
        <w:tc>
          <w:tcPr>
            <w:tcW w:w="28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rPr>
            </w:pPr>
          </w:p>
          <w:p w:rsidR="00CD7CA8" w:rsidRPr="00B474F8" w:rsidRDefault="00072EA6" w:rsidP="00335578">
            <w:pPr>
              <w:suppressAutoHyphens/>
              <w:spacing w:after="0" w:line="240" w:lineRule="auto"/>
              <w:rPr>
                <w:rFonts w:asciiTheme="majorHAnsi" w:eastAsia="Times New Roman" w:hAnsiTheme="majorHAnsi" w:cstheme="majorHAnsi"/>
                <w:color w:val="000000" w:themeColor="text1"/>
                <w:sz w:val="24"/>
              </w:rPr>
            </w:pPr>
            <w:r>
              <w:rPr>
                <w:rFonts w:asciiTheme="majorHAnsi" w:eastAsia="Times New Roman" w:hAnsiTheme="majorHAnsi" w:cstheme="majorHAnsi"/>
                <w:color w:val="000000" w:themeColor="text1"/>
                <w:sz w:val="24"/>
              </w:rPr>
              <w:t>F – řešení fyzikálních</w:t>
            </w:r>
            <w:r w:rsidR="00CD7CA8" w:rsidRPr="00B474F8">
              <w:rPr>
                <w:rFonts w:asciiTheme="majorHAnsi" w:eastAsia="Times New Roman" w:hAnsiTheme="majorHAnsi" w:cstheme="majorHAnsi"/>
                <w:color w:val="000000" w:themeColor="text1"/>
                <w:sz w:val="24"/>
              </w:rPr>
              <w:t xml:space="preserve"> úloh</w:t>
            </w: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CH – výpočet směsí</w:t>
            </w: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OSV – míchání směsí</w:t>
            </w: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ind w:left="612" w:hanging="612"/>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OSV – plat, srážky, úroky, úvěry,…</w:t>
            </w:r>
          </w:p>
          <w:p w:rsidR="00CD7CA8" w:rsidRPr="00B474F8" w:rsidRDefault="00CD7CA8" w:rsidP="00335578">
            <w:pPr>
              <w:suppressAutoHyphens/>
              <w:spacing w:after="0" w:line="240" w:lineRule="auto"/>
              <w:ind w:left="612" w:hanging="612"/>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ind w:left="612" w:hanging="612"/>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ind w:left="612" w:hanging="612"/>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ind w:left="612" w:hanging="612"/>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ind w:left="612" w:hanging="612"/>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ind w:left="612" w:hanging="612"/>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OSV – čtení z grafu, jízdní řády, spotřeba benzínu,…</w:t>
            </w:r>
          </w:p>
          <w:p w:rsidR="00CD7CA8" w:rsidRPr="00B474F8" w:rsidRDefault="00CD7CA8" w:rsidP="00335578">
            <w:pPr>
              <w:suppressAutoHyphens/>
              <w:spacing w:after="0" w:line="240" w:lineRule="auto"/>
              <w:ind w:left="612" w:hanging="612"/>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ind w:left="612" w:hanging="612"/>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ind w:left="612" w:hanging="612"/>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ind w:left="612" w:hanging="612"/>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ind w:left="612" w:hanging="612"/>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lastRenderedPageBreak/>
              <w:t>OSV – plány, technické výkresy,…</w:t>
            </w:r>
          </w:p>
          <w:p w:rsidR="00CD7CA8" w:rsidRPr="00B474F8" w:rsidRDefault="00CD7CA8" w:rsidP="00335578">
            <w:pPr>
              <w:suppressAutoHyphens/>
              <w:spacing w:after="0" w:line="240" w:lineRule="auto"/>
              <w:ind w:left="612" w:hanging="612"/>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ind w:left="612" w:hanging="612"/>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ind w:left="612" w:hanging="612"/>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OSV – spotřeba materiálu, stavebnictví</w:t>
            </w:r>
          </w:p>
          <w:p w:rsidR="00CD7CA8" w:rsidRPr="00B474F8" w:rsidRDefault="00CD7CA8" w:rsidP="00335578">
            <w:pPr>
              <w:suppressAutoHyphens/>
              <w:spacing w:after="0" w:line="240" w:lineRule="auto"/>
              <w:ind w:left="612" w:hanging="612"/>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ind w:left="612" w:hanging="612"/>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ind w:left="612" w:hanging="612"/>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ind w:left="612" w:hanging="612"/>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ind w:left="612" w:hanging="612"/>
              <w:rPr>
                <w:rFonts w:asciiTheme="majorHAnsi" w:hAnsiTheme="majorHAnsi" w:cstheme="majorHAnsi"/>
                <w:color w:val="000000" w:themeColor="text1"/>
              </w:rPr>
            </w:pPr>
            <w:r w:rsidRPr="00B474F8">
              <w:rPr>
                <w:rFonts w:asciiTheme="majorHAnsi" w:eastAsia="Times New Roman" w:hAnsiTheme="majorHAnsi" w:cstheme="majorHAnsi"/>
                <w:color w:val="000000" w:themeColor="text1"/>
                <w:sz w:val="24"/>
              </w:rPr>
              <w:t>OSV – kreativita (nápady a tvořivost při řešení slovních úloh a úloh z praxe)</w:t>
            </w:r>
          </w:p>
        </w:tc>
        <w:tc>
          <w:tcPr>
            <w:tcW w:w="23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D7CA8" w:rsidRPr="00B474F8" w:rsidRDefault="00CD7CA8" w:rsidP="00335578">
            <w:pPr>
              <w:suppressAutoHyphens/>
              <w:spacing w:after="0" w:line="240" w:lineRule="auto"/>
              <w:rPr>
                <w:rFonts w:asciiTheme="majorHAnsi" w:eastAsia="Calibri" w:hAnsiTheme="majorHAnsi" w:cstheme="majorHAnsi"/>
                <w:color w:val="000000" w:themeColor="text1"/>
              </w:rPr>
            </w:pPr>
          </w:p>
        </w:tc>
      </w:tr>
    </w:tbl>
    <w:p w:rsidR="000147E1" w:rsidRDefault="000147E1">
      <w:pPr>
        <w:suppressAutoHyphens/>
        <w:spacing w:after="0" w:line="240" w:lineRule="auto"/>
        <w:rPr>
          <w:rFonts w:asciiTheme="majorHAnsi" w:eastAsia="Times New Roman" w:hAnsiTheme="majorHAnsi" w:cstheme="majorHAnsi"/>
          <w:sz w:val="24"/>
        </w:rPr>
      </w:pPr>
    </w:p>
    <w:p w:rsidR="00DB293D" w:rsidRDefault="00DB293D">
      <w:pPr>
        <w:suppressAutoHyphens/>
        <w:spacing w:after="0" w:line="240" w:lineRule="auto"/>
        <w:rPr>
          <w:rFonts w:asciiTheme="majorHAnsi" w:eastAsia="Times New Roman" w:hAnsiTheme="majorHAnsi" w:cstheme="majorHAnsi"/>
          <w:sz w:val="24"/>
        </w:rPr>
      </w:pPr>
    </w:p>
    <w:p w:rsidR="00DB293D" w:rsidRDefault="00DB293D">
      <w:pPr>
        <w:suppressAutoHyphens/>
        <w:spacing w:after="0" w:line="240" w:lineRule="auto"/>
        <w:rPr>
          <w:rFonts w:asciiTheme="majorHAnsi" w:eastAsia="Times New Roman" w:hAnsiTheme="majorHAnsi" w:cstheme="majorHAnsi"/>
          <w:sz w:val="24"/>
        </w:rPr>
      </w:pPr>
    </w:p>
    <w:p w:rsidR="00DB293D" w:rsidRDefault="00DB293D">
      <w:pPr>
        <w:suppressAutoHyphens/>
        <w:spacing w:after="0" w:line="240" w:lineRule="auto"/>
        <w:rPr>
          <w:rFonts w:asciiTheme="majorHAnsi" w:eastAsia="Times New Roman" w:hAnsiTheme="majorHAnsi" w:cstheme="majorHAnsi"/>
          <w:sz w:val="24"/>
        </w:rPr>
      </w:pPr>
    </w:p>
    <w:p w:rsidR="00DB293D" w:rsidRPr="00B474F8" w:rsidRDefault="00DB293D">
      <w:pPr>
        <w:suppressAutoHyphens/>
        <w:spacing w:after="0" w:line="240" w:lineRule="auto"/>
        <w:rPr>
          <w:rFonts w:asciiTheme="majorHAnsi" w:eastAsia="Times New Roman" w:hAnsiTheme="majorHAnsi" w:cstheme="majorHAnsi"/>
          <w:sz w:val="24"/>
        </w:rPr>
      </w:pPr>
    </w:p>
    <w:p w:rsidR="00CD7CA8" w:rsidRDefault="00CD7CA8">
      <w:pPr>
        <w:rPr>
          <w:rFonts w:asciiTheme="majorHAnsi" w:eastAsia="Times New Roman" w:hAnsiTheme="majorHAnsi" w:cstheme="majorHAnsi"/>
          <w:b/>
          <w:bCs/>
          <w:color w:val="4472C4" w:themeColor="accent1"/>
          <w:sz w:val="26"/>
          <w:szCs w:val="26"/>
        </w:rPr>
      </w:pPr>
      <w:r>
        <w:rPr>
          <w:rFonts w:eastAsia="Times New Roman" w:cstheme="majorHAnsi"/>
        </w:rPr>
        <w:br w:type="page"/>
      </w:r>
    </w:p>
    <w:p w:rsidR="00652649" w:rsidRPr="00625258" w:rsidRDefault="008A509F" w:rsidP="008A509F">
      <w:pPr>
        <w:pStyle w:val="Nadpis2"/>
        <w:rPr>
          <w:rFonts w:eastAsia="Times New Roman" w:cstheme="majorHAnsi"/>
          <w:sz w:val="28"/>
          <w:szCs w:val="28"/>
        </w:rPr>
      </w:pPr>
      <w:bookmarkStart w:id="39" w:name="_Toc182219152"/>
      <w:r w:rsidRPr="00625258">
        <w:rPr>
          <w:rFonts w:eastAsia="Times New Roman" w:cstheme="majorHAnsi"/>
          <w:sz w:val="28"/>
          <w:szCs w:val="28"/>
        </w:rPr>
        <w:lastRenderedPageBreak/>
        <w:t>I</w:t>
      </w:r>
      <w:r w:rsidR="00625258" w:rsidRPr="00625258">
        <w:rPr>
          <w:rFonts w:eastAsia="Times New Roman" w:cstheme="majorHAnsi"/>
          <w:sz w:val="28"/>
          <w:szCs w:val="28"/>
        </w:rPr>
        <w:t>nformatika</w:t>
      </w:r>
      <w:bookmarkEnd w:id="39"/>
    </w:p>
    <w:p w:rsidR="00852676" w:rsidRPr="00625258" w:rsidRDefault="00625258">
      <w:pPr>
        <w:suppressAutoHyphens/>
        <w:spacing w:after="0" w:line="240" w:lineRule="auto"/>
        <w:rPr>
          <w:rFonts w:asciiTheme="majorHAnsi" w:eastAsia="Times New Roman" w:hAnsiTheme="majorHAnsi" w:cstheme="majorHAnsi"/>
          <w:b/>
          <w:sz w:val="28"/>
        </w:rPr>
      </w:pPr>
      <w:r w:rsidRPr="00625258">
        <w:rPr>
          <w:rFonts w:asciiTheme="majorHAnsi" w:eastAsia="Times New Roman" w:hAnsiTheme="majorHAnsi" w:cstheme="majorHAnsi"/>
          <w:b/>
          <w:sz w:val="28"/>
        </w:rPr>
        <w:t>Charakteristika vyučovacího předmětu</w:t>
      </w:r>
    </w:p>
    <w:p w:rsidR="00625258" w:rsidRPr="00B474F8" w:rsidRDefault="00625258">
      <w:pPr>
        <w:suppressAutoHyphens/>
        <w:spacing w:after="0" w:line="240" w:lineRule="auto"/>
        <w:rPr>
          <w:rFonts w:asciiTheme="majorHAnsi" w:eastAsia="Times New Roman" w:hAnsiTheme="majorHAnsi" w:cstheme="majorHAnsi"/>
          <w:sz w:val="28"/>
        </w:rPr>
      </w:pPr>
    </w:p>
    <w:p w:rsidR="00852676" w:rsidRPr="00B474F8" w:rsidRDefault="00011A2B">
      <w:pPr>
        <w:suppressAutoHyphens/>
        <w:spacing w:after="120" w:line="240" w:lineRule="auto"/>
        <w:ind w:left="283" w:firstLine="210"/>
        <w:jc w:val="both"/>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Vzdělávací oblast Informatika se zaměřuje především na rozvoj informatického myšlení a na porozumění základním principům digitálních technologií. Je založena na aktivních činnostech, při kterých žáci využívají informatické postupy a pojmy. </w:t>
      </w:r>
    </w:p>
    <w:p w:rsidR="00852676" w:rsidRPr="00B474F8" w:rsidRDefault="00011A2B">
      <w:pPr>
        <w:suppressAutoHyphens/>
        <w:spacing w:after="120" w:line="240" w:lineRule="auto"/>
        <w:ind w:left="283" w:firstLine="210"/>
        <w:jc w:val="both"/>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Poskytuje prostředky a metody ke zkoumání řešitelnosti problémů i hledání a nalézání jejich optimálních řešení, ke zpracování dat a jejich interpretaci a na základě řešení praktických úkolů i poznatky a zkušenost, kdy je lepší práci přenechat stroji, respektive počítači. Pochopení, jak digitální technologie fungují, přispívá jednak k porozumění zákonitostem digitálního světa, jednak k jejich efektivnímu, bezpečnému a etickému užívání.</w:t>
      </w:r>
    </w:p>
    <w:p w:rsidR="00852676" w:rsidRPr="00B474F8" w:rsidRDefault="00011A2B">
      <w:pPr>
        <w:suppressAutoHyphens/>
        <w:spacing w:after="120" w:line="240" w:lineRule="auto"/>
        <w:ind w:left="283" w:firstLine="210"/>
        <w:jc w:val="both"/>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Na prvním stupni základního vzdělávání si žáci prostřednictvím her, experimentů, diskusí a dalších aktivit vytvářejí první představy o způsobech, jakými se dají data a informace zaznamenávat, a objevují informatické aspekty světa kolem nich. Postupně si žáci rozvíjejí schopnost popsat problém, analyzovat ho a hledat jeho řešení. Ve vhodném programovacím prostředí si ověřují algoritmické postupy. Informatika také společně s ostatními obory pokládá základy uživatelských dovedností. </w:t>
      </w:r>
    </w:p>
    <w:p w:rsidR="00852676" w:rsidRPr="00B474F8" w:rsidRDefault="00011A2B">
      <w:pPr>
        <w:suppressAutoHyphens/>
        <w:spacing w:after="120" w:line="240" w:lineRule="auto"/>
        <w:ind w:left="283" w:firstLine="210"/>
        <w:jc w:val="both"/>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Poznáváním, jak se s digitálními technologiemi pracuje, si žáci vytvářejí základ pro pochopení informatických konceptů. Součástí je i bezpečné zacházení s technologiemi a osvojování dovedností a návyků, které vedou k prevenci rizikového chování.</w:t>
      </w:r>
    </w:p>
    <w:p w:rsidR="00852676" w:rsidRPr="00B474F8" w:rsidRDefault="00011A2B">
      <w:pPr>
        <w:suppressAutoHyphens/>
        <w:spacing w:after="120" w:line="240" w:lineRule="auto"/>
        <w:ind w:left="283" w:firstLine="210"/>
        <w:jc w:val="both"/>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I na druhém stupni základního vzdělávání žáci tvoří, experimentují, prověřují své hypotézy, objevují, aktivně hledají, navrhují a ověřují různá řešení, diskutují s ostatními a tím si prohlubují a rozvíjejí porozumění základním informatickým konceptům a principům fungování digitálních technologií. </w:t>
      </w:r>
    </w:p>
    <w:p w:rsidR="00852676" w:rsidRPr="00B474F8" w:rsidRDefault="00011A2B">
      <w:pPr>
        <w:suppressAutoHyphens/>
        <w:spacing w:after="120" w:line="240" w:lineRule="auto"/>
        <w:ind w:left="283" w:firstLine="210"/>
        <w:jc w:val="both"/>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Při analýze problému vybírají, které aspekty lze zanedbat a které jsou podstatné pro jeho řešení. Učí se vytvářet, formálně zapisovat a systematicky posuzovat postupy vhodné pro automatizaci, zpracovávat i velké a nesourodé soubory dat. Díky poznávání toho, jak a proč digitální technologie fungují, žáci chápou základní principy kódování, modelování a s větším porozuměním chrání sebe, své soukromí, data i zařízení.</w:t>
      </w:r>
    </w:p>
    <w:p w:rsidR="00852676" w:rsidRPr="00B474F8" w:rsidRDefault="00011A2B">
      <w:pPr>
        <w:suppressAutoHyphens/>
        <w:spacing w:after="120" w:line="240" w:lineRule="auto"/>
        <w:ind w:left="283" w:firstLine="210"/>
        <w:jc w:val="both"/>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V průběhu základního vzdělávání žáci začínají vyvíjet funkční technická řešení problémů. Osvojují si časté testování prototypů a jejich postupné vylepšování jako přirozenou součást designu a vývoje v informačních technologiích. Zvažují a ověřují dopady navrhovaných řešení na jedince, společnost, životní prostředí.</w:t>
      </w:r>
    </w:p>
    <w:p w:rsidR="000147E1" w:rsidRPr="00B474F8" w:rsidRDefault="000147E1">
      <w:pPr>
        <w:suppressAutoHyphens/>
        <w:spacing w:after="120" w:line="240" w:lineRule="auto"/>
        <w:ind w:left="283" w:firstLine="210"/>
        <w:jc w:val="both"/>
        <w:rPr>
          <w:rFonts w:asciiTheme="majorHAnsi" w:eastAsia="Times New Roman" w:hAnsiTheme="majorHAnsi" w:cstheme="majorHAnsi"/>
          <w:color w:val="000000" w:themeColor="text1"/>
          <w:sz w:val="24"/>
          <w:u w:val="single"/>
        </w:rPr>
      </w:pPr>
    </w:p>
    <w:p w:rsidR="000147E1" w:rsidRPr="00B474F8" w:rsidRDefault="000147E1">
      <w:pPr>
        <w:suppressAutoHyphens/>
        <w:spacing w:after="120" w:line="240" w:lineRule="auto"/>
        <w:ind w:left="283" w:firstLine="210"/>
        <w:jc w:val="both"/>
        <w:rPr>
          <w:rFonts w:asciiTheme="majorHAnsi" w:eastAsia="Times New Roman" w:hAnsiTheme="majorHAnsi" w:cstheme="majorHAnsi"/>
          <w:color w:val="000000" w:themeColor="text1"/>
          <w:sz w:val="24"/>
          <w:u w:val="single"/>
        </w:rPr>
      </w:pPr>
    </w:p>
    <w:p w:rsidR="000147E1" w:rsidRPr="00B474F8" w:rsidRDefault="000147E1">
      <w:pPr>
        <w:suppressAutoHyphens/>
        <w:spacing w:after="120" w:line="240" w:lineRule="auto"/>
        <w:ind w:left="283" w:firstLine="210"/>
        <w:jc w:val="both"/>
        <w:rPr>
          <w:rFonts w:asciiTheme="majorHAnsi" w:eastAsia="Times New Roman" w:hAnsiTheme="majorHAnsi" w:cstheme="majorHAnsi"/>
          <w:color w:val="000000" w:themeColor="text1"/>
          <w:sz w:val="24"/>
          <w:u w:val="single"/>
        </w:rPr>
      </w:pPr>
    </w:p>
    <w:p w:rsidR="000147E1" w:rsidRPr="00B474F8" w:rsidRDefault="000147E1">
      <w:pPr>
        <w:suppressAutoHyphens/>
        <w:spacing w:after="120" w:line="240" w:lineRule="auto"/>
        <w:ind w:left="283" w:firstLine="210"/>
        <w:jc w:val="both"/>
        <w:rPr>
          <w:rFonts w:asciiTheme="majorHAnsi" w:eastAsia="Times New Roman" w:hAnsiTheme="majorHAnsi" w:cstheme="majorHAnsi"/>
          <w:color w:val="000000" w:themeColor="text1"/>
          <w:sz w:val="24"/>
          <w:u w:val="single"/>
        </w:rPr>
      </w:pPr>
    </w:p>
    <w:p w:rsidR="000147E1" w:rsidRPr="00B474F8" w:rsidRDefault="000147E1">
      <w:pPr>
        <w:suppressAutoHyphens/>
        <w:spacing w:after="120" w:line="240" w:lineRule="auto"/>
        <w:ind w:left="283" w:firstLine="210"/>
        <w:jc w:val="both"/>
        <w:rPr>
          <w:rFonts w:asciiTheme="majorHAnsi" w:eastAsia="Times New Roman" w:hAnsiTheme="majorHAnsi" w:cstheme="majorHAnsi"/>
          <w:color w:val="000000" w:themeColor="text1"/>
          <w:sz w:val="24"/>
          <w:u w:val="single"/>
        </w:rPr>
      </w:pPr>
    </w:p>
    <w:p w:rsidR="000147E1" w:rsidRPr="00B474F8" w:rsidRDefault="000147E1">
      <w:pPr>
        <w:suppressAutoHyphens/>
        <w:spacing w:after="120" w:line="240" w:lineRule="auto"/>
        <w:ind w:left="283" w:firstLine="210"/>
        <w:jc w:val="both"/>
        <w:rPr>
          <w:rFonts w:asciiTheme="majorHAnsi" w:eastAsia="Times New Roman" w:hAnsiTheme="majorHAnsi" w:cstheme="majorHAnsi"/>
          <w:color w:val="000000" w:themeColor="text1"/>
          <w:sz w:val="24"/>
          <w:u w:val="single"/>
        </w:rPr>
      </w:pPr>
    </w:p>
    <w:p w:rsidR="000147E1" w:rsidRPr="00B474F8" w:rsidRDefault="000147E1">
      <w:pPr>
        <w:suppressAutoHyphens/>
        <w:spacing w:after="120" w:line="240" w:lineRule="auto"/>
        <w:ind w:left="283" w:firstLine="210"/>
        <w:jc w:val="both"/>
        <w:rPr>
          <w:rFonts w:asciiTheme="majorHAnsi" w:eastAsia="Times New Roman" w:hAnsiTheme="majorHAnsi" w:cstheme="majorHAnsi"/>
          <w:color w:val="000000" w:themeColor="text1"/>
          <w:sz w:val="24"/>
          <w:u w:val="single"/>
        </w:rPr>
      </w:pPr>
    </w:p>
    <w:p w:rsidR="000147E1" w:rsidRPr="00B474F8" w:rsidRDefault="000147E1">
      <w:pPr>
        <w:suppressAutoHyphens/>
        <w:spacing w:after="120" w:line="240" w:lineRule="auto"/>
        <w:ind w:left="283" w:firstLine="210"/>
        <w:jc w:val="both"/>
        <w:rPr>
          <w:rFonts w:asciiTheme="majorHAnsi" w:eastAsia="Times New Roman" w:hAnsiTheme="majorHAnsi" w:cstheme="majorHAnsi"/>
          <w:color w:val="000000" w:themeColor="text1"/>
          <w:sz w:val="24"/>
          <w:u w:val="single"/>
        </w:rPr>
      </w:pPr>
    </w:p>
    <w:p w:rsidR="00852676" w:rsidRPr="00B474F8" w:rsidRDefault="00011A2B" w:rsidP="000147E1">
      <w:pPr>
        <w:suppressAutoHyphens/>
        <w:spacing w:after="0" w:line="240" w:lineRule="auto"/>
        <w:ind w:left="283" w:firstLine="210"/>
        <w:jc w:val="both"/>
        <w:rPr>
          <w:rFonts w:asciiTheme="majorHAnsi" w:eastAsia="Times New Roman" w:hAnsiTheme="majorHAnsi" w:cstheme="majorHAnsi"/>
          <w:color w:val="000000" w:themeColor="text1"/>
          <w:sz w:val="24"/>
          <w:u w:val="single"/>
        </w:rPr>
      </w:pPr>
      <w:r w:rsidRPr="00B474F8">
        <w:rPr>
          <w:rFonts w:asciiTheme="majorHAnsi" w:eastAsia="Times New Roman" w:hAnsiTheme="majorHAnsi" w:cstheme="majorHAnsi"/>
          <w:color w:val="000000" w:themeColor="text1"/>
          <w:sz w:val="24"/>
          <w:u w:val="single"/>
        </w:rPr>
        <w:lastRenderedPageBreak/>
        <w:t>Cílové zaměření vzdělávací oblasti</w:t>
      </w:r>
      <w:r w:rsidR="000147E1" w:rsidRPr="00B474F8">
        <w:rPr>
          <w:rFonts w:asciiTheme="majorHAnsi" w:eastAsia="Times New Roman" w:hAnsiTheme="majorHAnsi" w:cstheme="majorHAnsi"/>
          <w:color w:val="000000" w:themeColor="text1"/>
          <w:sz w:val="24"/>
          <w:u w:val="single"/>
        </w:rPr>
        <w:t>:</w:t>
      </w:r>
    </w:p>
    <w:p w:rsidR="000147E1" w:rsidRPr="00B474F8" w:rsidRDefault="000147E1" w:rsidP="000147E1">
      <w:pPr>
        <w:suppressAutoHyphens/>
        <w:spacing w:after="0" w:line="240" w:lineRule="auto"/>
        <w:ind w:left="283" w:firstLine="210"/>
        <w:jc w:val="both"/>
        <w:rPr>
          <w:rFonts w:asciiTheme="majorHAnsi" w:eastAsia="Times New Roman" w:hAnsiTheme="majorHAnsi" w:cstheme="majorHAnsi"/>
          <w:color w:val="000000" w:themeColor="text1"/>
          <w:sz w:val="24"/>
          <w:u w:val="single"/>
        </w:rPr>
      </w:pPr>
    </w:p>
    <w:p w:rsidR="000147E1" w:rsidRPr="00B474F8" w:rsidRDefault="00011A2B" w:rsidP="000147E1">
      <w:pPr>
        <w:suppressAutoHyphens/>
        <w:spacing w:after="0" w:line="240" w:lineRule="auto"/>
        <w:ind w:left="283" w:firstLine="210"/>
        <w:jc w:val="both"/>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Vzdělávání v dané vzdělávací oblasti směřuje k utváření a rozvíjení klíčových kompetencí tím, že vede žáka k:</w:t>
      </w:r>
    </w:p>
    <w:p w:rsidR="000147E1" w:rsidRPr="00B474F8" w:rsidRDefault="000147E1" w:rsidP="00CD7CA8">
      <w:pPr>
        <w:pStyle w:val="Odstavecseseznamem"/>
        <w:numPr>
          <w:ilvl w:val="0"/>
          <w:numId w:val="498"/>
        </w:numPr>
        <w:spacing w:after="0" w:line="240" w:lineRule="auto"/>
        <w:jc w:val="both"/>
        <w:rPr>
          <w:rFonts w:asciiTheme="majorHAnsi" w:hAnsiTheme="majorHAnsi" w:cstheme="majorHAnsi"/>
          <w:color w:val="000000" w:themeColor="text1"/>
          <w:sz w:val="24"/>
        </w:rPr>
      </w:pPr>
      <w:r w:rsidRPr="00B474F8">
        <w:rPr>
          <w:rFonts w:asciiTheme="majorHAnsi" w:hAnsiTheme="majorHAnsi" w:cstheme="majorHAnsi"/>
          <w:color w:val="000000" w:themeColor="text1"/>
          <w:sz w:val="24"/>
        </w:rPr>
        <w:t>s</w:t>
      </w:r>
      <w:r w:rsidR="00011A2B" w:rsidRPr="00B474F8">
        <w:rPr>
          <w:rFonts w:asciiTheme="majorHAnsi" w:hAnsiTheme="majorHAnsi" w:cstheme="majorHAnsi"/>
          <w:color w:val="000000" w:themeColor="text1"/>
          <w:sz w:val="24"/>
        </w:rPr>
        <w:t>ystémovému přístupu při analýze situací a jevů světa kolem něj nacházení různých řešení a výběru toho nejvhodnějšího pro danou situaci</w:t>
      </w:r>
    </w:p>
    <w:p w:rsidR="000147E1" w:rsidRPr="00B474F8" w:rsidRDefault="00011A2B" w:rsidP="00CD7CA8">
      <w:pPr>
        <w:pStyle w:val="Odstavecseseznamem"/>
        <w:numPr>
          <w:ilvl w:val="0"/>
          <w:numId w:val="498"/>
        </w:numPr>
        <w:spacing w:after="0" w:line="240" w:lineRule="auto"/>
        <w:jc w:val="both"/>
        <w:rPr>
          <w:rFonts w:asciiTheme="majorHAnsi" w:hAnsiTheme="majorHAnsi" w:cstheme="majorHAnsi"/>
          <w:color w:val="000000" w:themeColor="text1"/>
          <w:sz w:val="24"/>
        </w:rPr>
      </w:pPr>
      <w:r w:rsidRPr="00B474F8">
        <w:rPr>
          <w:rFonts w:asciiTheme="majorHAnsi" w:hAnsiTheme="majorHAnsi" w:cstheme="majorHAnsi"/>
          <w:color w:val="000000" w:themeColor="text1"/>
          <w:sz w:val="24"/>
        </w:rPr>
        <w:t>ke zkušenosti, že týmová práce umocněná technologiemi může vést k lepším výsledkům než samostatná práce</w:t>
      </w:r>
    </w:p>
    <w:p w:rsidR="000147E1" w:rsidRPr="00B474F8" w:rsidRDefault="00011A2B" w:rsidP="00CD7CA8">
      <w:pPr>
        <w:pStyle w:val="Odstavecseseznamem"/>
        <w:numPr>
          <w:ilvl w:val="0"/>
          <w:numId w:val="498"/>
        </w:numPr>
        <w:spacing w:after="0" w:line="240" w:lineRule="auto"/>
        <w:jc w:val="both"/>
        <w:rPr>
          <w:rFonts w:asciiTheme="majorHAnsi" w:hAnsiTheme="majorHAnsi" w:cstheme="majorHAnsi"/>
          <w:color w:val="000000" w:themeColor="text1"/>
          <w:sz w:val="24"/>
        </w:rPr>
      </w:pPr>
      <w:r w:rsidRPr="00B474F8">
        <w:rPr>
          <w:rFonts w:asciiTheme="majorHAnsi" w:hAnsiTheme="majorHAnsi" w:cstheme="majorHAnsi"/>
          <w:color w:val="000000" w:themeColor="text1"/>
          <w:sz w:val="24"/>
        </w:rPr>
        <w:t>porozumění různým přístupům ke kódování informací i různým způsobům jejich organizace</w:t>
      </w:r>
    </w:p>
    <w:p w:rsidR="000147E1" w:rsidRPr="00B474F8" w:rsidRDefault="00011A2B" w:rsidP="00CD7CA8">
      <w:pPr>
        <w:pStyle w:val="Odstavecseseznamem"/>
        <w:numPr>
          <w:ilvl w:val="0"/>
          <w:numId w:val="498"/>
        </w:numPr>
        <w:spacing w:after="0" w:line="240" w:lineRule="auto"/>
        <w:jc w:val="both"/>
        <w:rPr>
          <w:rFonts w:asciiTheme="majorHAnsi" w:hAnsiTheme="majorHAnsi" w:cstheme="majorHAnsi"/>
          <w:color w:val="000000" w:themeColor="text1"/>
          <w:sz w:val="24"/>
        </w:rPr>
      </w:pPr>
      <w:r w:rsidRPr="00B474F8">
        <w:rPr>
          <w:rFonts w:asciiTheme="majorHAnsi" w:hAnsiTheme="majorHAnsi" w:cstheme="majorHAnsi"/>
          <w:color w:val="000000" w:themeColor="text1"/>
          <w:sz w:val="24"/>
        </w:rPr>
        <w:t>rozhodování na základě relevantních dat a jejich korektní interpretace, jeho obhajování pomocí věcných argumentů</w:t>
      </w:r>
    </w:p>
    <w:p w:rsidR="000147E1" w:rsidRPr="00B474F8" w:rsidRDefault="00011A2B" w:rsidP="00CD7CA8">
      <w:pPr>
        <w:pStyle w:val="Odstavecseseznamem"/>
        <w:numPr>
          <w:ilvl w:val="0"/>
          <w:numId w:val="498"/>
        </w:numPr>
        <w:spacing w:after="0" w:line="240" w:lineRule="auto"/>
        <w:jc w:val="both"/>
        <w:rPr>
          <w:rFonts w:asciiTheme="majorHAnsi" w:hAnsiTheme="majorHAnsi" w:cstheme="majorHAnsi"/>
          <w:color w:val="000000" w:themeColor="text1"/>
          <w:sz w:val="24"/>
        </w:rPr>
      </w:pPr>
      <w:r w:rsidRPr="00B474F8">
        <w:rPr>
          <w:rFonts w:asciiTheme="majorHAnsi" w:hAnsiTheme="majorHAnsi" w:cstheme="majorHAnsi"/>
          <w:color w:val="000000" w:themeColor="text1"/>
          <w:sz w:val="24"/>
        </w:rPr>
        <w:t>komunikaci pomocí formálních jazyků, kterým porozumí i stroje</w:t>
      </w:r>
    </w:p>
    <w:p w:rsidR="000147E1" w:rsidRPr="00B474F8" w:rsidRDefault="00011A2B" w:rsidP="00CD7CA8">
      <w:pPr>
        <w:pStyle w:val="Odstavecseseznamem"/>
        <w:numPr>
          <w:ilvl w:val="0"/>
          <w:numId w:val="498"/>
        </w:numPr>
        <w:spacing w:after="0" w:line="240" w:lineRule="auto"/>
        <w:jc w:val="both"/>
        <w:rPr>
          <w:rFonts w:asciiTheme="majorHAnsi" w:hAnsiTheme="majorHAnsi" w:cstheme="majorHAnsi"/>
          <w:color w:val="000000" w:themeColor="text1"/>
          <w:sz w:val="24"/>
        </w:rPr>
      </w:pPr>
      <w:r w:rsidRPr="00B474F8">
        <w:rPr>
          <w:rFonts w:asciiTheme="majorHAnsi" w:hAnsiTheme="majorHAnsi" w:cstheme="majorHAnsi"/>
          <w:color w:val="000000" w:themeColor="text1"/>
          <w:sz w:val="24"/>
        </w:rPr>
        <w:t>standardizování pracovních postupů v situacích, kdy to usnadní práci</w:t>
      </w:r>
    </w:p>
    <w:p w:rsidR="000147E1" w:rsidRPr="00B474F8" w:rsidRDefault="00011A2B" w:rsidP="00CD7CA8">
      <w:pPr>
        <w:pStyle w:val="Odstavecseseznamem"/>
        <w:numPr>
          <w:ilvl w:val="0"/>
          <w:numId w:val="498"/>
        </w:numPr>
        <w:spacing w:after="0" w:line="240" w:lineRule="auto"/>
        <w:jc w:val="both"/>
        <w:rPr>
          <w:rFonts w:asciiTheme="majorHAnsi" w:hAnsiTheme="majorHAnsi" w:cstheme="majorHAnsi"/>
          <w:color w:val="000000" w:themeColor="text1"/>
          <w:sz w:val="24"/>
        </w:rPr>
      </w:pPr>
      <w:r w:rsidRPr="00B474F8">
        <w:rPr>
          <w:rFonts w:asciiTheme="majorHAnsi" w:hAnsiTheme="majorHAnsi" w:cstheme="majorHAnsi"/>
          <w:color w:val="000000" w:themeColor="text1"/>
          <w:sz w:val="24"/>
        </w:rPr>
        <w:t>posuzování technických řešení z pohledu druhých lidí a jejich vyhodnocování v osobních, etických, bezpečnostních, právních, sociálních, ekonomických, environmentálních a kulturních souvislostech</w:t>
      </w:r>
    </w:p>
    <w:p w:rsidR="000147E1" w:rsidRPr="00B474F8" w:rsidRDefault="00011A2B" w:rsidP="00CD7CA8">
      <w:pPr>
        <w:pStyle w:val="Odstavecseseznamem"/>
        <w:numPr>
          <w:ilvl w:val="0"/>
          <w:numId w:val="498"/>
        </w:numPr>
        <w:spacing w:after="0" w:line="240" w:lineRule="auto"/>
        <w:jc w:val="both"/>
        <w:rPr>
          <w:rFonts w:asciiTheme="majorHAnsi" w:hAnsiTheme="majorHAnsi" w:cstheme="majorHAnsi"/>
          <w:color w:val="000000" w:themeColor="text1"/>
          <w:sz w:val="24"/>
        </w:rPr>
      </w:pPr>
      <w:r w:rsidRPr="00B474F8">
        <w:rPr>
          <w:rFonts w:asciiTheme="majorHAnsi" w:hAnsiTheme="majorHAnsi" w:cstheme="majorHAnsi"/>
          <w:color w:val="000000" w:themeColor="text1"/>
          <w:sz w:val="24"/>
        </w:rPr>
        <w:t>nezdolnosti při řešení těžkých problémů, zvládání nejednoznačnosti a nejistoty a vypořádání se s problémy s otevřeným koncem</w:t>
      </w:r>
    </w:p>
    <w:p w:rsidR="00852676" w:rsidRDefault="00011A2B" w:rsidP="00CD7CA8">
      <w:pPr>
        <w:pStyle w:val="Odstavecseseznamem"/>
        <w:numPr>
          <w:ilvl w:val="0"/>
          <w:numId w:val="498"/>
        </w:numPr>
        <w:spacing w:after="0" w:line="240" w:lineRule="auto"/>
        <w:jc w:val="both"/>
        <w:rPr>
          <w:rFonts w:asciiTheme="majorHAnsi" w:hAnsiTheme="majorHAnsi" w:cstheme="majorHAnsi"/>
          <w:color w:val="000000" w:themeColor="text1"/>
          <w:sz w:val="24"/>
        </w:rPr>
      </w:pPr>
      <w:r w:rsidRPr="00B474F8">
        <w:rPr>
          <w:rFonts w:asciiTheme="majorHAnsi" w:hAnsiTheme="majorHAnsi" w:cstheme="majorHAnsi"/>
          <w:color w:val="000000" w:themeColor="text1"/>
          <w:sz w:val="24"/>
        </w:rPr>
        <w:t>otevřenosti novým cestám, nástrojům, snaze postupně se zlepšovat</w:t>
      </w:r>
    </w:p>
    <w:p w:rsidR="00625258" w:rsidRDefault="00625258" w:rsidP="00625258">
      <w:pPr>
        <w:pStyle w:val="Odstavecseseznamem"/>
        <w:spacing w:after="0" w:line="240" w:lineRule="auto"/>
        <w:jc w:val="both"/>
        <w:rPr>
          <w:rFonts w:asciiTheme="majorHAnsi" w:hAnsiTheme="majorHAnsi" w:cstheme="majorHAnsi"/>
          <w:color w:val="000000" w:themeColor="text1"/>
          <w:sz w:val="24"/>
        </w:rPr>
      </w:pPr>
    </w:p>
    <w:p w:rsidR="00625258" w:rsidRDefault="00625258" w:rsidP="00625258">
      <w:pPr>
        <w:spacing w:after="0" w:line="240" w:lineRule="auto"/>
        <w:jc w:val="both"/>
        <w:rPr>
          <w:rFonts w:asciiTheme="majorHAnsi" w:hAnsiTheme="majorHAnsi" w:cstheme="majorHAnsi"/>
          <w:b/>
          <w:color w:val="000000" w:themeColor="text1"/>
          <w:sz w:val="24"/>
        </w:rPr>
      </w:pPr>
      <w:r>
        <w:rPr>
          <w:rFonts w:asciiTheme="majorHAnsi" w:hAnsiTheme="majorHAnsi" w:cstheme="majorHAnsi"/>
          <w:b/>
          <w:color w:val="000000" w:themeColor="text1"/>
          <w:sz w:val="24"/>
        </w:rPr>
        <w:t>Obsahové organizační a časové vymezení předmětu:</w:t>
      </w:r>
    </w:p>
    <w:p w:rsidR="00625258" w:rsidRPr="00625258" w:rsidRDefault="00625258" w:rsidP="00625258">
      <w:pPr>
        <w:spacing w:after="0" w:line="240" w:lineRule="auto"/>
        <w:jc w:val="both"/>
        <w:rPr>
          <w:rFonts w:asciiTheme="majorHAnsi" w:hAnsiTheme="majorHAnsi" w:cstheme="majorHAnsi"/>
          <w:b/>
          <w:color w:val="000000" w:themeColor="text1"/>
          <w:sz w:val="24"/>
        </w:rPr>
      </w:pPr>
    </w:p>
    <w:p w:rsidR="00625258" w:rsidRDefault="00011A2B" w:rsidP="00625258">
      <w:pPr>
        <w:spacing w:after="0" w:line="240" w:lineRule="auto"/>
        <w:ind w:firstLine="709"/>
        <w:jc w:val="both"/>
        <w:rPr>
          <w:rFonts w:asciiTheme="majorHAnsi" w:eastAsia="Times New Roman" w:hAnsiTheme="majorHAnsi" w:cstheme="majorHAnsi"/>
          <w:sz w:val="24"/>
        </w:rPr>
      </w:pPr>
      <w:r w:rsidRPr="00B474F8">
        <w:rPr>
          <w:rFonts w:asciiTheme="majorHAnsi" w:eastAsia="Times New Roman" w:hAnsiTheme="majorHAnsi" w:cstheme="majorHAnsi"/>
          <w:color w:val="000000" w:themeColor="text1"/>
          <w:sz w:val="24"/>
        </w:rPr>
        <w:t xml:space="preserve">Učivo povinného předmětu Informatika </w:t>
      </w:r>
      <w:r w:rsidR="000147E1" w:rsidRPr="00B474F8">
        <w:rPr>
          <w:rFonts w:asciiTheme="majorHAnsi" w:eastAsia="Times New Roman" w:hAnsiTheme="majorHAnsi" w:cstheme="majorHAnsi"/>
          <w:color w:val="000000" w:themeColor="text1"/>
          <w:sz w:val="24"/>
        </w:rPr>
        <w:t xml:space="preserve">bude realizováno </w:t>
      </w:r>
      <w:r w:rsidRPr="00B474F8">
        <w:rPr>
          <w:rFonts w:asciiTheme="majorHAnsi" w:eastAsia="Times New Roman" w:hAnsiTheme="majorHAnsi" w:cstheme="majorHAnsi"/>
          <w:color w:val="000000" w:themeColor="text1"/>
          <w:sz w:val="24"/>
        </w:rPr>
        <w:t>v 6.</w:t>
      </w:r>
      <w:r w:rsidR="000147E1" w:rsidRPr="00B474F8">
        <w:rPr>
          <w:rFonts w:asciiTheme="majorHAnsi" w:eastAsia="Times New Roman" w:hAnsiTheme="majorHAnsi" w:cstheme="majorHAnsi"/>
          <w:color w:val="000000" w:themeColor="text1"/>
          <w:sz w:val="24"/>
        </w:rPr>
        <w:t xml:space="preserve"> </w:t>
      </w:r>
      <w:r w:rsidRPr="00B474F8">
        <w:rPr>
          <w:rFonts w:asciiTheme="majorHAnsi" w:eastAsia="Times New Roman" w:hAnsiTheme="majorHAnsi" w:cstheme="majorHAnsi"/>
          <w:color w:val="000000" w:themeColor="text1"/>
          <w:sz w:val="24"/>
        </w:rPr>
        <w:t>-</w:t>
      </w:r>
      <w:r w:rsidR="000147E1" w:rsidRPr="00B474F8">
        <w:rPr>
          <w:rFonts w:asciiTheme="majorHAnsi" w:eastAsia="Times New Roman" w:hAnsiTheme="majorHAnsi" w:cstheme="majorHAnsi"/>
          <w:color w:val="000000" w:themeColor="text1"/>
          <w:sz w:val="24"/>
        </w:rPr>
        <w:t xml:space="preserve"> </w:t>
      </w:r>
      <w:r w:rsidRPr="00B474F8">
        <w:rPr>
          <w:rFonts w:asciiTheme="majorHAnsi" w:eastAsia="Times New Roman" w:hAnsiTheme="majorHAnsi" w:cstheme="majorHAnsi"/>
          <w:color w:val="000000" w:themeColor="text1"/>
          <w:sz w:val="24"/>
        </w:rPr>
        <w:t>9</w:t>
      </w:r>
      <w:r w:rsidR="000147E1" w:rsidRPr="00B474F8">
        <w:rPr>
          <w:rFonts w:asciiTheme="majorHAnsi" w:eastAsia="Times New Roman" w:hAnsiTheme="majorHAnsi" w:cstheme="majorHAnsi"/>
          <w:color w:val="FF0000"/>
          <w:sz w:val="24"/>
        </w:rPr>
        <w:t xml:space="preserve">. </w:t>
      </w:r>
      <w:r w:rsidR="000147E1" w:rsidRPr="00B474F8">
        <w:rPr>
          <w:rFonts w:asciiTheme="majorHAnsi" w:eastAsia="Times New Roman" w:hAnsiTheme="majorHAnsi" w:cstheme="majorHAnsi"/>
          <w:sz w:val="24"/>
        </w:rPr>
        <w:t>ročníku</w:t>
      </w:r>
      <w:r w:rsidRPr="00B474F8">
        <w:rPr>
          <w:rFonts w:asciiTheme="majorHAnsi" w:eastAsia="Times New Roman" w:hAnsiTheme="majorHAnsi" w:cstheme="majorHAnsi"/>
          <w:sz w:val="24"/>
        </w:rPr>
        <w:t xml:space="preserve"> po jedné hodině týdně tak, aby odpovídalo intelektovým schopnostem žáků a aby byly splněny očekávané výstupy. Žáci jsou vedeni k chápání a správnému užívání pojmů z oblasti hardware, software a práce v síti. Dále jsou vedeni k praktickému zvládnutí práce s grafikou, textem, tabulkami a k tvorbě prezentací. Všechny tyto nástroje se žáci učí používat pro zpracování informací, které vyhledávají na Internetu. Pro vzájemnou</w:t>
      </w:r>
      <w:r w:rsidR="00594A8E" w:rsidRPr="00B474F8">
        <w:rPr>
          <w:rFonts w:asciiTheme="majorHAnsi" w:eastAsia="Times New Roman" w:hAnsiTheme="majorHAnsi" w:cstheme="majorHAnsi"/>
          <w:sz w:val="24"/>
        </w:rPr>
        <w:t xml:space="preserve"> komunikaci a předávání souborů</w:t>
      </w:r>
      <w:r w:rsidRPr="00B474F8">
        <w:rPr>
          <w:rFonts w:asciiTheme="majorHAnsi" w:eastAsia="Times New Roman" w:hAnsiTheme="majorHAnsi" w:cstheme="majorHAnsi"/>
          <w:sz w:val="24"/>
        </w:rPr>
        <w:t xml:space="preserve"> používají elektronickou poštu a školní informační systém </w:t>
      </w:r>
      <w:r w:rsidR="00625258">
        <w:rPr>
          <w:rFonts w:asciiTheme="majorHAnsi" w:eastAsia="Times New Roman" w:hAnsiTheme="majorHAnsi" w:cstheme="majorHAnsi"/>
          <w:sz w:val="24"/>
        </w:rPr>
        <w:t>- Edookit.</w:t>
      </w:r>
    </w:p>
    <w:p w:rsidR="00625258" w:rsidRDefault="00625258" w:rsidP="00625258">
      <w:pPr>
        <w:spacing w:after="0" w:line="240" w:lineRule="auto"/>
        <w:ind w:firstLine="709"/>
        <w:jc w:val="both"/>
        <w:rPr>
          <w:rFonts w:asciiTheme="majorHAnsi" w:eastAsia="Times New Roman" w:hAnsiTheme="majorHAnsi" w:cstheme="majorHAnsi"/>
          <w:sz w:val="24"/>
        </w:rPr>
      </w:pPr>
    </w:p>
    <w:p w:rsidR="00625258" w:rsidRDefault="00625258" w:rsidP="00625258">
      <w:pPr>
        <w:spacing w:after="0" w:line="240" w:lineRule="auto"/>
        <w:jc w:val="both"/>
        <w:rPr>
          <w:rFonts w:asciiTheme="majorHAnsi" w:eastAsia="Times New Roman" w:hAnsiTheme="majorHAnsi" w:cstheme="majorHAnsi"/>
          <w:b/>
          <w:sz w:val="24"/>
        </w:rPr>
      </w:pPr>
      <w:r w:rsidRPr="00625258">
        <w:rPr>
          <w:rFonts w:asciiTheme="majorHAnsi" w:eastAsia="Times New Roman" w:hAnsiTheme="majorHAnsi" w:cstheme="majorHAnsi"/>
          <w:b/>
          <w:sz w:val="24"/>
        </w:rPr>
        <w:t>Společné výchovné a vzdělávací strategie předmětu:</w:t>
      </w:r>
    </w:p>
    <w:p w:rsidR="00625258" w:rsidRPr="00625258" w:rsidRDefault="00625258" w:rsidP="00625258">
      <w:pPr>
        <w:spacing w:after="0" w:line="240" w:lineRule="auto"/>
        <w:jc w:val="both"/>
        <w:rPr>
          <w:rFonts w:asciiTheme="majorHAnsi" w:eastAsia="Times New Roman" w:hAnsiTheme="majorHAnsi" w:cstheme="majorHAnsi"/>
          <w:b/>
          <w:sz w:val="24"/>
        </w:rPr>
      </w:pPr>
      <w:r>
        <w:rPr>
          <w:rFonts w:asciiTheme="majorHAnsi" w:eastAsia="Times New Roman" w:hAnsiTheme="majorHAnsi" w:cstheme="majorHAnsi"/>
          <w:b/>
          <w:sz w:val="24"/>
        </w:rPr>
        <w:t>Cílové zaměření předmětu:</w:t>
      </w:r>
    </w:p>
    <w:p w:rsidR="00852676" w:rsidRPr="00B474F8" w:rsidRDefault="00011A2B">
      <w:pPr>
        <w:spacing w:after="0" w:line="240" w:lineRule="auto"/>
        <w:ind w:firstLine="709"/>
        <w:jc w:val="both"/>
        <w:rPr>
          <w:rFonts w:asciiTheme="majorHAnsi" w:eastAsia="Times New Roman" w:hAnsiTheme="majorHAnsi" w:cstheme="majorHAnsi"/>
          <w:b/>
          <w:i/>
          <w:sz w:val="24"/>
          <w:u w:val="single"/>
        </w:rPr>
      </w:pPr>
      <w:r w:rsidRPr="00B474F8">
        <w:rPr>
          <w:rFonts w:asciiTheme="majorHAnsi" w:eastAsia="Times New Roman" w:hAnsiTheme="majorHAnsi" w:cstheme="majorHAnsi"/>
          <w:b/>
          <w:sz w:val="24"/>
        </w:rPr>
        <w:t>rozvíjení</w:t>
      </w:r>
      <w:r w:rsidRPr="00B474F8">
        <w:rPr>
          <w:rFonts w:asciiTheme="majorHAnsi" w:eastAsia="Times New Roman" w:hAnsiTheme="majorHAnsi" w:cstheme="majorHAnsi"/>
          <w:sz w:val="24"/>
        </w:rPr>
        <w:t xml:space="preserve"> schopnosti formulovat svůj požadavek</w:t>
      </w:r>
    </w:p>
    <w:p w:rsidR="00852676" w:rsidRPr="00B474F8" w:rsidRDefault="00011A2B">
      <w:pPr>
        <w:spacing w:after="0" w:line="240" w:lineRule="auto"/>
        <w:ind w:firstLine="709"/>
        <w:jc w:val="both"/>
        <w:rPr>
          <w:rFonts w:asciiTheme="majorHAnsi" w:eastAsia="Times New Roman" w:hAnsiTheme="majorHAnsi" w:cstheme="majorHAnsi"/>
          <w:sz w:val="24"/>
        </w:rPr>
      </w:pPr>
      <w:r w:rsidRPr="00B474F8">
        <w:rPr>
          <w:rFonts w:asciiTheme="majorHAnsi" w:eastAsia="Times New Roman" w:hAnsiTheme="majorHAnsi" w:cstheme="majorHAnsi"/>
          <w:b/>
          <w:sz w:val="24"/>
        </w:rPr>
        <w:t xml:space="preserve">rozvíjení </w:t>
      </w:r>
      <w:r w:rsidRPr="00B474F8">
        <w:rPr>
          <w:rFonts w:asciiTheme="majorHAnsi" w:eastAsia="Times New Roman" w:hAnsiTheme="majorHAnsi" w:cstheme="majorHAnsi"/>
          <w:sz w:val="24"/>
        </w:rPr>
        <w:t>základních dovedností žáků ovládat výpočetní techniku a moderní informační technologie</w:t>
      </w:r>
    </w:p>
    <w:p w:rsidR="00852676" w:rsidRPr="00B474F8" w:rsidRDefault="00011A2B">
      <w:pPr>
        <w:spacing w:after="0" w:line="240" w:lineRule="auto"/>
        <w:ind w:firstLine="709"/>
        <w:jc w:val="both"/>
        <w:rPr>
          <w:rFonts w:asciiTheme="majorHAnsi" w:eastAsia="Times New Roman" w:hAnsiTheme="majorHAnsi" w:cstheme="majorHAnsi"/>
          <w:sz w:val="24"/>
        </w:rPr>
      </w:pPr>
      <w:r w:rsidRPr="00B474F8">
        <w:rPr>
          <w:rFonts w:asciiTheme="majorHAnsi" w:eastAsia="Times New Roman" w:hAnsiTheme="majorHAnsi" w:cstheme="majorHAnsi"/>
          <w:b/>
          <w:sz w:val="24"/>
        </w:rPr>
        <w:t xml:space="preserve">orientování </w:t>
      </w:r>
      <w:r w:rsidRPr="00B474F8">
        <w:rPr>
          <w:rFonts w:asciiTheme="majorHAnsi" w:eastAsia="Times New Roman" w:hAnsiTheme="majorHAnsi" w:cstheme="majorHAnsi"/>
          <w:sz w:val="24"/>
        </w:rPr>
        <w:t>se ve světě informací, práci s nimi a k jejich využívání při dalším vzdělávání i v praktickém životě</w:t>
      </w:r>
    </w:p>
    <w:p w:rsidR="00852676" w:rsidRPr="00B474F8" w:rsidRDefault="00011A2B">
      <w:pPr>
        <w:spacing w:after="0" w:line="240" w:lineRule="auto"/>
        <w:ind w:firstLine="709"/>
        <w:jc w:val="both"/>
        <w:rPr>
          <w:rFonts w:asciiTheme="majorHAnsi" w:eastAsia="Times New Roman" w:hAnsiTheme="majorHAnsi" w:cstheme="majorHAnsi"/>
          <w:sz w:val="24"/>
        </w:rPr>
      </w:pPr>
      <w:r w:rsidRPr="00B474F8">
        <w:rPr>
          <w:rFonts w:asciiTheme="majorHAnsi" w:eastAsia="Times New Roman" w:hAnsiTheme="majorHAnsi" w:cstheme="majorHAnsi"/>
          <w:b/>
          <w:sz w:val="24"/>
        </w:rPr>
        <w:t>využívání</w:t>
      </w:r>
      <w:r w:rsidRPr="00B474F8">
        <w:rPr>
          <w:rFonts w:asciiTheme="majorHAnsi" w:eastAsia="Times New Roman" w:hAnsiTheme="majorHAnsi" w:cstheme="majorHAnsi"/>
          <w:sz w:val="24"/>
        </w:rPr>
        <w:t xml:space="preserve"> softwarových a hardwarových prostředků při prezentaci výsledků své práce</w:t>
      </w:r>
    </w:p>
    <w:p w:rsidR="00852676" w:rsidRDefault="00011A2B">
      <w:pPr>
        <w:spacing w:after="0" w:line="240" w:lineRule="auto"/>
        <w:ind w:firstLine="709"/>
        <w:jc w:val="both"/>
        <w:rPr>
          <w:rFonts w:asciiTheme="majorHAnsi" w:eastAsia="Times New Roman" w:hAnsiTheme="majorHAnsi" w:cstheme="majorHAnsi"/>
          <w:sz w:val="24"/>
        </w:rPr>
      </w:pPr>
      <w:r w:rsidRPr="00B474F8">
        <w:rPr>
          <w:rFonts w:asciiTheme="majorHAnsi" w:eastAsia="Times New Roman" w:hAnsiTheme="majorHAnsi" w:cstheme="majorHAnsi"/>
          <w:b/>
          <w:sz w:val="24"/>
        </w:rPr>
        <w:t>respektování</w:t>
      </w:r>
      <w:r w:rsidRPr="00B474F8">
        <w:rPr>
          <w:rFonts w:asciiTheme="majorHAnsi" w:eastAsia="Times New Roman" w:hAnsiTheme="majorHAnsi" w:cstheme="majorHAnsi"/>
          <w:sz w:val="24"/>
        </w:rPr>
        <w:t xml:space="preserve"> práv k duševnímu vlastnictví při využívání SW</w:t>
      </w:r>
    </w:p>
    <w:p w:rsidR="00625258" w:rsidRDefault="00625258">
      <w:pPr>
        <w:spacing w:after="0" w:line="240" w:lineRule="auto"/>
        <w:ind w:firstLine="709"/>
        <w:jc w:val="both"/>
        <w:rPr>
          <w:rFonts w:asciiTheme="majorHAnsi" w:eastAsia="Times New Roman" w:hAnsiTheme="majorHAnsi" w:cstheme="majorHAnsi"/>
          <w:sz w:val="24"/>
        </w:rPr>
      </w:pPr>
    </w:p>
    <w:p w:rsidR="006E058B" w:rsidRPr="00625258" w:rsidRDefault="00625258" w:rsidP="00625258">
      <w:pPr>
        <w:spacing w:after="0" w:line="240" w:lineRule="auto"/>
        <w:jc w:val="both"/>
        <w:rPr>
          <w:rFonts w:asciiTheme="majorHAnsi" w:eastAsia="Times New Roman" w:hAnsiTheme="majorHAnsi" w:cstheme="majorHAnsi"/>
          <w:b/>
          <w:sz w:val="24"/>
        </w:rPr>
      </w:pPr>
      <w:r w:rsidRPr="00625258">
        <w:rPr>
          <w:rFonts w:asciiTheme="majorHAnsi" w:eastAsia="Times New Roman" w:hAnsiTheme="majorHAnsi" w:cstheme="majorHAnsi"/>
          <w:b/>
          <w:sz w:val="24"/>
        </w:rPr>
        <w:t>Kompetence k učení</w:t>
      </w:r>
    </w:p>
    <w:p w:rsidR="00852676" w:rsidRPr="00B474F8" w:rsidRDefault="00011A2B" w:rsidP="00CD7CA8">
      <w:pPr>
        <w:numPr>
          <w:ilvl w:val="0"/>
          <w:numId w:val="109"/>
        </w:numPr>
        <w:spacing w:after="0" w:line="240" w:lineRule="auto"/>
        <w:ind w:left="714" w:hanging="357"/>
        <w:rPr>
          <w:rFonts w:asciiTheme="majorHAnsi" w:eastAsia="Times New Roman" w:hAnsiTheme="majorHAnsi" w:cstheme="majorHAnsi"/>
          <w:sz w:val="24"/>
        </w:rPr>
      </w:pPr>
      <w:r w:rsidRPr="00B474F8">
        <w:rPr>
          <w:rFonts w:asciiTheme="majorHAnsi" w:eastAsia="Times New Roman" w:hAnsiTheme="majorHAnsi" w:cstheme="majorHAnsi"/>
          <w:sz w:val="24"/>
        </w:rPr>
        <w:t xml:space="preserve">zadávanými úkoly vedeme žáky k samostatnému objevování možností využití informačních a komunikačních technologií v praktickém životě, pro toto poznávání využívají zkušeností s jiným SW, spolupráci s ostatními žáky, nápovědu (help) u jednotlivých programů, literaturu apod. </w:t>
      </w:r>
    </w:p>
    <w:p w:rsidR="00852676" w:rsidRDefault="00011A2B" w:rsidP="00CD7CA8">
      <w:pPr>
        <w:numPr>
          <w:ilvl w:val="0"/>
          <w:numId w:val="109"/>
        </w:numPr>
        <w:spacing w:after="0" w:line="240" w:lineRule="auto"/>
        <w:ind w:left="714" w:hanging="357"/>
        <w:rPr>
          <w:rFonts w:asciiTheme="majorHAnsi" w:eastAsia="Times New Roman" w:hAnsiTheme="majorHAnsi" w:cstheme="majorHAnsi"/>
          <w:sz w:val="24"/>
        </w:rPr>
      </w:pPr>
      <w:r w:rsidRPr="00B474F8">
        <w:rPr>
          <w:rFonts w:asciiTheme="majorHAnsi" w:eastAsia="Times New Roman" w:hAnsiTheme="majorHAnsi" w:cstheme="majorHAnsi"/>
          <w:sz w:val="24"/>
        </w:rPr>
        <w:lastRenderedPageBreak/>
        <w:t>tím, že žáci mohou využívat svých poznámek při praktických úkolech, se žáci učí pořizovat si takové poznámky, které jim pak pomohou při praktické práci s</w:t>
      </w:r>
      <w:r w:rsidR="002A7FC0">
        <w:rPr>
          <w:rFonts w:asciiTheme="majorHAnsi" w:eastAsia="Times New Roman" w:hAnsiTheme="majorHAnsi" w:cstheme="majorHAnsi"/>
          <w:sz w:val="24"/>
        </w:rPr>
        <w:t> </w:t>
      </w:r>
      <w:r w:rsidR="00625258">
        <w:rPr>
          <w:rFonts w:asciiTheme="majorHAnsi" w:eastAsia="Times New Roman" w:hAnsiTheme="majorHAnsi" w:cstheme="majorHAnsi"/>
          <w:sz w:val="24"/>
        </w:rPr>
        <w:t>technikou</w:t>
      </w:r>
    </w:p>
    <w:p w:rsidR="002A7FC0" w:rsidRDefault="002A7FC0" w:rsidP="002A7FC0">
      <w:pPr>
        <w:spacing w:after="0" w:line="240" w:lineRule="auto"/>
        <w:ind w:left="714"/>
        <w:rPr>
          <w:rFonts w:asciiTheme="majorHAnsi" w:eastAsia="Times New Roman" w:hAnsiTheme="majorHAnsi" w:cstheme="majorHAnsi"/>
          <w:sz w:val="24"/>
        </w:rPr>
      </w:pPr>
    </w:p>
    <w:p w:rsidR="00625258" w:rsidRPr="00B474F8" w:rsidRDefault="00625258" w:rsidP="00625258">
      <w:pPr>
        <w:spacing w:after="0" w:line="240" w:lineRule="auto"/>
        <w:rPr>
          <w:rFonts w:asciiTheme="majorHAnsi" w:eastAsia="Times New Roman" w:hAnsiTheme="majorHAnsi" w:cstheme="majorHAnsi"/>
          <w:sz w:val="24"/>
        </w:rPr>
      </w:pPr>
      <w:r w:rsidRPr="00625258">
        <w:rPr>
          <w:rFonts w:asciiTheme="majorHAnsi" w:eastAsia="Times New Roman" w:hAnsiTheme="majorHAnsi" w:cstheme="majorHAnsi"/>
          <w:b/>
          <w:sz w:val="24"/>
        </w:rPr>
        <w:t>Kompetence k</w:t>
      </w:r>
      <w:r>
        <w:rPr>
          <w:rFonts w:asciiTheme="majorHAnsi" w:eastAsia="Times New Roman" w:hAnsiTheme="majorHAnsi" w:cstheme="majorHAnsi"/>
          <w:b/>
          <w:sz w:val="24"/>
        </w:rPr>
        <w:t> řešení problémů</w:t>
      </w:r>
    </w:p>
    <w:p w:rsidR="00852676" w:rsidRPr="00B474F8" w:rsidRDefault="00011A2B" w:rsidP="00CD7CA8">
      <w:pPr>
        <w:numPr>
          <w:ilvl w:val="0"/>
          <w:numId w:val="110"/>
        </w:numPr>
        <w:spacing w:after="0" w:line="240" w:lineRule="auto"/>
        <w:ind w:left="714" w:hanging="357"/>
        <w:rPr>
          <w:rFonts w:asciiTheme="majorHAnsi" w:eastAsia="Times New Roman" w:hAnsiTheme="majorHAnsi" w:cstheme="majorHAnsi"/>
          <w:sz w:val="24"/>
        </w:rPr>
      </w:pPr>
      <w:r w:rsidRPr="00B474F8">
        <w:rPr>
          <w:rFonts w:asciiTheme="majorHAnsi" w:eastAsia="Times New Roman" w:hAnsiTheme="majorHAnsi" w:cstheme="majorHAnsi"/>
          <w:sz w:val="24"/>
        </w:rPr>
        <w:t>vedeme žáky zadáváním úloh a projektů k tvořivému přístupu při jejich řešení, učí se chápat, že v životě se při práci s informačními a komunikačními technologiemi budou často setkávat s problémy, které nemají jen jedno správné řešení, ale že způsobů řešení je více</w:t>
      </w:r>
    </w:p>
    <w:p w:rsidR="00852676" w:rsidRDefault="00011A2B" w:rsidP="00CD7CA8">
      <w:pPr>
        <w:numPr>
          <w:ilvl w:val="0"/>
          <w:numId w:val="110"/>
        </w:numPr>
        <w:spacing w:after="0" w:line="240" w:lineRule="auto"/>
        <w:ind w:left="714" w:hanging="357"/>
        <w:rPr>
          <w:rFonts w:asciiTheme="majorHAnsi" w:eastAsia="Times New Roman" w:hAnsiTheme="majorHAnsi" w:cstheme="majorHAnsi"/>
          <w:sz w:val="24"/>
        </w:rPr>
      </w:pPr>
      <w:r w:rsidRPr="00B474F8">
        <w:rPr>
          <w:rFonts w:asciiTheme="majorHAnsi" w:eastAsia="Times New Roman" w:hAnsiTheme="majorHAnsi" w:cstheme="majorHAnsi"/>
          <w:sz w:val="24"/>
        </w:rPr>
        <w:t>vyučující v roli konzultanta – vedeme žáky nejen k nalézání řešení, ale také k jeho praktickému provedení a dotažení do konce</w:t>
      </w:r>
    </w:p>
    <w:p w:rsidR="002A7FC0" w:rsidRDefault="002A7FC0" w:rsidP="002A7FC0">
      <w:pPr>
        <w:spacing w:after="0" w:line="240" w:lineRule="auto"/>
        <w:ind w:left="714"/>
        <w:rPr>
          <w:rFonts w:asciiTheme="majorHAnsi" w:eastAsia="Times New Roman" w:hAnsiTheme="majorHAnsi" w:cstheme="majorHAnsi"/>
          <w:sz w:val="24"/>
        </w:rPr>
      </w:pPr>
    </w:p>
    <w:p w:rsidR="002A7FC0" w:rsidRPr="00B474F8" w:rsidRDefault="002A7FC0" w:rsidP="002A7FC0">
      <w:pPr>
        <w:spacing w:after="0" w:line="240" w:lineRule="auto"/>
        <w:rPr>
          <w:rFonts w:asciiTheme="majorHAnsi" w:eastAsia="Times New Roman" w:hAnsiTheme="majorHAnsi" w:cstheme="majorHAnsi"/>
          <w:sz w:val="24"/>
        </w:rPr>
      </w:pPr>
      <w:r w:rsidRPr="00625258">
        <w:rPr>
          <w:rFonts w:asciiTheme="majorHAnsi" w:eastAsia="Times New Roman" w:hAnsiTheme="majorHAnsi" w:cstheme="majorHAnsi"/>
          <w:b/>
          <w:sz w:val="24"/>
        </w:rPr>
        <w:t>Kompetence k</w:t>
      </w:r>
      <w:r>
        <w:rPr>
          <w:rFonts w:asciiTheme="majorHAnsi" w:eastAsia="Times New Roman" w:hAnsiTheme="majorHAnsi" w:cstheme="majorHAnsi"/>
          <w:b/>
          <w:sz w:val="24"/>
        </w:rPr>
        <w:t>omunikativní</w:t>
      </w:r>
    </w:p>
    <w:p w:rsidR="00852676" w:rsidRPr="00B474F8" w:rsidRDefault="00011A2B" w:rsidP="00CD7CA8">
      <w:pPr>
        <w:numPr>
          <w:ilvl w:val="0"/>
          <w:numId w:val="111"/>
        </w:numPr>
        <w:spacing w:after="0" w:line="240" w:lineRule="auto"/>
        <w:ind w:left="714" w:hanging="357"/>
        <w:rPr>
          <w:rFonts w:asciiTheme="majorHAnsi" w:eastAsia="Times New Roman" w:hAnsiTheme="majorHAnsi" w:cstheme="majorHAnsi"/>
          <w:sz w:val="24"/>
        </w:rPr>
      </w:pPr>
      <w:r w:rsidRPr="00B474F8">
        <w:rPr>
          <w:rFonts w:asciiTheme="majorHAnsi" w:eastAsia="Times New Roman" w:hAnsiTheme="majorHAnsi" w:cstheme="majorHAnsi"/>
          <w:sz w:val="24"/>
        </w:rPr>
        <w:t>učíme žáky také pro komunikaci na dálku využívat vhodné technologie – některé práce odevzdávají prostřednictvím elektronické pošty</w:t>
      </w:r>
    </w:p>
    <w:p w:rsidR="00852676" w:rsidRDefault="00011A2B" w:rsidP="00CD7CA8">
      <w:pPr>
        <w:numPr>
          <w:ilvl w:val="0"/>
          <w:numId w:val="111"/>
        </w:numPr>
        <w:spacing w:after="0" w:line="240" w:lineRule="auto"/>
        <w:ind w:left="714" w:hanging="357"/>
        <w:rPr>
          <w:rFonts w:asciiTheme="majorHAnsi" w:eastAsia="Times New Roman" w:hAnsiTheme="majorHAnsi" w:cstheme="majorHAnsi"/>
          <w:sz w:val="24"/>
        </w:rPr>
      </w:pPr>
      <w:r w:rsidRPr="00B474F8">
        <w:rPr>
          <w:rFonts w:asciiTheme="majorHAnsi" w:eastAsia="Times New Roman" w:hAnsiTheme="majorHAnsi" w:cstheme="majorHAnsi"/>
          <w:sz w:val="24"/>
        </w:rPr>
        <w:t>při komunikaci se učí dodržovat vžité konvence a pravidla (forma vhodná pro danou technologii, náležit</w:t>
      </w:r>
      <w:r w:rsidR="00072EA6">
        <w:rPr>
          <w:rFonts w:asciiTheme="majorHAnsi" w:eastAsia="Times New Roman" w:hAnsiTheme="majorHAnsi" w:cstheme="majorHAnsi"/>
          <w:sz w:val="24"/>
        </w:rPr>
        <w:t>osti apod.</w:t>
      </w:r>
      <w:r w:rsidRPr="00B474F8">
        <w:rPr>
          <w:rFonts w:asciiTheme="majorHAnsi" w:eastAsia="Times New Roman" w:hAnsiTheme="majorHAnsi" w:cstheme="majorHAnsi"/>
          <w:sz w:val="24"/>
        </w:rPr>
        <w:t>)</w:t>
      </w:r>
    </w:p>
    <w:p w:rsidR="002A7FC0" w:rsidRDefault="002A7FC0" w:rsidP="002A7FC0">
      <w:pPr>
        <w:spacing w:after="0" w:line="240" w:lineRule="auto"/>
        <w:ind w:left="714"/>
        <w:rPr>
          <w:rFonts w:asciiTheme="majorHAnsi" w:eastAsia="Times New Roman" w:hAnsiTheme="majorHAnsi" w:cstheme="majorHAnsi"/>
          <w:sz w:val="24"/>
        </w:rPr>
      </w:pPr>
    </w:p>
    <w:p w:rsidR="002A7FC0" w:rsidRPr="00B474F8" w:rsidRDefault="002A7FC0" w:rsidP="002A7FC0">
      <w:pPr>
        <w:spacing w:after="0" w:line="240" w:lineRule="auto"/>
        <w:rPr>
          <w:rFonts w:asciiTheme="majorHAnsi" w:eastAsia="Times New Roman" w:hAnsiTheme="majorHAnsi" w:cstheme="majorHAnsi"/>
          <w:sz w:val="24"/>
        </w:rPr>
      </w:pPr>
      <w:r w:rsidRPr="00625258">
        <w:rPr>
          <w:rFonts w:asciiTheme="majorHAnsi" w:eastAsia="Times New Roman" w:hAnsiTheme="majorHAnsi" w:cstheme="majorHAnsi"/>
          <w:b/>
          <w:sz w:val="24"/>
        </w:rPr>
        <w:t>K</w:t>
      </w:r>
      <w:r>
        <w:rPr>
          <w:rFonts w:asciiTheme="majorHAnsi" w:eastAsia="Times New Roman" w:hAnsiTheme="majorHAnsi" w:cstheme="majorHAnsi"/>
          <w:b/>
          <w:sz w:val="24"/>
        </w:rPr>
        <w:t>ompetence sociální a personální</w:t>
      </w:r>
    </w:p>
    <w:p w:rsidR="00852676" w:rsidRPr="00B474F8" w:rsidRDefault="00011A2B" w:rsidP="00CD7CA8">
      <w:pPr>
        <w:numPr>
          <w:ilvl w:val="0"/>
          <w:numId w:val="112"/>
        </w:numPr>
        <w:spacing w:after="0" w:line="240" w:lineRule="auto"/>
        <w:ind w:left="714" w:hanging="357"/>
        <w:rPr>
          <w:rFonts w:asciiTheme="majorHAnsi" w:eastAsia="Times New Roman" w:hAnsiTheme="majorHAnsi" w:cstheme="majorHAnsi"/>
          <w:sz w:val="24"/>
        </w:rPr>
      </w:pPr>
      <w:r w:rsidRPr="00B474F8">
        <w:rPr>
          <w:rFonts w:asciiTheme="majorHAnsi" w:eastAsia="Times New Roman" w:hAnsiTheme="majorHAnsi" w:cstheme="majorHAnsi"/>
          <w:sz w:val="24"/>
        </w:rPr>
        <w:t xml:space="preserve">při práci vedeme žáky ke kolegiální radě či pomoci, případně při projektech se učí pracovat v týmu, rozdělit a naplánovat si práci, hlídat časový harmonogram apod. </w:t>
      </w:r>
    </w:p>
    <w:p w:rsidR="00852676" w:rsidRDefault="00011A2B" w:rsidP="00CD7CA8">
      <w:pPr>
        <w:numPr>
          <w:ilvl w:val="0"/>
          <w:numId w:val="112"/>
        </w:numPr>
        <w:spacing w:after="0" w:line="240" w:lineRule="auto"/>
        <w:ind w:left="714" w:hanging="357"/>
        <w:rPr>
          <w:rFonts w:asciiTheme="majorHAnsi" w:eastAsia="Times New Roman" w:hAnsiTheme="majorHAnsi" w:cstheme="majorHAnsi"/>
          <w:sz w:val="24"/>
        </w:rPr>
      </w:pPr>
      <w:r w:rsidRPr="00B474F8">
        <w:rPr>
          <w:rFonts w:asciiTheme="majorHAnsi" w:eastAsia="Times New Roman" w:hAnsiTheme="majorHAnsi" w:cstheme="majorHAnsi"/>
          <w:sz w:val="24"/>
        </w:rPr>
        <w:t>žáci jsou přizváni k hodnocení prací - žák se učí hodnotit svoji práci i práci ostatních, při vzájemné komunikaci jsou žáci vedeni k ohleduplnosti a taktu, učí se chápat, že každý člověk je různě chápavý a zručný</w:t>
      </w:r>
    </w:p>
    <w:p w:rsidR="002A7FC0" w:rsidRDefault="002A7FC0" w:rsidP="002A7FC0">
      <w:pPr>
        <w:spacing w:after="0" w:line="240" w:lineRule="auto"/>
        <w:ind w:left="714"/>
        <w:rPr>
          <w:rFonts w:asciiTheme="majorHAnsi" w:eastAsia="Times New Roman" w:hAnsiTheme="majorHAnsi" w:cstheme="majorHAnsi"/>
          <w:sz w:val="24"/>
        </w:rPr>
      </w:pPr>
    </w:p>
    <w:p w:rsidR="00852676" w:rsidRPr="002A7FC0" w:rsidRDefault="002A7FC0" w:rsidP="002A7FC0">
      <w:pPr>
        <w:spacing w:after="0" w:line="240" w:lineRule="auto"/>
        <w:rPr>
          <w:rFonts w:asciiTheme="majorHAnsi" w:eastAsia="Times New Roman" w:hAnsiTheme="majorHAnsi" w:cstheme="majorHAnsi"/>
          <w:sz w:val="24"/>
        </w:rPr>
      </w:pPr>
      <w:r w:rsidRPr="00625258">
        <w:rPr>
          <w:rFonts w:asciiTheme="majorHAnsi" w:eastAsia="Times New Roman" w:hAnsiTheme="majorHAnsi" w:cstheme="majorHAnsi"/>
          <w:b/>
          <w:sz w:val="24"/>
        </w:rPr>
        <w:t>K</w:t>
      </w:r>
      <w:r>
        <w:rPr>
          <w:rFonts w:asciiTheme="majorHAnsi" w:eastAsia="Times New Roman" w:hAnsiTheme="majorHAnsi" w:cstheme="majorHAnsi"/>
          <w:b/>
          <w:sz w:val="24"/>
        </w:rPr>
        <w:t>ompetence občanské</w:t>
      </w:r>
    </w:p>
    <w:p w:rsidR="00852676" w:rsidRPr="00B474F8" w:rsidRDefault="00011A2B" w:rsidP="00CD7CA8">
      <w:pPr>
        <w:numPr>
          <w:ilvl w:val="0"/>
          <w:numId w:val="113"/>
        </w:numPr>
        <w:spacing w:after="0" w:line="240" w:lineRule="auto"/>
        <w:ind w:left="714" w:hanging="357"/>
        <w:rPr>
          <w:rFonts w:asciiTheme="majorHAnsi" w:eastAsia="Times New Roman" w:hAnsiTheme="majorHAnsi" w:cstheme="majorHAnsi"/>
          <w:sz w:val="24"/>
        </w:rPr>
      </w:pPr>
      <w:r w:rsidRPr="00B474F8">
        <w:rPr>
          <w:rFonts w:asciiTheme="majorHAnsi" w:eastAsia="Times New Roman" w:hAnsiTheme="majorHAnsi" w:cstheme="majorHAnsi"/>
          <w:sz w:val="24"/>
        </w:rPr>
        <w:t>seznamujeme žáky s vazbami na legislativu a obecné morální zákony (SW pirátství, autorský zákon, ochrana osobní</w:t>
      </w:r>
      <w:r w:rsidR="00DB293D">
        <w:rPr>
          <w:rFonts w:asciiTheme="majorHAnsi" w:eastAsia="Times New Roman" w:hAnsiTheme="majorHAnsi" w:cstheme="majorHAnsi"/>
          <w:sz w:val="24"/>
        </w:rPr>
        <w:t>ch údajů, bezpečnost, hesla</w:t>
      </w:r>
      <w:r w:rsidRPr="00B474F8">
        <w:rPr>
          <w:rFonts w:asciiTheme="majorHAnsi" w:eastAsia="Times New Roman" w:hAnsiTheme="majorHAnsi" w:cstheme="majorHAnsi"/>
          <w:sz w:val="24"/>
        </w:rPr>
        <w:t>) tím, že je musí dodržovat (citace použitého pramene, ve škole není žádný nelegální S</w:t>
      </w:r>
      <w:r w:rsidR="00DB293D">
        <w:rPr>
          <w:rFonts w:asciiTheme="majorHAnsi" w:eastAsia="Times New Roman" w:hAnsiTheme="majorHAnsi" w:cstheme="majorHAnsi"/>
          <w:sz w:val="24"/>
        </w:rPr>
        <w:t>W, žáci si chrání své heslo</w:t>
      </w:r>
      <w:r w:rsidRPr="00B474F8">
        <w:rPr>
          <w:rFonts w:asciiTheme="majorHAnsi" w:eastAsia="Times New Roman" w:hAnsiTheme="majorHAnsi" w:cstheme="majorHAnsi"/>
          <w:sz w:val="24"/>
        </w:rPr>
        <w:t>)</w:t>
      </w:r>
    </w:p>
    <w:p w:rsidR="00852676" w:rsidRDefault="00DB293D" w:rsidP="00CD7CA8">
      <w:pPr>
        <w:numPr>
          <w:ilvl w:val="0"/>
          <w:numId w:val="113"/>
        </w:numPr>
        <w:spacing w:after="0" w:line="240" w:lineRule="auto"/>
        <w:ind w:left="714" w:hanging="357"/>
        <w:rPr>
          <w:rFonts w:asciiTheme="majorHAnsi" w:eastAsia="Times New Roman" w:hAnsiTheme="majorHAnsi" w:cstheme="majorHAnsi"/>
          <w:sz w:val="24"/>
        </w:rPr>
      </w:pPr>
      <w:r>
        <w:rPr>
          <w:rFonts w:asciiTheme="majorHAnsi" w:eastAsia="Times New Roman" w:hAnsiTheme="majorHAnsi" w:cstheme="majorHAnsi"/>
          <w:sz w:val="24"/>
        </w:rPr>
        <w:t>při zpracovávání informací</w:t>
      </w:r>
      <w:r w:rsidR="00011A2B" w:rsidRPr="00B474F8">
        <w:rPr>
          <w:rFonts w:asciiTheme="majorHAnsi" w:eastAsia="Times New Roman" w:hAnsiTheme="majorHAnsi" w:cstheme="majorHAnsi"/>
          <w:sz w:val="24"/>
        </w:rPr>
        <w:t xml:space="preserve"> vedeme žáky ke kritickému myšlení nad obsahy sdělení, ke kterým se mohou dostat prostřednictvím Internetu i jinými cestami</w:t>
      </w:r>
    </w:p>
    <w:p w:rsidR="002A7FC0" w:rsidRDefault="002A7FC0" w:rsidP="002A7FC0">
      <w:pPr>
        <w:spacing w:after="0" w:line="240" w:lineRule="auto"/>
        <w:ind w:left="714"/>
        <w:rPr>
          <w:rFonts w:asciiTheme="majorHAnsi" w:eastAsia="Times New Roman" w:hAnsiTheme="majorHAnsi" w:cstheme="majorHAnsi"/>
          <w:sz w:val="24"/>
        </w:rPr>
      </w:pPr>
    </w:p>
    <w:p w:rsidR="002A7FC0" w:rsidRPr="00B474F8" w:rsidRDefault="002A7FC0" w:rsidP="002A7FC0">
      <w:pPr>
        <w:spacing w:after="0" w:line="240" w:lineRule="auto"/>
        <w:rPr>
          <w:rFonts w:asciiTheme="majorHAnsi" w:eastAsia="Times New Roman" w:hAnsiTheme="majorHAnsi" w:cstheme="majorHAnsi"/>
          <w:sz w:val="24"/>
        </w:rPr>
      </w:pPr>
      <w:r w:rsidRPr="00625258">
        <w:rPr>
          <w:rFonts w:asciiTheme="majorHAnsi" w:eastAsia="Times New Roman" w:hAnsiTheme="majorHAnsi" w:cstheme="majorHAnsi"/>
          <w:b/>
          <w:sz w:val="24"/>
        </w:rPr>
        <w:t>K</w:t>
      </w:r>
      <w:r>
        <w:rPr>
          <w:rFonts w:asciiTheme="majorHAnsi" w:eastAsia="Times New Roman" w:hAnsiTheme="majorHAnsi" w:cstheme="majorHAnsi"/>
          <w:b/>
          <w:sz w:val="24"/>
        </w:rPr>
        <w:t>ompetence pracovní</w:t>
      </w:r>
    </w:p>
    <w:p w:rsidR="00852676" w:rsidRPr="00B474F8" w:rsidRDefault="00011A2B" w:rsidP="00CD7CA8">
      <w:pPr>
        <w:numPr>
          <w:ilvl w:val="0"/>
          <w:numId w:val="114"/>
        </w:numPr>
        <w:spacing w:after="0" w:line="240" w:lineRule="auto"/>
        <w:ind w:left="714" w:hanging="357"/>
        <w:rPr>
          <w:rFonts w:asciiTheme="majorHAnsi" w:eastAsia="Times New Roman" w:hAnsiTheme="majorHAnsi" w:cstheme="majorHAnsi"/>
          <w:sz w:val="24"/>
        </w:rPr>
      </w:pPr>
      <w:r w:rsidRPr="00B474F8">
        <w:rPr>
          <w:rFonts w:asciiTheme="majorHAnsi" w:eastAsia="Times New Roman" w:hAnsiTheme="majorHAnsi" w:cstheme="majorHAnsi"/>
          <w:sz w:val="24"/>
        </w:rPr>
        <w:t>žáci dodržují bezpečnostní a hygienická pravidla pro práci s výpočetní technikou</w:t>
      </w:r>
    </w:p>
    <w:p w:rsidR="000147E1" w:rsidRDefault="00011A2B" w:rsidP="002A7FC0">
      <w:pPr>
        <w:numPr>
          <w:ilvl w:val="0"/>
          <w:numId w:val="114"/>
        </w:numPr>
        <w:spacing w:after="0" w:line="240" w:lineRule="auto"/>
        <w:ind w:left="714" w:hanging="357"/>
        <w:rPr>
          <w:rFonts w:asciiTheme="majorHAnsi" w:eastAsia="Times New Roman" w:hAnsiTheme="majorHAnsi" w:cstheme="majorHAnsi"/>
          <w:sz w:val="24"/>
        </w:rPr>
      </w:pPr>
      <w:r w:rsidRPr="00B474F8">
        <w:rPr>
          <w:rFonts w:asciiTheme="majorHAnsi" w:eastAsia="Times New Roman" w:hAnsiTheme="majorHAnsi" w:cstheme="majorHAnsi"/>
          <w:sz w:val="24"/>
        </w:rPr>
        <w:t>žáci využívají ICT pro hledání informací důležitých pro svůj další profesní růst</w:t>
      </w:r>
    </w:p>
    <w:p w:rsidR="002A7FC0" w:rsidRDefault="002A7FC0" w:rsidP="002A7FC0">
      <w:pPr>
        <w:spacing w:after="0" w:line="240" w:lineRule="auto"/>
        <w:ind w:left="714"/>
        <w:rPr>
          <w:rFonts w:asciiTheme="majorHAnsi" w:eastAsia="Times New Roman" w:hAnsiTheme="majorHAnsi" w:cstheme="majorHAnsi"/>
          <w:sz w:val="24"/>
        </w:rPr>
      </w:pPr>
    </w:p>
    <w:p w:rsidR="002A7FC0" w:rsidRPr="002A7FC0" w:rsidRDefault="002A7FC0" w:rsidP="002A7FC0">
      <w:pPr>
        <w:spacing w:after="0" w:line="240" w:lineRule="auto"/>
        <w:rPr>
          <w:rFonts w:asciiTheme="majorHAnsi" w:eastAsia="Times New Roman" w:hAnsiTheme="majorHAnsi" w:cstheme="majorHAnsi"/>
          <w:sz w:val="24"/>
        </w:rPr>
      </w:pPr>
      <w:r w:rsidRPr="00625258">
        <w:rPr>
          <w:rFonts w:asciiTheme="majorHAnsi" w:eastAsia="Times New Roman" w:hAnsiTheme="majorHAnsi" w:cstheme="majorHAnsi"/>
          <w:b/>
          <w:sz w:val="24"/>
        </w:rPr>
        <w:t>K</w:t>
      </w:r>
      <w:r>
        <w:rPr>
          <w:rFonts w:asciiTheme="majorHAnsi" w:eastAsia="Times New Roman" w:hAnsiTheme="majorHAnsi" w:cstheme="majorHAnsi"/>
          <w:b/>
          <w:sz w:val="24"/>
        </w:rPr>
        <w:t>ompetence digitální</w:t>
      </w:r>
    </w:p>
    <w:p w:rsidR="00852676" w:rsidRPr="00B474F8" w:rsidRDefault="00011A2B" w:rsidP="00CD7CA8">
      <w:pPr>
        <w:numPr>
          <w:ilvl w:val="0"/>
          <w:numId w:val="115"/>
        </w:numPr>
        <w:spacing w:after="0" w:line="240" w:lineRule="auto"/>
        <w:ind w:left="720"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ovládá běžně používaná digitální zařízení, aplikace a služby; využívá je při učení i při zapojení do života školy a do společnosti; samostatně rozhoduje, které technologie, pro jakou činnost či řešený problém použít </w:t>
      </w:r>
    </w:p>
    <w:p w:rsidR="00852676" w:rsidRPr="00B474F8" w:rsidRDefault="00011A2B" w:rsidP="00CD7CA8">
      <w:pPr>
        <w:numPr>
          <w:ilvl w:val="0"/>
          <w:numId w:val="115"/>
        </w:numPr>
        <w:spacing w:after="0" w:line="240" w:lineRule="auto"/>
        <w:ind w:left="720"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získává, vyhledává, kriticky posuzuje, spravuje a sdílí data, informace a digitální obsah, k tomu volí postupy, způsoby a prostředky, které odpovídají konkrétní situaci a účelu </w:t>
      </w:r>
    </w:p>
    <w:p w:rsidR="00852676" w:rsidRPr="00B474F8" w:rsidRDefault="00011A2B" w:rsidP="00CD7CA8">
      <w:pPr>
        <w:numPr>
          <w:ilvl w:val="0"/>
          <w:numId w:val="115"/>
        </w:numPr>
        <w:spacing w:after="0" w:line="240" w:lineRule="auto"/>
        <w:ind w:left="720"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vytváří a upravuje digitální obsah, kombinuje různé formáty, vyjadřuje se za pomoci digitálních prostředků </w:t>
      </w:r>
    </w:p>
    <w:p w:rsidR="00852676" w:rsidRPr="00B474F8" w:rsidRDefault="00011A2B" w:rsidP="00CD7CA8">
      <w:pPr>
        <w:numPr>
          <w:ilvl w:val="0"/>
          <w:numId w:val="115"/>
        </w:numPr>
        <w:spacing w:after="0" w:line="240" w:lineRule="auto"/>
        <w:ind w:left="720"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využívá digitální technologie, aby si usnadnil práci, zautomatizoval rutinní činnosti, zefektivnil či zjednodušil své pracovní postupy a zkvalitnil výsledky své práce </w:t>
      </w:r>
    </w:p>
    <w:p w:rsidR="00852676" w:rsidRPr="00B474F8" w:rsidRDefault="00011A2B" w:rsidP="00CD7CA8">
      <w:pPr>
        <w:numPr>
          <w:ilvl w:val="0"/>
          <w:numId w:val="115"/>
        </w:numPr>
        <w:spacing w:after="0" w:line="240" w:lineRule="auto"/>
        <w:ind w:left="720"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chápe význam digitálních technologií pro lidskou společnost, seznamuje se s novými technologiemi, kriticky hodnotí jejich přínosy a reflektuje rizika jejich využívání </w:t>
      </w:r>
    </w:p>
    <w:p w:rsidR="00852676" w:rsidRPr="00B474F8" w:rsidRDefault="00011A2B" w:rsidP="00CD7CA8">
      <w:pPr>
        <w:numPr>
          <w:ilvl w:val="0"/>
          <w:numId w:val="115"/>
        </w:numPr>
        <w:spacing w:after="0" w:line="240" w:lineRule="auto"/>
        <w:ind w:left="720"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lastRenderedPageBreak/>
        <w:t>předchází situacím ohrožujícím bezpečnost zařízení i dat, situacím s negativním dopadem na jeho tělesné a duševní zdraví i zdraví ostatních; při spolupráci, komunikaci a sdílení informací v digitálním prostředí jedná eticky</w:t>
      </w:r>
    </w:p>
    <w:p w:rsidR="00652649" w:rsidRPr="00B474F8" w:rsidRDefault="00652649">
      <w:pPr>
        <w:suppressAutoHyphens/>
        <w:spacing w:after="0" w:line="240" w:lineRule="auto"/>
        <w:rPr>
          <w:rFonts w:asciiTheme="majorHAnsi" w:eastAsia="Times New Roman" w:hAnsiTheme="majorHAnsi" w:cstheme="majorHAnsi"/>
          <w:b/>
          <w:sz w:val="28"/>
        </w:rPr>
      </w:pPr>
    </w:p>
    <w:p w:rsidR="00B64577" w:rsidRDefault="00B64577">
      <w:pPr>
        <w:suppressAutoHyphens/>
        <w:spacing w:after="0" w:line="240" w:lineRule="auto"/>
        <w:rPr>
          <w:rFonts w:asciiTheme="majorHAnsi" w:eastAsia="Times New Roman" w:hAnsiTheme="majorHAnsi" w:cstheme="majorHAnsi"/>
          <w:b/>
          <w:sz w:val="28"/>
        </w:rPr>
      </w:pPr>
    </w:p>
    <w:p w:rsidR="00072EA6" w:rsidRDefault="00072EA6">
      <w:pPr>
        <w:suppressAutoHyphens/>
        <w:spacing w:after="0" w:line="240" w:lineRule="auto"/>
        <w:rPr>
          <w:rFonts w:asciiTheme="majorHAnsi" w:eastAsia="Times New Roman" w:hAnsiTheme="majorHAnsi" w:cstheme="majorHAnsi"/>
          <w:b/>
          <w:sz w:val="28"/>
        </w:rPr>
      </w:pPr>
    </w:p>
    <w:p w:rsidR="00072EA6" w:rsidRDefault="00072EA6">
      <w:pPr>
        <w:suppressAutoHyphens/>
        <w:spacing w:after="0" w:line="240" w:lineRule="auto"/>
        <w:rPr>
          <w:rFonts w:asciiTheme="majorHAnsi" w:eastAsia="Times New Roman" w:hAnsiTheme="majorHAnsi" w:cstheme="majorHAnsi"/>
          <w:b/>
          <w:sz w:val="28"/>
        </w:rPr>
      </w:pPr>
    </w:p>
    <w:p w:rsidR="00072EA6" w:rsidRDefault="00072EA6">
      <w:pPr>
        <w:suppressAutoHyphens/>
        <w:spacing w:after="0" w:line="240" w:lineRule="auto"/>
        <w:rPr>
          <w:rFonts w:asciiTheme="majorHAnsi" w:eastAsia="Times New Roman" w:hAnsiTheme="majorHAnsi" w:cstheme="majorHAnsi"/>
          <w:b/>
          <w:sz w:val="28"/>
        </w:rPr>
      </w:pPr>
    </w:p>
    <w:p w:rsidR="00072EA6" w:rsidRDefault="00072EA6">
      <w:pPr>
        <w:suppressAutoHyphens/>
        <w:spacing w:after="0" w:line="240" w:lineRule="auto"/>
        <w:rPr>
          <w:rFonts w:asciiTheme="majorHAnsi" w:eastAsia="Times New Roman" w:hAnsiTheme="majorHAnsi" w:cstheme="majorHAnsi"/>
          <w:b/>
          <w:sz w:val="28"/>
        </w:rPr>
      </w:pPr>
    </w:p>
    <w:p w:rsidR="00072EA6" w:rsidRDefault="00072EA6">
      <w:pPr>
        <w:suppressAutoHyphens/>
        <w:spacing w:after="0" w:line="240" w:lineRule="auto"/>
        <w:rPr>
          <w:rFonts w:asciiTheme="majorHAnsi" w:eastAsia="Times New Roman" w:hAnsiTheme="majorHAnsi" w:cstheme="majorHAnsi"/>
          <w:b/>
          <w:sz w:val="28"/>
        </w:rPr>
      </w:pPr>
    </w:p>
    <w:p w:rsidR="00072EA6" w:rsidRDefault="00072EA6">
      <w:pPr>
        <w:suppressAutoHyphens/>
        <w:spacing w:after="0" w:line="240" w:lineRule="auto"/>
        <w:rPr>
          <w:rFonts w:asciiTheme="majorHAnsi" w:eastAsia="Times New Roman" w:hAnsiTheme="majorHAnsi" w:cstheme="majorHAnsi"/>
          <w:b/>
          <w:sz w:val="28"/>
        </w:rPr>
      </w:pPr>
    </w:p>
    <w:p w:rsidR="00072EA6" w:rsidRDefault="00072EA6">
      <w:pPr>
        <w:suppressAutoHyphens/>
        <w:spacing w:after="0" w:line="240" w:lineRule="auto"/>
        <w:rPr>
          <w:rFonts w:asciiTheme="majorHAnsi" w:eastAsia="Times New Roman" w:hAnsiTheme="majorHAnsi" w:cstheme="majorHAnsi"/>
          <w:b/>
          <w:sz w:val="28"/>
        </w:rPr>
      </w:pPr>
    </w:p>
    <w:p w:rsidR="00072EA6" w:rsidRDefault="00072EA6">
      <w:pPr>
        <w:suppressAutoHyphens/>
        <w:spacing w:after="0" w:line="240" w:lineRule="auto"/>
        <w:rPr>
          <w:rFonts w:asciiTheme="majorHAnsi" w:eastAsia="Times New Roman" w:hAnsiTheme="majorHAnsi" w:cstheme="majorHAnsi"/>
          <w:b/>
          <w:sz w:val="28"/>
        </w:rPr>
      </w:pPr>
    </w:p>
    <w:p w:rsidR="00072EA6" w:rsidRDefault="00072EA6">
      <w:pPr>
        <w:suppressAutoHyphens/>
        <w:spacing w:after="0" w:line="240" w:lineRule="auto"/>
        <w:rPr>
          <w:rFonts w:asciiTheme="majorHAnsi" w:eastAsia="Times New Roman" w:hAnsiTheme="majorHAnsi" w:cstheme="majorHAnsi"/>
          <w:b/>
          <w:sz w:val="28"/>
        </w:rPr>
      </w:pPr>
    </w:p>
    <w:p w:rsidR="00072EA6" w:rsidRDefault="00072EA6">
      <w:pPr>
        <w:suppressAutoHyphens/>
        <w:spacing w:after="0" w:line="240" w:lineRule="auto"/>
        <w:rPr>
          <w:rFonts w:asciiTheme="majorHAnsi" w:eastAsia="Times New Roman" w:hAnsiTheme="majorHAnsi" w:cstheme="majorHAnsi"/>
          <w:b/>
          <w:sz w:val="28"/>
        </w:rPr>
      </w:pPr>
    </w:p>
    <w:p w:rsidR="00072EA6" w:rsidRDefault="00072EA6">
      <w:pPr>
        <w:suppressAutoHyphens/>
        <w:spacing w:after="0" w:line="240" w:lineRule="auto"/>
        <w:rPr>
          <w:rFonts w:asciiTheme="majorHAnsi" w:eastAsia="Times New Roman" w:hAnsiTheme="majorHAnsi" w:cstheme="majorHAnsi"/>
          <w:b/>
          <w:sz w:val="28"/>
        </w:rPr>
      </w:pPr>
    </w:p>
    <w:p w:rsidR="00072EA6" w:rsidRDefault="00072EA6">
      <w:pPr>
        <w:suppressAutoHyphens/>
        <w:spacing w:after="0" w:line="240" w:lineRule="auto"/>
        <w:rPr>
          <w:rFonts w:asciiTheme="majorHAnsi" w:eastAsia="Times New Roman" w:hAnsiTheme="majorHAnsi" w:cstheme="majorHAnsi"/>
          <w:b/>
          <w:sz w:val="28"/>
        </w:rPr>
      </w:pPr>
    </w:p>
    <w:p w:rsidR="00072EA6" w:rsidRDefault="00072EA6">
      <w:pPr>
        <w:suppressAutoHyphens/>
        <w:spacing w:after="0" w:line="240" w:lineRule="auto"/>
        <w:rPr>
          <w:rFonts w:asciiTheme="majorHAnsi" w:eastAsia="Times New Roman" w:hAnsiTheme="majorHAnsi" w:cstheme="majorHAnsi"/>
          <w:b/>
          <w:sz w:val="28"/>
        </w:rPr>
      </w:pPr>
    </w:p>
    <w:p w:rsidR="00072EA6" w:rsidRDefault="00072EA6">
      <w:pPr>
        <w:suppressAutoHyphens/>
        <w:spacing w:after="0" w:line="240" w:lineRule="auto"/>
        <w:rPr>
          <w:rFonts w:asciiTheme="majorHAnsi" w:eastAsia="Times New Roman" w:hAnsiTheme="majorHAnsi" w:cstheme="majorHAnsi"/>
          <w:b/>
          <w:sz w:val="28"/>
        </w:rPr>
      </w:pPr>
    </w:p>
    <w:p w:rsidR="00072EA6" w:rsidRDefault="00072EA6">
      <w:pPr>
        <w:suppressAutoHyphens/>
        <w:spacing w:after="0" w:line="240" w:lineRule="auto"/>
        <w:rPr>
          <w:rFonts w:asciiTheme="majorHAnsi" w:eastAsia="Times New Roman" w:hAnsiTheme="majorHAnsi" w:cstheme="majorHAnsi"/>
          <w:b/>
          <w:sz w:val="28"/>
        </w:rPr>
      </w:pPr>
    </w:p>
    <w:p w:rsidR="00072EA6" w:rsidRDefault="00072EA6">
      <w:pPr>
        <w:suppressAutoHyphens/>
        <w:spacing w:after="0" w:line="240" w:lineRule="auto"/>
        <w:rPr>
          <w:rFonts w:asciiTheme="majorHAnsi" w:eastAsia="Times New Roman" w:hAnsiTheme="majorHAnsi" w:cstheme="majorHAnsi"/>
          <w:b/>
          <w:sz w:val="28"/>
        </w:rPr>
      </w:pPr>
    </w:p>
    <w:p w:rsidR="00072EA6" w:rsidRDefault="00072EA6">
      <w:pPr>
        <w:suppressAutoHyphens/>
        <w:spacing w:after="0" w:line="240" w:lineRule="auto"/>
        <w:rPr>
          <w:rFonts w:asciiTheme="majorHAnsi" w:eastAsia="Times New Roman" w:hAnsiTheme="majorHAnsi" w:cstheme="majorHAnsi"/>
          <w:b/>
          <w:sz w:val="28"/>
        </w:rPr>
      </w:pPr>
    </w:p>
    <w:p w:rsidR="00072EA6" w:rsidRDefault="00072EA6">
      <w:pPr>
        <w:suppressAutoHyphens/>
        <w:spacing w:after="0" w:line="240" w:lineRule="auto"/>
        <w:rPr>
          <w:rFonts w:asciiTheme="majorHAnsi" w:eastAsia="Times New Roman" w:hAnsiTheme="majorHAnsi" w:cstheme="majorHAnsi"/>
          <w:b/>
          <w:sz w:val="28"/>
        </w:rPr>
      </w:pPr>
    </w:p>
    <w:p w:rsidR="00072EA6" w:rsidRDefault="00072EA6">
      <w:pPr>
        <w:suppressAutoHyphens/>
        <w:spacing w:after="0" w:line="240" w:lineRule="auto"/>
        <w:rPr>
          <w:rFonts w:asciiTheme="majorHAnsi" w:eastAsia="Times New Roman" w:hAnsiTheme="majorHAnsi" w:cstheme="majorHAnsi"/>
          <w:b/>
          <w:sz w:val="28"/>
        </w:rPr>
      </w:pPr>
    </w:p>
    <w:p w:rsidR="00072EA6" w:rsidRDefault="00072EA6">
      <w:pPr>
        <w:suppressAutoHyphens/>
        <w:spacing w:after="0" w:line="240" w:lineRule="auto"/>
        <w:rPr>
          <w:rFonts w:asciiTheme="majorHAnsi" w:eastAsia="Times New Roman" w:hAnsiTheme="majorHAnsi" w:cstheme="majorHAnsi"/>
          <w:b/>
          <w:sz w:val="28"/>
        </w:rPr>
      </w:pPr>
    </w:p>
    <w:p w:rsidR="00072EA6" w:rsidRDefault="00072EA6">
      <w:pPr>
        <w:suppressAutoHyphens/>
        <w:spacing w:after="0" w:line="240" w:lineRule="auto"/>
        <w:rPr>
          <w:rFonts w:asciiTheme="majorHAnsi" w:eastAsia="Times New Roman" w:hAnsiTheme="majorHAnsi" w:cstheme="majorHAnsi"/>
          <w:b/>
          <w:sz w:val="28"/>
        </w:rPr>
      </w:pPr>
    </w:p>
    <w:p w:rsidR="002A7FC0" w:rsidRDefault="002A7FC0">
      <w:pPr>
        <w:suppressAutoHyphens/>
        <w:spacing w:after="0" w:line="240" w:lineRule="auto"/>
        <w:rPr>
          <w:rFonts w:asciiTheme="majorHAnsi" w:eastAsia="Times New Roman" w:hAnsiTheme="majorHAnsi" w:cstheme="majorHAnsi"/>
          <w:b/>
          <w:sz w:val="28"/>
        </w:rPr>
      </w:pPr>
    </w:p>
    <w:p w:rsidR="002A7FC0" w:rsidRDefault="002A7FC0">
      <w:pPr>
        <w:suppressAutoHyphens/>
        <w:spacing w:after="0" w:line="240" w:lineRule="auto"/>
        <w:rPr>
          <w:rFonts w:asciiTheme="majorHAnsi" w:eastAsia="Times New Roman" w:hAnsiTheme="majorHAnsi" w:cstheme="majorHAnsi"/>
          <w:b/>
          <w:sz w:val="28"/>
        </w:rPr>
      </w:pPr>
    </w:p>
    <w:p w:rsidR="002A7FC0" w:rsidRDefault="002A7FC0">
      <w:pPr>
        <w:suppressAutoHyphens/>
        <w:spacing w:after="0" w:line="240" w:lineRule="auto"/>
        <w:rPr>
          <w:rFonts w:asciiTheme="majorHAnsi" w:eastAsia="Times New Roman" w:hAnsiTheme="majorHAnsi" w:cstheme="majorHAnsi"/>
          <w:b/>
          <w:sz w:val="28"/>
        </w:rPr>
      </w:pPr>
    </w:p>
    <w:p w:rsidR="002A7FC0" w:rsidRDefault="002A7FC0">
      <w:pPr>
        <w:suppressAutoHyphens/>
        <w:spacing w:after="0" w:line="240" w:lineRule="auto"/>
        <w:rPr>
          <w:rFonts w:asciiTheme="majorHAnsi" w:eastAsia="Times New Roman" w:hAnsiTheme="majorHAnsi" w:cstheme="majorHAnsi"/>
          <w:b/>
          <w:sz w:val="28"/>
        </w:rPr>
      </w:pPr>
    </w:p>
    <w:p w:rsidR="002A7FC0" w:rsidRDefault="002A7FC0">
      <w:pPr>
        <w:suppressAutoHyphens/>
        <w:spacing w:after="0" w:line="240" w:lineRule="auto"/>
        <w:rPr>
          <w:rFonts w:asciiTheme="majorHAnsi" w:eastAsia="Times New Roman" w:hAnsiTheme="majorHAnsi" w:cstheme="majorHAnsi"/>
          <w:b/>
          <w:sz w:val="28"/>
        </w:rPr>
      </w:pPr>
    </w:p>
    <w:p w:rsidR="002A7FC0" w:rsidRDefault="002A7FC0">
      <w:pPr>
        <w:suppressAutoHyphens/>
        <w:spacing w:after="0" w:line="240" w:lineRule="auto"/>
        <w:rPr>
          <w:rFonts w:asciiTheme="majorHAnsi" w:eastAsia="Times New Roman" w:hAnsiTheme="majorHAnsi" w:cstheme="majorHAnsi"/>
          <w:b/>
          <w:sz w:val="28"/>
        </w:rPr>
      </w:pPr>
    </w:p>
    <w:p w:rsidR="002A7FC0" w:rsidRDefault="002A7FC0">
      <w:pPr>
        <w:suppressAutoHyphens/>
        <w:spacing w:after="0" w:line="240" w:lineRule="auto"/>
        <w:rPr>
          <w:rFonts w:asciiTheme="majorHAnsi" w:eastAsia="Times New Roman" w:hAnsiTheme="majorHAnsi" w:cstheme="majorHAnsi"/>
          <w:b/>
          <w:sz w:val="28"/>
        </w:rPr>
      </w:pPr>
    </w:p>
    <w:p w:rsidR="002A7FC0" w:rsidRDefault="002A7FC0">
      <w:pPr>
        <w:suppressAutoHyphens/>
        <w:spacing w:after="0" w:line="240" w:lineRule="auto"/>
        <w:rPr>
          <w:rFonts w:asciiTheme="majorHAnsi" w:eastAsia="Times New Roman" w:hAnsiTheme="majorHAnsi" w:cstheme="majorHAnsi"/>
          <w:b/>
          <w:sz w:val="28"/>
        </w:rPr>
      </w:pPr>
    </w:p>
    <w:p w:rsidR="002A7FC0" w:rsidRDefault="002A7FC0">
      <w:pPr>
        <w:suppressAutoHyphens/>
        <w:spacing w:after="0" w:line="240" w:lineRule="auto"/>
        <w:rPr>
          <w:rFonts w:asciiTheme="majorHAnsi" w:eastAsia="Times New Roman" w:hAnsiTheme="majorHAnsi" w:cstheme="majorHAnsi"/>
          <w:b/>
          <w:sz w:val="28"/>
        </w:rPr>
      </w:pPr>
    </w:p>
    <w:p w:rsidR="002A7FC0" w:rsidRDefault="002A7FC0">
      <w:pPr>
        <w:suppressAutoHyphens/>
        <w:spacing w:after="0" w:line="240" w:lineRule="auto"/>
        <w:rPr>
          <w:rFonts w:asciiTheme="majorHAnsi" w:eastAsia="Times New Roman" w:hAnsiTheme="majorHAnsi" w:cstheme="majorHAnsi"/>
          <w:b/>
          <w:sz w:val="28"/>
        </w:rPr>
      </w:pPr>
    </w:p>
    <w:p w:rsidR="002A7FC0" w:rsidRDefault="002A7FC0">
      <w:pPr>
        <w:suppressAutoHyphens/>
        <w:spacing w:after="0" w:line="240" w:lineRule="auto"/>
        <w:rPr>
          <w:rFonts w:asciiTheme="majorHAnsi" w:eastAsia="Times New Roman" w:hAnsiTheme="majorHAnsi" w:cstheme="majorHAnsi"/>
          <w:b/>
          <w:sz w:val="28"/>
        </w:rPr>
      </w:pPr>
    </w:p>
    <w:p w:rsidR="002A7FC0" w:rsidRDefault="002A7FC0">
      <w:pPr>
        <w:suppressAutoHyphens/>
        <w:spacing w:after="0" w:line="240" w:lineRule="auto"/>
        <w:rPr>
          <w:rFonts w:asciiTheme="majorHAnsi" w:eastAsia="Times New Roman" w:hAnsiTheme="majorHAnsi" w:cstheme="majorHAnsi"/>
          <w:b/>
          <w:sz w:val="28"/>
        </w:rPr>
      </w:pPr>
    </w:p>
    <w:p w:rsidR="00072EA6" w:rsidRPr="00B474F8" w:rsidRDefault="00072EA6">
      <w:pPr>
        <w:suppressAutoHyphens/>
        <w:spacing w:after="0" w:line="240" w:lineRule="auto"/>
        <w:rPr>
          <w:rFonts w:asciiTheme="majorHAnsi" w:eastAsia="Times New Roman" w:hAnsiTheme="majorHAnsi" w:cstheme="majorHAnsi"/>
          <w:b/>
          <w:sz w:val="28"/>
        </w:rPr>
      </w:pPr>
    </w:p>
    <w:p w:rsidR="00852676" w:rsidRPr="00B474F8" w:rsidRDefault="00072EA6" w:rsidP="008A509F">
      <w:pPr>
        <w:pStyle w:val="Nadpis3"/>
        <w:rPr>
          <w:rFonts w:eastAsia="Times New Roman" w:cstheme="majorHAnsi"/>
          <w:sz w:val="28"/>
          <w:szCs w:val="28"/>
        </w:rPr>
      </w:pPr>
      <w:bookmarkStart w:id="40" w:name="_Toc182219153"/>
      <w:r>
        <w:rPr>
          <w:rFonts w:eastAsia="Times New Roman" w:cstheme="majorHAnsi"/>
          <w:sz w:val="28"/>
          <w:szCs w:val="28"/>
        </w:rPr>
        <w:lastRenderedPageBreak/>
        <w:t xml:space="preserve">1. stupeň </w:t>
      </w:r>
      <w:r w:rsidR="00652649" w:rsidRPr="00B474F8">
        <w:rPr>
          <w:rFonts w:eastAsia="Times New Roman" w:cstheme="majorHAnsi"/>
          <w:sz w:val="28"/>
          <w:szCs w:val="28"/>
        </w:rPr>
        <w:t>– 2. období</w:t>
      </w:r>
      <w:bookmarkEnd w:id="40"/>
    </w:p>
    <w:p w:rsidR="00652649" w:rsidRPr="00B474F8" w:rsidRDefault="00652649">
      <w:pPr>
        <w:suppressAutoHyphens/>
        <w:spacing w:after="0" w:line="240" w:lineRule="auto"/>
        <w:rPr>
          <w:rFonts w:asciiTheme="majorHAnsi" w:eastAsia="Times New Roman" w:hAnsiTheme="majorHAnsi" w:cstheme="majorHAnsi"/>
          <w:b/>
          <w:color w:val="000000" w:themeColor="text1"/>
          <w:sz w:val="28"/>
        </w:rPr>
      </w:pPr>
    </w:p>
    <w:p w:rsidR="00852676" w:rsidRPr="00B474F8" w:rsidRDefault="00652649">
      <w:pPr>
        <w:suppressAutoHyphens/>
        <w:spacing w:after="0" w:line="240" w:lineRule="auto"/>
        <w:rPr>
          <w:rFonts w:asciiTheme="majorHAnsi" w:eastAsia="Times New Roman" w:hAnsiTheme="majorHAnsi" w:cstheme="majorHAnsi"/>
          <w:b/>
          <w:color w:val="000000" w:themeColor="text1"/>
          <w:sz w:val="28"/>
        </w:rPr>
      </w:pPr>
      <w:r w:rsidRPr="00B474F8">
        <w:rPr>
          <w:rFonts w:asciiTheme="majorHAnsi" w:eastAsia="Times New Roman" w:hAnsiTheme="majorHAnsi" w:cstheme="majorHAnsi"/>
          <w:b/>
          <w:color w:val="000000" w:themeColor="text1"/>
          <w:sz w:val="28"/>
        </w:rPr>
        <w:t>Vzdělávací oblast: Informatika</w:t>
      </w:r>
    </w:p>
    <w:p w:rsidR="00652649" w:rsidRPr="00B474F8" w:rsidRDefault="00011A2B" w:rsidP="000147E1">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b/>
          <w:color w:val="000000" w:themeColor="text1"/>
          <w:sz w:val="28"/>
        </w:rPr>
        <w:t xml:space="preserve">Vyučovací předmět: Informatika </w:t>
      </w:r>
    </w:p>
    <w:tbl>
      <w:tblPr>
        <w:tblW w:w="10058" w:type="dxa"/>
        <w:tblInd w:w="2" w:type="dxa"/>
        <w:tblLayout w:type="fixed"/>
        <w:tblLook w:val="01E0" w:firstRow="1" w:lastRow="1" w:firstColumn="1" w:lastColumn="1" w:noHBand="0" w:noVBand="0"/>
      </w:tblPr>
      <w:tblGrid>
        <w:gridCol w:w="4104"/>
        <w:gridCol w:w="2835"/>
        <w:gridCol w:w="1843"/>
        <w:gridCol w:w="1276"/>
      </w:tblGrid>
      <w:tr w:rsidR="00652649" w:rsidRPr="00B474F8" w:rsidTr="00652649">
        <w:tc>
          <w:tcPr>
            <w:tcW w:w="4104" w:type="dxa"/>
            <w:tcBorders>
              <w:top w:val="single" w:sz="4" w:space="0" w:color="auto"/>
              <w:left w:val="single" w:sz="4" w:space="0" w:color="auto"/>
              <w:bottom w:val="single" w:sz="4" w:space="0" w:color="auto"/>
              <w:right w:val="single" w:sz="4" w:space="0" w:color="auto"/>
            </w:tcBorders>
          </w:tcPr>
          <w:p w:rsidR="00652649" w:rsidRPr="00B474F8" w:rsidRDefault="00652649" w:rsidP="00652649">
            <w:pPr>
              <w:pStyle w:val="Tabulkatun"/>
              <w:rPr>
                <w:rFonts w:asciiTheme="majorHAnsi" w:eastAsia="Times New Roman" w:hAnsiTheme="majorHAnsi" w:cstheme="majorHAnsi"/>
                <w:color w:val="000000" w:themeColor="text1"/>
              </w:rPr>
            </w:pPr>
            <w:r w:rsidRPr="00B474F8">
              <w:rPr>
                <w:rFonts w:asciiTheme="majorHAnsi" w:eastAsia="Times New Roman" w:hAnsiTheme="majorHAnsi" w:cstheme="majorHAnsi"/>
                <w:color w:val="000000" w:themeColor="text1"/>
              </w:rPr>
              <w:t>Výstupy</w:t>
            </w:r>
          </w:p>
        </w:tc>
        <w:tc>
          <w:tcPr>
            <w:tcW w:w="2835" w:type="dxa"/>
            <w:tcBorders>
              <w:top w:val="single" w:sz="4" w:space="0" w:color="auto"/>
              <w:left w:val="single" w:sz="4" w:space="0" w:color="auto"/>
              <w:bottom w:val="single" w:sz="4" w:space="0" w:color="auto"/>
              <w:right w:val="single" w:sz="4" w:space="0" w:color="auto"/>
            </w:tcBorders>
          </w:tcPr>
          <w:p w:rsidR="00652649" w:rsidRPr="00B474F8" w:rsidRDefault="00652649" w:rsidP="00652649">
            <w:pPr>
              <w:pStyle w:val="Tabulkatun"/>
              <w:rPr>
                <w:rFonts w:asciiTheme="majorHAnsi" w:eastAsia="Times New Roman" w:hAnsiTheme="majorHAnsi" w:cstheme="majorHAnsi"/>
                <w:color w:val="000000" w:themeColor="text1"/>
              </w:rPr>
            </w:pPr>
            <w:r w:rsidRPr="00B474F8">
              <w:rPr>
                <w:rFonts w:asciiTheme="majorHAnsi" w:eastAsia="Times New Roman" w:hAnsiTheme="majorHAnsi" w:cstheme="majorHAnsi"/>
                <w:color w:val="000000" w:themeColor="text1"/>
              </w:rPr>
              <w:t>Učivo</w:t>
            </w:r>
          </w:p>
        </w:tc>
        <w:tc>
          <w:tcPr>
            <w:tcW w:w="1843" w:type="dxa"/>
            <w:tcBorders>
              <w:top w:val="single" w:sz="4" w:space="0" w:color="auto"/>
              <w:left w:val="single" w:sz="4" w:space="0" w:color="auto"/>
              <w:bottom w:val="single" w:sz="4" w:space="0" w:color="auto"/>
              <w:right w:val="single" w:sz="4" w:space="0" w:color="auto"/>
            </w:tcBorders>
          </w:tcPr>
          <w:p w:rsidR="00652649" w:rsidRPr="00B474F8" w:rsidRDefault="00652649" w:rsidP="00652649">
            <w:pPr>
              <w:pStyle w:val="Tabulkatun"/>
              <w:rPr>
                <w:rFonts w:asciiTheme="majorHAnsi" w:eastAsia="Times New Roman" w:hAnsiTheme="majorHAnsi" w:cstheme="majorHAnsi"/>
                <w:color w:val="000000" w:themeColor="text1"/>
              </w:rPr>
            </w:pPr>
            <w:r w:rsidRPr="00B474F8">
              <w:rPr>
                <w:rFonts w:asciiTheme="majorHAnsi" w:eastAsia="Times New Roman" w:hAnsiTheme="majorHAnsi" w:cstheme="majorHAnsi"/>
                <w:color w:val="000000" w:themeColor="text1"/>
                <w:sz w:val="22"/>
                <w:szCs w:val="22"/>
              </w:rPr>
              <w:t>Průřezová témata</w:t>
            </w:r>
          </w:p>
        </w:tc>
        <w:tc>
          <w:tcPr>
            <w:tcW w:w="1276" w:type="dxa"/>
            <w:tcBorders>
              <w:top w:val="single" w:sz="4" w:space="0" w:color="auto"/>
              <w:left w:val="single" w:sz="4" w:space="0" w:color="auto"/>
              <w:bottom w:val="single" w:sz="4" w:space="0" w:color="auto"/>
              <w:right w:val="single" w:sz="4" w:space="0" w:color="auto"/>
            </w:tcBorders>
          </w:tcPr>
          <w:p w:rsidR="00652649" w:rsidRPr="00B474F8" w:rsidRDefault="00652649" w:rsidP="00652649">
            <w:pPr>
              <w:pStyle w:val="Tabulkatun"/>
              <w:rPr>
                <w:rFonts w:asciiTheme="majorHAnsi" w:eastAsia="Times New Roman" w:hAnsiTheme="majorHAnsi" w:cstheme="majorHAnsi"/>
                <w:color w:val="000000" w:themeColor="text1"/>
              </w:rPr>
            </w:pPr>
            <w:r w:rsidRPr="00B474F8">
              <w:rPr>
                <w:rFonts w:asciiTheme="majorHAnsi" w:eastAsia="Times New Roman" w:hAnsiTheme="majorHAnsi" w:cstheme="majorHAnsi"/>
                <w:color w:val="000000" w:themeColor="text1"/>
                <w:sz w:val="22"/>
                <w:szCs w:val="22"/>
              </w:rPr>
              <w:t>Poznámk</w:t>
            </w:r>
            <w:r w:rsidRPr="00B474F8">
              <w:rPr>
                <w:rFonts w:asciiTheme="majorHAnsi" w:eastAsia="Times New Roman" w:hAnsiTheme="majorHAnsi" w:cstheme="majorHAnsi"/>
                <w:color w:val="000000" w:themeColor="text1"/>
              </w:rPr>
              <w:t>y</w:t>
            </w:r>
          </w:p>
        </w:tc>
      </w:tr>
      <w:tr w:rsidR="00652649" w:rsidRPr="00B474F8" w:rsidTr="00652649">
        <w:tc>
          <w:tcPr>
            <w:tcW w:w="4104" w:type="dxa"/>
            <w:tcBorders>
              <w:top w:val="single" w:sz="4" w:space="0" w:color="auto"/>
              <w:left w:val="single" w:sz="4" w:space="0" w:color="auto"/>
              <w:bottom w:val="single" w:sz="4" w:space="0" w:color="auto"/>
              <w:right w:val="single" w:sz="4" w:space="0" w:color="auto"/>
            </w:tcBorders>
          </w:tcPr>
          <w:p w:rsidR="00652649" w:rsidRPr="00B474F8" w:rsidRDefault="00652649" w:rsidP="003D0E96">
            <w:pPr>
              <w:pStyle w:val="tabulka"/>
              <w:rPr>
                <w:rFonts w:asciiTheme="majorHAnsi" w:hAnsiTheme="majorHAnsi" w:cstheme="majorHAnsi"/>
                <w:b/>
                <w:color w:val="000000" w:themeColor="text1"/>
                <w:sz w:val="24"/>
                <w:szCs w:val="24"/>
              </w:rPr>
            </w:pPr>
            <w:r w:rsidRPr="00B474F8">
              <w:rPr>
                <w:rFonts w:asciiTheme="majorHAnsi" w:hAnsiTheme="majorHAnsi" w:cstheme="majorHAnsi"/>
                <w:b/>
                <w:color w:val="000000" w:themeColor="text1"/>
                <w:sz w:val="24"/>
                <w:szCs w:val="24"/>
              </w:rPr>
              <w:t xml:space="preserve">DATA, INFORMACE A MODELOVÁNÍ </w:t>
            </w:r>
          </w:p>
          <w:p w:rsidR="00652649" w:rsidRPr="00B474F8" w:rsidRDefault="00652649" w:rsidP="00652649">
            <w:pPr>
              <w:pStyle w:val="tabulka"/>
              <w:ind w:left="180"/>
              <w:rPr>
                <w:rFonts w:asciiTheme="majorHAnsi" w:hAnsiTheme="majorHAnsi" w:cstheme="majorHAnsi"/>
                <w:color w:val="000000" w:themeColor="text1"/>
                <w:sz w:val="24"/>
                <w:szCs w:val="24"/>
              </w:rPr>
            </w:pPr>
          </w:p>
          <w:p w:rsidR="000147E1" w:rsidRPr="00B474F8" w:rsidRDefault="00652649" w:rsidP="00652649">
            <w:pPr>
              <w:pStyle w:val="tabulka"/>
              <w:ind w:left="180"/>
              <w:rPr>
                <w:rFonts w:asciiTheme="majorHAnsi" w:hAnsiTheme="majorHAnsi" w:cstheme="majorHAnsi"/>
                <w:color w:val="000000" w:themeColor="text1"/>
                <w:sz w:val="24"/>
                <w:szCs w:val="24"/>
              </w:rPr>
            </w:pPr>
            <w:r w:rsidRPr="00B474F8">
              <w:rPr>
                <w:rFonts w:asciiTheme="majorHAnsi" w:hAnsiTheme="majorHAnsi" w:cstheme="majorHAnsi"/>
                <w:color w:val="000000" w:themeColor="text1"/>
                <w:sz w:val="24"/>
                <w:szCs w:val="24"/>
              </w:rPr>
              <w:t xml:space="preserve"> I-5-1-01 uvede příklady dat, která ho obklopují a která mu mohou pomoci lépe se rozhodnout; vyslovuje odpovědi na základě dat </w:t>
            </w:r>
          </w:p>
          <w:p w:rsidR="00CC5D07" w:rsidRPr="00B474F8" w:rsidRDefault="00652649" w:rsidP="00652649">
            <w:pPr>
              <w:pStyle w:val="tabulka"/>
              <w:ind w:left="180"/>
              <w:rPr>
                <w:rFonts w:asciiTheme="majorHAnsi" w:hAnsiTheme="majorHAnsi" w:cstheme="majorHAnsi"/>
                <w:color w:val="000000" w:themeColor="text1"/>
                <w:sz w:val="24"/>
                <w:szCs w:val="24"/>
              </w:rPr>
            </w:pPr>
            <w:r w:rsidRPr="00B474F8">
              <w:rPr>
                <w:rFonts w:asciiTheme="majorHAnsi" w:hAnsiTheme="majorHAnsi" w:cstheme="majorHAnsi"/>
                <w:color w:val="000000" w:themeColor="text1"/>
                <w:sz w:val="24"/>
                <w:szCs w:val="24"/>
              </w:rPr>
              <w:t xml:space="preserve">I-5-1-02 popíše konkrétní situaci, určí, co k ní již ví, a znázorní ji I-5-1-03 vyčte informace z daného modelu </w:t>
            </w:r>
          </w:p>
          <w:p w:rsidR="00CC5D07" w:rsidRPr="00B474F8" w:rsidRDefault="00CC5D07" w:rsidP="00652649">
            <w:pPr>
              <w:pStyle w:val="tabulka"/>
              <w:ind w:left="180"/>
              <w:rPr>
                <w:rFonts w:asciiTheme="majorHAnsi" w:hAnsiTheme="majorHAnsi" w:cstheme="majorHAnsi"/>
                <w:color w:val="000000" w:themeColor="text1"/>
                <w:sz w:val="24"/>
                <w:szCs w:val="24"/>
              </w:rPr>
            </w:pPr>
          </w:p>
          <w:p w:rsidR="000147E1" w:rsidRPr="00B474F8" w:rsidRDefault="00652649" w:rsidP="00652649">
            <w:pPr>
              <w:pStyle w:val="tabulka"/>
              <w:ind w:left="180"/>
              <w:rPr>
                <w:rFonts w:asciiTheme="majorHAnsi" w:hAnsiTheme="majorHAnsi" w:cstheme="majorHAnsi"/>
                <w:b/>
                <w:color w:val="000000" w:themeColor="text1"/>
                <w:sz w:val="24"/>
                <w:szCs w:val="24"/>
              </w:rPr>
            </w:pPr>
            <w:r w:rsidRPr="00B474F8">
              <w:rPr>
                <w:rFonts w:asciiTheme="majorHAnsi" w:hAnsiTheme="majorHAnsi" w:cstheme="majorHAnsi"/>
                <w:b/>
                <w:color w:val="000000" w:themeColor="text1"/>
                <w:sz w:val="24"/>
                <w:szCs w:val="24"/>
              </w:rPr>
              <w:t xml:space="preserve">Minimální doporučená úroveň pro úpravy očekávaných výstupů v rámci podpůrných opatření: </w:t>
            </w:r>
          </w:p>
          <w:p w:rsidR="000147E1" w:rsidRPr="00B474F8" w:rsidRDefault="000147E1" w:rsidP="00652649">
            <w:pPr>
              <w:pStyle w:val="tabulka"/>
              <w:ind w:left="180"/>
              <w:rPr>
                <w:rFonts w:asciiTheme="majorHAnsi" w:hAnsiTheme="majorHAnsi" w:cstheme="majorHAnsi"/>
                <w:b/>
                <w:color w:val="000000" w:themeColor="text1"/>
                <w:sz w:val="24"/>
                <w:szCs w:val="24"/>
              </w:rPr>
            </w:pPr>
          </w:p>
          <w:p w:rsidR="000147E1" w:rsidRPr="00B474F8" w:rsidRDefault="00652649" w:rsidP="00652649">
            <w:pPr>
              <w:pStyle w:val="tabulka"/>
              <w:ind w:left="180"/>
              <w:rPr>
                <w:rFonts w:asciiTheme="majorHAnsi" w:hAnsiTheme="majorHAnsi" w:cstheme="majorHAnsi"/>
                <w:color w:val="000000" w:themeColor="text1"/>
                <w:sz w:val="24"/>
                <w:szCs w:val="24"/>
              </w:rPr>
            </w:pPr>
            <w:r w:rsidRPr="00B474F8">
              <w:rPr>
                <w:rFonts w:asciiTheme="majorHAnsi" w:hAnsiTheme="majorHAnsi" w:cstheme="majorHAnsi"/>
                <w:color w:val="000000" w:themeColor="text1"/>
                <w:sz w:val="24"/>
                <w:szCs w:val="24"/>
              </w:rPr>
              <w:t xml:space="preserve">žák </w:t>
            </w:r>
          </w:p>
          <w:p w:rsidR="000147E1" w:rsidRPr="00B474F8" w:rsidRDefault="00652649" w:rsidP="00652649">
            <w:pPr>
              <w:pStyle w:val="tabulka"/>
              <w:ind w:left="180"/>
              <w:rPr>
                <w:rFonts w:asciiTheme="majorHAnsi" w:hAnsiTheme="majorHAnsi" w:cstheme="majorHAnsi"/>
                <w:color w:val="000000" w:themeColor="text1"/>
                <w:sz w:val="24"/>
                <w:szCs w:val="24"/>
              </w:rPr>
            </w:pPr>
            <w:r w:rsidRPr="00B474F8">
              <w:rPr>
                <w:rFonts w:asciiTheme="majorHAnsi" w:hAnsiTheme="majorHAnsi" w:cstheme="majorHAnsi"/>
                <w:color w:val="000000" w:themeColor="text1"/>
                <w:sz w:val="24"/>
                <w:szCs w:val="24"/>
              </w:rPr>
              <w:t xml:space="preserve">I-5-1-01p uvede příklady dat, která ho obklopují a která mu mohou pomoci lépe se rozhodnout; vyslovuje odpovědi na otázky, které se týkají jeho osoby na základě dat </w:t>
            </w:r>
          </w:p>
          <w:p w:rsidR="00652649" w:rsidRPr="00B474F8" w:rsidRDefault="00652649" w:rsidP="00652649">
            <w:pPr>
              <w:pStyle w:val="tabulka"/>
              <w:ind w:left="180"/>
              <w:rPr>
                <w:rFonts w:asciiTheme="majorHAnsi" w:hAnsiTheme="majorHAnsi" w:cstheme="majorHAnsi"/>
                <w:color w:val="000000" w:themeColor="text1"/>
                <w:sz w:val="24"/>
                <w:szCs w:val="24"/>
              </w:rPr>
            </w:pPr>
            <w:r w:rsidRPr="00B474F8">
              <w:rPr>
                <w:rFonts w:asciiTheme="majorHAnsi" w:hAnsiTheme="majorHAnsi" w:cstheme="majorHAnsi"/>
                <w:color w:val="000000" w:themeColor="text1"/>
                <w:sz w:val="24"/>
                <w:szCs w:val="24"/>
              </w:rPr>
              <w:t>I-5-1-02p popíše konkrétní situaci, která vychází z jeho opakované zkušenosti, určí, co k ní již ví</w:t>
            </w:r>
          </w:p>
          <w:p w:rsidR="00652649" w:rsidRPr="00B474F8" w:rsidRDefault="00652649" w:rsidP="00652649">
            <w:pPr>
              <w:pStyle w:val="tabulka"/>
              <w:ind w:left="180"/>
              <w:rPr>
                <w:rFonts w:asciiTheme="majorHAnsi" w:hAnsiTheme="majorHAnsi" w:cstheme="majorHAnsi"/>
                <w:color w:val="000000" w:themeColor="text1"/>
                <w:sz w:val="24"/>
                <w:szCs w:val="24"/>
              </w:rPr>
            </w:pPr>
          </w:p>
          <w:p w:rsidR="00652649" w:rsidRPr="00B474F8" w:rsidRDefault="00652649" w:rsidP="00652649">
            <w:pPr>
              <w:pStyle w:val="tabulka"/>
              <w:ind w:left="180"/>
              <w:rPr>
                <w:rFonts w:asciiTheme="majorHAnsi" w:eastAsia="Times New Roman" w:hAnsiTheme="majorHAnsi" w:cstheme="majorHAnsi"/>
                <w:color w:val="000000" w:themeColor="text1"/>
                <w:sz w:val="24"/>
                <w:szCs w:val="24"/>
              </w:rPr>
            </w:pPr>
          </w:p>
          <w:p w:rsidR="00652649" w:rsidRPr="00B474F8" w:rsidRDefault="00652649" w:rsidP="00652649">
            <w:pPr>
              <w:pStyle w:val="tabulka"/>
              <w:ind w:left="180"/>
              <w:rPr>
                <w:rFonts w:asciiTheme="majorHAnsi" w:eastAsia="Times New Roman" w:hAnsiTheme="majorHAnsi" w:cstheme="majorHAnsi"/>
                <w:color w:val="000000" w:themeColor="text1"/>
                <w:sz w:val="24"/>
                <w:szCs w:val="24"/>
              </w:rPr>
            </w:pPr>
          </w:p>
          <w:p w:rsidR="00CC5D07" w:rsidRPr="00B474F8" w:rsidRDefault="00CC5D07" w:rsidP="00652649">
            <w:pPr>
              <w:pStyle w:val="tabulka"/>
              <w:ind w:left="180"/>
              <w:rPr>
                <w:rFonts w:asciiTheme="majorHAnsi" w:hAnsiTheme="majorHAnsi" w:cstheme="majorHAnsi"/>
                <w:color w:val="000000" w:themeColor="text1"/>
                <w:sz w:val="24"/>
                <w:szCs w:val="24"/>
              </w:rPr>
            </w:pPr>
          </w:p>
          <w:p w:rsidR="003D0E96" w:rsidRPr="00B474F8" w:rsidRDefault="003D0E96" w:rsidP="00652649">
            <w:pPr>
              <w:pStyle w:val="tabulka"/>
              <w:ind w:left="180"/>
              <w:rPr>
                <w:rFonts w:asciiTheme="majorHAnsi" w:hAnsiTheme="majorHAnsi" w:cstheme="majorHAnsi"/>
                <w:b/>
                <w:color w:val="000000" w:themeColor="text1"/>
                <w:sz w:val="24"/>
                <w:szCs w:val="24"/>
              </w:rPr>
            </w:pPr>
          </w:p>
          <w:p w:rsidR="003D0E96" w:rsidRPr="00B474F8" w:rsidRDefault="003D0E96" w:rsidP="00652649">
            <w:pPr>
              <w:pStyle w:val="tabulka"/>
              <w:ind w:left="180"/>
              <w:rPr>
                <w:rFonts w:asciiTheme="majorHAnsi" w:hAnsiTheme="majorHAnsi" w:cstheme="majorHAnsi"/>
                <w:b/>
                <w:color w:val="000000" w:themeColor="text1"/>
                <w:sz w:val="24"/>
                <w:szCs w:val="24"/>
              </w:rPr>
            </w:pPr>
          </w:p>
          <w:p w:rsidR="003D0E96" w:rsidRPr="00B474F8" w:rsidRDefault="003D0E96" w:rsidP="00652649">
            <w:pPr>
              <w:pStyle w:val="tabulka"/>
              <w:ind w:left="180"/>
              <w:rPr>
                <w:rFonts w:asciiTheme="majorHAnsi" w:hAnsiTheme="majorHAnsi" w:cstheme="majorHAnsi"/>
                <w:b/>
                <w:color w:val="000000" w:themeColor="text1"/>
                <w:sz w:val="24"/>
                <w:szCs w:val="24"/>
              </w:rPr>
            </w:pPr>
          </w:p>
          <w:p w:rsidR="003D0E96" w:rsidRPr="00B474F8" w:rsidRDefault="003D0E96" w:rsidP="00652649">
            <w:pPr>
              <w:pStyle w:val="tabulka"/>
              <w:ind w:left="180"/>
              <w:rPr>
                <w:rFonts w:asciiTheme="majorHAnsi" w:hAnsiTheme="majorHAnsi" w:cstheme="majorHAnsi"/>
                <w:b/>
                <w:color w:val="000000" w:themeColor="text1"/>
                <w:sz w:val="24"/>
                <w:szCs w:val="24"/>
              </w:rPr>
            </w:pPr>
          </w:p>
          <w:p w:rsidR="00CC5D07" w:rsidRPr="00B474F8" w:rsidRDefault="00652649" w:rsidP="00652649">
            <w:pPr>
              <w:pStyle w:val="tabulka"/>
              <w:ind w:left="180"/>
              <w:rPr>
                <w:rFonts w:asciiTheme="majorHAnsi" w:hAnsiTheme="majorHAnsi" w:cstheme="majorHAnsi"/>
                <w:b/>
                <w:color w:val="000000" w:themeColor="text1"/>
                <w:sz w:val="24"/>
                <w:szCs w:val="24"/>
              </w:rPr>
            </w:pPr>
            <w:r w:rsidRPr="00B474F8">
              <w:rPr>
                <w:rFonts w:asciiTheme="majorHAnsi" w:hAnsiTheme="majorHAnsi" w:cstheme="majorHAnsi"/>
                <w:b/>
                <w:color w:val="000000" w:themeColor="text1"/>
                <w:sz w:val="24"/>
                <w:szCs w:val="24"/>
              </w:rPr>
              <w:t xml:space="preserve">ALGORITMIZACE A PROGRAMOVÁNÍ </w:t>
            </w:r>
          </w:p>
          <w:p w:rsidR="00CC5D07" w:rsidRPr="00B474F8" w:rsidRDefault="00CC5D07" w:rsidP="00652649">
            <w:pPr>
              <w:pStyle w:val="tabulka"/>
              <w:ind w:left="180"/>
              <w:rPr>
                <w:rFonts w:asciiTheme="majorHAnsi" w:hAnsiTheme="majorHAnsi" w:cstheme="majorHAnsi"/>
                <w:color w:val="000000" w:themeColor="text1"/>
                <w:sz w:val="24"/>
                <w:szCs w:val="24"/>
              </w:rPr>
            </w:pPr>
          </w:p>
          <w:p w:rsidR="000147E1" w:rsidRPr="00B474F8" w:rsidRDefault="00652649" w:rsidP="00652649">
            <w:pPr>
              <w:pStyle w:val="tabulka"/>
              <w:ind w:left="180"/>
              <w:rPr>
                <w:rFonts w:asciiTheme="majorHAnsi" w:hAnsiTheme="majorHAnsi" w:cstheme="majorHAnsi"/>
                <w:color w:val="000000" w:themeColor="text1"/>
                <w:sz w:val="24"/>
                <w:szCs w:val="24"/>
              </w:rPr>
            </w:pPr>
            <w:r w:rsidRPr="00B474F8">
              <w:rPr>
                <w:rFonts w:asciiTheme="majorHAnsi" w:hAnsiTheme="majorHAnsi" w:cstheme="majorHAnsi"/>
                <w:color w:val="000000" w:themeColor="text1"/>
                <w:sz w:val="24"/>
                <w:szCs w:val="24"/>
              </w:rPr>
              <w:t xml:space="preserve">I-5-2-01 sestavuje a testuje symbolické zápisy postupů </w:t>
            </w:r>
          </w:p>
          <w:p w:rsidR="000147E1" w:rsidRPr="00B474F8" w:rsidRDefault="00652649" w:rsidP="00652649">
            <w:pPr>
              <w:pStyle w:val="tabulka"/>
              <w:ind w:left="180"/>
              <w:rPr>
                <w:rFonts w:asciiTheme="majorHAnsi" w:hAnsiTheme="majorHAnsi" w:cstheme="majorHAnsi"/>
                <w:color w:val="000000" w:themeColor="text1"/>
                <w:sz w:val="24"/>
                <w:szCs w:val="24"/>
              </w:rPr>
            </w:pPr>
            <w:r w:rsidRPr="00B474F8">
              <w:rPr>
                <w:rFonts w:asciiTheme="majorHAnsi" w:hAnsiTheme="majorHAnsi" w:cstheme="majorHAnsi"/>
                <w:color w:val="000000" w:themeColor="text1"/>
                <w:sz w:val="24"/>
                <w:szCs w:val="24"/>
              </w:rPr>
              <w:t xml:space="preserve">I-5-2-02 popíše jednoduchý problém, navrhne a popíše jednotlivé kroky jeho řešení </w:t>
            </w:r>
          </w:p>
          <w:p w:rsidR="000147E1" w:rsidRPr="00B474F8" w:rsidRDefault="00652649" w:rsidP="00652649">
            <w:pPr>
              <w:pStyle w:val="tabulka"/>
              <w:ind w:left="180"/>
              <w:rPr>
                <w:rFonts w:asciiTheme="majorHAnsi" w:hAnsiTheme="majorHAnsi" w:cstheme="majorHAnsi"/>
                <w:color w:val="000000" w:themeColor="text1"/>
                <w:sz w:val="24"/>
                <w:szCs w:val="24"/>
              </w:rPr>
            </w:pPr>
            <w:r w:rsidRPr="00B474F8">
              <w:rPr>
                <w:rFonts w:asciiTheme="majorHAnsi" w:hAnsiTheme="majorHAnsi" w:cstheme="majorHAnsi"/>
                <w:color w:val="000000" w:themeColor="text1"/>
                <w:sz w:val="24"/>
                <w:szCs w:val="24"/>
              </w:rPr>
              <w:t xml:space="preserve">I-5-2-03 v blokově orientovaném programovacím jazyce sestaví program; rozpozná opakující se vzory, </w:t>
            </w:r>
            <w:r w:rsidRPr="00B474F8">
              <w:rPr>
                <w:rFonts w:asciiTheme="majorHAnsi" w:hAnsiTheme="majorHAnsi" w:cstheme="majorHAnsi"/>
                <w:color w:val="000000" w:themeColor="text1"/>
                <w:sz w:val="24"/>
                <w:szCs w:val="24"/>
              </w:rPr>
              <w:lastRenderedPageBreak/>
              <w:t xml:space="preserve">používá opakování a připravené podprogramy </w:t>
            </w:r>
          </w:p>
          <w:p w:rsidR="00CC5D07" w:rsidRPr="00B474F8" w:rsidRDefault="00652649" w:rsidP="00652649">
            <w:pPr>
              <w:pStyle w:val="tabulka"/>
              <w:ind w:left="180"/>
              <w:rPr>
                <w:rFonts w:asciiTheme="majorHAnsi" w:hAnsiTheme="majorHAnsi" w:cstheme="majorHAnsi"/>
                <w:color w:val="000000" w:themeColor="text1"/>
                <w:sz w:val="24"/>
                <w:szCs w:val="24"/>
              </w:rPr>
            </w:pPr>
            <w:r w:rsidRPr="00B474F8">
              <w:rPr>
                <w:rFonts w:asciiTheme="majorHAnsi" w:hAnsiTheme="majorHAnsi" w:cstheme="majorHAnsi"/>
                <w:color w:val="000000" w:themeColor="text1"/>
                <w:sz w:val="24"/>
                <w:szCs w:val="24"/>
              </w:rPr>
              <w:t xml:space="preserve">I-5-2-04 ověří správnost jím navrženého postupu či programu, najde a opraví v něm případnou chybu </w:t>
            </w:r>
          </w:p>
          <w:p w:rsidR="00CC5D07" w:rsidRPr="00B474F8" w:rsidRDefault="00CC5D07" w:rsidP="00652649">
            <w:pPr>
              <w:pStyle w:val="tabulka"/>
              <w:ind w:left="180"/>
              <w:rPr>
                <w:rFonts w:asciiTheme="majorHAnsi" w:hAnsiTheme="majorHAnsi" w:cstheme="majorHAnsi"/>
                <w:color w:val="000000" w:themeColor="text1"/>
                <w:sz w:val="24"/>
                <w:szCs w:val="24"/>
              </w:rPr>
            </w:pPr>
          </w:p>
          <w:p w:rsidR="000147E1" w:rsidRPr="00B474F8" w:rsidRDefault="00652649" w:rsidP="00652649">
            <w:pPr>
              <w:pStyle w:val="tabulka"/>
              <w:ind w:left="180"/>
              <w:rPr>
                <w:rFonts w:asciiTheme="majorHAnsi" w:hAnsiTheme="majorHAnsi" w:cstheme="majorHAnsi"/>
                <w:b/>
                <w:color w:val="000000" w:themeColor="text1"/>
                <w:sz w:val="24"/>
                <w:szCs w:val="24"/>
              </w:rPr>
            </w:pPr>
            <w:r w:rsidRPr="00B474F8">
              <w:rPr>
                <w:rFonts w:asciiTheme="majorHAnsi" w:hAnsiTheme="majorHAnsi" w:cstheme="majorHAnsi"/>
                <w:b/>
                <w:color w:val="000000" w:themeColor="text1"/>
                <w:sz w:val="24"/>
                <w:szCs w:val="24"/>
              </w:rPr>
              <w:t xml:space="preserve">Minimální doporučená úroveň pro úpravy očekávaných výstupů v rámci podpůrných opatření: </w:t>
            </w:r>
          </w:p>
          <w:p w:rsidR="000147E1" w:rsidRPr="00B474F8" w:rsidRDefault="000147E1" w:rsidP="00652649">
            <w:pPr>
              <w:pStyle w:val="tabulka"/>
              <w:ind w:left="180"/>
              <w:rPr>
                <w:rFonts w:asciiTheme="majorHAnsi" w:hAnsiTheme="majorHAnsi" w:cstheme="majorHAnsi"/>
                <w:color w:val="000000" w:themeColor="text1"/>
                <w:sz w:val="24"/>
                <w:szCs w:val="24"/>
              </w:rPr>
            </w:pPr>
          </w:p>
          <w:p w:rsidR="000147E1" w:rsidRPr="00B474F8" w:rsidRDefault="00652649" w:rsidP="00652649">
            <w:pPr>
              <w:pStyle w:val="tabulka"/>
              <w:ind w:left="180"/>
              <w:rPr>
                <w:rFonts w:asciiTheme="majorHAnsi" w:hAnsiTheme="majorHAnsi" w:cstheme="majorHAnsi"/>
                <w:color w:val="000000" w:themeColor="text1"/>
                <w:sz w:val="24"/>
                <w:szCs w:val="24"/>
              </w:rPr>
            </w:pPr>
            <w:r w:rsidRPr="00B474F8">
              <w:rPr>
                <w:rFonts w:asciiTheme="majorHAnsi" w:hAnsiTheme="majorHAnsi" w:cstheme="majorHAnsi"/>
                <w:color w:val="000000" w:themeColor="text1"/>
                <w:sz w:val="24"/>
                <w:szCs w:val="24"/>
              </w:rPr>
              <w:t xml:space="preserve">žák </w:t>
            </w:r>
          </w:p>
          <w:p w:rsidR="000147E1" w:rsidRPr="00B474F8" w:rsidRDefault="00652649" w:rsidP="00652649">
            <w:pPr>
              <w:pStyle w:val="tabulka"/>
              <w:ind w:left="180"/>
              <w:rPr>
                <w:rFonts w:asciiTheme="majorHAnsi" w:hAnsiTheme="majorHAnsi" w:cstheme="majorHAnsi"/>
                <w:color w:val="000000" w:themeColor="text1"/>
                <w:sz w:val="24"/>
                <w:szCs w:val="24"/>
              </w:rPr>
            </w:pPr>
            <w:r w:rsidRPr="00B474F8">
              <w:rPr>
                <w:rFonts w:asciiTheme="majorHAnsi" w:hAnsiTheme="majorHAnsi" w:cstheme="majorHAnsi"/>
                <w:color w:val="000000" w:themeColor="text1"/>
                <w:sz w:val="24"/>
                <w:szCs w:val="24"/>
              </w:rPr>
              <w:t xml:space="preserve">I-5-2-01p sestavuje symbolické zápisy postupů </w:t>
            </w:r>
          </w:p>
          <w:p w:rsidR="000147E1" w:rsidRPr="00B474F8" w:rsidRDefault="00652649" w:rsidP="00652649">
            <w:pPr>
              <w:pStyle w:val="tabulka"/>
              <w:ind w:left="180"/>
              <w:rPr>
                <w:rFonts w:asciiTheme="majorHAnsi" w:hAnsiTheme="majorHAnsi" w:cstheme="majorHAnsi"/>
                <w:color w:val="000000" w:themeColor="text1"/>
                <w:sz w:val="24"/>
                <w:szCs w:val="24"/>
              </w:rPr>
            </w:pPr>
            <w:r w:rsidRPr="00B474F8">
              <w:rPr>
                <w:rFonts w:asciiTheme="majorHAnsi" w:hAnsiTheme="majorHAnsi" w:cstheme="majorHAnsi"/>
                <w:color w:val="000000" w:themeColor="text1"/>
                <w:sz w:val="24"/>
                <w:szCs w:val="24"/>
              </w:rPr>
              <w:t>I-5-2-02p popíše jednoduchý problém související s okruhem jeho zájmů a potřeb, navrhne a popíše podle předlohy jednotlivé kroky jeho řešení</w:t>
            </w:r>
          </w:p>
          <w:p w:rsidR="00CC5D07" w:rsidRPr="00B474F8" w:rsidRDefault="00652649" w:rsidP="000147E1">
            <w:pPr>
              <w:pStyle w:val="tabulka"/>
              <w:ind w:left="180"/>
              <w:rPr>
                <w:rFonts w:asciiTheme="majorHAnsi" w:eastAsia="Times New Roman" w:hAnsiTheme="majorHAnsi" w:cstheme="majorHAnsi"/>
                <w:color w:val="000000" w:themeColor="text1"/>
                <w:sz w:val="24"/>
                <w:szCs w:val="24"/>
              </w:rPr>
            </w:pPr>
            <w:r w:rsidRPr="00B474F8">
              <w:rPr>
                <w:rFonts w:asciiTheme="majorHAnsi" w:hAnsiTheme="majorHAnsi" w:cstheme="majorHAnsi"/>
                <w:color w:val="000000" w:themeColor="text1"/>
                <w:sz w:val="24"/>
                <w:szCs w:val="24"/>
              </w:rPr>
              <w:t>I-5-2-03p rozpozná opakující se vzory, používá opakování známých postupů</w:t>
            </w:r>
          </w:p>
          <w:p w:rsidR="00CC5D07" w:rsidRPr="00B474F8" w:rsidRDefault="00CC5D07" w:rsidP="00652649">
            <w:pPr>
              <w:pStyle w:val="tabulka"/>
              <w:ind w:left="180"/>
              <w:rPr>
                <w:rFonts w:asciiTheme="majorHAnsi" w:eastAsia="Times New Roman" w:hAnsiTheme="majorHAnsi" w:cstheme="majorHAnsi"/>
                <w:color w:val="000000" w:themeColor="text1"/>
                <w:sz w:val="24"/>
                <w:szCs w:val="24"/>
              </w:rPr>
            </w:pPr>
          </w:p>
          <w:p w:rsidR="00CC5D07" w:rsidRPr="00B474F8" w:rsidRDefault="00CC5D07" w:rsidP="00652649">
            <w:pPr>
              <w:pStyle w:val="tabulka"/>
              <w:ind w:left="180"/>
              <w:rPr>
                <w:rFonts w:asciiTheme="majorHAnsi" w:hAnsiTheme="majorHAnsi" w:cstheme="majorHAnsi"/>
                <w:b/>
                <w:color w:val="000000" w:themeColor="text1"/>
                <w:sz w:val="24"/>
                <w:szCs w:val="24"/>
              </w:rPr>
            </w:pPr>
            <w:r w:rsidRPr="00B474F8">
              <w:rPr>
                <w:rFonts w:asciiTheme="majorHAnsi" w:hAnsiTheme="majorHAnsi" w:cstheme="majorHAnsi"/>
                <w:b/>
                <w:color w:val="000000" w:themeColor="text1"/>
                <w:sz w:val="24"/>
                <w:szCs w:val="24"/>
              </w:rPr>
              <w:t xml:space="preserve">INFORMAČNÍ SYSTÉMY </w:t>
            </w:r>
          </w:p>
          <w:p w:rsidR="00CC5D07" w:rsidRPr="00B474F8" w:rsidRDefault="00CC5D07" w:rsidP="00652649">
            <w:pPr>
              <w:pStyle w:val="tabulka"/>
              <w:ind w:left="180"/>
              <w:rPr>
                <w:rFonts w:asciiTheme="majorHAnsi" w:hAnsiTheme="majorHAnsi" w:cstheme="majorHAnsi"/>
                <w:color w:val="000000" w:themeColor="text1"/>
                <w:sz w:val="24"/>
                <w:szCs w:val="24"/>
              </w:rPr>
            </w:pPr>
          </w:p>
          <w:p w:rsidR="00CC5D07" w:rsidRPr="00B474F8" w:rsidRDefault="00CC5D07" w:rsidP="00652649">
            <w:pPr>
              <w:pStyle w:val="tabulka"/>
              <w:ind w:left="180"/>
              <w:rPr>
                <w:rFonts w:asciiTheme="majorHAnsi" w:hAnsiTheme="majorHAnsi" w:cstheme="majorHAnsi"/>
                <w:color w:val="000000" w:themeColor="text1"/>
                <w:sz w:val="24"/>
                <w:szCs w:val="24"/>
              </w:rPr>
            </w:pPr>
            <w:r w:rsidRPr="00B474F8">
              <w:rPr>
                <w:rFonts w:asciiTheme="majorHAnsi" w:hAnsiTheme="majorHAnsi" w:cstheme="majorHAnsi"/>
                <w:color w:val="000000" w:themeColor="text1"/>
                <w:sz w:val="24"/>
                <w:szCs w:val="24"/>
              </w:rPr>
              <w:t xml:space="preserve">I-5-3-01 v systémech, které ho obklopují, rozezná jednotlivé prvky a vztahy mezi nimi I-5-3-02 pro vymezený problém zaznamenává do existující tabulky nebo seznamu číselná i nečíselná data </w:t>
            </w:r>
          </w:p>
          <w:p w:rsidR="00CC5D07" w:rsidRPr="00B474F8" w:rsidRDefault="00CC5D07" w:rsidP="00652649">
            <w:pPr>
              <w:pStyle w:val="tabulka"/>
              <w:ind w:left="180"/>
              <w:rPr>
                <w:rFonts w:asciiTheme="majorHAnsi" w:hAnsiTheme="majorHAnsi" w:cstheme="majorHAnsi"/>
                <w:color w:val="000000" w:themeColor="text1"/>
                <w:sz w:val="24"/>
                <w:szCs w:val="24"/>
              </w:rPr>
            </w:pPr>
          </w:p>
          <w:p w:rsidR="005E16D6" w:rsidRPr="00B474F8" w:rsidRDefault="005E16D6" w:rsidP="00652649">
            <w:pPr>
              <w:pStyle w:val="tabulka"/>
              <w:ind w:left="180"/>
              <w:rPr>
                <w:rFonts w:asciiTheme="majorHAnsi" w:hAnsiTheme="majorHAnsi" w:cstheme="majorHAnsi"/>
                <w:color w:val="000000" w:themeColor="text1"/>
                <w:sz w:val="24"/>
                <w:szCs w:val="24"/>
              </w:rPr>
            </w:pPr>
          </w:p>
          <w:p w:rsidR="005E16D6" w:rsidRPr="00B474F8" w:rsidRDefault="005E16D6" w:rsidP="00652649">
            <w:pPr>
              <w:pStyle w:val="tabulka"/>
              <w:ind w:left="180"/>
              <w:rPr>
                <w:rFonts w:asciiTheme="majorHAnsi" w:hAnsiTheme="majorHAnsi" w:cstheme="majorHAnsi"/>
                <w:color w:val="000000" w:themeColor="text1"/>
                <w:sz w:val="24"/>
                <w:szCs w:val="24"/>
              </w:rPr>
            </w:pPr>
          </w:p>
          <w:p w:rsidR="000147E1" w:rsidRPr="00B474F8" w:rsidRDefault="00CC5D07" w:rsidP="00CC5D07">
            <w:pPr>
              <w:pStyle w:val="tabulka"/>
              <w:ind w:left="180"/>
              <w:rPr>
                <w:rFonts w:asciiTheme="majorHAnsi" w:hAnsiTheme="majorHAnsi" w:cstheme="majorHAnsi"/>
                <w:b/>
                <w:color w:val="000000" w:themeColor="text1"/>
                <w:sz w:val="24"/>
                <w:szCs w:val="24"/>
              </w:rPr>
            </w:pPr>
            <w:r w:rsidRPr="00B474F8">
              <w:rPr>
                <w:rFonts w:asciiTheme="majorHAnsi" w:hAnsiTheme="majorHAnsi" w:cstheme="majorHAnsi"/>
                <w:b/>
                <w:color w:val="000000" w:themeColor="text1"/>
                <w:sz w:val="24"/>
                <w:szCs w:val="24"/>
              </w:rPr>
              <w:t xml:space="preserve">Minimální doporučená úroveň pro úpravy očekávaných výstupů v rámci podpůrných opatření: </w:t>
            </w:r>
          </w:p>
          <w:p w:rsidR="000147E1" w:rsidRPr="00B474F8" w:rsidRDefault="000147E1" w:rsidP="000147E1">
            <w:pPr>
              <w:pStyle w:val="tabulka"/>
              <w:ind w:left="180"/>
              <w:rPr>
                <w:rFonts w:asciiTheme="majorHAnsi" w:hAnsiTheme="majorHAnsi" w:cstheme="majorHAnsi"/>
                <w:color w:val="000000" w:themeColor="text1"/>
                <w:sz w:val="24"/>
                <w:szCs w:val="24"/>
              </w:rPr>
            </w:pPr>
          </w:p>
          <w:p w:rsidR="000147E1" w:rsidRPr="00B474F8" w:rsidRDefault="000147E1" w:rsidP="000147E1">
            <w:pPr>
              <w:pStyle w:val="tabulka"/>
              <w:ind w:left="180"/>
              <w:rPr>
                <w:rFonts w:asciiTheme="majorHAnsi" w:hAnsiTheme="majorHAnsi" w:cstheme="majorHAnsi"/>
                <w:color w:val="000000" w:themeColor="text1"/>
                <w:sz w:val="24"/>
                <w:szCs w:val="24"/>
              </w:rPr>
            </w:pPr>
            <w:r w:rsidRPr="00B474F8">
              <w:rPr>
                <w:rFonts w:asciiTheme="majorHAnsi" w:hAnsiTheme="majorHAnsi" w:cstheme="majorHAnsi"/>
                <w:color w:val="000000" w:themeColor="text1"/>
                <w:sz w:val="24"/>
                <w:szCs w:val="24"/>
              </w:rPr>
              <w:t>ž</w:t>
            </w:r>
            <w:r w:rsidR="00CC5D07" w:rsidRPr="00B474F8">
              <w:rPr>
                <w:rFonts w:asciiTheme="majorHAnsi" w:hAnsiTheme="majorHAnsi" w:cstheme="majorHAnsi"/>
                <w:color w:val="000000" w:themeColor="text1"/>
                <w:sz w:val="24"/>
                <w:szCs w:val="24"/>
              </w:rPr>
              <w:t>ák</w:t>
            </w:r>
          </w:p>
          <w:p w:rsidR="000147E1" w:rsidRPr="00B474F8" w:rsidRDefault="00CC5D07" w:rsidP="00CC5D07">
            <w:pPr>
              <w:pStyle w:val="tabulka"/>
              <w:ind w:left="180"/>
              <w:rPr>
                <w:rFonts w:asciiTheme="majorHAnsi" w:hAnsiTheme="majorHAnsi" w:cstheme="majorHAnsi"/>
                <w:color w:val="000000" w:themeColor="text1"/>
                <w:sz w:val="24"/>
                <w:szCs w:val="24"/>
              </w:rPr>
            </w:pPr>
            <w:r w:rsidRPr="00B474F8">
              <w:rPr>
                <w:rFonts w:asciiTheme="majorHAnsi" w:hAnsiTheme="majorHAnsi" w:cstheme="majorHAnsi"/>
                <w:color w:val="000000" w:themeColor="text1"/>
                <w:sz w:val="24"/>
                <w:szCs w:val="24"/>
              </w:rPr>
              <w:t xml:space="preserve"> I-5-3-01p v systémech, které ho obklopují, rozezná jednotlivé prvky </w:t>
            </w:r>
          </w:p>
          <w:p w:rsidR="00CC5D07" w:rsidRPr="00B474F8" w:rsidRDefault="00CC5D07" w:rsidP="00CC5D07">
            <w:pPr>
              <w:pStyle w:val="tabulka"/>
              <w:ind w:left="180"/>
              <w:rPr>
                <w:rFonts w:asciiTheme="majorHAnsi" w:eastAsia="Times New Roman" w:hAnsiTheme="majorHAnsi" w:cstheme="majorHAnsi"/>
                <w:color w:val="000000" w:themeColor="text1"/>
                <w:sz w:val="24"/>
                <w:szCs w:val="24"/>
              </w:rPr>
            </w:pPr>
            <w:r w:rsidRPr="00B474F8">
              <w:rPr>
                <w:rFonts w:asciiTheme="majorHAnsi" w:hAnsiTheme="majorHAnsi" w:cstheme="majorHAnsi"/>
                <w:color w:val="000000" w:themeColor="text1"/>
                <w:sz w:val="24"/>
                <w:szCs w:val="24"/>
              </w:rPr>
              <w:t>I-5-3-02p pro vymezený problém, který opakovaně řešil, zaznamenává do existující tabulky nebo seznamu číselná i nečíselná data</w:t>
            </w:r>
          </w:p>
          <w:p w:rsidR="000147E1" w:rsidRPr="00B474F8" w:rsidRDefault="000147E1" w:rsidP="00652649">
            <w:pPr>
              <w:pStyle w:val="tabulka"/>
              <w:ind w:left="180"/>
              <w:rPr>
                <w:rFonts w:asciiTheme="majorHAnsi" w:eastAsia="Times New Roman" w:hAnsiTheme="majorHAnsi" w:cstheme="majorHAnsi"/>
                <w:color w:val="000000" w:themeColor="text1"/>
                <w:sz w:val="24"/>
                <w:szCs w:val="24"/>
              </w:rPr>
            </w:pPr>
          </w:p>
          <w:p w:rsidR="00CC5D07" w:rsidRPr="00B474F8" w:rsidRDefault="00CC5D07" w:rsidP="00652649">
            <w:pPr>
              <w:pStyle w:val="tabulka"/>
              <w:ind w:left="180"/>
              <w:rPr>
                <w:rFonts w:asciiTheme="majorHAnsi" w:eastAsia="Times New Roman" w:hAnsiTheme="majorHAnsi" w:cstheme="majorHAnsi"/>
                <w:b/>
                <w:color w:val="000000" w:themeColor="text1"/>
                <w:sz w:val="24"/>
                <w:szCs w:val="24"/>
              </w:rPr>
            </w:pPr>
            <w:r w:rsidRPr="00B474F8">
              <w:rPr>
                <w:rFonts w:asciiTheme="majorHAnsi" w:eastAsia="Times New Roman" w:hAnsiTheme="majorHAnsi" w:cstheme="majorHAnsi"/>
                <w:b/>
                <w:color w:val="000000" w:themeColor="text1"/>
                <w:sz w:val="24"/>
                <w:szCs w:val="24"/>
              </w:rPr>
              <w:t xml:space="preserve">DIGITÁLNÍ TECHNOLOGIE </w:t>
            </w:r>
          </w:p>
          <w:p w:rsidR="00CC5D07" w:rsidRPr="00B474F8" w:rsidRDefault="00CC5D07" w:rsidP="00652649">
            <w:pPr>
              <w:pStyle w:val="tabulka"/>
              <w:ind w:left="180"/>
              <w:rPr>
                <w:rFonts w:asciiTheme="majorHAnsi" w:eastAsia="Times New Roman" w:hAnsiTheme="majorHAnsi" w:cstheme="majorHAnsi"/>
                <w:color w:val="000000" w:themeColor="text1"/>
                <w:sz w:val="24"/>
                <w:szCs w:val="24"/>
              </w:rPr>
            </w:pPr>
          </w:p>
          <w:p w:rsidR="000147E1" w:rsidRPr="00B474F8" w:rsidRDefault="00CC5D07" w:rsidP="00652649">
            <w:pPr>
              <w:pStyle w:val="tabulka"/>
              <w:ind w:left="180"/>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I-5-4-01 najde a spustí aplikaci, pracuje s daty různého typu</w:t>
            </w:r>
          </w:p>
          <w:p w:rsidR="000147E1" w:rsidRPr="00B474F8" w:rsidRDefault="00CC5D07" w:rsidP="00652649">
            <w:pPr>
              <w:pStyle w:val="tabulka"/>
              <w:ind w:left="180"/>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lastRenderedPageBreak/>
              <w:t>I-5-4-02 propojí digitální zařízení, uvede možná rizika, která s takovým propojením souvisejí</w:t>
            </w:r>
          </w:p>
          <w:p w:rsidR="00CC5D07" w:rsidRPr="00B474F8" w:rsidRDefault="00CC5D07" w:rsidP="00652649">
            <w:pPr>
              <w:pStyle w:val="tabulka"/>
              <w:ind w:left="180"/>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I-5-4-03 dodržuje bezpečnostní a jiná pravidla pro práci s digitálními technologiemi </w:t>
            </w:r>
          </w:p>
          <w:p w:rsidR="000147E1" w:rsidRPr="00B474F8" w:rsidRDefault="000147E1" w:rsidP="00652649">
            <w:pPr>
              <w:pStyle w:val="tabulka"/>
              <w:ind w:left="180"/>
              <w:rPr>
                <w:rFonts w:asciiTheme="majorHAnsi" w:eastAsia="Times New Roman" w:hAnsiTheme="majorHAnsi" w:cstheme="majorHAnsi"/>
                <w:color w:val="000000" w:themeColor="text1"/>
                <w:sz w:val="24"/>
                <w:szCs w:val="24"/>
              </w:rPr>
            </w:pPr>
          </w:p>
          <w:p w:rsidR="000147E1" w:rsidRPr="00B474F8" w:rsidRDefault="00CC5D07" w:rsidP="00652649">
            <w:pPr>
              <w:pStyle w:val="tabulka"/>
              <w:ind w:left="180"/>
              <w:rPr>
                <w:rFonts w:asciiTheme="majorHAnsi" w:eastAsia="Times New Roman" w:hAnsiTheme="majorHAnsi" w:cstheme="majorHAnsi"/>
                <w:b/>
                <w:color w:val="000000" w:themeColor="text1"/>
                <w:sz w:val="24"/>
                <w:szCs w:val="24"/>
              </w:rPr>
            </w:pPr>
            <w:r w:rsidRPr="00B474F8">
              <w:rPr>
                <w:rFonts w:asciiTheme="majorHAnsi" w:eastAsia="Times New Roman" w:hAnsiTheme="majorHAnsi" w:cstheme="majorHAnsi"/>
                <w:b/>
                <w:color w:val="000000" w:themeColor="text1"/>
                <w:sz w:val="24"/>
                <w:szCs w:val="24"/>
              </w:rPr>
              <w:t>Minimální doporučená úroveň pro úpravy očekávaných výstupů v rámci podpůrných opatření:</w:t>
            </w:r>
          </w:p>
          <w:p w:rsidR="000147E1" w:rsidRPr="00B474F8" w:rsidRDefault="000147E1" w:rsidP="00652649">
            <w:pPr>
              <w:pStyle w:val="tabulka"/>
              <w:ind w:left="180"/>
              <w:rPr>
                <w:rFonts w:asciiTheme="majorHAnsi" w:eastAsia="Times New Roman" w:hAnsiTheme="majorHAnsi" w:cstheme="majorHAnsi"/>
                <w:color w:val="000000" w:themeColor="text1"/>
                <w:sz w:val="24"/>
                <w:szCs w:val="24"/>
              </w:rPr>
            </w:pPr>
          </w:p>
          <w:p w:rsidR="000147E1" w:rsidRPr="00B474F8" w:rsidRDefault="000147E1" w:rsidP="00652649">
            <w:pPr>
              <w:pStyle w:val="tabulka"/>
              <w:ind w:left="180"/>
              <w:rPr>
                <w:rFonts w:asciiTheme="majorHAnsi" w:eastAsia="Times New Roman" w:hAnsiTheme="majorHAnsi" w:cstheme="majorHAnsi"/>
                <w:color w:val="000000" w:themeColor="text1"/>
                <w:sz w:val="24"/>
                <w:szCs w:val="24"/>
              </w:rPr>
            </w:pPr>
          </w:p>
          <w:p w:rsidR="000147E1" w:rsidRPr="00B474F8" w:rsidRDefault="000147E1" w:rsidP="00652649">
            <w:pPr>
              <w:pStyle w:val="tabulka"/>
              <w:ind w:left="180"/>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Ž</w:t>
            </w:r>
            <w:r w:rsidR="00CC5D07" w:rsidRPr="00B474F8">
              <w:rPr>
                <w:rFonts w:asciiTheme="majorHAnsi" w:eastAsia="Times New Roman" w:hAnsiTheme="majorHAnsi" w:cstheme="majorHAnsi"/>
                <w:color w:val="000000" w:themeColor="text1"/>
                <w:sz w:val="24"/>
                <w:szCs w:val="24"/>
              </w:rPr>
              <w:t>ák</w:t>
            </w:r>
          </w:p>
          <w:p w:rsidR="000147E1" w:rsidRPr="00B474F8" w:rsidRDefault="00CC5D07" w:rsidP="00652649">
            <w:pPr>
              <w:pStyle w:val="tabulka"/>
              <w:ind w:left="180"/>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I-5-4-01p najde a spustí známou aplikaci, pracuje s daty různého typu </w:t>
            </w:r>
          </w:p>
          <w:p w:rsidR="00CC5D07" w:rsidRPr="00B474F8" w:rsidRDefault="00CC5D07" w:rsidP="00652649">
            <w:pPr>
              <w:pStyle w:val="tabulka"/>
              <w:ind w:left="180"/>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I-5-4-03p popíše bezpečnostní a jiná pravidla stanovená pro práci s digitálními technologiemi</w:t>
            </w:r>
          </w:p>
          <w:p w:rsidR="00CC5D07" w:rsidRPr="00B474F8" w:rsidRDefault="00CC5D07" w:rsidP="00652649">
            <w:pPr>
              <w:pStyle w:val="tabulka"/>
              <w:ind w:left="180"/>
              <w:rPr>
                <w:rFonts w:asciiTheme="majorHAnsi" w:eastAsia="Times New Roman" w:hAnsiTheme="majorHAnsi" w:cstheme="majorHAnsi"/>
                <w:color w:val="000000" w:themeColor="text1"/>
                <w:sz w:val="24"/>
                <w:szCs w:val="24"/>
              </w:rPr>
            </w:pPr>
          </w:p>
          <w:p w:rsidR="00CC5D07" w:rsidRPr="00B474F8" w:rsidRDefault="00CC5D07" w:rsidP="00652649">
            <w:pPr>
              <w:pStyle w:val="tabulka"/>
              <w:ind w:left="180"/>
              <w:rPr>
                <w:rFonts w:asciiTheme="majorHAnsi" w:eastAsia="Times New Roman" w:hAnsiTheme="majorHAnsi" w:cstheme="majorHAnsi"/>
                <w:color w:val="000000" w:themeColor="text1"/>
                <w:sz w:val="24"/>
                <w:szCs w:val="24"/>
              </w:rPr>
            </w:pPr>
          </w:p>
          <w:p w:rsidR="00CC5D07" w:rsidRPr="00B474F8" w:rsidRDefault="00CC5D07" w:rsidP="00652649">
            <w:pPr>
              <w:pStyle w:val="tabulka"/>
              <w:ind w:left="180"/>
              <w:rPr>
                <w:rFonts w:asciiTheme="majorHAnsi" w:eastAsia="Times New Roman" w:hAnsiTheme="majorHAnsi" w:cstheme="majorHAnsi"/>
                <w:color w:val="000000" w:themeColor="text1"/>
                <w:sz w:val="24"/>
                <w:szCs w:val="24"/>
              </w:rPr>
            </w:pPr>
          </w:p>
          <w:p w:rsidR="00CC5D07" w:rsidRPr="00B474F8" w:rsidRDefault="00CC5D07" w:rsidP="00652649">
            <w:pPr>
              <w:pStyle w:val="tabulka"/>
              <w:ind w:left="180"/>
              <w:rPr>
                <w:rFonts w:asciiTheme="majorHAnsi" w:eastAsia="Times New Roman" w:hAnsiTheme="majorHAnsi" w:cstheme="majorHAnsi"/>
                <w:color w:val="000000" w:themeColor="text1"/>
                <w:sz w:val="24"/>
                <w:szCs w:val="24"/>
              </w:rPr>
            </w:pPr>
          </w:p>
        </w:tc>
        <w:tc>
          <w:tcPr>
            <w:tcW w:w="2835" w:type="dxa"/>
            <w:tcBorders>
              <w:top w:val="single" w:sz="4" w:space="0" w:color="auto"/>
              <w:left w:val="single" w:sz="4" w:space="0" w:color="auto"/>
              <w:bottom w:val="single" w:sz="4" w:space="0" w:color="auto"/>
              <w:right w:val="single" w:sz="4" w:space="0" w:color="auto"/>
            </w:tcBorders>
          </w:tcPr>
          <w:p w:rsidR="000147E1" w:rsidRPr="00B474F8" w:rsidRDefault="000147E1" w:rsidP="00652649">
            <w:pPr>
              <w:pStyle w:val="tabulka"/>
              <w:rPr>
                <w:rFonts w:asciiTheme="majorHAnsi" w:hAnsiTheme="majorHAnsi" w:cstheme="majorHAnsi"/>
                <w:b/>
                <w:color w:val="000000" w:themeColor="text1"/>
                <w:sz w:val="24"/>
                <w:szCs w:val="24"/>
              </w:rPr>
            </w:pPr>
            <w:r w:rsidRPr="00B474F8">
              <w:rPr>
                <w:rFonts w:asciiTheme="majorHAnsi" w:hAnsiTheme="majorHAnsi" w:cstheme="majorHAnsi"/>
                <w:b/>
                <w:color w:val="000000" w:themeColor="text1"/>
                <w:sz w:val="24"/>
                <w:szCs w:val="24"/>
              </w:rPr>
              <w:lastRenderedPageBreak/>
              <w:t>data, informace</w:t>
            </w:r>
          </w:p>
          <w:p w:rsidR="000147E1" w:rsidRPr="00B474F8" w:rsidRDefault="000147E1" w:rsidP="00652649">
            <w:pPr>
              <w:pStyle w:val="tabulka"/>
              <w:rPr>
                <w:rFonts w:asciiTheme="majorHAnsi" w:hAnsiTheme="majorHAnsi" w:cstheme="majorHAnsi"/>
                <w:b/>
                <w:color w:val="000000" w:themeColor="text1"/>
                <w:sz w:val="24"/>
                <w:szCs w:val="24"/>
              </w:rPr>
            </w:pPr>
          </w:p>
          <w:p w:rsidR="00652649" w:rsidRPr="00B474F8" w:rsidRDefault="00652649" w:rsidP="00652649">
            <w:pPr>
              <w:pStyle w:val="tabulka"/>
              <w:rPr>
                <w:rFonts w:asciiTheme="majorHAnsi" w:hAnsiTheme="majorHAnsi" w:cstheme="majorHAnsi"/>
                <w:color w:val="000000" w:themeColor="text1"/>
                <w:sz w:val="24"/>
                <w:szCs w:val="24"/>
              </w:rPr>
            </w:pPr>
            <w:r w:rsidRPr="00B474F8">
              <w:rPr>
                <w:rFonts w:asciiTheme="majorHAnsi" w:hAnsiTheme="majorHAnsi" w:cstheme="majorHAnsi"/>
                <w:color w:val="000000" w:themeColor="text1"/>
                <w:sz w:val="24"/>
                <w:szCs w:val="24"/>
              </w:rPr>
              <w:t xml:space="preserve">sběr (pozorování, jednoduchý dotazník, průzkum) a záznam dat s využitím textu, čísla, barvy, tvaru, obrazu a zvuku; hodnocení získaných dat, vyvozování závěrů </w:t>
            </w:r>
          </w:p>
          <w:p w:rsidR="000147E1" w:rsidRPr="00B474F8" w:rsidRDefault="000147E1" w:rsidP="00652649">
            <w:pPr>
              <w:pStyle w:val="tabulka"/>
              <w:rPr>
                <w:rFonts w:asciiTheme="majorHAnsi" w:hAnsiTheme="majorHAnsi" w:cstheme="majorHAnsi"/>
                <w:color w:val="000000" w:themeColor="text1"/>
                <w:sz w:val="24"/>
                <w:szCs w:val="24"/>
              </w:rPr>
            </w:pPr>
          </w:p>
          <w:p w:rsidR="000147E1" w:rsidRPr="00B474F8" w:rsidRDefault="000147E1" w:rsidP="00652649">
            <w:pPr>
              <w:pStyle w:val="tabulka"/>
              <w:rPr>
                <w:rFonts w:asciiTheme="majorHAnsi" w:hAnsiTheme="majorHAnsi" w:cstheme="majorHAnsi"/>
                <w:b/>
                <w:color w:val="000000" w:themeColor="text1"/>
                <w:sz w:val="24"/>
                <w:szCs w:val="24"/>
              </w:rPr>
            </w:pPr>
            <w:r w:rsidRPr="00B474F8">
              <w:rPr>
                <w:rFonts w:asciiTheme="majorHAnsi" w:hAnsiTheme="majorHAnsi" w:cstheme="majorHAnsi"/>
                <w:b/>
                <w:color w:val="000000" w:themeColor="text1"/>
                <w:sz w:val="24"/>
                <w:szCs w:val="24"/>
              </w:rPr>
              <w:t>kódování a přenos dat</w:t>
            </w:r>
          </w:p>
          <w:p w:rsidR="000147E1" w:rsidRPr="00B474F8" w:rsidRDefault="000147E1" w:rsidP="00652649">
            <w:pPr>
              <w:pStyle w:val="tabulka"/>
              <w:rPr>
                <w:rFonts w:asciiTheme="majorHAnsi" w:hAnsiTheme="majorHAnsi" w:cstheme="majorHAnsi"/>
                <w:b/>
                <w:color w:val="000000" w:themeColor="text1"/>
                <w:sz w:val="24"/>
                <w:szCs w:val="24"/>
              </w:rPr>
            </w:pPr>
          </w:p>
          <w:p w:rsidR="00652649" w:rsidRPr="00B474F8" w:rsidRDefault="00652649" w:rsidP="00652649">
            <w:pPr>
              <w:pStyle w:val="tabulka"/>
              <w:rPr>
                <w:rFonts w:asciiTheme="majorHAnsi" w:hAnsiTheme="majorHAnsi" w:cstheme="majorHAnsi"/>
                <w:color w:val="000000" w:themeColor="text1"/>
                <w:sz w:val="24"/>
                <w:szCs w:val="24"/>
              </w:rPr>
            </w:pPr>
            <w:r w:rsidRPr="00B474F8">
              <w:rPr>
                <w:rFonts w:asciiTheme="majorHAnsi" w:hAnsiTheme="majorHAnsi" w:cstheme="majorHAnsi"/>
                <w:color w:val="000000" w:themeColor="text1"/>
                <w:sz w:val="24"/>
                <w:szCs w:val="24"/>
              </w:rPr>
              <w:t xml:space="preserve">využití značek, piktogramů, symbolů a kódů pro záznam, sdílení, přenos a ochranu informace </w:t>
            </w:r>
          </w:p>
          <w:p w:rsidR="000147E1" w:rsidRPr="00B474F8" w:rsidRDefault="000147E1" w:rsidP="00652649">
            <w:pPr>
              <w:pStyle w:val="tabulka"/>
              <w:rPr>
                <w:rFonts w:asciiTheme="majorHAnsi" w:hAnsiTheme="majorHAnsi" w:cstheme="majorHAnsi"/>
                <w:color w:val="000000" w:themeColor="text1"/>
                <w:sz w:val="24"/>
                <w:szCs w:val="24"/>
              </w:rPr>
            </w:pPr>
          </w:p>
          <w:p w:rsidR="000147E1" w:rsidRPr="00B474F8" w:rsidRDefault="000147E1" w:rsidP="00652649">
            <w:pPr>
              <w:pStyle w:val="tabulka"/>
              <w:rPr>
                <w:rFonts w:asciiTheme="majorHAnsi" w:hAnsiTheme="majorHAnsi" w:cstheme="majorHAnsi"/>
                <w:b/>
                <w:color w:val="000000" w:themeColor="text1"/>
                <w:sz w:val="24"/>
                <w:szCs w:val="24"/>
              </w:rPr>
            </w:pPr>
            <w:r w:rsidRPr="00B474F8">
              <w:rPr>
                <w:rFonts w:asciiTheme="majorHAnsi" w:hAnsiTheme="majorHAnsi" w:cstheme="majorHAnsi"/>
                <w:b/>
                <w:color w:val="000000" w:themeColor="text1"/>
                <w:sz w:val="24"/>
                <w:szCs w:val="24"/>
              </w:rPr>
              <w:t>modelování</w:t>
            </w:r>
          </w:p>
          <w:p w:rsidR="000147E1" w:rsidRPr="00B474F8" w:rsidRDefault="000147E1" w:rsidP="00652649">
            <w:pPr>
              <w:pStyle w:val="tabulka"/>
              <w:rPr>
                <w:rFonts w:asciiTheme="majorHAnsi" w:hAnsiTheme="majorHAnsi" w:cstheme="majorHAnsi"/>
                <w:color w:val="000000" w:themeColor="text1"/>
                <w:sz w:val="24"/>
                <w:szCs w:val="24"/>
              </w:rPr>
            </w:pPr>
          </w:p>
          <w:p w:rsidR="00652649" w:rsidRPr="00B474F8" w:rsidRDefault="00652649" w:rsidP="00652649">
            <w:pPr>
              <w:pStyle w:val="tabulka"/>
              <w:rPr>
                <w:rFonts w:asciiTheme="majorHAnsi" w:hAnsiTheme="majorHAnsi" w:cstheme="majorHAnsi"/>
                <w:color w:val="000000" w:themeColor="text1"/>
                <w:sz w:val="24"/>
                <w:szCs w:val="24"/>
              </w:rPr>
            </w:pPr>
            <w:r w:rsidRPr="00B474F8">
              <w:rPr>
                <w:rFonts w:asciiTheme="majorHAnsi" w:hAnsiTheme="majorHAnsi" w:cstheme="majorHAnsi"/>
                <w:color w:val="000000" w:themeColor="text1"/>
                <w:sz w:val="24"/>
                <w:szCs w:val="24"/>
              </w:rPr>
              <w:t>model jako zjednodušené znázornění skutečnosti; využití obrazových modelů (myšlenkové a pojmové mapy, schémata, tabulky, diagramy) ke zkoumání, porovnávání a vysvětlování jevů kolem žáka</w:t>
            </w:r>
          </w:p>
          <w:p w:rsidR="00652649" w:rsidRPr="00B474F8" w:rsidRDefault="00652649" w:rsidP="00652649">
            <w:pPr>
              <w:pStyle w:val="tabulka"/>
              <w:rPr>
                <w:rFonts w:asciiTheme="majorHAnsi" w:hAnsiTheme="majorHAnsi" w:cstheme="majorHAnsi"/>
                <w:color w:val="000000" w:themeColor="text1"/>
                <w:sz w:val="24"/>
                <w:szCs w:val="24"/>
              </w:rPr>
            </w:pPr>
          </w:p>
          <w:p w:rsidR="000147E1" w:rsidRPr="00B474F8" w:rsidRDefault="000147E1" w:rsidP="00652649">
            <w:pPr>
              <w:pStyle w:val="tabulka"/>
              <w:rPr>
                <w:rFonts w:asciiTheme="majorHAnsi" w:hAnsiTheme="majorHAnsi" w:cstheme="majorHAnsi"/>
                <w:b/>
                <w:color w:val="000000" w:themeColor="text1"/>
                <w:sz w:val="24"/>
                <w:szCs w:val="24"/>
              </w:rPr>
            </w:pPr>
          </w:p>
          <w:p w:rsidR="000147E1" w:rsidRPr="00B474F8" w:rsidRDefault="000147E1" w:rsidP="00652649">
            <w:pPr>
              <w:pStyle w:val="tabulka"/>
              <w:rPr>
                <w:rFonts w:asciiTheme="majorHAnsi" w:hAnsiTheme="majorHAnsi" w:cstheme="majorHAnsi"/>
                <w:b/>
                <w:color w:val="000000" w:themeColor="text1"/>
                <w:sz w:val="24"/>
                <w:szCs w:val="24"/>
              </w:rPr>
            </w:pPr>
          </w:p>
          <w:p w:rsidR="000147E1" w:rsidRPr="00B474F8" w:rsidRDefault="000147E1" w:rsidP="00652649">
            <w:pPr>
              <w:pStyle w:val="tabulka"/>
              <w:rPr>
                <w:rFonts w:asciiTheme="majorHAnsi" w:hAnsiTheme="majorHAnsi" w:cstheme="majorHAnsi"/>
                <w:b/>
                <w:color w:val="000000" w:themeColor="text1"/>
                <w:sz w:val="24"/>
                <w:szCs w:val="24"/>
              </w:rPr>
            </w:pPr>
          </w:p>
          <w:p w:rsidR="000147E1" w:rsidRPr="00B474F8" w:rsidRDefault="000147E1" w:rsidP="00652649">
            <w:pPr>
              <w:pStyle w:val="tabulka"/>
              <w:rPr>
                <w:rFonts w:asciiTheme="majorHAnsi" w:hAnsiTheme="majorHAnsi" w:cstheme="majorHAnsi"/>
                <w:b/>
                <w:color w:val="000000" w:themeColor="text1"/>
                <w:sz w:val="24"/>
                <w:szCs w:val="24"/>
              </w:rPr>
            </w:pPr>
            <w:r w:rsidRPr="00B474F8">
              <w:rPr>
                <w:rFonts w:asciiTheme="majorHAnsi" w:hAnsiTheme="majorHAnsi" w:cstheme="majorHAnsi"/>
                <w:b/>
                <w:color w:val="000000" w:themeColor="text1"/>
                <w:sz w:val="24"/>
                <w:szCs w:val="24"/>
              </w:rPr>
              <w:t>řešení problému krokováním</w:t>
            </w:r>
          </w:p>
          <w:p w:rsidR="000147E1" w:rsidRPr="00B474F8" w:rsidRDefault="000147E1" w:rsidP="00652649">
            <w:pPr>
              <w:pStyle w:val="tabulka"/>
              <w:rPr>
                <w:rFonts w:asciiTheme="majorHAnsi" w:hAnsiTheme="majorHAnsi" w:cstheme="majorHAnsi"/>
                <w:b/>
                <w:color w:val="000000" w:themeColor="text1"/>
                <w:sz w:val="24"/>
                <w:szCs w:val="24"/>
              </w:rPr>
            </w:pPr>
          </w:p>
          <w:p w:rsidR="00CC5D07" w:rsidRPr="00B474F8" w:rsidRDefault="00CC5D07" w:rsidP="00652649">
            <w:pPr>
              <w:pStyle w:val="tabulka"/>
              <w:rPr>
                <w:rFonts w:asciiTheme="majorHAnsi" w:hAnsiTheme="majorHAnsi" w:cstheme="majorHAnsi"/>
                <w:color w:val="000000" w:themeColor="text1"/>
                <w:sz w:val="24"/>
                <w:szCs w:val="24"/>
              </w:rPr>
            </w:pPr>
            <w:r w:rsidRPr="00B474F8">
              <w:rPr>
                <w:rFonts w:asciiTheme="majorHAnsi" w:hAnsiTheme="majorHAnsi" w:cstheme="majorHAnsi"/>
                <w:color w:val="000000" w:themeColor="text1"/>
                <w:sz w:val="24"/>
                <w:szCs w:val="24"/>
              </w:rPr>
              <w:t xml:space="preserve">postup, jeho jednotlivé kroky, vstupy, výstupy a různé formy zápisu pomocí obrázků, značek, symbolů či textu; příklady situací využívajících opakovaně použitelné postupy; </w:t>
            </w:r>
            <w:r w:rsidRPr="00B474F8">
              <w:rPr>
                <w:rFonts w:asciiTheme="majorHAnsi" w:hAnsiTheme="majorHAnsi" w:cstheme="majorHAnsi"/>
                <w:color w:val="000000" w:themeColor="text1"/>
                <w:sz w:val="24"/>
                <w:szCs w:val="24"/>
              </w:rPr>
              <w:lastRenderedPageBreak/>
              <w:t>přečtení, porozumění a úprava kroků v postupu, algoritmu; sestavení funkčního postupu řešícího konkrétní jednoduchou situaci</w:t>
            </w:r>
          </w:p>
          <w:p w:rsidR="000147E1" w:rsidRPr="00B474F8" w:rsidRDefault="000147E1" w:rsidP="00652649">
            <w:pPr>
              <w:pStyle w:val="tabulka"/>
              <w:rPr>
                <w:rFonts w:asciiTheme="majorHAnsi" w:hAnsiTheme="majorHAnsi" w:cstheme="majorHAnsi"/>
                <w:color w:val="000000" w:themeColor="text1"/>
                <w:sz w:val="24"/>
                <w:szCs w:val="24"/>
              </w:rPr>
            </w:pPr>
          </w:p>
          <w:p w:rsidR="000147E1" w:rsidRPr="00B474F8" w:rsidRDefault="000147E1" w:rsidP="00652649">
            <w:pPr>
              <w:pStyle w:val="tabulka"/>
              <w:rPr>
                <w:rFonts w:asciiTheme="majorHAnsi" w:hAnsiTheme="majorHAnsi" w:cstheme="majorHAnsi"/>
                <w:b/>
                <w:color w:val="000000" w:themeColor="text1"/>
                <w:sz w:val="24"/>
                <w:szCs w:val="24"/>
              </w:rPr>
            </w:pPr>
            <w:r w:rsidRPr="00B474F8">
              <w:rPr>
                <w:rFonts w:asciiTheme="majorHAnsi" w:hAnsiTheme="majorHAnsi" w:cstheme="majorHAnsi"/>
                <w:color w:val="000000" w:themeColor="text1"/>
                <w:sz w:val="24"/>
                <w:szCs w:val="24"/>
              </w:rPr>
              <w:t xml:space="preserve"> </w:t>
            </w:r>
            <w:r w:rsidRPr="00B474F8">
              <w:rPr>
                <w:rFonts w:asciiTheme="majorHAnsi" w:hAnsiTheme="majorHAnsi" w:cstheme="majorHAnsi"/>
                <w:b/>
                <w:color w:val="000000" w:themeColor="text1"/>
                <w:sz w:val="24"/>
                <w:szCs w:val="24"/>
              </w:rPr>
              <w:t>programování</w:t>
            </w:r>
          </w:p>
          <w:p w:rsidR="002A04A4" w:rsidRPr="00B474F8" w:rsidRDefault="002A04A4" w:rsidP="00652649">
            <w:pPr>
              <w:pStyle w:val="tabulka"/>
              <w:rPr>
                <w:rFonts w:asciiTheme="majorHAnsi" w:hAnsiTheme="majorHAnsi" w:cstheme="majorHAnsi"/>
                <w:b/>
                <w:color w:val="000000" w:themeColor="text1"/>
                <w:sz w:val="24"/>
                <w:szCs w:val="24"/>
              </w:rPr>
            </w:pPr>
          </w:p>
          <w:p w:rsidR="00CC5D07" w:rsidRPr="00B474F8" w:rsidRDefault="00CC5D07" w:rsidP="00652649">
            <w:pPr>
              <w:pStyle w:val="tabulka"/>
              <w:rPr>
                <w:rFonts w:asciiTheme="majorHAnsi" w:hAnsiTheme="majorHAnsi" w:cstheme="majorHAnsi"/>
                <w:color w:val="000000" w:themeColor="text1"/>
                <w:sz w:val="24"/>
                <w:szCs w:val="24"/>
              </w:rPr>
            </w:pPr>
            <w:r w:rsidRPr="00B474F8">
              <w:rPr>
                <w:rFonts w:asciiTheme="majorHAnsi" w:hAnsiTheme="majorHAnsi" w:cstheme="majorHAnsi"/>
                <w:color w:val="000000" w:themeColor="text1"/>
                <w:sz w:val="24"/>
                <w:szCs w:val="24"/>
              </w:rPr>
              <w:t xml:space="preserve"> experimentování a objevování v blokově orientovaném programovacím prostředí; události, sekvence, opakování, podprogramy; sestavení programu </w:t>
            </w:r>
          </w:p>
          <w:p w:rsidR="002A04A4" w:rsidRPr="00B474F8" w:rsidRDefault="002A04A4" w:rsidP="00652649">
            <w:pPr>
              <w:pStyle w:val="tabulka"/>
              <w:rPr>
                <w:rFonts w:asciiTheme="majorHAnsi" w:hAnsiTheme="majorHAnsi" w:cstheme="majorHAnsi"/>
                <w:color w:val="000000" w:themeColor="text1"/>
                <w:sz w:val="24"/>
                <w:szCs w:val="24"/>
              </w:rPr>
            </w:pPr>
          </w:p>
          <w:p w:rsidR="002A04A4" w:rsidRPr="00B474F8" w:rsidRDefault="002A04A4" w:rsidP="00652649">
            <w:pPr>
              <w:pStyle w:val="tabulka"/>
              <w:rPr>
                <w:rFonts w:asciiTheme="majorHAnsi" w:hAnsiTheme="majorHAnsi" w:cstheme="majorHAnsi"/>
                <w:b/>
                <w:color w:val="000000" w:themeColor="text1"/>
                <w:sz w:val="24"/>
                <w:szCs w:val="24"/>
              </w:rPr>
            </w:pPr>
            <w:r w:rsidRPr="00B474F8">
              <w:rPr>
                <w:rFonts w:asciiTheme="majorHAnsi" w:hAnsiTheme="majorHAnsi" w:cstheme="majorHAnsi"/>
                <w:b/>
                <w:color w:val="000000" w:themeColor="text1"/>
                <w:sz w:val="24"/>
                <w:szCs w:val="24"/>
              </w:rPr>
              <w:t>kontrola řešení</w:t>
            </w:r>
          </w:p>
          <w:p w:rsidR="002A04A4" w:rsidRPr="00B474F8" w:rsidRDefault="002A04A4" w:rsidP="00652649">
            <w:pPr>
              <w:pStyle w:val="tabulka"/>
              <w:rPr>
                <w:rFonts w:asciiTheme="majorHAnsi" w:hAnsiTheme="majorHAnsi" w:cstheme="majorHAnsi"/>
                <w:b/>
                <w:color w:val="000000" w:themeColor="text1"/>
                <w:sz w:val="24"/>
                <w:szCs w:val="24"/>
              </w:rPr>
            </w:pPr>
          </w:p>
          <w:p w:rsidR="00652649" w:rsidRPr="00B474F8" w:rsidRDefault="00CC5D07" w:rsidP="00652649">
            <w:pPr>
              <w:pStyle w:val="tabulka"/>
              <w:rPr>
                <w:rFonts w:asciiTheme="majorHAnsi" w:hAnsiTheme="majorHAnsi" w:cstheme="majorHAnsi"/>
                <w:color w:val="000000" w:themeColor="text1"/>
                <w:sz w:val="24"/>
                <w:szCs w:val="24"/>
              </w:rPr>
            </w:pPr>
            <w:r w:rsidRPr="00B474F8">
              <w:rPr>
                <w:rFonts w:asciiTheme="majorHAnsi" w:hAnsiTheme="majorHAnsi" w:cstheme="majorHAnsi"/>
                <w:color w:val="000000" w:themeColor="text1"/>
                <w:sz w:val="24"/>
                <w:szCs w:val="24"/>
              </w:rPr>
              <w:t>porovnání postupu s jiným a diskuse o nich; ověřování funkčnosti programu a jeho částí opakovaným spuštěním; nalezení chyby a oprava kódu; nahrazení opakujícího se vzoru cyklem</w:t>
            </w:r>
          </w:p>
          <w:p w:rsidR="00CC5D07" w:rsidRPr="00B474F8" w:rsidRDefault="00CC5D07" w:rsidP="00652649">
            <w:pPr>
              <w:pStyle w:val="tabulka"/>
              <w:rPr>
                <w:rFonts w:asciiTheme="majorHAnsi" w:hAnsiTheme="majorHAnsi" w:cstheme="majorHAnsi"/>
                <w:color w:val="000000" w:themeColor="text1"/>
                <w:sz w:val="24"/>
                <w:szCs w:val="24"/>
              </w:rPr>
            </w:pPr>
          </w:p>
          <w:p w:rsidR="00CC5D07" w:rsidRPr="00B474F8" w:rsidRDefault="00CC5D07" w:rsidP="00652649">
            <w:pPr>
              <w:pStyle w:val="tabulka"/>
              <w:rPr>
                <w:rFonts w:asciiTheme="majorHAnsi" w:hAnsiTheme="majorHAnsi" w:cstheme="majorHAnsi"/>
                <w:color w:val="000000" w:themeColor="text1"/>
                <w:sz w:val="24"/>
                <w:szCs w:val="24"/>
              </w:rPr>
            </w:pPr>
          </w:p>
          <w:p w:rsidR="002A04A4" w:rsidRPr="00B474F8" w:rsidRDefault="002A04A4" w:rsidP="00652649">
            <w:pPr>
              <w:pStyle w:val="tabulka"/>
              <w:rPr>
                <w:rFonts w:asciiTheme="majorHAnsi" w:hAnsiTheme="majorHAnsi" w:cstheme="majorHAnsi"/>
                <w:b/>
                <w:color w:val="000000" w:themeColor="text1"/>
                <w:sz w:val="24"/>
                <w:szCs w:val="24"/>
              </w:rPr>
            </w:pPr>
            <w:r w:rsidRPr="00B474F8">
              <w:rPr>
                <w:rFonts w:asciiTheme="majorHAnsi" w:hAnsiTheme="majorHAnsi" w:cstheme="majorHAnsi"/>
                <w:b/>
                <w:color w:val="000000" w:themeColor="text1"/>
                <w:sz w:val="24"/>
                <w:szCs w:val="24"/>
              </w:rPr>
              <w:t>systémy</w:t>
            </w:r>
          </w:p>
          <w:p w:rsidR="002A04A4" w:rsidRPr="00B474F8" w:rsidRDefault="002A04A4" w:rsidP="00652649">
            <w:pPr>
              <w:pStyle w:val="tabulka"/>
              <w:rPr>
                <w:rFonts w:asciiTheme="majorHAnsi" w:hAnsiTheme="majorHAnsi" w:cstheme="majorHAnsi"/>
                <w:b/>
                <w:color w:val="000000" w:themeColor="text1"/>
                <w:sz w:val="24"/>
                <w:szCs w:val="24"/>
              </w:rPr>
            </w:pPr>
          </w:p>
          <w:p w:rsidR="002A04A4" w:rsidRPr="00B474F8" w:rsidRDefault="00CC5D07" w:rsidP="00652649">
            <w:pPr>
              <w:pStyle w:val="tabulka"/>
              <w:rPr>
                <w:rFonts w:asciiTheme="majorHAnsi" w:hAnsiTheme="majorHAnsi" w:cstheme="majorHAnsi"/>
                <w:color w:val="000000" w:themeColor="text1"/>
                <w:sz w:val="24"/>
                <w:szCs w:val="24"/>
              </w:rPr>
            </w:pPr>
            <w:r w:rsidRPr="00B474F8">
              <w:rPr>
                <w:rFonts w:asciiTheme="majorHAnsi" w:hAnsiTheme="majorHAnsi" w:cstheme="majorHAnsi"/>
                <w:color w:val="000000" w:themeColor="text1"/>
                <w:sz w:val="24"/>
                <w:szCs w:val="24"/>
              </w:rPr>
              <w:t xml:space="preserve">skupiny objektů a vztahy mezi nimi, vzájemné působení; příklady systémů z přírody, školy a blízkého okolí žáka; části systému a vztahy mezi nimi </w:t>
            </w:r>
          </w:p>
          <w:p w:rsidR="002A04A4" w:rsidRPr="00B474F8" w:rsidRDefault="002A04A4" w:rsidP="00652649">
            <w:pPr>
              <w:pStyle w:val="tabulka"/>
              <w:rPr>
                <w:rFonts w:asciiTheme="majorHAnsi" w:hAnsiTheme="majorHAnsi" w:cstheme="majorHAnsi"/>
                <w:b/>
                <w:color w:val="000000" w:themeColor="text1"/>
                <w:sz w:val="24"/>
                <w:szCs w:val="24"/>
              </w:rPr>
            </w:pPr>
          </w:p>
          <w:p w:rsidR="002A04A4" w:rsidRPr="00B474F8" w:rsidRDefault="002A04A4" w:rsidP="00652649">
            <w:pPr>
              <w:pStyle w:val="tabulka"/>
              <w:rPr>
                <w:rFonts w:asciiTheme="majorHAnsi" w:hAnsiTheme="majorHAnsi" w:cstheme="majorHAnsi"/>
                <w:b/>
                <w:color w:val="000000" w:themeColor="text1"/>
                <w:sz w:val="24"/>
                <w:szCs w:val="24"/>
              </w:rPr>
            </w:pPr>
            <w:r w:rsidRPr="00B474F8">
              <w:rPr>
                <w:rFonts w:asciiTheme="majorHAnsi" w:hAnsiTheme="majorHAnsi" w:cstheme="majorHAnsi"/>
                <w:b/>
                <w:color w:val="000000" w:themeColor="text1"/>
                <w:sz w:val="24"/>
                <w:szCs w:val="24"/>
              </w:rPr>
              <w:t xml:space="preserve"> práce se strukturovanými daty</w:t>
            </w:r>
          </w:p>
          <w:p w:rsidR="002A04A4" w:rsidRPr="00B474F8" w:rsidRDefault="002A04A4" w:rsidP="00652649">
            <w:pPr>
              <w:pStyle w:val="tabulka"/>
              <w:rPr>
                <w:rFonts w:asciiTheme="majorHAnsi" w:hAnsiTheme="majorHAnsi" w:cstheme="majorHAnsi"/>
                <w:b/>
                <w:color w:val="000000" w:themeColor="text1"/>
                <w:sz w:val="24"/>
                <w:szCs w:val="24"/>
              </w:rPr>
            </w:pPr>
          </w:p>
          <w:p w:rsidR="00CC5D07" w:rsidRPr="00B474F8" w:rsidRDefault="00CC5D07" w:rsidP="00652649">
            <w:pPr>
              <w:pStyle w:val="tabulka"/>
              <w:rPr>
                <w:rFonts w:asciiTheme="majorHAnsi" w:hAnsiTheme="majorHAnsi" w:cstheme="majorHAnsi"/>
                <w:color w:val="000000" w:themeColor="text1"/>
                <w:sz w:val="24"/>
                <w:szCs w:val="24"/>
              </w:rPr>
            </w:pPr>
            <w:r w:rsidRPr="00B474F8">
              <w:rPr>
                <w:rFonts w:asciiTheme="majorHAnsi" w:hAnsiTheme="majorHAnsi" w:cstheme="majorHAnsi"/>
                <w:color w:val="000000" w:themeColor="text1"/>
                <w:sz w:val="24"/>
                <w:szCs w:val="24"/>
              </w:rPr>
              <w:t xml:space="preserve">shodné a odlišné vlastnosti objektů; řazení prvků do řad, číslovaný a nečíslovaný seznam, víceúrovňový seznam; </w:t>
            </w:r>
            <w:r w:rsidRPr="00B474F8">
              <w:rPr>
                <w:rFonts w:asciiTheme="majorHAnsi" w:hAnsiTheme="majorHAnsi" w:cstheme="majorHAnsi"/>
                <w:color w:val="000000" w:themeColor="text1"/>
                <w:sz w:val="24"/>
                <w:szCs w:val="24"/>
              </w:rPr>
              <w:lastRenderedPageBreak/>
              <w:t>tabulka a její struktura; záznam, doplnění a úprava záznam</w:t>
            </w:r>
          </w:p>
          <w:p w:rsidR="00CC5D07" w:rsidRPr="00B474F8" w:rsidRDefault="00CC5D07" w:rsidP="00652649">
            <w:pPr>
              <w:pStyle w:val="tabulka"/>
              <w:rPr>
                <w:rFonts w:asciiTheme="majorHAnsi" w:eastAsia="Times New Roman" w:hAnsiTheme="majorHAnsi" w:cstheme="majorHAnsi"/>
                <w:color w:val="000000" w:themeColor="text1"/>
                <w:sz w:val="24"/>
                <w:szCs w:val="24"/>
              </w:rPr>
            </w:pPr>
          </w:p>
          <w:p w:rsidR="00CC5D07" w:rsidRPr="00B474F8" w:rsidRDefault="00CC5D07" w:rsidP="00652649">
            <w:pPr>
              <w:pStyle w:val="tabulka"/>
              <w:rPr>
                <w:rFonts w:asciiTheme="majorHAnsi" w:eastAsia="Times New Roman" w:hAnsiTheme="majorHAnsi" w:cstheme="majorHAnsi"/>
                <w:b/>
                <w:color w:val="000000" w:themeColor="text1"/>
                <w:sz w:val="24"/>
                <w:szCs w:val="24"/>
              </w:rPr>
            </w:pPr>
          </w:p>
          <w:p w:rsidR="002A04A4" w:rsidRPr="00B474F8" w:rsidRDefault="00CC5D07" w:rsidP="00652649">
            <w:pPr>
              <w:pStyle w:val="tabulka"/>
              <w:rPr>
                <w:rFonts w:asciiTheme="majorHAnsi" w:hAnsiTheme="majorHAnsi" w:cstheme="majorHAnsi"/>
                <w:b/>
                <w:color w:val="000000" w:themeColor="text1"/>
                <w:sz w:val="24"/>
                <w:szCs w:val="24"/>
              </w:rPr>
            </w:pPr>
            <w:r w:rsidRPr="00B474F8">
              <w:rPr>
                <w:rFonts w:asciiTheme="majorHAnsi" w:hAnsiTheme="majorHAnsi" w:cstheme="majorHAnsi"/>
                <w:b/>
                <w:color w:val="000000" w:themeColor="text1"/>
                <w:sz w:val="24"/>
                <w:szCs w:val="24"/>
              </w:rPr>
              <w:t xml:space="preserve">hardware a software: </w:t>
            </w:r>
          </w:p>
          <w:p w:rsidR="002A04A4" w:rsidRPr="00B474F8" w:rsidRDefault="002A04A4" w:rsidP="00652649">
            <w:pPr>
              <w:pStyle w:val="tabulka"/>
              <w:rPr>
                <w:rFonts w:asciiTheme="majorHAnsi" w:hAnsiTheme="majorHAnsi" w:cstheme="majorHAnsi"/>
                <w:color w:val="000000" w:themeColor="text1"/>
                <w:sz w:val="24"/>
                <w:szCs w:val="24"/>
              </w:rPr>
            </w:pPr>
          </w:p>
          <w:p w:rsidR="002A04A4" w:rsidRPr="00B474F8" w:rsidRDefault="00CC5D07" w:rsidP="00652649">
            <w:pPr>
              <w:pStyle w:val="tabulka"/>
              <w:rPr>
                <w:rFonts w:asciiTheme="majorHAnsi" w:hAnsiTheme="majorHAnsi" w:cstheme="majorHAnsi"/>
                <w:color w:val="000000" w:themeColor="text1"/>
                <w:sz w:val="24"/>
                <w:szCs w:val="24"/>
              </w:rPr>
            </w:pPr>
            <w:r w:rsidRPr="00B474F8">
              <w:rPr>
                <w:rFonts w:asciiTheme="majorHAnsi" w:hAnsiTheme="majorHAnsi" w:cstheme="majorHAnsi"/>
                <w:color w:val="000000" w:themeColor="text1"/>
                <w:sz w:val="24"/>
                <w:szCs w:val="24"/>
              </w:rPr>
              <w:t>digitální zařízení a jejich účel; prvky v uživatelském rozhraní; spouštění, přepínání a ovládání aplikací;</w:t>
            </w:r>
            <w:r w:rsidR="002A04A4" w:rsidRPr="00B474F8">
              <w:rPr>
                <w:rFonts w:asciiTheme="majorHAnsi" w:hAnsiTheme="majorHAnsi" w:cstheme="majorHAnsi"/>
                <w:color w:val="000000" w:themeColor="text1"/>
                <w:sz w:val="24"/>
                <w:szCs w:val="24"/>
              </w:rPr>
              <w:t xml:space="preserve"> uložení dat, otevírání souborů</w:t>
            </w:r>
          </w:p>
          <w:p w:rsidR="002A04A4" w:rsidRPr="00B474F8" w:rsidRDefault="002A04A4" w:rsidP="00652649">
            <w:pPr>
              <w:pStyle w:val="tabulka"/>
              <w:rPr>
                <w:rFonts w:asciiTheme="majorHAnsi" w:hAnsiTheme="majorHAnsi" w:cstheme="majorHAnsi"/>
                <w:color w:val="000000" w:themeColor="text1"/>
                <w:sz w:val="24"/>
                <w:szCs w:val="24"/>
              </w:rPr>
            </w:pPr>
          </w:p>
          <w:p w:rsidR="002A04A4" w:rsidRPr="00B474F8" w:rsidRDefault="00CC5D07" w:rsidP="00652649">
            <w:pPr>
              <w:pStyle w:val="tabulka"/>
              <w:rPr>
                <w:rFonts w:asciiTheme="majorHAnsi" w:hAnsiTheme="majorHAnsi" w:cstheme="majorHAnsi"/>
                <w:b/>
                <w:color w:val="000000" w:themeColor="text1"/>
                <w:sz w:val="24"/>
                <w:szCs w:val="24"/>
              </w:rPr>
            </w:pPr>
            <w:r w:rsidRPr="00B474F8">
              <w:rPr>
                <w:rFonts w:asciiTheme="majorHAnsi" w:hAnsiTheme="majorHAnsi" w:cstheme="majorHAnsi"/>
                <w:b/>
                <w:color w:val="000000" w:themeColor="text1"/>
                <w:sz w:val="24"/>
                <w:szCs w:val="24"/>
              </w:rPr>
              <w:t>počítačové sít</w:t>
            </w:r>
            <w:r w:rsidR="002A04A4" w:rsidRPr="00B474F8">
              <w:rPr>
                <w:rFonts w:asciiTheme="majorHAnsi" w:hAnsiTheme="majorHAnsi" w:cstheme="majorHAnsi"/>
                <w:b/>
                <w:color w:val="000000" w:themeColor="text1"/>
                <w:sz w:val="24"/>
                <w:szCs w:val="24"/>
              </w:rPr>
              <w:t>ě</w:t>
            </w:r>
          </w:p>
          <w:p w:rsidR="002A04A4" w:rsidRPr="00B474F8" w:rsidRDefault="002A04A4" w:rsidP="00652649">
            <w:pPr>
              <w:pStyle w:val="tabulka"/>
              <w:rPr>
                <w:rFonts w:asciiTheme="majorHAnsi" w:hAnsiTheme="majorHAnsi" w:cstheme="majorHAnsi"/>
                <w:color w:val="000000" w:themeColor="text1"/>
                <w:sz w:val="24"/>
                <w:szCs w:val="24"/>
              </w:rPr>
            </w:pPr>
          </w:p>
          <w:p w:rsidR="00CC5D07" w:rsidRPr="00B474F8" w:rsidRDefault="00CC5D07" w:rsidP="00652649">
            <w:pPr>
              <w:pStyle w:val="tabulka"/>
              <w:rPr>
                <w:rFonts w:asciiTheme="majorHAnsi" w:hAnsiTheme="majorHAnsi" w:cstheme="majorHAnsi"/>
                <w:color w:val="000000" w:themeColor="text1"/>
                <w:sz w:val="24"/>
                <w:szCs w:val="24"/>
              </w:rPr>
            </w:pPr>
            <w:r w:rsidRPr="00B474F8">
              <w:rPr>
                <w:rFonts w:asciiTheme="majorHAnsi" w:hAnsiTheme="majorHAnsi" w:cstheme="majorHAnsi"/>
                <w:color w:val="000000" w:themeColor="text1"/>
                <w:sz w:val="24"/>
                <w:szCs w:val="24"/>
              </w:rPr>
              <w:t xml:space="preserve"> propojení technologií, (bez)drátové připojení; internet, práce ve sdíleném prostředí, sdílení dat </w:t>
            </w:r>
          </w:p>
          <w:p w:rsidR="002A04A4" w:rsidRPr="00B474F8" w:rsidRDefault="002A04A4" w:rsidP="00652649">
            <w:pPr>
              <w:pStyle w:val="tabulka"/>
              <w:rPr>
                <w:rFonts w:asciiTheme="majorHAnsi" w:hAnsiTheme="majorHAnsi" w:cstheme="majorHAnsi"/>
                <w:color w:val="000000" w:themeColor="text1"/>
                <w:sz w:val="24"/>
                <w:szCs w:val="24"/>
              </w:rPr>
            </w:pPr>
          </w:p>
          <w:p w:rsidR="002A04A4" w:rsidRPr="00B474F8" w:rsidRDefault="00CC5D07" w:rsidP="00652649">
            <w:pPr>
              <w:pStyle w:val="tabulka"/>
              <w:rPr>
                <w:rFonts w:asciiTheme="majorHAnsi" w:hAnsiTheme="majorHAnsi" w:cstheme="majorHAnsi"/>
                <w:b/>
                <w:color w:val="000000" w:themeColor="text1"/>
                <w:sz w:val="24"/>
                <w:szCs w:val="24"/>
              </w:rPr>
            </w:pPr>
            <w:r w:rsidRPr="00B474F8">
              <w:rPr>
                <w:rFonts w:asciiTheme="majorHAnsi" w:hAnsiTheme="majorHAnsi" w:cstheme="majorHAnsi"/>
                <w:b/>
                <w:color w:val="000000" w:themeColor="text1"/>
                <w:sz w:val="24"/>
                <w:szCs w:val="24"/>
              </w:rPr>
              <w:t>b</w:t>
            </w:r>
            <w:r w:rsidR="002A04A4" w:rsidRPr="00B474F8">
              <w:rPr>
                <w:rFonts w:asciiTheme="majorHAnsi" w:hAnsiTheme="majorHAnsi" w:cstheme="majorHAnsi"/>
                <w:b/>
                <w:color w:val="000000" w:themeColor="text1"/>
                <w:sz w:val="24"/>
                <w:szCs w:val="24"/>
              </w:rPr>
              <w:t>ezpečnost</w:t>
            </w:r>
          </w:p>
          <w:p w:rsidR="002A04A4" w:rsidRPr="00B474F8" w:rsidRDefault="002A04A4" w:rsidP="00652649">
            <w:pPr>
              <w:pStyle w:val="tabulka"/>
              <w:rPr>
                <w:rFonts w:asciiTheme="majorHAnsi" w:hAnsiTheme="majorHAnsi" w:cstheme="majorHAnsi"/>
                <w:color w:val="000000" w:themeColor="text1"/>
                <w:sz w:val="24"/>
                <w:szCs w:val="24"/>
              </w:rPr>
            </w:pPr>
          </w:p>
          <w:p w:rsidR="00CC5D07" w:rsidRPr="00B474F8" w:rsidRDefault="00CC5D07" w:rsidP="00652649">
            <w:pPr>
              <w:pStyle w:val="tabulka"/>
              <w:rPr>
                <w:rFonts w:asciiTheme="majorHAnsi" w:eastAsia="Times New Roman" w:hAnsiTheme="majorHAnsi" w:cstheme="majorHAnsi"/>
                <w:color w:val="000000" w:themeColor="text1"/>
                <w:sz w:val="24"/>
                <w:szCs w:val="24"/>
              </w:rPr>
            </w:pPr>
            <w:r w:rsidRPr="00B474F8">
              <w:rPr>
                <w:rFonts w:asciiTheme="majorHAnsi" w:hAnsiTheme="majorHAnsi" w:cstheme="majorHAnsi"/>
                <w:color w:val="000000" w:themeColor="text1"/>
                <w:sz w:val="24"/>
                <w:szCs w:val="24"/>
              </w:rPr>
              <w:t xml:space="preserve"> pravidla bezpečné práce s digitálním zařízením; uživatelské účty, hesla</w:t>
            </w:r>
          </w:p>
        </w:tc>
        <w:tc>
          <w:tcPr>
            <w:tcW w:w="1843" w:type="dxa"/>
            <w:tcBorders>
              <w:top w:val="single" w:sz="4" w:space="0" w:color="auto"/>
              <w:left w:val="single" w:sz="4" w:space="0" w:color="auto"/>
              <w:bottom w:val="single" w:sz="4" w:space="0" w:color="auto"/>
              <w:right w:val="single" w:sz="4" w:space="0" w:color="auto"/>
            </w:tcBorders>
          </w:tcPr>
          <w:p w:rsidR="00652649" w:rsidRDefault="00652649" w:rsidP="00652649">
            <w:pPr>
              <w:pStyle w:val="tabulka"/>
              <w:rPr>
                <w:rFonts w:asciiTheme="majorHAnsi" w:eastAsia="Times New Roman" w:hAnsiTheme="majorHAnsi" w:cstheme="majorHAnsi"/>
                <w:color w:val="000000" w:themeColor="text1"/>
                <w:sz w:val="22"/>
                <w:szCs w:val="22"/>
              </w:rPr>
            </w:pPr>
          </w:p>
          <w:p w:rsidR="00DB293D" w:rsidRDefault="00DB293D" w:rsidP="00652649">
            <w:pPr>
              <w:pStyle w:val="tabulka"/>
              <w:rPr>
                <w:rFonts w:asciiTheme="majorHAnsi" w:eastAsia="Times New Roman" w:hAnsiTheme="majorHAnsi" w:cstheme="majorHAnsi"/>
                <w:color w:val="000000" w:themeColor="text1"/>
                <w:sz w:val="22"/>
                <w:szCs w:val="22"/>
              </w:rPr>
            </w:pPr>
          </w:p>
          <w:p w:rsidR="00DB293D" w:rsidRPr="00B474F8" w:rsidRDefault="00DB293D" w:rsidP="00652649">
            <w:pPr>
              <w:pStyle w:val="tabulka"/>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ME- kritické čtení a vnímání mediálních sdělení, tvorba mediálního sdělení</w:t>
            </w:r>
          </w:p>
        </w:tc>
        <w:tc>
          <w:tcPr>
            <w:tcW w:w="1276" w:type="dxa"/>
            <w:tcBorders>
              <w:top w:val="single" w:sz="4" w:space="0" w:color="auto"/>
              <w:left w:val="single" w:sz="4" w:space="0" w:color="auto"/>
              <w:bottom w:val="single" w:sz="4" w:space="0" w:color="auto"/>
              <w:right w:val="single" w:sz="4" w:space="0" w:color="auto"/>
            </w:tcBorders>
          </w:tcPr>
          <w:p w:rsidR="00652649" w:rsidRPr="00B474F8" w:rsidRDefault="00652649" w:rsidP="00652649">
            <w:pPr>
              <w:pStyle w:val="tabulka"/>
              <w:rPr>
                <w:rFonts w:asciiTheme="majorHAnsi" w:eastAsia="Times New Roman" w:hAnsiTheme="majorHAnsi" w:cstheme="majorHAnsi"/>
                <w:color w:val="000000" w:themeColor="text1"/>
                <w:sz w:val="22"/>
                <w:szCs w:val="22"/>
              </w:rPr>
            </w:pPr>
          </w:p>
          <w:p w:rsidR="00652649" w:rsidRPr="00B474F8" w:rsidRDefault="00652649" w:rsidP="00652649">
            <w:pPr>
              <w:pStyle w:val="tabulka"/>
              <w:rPr>
                <w:rFonts w:asciiTheme="majorHAnsi" w:eastAsia="Times New Roman" w:hAnsiTheme="majorHAnsi" w:cstheme="majorHAnsi"/>
                <w:color w:val="000000" w:themeColor="text1"/>
                <w:sz w:val="22"/>
                <w:szCs w:val="22"/>
              </w:rPr>
            </w:pPr>
          </w:p>
          <w:p w:rsidR="00652649" w:rsidRPr="00B474F8" w:rsidRDefault="00652649" w:rsidP="00652649">
            <w:pPr>
              <w:pStyle w:val="tabulka"/>
              <w:rPr>
                <w:rFonts w:asciiTheme="majorHAnsi" w:eastAsia="Times New Roman" w:hAnsiTheme="majorHAnsi" w:cstheme="majorHAnsi"/>
                <w:color w:val="000000" w:themeColor="text1"/>
                <w:sz w:val="22"/>
                <w:szCs w:val="22"/>
              </w:rPr>
            </w:pPr>
          </w:p>
          <w:p w:rsidR="00652649" w:rsidRPr="00B474F8" w:rsidRDefault="00652649" w:rsidP="00652649">
            <w:pPr>
              <w:pStyle w:val="tabulka"/>
              <w:rPr>
                <w:rFonts w:asciiTheme="majorHAnsi" w:eastAsia="Times New Roman" w:hAnsiTheme="majorHAnsi" w:cstheme="majorHAnsi"/>
                <w:color w:val="000000" w:themeColor="text1"/>
                <w:sz w:val="22"/>
                <w:szCs w:val="22"/>
              </w:rPr>
            </w:pPr>
          </w:p>
          <w:p w:rsidR="00652649" w:rsidRPr="00B474F8" w:rsidRDefault="00652649" w:rsidP="00652649">
            <w:pPr>
              <w:pStyle w:val="tabulka"/>
              <w:rPr>
                <w:rFonts w:asciiTheme="majorHAnsi" w:eastAsia="Times New Roman" w:hAnsiTheme="majorHAnsi" w:cstheme="majorHAnsi"/>
                <w:color w:val="000000" w:themeColor="text1"/>
                <w:sz w:val="22"/>
                <w:szCs w:val="22"/>
              </w:rPr>
            </w:pPr>
          </w:p>
          <w:p w:rsidR="00652649" w:rsidRPr="00B474F8" w:rsidRDefault="00652649" w:rsidP="00652649">
            <w:pPr>
              <w:pStyle w:val="tabulka"/>
              <w:rPr>
                <w:rFonts w:asciiTheme="majorHAnsi" w:eastAsia="Times New Roman" w:hAnsiTheme="majorHAnsi" w:cstheme="majorHAnsi"/>
                <w:color w:val="000000" w:themeColor="text1"/>
                <w:sz w:val="22"/>
                <w:szCs w:val="22"/>
              </w:rPr>
            </w:pPr>
          </w:p>
          <w:p w:rsidR="00652649" w:rsidRPr="00B474F8" w:rsidRDefault="00652649" w:rsidP="00652649">
            <w:pPr>
              <w:pStyle w:val="tabulka"/>
              <w:rPr>
                <w:rFonts w:asciiTheme="majorHAnsi" w:eastAsia="Times New Roman" w:hAnsiTheme="majorHAnsi" w:cstheme="majorHAnsi"/>
                <w:color w:val="000000" w:themeColor="text1"/>
                <w:sz w:val="22"/>
                <w:szCs w:val="22"/>
              </w:rPr>
            </w:pPr>
          </w:p>
        </w:tc>
      </w:tr>
    </w:tbl>
    <w:p w:rsidR="00B64577" w:rsidRPr="00B474F8" w:rsidRDefault="00B64577" w:rsidP="00A412FC">
      <w:pPr>
        <w:pStyle w:val="fnadpis"/>
        <w:rPr>
          <w:rFonts w:asciiTheme="majorHAnsi" w:hAnsiTheme="majorHAnsi" w:cstheme="majorHAnsi"/>
        </w:rPr>
      </w:pPr>
    </w:p>
    <w:p w:rsidR="003D0E96" w:rsidRDefault="003D0E96" w:rsidP="008A509F">
      <w:pPr>
        <w:pStyle w:val="Nadpis3"/>
        <w:rPr>
          <w:rFonts w:cstheme="majorHAnsi"/>
        </w:rPr>
      </w:pPr>
    </w:p>
    <w:p w:rsidR="00072EA6" w:rsidRDefault="00072EA6" w:rsidP="00072EA6"/>
    <w:p w:rsidR="00072EA6" w:rsidRDefault="00072EA6" w:rsidP="00072EA6"/>
    <w:p w:rsidR="00072EA6" w:rsidRDefault="00072EA6" w:rsidP="00072EA6"/>
    <w:p w:rsidR="00072EA6" w:rsidRDefault="00072EA6" w:rsidP="00072EA6"/>
    <w:p w:rsidR="00072EA6" w:rsidRDefault="00072EA6" w:rsidP="00072EA6"/>
    <w:p w:rsidR="00072EA6" w:rsidRDefault="00072EA6" w:rsidP="00072EA6"/>
    <w:p w:rsidR="00072EA6" w:rsidRDefault="00072EA6" w:rsidP="00072EA6"/>
    <w:p w:rsidR="00072EA6" w:rsidRDefault="00072EA6" w:rsidP="00072EA6"/>
    <w:p w:rsidR="00072EA6" w:rsidRDefault="00072EA6" w:rsidP="00072EA6"/>
    <w:p w:rsidR="00072EA6" w:rsidRPr="00072EA6" w:rsidRDefault="00072EA6" w:rsidP="00072EA6"/>
    <w:p w:rsidR="00A412FC" w:rsidRPr="00B474F8" w:rsidRDefault="00A412FC" w:rsidP="008A509F">
      <w:pPr>
        <w:pStyle w:val="Nadpis3"/>
        <w:rPr>
          <w:rFonts w:cstheme="majorHAnsi"/>
          <w:sz w:val="28"/>
          <w:szCs w:val="28"/>
        </w:rPr>
      </w:pPr>
      <w:bookmarkStart w:id="41" w:name="_Toc182219154"/>
      <w:r w:rsidRPr="00B474F8">
        <w:rPr>
          <w:rFonts w:cstheme="majorHAnsi"/>
          <w:sz w:val="28"/>
          <w:szCs w:val="28"/>
        </w:rPr>
        <w:lastRenderedPageBreak/>
        <w:t>2. stupeň</w:t>
      </w:r>
      <w:bookmarkEnd w:id="41"/>
    </w:p>
    <w:p w:rsidR="00A412FC" w:rsidRPr="00072EA6" w:rsidRDefault="00A412FC" w:rsidP="002A04A4">
      <w:pPr>
        <w:pStyle w:val="Fodstavec"/>
        <w:ind w:firstLine="0"/>
        <w:rPr>
          <w:rFonts w:asciiTheme="majorHAnsi" w:hAnsiTheme="majorHAnsi" w:cstheme="majorHAnsi"/>
          <w:b/>
          <w:color w:val="4472C4" w:themeColor="accent1"/>
          <w:sz w:val="28"/>
        </w:rPr>
      </w:pPr>
      <w:r w:rsidRPr="00072EA6">
        <w:rPr>
          <w:rFonts w:asciiTheme="majorHAnsi" w:hAnsiTheme="majorHAnsi" w:cstheme="majorHAnsi"/>
          <w:b/>
          <w:color w:val="4472C4" w:themeColor="accent1"/>
          <w:sz w:val="28"/>
        </w:rPr>
        <w:t>Vzdělávací oblast:</w:t>
      </w:r>
      <w:r w:rsidR="00652649" w:rsidRPr="00072EA6">
        <w:rPr>
          <w:rFonts w:asciiTheme="majorHAnsi" w:hAnsiTheme="majorHAnsi" w:cstheme="majorHAnsi"/>
          <w:b/>
          <w:color w:val="4472C4" w:themeColor="accent1"/>
          <w:sz w:val="28"/>
        </w:rPr>
        <w:t xml:space="preserve"> </w:t>
      </w:r>
      <w:r w:rsidRPr="00072EA6">
        <w:rPr>
          <w:rFonts w:asciiTheme="majorHAnsi" w:hAnsiTheme="majorHAnsi" w:cstheme="majorHAnsi"/>
          <w:b/>
          <w:color w:val="4472C4" w:themeColor="accent1"/>
          <w:sz w:val="28"/>
        </w:rPr>
        <w:t>I</w:t>
      </w:r>
      <w:r w:rsidR="002A04A4" w:rsidRPr="00072EA6">
        <w:rPr>
          <w:rFonts w:asciiTheme="majorHAnsi" w:hAnsiTheme="majorHAnsi" w:cstheme="majorHAnsi"/>
          <w:b/>
          <w:color w:val="4472C4" w:themeColor="accent1"/>
          <w:sz w:val="28"/>
        </w:rPr>
        <w:t>nformatika</w:t>
      </w:r>
    </w:p>
    <w:p w:rsidR="00CC7F75" w:rsidRPr="00B474F8" w:rsidRDefault="00CC7F75" w:rsidP="002A04A4">
      <w:pPr>
        <w:pStyle w:val="Fodstavec"/>
        <w:ind w:firstLine="0"/>
        <w:rPr>
          <w:rFonts w:asciiTheme="majorHAnsi" w:hAnsiTheme="majorHAnsi" w:cstheme="majorHAnsi"/>
          <w:b/>
          <w:color w:val="000000" w:themeColor="text1"/>
          <w:sz w:val="28"/>
        </w:rPr>
      </w:pPr>
    </w:p>
    <w:p w:rsidR="00A412FC" w:rsidRDefault="00A412FC" w:rsidP="002A04A4">
      <w:pPr>
        <w:pStyle w:val="Fodstavec"/>
        <w:ind w:firstLine="0"/>
        <w:rPr>
          <w:rFonts w:asciiTheme="majorHAnsi" w:hAnsiTheme="majorHAnsi" w:cstheme="majorHAnsi"/>
          <w:b/>
          <w:color w:val="000000" w:themeColor="text1"/>
          <w:sz w:val="28"/>
        </w:rPr>
      </w:pPr>
      <w:r w:rsidRPr="00B474F8">
        <w:rPr>
          <w:rFonts w:asciiTheme="majorHAnsi" w:hAnsiTheme="majorHAnsi" w:cstheme="majorHAnsi"/>
          <w:b/>
          <w:color w:val="000000" w:themeColor="text1"/>
          <w:sz w:val="28"/>
        </w:rPr>
        <w:t>Název vyučovacího předmětu:</w:t>
      </w:r>
      <w:r w:rsidR="00652649" w:rsidRPr="00B474F8">
        <w:rPr>
          <w:rFonts w:asciiTheme="majorHAnsi" w:hAnsiTheme="majorHAnsi" w:cstheme="majorHAnsi"/>
          <w:b/>
          <w:color w:val="000000" w:themeColor="text1"/>
          <w:sz w:val="28"/>
        </w:rPr>
        <w:t xml:space="preserve"> </w:t>
      </w:r>
      <w:r w:rsidRPr="00B474F8">
        <w:rPr>
          <w:rFonts w:asciiTheme="majorHAnsi" w:hAnsiTheme="majorHAnsi" w:cstheme="majorHAnsi"/>
          <w:b/>
          <w:color w:val="000000" w:themeColor="text1"/>
          <w:sz w:val="28"/>
        </w:rPr>
        <w:t>I</w:t>
      </w:r>
      <w:r w:rsidR="002A04A4" w:rsidRPr="00B474F8">
        <w:rPr>
          <w:rFonts w:asciiTheme="majorHAnsi" w:hAnsiTheme="majorHAnsi" w:cstheme="majorHAnsi"/>
          <w:b/>
          <w:color w:val="000000" w:themeColor="text1"/>
          <w:sz w:val="28"/>
        </w:rPr>
        <w:t>nformatika</w:t>
      </w:r>
    </w:p>
    <w:p w:rsidR="000A73BF" w:rsidRDefault="000A73BF" w:rsidP="002A04A4">
      <w:pPr>
        <w:pStyle w:val="Fodstavec"/>
        <w:ind w:firstLine="0"/>
        <w:rPr>
          <w:rFonts w:asciiTheme="majorHAnsi" w:hAnsiTheme="majorHAnsi" w:cstheme="majorHAnsi"/>
          <w:b/>
          <w:color w:val="000000" w:themeColor="text1"/>
          <w:sz w:val="28"/>
        </w:rPr>
      </w:pPr>
    </w:p>
    <w:p w:rsidR="000A73BF" w:rsidRDefault="000A73BF" w:rsidP="002A04A4">
      <w:pPr>
        <w:pStyle w:val="Fodstavec"/>
        <w:ind w:firstLine="0"/>
        <w:rPr>
          <w:rFonts w:asciiTheme="majorHAnsi" w:hAnsiTheme="majorHAnsi" w:cstheme="majorHAnsi"/>
          <w:b/>
          <w:color w:val="000000" w:themeColor="text1"/>
          <w:sz w:val="28"/>
        </w:rPr>
      </w:pPr>
      <w:r>
        <w:rPr>
          <w:rFonts w:asciiTheme="majorHAnsi" w:hAnsiTheme="majorHAnsi" w:cstheme="majorHAnsi"/>
          <w:b/>
          <w:color w:val="000000" w:themeColor="text1"/>
          <w:sz w:val="28"/>
        </w:rPr>
        <w:t>Charakteristika vyučovacího předmětu</w:t>
      </w:r>
    </w:p>
    <w:p w:rsidR="000A73BF" w:rsidRDefault="000A73BF" w:rsidP="002A04A4">
      <w:pPr>
        <w:pStyle w:val="Fodstavec"/>
        <w:ind w:firstLine="0"/>
        <w:rPr>
          <w:rFonts w:asciiTheme="majorHAnsi" w:hAnsiTheme="majorHAnsi" w:cstheme="majorHAnsi"/>
          <w:b/>
          <w:color w:val="000000" w:themeColor="text1"/>
          <w:sz w:val="28"/>
        </w:rPr>
      </w:pPr>
    </w:p>
    <w:p w:rsidR="000A73BF" w:rsidRDefault="000A73BF" w:rsidP="002A04A4">
      <w:pPr>
        <w:pStyle w:val="Fodstavec"/>
        <w:ind w:firstLine="0"/>
        <w:rPr>
          <w:rFonts w:asciiTheme="majorHAnsi" w:hAnsiTheme="majorHAnsi" w:cstheme="majorHAnsi"/>
          <w:b/>
          <w:color w:val="000000" w:themeColor="text1"/>
          <w:sz w:val="28"/>
        </w:rPr>
      </w:pPr>
      <w:r>
        <w:rPr>
          <w:rFonts w:asciiTheme="majorHAnsi" w:hAnsiTheme="majorHAnsi" w:cstheme="majorHAnsi"/>
          <w:b/>
          <w:color w:val="000000" w:themeColor="text1"/>
          <w:sz w:val="28"/>
        </w:rPr>
        <w:t>Obsahové organizační a časové vymezení předmětu:</w:t>
      </w:r>
    </w:p>
    <w:p w:rsidR="000A73BF" w:rsidRPr="00B474F8" w:rsidRDefault="000A73BF" w:rsidP="002A04A4">
      <w:pPr>
        <w:pStyle w:val="Fodstavec"/>
        <w:ind w:firstLine="0"/>
        <w:rPr>
          <w:rFonts w:asciiTheme="majorHAnsi" w:hAnsiTheme="majorHAnsi" w:cstheme="majorHAnsi"/>
          <w:b/>
          <w:color w:val="000000" w:themeColor="text1"/>
          <w:sz w:val="28"/>
        </w:rPr>
      </w:pPr>
    </w:p>
    <w:p w:rsidR="00A412FC" w:rsidRDefault="00A412FC" w:rsidP="00A412FC">
      <w:pPr>
        <w:pStyle w:val="Fodstavec"/>
        <w:rPr>
          <w:rFonts w:asciiTheme="majorHAnsi" w:hAnsiTheme="majorHAnsi" w:cstheme="majorHAnsi"/>
        </w:rPr>
      </w:pPr>
      <w:r w:rsidRPr="00B474F8">
        <w:rPr>
          <w:rFonts w:asciiTheme="majorHAnsi" w:hAnsiTheme="majorHAnsi" w:cstheme="majorHAnsi"/>
        </w:rPr>
        <w:t xml:space="preserve">Učivo povinného předmětu </w:t>
      </w:r>
      <w:r w:rsidRPr="00B474F8">
        <w:rPr>
          <w:rFonts w:asciiTheme="majorHAnsi" w:hAnsiTheme="majorHAnsi" w:cstheme="majorHAnsi"/>
          <w:color w:val="000000" w:themeColor="text1"/>
        </w:rPr>
        <w:t>Informatika bude realizováno v 6.</w:t>
      </w:r>
      <w:r w:rsidR="002A04A4" w:rsidRPr="00B474F8">
        <w:rPr>
          <w:rFonts w:asciiTheme="majorHAnsi" w:hAnsiTheme="majorHAnsi" w:cstheme="majorHAnsi"/>
          <w:color w:val="000000" w:themeColor="text1"/>
        </w:rPr>
        <w:t xml:space="preserve"> </w:t>
      </w:r>
      <w:r w:rsidRPr="00B474F8">
        <w:rPr>
          <w:rFonts w:asciiTheme="majorHAnsi" w:hAnsiTheme="majorHAnsi" w:cstheme="majorHAnsi"/>
          <w:color w:val="000000" w:themeColor="text1"/>
        </w:rPr>
        <w:t>-</w:t>
      </w:r>
      <w:r w:rsidR="002A04A4" w:rsidRPr="00B474F8">
        <w:rPr>
          <w:rFonts w:asciiTheme="majorHAnsi" w:hAnsiTheme="majorHAnsi" w:cstheme="majorHAnsi"/>
          <w:color w:val="000000" w:themeColor="text1"/>
        </w:rPr>
        <w:t xml:space="preserve"> </w:t>
      </w:r>
      <w:r w:rsidRPr="00B474F8">
        <w:rPr>
          <w:rFonts w:asciiTheme="majorHAnsi" w:hAnsiTheme="majorHAnsi" w:cstheme="majorHAnsi"/>
          <w:color w:val="000000" w:themeColor="text1"/>
        </w:rPr>
        <w:t xml:space="preserve">9. ročníku </w:t>
      </w:r>
      <w:r w:rsidRPr="00B474F8">
        <w:rPr>
          <w:rFonts w:asciiTheme="majorHAnsi" w:hAnsiTheme="majorHAnsi" w:cstheme="majorHAnsi"/>
        </w:rPr>
        <w:t xml:space="preserve">po jedné hodině týdně tak, aby odpovídalo intelektovým schopnostem žáků a aby byly splněny očekávané výstupy. Žáci jsou vedeni k chápání a správnému užívání pojmů z oblasti hardware, software a práce v síti. Dále jsou vedeni k praktickému zvládnutí práce s grafikou, textem, tabulkami a k tvorbě prezentací. Všechny tyto nástroje se žáci učí používat pro zpracování informací, které vyhledávají na Internetu. Pro vzájemnou komunikaci a předávání souborů se používají elektronickou poštu. </w:t>
      </w:r>
    </w:p>
    <w:p w:rsidR="00663457" w:rsidRPr="00663457" w:rsidRDefault="00663457" w:rsidP="00A412FC">
      <w:pPr>
        <w:pStyle w:val="Fodstavec"/>
        <w:rPr>
          <w:rFonts w:asciiTheme="majorHAnsi" w:hAnsiTheme="majorHAnsi" w:cstheme="majorHAnsi"/>
          <w:b/>
        </w:rPr>
      </w:pPr>
    </w:p>
    <w:p w:rsidR="00663457" w:rsidRDefault="00663457" w:rsidP="00663457">
      <w:pPr>
        <w:pStyle w:val="Fodstavec"/>
        <w:ind w:firstLine="0"/>
        <w:rPr>
          <w:rFonts w:asciiTheme="majorHAnsi" w:hAnsiTheme="majorHAnsi" w:cstheme="majorHAnsi"/>
          <w:b/>
        </w:rPr>
      </w:pPr>
      <w:r w:rsidRPr="00663457">
        <w:rPr>
          <w:rFonts w:asciiTheme="majorHAnsi" w:hAnsiTheme="majorHAnsi" w:cstheme="majorHAnsi"/>
          <w:b/>
        </w:rPr>
        <w:t>Společné výchovné a vzdělávací strategie předmětu:</w:t>
      </w:r>
    </w:p>
    <w:p w:rsidR="00663457" w:rsidRDefault="00663457" w:rsidP="00663457">
      <w:pPr>
        <w:pStyle w:val="Fodstavec"/>
        <w:ind w:firstLine="0"/>
        <w:rPr>
          <w:rFonts w:asciiTheme="majorHAnsi" w:hAnsiTheme="majorHAnsi" w:cstheme="majorHAnsi"/>
          <w:b/>
        </w:rPr>
      </w:pPr>
    </w:p>
    <w:p w:rsidR="00663457" w:rsidRPr="00663457" w:rsidRDefault="00663457" w:rsidP="00663457">
      <w:pPr>
        <w:pStyle w:val="Fodstavec"/>
        <w:ind w:firstLine="0"/>
        <w:rPr>
          <w:rFonts w:asciiTheme="majorHAnsi" w:hAnsiTheme="majorHAnsi" w:cstheme="majorHAnsi"/>
          <w:b/>
        </w:rPr>
      </w:pPr>
      <w:r>
        <w:rPr>
          <w:rFonts w:asciiTheme="majorHAnsi" w:hAnsiTheme="majorHAnsi" w:cstheme="majorHAnsi"/>
          <w:b/>
        </w:rPr>
        <w:t>Cílové zaměření předmětu</w:t>
      </w:r>
    </w:p>
    <w:p w:rsidR="00A412FC" w:rsidRPr="00B474F8" w:rsidRDefault="00A412FC" w:rsidP="00A412FC">
      <w:pPr>
        <w:pStyle w:val="Fodstavec"/>
        <w:rPr>
          <w:rFonts w:asciiTheme="majorHAnsi" w:hAnsiTheme="majorHAnsi" w:cstheme="majorHAnsi"/>
          <w:b/>
          <w:bCs/>
          <w:i/>
          <w:iCs/>
          <w:u w:val="single"/>
        </w:rPr>
      </w:pPr>
      <w:r w:rsidRPr="00B474F8">
        <w:rPr>
          <w:rFonts w:asciiTheme="majorHAnsi" w:hAnsiTheme="majorHAnsi" w:cstheme="majorHAnsi"/>
          <w:b/>
          <w:bCs/>
        </w:rPr>
        <w:t>rozvíjení</w:t>
      </w:r>
      <w:r w:rsidRPr="00B474F8">
        <w:rPr>
          <w:rFonts w:asciiTheme="majorHAnsi" w:hAnsiTheme="majorHAnsi" w:cstheme="majorHAnsi"/>
        </w:rPr>
        <w:t xml:space="preserve"> schopnosti formulovat svůj požadavek</w:t>
      </w:r>
    </w:p>
    <w:p w:rsidR="00A412FC" w:rsidRPr="00B474F8" w:rsidRDefault="00A412FC" w:rsidP="00A412FC">
      <w:pPr>
        <w:pStyle w:val="Fodstavec"/>
        <w:rPr>
          <w:rFonts w:asciiTheme="majorHAnsi" w:hAnsiTheme="majorHAnsi" w:cstheme="majorHAnsi"/>
        </w:rPr>
      </w:pPr>
      <w:r w:rsidRPr="00B474F8">
        <w:rPr>
          <w:rFonts w:asciiTheme="majorHAnsi" w:hAnsiTheme="majorHAnsi" w:cstheme="majorHAnsi"/>
          <w:b/>
          <w:bCs/>
        </w:rPr>
        <w:t xml:space="preserve">rozvíjení </w:t>
      </w:r>
      <w:r w:rsidRPr="00B474F8">
        <w:rPr>
          <w:rFonts w:asciiTheme="majorHAnsi" w:hAnsiTheme="majorHAnsi" w:cstheme="majorHAnsi"/>
        </w:rPr>
        <w:t>základních dovedností žáků ovládat výpočetní techniku a moderní informační technologie</w:t>
      </w:r>
    </w:p>
    <w:p w:rsidR="00A412FC" w:rsidRPr="00B474F8" w:rsidRDefault="00A412FC" w:rsidP="00A412FC">
      <w:pPr>
        <w:pStyle w:val="Fodstavec"/>
        <w:rPr>
          <w:rFonts w:asciiTheme="majorHAnsi" w:hAnsiTheme="majorHAnsi" w:cstheme="majorHAnsi"/>
        </w:rPr>
      </w:pPr>
      <w:r w:rsidRPr="00B474F8">
        <w:rPr>
          <w:rFonts w:asciiTheme="majorHAnsi" w:hAnsiTheme="majorHAnsi" w:cstheme="majorHAnsi"/>
          <w:b/>
          <w:bCs/>
        </w:rPr>
        <w:t xml:space="preserve">orientování </w:t>
      </w:r>
      <w:r w:rsidRPr="00B474F8">
        <w:rPr>
          <w:rFonts w:asciiTheme="majorHAnsi" w:hAnsiTheme="majorHAnsi" w:cstheme="majorHAnsi"/>
        </w:rPr>
        <w:t>se ve světě informací, práci s nimi a k jejich využívání při dalším vzdělávání i v praktickém životě</w:t>
      </w:r>
    </w:p>
    <w:p w:rsidR="00A412FC" w:rsidRPr="00B474F8" w:rsidRDefault="00A412FC" w:rsidP="00A412FC">
      <w:pPr>
        <w:pStyle w:val="Fodstavec"/>
        <w:rPr>
          <w:rFonts w:asciiTheme="majorHAnsi" w:hAnsiTheme="majorHAnsi" w:cstheme="majorHAnsi"/>
        </w:rPr>
      </w:pPr>
      <w:r w:rsidRPr="00B474F8">
        <w:rPr>
          <w:rFonts w:asciiTheme="majorHAnsi" w:hAnsiTheme="majorHAnsi" w:cstheme="majorHAnsi"/>
          <w:b/>
          <w:bCs/>
        </w:rPr>
        <w:t>využívání</w:t>
      </w:r>
      <w:r w:rsidRPr="00B474F8">
        <w:rPr>
          <w:rFonts w:asciiTheme="majorHAnsi" w:hAnsiTheme="majorHAnsi" w:cstheme="majorHAnsi"/>
        </w:rPr>
        <w:t xml:space="preserve"> softwarových a hardwarových prostředků při prezentaci výsledků své práce</w:t>
      </w:r>
    </w:p>
    <w:p w:rsidR="00A412FC" w:rsidRDefault="00A412FC" w:rsidP="00A412FC">
      <w:pPr>
        <w:pStyle w:val="Fodstavec"/>
        <w:rPr>
          <w:rFonts w:asciiTheme="majorHAnsi" w:hAnsiTheme="majorHAnsi" w:cstheme="majorHAnsi"/>
        </w:rPr>
      </w:pPr>
      <w:r w:rsidRPr="00B474F8">
        <w:rPr>
          <w:rFonts w:asciiTheme="majorHAnsi" w:hAnsiTheme="majorHAnsi" w:cstheme="majorHAnsi"/>
          <w:b/>
          <w:bCs/>
        </w:rPr>
        <w:t>respektování</w:t>
      </w:r>
      <w:r w:rsidRPr="00B474F8">
        <w:rPr>
          <w:rFonts w:asciiTheme="majorHAnsi" w:hAnsiTheme="majorHAnsi" w:cstheme="majorHAnsi"/>
        </w:rPr>
        <w:t xml:space="preserve"> práv k duševnímu vlastnictví při využívání SW</w:t>
      </w:r>
    </w:p>
    <w:p w:rsidR="00663457" w:rsidRDefault="00663457" w:rsidP="00A412FC">
      <w:pPr>
        <w:pStyle w:val="Fodstavec"/>
        <w:rPr>
          <w:rFonts w:asciiTheme="majorHAnsi" w:hAnsiTheme="majorHAnsi" w:cstheme="majorHAnsi"/>
        </w:rPr>
      </w:pPr>
    </w:p>
    <w:p w:rsidR="00663457" w:rsidRPr="00B474F8" w:rsidRDefault="00663457" w:rsidP="00663457">
      <w:pPr>
        <w:pStyle w:val="Fodstavec"/>
        <w:ind w:firstLine="0"/>
        <w:rPr>
          <w:rFonts w:asciiTheme="majorHAnsi" w:hAnsiTheme="majorHAnsi" w:cstheme="majorHAnsi"/>
        </w:rPr>
      </w:pPr>
      <w:r w:rsidRPr="00625258">
        <w:rPr>
          <w:rFonts w:asciiTheme="majorHAnsi" w:hAnsiTheme="majorHAnsi" w:cstheme="majorHAnsi"/>
          <w:b/>
        </w:rPr>
        <w:t>Kompetence k</w:t>
      </w:r>
      <w:r>
        <w:rPr>
          <w:rFonts w:asciiTheme="majorHAnsi" w:hAnsiTheme="majorHAnsi" w:cstheme="majorHAnsi"/>
          <w:b/>
        </w:rPr>
        <w:t xml:space="preserve"> učení</w:t>
      </w:r>
    </w:p>
    <w:p w:rsidR="00A412FC" w:rsidRPr="00B474F8" w:rsidRDefault="00A412FC" w:rsidP="00A412FC">
      <w:pPr>
        <w:pStyle w:val="Fodrazka"/>
        <w:rPr>
          <w:rFonts w:asciiTheme="majorHAnsi" w:hAnsiTheme="majorHAnsi" w:cstheme="majorHAnsi"/>
        </w:rPr>
      </w:pPr>
      <w:r w:rsidRPr="00B474F8">
        <w:rPr>
          <w:rFonts w:asciiTheme="majorHAnsi" w:hAnsiTheme="majorHAnsi" w:cstheme="majorHAnsi"/>
        </w:rPr>
        <w:t xml:space="preserve">zadávanými úkoly vedeme žáky k samostatnému objevování možností využití informačních a komunikačních technologií v praktickém životě, pro toto poznávání využívají zkušeností s jiným SW, spolupráci s ostatními žáky, nápovědu (help) u jednotlivých programů, literaturu apod. </w:t>
      </w:r>
    </w:p>
    <w:p w:rsidR="00A412FC" w:rsidRDefault="00A412FC" w:rsidP="00A412FC">
      <w:pPr>
        <w:pStyle w:val="Fodrazka"/>
        <w:rPr>
          <w:rFonts w:asciiTheme="majorHAnsi" w:hAnsiTheme="majorHAnsi" w:cstheme="majorHAnsi"/>
        </w:rPr>
      </w:pPr>
      <w:r w:rsidRPr="00B474F8">
        <w:rPr>
          <w:rFonts w:asciiTheme="majorHAnsi" w:hAnsiTheme="majorHAnsi" w:cstheme="majorHAnsi"/>
        </w:rPr>
        <w:t>tím, že žáci mohou využívat svých poznámek při praktických úkolech, se žáci učí pořizovat si takové poznámky, které jim pak pomohou při praktické práci s</w:t>
      </w:r>
      <w:r w:rsidR="00663457">
        <w:rPr>
          <w:rFonts w:asciiTheme="majorHAnsi" w:hAnsiTheme="majorHAnsi" w:cstheme="majorHAnsi"/>
        </w:rPr>
        <w:t> </w:t>
      </w:r>
      <w:r w:rsidRPr="00B474F8">
        <w:rPr>
          <w:rFonts w:asciiTheme="majorHAnsi" w:hAnsiTheme="majorHAnsi" w:cstheme="majorHAnsi"/>
        </w:rPr>
        <w:t>technikou</w:t>
      </w:r>
    </w:p>
    <w:p w:rsidR="00663457" w:rsidRDefault="00663457" w:rsidP="00663457">
      <w:pPr>
        <w:pStyle w:val="Fodrazka"/>
        <w:numPr>
          <w:ilvl w:val="0"/>
          <w:numId w:val="0"/>
        </w:numPr>
        <w:ind w:left="714"/>
        <w:rPr>
          <w:rFonts w:asciiTheme="majorHAnsi" w:hAnsiTheme="majorHAnsi" w:cstheme="majorHAnsi"/>
        </w:rPr>
      </w:pPr>
    </w:p>
    <w:p w:rsidR="00663457" w:rsidRPr="00B474F8" w:rsidRDefault="00663457" w:rsidP="00663457">
      <w:pPr>
        <w:pStyle w:val="Fodrazka"/>
        <w:numPr>
          <w:ilvl w:val="0"/>
          <w:numId w:val="0"/>
        </w:numPr>
        <w:rPr>
          <w:rFonts w:asciiTheme="majorHAnsi" w:hAnsiTheme="majorHAnsi" w:cstheme="majorHAnsi"/>
        </w:rPr>
      </w:pPr>
      <w:r w:rsidRPr="00625258">
        <w:rPr>
          <w:rFonts w:asciiTheme="majorHAnsi" w:hAnsiTheme="majorHAnsi" w:cstheme="majorHAnsi"/>
          <w:b/>
        </w:rPr>
        <w:t>Kompetence k</w:t>
      </w:r>
      <w:r>
        <w:rPr>
          <w:rFonts w:asciiTheme="majorHAnsi" w:hAnsiTheme="majorHAnsi" w:cstheme="majorHAnsi"/>
          <w:b/>
        </w:rPr>
        <w:t> řešení problémů</w:t>
      </w:r>
    </w:p>
    <w:p w:rsidR="00A412FC" w:rsidRPr="00B474F8" w:rsidRDefault="00A412FC" w:rsidP="00A412FC">
      <w:pPr>
        <w:pStyle w:val="Fodrazka"/>
        <w:rPr>
          <w:rFonts w:asciiTheme="majorHAnsi" w:hAnsiTheme="majorHAnsi" w:cstheme="majorHAnsi"/>
        </w:rPr>
      </w:pPr>
      <w:r w:rsidRPr="00B474F8">
        <w:rPr>
          <w:rFonts w:asciiTheme="majorHAnsi" w:hAnsiTheme="majorHAnsi" w:cstheme="majorHAnsi"/>
        </w:rPr>
        <w:t>vedeme žáky zadáváním úloh a projektů k tvořivému přístupu při jejich řešení, učí se chápat, že v životě se při práci s informačními a komunikačními technologiemi budou často setkávat s problémy, které nemají jen jedno správné řešení, ale že způsobů řešení je více</w:t>
      </w:r>
    </w:p>
    <w:p w:rsidR="00A412FC" w:rsidRDefault="00A412FC" w:rsidP="00A412FC">
      <w:pPr>
        <w:pStyle w:val="Fodrazka"/>
        <w:rPr>
          <w:rFonts w:asciiTheme="majorHAnsi" w:hAnsiTheme="majorHAnsi" w:cstheme="majorHAnsi"/>
        </w:rPr>
      </w:pPr>
      <w:r w:rsidRPr="00B474F8">
        <w:rPr>
          <w:rFonts w:asciiTheme="majorHAnsi" w:hAnsiTheme="majorHAnsi" w:cstheme="majorHAnsi"/>
        </w:rPr>
        <w:t>vyučující v roli konzultanta – vedeme žáky nejen k nalézání řešení, ale také k jeho praktickému provedení a dotažení do konce</w:t>
      </w:r>
    </w:p>
    <w:p w:rsidR="00663457" w:rsidRDefault="00663457" w:rsidP="00663457">
      <w:pPr>
        <w:pStyle w:val="Fodrazka"/>
        <w:numPr>
          <w:ilvl w:val="0"/>
          <w:numId w:val="0"/>
        </w:numPr>
        <w:ind w:left="714"/>
        <w:rPr>
          <w:rFonts w:asciiTheme="majorHAnsi" w:hAnsiTheme="majorHAnsi" w:cstheme="majorHAnsi"/>
        </w:rPr>
      </w:pPr>
    </w:p>
    <w:p w:rsidR="00663457" w:rsidRDefault="00663457" w:rsidP="00663457">
      <w:pPr>
        <w:pStyle w:val="Fodrazka"/>
        <w:numPr>
          <w:ilvl w:val="0"/>
          <w:numId w:val="0"/>
        </w:numPr>
        <w:ind w:left="714"/>
        <w:rPr>
          <w:rFonts w:asciiTheme="majorHAnsi" w:hAnsiTheme="majorHAnsi" w:cstheme="majorHAnsi"/>
        </w:rPr>
      </w:pPr>
    </w:p>
    <w:p w:rsidR="00663457" w:rsidRDefault="00663457" w:rsidP="00663457">
      <w:pPr>
        <w:pStyle w:val="Fodrazka"/>
        <w:numPr>
          <w:ilvl w:val="0"/>
          <w:numId w:val="0"/>
        </w:numPr>
        <w:ind w:left="714"/>
        <w:rPr>
          <w:rFonts w:asciiTheme="majorHAnsi" w:hAnsiTheme="majorHAnsi" w:cstheme="majorHAnsi"/>
        </w:rPr>
      </w:pPr>
    </w:p>
    <w:p w:rsidR="00663457" w:rsidRPr="00B474F8" w:rsidRDefault="00663457" w:rsidP="00663457">
      <w:pPr>
        <w:pStyle w:val="Fodrazka"/>
        <w:numPr>
          <w:ilvl w:val="0"/>
          <w:numId w:val="0"/>
        </w:numPr>
        <w:rPr>
          <w:rFonts w:asciiTheme="majorHAnsi" w:hAnsiTheme="majorHAnsi" w:cstheme="majorHAnsi"/>
        </w:rPr>
      </w:pPr>
      <w:r w:rsidRPr="00625258">
        <w:rPr>
          <w:rFonts w:asciiTheme="majorHAnsi" w:hAnsiTheme="majorHAnsi" w:cstheme="majorHAnsi"/>
          <w:b/>
        </w:rPr>
        <w:lastRenderedPageBreak/>
        <w:t>Kompetence k</w:t>
      </w:r>
      <w:r>
        <w:rPr>
          <w:rFonts w:asciiTheme="majorHAnsi" w:hAnsiTheme="majorHAnsi" w:cstheme="majorHAnsi"/>
          <w:b/>
        </w:rPr>
        <w:t>omunikativní</w:t>
      </w:r>
    </w:p>
    <w:p w:rsidR="00A412FC" w:rsidRPr="00B474F8" w:rsidRDefault="00A412FC" w:rsidP="00A412FC">
      <w:pPr>
        <w:pStyle w:val="Fodrazka"/>
        <w:rPr>
          <w:rFonts w:asciiTheme="majorHAnsi" w:hAnsiTheme="majorHAnsi" w:cstheme="majorHAnsi"/>
        </w:rPr>
      </w:pPr>
      <w:r w:rsidRPr="00B474F8">
        <w:rPr>
          <w:rFonts w:asciiTheme="majorHAnsi" w:hAnsiTheme="majorHAnsi" w:cstheme="majorHAnsi"/>
        </w:rPr>
        <w:t>učíme žáky také pro komunikaci na dálku využívat vhodné technologie – některé práce odevzdávají prostřednictvím elektronické pošty</w:t>
      </w:r>
    </w:p>
    <w:p w:rsidR="00A412FC" w:rsidRDefault="00A412FC" w:rsidP="00A412FC">
      <w:pPr>
        <w:pStyle w:val="Fodrazka"/>
        <w:rPr>
          <w:rFonts w:asciiTheme="majorHAnsi" w:hAnsiTheme="majorHAnsi" w:cstheme="majorHAnsi"/>
        </w:rPr>
      </w:pPr>
      <w:r w:rsidRPr="00B474F8">
        <w:rPr>
          <w:rFonts w:asciiTheme="majorHAnsi" w:hAnsiTheme="majorHAnsi" w:cstheme="majorHAnsi"/>
        </w:rPr>
        <w:t>při komunikaci se učí dodržovat vžité konvence a pravidla (forma vhodná pro danou</w:t>
      </w:r>
      <w:r w:rsidR="00072EA6">
        <w:rPr>
          <w:rFonts w:asciiTheme="majorHAnsi" w:hAnsiTheme="majorHAnsi" w:cstheme="majorHAnsi"/>
        </w:rPr>
        <w:t xml:space="preserve"> technologii, náležitosti apod.</w:t>
      </w:r>
      <w:r w:rsidRPr="00B474F8">
        <w:rPr>
          <w:rFonts w:asciiTheme="majorHAnsi" w:hAnsiTheme="majorHAnsi" w:cstheme="majorHAnsi"/>
        </w:rPr>
        <w:t>)</w:t>
      </w:r>
    </w:p>
    <w:p w:rsidR="00663457" w:rsidRDefault="00663457" w:rsidP="00663457">
      <w:pPr>
        <w:pStyle w:val="Fodrazka"/>
        <w:numPr>
          <w:ilvl w:val="0"/>
          <w:numId w:val="0"/>
        </w:numPr>
        <w:ind w:left="714"/>
        <w:rPr>
          <w:rFonts w:asciiTheme="majorHAnsi" w:hAnsiTheme="majorHAnsi" w:cstheme="majorHAnsi"/>
        </w:rPr>
      </w:pPr>
    </w:p>
    <w:p w:rsidR="00663457" w:rsidRPr="00B474F8" w:rsidRDefault="00663457" w:rsidP="00663457">
      <w:pPr>
        <w:pStyle w:val="Fodrazka"/>
        <w:numPr>
          <w:ilvl w:val="0"/>
          <w:numId w:val="0"/>
        </w:numPr>
        <w:rPr>
          <w:rFonts w:asciiTheme="majorHAnsi" w:hAnsiTheme="majorHAnsi" w:cstheme="majorHAnsi"/>
        </w:rPr>
      </w:pPr>
      <w:r w:rsidRPr="00625258">
        <w:rPr>
          <w:rFonts w:asciiTheme="majorHAnsi" w:hAnsiTheme="majorHAnsi" w:cstheme="majorHAnsi"/>
          <w:b/>
        </w:rPr>
        <w:t>K</w:t>
      </w:r>
      <w:r>
        <w:rPr>
          <w:rFonts w:asciiTheme="majorHAnsi" w:hAnsiTheme="majorHAnsi" w:cstheme="majorHAnsi"/>
          <w:b/>
        </w:rPr>
        <w:t>ompetence sociální a personální</w:t>
      </w:r>
    </w:p>
    <w:p w:rsidR="00A412FC" w:rsidRPr="00B474F8" w:rsidRDefault="00A412FC" w:rsidP="00A412FC">
      <w:pPr>
        <w:pStyle w:val="Fodrazka"/>
        <w:rPr>
          <w:rFonts w:asciiTheme="majorHAnsi" w:hAnsiTheme="majorHAnsi" w:cstheme="majorHAnsi"/>
        </w:rPr>
      </w:pPr>
      <w:r w:rsidRPr="00B474F8">
        <w:rPr>
          <w:rFonts w:asciiTheme="majorHAnsi" w:hAnsiTheme="majorHAnsi" w:cstheme="majorHAnsi"/>
        </w:rPr>
        <w:t xml:space="preserve">při práci vedeme žáky ke kolegiální radě či pomoci, případně při projektech se učí pracovat v týmu, rozdělit a naplánovat si práci, hlídat časový harmonogram apod. </w:t>
      </w:r>
    </w:p>
    <w:p w:rsidR="00A412FC" w:rsidRDefault="00A412FC" w:rsidP="00A412FC">
      <w:pPr>
        <w:pStyle w:val="Fodrazka"/>
        <w:rPr>
          <w:rFonts w:asciiTheme="majorHAnsi" w:hAnsiTheme="majorHAnsi" w:cstheme="majorHAnsi"/>
        </w:rPr>
      </w:pPr>
      <w:r w:rsidRPr="00B474F8">
        <w:rPr>
          <w:rFonts w:asciiTheme="majorHAnsi" w:hAnsiTheme="majorHAnsi" w:cstheme="majorHAnsi"/>
        </w:rPr>
        <w:t>žáci jsou přizváni k hodnocení prací - žák se učí hodnotit svoji práci i práci ostatních, při vzájemné komunikaci jsou žáci vedeni k ohleduplnosti a taktu, učí se chápat, že každý člověk je různě chápavý a zručný</w:t>
      </w:r>
    </w:p>
    <w:p w:rsidR="00663457" w:rsidRDefault="00663457" w:rsidP="00663457">
      <w:pPr>
        <w:pStyle w:val="Fodrazka"/>
        <w:numPr>
          <w:ilvl w:val="0"/>
          <w:numId w:val="0"/>
        </w:numPr>
        <w:ind w:left="714"/>
        <w:rPr>
          <w:rFonts w:asciiTheme="majorHAnsi" w:hAnsiTheme="majorHAnsi" w:cstheme="majorHAnsi"/>
        </w:rPr>
      </w:pPr>
    </w:p>
    <w:p w:rsidR="00663457" w:rsidRDefault="00663457" w:rsidP="00663457">
      <w:pPr>
        <w:pStyle w:val="Fodrazka"/>
        <w:numPr>
          <w:ilvl w:val="0"/>
          <w:numId w:val="0"/>
        </w:numPr>
        <w:rPr>
          <w:rFonts w:asciiTheme="majorHAnsi" w:hAnsiTheme="majorHAnsi" w:cstheme="majorHAnsi"/>
        </w:rPr>
      </w:pPr>
      <w:r w:rsidRPr="00625258">
        <w:rPr>
          <w:rFonts w:asciiTheme="majorHAnsi" w:hAnsiTheme="majorHAnsi" w:cstheme="majorHAnsi"/>
          <w:b/>
        </w:rPr>
        <w:t>K</w:t>
      </w:r>
      <w:r>
        <w:rPr>
          <w:rFonts w:asciiTheme="majorHAnsi" w:hAnsiTheme="majorHAnsi" w:cstheme="majorHAnsi"/>
          <w:b/>
        </w:rPr>
        <w:t>ompetence občanské</w:t>
      </w:r>
    </w:p>
    <w:p w:rsidR="00A412FC" w:rsidRPr="00B474F8" w:rsidRDefault="00A412FC" w:rsidP="00A412FC">
      <w:pPr>
        <w:pStyle w:val="Fodrazka"/>
        <w:rPr>
          <w:rFonts w:asciiTheme="majorHAnsi" w:hAnsiTheme="majorHAnsi" w:cstheme="majorHAnsi"/>
        </w:rPr>
      </w:pPr>
      <w:r w:rsidRPr="00B474F8">
        <w:rPr>
          <w:rFonts w:asciiTheme="majorHAnsi" w:hAnsiTheme="majorHAnsi" w:cstheme="majorHAnsi"/>
        </w:rPr>
        <w:t>seznamujeme žáky s vazbami na legislativu a obecné morální zákony (SW pirátství, autorský zákon, ochrana osobní</w:t>
      </w:r>
      <w:r w:rsidR="00072EA6">
        <w:rPr>
          <w:rFonts w:asciiTheme="majorHAnsi" w:hAnsiTheme="majorHAnsi" w:cstheme="majorHAnsi"/>
        </w:rPr>
        <w:t>ch údajů, bezpečnost, hesla</w:t>
      </w:r>
      <w:r w:rsidRPr="00B474F8">
        <w:rPr>
          <w:rFonts w:asciiTheme="majorHAnsi" w:hAnsiTheme="majorHAnsi" w:cstheme="majorHAnsi"/>
        </w:rPr>
        <w:t>) tím, že je musí dodržovat (citace použitého pramene, ve škole není žádný nelegální S</w:t>
      </w:r>
      <w:r w:rsidR="00072EA6">
        <w:rPr>
          <w:rFonts w:asciiTheme="majorHAnsi" w:hAnsiTheme="majorHAnsi" w:cstheme="majorHAnsi"/>
        </w:rPr>
        <w:t>W, žáci si chrání své heslo</w:t>
      </w:r>
      <w:r w:rsidRPr="00B474F8">
        <w:rPr>
          <w:rFonts w:asciiTheme="majorHAnsi" w:hAnsiTheme="majorHAnsi" w:cstheme="majorHAnsi"/>
        </w:rPr>
        <w:t>)</w:t>
      </w:r>
    </w:p>
    <w:p w:rsidR="00A412FC" w:rsidRDefault="00072EA6" w:rsidP="00A412FC">
      <w:pPr>
        <w:pStyle w:val="Fodrazka"/>
        <w:rPr>
          <w:rFonts w:asciiTheme="majorHAnsi" w:hAnsiTheme="majorHAnsi" w:cstheme="majorHAnsi"/>
        </w:rPr>
      </w:pPr>
      <w:r>
        <w:rPr>
          <w:rFonts w:asciiTheme="majorHAnsi" w:hAnsiTheme="majorHAnsi" w:cstheme="majorHAnsi"/>
        </w:rPr>
        <w:t xml:space="preserve">při zpracovávání informací </w:t>
      </w:r>
      <w:r w:rsidR="00A412FC" w:rsidRPr="00B474F8">
        <w:rPr>
          <w:rFonts w:asciiTheme="majorHAnsi" w:hAnsiTheme="majorHAnsi" w:cstheme="majorHAnsi"/>
        </w:rPr>
        <w:t>vedeme žáky ke kritickému myšlení nad obsahy sdělení, ke kterým se mohou dostat prostřednictvím Internetu i jinými cestami</w:t>
      </w:r>
    </w:p>
    <w:p w:rsidR="008835F8" w:rsidRDefault="008835F8" w:rsidP="008835F8">
      <w:pPr>
        <w:pStyle w:val="Fodrazka"/>
        <w:numPr>
          <w:ilvl w:val="0"/>
          <w:numId w:val="0"/>
        </w:numPr>
        <w:ind w:left="714"/>
        <w:rPr>
          <w:rFonts w:asciiTheme="majorHAnsi" w:hAnsiTheme="majorHAnsi" w:cstheme="majorHAnsi"/>
        </w:rPr>
      </w:pPr>
    </w:p>
    <w:p w:rsidR="00663457" w:rsidRPr="00B474F8" w:rsidRDefault="00663457" w:rsidP="00663457">
      <w:pPr>
        <w:pStyle w:val="Fodrazka"/>
        <w:numPr>
          <w:ilvl w:val="0"/>
          <w:numId w:val="0"/>
        </w:numPr>
        <w:rPr>
          <w:rFonts w:asciiTheme="majorHAnsi" w:hAnsiTheme="majorHAnsi" w:cstheme="majorHAnsi"/>
        </w:rPr>
      </w:pPr>
      <w:r w:rsidRPr="00625258">
        <w:rPr>
          <w:rFonts w:asciiTheme="majorHAnsi" w:hAnsiTheme="majorHAnsi" w:cstheme="majorHAnsi"/>
          <w:b/>
        </w:rPr>
        <w:t>K</w:t>
      </w:r>
      <w:r w:rsidR="008835F8">
        <w:rPr>
          <w:rFonts w:asciiTheme="majorHAnsi" w:hAnsiTheme="majorHAnsi" w:cstheme="majorHAnsi"/>
          <w:b/>
        </w:rPr>
        <w:t>ompetence pracovní</w:t>
      </w:r>
    </w:p>
    <w:p w:rsidR="00A412FC" w:rsidRPr="00B474F8" w:rsidRDefault="00A412FC" w:rsidP="00A412FC">
      <w:pPr>
        <w:pStyle w:val="Fodrazka"/>
        <w:rPr>
          <w:rFonts w:asciiTheme="majorHAnsi" w:hAnsiTheme="majorHAnsi" w:cstheme="majorHAnsi"/>
        </w:rPr>
      </w:pPr>
      <w:r w:rsidRPr="00B474F8">
        <w:rPr>
          <w:rFonts w:asciiTheme="majorHAnsi" w:hAnsiTheme="majorHAnsi" w:cstheme="majorHAnsi"/>
        </w:rPr>
        <w:t>žáci dodržují bezpečnostní a hygienická pravidla pro práci s výpočetní technikou</w:t>
      </w:r>
    </w:p>
    <w:p w:rsidR="00A412FC" w:rsidRDefault="00A412FC" w:rsidP="00A412FC">
      <w:pPr>
        <w:pStyle w:val="Fodrazka"/>
        <w:rPr>
          <w:rFonts w:asciiTheme="majorHAnsi" w:hAnsiTheme="majorHAnsi" w:cstheme="majorHAnsi"/>
        </w:rPr>
      </w:pPr>
      <w:r w:rsidRPr="00B474F8">
        <w:rPr>
          <w:rFonts w:asciiTheme="majorHAnsi" w:hAnsiTheme="majorHAnsi" w:cstheme="majorHAnsi"/>
        </w:rPr>
        <w:t>žáci využívají ICT pro hledání informací důležitých pro svůj další profesní růst</w:t>
      </w:r>
    </w:p>
    <w:p w:rsidR="008835F8" w:rsidRDefault="008835F8" w:rsidP="008835F8">
      <w:pPr>
        <w:pStyle w:val="Fodrazka"/>
        <w:numPr>
          <w:ilvl w:val="0"/>
          <w:numId w:val="0"/>
        </w:numPr>
        <w:ind w:left="714"/>
        <w:rPr>
          <w:rFonts w:asciiTheme="majorHAnsi" w:hAnsiTheme="majorHAnsi" w:cstheme="majorHAnsi"/>
        </w:rPr>
      </w:pPr>
    </w:p>
    <w:p w:rsidR="008835F8" w:rsidRPr="00B474F8" w:rsidRDefault="008835F8" w:rsidP="008835F8">
      <w:pPr>
        <w:pStyle w:val="Fodrazka"/>
        <w:numPr>
          <w:ilvl w:val="0"/>
          <w:numId w:val="0"/>
        </w:numPr>
        <w:rPr>
          <w:rFonts w:asciiTheme="majorHAnsi" w:hAnsiTheme="majorHAnsi" w:cstheme="majorHAnsi"/>
        </w:rPr>
      </w:pPr>
      <w:r w:rsidRPr="00625258">
        <w:rPr>
          <w:rFonts w:asciiTheme="majorHAnsi" w:hAnsiTheme="majorHAnsi" w:cstheme="majorHAnsi"/>
          <w:b/>
        </w:rPr>
        <w:t>K</w:t>
      </w:r>
      <w:r>
        <w:rPr>
          <w:rFonts w:asciiTheme="majorHAnsi" w:hAnsiTheme="majorHAnsi" w:cstheme="majorHAnsi"/>
          <w:b/>
        </w:rPr>
        <w:t>ompetence digitální</w:t>
      </w:r>
    </w:p>
    <w:p w:rsidR="00A412FC" w:rsidRPr="00B474F8" w:rsidRDefault="00A412FC" w:rsidP="00CD7CA8">
      <w:pPr>
        <w:pStyle w:val="Fodrazka"/>
        <w:numPr>
          <w:ilvl w:val="0"/>
          <w:numId w:val="496"/>
        </w:numPr>
        <w:rPr>
          <w:rFonts w:asciiTheme="majorHAnsi" w:hAnsiTheme="majorHAnsi" w:cstheme="majorHAnsi"/>
          <w:color w:val="000000" w:themeColor="text1"/>
        </w:rPr>
      </w:pPr>
      <w:r w:rsidRPr="00B474F8">
        <w:rPr>
          <w:rFonts w:asciiTheme="majorHAnsi" w:hAnsiTheme="majorHAnsi" w:cstheme="majorHAnsi"/>
          <w:color w:val="000000" w:themeColor="text1"/>
        </w:rPr>
        <w:t xml:space="preserve">ovládá běžně používaná digitální zařízení, aplikace a služby; využívá je při učení i při zapojení do života školy a do společnosti; samostatně rozhoduje, které technologie, pro jakou činnost či řešený problém použít </w:t>
      </w:r>
    </w:p>
    <w:p w:rsidR="00A412FC" w:rsidRPr="00B474F8" w:rsidRDefault="00A412FC" w:rsidP="00CD7CA8">
      <w:pPr>
        <w:pStyle w:val="Fodrazka"/>
        <w:numPr>
          <w:ilvl w:val="0"/>
          <w:numId w:val="496"/>
        </w:numPr>
        <w:rPr>
          <w:rFonts w:asciiTheme="majorHAnsi" w:hAnsiTheme="majorHAnsi" w:cstheme="majorHAnsi"/>
          <w:color w:val="000000" w:themeColor="text1"/>
        </w:rPr>
      </w:pPr>
      <w:r w:rsidRPr="00B474F8">
        <w:rPr>
          <w:rFonts w:asciiTheme="majorHAnsi" w:hAnsiTheme="majorHAnsi" w:cstheme="majorHAnsi"/>
          <w:color w:val="000000" w:themeColor="text1"/>
        </w:rPr>
        <w:t xml:space="preserve">získává, vyhledává, kriticky posuzuje, spravuje a sdílí data, informace a digitální obsah, k tomu volí postupy, způsoby a prostředky, které odpovídají konkrétní situaci a účelu </w:t>
      </w:r>
    </w:p>
    <w:p w:rsidR="00A412FC" w:rsidRPr="00B474F8" w:rsidRDefault="00A412FC" w:rsidP="00CD7CA8">
      <w:pPr>
        <w:pStyle w:val="Fodrazka"/>
        <w:numPr>
          <w:ilvl w:val="0"/>
          <w:numId w:val="496"/>
        </w:numPr>
        <w:rPr>
          <w:rFonts w:asciiTheme="majorHAnsi" w:hAnsiTheme="majorHAnsi" w:cstheme="majorHAnsi"/>
          <w:color w:val="000000" w:themeColor="text1"/>
        </w:rPr>
      </w:pPr>
      <w:r w:rsidRPr="00B474F8">
        <w:rPr>
          <w:rFonts w:asciiTheme="majorHAnsi" w:hAnsiTheme="majorHAnsi" w:cstheme="majorHAnsi"/>
          <w:color w:val="000000" w:themeColor="text1"/>
        </w:rPr>
        <w:t xml:space="preserve">vytváří a upravuje digitální obsah, kombinuje různé formáty, vyjadřuje se za pomoci digitálních prostředků </w:t>
      </w:r>
    </w:p>
    <w:p w:rsidR="00A412FC" w:rsidRPr="00B474F8" w:rsidRDefault="00A412FC" w:rsidP="00CD7CA8">
      <w:pPr>
        <w:pStyle w:val="Fodrazka"/>
        <w:numPr>
          <w:ilvl w:val="0"/>
          <w:numId w:val="496"/>
        </w:numPr>
        <w:rPr>
          <w:rFonts w:asciiTheme="majorHAnsi" w:hAnsiTheme="majorHAnsi" w:cstheme="majorHAnsi"/>
          <w:color w:val="000000" w:themeColor="text1"/>
        </w:rPr>
      </w:pPr>
      <w:r w:rsidRPr="00B474F8">
        <w:rPr>
          <w:rFonts w:asciiTheme="majorHAnsi" w:hAnsiTheme="majorHAnsi" w:cstheme="majorHAnsi"/>
          <w:color w:val="000000" w:themeColor="text1"/>
        </w:rPr>
        <w:t xml:space="preserve">využívá digitální technologie, aby si usnadnil práci, zautomatizoval rutinní činnosti, zefektivnil či zjednodušil své pracovní postupy a zkvalitnil výsledky své práce </w:t>
      </w:r>
    </w:p>
    <w:p w:rsidR="00A412FC" w:rsidRPr="00B474F8" w:rsidRDefault="00A412FC" w:rsidP="00CD7CA8">
      <w:pPr>
        <w:pStyle w:val="Fodrazka"/>
        <w:numPr>
          <w:ilvl w:val="0"/>
          <w:numId w:val="496"/>
        </w:numPr>
        <w:rPr>
          <w:rFonts w:asciiTheme="majorHAnsi" w:hAnsiTheme="majorHAnsi" w:cstheme="majorHAnsi"/>
          <w:color w:val="000000" w:themeColor="text1"/>
        </w:rPr>
      </w:pPr>
      <w:r w:rsidRPr="00B474F8">
        <w:rPr>
          <w:rFonts w:asciiTheme="majorHAnsi" w:hAnsiTheme="majorHAnsi" w:cstheme="majorHAnsi"/>
          <w:color w:val="000000" w:themeColor="text1"/>
        </w:rPr>
        <w:t xml:space="preserve">chápe význam digitálních technologií pro lidskou společnost, seznamuje se s novými technologiemi, kriticky hodnotí jejich přínosy a reflektuje rizika jejich využívání </w:t>
      </w:r>
    </w:p>
    <w:p w:rsidR="008835F8" w:rsidRDefault="00A412FC" w:rsidP="00CD7CA8">
      <w:pPr>
        <w:pStyle w:val="Fodrazka"/>
        <w:numPr>
          <w:ilvl w:val="0"/>
          <w:numId w:val="496"/>
        </w:numPr>
        <w:rPr>
          <w:rFonts w:asciiTheme="majorHAnsi" w:hAnsiTheme="majorHAnsi" w:cstheme="majorHAnsi"/>
          <w:color w:val="000000" w:themeColor="text1"/>
        </w:rPr>
      </w:pPr>
      <w:r w:rsidRPr="00B474F8">
        <w:rPr>
          <w:rFonts w:asciiTheme="majorHAnsi" w:hAnsiTheme="majorHAnsi" w:cstheme="majorHAnsi"/>
          <w:color w:val="000000" w:themeColor="text1"/>
        </w:rPr>
        <w:t>předchází situacím ohrožujícím bezpečnost zařízení i dat, situacím s negativním dopadem na jeho tělesné a duševní zdraví i zdraví ostatních; při spolupráci, komunikaci a sdílení informací v digitálním prostředí jedná eticky</w:t>
      </w:r>
      <w:r w:rsidR="008835F8">
        <w:rPr>
          <w:rFonts w:asciiTheme="majorHAnsi" w:hAnsiTheme="majorHAnsi" w:cstheme="majorHAnsi"/>
          <w:color w:val="000000" w:themeColor="text1"/>
        </w:rPr>
        <w:t xml:space="preserve"> </w:t>
      </w:r>
    </w:p>
    <w:p w:rsidR="008835F8" w:rsidRDefault="008835F8" w:rsidP="008835F8">
      <w:pPr>
        <w:pStyle w:val="Fodrazka"/>
        <w:numPr>
          <w:ilvl w:val="0"/>
          <w:numId w:val="0"/>
        </w:numPr>
        <w:ind w:left="360"/>
        <w:rPr>
          <w:rFonts w:asciiTheme="majorHAnsi" w:hAnsiTheme="majorHAnsi" w:cstheme="majorHAnsi"/>
          <w:color w:val="000000" w:themeColor="text1"/>
        </w:rPr>
      </w:pPr>
    </w:p>
    <w:p w:rsidR="002A04A4" w:rsidRPr="008835F8" w:rsidRDefault="002A04A4" w:rsidP="00A412FC">
      <w:pPr>
        <w:pStyle w:val="fnadpis"/>
        <w:rPr>
          <w:rFonts w:asciiTheme="majorHAnsi" w:hAnsiTheme="majorHAnsi" w:cstheme="majorHAnsi"/>
          <w:color w:val="FF0000"/>
          <w:sz w:val="28"/>
          <w:szCs w:val="28"/>
        </w:rPr>
      </w:pPr>
    </w:p>
    <w:p w:rsidR="008835F8" w:rsidRDefault="008835F8" w:rsidP="00A412FC">
      <w:pPr>
        <w:pStyle w:val="fnadpis"/>
        <w:rPr>
          <w:rFonts w:asciiTheme="majorHAnsi" w:hAnsiTheme="majorHAnsi" w:cstheme="majorHAnsi"/>
          <w:color w:val="FF0000"/>
        </w:rPr>
      </w:pPr>
    </w:p>
    <w:p w:rsidR="008835F8" w:rsidRPr="00B474F8" w:rsidRDefault="008835F8" w:rsidP="00A412FC">
      <w:pPr>
        <w:pStyle w:val="fnadpis"/>
        <w:rPr>
          <w:rFonts w:asciiTheme="majorHAnsi" w:hAnsiTheme="majorHAnsi" w:cstheme="majorHAnsi"/>
          <w:color w:val="FF0000"/>
        </w:rPr>
      </w:pPr>
    </w:p>
    <w:p w:rsidR="008835F8" w:rsidRPr="008835F8" w:rsidRDefault="008835F8" w:rsidP="008835F8">
      <w:pPr>
        <w:pStyle w:val="Fodrazka"/>
        <w:numPr>
          <w:ilvl w:val="0"/>
          <w:numId w:val="0"/>
        </w:numPr>
        <w:rPr>
          <w:rFonts w:asciiTheme="majorHAnsi" w:hAnsiTheme="majorHAnsi" w:cstheme="majorHAnsi"/>
          <w:b/>
          <w:color w:val="000000" w:themeColor="text1"/>
          <w:sz w:val="28"/>
          <w:szCs w:val="28"/>
        </w:rPr>
      </w:pPr>
      <w:r w:rsidRPr="008835F8">
        <w:rPr>
          <w:rFonts w:asciiTheme="majorHAnsi" w:hAnsiTheme="majorHAnsi" w:cstheme="majorHAnsi"/>
          <w:b/>
          <w:color w:val="000000" w:themeColor="text1"/>
          <w:sz w:val="28"/>
          <w:szCs w:val="28"/>
        </w:rPr>
        <w:lastRenderedPageBreak/>
        <w:t>Informatika – 6. ročník</w:t>
      </w:r>
    </w:p>
    <w:p w:rsidR="002A04A4" w:rsidRPr="00B474F8" w:rsidRDefault="002A04A4" w:rsidP="002A04A4">
      <w:pPr>
        <w:pStyle w:val="fnadpis"/>
        <w:spacing w:before="0" w:after="0"/>
        <w:rPr>
          <w:rFonts w:asciiTheme="majorHAnsi" w:hAnsiTheme="majorHAnsi" w:cstheme="majorHAnsi"/>
          <w:sz w:val="22"/>
          <w:szCs w:val="22"/>
        </w:rPr>
      </w:pPr>
    </w:p>
    <w:tbl>
      <w:tblPr>
        <w:tblW w:w="10058" w:type="dxa"/>
        <w:tblInd w:w="2" w:type="dxa"/>
        <w:tblLayout w:type="fixed"/>
        <w:tblLook w:val="01E0" w:firstRow="1" w:lastRow="1" w:firstColumn="1" w:lastColumn="1" w:noHBand="0" w:noVBand="0"/>
      </w:tblPr>
      <w:tblGrid>
        <w:gridCol w:w="4104"/>
        <w:gridCol w:w="2835"/>
        <w:gridCol w:w="1134"/>
        <w:gridCol w:w="1985"/>
      </w:tblGrid>
      <w:tr w:rsidR="00A412FC" w:rsidRPr="00B474F8" w:rsidTr="00270629">
        <w:tc>
          <w:tcPr>
            <w:tcW w:w="4104" w:type="dxa"/>
            <w:tcBorders>
              <w:top w:val="single" w:sz="4" w:space="0" w:color="auto"/>
              <w:left w:val="single" w:sz="4" w:space="0" w:color="auto"/>
              <w:bottom w:val="single" w:sz="4" w:space="0" w:color="auto"/>
              <w:right w:val="single" w:sz="4" w:space="0" w:color="auto"/>
            </w:tcBorders>
          </w:tcPr>
          <w:p w:rsidR="00A412FC" w:rsidRPr="00B474F8" w:rsidRDefault="00A412FC" w:rsidP="00652649">
            <w:pPr>
              <w:pStyle w:val="Tabulkatun"/>
              <w:rPr>
                <w:rFonts w:asciiTheme="majorHAnsi" w:eastAsia="Times New Roman" w:hAnsiTheme="majorHAnsi" w:cstheme="majorHAnsi"/>
              </w:rPr>
            </w:pPr>
            <w:r w:rsidRPr="00B474F8">
              <w:rPr>
                <w:rFonts w:asciiTheme="majorHAnsi" w:eastAsia="Times New Roman" w:hAnsiTheme="majorHAnsi" w:cstheme="majorHAnsi"/>
                <w:szCs w:val="22"/>
              </w:rPr>
              <w:t>Výstupy</w:t>
            </w:r>
          </w:p>
        </w:tc>
        <w:tc>
          <w:tcPr>
            <w:tcW w:w="2835" w:type="dxa"/>
            <w:tcBorders>
              <w:top w:val="single" w:sz="4" w:space="0" w:color="auto"/>
              <w:left w:val="single" w:sz="4" w:space="0" w:color="auto"/>
              <w:bottom w:val="single" w:sz="4" w:space="0" w:color="auto"/>
              <w:right w:val="single" w:sz="4" w:space="0" w:color="auto"/>
            </w:tcBorders>
          </w:tcPr>
          <w:p w:rsidR="00A412FC" w:rsidRPr="00B474F8" w:rsidRDefault="00A412FC" w:rsidP="00652649">
            <w:pPr>
              <w:pStyle w:val="Tabulkatun"/>
              <w:rPr>
                <w:rFonts w:asciiTheme="majorHAnsi" w:eastAsia="Times New Roman" w:hAnsiTheme="majorHAnsi" w:cstheme="majorHAnsi"/>
              </w:rPr>
            </w:pPr>
            <w:r w:rsidRPr="00B474F8">
              <w:rPr>
                <w:rFonts w:asciiTheme="majorHAnsi" w:eastAsia="Times New Roman" w:hAnsiTheme="majorHAnsi" w:cstheme="majorHAnsi"/>
                <w:szCs w:val="22"/>
              </w:rPr>
              <w:t>Učivo</w:t>
            </w:r>
          </w:p>
        </w:tc>
        <w:tc>
          <w:tcPr>
            <w:tcW w:w="1134" w:type="dxa"/>
            <w:tcBorders>
              <w:top w:val="single" w:sz="4" w:space="0" w:color="auto"/>
              <w:left w:val="single" w:sz="4" w:space="0" w:color="auto"/>
              <w:bottom w:val="single" w:sz="4" w:space="0" w:color="auto"/>
              <w:right w:val="single" w:sz="4" w:space="0" w:color="auto"/>
            </w:tcBorders>
          </w:tcPr>
          <w:p w:rsidR="00A412FC" w:rsidRPr="00B474F8" w:rsidRDefault="00A412FC" w:rsidP="00652649">
            <w:pPr>
              <w:pStyle w:val="Tabulkatun"/>
              <w:rPr>
                <w:rFonts w:asciiTheme="majorHAnsi" w:eastAsia="Times New Roman" w:hAnsiTheme="majorHAnsi" w:cstheme="majorHAnsi"/>
              </w:rPr>
            </w:pPr>
            <w:r w:rsidRPr="00B474F8">
              <w:rPr>
                <w:rFonts w:asciiTheme="majorHAnsi" w:eastAsia="Times New Roman" w:hAnsiTheme="majorHAnsi" w:cstheme="majorHAnsi"/>
                <w:sz w:val="22"/>
                <w:szCs w:val="22"/>
              </w:rPr>
              <w:t>Průřezová témata</w:t>
            </w:r>
          </w:p>
        </w:tc>
        <w:tc>
          <w:tcPr>
            <w:tcW w:w="1985" w:type="dxa"/>
            <w:tcBorders>
              <w:top w:val="single" w:sz="4" w:space="0" w:color="auto"/>
              <w:left w:val="single" w:sz="4" w:space="0" w:color="auto"/>
              <w:bottom w:val="single" w:sz="4" w:space="0" w:color="auto"/>
              <w:right w:val="single" w:sz="4" w:space="0" w:color="auto"/>
            </w:tcBorders>
          </w:tcPr>
          <w:p w:rsidR="00A412FC" w:rsidRPr="00B474F8" w:rsidRDefault="00A412FC" w:rsidP="00652649">
            <w:pPr>
              <w:pStyle w:val="Tabulkatun"/>
              <w:rPr>
                <w:rFonts w:asciiTheme="majorHAnsi" w:eastAsia="Times New Roman" w:hAnsiTheme="majorHAnsi" w:cstheme="majorHAnsi"/>
                <w:sz w:val="22"/>
                <w:szCs w:val="22"/>
              </w:rPr>
            </w:pPr>
            <w:r w:rsidRPr="00B474F8">
              <w:rPr>
                <w:rFonts w:asciiTheme="majorHAnsi" w:eastAsia="Times New Roman" w:hAnsiTheme="majorHAnsi" w:cstheme="majorHAnsi"/>
                <w:sz w:val="22"/>
                <w:szCs w:val="22"/>
              </w:rPr>
              <w:t>Poznámky</w:t>
            </w:r>
          </w:p>
        </w:tc>
      </w:tr>
      <w:tr w:rsidR="00A412FC" w:rsidRPr="00B474F8" w:rsidTr="00270629">
        <w:tc>
          <w:tcPr>
            <w:tcW w:w="4104" w:type="dxa"/>
            <w:tcBorders>
              <w:top w:val="single" w:sz="4" w:space="0" w:color="auto"/>
              <w:left w:val="single" w:sz="4" w:space="0" w:color="auto"/>
              <w:bottom w:val="single" w:sz="4" w:space="0" w:color="auto"/>
              <w:right w:val="single" w:sz="4" w:space="0" w:color="auto"/>
            </w:tcBorders>
          </w:tcPr>
          <w:p w:rsidR="00A412FC" w:rsidRPr="00B474F8" w:rsidRDefault="00A412FC" w:rsidP="00652649">
            <w:pPr>
              <w:pStyle w:val="tabulka"/>
              <w:ind w:left="180"/>
              <w:rPr>
                <w:rFonts w:asciiTheme="majorHAnsi" w:eastAsia="Times New Roman" w:hAnsiTheme="majorHAnsi" w:cstheme="majorHAnsi"/>
                <w:strike/>
                <w:color w:val="000000" w:themeColor="text1"/>
                <w:sz w:val="24"/>
                <w:szCs w:val="22"/>
              </w:rPr>
            </w:pPr>
          </w:p>
          <w:p w:rsidR="00A412FC" w:rsidRPr="00B474F8" w:rsidRDefault="00A412FC" w:rsidP="00652649">
            <w:pPr>
              <w:pStyle w:val="tabulka"/>
              <w:ind w:left="180"/>
              <w:rPr>
                <w:rFonts w:asciiTheme="majorHAnsi" w:hAnsiTheme="majorHAnsi" w:cstheme="majorHAnsi"/>
                <w:color w:val="000000" w:themeColor="text1"/>
                <w:sz w:val="24"/>
                <w:szCs w:val="22"/>
              </w:rPr>
            </w:pPr>
            <w:r w:rsidRPr="00B474F8">
              <w:rPr>
                <w:rFonts w:asciiTheme="majorHAnsi" w:hAnsiTheme="majorHAnsi" w:cstheme="majorHAnsi"/>
                <w:color w:val="000000" w:themeColor="text1"/>
                <w:sz w:val="24"/>
                <w:szCs w:val="22"/>
              </w:rPr>
              <w:t>I-9-1-02 navrhuje a porovnává různé způsoby kódování dat s cílem jejich uložení a přenosu</w:t>
            </w:r>
          </w:p>
          <w:p w:rsidR="00A412FC" w:rsidRPr="00B474F8" w:rsidRDefault="00A412FC" w:rsidP="00652649">
            <w:pPr>
              <w:pStyle w:val="tabulka"/>
              <w:ind w:left="180"/>
              <w:rPr>
                <w:rFonts w:asciiTheme="majorHAnsi" w:eastAsia="Times New Roman" w:hAnsiTheme="majorHAnsi" w:cstheme="majorHAnsi"/>
                <w:strike/>
                <w:color w:val="000000" w:themeColor="text1"/>
                <w:sz w:val="24"/>
                <w:szCs w:val="22"/>
              </w:rPr>
            </w:pPr>
            <w:r w:rsidRPr="00B474F8">
              <w:rPr>
                <w:rFonts w:asciiTheme="majorHAnsi" w:hAnsiTheme="majorHAnsi" w:cstheme="majorHAnsi"/>
                <w:color w:val="000000" w:themeColor="text1"/>
                <w:sz w:val="24"/>
                <w:szCs w:val="22"/>
              </w:rPr>
              <w:br/>
            </w:r>
          </w:p>
          <w:p w:rsidR="00A412FC" w:rsidRPr="00B474F8" w:rsidRDefault="00A412FC" w:rsidP="00652649">
            <w:pPr>
              <w:pStyle w:val="tabulka"/>
              <w:ind w:left="180"/>
              <w:rPr>
                <w:rFonts w:asciiTheme="majorHAnsi" w:eastAsia="Times New Roman" w:hAnsiTheme="majorHAnsi" w:cstheme="majorHAnsi"/>
                <w:strike/>
                <w:color w:val="000000" w:themeColor="text1"/>
                <w:sz w:val="24"/>
                <w:szCs w:val="22"/>
              </w:rPr>
            </w:pPr>
          </w:p>
          <w:p w:rsidR="00A412FC" w:rsidRPr="00B474F8" w:rsidRDefault="00A412FC" w:rsidP="00652649">
            <w:pPr>
              <w:pStyle w:val="tabulka"/>
              <w:ind w:left="180"/>
              <w:rPr>
                <w:rFonts w:asciiTheme="majorHAnsi" w:eastAsia="Times New Roman" w:hAnsiTheme="majorHAnsi" w:cstheme="majorHAnsi"/>
                <w:strike/>
                <w:color w:val="000000" w:themeColor="text1"/>
                <w:sz w:val="24"/>
                <w:szCs w:val="22"/>
              </w:rPr>
            </w:pPr>
          </w:p>
          <w:p w:rsidR="00A412FC" w:rsidRPr="00B474F8" w:rsidRDefault="00A412FC" w:rsidP="00652649">
            <w:pPr>
              <w:pStyle w:val="tabulka"/>
              <w:ind w:left="180"/>
              <w:rPr>
                <w:rFonts w:asciiTheme="majorHAnsi" w:hAnsiTheme="majorHAnsi" w:cstheme="majorHAnsi"/>
                <w:color w:val="000000" w:themeColor="text1"/>
                <w:sz w:val="24"/>
                <w:szCs w:val="22"/>
              </w:rPr>
            </w:pPr>
            <w:r w:rsidRPr="00B474F8">
              <w:rPr>
                <w:rFonts w:asciiTheme="majorHAnsi" w:hAnsiTheme="majorHAnsi" w:cstheme="majorHAnsi"/>
                <w:color w:val="000000" w:themeColor="text1"/>
                <w:sz w:val="24"/>
                <w:szCs w:val="22"/>
              </w:rPr>
              <w:t>I-9-1-01 získá z dat informace, interpretuje data, odhaluje chyby v cizích interpretacích dat</w:t>
            </w:r>
          </w:p>
          <w:p w:rsidR="00A412FC" w:rsidRPr="00B474F8" w:rsidRDefault="00A412FC" w:rsidP="00652649">
            <w:pPr>
              <w:pStyle w:val="tabulka"/>
              <w:ind w:left="180"/>
              <w:rPr>
                <w:rFonts w:asciiTheme="majorHAnsi" w:hAnsiTheme="majorHAnsi" w:cstheme="majorHAnsi"/>
                <w:color w:val="000000" w:themeColor="text1"/>
                <w:sz w:val="24"/>
                <w:szCs w:val="22"/>
              </w:rPr>
            </w:pPr>
            <w:r w:rsidRPr="00B474F8">
              <w:rPr>
                <w:rFonts w:asciiTheme="majorHAnsi" w:hAnsiTheme="majorHAnsi" w:cstheme="majorHAnsi"/>
                <w:color w:val="000000" w:themeColor="text1"/>
                <w:sz w:val="24"/>
                <w:szCs w:val="22"/>
              </w:rPr>
              <w:t xml:space="preserve"> </w:t>
            </w:r>
          </w:p>
          <w:p w:rsidR="00A412FC" w:rsidRPr="00B474F8" w:rsidRDefault="00A412FC" w:rsidP="00652649">
            <w:pPr>
              <w:pStyle w:val="tabulka"/>
              <w:ind w:left="180"/>
              <w:rPr>
                <w:rFonts w:asciiTheme="majorHAnsi" w:hAnsiTheme="majorHAnsi" w:cstheme="majorHAnsi"/>
                <w:color w:val="000000" w:themeColor="text1"/>
                <w:sz w:val="24"/>
                <w:szCs w:val="22"/>
              </w:rPr>
            </w:pPr>
          </w:p>
          <w:p w:rsidR="00A412FC" w:rsidRPr="00B474F8" w:rsidRDefault="00A412FC" w:rsidP="00652649">
            <w:pPr>
              <w:pStyle w:val="tabulka"/>
              <w:ind w:left="180"/>
              <w:rPr>
                <w:rFonts w:asciiTheme="majorHAnsi" w:hAnsiTheme="majorHAnsi" w:cstheme="majorHAnsi"/>
                <w:color w:val="000000" w:themeColor="text1"/>
                <w:sz w:val="24"/>
                <w:szCs w:val="22"/>
              </w:rPr>
            </w:pPr>
            <w:r w:rsidRPr="00B474F8">
              <w:rPr>
                <w:rFonts w:asciiTheme="majorHAnsi" w:hAnsiTheme="majorHAnsi" w:cstheme="majorHAnsi"/>
                <w:color w:val="000000" w:themeColor="text1"/>
                <w:sz w:val="24"/>
                <w:szCs w:val="22"/>
              </w:rPr>
              <w:t xml:space="preserve">I-9-3-01 vysvětlí účel informačních systémů, které používá, identifikuje jejich jednotlivé prvky a vztahy mezi nimi; zvažuje možná rizika při navrhování i užívání informačních systémů </w:t>
            </w:r>
            <w:r w:rsidRPr="00B474F8">
              <w:rPr>
                <w:rFonts w:asciiTheme="majorHAnsi" w:hAnsiTheme="majorHAnsi" w:cstheme="majorHAnsi"/>
                <w:color w:val="000000" w:themeColor="text1"/>
                <w:sz w:val="24"/>
                <w:szCs w:val="22"/>
              </w:rPr>
              <w:br/>
            </w:r>
          </w:p>
          <w:p w:rsidR="00A412FC" w:rsidRPr="00B474F8" w:rsidRDefault="00A412FC" w:rsidP="00652649">
            <w:pPr>
              <w:pStyle w:val="tabulka"/>
              <w:ind w:left="180"/>
              <w:rPr>
                <w:rFonts w:asciiTheme="majorHAnsi" w:hAnsiTheme="majorHAnsi" w:cstheme="majorHAnsi"/>
                <w:color w:val="000000" w:themeColor="text1"/>
                <w:sz w:val="24"/>
                <w:szCs w:val="22"/>
              </w:rPr>
            </w:pPr>
            <w:r w:rsidRPr="00B474F8">
              <w:rPr>
                <w:rFonts w:asciiTheme="majorHAnsi" w:hAnsiTheme="majorHAnsi" w:cstheme="majorHAnsi"/>
                <w:color w:val="000000" w:themeColor="text1"/>
                <w:sz w:val="24"/>
                <w:szCs w:val="22"/>
              </w:rPr>
              <w:t xml:space="preserve">I-9-4-02 ukládá a spravuje svá data ve vhodném formátu s ohledem na jejich další zpracování či přenos </w:t>
            </w:r>
          </w:p>
          <w:p w:rsidR="00A412FC" w:rsidRPr="00B474F8" w:rsidRDefault="00A412FC" w:rsidP="00652649">
            <w:pPr>
              <w:pStyle w:val="tabulka"/>
              <w:ind w:left="180"/>
              <w:rPr>
                <w:rFonts w:asciiTheme="majorHAnsi" w:hAnsiTheme="majorHAnsi" w:cstheme="majorHAnsi"/>
                <w:color w:val="000000" w:themeColor="text1"/>
                <w:sz w:val="24"/>
                <w:szCs w:val="22"/>
              </w:rPr>
            </w:pPr>
            <w:r w:rsidRPr="00B474F8">
              <w:rPr>
                <w:rFonts w:asciiTheme="majorHAnsi" w:hAnsiTheme="majorHAnsi" w:cstheme="majorHAnsi"/>
                <w:color w:val="000000" w:themeColor="text1"/>
                <w:sz w:val="24"/>
                <w:szCs w:val="22"/>
              </w:rPr>
              <w:br/>
              <w:t xml:space="preserve">I-9-4-03 vybírá nejvhodnější způsob připojení digitálních zařízení do počítačové sítě; uvede příklady sítí a popíše jejich charakteristické znaky </w:t>
            </w:r>
          </w:p>
          <w:p w:rsidR="00A412FC" w:rsidRPr="00B474F8" w:rsidRDefault="00A412FC" w:rsidP="00652649">
            <w:pPr>
              <w:pStyle w:val="tabulka"/>
              <w:ind w:left="180"/>
              <w:rPr>
                <w:rFonts w:asciiTheme="majorHAnsi" w:hAnsiTheme="majorHAnsi" w:cstheme="majorHAnsi"/>
                <w:color w:val="000000" w:themeColor="text1"/>
                <w:sz w:val="24"/>
                <w:szCs w:val="22"/>
              </w:rPr>
            </w:pPr>
            <w:r w:rsidRPr="00B474F8">
              <w:rPr>
                <w:rFonts w:asciiTheme="majorHAnsi" w:hAnsiTheme="majorHAnsi" w:cstheme="majorHAnsi"/>
                <w:color w:val="000000" w:themeColor="text1"/>
                <w:sz w:val="24"/>
                <w:szCs w:val="22"/>
              </w:rPr>
              <w:br/>
              <w:t xml:space="preserve">I-9-4-04 poradí si s typickými závadami a chybovými stavy počítače </w:t>
            </w:r>
            <w:r w:rsidRPr="00B474F8">
              <w:rPr>
                <w:rFonts w:asciiTheme="majorHAnsi" w:hAnsiTheme="majorHAnsi" w:cstheme="majorHAnsi"/>
                <w:color w:val="000000" w:themeColor="text1"/>
                <w:sz w:val="24"/>
                <w:szCs w:val="22"/>
              </w:rPr>
              <w:br/>
              <w:t>I-9-4-05 dokáže usměrnit svoji činnost tak, aby minimalizoval riziko ztráty či zneužití dat; popíše fungování a diskutuje omezení zabezpečovacích řešení</w:t>
            </w:r>
          </w:p>
          <w:p w:rsidR="00A412FC" w:rsidRPr="00B474F8" w:rsidRDefault="00A412FC" w:rsidP="00652649">
            <w:pPr>
              <w:pStyle w:val="tabulka"/>
              <w:ind w:left="180"/>
              <w:rPr>
                <w:rFonts w:asciiTheme="majorHAnsi" w:eastAsia="Times New Roman" w:hAnsiTheme="majorHAnsi" w:cstheme="majorHAnsi"/>
                <w:strike/>
                <w:color w:val="000000" w:themeColor="text1"/>
                <w:sz w:val="24"/>
                <w:szCs w:val="22"/>
              </w:rPr>
            </w:pPr>
          </w:p>
        </w:tc>
        <w:tc>
          <w:tcPr>
            <w:tcW w:w="2835" w:type="dxa"/>
            <w:tcBorders>
              <w:top w:val="single" w:sz="4" w:space="0" w:color="auto"/>
              <w:left w:val="single" w:sz="4" w:space="0" w:color="auto"/>
              <w:bottom w:val="single" w:sz="4" w:space="0" w:color="auto"/>
              <w:right w:val="single" w:sz="4" w:space="0" w:color="auto"/>
            </w:tcBorders>
          </w:tcPr>
          <w:p w:rsidR="00A412FC" w:rsidRPr="00B474F8" w:rsidRDefault="00A412FC" w:rsidP="00652649">
            <w:pPr>
              <w:pStyle w:val="tabulka"/>
              <w:rPr>
                <w:rFonts w:asciiTheme="majorHAnsi" w:eastAsia="Times New Roman" w:hAnsiTheme="majorHAnsi" w:cstheme="majorHAnsi"/>
                <w:strike/>
                <w:color w:val="000000" w:themeColor="text1"/>
                <w:sz w:val="24"/>
                <w:szCs w:val="22"/>
              </w:rPr>
            </w:pPr>
          </w:p>
          <w:p w:rsidR="00A412FC" w:rsidRPr="00B474F8" w:rsidRDefault="00A412FC" w:rsidP="00652649">
            <w:pPr>
              <w:pStyle w:val="tabulka"/>
              <w:rPr>
                <w:rFonts w:asciiTheme="majorHAnsi" w:hAnsiTheme="majorHAnsi" w:cstheme="majorHAnsi"/>
                <w:color w:val="000000" w:themeColor="text1"/>
                <w:sz w:val="24"/>
                <w:szCs w:val="22"/>
              </w:rPr>
            </w:pPr>
            <w:r w:rsidRPr="00B474F8">
              <w:rPr>
                <w:rFonts w:asciiTheme="majorHAnsi" w:hAnsiTheme="majorHAnsi" w:cstheme="majorHAnsi"/>
                <w:color w:val="000000" w:themeColor="text1"/>
                <w:sz w:val="24"/>
                <w:szCs w:val="22"/>
              </w:rPr>
              <w:t xml:space="preserve">Přenos informací, standardizované kódy </w:t>
            </w:r>
            <w:r w:rsidRPr="00B474F8">
              <w:rPr>
                <w:rFonts w:asciiTheme="majorHAnsi" w:hAnsiTheme="majorHAnsi" w:cstheme="majorHAnsi"/>
                <w:color w:val="000000" w:themeColor="text1"/>
                <w:sz w:val="24"/>
                <w:szCs w:val="22"/>
              </w:rPr>
              <w:br/>
              <w:t xml:space="preserve">Znakové sady </w:t>
            </w:r>
            <w:r w:rsidRPr="00B474F8">
              <w:rPr>
                <w:rFonts w:asciiTheme="majorHAnsi" w:hAnsiTheme="majorHAnsi" w:cstheme="majorHAnsi"/>
                <w:color w:val="000000" w:themeColor="text1"/>
                <w:sz w:val="24"/>
                <w:szCs w:val="22"/>
              </w:rPr>
              <w:br/>
              <w:t xml:space="preserve">Přenos dat, symetrická šifra Identifikace barev, barevný model Vektorová grafika Zjednodušení zápisu, kontrolní součet </w:t>
            </w:r>
            <w:r w:rsidRPr="00B474F8">
              <w:rPr>
                <w:rFonts w:asciiTheme="majorHAnsi" w:hAnsiTheme="majorHAnsi" w:cstheme="majorHAnsi"/>
                <w:color w:val="000000" w:themeColor="text1"/>
                <w:sz w:val="24"/>
                <w:szCs w:val="22"/>
              </w:rPr>
              <w:br/>
              <w:t>Binární kód, logické A a NEBO</w:t>
            </w:r>
          </w:p>
          <w:p w:rsidR="00A412FC" w:rsidRPr="00B474F8" w:rsidRDefault="00A412FC" w:rsidP="00652649">
            <w:pPr>
              <w:pStyle w:val="tabulka"/>
              <w:rPr>
                <w:rFonts w:asciiTheme="majorHAnsi" w:hAnsiTheme="majorHAnsi" w:cstheme="majorHAnsi"/>
                <w:color w:val="000000" w:themeColor="text1"/>
                <w:sz w:val="24"/>
                <w:szCs w:val="22"/>
              </w:rPr>
            </w:pPr>
            <w:r w:rsidRPr="00B474F8">
              <w:rPr>
                <w:rFonts w:asciiTheme="majorHAnsi" w:hAnsiTheme="majorHAnsi" w:cstheme="majorHAnsi"/>
                <w:color w:val="000000" w:themeColor="text1"/>
                <w:sz w:val="24"/>
                <w:szCs w:val="22"/>
              </w:rPr>
              <w:br/>
            </w:r>
            <w:r w:rsidRPr="00B474F8">
              <w:rPr>
                <w:rFonts w:asciiTheme="majorHAnsi" w:hAnsiTheme="majorHAnsi" w:cstheme="majorHAnsi"/>
                <w:color w:val="000000" w:themeColor="text1"/>
                <w:sz w:val="24"/>
                <w:szCs w:val="22"/>
              </w:rPr>
              <w:br/>
              <w:t>Data v grafu a tabulce Evidence dat, názvy a hodnoty v tabulce Kontrola hodnot v tabulce Filtrování, řazení a třídění dat Porovnání dat v tabulce a grafu Řešení problémů s daty</w:t>
            </w:r>
          </w:p>
          <w:p w:rsidR="00A412FC" w:rsidRPr="00B474F8" w:rsidRDefault="00A412FC" w:rsidP="00652649">
            <w:pPr>
              <w:pStyle w:val="tabulka"/>
              <w:rPr>
                <w:rFonts w:asciiTheme="majorHAnsi" w:hAnsiTheme="majorHAnsi" w:cstheme="majorHAnsi"/>
                <w:color w:val="000000" w:themeColor="text1"/>
                <w:sz w:val="24"/>
                <w:szCs w:val="22"/>
              </w:rPr>
            </w:pPr>
          </w:p>
          <w:p w:rsidR="00A412FC" w:rsidRPr="00B474F8" w:rsidRDefault="00A412FC" w:rsidP="00652649">
            <w:pPr>
              <w:pStyle w:val="tabulka"/>
              <w:rPr>
                <w:rFonts w:asciiTheme="majorHAnsi" w:hAnsiTheme="majorHAnsi" w:cstheme="majorHAnsi"/>
                <w:color w:val="000000" w:themeColor="text1"/>
                <w:sz w:val="24"/>
                <w:szCs w:val="22"/>
              </w:rPr>
            </w:pPr>
          </w:p>
          <w:p w:rsidR="00A412FC" w:rsidRPr="00B474F8" w:rsidRDefault="00A412FC" w:rsidP="00652649">
            <w:pPr>
              <w:pStyle w:val="tabulka"/>
              <w:rPr>
                <w:rFonts w:asciiTheme="majorHAnsi" w:hAnsiTheme="majorHAnsi" w:cstheme="majorHAnsi"/>
                <w:color w:val="000000" w:themeColor="text1"/>
                <w:sz w:val="24"/>
                <w:szCs w:val="22"/>
              </w:rPr>
            </w:pPr>
            <w:r w:rsidRPr="00B474F8">
              <w:rPr>
                <w:rFonts w:asciiTheme="majorHAnsi" w:hAnsiTheme="majorHAnsi" w:cstheme="majorHAnsi"/>
                <w:color w:val="000000" w:themeColor="text1"/>
                <w:sz w:val="24"/>
                <w:szCs w:val="22"/>
              </w:rPr>
              <w:t>Školní informační systém, uživatelé, činnosti, práva, databázové relace</w:t>
            </w:r>
          </w:p>
          <w:p w:rsidR="00A412FC" w:rsidRPr="00B474F8" w:rsidRDefault="00A412FC" w:rsidP="00652649">
            <w:pPr>
              <w:pStyle w:val="tabulka"/>
              <w:rPr>
                <w:rFonts w:asciiTheme="majorHAnsi" w:eastAsia="Times New Roman" w:hAnsiTheme="majorHAnsi" w:cstheme="majorHAnsi"/>
                <w:strike/>
                <w:color w:val="000000" w:themeColor="text1"/>
                <w:sz w:val="24"/>
                <w:szCs w:val="22"/>
              </w:rPr>
            </w:pPr>
          </w:p>
          <w:p w:rsidR="00A412FC" w:rsidRPr="00B474F8" w:rsidRDefault="00A412FC" w:rsidP="00652649">
            <w:pPr>
              <w:pStyle w:val="tabulka"/>
              <w:rPr>
                <w:rFonts w:asciiTheme="majorHAnsi" w:hAnsiTheme="majorHAnsi" w:cstheme="majorHAnsi"/>
                <w:color w:val="000000" w:themeColor="text1"/>
                <w:sz w:val="24"/>
                <w:szCs w:val="22"/>
              </w:rPr>
            </w:pPr>
          </w:p>
          <w:p w:rsidR="00A412FC" w:rsidRPr="00B474F8" w:rsidRDefault="00A412FC" w:rsidP="00652649">
            <w:pPr>
              <w:pStyle w:val="tabulka"/>
              <w:rPr>
                <w:rFonts w:asciiTheme="majorHAnsi" w:hAnsiTheme="majorHAnsi" w:cstheme="majorHAnsi"/>
                <w:color w:val="000000" w:themeColor="text1"/>
                <w:sz w:val="24"/>
                <w:szCs w:val="22"/>
              </w:rPr>
            </w:pPr>
            <w:r w:rsidRPr="00B474F8">
              <w:rPr>
                <w:rFonts w:asciiTheme="majorHAnsi" w:hAnsiTheme="majorHAnsi" w:cstheme="majorHAnsi"/>
                <w:color w:val="000000" w:themeColor="text1"/>
                <w:sz w:val="24"/>
                <w:szCs w:val="22"/>
              </w:rPr>
              <w:t xml:space="preserve">Datové a programové soubory a jejich asociace v operačním systému </w:t>
            </w:r>
            <w:r w:rsidRPr="00B474F8">
              <w:rPr>
                <w:rFonts w:asciiTheme="majorHAnsi" w:hAnsiTheme="majorHAnsi" w:cstheme="majorHAnsi"/>
                <w:color w:val="000000" w:themeColor="text1"/>
                <w:sz w:val="24"/>
                <w:szCs w:val="22"/>
              </w:rPr>
              <w:br/>
              <w:t xml:space="preserve">Správa souborů, struktura složek </w:t>
            </w:r>
            <w:r w:rsidRPr="00B474F8">
              <w:rPr>
                <w:rFonts w:asciiTheme="majorHAnsi" w:hAnsiTheme="majorHAnsi" w:cstheme="majorHAnsi"/>
                <w:color w:val="000000" w:themeColor="text1"/>
                <w:sz w:val="24"/>
                <w:szCs w:val="22"/>
              </w:rPr>
              <w:br/>
              <w:t xml:space="preserve">Instalace aplikací </w:t>
            </w:r>
            <w:r w:rsidRPr="00B474F8">
              <w:rPr>
                <w:rFonts w:asciiTheme="majorHAnsi" w:hAnsiTheme="majorHAnsi" w:cstheme="majorHAnsi"/>
                <w:color w:val="000000" w:themeColor="text1"/>
                <w:sz w:val="24"/>
                <w:szCs w:val="22"/>
              </w:rPr>
              <w:br/>
            </w:r>
          </w:p>
          <w:p w:rsidR="00A412FC" w:rsidRPr="00B474F8" w:rsidRDefault="00A412FC" w:rsidP="00652649">
            <w:pPr>
              <w:pStyle w:val="tabulka"/>
              <w:rPr>
                <w:rFonts w:asciiTheme="majorHAnsi" w:eastAsia="Times New Roman" w:hAnsiTheme="majorHAnsi" w:cstheme="majorHAnsi"/>
                <w:strike/>
                <w:color w:val="000000" w:themeColor="text1"/>
                <w:sz w:val="24"/>
                <w:szCs w:val="22"/>
              </w:rPr>
            </w:pPr>
            <w:r w:rsidRPr="00B474F8">
              <w:rPr>
                <w:rFonts w:asciiTheme="majorHAnsi" w:hAnsiTheme="majorHAnsi" w:cstheme="majorHAnsi"/>
                <w:color w:val="000000" w:themeColor="text1"/>
                <w:sz w:val="24"/>
                <w:szCs w:val="22"/>
              </w:rPr>
              <w:t xml:space="preserve">Domácí a školní počítačová síť </w:t>
            </w:r>
            <w:r w:rsidRPr="00B474F8">
              <w:rPr>
                <w:rFonts w:asciiTheme="majorHAnsi" w:hAnsiTheme="majorHAnsi" w:cstheme="majorHAnsi"/>
                <w:color w:val="000000" w:themeColor="text1"/>
                <w:sz w:val="24"/>
                <w:szCs w:val="22"/>
              </w:rPr>
              <w:br/>
              <w:t xml:space="preserve">Fungování a služby internetu </w:t>
            </w:r>
            <w:r w:rsidRPr="00B474F8">
              <w:rPr>
                <w:rFonts w:asciiTheme="majorHAnsi" w:hAnsiTheme="majorHAnsi" w:cstheme="majorHAnsi"/>
                <w:color w:val="000000" w:themeColor="text1"/>
                <w:sz w:val="24"/>
                <w:szCs w:val="22"/>
              </w:rPr>
              <w:br/>
              <w:t xml:space="preserve">Princip e-mailu </w:t>
            </w:r>
            <w:r w:rsidRPr="00B474F8">
              <w:rPr>
                <w:rFonts w:asciiTheme="majorHAnsi" w:hAnsiTheme="majorHAnsi" w:cstheme="majorHAnsi"/>
                <w:color w:val="000000" w:themeColor="text1"/>
                <w:sz w:val="24"/>
                <w:szCs w:val="22"/>
              </w:rPr>
              <w:br/>
              <w:t xml:space="preserve">Přístup k datům: metody zabezpečení přístupu, role a přístupová práva (vidět </w:t>
            </w:r>
            <w:r w:rsidRPr="00B474F8">
              <w:rPr>
                <w:rFonts w:asciiTheme="majorHAnsi" w:hAnsiTheme="majorHAnsi" w:cstheme="majorHAnsi"/>
                <w:color w:val="000000" w:themeColor="text1"/>
                <w:sz w:val="24"/>
                <w:szCs w:val="22"/>
              </w:rPr>
              <w:lastRenderedPageBreak/>
              <w:t xml:space="preserve">obsah, číst obsah, měnit obsah, měnit práva) </w:t>
            </w:r>
            <w:r w:rsidRPr="00B474F8">
              <w:rPr>
                <w:rFonts w:asciiTheme="majorHAnsi" w:hAnsiTheme="majorHAnsi" w:cstheme="majorHAnsi"/>
                <w:color w:val="000000" w:themeColor="text1"/>
                <w:sz w:val="24"/>
                <w:szCs w:val="22"/>
              </w:rPr>
              <w:br/>
              <w:t>Postup při řešení problému s digitálním zařízením (např. nepropojení, program bez odezvy, špatné nastavení, hlášení / dialogová okna)</w:t>
            </w:r>
          </w:p>
        </w:tc>
        <w:tc>
          <w:tcPr>
            <w:tcW w:w="1134" w:type="dxa"/>
            <w:tcBorders>
              <w:top w:val="single" w:sz="4" w:space="0" w:color="auto"/>
              <w:left w:val="single" w:sz="4" w:space="0" w:color="auto"/>
              <w:bottom w:val="single" w:sz="4" w:space="0" w:color="auto"/>
              <w:right w:val="single" w:sz="4" w:space="0" w:color="auto"/>
            </w:tcBorders>
          </w:tcPr>
          <w:p w:rsidR="00A412FC" w:rsidRDefault="00A412FC" w:rsidP="00652649">
            <w:pPr>
              <w:pStyle w:val="tabulka"/>
              <w:rPr>
                <w:rFonts w:asciiTheme="majorHAnsi" w:eastAsia="Times New Roman" w:hAnsiTheme="majorHAnsi" w:cstheme="majorHAnsi"/>
                <w:strike/>
                <w:color w:val="000000" w:themeColor="text1"/>
                <w:sz w:val="22"/>
                <w:szCs w:val="22"/>
              </w:rPr>
            </w:pPr>
          </w:p>
          <w:p w:rsidR="00D82D3C" w:rsidRDefault="00D82D3C" w:rsidP="00652649">
            <w:pPr>
              <w:pStyle w:val="tabulka"/>
              <w:rPr>
                <w:rFonts w:asciiTheme="majorHAnsi" w:eastAsia="Times New Roman" w:hAnsiTheme="majorHAnsi" w:cstheme="majorHAnsi"/>
                <w:strike/>
                <w:color w:val="000000" w:themeColor="text1"/>
                <w:sz w:val="22"/>
                <w:szCs w:val="22"/>
              </w:rPr>
            </w:pPr>
          </w:p>
          <w:p w:rsidR="00D82D3C" w:rsidRDefault="00D82D3C" w:rsidP="00652649">
            <w:pPr>
              <w:pStyle w:val="tabulka"/>
              <w:rPr>
                <w:rFonts w:asciiTheme="majorHAnsi" w:eastAsia="Times New Roman" w:hAnsiTheme="majorHAnsi" w:cstheme="majorHAnsi"/>
                <w:strike/>
                <w:color w:val="000000" w:themeColor="text1"/>
                <w:sz w:val="22"/>
                <w:szCs w:val="22"/>
              </w:rPr>
            </w:pPr>
          </w:p>
          <w:p w:rsidR="00D82D3C" w:rsidRDefault="00D82D3C" w:rsidP="00652649">
            <w:pPr>
              <w:pStyle w:val="tabulka"/>
              <w:rPr>
                <w:rFonts w:asciiTheme="majorHAnsi" w:eastAsia="Times New Roman" w:hAnsiTheme="majorHAnsi" w:cstheme="majorHAnsi"/>
                <w:strike/>
                <w:color w:val="000000" w:themeColor="text1"/>
                <w:sz w:val="22"/>
                <w:szCs w:val="22"/>
              </w:rPr>
            </w:pPr>
          </w:p>
          <w:p w:rsidR="00D82D3C" w:rsidRDefault="00D82D3C" w:rsidP="00652649">
            <w:pPr>
              <w:pStyle w:val="tabulka"/>
              <w:rPr>
                <w:rFonts w:asciiTheme="majorHAnsi" w:eastAsia="Times New Roman" w:hAnsiTheme="majorHAnsi" w:cstheme="majorHAnsi"/>
                <w:strike/>
                <w:color w:val="000000" w:themeColor="text1"/>
                <w:sz w:val="22"/>
                <w:szCs w:val="22"/>
              </w:rPr>
            </w:pPr>
          </w:p>
          <w:p w:rsidR="00D82D3C" w:rsidRDefault="00D82D3C" w:rsidP="00652649">
            <w:pPr>
              <w:pStyle w:val="tabulka"/>
              <w:rPr>
                <w:rFonts w:asciiTheme="majorHAnsi" w:eastAsia="Times New Roman" w:hAnsiTheme="majorHAnsi" w:cstheme="majorHAnsi"/>
                <w:strike/>
                <w:color w:val="000000" w:themeColor="text1"/>
                <w:sz w:val="22"/>
                <w:szCs w:val="22"/>
              </w:rPr>
            </w:pPr>
          </w:p>
          <w:p w:rsidR="00D82D3C" w:rsidRDefault="00D82D3C" w:rsidP="00652649">
            <w:pPr>
              <w:pStyle w:val="tabulka"/>
              <w:rPr>
                <w:rFonts w:asciiTheme="majorHAnsi" w:eastAsia="Times New Roman" w:hAnsiTheme="majorHAnsi" w:cstheme="majorHAnsi"/>
                <w:strike/>
                <w:color w:val="000000" w:themeColor="text1"/>
                <w:sz w:val="22"/>
                <w:szCs w:val="22"/>
              </w:rPr>
            </w:pPr>
          </w:p>
          <w:p w:rsidR="00D82D3C" w:rsidRDefault="00D82D3C" w:rsidP="00652649">
            <w:pPr>
              <w:pStyle w:val="tabulka"/>
              <w:rPr>
                <w:rFonts w:asciiTheme="majorHAnsi" w:eastAsia="Times New Roman" w:hAnsiTheme="majorHAnsi" w:cstheme="majorHAnsi"/>
                <w:strike/>
                <w:color w:val="000000" w:themeColor="text1"/>
                <w:sz w:val="22"/>
                <w:szCs w:val="22"/>
              </w:rPr>
            </w:pPr>
          </w:p>
          <w:p w:rsidR="00D82D3C" w:rsidRDefault="00D82D3C" w:rsidP="00652649">
            <w:pPr>
              <w:pStyle w:val="tabulka"/>
              <w:rPr>
                <w:rFonts w:asciiTheme="majorHAnsi" w:eastAsia="Times New Roman" w:hAnsiTheme="majorHAnsi" w:cstheme="majorHAnsi"/>
                <w:strike/>
                <w:color w:val="000000" w:themeColor="text1"/>
                <w:sz w:val="22"/>
                <w:szCs w:val="22"/>
              </w:rPr>
            </w:pPr>
          </w:p>
          <w:p w:rsidR="00D82D3C" w:rsidRDefault="00D82D3C" w:rsidP="00652649">
            <w:pPr>
              <w:pStyle w:val="tabulka"/>
              <w:rPr>
                <w:rFonts w:asciiTheme="majorHAnsi" w:eastAsia="Times New Roman" w:hAnsiTheme="majorHAnsi" w:cstheme="majorHAnsi"/>
                <w:strike/>
                <w:color w:val="000000" w:themeColor="text1"/>
                <w:sz w:val="22"/>
                <w:szCs w:val="22"/>
              </w:rPr>
            </w:pPr>
          </w:p>
          <w:p w:rsidR="00D82D3C" w:rsidRDefault="00D82D3C" w:rsidP="00652649">
            <w:pPr>
              <w:pStyle w:val="tabulka"/>
              <w:rPr>
                <w:rFonts w:asciiTheme="majorHAnsi" w:eastAsia="Times New Roman" w:hAnsiTheme="majorHAnsi" w:cstheme="majorHAnsi"/>
                <w:strike/>
                <w:color w:val="000000" w:themeColor="text1"/>
                <w:sz w:val="22"/>
                <w:szCs w:val="22"/>
              </w:rPr>
            </w:pPr>
          </w:p>
          <w:p w:rsidR="00D82D3C" w:rsidRDefault="00D82D3C" w:rsidP="00652649">
            <w:pPr>
              <w:pStyle w:val="tabulka"/>
              <w:rPr>
                <w:rFonts w:asciiTheme="majorHAnsi" w:eastAsia="Times New Roman" w:hAnsiTheme="majorHAnsi" w:cstheme="majorHAnsi"/>
                <w:strike/>
                <w:color w:val="000000" w:themeColor="text1"/>
                <w:sz w:val="22"/>
                <w:szCs w:val="22"/>
              </w:rPr>
            </w:pPr>
          </w:p>
          <w:p w:rsidR="00D82D3C" w:rsidRDefault="00D82D3C" w:rsidP="00652649">
            <w:pPr>
              <w:pStyle w:val="tabulka"/>
              <w:rPr>
                <w:rFonts w:asciiTheme="majorHAnsi" w:eastAsia="Times New Roman" w:hAnsiTheme="majorHAnsi" w:cstheme="majorHAnsi"/>
                <w:strike/>
                <w:color w:val="000000" w:themeColor="text1"/>
                <w:sz w:val="22"/>
                <w:szCs w:val="22"/>
              </w:rPr>
            </w:pPr>
          </w:p>
          <w:p w:rsidR="00D82D3C" w:rsidRDefault="00D82D3C" w:rsidP="00652649">
            <w:pPr>
              <w:pStyle w:val="tabulka"/>
              <w:rPr>
                <w:rFonts w:asciiTheme="majorHAnsi" w:eastAsia="Times New Roman" w:hAnsiTheme="majorHAnsi" w:cstheme="majorHAnsi"/>
                <w:strike/>
                <w:color w:val="000000" w:themeColor="text1"/>
                <w:sz w:val="22"/>
                <w:szCs w:val="22"/>
              </w:rPr>
            </w:pPr>
          </w:p>
          <w:p w:rsidR="00D82D3C" w:rsidRDefault="00D82D3C" w:rsidP="00652649">
            <w:pPr>
              <w:pStyle w:val="tabulka"/>
              <w:rPr>
                <w:rFonts w:asciiTheme="majorHAnsi" w:eastAsia="Times New Roman" w:hAnsiTheme="majorHAnsi" w:cstheme="majorHAnsi"/>
                <w:strike/>
                <w:color w:val="000000" w:themeColor="text1"/>
                <w:sz w:val="22"/>
                <w:szCs w:val="22"/>
              </w:rPr>
            </w:pPr>
          </w:p>
          <w:p w:rsidR="00D82D3C" w:rsidRDefault="00D82D3C" w:rsidP="00652649">
            <w:pPr>
              <w:pStyle w:val="tabulka"/>
              <w:rPr>
                <w:rFonts w:asciiTheme="majorHAnsi" w:eastAsia="Times New Roman" w:hAnsiTheme="majorHAnsi" w:cstheme="majorHAnsi"/>
                <w:strike/>
                <w:color w:val="000000" w:themeColor="text1"/>
                <w:sz w:val="22"/>
                <w:szCs w:val="22"/>
              </w:rPr>
            </w:pPr>
          </w:p>
          <w:p w:rsidR="00D82D3C" w:rsidRDefault="00D82D3C" w:rsidP="00652649">
            <w:pPr>
              <w:pStyle w:val="tabulka"/>
              <w:rPr>
                <w:rFonts w:asciiTheme="majorHAnsi" w:eastAsia="Times New Roman" w:hAnsiTheme="majorHAnsi" w:cstheme="majorHAnsi"/>
                <w:strike/>
                <w:color w:val="000000" w:themeColor="text1"/>
                <w:sz w:val="22"/>
                <w:szCs w:val="22"/>
              </w:rPr>
            </w:pPr>
          </w:p>
          <w:p w:rsidR="00D82D3C" w:rsidRDefault="00D82D3C" w:rsidP="00652649">
            <w:pPr>
              <w:pStyle w:val="tabulka"/>
              <w:rPr>
                <w:rFonts w:asciiTheme="majorHAnsi" w:eastAsia="Times New Roman" w:hAnsiTheme="majorHAnsi" w:cstheme="majorHAnsi"/>
                <w:strike/>
                <w:color w:val="000000" w:themeColor="text1"/>
                <w:sz w:val="22"/>
                <w:szCs w:val="22"/>
              </w:rPr>
            </w:pPr>
          </w:p>
          <w:p w:rsidR="00D82D3C" w:rsidRDefault="00D82D3C" w:rsidP="00652649">
            <w:pPr>
              <w:pStyle w:val="tabulka"/>
              <w:rPr>
                <w:rFonts w:asciiTheme="majorHAnsi" w:eastAsia="Times New Roman" w:hAnsiTheme="majorHAnsi" w:cstheme="majorHAnsi"/>
                <w:strike/>
                <w:color w:val="000000" w:themeColor="text1"/>
                <w:sz w:val="22"/>
                <w:szCs w:val="22"/>
              </w:rPr>
            </w:pPr>
          </w:p>
          <w:p w:rsidR="00D82D3C" w:rsidRDefault="00D82D3C" w:rsidP="00652649">
            <w:pPr>
              <w:pStyle w:val="tabulka"/>
              <w:rPr>
                <w:rFonts w:asciiTheme="majorHAnsi" w:eastAsia="Times New Roman" w:hAnsiTheme="majorHAnsi" w:cstheme="majorHAnsi"/>
                <w:strike/>
                <w:color w:val="000000" w:themeColor="text1"/>
                <w:sz w:val="22"/>
                <w:szCs w:val="22"/>
              </w:rPr>
            </w:pPr>
          </w:p>
          <w:p w:rsidR="00D82D3C" w:rsidRDefault="00D82D3C" w:rsidP="00652649">
            <w:pPr>
              <w:pStyle w:val="tabulka"/>
              <w:rPr>
                <w:rFonts w:asciiTheme="majorHAnsi" w:eastAsia="Times New Roman" w:hAnsiTheme="majorHAnsi" w:cstheme="majorHAnsi"/>
                <w:strike/>
                <w:color w:val="000000" w:themeColor="text1"/>
                <w:sz w:val="22"/>
                <w:szCs w:val="22"/>
              </w:rPr>
            </w:pPr>
          </w:p>
          <w:p w:rsidR="00D82D3C" w:rsidRDefault="00D82D3C" w:rsidP="00652649">
            <w:pPr>
              <w:pStyle w:val="tabulka"/>
              <w:rPr>
                <w:rFonts w:asciiTheme="majorHAnsi" w:eastAsia="Times New Roman" w:hAnsiTheme="majorHAnsi" w:cstheme="majorHAnsi"/>
                <w:strike/>
                <w:color w:val="000000" w:themeColor="text1"/>
                <w:sz w:val="22"/>
                <w:szCs w:val="22"/>
              </w:rPr>
            </w:pPr>
          </w:p>
          <w:p w:rsidR="00D82D3C" w:rsidRDefault="00D82D3C" w:rsidP="00652649">
            <w:pPr>
              <w:pStyle w:val="tabulka"/>
              <w:rPr>
                <w:rFonts w:asciiTheme="majorHAnsi" w:eastAsia="Times New Roman" w:hAnsiTheme="majorHAnsi" w:cstheme="majorHAnsi"/>
                <w:strike/>
                <w:color w:val="000000" w:themeColor="text1"/>
                <w:sz w:val="22"/>
                <w:szCs w:val="22"/>
              </w:rPr>
            </w:pPr>
          </w:p>
          <w:p w:rsidR="00D82D3C" w:rsidRDefault="00D82D3C" w:rsidP="00652649">
            <w:pPr>
              <w:pStyle w:val="tabulka"/>
              <w:rPr>
                <w:rFonts w:asciiTheme="majorHAnsi" w:eastAsia="Times New Roman" w:hAnsiTheme="majorHAnsi" w:cstheme="majorHAnsi"/>
                <w:strike/>
                <w:color w:val="000000" w:themeColor="text1"/>
                <w:sz w:val="22"/>
                <w:szCs w:val="22"/>
              </w:rPr>
            </w:pPr>
          </w:p>
          <w:p w:rsidR="00D82D3C" w:rsidRDefault="00D82D3C" w:rsidP="00652649">
            <w:pPr>
              <w:pStyle w:val="tabulka"/>
              <w:rPr>
                <w:rFonts w:asciiTheme="majorHAnsi" w:eastAsia="Times New Roman" w:hAnsiTheme="majorHAnsi" w:cstheme="majorHAnsi"/>
                <w:strike/>
                <w:color w:val="000000" w:themeColor="text1"/>
                <w:sz w:val="22"/>
                <w:szCs w:val="22"/>
              </w:rPr>
            </w:pPr>
          </w:p>
          <w:p w:rsidR="00D82D3C" w:rsidRDefault="00D82D3C" w:rsidP="00652649">
            <w:pPr>
              <w:pStyle w:val="tabulka"/>
              <w:rPr>
                <w:rFonts w:asciiTheme="majorHAnsi" w:eastAsia="Times New Roman" w:hAnsiTheme="majorHAnsi" w:cstheme="majorHAnsi"/>
                <w:strike/>
                <w:color w:val="000000" w:themeColor="text1"/>
                <w:sz w:val="22"/>
                <w:szCs w:val="22"/>
              </w:rPr>
            </w:pPr>
          </w:p>
          <w:p w:rsidR="00D82D3C" w:rsidRDefault="00D82D3C" w:rsidP="00652649">
            <w:pPr>
              <w:pStyle w:val="tabulka"/>
              <w:rPr>
                <w:rFonts w:asciiTheme="majorHAnsi" w:eastAsia="Times New Roman" w:hAnsiTheme="majorHAnsi" w:cstheme="majorHAnsi"/>
                <w:strike/>
                <w:color w:val="000000" w:themeColor="text1"/>
                <w:sz w:val="22"/>
                <w:szCs w:val="22"/>
              </w:rPr>
            </w:pPr>
          </w:p>
          <w:p w:rsidR="00D82D3C" w:rsidRDefault="00D82D3C" w:rsidP="00652649">
            <w:pPr>
              <w:pStyle w:val="tabulka"/>
              <w:rPr>
                <w:rFonts w:asciiTheme="majorHAnsi" w:eastAsia="Times New Roman" w:hAnsiTheme="majorHAnsi" w:cstheme="majorHAnsi"/>
                <w:strike/>
                <w:color w:val="000000" w:themeColor="text1"/>
                <w:sz w:val="22"/>
                <w:szCs w:val="22"/>
              </w:rPr>
            </w:pPr>
          </w:p>
          <w:p w:rsidR="00D82D3C" w:rsidRDefault="00D82D3C" w:rsidP="00652649">
            <w:pPr>
              <w:pStyle w:val="tabulka"/>
              <w:rPr>
                <w:rFonts w:asciiTheme="majorHAnsi" w:eastAsia="Times New Roman" w:hAnsiTheme="majorHAnsi" w:cstheme="majorHAnsi"/>
                <w:strike/>
                <w:color w:val="000000" w:themeColor="text1"/>
                <w:sz w:val="22"/>
                <w:szCs w:val="22"/>
              </w:rPr>
            </w:pPr>
          </w:p>
          <w:p w:rsidR="00D82D3C" w:rsidRDefault="00D82D3C" w:rsidP="00652649">
            <w:pPr>
              <w:pStyle w:val="tabulka"/>
              <w:rPr>
                <w:rFonts w:asciiTheme="majorHAnsi" w:eastAsia="Times New Roman" w:hAnsiTheme="majorHAnsi" w:cstheme="majorHAnsi"/>
                <w:strike/>
                <w:color w:val="000000" w:themeColor="text1"/>
                <w:sz w:val="22"/>
                <w:szCs w:val="22"/>
              </w:rPr>
            </w:pPr>
          </w:p>
          <w:p w:rsidR="00D82D3C" w:rsidRDefault="00D82D3C" w:rsidP="00652649">
            <w:pPr>
              <w:pStyle w:val="tabulka"/>
              <w:rPr>
                <w:rFonts w:asciiTheme="majorHAnsi" w:eastAsia="Times New Roman" w:hAnsiTheme="majorHAnsi" w:cstheme="majorHAnsi"/>
                <w:strike/>
                <w:color w:val="000000" w:themeColor="text1"/>
                <w:sz w:val="22"/>
                <w:szCs w:val="22"/>
              </w:rPr>
            </w:pPr>
          </w:p>
          <w:p w:rsidR="00D82D3C" w:rsidRDefault="00CB0744" w:rsidP="00652649">
            <w:pPr>
              <w:pStyle w:val="tabulka"/>
              <w:rPr>
                <w:rFonts w:asciiTheme="majorHAnsi" w:eastAsia="Times New Roman" w:hAnsiTheme="majorHAnsi" w:cstheme="majorHAnsi"/>
                <w:strike/>
                <w:color w:val="000000" w:themeColor="text1"/>
                <w:sz w:val="22"/>
                <w:szCs w:val="22"/>
              </w:rPr>
            </w:pPr>
            <w:r>
              <w:t>OSV :Řešení problémů a rozhodovací dovednosti</w:t>
            </w:r>
          </w:p>
          <w:p w:rsidR="00D82D3C" w:rsidRDefault="00D82D3C" w:rsidP="00652649">
            <w:pPr>
              <w:pStyle w:val="tabulka"/>
              <w:rPr>
                <w:rFonts w:asciiTheme="majorHAnsi" w:eastAsia="Times New Roman" w:hAnsiTheme="majorHAnsi" w:cstheme="majorHAnsi"/>
                <w:strike/>
                <w:color w:val="000000" w:themeColor="text1"/>
                <w:sz w:val="22"/>
                <w:szCs w:val="22"/>
              </w:rPr>
            </w:pPr>
          </w:p>
          <w:p w:rsidR="00D82D3C" w:rsidRDefault="00D82D3C" w:rsidP="00652649">
            <w:pPr>
              <w:pStyle w:val="tabulka"/>
              <w:rPr>
                <w:rFonts w:asciiTheme="majorHAnsi" w:eastAsia="Times New Roman" w:hAnsiTheme="majorHAnsi" w:cstheme="majorHAnsi"/>
                <w:strike/>
                <w:color w:val="000000" w:themeColor="text1"/>
                <w:sz w:val="22"/>
                <w:szCs w:val="22"/>
              </w:rPr>
            </w:pPr>
          </w:p>
          <w:p w:rsidR="00CB0744" w:rsidRDefault="00CB0744" w:rsidP="00652649">
            <w:pPr>
              <w:pStyle w:val="tabulka"/>
              <w:rPr>
                <w:rFonts w:asciiTheme="majorHAnsi" w:eastAsia="Times New Roman" w:hAnsiTheme="majorHAnsi" w:cstheme="majorHAnsi"/>
                <w:strike/>
                <w:color w:val="000000" w:themeColor="text1"/>
                <w:sz w:val="22"/>
                <w:szCs w:val="22"/>
              </w:rPr>
            </w:pPr>
          </w:p>
          <w:p w:rsidR="00CB0744" w:rsidRDefault="00CB0744" w:rsidP="00652649">
            <w:pPr>
              <w:pStyle w:val="tabulka"/>
              <w:rPr>
                <w:rFonts w:asciiTheme="majorHAnsi" w:eastAsia="Times New Roman" w:hAnsiTheme="majorHAnsi" w:cstheme="majorHAnsi"/>
                <w:strike/>
                <w:color w:val="000000" w:themeColor="text1"/>
                <w:sz w:val="22"/>
                <w:szCs w:val="22"/>
              </w:rPr>
            </w:pPr>
          </w:p>
          <w:p w:rsidR="00CB0744" w:rsidRDefault="00CB0744" w:rsidP="00652649">
            <w:pPr>
              <w:pStyle w:val="tabulka"/>
              <w:rPr>
                <w:rFonts w:asciiTheme="majorHAnsi" w:eastAsia="Times New Roman" w:hAnsiTheme="majorHAnsi" w:cstheme="majorHAnsi"/>
                <w:strike/>
                <w:color w:val="000000" w:themeColor="text1"/>
                <w:sz w:val="22"/>
                <w:szCs w:val="22"/>
              </w:rPr>
            </w:pPr>
          </w:p>
          <w:p w:rsidR="00CB0744" w:rsidRDefault="00CB0744" w:rsidP="00652649">
            <w:pPr>
              <w:pStyle w:val="tabulka"/>
              <w:rPr>
                <w:rFonts w:asciiTheme="majorHAnsi" w:eastAsia="Times New Roman" w:hAnsiTheme="majorHAnsi" w:cstheme="majorHAnsi"/>
                <w:color w:val="000000" w:themeColor="text1"/>
                <w:sz w:val="22"/>
                <w:szCs w:val="22"/>
              </w:rPr>
            </w:pPr>
            <w:r>
              <w:rPr>
                <w:rFonts w:asciiTheme="majorHAnsi" w:eastAsia="Times New Roman" w:hAnsiTheme="majorHAnsi" w:cstheme="majorHAnsi"/>
                <w:color w:val="000000" w:themeColor="text1"/>
                <w:sz w:val="22"/>
                <w:szCs w:val="22"/>
              </w:rPr>
              <w:t>MV: Kritické čtení a vnímání mediálních sdělení</w:t>
            </w:r>
          </w:p>
          <w:p w:rsidR="005204B5" w:rsidRDefault="005204B5" w:rsidP="00652649">
            <w:pPr>
              <w:pStyle w:val="tabulka"/>
              <w:rPr>
                <w:rFonts w:asciiTheme="majorHAnsi" w:eastAsia="Times New Roman" w:hAnsiTheme="majorHAnsi" w:cstheme="majorHAnsi"/>
                <w:color w:val="000000" w:themeColor="text1"/>
                <w:sz w:val="22"/>
                <w:szCs w:val="22"/>
              </w:rPr>
            </w:pPr>
          </w:p>
          <w:p w:rsidR="005204B5" w:rsidRDefault="005204B5" w:rsidP="00652649">
            <w:pPr>
              <w:pStyle w:val="tabulka"/>
              <w:rPr>
                <w:rFonts w:asciiTheme="majorHAnsi" w:eastAsia="Times New Roman" w:hAnsiTheme="majorHAnsi" w:cstheme="majorHAnsi"/>
                <w:color w:val="000000" w:themeColor="text1"/>
                <w:sz w:val="22"/>
                <w:szCs w:val="22"/>
              </w:rPr>
            </w:pPr>
          </w:p>
          <w:p w:rsidR="005204B5" w:rsidRDefault="005204B5" w:rsidP="00652649">
            <w:pPr>
              <w:pStyle w:val="tabulka"/>
              <w:rPr>
                <w:rFonts w:asciiTheme="majorHAnsi" w:eastAsia="Times New Roman" w:hAnsiTheme="majorHAnsi" w:cstheme="majorHAnsi"/>
                <w:color w:val="000000" w:themeColor="text1"/>
                <w:sz w:val="22"/>
                <w:szCs w:val="22"/>
              </w:rPr>
            </w:pPr>
          </w:p>
          <w:p w:rsidR="005204B5" w:rsidRDefault="005204B5" w:rsidP="00652649">
            <w:pPr>
              <w:pStyle w:val="tabulka"/>
              <w:rPr>
                <w:rFonts w:asciiTheme="majorHAnsi" w:eastAsia="Times New Roman" w:hAnsiTheme="majorHAnsi" w:cstheme="majorHAnsi"/>
                <w:color w:val="000000" w:themeColor="text1"/>
                <w:sz w:val="22"/>
                <w:szCs w:val="22"/>
              </w:rPr>
            </w:pPr>
          </w:p>
          <w:p w:rsidR="005204B5" w:rsidRDefault="005204B5" w:rsidP="005204B5">
            <w:pPr>
              <w:pStyle w:val="tabulka"/>
              <w:rPr>
                <w:rFonts w:asciiTheme="majorHAnsi" w:eastAsia="Times New Roman" w:hAnsiTheme="majorHAnsi" w:cstheme="majorHAnsi"/>
                <w:strike/>
                <w:color w:val="000000" w:themeColor="text1"/>
                <w:sz w:val="22"/>
                <w:szCs w:val="22"/>
              </w:rPr>
            </w:pPr>
            <w:r>
              <w:t>OSV :Řešení problémů a rozhodovací dovednosti</w:t>
            </w:r>
          </w:p>
          <w:p w:rsidR="005204B5" w:rsidRDefault="005204B5" w:rsidP="005204B5">
            <w:pPr>
              <w:pStyle w:val="tabulka"/>
              <w:rPr>
                <w:rFonts w:asciiTheme="majorHAnsi" w:eastAsia="Times New Roman" w:hAnsiTheme="majorHAnsi" w:cstheme="majorHAnsi"/>
                <w:strike/>
                <w:color w:val="000000" w:themeColor="text1"/>
                <w:sz w:val="22"/>
                <w:szCs w:val="22"/>
              </w:rPr>
            </w:pPr>
          </w:p>
          <w:p w:rsidR="005204B5" w:rsidRPr="00CB0744" w:rsidRDefault="005204B5" w:rsidP="00652649">
            <w:pPr>
              <w:pStyle w:val="tabulka"/>
              <w:rPr>
                <w:rFonts w:asciiTheme="majorHAnsi" w:eastAsia="Times New Roman" w:hAnsiTheme="majorHAnsi" w:cstheme="majorHAnsi"/>
                <w:color w:val="000000" w:themeColor="text1"/>
                <w:sz w:val="22"/>
                <w:szCs w:val="22"/>
              </w:rPr>
            </w:pPr>
          </w:p>
        </w:tc>
        <w:tc>
          <w:tcPr>
            <w:tcW w:w="1985" w:type="dxa"/>
            <w:tcBorders>
              <w:top w:val="single" w:sz="4" w:space="0" w:color="auto"/>
              <w:left w:val="single" w:sz="4" w:space="0" w:color="auto"/>
              <w:bottom w:val="single" w:sz="4" w:space="0" w:color="auto"/>
              <w:right w:val="single" w:sz="4" w:space="0" w:color="auto"/>
            </w:tcBorders>
          </w:tcPr>
          <w:p w:rsidR="00A412FC" w:rsidRDefault="001618C6" w:rsidP="00652649">
            <w:pPr>
              <w:pStyle w:val="tabulka"/>
              <w:rPr>
                <w:rFonts w:asciiTheme="majorHAnsi" w:eastAsia="Times New Roman" w:hAnsiTheme="majorHAnsi" w:cstheme="majorHAnsi"/>
                <w:b/>
                <w:color w:val="000000" w:themeColor="text1"/>
                <w:sz w:val="22"/>
                <w:szCs w:val="22"/>
              </w:rPr>
            </w:pPr>
            <w:r w:rsidRPr="001618C6">
              <w:rPr>
                <w:rFonts w:asciiTheme="majorHAnsi" w:eastAsia="Times New Roman" w:hAnsiTheme="majorHAnsi" w:cstheme="majorHAnsi"/>
                <w:b/>
                <w:color w:val="000000" w:themeColor="text1"/>
                <w:sz w:val="22"/>
                <w:szCs w:val="22"/>
              </w:rPr>
              <w:lastRenderedPageBreak/>
              <w:t>Minimální výstupy:</w:t>
            </w:r>
          </w:p>
          <w:p w:rsidR="001618C6" w:rsidRPr="001618C6" w:rsidRDefault="001618C6" w:rsidP="00652649">
            <w:pPr>
              <w:pStyle w:val="tabulka"/>
              <w:rPr>
                <w:rFonts w:asciiTheme="majorHAnsi" w:eastAsia="Times New Roman" w:hAnsiTheme="majorHAnsi" w:cstheme="majorHAnsi"/>
                <w:b/>
                <w:color w:val="000000" w:themeColor="text1"/>
                <w:sz w:val="22"/>
                <w:szCs w:val="22"/>
              </w:rPr>
            </w:pPr>
          </w:p>
          <w:p w:rsidR="00270629" w:rsidRDefault="00270629" w:rsidP="00270629">
            <w:r>
              <w:t>I-9-1-02p zakóduje a dekóduje jednoduchý text a obrázek</w:t>
            </w:r>
          </w:p>
          <w:p w:rsidR="00270629" w:rsidRDefault="00270629" w:rsidP="00270629">
            <w:r>
              <w:t>I-9-1-01p získá z dat informace, interpretuje data z oblastí, se kterými má zkušenosti</w:t>
            </w:r>
          </w:p>
          <w:p w:rsidR="00270629" w:rsidRDefault="00270629" w:rsidP="00270629">
            <w:r>
              <w:t>I-9-3-01p popíše účel informačních systémů, které používá</w:t>
            </w:r>
          </w:p>
          <w:p w:rsidR="00A412FC" w:rsidRPr="00B474F8" w:rsidRDefault="00A412FC" w:rsidP="00652649">
            <w:pPr>
              <w:pStyle w:val="tabulka"/>
              <w:rPr>
                <w:rFonts w:asciiTheme="majorHAnsi" w:eastAsia="Times New Roman" w:hAnsiTheme="majorHAnsi" w:cstheme="majorHAnsi"/>
                <w:strike/>
                <w:color w:val="000000" w:themeColor="text1"/>
                <w:sz w:val="22"/>
                <w:szCs w:val="22"/>
              </w:rPr>
            </w:pPr>
          </w:p>
          <w:p w:rsidR="00A412FC" w:rsidRPr="00B474F8" w:rsidRDefault="00A412FC" w:rsidP="00652649">
            <w:pPr>
              <w:pStyle w:val="tabulka"/>
              <w:rPr>
                <w:rFonts w:asciiTheme="majorHAnsi" w:eastAsia="Times New Roman" w:hAnsiTheme="majorHAnsi" w:cstheme="majorHAnsi"/>
                <w:strike/>
                <w:color w:val="000000" w:themeColor="text1"/>
                <w:sz w:val="22"/>
                <w:szCs w:val="22"/>
              </w:rPr>
            </w:pPr>
          </w:p>
          <w:p w:rsidR="00A412FC" w:rsidRPr="00B474F8" w:rsidRDefault="00A412FC" w:rsidP="00652649">
            <w:pPr>
              <w:pStyle w:val="tabulka"/>
              <w:rPr>
                <w:rFonts w:asciiTheme="majorHAnsi" w:eastAsia="Times New Roman" w:hAnsiTheme="majorHAnsi" w:cstheme="majorHAnsi"/>
                <w:strike/>
                <w:color w:val="000000" w:themeColor="text1"/>
                <w:sz w:val="22"/>
                <w:szCs w:val="22"/>
              </w:rPr>
            </w:pPr>
          </w:p>
          <w:p w:rsidR="00A412FC" w:rsidRPr="00B474F8" w:rsidRDefault="00A412FC" w:rsidP="00652649">
            <w:pPr>
              <w:pStyle w:val="tabulka"/>
              <w:rPr>
                <w:rFonts w:asciiTheme="majorHAnsi" w:eastAsia="Times New Roman" w:hAnsiTheme="majorHAnsi" w:cstheme="majorHAnsi"/>
                <w:strike/>
                <w:color w:val="000000" w:themeColor="text1"/>
                <w:sz w:val="22"/>
                <w:szCs w:val="22"/>
              </w:rPr>
            </w:pPr>
          </w:p>
          <w:p w:rsidR="00270629" w:rsidRDefault="00270629" w:rsidP="00270629">
            <w:r>
              <w:t>I-9-4-02p ukládá a spravuje svá data ve vhodném formátu</w:t>
            </w:r>
          </w:p>
          <w:p w:rsidR="00270629" w:rsidRDefault="00270629" w:rsidP="00270629">
            <w:r>
              <w:t>I-9-4-03p pracuje v online prostředí; propojí podle návodu digitální zařízení</w:t>
            </w:r>
          </w:p>
          <w:p w:rsidR="00270629" w:rsidRDefault="00270629" w:rsidP="00270629">
            <w:r>
              <w:t>I-9-4-04p rozpozná typické závady a chybové stavy počítačů a obrátí se s žádostí</w:t>
            </w:r>
          </w:p>
          <w:p w:rsidR="00270629" w:rsidRDefault="00270629" w:rsidP="00270629">
            <w:r>
              <w:t>o pomoc na dospělou osobu</w:t>
            </w:r>
          </w:p>
          <w:p w:rsidR="00270629" w:rsidRDefault="00270629" w:rsidP="00270629">
            <w:r>
              <w:t>I-9-4-05 dokáže usměrnit svoji činnost tak, aby minimalizoval riziko ztráty či zneužití</w:t>
            </w:r>
          </w:p>
          <w:p w:rsidR="00270629" w:rsidRDefault="00270629" w:rsidP="00270629">
            <w:r>
              <w:lastRenderedPageBreak/>
              <w:t>dat</w:t>
            </w:r>
          </w:p>
          <w:p w:rsidR="00A412FC" w:rsidRPr="00B474F8" w:rsidRDefault="00A412FC" w:rsidP="00652649">
            <w:pPr>
              <w:pStyle w:val="tabulka"/>
              <w:rPr>
                <w:rFonts w:asciiTheme="majorHAnsi" w:eastAsia="Times New Roman" w:hAnsiTheme="majorHAnsi" w:cstheme="majorHAnsi"/>
                <w:strike/>
                <w:color w:val="000000" w:themeColor="text1"/>
                <w:sz w:val="22"/>
                <w:szCs w:val="22"/>
              </w:rPr>
            </w:pPr>
          </w:p>
          <w:p w:rsidR="00A412FC" w:rsidRPr="00B474F8" w:rsidRDefault="00A412FC" w:rsidP="00652649">
            <w:pPr>
              <w:pStyle w:val="tabulka"/>
              <w:rPr>
                <w:rFonts w:asciiTheme="majorHAnsi" w:eastAsia="Times New Roman" w:hAnsiTheme="majorHAnsi" w:cstheme="majorHAnsi"/>
                <w:strike/>
                <w:color w:val="000000" w:themeColor="text1"/>
                <w:sz w:val="22"/>
                <w:szCs w:val="22"/>
              </w:rPr>
            </w:pPr>
          </w:p>
        </w:tc>
      </w:tr>
    </w:tbl>
    <w:p w:rsidR="00594A8E" w:rsidRPr="00B474F8" w:rsidRDefault="00594A8E" w:rsidP="002A04A4">
      <w:pPr>
        <w:pStyle w:val="fnadpis"/>
        <w:spacing w:before="0" w:after="0"/>
        <w:rPr>
          <w:rFonts w:asciiTheme="majorHAnsi" w:hAnsiTheme="majorHAnsi" w:cstheme="majorHAnsi"/>
          <w:color w:val="000000" w:themeColor="text1"/>
          <w:sz w:val="28"/>
        </w:rPr>
      </w:pPr>
    </w:p>
    <w:p w:rsidR="00594A8E" w:rsidRPr="00B474F8" w:rsidRDefault="00594A8E" w:rsidP="002A04A4">
      <w:pPr>
        <w:pStyle w:val="fnadpis"/>
        <w:spacing w:before="0" w:after="0"/>
        <w:rPr>
          <w:rFonts w:asciiTheme="majorHAnsi" w:hAnsiTheme="majorHAnsi" w:cstheme="majorHAnsi"/>
          <w:color w:val="000000" w:themeColor="text1"/>
          <w:sz w:val="28"/>
        </w:rPr>
      </w:pPr>
    </w:p>
    <w:p w:rsidR="00594A8E" w:rsidRPr="00B474F8" w:rsidRDefault="00594A8E" w:rsidP="002A04A4">
      <w:pPr>
        <w:pStyle w:val="fnadpis"/>
        <w:spacing w:before="0" w:after="0"/>
        <w:rPr>
          <w:rFonts w:asciiTheme="majorHAnsi" w:hAnsiTheme="majorHAnsi" w:cstheme="majorHAnsi"/>
          <w:color w:val="000000" w:themeColor="text1"/>
          <w:sz w:val="28"/>
        </w:rPr>
      </w:pPr>
    </w:p>
    <w:p w:rsidR="00594A8E" w:rsidRPr="00B474F8" w:rsidRDefault="00594A8E" w:rsidP="002A04A4">
      <w:pPr>
        <w:pStyle w:val="fnadpis"/>
        <w:spacing w:before="0" w:after="0"/>
        <w:rPr>
          <w:rFonts w:asciiTheme="majorHAnsi" w:hAnsiTheme="majorHAnsi" w:cstheme="majorHAnsi"/>
          <w:color w:val="000000" w:themeColor="text1"/>
          <w:sz w:val="28"/>
        </w:rPr>
      </w:pPr>
    </w:p>
    <w:p w:rsidR="00594A8E" w:rsidRPr="00B474F8" w:rsidRDefault="00594A8E" w:rsidP="002A04A4">
      <w:pPr>
        <w:pStyle w:val="fnadpis"/>
        <w:spacing w:before="0" w:after="0"/>
        <w:rPr>
          <w:rFonts w:asciiTheme="majorHAnsi" w:hAnsiTheme="majorHAnsi" w:cstheme="majorHAnsi"/>
          <w:color w:val="000000" w:themeColor="text1"/>
          <w:sz w:val="28"/>
        </w:rPr>
      </w:pPr>
    </w:p>
    <w:p w:rsidR="00594A8E" w:rsidRPr="00B474F8" w:rsidRDefault="00594A8E" w:rsidP="002A04A4">
      <w:pPr>
        <w:pStyle w:val="fnadpis"/>
        <w:spacing w:before="0" w:after="0"/>
        <w:rPr>
          <w:rFonts w:asciiTheme="majorHAnsi" w:hAnsiTheme="majorHAnsi" w:cstheme="majorHAnsi"/>
          <w:color w:val="000000" w:themeColor="text1"/>
          <w:sz w:val="28"/>
        </w:rPr>
      </w:pPr>
    </w:p>
    <w:p w:rsidR="00594A8E" w:rsidRPr="00B474F8" w:rsidRDefault="00594A8E" w:rsidP="002A04A4">
      <w:pPr>
        <w:pStyle w:val="fnadpis"/>
        <w:spacing w:before="0" w:after="0"/>
        <w:rPr>
          <w:rFonts w:asciiTheme="majorHAnsi" w:hAnsiTheme="majorHAnsi" w:cstheme="majorHAnsi"/>
          <w:color w:val="000000" w:themeColor="text1"/>
          <w:sz w:val="28"/>
        </w:rPr>
      </w:pPr>
    </w:p>
    <w:p w:rsidR="00594A8E" w:rsidRPr="00B474F8" w:rsidRDefault="00594A8E" w:rsidP="002A04A4">
      <w:pPr>
        <w:pStyle w:val="fnadpis"/>
        <w:spacing w:before="0" w:after="0"/>
        <w:rPr>
          <w:rFonts w:asciiTheme="majorHAnsi" w:hAnsiTheme="majorHAnsi" w:cstheme="majorHAnsi"/>
          <w:color w:val="000000" w:themeColor="text1"/>
          <w:sz w:val="28"/>
        </w:rPr>
      </w:pPr>
    </w:p>
    <w:p w:rsidR="00594A8E" w:rsidRPr="00B474F8" w:rsidRDefault="00594A8E" w:rsidP="002A04A4">
      <w:pPr>
        <w:pStyle w:val="fnadpis"/>
        <w:spacing w:before="0" w:after="0"/>
        <w:rPr>
          <w:rFonts w:asciiTheme="majorHAnsi" w:hAnsiTheme="majorHAnsi" w:cstheme="majorHAnsi"/>
          <w:color w:val="000000" w:themeColor="text1"/>
          <w:sz w:val="28"/>
        </w:rPr>
      </w:pPr>
    </w:p>
    <w:p w:rsidR="00594A8E" w:rsidRPr="00B474F8" w:rsidRDefault="00594A8E" w:rsidP="002A04A4">
      <w:pPr>
        <w:pStyle w:val="fnadpis"/>
        <w:spacing w:before="0" w:after="0"/>
        <w:rPr>
          <w:rFonts w:asciiTheme="majorHAnsi" w:hAnsiTheme="majorHAnsi" w:cstheme="majorHAnsi"/>
          <w:color w:val="000000" w:themeColor="text1"/>
          <w:sz w:val="28"/>
        </w:rPr>
      </w:pPr>
    </w:p>
    <w:p w:rsidR="00594A8E" w:rsidRPr="00B474F8" w:rsidRDefault="00594A8E" w:rsidP="002A04A4">
      <w:pPr>
        <w:pStyle w:val="fnadpis"/>
        <w:spacing w:before="0" w:after="0"/>
        <w:rPr>
          <w:rFonts w:asciiTheme="majorHAnsi" w:hAnsiTheme="majorHAnsi" w:cstheme="majorHAnsi"/>
          <w:color w:val="000000" w:themeColor="text1"/>
          <w:sz w:val="28"/>
        </w:rPr>
      </w:pPr>
    </w:p>
    <w:p w:rsidR="00594A8E" w:rsidRPr="00B474F8" w:rsidRDefault="00594A8E" w:rsidP="002A04A4">
      <w:pPr>
        <w:pStyle w:val="fnadpis"/>
        <w:spacing w:before="0" w:after="0"/>
        <w:rPr>
          <w:rFonts w:asciiTheme="majorHAnsi" w:hAnsiTheme="majorHAnsi" w:cstheme="majorHAnsi"/>
          <w:color w:val="000000" w:themeColor="text1"/>
          <w:sz w:val="28"/>
        </w:rPr>
      </w:pPr>
    </w:p>
    <w:p w:rsidR="00594A8E" w:rsidRPr="00B474F8" w:rsidRDefault="00594A8E" w:rsidP="002A04A4">
      <w:pPr>
        <w:pStyle w:val="fnadpis"/>
        <w:spacing w:before="0" w:after="0"/>
        <w:rPr>
          <w:rFonts w:asciiTheme="majorHAnsi" w:hAnsiTheme="majorHAnsi" w:cstheme="majorHAnsi"/>
          <w:color w:val="000000" w:themeColor="text1"/>
          <w:sz w:val="28"/>
        </w:rPr>
      </w:pPr>
    </w:p>
    <w:p w:rsidR="00594A8E" w:rsidRPr="00B474F8" w:rsidRDefault="00594A8E" w:rsidP="002A04A4">
      <w:pPr>
        <w:pStyle w:val="fnadpis"/>
        <w:spacing w:before="0" w:after="0"/>
        <w:rPr>
          <w:rFonts w:asciiTheme="majorHAnsi" w:hAnsiTheme="majorHAnsi" w:cstheme="majorHAnsi"/>
          <w:color w:val="000000" w:themeColor="text1"/>
          <w:sz w:val="28"/>
        </w:rPr>
      </w:pPr>
    </w:p>
    <w:p w:rsidR="00594A8E" w:rsidRPr="00B474F8" w:rsidRDefault="00594A8E" w:rsidP="002A04A4">
      <w:pPr>
        <w:pStyle w:val="fnadpis"/>
        <w:spacing w:before="0" w:after="0"/>
        <w:rPr>
          <w:rFonts w:asciiTheme="majorHAnsi" w:hAnsiTheme="majorHAnsi" w:cstheme="majorHAnsi"/>
          <w:color w:val="000000" w:themeColor="text1"/>
          <w:sz w:val="28"/>
        </w:rPr>
      </w:pPr>
    </w:p>
    <w:p w:rsidR="00CC7F75" w:rsidRPr="00B474F8" w:rsidRDefault="00CC7F75" w:rsidP="002A04A4">
      <w:pPr>
        <w:pStyle w:val="fnadpis"/>
        <w:spacing w:before="0" w:after="0"/>
        <w:rPr>
          <w:rFonts w:asciiTheme="majorHAnsi" w:hAnsiTheme="majorHAnsi" w:cstheme="majorHAnsi"/>
          <w:color w:val="000000" w:themeColor="text1"/>
          <w:sz w:val="28"/>
        </w:rPr>
      </w:pPr>
    </w:p>
    <w:p w:rsidR="00CC7F75" w:rsidRPr="00B474F8" w:rsidRDefault="00CC7F75" w:rsidP="002A04A4">
      <w:pPr>
        <w:pStyle w:val="fnadpis"/>
        <w:spacing w:before="0" w:after="0"/>
        <w:rPr>
          <w:rFonts w:asciiTheme="majorHAnsi" w:hAnsiTheme="majorHAnsi" w:cstheme="majorHAnsi"/>
          <w:color w:val="000000" w:themeColor="text1"/>
          <w:sz w:val="28"/>
        </w:rPr>
      </w:pPr>
    </w:p>
    <w:p w:rsidR="00CC7F75" w:rsidRPr="00B474F8" w:rsidRDefault="00CC7F75" w:rsidP="002A04A4">
      <w:pPr>
        <w:pStyle w:val="fnadpis"/>
        <w:spacing w:before="0" w:after="0"/>
        <w:rPr>
          <w:rFonts w:asciiTheme="majorHAnsi" w:hAnsiTheme="majorHAnsi" w:cstheme="majorHAnsi"/>
          <w:color w:val="000000" w:themeColor="text1"/>
          <w:sz w:val="28"/>
        </w:rPr>
      </w:pPr>
    </w:p>
    <w:p w:rsidR="00CC7F75" w:rsidRPr="00B474F8" w:rsidRDefault="00CC7F75" w:rsidP="002A04A4">
      <w:pPr>
        <w:pStyle w:val="fnadpis"/>
        <w:spacing w:before="0" w:after="0"/>
        <w:rPr>
          <w:rFonts w:asciiTheme="majorHAnsi" w:hAnsiTheme="majorHAnsi" w:cstheme="majorHAnsi"/>
          <w:color w:val="000000" w:themeColor="text1"/>
          <w:sz w:val="28"/>
        </w:rPr>
      </w:pPr>
    </w:p>
    <w:p w:rsidR="00CC7F75" w:rsidRPr="00B474F8" w:rsidRDefault="00CC7F75" w:rsidP="002A04A4">
      <w:pPr>
        <w:pStyle w:val="fnadpis"/>
        <w:spacing w:before="0" w:after="0"/>
        <w:rPr>
          <w:rFonts w:asciiTheme="majorHAnsi" w:hAnsiTheme="majorHAnsi" w:cstheme="majorHAnsi"/>
          <w:color w:val="000000" w:themeColor="text1"/>
          <w:sz w:val="28"/>
        </w:rPr>
      </w:pPr>
    </w:p>
    <w:p w:rsidR="00CC7F75" w:rsidRPr="00B474F8" w:rsidRDefault="00CC7F75" w:rsidP="002A04A4">
      <w:pPr>
        <w:pStyle w:val="fnadpis"/>
        <w:spacing w:before="0" w:after="0"/>
        <w:rPr>
          <w:rFonts w:asciiTheme="majorHAnsi" w:hAnsiTheme="majorHAnsi" w:cstheme="majorHAnsi"/>
          <w:color w:val="000000" w:themeColor="text1"/>
          <w:sz w:val="28"/>
        </w:rPr>
      </w:pPr>
    </w:p>
    <w:p w:rsidR="00CC7F75" w:rsidRPr="00B474F8" w:rsidRDefault="00CC7F75" w:rsidP="002A04A4">
      <w:pPr>
        <w:pStyle w:val="fnadpis"/>
        <w:spacing w:before="0" w:after="0"/>
        <w:rPr>
          <w:rFonts w:asciiTheme="majorHAnsi" w:hAnsiTheme="majorHAnsi" w:cstheme="majorHAnsi"/>
          <w:color w:val="000000" w:themeColor="text1"/>
          <w:sz w:val="28"/>
        </w:rPr>
      </w:pPr>
    </w:p>
    <w:p w:rsidR="00CC7F75" w:rsidRPr="00B474F8" w:rsidRDefault="00CC7F75" w:rsidP="002A04A4">
      <w:pPr>
        <w:pStyle w:val="fnadpis"/>
        <w:spacing w:before="0" w:after="0"/>
        <w:rPr>
          <w:rFonts w:asciiTheme="majorHAnsi" w:hAnsiTheme="majorHAnsi" w:cstheme="majorHAnsi"/>
          <w:color w:val="000000" w:themeColor="text1"/>
          <w:sz w:val="28"/>
        </w:rPr>
      </w:pPr>
    </w:p>
    <w:p w:rsidR="00CC7F75" w:rsidRPr="00B474F8" w:rsidRDefault="00CC7F75" w:rsidP="002A04A4">
      <w:pPr>
        <w:pStyle w:val="fnadpis"/>
        <w:spacing w:before="0" w:after="0"/>
        <w:rPr>
          <w:rFonts w:asciiTheme="majorHAnsi" w:hAnsiTheme="majorHAnsi" w:cstheme="majorHAnsi"/>
          <w:color w:val="000000" w:themeColor="text1"/>
          <w:sz w:val="28"/>
        </w:rPr>
      </w:pPr>
    </w:p>
    <w:p w:rsidR="00CC7F75" w:rsidRPr="00B474F8" w:rsidRDefault="00CC7F75" w:rsidP="002A04A4">
      <w:pPr>
        <w:pStyle w:val="fnadpis"/>
        <w:spacing w:before="0" w:after="0"/>
        <w:rPr>
          <w:rFonts w:asciiTheme="majorHAnsi" w:hAnsiTheme="majorHAnsi" w:cstheme="majorHAnsi"/>
          <w:color w:val="000000" w:themeColor="text1"/>
          <w:sz w:val="28"/>
        </w:rPr>
      </w:pPr>
    </w:p>
    <w:p w:rsidR="00CC7F75" w:rsidRPr="00B474F8" w:rsidRDefault="00CC7F75" w:rsidP="002A04A4">
      <w:pPr>
        <w:pStyle w:val="fnadpis"/>
        <w:spacing w:before="0" w:after="0"/>
        <w:rPr>
          <w:rFonts w:asciiTheme="majorHAnsi" w:hAnsiTheme="majorHAnsi" w:cstheme="majorHAnsi"/>
          <w:color w:val="000000" w:themeColor="text1"/>
          <w:sz w:val="28"/>
        </w:rPr>
      </w:pPr>
    </w:p>
    <w:p w:rsidR="00CC7F75" w:rsidRPr="00B474F8" w:rsidRDefault="00CC7F75" w:rsidP="002A04A4">
      <w:pPr>
        <w:pStyle w:val="fnadpis"/>
        <w:spacing w:before="0" w:after="0"/>
        <w:rPr>
          <w:rFonts w:asciiTheme="majorHAnsi" w:hAnsiTheme="majorHAnsi" w:cstheme="majorHAnsi"/>
          <w:color w:val="000000" w:themeColor="text1"/>
          <w:sz w:val="28"/>
        </w:rPr>
      </w:pPr>
    </w:p>
    <w:p w:rsidR="00CC7F75" w:rsidRPr="00B474F8" w:rsidRDefault="00CC7F75" w:rsidP="002A04A4">
      <w:pPr>
        <w:pStyle w:val="fnadpis"/>
        <w:spacing w:before="0" w:after="0"/>
        <w:rPr>
          <w:rFonts w:asciiTheme="majorHAnsi" w:hAnsiTheme="majorHAnsi" w:cstheme="majorHAnsi"/>
          <w:color w:val="000000" w:themeColor="text1"/>
          <w:sz w:val="28"/>
        </w:rPr>
      </w:pPr>
    </w:p>
    <w:p w:rsidR="00CC7F75" w:rsidRPr="00B474F8" w:rsidRDefault="00CC7F75" w:rsidP="002A04A4">
      <w:pPr>
        <w:pStyle w:val="fnadpis"/>
        <w:spacing w:before="0" w:after="0"/>
        <w:rPr>
          <w:rFonts w:asciiTheme="majorHAnsi" w:hAnsiTheme="majorHAnsi" w:cstheme="majorHAnsi"/>
          <w:color w:val="000000" w:themeColor="text1"/>
          <w:sz w:val="28"/>
        </w:rPr>
      </w:pPr>
    </w:p>
    <w:p w:rsidR="00CC7F75" w:rsidRPr="00B474F8" w:rsidRDefault="00CC7F75" w:rsidP="002A04A4">
      <w:pPr>
        <w:pStyle w:val="fnadpis"/>
        <w:spacing w:before="0" w:after="0"/>
        <w:rPr>
          <w:rFonts w:asciiTheme="majorHAnsi" w:hAnsiTheme="majorHAnsi" w:cstheme="majorHAnsi"/>
          <w:color w:val="000000" w:themeColor="text1"/>
          <w:sz w:val="28"/>
        </w:rPr>
      </w:pPr>
    </w:p>
    <w:p w:rsidR="00CC7F75" w:rsidRPr="00B474F8" w:rsidRDefault="00CC7F75" w:rsidP="002A04A4">
      <w:pPr>
        <w:pStyle w:val="fnadpis"/>
        <w:spacing w:before="0" w:after="0"/>
        <w:rPr>
          <w:rFonts w:asciiTheme="majorHAnsi" w:hAnsiTheme="majorHAnsi" w:cstheme="majorHAnsi"/>
          <w:color w:val="000000" w:themeColor="text1"/>
          <w:sz w:val="28"/>
        </w:rPr>
      </w:pPr>
    </w:p>
    <w:p w:rsidR="00CC7F75" w:rsidRPr="00B474F8" w:rsidRDefault="00CC7F75" w:rsidP="002A04A4">
      <w:pPr>
        <w:pStyle w:val="fnadpis"/>
        <w:spacing w:before="0" w:after="0"/>
        <w:rPr>
          <w:rFonts w:asciiTheme="majorHAnsi" w:hAnsiTheme="majorHAnsi" w:cstheme="majorHAnsi"/>
          <w:color w:val="000000" w:themeColor="text1"/>
          <w:sz w:val="28"/>
        </w:rPr>
      </w:pPr>
    </w:p>
    <w:p w:rsidR="00072EA6" w:rsidRDefault="00072EA6" w:rsidP="002A04A4">
      <w:pPr>
        <w:pStyle w:val="fnadpis"/>
        <w:spacing w:before="0" w:after="0"/>
        <w:rPr>
          <w:rFonts w:asciiTheme="majorHAnsi" w:hAnsiTheme="majorHAnsi" w:cstheme="majorHAnsi"/>
          <w:color w:val="000000" w:themeColor="text1"/>
          <w:sz w:val="28"/>
        </w:rPr>
      </w:pPr>
    </w:p>
    <w:p w:rsidR="009D3396" w:rsidRPr="008835F8" w:rsidRDefault="009D3396" w:rsidP="009D3396">
      <w:pPr>
        <w:pStyle w:val="Fodrazka"/>
        <w:numPr>
          <w:ilvl w:val="0"/>
          <w:numId w:val="0"/>
        </w:numPr>
        <w:rPr>
          <w:rFonts w:asciiTheme="majorHAnsi" w:hAnsiTheme="majorHAnsi" w:cstheme="majorHAnsi"/>
          <w:b/>
          <w:color w:val="000000" w:themeColor="text1"/>
          <w:sz w:val="28"/>
          <w:szCs w:val="28"/>
        </w:rPr>
      </w:pPr>
      <w:r w:rsidRPr="008835F8">
        <w:rPr>
          <w:rFonts w:asciiTheme="majorHAnsi" w:hAnsiTheme="majorHAnsi" w:cstheme="majorHAnsi"/>
          <w:b/>
          <w:color w:val="000000" w:themeColor="text1"/>
          <w:sz w:val="28"/>
          <w:szCs w:val="28"/>
        </w:rPr>
        <w:lastRenderedPageBreak/>
        <w:t>Informatika –</w:t>
      </w:r>
      <w:r>
        <w:rPr>
          <w:rFonts w:asciiTheme="majorHAnsi" w:hAnsiTheme="majorHAnsi" w:cstheme="majorHAnsi"/>
          <w:b/>
          <w:color w:val="000000" w:themeColor="text1"/>
          <w:sz w:val="28"/>
          <w:szCs w:val="28"/>
        </w:rPr>
        <w:t xml:space="preserve"> 7</w:t>
      </w:r>
      <w:r w:rsidRPr="008835F8">
        <w:rPr>
          <w:rFonts w:asciiTheme="majorHAnsi" w:hAnsiTheme="majorHAnsi" w:cstheme="majorHAnsi"/>
          <w:b/>
          <w:color w:val="000000" w:themeColor="text1"/>
          <w:sz w:val="28"/>
          <w:szCs w:val="28"/>
        </w:rPr>
        <w:t>. ročník</w:t>
      </w:r>
    </w:p>
    <w:p w:rsidR="002A04A4" w:rsidRPr="00B474F8" w:rsidRDefault="002A04A4" w:rsidP="002A04A4">
      <w:pPr>
        <w:pStyle w:val="fnadpis"/>
        <w:spacing w:before="0" w:after="0"/>
        <w:rPr>
          <w:rFonts w:asciiTheme="majorHAnsi" w:hAnsiTheme="majorHAnsi" w:cstheme="majorHAnsi"/>
          <w:color w:val="000000" w:themeColor="text1"/>
        </w:rPr>
      </w:pPr>
    </w:p>
    <w:tbl>
      <w:tblPr>
        <w:tblW w:w="10058" w:type="dxa"/>
        <w:tblInd w:w="2" w:type="dxa"/>
        <w:tblLook w:val="01E0" w:firstRow="1" w:lastRow="1" w:firstColumn="1" w:lastColumn="1" w:noHBand="0" w:noVBand="0"/>
      </w:tblPr>
      <w:tblGrid>
        <w:gridCol w:w="3887"/>
        <w:gridCol w:w="2742"/>
        <w:gridCol w:w="1110"/>
        <w:gridCol w:w="2319"/>
      </w:tblGrid>
      <w:tr w:rsidR="00A412FC" w:rsidRPr="00B474F8" w:rsidTr="00270629">
        <w:tc>
          <w:tcPr>
            <w:tcW w:w="4086" w:type="dxa"/>
            <w:tcBorders>
              <w:top w:val="single" w:sz="4" w:space="0" w:color="auto"/>
              <w:left w:val="single" w:sz="4" w:space="0" w:color="auto"/>
              <w:bottom w:val="single" w:sz="4" w:space="0" w:color="auto"/>
              <w:right w:val="single" w:sz="4" w:space="0" w:color="auto"/>
            </w:tcBorders>
          </w:tcPr>
          <w:p w:rsidR="00A412FC" w:rsidRPr="00B474F8" w:rsidRDefault="00A412FC" w:rsidP="00652649">
            <w:pPr>
              <w:pStyle w:val="Tabulkatun"/>
              <w:rPr>
                <w:rFonts w:asciiTheme="majorHAnsi" w:eastAsia="Times New Roman" w:hAnsiTheme="majorHAnsi" w:cstheme="majorHAnsi"/>
                <w:color w:val="000000" w:themeColor="text1"/>
              </w:rPr>
            </w:pPr>
            <w:r w:rsidRPr="00B474F8">
              <w:rPr>
                <w:rFonts w:asciiTheme="majorHAnsi" w:eastAsia="Times New Roman" w:hAnsiTheme="majorHAnsi" w:cstheme="majorHAnsi"/>
                <w:color w:val="000000" w:themeColor="text1"/>
              </w:rPr>
              <w:t>Výstupy</w:t>
            </w:r>
          </w:p>
        </w:tc>
        <w:tc>
          <w:tcPr>
            <w:tcW w:w="2827" w:type="dxa"/>
            <w:tcBorders>
              <w:top w:val="single" w:sz="4" w:space="0" w:color="auto"/>
              <w:left w:val="single" w:sz="4" w:space="0" w:color="auto"/>
              <w:bottom w:val="single" w:sz="4" w:space="0" w:color="auto"/>
              <w:right w:val="single" w:sz="4" w:space="0" w:color="auto"/>
            </w:tcBorders>
          </w:tcPr>
          <w:p w:rsidR="00A412FC" w:rsidRPr="00B474F8" w:rsidRDefault="00A412FC" w:rsidP="00652649">
            <w:pPr>
              <w:pStyle w:val="Tabulkatun"/>
              <w:rPr>
                <w:rFonts w:asciiTheme="majorHAnsi" w:eastAsia="Times New Roman" w:hAnsiTheme="majorHAnsi" w:cstheme="majorHAnsi"/>
                <w:color w:val="000000" w:themeColor="text1"/>
              </w:rPr>
            </w:pPr>
            <w:r w:rsidRPr="00B474F8">
              <w:rPr>
                <w:rFonts w:asciiTheme="majorHAnsi" w:eastAsia="Times New Roman" w:hAnsiTheme="majorHAnsi" w:cstheme="majorHAnsi"/>
                <w:color w:val="000000" w:themeColor="text1"/>
              </w:rPr>
              <w:t>Učivo</w:t>
            </w:r>
          </w:p>
        </w:tc>
        <w:tc>
          <w:tcPr>
            <w:tcW w:w="735" w:type="dxa"/>
            <w:tcBorders>
              <w:top w:val="single" w:sz="4" w:space="0" w:color="auto"/>
              <w:left w:val="single" w:sz="4" w:space="0" w:color="auto"/>
              <w:bottom w:val="single" w:sz="4" w:space="0" w:color="auto"/>
              <w:right w:val="single" w:sz="4" w:space="0" w:color="auto"/>
            </w:tcBorders>
          </w:tcPr>
          <w:p w:rsidR="00A412FC" w:rsidRPr="00B474F8" w:rsidRDefault="00A412FC" w:rsidP="00652649">
            <w:pPr>
              <w:pStyle w:val="Tabulkatun"/>
              <w:rPr>
                <w:rFonts w:asciiTheme="majorHAnsi" w:eastAsia="Times New Roman" w:hAnsiTheme="majorHAnsi" w:cstheme="majorHAnsi"/>
                <w:color w:val="000000" w:themeColor="text1"/>
              </w:rPr>
            </w:pPr>
            <w:r w:rsidRPr="00B474F8">
              <w:rPr>
                <w:rFonts w:asciiTheme="majorHAnsi" w:eastAsia="Times New Roman" w:hAnsiTheme="majorHAnsi" w:cstheme="majorHAnsi"/>
                <w:color w:val="000000" w:themeColor="text1"/>
                <w:sz w:val="22"/>
                <w:szCs w:val="22"/>
              </w:rPr>
              <w:t>Průřezová témata</w:t>
            </w:r>
          </w:p>
        </w:tc>
        <w:tc>
          <w:tcPr>
            <w:tcW w:w="2410" w:type="dxa"/>
            <w:tcBorders>
              <w:top w:val="single" w:sz="4" w:space="0" w:color="auto"/>
              <w:left w:val="single" w:sz="4" w:space="0" w:color="auto"/>
              <w:bottom w:val="single" w:sz="4" w:space="0" w:color="auto"/>
              <w:right w:val="single" w:sz="4" w:space="0" w:color="auto"/>
            </w:tcBorders>
          </w:tcPr>
          <w:p w:rsidR="00A412FC" w:rsidRPr="00B474F8" w:rsidRDefault="00A412FC" w:rsidP="00652649">
            <w:pPr>
              <w:pStyle w:val="Tabulkatun"/>
              <w:rPr>
                <w:rFonts w:asciiTheme="majorHAnsi" w:eastAsia="Times New Roman" w:hAnsiTheme="majorHAnsi" w:cstheme="majorHAnsi"/>
                <w:color w:val="000000" w:themeColor="text1"/>
                <w:sz w:val="22"/>
                <w:szCs w:val="22"/>
              </w:rPr>
            </w:pPr>
            <w:r w:rsidRPr="00B474F8">
              <w:rPr>
                <w:rFonts w:asciiTheme="majorHAnsi" w:eastAsia="Times New Roman" w:hAnsiTheme="majorHAnsi" w:cstheme="majorHAnsi"/>
                <w:color w:val="000000" w:themeColor="text1"/>
                <w:sz w:val="22"/>
                <w:szCs w:val="22"/>
              </w:rPr>
              <w:t>Poznámky</w:t>
            </w:r>
          </w:p>
        </w:tc>
      </w:tr>
      <w:tr w:rsidR="00A412FC" w:rsidRPr="00B474F8" w:rsidTr="00270629">
        <w:tc>
          <w:tcPr>
            <w:tcW w:w="4086" w:type="dxa"/>
            <w:tcBorders>
              <w:top w:val="single" w:sz="4" w:space="0" w:color="auto"/>
              <w:left w:val="single" w:sz="4" w:space="0" w:color="auto"/>
              <w:bottom w:val="single" w:sz="4" w:space="0" w:color="auto"/>
              <w:right w:val="single" w:sz="4" w:space="0" w:color="auto"/>
            </w:tcBorders>
          </w:tcPr>
          <w:p w:rsidR="00A412FC" w:rsidRPr="00B474F8" w:rsidRDefault="00A412FC" w:rsidP="00652649">
            <w:pPr>
              <w:rPr>
                <w:rFonts w:asciiTheme="majorHAnsi" w:hAnsiTheme="majorHAnsi" w:cstheme="majorHAnsi"/>
                <w:color w:val="000000" w:themeColor="text1"/>
                <w:sz w:val="24"/>
                <w:szCs w:val="24"/>
              </w:rPr>
            </w:pPr>
            <w:r w:rsidRPr="00B474F8">
              <w:rPr>
                <w:rFonts w:asciiTheme="majorHAnsi" w:hAnsiTheme="majorHAnsi" w:cstheme="majorHAnsi"/>
                <w:color w:val="000000" w:themeColor="text1"/>
                <w:sz w:val="24"/>
                <w:szCs w:val="24"/>
              </w:rPr>
              <w:t xml:space="preserve">I-9-2-01 po přečtení jednotlivých kroků algoritmu nebo programu vysvětlí celý postup; určí problém, který je daným algoritmem řešen </w:t>
            </w:r>
          </w:p>
          <w:p w:rsidR="00A412FC" w:rsidRPr="00B474F8" w:rsidRDefault="00A412FC" w:rsidP="00652649">
            <w:pPr>
              <w:rPr>
                <w:rFonts w:asciiTheme="majorHAnsi" w:hAnsiTheme="majorHAnsi" w:cstheme="majorHAnsi"/>
                <w:color w:val="000000" w:themeColor="text1"/>
                <w:sz w:val="24"/>
                <w:szCs w:val="24"/>
              </w:rPr>
            </w:pPr>
            <w:r w:rsidRPr="00B474F8">
              <w:rPr>
                <w:rFonts w:asciiTheme="majorHAnsi" w:hAnsiTheme="majorHAnsi" w:cstheme="majorHAnsi"/>
                <w:color w:val="000000" w:themeColor="text1"/>
                <w:sz w:val="24"/>
                <w:szCs w:val="24"/>
              </w:rPr>
              <w:t xml:space="preserve">I-9-2-03 vybere z více možností vhodný algoritmus pro řešený problém a svůj výběr zdůvodní; upraví daný algoritmus pro jiné problémy, navrhne různé algoritmy pro řešení problému </w:t>
            </w:r>
          </w:p>
          <w:p w:rsidR="00A412FC" w:rsidRPr="00B474F8" w:rsidRDefault="00A412FC" w:rsidP="00652649">
            <w:pPr>
              <w:rPr>
                <w:rFonts w:asciiTheme="majorHAnsi" w:hAnsiTheme="majorHAnsi" w:cstheme="majorHAnsi"/>
                <w:color w:val="000000" w:themeColor="text1"/>
                <w:sz w:val="24"/>
                <w:szCs w:val="24"/>
              </w:rPr>
            </w:pPr>
            <w:r w:rsidRPr="00B474F8">
              <w:rPr>
                <w:rFonts w:asciiTheme="majorHAnsi" w:hAnsiTheme="majorHAnsi" w:cstheme="majorHAnsi"/>
                <w:color w:val="000000" w:themeColor="text1"/>
                <w:sz w:val="24"/>
                <w:szCs w:val="24"/>
              </w:rPr>
              <w:t xml:space="preserve">I-9-2-05 v blokově orientovaném programovacím jazyce vytvoří přehledný program s ohledem na jeho možné důsledky a svou odpovědnost za ně; program vyzkouší a opraví v něm případné chyby; používá opakování, větvení programu, proměnné </w:t>
            </w:r>
          </w:p>
          <w:p w:rsidR="00A412FC" w:rsidRPr="00B474F8" w:rsidRDefault="00A412FC" w:rsidP="00652649">
            <w:pPr>
              <w:rPr>
                <w:rFonts w:asciiTheme="majorHAnsi" w:hAnsiTheme="majorHAnsi" w:cstheme="majorHAnsi"/>
                <w:color w:val="000000" w:themeColor="text1"/>
                <w:sz w:val="24"/>
                <w:szCs w:val="24"/>
              </w:rPr>
            </w:pPr>
            <w:r w:rsidRPr="00B474F8">
              <w:rPr>
                <w:rFonts w:asciiTheme="majorHAnsi" w:hAnsiTheme="majorHAnsi" w:cstheme="majorHAnsi"/>
                <w:color w:val="000000" w:themeColor="text1"/>
                <w:sz w:val="24"/>
                <w:szCs w:val="24"/>
              </w:rPr>
              <w:t>I-9-2-06 ověří správnost postupu, najde a opraví v něm případnou chybu</w:t>
            </w:r>
          </w:p>
          <w:p w:rsidR="00A412FC" w:rsidRPr="00B474F8" w:rsidRDefault="00A412FC" w:rsidP="00652649">
            <w:pPr>
              <w:rPr>
                <w:rFonts w:asciiTheme="majorHAnsi" w:hAnsiTheme="majorHAnsi" w:cstheme="majorHAnsi"/>
                <w:color w:val="000000" w:themeColor="text1"/>
                <w:sz w:val="24"/>
                <w:szCs w:val="24"/>
              </w:rPr>
            </w:pPr>
          </w:p>
          <w:p w:rsidR="00A412FC" w:rsidRPr="00B474F8" w:rsidRDefault="00A412FC" w:rsidP="00652649">
            <w:pPr>
              <w:rPr>
                <w:rFonts w:asciiTheme="majorHAnsi" w:hAnsiTheme="majorHAnsi" w:cstheme="majorHAnsi"/>
                <w:color w:val="000000" w:themeColor="text1"/>
                <w:sz w:val="24"/>
                <w:szCs w:val="24"/>
              </w:rPr>
            </w:pPr>
            <w:r w:rsidRPr="00B474F8">
              <w:rPr>
                <w:rFonts w:asciiTheme="majorHAnsi" w:hAnsiTheme="majorHAnsi" w:cstheme="majorHAnsi"/>
                <w:color w:val="000000" w:themeColor="text1"/>
                <w:sz w:val="24"/>
                <w:szCs w:val="24"/>
              </w:rPr>
              <w:t xml:space="preserve">I-9-1-03 vymezí problém a určí, jaké informace bude potřebovat k jeho řešení; situaci modeluje pomocí grafů, případně obdobných schémat; porovná svůj navržený model s jinými modely k řešení stejného problému a vybere vhodnější, svou volbu zdůvodní </w:t>
            </w:r>
          </w:p>
          <w:p w:rsidR="00A412FC" w:rsidRPr="00B474F8" w:rsidRDefault="00A412FC" w:rsidP="00652649">
            <w:pPr>
              <w:rPr>
                <w:rFonts w:asciiTheme="majorHAnsi" w:hAnsiTheme="majorHAnsi" w:cstheme="majorHAnsi"/>
                <w:color w:val="000000" w:themeColor="text1"/>
                <w:sz w:val="24"/>
                <w:szCs w:val="24"/>
              </w:rPr>
            </w:pPr>
            <w:r w:rsidRPr="00B474F8">
              <w:rPr>
                <w:rFonts w:asciiTheme="majorHAnsi" w:hAnsiTheme="majorHAnsi" w:cstheme="majorHAnsi"/>
                <w:color w:val="000000" w:themeColor="text1"/>
                <w:sz w:val="24"/>
                <w:szCs w:val="24"/>
              </w:rPr>
              <w:t>I-9-1-04 zhodnotí, zda jsou v modelu všechna data potřebná k řešení problému; vyhledá chybu v modelu a opraví ji</w:t>
            </w:r>
          </w:p>
          <w:p w:rsidR="00A412FC" w:rsidRPr="00B474F8" w:rsidRDefault="00A412FC" w:rsidP="00652649">
            <w:pPr>
              <w:rPr>
                <w:rFonts w:asciiTheme="majorHAnsi" w:hAnsiTheme="majorHAnsi" w:cstheme="majorHAnsi"/>
                <w:color w:val="000000" w:themeColor="text1"/>
                <w:sz w:val="24"/>
                <w:szCs w:val="24"/>
              </w:rPr>
            </w:pPr>
          </w:p>
          <w:p w:rsidR="00A412FC" w:rsidRPr="00B474F8" w:rsidRDefault="00A412FC" w:rsidP="00652649">
            <w:pPr>
              <w:rPr>
                <w:rFonts w:asciiTheme="majorHAnsi" w:hAnsiTheme="majorHAnsi" w:cstheme="majorHAnsi"/>
                <w:color w:val="000000" w:themeColor="text1"/>
                <w:sz w:val="24"/>
                <w:szCs w:val="24"/>
              </w:rPr>
            </w:pPr>
            <w:r w:rsidRPr="00B474F8">
              <w:rPr>
                <w:rFonts w:asciiTheme="majorHAnsi" w:hAnsiTheme="majorHAnsi" w:cstheme="majorHAnsi"/>
                <w:color w:val="000000" w:themeColor="text1"/>
                <w:sz w:val="24"/>
                <w:szCs w:val="24"/>
              </w:rPr>
              <w:lastRenderedPageBreak/>
              <w:t xml:space="preserve">I-9-2-01 po přečtení jednotlivých kroků algoritmu nebo programu vysvětlí celý postup; určí problém, který je daným algoritmem řešen </w:t>
            </w:r>
            <w:r w:rsidRPr="00B474F8">
              <w:rPr>
                <w:rFonts w:asciiTheme="majorHAnsi" w:hAnsiTheme="majorHAnsi" w:cstheme="majorHAnsi"/>
                <w:color w:val="000000" w:themeColor="text1"/>
                <w:sz w:val="24"/>
                <w:szCs w:val="24"/>
              </w:rPr>
              <w:br/>
            </w:r>
          </w:p>
          <w:p w:rsidR="00A412FC" w:rsidRPr="00B474F8" w:rsidRDefault="00A412FC" w:rsidP="00652649">
            <w:pPr>
              <w:rPr>
                <w:rFonts w:asciiTheme="majorHAnsi" w:hAnsiTheme="majorHAnsi" w:cstheme="majorHAnsi"/>
                <w:color w:val="000000" w:themeColor="text1"/>
                <w:sz w:val="24"/>
                <w:szCs w:val="24"/>
              </w:rPr>
            </w:pPr>
            <w:r w:rsidRPr="00B474F8">
              <w:rPr>
                <w:rFonts w:asciiTheme="majorHAnsi" w:hAnsiTheme="majorHAnsi" w:cstheme="majorHAnsi"/>
                <w:color w:val="000000" w:themeColor="text1"/>
                <w:sz w:val="24"/>
                <w:szCs w:val="24"/>
              </w:rPr>
              <w:t>I-9-2-03 vybere z více možností vhodný algoritmus pro řešený problém a svůj výběr zdůvodní; upraví daný algoritmus pro jiné problémy, navrhne různé algoritmy pro řešení problému</w:t>
            </w:r>
          </w:p>
          <w:p w:rsidR="00A412FC" w:rsidRPr="00B474F8" w:rsidRDefault="00A412FC" w:rsidP="00652649">
            <w:pPr>
              <w:rPr>
                <w:rFonts w:asciiTheme="majorHAnsi" w:hAnsiTheme="majorHAnsi" w:cstheme="majorHAnsi"/>
                <w:color w:val="000000" w:themeColor="text1"/>
                <w:sz w:val="24"/>
                <w:szCs w:val="24"/>
              </w:rPr>
            </w:pPr>
            <w:r w:rsidRPr="00B474F8">
              <w:rPr>
                <w:rFonts w:asciiTheme="majorHAnsi" w:hAnsiTheme="majorHAnsi" w:cstheme="majorHAnsi"/>
                <w:color w:val="000000" w:themeColor="text1"/>
                <w:sz w:val="24"/>
                <w:szCs w:val="24"/>
              </w:rPr>
              <w:t xml:space="preserve">I-9-2-05 v blokově orientovaném programovacím jazyce vytvoří přehledný program s ohledem na jeho možné důsledky a svou odpovědnost za ně; program vyzkouší a opraví v něm případné chyby; používá opakování, větvení programu, proměnné </w:t>
            </w:r>
            <w:r w:rsidRPr="00B474F8">
              <w:rPr>
                <w:rFonts w:asciiTheme="majorHAnsi" w:hAnsiTheme="majorHAnsi" w:cstheme="majorHAnsi"/>
                <w:color w:val="000000" w:themeColor="text1"/>
                <w:sz w:val="24"/>
                <w:szCs w:val="24"/>
              </w:rPr>
              <w:br/>
            </w:r>
          </w:p>
          <w:p w:rsidR="00A412FC" w:rsidRPr="00B474F8" w:rsidRDefault="00A412FC" w:rsidP="00652649">
            <w:pPr>
              <w:rPr>
                <w:rFonts w:asciiTheme="majorHAnsi" w:hAnsiTheme="majorHAnsi" w:cstheme="majorHAnsi"/>
                <w:strike/>
                <w:color w:val="000000" w:themeColor="text1"/>
                <w:sz w:val="24"/>
                <w:szCs w:val="24"/>
              </w:rPr>
            </w:pPr>
            <w:r w:rsidRPr="00B474F8">
              <w:rPr>
                <w:rFonts w:asciiTheme="majorHAnsi" w:hAnsiTheme="majorHAnsi" w:cstheme="majorHAnsi"/>
                <w:color w:val="000000" w:themeColor="text1"/>
                <w:sz w:val="24"/>
                <w:szCs w:val="24"/>
              </w:rPr>
              <w:t>I-9-2-06 ověří správnost postupu, najde a opraví v něm případnou chybu</w:t>
            </w:r>
          </w:p>
          <w:p w:rsidR="00A412FC" w:rsidRPr="00B474F8" w:rsidRDefault="00A412FC" w:rsidP="00652649">
            <w:pPr>
              <w:pStyle w:val="tabulka"/>
              <w:ind w:left="180"/>
              <w:rPr>
                <w:rFonts w:asciiTheme="majorHAnsi" w:eastAsia="Times New Roman" w:hAnsiTheme="majorHAnsi" w:cstheme="majorHAnsi"/>
                <w:strike/>
                <w:color w:val="000000" w:themeColor="text1"/>
                <w:sz w:val="24"/>
                <w:szCs w:val="24"/>
              </w:rPr>
            </w:pPr>
          </w:p>
        </w:tc>
        <w:tc>
          <w:tcPr>
            <w:tcW w:w="2827" w:type="dxa"/>
            <w:tcBorders>
              <w:top w:val="single" w:sz="4" w:space="0" w:color="auto"/>
              <w:left w:val="single" w:sz="4" w:space="0" w:color="auto"/>
              <w:bottom w:val="single" w:sz="4" w:space="0" w:color="auto"/>
              <w:right w:val="single" w:sz="4" w:space="0" w:color="auto"/>
            </w:tcBorders>
          </w:tcPr>
          <w:p w:rsidR="00A412FC" w:rsidRPr="00B474F8" w:rsidRDefault="00A412FC" w:rsidP="00652649">
            <w:pPr>
              <w:pStyle w:val="tabulka"/>
              <w:rPr>
                <w:rFonts w:asciiTheme="majorHAnsi" w:hAnsiTheme="majorHAnsi" w:cstheme="majorHAnsi"/>
                <w:color w:val="000000" w:themeColor="text1"/>
                <w:sz w:val="24"/>
                <w:szCs w:val="24"/>
              </w:rPr>
            </w:pPr>
          </w:p>
          <w:p w:rsidR="00A412FC" w:rsidRPr="00B474F8" w:rsidRDefault="00A412FC" w:rsidP="00652649">
            <w:pPr>
              <w:pStyle w:val="tabulka"/>
              <w:rPr>
                <w:rFonts w:asciiTheme="majorHAnsi" w:hAnsiTheme="majorHAnsi" w:cstheme="majorHAnsi"/>
                <w:color w:val="000000" w:themeColor="text1"/>
                <w:sz w:val="24"/>
                <w:szCs w:val="24"/>
              </w:rPr>
            </w:pPr>
            <w:r w:rsidRPr="00B474F8">
              <w:rPr>
                <w:rFonts w:asciiTheme="majorHAnsi" w:hAnsiTheme="majorHAnsi" w:cstheme="majorHAnsi"/>
                <w:color w:val="000000" w:themeColor="text1"/>
                <w:sz w:val="24"/>
                <w:szCs w:val="24"/>
              </w:rPr>
              <w:t xml:space="preserve">Vytvoření programu </w:t>
            </w:r>
            <w:r w:rsidRPr="00B474F8">
              <w:rPr>
                <w:rFonts w:asciiTheme="majorHAnsi" w:hAnsiTheme="majorHAnsi" w:cstheme="majorHAnsi"/>
                <w:color w:val="000000" w:themeColor="text1"/>
                <w:sz w:val="24"/>
                <w:szCs w:val="24"/>
              </w:rPr>
              <w:br/>
              <w:t xml:space="preserve">Opakování </w:t>
            </w:r>
            <w:r w:rsidRPr="00B474F8">
              <w:rPr>
                <w:rFonts w:asciiTheme="majorHAnsi" w:hAnsiTheme="majorHAnsi" w:cstheme="majorHAnsi"/>
                <w:color w:val="000000" w:themeColor="text1"/>
                <w:sz w:val="24"/>
                <w:szCs w:val="24"/>
              </w:rPr>
              <w:br/>
              <w:t>Podprogramy</w:t>
            </w:r>
          </w:p>
          <w:p w:rsidR="00A412FC" w:rsidRPr="00B474F8" w:rsidRDefault="00A412FC" w:rsidP="00652649">
            <w:pPr>
              <w:pStyle w:val="tabulka"/>
              <w:rPr>
                <w:rFonts w:asciiTheme="majorHAnsi" w:hAnsiTheme="majorHAnsi" w:cstheme="majorHAnsi"/>
                <w:color w:val="000000" w:themeColor="text1"/>
                <w:sz w:val="24"/>
                <w:szCs w:val="24"/>
              </w:rPr>
            </w:pPr>
          </w:p>
          <w:p w:rsidR="00A412FC" w:rsidRPr="00B474F8" w:rsidRDefault="00A412FC" w:rsidP="00652649">
            <w:pPr>
              <w:pStyle w:val="tabulka"/>
              <w:rPr>
                <w:rFonts w:asciiTheme="majorHAnsi" w:hAnsiTheme="majorHAnsi" w:cstheme="majorHAnsi"/>
                <w:color w:val="000000" w:themeColor="text1"/>
                <w:sz w:val="24"/>
                <w:szCs w:val="24"/>
              </w:rPr>
            </w:pPr>
          </w:p>
          <w:p w:rsidR="00A412FC" w:rsidRPr="00B474F8" w:rsidRDefault="00A412FC" w:rsidP="00652649">
            <w:pPr>
              <w:pStyle w:val="tabulka"/>
              <w:rPr>
                <w:rFonts w:asciiTheme="majorHAnsi" w:hAnsiTheme="majorHAnsi" w:cstheme="majorHAnsi"/>
                <w:color w:val="000000" w:themeColor="text1"/>
                <w:sz w:val="24"/>
                <w:szCs w:val="24"/>
              </w:rPr>
            </w:pPr>
          </w:p>
          <w:p w:rsidR="00A412FC" w:rsidRPr="00B474F8" w:rsidRDefault="00A412FC" w:rsidP="00652649">
            <w:pPr>
              <w:pStyle w:val="tabulka"/>
              <w:rPr>
                <w:rFonts w:asciiTheme="majorHAnsi" w:hAnsiTheme="majorHAnsi" w:cstheme="majorHAnsi"/>
                <w:color w:val="000000" w:themeColor="text1"/>
                <w:sz w:val="24"/>
                <w:szCs w:val="24"/>
              </w:rPr>
            </w:pPr>
          </w:p>
          <w:p w:rsidR="00A412FC" w:rsidRPr="00B474F8" w:rsidRDefault="00A412FC" w:rsidP="00652649">
            <w:pPr>
              <w:pStyle w:val="tabulka"/>
              <w:rPr>
                <w:rFonts w:asciiTheme="majorHAnsi" w:hAnsiTheme="majorHAnsi" w:cstheme="majorHAnsi"/>
                <w:color w:val="000000" w:themeColor="text1"/>
                <w:sz w:val="24"/>
                <w:szCs w:val="24"/>
              </w:rPr>
            </w:pPr>
          </w:p>
          <w:p w:rsidR="00A412FC" w:rsidRPr="00B474F8" w:rsidRDefault="00A412FC" w:rsidP="00652649">
            <w:pPr>
              <w:pStyle w:val="tabulka"/>
              <w:rPr>
                <w:rFonts w:asciiTheme="majorHAnsi" w:hAnsiTheme="majorHAnsi" w:cstheme="majorHAnsi"/>
                <w:color w:val="000000" w:themeColor="text1"/>
                <w:sz w:val="24"/>
                <w:szCs w:val="24"/>
              </w:rPr>
            </w:pPr>
          </w:p>
          <w:p w:rsidR="00A412FC" w:rsidRPr="00B474F8" w:rsidRDefault="00A412FC" w:rsidP="00652649">
            <w:pPr>
              <w:pStyle w:val="tabulka"/>
              <w:rPr>
                <w:rFonts w:asciiTheme="majorHAnsi" w:hAnsiTheme="majorHAnsi" w:cstheme="majorHAnsi"/>
                <w:color w:val="000000" w:themeColor="text1"/>
                <w:sz w:val="24"/>
                <w:szCs w:val="24"/>
              </w:rPr>
            </w:pPr>
          </w:p>
          <w:p w:rsidR="00A412FC" w:rsidRPr="00B474F8" w:rsidRDefault="00A412FC" w:rsidP="00652649">
            <w:pPr>
              <w:pStyle w:val="tabulka"/>
              <w:rPr>
                <w:rFonts w:asciiTheme="majorHAnsi" w:hAnsiTheme="majorHAnsi" w:cstheme="majorHAnsi"/>
                <w:color w:val="000000" w:themeColor="text1"/>
                <w:sz w:val="24"/>
                <w:szCs w:val="24"/>
              </w:rPr>
            </w:pPr>
          </w:p>
          <w:p w:rsidR="00A412FC" w:rsidRPr="00B474F8" w:rsidRDefault="00A412FC" w:rsidP="00652649">
            <w:pPr>
              <w:pStyle w:val="tabulka"/>
              <w:rPr>
                <w:rFonts w:asciiTheme="majorHAnsi" w:hAnsiTheme="majorHAnsi" w:cstheme="majorHAnsi"/>
                <w:color w:val="000000" w:themeColor="text1"/>
                <w:sz w:val="24"/>
                <w:szCs w:val="24"/>
              </w:rPr>
            </w:pPr>
          </w:p>
          <w:p w:rsidR="00A412FC" w:rsidRPr="00B474F8" w:rsidRDefault="00A412FC" w:rsidP="00652649">
            <w:pPr>
              <w:pStyle w:val="tabulka"/>
              <w:rPr>
                <w:rFonts w:asciiTheme="majorHAnsi" w:hAnsiTheme="majorHAnsi" w:cstheme="majorHAnsi"/>
                <w:color w:val="000000" w:themeColor="text1"/>
                <w:sz w:val="24"/>
                <w:szCs w:val="24"/>
              </w:rPr>
            </w:pPr>
          </w:p>
          <w:p w:rsidR="00A412FC" w:rsidRPr="00B474F8" w:rsidRDefault="00A412FC" w:rsidP="00652649">
            <w:pPr>
              <w:pStyle w:val="tabulka"/>
              <w:rPr>
                <w:rFonts w:asciiTheme="majorHAnsi" w:hAnsiTheme="majorHAnsi" w:cstheme="majorHAnsi"/>
                <w:color w:val="000000" w:themeColor="text1"/>
                <w:sz w:val="24"/>
                <w:szCs w:val="24"/>
              </w:rPr>
            </w:pPr>
          </w:p>
          <w:p w:rsidR="00A412FC" w:rsidRPr="00B474F8" w:rsidRDefault="00A412FC" w:rsidP="00652649">
            <w:pPr>
              <w:pStyle w:val="tabulka"/>
              <w:rPr>
                <w:rFonts w:asciiTheme="majorHAnsi" w:hAnsiTheme="majorHAnsi" w:cstheme="majorHAnsi"/>
                <w:color w:val="000000" w:themeColor="text1"/>
                <w:sz w:val="24"/>
                <w:szCs w:val="24"/>
              </w:rPr>
            </w:pPr>
          </w:p>
          <w:p w:rsidR="00A412FC" w:rsidRPr="00B474F8" w:rsidRDefault="00A412FC" w:rsidP="00652649">
            <w:pPr>
              <w:pStyle w:val="tabulka"/>
              <w:rPr>
                <w:rFonts w:asciiTheme="majorHAnsi" w:hAnsiTheme="majorHAnsi" w:cstheme="majorHAnsi"/>
                <w:color w:val="000000" w:themeColor="text1"/>
                <w:sz w:val="24"/>
                <w:szCs w:val="24"/>
              </w:rPr>
            </w:pPr>
          </w:p>
          <w:p w:rsidR="00A412FC" w:rsidRPr="00B474F8" w:rsidRDefault="00A412FC" w:rsidP="00652649">
            <w:pPr>
              <w:pStyle w:val="tabulka"/>
              <w:rPr>
                <w:rFonts w:asciiTheme="majorHAnsi" w:hAnsiTheme="majorHAnsi" w:cstheme="majorHAnsi"/>
                <w:color w:val="000000" w:themeColor="text1"/>
                <w:sz w:val="24"/>
                <w:szCs w:val="24"/>
              </w:rPr>
            </w:pPr>
          </w:p>
          <w:p w:rsidR="00A412FC" w:rsidRPr="00B474F8" w:rsidRDefault="00A412FC" w:rsidP="00652649">
            <w:pPr>
              <w:pStyle w:val="tabulka"/>
              <w:rPr>
                <w:rFonts w:asciiTheme="majorHAnsi" w:hAnsiTheme="majorHAnsi" w:cstheme="majorHAnsi"/>
                <w:color w:val="000000" w:themeColor="text1"/>
                <w:sz w:val="24"/>
                <w:szCs w:val="24"/>
              </w:rPr>
            </w:pPr>
          </w:p>
          <w:p w:rsidR="00A412FC" w:rsidRPr="00B474F8" w:rsidRDefault="00A412FC" w:rsidP="00652649">
            <w:pPr>
              <w:pStyle w:val="tabulka"/>
              <w:rPr>
                <w:rFonts w:asciiTheme="majorHAnsi" w:hAnsiTheme="majorHAnsi" w:cstheme="majorHAnsi"/>
                <w:color w:val="000000" w:themeColor="text1"/>
                <w:sz w:val="24"/>
                <w:szCs w:val="24"/>
              </w:rPr>
            </w:pPr>
          </w:p>
          <w:p w:rsidR="00A412FC" w:rsidRPr="00B474F8" w:rsidRDefault="00A412FC" w:rsidP="00652649">
            <w:pPr>
              <w:pStyle w:val="tabulka"/>
              <w:rPr>
                <w:rFonts w:asciiTheme="majorHAnsi" w:hAnsiTheme="majorHAnsi" w:cstheme="majorHAnsi"/>
                <w:color w:val="000000" w:themeColor="text1"/>
                <w:sz w:val="24"/>
                <w:szCs w:val="24"/>
              </w:rPr>
            </w:pPr>
          </w:p>
          <w:p w:rsidR="00A412FC" w:rsidRPr="00B474F8" w:rsidRDefault="00A412FC" w:rsidP="00652649">
            <w:pPr>
              <w:pStyle w:val="tabulka"/>
              <w:rPr>
                <w:rFonts w:asciiTheme="majorHAnsi" w:hAnsiTheme="majorHAnsi" w:cstheme="majorHAnsi"/>
                <w:color w:val="000000" w:themeColor="text1"/>
                <w:sz w:val="24"/>
                <w:szCs w:val="24"/>
              </w:rPr>
            </w:pPr>
          </w:p>
          <w:p w:rsidR="00A412FC" w:rsidRPr="00B474F8" w:rsidRDefault="00A412FC" w:rsidP="00652649">
            <w:pPr>
              <w:pStyle w:val="tabulka"/>
              <w:rPr>
                <w:rFonts w:asciiTheme="majorHAnsi" w:hAnsiTheme="majorHAnsi" w:cstheme="majorHAnsi"/>
                <w:color w:val="000000" w:themeColor="text1"/>
                <w:sz w:val="24"/>
                <w:szCs w:val="24"/>
              </w:rPr>
            </w:pPr>
          </w:p>
          <w:p w:rsidR="00A412FC" w:rsidRPr="00B474F8" w:rsidRDefault="00A412FC" w:rsidP="00652649">
            <w:pPr>
              <w:pStyle w:val="tabulka"/>
              <w:rPr>
                <w:rFonts w:asciiTheme="majorHAnsi" w:hAnsiTheme="majorHAnsi" w:cstheme="majorHAnsi"/>
                <w:color w:val="000000" w:themeColor="text1"/>
                <w:sz w:val="24"/>
                <w:szCs w:val="24"/>
              </w:rPr>
            </w:pPr>
          </w:p>
          <w:p w:rsidR="00A412FC" w:rsidRPr="00B474F8" w:rsidRDefault="00A412FC" w:rsidP="00652649">
            <w:pPr>
              <w:pStyle w:val="tabulka"/>
              <w:rPr>
                <w:rFonts w:asciiTheme="majorHAnsi" w:hAnsiTheme="majorHAnsi" w:cstheme="majorHAnsi"/>
                <w:color w:val="000000" w:themeColor="text1"/>
                <w:sz w:val="24"/>
                <w:szCs w:val="24"/>
              </w:rPr>
            </w:pPr>
          </w:p>
          <w:p w:rsidR="00A412FC" w:rsidRPr="00B474F8" w:rsidRDefault="00A412FC" w:rsidP="00652649">
            <w:pPr>
              <w:pStyle w:val="tabulka"/>
              <w:rPr>
                <w:rFonts w:asciiTheme="majorHAnsi" w:hAnsiTheme="majorHAnsi" w:cstheme="majorHAnsi"/>
                <w:color w:val="000000" w:themeColor="text1"/>
                <w:sz w:val="24"/>
                <w:szCs w:val="24"/>
              </w:rPr>
            </w:pPr>
          </w:p>
          <w:p w:rsidR="00A412FC" w:rsidRPr="00B474F8" w:rsidRDefault="00A412FC" w:rsidP="00652649">
            <w:pPr>
              <w:pStyle w:val="tabulka"/>
              <w:rPr>
                <w:rFonts w:asciiTheme="majorHAnsi" w:hAnsiTheme="majorHAnsi" w:cstheme="majorHAnsi"/>
                <w:color w:val="000000" w:themeColor="text1"/>
                <w:sz w:val="24"/>
                <w:szCs w:val="24"/>
              </w:rPr>
            </w:pPr>
          </w:p>
          <w:p w:rsidR="00A412FC" w:rsidRPr="00B474F8" w:rsidRDefault="00A412FC" w:rsidP="00652649">
            <w:pPr>
              <w:pStyle w:val="tabulka"/>
              <w:rPr>
                <w:rFonts w:asciiTheme="majorHAnsi" w:hAnsiTheme="majorHAnsi" w:cstheme="majorHAnsi"/>
                <w:color w:val="000000" w:themeColor="text1"/>
                <w:sz w:val="24"/>
                <w:szCs w:val="24"/>
              </w:rPr>
            </w:pPr>
            <w:r w:rsidRPr="00B474F8">
              <w:rPr>
                <w:rFonts w:asciiTheme="majorHAnsi" w:hAnsiTheme="majorHAnsi" w:cstheme="majorHAnsi"/>
                <w:color w:val="000000" w:themeColor="text1"/>
                <w:sz w:val="24"/>
                <w:szCs w:val="24"/>
              </w:rPr>
              <w:t xml:space="preserve">Standardizovaná schémata a modely </w:t>
            </w:r>
            <w:r w:rsidRPr="00B474F8">
              <w:rPr>
                <w:rFonts w:asciiTheme="majorHAnsi" w:hAnsiTheme="majorHAnsi" w:cstheme="majorHAnsi"/>
                <w:color w:val="000000" w:themeColor="text1"/>
                <w:sz w:val="24"/>
                <w:szCs w:val="24"/>
              </w:rPr>
              <w:br/>
              <w:t xml:space="preserve">Ohodnocené grafy, minimální cesta grafu, kostra grafu </w:t>
            </w:r>
            <w:r w:rsidRPr="00B474F8">
              <w:rPr>
                <w:rFonts w:asciiTheme="majorHAnsi" w:hAnsiTheme="majorHAnsi" w:cstheme="majorHAnsi"/>
                <w:color w:val="000000" w:themeColor="text1"/>
                <w:sz w:val="24"/>
                <w:szCs w:val="24"/>
              </w:rPr>
              <w:br/>
              <w:t xml:space="preserve">Orientované grafy, automaty </w:t>
            </w:r>
            <w:r w:rsidRPr="00B474F8">
              <w:rPr>
                <w:rFonts w:asciiTheme="majorHAnsi" w:hAnsiTheme="majorHAnsi" w:cstheme="majorHAnsi"/>
                <w:color w:val="000000" w:themeColor="text1"/>
                <w:sz w:val="24"/>
                <w:szCs w:val="24"/>
              </w:rPr>
              <w:br/>
              <w:t>Modely, paralelní činnost</w:t>
            </w:r>
          </w:p>
          <w:p w:rsidR="00A412FC" w:rsidRPr="00B474F8" w:rsidRDefault="00A412FC" w:rsidP="00652649">
            <w:pPr>
              <w:pStyle w:val="tabulka"/>
              <w:rPr>
                <w:rFonts w:asciiTheme="majorHAnsi" w:hAnsiTheme="majorHAnsi" w:cstheme="majorHAnsi"/>
                <w:color w:val="000000" w:themeColor="text1"/>
                <w:sz w:val="24"/>
                <w:szCs w:val="24"/>
              </w:rPr>
            </w:pPr>
          </w:p>
          <w:p w:rsidR="00A412FC" w:rsidRPr="00B474F8" w:rsidRDefault="00A412FC" w:rsidP="00652649">
            <w:pPr>
              <w:pStyle w:val="tabulka"/>
              <w:rPr>
                <w:rFonts w:asciiTheme="majorHAnsi" w:hAnsiTheme="majorHAnsi" w:cstheme="majorHAnsi"/>
                <w:color w:val="000000" w:themeColor="text1"/>
                <w:sz w:val="24"/>
                <w:szCs w:val="24"/>
              </w:rPr>
            </w:pPr>
          </w:p>
          <w:p w:rsidR="00A412FC" w:rsidRPr="00B474F8" w:rsidRDefault="00A412FC" w:rsidP="00652649">
            <w:pPr>
              <w:pStyle w:val="tabulka"/>
              <w:rPr>
                <w:rFonts w:asciiTheme="majorHAnsi" w:hAnsiTheme="majorHAnsi" w:cstheme="majorHAnsi"/>
                <w:color w:val="000000" w:themeColor="text1"/>
                <w:sz w:val="24"/>
                <w:szCs w:val="24"/>
              </w:rPr>
            </w:pPr>
          </w:p>
          <w:p w:rsidR="00A412FC" w:rsidRPr="00B474F8" w:rsidRDefault="00A412FC" w:rsidP="00652649">
            <w:pPr>
              <w:pStyle w:val="tabulka"/>
              <w:rPr>
                <w:rFonts w:asciiTheme="majorHAnsi" w:hAnsiTheme="majorHAnsi" w:cstheme="majorHAnsi"/>
                <w:color w:val="000000" w:themeColor="text1"/>
                <w:sz w:val="24"/>
                <w:szCs w:val="24"/>
              </w:rPr>
            </w:pPr>
          </w:p>
          <w:p w:rsidR="00A412FC" w:rsidRPr="00B474F8" w:rsidRDefault="00A412FC" w:rsidP="00652649">
            <w:pPr>
              <w:pStyle w:val="tabulka"/>
              <w:rPr>
                <w:rFonts w:asciiTheme="majorHAnsi" w:hAnsiTheme="majorHAnsi" w:cstheme="majorHAnsi"/>
                <w:color w:val="000000" w:themeColor="text1"/>
                <w:sz w:val="24"/>
                <w:szCs w:val="24"/>
              </w:rPr>
            </w:pPr>
          </w:p>
          <w:p w:rsidR="00A412FC" w:rsidRPr="00B474F8" w:rsidRDefault="00A412FC" w:rsidP="00652649">
            <w:pPr>
              <w:pStyle w:val="tabulka"/>
              <w:rPr>
                <w:rFonts w:asciiTheme="majorHAnsi" w:hAnsiTheme="majorHAnsi" w:cstheme="majorHAnsi"/>
                <w:color w:val="000000" w:themeColor="text1"/>
                <w:sz w:val="24"/>
                <w:szCs w:val="24"/>
              </w:rPr>
            </w:pPr>
          </w:p>
          <w:p w:rsidR="00A412FC" w:rsidRPr="00B474F8" w:rsidRDefault="00A412FC" w:rsidP="00652649">
            <w:pPr>
              <w:pStyle w:val="tabulka"/>
              <w:rPr>
                <w:rFonts w:asciiTheme="majorHAnsi" w:hAnsiTheme="majorHAnsi" w:cstheme="majorHAnsi"/>
                <w:color w:val="000000" w:themeColor="text1"/>
                <w:sz w:val="24"/>
                <w:szCs w:val="24"/>
              </w:rPr>
            </w:pPr>
          </w:p>
          <w:p w:rsidR="00A412FC" w:rsidRPr="00B474F8" w:rsidRDefault="00A412FC" w:rsidP="00652649">
            <w:pPr>
              <w:pStyle w:val="tabulka"/>
              <w:rPr>
                <w:rFonts w:asciiTheme="majorHAnsi" w:hAnsiTheme="majorHAnsi" w:cstheme="majorHAnsi"/>
                <w:color w:val="000000" w:themeColor="text1"/>
                <w:sz w:val="24"/>
                <w:szCs w:val="24"/>
              </w:rPr>
            </w:pPr>
          </w:p>
          <w:p w:rsidR="00A412FC" w:rsidRPr="00B474F8" w:rsidRDefault="00A412FC" w:rsidP="00652649">
            <w:pPr>
              <w:pStyle w:val="tabulka"/>
              <w:rPr>
                <w:rFonts w:asciiTheme="majorHAnsi" w:hAnsiTheme="majorHAnsi" w:cstheme="majorHAnsi"/>
                <w:color w:val="000000" w:themeColor="text1"/>
                <w:sz w:val="24"/>
                <w:szCs w:val="24"/>
              </w:rPr>
            </w:pPr>
          </w:p>
          <w:p w:rsidR="00A412FC" w:rsidRPr="00B474F8" w:rsidRDefault="00A412FC" w:rsidP="00652649">
            <w:pPr>
              <w:pStyle w:val="tabulka"/>
              <w:rPr>
                <w:rFonts w:asciiTheme="majorHAnsi" w:hAnsiTheme="majorHAnsi" w:cstheme="majorHAnsi"/>
                <w:color w:val="000000" w:themeColor="text1"/>
                <w:sz w:val="24"/>
                <w:szCs w:val="24"/>
              </w:rPr>
            </w:pPr>
          </w:p>
          <w:p w:rsidR="00A412FC" w:rsidRPr="00B474F8" w:rsidRDefault="00A412FC" w:rsidP="00652649">
            <w:pPr>
              <w:pStyle w:val="tabulka"/>
              <w:rPr>
                <w:rFonts w:asciiTheme="majorHAnsi" w:hAnsiTheme="majorHAnsi" w:cstheme="majorHAnsi"/>
                <w:color w:val="000000" w:themeColor="text1"/>
                <w:sz w:val="24"/>
                <w:szCs w:val="24"/>
              </w:rPr>
            </w:pPr>
          </w:p>
          <w:p w:rsidR="00A412FC" w:rsidRPr="00B474F8" w:rsidRDefault="00A412FC" w:rsidP="00652649">
            <w:pPr>
              <w:pStyle w:val="tabulka"/>
              <w:rPr>
                <w:rFonts w:asciiTheme="majorHAnsi" w:hAnsiTheme="majorHAnsi" w:cstheme="majorHAnsi"/>
                <w:color w:val="000000" w:themeColor="text1"/>
                <w:sz w:val="24"/>
                <w:szCs w:val="24"/>
              </w:rPr>
            </w:pPr>
          </w:p>
          <w:p w:rsidR="00A412FC" w:rsidRPr="00B474F8" w:rsidRDefault="00A412FC" w:rsidP="00652649">
            <w:pPr>
              <w:pStyle w:val="tabulka"/>
              <w:rPr>
                <w:rFonts w:asciiTheme="majorHAnsi" w:hAnsiTheme="majorHAnsi" w:cstheme="majorHAnsi"/>
                <w:color w:val="000000" w:themeColor="text1"/>
                <w:sz w:val="24"/>
                <w:szCs w:val="24"/>
              </w:rPr>
            </w:pPr>
            <w:r w:rsidRPr="00B474F8">
              <w:rPr>
                <w:rFonts w:asciiTheme="majorHAnsi" w:hAnsiTheme="majorHAnsi" w:cstheme="majorHAnsi"/>
                <w:color w:val="000000" w:themeColor="text1"/>
                <w:sz w:val="24"/>
                <w:szCs w:val="24"/>
              </w:rPr>
              <w:t xml:space="preserve">Opakování s podmínkou </w:t>
            </w:r>
            <w:r w:rsidRPr="00B474F8">
              <w:rPr>
                <w:rFonts w:asciiTheme="majorHAnsi" w:hAnsiTheme="majorHAnsi" w:cstheme="majorHAnsi"/>
                <w:color w:val="000000" w:themeColor="text1"/>
                <w:sz w:val="24"/>
                <w:szCs w:val="24"/>
              </w:rPr>
              <w:br/>
              <w:t xml:space="preserve">Události, vstupy </w:t>
            </w:r>
            <w:r w:rsidRPr="00B474F8">
              <w:rPr>
                <w:rFonts w:asciiTheme="majorHAnsi" w:hAnsiTheme="majorHAnsi" w:cstheme="majorHAnsi"/>
                <w:color w:val="000000" w:themeColor="text1"/>
                <w:sz w:val="24"/>
                <w:szCs w:val="24"/>
              </w:rPr>
              <w:br/>
              <w:t>Objekty a komunikace mezi nimi</w:t>
            </w:r>
          </w:p>
          <w:p w:rsidR="00A412FC" w:rsidRPr="00B474F8" w:rsidRDefault="00A412FC" w:rsidP="00652649">
            <w:pPr>
              <w:pStyle w:val="tabulka"/>
              <w:rPr>
                <w:rFonts w:asciiTheme="majorHAnsi" w:hAnsiTheme="majorHAnsi" w:cstheme="majorHAnsi"/>
                <w:color w:val="000000" w:themeColor="text1"/>
                <w:sz w:val="24"/>
                <w:szCs w:val="24"/>
              </w:rPr>
            </w:pPr>
          </w:p>
          <w:p w:rsidR="00A412FC" w:rsidRPr="00B474F8" w:rsidRDefault="00A412FC" w:rsidP="00652649">
            <w:pPr>
              <w:pStyle w:val="tabulka"/>
              <w:rPr>
                <w:rFonts w:asciiTheme="majorHAnsi" w:hAnsiTheme="majorHAnsi" w:cstheme="majorHAnsi"/>
                <w:color w:val="000000" w:themeColor="text1"/>
                <w:sz w:val="24"/>
                <w:szCs w:val="24"/>
              </w:rPr>
            </w:pPr>
          </w:p>
          <w:p w:rsidR="00A412FC" w:rsidRPr="00B474F8" w:rsidRDefault="00A412FC" w:rsidP="00652649">
            <w:pPr>
              <w:pStyle w:val="tabulka"/>
              <w:rPr>
                <w:rFonts w:asciiTheme="majorHAnsi" w:hAnsiTheme="majorHAnsi" w:cstheme="majorHAnsi"/>
                <w:color w:val="000000" w:themeColor="text1"/>
                <w:sz w:val="24"/>
                <w:szCs w:val="24"/>
              </w:rPr>
            </w:pPr>
          </w:p>
          <w:p w:rsidR="00A412FC" w:rsidRPr="00B474F8" w:rsidRDefault="00A412FC" w:rsidP="00652649">
            <w:pPr>
              <w:pStyle w:val="tabulka"/>
              <w:rPr>
                <w:rFonts w:asciiTheme="majorHAnsi" w:hAnsiTheme="majorHAnsi" w:cstheme="majorHAnsi"/>
                <w:color w:val="000000" w:themeColor="text1"/>
                <w:sz w:val="24"/>
                <w:szCs w:val="24"/>
              </w:rPr>
            </w:pPr>
          </w:p>
          <w:p w:rsidR="00A412FC" w:rsidRPr="00B474F8" w:rsidRDefault="00A412FC" w:rsidP="00652649">
            <w:pPr>
              <w:pStyle w:val="tabulka"/>
              <w:rPr>
                <w:rFonts w:asciiTheme="majorHAnsi" w:hAnsiTheme="majorHAnsi" w:cstheme="majorHAnsi"/>
                <w:color w:val="000000" w:themeColor="text1"/>
                <w:sz w:val="24"/>
                <w:szCs w:val="24"/>
              </w:rPr>
            </w:pPr>
          </w:p>
          <w:p w:rsidR="00A412FC" w:rsidRPr="00B474F8" w:rsidRDefault="00A412FC" w:rsidP="00652649">
            <w:pPr>
              <w:pStyle w:val="tabulka"/>
              <w:rPr>
                <w:rFonts w:asciiTheme="majorHAnsi" w:hAnsiTheme="majorHAnsi" w:cstheme="majorHAnsi"/>
                <w:color w:val="000000" w:themeColor="text1"/>
                <w:sz w:val="24"/>
                <w:szCs w:val="24"/>
              </w:rPr>
            </w:pPr>
          </w:p>
          <w:p w:rsidR="00A412FC" w:rsidRPr="00B474F8" w:rsidRDefault="00A412FC" w:rsidP="00652649">
            <w:pPr>
              <w:pStyle w:val="tabulka"/>
              <w:rPr>
                <w:rFonts w:asciiTheme="majorHAnsi" w:hAnsiTheme="majorHAnsi" w:cstheme="majorHAnsi"/>
                <w:color w:val="000000" w:themeColor="text1"/>
                <w:sz w:val="24"/>
                <w:szCs w:val="24"/>
              </w:rPr>
            </w:pPr>
          </w:p>
          <w:p w:rsidR="00A412FC" w:rsidRPr="00B474F8" w:rsidRDefault="00A412FC" w:rsidP="00652649">
            <w:pPr>
              <w:pStyle w:val="tabulka"/>
              <w:rPr>
                <w:rFonts w:asciiTheme="majorHAnsi" w:hAnsiTheme="majorHAnsi" w:cstheme="majorHAnsi"/>
                <w:color w:val="000000" w:themeColor="text1"/>
                <w:sz w:val="24"/>
                <w:szCs w:val="24"/>
              </w:rPr>
            </w:pPr>
          </w:p>
          <w:p w:rsidR="00A412FC" w:rsidRPr="00B474F8" w:rsidRDefault="00A412FC" w:rsidP="00652649">
            <w:pPr>
              <w:pStyle w:val="tabulka"/>
              <w:rPr>
                <w:rFonts w:asciiTheme="majorHAnsi" w:hAnsiTheme="majorHAnsi" w:cstheme="majorHAnsi"/>
                <w:color w:val="000000" w:themeColor="text1"/>
                <w:sz w:val="24"/>
                <w:szCs w:val="24"/>
              </w:rPr>
            </w:pPr>
          </w:p>
          <w:p w:rsidR="00A412FC" w:rsidRPr="00B474F8" w:rsidRDefault="00A412FC" w:rsidP="00652649">
            <w:pPr>
              <w:pStyle w:val="tabulka"/>
              <w:rPr>
                <w:rFonts w:asciiTheme="majorHAnsi" w:hAnsiTheme="majorHAnsi" w:cstheme="majorHAnsi"/>
                <w:color w:val="000000" w:themeColor="text1"/>
                <w:sz w:val="24"/>
                <w:szCs w:val="24"/>
              </w:rPr>
            </w:pPr>
          </w:p>
          <w:p w:rsidR="00A412FC" w:rsidRPr="00B474F8" w:rsidRDefault="00A412FC" w:rsidP="00652649">
            <w:pPr>
              <w:pStyle w:val="tabulka"/>
              <w:rPr>
                <w:rFonts w:asciiTheme="majorHAnsi" w:hAnsiTheme="majorHAnsi" w:cstheme="majorHAnsi"/>
                <w:color w:val="000000" w:themeColor="text1"/>
                <w:sz w:val="24"/>
                <w:szCs w:val="24"/>
              </w:rPr>
            </w:pPr>
          </w:p>
          <w:p w:rsidR="00A412FC" w:rsidRPr="00B474F8" w:rsidRDefault="00A412FC" w:rsidP="00652649">
            <w:pPr>
              <w:pStyle w:val="tabulka"/>
              <w:rPr>
                <w:rFonts w:asciiTheme="majorHAnsi" w:eastAsia="Times New Roman" w:hAnsiTheme="majorHAnsi" w:cstheme="majorHAnsi"/>
                <w:strike/>
                <w:color w:val="000000" w:themeColor="text1"/>
                <w:sz w:val="24"/>
                <w:szCs w:val="24"/>
              </w:rPr>
            </w:pPr>
          </w:p>
        </w:tc>
        <w:tc>
          <w:tcPr>
            <w:tcW w:w="735" w:type="dxa"/>
            <w:tcBorders>
              <w:top w:val="single" w:sz="4" w:space="0" w:color="auto"/>
              <w:left w:val="single" w:sz="4" w:space="0" w:color="auto"/>
              <w:bottom w:val="single" w:sz="4" w:space="0" w:color="auto"/>
              <w:right w:val="single" w:sz="4" w:space="0" w:color="auto"/>
            </w:tcBorders>
          </w:tcPr>
          <w:p w:rsidR="00A412FC" w:rsidRPr="00B474F8" w:rsidRDefault="00A412FC" w:rsidP="00652649">
            <w:pPr>
              <w:pStyle w:val="tabulka"/>
              <w:rPr>
                <w:rFonts w:asciiTheme="majorHAnsi" w:eastAsia="Times New Roman" w:hAnsiTheme="majorHAnsi" w:cstheme="majorHAnsi"/>
                <w:strike/>
                <w:color w:val="000000" w:themeColor="text1"/>
                <w:sz w:val="22"/>
                <w:szCs w:val="22"/>
              </w:rPr>
            </w:pPr>
          </w:p>
          <w:p w:rsidR="00A412FC" w:rsidRPr="00B474F8" w:rsidRDefault="00A412FC" w:rsidP="00652649">
            <w:pPr>
              <w:pStyle w:val="tabulka"/>
              <w:rPr>
                <w:rFonts w:asciiTheme="majorHAnsi" w:eastAsia="Times New Roman" w:hAnsiTheme="majorHAnsi" w:cstheme="majorHAnsi"/>
                <w:strike/>
                <w:color w:val="000000" w:themeColor="text1"/>
                <w:sz w:val="22"/>
                <w:szCs w:val="22"/>
              </w:rPr>
            </w:pPr>
          </w:p>
          <w:p w:rsidR="00A412FC" w:rsidRDefault="00A412FC" w:rsidP="00652649">
            <w:pPr>
              <w:pStyle w:val="tabulka"/>
              <w:rPr>
                <w:rFonts w:asciiTheme="majorHAnsi" w:eastAsia="Times New Roman" w:hAnsiTheme="majorHAnsi" w:cstheme="majorHAnsi"/>
                <w:strike/>
                <w:color w:val="000000" w:themeColor="text1"/>
                <w:sz w:val="22"/>
                <w:szCs w:val="22"/>
              </w:rPr>
            </w:pPr>
          </w:p>
          <w:p w:rsidR="00CB0744" w:rsidRDefault="00CB0744" w:rsidP="00652649">
            <w:pPr>
              <w:pStyle w:val="tabulka"/>
              <w:rPr>
                <w:rFonts w:asciiTheme="majorHAnsi" w:eastAsia="Times New Roman" w:hAnsiTheme="majorHAnsi" w:cstheme="majorHAnsi"/>
                <w:strike/>
                <w:color w:val="000000" w:themeColor="text1"/>
                <w:sz w:val="22"/>
                <w:szCs w:val="22"/>
              </w:rPr>
            </w:pPr>
          </w:p>
          <w:p w:rsidR="00CB0744" w:rsidRDefault="00CB0744" w:rsidP="00652649">
            <w:pPr>
              <w:pStyle w:val="tabulka"/>
              <w:rPr>
                <w:rFonts w:asciiTheme="majorHAnsi" w:eastAsia="Times New Roman" w:hAnsiTheme="majorHAnsi" w:cstheme="majorHAnsi"/>
                <w:strike/>
                <w:color w:val="000000" w:themeColor="text1"/>
                <w:sz w:val="22"/>
                <w:szCs w:val="22"/>
              </w:rPr>
            </w:pPr>
          </w:p>
          <w:p w:rsidR="00CB0744" w:rsidRDefault="00CB0744" w:rsidP="00CB0744">
            <w:pPr>
              <w:pStyle w:val="tabulka"/>
              <w:rPr>
                <w:rFonts w:asciiTheme="majorHAnsi" w:eastAsia="Times New Roman" w:hAnsiTheme="majorHAnsi" w:cstheme="majorHAnsi"/>
                <w:strike/>
                <w:color w:val="000000" w:themeColor="text1"/>
                <w:sz w:val="22"/>
                <w:szCs w:val="22"/>
              </w:rPr>
            </w:pPr>
            <w:r>
              <w:t>OSV :Řešení problémů a rozhodovací dovednosti</w:t>
            </w:r>
          </w:p>
          <w:p w:rsidR="00CB0744" w:rsidRDefault="00CB0744" w:rsidP="00CB0744">
            <w:pPr>
              <w:pStyle w:val="tabulka"/>
              <w:rPr>
                <w:rFonts w:asciiTheme="majorHAnsi" w:eastAsia="Times New Roman" w:hAnsiTheme="majorHAnsi" w:cstheme="majorHAnsi"/>
                <w:strike/>
                <w:color w:val="000000" w:themeColor="text1"/>
                <w:sz w:val="22"/>
                <w:szCs w:val="22"/>
              </w:rPr>
            </w:pPr>
          </w:p>
          <w:p w:rsidR="00CB0744" w:rsidRDefault="00CB0744" w:rsidP="00652649">
            <w:pPr>
              <w:pStyle w:val="tabulka"/>
              <w:rPr>
                <w:rFonts w:asciiTheme="majorHAnsi" w:eastAsia="Times New Roman" w:hAnsiTheme="majorHAnsi" w:cstheme="majorHAnsi"/>
                <w:strike/>
                <w:color w:val="000000" w:themeColor="text1"/>
                <w:sz w:val="22"/>
                <w:szCs w:val="22"/>
              </w:rPr>
            </w:pPr>
          </w:p>
          <w:p w:rsidR="00CB0744" w:rsidRDefault="00CB0744" w:rsidP="00652649">
            <w:pPr>
              <w:pStyle w:val="tabulka"/>
              <w:rPr>
                <w:rFonts w:asciiTheme="majorHAnsi" w:eastAsia="Times New Roman" w:hAnsiTheme="majorHAnsi" w:cstheme="majorHAnsi"/>
                <w:strike/>
                <w:color w:val="000000" w:themeColor="text1"/>
                <w:sz w:val="22"/>
                <w:szCs w:val="22"/>
              </w:rPr>
            </w:pPr>
          </w:p>
          <w:p w:rsidR="00CB0744" w:rsidRDefault="00CB0744" w:rsidP="00652649">
            <w:pPr>
              <w:pStyle w:val="tabulka"/>
              <w:rPr>
                <w:rFonts w:asciiTheme="majorHAnsi" w:eastAsia="Times New Roman" w:hAnsiTheme="majorHAnsi" w:cstheme="majorHAnsi"/>
                <w:strike/>
                <w:color w:val="000000" w:themeColor="text1"/>
                <w:sz w:val="22"/>
                <w:szCs w:val="22"/>
              </w:rPr>
            </w:pPr>
          </w:p>
          <w:p w:rsidR="00CB0744" w:rsidRDefault="00CB0744" w:rsidP="00652649">
            <w:pPr>
              <w:pStyle w:val="tabulka"/>
              <w:rPr>
                <w:rFonts w:asciiTheme="majorHAnsi" w:eastAsia="Times New Roman" w:hAnsiTheme="majorHAnsi" w:cstheme="majorHAnsi"/>
                <w:strike/>
                <w:color w:val="000000" w:themeColor="text1"/>
                <w:sz w:val="22"/>
                <w:szCs w:val="22"/>
              </w:rPr>
            </w:pPr>
          </w:p>
          <w:p w:rsidR="00CB0744" w:rsidRDefault="00CB0744" w:rsidP="00652649">
            <w:pPr>
              <w:pStyle w:val="tabulka"/>
              <w:rPr>
                <w:rFonts w:asciiTheme="majorHAnsi" w:eastAsia="Times New Roman" w:hAnsiTheme="majorHAnsi" w:cstheme="majorHAnsi"/>
                <w:strike/>
                <w:color w:val="000000" w:themeColor="text1"/>
                <w:sz w:val="22"/>
                <w:szCs w:val="22"/>
              </w:rPr>
            </w:pPr>
          </w:p>
          <w:p w:rsidR="00CB0744" w:rsidRDefault="00CB0744" w:rsidP="00652649">
            <w:pPr>
              <w:pStyle w:val="tabulka"/>
              <w:rPr>
                <w:rFonts w:asciiTheme="majorHAnsi" w:eastAsia="Times New Roman" w:hAnsiTheme="majorHAnsi" w:cstheme="majorHAnsi"/>
                <w:strike/>
                <w:color w:val="000000" w:themeColor="text1"/>
                <w:sz w:val="22"/>
                <w:szCs w:val="22"/>
              </w:rPr>
            </w:pPr>
          </w:p>
          <w:p w:rsidR="00CB0744" w:rsidRDefault="00CB0744" w:rsidP="00652649">
            <w:pPr>
              <w:pStyle w:val="tabulka"/>
              <w:rPr>
                <w:rFonts w:asciiTheme="majorHAnsi" w:eastAsia="Times New Roman" w:hAnsiTheme="majorHAnsi" w:cstheme="majorHAnsi"/>
                <w:strike/>
                <w:color w:val="000000" w:themeColor="text1"/>
                <w:sz w:val="22"/>
                <w:szCs w:val="22"/>
              </w:rPr>
            </w:pPr>
          </w:p>
          <w:p w:rsidR="00CB0744" w:rsidRDefault="00CB0744" w:rsidP="00652649">
            <w:pPr>
              <w:pStyle w:val="tabulka"/>
              <w:rPr>
                <w:rFonts w:asciiTheme="majorHAnsi" w:eastAsia="Times New Roman" w:hAnsiTheme="majorHAnsi" w:cstheme="majorHAnsi"/>
                <w:strike/>
                <w:color w:val="000000" w:themeColor="text1"/>
                <w:sz w:val="22"/>
                <w:szCs w:val="22"/>
              </w:rPr>
            </w:pPr>
          </w:p>
          <w:p w:rsidR="00CB0744" w:rsidRDefault="00CB0744" w:rsidP="00652649">
            <w:pPr>
              <w:pStyle w:val="tabulka"/>
              <w:rPr>
                <w:rFonts w:asciiTheme="majorHAnsi" w:eastAsia="Times New Roman" w:hAnsiTheme="majorHAnsi" w:cstheme="majorHAnsi"/>
                <w:strike/>
                <w:color w:val="000000" w:themeColor="text1"/>
                <w:sz w:val="22"/>
                <w:szCs w:val="22"/>
              </w:rPr>
            </w:pPr>
          </w:p>
          <w:p w:rsidR="00CB0744" w:rsidRDefault="00CB0744" w:rsidP="00652649">
            <w:pPr>
              <w:pStyle w:val="tabulka"/>
              <w:rPr>
                <w:rFonts w:asciiTheme="majorHAnsi" w:eastAsia="Times New Roman" w:hAnsiTheme="majorHAnsi" w:cstheme="majorHAnsi"/>
                <w:strike/>
                <w:color w:val="000000" w:themeColor="text1"/>
                <w:sz w:val="22"/>
                <w:szCs w:val="22"/>
              </w:rPr>
            </w:pPr>
          </w:p>
          <w:p w:rsidR="00CB0744" w:rsidRDefault="00CB0744" w:rsidP="00652649">
            <w:pPr>
              <w:pStyle w:val="tabulka"/>
              <w:rPr>
                <w:rFonts w:asciiTheme="majorHAnsi" w:eastAsia="Times New Roman" w:hAnsiTheme="majorHAnsi" w:cstheme="majorHAnsi"/>
                <w:strike/>
                <w:color w:val="000000" w:themeColor="text1"/>
                <w:sz w:val="22"/>
                <w:szCs w:val="22"/>
              </w:rPr>
            </w:pPr>
          </w:p>
          <w:p w:rsidR="00CB0744" w:rsidRDefault="00CB0744" w:rsidP="00652649">
            <w:pPr>
              <w:pStyle w:val="tabulka"/>
              <w:rPr>
                <w:rFonts w:asciiTheme="majorHAnsi" w:eastAsia="Times New Roman" w:hAnsiTheme="majorHAnsi" w:cstheme="majorHAnsi"/>
                <w:strike/>
                <w:color w:val="000000" w:themeColor="text1"/>
                <w:sz w:val="22"/>
                <w:szCs w:val="22"/>
              </w:rPr>
            </w:pPr>
          </w:p>
          <w:p w:rsidR="00CB0744" w:rsidRDefault="00CB0744" w:rsidP="00652649">
            <w:pPr>
              <w:pStyle w:val="tabulka"/>
              <w:rPr>
                <w:rFonts w:asciiTheme="majorHAnsi" w:eastAsia="Times New Roman" w:hAnsiTheme="majorHAnsi" w:cstheme="majorHAnsi"/>
                <w:strike/>
                <w:color w:val="000000" w:themeColor="text1"/>
                <w:sz w:val="22"/>
                <w:szCs w:val="22"/>
              </w:rPr>
            </w:pPr>
          </w:p>
          <w:p w:rsidR="00CB0744" w:rsidRDefault="00CB0744" w:rsidP="00652649">
            <w:pPr>
              <w:pStyle w:val="tabulka"/>
              <w:rPr>
                <w:rFonts w:asciiTheme="majorHAnsi" w:eastAsia="Times New Roman" w:hAnsiTheme="majorHAnsi" w:cstheme="majorHAnsi"/>
                <w:strike/>
                <w:color w:val="000000" w:themeColor="text1"/>
                <w:sz w:val="22"/>
                <w:szCs w:val="22"/>
              </w:rPr>
            </w:pPr>
          </w:p>
          <w:p w:rsidR="00CB0744" w:rsidRDefault="00CB0744" w:rsidP="00652649">
            <w:pPr>
              <w:pStyle w:val="tabulka"/>
              <w:rPr>
                <w:rFonts w:asciiTheme="majorHAnsi" w:eastAsia="Times New Roman" w:hAnsiTheme="majorHAnsi" w:cstheme="majorHAnsi"/>
                <w:strike/>
                <w:color w:val="000000" w:themeColor="text1"/>
                <w:sz w:val="22"/>
                <w:szCs w:val="22"/>
              </w:rPr>
            </w:pPr>
          </w:p>
          <w:p w:rsidR="00CB0744" w:rsidRDefault="00CB0744" w:rsidP="00652649">
            <w:pPr>
              <w:pStyle w:val="tabulka"/>
              <w:rPr>
                <w:rFonts w:asciiTheme="majorHAnsi" w:eastAsia="Times New Roman" w:hAnsiTheme="majorHAnsi" w:cstheme="majorHAnsi"/>
                <w:strike/>
                <w:color w:val="000000" w:themeColor="text1"/>
                <w:sz w:val="22"/>
                <w:szCs w:val="22"/>
              </w:rPr>
            </w:pPr>
          </w:p>
          <w:p w:rsidR="00CB0744" w:rsidRDefault="00CB0744" w:rsidP="00652649">
            <w:pPr>
              <w:pStyle w:val="tabulka"/>
              <w:rPr>
                <w:rFonts w:asciiTheme="majorHAnsi" w:eastAsia="Times New Roman" w:hAnsiTheme="majorHAnsi" w:cstheme="majorHAnsi"/>
                <w:strike/>
                <w:color w:val="000000" w:themeColor="text1"/>
                <w:sz w:val="22"/>
                <w:szCs w:val="22"/>
              </w:rPr>
            </w:pPr>
          </w:p>
          <w:p w:rsidR="00CB0744" w:rsidRDefault="00CB0744" w:rsidP="00652649">
            <w:pPr>
              <w:pStyle w:val="tabulka"/>
              <w:rPr>
                <w:rFonts w:asciiTheme="majorHAnsi" w:eastAsia="Times New Roman" w:hAnsiTheme="majorHAnsi" w:cstheme="majorHAnsi"/>
                <w:strike/>
                <w:color w:val="000000" w:themeColor="text1"/>
                <w:sz w:val="22"/>
                <w:szCs w:val="22"/>
              </w:rPr>
            </w:pPr>
          </w:p>
          <w:p w:rsidR="00CB0744" w:rsidRDefault="00CB0744" w:rsidP="00652649">
            <w:pPr>
              <w:pStyle w:val="tabulka"/>
              <w:rPr>
                <w:rFonts w:asciiTheme="majorHAnsi" w:eastAsia="Times New Roman" w:hAnsiTheme="majorHAnsi" w:cstheme="majorHAnsi"/>
                <w:strike/>
                <w:color w:val="000000" w:themeColor="text1"/>
                <w:sz w:val="22"/>
                <w:szCs w:val="22"/>
              </w:rPr>
            </w:pPr>
          </w:p>
          <w:p w:rsidR="00CB0744" w:rsidRDefault="00CB0744" w:rsidP="00CB0744">
            <w:pPr>
              <w:pStyle w:val="tabulka"/>
              <w:rPr>
                <w:rFonts w:asciiTheme="majorHAnsi" w:eastAsia="Times New Roman" w:hAnsiTheme="majorHAnsi" w:cstheme="majorHAnsi"/>
                <w:strike/>
                <w:color w:val="000000" w:themeColor="text1"/>
                <w:sz w:val="22"/>
                <w:szCs w:val="22"/>
              </w:rPr>
            </w:pPr>
            <w:r>
              <w:t>OSV :Řešení problémů a rozhodovací dovednosti</w:t>
            </w:r>
          </w:p>
          <w:p w:rsidR="00CB0744" w:rsidRDefault="00CB0744" w:rsidP="00CB0744">
            <w:pPr>
              <w:pStyle w:val="tabulka"/>
              <w:rPr>
                <w:rFonts w:asciiTheme="majorHAnsi" w:eastAsia="Times New Roman" w:hAnsiTheme="majorHAnsi" w:cstheme="majorHAnsi"/>
                <w:strike/>
                <w:color w:val="000000" w:themeColor="text1"/>
                <w:sz w:val="22"/>
                <w:szCs w:val="22"/>
              </w:rPr>
            </w:pPr>
          </w:p>
          <w:p w:rsidR="00CB0744" w:rsidRDefault="00CB0744" w:rsidP="00652649">
            <w:pPr>
              <w:pStyle w:val="tabulka"/>
              <w:rPr>
                <w:rFonts w:asciiTheme="majorHAnsi" w:eastAsia="Times New Roman" w:hAnsiTheme="majorHAnsi" w:cstheme="majorHAnsi"/>
                <w:strike/>
                <w:color w:val="000000" w:themeColor="text1"/>
                <w:sz w:val="22"/>
                <w:szCs w:val="22"/>
              </w:rPr>
            </w:pPr>
          </w:p>
          <w:p w:rsidR="00CB0744" w:rsidRDefault="00CB0744" w:rsidP="00652649">
            <w:pPr>
              <w:pStyle w:val="tabulka"/>
              <w:rPr>
                <w:rFonts w:asciiTheme="majorHAnsi" w:eastAsia="Times New Roman" w:hAnsiTheme="majorHAnsi" w:cstheme="majorHAnsi"/>
                <w:strike/>
                <w:color w:val="000000" w:themeColor="text1"/>
                <w:sz w:val="22"/>
                <w:szCs w:val="22"/>
              </w:rPr>
            </w:pPr>
          </w:p>
          <w:p w:rsidR="00CB0744" w:rsidRPr="00B474F8" w:rsidRDefault="00CB0744" w:rsidP="00652649">
            <w:pPr>
              <w:pStyle w:val="tabulka"/>
              <w:rPr>
                <w:rFonts w:asciiTheme="majorHAnsi" w:eastAsia="Times New Roman" w:hAnsiTheme="majorHAnsi" w:cstheme="majorHAnsi"/>
                <w:strike/>
                <w:color w:val="000000" w:themeColor="text1"/>
                <w:sz w:val="22"/>
                <w:szCs w:val="22"/>
              </w:rPr>
            </w:pPr>
          </w:p>
        </w:tc>
        <w:tc>
          <w:tcPr>
            <w:tcW w:w="2410" w:type="dxa"/>
            <w:tcBorders>
              <w:top w:val="single" w:sz="4" w:space="0" w:color="auto"/>
              <w:left w:val="single" w:sz="4" w:space="0" w:color="auto"/>
              <w:bottom w:val="single" w:sz="4" w:space="0" w:color="auto"/>
              <w:right w:val="single" w:sz="4" w:space="0" w:color="auto"/>
            </w:tcBorders>
          </w:tcPr>
          <w:p w:rsidR="00270629" w:rsidRDefault="00270629" w:rsidP="00270629">
            <w:r>
              <w:t>I-9-2-01p po přečtení jednotlivých kroků algoritmu vztahujícího se k praktické činnosti, kterou opakovaně řešil, uvede příklad takové činnosti</w:t>
            </w:r>
          </w:p>
          <w:p w:rsidR="00270629" w:rsidRDefault="00270629" w:rsidP="00270629">
            <w:r>
              <w:t>I-9-2-03p navrhne různé algoritmy pro řešení problému, s kterým se opakovaně setkal</w:t>
            </w:r>
          </w:p>
          <w:p w:rsidR="00A412FC" w:rsidRDefault="00A412FC" w:rsidP="00652649">
            <w:pPr>
              <w:pStyle w:val="tabulka"/>
              <w:rPr>
                <w:rFonts w:asciiTheme="majorHAnsi" w:eastAsia="Times New Roman" w:hAnsiTheme="majorHAnsi" w:cstheme="majorHAnsi"/>
                <w:strike/>
                <w:color w:val="000000" w:themeColor="text1"/>
                <w:sz w:val="22"/>
                <w:szCs w:val="22"/>
              </w:rPr>
            </w:pPr>
          </w:p>
          <w:p w:rsidR="00270629" w:rsidRDefault="00270629" w:rsidP="00652649">
            <w:pPr>
              <w:pStyle w:val="tabulka"/>
              <w:rPr>
                <w:rFonts w:asciiTheme="majorHAnsi" w:eastAsia="Times New Roman" w:hAnsiTheme="majorHAnsi" w:cstheme="majorHAnsi"/>
                <w:strike/>
                <w:color w:val="000000" w:themeColor="text1"/>
                <w:sz w:val="22"/>
                <w:szCs w:val="22"/>
              </w:rPr>
            </w:pPr>
          </w:p>
          <w:p w:rsidR="00270629" w:rsidRDefault="00270629" w:rsidP="00652649">
            <w:pPr>
              <w:pStyle w:val="tabulka"/>
              <w:rPr>
                <w:rFonts w:asciiTheme="majorHAnsi" w:eastAsia="Times New Roman" w:hAnsiTheme="majorHAnsi" w:cstheme="majorHAnsi"/>
                <w:strike/>
                <w:color w:val="000000" w:themeColor="text1"/>
                <w:sz w:val="22"/>
                <w:szCs w:val="22"/>
              </w:rPr>
            </w:pPr>
          </w:p>
          <w:p w:rsidR="00270629" w:rsidRDefault="00270629" w:rsidP="00652649">
            <w:pPr>
              <w:pStyle w:val="tabulka"/>
              <w:rPr>
                <w:rFonts w:asciiTheme="majorHAnsi" w:eastAsia="Times New Roman" w:hAnsiTheme="majorHAnsi" w:cstheme="majorHAnsi"/>
                <w:strike/>
                <w:color w:val="000000" w:themeColor="text1"/>
                <w:sz w:val="22"/>
                <w:szCs w:val="22"/>
              </w:rPr>
            </w:pPr>
          </w:p>
          <w:p w:rsidR="00270629" w:rsidRDefault="00270629" w:rsidP="00652649">
            <w:pPr>
              <w:pStyle w:val="tabulka"/>
              <w:rPr>
                <w:rFonts w:asciiTheme="majorHAnsi" w:eastAsia="Times New Roman" w:hAnsiTheme="majorHAnsi" w:cstheme="majorHAnsi"/>
                <w:strike/>
                <w:color w:val="000000" w:themeColor="text1"/>
                <w:sz w:val="22"/>
                <w:szCs w:val="22"/>
              </w:rPr>
            </w:pPr>
          </w:p>
          <w:p w:rsidR="00270629" w:rsidRDefault="00270629" w:rsidP="00652649">
            <w:pPr>
              <w:pStyle w:val="tabulka"/>
              <w:rPr>
                <w:rFonts w:asciiTheme="majorHAnsi" w:eastAsia="Times New Roman" w:hAnsiTheme="majorHAnsi" w:cstheme="majorHAnsi"/>
                <w:strike/>
                <w:color w:val="000000" w:themeColor="text1"/>
                <w:sz w:val="22"/>
                <w:szCs w:val="22"/>
              </w:rPr>
            </w:pPr>
          </w:p>
          <w:p w:rsidR="00270629" w:rsidRDefault="00270629" w:rsidP="00652649">
            <w:pPr>
              <w:pStyle w:val="tabulka"/>
              <w:rPr>
                <w:rFonts w:asciiTheme="majorHAnsi" w:eastAsia="Times New Roman" w:hAnsiTheme="majorHAnsi" w:cstheme="majorHAnsi"/>
                <w:strike/>
                <w:color w:val="000000" w:themeColor="text1"/>
                <w:sz w:val="22"/>
                <w:szCs w:val="22"/>
              </w:rPr>
            </w:pPr>
          </w:p>
          <w:p w:rsidR="00270629" w:rsidRDefault="00270629" w:rsidP="00652649">
            <w:pPr>
              <w:pStyle w:val="tabulka"/>
              <w:rPr>
                <w:rFonts w:asciiTheme="majorHAnsi" w:eastAsia="Times New Roman" w:hAnsiTheme="majorHAnsi" w:cstheme="majorHAnsi"/>
                <w:strike/>
                <w:color w:val="000000" w:themeColor="text1"/>
                <w:sz w:val="22"/>
                <w:szCs w:val="22"/>
              </w:rPr>
            </w:pPr>
          </w:p>
          <w:p w:rsidR="00270629" w:rsidRDefault="00270629" w:rsidP="00652649">
            <w:pPr>
              <w:pStyle w:val="tabulka"/>
              <w:rPr>
                <w:rFonts w:asciiTheme="majorHAnsi" w:eastAsia="Times New Roman" w:hAnsiTheme="majorHAnsi" w:cstheme="majorHAnsi"/>
                <w:strike/>
                <w:color w:val="000000" w:themeColor="text1"/>
                <w:sz w:val="22"/>
                <w:szCs w:val="22"/>
              </w:rPr>
            </w:pPr>
          </w:p>
          <w:p w:rsidR="00270629" w:rsidRDefault="00270629" w:rsidP="00652649">
            <w:pPr>
              <w:pStyle w:val="tabulka"/>
              <w:rPr>
                <w:rFonts w:asciiTheme="majorHAnsi" w:eastAsia="Times New Roman" w:hAnsiTheme="majorHAnsi" w:cstheme="majorHAnsi"/>
                <w:strike/>
                <w:color w:val="000000" w:themeColor="text1"/>
                <w:sz w:val="22"/>
                <w:szCs w:val="22"/>
              </w:rPr>
            </w:pPr>
          </w:p>
          <w:p w:rsidR="00270629" w:rsidRDefault="00270629" w:rsidP="00652649">
            <w:pPr>
              <w:pStyle w:val="tabulka"/>
              <w:rPr>
                <w:rFonts w:asciiTheme="majorHAnsi" w:eastAsia="Times New Roman" w:hAnsiTheme="majorHAnsi" w:cstheme="majorHAnsi"/>
                <w:strike/>
                <w:color w:val="000000" w:themeColor="text1"/>
                <w:sz w:val="22"/>
                <w:szCs w:val="22"/>
              </w:rPr>
            </w:pPr>
          </w:p>
          <w:p w:rsidR="00270629" w:rsidRDefault="00270629" w:rsidP="00652649">
            <w:pPr>
              <w:pStyle w:val="tabulka"/>
              <w:rPr>
                <w:rFonts w:asciiTheme="majorHAnsi" w:eastAsia="Times New Roman" w:hAnsiTheme="majorHAnsi" w:cstheme="majorHAnsi"/>
                <w:strike/>
                <w:color w:val="000000" w:themeColor="text1"/>
                <w:sz w:val="22"/>
                <w:szCs w:val="22"/>
              </w:rPr>
            </w:pPr>
          </w:p>
          <w:p w:rsidR="00270629" w:rsidRDefault="00270629" w:rsidP="00652649">
            <w:pPr>
              <w:pStyle w:val="tabulka"/>
              <w:rPr>
                <w:rFonts w:asciiTheme="majorHAnsi" w:eastAsia="Times New Roman" w:hAnsiTheme="majorHAnsi" w:cstheme="majorHAnsi"/>
                <w:strike/>
                <w:color w:val="000000" w:themeColor="text1"/>
                <w:sz w:val="22"/>
                <w:szCs w:val="22"/>
              </w:rPr>
            </w:pPr>
          </w:p>
          <w:p w:rsidR="00270629" w:rsidRDefault="00270629" w:rsidP="00652649">
            <w:pPr>
              <w:pStyle w:val="tabulka"/>
              <w:rPr>
                <w:rFonts w:asciiTheme="majorHAnsi" w:eastAsia="Times New Roman" w:hAnsiTheme="majorHAnsi" w:cstheme="majorHAnsi"/>
                <w:strike/>
                <w:color w:val="000000" w:themeColor="text1"/>
                <w:sz w:val="22"/>
                <w:szCs w:val="22"/>
              </w:rPr>
            </w:pPr>
          </w:p>
          <w:p w:rsidR="00270629" w:rsidRDefault="00270629" w:rsidP="00652649">
            <w:pPr>
              <w:pStyle w:val="tabulka"/>
              <w:rPr>
                <w:rFonts w:asciiTheme="majorHAnsi" w:eastAsia="Times New Roman" w:hAnsiTheme="majorHAnsi" w:cstheme="majorHAnsi"/>
                <w:strike/>
                <w:color w:val="000000" w:themeColor="text1"/>
                <w:sz w:val="22"/>
                <w:szCs w:val="22"/>
              </w:rPr>
            </w:pPr>
          </w:p>
          <w:p w:rsidR="00270629" w:rsidRDefault="00270629" w:rsidP="00270629">
            <w:r>
              <w:t>I-9-1-03p popíše problém podle nastavených kritérií a na základě vlastní zkušenosti určí, jaké informace bude potřebovat k jeho řešení; k popisu problému používá grafické znázornění</w:t>
            </w:r>
          </w:p>
          <w:p w:rsidR="00270629" w:rsidRDefault="00270629" w:rsidP="00270629">
            <w:r>
              <w:t>I-9-1-04p stanoví podle návodu, zda jsou v popisu problému všechny informace potřebné k jeho řešení</w:t>
            </w:r>
          </w:p>
          <w:p w:rsidR="00270629" w:rsidRDefault="00270629" w:rsidP="00270629">
            <w:r>
              <w:lastRenderedPageBreak/>
              <w:t>I-9-2-01p po přečtení jednotlivých kroků algoritmu vztahujícího se k praktické činnosti, kterou opakovaně řešil, uvede příklad takové činnosti</w:t>
            </w:r>
          </w:p>
          <w:p w:rsidR="00270629" w:rsidRDefault="00270629" w:rsidP="00270629">
            <w:r>
              <w:t>I-9-2-03p navrhne různé algoritmy pro řešení problému, s kterým se opakovaně setkal</w:t>
            </w:r>
          </w:p>
          <w:p w:rsidR="00270629" w:rsidRPr="00B474F8" w:rsidRDefault="00270629" w:rsidP="00652649">
            <w:pPr>
              <w:pStyle w:val="tabulka"/>
              <w:rPr>
                <w:rFonts w:asciiTheme="majorHAnsi" w:eastAsia="Times New Roman" w:hAnsiTheme="majorHAnsi" w:cstheme="majorHAnsi"/>
                <w:strike/>
                <w:color w:val="000000" w:themeColor="text1"/>
                <w:sz w:val="22"/>
                <w:szCs w:val="22"/>
              </w:rPr>
            </w:pPr>
          </w:p>
        </w:tc>
      </w:tr>
    </w:tbl>
    <w:p w:rsidR="00A412FC" w:rsidRPr="00B474F8" w:rsidRDefault="00A412FC" w:rsidP="00A412FC">
      <w:pPr>
        <w:rPr>
          <w:rFonts w:asciiTheme="majorHAnsi" w:hAnsiTheme="majorHAnsi" w:cstheme="majorHAnsi"/>
        </w:rPr>
      </w:pPr>
    </w:p>
    <w:p w:rsidR="00A412FC" w:rsidRPr="00B474F8" w:rsidRDefault="00A412FC" w:rsidP="00A412FC">
      <w:pPr>
        <w:rPr>
          <w:rFonts w:asciiTheme="majorHAnsi" w:hAnsiTheme="majorHAnsi" w:cstheme="majorHAnsi"/>
        </w:rPr>
      </w:pPr>
    </w:p>
    <w:p w:rsidR="00A412FC" w:rsidRPr="00B474F8" w:rsidRDefault="00A412FC" w:rsidP="00A412FC">
      <w:pPr>
        <w:rPr>
          <w:rFonts w:asciiTheme="majorHAnsi" w:hAnsiTheme="majorHAnsi" w:cstheme="majorHAnsi"/>
        </w:rPr>
      </w:pPr>
    </w:p>
    <w:p w:rsidR="002A04A4" w:rsidRPr="00B474F8" w:rsidRDefault="002A04A4" w:rsidP="00A412FC">
      <w:pPr>
        <w:rPr>
          <w:rFonts w:asciiTheme="majorHAnsi" w:hAnsiTheme="majorHAnsi" w:cstheme="majorHAnsi"/>
        </w:rPr>
      </w:pPr>
    </w:p>
    <w:p w:rsidR="002A04A4" w:rsidRPr="00B474F8" w:rsidRDefault="002A04A4" w:rsidP="00A412FC">
      <w:pPr>
        <w:rPr>
          <w:rFonts w:asciiTheme="majorHAnsi" w:hAnsiTheme="majorHAnsi" w:cstheme="majorHAnsi"/>
        </w:rPr>
      </w:pPr>
    </w:p>
    <w:p w:rsidR="002A04A4" w:rsidRPr="00B474F8" w:rsidRDefault="002A04A4" w:rsidP="00A412FC">
      <w:pPr>
        <w:rPr>
          <w:rFonts w:asciiTheme="majorHAnsi" w:hAnsiTheme="majorHAnsi" w:cstheme="majorHAnsi"/>
        </w:rPr>
      </w:pPr>
    </w:p>
    <w:p w:rsidR="002A04A4" w:rsidRPr="00B474F8" w:rsidRDefault="002A04A4" w:rsidP="00A412FC">
      <w:pPr>
        <w:rPr>
          <w:rFonts w:asciiTheme="majorHAnsi" w:hAnsiTheme="majorHAnsi" w:cstheme="majorHAnsi"/>
        </w:rPr>
      </w:pPr>
    </w:p>
    <w:p w:rsidR="002A04A4" w:rsidRPr="00B474F8" w:rsidRDefault="002A04A4" w:rsidP="00A412FC">
      <w:pPr>
        <w:rPr>
          <w:rFonts w:asciiTheme="majorHAnsi" w:hAnsiTheme="majorHAnsi" w:cstheme="majorHAnsi"/>
        </w:rPr>
      </w:pPr>
    </w:p>
    <w:p w:rsidR="002A04A4" w:rsidRPr="00B474F8" w:rsidRDefault="002A04A4" w:rsidP="00A412FC">
      <w:pPr>
        <w:rPr>
          <w:rFonts w:asciiTheme="majorHAnsi" w:hAnsiTheme="majorHAnsi" w:cstheme="majorHAnsi"/>
        </w:rPr>
      </w:pPr>
    </w:p>
    <w:p w:rsidR="002A04A4" w:rsidRPr="00B474F8" w:rsidRDefault="002A04A4" w:rsidP="00A412FC">
      <w:pPr>
        <w:rPr>
          <w:rFonts w:asciiTheme="majorHAnsi" w:hAnsiTheme="majorHAnsi" w:cstheme="majorHAnsi"/>
        </w:rPr>
      </w:pPr>
    </w:p>
    <w:p w:rsidR="002A04A4" w:rsidRPr="00B474F8" w:rsidRDefault="002A04A4" w:rsidP="00A412FC">
      <w:pPr>
        <w:rPr>
          <w:rFonts w:asciiTheme="majorHAnsi" w:hAnsiTheme="majorHAnsi" w:cstheme="majorHAnsi"/>
        </w:rPr>
      </w:pPr>
    </w:p>
    <w:p w:rsidR="002A04A4" w:rsidRPr="00B474F8" w:rsidRDefault="002A04A4" w:rsidP="00A412FC">
      <w:pPr>
        <w:rPr>
          <w:rFonts w:asciiTheme="majorHAnsi" w:hAnsiTheme="majorHAnsi" w:cstheme="majorHAnsi"/>
        </w:rPr>
      </w:pPr>
    </w:p>
    <w:p w:rsidR="009D3396" w:rsidRDefault="009D3396" w:rsidP="009D3396">
      <w:pPr>
        <w:pStyle w:val="Fodrazka"/>
        <w:numPr>
          <w:ilvl w:val="0"/>
          <w:numId w:val="0"/>
        </w:numPr>
        <w:rPr>
          <w:rFonts w:asciiTheme="majorHAnsi" w:eastAsiaTheme="minorEastAsia" w:hAnsiTheme="majorHAnsi" w:cstheme="majorHAnsi"/>
          <w:sz w:val="22"/>
          <w:szCs w:val="22"/>
        </w:rPr>
      </w:pPr>
    </w:p>
    <w:p w:rsidR="002A04A4" w:rsidRPr="009D3396" w:rsidRDefault="009D3396" w:rsidP="009D3396">
      <w:pPr>
        <w:pStyle w:val="Fodrazka"/>
        <w:numPr>
          <w:ilvl w:val="0"/>
          <w:numId w:val="0"/>
        </w:numPr>
        <w:rPr>
          <w:rFonts w:asciiTheme="majorHAnsi" w:hAnsiTheme="majorHAnsi" w:cstheme="majorHAnsi"/>
          <w:b/>
          <w:color w:val="000000" w:themeColor="text1"/>
          <w:sz w:val="28"/>
          <w:szCs w:val="28"/>
        </w:rPr>
      </w:pPr>
      <w:r w:rsidRPr="008835F8">
        <w:rPr>
          <w:rFonts w:asciiTheme="majorHAnsi" w:hAnsiTheme="majorHAnsi" w:cstheme="majorHAnsi"/>
          <w:b/>
          <w:color w:val="000000" w:themeColor="text1"/>
          <w:sz w:val="28"/>
          <w:szCs w:val="28"/>
        </w:rPr>
        <w:lastRenderedPageBreak/>
        <w:t>Informatika –</w:t>
      </w:r>
      <w:r>
        <w:rPr>
          <w:rFonts w:asciiTheme="majorHAnsi" w:hAnsiTheme="majorHAnsi" w:cstheme="majorHAnsi"/>
          <w:b/>
          <w:color w:val="000000" w:themeColor="text1"/>
          <w:sz w:val="28"/>
          <w:szCs w:val="28"/>
        </w:rPr>
        <w:t xml:space="preserve"> 8</w:t>
      </w:r>
      <w:r w:rsidRPr="008835F8">
        <w:rPr>
          <w:rFonts w:asciiTheme="majorHAnsi" w:hAnsiTheme="majorHAnsi" w:cstheme="majorHAnsi"/>
          <w:b/>
          <w:color w:val="000000" w:themeColor="text1"/>
          <w:sz w:val="28"/>
          <w:szCs w:val="28"/>
        </w:rPr>
        <w:t>. ročník</w:t>
      </w:r>
    </w:p>
    <w:tbl>
      <w:tblPr>
        <w:tblW w:w="10058" w:type="dxa"/>
        <w:tblInd w:w="2" w:type="dxa"/>
        <w:tblLook w:val="01E0" w:firstRow="1" w:lastRow="1" w:firstColumn="1" w:lastColumn="1" w:noHBand="0" w:noVBand="0"/>
      </w:tblPr>
      <w:tblGrid>
        <w:gridCol w:w="3996"/>
        <w:gridCol w:w="2776"/>
        <w:gridCol w:w="1186"/>
        <w:gridCol w:w="2100"/>
      </w:tblGrid>
      <w:tr w:rsidR="00A412FC" w:rsidRPr="00B474F8" w:rsidTr="009D3396">
        <w:tc>
          <w:tcPr>
            <w:tcW w:w="3996" w:type="dxa"/>
            <w:tcBorders>
              <w:top w:val="single" w:sz="4" w:space="0" w:color="auto"/>
              <w:left w:val="single" w:sz="4" w:space="0" w:color="auto"/>
              <w:bottom w:val="single" w:sz="4" w:space="0" w:color="auto"/>
              <w:right w:val="single" w:sz="4" w:space="0" w:color="auto"/>
            </w:tcBorders>
          </w:tcPr>
          <w:p w:rsidR="00A412FC" w:rsidRPr="00B474F8" w:rsidRDefault="00A412FC" w:rsidP="00652649">
            <w:pPr>
              <w:pStyle w:val="Tabulkatun"/>
              <w:rPr>
                <w:rFonts w:asciiTheme="majorHAnsi" w:eastAsia="Times New Roman" w:hAnsiTheme="majorHAnsi" w:cstheme="majorHAnsi"/>
              </w:rPr>
            </w:pPr>
            <w:r w:rsidRPr="00B474F8">
              <w:rPr>
                <w:rFonts w:asciiTheme="majorHAnsi" w:eastAsia="Times New Roman" w:hAnsiTheme="majorHAnsi" w:cstheme="majorHAnsi"/>
              </w:rPr>
              <w:t>Výstupy</w:t>
            </w:r>
          </w:p>
        </w:tc>
        <w:tc>
          <w:tcPr>
            <w:tcW w:w="2776" w:type="dxa"/>
            <w:tcBorders>
              <w:top w:val="single" w:sz="4" w:space="0" w:color="auto"/>
              <w:left w:val="single" w:sz="4" w:space="0" w:color="auto"/>
              <w:bottom w:val="single" w:sz="4" w:space="0" w:color="auto"/>
              <w:right w:val="single" w:sz="4" w:space="0" w:color="auto"/>
            </w:tcBorders>
          </w:tcPr>
          <w:p w:rsidR="00A412FC" w:rsidRPr="00B474F8" w:rsidRDefault="00A412FC" w:rsidP="00652649">
            <w:pPr>
              <w:pStyle w:val="Tabulkatun"/>
              <w:rPr>
                <w:rFonts w:asciiTheme="majorHAnsi" w:eastAsia="Times New Roman" w:hAnsiTheme="majorHAnsi" w:cstheme="majorHAnsi"/>
              </w:rPr>
            </w:pPr>
            <w:r w:rsidRPr="00B474F8">
              <w:rPr>
                <w:rFonts w:asciiTheme="majorHAnsi" w:eastAsia="Times New Roman" w:hAnsiTheme="majorHAnsi" w:cstheme="majorHAnsi"/>
              </w:rPr>
              <w:t>Učivo</w:t>
            </w:r>
          </w:p>
        </w:tc>
        <w:tc>
          <w:tcPr>
            <w:tcW w:w="1186" w:type="dxa"/>
            <w:tcBorders>
              <w:top w:val="single" w:sz="4" w:space="0" w:color="auto"/>
              <w:left w:val="single" w:sz="4" w:space="0" w:color="auto"/>
              <w:bottom w:val="single" w:sz="4" w:space="0" w:color="auto"/>
              <w:right w:val="single" w:sz="4" w:space="0" w:color="auto"/>
            </w:tcBorders>
          </w:tcPr>
          <w:p w:rsidR="00A412FC" w:rsidRPr="00B474F8" w:rsidRDefault="00A412FC" w:rsidP="00652649">
            <w:pPr>
              <w:pStyle w:val="Tabulkatun"/>
              <w:rPr>
                <w:rFonts w:asciiTheme="majorHAnsi" w:eastAsia="Times New Roman" w:hAnsiTheme="majorHAnsi" w:cstheme="majorHAnsi"/>
              </w:rPr>
            </w:pPr>
            <w:r w:rsidRPr="00B474F8">
              <w:rPr>
                <w:rFonts w:asciiTheme="majorHAnsi" w:eastAsia="Times New Roman" w:hAnsiTheme="majorHAnsi" w:cstheme="majorHAnsi"/>
              </w:rPr>
              <w:t>Průřezová témata</w:t>
            </w:r>
          </w:p>
        </w:tc>
        <w:tc>
          <w:tcPr>
            <w:tcW w:w="2100" w:type="dxa"/>
            <w:tcBorders>
              <w:top w:val="single" w:sz="4" w:space="0" w:color="auto"/>
              <w:left w:val="single" w:sz="4" w:space="0" w:color="auto"/>
              <w:bottom w:val="single" w:sz="4" w:space="0" w:color="auto"/>
              <w:right w:val="single" w:sz="4" w:space="0" w:color="auto"/>
            </w:tcBorders>
          </w:tcPr>
          <w:p w:rsidR="00A412FC" w:rsidRPr="00B474F8" w:rsidRDefault="00A412FC" w:rsidP="00652649">
            <w:pPr>
              <w:pStyle w:val="Tabulkatun"/>
              <w:rPr>
                <w:rFonts w:asciiTheme="majorHAnsi" w:eastAsia="Times New Roman" w:hAnsiTheme="majorHAnsi" w:cstheme="majorHAnsi"/>
              </w:rPr>
            </w:pPr>
            <w:r w:rsidRPr="00B474F8">
              <w:rPr>
                <w:rFonts w:asciiTheme="majorHAnsi" w:eastAsia="Times New Roman" w:hAnsiTheme="majorHAnsi" w:cstheme="majorHAnsi"/>
              </w:rPr>
              <w:t>Poznámky</w:t>
            </w:r>
          </w:p>
        </w:tc>
      </w:tr>
      <w:tr w:rsidR="00A412FC" w:rsidRPr="00B474F8" w:rsidTr="009D3396">
        <w:tc>
          <w:tcPr>
            <w:tcW w:w="3996" w:type="dxa"/>
            <w:tcBorders>
              <w:top w:val="single" w:sz="4" w:space="0" w:color="auto"/>
              <w:left w:val="single" w:sz="4" w:space="0" w:color="auto"/>
              <w:bottom w:val="single" w:sz="4" w:space="0" w:color="auto"/>
              <w:right w:val="single" w:sz="4" w:space="0" w:color="auto"/>
            </w:tcBorders>
          </w:tcPr>
          <w:p w:rsidR="00A412FC" w:rsidRPr="00B474F8" w:rsidRDefault="00A412FC" w:rsidP="00652649">
            <w:pPr>
              <w:rPr>
                <w:rFonts w:asciiTheme="majorHAnsi" w:hAnsiTheme="majorHAnsi" w:cstheme="majorHAnsi"/>
                <w:color w:val="000000" w:themeColor="text1"/>
                <w:sz w:val="24"/>
                <w:szCs w:val="24"/>
              </w:rPr>
            </w:pPr>
            <w:r w:rsidRPr="00B474F8">
              <w:rPr>
                <w:rFonts w:asciiTheme="majorHAnsi" w:hAnsiTheme="majorHAnsi" w:cstheme="majorHAnsi"/>
                <w:color w:val="000000" w:themeColor="text1"/>
                <w:sz w:val="24"/>
                <w:szCs w:val="24"/>
              </w:rPr>
              <w:t xml:space="preserve">I-9-2-01 po přečtení jednotlivých kroků algoritmu nebo programu vysvětlí celý postup; určí problém, který je daným algoritmem řešen </w:t>
            </w:r>
            <w:r w:rsidRPr="00B474F8">
              <w:rPr>
                <w:rFonts w:asciiTheme="majorHAnsi" w:hAnsiTheme="majorHAnsi" w:cstheme="majorHAnsi"/>
                <w:color w:val="000000" w:themeColor="text1"/>
                <w:sz w:val="24"/>
                <w:szCs w:val="24"/>
              </w:rPr>
              <w:br/>
            </w:r>
          </w:p>
          <w:p w:rsidR="00A412FC" w:rsidRPr="00B474F8" w:rsidRDefault="00A412FC" w:rsidP="00652649">
            <w:pPr>
              <w:rPr>
                <w:rFonts w:asciiTheme="majorHAnsi" w:hAnsiTheme="majorHAnsi" w:cstheme="majorHAnsi"/>
                <w:color w:val="000000" w:themeColor="text1"/>
                <w:sz w:val="24"/>
                <w:szCs w:val="24"/>
              </w:rPr>
            </w:pPr>
            <w:r w:rsidRPr="00B474F8">
              <w:rPr>
                <w:rFonts w:asciiTheme="majorHAnsi" w:hAnsiTheme="majorHAnsi" w:cstheme="majorHAnsi"/>
                <w:color w:val="000000" w:themeColor="text1"/>
                <w:sz w:val="24"/>
                <w:szCs w:val="24"/>
              </w:rPr>
              <w:t xml:space="preserve">I-9-2-03 vybere z více možností vhodný algoritmus pro řešený problém a svůj výběr zdůvodní; upraví daný algoritmus pro jiné problémy, navrhne různé algoritmy pro řešení problému </w:t>
            </w:r>
            <w:r w:rsidRPr="00B474F8">
              <w:rPr>
                <w:rFonts w:asciiTheme="majorHAnsi" w:hAnsiTheme="majorHAnsi" w:cstheme="majorHAnsi"/>
                <w:color w:val="000000" w:themeColor="text1"/>
                <w:sz w:val="24"/>
                <w:szCs w:val="24"/>
              </w:rPr>
              <w:br/>
            </w:r>
          </w:p>
          <w:p w:rsidR="00A412FC" w:rsidRPr="00B474F8" w:rsidRDefault="00A412FC" w:rsidP="00652649">
            <w:pPr>
              <w:rPr>
                <w:rFonts w:asciiTheme="majorHAnsi" w:hAnsiTheme="majorHAnsi" w:cstheme="majorHAnsi"/>
                <w:color w:val="000000" w:themeColor="text1"/>
                <w:sz w:val="24"/>
                <w:szCs w:val="24"/>
              </w:rPr>
            </w:pPr>
            <w:r w:rsidRPr="00B474F8">
              <w:rPr>
                <w:rFonts w:asciiTheme="majorHAnsi" w:hAnsiTheme="majorHAnsi" w:cstheme="majorHAnsi"/>
                <w:color w:val="000000" w:themeColor="text1"/>
                <w:sz w:val="24"/>
                <w:szCs w:val="24"/>
              </w:rPr>
              <w:t xml:space="preserve">I-9-2-05 v blokově orientovaném programovacím jazyce vytvoří přehledný program s ohledem na jeho možné důsledky a svou odpovědnost za ně; program vyzkouší a opraví v něm případné chyby; používá opakování, větvení programu, proměnné </w:t>
            </w:r>
            <w:r w:rsidRPr="00B474F8">
              <w:rPr>
                <w:rFonts w:asciiTheme="majorHAnsi" w:hAnsiTheme="majorHAnsi" w:cstheme="majorHAnsi"/>
                <w:color w:val="000000" w:themeColor="text1"/>
                <w:sz w:val="24"/>
                <w:szCs w:val="24"/>
              </w:rPr>
              <w:br/>
            </w:r>
          </w:p>
          <w:p w:rsidR="00A412FC" w:rsidRPr="00B474F8" w:rsidRDefault="00A412FC" w:rsidP="00652649">
            <w:pPr>
              <w:rPr>
                <w:rFonts w:asciiTheme="majorHAnsi" w:hAnsiTheme="majorHAnsi" w:cstheme="majorHAnsi"/>
                <w:color w:val="000000" w:themeColor="text1"/>
                <w:sz w:val="24"/>
                <w:szCs w:val="24"/>
              </w:rPr>
            </w:pPr>
            <w:r w:rsidRPr="00B474F8">
              <w:rPr>
                <w:rFonts w:asciiTheme="majorHAnsi" w:hAnsiTheme="majorHAnsi" w:cstheme="majorHAnsi"/>
                <w:color w:val="000000" w:themeColor="text1"/>
                <w:sz w:val="24"/>
                <w:szCs w:val="24"/>
              </w:rPr>
              <w:t>I-9-2-06 ověří správnost postupu, najde a opraví v něm případnou chybu</w:t>
            </w:r>
          </w:p>
          <w:p w:rsidR="00A412FC" w:rsidRPr="00B474F8" w:rsidRDefault="00A412FC" w:rsidP="00652649">
            <w:pPr>
              <w:rPr>
                <w:rFonts w:asciiTheme="majorHAnsi" w:hAnsiTheme="majorHAnsi" w:cstheme="majorHAnsi"/>
                <w:color w:val="000000" w:themeColor="text1"/>
                <w:sz w:val="24"/>
                <w:szCs w:val="24"/>
              </w:rPr>
            </w:pPr>
          </w:p>
          <w:p w:rsidR="00A412FC" w:rsidRPr="00B474F8" w:rsidRDefault="00A412FC" w:rsidP="00652649">
            <w:pPr>
              <w:rPr>
                <w:rFonts w:asciiTheme="majorHAnsi" w:hAnsiTheme="majorHAnsi" w:cstheme="majorHAnsi"/>
                <w:color w:val="000000" w:themeColor="text1"/>
                <w:sz w:val="24"/>
                <w:szCs w:val="24"/>
              </w:rPr>
            </w:pPr>
            <w:r w:rsidRPr="00B474F8">
              <w:rPr>
                <w:rFonts w:asciiTheme="majorHAnsi" w:hAnsiTheme="majorHAnsi" w:cstheme="majorHAnsi"/>
                <w:color w:val="000000" w:themeColor="text1"/>
                <w:sz w:val="24"/>
                <w:szCs w:val="24"/>
              </w:rPr>
              <w:t xml:space="preserve">I-9-3-02 nastavuje zobrazení, řazení a filtrování dat v tabulce, aby mohl odpovědět na položenou otázku; využívá funkce pro automatizaci zpracování dat </w:t>
            </w:r>
          </w:p>
          <w:p w:rsidR="00A412FC" w:rsidRPr="00B474F8" w:rsidRDefault="00A412FC" w:rsidP="00652649">
            <w:pPr>
              <w:rPr>
                <w:rFonts w:asciiTheme="majorHAnsi" w:hAnsiTheme="majorHAnsi" w:cstheme="majorHAnsi"/>
                <w:color w:val="000000" w:themeColor="text1"/>
                <w:sz w:val="24"/>
                <w:szCs w:val="24"/>
              </w:rPr>
            </w:pPr>
            <w:r w:rsidRPr="00B474F8">
              <w:rPr>
                <w:rFonts w:asciiTheme="majorHAnsi" w:hAnsiTheme="majorHAnsi" w:cstheme="majorHAnsi"/>
                <w:color w:val="000000" w:themeColor="text1"/>
                <w:sz w:val="24"/>
                <w:szCs w:val="24"/>
              </w:rPr>
              <w:t xml:space="preserve">I-9-3-03 vymezí problém a určí, jak při jeho řešení využije evidenci dat; na základě doporučeného i vlastního návrhu sestaví tabulku pro evidenci dat a nastaví pravidla a postupy pro práci se záznamy v evidenci dat </w:t>
            </w:r>
            <w:r w:rsidRPr="00B474F8">
              <w:rPr>
                <w:rFonts w:asciiTheme="majorHAnsi" w:hAnsiTheme="majorHAnsi" w:cstheme="majorHAnsi"/>
                <w:color w:val="000000" w:themeColor="text1"/>
                <w:sz w:val="24"/>
                <w:szCs w:val="24"/>
              </w:rPr>
              <w:br/>
            </w:r>
          </w:p>
          <w:p w:rsidR="00A412FC" w:rsidRPr="00B474F8" w:rsidRDefault="00A412FC" w:rsidP="00652649">
            <w:pPr>
              <w:rPr>
                <w:rFonts w:asciiTheme="majorHAnsi" w:hAnsiTheme="majorHAnsi" w:cstheme="majorHAnsi"/>
                <w:color w:val="000000" w:themeColor="text1"/>
                <w:sz w:val="24"/>
                <w:szCs w:val="24"/>
              </w:rPr>
            </w:pPr>
          </w:p>
          <w:p w:rsidR="00A412FC" w:rsidRPr="00B474F8" w:rsidRDefault="00A412FC" w:rsidP="00652649">
            <w:pPr>
              <w:pStyle w:val="tabulka"/>
              <w:ind w:left="180"/>
              <w:rPr>
                <w:rFonts w:asciiTheme="majorHAnsi" w:eastAsia="Times New Roman" w:hAnsiTheme="majorHAnsi" w:cstheme="majorHAnsi"/>
                <w:strike/>
                <w:color w:val="000000" w:themeColor="text1"/>
                <w:sz w:val="24"/>
                <w:szCs w:val="24"/>
              </w:rPr>
            </w:pPr>
          </w:p>
        </w:tc>
        <w:tc>
          <w:tcPr>
            <w:tcW w:w="2776" w:type="dxa"/>
            <w:tcBorders>
              <w:top w:val="single" w:sz="4" w:space="0" w:color="auto"/>
              <w:left w:val="single" w:sz="4" w:space="0" w:color="auto"/>
              <w:bottom w:val="single" w:sz="4" w:space="0" w:color="auto"/>
              <w:right w:val="single" w:sz="4" w:space="0" w:color="auto"/>
            </w:tcBorders>
          </w:tcPr>
          <w:p w:rsidR="00A412FC" w:rsidRPr="00B474F8" w:rsidRDefault="00A412FC" w:rsidP="00652649">
            <w:pPr>
              <w:pStyle w:val="tabulka"/>
              <w:rPr>
                <w:rFonts w:asciiTheme="majorHAnsi" w:hAnsiTheme="majorHAnsi" w:cstheme="majorHAnsi"/>
                <w:color w:val="000000" w:themeColor="text1"/>
                <w:sz w:val="24"/>
                <w:szCs w:val="24"/>
              </w:rPr>
            </w:pPr>
          </w:p>
          <w:p w:rsidR="00A412FC" w:rsidRPr="00B474F8" w:rsidRDefault="00A412FC" w:rsidP="00652649">
            <w:pPr>
              <w:pStyle w:val="tabulka"/>
              <w:rPr>
                <w:rFonts w:asciiTheme="majorHAnsi" w:hAnsiTheme="majorHAnsi" w:cstheme="majorHAnsi"/>
                <w:color w:val="000000" w:themeColor="text1"/>
                <w:sz w:val="24"/>
                <w:szCs w:val="24"/>
              </w:rPr>
            </w:pPr>
            <w:r w:rsidRPr="00B474F8">
              <w:rPr>
                <w:rFonts w:asciiTheme="majorHAnsi" w:hAnsiTheme="majorHAnsi" w:cstheme="majorHAnsi"/>
                <w:color w:val="000000" w:themeColor="text1"/>
                <w:sz w:val="24"/>
                <w:szCs w:val="24"/>
              </w:rPr>
              <w:t xml:space="preserve">Větvení programu, rozhodování </w:t>
            </w:r>
          </w:p>
          <w:p w:rsidR="00A412FC" w:rsidRPr="00B474F8" w:rsidRDefault="00A412FC" w:rsidP="00652649">
            <w:pPr>
              <w:pStyle w:val="tabulka"/>
              <w:rPr>
                <w:rFonts w:asciiTheme="majorHAnsi" w:hAnsiTheme="majorHAnsi" w:cstheme="majorHAnsi"/>
                <w:color w:val="000000" w:themeColor="text1"/>
                <w:sz w:val="24"/>
                <w:szCs w:val="24"/>
              </w:rPr>
            </w:pPr>
            <w:r w:rsidRPr="00B474F8">
              <w:rPr>
                <w:rFonts w:asciiTheme="majorHAnsi" w:hAnsiTheme="majorHAnsi" w:cstheme="majorHAnsi"/>
                <w:color w:val="000000" w:themeColor="text1"/>
                <w:sz w:val="24"/>
                <w:szCs w:val="24"/>
              </w:rPr>
              <w:t xml:space="preserve">Grafický výstup, souřadnice </w:t>
            </w:r>
          </w:p>
          <w:p w:rsidR="00A412FC" w:rsidRPr="00B474F8" w:rsidRDefault="00A412FC" w:rsidP="00652649">
            <w:pPr>
              <w:pStyle w:val="tabulka"/>
              <w:rPr>
                <w:rFonts w:asciiTheme="majorHAnsi" w:hAnsiTheme="majorHAnsi" w:cstheme="majorHAnsi"/>
                <w:color w:val="000000" w:themeColor="text1"/>
                <w:sz w:val="24"/>
                <w:szCs w:val="24"/>
              </w:rPr>
            </w:pPr>
            <w:r w:rsidRPr="00B474F8">
              <w:rPr>
                <w:rFonts w:asciiTheme="majorHAnsi" w:hAnsiTheme="majorHAnsi" w:cstheme="majorHAnsi"/>
                <w:color w:val="000000" w:themeColor="text1"/>
                <w:sz w:val="24"/>
                <w:szCs w:val="24"/>
              </w:rPr>
              <w:t xml:space="preserve">Podprogramy s parametry </w:t>
            </w:r>
          </w:p>
          <w:p w:rsidR="00A412FC" w:rsidRPr="00B474F8" w:rsidRDefault="00A412FC" w:rsidP="00652649">
            <w:pPr>
              <w:pStyle w:val="tabulka"/>
              <w:rPr>
                <w:rFonts w:asciiTheme="majorHAnsi" w:hAnsiTheme="majorHAnsi" w:cstheme="majorHAnsi"/>
                <w:color w:val="000000" w:themeColor="text1"/>
                <w:sz w:val="24"/>
                <w:szCs w:val="24"/>
              </w:rPr>
            </w:pPr>
            <w:r w:rsidRPr="00B474F8">
              <w:rPr>
                <w:rFonts w:asciiTheme="majorHAnsi" w:hAnsiTheme="majorHAnsi" w:cstheme="majorHAnsi"/>
                <w:color w:val="000000" w:themeColor="text1"/>
                <w:sz w:val="24"/>
                <w:szCs w:val="24"/>
              </w:rPr>
              <w:t>Proměnné</w:t>
            </w:r>
          </w:p>
          <w:p w:rsidR="00A412FC" w:rsidRPr="00B474F8" w:rsidRDefault="00A412FC" w:rsidP="00652649">
            <w:pPr>
              <w:pStyle w:val="tabulka"/>
              <w:rPr>
                <w:rFonts w:asciiTheme="majorHAnsi" w:hAnsiTheme="majorHAnsi" w:cstheme="majorHAnsi"/>
                <w:color w:val="000000" w:themeColor="text1"/>
                <w:sz w:val="24"/>
                <w:szCs w:val="24"/>
              </w:rPr>
            </w:pPr>
          </w:p>
          <w:p w:rsidR="00A412FC" w:rsidRPr="00B474F8" w:rsidRDefault="00A412FC" w:rsidP="00652649">
            <w:pPr>
              <w:pStyle w:val="tabulka"/>
              <w:rPr>
                <w:rFonts w:asciiTheme="majorHAnsi" w:hAnsiTheme="majorHAnsi" w:cstheme="majorHAnsi"/>
                <w:color w:val="000000" w:themeColor="text1"/>
                <w:sz w:val="24"/>
                <w:szCs w:val="24"/>
              </w:rPr>
            </w:pPr>
          </w:p>
          <w:p w:rsidR="00A412FC" w:rsidRPr="00B474F8" w:rsidRDefault="00A412FC" w:rsidP="00652649">
            <w:pPr>
              <w:pStyle w:val="tabulka"/>
              <w:rPr>
                <w:rFonts w:asciiTheme="majorHAnsi" w:hAnsiTheme="majorHAnsi" w:cstheme="majorHAnsi"/>
                <w:color w:val="000000" w:themeColor="text1"/>
                <w:sz w:val="24"/>
                <w:szCs w:val="24"/>
              </w:rPr>
            </w:pPr>
          </w:p>
          <w:p w:rsidR="00A412FC" w:rsidRPr="00B474F8" w:rsidRDefault="00A412FC" w:rsidP="00652649">
            <w:pPr>
              <w:pStyle w:val="tabulka"/>
              <w:rPr>
                <w:rFonts w:asciiTheme="majorHAnsi" w:hAnsiTheme="majorHAnsi" w:cstheme="majorHAnsi"/>
                <w:color w:val="000000" w:themeColor="text1"/>
                <w:sz w:val="24"/>
                <w:szCs w:val="24"/>
              </w:rPr>
            </w:pPr>
          </w:p>
          <w:p w:rsidR="00A412FC" w:rsidRPr="00B474F8" w:rsidRDefault="00A412FC" w:rsidP="00652649">
            <w:pPr>
              <w:pStyle w:val="tabulka"/>
              <w:rPr>
                <w:rFonts w:asciiTheme="majorHAnsi" w:hAnsiTheme="majorHAnsi" w:cstheme="majorHAnsi"/>
                <w:color w:val="000000" w:themeColor="text1"/>
                <w:sz w:val="24"/>
                <w:szCs w:val="24"/>
              </w:rPr>
            </w:pPr>
          </w:p>
          <w:p w:rsidR="00A412FC" w:rsidRPr="00B474F8" w:rsidRDefault="00A412FC" w:rsidP="00652649">
            <w:pPr>
              <w:pStyle w:val="tabulka"/>
              <w:rPr>
                <w:rFonts w:asciiTheme="majorHAnsi" w:hAnsiTheme="majorHAnsi" w:cstheme="majorHAnsi"/>
                <w:color w:val="000000" w:themeColor="text1"/>
                <w:sz w:val="24"/>
                <w:szCs w:val="24"/>
              </w:rPr>
            </w:pPr>
          </w:p>
          <w:p w:rsidR="00A412FC" w:rsidRPr="00B474F8" w:rsidRDefault="00A412FC" w:rsidP="00652649">
            <w:pPr>
              <w:pStyle w:val="tabulka"/>
              <w:rPr>
                <w:rFonts w:asciiTheme="majorHAnsi" w:hAnsiTheme="majorHAnsi" w:cstheme="majorHAnsi"/>
                <w:color w:val="000000" w:themeColor="text1"/>
                <w:sz w:val="24"/>
                <w:szCs w:val="24"/>
              </w:rPr>
            </w:pPr>
          </w:p>
          <w:p w:rsidR="00A412FC" w:rsidRPr="00B474F8" w:rsidRDefault="00A412FC" w:rsidP="00652649">
            <w:pPr>
              <w:pStyle w:val="tabulka"/>
              <w:rPr>
                <w:rFonts w:asciiTheme="majorHAnsi" w:hAnsiTheme="majorHAnsi" w:cstheme="majorHAnsi"/>
                <w:color w:val="000000" w:themeColor="text1"/>
                <w:sz w:val="24"/>
                <w:szCs w:val="24"/>
              </w:rPr>
            </w:pPr>
          </w:p>
          <w:p w:rsidR="00A412FC" w:rsidRPr="00B474F8" w:rsidRDefault="00A412FC" w:rsidP="00652649">
            <w:pPr>
              <w:pStyle w:val="tabulka"/>
              <w:rPr>
                <w:rFonts w:asciiTheme="majorHAnsi" w:hAnsiTheme="majorHAnsi" w:cstheme="majorHAnsi"/>
                <w:color w:val="000000" w:themeColor="text1"/>
                <w:sz w:val="24"/>
                <w:szCs w:val="24"/>
              </w:rPr>
            </w:pPr>
          </w:p>
          <w:p w:rsidR="00A412FC" w:rsidRPr="00B474F8" w:rsidRDefault="00A412FC" w:rsidP="00652649">
            <w:pPr>
              <w:pStyle w:val="tabulka"/>
              <w:rPr>
                <w:rFonts w:asciiTheme="majorHAnsi" w:hAnsiTheme="majorHAnsi" w:cstheme="majorHAnsi"/>
                <w:color w:val="000000" w:themeColor="text1"/>
                <w:sz w:val="24"/>
                <w:szCs w:val="24"/>
              </w:rPr>
            </w:pPr>
          </w:p>
          <w:p w:rsidR="00A412FC" w:rsidRPr="00B474F8" w:rsidRDefault="00A412FC" w:rsidP="00652649">
            <w:pPr>
              <w:pStyle w:val="tabulka"/>
              <w:rPr>
                <w:rFonts w:asciiTheme="majorHAnsi" w:hAnsiTheme="majorHAnsi" w:cstheme="majorHAnsi"/>
                <w:color w:val="000000" w:themeColor="text1"/>
                <w:sz w:val="24"/>
                <w:szCs w:val="24"/>
              </w:rPr>
            </w:pPr>
          </w:p>
          <w:p w:rsidR="00A412FC" w:rsidRPr="00B474F8" w:rsidRDefault="00A412FC" w:rsidP="00652649">
            <w:pPr>
              <w:pStyle w:val="tabulka"/>
              <w:rPr>
                <w:rFonts w:asciiTheme="majorHAnsi" w:hAnsiTheme="majorHAnsi" w:cstheme="majorHAnsi"/>
                <w:color w:val="000000" w:themeColor="text1"/>
                <w:sz w:val="24"/>
                <w:szCs w:val="24"/>
              </w:rPr>
            </w:pPr>
          </w:p>
          <w:p w:rsidR="00A412FC" w:rsidRPr="00B474F8" w:rsidRDefault="00A412FC" w:rsidP="00652649">
            <w:pPr>
              <w:pStyle w:val="tabulka"/>
              <w:rPr>
                <w:rFonts w:asciiTheme="majorHAnsi" w:hAnsiTheme="majorHAnsi" w:cstheme="majorHAnsi"/>
                <w:color w:val="000000" w:themeColor="text1"/>
                <w:sz w:val="24"/>
                <w:szCs w:val="24"/>
              </w:rPr>
            </w:pPr>
          </w:p>
          <w:p w:rsidR="00A412FC" w:rsidRPr="00B474F8" w:rsidRDefault="00A412FC" w:rsidP="00652649">
            <w:pPr>
              <w:pStyle w:val="tabulka"/>
              <w:rPr>
                <w:rFonts w:asciiTheme="majorHAnsi" w:hAnsiTheme="majorHAnsi" w:cstheme="majorHAnsi"/>
                <w:color w:val="000000" w:themeColor="text1"/>
                <w:sz w:val="24"/>
                <w:szCs w:val="24"/>
              </w:rPr>
            </w:pPr>
          </w:p>
          <w:p w:rsidR="00A412FC" w:rsidRPr="00B474F8" w:rsidRDefault="00A412FC" w:rsidP="00652649">
            <w:pPr>
              <w:pStyle w:val="tabulka"/>
              <w:rPr>
                <w:rFonts w:asciiTheme="majorHAnsi" w:hAnsiTheme="majorHAnsi" w:cstheme="majorHAnsi"/>
                <w:color w:val="000000" w:themeColor="text1"/>
                <w:sz w:val="24"/>
                <w:szCs w:val="24"/>
              </w:rPr>
            </w:pPr>
          </w:p>
          <w:p w:rsidR="00A412FC" w:rsidRPr="00B474F8" w:rsidRDefault="00A412FC" w:rsidP="00652649">
            <w:pPr>
              <w:pStyle w:val="tabulka"/>
              <w:rPr>
                <w:rFonts w:asciiTheme="majorHAnsi" w:hAnsiTheme="majorHAnsi" w:cstheme="majorHAnsi"/>
                <w:color w:val="000000" w:themeColor="text1"/>
                <w:sz w:val="24"/>
                <w:szCs w:val="24"/>
              </w:rPr>
            </w:pPr>
          </w:p>
          <w:p w:rsidR="00A412FC" w:rsidRPr="00B474F8" w:rsidRDefault="00A412FC" w:rsidP="00652649">
            <w:pPr>
              <w:pStyle w:val="tabulka"/>
              <w:rPr>
                <w:rFonts w:asciiTheme="majorHAnsi" w:hAnsiTheme="majorHAnsi" w:cstheme="majorHAnsi"/>
                <w:color w:val="000000" w:themeColor="text1"/>
                <w:sz w:val="24"/>
                <w:szCs w:val="24"/>
              </w:rPr>
            </w:pPr>
          </w:p>
          <w:p w:rsidR="00A412FC" w:rsidRPr="00B474F8" w:rsidRDefault="00A412FC" w:rsidP="00652649">
            <w:pPr>
              <w:pStyle w:val="tabulka"/>
              <w:rPr>
                <w:rFonts w:asciiTheme="majorHAnsi" w:hAnsiTheme="majorHAnsi" w:cstheme="majorHAnsi"/>
                <w:color w:val="000000" w:themeColor="text1"/>
                <w:sz w:val="24"/>
                <w:szCs w:val="24"/>
              </w:rPr>
            </w:pPr>
          </w:p>
          <w:p w:rsidR="00A412FC" w:rsidRPr="00B474F8" w:rsidRDefault="00A412FC" w:rsidP="00652649">
            <w:pPr>
              <w:pStyle w:val="tabulka"/>
              <w:rPr>
                <w:rFonts w:asciiTheme="majorHAnsi" w:hAnsiTheme="majorHAnsi" w:cstheme="majorHAnsi"/>
                <w:color w:val="000000" w:themeColor="text1"/>
                <w:sz w:val="24"/>
                <w:szCs w:val="24"/>
              </w:rPr>
            </w:pPr>
          </w:p>
          <w:p w:rsidR="00A412FC" w:rsidRPr="00B474F8" w:rsidRDefault="00A412FC" w:rsidP="00652649">
            <w:pPr>
              <w:pStyle w:val="tabulka"/>
              <w:rPr>
                <w:rFonts w:asciiTheme="majorHAnsi" w:hAnsiTheme="majorHAnsi" w:cstheme="majorHAnsi"/>
                <w:color w:val="000000" w:themeColor="text1"/>
                <w:sz w:val="24"/>
                <w:szCs w:val="24"/>
              </w:rPr>
            </w:pPr>
          </w:p>
          <w:p w:rsidR="00A412FC" w:rsidRPr="00B474F8" w:rsidRDefault="00A412FC" w:rsidP="00652649">
            <w:pPr>
              <w:pStyle w:val="tabulka"/>
              <w:rPr>
                <w:rFonts w:asciiTheme="majorHAnsi" w:hAnsiTheme="majorHAnsi" w:cstheme="majorHAnsi"/>
                <w:color w:val="000000" w:themeColor="text1"/>
                <w:sz w:val="24"/>
                <w:szCs w:val="24"/>
              </w:rPr>
            </w:pPr>
          </w:p>
          <w:p w:rsidR="00A412FC" w:rsidRPr="00B474F8" w:rsidRDefault="00A412FC" w:rsidP="00652649">
            <w:pPr>
              <w:pStyle w:val="tabulka"/>
              <w:rPr>
                <w:rFonts w:asciiTheme="majorHAnsi" w:hAnsiTheme="majorHAnsi" w:cstheme="majorHAnsi"/>
                <w:color w:val="000000" w:themeColor="text1"/>
                <w:sz w:val="24"/>
                <w:szCs w:val="24"/>
              </w:rPr>
            </w:pPr>
            <w:r w:rsidRPr="00B474F8">
              <w:rPr>
                <w:rFonts w:asciiTheme="majorHAnsi" w:hAnsiTheme="majorHAnsi" w:cstheme="majorHAnsi"/>
                <w:color w:val="000000" w:themeColor="text1"/>
                <w:sz w:val="24"/>
                <w:szCs w:val="24"/>
              </w:rPr>
              <w:t xml:space="preserve">Relativní a absolutní adresy buněk </w:t>
            </w:r>
          </w:p>
          <w:p w:rsidR="00A412FC" w:rsidRPr="00B474F8" w:rsidRDefault="00A412FC" w:rsidP="00652649">
            <w:pPr>
              <w:pStyle w:val="tabulka"/>
              <w:rPr>
                <w:rFonts w:asciiTheme="majorHAnsi" w:hAnsiTheme="majorHAnsi" w:cstheme="majorHAnsi"/>
                <w:color w:val="000000" w:themeColor="text1"/>
                <w:sz w:val="24"/>
                <w:szCs w:val="24"/>
              </w:rPr>
            </w:pPr>
            <w:r w:rsidRPr="00B474F8">
              <w:rPr>
                <w:rFonts w:asciiTheme="majorHAnsi" w:hAnsiTheme="majorHAnsi" w:cstheme="majorHAnsi"/>
                <w:color w:val="000000" w:themeColor="text1"/>
                <w:sz w:val="24"/>
                <w:szCs w:val="24"/>
              </w:rPr>
              <w:t xml:space="preserve">Použití vzorců u různých typů dat </w:t>
            </w:r>
          </w:p>
          <w:p w:rsidR="00A412FC" w:rsidRPr="00B474F8" w:rsidRDefault="00A412FC" w:rsidP="00652649">
            <w:pPr>
              <w:pStyle w:val="tabulka"/>
              <w:rPr>
                <w:rFonts w:asciiTheme="majorHAnsi" w:hAnsiTheme="majorHAnsi" w:cstheme="majorHAnsi"/>
                <w:color w:val="000000" w:themeColor="text1"/>
                <w:sz w:val="24"/>
                <w:szCs w:val="24"/>
              </w:rPr>
            </w:pPr>
            <w:r w:rsidRPr="00B474F8">
              <w:rPr>
                <w:rFonts w:asciiTheme="majorHAnsi" w:hAnsiTheme="majorHAnsi" w:cstheme="majorHAnsi"/>
                <w:color w:val="000000" w:themeColor="text1"/>
                <w:sz w:val="24"/>
                <w:szCs w:val="24"/>
              </w:rPr>
              <w:t xml:space="preserve">Funkce s číselnými vstupy </w:t>
            </w:r>
          </w:p>
          <w:p w:rsidR="00A412FC" w:rsidRPr="00B474F8" w:rsidRDefault="00A412FC" w:rsidP="00652649">
            <w:pPr>
              <w:pStyle w:val="tabulka"/>
              <w:rPr>
                <w:rFonts w:asciiTheme="majorHAnsi" w:hAnsiTheme="majorHAnsi" w:cstheme="majorHAnsi"/>
                <w:color w:val="000000" w:themeColor="text1"/>
                <w:sz w:val="24"/>
                <w:szCs w:val="24"/>
              </w:rPr>
            </w:pPr>
            <w:r w:rsidRPr="00B474F8">
              <w:rPr>
                <w:rFonts w:asciiTheme="majorHAnsi" w:hAnsiTheme="majorHAnsi" w:cstheme="majorHAnsi"/>
                <w:color w:val="000000" w:themeColor="text1"/>
                <w:sz w:val="24"/>
                <w:szCs w:val="24"/>
              </w:rPr>
              <w:t xml:space="preserve">Funkce s textovými vstupy </w:t>
            </w:r>
          </w:p>
          <w:p w:rsidR="00A412FC" w:rsidRPr="00B474F8" w:rsidRDefault="00A412FC" w:rsidP="00652649">
            <w:pPr>
              <w:pStyle w:val="tabulka"/>
              <w:rPr>
                <w:rFonts w:asciiTheme="majorHAnsi" w:hAnsiTheme="majorHAnsi" w:cstheme="majorHAnsi"/>
                <w:color w:val="000000" w:themeColor="text1"/>
                <w:sz w:val="24"/>
                <w:szCs w:val="24"/>
              </w:rPr>
            </w:pPr>
            <w:r w:rsidRPr="00B474F8">
              <w:rPr>
                <w:rFonts w:asciiTheme="majorHAnsi" w:hAnsiTheme="majorHAnsi" w:cstheme="majorHAnsi"/>
                <w:color w:val="000000" w:themeColor="text1"/>
                <w:sz w:val="24"/>
                <w:szCs w:val="24"/>
              </w:rPr>
              <w:t xml:space="preserve">Vkládání záznamu do databázové tabulky </w:t>
            </w:r>
          </w:p>
          <w:p w:rsidR="00A412FC" w:rsidRPr="00B474F8" w:rsidRDefault="00A412FC" w:rsidP="00652649">
            <w:pPr>
              <w:pStyle w:val="tabulka"/>
              <w:rPr>
                <w:rFonts w:asciiTheme="majorHAnsi" w:hAnsiTheme="majorHAnsi" w:cstheme="majorHAnsi"/>
                <w:color w:val="000000" w:themeColor="text1"/>
                <w:sz w:val="24"/>
                <w:szCs w:val="24"/>
              </w:rPr>
            </w:pPr>
            <w:r w:rsidRPr="00B474F8">
              <w:rPr>
                <w:rFonts w:asciiTheme="majorHAnsi" w:hAnsiTheme="majorHAnsi" w:cstheme="majorHAnsi"/>
                <w:color w:val="000000" w:themeColor="text1"/>
                <w:sz w:val="24"/>
                <w:szCs w:val="24"/>
              </w:rPr>
              <w:t xml:space="preserve">Řazení dat v tabulce </w:t>
            </w:r>
          </w:p>
          <w:p w:rsidR="00A412FC" w:rsidRPr="00B474F8" w:rsidRDefault="00A412FC" w:rsidP="00652649">
            <w:pPr>
              <w:pStyle w:val="tabulka"/>
              <w:rPr>
                <w:rFonts w:asciiTheme="majorHAnsi" w:hAnsiTheme="majorHAnsi" w:cstheme="majorHAnsi"/>
                <w:color w:val="000000" w:themeColor="text1"/>
                <w:sz w:val="24"/>
                <w:szCs w:val="24"/>
              </w:rPr>
            </w:pPr>
            <w:r w:rsidRPr="00B474F8">
              <w:rPr>
                <w:rFonts w:asciiTheme="majorHAnsi" w:hAnsiTheme="majorHAnsi" w:cstheme="majorHAnsi"/>
                <w:color w:val="000000" w:themeColor="text1"/>
                <w:sz w:val="24"/>
                <w:szCs w:val="24"/>
              </w:rPr>
              <w:t xml:space="preserve">Filtrování dat v tabulce </w:t>
            </w:r>
          </w:p>
          <w:p w:rsidR="00A412FC" w:rsidRPr="00B474F8" w:rsidRDefault="00A412FC" w:rsidP="00652649">
            <w:pPr>
              <w:pStyle w:val="tabulka"/>
              <w:rPr>
                <w:rFonts w:asciiTheme="majorHAnsi" w:eastAsia="Times New Roman" w:hAnsiTheme="majorHAnsi" w:cstheme="majorHAnsi"/>
                <w:strike/>
                <w:color w:val="000000" w:themeColor="text1"/>
                <w:sz w:val="24"/>
                <w:szCs w:val="24"/>
              </w:rPr>
            </w:pPr>
            <w:r w:rsidRPr="00B474F8">
              <w:rPr>
                <w:rFonts w:asciiTheme="majorHAnsi" w:hAnsiTheme="majorHAnsi" w:cstheme="majorHAnsi"/>
                <w:color w:val="000000" w:themeColor="text1"/>
                <w:sz w:val="24"/>
                <w:szCs w:val="24"/>
              </w:rPr>
              <w:t>Zpracování výstupů z velkých souborů dat</w:t>
            </w:r>
          </w:p>
        </w:tc>
        <w:tc>
          <w:tcPr>
            <w:tcW w:w="1186" w:type="dxa"/>
            <w:tcBorders>
              <w:top w:val="single" w:sz="4" w:space="0" w:color="auto"/>
              <w:left w:val="single" w:sz="4" w:space="0" w:color="auto"/>
              <w:bottom w:val="single" w:sz="4" w:space="0" w:color="auto"/>
              <w:right w:val="single" w:sz="4" w:space="0" w:color="auto"/>
            </w:tcBorders>
          </w:tcPr>
          <w:p w:rsidR="00CB0744" w:rsidRDefault="00CB0744" w:rsidP="00CB0744">
            <w:pPr>
              <w:pStyle w:val="tabulka"/>
              <w:rPr>
                <w:rFonts w:asciiTheme="majorHAnsi" w:eastAsia="Times New Roman" w:hAnsiTheme="majorHAnsi" w:cstheme="majorHAnsi"/>
                <w:strike/>
                <w:color w:val="000000" w:themeColor="text1"/>
                <w:sz w:val="22"/>
                <w:szCs w:val="22"/>
              </w:rPr>
            </w:pPr>
            <w:r>
              <w:t>OSV :Řešení problémů a rozhodovací dovednosti</w:t>
            </w:r>
          </w:p>
          <w:p w:rsidR="00CB0744" w:rsidRDefault="00CB0744" w:rsidP="00CB0744">
            <w:pPr>
              <w:pStyle w:val="tabulka"/>
              <w:rPr>
                <w:rFonts w:asciiTheme="majorHAnsi" w:eastAsia="Times New Roman" w:hAnsiTheme="majorHAnsi" w:cstheme="majorHAnsi"/>
                <w:strike/>
                <w:color w:val="000000" w:themeColor="text1"/>
                <w:sz w:val="22"/>
                <w:szCs w:val="22"/>
              </w:rPr>
            </w:pPr>
          </w:p>
          <w:p w:rsidR="00A412FC" w:rsidRPr="00B474F8" w:rsidRDefault="00A412FC" w:rsidP="00652649">
            <w:pPr>
              <w:pStyle w:val="tabulka"/>
              <w:rPr>
                <w:rFonts w:asciiTheme="majorHAnsi" w:eastAsia="Times New Roman" w:hAnsiTheme="majorHAnsi" w:cstheme="majorHAnsi"/>
                <w:strike/>
                <w:color w:val="000000" w:themeColor="text1"/>
                <w:sz w:val="24"/>
                <w:szCs w:val="24"/>
              </w:rPr>
            </w:pPr>
          </w:p>
        </w:tc>
        <w:tc>
          <w:tcPr>
            <w:tcW w:w="2100" w:type="dxa"/>
            <w:tcBorders>
              <w:top w:val="single" w:sz="4" w:space="0" w:color="auto"/>
              <w:left w:val="single" w:sz="4" w:space="0" w:color="auto"/>
              <w:bottom w:val="single" w:sz="4" w:space="0" w:color="auto"/>
              <w:right w:val="single" w:sz="4" w:space="0" w:color="auto"/>
            </w:tcBorders>
          </w:tcPr>
          <w:p w:rsidR="00270629" w:rsidRDefault="00270629" w:rsidP="00270629">
            <w:r>
              <w:t>I-9-2-01p po přečtení jednotlivých kroků algoritmu vztahujícího se k praktické činnosti, kterou opakovaně řešil, uvede příklad takové činnosti</w:t>
            </w:r>
          </w:p>
          <w:p w:rsidR="00270629" w:rsidRDefault="00270629" w:rsidP="00270629">
            <w:r>
              <w:t>I-9-2-03p navrhne různé algoritmy pro řešení problému, s kterým se opakovaně setkal</w:t>
            </w:r>
          </w:p>
          <w:p w:rsidR="00270629" w:rsidRDefault="00270629" w:rsidP="00270629"/>
          <w:p w:rsidR="00A412FC" w:rsidRPr="00B474F8" w:rsidRDefault="00A412FC" w:rsidP="00652649">
            <w:pPr>
              <w:pStyle w:val="tabulka"/>
              <w:rPr>
                <w:rFonts w:asciiTheme="majorHAnsi" w:eastAsia="Times New Roman" w:hAnsiTheme="majorHAnsi" w:cstheme="majorHAnsi"/>
                <w:strike/>
                <w:color w:val="00B050"/>
                <w:sz w:val="24"/>
                <w:szCs w:val="24"/>
              </w:rPr>
            </w:pPr>
          </w:p>
          <w:p w:rsidR="00A412FC" w:rsidRPr="00B474F8" w:rsidRDefault="00A412FC" w:rsidP="00652649">
            <w:pPr>
              <w:pStyle w:val="tabulka"/>
              <w:rPr>
                <w:rFonts w:asciiTheme="majorHAnsi" w:eastAsia="Times New Roman" w:hAnsiTheme="majorHAnsi" w:cstheme="majorHAnsi"/>
                <w:strike/>
                <w:color w:val="00B050"/>
                <w:sz w:val="24"/>
                <w:szCs w:val="24"/>
              </w:rPr>
            </w:pPr>
          </w:p>
          <w:p w:rsidR="00A412FC" w:rsidRDefault="00A412FC" w:rsidP="00652649">
            <w:pPr>
              <w:pStyle w:val="tabulka"/>
              <w:rPr>
                <w:rFonts w:asciiTheme="majorHAnsi" w:eastAsia="Times New Roman" w:hAnsiTheme="majorHAnsi" w:cstheme="majorHAnsi"/>
                <w:strike/>
                <w:color w:val="00B050"/>
                <w:sz w:val="24"/>
                <w:szCs w:val="24"/>
              </w:rPr>
            </w:pPr>
          </w:p>
          <w:p w:rsidR="00270629" w:rsidRDefault="00270629" w:rsidP="00652649">
            <w:pPr>
              <w:pStyle w:val="tabulka"/>
              <w:rPr>
                <w:rFonts w:asciiTheme="majorHAnsi" w:eastAsia="Times New Roman" w:hAnsiTheme="majorHAnsi" w:cstheme="majorHAnsi"/>
                <w:strike/>
                <w:color w:val="00B050"/>
                <w:sz w:val="24"/>
                <w:szCs w:val="24"/>
              </w:rPr>
            </w:pPr>
          </w:p>
          <w:p w:rsidR="00270629" w:rsidRDefault="00270629" w:rsidP="00652649">
            <w:pPr>
              <w:pStyle w:val="tabulka"/>
              <w:rPr>
                <w:rFonts w:asciiTheme="majorHAnsi" w:eastAsia="Times New Roman" w:hAnsiTheme="majorHAnsi" w:cstheme="majorHAnsi"/>
                <w:strike/>
                <w:color w:val="00B050"/>
                <w:sz w:val="24"/>
                <w:szCs w:val="24"/>
              </w:rPr>
            </w:pPr>
          </w:p>
          <w:p w:rsidR="00270629" w:rsidRDefault="00270629" w:rsidP="00652649">
            <w:pPr>
              <w:pStyle w:val="tabulka"/>
              <w:rPr>
                <w:rFonts w:asciiTheme="majorHAnsi" w:eastAsia="Times New Roman" w:hAnsiTheme="majorHAnsi" w:cstheme="majorHAnsi"/>
                <w:strike/>
                <w:color w:val="00B050"/>
                <w:sz w:val="24"/>
                <w:szCs w:val="24"/>
              </w:rPr>
            </w:pPr>
          </w:p>
          <w:p w:rsidR="00270629" w:rsidRDefault="00270629" w:rsidP="00652649">
            <w:pPr>
              <w:pStyle w:val="tabulka"/>
              <w:rPr>
                <w:rFonts w:asciiTheme="majorHAnsi" w:eastAsia="Times New Roman" w:hAnsiTheme="majorHAnsi" w:cstheme="majorHAnsi"/>
                <w:strike/>
                <w:color w:val="00B050"/>
                <w:sz w:val="24"/>
                <w:szCs w:val="24"/>
              </w:rPr>
            </w:pPr>
          </w:p>
          <w:p w:rsidR="00270629" w:rsidRDefault="00270629" w:rsidP="00652649">
            <w:pPr>
              <w:pStyle w:val="tabulka"/>
              <w:rPr>
                <w:rFonts w:asciiTheme="majorHAnsi" w:eastAsia="Times New Roman" w:hAnsiTheme="majorHAnsi" w:cstheme="majorHAnsi"/>
                <w:strike/>
                <w:color w:val="00B050"/>
                <w:sz w:val="24"/>
                <w:szCs w:val="24"/>
              </w:rPr>
            </w:pPr>
          </w:p>
          <w:p w:rsidR="00270629" w:rsidRDefault="00270629" w:rsidP="00652649">
            <w:pPr>
              <w:pStyle w:val="tabulka"/>
              <w:rPr>
                <w:rFonts w:asciiTheme="majorHAnsi" w:eastAsia="Times New Roman" w:hAnsiTheme="majorHAnsi" w:cstheme="majorHAnsi"/>
                <w:strike/>
                <w:color w:val="00B050"/>
                <w:sz w:val="24"/>
                <w:szCs w:val="24"/>
              </w:rPr>
            </w:pPr>
          </w:p>
          <w:p w:rsidR="00270629" w:rsidRDefault="00270629" w:rsidP="00652649">
            <w:pPr>
              <w:pStyle w:val="tabulka"/>
              <w:rPr>
                <w:rFonts w:asciiTheme="majorHAnsi" w:eastAsia="Times New Roman" w:hAnsiTheme="majorHAnsi" w:cstheme="majorHAnsi"/>
                <w:strike/>
                <w:color w:val="00B050"/>
                <w:sz w:val="24"/>
                <w:szCs w:val="24"/>
              </w:rPr>
            </w:pPr>
          </w:p>
          <w:p w:rsidR="00270629" w:rsidRDefault="00270629" w:rsidP="00270629">
            <w:r>
              <w:t>I-9-3-02p nastavuje zobrazení, řazení a filtrování dat v tabulce</w:t>
            </w:r>
          </w:p>
          <w:p w:rsidR="00270629" w:rsidRDefault="00270629" w:rsidP="00270629">
            <w:r>
              <w:t>I-9-3-03p na základě doporučeného návrhu sestaví tabulku pro evidenci dat</w:t>
            </w:r>
          </w:p>
          <w:p w:rsidR="00270629" w:rsidRPr="00B474F8" w:rsidRDefault="00270629" w:rsidP="00652649">
            <w:pPr>
              <w:pStyle w:val="tabulka"/>
              <w:rPr>
                <w:rFonts w:asciiTheme="majorHAnsi" w:eastAsia="Times New Roman" w:hAnsiTheme="majorHAnsi" w:cstheme="majorHAnsi"/>
                <w:strike/>
                <w:color w:val="00B050"/>
                <w:sz w:val="24"/>
                <w:szCs w:val="24"/>
              </w:rPr>
            </w:pPr>
          </w:p>
        </w:tc>
      </w:tr>
    </w:tbl>
    <w:p w:rsidR="002A04A4" w:rsidRPr="005B6496" w:rsidRDefault="009D3396" w:rsidP="005B6496">
      <w:pPr>
        <w:pStyle w:val="Fodrazka"/>
        <w:numPr>
          <w:ilvl w:val="0"/>
          <w:numId w:val="0"/>
        </w:numPr>
        <w:rPr>
          <w:rFonts w:asciiTheme="majorHAnsi" w:hAnsiTheme="majorHAnsi" w:cstheme="majorHAnsi"/>
          <w:b/>
          <w:color w:val="000000" w:themeColor="text1"/>
          <w:sz w:val="28"/>
          <w:szCs w:val="28"/>
        </w:rPr>
      </w:pPr>
      <w:r w:rsidRPr="008835F8">
        <w:rPr>
          <w:rFonts w:asciiTheme="majorHAnsi" w:hAnsiTheme="majorHAnsi" w:cstheme="majorHAnsi"/>
          <w:b/>
          <w:color w:val="000000" w:themeColor="text1"/>
          <w:sz w:val="28"/>
          <w:szCs w:val="28"/>
        </w:rPr>
        <w:lastRenderedPageBreak/>
        <w:t>Informatika –</w:t>
      </w:r>
      <w:r>
        <w:rPr>
          <w:rFonts w:asciiTheme="majorHAnsi" w:hAnsiTheme="majorHAnsi" w:cstheme="majorHAnsi"/>
          <w:b/>
          <w:color w:val="000000" w:themeColor="text1"/>
          <w:sz w:val="28"/>
          <w:szCs w:val="28"/>
        </w:rPr>
        <w:t xml:space="preserve"> 9</w:t>
      </w:r>
      <w:r w:rsidRPr="008835F8">
        <w:rPr>
          <w:rFonts w:asciiTheme="majorHAnsi" w:hAnsiTheme="majorHAnsi" w:cstheme="majorHAnsi"/>
          <w:b/>
          <w:color w:val="000000" w:themeColor="text1"/>
          <w:sz w:val="28"/>
          <w:szCs w:val="28"/>
        </w:rPr>
        <w:t>. ročník</w:t>
      </w:r>
    </w:p>
    <w:tbl>
      <w:tblPr>
        <w:tblW w:w="10058" w:type="dxa"/>
        <w:tblInd w:w="2" w:type="dxa"/>
        <w:tblLook w:val="01E0" w:firstRow="1" w:lastRow="1" w:firstColumn="1" w:lastColumn="1" w:noHBand="0" w:noVBand="0"/>
      </w:tblPr>
      <w:tblGrid>
        <w:gridCol w:w="3895"/>
        <w:gridCol w:w="2747"/>
        <w:gridCol w:w="1369"/>
        <w:gridCol w:w="2047"/>
      </w:tblGrid>
      <w:tr w:rsidR="00A412FC" w:rsidRPr="00B474F8" w:rsidTr="00270629">
        <w:tc>
          <w:tcPr>
            <w:tcW w:w="4104" w:type="dxa"/>
            <w:tcBorders>
              <w:top w:val="single" w:sz="4" w:space="0" w:color="auto"/>
              <w:left w:val="single" w:sz="4" w:space="0" w:color="auto"/>
              <w:bottom w:val="single" w:sz="4" w:space="0" w:color="auto"/>
              <w:right w:val="single" w:sz="4" w:space="0" w:color="auto"/>
            </w:tcBorders>
          </w:tcPr>
          <w:p w:rsidR="00A412FC" w:rsidRPr="00B474F8" w:rsidRDefault="00A412FC" w:rsidP="00652649">
            <w:pPr>
              <w:pStyle w:val="Tabulkatun"/>
              <w:rPr>
                <w:rFonts w:asciiTheme="majorHAnsi" w:eastAsia="Times New Roman" w:hAnsiTheme="majorHAnsi" w:cstheme="majorHAnsi"/>
                <w:color w:val="000000" w:themeColor="text1"/>
              </w:rPr>
            </w:pPr>
            <w:r w:rsidRPr="00B474F8">
              <w:rPr>
                <w:rFonts w:asciiTheme="majorHAnsi" w:eastAsia="Times New Roman" w:hAnsiTheme="majorHAnsi" w:cstheme="majorHAnsi"/>
                <w:color w:val="000000" w:themeColor="text1"/>
              </w:rPr>
              <w:t>Výstupy</w:t>
            </w:r>
          </w:p>
        </w:tc>
        <w:tc>
          <w:tcPr>
            <w:tcW w:w="2835" w:type="dxa"/>
            <w:tcBorders>
              <w:top w:val="single" w:sz="4" w:space="0" w:color="auto"/>
              <w:left w:val="single" w:sz="4" w:space="0" w:color="auto"/>
              <w:bottom w:val="single" w:sz="4" w:space="0" w:color="auto"/>
              <w:right w:val="single" w:sz="4" w:space="0" w:color="auto"/>
            </w:tcBorders>
          </w:tcPr>
          <w:p w:rsidR="00A412FC" w:rsidRPr="00B474F8" w:rsidRDefault="00A412FC" w:rsidP="00652649">
            <w:pPr>
              <w:pStyle w:val="Tabulkatun"/>
              <w:rPr>
                <w:rFonts w:asciiTheme="majorHAnsi" w:eastAsia="Times New Roman" w:hAnsiTheme="majorHAnsi" w:cstheme="majorHAnsi"/>
                <w:color w:val="000000" w:themeColor="text1"/>
              </w:rPr>
            </w:pPr>
            <w:r w:rsidRPr="00B474F8">
              <w:rPr>
                <w:rFonts w:asciiTheme="majorHAnsi" w:eastAsia="Times New Roman" w:hAnsiTheme="majorHAnsi" w:cstheme="majorHAnsi"/>
                <w:color w:val="000000" w:themeColor="text1"/>
              </w:rPr>
              <w:t>Učivo</w:t>
            </w:r>
          </w:p>
        </w:tc>
        <w:tc>
          <w:tcPr>
            <w:tcW w:w="992" w:type="dxa"/>
            <w:tcBorders>
              <w:top w:val="single" w:sz="4" w:space="0" w:color="auto"/>
              <w:left w:val="single" w:sz="4" w:space="0" w:color="auto"/>
              <w:bottom w:val="single" w:sz="4" w:space="0" w:color="auto"/>
              <w:right w:val="single" w:sz="4" w:space="0" w:color="auto"/>
            </w:tcBorders>
          </w:tcPr>
          <w:p w:rsidR="00A412FC" w:rsidRPr="00B474F8" w:rsidRDefault="00A412FC" w:rsidP="00652649">
            <w:pPr>
              <w:pStyle w:val="Tabulkatun"/>
              <w:rPr>
                <w:rFonts w:asciiTheme="majorHAnsi" w:eastAsia="Times New Roman" w:hAnsiTheme="majorHAnsi" w:cstheme="majorHAnsi"/>
                <w:sz w:val="22"/>
                <w:szCs w:val="22"/>
              </w:rPr>
            </w:pPr>
            <w:r w:rsidRPr="00B474F8">
              <w:rPr>
                <w:rFonts w:asciiTheme="majorHAnsi" w:eastAsia="Times New Roman" w:hAnsiTheme="majorHAnsi" w:cstheme="majorHAnsi"/>
                <w:sz w:val="22"/>
                <w:szCs w:val="22"/>
              </w:rPr>
              <w:t>Průřezová témata</w:t>
            </w:r>
          </w:p>
        </w:tc>
        <w:tc>
          <w:tcPr>
            <w:tcW w:w="2127" w:type="dxa"/>
            <w:tcBorders>
              <w:top w:val="single" w:sz="4" w:space="0" w:color="auto"/>
              <w:left w:val="single" w:sz="4" w:space="0" w:color="auto"/>
              <w:bottom w:val="single" w:sz="4" w:space="0" w:color="auto"/>
              <w:right w:val="single" w:sz="4" w:space="0" w:color="auto"/>
            </w:tcBorders>
          </w:tcPr>
          <w:p w:rsidR="00A412FC" w:rsidRPr="00B474F8" w:rsidRDefault="00A412FC" w:rsidP="00652649">
            <w:pPr>
              <w:pStyle w:val="Tabulkatun"/>
              <w:rPr>
                <w:rFonts w:asciiTheme="majorHAnsi" w:eastAsia="Times New Roman" w:hAnsiTheme="majorHAnsi" w:cstheme="majorHAnsi"/>
                <w:sz w:val="22"/>
                <w:szCs w:val="22"/>
              </w:rPr>
            </w:pPr>
            <w:r w:rsidRPr="00B474F8">
              <w:rPr>
                <w:rFonts w:asciiTheme="majorHAnsi" w:eastAsia="Times New Roman" w:hAnsiTheme="majorHAnsi" w:cstheme="majorHAnsi"/>
                <w:sz w:val="22"/>
                <w:szCs w:val="22"/>
              </w:rPr>
              <w:t>Poznámky</w:t>
            </w:r>
          </w:p>
        </w:tc>
      </w:tr>
      <w:tr w:rsidR="00A412FC" w:rsidRPr="00B474F8" w:rsidTr="00270629">
        <w:tc>
          <w:tcPr>
            <w:tcW w:w="4104" w:type="dxa"/>
            <w:tcBorders>
              <w:top w:val="single" w:sz="4" w:space="0" w:color="auto"/>
              <w:left w:val="single" w:sz="4" w:space="0" w:color="auto"/>
              <w:bottom w:val="single" w:sz="4" w:space="0" w:color="auto"/>
              <w:right w:val="single" w:sz="4" w:space="0" w:color="auto"/>
            </w:tcBorders>
          </w:tcPr>
          <w:p w:rsidR="00A412FC" w:rsidRPr="00B474F8" w:rsidRDefault="00A412FC" w:rsidP="00652649">
            <w:pPr>
              <w:rPr>
                <w:rFonts w:asciiTheme="majorHAnsi" w:hAnsiTheme="majorHAnsi" w:cstheme="majorHAnsi"/>
                <w:color w:val="000000" w:themeColor="text1"/>
                <w:sz w:val="24"/>
                <w:szCs w:val="24"/>
              </w:rPr>
            </w:pPr>
            <w:r w:rsidRPr="00B474F8">
              <w:rPr>
                <w:rFonts w:asciiTheme="majorHAnsi" w:hAnsiTheme="majorHAnsi" w:cstheme="majorHAnsi"/>
                <w:color w:val="000000" w:themeColor="text1"/>
                <w:sz w:val="24"/>
                <w:szCs w:val="24"/>
              </w:rPr>
              <w:t xml:space="preserve">I-9-2-02 rozdělí problém na jednotlivě řešitelné části a navrhne a popíše kroky k jejich řešení </w:t>
            </w:r>
            <w:r w:rsidRPr="00B474F8">
              <w:rPr>
                <w:rFonts w:asciiTheme="majorHAnsi" w:hAnsiTheme="majorHAnsi" w:cstheme="majorHAnsi"/>
                <w:color w:val="000000" w:themeColor="text1"/>
                <w:sz w:val="24"/>
                <w:szCs w:val="24"/>
              </w:rPr>
              <w:br/>
            </w:r>
          </w:p>
          <w:p w:rsidR="00A412FC" w:rsidRPr="00B474F8" w:rsidRDefault="00A412FC" w:rsidP="00652649">
            <w:pPr>
              <w:rPr>
                <w:rFonts w:asciiTheme="majorHAnsi" w:hAnsiTheme="majorHAnsi" w:cstheme="majorHAnsi"/>
                <w:color w:val="000000" w:themeColor="text1"/>
                <w:sz w:val="24"/>
                <w:szCs w:val="24"/>
              </w:rPr>
            </w:pPr>
            <w:r w:rsidRPr="00B474F8">
              <w:rPr>
                <w:rFonts w:asciiTheme="majorHAnsi" w:hAnsiTheme="majorHAnsi" w:cstheme="majorHAnsi"/>
                <w:color w:val="000000" w:themeColor="text1"/>
                <w:sz w:val="24"/>
                <w:szCs w:val="24"/>
              </w:rPr>
              <w:t xml:space="preserve">I-9-2-03 vybere z více možností vhodný algoritmus pro řešený problém a svůj výběr zdůvodní; upraví daný algoritmus pro jiné problémy, navrhne různé algoritmy pro řešení problému </w:t>
            </w:r>
            <w:r w:rsidRPr="00B474F8">
              <w:rPr>
                <w:rFonts w:asciiTheme="majorHAnsi" w:hAnsiTheme="majorHAnsi" w:cstheme="majorHAnsi"/>
                <w:color w:val="000000" w:themeColor="text1"/>
                <w:sz w:val="24"/>
                <w:szCs w:val="24"/>
              </w:rPr>
              <w:br/>
            </w:r>
          </w:p>
          <w:p w:rsidR="00A412FC" w:rsidRPr="00B474F8" w:rsidRDefault="00A412FC" w:rsidP="00652649">
            <w:pPr>
              <w:rPr>
                <w:rFonts w:asciiTheme="majorHAnsi" w:hAnsiTheme="majorHAnsi" w:cstheme="majorHAnsi"/>
                <w:color w:val="000000" w:themeColor="text1"/>
                <w:sz w:val="24"/>
                <w:szCs w:val="24"/>
              </w:rPr>
            </w:pPr>
            <w:r w:rsidRPr="00B474F8">
              <w:rPr>
                <w:rFonts w:asciiTheme="majorHAnsi" w:hAnsiTheme="majorHAnsi" w:cstheme="majorHAnsi"/>
                <w:color w:val="000000" w:themeColor="text1"/>
                <w:sz w:val="24"/>
                <w:szCs w:val="24"/>
              </w:rPr>
              <w:t xml:space="preserve">I-9-2-05 v blokově orientovaném programovacím jazyce vytvoří přehledný program s ohledem na jeho možné důsledky a svou odpovědnost za ně; program vyzkouší a opraví v něm případné chyby; používá opakování, větvení programu, proměnné </w:t>
            </w:r>
            <w:r w:rsidRPr="00B474F8">
              <w:rPr>
                <w:rFonts w:asciiTheme="majorHAnsi" w:hAnsiTheme="majorHAnsi" w:cstheme="majorHAnsi"/>
                <w:color w:val="000000" w:themeColor="text1"/>
                <w:sz w:val="24"/>
                <w:szCs w:val="24"/>
              </w:rPr>
              <w:br/>
            </w:r>
          </w:p>
          <w:p w:rsidR="00A412FC" w:rsidRPr="00B474F8" w:rsidRDefault="00A412FC" w:rsidP="00652649">
            <w:pPr>
              <w:rPr>
                <w:rFonts w:asciiTheme="majorHAnsi" w:hAnsiTheme="majorHAnsi" w:cstheme="majorHAnsi"/>
                <w:color w:val="000000" w:themeColor="text1"/>
                <w:sz w:val="24"/>
                <w:szCs w:val="24"/>
              </w:rPr>
            </w:pPr>
            <w:r w:rsidRPr="00B474F8">
              <w:rPr>
                <w:rFonts w:asciiTheme="majorHAnsi" w:hAnsiTheme="majorHAnsi" w:cstheme="majorHAnsi"/>
                <w:color w:val="000000" w:themeColor="text1"/>
                <w:sz w:val="24"/>
                <w:szCs w:val="24"/>
              </w:rPr>
              <w:t>I-9-2-06 ověří správnost postupu, najde a opraví v něm případnou chybu</w:t>
            </w:r>
          </w:p>
          <w:p w:rsidR="00A412FC" w:rsidRPr="00B474F8" w:rsidRDefault="00A412FC" w:rsidP="00652649">
            <w:pPr>
              <w:pStyle w:val="tabulka"/>
              <w:ind w:left="180"/>
              <w:rPr>
                <w:rFonts w:asciiTheme="majorHAnsi" w:eastAsia="Times New Roman" w:hAnsiTheme="majorHAnsi" w:cstheme="majorHAnsi"/>
                <w:strike/>
                <w:color w:val="000000" w:themeColor="text1"/>
                <w:sz w:val="24"/>
                <w:szCs w:val="24"/>
              </w:rPr>
            </w:pPr>
          </w:p>
          <w:p w:rsidR="00A412FC" w:rsidRPr="00B474F8" w:rsidRDefault="00A412FC" w:rsidP="00652649">
            <w:pPr>
              <w:pStyle w:val="tabulka"/>
              <w:ind w:left="180"/>
              <w:rPr>
                <w:rFonts w:asciiTheme="majorHAnsi" w:eastAsia="Times New Roman" w:hAnsiTheme="majorHAnsi" w:cstheme="majorHAnsi"/>
                <w:strike/>
                <w:color w:val="000000" w:themeColor="text1"/>
                <w:sz w:val="24"/>
                <w:szCs w:val="24"/>
              </w:rPr>
            </w:pPr>
          </w:p>
          <w:p w:rsidR="00A412FC" w:rsidRPr="00B474F8" w:rsidRDefault="00A412FC" w:rsidP="00652649">
            <w:pPr>
              <w:pStyle w:val="tabulka"/>
              <w:ind w:left="180"/>
              <w:rPr>
                <w:rFonts w:asciiTheme="majorHAnsi" w:eastAsia="Times New Roman" w:hAnsiTheme="majorHAnsi" w:cstheme="majorHAnsi"/>
                <w:strike/>
                <w:color w:val="000000" w:themeColor="text1"/>
                <w:sz w:val="24"/>
                <w:szCs w:val="24"/>
              </w:rPr>
            </w:pPr>
          </w:p>
          <w:p w:rsidR="00A412FC" w:rsidRPr="00B474F8" w:rsidRDefault="00A412FC" w:rsidP="00652649">
            <w:pPr>
              <w:rPr>
                <w:rFonts w:asciiTheme="majorHAnsi" w:hAnsiTheme="majorHAnsi" w:cstheme="majorHAnsi"/>
                <w:color w:val="000000" w:themeColor="text1"/>
                <w:sz w:val="24"/>
                <w:szCs w:val="24"/>
              </w:rPr>
            </w:pPr>
            <w:r w:rsidRPr="00B474F8">
              <w:rPr>
                <w:rFonts w:asciiTheme="majorHAnsi" w:hAnsiTheme="majorHAnsi" w:cstheme="majorHAnsi"/>
                <w:color w:val="000000" w:themeColor="text1"/>
                <w:sz w:val="24"/>
                <w:szCs w:val="24"/>
              </w:rPr>
              <w:t xml:space="preserve">I-9-4-01 popíše, jak funguje počítač po stránce hardwaru i operačního systému; diskutuje o fungování digitálních technologií určujících trendy ve světě </w:t>
            </w:r>
          </w:p>
          <w:p w:rsidR="00A412FC" w:rsidRPr="00B474F8" w:rsidRDefault="00A412FC" w:rsidP="00652649">
            <w:pPr>
              <w:rPr>
                <w:rFonts w:asciiTheme="majorHAnsi" w:hAnsiTheme="majorHAnsi" w:cstheme="majorHAnsi"/>
                <w:color w:val="000000" w:themeColor="text1"/>
                <w:sz w:val="24"/>
                <w:szCs w:val="24"/>
              </w:rPr>
            </w:pPr>
            <w:r w:rsidRPr="00B474F8">
              <w:rPr>
                <w:rFonts w:asciiTheme="majorHAnsi" w:hAnsiTheme="majorHAnsi" w:cstheme="majorHAnsi"/>
                <w:color w:val="000000" w:themeColor="text1"/>
                <w:sz w:val="24"/>
                <w:szCs w:val="24"/>
              </w:rPr>
              <w:t xml:space="preserve">I-9-4-02 ukládá a spravuje svá data ve vhodném formátu s ohledem na jejich další zpracování či přenos </w:t>
            </w:r>
            <w:r w:rsidRPr="00B474F8">
              <w:rPr>
                <w:rFonts w:asciiTheme="majorHAnsi" w:hAnsiTheme="majorHAnsi" w:cstheme="majorHAnsi"/>
                <w:color w:val="000000" w:themeColor="text1"/>
                <w:sz w:val="24"/>
                <w:szCs w:val="24"/>
              </w:rPr>
              <w:br/>
            </w:r>
          </w:p>
          <w:p w:rsidR="00A412FC" w:rsidRPr="00B474F8" w:rsidRDefault="00A412FC" w:rsidP="00652649">
            <w:pPr>
              <w:rPr>
                <w:rFonts w:asciiTheme="majorHAnsi" w:hAnsiTheme="majorHAnsi" w:cstheme="majorHAnsi"/>
                <w:color w:val="000000" w:themeColor="text1"/>
                <w:sz w:val="24"/>
                <w:szCs w:val="24"/>
              </w:rPr>
            </w:pPr>
            <w:r w:rsidRPr="00B474F8">
              <w:rPr>
                <w:rFonts w:asciiTheme="majorHAnsi" w:hAnsiTheme="majorHAnsi" w:cstheme="majorHAnsi"/>
                <w:color w:val="000000" w:themeColor="text1"/>
                <w:sz w:val="24"/>
                <w:szCs w:val="24"/>
              </w:rPr>
              <w:t xml:space="preserve">I-9-4-03 vybírá nejvhodnější způsob připojení digitálních zařízení do počítačové sítě; uvede příklady sítí a </w:t>
            </w:r>
            <w:r w:rsidRPr="00B474F8">
              <w:rPr>
                <w:rFonts w:asciiTheme="majorHAnsi" w:hAnsiTheme="majorHAnsi" w:cstheme="majorHAnsi"/>
                <w:color w:val="000000" w:themeColor="text1"/>
                <w:sz w:val="24"/>
                <w:szCs w:val="24"/>
              </w:rPr>
              <w:lastRenderedPageBreak/>
              <w:t xml:space="preserve">popíše jejich charakteristické znaky </w:t>
            </w:r>
            <w:r w:rsidRPr="00B474F8">
              <w:rPr>
                <w:rFonts w:asciiTheme="majorHAnsi" w:hAnsiTheme="majorHAnsi" w:cstheme="majorHAnsi"/>
                <w:color w:val="000000" w:themeColor="text1"/>
                <w:sz w:val="24"/>
                <w:szCs w:val="24"/>
              </w:rPr>
              <w:br/>
            </w:r>
          </w:p>
          <w:p w:rsidR="00A412FC" w:rsidRPr="00B474F8" w:rsidRDefault="00A412FC" w:rsidP="00652649">
            <w:pPr>
              <w:rPr>
                <w:rFonts w:asciiTheme="majorHAnsi" w:hAnsiTheme="majorHAnsi" w:cstheme="majorHAnsi"/>
                <w:color w:val="000000" w:themeColor="text1"/>
                <w:sz w:val="24"/>
                <w:szCs w:val="24"/>
              </w:rPr>
            </w:pPr>
            <w:r w:rsidRPr="00B474F8">
              <w:rPr>
                <w:rFonts w:asciiTheme="majorHAnsi" w:hAnsiTheme="majorHAnsi" w:cstheme="majorHAnsi"/>
                <w:color w:val="000000" w:themeColor="text1"/>
                <w:sz w:val="24"/>
                <w:szCs w:val="24"/>
              </w:rPr>
              <w:t xml:space="preserve">I-9-4-04 poradí si s typickými závadami a chybovými stavy počítače </w:t>
            </w:r>
          </w:p>
          <w:p w:rsidR="00A412FC" w:rsidRPr="00B474F8" w:rsidRDefault="00A412FC" w:rsidP="00652649">
            <w:pPr>
              <w:rPr>
                <w:rFonts w:asciiTheme="majorHAnsi" w:hAnsiTheme="majorHAnsi" w:cstheme="majorHAnsi"/>
                <w:color w:val="000000" w:themeColor="text1"/>
                <w:sz w:val="24"/>
                <w:szCs w:val="24"/>
              </w:rPr>
            </w:pPr>
            <w:r w:rsidRPr="00B474F8">
              <w:rPr>
                <w:rFonts w:asciiTheme="majorHAnsi" w:hAnsiTheme="majorHAnsi" w:cstheme="majorHAnsi"/>
                <w:color w:val="000000" w:themeColor="text1"/>
                <w:sz w:val="24"/>
                <w:szCs w:val="24"/>
              </w:rPr>
              <w:t>I-9-4-05 dokáže usměrnit svoji činnost tak, aby minimalizoval riziko ztráty či zneužití dat; popíše fungování a diskutuje omezení zabezpečovacích řešení</w:t>
            </w:r>
          </w:p>
          <w:p w:rsidR="00A412FC" w:rsidRPr="00B474F8" w:rsidRDefault="00A412FC" w:rsidP="00652649">
            <w:pPr>
              <w:pStyle w:val="tabulka"/>
              <w:ind w:left="180"/>
              <w:rPr>
                <w:rFonts w:asciiTheme="majorHAnsi" w:eastAsia="Times New Roman" w:hAnsiTheme="majorHAnsi" w:cstheme="majorHAnsi"/>
                <w:strike/>
                <w:color w:val="000000" w:themeColor="text1"/>
                <w:sz w:val="24"/>
                <w:szCs w:val="24"/>
              </w:rPr>
            </w:pPr>
          </w:p>
        </w:tc>
        <w:tc>
          <w:tcPr>
            <w:tcW w:w="2835" w:type="dxa"/>
            <w:tcBorders>
              <w:top w:val="single" w:sz="4" w:space="0" w:color="auto"/>
              <w:left w:val="single" w:sz="4" w:space="0" w:color="auto"/>
              <w:bottom w:val="single" w:sz="4" w:space="0" w:color="auto"/>
              <w:right w:val="single" w:sz="4" w:space="0" w:color="auto"/>
            </w:tcBorders>
          </w:tcPr>
          <w:p w:rsidR="00A412FC" w:rsidRPr="00B474F8" w:rsidRDefault="00A412FC" w:rsidP="00652649">
            <w:pPr>
              <w:pStyle w:val="tabulka"/>
              <w:rPr>
                <w:rFonts w:asciiTheme="majorHAnsi" w:eastAsia="Times New Roman" w:hAnsiTheme="majorHAnsi" w:cstheme="majorHAnsi"/>
                <w:strike/>
                <w:color w:val="000000" w:themeColor="text1"/>
                <w:sz w:val="24"/>
                <w:szCs w:val="24"/>
              </w:rPr>
            </w:pPr>
          </w:p>
          <w:p w:rsidR="00A412FC" w:rsidRPr="00B474F8" w:rsidRDefault="00A412FC" w:rsidP="00652649">
            <w:pPr>
              <w:pStyle w:val="tabulka"/>
              <w:rPr>
                <w:rFonts w:asciiTheme="majorHAnsi" w:hAnsiTheme="majorHAnsi" w:cstheme="majorHAnsi"/>
                <w:color w:val="000000" w:themeColor="text1"/>
                <w:sz w:val="24"/>
                <w:szCs w:val="24"/>
              </w:rPr>
            </w:pPr>
            <w:r w:rsidRPr="00B474F8">
              <w:rPr>
                <w:rFonts w:asciiTheme="majorHAnsi" w:hAnsiTheme="majorHAnsi" w:cstheme="majorHAnsi"/>
                <w:color w:val="000000" w:themeColor="text1"/>
                <w:sz w:val="24"/>
                <w:szCs w:val="24"/>
              </w:rPr>
              <w:t xml:space="preserve">Programovací projekt a plán jeho realizace </w:t>
            </w:r>
          </w:p>
          <w:p w:rsidR="00A412FC" w:rsidRPr="00B474F8" w:rsidRDefault="00A412FC" w:rsidP="00652649">
            <w:pPr>
              <w:pStyle w:val="tabulka"/>
              <w:rPr>
                <w:rFonts w:asciiTheme="majorHAnsi" w:hAnsiTheme="majorHAnsi" w:cstheme="majorHAnsi"/>
                <w:color w:val="000000" w:themeColor="text1"/>
                <w:sz w:val="24"/>
                <w:szCs w:val="24"/>
              </w:rPr>
            </w:pPr>
            <w:r w:rsidRPr="00B474F8">
              <w:rPr>
                <w:rFonts w:asciiTheme="majorHAnsi" w:hAnsiTheme="majorHAnsi" w:cstheme="majorHAnsi"/>
                <w:color w:val="000000" w:themeColor="text1"/>
                <w:sz w:val="24"/>
                <w:szCs w:val="24"/>
              </w:rPr>
              <w:t xml:space="preserve">Popsání problému </w:t>
            </w:r>
          </w:p>
          <w:p w:rsidR="00A412FC" w:rsidRPr="00B474F8" w:rsidRDefault="00A412FC" w:rsidP="00652649">
            <w:pPr>
              <w:pStyle w:val="tabulka"/>
              <w:rPr>
                <w:rFonts w:asciiTheme="majorHAnsi" w:hAnsiTheme="majorHAnsi" w:cstheme="majorHAnsi"/>
                <w:color w:val="000000" w:themeColor="text1"/>
                <w:sz w:val="24"/>
                <w:szCs w:val="24"/>
              </w:rPr>
            </w:pPr>
            <w:r w:rsidRPr="00B474F8">
              <w:rPr>
                <w:rFonts w:asciiTheme="majorHAnsi" w:hAnsiTheme="majorHAnsi" w:cstheme="majorHAnsi"/>
                <w:color w:val="000000" w:themeColor="text1"/>
                <w:sz w:val="24"/>
                <w:szCs w:val="24"/>
              </w:rPr>
              <w:t xml:space="preserve">Testování, odladění, odstranění chyb </w:t>
            </w:r>
          </w:p>
          <w:p w:rsidR="00A412FC" w:rsidRPr="00B474F8" w:rsidRDefault="00A412FC" w:rsidP="00652649">
            <w:pPr>
              <w:pStyle w:val="tabulka"/>
              <w:rPr>
                <w:rFonts w:asciiTheme="majorHAnsi" w:hAnsiTheme="majorHAnsi" w:cstheme="majorHAnsi"/>
                <w:color w:val="000000" w:themeColor="text1"/>
                <w:sz w:val="24"/>
                <w:szCs w:val="24"/>
              </w:rPr>
            </w:pPr>
            <w:r w:rsidRPr="00B474F8">
              <w:rPr>
                <w:rFonts w:asciiTheme="majorHAnsi" w:hAnsiTheme="majorHAnsi" w:cstheme="majorHAnsi"/>
                <w:color w:val="000000" w:themeColor="text1"/>
                <w:sz w:val="24"/>
                <w:szCs w:val="24"/>
              </w:rPr>
              <w:t>Pohyb v souřadnicích</w:t>
            </w:r>
          </w:p>
          <w:p w:rsidR="00A412FC" w:rsidRPr="00B474F8" w:rsidRDefault="00A412FC" w:rsidP="00652649">
            <w:pPr>
              <w:pStyle w:val="tabulka"/>
              <w:rPr>
                <w:rFonts w:asciiTheme="majorHAnsi" w:hAnsiTheme="majorHAnsi" w:cstheme="majorHAnsi"/>
                <w:color w:val="000000" w:themeColor="text1"/>
                <w:sz w:val="24"/>
                <w:szCs w:val="24"/>
              </w:rPr>
            </w:pPr>
            <w:r w:rsidRPr="00B474F8">
              <w:rPr>
                <w:rFonts w:asciiTheme="majorHAnsi" w:hAnsiTheme="majorHAnsi" w:cstheme="majorHAnsi"/>
                <w:color w:val="000000" w:themeColor="text1"/>
                <w:sz w:val="24"/>
                <w:szCs w:val="24"/>
              </w:rPr>
              <w:t xml:space="preserve">Ovládání myší, posílání zpráv </w:t>
            </w:r>
          </w:p>
          <w:p w:rsidR="00A412FC" w:rsidRPr="00B474F8" w:rsidRDefault="00A412FC" w:rsidP="00652649">
            <w:pPr>
              <w:pStyle w:val="tabulka"/>
              <w:rPr>
                <w:rFonts w:asciiTheme="majorHAnsi" w:hAnsiTheme="majorHAnsi" w:cstheme="majorHAnsi"/>
                <w:color w:val="000000" w:themeColor="text1"/>
                <w:sz w:val="24"/>
                <w:szCs w:val="24"/>
              </w:rPr>
            </w:pPr>
            <w:r w:rsidRPr="00B474F8">
              <w:rPr>
                <w:rFonts w:asciiTheme="majorHAnsi" w:hAnsiTheme="majorHAnsi" w:cstheme="majorHAnsi"/>
                <w:color w:val="000000" w:themeColor="text1"/>
                <w:sz w:val="24"/>
                <w:szCs w:val="24"/>
              </w:rPr>
              <w:t xml:space="preserve">Vytváření proměnné, seznamu, hodnoty prvků seznamu </w:t>
            </w:r>
          </w:p>
          <w:p w:rsidR="00A412FC" w:rsidRPr="00B474F8" w:rsidRDefault="00A412FC" w:rsidP="00652649">
            <w:pPr>
              <w:pStyle w:val="tabulka"/>
              <w:rPr>
                <w:rFonts w:asciiTheme="majorHAnsi" w:hAnsiTheme="majorHAnsi" w:cstheme="majorHAnsi"/>
                <w:color w:val="000000" w:themeColor="text1"/>
                <w:sz w:val="24"/>
                <w:szCs w:val="24"/>
              </w:rPr>
            </w:pPr>
            <w:r w:rsidRPr="00B474F8">
              <w:rPr>
                <w:rFonts w:asciiTheme="majorHAnsi" w:hAnsiTheme="majorHAnsi" w:cstheme="majorHAnsi"/>
                <w:color w:val="000000" w:themeColor="text1"/>
                <w:sz w:val="24"/>
                <w:szCs w:val="24"/>
              </w:rPr>
              <w:t xml:space="preserve">Nástroje zvuku, úpravy seznamu </w:t>
            </w:r>
          </w:p>
          <w:p w:rsidR="00A412FC" w:rsidRPr="00B474F8" w:rsidRDefault="00A412FC" w:rsidP="00652649">
            <w:pPr>
              <w:pStyle w:val="tabulka"/>
              <w:rPr>
                <w:rFonts w:asciiTheme="majorHAnsi" w:hAnsiTheme="majorHAnsi" w:cstheme="majorHAnsi"/>
                <w:color w:val="000000" w:themeColor="text1"/>
                <w:sz w:val="24"/>
                <w:szCs w:val="24"/>
              </w:rPr>
            </w:pPr>
            <w:r w:rsidRPr="00B474F8">
              <w:rPr>
                <w:rFonts w:asciiTheme="majorHAnsi" w:hAnsiTheme="majorHAnsi" w:cstheme="majorHAnsi"/>
                <w:color w:val="000000" w:themeColor="text1"/>
                <w:sz w:val="24"/>
                <w:szCs w:val="24"/>
              </w:rPr>
              <w:t xml:space="preserve">Import a editace kostýmů, podmínky </w:t>
            </w:r>
          </w:p>
          <w:p w:rsidR="00A412FC" w:rsidRPr="00B474F8" w:rsidRDefault="00A412FC" w:rsidP="00652649">
            <w:pPr>
              <w:pStyle w:val="tabulka"/>
              <w:rPr>
                <w:rFonts w:asciiTheme="majorHAnsi" w:hAnsiTheme="majorHAnsi" w:cstheme="majorHAnsi"/>
                <w:color w:val="000000" w:themeColor="text1"/>
                <w:sz w:val="24"/>
                <w:szCs w:val="24"/>
              </w:rPr>
            </w:pPr>
            <w:r w:rsidRPr="00B474F8">
              <w:rPr>
                <w:rFonts w:asciiTheme="majorHAnsi" w:hAnsiTheme="majorHAnsi" w:cstheme="majorHAnsi"/>
                <w:color w:val="000000" w:themeColor="text1"/>
                <w:sz w:val="24"/>
                <w:szCs w:val="24"/>
              </w:rPr>
              <w:t xml:space="preserve">Návrh postupu, klonování. </w:t>
            </w:r>
          </w:p>
          <w:p w:rsidR="00A412FC" w:rsidRPr="00B474F8" w:rsidRDefault="00A412FC" w:rsidP="00652649">
            <w:pPr>
              <w:pStyle w:val="tabulka"/>
              <w:rPr>
                <w:rFonts w:asciiTheme="majorHAnsi" w:hAnsiTheme="majorHAnsi" w:cstheme="majorHAnsi"/>
                <w:color w:val="000000" w:themeColor="text1"/>
                <w:sz w:val="24"/>
                <w:szCs w:val="24"/>
              </w:rPr>
            </w:pPr>
            <w:r w:rsidRPr="00B474F8">
              <w:rPr>
                <w:rFonts w:asciiTheme="majorHAnsi" w:hAnsiTheme="majorHAnsi" w:cstheme="majorHAnsi"/>
                <w:color w:val="000000" w:themeColor="text1"/>
                <w:sz w:val="24"/>
                <w:szCs w:val="24"/>
              </w:rPr>
              <w:t xml:space="preserve">Animace kostýmů postav, události </w:t>
            </w:r>
          </w:p>
          <w:p w:rsidR="00A412FC" w:rsidRPr="00B474F8" w:rsidRDefault="00A412FC" w:rsidP="00652649">
            <w:pPr>
              <w:pStyle w:val="tabulka"/>
              <w:rPr>
                <w:rFonts w:asciiTheme="majorHAnsi" w:hAnsiTheme="majorHAnsi" w:cstheme="majorHAnsi"/>
                <w:color w:val="000000" w:themeColor="text1"/>
                <w:sz w:val="24"/>
                <w:szCs w:val="24"/>
              </w:rPr>
            </w:pPr>
            <w:r w:rsidRPr="00B474F8">
              <w:rPr>
                <w:rFonts w:asciiTheme="majorHAnsi" w:hAnsiTheme="majorHAnsi" w:cstheme="majorHAnsi"/>
                <w:color w:val="000000" w:themeColor="text1"/>
                <w:sz w:val="24"/>
                <w:szCs w:val="24"/>
              </w:rPr>
              <w:t xml:space="preserve">Analýza a návrh hry, střídání pozadí, proměnné </w:t>
            </w:r>
          </w:p>
          <w:p w:rsidR="00A412FC" w:rsidRPr="00B474F8" w:rsidRDefault="00A412FC" w:rsidP="00652649">
            <w:pPr>
              <w:pStyle w:val="tabulka"/>
              <w:rPr>
                <w:rFonts w:asciiTheme="majorHAnsi" w:hAnsiTheme="majorHAnsi" w:cstheme="majorHAnsi"/>
                <w:color w:val="000000" w:themeColor="text1"/>
                <w:sz w:val="24"/>
                <w:szCs w:val="24"/>
              </w:rPr>
            </w:pPr>
            <w:r w:rsidRPr="00B474F8">
              <w:rPr>
                <w:rFonts w:asciiTheme="majorHAnsi" w:hAnsiTheme="majorHAnsi" w:cstheme="majorHAnsi"/>
                <w:color w:val="000000" w:themeColor="text1"/>
                <w:sz w:val="24"/>
                <w:szCs w:val="24"/>
              </w:rPr>
              <w:t xml:space="preserve">Výrazy s proměnnou </w:t>
            </w:r>
          </w:p>
          <w:p w:rsidR="00A412FC" w:rsidRPr="00B474F8" w:rsidRDefault="00A412FC" w:rsidP="00652649">
            <w:pPr>
              <w:pStyle w:val="tabulka"/>
              <w:rPr>
                <w:rFonts w:asciiTheme="majorHAnsi" w:hAnsiTheme="majorHAnsi" w:cstheme="majorHAnsi"/>
                <w:color w:val="000000" w:themeColor="text1"/>
                <w:sz w:val="24"/>
                <w:szCs w:val="24"/>
              </w:rPr>
            </w:pPr>
            <w:r w:rsidRPr="00B474F8">
              <w:rPr>
                <w:rFonts w:asciiTheme="majorHAnsi" w:hAnsiTheme="majorHAnsi" w:cstheme="majorHAnsi"/>
                <w:color w:val="000000" w:themeColor="text1"/>
                <w:sz w:val="24"/>
                <w:szCs w:val="24"/>
              </w:rPr>
              <w:t xml:space="preserve">Tvorba hry s ovládáním, více seznamů </w:t>
            </w:r>
          </w:p>
          <w:p w:rsidR="00A412FC" w:rsidRPr="00B474F8" w:rsidRDefault="00A412FC" w:rsidP="00652649">
            <w:pPr>
              <w:pStyle w:val="tabulka"/>
              <w:rPr>
                <w:rFonts w:asciiTheme="majorHAnsi" w:hAnsiTheme="majorHAnsi" w:cstheme="majorHAnsi"/>
                <w:color w:val="000000" w:themeColor="text1"/>
                <w:sz w:val="24"/>
                <w:szCs w:val="24"/>
              </w:rPr>
            </w:pPr>
            <w:r w:rsidRPr="00B474F8">
              <w:rPr>
                <w:rFonts w:asciiTheme="majorHAnsi" w:hAnsiTheme="majorHAnsi" w:cstheme="majorHAnsi"/>
                <w:color w:val="000000" w:themeColor="text1"/>
                <w:sz w:val="24"/>
                <w:szCs w:val="24"/>
              </w:rPr>
              <w:t>Tvorba hry, příkazy hudby, proměnné a seznamy</w:t>
            </w:r>
          </w:p>
          <w:p w:rsidR="00A412FC" w:rsidRPr="00B474F8" w:rsidRDefault="00A412FC" w:rsidP="00652649">
            <w:pPr>
              <w:pStyle w:val="tabulka"/>
              <w:rPr>
                <w:rFonts w:asciiTheme="majorHAnsi" w:hAnsiTheme="majorHAnsi" w:cstheme="majorHAnsi"/>
                <w:color w:val="000000" w:themeColor="text1"/>
                <w:sz w:val="24"/>
                <w:szCs w:val="24"/>
              </w:rPr>
            </w:pPr>
          </w:p>
          <w:p w:rsidR="00594A8E" w:rsidRPr="00B474F8" w:rsidRDefault="00594A8E" w:rsidP="00652649">
            <w:pPr>
              <w:pStyle w:val="tabulka"/>
              <w:rPr>
                <w:rFonts w:asciiTheme="majorHAnsi" w:hAnsiTheme="majorHAnsi" w:cstheme="majorHAnsi"/>
                <w:color w:val="000000" w:themeColor="text1"/>
                <w:sz w:val="24"/>
                <w:szCs w:val="24"/>
              </w:rPr>
            </w:pPr>
          </w:p>
          <w:p w:rsidR="00594A8E" w:rsidRPr="00B474F8" w:rsidRDefault="00594A8E" w:rsidP="00652649">
            <w:pPr>
              <w:pStyle w:val="tabulka"/>
              <w:rPr>
                <w:rFonts w:asciiTheme="majorHAnsi" w:hAnsiTheme="majorHAnsi" w:cstheme="majorHAnsi"/>
                <w:color w:val="000000" w:themeColor="text1"/>
                <w:sz w:val="24"/>
                <w:szCs w:val="24"/>
              </w:rPr>
            </w:pPr>
          </w:p>
          <w:p w:rsidR="00594A8E" w:rsidRPr="00B474F8" w:rsidRDefault="00594A8E" w:rsidP="00652649">
            <w:pPr>
              <w:pStyle w:val="tabulka"/>
              <w:rPr>
                <w:rFonts w:asciiTheme="majorHAnsi" w:hAnsiTheme="majorHAnsi" w:cstheme="majorHAnsi"/>
                <w:color w:val="000000" w:themeColor="text1"/>
                <w:sz w:val="24"/>
                <w:szCs w:val="24"/>
              </w:rPr>
            </w:pPr>
          </w:p>
          <w:p w:rsidR="00A412FC" w:rsidRPr="00B474F8" w:rsidRDefault="00A412FC" w:rsidP="00652649">
            <w:pPr>
              <w:pStyle w:val="tabulka"/>
              <w:rPr>
                <w:rFonts w:asciiTheme="majorHAnsi" w:hAnsiTheme="majorHAnsi" w:cstheme="majorHAnsi"/>
                <w:color w:val="000000" w:themeColor="text1"/>
                <w:sz w:val="24"/>
                <w:szCs w:val="24"/>
              </w:rPr>
            </w:pPr>
          </w:p>
          <w:p w:rsidR="00A412FC" w:rsidRPr="00B474F8" w:rsidRDefault="00A412FC" w:rsidP="00652649">
            <w:pPr>
              <w:pStyle w:val="tabulka"/>
              <w:rPr>
                <w:rFonts w:asciiTheme="majorHAnsi" w:hAnsiTheme="majorHAnsi" w:cstheme="majorHAnsi"/>
                <w:color w:val="000000" w:themeColor="text1"/>
                <w:sz w:val="24"/>
                <w:szCs w:val="24"/>
              </w:rPr>
            </w:pPr>
          </w:p>
          <w:p w:rsidR="00A412FC" w:rsidRPr="00B474F8" w:rsidRDefault="00A412FC" w:rsidP="00652649">
            <w:pPr>
              <w:pStyle w:val="tabulka"/>
              <w:rPr>
                <w:rFonts w:asciiTheme="majorHAnsi" w:hAnsiTheme="majorHAnsi" w:cstheme="majorHAnsi"/>
                <w:color w:val="000000" w:themeColor="text1"/>
                <w:sz w:val="24"/>
                <w:szCs w:val="24"/>
              </w:rPr>
            </w:pPr>
          </w:p>
          <w:p w:rsidR="00A412FC" w:rsidRPr="00B474F8" w:rsidRDefault="00A412FC" w:rsidP="00652649">
            <w:pPr>
              <w:pStyle w:val="tabulka"/>
              <w:rPr>
                <w:rFonts w:asciiTheme="majorHAnsi" w:hAnsiTheme="majorHAnsi" w:cstheme="majorHAnsi"/>
                <w:color w:val="000000" w:themeColor="text1"/>
                <w:sz w:val="24"/>
                <w:szCs w:val="24"/>
              </w:rPr>
            </w:pPr>
          </w:p>
          <w:p w:rsidR="00A412FC" w:rsidRPr="00B474F8" w:rsidRDefault="00A412FC" w:rsidP="00652649">
            <w:pPr>
              <w:pStyle w:val="tabulka"/>
              <w:rPr>
                <w:rFonts w:asciiTheme="majorHAnsi" w:hAnsiTheme="majorHAnsi" w:cstheme="majorHAnsi"/>
                <w:color w:val="000000" w:themeColor="text1"/>
                <w:sz w:val="24"/>
                <w:szCs w:val="24"/>
              </w:rPr>
            </w:pPr>
          </w:p>
          <w:p w:rsidR="00A412FC" w:rsidRPr="00B474F8" w:rsidRDefault="00A412FC" w:rsidP="00652649">
            <w:pPr>
              <w:pStyle w:val="tabulka"/>
              <w:rPr>
                <w:rFonts w:asciiTheme="majorHAnsi" w:hAnsiTheme="majorHAnsi" w:cstheme="majorHAnsi"/>
                <w:color w:val="000000" w:themeColor="text1"/>
                <w:sz w:val="24"/>
                <w:szCs w:val="24"/>
              </w:rPr>
            </w:pPr>
          </w:p>
          <w:p w:rsidR="00A412FC" w:rsidRPr="00B474F8" w:rsidRDefault="00A412FC" w:rsidP="00652649">
            <w:pPr>
              <w:pStyle w:val="tabulka"/>
              <w:rPr>
                <w:rFonts w:asciiTheme="majorHAnsi" w:hAnsiTheme="majorHAnsi" w:cstheme="majorHAnsi"/>
                <w:color w:val="000000" w:themeColor="text1"/>
                <w:sz w:val="24"/>
                <w:szCs w:val="24"/>
              </w:rPr>
            </w:pPr>
          </w:p>
          <w:p w:rsidR="00A412FC" w:rsidRPr="00B474F8" w:rsidRDefault="00A412FC" w:rsidP="00652649">
            <w:pPr>
              <w:pStyle w:val="tabulka"/>
              <w:rPr>
                <w:rFonts w:asciiTheme="majorHAnsi" w:hAnsiTheme="majorHAnsi" w:cstheme="majorHAnsi"/>
                <w:color w:val="000000" w:themeColor="text1"/>
                <w:sz w:val="24"/>
                <w:szCs w:val="24"/>
              </w:rPr>
            </w:pPr>
            <w:r w:rsidRPr="00B474F8">
              <w:rPr>
                <w:rFonts w:asciiTheme="majorHAnsi" w:hAnsiTheme="majorHAnsi" w:cstheme="majorHAnsi"/>
                <w:color w:val="000000" w:themeColor="text1"/>
                <w:sz w:val="24"/>
                <w:szCs w:val="24"/>
              </w:rPr>
              <w:t xml:space="preserve">Hardware a software </w:t>
            </w:r>
            <w:r w:rsidRPr="00B474F8">
              <w:rPr>
                <w:rFonts w:asciiTheme="majorHAnsi" w:hAnsiTheme="majorHAnsi" w:cstheme="majorHAnsi"/>
                <w:color w:val="000000" w:themeColor="text1"/>
                <w:sz w:val="24"/>
                <w:szCs w:val="24"/>
              </w:rPr>
              <w:br/>
              <w:t xml:space="preserve">Složení současného počítače a principy fungování jeho součástí </w:t>
            </w:r>
            <w:r w:rsidRPr="00B474F8">
              <w:rPr>
                <w:rFonts w:asciiTheme="majorHAnsi" w:hAnsiTheme="majorHAnsi" w:cstheme="majorHAnsi"/>
                <w:color w:val="000000" w:themeColor="text1"/>
                <w:sz w:val="24"/>
                <w:szCs w:val="24"/>
              </w:rPr>
              <w:br/>
              <w:t xml:space="preserve">Operační systémy: </w:t>
            </w:r>
            <w:r w:rsidRPr="00B474F8">
              <w:rPr>
                <w:rFonts w:asciiTheme="majorHAnsi" w:hAnsiTheme="majorHAnsi" w:cstheme="majorHAnsi"/>
                <w:color w:val="000000" w:themeColor="text1"/>
                <w:sz w:val="24"/>
                <w:szCs w:val="24"/>
              </w:rPr>
              <w:lastRenderedPageBreak/>
              <w:t xml:space="preserve">funkce, typy, typické využití </w:t>
            </w:r>
          </w:p>
          <w:p w:rsidR="00A412FC" w:rsidRPr="00B474F8" w:rsidRDefault="00A412FC" w:rsidP="00652649">
            <w:pPr>
              <w:pStyle w:val="tabulka"/>
              <w:rPr>
                <w:rFonts w:asciiTheme="majorHAnsi" w:hAnsiTheme="majorHAnsi" w:cstheme="majorHAnsi"/>
                <w:color w:val="000000" w:themeColor="text1"/>
                <w:sz w:val="24"/>
                <w:szCs w:val="24"/>
              </w:rPr>
            </w:pPr>
            <w:r w:rsidRPr="00B474F8">
              <w:rPr>
                <w:rFonts w:asciiTheme="majorHAnsi" w:hAnsiTheme="majorHAnsi" w:cstheme="majorHAnsi"/>
                <w:color w:val="000000" w:themeColor="text1"/>
                <w:sz w:val="24"/>
                <w:szCs w:val="24"/>
              </w:rPr>
              <w:t xml:space="preserve">Komprese a formáty souborů </w:t>
            </w:r>
          </w:p>
          <w:p w:rsidR="00A412FC" w:rsidRPr="00B474F8" w:rsidRDefault="00A412FC" w:rsidP="00652649">
            <w:pPr>
              <w:pStyle w:val="tabulka"/>
              <w:rPr>
                <w:rFonts w:asciiTheme="majorHAnsi" w:hAnsiTheme="majorHAnsi" w:cstheme="majorHAnsi"/>
                <w:color w:val="000000" w:themeColor="text1"/>
                <w:sz w:val="24"/>
                <w:szCs w:val="24"/>
              </w:rPr>
            </w:pPr>
            <w:r w:rsidRPr="00B474F8">
              <w:rPr>
                <w:rFonts w:asciiTheme="majorHAnsi" w:hAnsiTheme="majorHAnsi" w:cstheme="majorHAnsi"/>
                <w:color w:val="000000" w:themeColor="text1"/>
                <w:sz w:val="24"/>
                <w:szCs w:val="24"/>
              </w:rPr>
              <w:t>Fungování nových technologií kolem mě (např. smart technologie, virtuální realita, internet věcí, umělá inteligence</w:t>
            </w:r>
          </w:p>
          <w:p w:rsidR="00A412FC" w:rsidRPr="00B474F8" w:rsidRDefault="00A412FC" w:rsidP="00652649">
            <w:pPr>
              <w:pStyle w:val="tabulka"/>
              <w:rPr>
                <w:rFonts w:asciiTheme="majorHAnsi" w:hAnsiTheme="majorHAnsi" w:cstheme="majorHAnsi"/>
                <w:color w:val="000000" w:themeColor="text1"/>
                <w:sz w:val="24"/>
                <w:szCs w:val="24"/>
              </w:rPr>
            </w:pPr>
          </w:p>
          <w:p w:rsidR="00A412FC" w:rsidRPr="00B474F8" w:rsidRDefault="00A412FC" w:rsidP="00652649">
            <w:pPr>
              <w:pStyle w:val="tabulka"/>
              <w:rPr>
                <w:rFonts w:asciiTheme="majorHAnsi" w:hAnsiTheme="majorHAnsi" w:cstheme="majorHAnsi"/>
                <w:color w:val="000000" w:themeColor="text1"/>
                <w:sz w:val="24"/>
                <w:szCs w:val="24"/>
              </w:rPr>
            </w:pPr>
            <w:r w:rsidRPr="00B474F8">
              <w:rPr>
                <w:rFonts w:asciiTheme="majorHAnsi" w:hAnsiTheme="majorHAnsi" w:cstheme="majorHAnsi"/>
                <w:color w:val="000000" w:themeColor="text1"/>
                <w:sz w:val="24"/>
                <w:szCs w:val="24"/>
              </w:rPr>
              <w:t xml:space="preserve">Sítě </w:t>
            </w:r>
            <w:r w:rsidRPr="00B474F8">
              <w:rPr>
                <w:rFonts w:asciiTheme="majorHAnsi" w:hAnsiTheme="majorHAnsi" w:cstheme="majorHAnsi"/>
                <w:color w:val="000000" w:themeColor="text1"/>
                <w:sz w:val="24"/>
                <w:szCs w:val="24"/>
              </w:rPr>
              <w:br/>
              <w:t>Typy, služby a význam počítačových sítí</w:t>
            </w:r>
            <w:r w:rsidRPr="00B474F8">
              <w:rPr>
                <w:rFonts w:asciiTheme="majorHAnsi" w:hAnsiTheme="majorHAnsi" w:cstheme="majorHAnsi"/>
                <w:color w:val="000000" w:themeColor="text1"/>
                <w:sz w:val="24"/>
                <w:szCs w:val="24"/>
              </w:rPr>
              <w:br/>
              <w:t xml:space="preserve">Fungování sítě: klient, server, switch, paketový přenos dat, IP adresa </w:t>
            </w:r>
            <w:r w:rsidRPr="00B474F8">
              <w:rPr>
                <w:rFonts w:asciiTheme="majorHAnsi" w:hAnsiTheme="majorHAnsi" w:cstheme="majorHAnsi"/>
                <w:color w:val="000000" w:themeColor="text1"/>
                <w:sz w:val="24"/>
                <w:szCs w:val="24"/>
              </w:rPr>
              <w:br/>
              <w:t xml:space="preserve">Struktura a principy Internetu, datacentra, cloud </w:t>
            </w:r>
            <w:r w:rsidRPr="00B474F8">
              <w:rPr>
                <w:rFonts w:asciiTheme="majorHAnsi" w:hAnsiTheme="majorHAnsi" w:cstheme="majorHAnsi"/>
                <w:color w:val="000000" w:themeColor="text1"/>
                <w:sz w:val="24"/>
                <w:szCs w:val="24"/>
              </w:rPr>
              <w:br/>
              <w:t xml:space="preserve">Web: fungování webu, webová stránka, webový server, prohlížeč, odkaz/URL </w:t>
            </w:r>
            <w:r w:rsidRPr="00B474F8">
              <w:rPr>
                <w:rFonts w:asciiTheme="majorHAnsi" w:hAnsiTheme="majorHAnsi" w:cstheme="majorHAnsi"/>
                <w:color w:val="000000" w:themeColor="text1"/>
                <w:sz w:val="24"/>
                <w:szCs w:val="24"/>
              </w:rPr>
              <w:br/>
              <w:t>Princip cloudové aplikace (např. e-mail, e-shop, streamování)</w:t>
            </w:r>
          </w:p>
          <w:p w:rsidR="00A412FC" w:rsidRPr="00B474F8" w:rsidRDefault="00A412FC" w:rsidP="00652649">
            <w:pPr>
              <w:pStyle w:val="tabulka"/>
              <w:rPr>
                <w:rFonts w:asciiTheme="majorHAnsi" w:hAnsiTheme="majorHAnsi" w:cstheme="majorHAnsi"/>
                <w:color w:val="000000" w:themeColor="text1"/>
                <w:sz w:val="24"/>
                <w:szCs w:val="24"/>
              </w:rPr>
            </w:pPr>
          </w:p>
          <w:p w:rsidR="00A412FC" w:rsidRPr="00B474F8" w:rsidRDefault="00A412FC" w:rsidP="00652649">
            <w:pPr>
              <w:pStyle w:val="tabulka"/>
              <w:rPr>
                <w:rFonts w:asciiTheme="majorHAnsi" w:hAnsiTheme="majorHAnsi" w:cstheme="majorHAnsi"/>
                <w:color w:val="000000" w:themeColor="text1"/>
                <w:sz w:val="24"/>
                <w:szCs w:val="24"/>
              </w:rPr>
            </w:pPr>
            <w:r w:rsidRPr="00B474F8">
              <w:rPr>
                <w:rFonts w:asciiTheme="majorHAnsi" w:hAnsiTheme="majorHAnsi" w:cstheme="majorHAnsi"/>
                <w:color w:val="000000" w:themeColor="text1"/>
                <w:sz w:val="24"/>
                <w:szCs w:val="24"/>
              </w:rPr>
              <w:t xml:space="preserve">Bezpečnost </w:t>
            </w:r>
          </w:p>
          <w:p w:rsidR="00A412FC" w:rsidRPr="00B474F8" w:rsidRDefault="00A412FC" w:rsidP="00652649">
            <w:pPr>
              <w:pStyle w:val="tabulka"/>
              <w:rPr>
                <w:rFonts w:asciiTheme="majorHAnsi" w:hAnsiTheme="majorHAnsi" w:cstheme="majorHAnsi"/>
                <w:color w:val="000000" w:themeColor="text1"/>
                <w:sz w:val="24"/>
                <w:szCs w:val="24"/>
              </w:rPr>
            </w:pPr>
            <w:r w:rsidRPr="00B474F8">
              <w:rPr>
                <w:rFonts w:asciiTheme="majorHAnsi" w:hAnsiTheme="majorHAnsi" w:cstheme="majorHAnsi"/>
                <w:color w:val="000000" w:themeColor="text1"/>
                <w:sz w:val="24"/>
                <w:szCs w:val="24"/>
              </w:rPr>
              <w:t>Bezpečnostní rizika: útoky (cíle a metody útočníků), nebezpečné aplikace a systémy  Zabezpečení počítače a dat: aktualizace, antivir, firewall, zálohování a archivace dat</w:t>
            </w:r>
          </w:p>
          <w:p w:rsidR="00A412FC" w:rsidRPr="00B474F8" w:rsidRDefault="00A412FC" w:rsidP="00652649">
            <w:pPr>
              <w:pStyle w:val="tabulka"/>
              <w:rPr>
                <w:rFonts w:asciiTheme="majorHAnsi" w:hAnsiTheme="majorHAnsi" w:cstheme="majorHAnsi"/>
                <w:color w:val="000000" w:themeColor="text1"/>
                <w:sz w:val="24"/>
                <w:szCs w:val="24"/>
              </w:rPr>
            </w:pPr>
          </w:p>
          <w:p w:rsidR="00A412FC" w:rsidRPr="00B474F8" w:rsidRDefault="00A412FC" w:rsidP="00652649">
            <w:pPr>
              <w:pStyle w:val="tabulka"/>
              <w:rPr>
                <w:rFonts w:asciiTheme="majorHAnsi" w:hAnsiTheme="majorHAnsi" w:cstheme="majorHAnsi"/>
                <w:color w:val="000000" w:themeColor="text1"/>
                <w:sz w:val="24"/>
                <w:szCs w:val="24"/>
              </w:rPr>
            </w:pPr>
          </w:p>
          <w:p w:rsidR="00A412FC" w:rsidRPr="00B474F8" w:rsidRDefault="00A412FC" w:rsidP="00652649">
            <w:pPr>
              <w:pStyle w:val="tabulka"/>
              <w:rPr>
                <w:rFonts w:asciiTheme="majorHAnsi" w:eastAsia="Times New Roman" w:hAnsiTheme="majorHAnsi" w:cstheme="majorHAnsi"/>
                <w:strike/>
                <w:color w:val="000000" w:themeColor="text1"/>
                <w:sz w:val="24"/>
                <w:szCs w:val="24"/>
              </w:rPr>
            </w:pPr>
            <w:r w:rsidRPr="00B474F8">
              <w:rPr>
                <w:rFonts w:asciiTheme="majorHAnsi" w:hAnsiTheme="majorHAnsi" w:cstheme="majorHAnsi"/>
                <w:color w:val="000000" w:themeColor="text1"/>
                <w:sz w:val="24"/>
                <w:szCs w:val="24"/>
              </w:rPr>
              <w:t xml:space="preserve">Digitální identita ● Digitální stopa: sledování polohy zařízení, záznamy o přihlašování a pohybu po internetu, sledování komunikace, informace o uživateli v souboru (metadata); sdílení a trvalost (nesmazatelnost) </w:t>
            </w:r>
            <w:r w:rsidRPr="00B474F8">
              <w:rPr>
                <w:rFonts w:asciiTheme="majorHAnsi" w:hAnsiTheme="majorHAnsi" w:cstheme="majorHAnsi"/>
                <w:color w:val="000000" w:themeColor="text1"/>
                <w:sz w:val="24"/>
                <w:szCs w:val="24"/>
              </w:rPr>
              <w:lastRenderedPageBreak/>
              <w:t>dat ● Fungování a algoritmy sociálních sítí, vyhledávání a cookies</w:t>
            </w:r>
          </w:p>
        </w:tc>
        <w:tc>
          <w:tcPr>
            <w:tcW w:w="992" w:type="dxa"/>
            <w:tcBorders>
              <w:top w:val="single" w:sz="4" w:space="0" w:color="auto"/>
              <w:left w:val="single" w:sz="4" w:space="0" w:color="auto"/>
              <w:bottom w:val="single" w:sz="4" w:space="0" w:color="auto"/>
              <w:right w:val="single" w:sz="4" w:space="0" w:color="auto"/>
            </w:tcBorders>
          </w:tcPr>
          <w:p w:rsidR="00A412FC" w:rsidRPr="00B474F8" w:rsidRDefault="00A412FC" w:rsidP="00652649">
            <w:pPr>
              <w:pStyle w:val="tabulka"/>
              <w:rPr>
                <w:rFonts w:asciiTheme="majorHAnsi" w:eastAsia="Times New Roman" w:hAnsiTheme="majorHAnsi" w:cstheme="majorHAnsi"/>
                <w:strike/>
                <w:color w:val="00B050"/>
                <w:sz w:val="22"/>
                <w:szCs w:val="22"/>
              </w:rPr>
            </w:pPr>
          </w:p>
          <w:p w:rsidR="00A412FC" w:rsidRPr="00B474F8" w:rsidRDefault="00A412FC" w:rsidP="00652649">
            <w:pPr>
              <w:pStyle w:val="tabulka"/>
              <w:rPr>
                <w:rFonts w:asciiTheme="majorHAnsi" w:eastAsia="Times New Roman" w:hAnsiTheme="majorHAnsi" w:cstheme="majorHAnsi"/>
                <w:strike/>
                <w:color w:val="00B050"/>
                <w:sz w:val="22"/>
                <w:szCs w:val="22"/>
              </w:rPr>
            </w:pPr>
          </w:p>
          <w:p w:rsidR="00A412FC" w:rsidRDefault="00A412FC" w:rsidP="00652649">
            <w:pPr>
              <w:pStyle w:val="tabulka"/>
              <w:rPr>
                <w:rFonts w:asciiTheme="majorHAnsi" w:eastAsia="Times New Roman" w:hAnsiTheme="majorHAnsi" w:cstheme="majorHAnsi"/>
                <w:strike/>
                <w:color w:val="00B050"/>
                <w:sz w:val="22"/>
                <w:szCs w:val="22"/>
              </w:rPr>
            </w:pPr>
          </w:p>
          <w:p w:rsidR="00CB0744" w:rsidRDefault="00CB0744" w:rsidP="00652649">
            <w:pPr>
              <w:pStyle w:val="tabulka"/>
              <w:rPr>
                <w:rFonts w:asciiTheme="majorHAnsi" w:eastAsia="Times New Roman" w:hAnsiTheme="majorHAnsi" w:cstheme="majorHAnsi"/>
                <w:strike/>
                <w:color w:val="00B050"/>
                <w:sz w:val="22"/>
                <w:szCs w:val="22"/>
              </w:rPr>
            </w:pPr>
          </w:p>
          <w:p w:rsidR="00CB0744" w:rsidRDefault="00CB0744" w:rsidP="00652649">
            <w:pPr>
              <w:pStyle w:val="tabulka"/>
              <w:rPr>
                <w:rFonts w:asciiTheme="majorHAnsi" w:eastAsia="Times New Roman" w:hAnsiTheme="majorHAnsi" w:cstheme="majorHAnsi"/>
                <w:strike/>
                <w:color w:val="00B050"/>
                <w:sz w:val="22"/>
                <w:szCs w:val="22"/>
              </w:rPr>
            </w:pPr>
          </w:p>
          <w:p w:rsidR="00CB0744" w:rsidRDefault="00CB0744" w:rsidP="00652649">
            <w:pPr>
              <w:pStyle w:val="tabulka"/>
              <w:rPr>
                <w:rFonts w:asciiTheme="majorHAnsi" w:eastAsia="Times New Roman" w:hAnsiTheme="majorHAnsi" w:cstheme="majorHAnsi"/>
                <w:strike/>
                <w:color w:val="00B050"/>
                <w:sz w:val="22"/>
                <w:szCs w:val="22"/>
              </w:rPr>
            </w:pPr>
          </w:p>
          <w:p w:rsidR="00CB0744" w:rsidRDefault="00CB0744" w:rsidP="00652649">
            <w:pPr>
              <w:pStyle w:val="tabulka"/>
              <w:rPr>
                <w:rFonts w:asciiTheme="majorHAnsi" w:eastAsia="Times New Roman" w:hAnsiTheme="majorHAnsi" w:cstheme="majorHAnsi"/>
                <w:strike/>
                <w:color w:val="00B050"/>
                <w:sz w:val="22"/>
                <w:szCs w:val="22"/>
              </w:rPr>
            </w:pPr>
          </w:p>
          <w:p w:rsidR="00CB0744" w:rsidRDefault="00CB0744" w:rsidP="00652649">
            <w:pPr>
              <w:pStyle w:val="tabulka"/>
              <w:rPr>
                <w:rFonts w:asciiTheme="majorHAnsi" w:eastAsia="Times New Roman" w:hAnsiTheme="majorHAnsi" w:cstheme="majorHAnsi"/>
                <w:strike/>
                <w:color w:val="00B050"/>
                <w:sz w:val="22"/>
                <w:szCs w:val="22"/>
              </w:rPr>
            </w:pPr>
          </w:p>
          <w:p w:rsidR="00CB0744" w:rsidRDefault="00CB0744" w:rsidP="00652649">
            <w:pPr>
              <w:pStyle w:val="tabulka"/>
              <w:rPr>
                <w:rFonts w:asciiTheme="majorHAnsi" w:eastAsia="Times New Roman" w:hAnsiTheme="majorHAnsi" w:cstheme="majorHAnsi"/>
                <w:strike/>
                <w:color w:val="00B050"/>
                <w:sz w:val="22"/>
                <w:szCs w:val="22"/>
              </w:rPr>
            </w:pPr>
          </w:p>
          <w:p w:rsidR="00CB0744" w:rsidRDefault="00CB0744" w:rsidP="00652649">
            <w:pPr>
              <w:pStyle w:val="tabulka"/>
              <w:rPr>
                <w:rFonts w:asciiTheme="majorHAnsi" w:eastAsia="Times New Roman" w:hAnsiTheme="majorHAnsi" w:cstheme="majorHAnsi"/>
                <w:strike/>
                <w:color w:val="00B050"/>
                <w:sz w:val="22"/>
                <w:szCs w:val="22"/>
              </w:rPr>
            </w:pPr>
          </w:p>
          <w:p w:rsidR="00CB0744" w:rsidRDefault="00CB0744" w:rsidP="00652649">
            <w:pPr>
              <w:pStyle w:val="tabulka"/>
              <w:rPr>
                <w:rFonts w:asciiTheme="majorHAnsi" w:eastAsia="Times New Roman" w:hAnsiTheme="majorHAnsi" w:cstheme="majorHAnsi"/>
                <w:strike/>
                <w:color w:val="00B050"/>
                <w:sz w:val="22"/>
                <w:szCs w:val="22"/>
              </w:rPr>
            </w:pPr>
          </w:p>
          <w:p w:rsidR="00CB0744" w:rsidRDefault="00CB0744" w:rsidP="00652649">
            <w:pPr>
              <w:pStyle w:val="tabulka"/>
              <w:rPr>
                <w:rFonts w:asciiTheme="majorHAnsi" w:eastAsia="Times New Roman" w:hAnsiTheme="majorHAnsi" w:cstheme="majorHAnsi"/>
                <w:strike/>
                <w:color w:val="00B050"/>
                <w:sz w:val="22"/>
                <w:szCs w:val="22"/>
              </w:rPr>
            </w:pPr>
          </w:p>
          <w:p w:rsidR="00CB0744" w:rsidRDefault="00CB0744" w:rsidP="00652649">
            <w:pPr>
              <w:pStyle w:val="tabulka"/>
              <w:rPr>
                <w:rFonts w:asciiTheme="majorHAnsi" w:eastAsia="Times New Roman" w:hAnsiTheme="majorHAnsi" w:cstheme="majorHAnsi"/>
                <w:strike/>
                <w:color w:val="00B050"/>
                <w:sz w:val="22"/>
                <w:szCs w:val="22"/>
              </w:rPr>
            </w:pPr>
          </w:p>
          <w:p w:rsidR="00CB0744" w:rsidRDefault="00CB0744" w:rsidP="00652649">
            <w:pPr>
              <w:pStyle w:val="tabulka"/>
              <w:rPr>
                <w:rFonts w:asciiTheme="majorHAnsi" w:eastAsia="Times New Roman" w:hAnsiTheme="majorHAnsi" w:cstheme="majorHAnsi"/>
                <w:strike/>
                <w:color w:val="00B050"/>
                <w:sz w:val="22"/>
                <w:szCs w:val="22"/>
              </w:rPr>
            </w:pPr>
          </w:p>
          <w:p w:rsidR="00CB0744" w:rsidRDefault="00CB0744" w:rsidP="00652649">
            <w:pPr>
              <w:pStyle w:val="tabulka"/>
              <w:rPr>
                <w:rFonts w:asciiTheme="majorHAnsi" w:eastAsia="Times New Roman" w:hAnsiTheme="majorHAnsi" w:cstheme="majorHAnsi"/>
                <w:strike/>
                <w:color w:val="00B050"/>
                <w:sz w:val="22"/>
                <w:szCs w:val="22"/>
              </w:rPr>
            </w:pPr>
          </w:p>
          <w:p w:rsidR="00CB0744" w:rsidRDefault="00CB0744" w:rsidP="00652649">
            <w:pPr>
              <w:pStyle w:val="tabulka"/>
              <w:rPr>
                <w:rFonts w:asciiTheme="majorHAnsi" w:eastAsia="Times New Roman" w:hAnsiTheme="majorHAnsi" w:cstheme="majorHAnsi"/>
                <w:strike/>
                <w:color w:val="00B050"/>
                <w:sz w:val="22"/>
                <w:szCs w:val="22"/>
              </w:rPr>
            </w:pPr>
          </w:p>
          <w:p w:rsidR="00CB0744" w:rsidRDefault="00CB0744" w:rsidP="00652649">
            <w:pPr>
              <w:pStyle w:val="tabulka"/>
              <w:rPr>
                <w:rFonts w:asciiTheme="majorHAnsi" w:eastAsia="Times New Roman" w:hAnsiTheme="majorHAnsi" w:cstheme="majorHAnsi"/>
                <w:strike/>
                <w:color w:val="00B050"/>
                <w:sz w:val="22"/>
                <w:szCs w:val="22"/>
              </w:rPr>
            </w:pPr>
          </w:p>
          <w:p w:rsidR="00CB0744" w:rsidRDefault="00CB0744" w:rsidP="00652649">
            <w:pPr>
              <w:pStyle w:val="tabulka"/>
              <w:rPr>
                <w:rFonts w:asciiTheme="majorHAnsi" w:eastAsia="Times New Roman" w:hAnsiTheme="majorHAnsi" w:cstheme="majorHAnsi"/>
                <w:strike/>
                <w:color w:val="00B050"/>
                <w:sz w:val="22"/>
                <w:szCs w:val="22"/>
              </w:rPr>
            </w:pPr>
          </w:p>
          <w:p w:rsidR="00CB0744" w:rsidRDefault="00CB0744" w:rsidP="00652649">
            <w:pPr>
              <w:pStyle w:val="tabulka"/>
              <w:rPr>
                <w:rFonts w:asciiTheme="majorHAnsi" w:eastAsia="Times New Roman" w:hAnsiTheme="majorHAnsi" w:cstheme="majorHAnsi"/>
                <w:strike/>
                <w:color w:val="00B050"/>
                <w:sz w:val="22"/>
                <w:szCs w:val="22"/>
              </w:rPr>
            </w:pPr>
          </w:p>
          <w:p w:rsidR="00CB0744" w:rsidRDefault="00CB0744" w:rsidP="00652649">
            <w:pPr>
              <w:pStyle w:val="tabulka"/>
              <w:rPr>
                <w:rFonts w:asciiTheme="majorHAnsi" w:eastAsia="Times New Roman" w:hAnsiTheme="majorHAnsi" w:cstheme="majorHAnsi"/>
                <w:strike/>
                <w:color w:val="00B050"/>
                <w:sz w:val="22"/>
                <w:szCs w:val="22"/>
              </w:rPr>
            </w:pPr>
          </w:p>
          <w:p w:rsidR="00CB0744" w:rsidRDefault="00CB0744" w:rsidP="00652649">
            <w:pPr>
              <w:pStyle w:val="tabulka"/>
              <w:rPr>
                <w:rFonts w:asciiTheme="majorHAnsi" w:eastAsia="Times New Roman" w:hAnsiTheme="majorHAnsi" w:cstheme="majorHAnsi"/>
                <w:strike/>
                <w:color w:val="00B050"/>
                <w:sz w:val="22"/>
                <w:szCs w:val="22"/>
              </w:rPr>
            </w:pPr>
          </w:p>
          <w:p w:rsidR="00CB0744" w:rsidRDefault="00CB0744" w:rsidP="00652649">
            <w:pPr>
              <w:pStyle w:val="tabulka"/>
              <w:rPr>
                <w:rFonts w:asciiTheme="majorHAnsi" w:eastAsia="Times New Roman" w:hAnsiTheme="majorHAnsi" w:cstheme="majorHAnsi"/>
                <w:strike/>
                <w:color w:val="00B050"/>
                <w:sz w:val="22"/>
                <w:szCs w:val="22"/>
              </w:rPr>
            </w:pPr>
          </w:p>
          <w:p w:rsidR="00CB0744" w:rsidRDefault="00CB0744" w:rsidP="00652649">
            <w:pPr>
              <w:pStyle w:val="tabulka"/>
              <w:rPr>
                <w:rFonts w:asciiTheme="majorHAnsi" w:eastAsia="Times New Roman" w:hAnsiTheme="majorHAnsi" w:cstheme="majorHAnsi"/>
                <w:strike/>
                <w:color w:val="00B050"/>
                <w:sz w:val="22"/>
                <w:szCs w:val="22"/>
              </w:rPr>
            </w:pPr>
          </w:p>
          <w:p w:rsidR="00CB0744" w:rsidRDefault="00CB0744" w:rsidP="00652649">
            <w:pPr>
              <w:pStyle w:val="tabulka"/>
              <w:rPr>
                <w:rFonts w:asciiTheme="majorHAnsi" w:eastAsia="Times New Roman" w:hAnsiTheme="majorHAnsi" w:cstheme="majorHAnsi"/>
                <w:strike/>
                <w:color w:val="00B050"/>
                <w:sz w:val="22"/>
                <w:szCs w:val="22"/>
              </w:rPr>
            </w:pPr>
          </w:p>
          <w:p w:rsidR="00CB0744" w:rsidRDefault="00CB0744" w:rsidP="00652649">
            <w:pPr>
              <w:pStyle w:val="tabulka"/>
              <w:rPr>
                <w:rFonts w:asciiTheme="majorHAnsi" w:eastAsia="Times New Roman" w:hAnsiTheme="majorHAnsi" w:cstheme="majorHAnsi"/>
                <w:strike/>
                <w:color w:val="00B050"/>
                <w:sz w:val="22"/>
                <w:szCs w:val="22"/>
              </w:rPr>
            </w:pPr>
          </w:p>
          <w:p w:rsidR="00CB0744" w:rsidRDefault="00CB0744" w:rsidP="00652649">
            <w:pPr>
              <w:pStyle w:val="tabulka"/>
              <w:rPr>
                <w:rFonts w:asciiTheme="majorHAnsi" w:eastAsia="Times New Roman" w:hAnsiTheme="majorHAnsi" w:cstheme="majorHAnsi"/>
                <w:strike/>
                <w:color w:val="00B050"/>
                <w:sz w:val="22"/>
                <w:szCs w:val="22"/>
              </w:rPr>
            </w:pPr>
          </w:p>
          <w:p w:rsidR="00CB0744" w:rsidRDefault="00CB0744" w:rsidP="00652649">
            <w:pPr>
              <w:pStyle w:val="tabulka"/>
              <w:rPr>
                <w:rFonts w:asciiTheme="majorHAnsi" w:eastAsia="Times New Roman" w:hAnsiTheme="majorHAnsi" w:cstheme="majorHAnsi"/>
                <w:strike/>
                <w:color w:val="00B050"/>
                <w:sz w:val="22"/>
                <w:szCs w:val="22"/>
              </w:rPr>
            </w:pPr>
          </w:p>
          <w:p w:rsidR="00CB0744" w:rsidRDefault="00CB0744" w:rsidP="00652649">
            <w:pPr>
              <w:pStyle w:val="tabulka"/>
              <w:rPr>
                <w:rFonts w:asciiTheme="majorHAnsi" w:eastAsia="Times New Roman" w:hAnsiTheme="majorHAnsi" w:cstheme="majorHAnsi"/>
                <w:strike/>
                <w:color w:val="00B050"/>
                <w:sz w:val="22"/>
                <w:szCs w:val="22"/>
              </w:rPr>
            </w:pPr>
          </w:p>
          <w:p w:rsidR="00CB0744" w:rsidRDefault="00CB0744" w:rsidP="00652649">
            <w:pPr>
              <w:pStyle w:val="tabulka"/>
              <w:rPr>
                <w:rFonts w:asciiTheme="majorHAnsi" w:eastAsia="Times New Roman" w:hAnsiTheme="majorHAnsi" w:cstheme="majorHAnsi"/>
                <w:strike/>
                <w:color w:val="00B050"/>
                <w:sz w:val="22"/>
                <w:szCs w:val="22"/>
              </w:rPr>
            </w:pPr>
          </w:p>
          <w:p w:rsidR="00CB0744" w:rsidRDefault="00CB0744" w:rsidP="00652649">
            <w:pPr>
              <w:pStyle w:val="tabulka"/>
              <w:rPr>
                <w:rFonts w:asciiTheme="majorHAnsi" w:eastAsia="Times New Roman" w:hAnsiTheme="majorHAnsi" w:cstheme="majorHAnsi"/>
                <w:strike/>
                <w:color w:val="00B050"/>
                <w:sz w:val="22"/>
                <w:szCs w:val="22"/>
              </w:rPr>
            </w:pPr>
          </w:p>
          <w:p w:rsidR="00CB0744" w:rsidRDefault="00CB0744" w:rsidP="00652649">
            <w:pPr>
              <w:pStyle w:val="tabulka"/>
              <w:rPr>
                <w:rFonts w:asciiTheme="majorHAnsi" w:eastAsia="Times New Roman" w:hAnsiTheme="majorHAnsi" w:cstheme="majorHAnsi"/>
                <w:strike/>
                <w:color w:val="00B050"/>
                <w:sz w:val="22"/>
                <w:szCs w:val="22"/>
              </w:rPr>
            </w:pPr>
          </w:p>
          <w:p w:rsidR="00CB0744" w:rsidRDefault="00CB0744" w:rsidP="00652649">
            <w:pPr>
              <w:pStyle w:val="tabulka"/>
              <w:rPr>
                <w:rFonts w:asciiTheme="majorHAnsi" w:eastAsia="Times New Roman" w:hAnsiTheme="majorHAnsi" w:cstheme="majorHAnsi"/>
                <w:strike/>
                <w:color w:val="00B050"/>
                <w:sz w:val="22"/>
                <w:szCs w:val="22"/>
              </w:rPr>
            </w:pPr>
          </w:p>
          <w:p w:rsidR="00CB0744" w:rsidRDefault="00CB0744" w:rsidP="00652649">
            <w:pPr>
              <w:pStyle w:val="tabulka"/>
              <w:rPr>
                <w:rFonts w:asciiTheme="majorHAnsi" w:eastAsia="Times New Roman" w:hAnsiTheme="majorHAnsi" w:cstheme="majorHAnsi"/>
                <w:strike/>
                <w:color w:val="00B050"/>
                <w:sz w:val="22"/>
                <w:szCs w:val="22"/>
              </w:rPr>
            </w:pPr>
          </w:p>
          <w:p w:rsidR="00CB0744" w:rsidRDefault="00CB0744" w:rsidP="00652649">
            <w:pPr>
              <w:pStyle w:val="tabulka"/>
              <w:rPr>
                <w:rFonts w:asciiTheme="majorHAnsi" w:eastAsia="Times New Roman" w:hAnsiTheme="majorHAnsi" w:cstheme="majorHAnsi"/>
                <w:strike/>
                <w:color w:val="00B050"/>
                <w:sz w:val="22"/>
                <w:szCs w:val="22"/>
              </w:rPr>
            </w:pPr>
          </w:p>
          <w:p w:rsidR="00CB0744" w:rsidRDefault="00CB0744" w:rsidP="00652649">
            <w:pPr>
              <w:pStyle w:val="tabulka"/>
              <w:rPr>
                <w:rFonts w:asciiTheme="majorHAnsi" w:eastAsia="Times New Roman" w:hAnsiTheme="majorHAnsi" w:cstheme="majorHAnsi"/>
                <w:strike/>
                <w:color w:val="00B050"/>
                <w:sz w:val="22"/>
                <w:szCs w:val="22"/>
              </w:rPr>
            </w:pPr>
          </w:p>
          <w:p w:rsidR="00CB0744" w:rsidRDefault="00CB0744" w:rsidP="00652649">
            <w:pPr>
              <w:pStyle w:val="tabulka"/>
              <w:rPr>
                <w:rFonts w:asciiTheme="majorHAnsi" w:eastAsia="Times New Roman" w:hAnsiTheme="majorHAnsi" w:cstheme="majorHAnsi"/>
                <w:strike/>
                <w:color w:val="00B050"/>
                <w:sz w:val="22"/>
                <w:szCs w:val="22"/>
              </w:rPr>
            </w:pPr>
          </w:p>
          <w:p w:rsidR="00CB0744" w:rsidRDefault="00CB0744" w:rsidP="00652649">
            <w:pPr>
              <w:pStyle w:val="tabulka"/>
              <w:rPr>
                <w:rFonts w:asciiTheme="majorHAnsi" w:eastAsia="Times New Roman" w:hAnsiTheme="majorHAnsi" w:cstheme="majorHAnsi"/>
                <w:strike/>
                <w:color w:val="00B050"/>
                <w:sz w:val="22"/>
                <w:szCs w:val="22"/>
              </w:rPr>
            </w:pPr>
          </w:p>
          <w:p w:rsidR="00CB0744" w:rsidRDefault="00CB0744" w:rsidP="00652649">
            <w:pPr>
              <w:pStyle w:val="tabulka"/>
              <w:rPr>
                <w:rFonts w:asciiTheme="majorHAnsi" w:eastAsia="Times New Roman" w:hAnsiTheme="majorHAnsi" w:cstheme="majorHAnsi"/>
                <w:strike/>
                <w:color w:val="00B050"/>
                <w:sz w:val="22"/>
                <w:szCs w:val="22"/>
              </w:rPr>
            </w:pPr>
          </w:p>
          <w:p w:rsidR="00CB0744" w:rsidRDefault="00CB0744" w:rsidP="00652649">
            <w:pPr>
              <w:pStyle w:val="tabulka"/>
              <w:rPr>
                <w:rFonts w:asciiTheme="majorHAnsi" w:eastAsia="Times New Roman" w:hAnsiTheme="majorHAnsi" w:cstheme="majorHAnsi"/>
                <w:strike/>
                <w:color w:val="00B050"/>
                <w:sz w:val="22"/>
                <w:szCs w:val="22"/>
              </w:rPr>
            </w:pPr>
          </w:p>
          <w:p w:rsidR="00CB0744" w:rsidRDefault="00CB0744" w:rsidP="00652649">
            <w:pPr>
              <w:pStyle w:val="tabulka"/>
              <w:rPr>
                <w:rFonts w:asciiTheme="majorHAnsi" w:eastAsia="Times New Roman" w:hAnsiTheme="majorHAnsi" w:cstheme="majorHAnsi"/>
                <w:strike/>
                <w:color w:val="00B050"/>
                <w:sz w:val="22"/>
                <w:szCs w:val="22"/>
              </w:rPr>
            </w:pPr>
          </w:p>
          <w:p w:rsidR="00CB0744" w:rsidRDefault="00CB0744" w:rsidP="00652649">
            <w:pPr>
              <w:pStyle w:val="tabulka"/>
              <w:rPr>
                <w:rFonts w:asciiTheme="majorHAnsi" w:eastAsia="Times New Roman" w:hAnsiTheme="majorHAnsi" w:cstheme="majorHAnsi"/>
                <w:strike/>
                <w:color w:val="00B050"/>
                <w:sz w:val="22"/>
                <w:szCs w:val="22"/>
              </w:rPr>
            </w:pPr>
          </w:p>
          <w:p w:rsidR="00CB0744" w:rsidRDefault="00CB0744" w:rsidP="00652649">
            <w:pPr>
              <w:pStyle w:val="tabulka"/>
              <w:rPr>
                <w:rFonts w:asciiTheme="majorHAnsi" w:eastAsia="Times New Roman" w:hAnsiTheme="majorHAnsi" w:cstheme="majorHAnsi"/>
                <w:strike/>
                <w:color w:val="00B050"/>
                <w:sz w:val="22"/>
                <w:szCs w:val="22"/>
              </w:rPr>
            </w:pPr>
          </w:p>
          <w:p w:rsidR="00CB0744" w:rsidRDefault="00CB0744" w:rsidP="00652649">
            <w:pPr>
              <w:pStyle w:val="tabulka"/>
              <w:rPr>
                <w:rFonts w:asciiTheme="majorHAnsi" w:eastAsia="Times New Roman" w:hAnsiTheme="majorHAnsi" w:cstheme="majorHAnsi"/>
                <w:strike/>
                <w:color w:val="00B050"/>
                <w:sz w:val="22"/>
                <w:szCs w:val="22"/>
              </w:rPr>
            </w:pPr>
          </w:p>
          <w:p w:rsidR="00CB0744" w:rsidRDefault="00CB0744" w:rsidP="00652649">
            <w:pPr>
              <w:pStyle w:val="tabulka"/>
              <w:rPr>
                <w:rFonts w:asciiTheme="majorHAnsi" w:eastAsia="Times New Roman" w:hAnsiTheme="majorHAnsi" w:cstheme="majorHAnsi"/>
                <w:strike/>
                <w:color w:val="00B050"/>
                <w:sz w:val="22"/>
                <w:szCs w:val="22"/>
              </w:rPr>
            </w:pPr>
          </w:p>
          <w:p w:rsidR="00CB0744" w:rsidRDefault="00CB0744" w:rsidP="00652649">
            <w:pPr>
              <w:pStyle w:val="tabulka"/>
              <w:rPr>
                <w:rFonts w:asciiTheme="majorHAnsi" w:eastAsia="Times New Roman" w:hAnsiTheme="majorHAnsi" w:cstheme="majorHAnsi"/>
                <w:strike/>
                <w:color w:val="00B050"/>
                <w:sz w:val="22"/>
                <w:szCs w:val="22"/>
              </w:rPr>
            </w:pPr>
          </w:p>
          <w:p w:rsidR="00CB0744" w:rsidRDefault="00CB0744" w:rsidP="00652649">
            <w:pPr>
              <w:pStyle w:val="tabulka"/>
              <w:rPr>
                <w:rFonts w:asciiTheme="majorHAnsi" w:eastAsia="Times New Roman" w:hAnsiTheme="majorHAnsi" w:cstheme="majorHAnsi"/>
                <w:strike/>
                <w:color w:val="00B050"/>
                <w:sz w:val="22"/>
                <w:szCs w:val="22"/>
              </w:rPr>
            </w:pPr>
          </w:p>
          <w:p w:rsidR="00CB0744" w:rsidRDefault="00CB0744" w:rsidP="00652649">
            <w:pPr>
              <w:pStyle w:val="tabulka"/>
              <w:rPr>
                <w:rFonts w:asciiTheme="majorHAnsi" w:eastAsia="Times New Roman" w:hAnsiTheme="majorHAnsi" w:cstheme="majorHAnsi"/>
                <w:strike/>
                <w:color w:val="00B050"/>
                <w:sz w:val="22"/>
                <w:szCs w:val="22"/>
              </w:rPr>
            </w:pPr>
          </w:p>
          <w:p w:rsidR="00CB0744" w:rsidRDefault="00CB0744" w:rsidP="00652649">
            <w:pPr>
              <w:pStyle w:val="tabulka"/>
              <w:rPr>
                <w:rFonts w:asciiTheme="majorHAnsi" w:eastAsia="Times New Roman" w:hAnsiTheme="majorHAnsi" w:cstheme="majorHAnsi"/>
                <w:strike/>
                <w:color w:val="00B050"/>
                <w:sz w:val="22"/>
                <w:szCs w:val="22"/>
              </w:rPr>
            </w:pPr>
          </w:p>
          <w:p w:rsidR="00CB0744" w:rsidRDefault="00CB0744" w:rsidP="00652649">
            <w:pPr>
              <w:pStyle w:val="tabulka"/>
              <w:rPr>
                <w:rFonts w:asciiTheme="majorHAnsi" w:eastAsia="Times New Roman" w:hAnsiTheme="majorHAnsi" w:cstheme="majorHAnsi"/>
                <w:strike/>
                <w:color w:val="00B050"/>
                <w:sz w:val="22"/>
                <w:szCs w:val="22"/>
              </w:rPr>
            </w:pPr>
          </w:p>
          <w:p w:rsidR="00CB0744" w:rsidRDefault="00CB0744" w:rsidP="00652649">
            <w:pPr>
              <w:pStyle w:val="tabulka"/>
              <w:rPr>
                <w:rFonts w:asciiTheme="majorHAnsi" w:eastAsia="Times New Roman" w:hAnsiTheme="majorHAnsi" w:cstheme="majorHAnsi"/>
                <w:strike/>
                <w:color w:val="00B050"/>
                <w:sz w:val="22"/>
                <w:szCs w:val="22"/>
              </w:rPr>
            </w:pPr>
          </w:p>
          <w:p w:rsidR="00CB0744" w:rsidRDefault="00CB0744" w:rsidP="00652649">
            <w:pPr>
              <w:pStyle w:val="tabulka"/>
              <w:rPr>
                <w:rFonts w:asciiTheme="majorHAnsi" w:eastAsia="Times New Roman" w:hAnsiTheme="majorHAnsi" w:cstheme="majorHAnsi"/>
                <w:strike/>
                <w:color w:val="00B050"/>
                <w:sz w:val="22"/>
                <w:szCs w:val="22"/>
              </w:rPr>
            </w:pPr>
          </w:p>
          <w:p w:rsidR="00CB0744" w:rsidRDefault="00CB0744" w:rsidP="00652649">
            <w:pPr>
              <w:pStyle w:val="tabulka"/>
              <w:rPr>
                <w:rFonts w:asciiTheme="majorHAnsi" w:eastAsia="Times New Roman" w:hAnsiTheme="majorHAnsi" w:cstheme="majorHAnsi"/>
                <w:strike/>
                <w:color w:val="00B050"/>
                <w:sz w:val="22"/>
                <w:szCs w:val="22"/>
              </w:rPr>
            </w:pPr>
          </w:p>
          <w:p w:rsidR="00CB0744" w:rsidRDefault="00CB0744" w:rsidP="00652649">
            <w:pPr>
              <w:pStyle w:val="tabulka"/>
              <w:rPr>
                <w:rFonts w:asciiTheme="majorHAnsi" w:eastAsia="Times New Roman" w:hAnsiTheme="majorHAnsi" w:cstheme="majorHAnsi"/>
                <w:strike/>
                <w:color w:val="00B050"/>
                <w:sz w:val="22"/>
                <w:szCs w:val="22"/>
              </w:rPr>
            </w:pPr>
          </w:p>
          <w:p w:rsidR="00CB0744" w:rsidRDefault="00CB0744" w:rsidP="00652649">
            <w:pPr>
              <w:pStyle w:val="tabulka"/>
              <w:rPr>
                <w:rFonts w:asciiTheme="majorHAnsi" w:eastAsia="Times New Roman" w:hAnsiTheme="majorHAnsi" w:cstheme="majorHAnsi"/>
                <w:strike/>
                <w:color w:val="00B050"/>
                <w:sz w:val="22"/>
                <w:szCs w:val="22"/>
              </w:rPr>
            </w:pPr>
          </w:p>
          <w:p w:rsidR="00CB0744" w:rsidRDefault="00CB0744" w:rsidP="00652649">
            <w:pPr>
              <w:pStyle w:val="tabulka"/>
              <w:rPr>
                <w:rFonts w:asciiTheme="majorHAnsi" w:eastAsia="Times New Roman" w:hAnsiTheme="majorHAnsi" w:cstheme="majorHAnsi"/>
                <w:strike/>
                <w:color w:val="00B050"/>
                <w:sz w:val="22"/>
                <w:szCs w:val="22"/>
              </w:rPr>
            </w:pPr>
          </w:p>
          <w:p w:rsidR="00CB0744" w:rsidRDefault="00CB0744" w:rsidP="00652649">
            <w:pPr>
              <w:pStyle w:val="tabulka"/>
              <w:rPr>
                <w:rFonts w:asciiTheme="majorHAnsi" w:eastAsia="Times New Roman" w:hAnsiTheme="majorHAnsi" w:cstheme="majorHAnsi"/>
                <w:strike/>
                <w:color w:val="00B050"/>
                <w:sz w:val="22"/>
                <w:szCs w:val="22"/>
              </w:rPr>
            </w:pPr>
          </w:p>
          <w:p w:rsidR="00CB0744" w:rsidRDefault="00CB0744" w:rsidP="00652649">
            <w:pPr>
              <w:pStyle w:val="tabulka"/>
              <w:rPr>
                <w:rFonts w:asciiTheme="majorHAnsi" w:eastAsia="Times New Roman" w:hAnsiTheme="majorHAnsi" w:cstheme="majorHAnsi"/>
                <w:strike/>
                <w:color w:val="00B050"/>
                <w:sz w:val="22"/>
                <w:szCs w:val="22"/>
              </w:rPr>
            </w:pPr>
          </w:p>
          <w:p w:rsidR="00CB0744" w:rsidRDefault="00CB0744" w:rsidP="00652649">
            <w:pPr>
              <w:pStyle w:val="tabulka"/>
              <w:rPr>
                <w:rFonts w:asciiTheme="majorHAnsi" w:eastAsia="Times New Roman" w:hAnsiTheme="majorHAnsi" w:cstheme="majorHAnsi"/>
                <w:strike/>
                <w:color w:val="00B050"/>
                <w:sz w:val="22"/>
                <w:szCs w:val="22"/>
              </w:rPr>
            </w:pPr>
          </w:p>
          <w:p w:rsidR="00CB0744" w:rsidRDefault="00CB0744" w:rsidP="00652649">
            <w:pPr>
              <w:pStyle w:val="tabulka"/>
              <w:rPr>
                <w:rFonts w:asciiTheme="majorHAnsi" w:eastAsia="Times New Roman" w:hAnsiTheme="majorHAnsi" w:cstheme="majorHAnsi"/>
                <w:strike/>
                <w:color w:val="00B050"/>
                <w:sz w:val="22"/>
                <w:szCs w:val="22"/>
              </w:rPr>
            </w:pPr>
          </w:p>
          <w:p w:rsidR="00CB0744" w:rsidRDefault="00CB0744" w:rsidP="00652649">
            <w:pPr>
              <w:pStyle w:val="tabulka"/>
              <w:rPr>
                <w:rFonts w:asciiTheme="majorHAnsi" w:eastAsia="Times New Roman" w:hAnsiTheme="majorHAnsi" w:cstheme="majorHAnsi"/>
                <w:strike/>
                <w:color w:val="00B050"/>
                <w:sz w:val="22"/>
                <w:szCs w:val="22"/>
              </w:rPr>
            </w:pPr>
          </w:p>
          <w:p w:rsidR="00CB0744" w:rsidRDefault="00CB0744" w:rsidP="00652649">
            <w:pPr>
              <w:pStyle w:val="tabulka"/>
              <w:rPr>
                <w:rFonts w:asciiTheme="majorHAnsi" w:eastAsia="Times New Roman" w:hAnsiTheme="majorHAnsi" w:cstheme="majorHAnsi"/>
                <w:strike/>
                <w:color w:val="00B050"/>
                <w:sz w:val="22"/>
                <w:szCs w:val="22"/>
              </w:rPr>
            </w:pPr>
          </w:p>
          <w:p w:rsidR="00CB0744" w:rsidRDefault="00CB0744" w:rsidP="00652649">
            <w:pPr>
              <w:pStyle w:val="tabulka"/>
              <w:rPr>
                <w:rFonts w:asciiTheme="majorHAnsi" w:eastAsia="Times New Roman" w:hAnsiTheme="majorHAnsi" w:cstheme="majorHAnsi"/>
                <w:strike/>
                <w:color w:val="00B050"/>
                <w:sz w:val="22"/>
                <w:szCs w:val="22"/>
              </w:rPr>
            </w:pPr>
          </w:p>
          <w:p w:rsidR="00CB0744" w:rsidRDefault="00CB0744" w:rsidP="00652649">
            <w:pPr>
              <w:pStyle w:val="tabulka"/>
              <w:rPr>
                <w:rFonts w:asciiTheme="majorHAnsi" w:eastAsia="Times New Roman" w:hAnsiTheme="majorHAnsi" w:cstheme="majorHAnsi"/>
                <w:strike/>
                <w:color w:val="00B050"/>
                <w:sz w:val="22"/>
                <w:szCs w:val="22"/>
              </w:rPr>
            </w:pPr>
          </w:p>
          <w:p w:rsidR="00CB0744" w:rsidRDefault="00CB0744" w:rsidP="00652649">
            <w:pPr>
              <w:pStyle w:val="tabulka"/>
              <w:rPr>
                <w:rFonts w:asciiTheme="majorHAnsi" w:eastAsia="Times New Roman" w:hAnsiTheme="majorHAnsi" w:cstheme="majorHAnsi"/>
                <w:strike/>
                <w:color w:val="00B050"/>
                <w:sz w:val="22"/>
                <w:szCs w:val="22"/>
              </w:rPr>
            </w:pPr>
          </w:p>
          <w:p w:rsidR="00CB0744" w:rsidRDefault="00CB0744" w:rsidP="00652649">
            <w:pPr>
              <w:pStyle w:val="tabulka"/>
              <w:rPr>
                <w:rFonts w:asciiTheme="majorHAnsi" w:eastAsia="Times New Roman" w:hAnsiTheme="majorHAnsi" w:cstheme="majorHAnsi"/>
                <w:strike/>
                <w:color w:val="00B050"/>
                <w:sz w:val="22"/>
                <w:szCs w:val="22"/>
              </w:rPr>
            </w:pPr>
          </w:p>
          <w:p w:rsidR="00CB0744" w:rsidRDefault="00CB0744" w:rsidP="00652649">
            <w:pPr>
              <w:pStyle w:val="tabulka"/>
              <w:rPr>
                <w:rFonts w:asciiTheme="majorHAnsi" w:eastAsia="Times New Roman" w:hAnsiTheme="majorHAnsi" w:cstheme="majorHAnsi"/>
                <w:strike/>
                <w:color w:val="00B050"/>
                <w:sz w:val="22"/>
                <w:szCs w:val="22"/>
              </w:rPr>
            </w:pPr>
          </w:p>
          <w:p w:rsidR="00CB0744" w:rsidRDefault="00CB0744" w:rsidP="00652649">
            <w:pPr>
              <w:pStyle w:val="tabulka"/>
              <w:rPr>
                <w:rFonts w:asciiTheme="majorHAnsi" w:eastAsia="Times New Roman" w:hAnsiTheme="majorHAnsi" w:cstheme="majorHAnsi"/>
                <w:strike/>
                <w:color w:val="00B050"/>
                <w:sz w:val="22"/>
                <w:szCs w:val="22"/>
              </w:rPr>
            </w:pPr>
          </w:p>
          <w:p w:rsidR="00CB0744" w:rsidRPr="00CB0744" w:rsidRDefault="00CB0744" w:rsidP="00652649">
            <w:pPr>
              <w:pStyle w:val="tabulka"/>
              <w:rPr>
                <w:rFonts w:asciiTheme="majorHAnsi" w:eastAsia="Times New Roman" w:hAnsiTheme="majorHAnsi" w:cstheme="majorHAnsi"/>
                <w:sz w:val="22"/>
                <w:szCs w:val="22"/>
              </w:rPr>
            </w:pPr>
            <w:r>
              <w:rPr>
                <w:rFonts w:asciiTheme="majorHAnsi" w:eastAsia="Times New Roman" w:hAnsiTheme="majorHAnsi" w:cstheme="majorHAnsi"/>
                <w:sz w:val="22"/>
                <w:szCs w:val="22"/>
              </w:rPr>
              <w:t>M</w:t>
            </w:r>
            <w:r w:rsidRPr="00CB0744">
              <w:rPr>
                <w:rFonts w:asciiTheme="majorHAnsi" w:eastAsia="Times New Roman" w:hAnsiTheme="majorHAnsi" w:cstheme="majorHAnsi"/>
                <w:sz w:val="22"/>
                <w:szCs w:val="22"/>
              </w:rPr>
              <w:t>V: Stavba mediálních sdělení</w:t>
            </w:r>
          </w:p>
          <w:p w:rsidR="00CB0744" w:rsidRDefault="00CB0744" w:rsidP="00652649">
            <w:pPr>
              <w:pStyle w:val="tabulka"/>
              <w:rPr>
                <w:rFonts w:asciiTheme="majorHAnsi" w:eastAsia="Times New Roman" w:hAnsiTheme="majorHAnsi" w:cstheme="majorHAnsi"/>
                <w:strike/>
                <w:color w:val="00B050"/>
                <w:sz w:val="22"/>
                <w:szCs w:val="22"/>
              </w:rPr>
            </w:pPr>
          </w:p>
          <w:p w:rsidR="00CB0744" w:rsidRPr="005204B5" w:rsidRDefault="005204B5" w:rsidP="00652649">
            <w:pPr>
              <w:pStyle w:val="tabulka"/>
              <w:rPr>
                <w:rFonts w:asciiTheme="majorHAnsi" w:eastAsia="Times New Roman" w:hAnsiTheme="majorHAnsi" w:cstheme="majorHAnsi"/>
                <w:sz w:val="22"/>
                <w:szCs w:val="22"/>
              </w:rPr>
            </w:pPr>
            <w:r w:rsidRPr="005204B5">
              <w:rPr>
                <w:rFonts w:asciiTheme="majorHAnsi" w:eastAsia="Times New Roman" w:hAnsiTheme="majorHAnsi" w:cstheme="majorHAnsi"/>
                <w:sz w:val="22"/>
                <w:szCs w:val="22"/>
              </w:rPr>
              <w:t>MV: práce v realizačním týmu</w:t>
            </w:r>
          </w:p>
          <w:p w:rsidR="00CB0744" w:rsidRDefault="00CB0744" w:rsidP="00652649">
            <w:pPr>
              <w:pStyle w:val="tabulka"/>
              <w:rPr>
                <w:rFonts w:asciiTheme="majorHAnsi" w:eastAsia="Times New Roman" w:hAnsiTheme="majorHAnsi" w:cstheme="majorHAnsi"/>
                <w:strike/>
                <w:color w:val="00B050"/>
                <w:sz w:val="22"/>
                <w:szCs w:val="22"/>
              </w:rPr>
            </w:pPr>
          </w:p>
          <w:p w:rsidR="00CB0744" w:rsidRDefault="00CB0744" w:rsidP="00652649">
            <w:pPr>
              <w:pStyle w:val="tabulka"/>
              <w:rPr>
                <w:rFonts w:asciiTheme="majorHAnsi" w:eastAsia="Times New Roman" w:hAnsiTheme="majorHAnsi" w:cstheme="majorHAnsi"/>
                <w:strike/>
                <w:color w:val="00B050"/>
                <w:sz w:val="22"/>
                <w:szCs w:val="22"/>
              </w:rPr>
            </w:pPr>
          </w:p>
          <w:p w:rsidR="00CB0744" w:rsidRDefault="00CB0744" w:rsidP="00652649">
            <w:pPr>
              <w:pStyle w:val="tabulka"/>
              <w:rPr>
                <w:rFonts w:asciiTheme="majorHAnsi" w:eastAsia="Times New Roman" w:hAnsiTheme="majorHAnsi" w:cstheme="majorHAnsi"/>
                <w:strike/>
                <w:color w:val="00B050"/>
                <w:sz w:val="22"/>
                <w:szCs w:val="22"/>
              </w:rPr>
            </w:pPr>
          </w:p>
          <w:p w:rsidR="00CB0744" w:rsidRDefault="00CB0744" w:rsidP="00652649">
            <w:pPr>
              <w:pStyle w:val="tabulka"/>
              <w:rPr>
                <w:rFonts w:asciiTheme="majorHAnsi" w:eastAsia="Times New Roman" w:hAnsiTheme="majorHAnsi" w:cstheme="majorHAnsi"/>
                <w:strike/>
                <w:color w:val="00B050"/>
                <w:sz w:val="22"/>
                <w:szCs w:val="22"/>
              </w:rPr>
            </w:pPr>
          </w:p>
          <w:p w:rsidR="00CB0744" w:rsidRDefault="00CB0744" w:rsidP="00652649">
            <w:pPr>
              <w:pStyle w:val="tabulka"/>
              <w:rPr>
                <w:rFonts w:asciiTheme="majorHAnsi" w:eastAsia="Times New Roman" w:hAnsiTheme="majorHAnsi" w:cstheme="majorHAnsi"/>
                <w:strike/>
                <w:color w:val="00B050"/>
                <w:sz w:val="22"/>
                <w:szCs w:val="22"/>
              </w:rPr>
            </w:pPr>
          </w:p>
          <w:p w:rsidR="00CB0744" w:rsidRDefault="00CB0744" w:rsidP="00652649">
            <w:pPr>
              <w:pStyle w:val="tabulka"/>
              <w:rPr>
                <w:rFonts w:asciiTheme="majorHAnsi" w:eastAsia="Times New Roman" w:hAnsiTheme="majorHAnsi" w:cstheme="majorHAnsi"/>
                <w:strike/>
                <w:color w:val="00B050"/>
                <w:sz w:val="22"/>
                <w:szCs w:val="22"/>
              </w:rPr>
            </w:pPr>
          </w:p>
          <w:p w:rsidR="00CB0744" w:rsidRDefault="00CB0744" w:rsidP="00652649">
            <w:pPr>
              <w:pStyle w:val="tabulka"/>
              <w:rPr>
                <w:rFonts w:asciiTheme="majorHAnsi" w:eastAsia="Times New Roman" w:hAnsiTheme="majorHAnsi" w:cstheme="majorHAnsi"/>
                <w:strike/>
                <w:color w:val="00B050"/>
                <w:sz w:val="22"/>
                <w:szCs w:val="22"/>
              </w:rPr>
            </w:pPr>
          </w:p>
          <w:p w:rsidR="00CB0744" w:rsidRDefault="00CB0744" w:rsidP="00652649">
            <w:pPr>
              <w:pStyle w:val="tabulka"/>
              <w:rPr>
                <w:rFonts w:asciiTheme="majorHAnsi" w:eastAsia="Times New Roman" w:hAnsiTheme="majorHAnsi" w:cstheme="majorHAnsi"/>
                <w:strike/>
                <w:color w:val="00B050"/>
                <w:sz w:val="22"/>
                <w:szCs w:val="22"/>
              </w:rPr>
            </w:pPr>
          </w:p>
          <w:p w:rsidR="00CB0744" w:rsidRDefault="00CB0744" w:rsidP="00652649">
            <w:pPr>
              <w:pStyle w:val="tabulka"/>
              <w:rPr>
                <w:rFonts w:asciiTheme="majorHAnsi" w:eastAsia="Times New Roman" w:hAnsiTheme="majorHAnsi" w:cstheme="majorHAnsi"/>
                <w:strike/>
                <w:color w:val="00B050"/>
                <w:sz w:val="22"/>
                <w:szCs w:val="22"/>
              </w:rPr>
            </w:pPr>
          </w:p>
          <w:p w:rsidR="00CB0744" w:rsidRDefault="00CB0744" w:rsidP="00652649">
            <w:pPr>
              <w:pStyle w:val="tabulka"/>
              <w:rPr>
                <w:rFonts w:asciiTheme="majorHAnsi" w:eastAsia="Times New Roman" w:hAnsiTheme="majorHAnsi" w:cstheme="majorHAnsi"/>
                <w:strike/>
                <w:color w:val="00B050"/>
                <w:sz w:val="22"/>
                <w:szCs w:val="22"/>
              </w:rPr>
            </w:pPr>
          </w:p>
          <w:p w:rsidR="00CB0744" w:rsidRDefault="00CB0744" w:rsidP="00652649">
            <w:pPr>
              <w:pStyle w:val="tabulka"/>
              <w:rPr>
                <w:rFonts w:asciiTheme="majorHAnsi" w:eastAsia="Times New Roman" w:hAnsiTheme="majorHAnsi" w:cstheme="majorHAnsi"/>
                <w:strike/>
                <w:color w:val="00B050"/>
                <w:sz w:val="22"/>
                <w:szCs w:val="22"/>
              </w:rPr>
            </w:pPr>
          </w:p>
          <w:p w:rsidR="00CB0744" w:rsidRDefault="00CB0744" w:rsidP="00652649">
            <w:pPr>
              <w:pStyle w:val="tabulka"/>
              <w:rPr>
                <w:rFonts w:asciiTheme="majorHAnsi" w:eastAsia="Times New Roman" w:hAnsiTheme="majorHAnsi" w:cstheme="majorHAnsi"/>
                <w:strike/>
                <w:color w:val="00B050"/>
                <w:sz w:val="22"/>
                <w:szCs w:val="22"/>
              </w:rPr>
            </w:pPr>
          </w:p>
          <w:p w:rsidR="00CB0744" w:rsidRDefault="00CB0744" w:rsidP="00652649">
            <w:pPr>
              <w:pStyle w:val="tabulka"/>
              <w:rPr>
                <w:rFonts w:asciiTheme="majorHAnsi" w:eastAsia="Times New Roman" w:hAnsiTheme="majorHAnsi" w:cstheme="majorHAnsi"/>
                <w:strike/>
                <w:color w:val="00B050"/>
                <w:sz w:val="22"/>
                <w:szCs w:val="22"/>
              </w:rPr>
            </w:pPr>
          </w:p>
          <w:p w:rsidR="00CB0744" w:rsidRDefault="00CB0744" w:rsidP="00652649">
            <w:pPr>
              <w:pStyle w:val="tabulka"/>
              <w:rPr>
                <w:rFonts w:asciiTheme="majorHAnsi" w:eastAsia="Times New Roman" w:hAnsiTheme="majorHAnsi" w:cstheme="majorHAnsi"/>
                <w:strike/>
                <w:color w:val="00B050"/>
                <w:sz w:val="22"/>
                <w:szCs w:val="22"/>
              </w:rPr>
            </w:pPr>
          </w:p>
          <w:p w:rsidR="00CB0744" w:rsidRDefault="00CB0744" w:rsidP="00652649">
            <w:pPr>
              <w:pStyle w:val="tabulka"/>
              <w:rPr>
                <w:rFonts w:asciiTheme="majorHAnsi" w:eastAsia="Times New Roman" w:hAnsiTheme="majorHAnsi" w:cstheme="majorHAnsi"/>
                <w:strike/>
                <w:color w:val="00B050"/>
                <w:sz w:val="22"/>
                <w:szCs w:val="22"/>
              </w:rPr>
            </w:pPr>
          </w:p>
          <w:p w:rsidR="00CB0744" w:rsidRDefault="00CB0744" w:rsidP="00652649">
            <w:pPr>
              <w:pStyle w:val="tabulka"/>
              <w:rPr>
                <w:rFonts w:asciiTheme="majorHAnsi" w:eastAsia="Times New Roman" w:hAnsiTheme="majorHAnsi" w:cstheme="majorHAnsi"/>
                <w:strike/>
                <w:color w:val="00B050"/>
                <w:sz w:val="22"/>
                <w:szCs w:val="22"/>
              </w:rPr>
            </w:pPr>
          </w:p>
          <w:p w:rsidR="00CB0744" w:rsidRDefault="00CB0744" w:rsidP="00652649">
            <w:pPr>
              <w:pStyle w:val="tabulka"/>
              <w:rPr>
                <w:rFonts w:asciiTheme="majorHAnsi" w:eastAsia="Times New Roman" w:hAnsiTheme="majorHAnsi" w:cstheme="majorHAnsi"/>
                <w:strike/>
                <w:color w:val="00B050"/>
                <w:sz w:val="22"/>
                <w:szCs w:val="22"/>
              </w:rPr>
            </w:pPr>
          </w:p>
          <w:p w:rsidR="00CB0744" w:rsidRDefault="00CB0744" w:rsidP="00652649">
            <w:pPr>
              <w:pStyle w:val="tabulka"/>
              <w:rPr>
                <w:rFonts w:asciiTheme="majorHAnsi" w:eastAsia="Times New Roman" w:hAnsiTheme="majorHAnsi" w:cstheme="majorHAnsi"/>
                <w:strike/>
                <w:color w:val="00B050"/>
                <w:sz w:val="22"/>
                <w:szCs w:val="22"/>
              </w:rPr>
            </w:pPr>
          </w:p>
          <w:p w:rsidR="00CB0744" w:rsidRDefault="00CB0744" w:rsidP="00652649">
            <w:pPr>
              <w:pStyle w:val="tabulka"/>
              <w:rPr>
                <w:rFonts w:asciiTheme="majorHAnsi" w:eastAsia="Times New Roman" w:hAnsiTheme="majorHAnsi" w:cstheme="majorHAnsi"/>
                <w:strike/>
                <w:color w:val="00B050"/>
                <w:sz w:val="22"/>
                <w:szCs w:val="22"/>
              </w:rPr>
            </w:pPr>
          </w:p>
          <w:p w:rsidR="00CB0744" w:rsidRDefault="00CB0744" w:rsidP="00652649">
            <w:pPr>
              <w:pStyle w:val="tabulka"/>
              <w:rPr>
                <w:rFonts w:asciiTheme="majorHAnsi" w:eastAsia="Times New Roman" w:hAnsiTheme="majorHAnsi" w:cstheme="majorHAnsi"/>
                <w:strike/>
                <w:color w:val="00B050"/>
                <w:sz w:val="22"/>
                <w:szCs w:val="22"/>
              </w:rPr>
            </w:pPr>
          </w:p>
          <w:p w:rsidR="00CB0744" w:rsidRDefault="00CB0744" w:rsidP="00652649">
            <w:pPr>
              <w:pStyle w:val="tabulka"/>
              <w:rPr>
                <w:rFonts w:asciiTheme="majorHAnsi" w:eastAsia="Times New Roman" w:hAnsiTheme="majorHAnsi" w:cstheme="majorHAnsi"/>
                <w:strike/>
                <w:color w:val="00B050"/>
                <w:sz w:val="22"/>
                <w:szCs w:val="22"/>
              </w:rPr>
            </w:pPr>
          </w:p>
          <w:p w:rsidR="00CB0744" w:rsidRDefault="00CB0744" w:rsidP="00652649">
            <w:pPr>
              <w:pStyle w:val="tabulka"/>
              <w:rPr>
                <w:rFonts w:asciiTheme="majorHAnsi" w:eastAsia="Times New Roman" w:hAnsiTheme="majorHAnsi" w:cstheme="majorHAnsi"/>
                <w:strike/>
                <w:color w:val="00B050"/>
                <w:sz w:val="22"/>
                <w:szCs w:val="22"/>
              </w:rPr>
            </w:pPr>
          </w:p>
          <w:p w:rsidR="00CB0744" w:rsidRDefault="00CB0744" w:rsidP="00652649">
            <w:pPr>
              <w:pStyle w:val="tabulka"/>
              <w:rPr>
                <w:rFonts w:asciiTheme="majorHAnsi" w:eastAsia="Times New Roman" w:hAnsiTheme="majorHAnsi" w:cstheme="majorHAnsi"/>
                <w:strike/>
                <w:color w:val="00B050"/>
                <w:sz w:val="22"/>
                <w:szCs w:val="22"/>
              </w:rPr>
            </w:pPr>
          </w:p>
          <w:p w:rsidR="00CB0744" w:rsidRDefault="00CB0744" w:rsidP="00652649">
            <w:pPr>
              <w:pStyle w:val="tabulka"/>
              <w:rPr>
                <w:rFonts w:asciiTheme="majorHAnsi" w:eastAsia="Times New Roman" w:hAnsiTheme="majorHAnsi" w:cstheme="majorHAnsi"/>
                <w:strike/>
                <w:color w:val="00B050"/>
                <w:sz w:val="22"/>
                <w:szCs w:val="22"/>
              </w:rPr>
            </w:pPr>
          </w:p>
          <w:p w:rsidR="00CB0744" w:rsidRDefault="00CB0744" w:rsidP="00652649">
            <w:pPr>
              <w:pStyle w:val="tabulka"/>
              <w:rPr>
                <w:rFonts w:asciiTheme="majorHAnsi" w:eastAsia="Times New Roman" w:hAnsiTheme="majorHAnsi" w:cstheme="majorHAnsi"/>
                <w:strike/>
                <w:color w:val="00B050"/>
                <w:sz w:val="22"/>
                <w:szCs w:val="22"/>
              </w:rPr>
            </w:pPr>
          </w:p>
          <w:p w:rsidR="00CB0744" w:rsidRDefault="00CB0744" w:rsidP="00652649">
            <w:pPr>
              <w:pStyle w:val="tabulka"/>
              <w:rPr>
                <w:rFonts w:asciiTheme="majorHAnsi" w:eastAsia="Times New Roman" w:hAnsiTheme="majorHAnsi" w:cstheme="majorHAnsi"/>
                <w:strike/>
                <w:color w:val="00B050"/>
                <w:sz w:val="22"/>
                <w:szCs w:val="22"/>
              </w:rPr>
            </w:pPr>
          </w:p>
          <w:p w:rsidR="00CB0744" w:rsidRDefault="00CB0744" w:rsidP="00652649">
            <w:pPr>
              <w:pStyle w:val="tabulka"/>
              <w:rPr>
                <w:rFonts w:asciiTheme="majorHAnsi" w:eastAsia="Times New Roman" w:hAnsiTheme="majorHAnsi" w:cstheme="majorHAnsi"/>
                <w:strike/>
                <w:color w:val="00B050"/>
                <w:sz w:val="22"/>
                <w:szCs w:val="22"/>
              </w:rPr>
            </w:pPr>
          </w:p>
          <w:p w:rsidR="00CB0744" w:rsidRDefault="00CB0744" w:rsidP="00652649">
            <w:pPr>
              <w:pStyle w:val="tabulka"/>
              <w:rPr>
                <w:rFonts w:asciiTheme="majorHAnsi" w:eastAsia="Times New Roman" w:hAnsiTheme="majorHAnsi" w:cstheme="majorHAnsi"/>
                <w:strike/>
                <w:color w:val="00B050"/>
                <w:sz w:val="22"/>
                <w:szCs w:val="22"/>
              </w:rPr>
            </w:pPr>
          </w:p>
          <w:p w:rsidR="00CB0744" w:rsidRDefault="00CB0744" w:rsidP="00652649">
            <w:pPr>
              <w:pStyle w:val="tabulka"/>
              <w:rPr>
                <w:rFonts w:asciiTheme="majorHAnsi" w:eastAsia="Times New Roman" w:hAnsiTheme="majorHAnsi" w:cstheme="majorHAnsi"/>
                <w:strike/>
                <w:color w:val="00B050"/>
                <w:sz w:val="22"/>
                <w:szCs w:val="22"/>
              </w:rPr>
            </w:pPr>
          </w:p>
          <w:p w:rsidR="00CB0744" w:rsidRDefault="00CB0744" w:rsidP="00652649">
            <w:pPr>
              <w:pStyle w:val="tabulka"/>
              <w:rPr>
                <w:rFonts w:asciiTheme="majorHAnsi" w:eastAsia="Times New Roman" w:hAnsiTheme="majorHAnsi" w:cstheme="majorHAnsi"/>
                <w:strike/>
                <w:color w:val="00B050"/>
                <w:sz w:val="22"/>
                <w:szCs w:val="22"/>
              </w:rPr>
            </w:pPr>
          </w:p>
          <w:p w:rsidR="00CB0744" w:rsidRPr="00CB0744" w:rsidRDefault="00CB0744" w:rsidP="00652649">
            <w:pPr>
              <w:pStyle w:val="tabulka"/>
              <w:rPr>
                <w:rFonts w:asciiTheme="majorHAnsi" w:eastAsia="Times New Roman" w:hAnsiTheme="majorHAnsi" w:cstheme="majorHAnsi"/>
                <w:color w:val="00B050"/>
                <w:sz w:val="22"/>
                <w:szCs w:val="22"/>
              </w:rPr>
            </w:pPr>
            <w:r w:rsidRPr="00CB0744">
              <w:rPr>
                <w:rFonts w:asciiTheme="majorHAnsi" w:eastAsia="Times New Roman" w:hAnsiTheme="majorHAnsi" w:cstheme="majorHAnsi"/>
                <w:sz w:val="22"/>
                <w:szCs w:val="22"/>
              </w:rPr>
              <w:t>OSV: Komunikace</w:t>
            </w:r>
          </w:p>
        </w:tc>
        <w:tc>
          <w:tcPr>
            <w:tcW w:w="2127" w:type="dxa"/>
            <w:tcBorders>
              <w:top w:val="single" w:sz="4" w:space="0" w:color="auto"/>
              <w:left w:val="single" w:sz="4" w:space="0" w:color="auto"/>
              <w:bottom w:val="single" w:sz="4" w:space="0" w:color="auto"/>
              <w:right w:val="single" w:sz="4" w:space="0" w:color="auto"/>
            </w:tcBorders>
          </w:tcPr>
          <w:p w:rsidR="00270629" w:rsidRDefault="00270629" w:rsidP="00270629">
            <w:r>
              <w:lastRenderedPageBreak/>
              <w:t>I-9-2-02p rozdělí problém na jednotlivě řešitelné části a popíše podle návodu kroky k jejich řešení</w:t>
            </w:r>
          </w:p>
          <w:p w:rsidR="00270629" w:rsidRDefault="00270629" w:rsidP="00270629">
            <w:r>
              <w:t>I-9-2-03p navrhne různé algoritmy pro řešení problému, s kterým se opakovaně setkal</w:t>
            </w:r>
          </w:p>
          <w:p w:rsidR="00270629" w:rsidRDefault="00270629" w:rsidP="00652649">
            <w:pPr>
              <w:pStyle w:val="tabulka"/>
              <w:rPr>
                <w:rFonts w:asciiTheme="majorHAnsi" w:eastAsia="Times New Roman" w:hAnsiTheme="majorHAnsi" w:cstheme="majorHAnsi"/>
                <w:strike/>
                <w:color w:val="00B050"/>
                <w:sz w:val="22"/>
                <w:szCs w:val="22"/>
              </w:rPr>
            </w:pPr>
          </w:p>
          <w:p w:rsidR="00270629" w:rsidRPr="00270629" w:rsidRDefault="00270629" w:rsidP="00270629"/>
          <w:p w:rsidR="00270629" w:rsidRPr="00270629" w:rsidRDefault="00270629" w:rsidP="00270629"/>
          <w:p w:rsidR="00270629" w:rsidRPr="00270629" w:rsidRDefault="00270629" w:rsidP="00270629"/>
          <w:p w:rsidR="00270629" w:rsidRPr="00270629" w:rsidRDefault="00270629" w:rsidP="00270629"/>
          <w:p w:rsidR="00270629" w:rsidRPr="00270629" w:rsidRDefault="00270629" w:rsidP="00270629"/>
          <w:p w:rsidR="00270629" w:rsidRPr="00270629" w:rsidRDefault="00270629" w:rsidP="00270629"/>
          <w:p w:rsidR="00270629" w:rsidRPr="00270629" w:rsidRDefault="00270629" w:rsidP="00270629"/>
          <w:p w:rsidR="00270629" w:rsidRPr="00270629" w:rsidRDefault="00270629" w:rsidP="00270629"/>
          <w:p w:rsidR="00270629" w:rsidRDefault="00270629" w:rsidP="00270629"/>
          <w:p w:rsidR="00270629" w:rsidRDefault="00270629" w:rsidP="00270629">
            <w:r>
              <w:t>I-9-4-01p rozlišuje funkce počítače po stránce hardwaru i operačního systému</w:t>
            </w:r>
          </w:p>
          <w:p w:rsidR="00A412FC" w:rsidRDefault="00A412FC" w:rsidP="00270629"/>
          <w:p w:rsidR="00270629" w:rsidRDefault="00270629" w:rsidP="00270629"/>
          <w:p w:rsidR="00270629" w:rsidRDefault="00270629" w:rsidP="00270629"/>
          <w:p w:rsidR="00270629" w:rsidRDefault="00270629" w:rsidP="00270629"/>
          <w:p w:rsidR="00270629" w:rsidRDefault="00270629" w:rsidP="00270629">
            <w:r>
              <w:t xml:space="preserve">I-9-4-03p pracuje v online prostředí; propojí podle návodu digitální zařízení a na příkladech popíše možná rizika, která s </w:t>
            </w:r>
            <w:r>
              <w:lastRenderedPageBreak/>
              <w:t>takovým propojením souvisejí</w:t>
            </w:r>
          </w:p>
          <w:p w:rsidR="00270629" w:rsidRDefault="00270629" w:rsidP="00270629"/>
          <w:p w:rsidR="00270629" w:rsidRDefault="00270629" w:rsidP="00270629"/>
          <w:p w:rsidR="00270629" w:rsidRPr="00270629" w:rsidRDefault="00270629" w:rsidP="00270629"/>
        </w:tc>
      </w:tr>
    </w:tbl>
    <w:p w:rsidR="002A04A4" w:rsidRPr="00B474F8" w:rsidRDefault="002A04A4">
      <w:pPr>
        <w:suppressAutoHyphens/>
        <w:spacing w:after="0" w:line="240" w:lineRule="auto"/>
        <w:rPr>
          <w:rFonts w:asciiTheme="majorHAnsi" w:eastAsia="Times New Roman" w:hAnsiTheme="majorHAnsi" w:cstheme="majorHAnsi"/>
          <w:sz w:val="24"/>
        </w:rPr>
      </w:pPr>
    </w:p>
    <w:p w:rsidR="002D3D98" w:rsidRDefault="002D3D98" w:rsidP="008A509F">
      <w:pPr>
        <w:pStyle w:val="Nadpis2"/>
        <w:rPr>
          <w:rFonts w:eastAsia="Times New Roman" w:cstheme="majorHAnsi"/>
          <w:sz w:val="28"/>
          <w:szCs w:val="28"/>
        </w:rPr>
      </w:pPr>
    </w:p>
    <w:p w:rsidR="002D3D98" w:rsidRDefault="002D3D98" w:rsidP="008A509F">
      <w:pPr>
        <w:pStyle w:val="Nadpis2"/>
        <w:rPr>
          <w:rFonts w:eastAsia="Times New Roman" w:cstheme="majorHAnsi"/>
          <w:sz w:val="28"/>
          <w:szCs w:val="28"/>
        </w:rPr>
      </w:pPr>
    </w:p>
    <w:p w:rsidR="002D3D98" w:rsidRDefault="002D3D98" w:rsidP="008A509F">
      <w:pPr>
        <w:pStyle w:val="Nadpis2"/>
        <w:rPr>
          <w:rFonts w:eastAsia="Times New Roman" w:cstheme="majorHAnsi"/>
          <w:sz w:val="28"/>
          <w:szCs w:val="28"/>
        </w:rPr>
      </w:pPr>
    </w:p>
    <w:p w:rsidR="002D3D98" w:rsidRDefault="002D3D98" w:rsidP="008A509F">
      <w:pPr>
        <w:pStyle w:val="Nadpis2"/>
        <w:rPr>
          <w:rFonts w:eastAsia="Times New Roman" w:cstheme="majorHAnsi"/>
          <w:sz w:val="28"/>
          <w:szCs w:val="28"/>
        </w:rPr>
      </w:pPr>
    </w:p>
    <w:p w:rsidR="002D3D98" w:rsidRDefault="002D3D98" w:rsidP="008A509F">
      <w:pPr>
        <w:pStyle w:val="Nadpis2"/>
        <w:rPr>
          <w:rFonts w:eastAsia="Times New Roman" w:cstheme="majorHAnsi"/>
          <w:sz w:val="28"/>
          <w:szCs w:val="28"/>
        </w:rPr>
      </w:pPr>
    </w:p>
    <w:p w:rsidR="002D3D98" w:rsidRDefault="002D3D98" w:rsidP="008A509F">
      <w:pPr>
        <w:pStyle w:val="Nadpis2"/>
        <w:rPr>
          <w:rFonts w:eastAsia="Times New Roman" w:cstheme="majorHAnsi"/>
          <w:sz w:val="28"/>
          <w:szCs w:val="28"/>
        </w:rPr>
      </w:pPr>
    </w:p>
    <w:p w:rsidR="002D3D98" w:rsidRDefault="002D3D98" w:rsidP="008A509F">
      <w:pPr>
        <w:pStyle w:val="Nadpis2"/>
        <w:rPr>
          <w:rFonts w:eastAsia="Times New Roman" w:cstheme="majorHAnsi"/>
          <w:sz w:val="28"/>
          <w:szCs w:val="28"/>
        </w:rPr>
      </w:pPr>
    </w:p>
    <w:p w:rsidR="002D3D98" w:rsidRDefault="002D3D98" w:rsidP="008A509F">
      <w:pPr>
        <w:pStyle w:val="Nadpis2"/>
        <w:rPr>
          <w:rFonts w:eastAsia="Times New Roman" w:cstheme="majorHAnsi"/>
          <w:sz w:val="28"/>
          <w:szCs w:val="28"/>
        </w:rPr>
      </w:pPr>
    </w:p>
    <w:p w:rsidR="002D3D98" w:rsidRDefault="002D3D98" w:rsidP="008A509F">
      <w:pPr>
        <w:pStyle w:val="Nadpis2"/>
        <w:rPr>
          <w:rFonts w:eastAsia="Times New Roman" w:cstheme="majorHAnsi"/>
          <w:sz w:val="28"/>
          <w:szCs w:val="28"/>
        </w:rPr>
      </w:pPr>
    </w:p>
    <w:p w:rsidR="002D3D98" w:rsidRDefault="002D3D98" w:rsidP="008A509F">
      <w:pPr>
        <w:pStyle w:val="Nadpis2"/>
        <w:rPr>
          <w:rFonts w:eastAsia="Times New Roman" w:cstheme="majorHAnsi"/>
          <w:sz w:val="28"/>
          <w:szCs w:val="28"/>
        </w:rPr>
      </w:pPr>
    </w:p>
    <w:p w:rsidR="002D3D98" w:rsidRDefault="002D3D98" w:rsidP="008A509F">
      <w:pPr>
        <w:pStyle w:val="Nadpis2"/>
        <w:rPr>
          <w:rFonts w:eastAsia="Times New Roman" w:cstheme="majorHAnsi"/>
          <w:sz w:val="28"/>
          <w:szCs w:val="28"/>
        </w:rPr>
      </w:pPr>
    </w:p>
    <w:p w:rsidR="002D3D98" w:rsidRDefault="002D3D98" w:rsidP="008A509F">
      <w:pPr>
        <w:pStyle w:val="Nadpis2"/>
        <w:rPr>
          <w:rFonts w:eastAsia="Times New Roman" w:cstheme="majorHAnsi"/>
          <w:sz w:val="28"/>
          <w:szCs w:val="28"/>
        </w:rPr>
      </w:pPr>
    </w:p>
    <w:p w:rsidR="002D3D98" w:rsidRDefault="002D3D98" w:rsidP="008A509F">
      <w:pPr>
        <w:pStyle w:val="Nadpis2"/>
        <w:rPr>
          <w:rFonts w:eastAsia="Times New Roman" w:cstheme="majorHAnsi"/>
          <w:sz w:val="28"/>
          <w:szCs w:val="28"/>
        </w:rPr>
      </w:pPr>
    </w:p>
    <w:p w:rsidR="002D3D98" w:rsidRDefault="002D3D98" w:rsidP="008A509F">
      <w:pPr>
        <w:pStyle w:val="Nadpis2"/>
        <w:rPr>
          <w:rFonts w:eastAsia="Times New Roman" w:cstheme="majorHAnsi"/>
          <w:sz w:val="28"/>
          <w:szCs w:val="28"/>
        </w:rPr>
      </w:pPr>
    </w:p>
    <w:p w:rsidR="002D3D98" w:rsidRDefault="002D3D98" w:rsidP="008A509F">
      <w:pPr>
        <w:pStyle w:val="Nadpis2"/>
        <w:rPr>
          <w:rFonts w:eastAsia="Times New Roman" w:cstheme="majorHAnsi"/>
          <w:sz w:val="28"/>
          <w:szCs w:val="28"/>
        </w:rPr>
      </w:pPr>
    </w:p>
    <w:p w:rsidR="002D3D98" w:rsidRDefault="002D3D98" w:rsidP="008A509F">
      <w:pPr>
        <w:pStyle w:val="Nadpis2"/>
        <w:rPr>
          <w:rFonts w:eastAsia="Times New Roman" w:cstheme="majorHAnsi"/>
          <w:sz w:val="28"/>
          <w:szCs w:val="28"/>
        </w:rPr>
      </w:pPr>
    </w:p>
    <w:p w:rsidR="002D3D98" w:rsidRDefault="002D3D98" w:rsidP="008A509F">
      <w:pPr>
        <w:pStyle w:val="Nadpis2"/>
        <w:rPr>
          <w:rFonts w:eastAsia="Times New Roman" w:cstheme="majorHAnsi"/>
          <w:sz w:val="28"/>
          <w:szCs w:val="28"/>
        </w:rPr>
      </w:pPr>
    </w:p>
    <w:p w:rsidR="002D3D98" w:rsidRDefault="002D3D98" w:rsidP="008A509F">
      <w:pPr>
        <w:pStyle w:val="Nadpis2"/>
        <w:rPr>
          <w:rFonts w:eastAsia="Times New Roman" w:cstheme="majorHAnsi"/>
          <w:sz w:val="28"/>
          <w:szCs w:val="28"/>
        </w:rPr>
      </w:pPr>
    </w:p>
    <w:p w:rsidR="002D3D98" w:rsidRDefault="002D3D98" w:rsidP="008A509F">
      <w:pPr>
        <w:pStyle w:val="Nadpis2"/>
        <w:rPr>
          <w:rFonts w:eastAsia="Times New Roman" w:cstheme="majorHAnsi"/>
          <w:sz w:val="28"/>
          <w:szCs w:val="28"/>
        </w:rPr>
      </w:pPr>
    </w:p>
    <w:p w:rsidR="0027692F" w:rsidRPr="0027692F" w:rsidRDefault="0027692F" w:rsidP="0027692F"/>
    <w:p w:rsidR="00852676" w:rsidRPr="00B474F8" w:rsidRDefault="00852676">
      <w:pPr>
        <w:suppressAutoHyphens/>
        <w:spacing w:after="0" w:line="240" w:lineRule="auto"/>
        <w:rPr>
          <w:rFonts w:asciiTheme="majorHAnsi" w:eastAsia="Times New Roman" w:hAnsiTheme="majorHAnsi" w:cstheme="majorHAnsi"/>
          <w:b/>
          <w:sz w:val="24"/>
        </w:rPr>
      </w:pPr>
    </w:p>
    <w:p w:rsidR="003A1E4D" w:rsidRPr="00B474F8" w:rsidRDefault="003A1E4D" w:rsidP="003A1E4D">
      <w:pPr>
        <w:pStyle w:val="Nadpis2"/>
        <w:rPr>
          <w:rFonts w:eastAsia="Times New Roman" w:cstheme="majorHAnsi"/>
          <w:sz w:val="28"/>
          <w:szCs w:val="28"/>
        </w:rPr>
      </w:pPr>
      <w:bookmarkStart w:id="42" w:name="_Toc182219155"/>
      <w:r w:rsidRPr="00B474F8">
        <w:rPr>
          <w:rFonts w:eastAsia="Times New Roman" w:cstheme="majorHAnsi"/>
          <w:sz w:val="28"/>
          <w:szCs w:val="28"/>
        </w:rPr>
        <w:lastRenderedPageBreak/>
        <w:t>Člověk a jeho svět</w:t>
      </w:r>
      <w:bookmarkEnd w:id="42"/>
    </w:p>
    <w:p w:rsidR="003A1E4D" w:rsidRDefault="003A1E4D">
      <w:pPr>
        <w:suppressAutoHyphens/>
        <w:spacing w:after="0" w:line="240" w:lineRule="auto"/>
        <w:rPr>
          <w:rFonts w:asciiTheme="majorHAnsi" w:eastAsia="Times New Roman" w:hAnsiTheme="majorHAnsi" w:cstheme="majorHAnsi"/>
          <w:b/>
          <w:sz w:val="24"/>
        </w:rPr>
      </w:pPr>
    </w:p>
    <w:p w:rsidR="00852676" w:rsidRPr="00B474F8" w:rsidRDefault="00011A2B">
      <w:pPr>
        <w:suppressAutoHyphens/>
        <w:spacing w:after="0" w:line="240" w:lineRule="auto"/>
        <w:rPr>
          <w:rFonts w:asciiTheme="majorHAnsi" w:eastAsia="Times New Roman" w:hAnsiTheme="majorHAnsi" w:cstheme="majorHAnsi"/>
          <w:b/>
          <w:sz w:val="24"/>
        </w:rPr>
      </w:pPr>
      <w:r w:rsidRPr="00B474F8">
        <w:rPr>
          <w:rFonts w:asciiTheme="majorHAnsi" w:eastAsia="Times New Roman" w:hAnsiTheme="majorHAnsi" w:cstheme="majorHAnsi"/>
          <w:b/>
          <w:sz w:val="24"/>
        </w:rPr>
        <w:t>Charakteristika vzdělávací oblasti</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Toto téma je rozpracováno v jednotlivých charakteristikách vyučovacích předmětů.</w:t>
      </w:r>
    </w:p>
    <w:p w:rsidR="00852676" w:rsidRPr="00B474F8" w:rsidRDefault="00011A2B">
      <w:pPr>
        <w:suppressAutoHyphens/>
        <w:spacing w:after="0" w:line="240" w:lineRule="auto"/>
        <w:rPr>
          <w:rFonts w:asciiTheme="majorHAnsi" w:eastAsia="Times New Roman" w:hAnsiTheme="majorHAnsi" w:cstheme="majorHAnsi"/>
          <w:b/>
          <w:sz w:val="24"/>
        </w:rPr>
      </w:pPr>
      <w:r w:rsidRPr="00B474F8">
        <w:rPr>
          <w:rFonts w:asciiTheme="majorHAnsi" w:eastAsia="Times New Roman" w:hAnsiTheme="majorHAnsi" w:cstheme="majorHAnsi"/>
          <w:b/>
          <w:sz w:val="24"/>
        </w:rPr>
        <w:t>Oblast zahrnuje tyto vyučovací předměty</w:t>
      </w:r>
    </w:p>
    <w:p w:rsidR="00852676" w:rsidRPr="00B474F8" w:rsidRDefault="00011A2B" w:rsidP="00CD7CA8">
      <w:pPr>
        <w:numPr>
          <w:ilvl w:val="0"/>
          <w:numId w:val="116"/>
        </w:numPr>
        <w:tabs>
          <w:tab w:val="left" w:pos="720"/>
        </w:tabs>
        <w:suppressAutoHyphens/>
        <w:spacing w:after="0" w:line="240" w:lineRule="auto"/>
        <w:ind w:left="720" w:hanging="360"/>
        <w:rPr>
          <w:rFonts w:asciiTheme="majorHAnsi" w:eastAsia="Times New Roman" w:hAnsiTheme="majorHAnsi" w:cstheme="majorHAnsi"/>
          <w:sz w:val="24"/>
        </w:rPr>
      </w:pPr>
      <w:r w:rsidRPr="00B474F8">
        <w:rPr>
          <w:rFonts w:asciiTheme="majorHAnsi" w:eastAsia="Times New Roman" w:hAnsiTheme="majorHAnsi" w:cstheme="majorHAnsi"/>
          <w:sz w:val="24"/>
        </w:rPr>
        <w:t>Prvouka</w:t>
      </w:r>
    </w:p>
    <w:p w:rsidR="00852676" w:rsidRPr="00B474F8" w:rsidRDefault="00011A2B" w:rsidP="00CD7CA8">
      <w:pPr>
        <w:numPr>
          <w:ilvl w:val="0"/>
          <w:numId w:val="116"/>
        </w:numPr>
        <w:tabs>
          <w:tab w:val="left" w:pos="720"/>
        </w:tabs>
        <w:suppressAutoHyphens/>
        <w:spacing w:after="0" w:line="240" w:lineRule="auto"/>
        <w:ind w:left="720" w:hanging="360"/>
        <w:rPr>
          <w:rFonts w:asciiTheme="majorHAnsi" w:eastAsia="Times New Roman" w:hAnsiTheme="majorHAnsi" w:cstheme="majorHAnsi"/>
          <w:sz w:val="24"/>
        </w:rPr>
      </w:pPr>
      <w:r w:rsidRPr="00B474F8">
        <w:rPr>
          <w:rFonts w:asciiTheme="majorHAnsi" w:eastAsia="Times New Roman" w:hAnsiTheme="majorHAnsi" w:cstheme="majorHAnsi"/>
          <w:sz w:val="24"/>
        </w:rPr>
        <w:t>Přírodověda</w:t>
      </w:r>
    </w:p>
    <w:p w:rsidR="002A04A4" w:rsidRPr="00B474F8" w:rsidRDefault="00011A2B" w:rsidP="00CD7CA8">
      <w:pPr>
        <w:numPr>
          <w:ilvl w:val="0"/>
          <w:numId w:val="116"/>
        </w:numPr>
        <w:tabs>
          <w:tab w:val="left" w:pos="720"/>
        </w:tabs>
        <w:suppressAutoHyphens/>
        <w:spacing w:after="0" w:line="240" w:lineRule="auto"/>
        <w:ind w:left="720" w:hanging="360"/>
        <w:rPr>
          <w:rFonts w:asciiTheme="majorHAnsi" w:eastAsia="Times New Roman" w:hAnsiTheme="majorHAnsi" w:cstheme="majorHAnsi"/>
          <w:sz w:val="24"/>
        </w:rPr>
      </w:pPr>
      <w:r w:rsidRPr="00B474F8">
        <w:rPr>
          <w:rFonts w:asciiTheme="majorHAnsi" w:eastAsia="Times New Roman" w:hAnsiTheme="majorHAnsi" w:cstheme="majorHAnsi"/>
          <w:sz w:val="24"/>
        </w:rPr>
        <w:t>Vlastivěda</w:t>
      </w:r>
    </w:p>
    <w:p w:rsidR="002A04A4" w:rsidRPr="00B474F8" w:rsidRDefault="002A04A4" w:rsidP="002A04A4">
      <w:pPr>
        <w:tabs>
          <w:tab w:val="left" w:pos="720"/>
        </w:tabs>
        <w:suppressAutoHyphens/>
        <w:spacing w:after="0" w:line="240" w:lineRule="auto"/>
        <w:ind w:left="720"/>
        <w:rPr>
          <w:rFonts w:asciiTheme="majorHAnsi" w:eastAsia="Times New Roman" w:hAnsiTheme="majorHAnsi" w:cstheme="majorHAnsi"/>
          <w:color w:val="000000" w:themeColor="text1"/>
          <w:sz w:val="24"/>
        </w:rPr>
      </w:pPr>
    </w:p>
    <w:p w:rsidR="00852676" w:rsidRPr="00B474F8" w:rsidRDefault="002A04A4" w:rsidP="002A04A4">
      <w:pPr>
        <w:tabs>
          <w:tab w:val="left" w:pos="720"/>
        </w:tabs>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ab/>
      </w:r>
      <w:r w:rsidR="00011A2B" w:rsidRPr="00B474F8">
        <w:rPr>
          <w:rFonts w:asciiTheme="majorHAnsi" w:eastAsia="Times New Roman" w:hAnsiTheme="majorHAnsi" w:cstheme="majorHAnsi"/>
          <w:color w:val="000000" w:themeColor="text1"/>
          <w:sz w:val="24"/>
        </w:rPr>
        <w:t xml:space="preserve">Vzdělávací oblast Člověk a jeho svět vymezuje vzdělávací obsah týkající se člověka, rodiny, společnosti, vlasti, přírody, kultury, techniky, zdraví, bezpečí a dalších témat. </w:t>
      </w:r>
    </w:p>
    <w:p w:rsidR="00852676" w:rsidRPr="00B474F8" w:rsidRDefault="002A04A4" w:rsidP="002A04A4">
      <w:pPr>
        <w:tabs>
          <w:tab w:val="left" w:pos="720"/>
        </w:tabs>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ab/>
      </w:r>
      <w:r w:rsidR="00011A2B" w:rsidRPr="00B474F8">
        <w:rPr>
          <w:rFonts w:asciiTheme="majorHAnsi" w:eastAsia="Times New Roman" w:hAnsiTheme="majorHAnsi" w:cstheme="majorHAnsi"/>
          <w:color w:val="000000" w:themeColor="text1"/>
          <w:sz w:val="24"/>
        </w:rPr>
        <w:t>Uplatňuje pohled do historie i současnosti a směřuje k dovednostem pro praktický život. Svým široce pojatým syntetickým (integrovaným) obsahem spoluutváří povinné základní vzdělávání na 1. stupni.</w:t>
      </w:r>
    </w:p>
    <w:p w:rsidR="00852676" w:rsidRPr="00B474F8" w:rsidRDefault="002A04A4" w:rsidP="002A04A4">
      <w:pPr>
        <w:tabs>
          <w:tab w:val="left" w:pos="720"/>
        </w:tabs>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ab/>
      </w:r>
      <w:r w:rsidR="00011A2B" w:rsidRPr="00B474F8">
        <w:rPr>
          <w:rFonts w:asciiTheme="majorHAnsi" w:eastAsia="Times New Roman" w:hAnsiTheme="majorHAnsi" w:cstheme="majorHAnsi"/>
          <w:color w:val="000000" w:themeColor="text1"/>
          <w:sz w:val="24"/>
        </w:rPr>
        <w:t xml:space="preserve">Vzdělávání v oblasti Člověk a jeho svět rozvíjí poznatky, dovednosti a prvotní zkušenosti žáků získané ve výchově v rodině a v předškolním vzdělávání. Žáci se učí pozorovat a pojmenovávat věci jevy a děje, jejich vzájemné vztahy a souvislosti, utváří se tak jejich prvotní ucelený obraz světa. </w:t>
      </w:r>
    </w:p>
    <w:p w:rsidR="00852676" w:rsidRPr="00B474F8" w:rsidRDefault="002A04A4" w:rsidP="002A04A4">
      <w:pPr>
        <w:tabs>
          <w:tab w:val="left" w:pos="720"/>
        </w:tabs>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ab/>
      </w:r>
      <w:r w:rsidR="00011A2B" w:rsidRPr="00B474F8">
        <w:rPr>
          <w:rFonts w:asciiTheme="majorHAnsi" w:eastAsia="Times New Roman" w:hAnsiTheme="majorHAnsi" w:cstheme="majorHAnsi"/>
          <w:color w:val="000000" w:themeColor="text1"/>
          <w:sz w:val="24"/>
        </w:rPr>
        <w:t xml:space="preserve">Poznávají sebe i své nejbližší okolí a postupně se seznamují s místně i časově vzdálenějšími osobami i jevy a se složitějšími ději. Učí se vnímat lidi, vztahy mezi nimi, všímat si podstatných věcných stránek i krásy lidských výtvorů a přírodních jevů, soustředěně je pozorovat, přemýšlet o nich a chránit je. </w:t>
      </w:r>
    </w:p>
    <w:p w:rsidR="00852676" w:rsidRPr="00B474F8" w:rsidRDefault="002A04A4" w:rsidP="002A04A4">
      <w:pPr>
        <w:tabs>
          <w:tab w:val="left" w:pos="720"/>
        </w:tabs>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ab/>
      </w:r>
      <w:r w:rsidR="00011A2B" w:rsidRPr="00B474F8">
        <w:rPr>
          <w:rFonts w:asciiTheme="majorHAnsi" w:eastAsia="Times New Roman" w:hAnsiTheme="majorHAnsi" w:cstheme="majorHAnsi"/>
          <w:color w:val="000000" w:themeColor="text1"/>
          <w:sz w:val="24"/>
        </w:rPr>
        <w:t xml:space="preserve">Na základě poznání sebe, svých potřeb a porozumění světu kolem sebe se žáci učí vnímat základní vztahy ve společnosti, porozumět soudobému způsobu života, jeho přednostem i problémům (včetně situací ohrožení), učí se vnímat současnost jako výsledek minulosti a východisko do budoucnosti. </w:t>
      </w:r>
    </w:p>
    <w:p w:rsidR="00852676" w:rsidRPr="00B474F8" w:rsidRDefault="002A04A4" w:rsidP="002A04A4">
      <w:pPr>
        <w:tabs>
          <w:tab w:val="left" w:pos="720"/>
        </w:tabs>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ab/>
      </w:r>
      <w:r w:rsidR="00011A2B" w:rsidRPr="00B474F8">
        <w:rPr>
          <w:rFonts w:asciiTheme="majorHAnsi" w:eastAsia="Times New Roman" w:hAnsiTheme="majorHAnsi" w:cstheme="majorHAnsi"/>
          <w:color w:val="000000" w:themeColor="text1"/>
          <w:sz w:val="24"/>
        </w:rPr>
        <w:t>Při osvojování poznatků a dovedností ve vzdělávací oblasti Člověk a jeho svět se žáci učí vyjadřovat své myšlenky, poznatky a dojmy, reagovat na myšlenky, názory a podněty jiných.</w:t>
      </w:r>
    </w:p>
    <w:p w:rsidR="00852676" w:rsidRPr="00B474F8" w:rsidRDefault="002A04A4" w:rsidP="002A04A4">
      <w:pPr>
        <w:tabs>
          <w:tab w:val="left" w:pos="720"/>
        </w:tabs>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ab/>
      </w:r>
      <w:r w:rsidR="00011A2B" w:rsidRPr="00B474F8">
        <w:rPr>
          <w:rFonts w:asciiTheme="majorHAnsi" w:eastAsia="Times New Roman" w:hAnsiTheme="majorHAnsi" w:cstheme="majorHAnsi"/>
          <w:color w:val="000000" w:themeColor="text1"/>
          <w:sz w:val="24"/>
        </w:rPr>
        <w:t xml:space="preserve">Podmínkou úspěšného vzdělávání v dané oblasti je vlastní prožitek žáků vycházející z konkrétních nebo modelových situací při osvojování potřebných dovedností, způsobů jednání a rozhodování. </w:t>
      </w:r>
    </w:p>
    <w:p w:rsidR="00852676" w:rsidRPr="00B474F8" w:rsidRDefault="002A04A4" w:rsidP="002A04A4">
      <w:pPr>
        <w:tabs>
          <w:tab w:val="left" w:pos="720"/>
        </w:tabs>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ab/>
      </w:r>
      <w:r w:rsidR="00011A2B" w:rsidRPr="00B474F8">
        <w:rPr>
          <w:rFonts w:asciiTheme="majorHAnsi" w:eastAsia="Times New Roman" w:hAnsiTheme="majorHAnsi" w:cstheme="majorHAnsi"/>
          <w:color w:val="000000" w:themeColor="text1"/>
          <w:sz w:val="24"/>
        </w:rPr>
        <w:t>K tomu významně přispívá i osobní příklad učitelů. Propojení této vzdělávací oblasti s reálným životem a s praktickou zkušeností žáků se stává velkou pomocí i ve zvládání nových životních situací i nové role školáka, pomáhá jim při nalézání jejich postavení mezi vrstevníky a při upevňování pracovních i režimových návyků.</w:t>
      </w:r>
    </w:p>
    <w:p w:rsidR="00852676" w:rsidRPr="00B474F8" w:rsidRDefault="002A04A4" w:rsidP="002A04A4">
      <w:pPr>
        <w:tabs>
          <w:tab w:val="left" w:pos="720"/>
        </w:tabs>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ab/>
      </w:r>
      <w:r w:rsidR="00011A2B" w:rsidRPr="00B474F8">
        <w:rPr>
          <w:rFonts w:asciiTheme="majorHAnsi" w:eastAsia="Times New Roman" w:hAnsiTheme="majorHAnsi" w:cstheme="majorHAnsi"/>
          <w:color w:val="000000" w:themeColor="text1"/>
          <w:sz w:val="24"/>
        </w:rPr>
        <w:t>Vzdělávací oblast tak připravuje základy pro specializovanější výuku ve vzdělávacích oblastech Člověk a společnost, Člověk a příroda a ve vzdělávacím oboru Výchova ke zdraví.</w:t>
      </w:r>
    </w:p>
    <w:p w:rsidR="00852676" w:rsidRPr="00B474F8" w:rsidRDefault="00852676">
      <w:pPr>
        <w:suppressAutoHyphens/>
        <w:spacing w:after="0" w:line="240" w:lineRule="auto"/>
        <w:ind w:left="360"/>
        <w:rPr>
          <w:rFonts w:asciiTheme="majorHAnsi" w:eastAsia="Times New Roman" w:hAnsiTheme="majorHAnsi" w:cstheme="majorHAnsi"/>
          <w:b/>
          <w:color w:val="000000" w:themeColor="text1"/>
          <w:sz w:val="24"/>
        </w:rPr>
      </w:pPr>
    </w:p>
    <w:p w:rsidR="002A04A4" w:rsidRPr="00B474F8" w:rsidRDefault="002A04A4">
      <w:pPr>
        <w:suppressAutoHyphens/>
        <w:spacing w:after="0" w:line="240" w:lineRule="auto"/>
        <w:rPr>
          <w:rFonts w:asciiTheme="majorHAnsi" w:eastAsia="Times New Roman" w:hAnsiTheme="majorHAnsi" w:cstheme="majorHAnsi"/>
          <w:sz w:val="24"/>
        </w:rPr>
      </w:pPr>
    </w:p>
    <w:p w:rsidR="002A04A4" w:rsidRPr="00B474F8" w:rsidRDefault="002A04A4">
      <w:pPr>
        <w:suppressAutoHyphens/>
        <w:spacing w:after="0" w:line="240" w:lineRule="auto"/>
        <w:rPr>
          <w:rFonts w:asciiTheme="majorHAnsi" w:eastAsia="Times New Roman" w:hAnsiTheme="majorHAnsi" w:cstheme="majorHAnsi"/>
          <w:sz w:val="24"/>
        </w:rPr>
      </w:pPr>
    </w:p>
    <w:p w:rsidR="002A04A4" w:rsidRPr="00B474F8" w:rsidRDefault="002A04A4">
      <w:pPr>
        <w:suppressAutoHyphens/>
        <w:spacing w:after="0" w:line="240" w:lineRule="auto"/>
        <w:rPr>
          <w:rFonts w:asciiTheme="majorHAnsi" w:eastAsia="Times New Roman" w:hAnsiTheme="majorHAnsi" w:cstheme="majorHAnsi"/>
          <w:sz w:val="24"/>
        </w:rPr>
      </w:pPr>
    </w:p>
    <w:p w:rsidR="00A65726" w:rsidRPr="00B474F8" w:rsidRDefault="00A65726">
      <w:pPr>
        <w:suppressAutoHyphens/>
        <w:spacing w:after="0" w:line="240" w:lineRule="auto"/>
        <w:rPr>
          <w:rFonts w:asciiTheme="majorHAnsi" w:eastAsia="Times New Roman" w:hAnsiTheme="majorHAnsi" w:cstheme="majorHAnsi"/>
          <w:sz w:val="24"/>
        </w:rPr>
      </w:pPr>
    </w:p>
    <w:p w:rsidR="008A509F" w:rsidRPr="00B474F8" w:rsidRDefault="008A509F">
      <w:pPr>
        <w:suppressAutoHyphens/>
        <w:spacing w:after="0" w:line="240" w:lineRule="auto"/>
        <w:rPr>
          <w:rFonts w:asciiTheme="majorHAnsi" w:eastAsia="Times New Roman" w:hAnsiTheme="majorHAnsi" w:cstheme="majorHAnsi"/>
          <w:sz w:val="24"/>
        </w:rPr>
      </w:pPr>
    </w:p>
    <w:p w:rsidR="00CC7F75" w:rsidRPr="00B474F8" w:rsidRDefault="00CC7F75">
      <w:pPr>
        <w:suppressAutoHyphens/>
        <w:spacing w:after="0" w:line="240" w:lineRule="auto"/>
        <w:rPr>
          <w:rFonts w:asciiTheme="majorHAnsi" w:eastAsia="Times New Roman" w:hAnsiTheme="majorHAnsi" w:cstheme="majorHAnsi"/>
          <w:sz w:val="24"/>
        </w:rPr>
      </w:pPr>
    </w:p>
    <w:p w:rsidR="00CC7F75" w:rsidRPr="00B474F8" w:rsidRDefault="00CC7F75">
      <w:pPr>
        <w:suppressAutoHyphens/>
        <w:spacing w:after="0" w:line="240" w:lineRule="auto"/>
        <w:rPr>
          <w:rFonts w:asciiTheme="majorHAnsi" w:eastAsia="Times New Roman" w:hAnsiTheme="majorHAnsi" w:cstheme="majorHAnsi"/>
          <w:sz w:val="24"/>
        </w:rPr>
      </w:pPr>
    </w:p>
    <w:p w:rsidR="00CC7F75" w:rsidRPr="00B474F8" w:rsidRDefault="00CC7F75">
      <w:pPr>
        <w:suppressAutoHyphens/>
        <w:spacing w:after="0" w:line="240" w:lineRule="auto"/>
        <w:rPr>
          <w:rFonts w:asciiTheme="majorHAnsi" w:eastAsia="Times New Roman" w:hAnsiTheme="majorHAnsi" w:cstheme="majorHAnsi"/>
          <w:sz w:val="24"/>
        </w:rPr>
      </w:pPr>
    </w:p>
    <w:p w:rsidR="00CC7F75" w:rsidRPr="00B474F8" w:rsidRDefault="00CC7F75">
      <w:pPr>
        <w:suppressAutoHyphens/>
        <w:spacing w:after="0" w:line="240" w:lineRule="auto"/>
        <w:rPr>
          <w:rFonts w:asciiTheme="majorHAnsi" w:eastAsia="Times New Roman" w:hAnsiTheme="majorHAnsi" w:cstheme="majorHAnsi"/>
          <w:sz w:val="24"/>
        </w:rPr>
      </w:pPr>
    </w:p>
    <w:p w:rsidR="00852676" w:rsidRPr="00B474F8" w:rsidRDefault="00011A2B" w:rsidP="008A509F">
      <w:pPr>
        <w:pStyle w:val="Nadpis3"/>
        <w:rPr>
          <w:rFonts w:eastAsia="Times New Roman" w:cstheme="majorHAnsi"/>
          <w:sz w:val="28"/>
          <w:szCs w:val="28"/>
        </w:rPr>
      </w:pPr>
      <w:bookmarkStart w:id="43" w:name="_Toc182219156"/>
      <w:r w:rsidRPr="00B474F8">
        <w:rPr>
          <w:rFonts w:eastAsia="Times New Roman" w:cstheme="majorHAnsi"/>
          <w:sz w:val="28"/>
          <w:szCs w:val="28"/>
        </w:rPr>
        <w:t>Vyučovací předmět: P</w:t>
      </w:r>
      <w:r w:rsidR="00176F24">
        <w:rPr>
          <w:rFonts w:eastAsia="Times New Roman" w:cstheme="majorHAnsi"/>
          <w:sz w:val="28"/>
          <w:szCs w:val="28"/>
        </w:rPr>
        <w:t>rvouka</w:t>
      </w:r>
      <w:bookmarkEnd w:id="43"/>
    </w:p>
    <w:p w:rsidR="00852676" w:rsidRPr="00B474F8" w:rsidRDefault="00852676">
      <w:pPr>
        <w:suppressAutoHyphens/>
        <w:spacing w:after="0" w:line="240" w:lineRule="auto"/>
        <w:rPr>
          <w:rFonts w:asciiTheme="majorHAnsi" w:eastAsia="Times New Roman" w:hAnsiTheme="majorHAnsi" w:cstheme="majorHAnsi"/>
          <w:b/>
          <w:sz w:val="28"/>
        </w:rPr>
      </w:pPr>
    </w:p>
    <w:p w:rsidR="00852676" w:rsidRPr="00B474F8" w:rsidRDefault="00011A2B">
      <w:pPr>
        <w:suppressAutoHyphens/>
        <w:spacing w:after="0" w:line="240" w:lineRule="auto"/>
        <w:rPr>
          <w:rFonts w:asciiTheme="majorHAnsi" w:eastAsia="Times New Roman" w:hAnsiTheme="majorHAnsi" w:cstheme="majorHAnsi"/>
          <w:sz w:val="28"/>
        </w:rPr>
      </w:pPr>
      <w:r w:rsidRPr="00B474F8">
        <w:rPr>
          <w:rFonts w:asciiTheme="majorHAnsi" w:eastAsia="Times New Roman" w:hAnsiTheme="majorHAnsi" w:cstheme="majorHAnsi"/>
          <w:sz w:val="28"/>
        </w:rPr>
        <w:t>Charakteristika vyučovacího předmětu:</w:t>
      </w:r>
    </w:p>
    <w:p w:rsidR="00852676" w:rsidRPr="00B474F8" w:rsidRDefault="00852676">
      <w:pPr>
        <w:suppressAutoHyphens/>
        <w:spacing w:after="0" w:line="240" w:lineRule="auto"/>
        <w:rPr>
          <w:rFonts w:asciiTheme="majorHAnsi" w:eastAsia="Times New Roman" w:hAnsiTheme="majorHAnsi" w:cstheme="majorHAnsi"/>
          <w:sz w:val="28"/>
        </w:rPr>
      </w:pPr>
    </w:p>
    <w:p w:rsidR="00852676" w:rsidRPr="00B474F8" w:rsidRDefault="00011A2B">
      <w:pPr>
        <w:suppressAutoHyphens/>
        <w:spacing w:after="0" w:line="240" w:lineRule="auto"/>
        <w:rPr>
          <w:rFonts w:asciiTheme="majorHAnsi" w:eastAsia="Times New Roman" w:hAnsiTheme="majorHAnsi" w:cstheme="majorHAnsi"/>
          <w:b/>
          <w:sz w:val="24"/>
        </w:rPr>
      </w:pPr>
      <w:r w:rsidRPr="00B474F8">
        <w:rPr>
          <w:rFonts w:asciiTheme="majorHAnsi" w:eastAsia="Times New Roman" w:hAnsiTheme="majorHAnsi" w:cstheme="majorHAnsi"/>
          <w:b/>
          <w:sz w:val="24"/>
        </w:rPr>
        <w:t>Obsahové, časové a organizační vymezení</w:t>
      </w:r>
    </w:p>
    <w:p w:rsidR="00852676" w:rsidRPr="00B474F8" w:rsidRDefault="00011A2B">
      <w:pPr>
        <w:suppressAutoHyphens/>
        <w:spacing w:after="0" w:line="240" w:lineRule="auto"/>
        <w:ind w:firstLine="708"/>
        <w:jc w:val="both"/>
        <w:rPr>
          <w:rFonts w:asciiTheme="majorHAnsi" w:eastAsia="Times New Roman" w:hAnsiTheme="majorHAnsi" w:cstheme="majorHAnsi"/>
          <w:sz w:val="24"/>
        </w:rPr>
      </w:pPr>
      <w:r w:rsidRPr="00B474F8">
        <w:rPr>
          <w:rFonts w:asciiTheme="majorHAnsi" w:eastAsia="Times New Roman" w:hAnsiTheme="majorHAnsi" w:cstheme="majorHAnsi"/>
          <w:sz w:val="24"/>
        </w:rPr>
        <w:t xml:space="preserve">Vzdělávání v této oblasti rozvíjí poznatky, dovednosti a prvotní zkušenosti žáků. Žák se učí pozorovat, pojmenovávat věci, jevy, děje, jejich vzájemné vztahy a souvislosti. Poznává sebe i své nejbližší okolí, postupně se seznamuje s místně i časově vzdálenějšími osobami i jevy. Učí se vnímat lidi a vztahy mezi nimi, všímat si podstatných věcných stránek i krásy lidských výtvorů a přírodních jevů. Učí se vnímat základní vztahy ve společnosti, porozumět soudobému způsobu života, chápat současnost jako výsledek minulosti a východisko do budoucnosti. Snaží se vyjadřovat své myšlenky, poznatky a dojmy, reagovat </w:t>
      </w:r>
    </w:p>
    <w:p w:rsidR="00852676" w:rsidRPr="00B474F8" w:rsidRDefault="00011A2B">
      <w:pPr>
        <w:suppressAutoHyphens/>
        <w:spacing w:after="0" w:line="240" w:lineRule="auto"/>
        <w:jc w:val="both"/>
        <w:rPr>
          <w:rFonts w:asciiTheme="majorHAnsi" w:eastAsia="Times New Roman" w:hAnsiTheme="majorHAnsi" w:cstheme="majorHAnsi"/>
          <w:sz w:val="24"/>
        </w:rPr>
      </w:pPr>
      <w:r w:rsidRPr="00B474F8">
        <w:rPr>
          <w:rFonts w:asciiTheme="majorHAnsi" w:eastAsia="Times New Roman" w:hAnsiTheme="majorHAnsi" w:cstheme="majorHAnsi"/>
          <w:sz w:val="24"/>
        </w:rPr>
        <w:t>na myšlenky, názory a podněty. Důležitou součástí je vlastní prožitek z konkrétních nebo modelových situací.</w:t>
      </w:r>
    </w:p>
    <w:p w:rsidR="00852676" w:rsidRPr="00B474F8" w:rsidRDefault="00852676">
      <w:pPr>
        <w:suppressAutoHyphens/>
        <w:spacing w:after="0" w:line="240" w:lineRule="auto"/>
        <w:jc w:val="both"/>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b/>
          <w:color w:val="000000" w:themeColor="text1"/>
          <w:sz w:val="24"/>
        </w:rPr>
      </w:pPr>
      <w:r w:rsidRPr="00B474F8">
        <w:rPr>
          <w:rFonts w:asciiTheme="majorHAnsi" w:eastAsia="Times New Roman" w:hAnsiTheme="majorHAnsi" w:cstheme="majorHAnsi"/>
          <w:b/>
          <w:color w:val="000000" w:themeColor="text1"/>
          <w:sz w:val="24"/>
        </w:rPr>
        <w:t xml:space="preserve">Vzdělávací obsah vzdělávacího oboru Člověk a jeho svět je členěn do pěti tematických okruhů. </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rsidP="002A04A4">
      <w:pPr>
        <w:suppressAutoHyphens/>
        <w:spacing w:after="0" w:line="240" w:lineRule="auto"/>
        <w:ind w:firstLine="708"/>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V tematickém okruhu </w:t>
      </w:r>
      <w:r w:rsidRPr="00B474F8">
        <w:rPr>
          <w:rFonts w:asciiTheme="majorHAnsi" w:eastAsia="Times New Roman" w:hAnsiTheme="majorHAnsi" w:cstheme="majorHAnsi"/>
          <w:b/>
          <w:color w:val="000000" w:themeColor="text1"/>
          <w:sz w:val="24"/>
        </w:rPr>
        <w:t>Místo, kde žijeme</w:t>
      </w:r>
      <w:r w:rsidRPr="00B474F8">
        <w:rPr>
          <w:rFonts w:asciiTheme="majorHAnsi" w:eastAsia="Times New Roman" w:hAnsiTheme="majorHAnsi" w:cstheme="majorHAnsi"/>
          <w:color w:val="000000" w:themeColor="text1"/>
          <w:sz w:val="24"/>
        </w:rPr>
        <w:t xml:space="preserve"> se žáci učí na základě poznávání nejbližšího okolí, vztahů a souvislostí v něm chápat organizaci života v rodině, ve škole, v obci, ve společnosti. Učí se do tohoto každodenního života vstupovat s vlastní aktivitou a představami, hledat nové i zajímavé věci a bezpečně se v tomto světě pohybovat. Důraz je kladen na praktické poznávání místních a regionálních skutečností a na utváření přímých zkušeností žáků (např. v dopravní výchově). Různé činnosti a úkoly by měly přirozeným způsobem probudit v žácích kladný vztah k místu jejich bydliště, postupně rozvíjet jejich národní cítění a vztah k naší zemi.</w:t>
      </w:r>
    </w:p>
    <w:p w:rsidR="00852676" w:rsidRPr="00B474F8" w:rsidRDefault="00011A2B" w:rsidP="002A04A4">
      <w:pPr>
        <w:suppressAutoHyphens/>
        <w:spacing w:after="0" w:line="240" w:lineRule="auto"/>
        <w:ind w:firstLine="708"/>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V tematickém okruhu </w:t>
      </w:r>
      <w:r w:rsidRPr="00B474F8">
        <w:rPr>
          <w:rFonts w:asciiTheme="majorHAnsi" w:eastAsia="Times New Roman" w:hAnsiTheme="majorHAnsi" w:cstheme="majorHAnsi"/>
          <w:b/>
          <w:color w:val="000000" w:themeColor="text1"/>
          <w:sz w:val="24"/>
        </w:rPr>
        <w:t>Lidé kolem nás</w:t>
      </w:r>
      <w:r w:rsidRPr="00B474F8">
        <w:rPr>
          <w:rFonts w:asciiTheme="majorHAnsi" w:eastAsia="Times New Roman" w:hAnsiTheme="majorHAnsi" w:cstheme="majorHAnsi"/>
          <w:color w:val="000000" w:themeColor="text1"/>
          <w:sz w:val="24"/>
        </w:rPr>
        <w:t xml:space="preserve"> si žáci postupně osvojují a upevňují základy vhodného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chování a jednání mezi lidmi, uvědomují si význam a podstatu pomoci a solidarity mezi lidmi, vzájemné úcty, snášenlivosti a rovného postavení mužů a žen. Poznávají, jak se lidé sdružují, baví, jakou vytvářejí kulturu. Seznamují se se základními právy a povinnostmi, se světem financí, ale i s problémy, které provázejí soužití lidí, celou společnost nebo i svět (globální problémy). Celý tematický okruh tak směřuje k prvotním poznatkům a dovednostem budoucího občana demokratického státu.</w:t>
      </w:r>
    </w:p>
    <w:p w:rsidR="00852676" w:rsidRPr="00B474F8" w:rsidRDefault="00011A2B" w:rsidP="002A04A4">
      <w:pPr>
        <w:suppressAutoHyphens/>
        <w:spacing w:after="0" w:line="240" w:lineRule="auto"/>
        <w:ind w:firstLine="708"/>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V tematickém okruhu </w:t>
      </w:r>
      <w:r w:rsidRPr="00B474F8">
        <w:rPr>
          <w:rFonts w:asciiTheme="majorHAnsi" w:eastAsia="Times New Roman" w:hAnsiTheme="majorHAnsi" w:cstheme="majorHAnsi"/>
          <w:b/>
          <w:color w:val="000000" w:themeColor="text1"/>
          <w:sz w:val="24"/>
        </w:rPr>
        <w:t>Lidé a čas</w:t>
      </w:r>
      <w:r w:rsidRPr="00B474F8">
        <w:rPr>
          <w:rFonts w:asciiTheme="majorHAnsi" w:eastAsia="Times New Roman" w:hAnsiTheme="majorHAnsi" w:cstheme="majorHAnsi"/>
          <w:color w:val="000000" w:themeColor="text1"/>
          <w:sz w:val="24"/>
        </w:rPr>
        <w:t xml:space="preserve"> se žáci učí orientovat v dějích a v čase. Poznávají, jak a proč se čas měří, jak události postupují v čase a utvářejí historii věcí a dějů. Učí se poznávat, jak se život a věci vyvíjejí a jakým změnám podléhají v čase. V tematickém okruhu se vychází od nejznámějších událostí v rodině, obci a regionu a postupuje se k nejdůležitějším okamžikům v historii naší země. Podstatou tematického okruhu je vyvolat u žáků zájem o minulost, o kulturní bohatství regionu i celé země. Proto je důležité, aby žáci mohli samostatně vyhledávat, získávat a zkoumat informace z dostupných zdrojů, především pak od členů své rodiny i od lidí v nejbližším okolí, aby mohli společně navštěvovat památky, sbírky regionálních i specializovan</w:t>
      </w:r>
      <w:r w:rsidR="009431BA">
        <w:rPr>
          <w:rFonts w:asciiTheme="majorHAnsi" w:eastAsia="Times New Roman" w:hAnsiTheme="majorHAnsi" w:cstheme="majorHAnsi"/>
          <w:color w:val="000000" w:themeColor="text1"/>
          <w:sz w:val="24"/>
        </w:rPr>
        <w:t>ých muzeí, veřejnou knihovnu.</w:t>
      </w:r>
    </w:p>
    <w:p w:rsidR="00852676" w:rsidRPr="00B474F8" w:rsidRDefault="00011A2B" w:rsidP="002A04A4">
      <w:pPr>
        <w:suppressAutoHyphens/>
        <w:spacing w:after="0" w:line="240" w:lineRule="auto"/>
        <w:ind w:firstLine="708"/>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Je možné vytvořen jeden předmět v 1. – 3. ročníku (tj. přiřazovat očekávaným výstupům pro 1. období vhodné učivo vybrané z jednotlivých tematických okruhů) a dva předměty ve 4. a 5. ročníku (tj. tematické okruhy 1, 2 a 3 využít jako základ pro Vlastivědu a </w:t>
      </w:r>
      <w:r w:rsidRPr="00B474F8">
        <w:rPr>
          <w:rFonts w:asciiTheme="majorHAnsi" w:eastAsia="Times New Roman" w:hAnsiTheme="majorHAnsi" w:cstheme="majorHAnsi"/>
          <w:color w:val="000000" w:themeColor="text1"/>
          <w:sz w:val="24"/>
        </w:rPr>
        <w:lastRenderedPageBreak/>
        <w:t>okruhy 4 a 5 pro Přírodovědu). Není nutné se vždy striktně držet tematických okruhů, podle potřeby je lze různě strukturovat, propojovat učivo a přiřazovat ho k očekávaným výstupům.</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vyvíjejí a jakým změnám podléhají v čase. V tematickém okruhu se vychází od nejznámějších událostí v rodině, obci a regionu a postupuje se k nejdůležitějším okamžikům v historii naší země. Podstatou tematického okruhu je vyvolat u žáků zájem o minulost, o kulturní bohatství regionu i celé země. Proto je důležité, aby žáci mohli samostatně vyhledávat, získávat a zkoumat informace z dostupných zdrojů, především pak od členů své rodiny i od lidí v nejbližším okolí, aby mohli společně navštěvovat památky, sbírky regionálních i specializovaných muzeí, veřejnou knihovnu atd.</w:t>
      </w:r>
    </w:p>
    <w:p w:rsidR="00852676" w:rsidRPr="00B474F8" w:rsidRDefault="00011A2B" w:rsidP="002A04A4">
      <w:pPr>
        <w:suppressAutoHyphens/>
        <w:spacing w:after="0" w:line="240" w:lineRule="auto"/>
        <w:ind w:firstLine="708"/>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V tematickém okruhu </w:t>
      </w:r>
      <w:r w:rsidRPr="00B474F8">
        <w:rPr>
          <w:rFonts w:asciiTheme="majorHAnsi" w:eastAsia="Times New Roman" w:hAnsiTheme="majorHAnsi" w:cstheme="majorHAnsi"/>
          <w:b/>
          <w:color w:val="000000" w:themeColor="text1"/>
          <w:sz w:val="24"/>
        </w:rPr>
        <w:t>Rozmanitost přírody</w:t>
      </w:r>
      <w:r w:rsidRPr="00B474F8">
        <w:rPr>
          <w:rFonts w:asciiTheme="majorHAnsi" w:eastAsia="Times New Roman" w:hAnsiTheme="majorHAnsi" w:cstheme="majorHAnsi"/>
          <w:color w:val="000000" w:themeColor="text1"/>
          <w:sz w:val="24"/>
        </w:rPr>
        <w:t xml:space="preserve"> žáci poznávají Zemi jako planetu sluneční soustavy, kde vznikl a rozvíjí se život. Poznávají velkou rozmanitost i proměnlivost živé i neživé přírody naší vlasti. Jsou vedeni k tomu, aby si uvědomili, že Země a život na ní tvoří jeden nedílný celek, ve kterém jsou všechny hlavní děje ve vzájemném souladu a rovnováze, kterou může člověk snadno narušit a velmi obtížně obnovovat. Na základě praktického poznávání okolní krajiny a dalších informací se žáci učí hledat důkazy o proměnách přírody, učí se využívat a hodnotit svá pozorování a záznamy, sledovat vliv lidské činnosti na přírodu, hledat možnosti, jak ve svém věku přispět k ochraně přírody, zlepšení životního prostředí a k trvale udržitelnému rozvoji.</w:t>
      </w:r>
    </w:p>
    <w:p w:rsidR="00852676" w:rsidRPr="00B474F8" w:rsidRDefault="00011A2B" w:rsidP="002A04A4">
      <w:pPr>
        <w:suppressAutoHyphens/>
        <w:spacing w:after="0" w:line="240" w:lineRule="auto"/>
        <w:ind w:firstLine="708"/>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V tematickém okruhu </w:t>
      </w:r>
      <w:r w:rsidRPr="00B474F8">
        <w:rPr>
          <w:rFonts w:asciiTheme="majorHAnsi" w:eastAsia="Times New Roman" w:hAnsiTheme="majorHAnsi" w:cstheme="majorHAnsi"/>
          <w:b/>
          <w:color w:val="000000" w:themeColor="text1"/>
          <w:sz w:val="24"/>
        </w:rPr>
        <w:t>Člověk a jeho zdraví</w:t>
      </w:r>
      <w:r w:rsidRPr="00B474F8">
        <w:rPr>
          <w:rFonts w:asciiTheme="majorHAnsi" w:eastAsia="Times New Roman" w:hAnsiTheme="majorHAnsi" w:cstheme="majorHAnsi"/>
          <w:color w:val="000000" w:themeColor="text1"/>
          <w:sz w:val="24"/>
        </w:rPr>
        <w:t xml:space="preserve"> žáci poznávají především sebe na základě poznávání člověka jako živé bytosti, která má své biologické a fyziologické funkce a potřeby. Poznávají zdraví jako stav bio-psycho-sociální rovnováhy života. Žáci se seznamují s tím, jak se člověk vyvíjí a mění od narození do dospělosti, co je pro člověka vhodné a nevhodné z hlediska denního režimu, hygieny, výživy, mezilidských vztahů atd. Získávají základní poučení o zdraví a nemocech, o zdravotní prevenci a poskytování první pomoci. Osvojují si bezpečné chování a vzájemnou pomoc v různých životních situacích, včetně mimořádných událostí, které ohrožují zdraví jedinců i celých skupin obyvatel. Žáci si postupně uvědomují, jakou odpovědnost má každý člověk za své zdraví a bezpečnost i za zdraví jiných lidí. Žáci docházejí k poznání, že zdraví je důležitá hodnota v životě člověka.</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Potřebné vědomosti a dovednosti ve vzdělávacím oboru Člověk a jeho svět získávají žáci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především tím, že pozorují názorné pomůcky, přírodu a činnosti lidí, hrají určené role, řeší modelové situace atd.</w:t>
      </w:r>
    </w:p>
    <w:p w:rsidR="00852676" w:rsidRPr="00B474F8" w:rsidRDefault="00852676">
      <w:pPr>
        <w:suppressAutoHyphens/>
        <w:spacing w:after="0" w:line="240" w:lineRule="auto"/>
        <w:rPr>
          <w:rFonts w:asciiTheme="majorHAnsi" w:eastAsia="Times New Roman" w:hAnsiTheme="majorHAnsi" w:cstheme="majorHAnsi"/>
          <w:color w:val="FF0000"/>
          <w:sz w:val="24"/>
        </w:rPr>
      </w:pPr>
    </w:p>
    <w:p w:rsidR="00852676" w:rsidRPr="00B474F8" w:rsidRDefault="00852676">
      <w:pPr>
        <w:suppressAutoHyphens/>
        <w:spacing w:after="0" w:line="240" w:lineRule="auto"/>
        <w:rPr>
          <w:rFonts w:asciiTheme="majorHAnsi" w:eastAsia="Times New Roman" w:hAnsiTheme="majorHAnsi" w:cstheme="majorHAnsi"/>
          <w:color w:val="FF0000"/>
          <w:sz w:val="24"/>
        </w:rPr>
      </w:pPr>
    </w:p>
    <w:p w:rsidR="00852676" w:rsidRPr="00B474F8" w:rsidRDefault="00011A2B">
      <w:pPr>
        <w:suppressAutoHyphens/>
        <w:spacing w:after="0" w:line="240" w:lineRule="auto"/>
        <w:rPr>
          <w:rFonts w:asciiTheme="majorHAnsi" w:eastAsia="Times New Roman" w:hAnsiTheme="majorHAnsi" w:cstheme="majorHAnsi"/>
          <w:b/>
          <w:color w:val="000000" w:themeColor="text1"/>
          <w:sz w:val="24"/>
        </w:rPr>
      </w:pPr>
      <w:r w:rsidRPr="00B474F8">
        <w:rPr>
          <w:rFonts w:asciiTheme="majorHAnsi" w:eastAsia="Times New Roman" w:hAnsiTheme="majorHAnsi" w:cstheme="majorHAnsi"/>
          <w:b/>
          <w:color w:val="000000" w:themeColor="text1"/>
          <w:sz w:val="24"/>
        </w:rPr>
        <w:t>Cílové zaměření vzdělávací oblasti</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Vzdělávání v dané vzdělávací oblasti směřuje k utváření a rozvíjení klíčových kompetencí tím, že vede žáka k:</w:t>
      </w:r>
    </w:p>
    <w:p w:rsidR="002A04A4" w:rsidRPr="00B474F8" w:rsidRDefault="002A04A4">
      <w:pPr>
        <w:suppressAutoHyphens/>
        <w:spacing w:after="0" w:line="240" w:lineRule="auto"/>
        <w:rPr>
          <w:rFonts w:asciiTheme="majorHAnsi" w:eastAsia="Times New Roman" w:hAnsiTheme="majorHAnsi" w:cstheme="majorHAnsi"/>
          <w:color w:val="000000" w:themeColor="text1"/>
          <w:sz w:val="24"/>
        </w:rPr>
      </w:pPr>
    </w:p>
    <w:p w:rsidR="002A04A4" w:rsidRPr="00B474F8" w:rsidRDefault="00011A2B" w:rsidP="00CD7CA8">
      <w:pPr>
        <w:pStyle w:val="Odstavecseseznamem"/>
        <w:numPr>
          <w:ilvl w:val="0"/>
          <w:numId w:val="499"/>
        </w:numPr>
        <w:spacing w:after="0" w:line="240" w:lineRule="auto"/>
        <w:rPr>
          <w:rFonts w:asciiTheme="majorHAnsi" w:hAnsiTheme="majorHAnsi" w:cstheme="majorHAnsi"/>
          <w:color w:val="000000" w:themeColor="text1"/>
          <w:sz w:val="24"/>
        </w:rPr>
      </w:pPr>
      <w:r w:rsidRPr="00B474F8">
        <w:rPr>
          <w:rFonts w:asciiTheme="majorHAnsi" w:hAnsiTheme="majorHAnsi" w:cstheme="majorHAnsi"/>
          <w:color w:val="000000" w:themeColor="text1"/>
          <w:sz w:val="24"/>
        </w:rPr>
        <w:t>utváření pracovních návyků v jednoduché samostatné i týmové činnosti</w:t>
      </w:r>
    </w:p>
    <w:p w:rsidR="002A04A4" w:rsidRPr="00B474F8" w:rsidRDefault="00011A2B" w:rsidP="00CD7CA8">
      <w:pPr>
        <w:pStyle w:val="Odstavecseseznamem"/>
        <w:numPr>
          <w:ilvl w:val="0"/>
          <w:numId w:val="499"/>
        </w:numPr>
        <w:spacing w:after="0" w:line="240" w:lineRule="auto"/>
        <w:rPr>
          <w:rFonts w:asciiTheme="majorHAnsi" w:hAnsiTheme="majorHAnsi" w:cstheme="majorHAnsi"/>
          <w:color w:val="000000" w:themeColor="text1"/>
          <w:sz w:val="24"/>
        </w:rPr>
      </w:pPr>
      <w:r w:rsidRPr="00B474F8">
        <w:rPr>
          <w:rFonts w:asciiTheme="majorHAnsi" w:hAnsiTheme="majorHAnsi" w:cstheme="majorHAnsi"/>
          <w:color w:val="000000" w:themeColor="text1"/>
          <w:sz w:val="24"/>
        </w:rPr>
        <w:t>orientaci v problematice peněz a cen a k odpovědnému spravování osobního rozpočtu</w:t>
      </w:r>
    </w:p>
    <w:p w:rsidR="002A04A4" w:rsidRPr="00B474F8" w:rsidRDefault="00011A2B" w:rsidP="00CD7CA8">
      <w:pPr>
        <w:pStyle w:val="Odstavecseseznamem"/>
        <w:numPr>
          <w:ilvl w:val="0"/>
          <w:numId w:val="499"/>
        </w:numPr>
        <w:spacing w:after="0" w:line="240" w:lineRule="auto"/>
        <w:rPr>
          <w:rFonts w:asciiTheme="majorHAnsi" w:hAnsiTheme="majorHAnsi" w:cstheme="majorHAnsi"/>
          <w:color w:val="000000" w:themeColor="text1"/>
          <w:sz w:val="24"/>
        </w:rPr>
      </w:pPr>
      <w:r w:rsidRPr="00B474F8">
        <w:rPr>
          <w:rFonts w:asciiTheme="majorHAnsi" w:hAnsiTheme="majorHAnsi" w:cstheme="majorHAnsi"/>
          <w:color w:val="000000" w:themeColor="text1"/>
          <w:sz w:val="24"/>
        </w:rPr>
        <w:t>orientaci ve světě informací a k časovému a místnímu propojování historických, zeměpisných a kulturních informací</w:t>
      </w:r>
    </w:p>
    <w:p w:rsidR="002A04A4" w:rsidRPr="00B474F8" w:rsidRDefault="00011A2B" w:rsidP="00CD7CA8">
      <w:pPr>
        <w:pStyle w:val="Odstavecseseznamem"/>
        <w:numPr>
          <w:ilvl w:val="0"/>
          <w:numId w:val="499"/>
        </w:numPr>
        <w:spacing w:after="0" w:line="240" w:lineRule="auto"/>
        <w:rPr>
          <w:rFonts w:asciiTheme="majorHAnsi" w:hAnsiTheme="majorHAnsi" w:cstheme="majorHAnsi"/>
          <w:color w:val="000000" w:themeColor="text1"/>
          <w:sz w:val="24"/>
        </w:rPr>
      </w:pPr>
      <w:r w:rsidRPr="00B474F8">
        <w:rPr>
          <w:rFonts w:asciiTheme="majorHAnsi" w:hAnsiTheme="majorHAnsi" w:cstheme="majorHAnsi"/>
          <w:color w:val="000000" w:themeColor="text1"/>
          <w:sz w:val="24"/>
        </w:rPr>
        <w:t>rozšiřování slovní zásoby v osvojovaných tématech, k pojmenovávání pozorovaných skutečností a k jejich zachycení ve vlastních projevech, názorech a výtvorech</w:t>
      </w:r>
    </w:p>
    <w:p w:rsidR="002A04A4" w:rsidRPr="00B474F8" w:rsidRDefault="00011A2B" w:rsidP="00CD7CA8">
      <w:pPr>
        <w:pStyle w:val="Odstavecseseznamem"/>
        <w:numPr>
          <w:ilvl w:val="0"/>
          <w:numId w:val="499"/>
        </w:numPr>
        <w:spacing w:after="0" w:line="240" w:lineRule="auto"/>
        <w:rPr>
          <w:rFonts w:asciiTheme="majorHAnsi" w:hAnsiTheme="majorHAnsi" w:cstheme="majorHAnsi"/>
          <w:color w:val="000000" w:themeColor="text1"/>
          <w:sz w:val="24"/>
        </w:rPr>
      </w:pPr>
      <w:r w:rsidRPr="00B474F8">
        <w:rPr>
          <w:rFonts w:asciiTheme="majorHAnsi" w:hAnsiTheme="majorHAnsi" w:cstheme="majorHAnsi"/>
          <w:color w:val="000000" w:themeColor="text1"/>
          <w:sz w:val="24"/>
        </w:rPr>
        <w:t>poznávání a chápání rozdílů mezi lidmi, ke kulturnímu a tolerantnímu chování a jednání na základě respektu a společně vytvořených a přijatých nebo obecně uplatňovaných pravidel soužití, k plnění povinností a společných úkolů</w:t>
      </w:r>
    </w:p>
    <w:p w:rsidR="002A04A4" w:rsidRPr="00B474F8" w:rsidRDefault="00011A2B" w:rsidP="00CD7CA8">
      <w:pPr>
        <w:pStyle w:val="Odstavecseseznamem"/>
        <w:numPr>
          <w:ilvl w:val="0"/>
          <w:numId w:val="499"/>
        </w:numPr>
        <w:spacing w:after="0" w:line="240" w:lineRule="auto"/>
        <w:rPr>
          <w:rFonts w:asciiTheme="majorHAnsi" w:hAnsiTheme="majorHAnsi" w:cstheme="majorHAnsi"/>
          <w:color w:val="000000" w:themeColor="text1"/>
          <w:sz w:val="24"/>
        </w:rPr>
      </w:pPr>
      <w:r w:rsidRPr="00B474F8">
        <w:rPr>
          <w:rFonts w:asciiTheme="majorHAnsi" w:hAnsiTheme="majorHAnsi" w:cstheme="majorHAnsi"/>
          <w:color w:val="000000" w:themeColor="text1"/>
          <w:sz w:val="24"/>
        </w:rPr>
        <w:lastRenderedPageBreak/>
        <w:t>samostatnému a sebevědomému vystupování a jednání, k efektivní a bezkonfliktní komunikaci v méně běžných situacích, k bezpečné komunikaci prostřednictvím elektronických médií, k poznávání a ovlivňování své jedinečnosti (možností a limitů)</w:t>
      </w:r>
    </w:p>
    <w:p w:rsidR="002A04A4" w:rsidRPr="00B474F8" w:rsidRDefault="00011A2B" w:rsidP="00CD7CA8">
      <w:pPr>
        <w:pStyle w:val="Odstavecseseznamem"/>
        <w:numPr>
          <w:ilvl w:val="0"/>
          <w:numId w:val="499"/>
        </w:numPr>
        <w:spacing w:after="0" w:line="240" w:lineRule="auto"/>
        <w:rPr>
          <w:rFonts w:asciiTheme="majorHAnsi" w:hAnsiTheme="majorHAnsi" w:cstheme="majorHAnsi"/>
          <w:color w:val="000000" w:themeColor="text1"/>
          <w:sz w:val="24"/>
        </w:rPr>
      </w:pPr>
      <w:r w:rsidRPr="00B474F8">
        <w:rPr>
          <w:rFonts w:asciiTheme="majorHAnsi" w:hAnsiTheme="majorHAnsi" w:cstheme="majorHAnsi"/>
          <w:color w:val="000000" w:themeColor="text1"/>
          <w:sz w:val="24"/>
        </w:rPr>
        <w:t>utváření ohleduplného vztahu k přírodě i kulturním výtvorům a k hledání možností aktivního uplatnění při jejich ochraně</w:t>
      </w:r>
    </w:p>
    <w:p w:rsidR="002A04A4" w:rsidRPr="00B474F8" w:rsidRDefault="00011A2B" w:rsidP="00CD7CA8">
      <w:pPr>
        <w:pStyle w:val="Odstavecseseznamem"/>
        <w:numPr>
          <w:ilvl w:val="0"/>
          <w:numId w:val="499"/>
        </w:numPr>
        <w:spacing w:after="0" w:line="240" w:lineRule="auto"/>
        <w:rPr>
          <w:rFonts w:asciiTheme="majorHAnsi" w:hAnsiTheme="majorHAnsi" w:cstheme="majorHAnsi"/>
          <w:color w:val="000000" w:themeColor="text1"/>
          <w:sz w:val="24"/>
        </w:rPr>
      </w:pPr>
      <w:r w:rsidRPr="00B474F8">
        <w:rPr>
          <w:rFonts w:asciiTheme="majorHAnsi" w:hAnsiTheme="majorHAnsi" w:cstheme="majorHAnsi"/>
          <w:color w:val="000000" w:themeColor="text1"/>
          <w:sz w:val="24"/>
        </w:rPr>
        <w:t>přirozenému vyjadřování pozitivních citů ve vztahu k sobě i okolnímu prostředí</w:t>
      </w:r>
    </w:p>
    <w:p w:rsidR="00852676" w:rsidRPr="00B474F8" w:rsidRDefault="00011A2B" w:rsidP="00CD7CA8">
      <w:pPr>
        <w:pStyle w:val="Odstavecseseznamem"/>
        <w:numPr>
          <w:ilvl w:val="0"/>
          <w:numId w:val="499"/>
        </w:numPr>
        <w:spacing w:after="0" w:line="240" w:lineRule="auto"/>
        <w:rPr>
          <w:rFonts w:asciiTheme="majorHAnsi" w:hAnsiTheme="majorHAnsi" w:cstheme="majorHAnsi"/>
          <w:color w:val="000000" w:themeColor="text1"/>
          <w:sz w:val="24"/>
        </w:rPr>
      </w:pPr>
      <w:r w:rsidRPr="00B474F8">
        <w:rPr>
          <w:rFonts w:asciiTheme="majorHAnsi" w:hAnsiTheme="majorHAnsi" w:cstheme="majorHAnsi"/>
          <w:color w:val="000000" w:themeColor="text1"/>
          <w:sz w:val="24"/>
        </w:rPr>
        <w:t>objevování a poznávání všeho, co ho zajímá, co se mu líbí a v čem by v budoucnu mohl uspět</w:t>
      </w:r>
    </w:p>
    <w:p w:rsidR="002A04A4" w:rsidRPr="00B474F8" w:rsidRDefault="00011A2B" w:rsidP="00CD7CA8">
      <w:pPr>
        <w:pStyle w:val="Odstavecseseznamem"/>
        <w:numPr>
          <w:ilvl w:val="0"/>
          <w:numId w:val="499"/>
        </w:numPr>
        <w:spacing w:after="0" w:line="240" w:lineRule="auto"/>
        <w:rPr>
          <w:rFonts w:asciiTheme="majorHAnsi" w:hAnsiTheme="majorHAnsi" w:cstheme="majorHAnsi"/>
          <w:color w:val="000000" w:themeColor="text1"/>
          <w:sz w:val="24"/>
        </w:rPr>
      </w:pPr>
      <w:r w:rsidRPr="00B474F8">
        <w:rPr>
          <w:rFonts w:asciiTheme="majorHAnsi" w:hAnsiTheme="majorHAnsi" w:cstheme="majorHAnsi"/>
          <w:color w:val="000000" w:themeColor="text1"/>
          <w:sz w:val="24"/>
        </w:rPr>
        <w:t>poznávání podstaty zdraví i příčin jeho ohrožení, vzniku nemocí a úrazů a jejich předcházení</w:t>
      </w:r>
    </w:p>
    <w:p w:rsidR="00852676" w:rsidRPr="00B474F8" w:rsidRDefault="00011A2B" w:rsidP="00CD7CA8">
      <w:pPr>
        <w:pStyle w:val="Odstavecseseznamem"/>
        <w:numPr>
          <w:ilvl w:val="0"/>
          <w:numId w:val="499"/>
        </w:numPr>
        <w:spacing w:after="0" w:line="240" w:lineRule="auto"/>
        <w:rPr>
          <w:rFonts w:asciiTheme="majorHAnsi" w:hAnsiTheme="majorHAnsi" w:cstheme="majorHAnsi"/>
          <w:color w:val="000000" w:themeColor="text1"/>
          <w:sz w:val="24"/>
        </w:rPr>
      </w:pPr>
      <w:r w:rsidRPr="00B474F8">
        <w:rPr>
          <w:rFonts w:asciiTheme="majorHAnsi" w:hAnsiTheme="majorHAnsi" w:cstheme="majorHAnsi"/>
          <w:color w:val="000000" w:themeColor="text1"/>
          <w:sz w:val="24"/>
        </w:rPr>
        <w:t>poznávání a upevňování preventivního chování, účelného rozhodování a jednání v různých situacích ohrožení vlastního zdraví a bezpečnosti i zdraví a bezpečnosti druhých, včetně chování při mimořádných událostech</w:t>
      </w:r>
    </w:p>
    <w:p w:rsidR="00852676" w:rsidRPr="00B474F8" w:rsidRDefault="00852676">
      <w:pPr>
        <w:suppressAutoHyphens/>
        <w:spacing w:after="0" w:line="240" w:lineRule="auto"/>
        <w:rPr>
          <w:rFonts w:asciiTheme="majorHAnsi" w:eastAsia="Times New Roman" w:hAnsiTheme="majorHAnsi" w:cstheme="majorHAnsi"/>
          <w:color w:val="FF0000"/>
          <w:sz w:val="24"/>
        </w:rPr>
      </w:pPr>
    </w:p>
    <w:p w:rsidR="00A65726" w:rsidRPr="00B474F8" w:rsidRDefault="00A6572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Ve výuce se využívá názorný materiál, dostupné </w:t>
      </w:r>
      <w:r w:rsidRPr="00B474F8">
        <w:rPr>
          <w:rFonts w:asciiTheme="majorHAnsi" w:eastAsia="Times New Roman" w:hAnsiTheme="majorHAnsi" w:cstheme="majorHAnsi"/>
          <w:color w:val="000000" w:themeColor="text1"/>
          <w:sz w:val="24"/>
        </w:rPr>
        <w:t>digitální technologie</w:t>
      </w:r>
      <w:r w:rsidRPr="00B474F8">
        <w:rPr>
          <w:rFonts w:asciiTheme="majorHAnsi" w:eastAsia="Times New Roman" w:hAnsiTheme="majorHAnsi" w:cstheme="majorHAnsi"/>
          <w:sz w:val="24"/>
        </w:rPr>
        <w:t xml:space="preserve">, významné jsou vycházky do okolí. Žáci se učí hledat v encyklopediích, slovnících a atlasech, na internetu. </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ab/>
        <w:t>Výuka probíhá v kmenových třídách, v učebně s interaktivní tabulí, popř. je realizována vycházka do okolí.</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ab/>
        <w:t xml:space="preserve"> Vyučovací předmět Prvouka se vyučuje v 1. - 3. ročníku:</w:t>
      </w:r>
    </w:p>
    <w:p w:rsidR="00A65726" w:rsidRPr="00B474F8" w:rsidRDefault="00A65726" w:rsidP="00A65726">
      <w:pPr>
        <w:suppressAutoHyphens/>
        <w:spacing w:after="0" w:line="240" w:lineRule="auto"/>
        <w:rPr>
          <w:rFonts w:asciiTheme="majorHAnsi" w:eastAsia="Times New Roman" w:hAnsiTheme="majorHAnsi" w:cstheme="majorHAnsi"/>
          <w:sz w:val="24"/>
        </w:rPr>
      </w:pPr>
    </w:p>
    <w:p w:rsidR="00852676" w:rsidRPr="00B474F8" w:rsidRDefault="00011A2B" w:rsidP="00A65726">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v 1. a 2. ročníku - 2 hodiny týdně</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ve 3. ročníku       -3 hodiny týdně</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ab/>
        <w:t>Při práci je uplatněn diferencovaný přístup k dětem s SPU, je kladen důraz na slovní projev. V písemném projevu jsou zohledňovány specifické chyby. Individuálně se přistupuje i k závěrečnému hodnocení těchto žáků. Nadaní žáci dostávají úkoly z rozšiřujícího učiva a zapojují se do soutěží.</w:t>
      </w:r>
    </w:p>
    <w:p w:rsidR="00852676" w:rsidRPr="00B474F8" w:rsidRDefault="00011A2B">
      <w:pPr>
        <w:suppressAutoHyphens/>
        <w:spacing w:after="12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Vyučovací předmět průběžně pracuje s průřezovými tématy danými RVP.</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b/>
          <w:sz w:val="24"/>
        </w:rPr>
      </w:pPr>
      <w:r w:rsidRPr="00B474F8">
        <w:rPr>
          <w:rFonts w:asciiTheme="majorHAnsi" w:eastAsia="Times New Roman" w:hAnsiTheme="majorHAnsi" w:cstheme="majorHAnsi"/>
          <w:b/>
          <w:sz w:val="24"/>
        </w:rPr>
        <w:t>Výchovné a vzdělávací strategie vedoucí k utváření klíčových kompetencí</w:t>
      </w:r>
    </w:p>
    <w:p w:rsidR="00852676" w:rsidRPr="00B474F8" w:rsidRDefault="00852676">
      <w:pPr>
        <w:suppressAutoHyphens/>
        <w:spacing w:after="120" w:line="240" w:lineRule="auto"/>
        <w:rPr>
          <w:rFonts w:asciiTheme="majorHAnsi" w:eastAsia="Times New Roman" w:hAnsiTheme="majorHAnsi" w:cstheme="majorHAnsi"/>
          <w:sz w:val="24"/>
        </w:rPr>
      </w:pPr>
    </w:p>
    <w:p w:rsidR="00852676" w:rsidRPr="00B474F8" w:rsidRDefault="00011A2B">
      <w:pPr>
        <w:suppressAutoHyphens/>
        <w:spacing w:after="12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Vyučovací předmět Prvouka přispívá k rozvoji </w:t>
      </w:r>
      <w:r w:rsidRPr="00B474F8">
        <w:rPr>
          <w:rFonts w:asciiTheme="majorHAnsi" w:eastAsia="Times New Roman" w:hAnsiTheme="majorHAnsi" w:cstheme="majorHAnsi"/>
          <w:b/>
          <w:sz w:val="24"/>
        </w:rPr>
        <w:t>klíčových kompetencí</w:t>
      </w:r>
      <w:r w:rsidRPr="00B474F8">
        <w:rPr>
          <w:rFonts w:asciiTheme="majorHAnsi" w:eastAsia="Times New Roman" w:hAnsiTheme="majorHAnsi" w:cstheme="majorHAnsi"/>
          <w:sz w:val="24"/>
        </w:rPr>
        <w:t xml:space="preserve"> žáků těmito </w:t>
      </w:r>
      <w:r w:rsidRPr="00B474F8">
        <w:rPr>
          <w:rFonts w:asciiTheme="majorHAnsi" w:eastAsia="Times New Roman" w:hAnsiTheme="majorHAnsi" w:cstheme="majorHAnsi"/>
          <w:b/>
          <w:sz w:val="24"/>
        </w:rPr>
        <w:t>společnými strategiemi</w:t>
      </w:r>
      <w:r w:rsidRPr="00B474F8">
        <w:rPr>
          <w:rFonts w:asciiTheme="majorHAnsi" w:eastAsia="Times New Roman" w:hAnsiTheme="majorHAnsi" w:cstheme="majorHAnsi"/>
          <w:sz w:val="24"/>
        </w:rPr>
        <w:t xml:space="preserve">: </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u w:val="single"/>
        </w:rPr>
      </w:pPr>
      <w:r w:rsidRPr="00B474F8">
        <w:rPr>
          <w:rFonts w:asciiTheme="majorHAnsi" w:eastAsia="Times New Roman" w:hAnsiTheme="majorHAnsi" w:cstheme="majorHAnsi"/>
          <w:sz w:val="24"/>
          <w:u w:val="single"/>
        </w:rPr>
        <w:t>Kompetence k učení</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Žáci:</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-jsou vedeni k objevování a poznávání všeho, co je zajímá </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-poznání podstaty zdraví i příčin nemocí</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-upevňování preventivního chování</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-orientace ve světě informací</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-samostatné pozorování, třídění informací a porovnávání výsledků</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Učitel:</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-pomáhá žákům řešit a třídit informace podle zvolených nebo zadaných kriterií</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u w:val="single"/>
        </w:rPr>
      </w:pPr>
      <w:r w:rsidRPr="00B474F8">
        <w:rPr>
          <w:rFonts w:asciiTheme="majorHAnsi" w:eastAsia="Times New Roman" w:hAnsiTheme="majorHAnsi" w:cstheme="majorHAnsi"/>
          <w:sz w:val="24"/>
          <w:u w:val="single"/>
        </w:rPr>
        <w:lastRenderedPageBreak/>
        <w:t>Kompetence k řešení problémů</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Žáci:</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-upevňují si účelné rozhodování a jednání v různých situacích ohrožení vlastního zdraví a</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  bezpečnosti i zdraví a bezpečnosti druhých</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Učitel:</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-pomáhá žákům, aby došli k samostatným objevům, řešením a závěrům</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-učí žáky pracovat s odbornou literaturou, encyklopediemi apod., využívat různých</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 informačních zdrojů</w:t>
      </w:r>
    </w:p>
    <w:p w:rsidR="00852676" w:rsidRPr="00B474F8" w:rsidRDefault="00011A2B">
      <w:pPr>
        <w:suppressAutoHyphens/>
        <w:spacing w:after="0" w:line="240" w:lineRule="auto"/>
        <w:rPr>
          <w:rFonts w:asciiTheme="majorHAnsi" w:eastAsia="Times New Roman" w:hAnsiTheme="majorHAnsi" w:cstheme="majorHAnsi"/>
          <w:sz w:val="24"/>
          <w:u w:val="single"/>
        </w:rPr>
      </w:pPr>
      <w:r w:rsidRPr="00B474F8">
        <w:rPr>
          <w:rFonts w:asciiTheme="majorHAnsi" w:eastAsia="Times New Roman" w:hAnsiTheme="majorHAnsi" w:cstheme="majorHAnsi"/>
          <w:sz w:val="24"/>
          <w:u w:val="single"/>
        </w:rPr>
        <w:t>Kompetence komunikativní</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Žáci:</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-rozšiřují si slovní zásobu v osvojovaných tématech</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-jsou vedeni k samostatnému a sebevědomému vystupování a jednání, k bezproblémové </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 a bezkonfliktní komunikaci</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-pojmenovávají pozorované skutečnosti a zachycují je ve svých projevech, názorech a výtvorech</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-přirozeně vyjadřují pozitivní city ve vztahu k sobě i okolnímu prostředí</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Učitel:</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-podporuje žáky v prezentaci svých myšlenek a názorů, kladení otázek k věci, vzájemnému se</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 naslouchání a zdůvodňování svých závěrů</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u w:val="single"/>
        </w:rPr>
      </w:pPr>
      <w:r w:rsidRPr="00B474F8">
        <w:rPr>
          <w:rFonts w:asciiTheme="majorHAnsi" w:eastAsia="Times New Roman" w:hAnsiTheme="majorHAnsi" w:cstheme="majorHAnsi"/>
          <w:sz w:val="24"/>
          <w:u w:val="single"/>
        </w:rPr>
        <w:t>Kompetence sociální a personální</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Žáci:</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-účinně spolupracují při práci ve skupině</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-učí se respektovat názory druhých</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Učitel:</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vede je k věcné argumentaci</w:t>
      </w:r>
    </w:p>
    <w:p w:rsidR="00852676" w:rsidRPr="00B474F8" w:rsidRDefault="00852676">
      <w:pPr>
        <w:suppressAutoHyphens/>
        <w:spacing w:after="0" w:line="240" w:lineRule="auto"/>
        <w:rPr>
          <w:rFonts w:asciiTheme="majorHAnsi" w:eastAsia="Times New Roman" w:hAnsiTheme="majorHAnsi" w:cstheme="majorHAnsi"/>
          <w:sz w:val="24"/>
          <w:u w:val="single"/>
        </w:rPr>
      </w:pPr>
    </w:p>
    <w:p w:rsidR="00852676" w:rsidRPr="00B474F8" w:rsidRDefault="00852676">
      <w:pPr>
        <w:suppressAutoHyphens/>
        <w:spacing w:after="0" w:line="240" w:lineRule="auto"/>
        <w:rPr>
          <w:rFonts w:asciiTheme="majorHAnsi" w:eastAsia="Times New Roman" w:hAnsiTheme="majorHAnsi" w:cstheme="majorHAnsi"/>
          <w:sz w:val="24"/>
          <w:u w:val="single"/>
        </w:rPr>
      </w:pPr>
    </w:p>
    <w:p w:rsidR="00852676" w:rsidRPr="00B474F8" w:rsidRDefault="00011A2B">
      <w:pPr>
        <w:suppressAutoHyphens/>
        <w:spacing w:after="0" w:line="240" w:lineRule="auto"/>
        <w:rPr>
          <w:rFonts w:asciiTheme="majorHAnsi" w:eastAsia="Times New Roman" w:hAnsiTheme="majorHAnsi" w:cstheme="majorHAnsi"/>
          <w:sz w:val="24"/>
          <w:u w:val="single"/>
        </w:rPr>
      </w:pPr>
      <w:r w:rsidRPr="00B474F8">
        <w:rPr>
          <w:rFonts w:asciiTheme="majorHAnsi" w:eastAsia="Times New Roman" w:hAnsiTheme="majorHAnsi" w:cstheme="majorHAnsi"/>
          <w:sz w:val="24"/>
          <w:u w:val="single"/>
        </w:rPr>
        <w:t>Kompetence občanské</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Žáci:</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-respektují přesvědčení druhých lidí, snaží se vcítit do situace ostatních lidí</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-odmítají útlak a hrubé zacházení</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-uvědomují si povinnost postavit se proti fyzickému i psychickému násilí</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Učitel:</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-utváří ohleduplný vztah k přírodě a její ochraně</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-vede k respektování pravidel</w:t>
      </w:r>
    </w:p>
    <w:p w:rsidR="00852676" w:rsidRPr="00B474F8" w:rsidRDefault="00852676">
      <w:pPr>
        <w:suppressAutoHyphens/>
        <w:spacing w:after="0" w:line="240" w:lineRule="auto"/>
        <w:rPr>
          <w:rFonts w:asciiTheme="majorHAnsi" w:eastAsia="Times New Roman" w:hAnsiTheme="majorHAnsi" w:cstheme="majorHAnsi"/>
          <w:sz w:val="24"/>
          <w:u w:val="single"/>
        </w:rPr>
      </w:pPr>
    </w:p>
    <w:p w:rsidR="00852676" w:rsidRPr="00B474F8" w:rsidRDefault="00011A2B">
      <w:pPr>
        <w:suppressAutoHyphens/>
        <w:spacing w:after="0" w:line="240" w:lineRule="auto"/>
        <w:rPr>
          <w:rFonts w:asciiTheme="majorHAnsi" w:eastAsia="Times New Roman" w:hAnsiTheme="majorHAnsi" w:cstheme="majorHAnsi"/>
          <w:sz w:val="24"/>
          <w:u w:val="single"/>
        </w:rPr>
      </w:pPr>
      <w:r w:rsidRPr="00B474F8">
        <w:rPr>
          <w:rFonts w:asciiTheme="majorHAnsi" w:eastAsia="Times New Roman" w:hAnsiTheme="majorHAnsi" w:cstheme="majorHAnsi"/>
          <w:sz w:val="24"/>
          <w:u w:val="single"/>
        </w:rPr>
        <w:t>Kompetence pracovní</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Žáci:</w:t>
      </w:r>
    </w:p>
    <w:p w:rsidR="00852676" w:rsidRPr="00B474F8" w:rsidRDefault="00A65726" w:rsidP="00A65726">
      <w:pPr>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w:t>
      </w:r>
      <w:r w:rsidR="00011A2B" w:rsidRPr="00B474F8">
        <w:rPr>
          <w:rFonts w:asciiTheme="majorHAnsi" w:eastAsia="Times New Roman" w:hAnsiTheme="majorHAnsi" w:cstheme="majorHAnsi"/>
          <w:sz w:val="24"/>
        </w:rPr>
        <w:t>jsou vedeni k utváření pracovních návyků v jednoduché samostatné i týmové činnosti</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Učitel:</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-učí žáky používat bezpečně různé materiály, nástroje a vybavení</w:t>
      </w:r>
    </w:p>
    <w:p w:rsidR="00A65726" w:rsidRDefault="00011A2B" w:rsidP="00A65726">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-zohledňuje soudobý stav a poznání a technický rozvoj</w:t>
      </w:r>
    </w:p>
    <w:p w:rsidR="00176F24" w:rsidRDefault="00176F24" w:rsidP="00A65726">
      <w:pPr>
        <w:suppressAutoHyphens/>
        <w:spacing w:after="0" w:line="240" w:lineRule="auto"/>
        <w:rPr>
          <w:rFonts w:asciiTheme="majorHAnsi" w:eastAsia="Times New Roman" w:hAnsiTheme="majorHAnsi" w:cstheme="majorHAnsi"/>
          <w:sz w:val="24"/>
        </w:rPr>
      </w:pPr>
    </w:p>
    <w:p w:rsidR="00176F24" w:rsidRDefault="00176F24" w:rsidP="00A65726">
      <w:pPr>
        <w:suppressAutoHyphens/>
        <w:spacing w:after="0" w:line="240" w:lineRule="auto"/>
        <w:rPr>
          <w:rFonts w:asciiTheme="majorHAnsi" w:eastAsia="Times New Roman" w:hAnsiTheme="majorHAnsi" w:cstheme="majorHAnsi"/>
          <w:sz w:val="24"/>
        </w:rPr>
      </w:pPr>
    </w:p>
    <w:p w:rsidR="00176F24" w:rsidRPr="00B474F8" w:rsidRDefault="00176F24" w:rsidP="00A65726">
      <w:pPr>
        <w:suppressAutoHyphens/>
        <w:spacing w:after="0" w:line="240" w:lineRule="auto"/>
        <w:rPr>
          <w:rFonts w:asciiTheme="majorHAnsi" w:eastAsia="Times New Roman" w:hAnsiTheme="majorHAnsi" w:cstheme="majorHAnsi"/>
          <w:sz w:val="24"/>
        </w:rPr>
      </w:pPr>
    </w:p>
    <w:p w:rsidR="008A509F" w:rsidRPr="00B474F8" w:rsidRDefault="008A509F" w:rsidP="00A65726">
      <w:pPr>
        <w:suppressAutoHyphens/>
        <w:spacing w:after="0" w:line="240" w:lineRule="auto"/>
        <w:rPr>
          <w:rFonts w:asciiTheme="majorHAnsi" w:eastAsia="Times New Roman" w:hAnsiTheme="majorHAnsi" w:cstheme="majorHAnsi"/>
          <w:sz w:val="24"/>
        </w:rPr>
      </w:pPr>
    </w:p>
    <w:p w:rsidR="00A65726" w:rsidRPr="00B474F8" w:rsidRDefault="00A65726" w:rsidP="00A65726">
      <w:pPr>
        <w:suppressAutoHyphens/>
        <w:spacing w:after="0" w:line="240" w:lineRule="auto"/>
        <w:rPr>
          <w:rFonts w:asciiTheme="majorHAnsi" w:eastAsia="Times New Roman" w:hAnsiTheme="majorHAnsi" w:cstheme="majorHAnsi"/>
          <w:color w:val="000000" w:themeColor="text1"/>
          <w:sz w:val="24"/>
          <w:u w:val="single"/>
        </w:rPr>
      </w:pPr>
      <w:r w:rsidRPr="00B474F8">
        <w:rPr>
          <w:rFonts w:asciiTheme="majorHAnsi" w:eastAsia="Times New Roman" w:hAnsiTheme="majorHAnsi" w:cstheme="majorHAnsi"/>
          <w:bCs/>
          <w:color w:val="000000" w:themeColor="text1"/>
          <w:sz w:val="24"/>
          <w:u w:val="single"/>
        </w:rPr>
        <w:lastRenderedPageBreak/>
        <w:t>Kompetence digitální</w:t>
      </w:r>
    </w:p>
    <w:p w:rsidR="00A65726" w:rsidRPr="00B474F8" w:rsidRDefault="00A65726" w:rsidP="00A65726">
      <w:pPr>
        <w:spacing w:after="0" w:line="240" w:lineRule="auto"/>
        <w:rPr>
          <w:rFonts w:asciiTheme="majorHAnsi" w:eastAsia="Times New Roman" w:hAnsiTheme="majorHAnsi" w:cstheme="majorHAnsi"/>
          <w:color w:val="000000" w:themeColor="text1"/>
          <w:sz w:val="24"/>
          <w:u w:val="single"/>
        </w:rPr>
      </w:pPr>
    </w:p>
    <w:p w:rsidR="00A65726" w:rsidRPr="00B474F8" w:rsidRDefault="00A65726" w:rsidP="00A65726">
      <w:pPr>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-ovládá běžně používaná digitální zařízení, aplikace a služby; využívá je při učení i při zapojení do života školy a do společnosti; samostatně rozhoduje, které technologie, pro jakou činnost či řešený problém použít </w:t>
      </w:r>
    </w:p>
    <w:p w:rsidR="00A65726" w:rsidRPr="00B474F8" w:rsidRDefault="00A65726" w:rsidP="00A65726">
      <w:pPr>
        <w:spacing w:after="0" w:line="240" w:lineRule="auto"/>
        <w:rPr>
          <w:rFonts w:asciiTheme="majorHAnsi" w:eastAsia="Times New Roman" w:hAnsiTheme="majorHAnsi" w:cstheme="majorHAnsi"/>
          <w:color w:val="000000" w:themeColor="text1"/>
          <w:sz w:val="24"/>
        </w:rPr>
      </w:pPr>
      <w:r w:rsidRPr="00B474F8">
        <w:rPr>
          <w:rFonts w:asciiTheme="majorHAnsi" w:hAnsiTheme="majorHAnsi" w:cstheme="majorHAnsi"/>
          <w:color w:val="000000" w:themeColor="text1"/>
          <w:sz w:val="24"/>
        </w:rPr>
        <w:t>-</w:t>
      </w:r>
      <w:r w:rsidRPr="00B474F8">
        <w:rPr>
          <w:rFonts w:asciiTheme="majorHAnsi" w:eastAsia="Times New Roman" w:hAnsiTheme="majorHAnsi" w:cstheme="majorHAnsi"/>
          <w:color w:val="000000" w:themeColor="text1"/>
          <w:sz w:val="24"/>
        </w:rPr>
        <w:t xml:space="preserve">získává, vyhledává, kriticky posuzuje, spravuje a sdílí data, informace a digitální obsah, k tomu volí postupy, způsoby a prostředky, které odpovídají konkrétní situaci a účelu </w:t>
      </w:r>
    </w:p>
    <w:p w:rsidR="00A65726" w:rsidRPr="00B474F8" w:rsidRDefault="00A65726" w:rsidP="00A65726">
      <w:pPr>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-vytváří a upravuje digitální obsah, kombinuje různé formáty, vyjadřuje se za pomoci digitálních prostředků </w:t>
      </w:r>
    </w:p>
    <w:p w:rsidR="00A65726" w:rsidRPr="00B474F8" w:rsidRDefault="00A65726" w:rsidP="00A65726">
      <w:pPr>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-využívá digitální technologie, aby si usnadnil práci, zautomatizoval rutinní činnosti, zefektivnil či zjednodušil své pracovní postupy a zkvalitnil výsledky své práce </w:t>
      </w:r>
    </w:p>
    <w:p w:rsidR="00A65726" w:rsidRPr="00B474F8" w:rsidRDefault="00A65726" w:rsidP="00A65726">
      <w:pPr>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-chápe význam digitálních technologií pro lidskou společnost, seznamuje se s novými technologiemi, kriticky hodnotí jejich přínosy a reflektuje rizika jejich využívání </w:t>
      </w:r>
    </w:p>
    <w:p w:rsidR="00A65726" w:rsidRPr="00B474F8" w:rsidRDefault="00A65726" w:rsidP="00A65726">
      <w:pPr>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-předchází situacím ohrožujícím bezpečnost zařízení i dat, situacím s negativním dopadem na jeho tělesné a duševní zdraví i zdraví ostatních; při spolupráci, komunikaci a sdílení informací v digitálním prostředí jedná eticky</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A65726" w:rsidRPr="00B474F8" w:rsidRDefault="00A65726">
      <w:pPr>
        <w:suppressAutoHyphens/>
        <w:spacing w:after="0" w:line="240" w:lineRule="auto"/>
        <w:rPr>
          <w:rFonts w:asciiTheme="majorHAnsi" w:eastAsia="Times New Roman" w:hAnsiTheme="majorHAnsi" w:cstheme="majorHAnsi"/>
          <w:sz w:val="24"/>
        </w:rPr>
      </w:pPr>
    </w:p>
    <w:p w:rsidR="00A65726" w:rsidRPr="00B474F8" w:rsidRDefault="00A65726">
      <w:pPr>
        <w:suppressAutoHyphens/>
        <w:spacing w:after="0" w:line="240" w:lineRule="auto"/>
        <w:rPr>
          <w:rFonts w:asciiTheme="majorHAnsi" w:eastAsia="Times New Roman" w:hAnsiTheme="majorHAnsi" w:cstheme="majorHAnsi"/>
          <w:sz w:val="24"/>
        </w:rPr>
      </w:pPr>
    </w:p>
    <w:p w:rsidR="00A65726" w:rsidRPr="00B474F8" w:rsidRDefault="00A65726">
      <w:pPr>
        <w:suppressAutoHyphens/>
        <w:spacing w:after="0" w:line="240" w:lineRule="auto"/>
        <w:rPr>
          <w:rFonts w:asciiTheme="majorHAnsi" w:eastAsia="Times New Roman" w:hAnsiTheme="majorHAnsi" w:cstheme="majorHAnsi"/>
          <w:sz w:val="24"/>
        </w:rPr>
      </w:pPr>
    </w:p>
    <w:p w:rsidR="00A65726" w:rsidRPr="00B474F8" w:rsidRDefault="00A65726">
      <w:pPr>
        <w:suppressAutoHyphens/>
        <w:spacing w:after="0" w:line="240" w:lineRule="auto"/>
        <w:rPr>
          <w:rFonts w:asciiTheme="majorHAnsi" w:eastAsia="Times New Roman" w:hAnsiTheme="majorHAnsi" w:cstheme="majorHAnsi"/>
          <w:sz w:val="24"/>
        </w:rPr>
      </w:pPr>
    </w:p>
    <w:p w:rsidR="00A65726" w:rsidRPr="00B474F8" w:rsidRDefault="00A65726">
      <w:pPr>
        <w:suppressAutoHyphens/>
        <w:spacing w:after="0" w:line="240" w:lineRule="auto"/>
        <w:rPr>
          <w:rFonts w:asciiTheme="majorHAnsi" w:eastAsia="Times New Roman" w:hAnsiTheme="majorHAnsi" w:cstheme="majorHAnsi"/>
          <w:sz w:val="24"/>
        </w:rPr>
      </w:pPr>
    </w:p>
    <w:p w:rsidR="00A65726" w:rsidRPr="00B474F8" w:rsidRDefault="00A65726">
      <w:pPr>
        <w:suppressAutoHyphens/>
        <w:spacing w:after="0" w:line="240" w:lineRule="auto"/>
        <w:rPr>
          <w:rFonts w:asciiTheme="majorHAnsi" w:eastAsia="Times New Roman" w:hAnsiTheme="majorHAnsi" w:cstheme="majorHAnsi"/>
          <w:sz w:val="24"/>
        </w:rPr>
      </w:pPr>
    </w:p>
    <w:p w:rsidR="00A65726" w:rsidRPr="00B474F8" w:rsidRDefault="00A65726">
      <w:pPr>
        <w:suppressAutoHyphens/>
        <w:spacing w:after="0" w:line="240" w:lineRule="auto"/>
        <w:rPr>
          <w:rFonts w:asciiTheme="majorHAnsi" w:eastAsia="Times New Roman" w:hAnsiTheme="majorHAnsi" w:cstheme="majorHAnsi"/>
          <w:sz w:val="24"/>
        </w:rPr>
      </w:pPr>
    </w:p>
    <w:p w:rsidR="00A65726" w:rsidRPr="00B474F8" w:rsidRDefault="00A65726">
      <w:pPr>
        <w:suppressAutoHyphens/>
        <w:spacing w:after="0" w:line="240" w:lineRule="auto"/>
        <w:rPr>
          <w:rFonts w:asciiTheme="majorHAnsi" w:eastAsia="Times New Roman" w:hAnsiTheme="majorHAnsi" w:cstheme="majorHAnsi"/>
          <w:sz w:val="24"/>
        </w:rPr>
      </w:pPr>
    </w:p>
    <w:p w:rsidR="00A65726" w:rsidRPr="00B474F8" w:rsidRDefault="00A65726">
      <w:pPr>
        <w:suppressAutoHyphens/>
        <w:spacing w:after="0" w:line="240" w:lineRule="auto"/>
        <w:rPr>
          <w:rFonts w:asciiTheme="majorHAnsi" w:eastAsia="Times New Roman" w:hAnsiTheme="majorHAnsi" w:cstheme="majorHAnsi"/>
          <w:sz w:val="24"/>
        </w:rPr>
      </w:pPr>
    </w:p>
    <w:p w:rsidR="00A65726" w:rsidRPr="00B474F8" w:rsidRDefault="00A65726">
      <w:pPr>
        <w:suppressAutoHyphens/>
        <w:spacing w:after="0" w:line="240" w:lineRule="auto"/>
        <w:rPr>
          <w:rFonts w:asciiTheme="majorHAnsi" w:eastAsia="Times New Roman" w:hAnsiTheme="majorHAnsi" w:cstheme="majorHAnsi"/>
          <w:sz w:val="24"/>
        </w:rPr>
      </w:pPr>
    </w:p>
    <w:p w:rsidR="00A65726" w:rsidRPr="00B474F8" w:rsidRDefault="00A65726">
      <w:pPr>
        <w:suppressAutoHyphens/>
        <w:spacing w:after="0" w:line="240" w:lineRule="auto"/>
        <w:rPr>
          <w:rFonts w:asciiTheme="majorHAnsi" w:eastAsia="Times New Roman" w:hAnsiTheme="majorHAnsi" w:cstheme="majorHAnsi"/>
          <w:sz w:val="24"/>
        </w:rPr>
      </w:pPr>
    </w:p>
    <w:p w:rsidR="00A65726" w:rsidRPr="00B474F8" w:rsidRDefault="00A65726">
      <w:pPr>
        <w:suppressAutoHyphens/>
        <w:spacing w:after="0" w:line="240" w:lineRule="auto"/>
        <w:rPr>
          <w:rFonts w:asciiTheme="majorHAnsi" w:eastAsia="Times New Roman" w:hAnsiTheme="majorHAnsi" w:cstheme="majorHAnsi"/>
          <w:sz w:val="24"/>
        </w:rPr>
      </w:pPr>
    </w:p>
    <w:p w:rsidR="00A65726" w:rsidRPr="00B474F8" w:rsidRDefault="00A65726">
      <w:pPr>
        <w:suppressAutoHyphens/>
        <w:spacing w:after="0" w:line="240" w:lineRule="auto"/>
        <w:rPr>
          <w:rFonts w:asciiTheme="majorHAnsi" w:eastAsia="Times New Roman" w:hAnsiTheme="majorHAnsi" w:cstheme="majorHAnsi"/>
          <w:sz w:val="24"/>
        </w:rPr>
      </w:pPr>
    </w:p>
    <w:p w:rsidR="00A65726" w:rsidRPr="00B474F8" w:rsidRDefault="00A65726">
      <w:pPr>
        <w:suppressAutoHyphens/>
        <w:spacing w:after="0" w:line="240" w:lineRule="auto"/>
        <w:rPr>
          <w:rFonts w:asciiTheme="majorHAnsi" w:eastAsia="Times New Roman" w:hAnsiTheme="majorHAnsi" w:cstheme="majorHAnsi"/>
          <w:sz w:val="24"/>
        </w:rPr>
      </w:pPr>
    </w:p>
    <w:p w:rsidR="00A65726" w:rsidRPr="00B474F8" w:rsidRDefault="00A65726">
      <w:pPr>
        <w:suppressAutoHyphens/>
        <w:spacing w:after="0" w:line="240" w:lineRule="auto"/>
        <w:rPr>
          <w:rFonts w:asciiTheme="majorHAnsi" w:eastAsia="Times New Roman" w:hAnsiTheme="majorHAnsi" w:cstheme="majorHAnsi"/>
          <w:sz w:val="24"/>
        </w:rPr>
      </w:pPr>
    </w:p>
    <w:p w:rsidR="00A65726" w:rsidRPr="00B474F8" w:rsidRDefault="00A65726">
      <w:pPr>
        <w:suppressAutoHyphens/>
        <w:spacing w:after="0" w:line="240" w:lineRule="auto"/>
        <w:rPr>
          <w:rFonts w:asciiTheme="majorHAnsi" w:eastAsia="Times New Roman" w:hAnsiTheme="majorHAnsi" w:cstheme="majorHAnsi"/>
          <w:sz w:val="24"/>
        </w:rPr>
      </w:pPr>
    </w:p>
    <w:p w:rsidR="00A65726" w:rsidRPr="00B474F8" w:rsidRDefault="00A65726">
      <w:pPr>
        <w:suppressAutoHyphens/>
        <w:spacing w:after="0" w:line="240" w:lineRule="auto"/>
        <w:rPr>
          <w:rFonts w:asciiTheme="majorHAnsi" w:eastAsia="Times New Roman" w:hAnsiTheme="majorHAnsi" w:cstheme="majorHAnsi"/>
          <w:sz w:val="24"/>
        </w:rPr>
      </w:pPr>
    </w:p>
    <w:p w:rsidR="00A65726" w:rsidRPr="00B474F8" w:rsidRDefault="00A65726">
      <w:pPr>
        <w:suppressAutoHyphens/>
        <w:spacing w:after="0" w:line="240" w:lineRule="auto"/>
        <w:rPr>
          <w:rFonts w:asciiTheme="majorHAnsi" w:eastAsia="Times New Roman" w:hAnsiTheme="majorHAnsi" w:cstheme="majorHAnsi"/>
          <w:sz w:val="24"/>
        </w:rPr>
      </w:pPr>
    </w:p>
    <w:p w:rsidR="00A65726" w:rsidRPr="00B474F8" w:rsidRDefault="00A65726">
      <w:pPr>
        <w:suppressAutoHyphens/>
        <w:spacing w:after="0" w:line="240" w:lineRule="auto"/>
        <w:rPr>
          <w:rFonts w:asciiTheme="majorHAnsi" w:eastAsia="Times New Roman" w:hAnsiTheme="majorHAnsi" w:cstheme="majorHAnsi"/>
          <w:sz w:val="24"/>
        </w:rPr>
      </w:pPr>
    </w:p>
    <w:p w:rsidR="00A65726" w:rsidRPr="00B474F8" w:rsidRDefault="00A65726">
      <w:pPr>
        <w:suppressAutoHyphens/>
        <w:spacing w:after="0" w:line="240" w:lineRule="auto"/>
        <w:rPr>
          <w:rFonts w:asciiTheme="majorHAnsi" w:eastAsia="Times New Roman" w:hAnsiTheme="majorHAnsi" w:cstheme="majorHAnsi"/>
          <w:sz w:val="24"/>
        </w:rPr>
      </w:pPr>
    </w:p>
    <w:p w:rsidR="00A65726" w:rsidRPr="00B474F8" w:rsidRDefault="00A65726">
      <w:pPr>
        <w:suppressAutoHyphens/>
        <w:spacing w:after="0" w:line="240" w:lineRule="auto"/>
        <w:rPr>
          <w:rFonts w:asciiTheme="majorHAnsi" w:eastAsia="Times New Roman" w:hAnsiTheme="majorHAnsi" w:cstheme="majorHAnsi"/>
          <w:sz w:val="24"/>
        </w:rPr>
      </w:pPr>
    </w:p>
    <w:p w:rsidR="00A65726" w:rsidRPr="00B474F8" w:rsidRDefault="00A65726">
      <w:pPr>
        <w:suppressAutoHyphens/>
        <w:spacing w:after="0" w:line="240" w:lineRule="auto"/>
        <w:rPr>
          <w:rFonts w:asciiTheme="majorHAnsi" w:eastAsia="Times New Roman" w:hAnsiTheme="majorHAnsi" w:cstheme="majorHAnsi"/>
          <w:sz w:val="24"/>
        </w:rPr>
      </w:pPr>
    </w:p>
    <w:p w:rsidR="00A65726" w:rsidRPr="00B474F8" w:rsidRDefault="00A65726">
      <w:pPr>
        <w:suppressAutoHyphens/>
        <w:spacing w:after="0" w:line="240" w:lineRule="auto"/>
        <w:rPr>
          <w:rFonts w:asciiTheme="majorHAnsi" w:eastAsia="Times New Roman" w:hAnsiTheme="majorHAnsi" w:cstheme="majorHAnsi"/>
          <w:sz w:val="24"/>
        </w:rPr>
      </w:pPr>
    </w:p>
    <w:p w:rsidR="00A65726" w:rsidRPr="00B474F8" w:rsidRDefault="00A65726">
      <w:pPr>
        <w:suppressAutoHyphens/>
        <w:spacing w:after="0" w:line="240" w:lineRule="auto"/>
        <w:rPr>
          <w:rFonts w:asciiTheme="majorHAnsi" w:eastAsia="Times New Roman" w:hAnsiTheme="majorHAnsi" w:cstheme="majorHAnsi"/>
          <w:sz w:val="24"/>
        </w:rPr>
      </w:pPr>
    </w:p>
    <w:p w:rsidR="00A65726" w:rsidRPr="00B474F8" w:rsidRDefault="00A65726">
      <w:pPr>
        <w:suppressAutoHyphens/>
        <w:spacing w:after="0" w:line="240" w:lineRule="auto"/>
        <w:rPr>
          <w:rFonts w:asciiTheme="majorHAnsi" w:eastAsia="Times New Roman" w:hAnsiTheme="majorHAnsi" w:cstheme="majorHAnsi"/>
          <w:sz w:val="24"/>
        </w:rPr>
      </w:pPr>
    </w:p>
    <w:p w:rsidR="00A65726" w:rsidRPr="00B474F8" w:rsidRDefault="00A65726">
      <w:pPr>
        <w:suppressAutoHyphens/>
        <w:spacing w:after="0" w:line="240" w:lineRule="auto"/>
        <w:rPr>
          <w:rFonts w:asciiTheme="majorHAnsi" w:eastAsia="Times New Roman" w:hAnsiTheme="majorHAnsi" w:cstheme="majorHAnsi"/>
          <w:sz w:val="24"/>
        </w:rPr>
      </w:pPr>
    </w:p>
    <w:p w:rsidR="00A65726" w:rsidRPr="00B474F8" w:rsidRDefault="00A65726">
      <w:pPr>
        <w:suppressAutoHyphens/>
        <w:spacing w:after="0" w:line="240" w:lineRule="auto"/>
        <w:rPr>
          <w:rFonts w:asciiTheme="majorHAnsi" w:eastAsia="Times New Roman" w:hAnsiTheme="majorHAnsi" w:cstheme="majorHAnsi"/>
          <w:sz w:val="24"/>
        </w:rPr>
      </w:pPr>
    </w:p>
    <w:p w:rsidR="009431BA" w:rsidRDefault="009431BA">
      <w:pPr>
        <w:suppressAutoHyphens/>
        <w:spacing w:after="0" w:line="240" w:lineRule="auto"/>
        <w:rPr>
          <w:rFonts w:asciiTheme="majorHAnsi" w:eastAsia="Times New Roman" w:hAnsiTheme="majorHAnsi" w:cstheme="majorHAnsi"/>
          <w:sz w:val="24"/>
        </w:rPr>
      </w:pPr>
    </w:p>
    <w:p w:rsidR="00176F24" w:rsidRDefault="00176F24">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b/>
          <w:color w:val="000000" w:themeColor="text1"/>
          <w:sz w:val="28"/>
        </w:rPr>
      </w:pPr>
      <w:r w:rsidRPr="00B474F8">
        <w:rPr>
          <w:rFonts w:asciiTheme="majorHAnsi" w:eastAsia="Times New Roman" w:hAnsiTheme="majorHAnsi" w:cstheme="majorHAnsi"/>
          <w:b/>
          <w:color w:val="000000" w:themeColor="text1"/>
          <w:sz w:val="28"/>
        </w:rPr>
        <w:lastRenderedPageBreak/>
        <w:t>Vzdělávací oblast: Člověk a jeho svět - 1. období</w:t>
      </w:r>
    </w:p>
    <w:p w:rsidR="00852676" w:rsidRPr="00B474F8" w:rsidRDefault="00011A2B">
      <w:pPr>
        <w:suppressAutoHyphens/>
        <w:spacing w:after="0" w:line="240" w:lineRule="auto"/>
        <w:rPr>
          <w:rFonts w:asciiTheme="majorHAnsi" w:eastAsia="Times New Roman" w:hAnsiTheme="majorHAnsi" w:cstheme="majorHAnsi"/>
          <w:b/>
          <w:color w:val="000000" w:themeColor="text1"/>
          <w:sz w:val="28"/>
        </w:rPr>
      </w:pPr>
      <w:r w:rsidRPr="00B474F8">
        <w:rPr>
          <w:rFonts w:asciiTheme="majorHAnsi" w:eastAsia="Times New Roman" w:hAnsiTheme="majorHAnsi" w:cstheme="majorHAnsi"/>
          <w:b/>
          <w:color w:val="000000" w:themeColor="text1"/>
          <w:sz w:val="28"/>
        </w:rPr>
        <w:t>Vyučovací předmět: Prvouka</w:t>
      </w:r>
    </w:p>
    <w:p w:rsidR="00852676" w:rsidRPr="00B474F8" w:rsidRDefault="00852676">
      <w:pPr>
        <w:suppressAutoHyphens/>
        <w:spacing w:after="0" w:line="240" w:lineRule="auto"/>
        <w:rPr>
          <w:rFonts w:asciiTheme="majorHAnsi" w:eastAsia="Times New Roman" w:hAnsiTheme="majorHAnsi" w:cstheme="majorHAnsi"/>
          <w:b/>
          <w:sz w:val="28"/>
        </w:rPr>
      </w:pPr>
    </w:p>
    <w:tbl>
      <w:tblPr>
        <w:tblW w:w="0" w:type="auto"/>
        <w:tblInd w:w="108" w:type="dxa"/>
        <w:tblCellMar>
          <w:left w:w="10" w:type="dxa"/>
          <w:right w:w="10" w:type="dxa"/>
        </w:tblCellMar>
        <w:tblLook w:val="04A0" w:firstRow="1" w:lastRow="0" w:firstColumn="1" w:lastColumn="0" w:noHBand="0" w:noVBand="1"/>
      </w:tblPr>
      <w:tblGrid>
        <w:gridCol w:w="2947"/>
        <w:gridCol w:w="2278"/>
        <w:gridCol w:w="2163"/>
        <w:gridCol w:w="1566"/>
      </w:tblGrid>
      <w:tr w:rsidR="00852676" w:rsidRPr="00B474F8" w:rsidTr="00544333">
        <w:tc>
          <w:tcPr>
            <w:tcW w:w="306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color w:val="000000" w:themeColor="text1"/>
                <w:sz w:val="24"/>
              </w:rPr>
            </w:pPr>
          </w:p>
          <w:p w:rsidR="00852676" w:rsidRPr="00B474F8" w:rsidRDefault="00011A2B">
            <w:pPr>
              <w:suppressAutoHyphens/>
              <w:spacing w:after="0" w:line="240" w:lineRule="auto"/>
              <w:jc w:val="center"/>
              <w:rPr>
                <w:rFonts w:asciiTheme="majorHAnsi" w:hAnsiTheme="majorHAnsi" w:cstheme="majorHAnsi"/>
                <w:color w:val="000000" w:themeColor="text1"/>
              </w:rPr>
            </w:pPr>
            <w:r w:rsidRPr="00B474F8">
              <w:rPr>
                <w:rFonts w:asciiTheme="majorHAnsi" w:eastAsia="Times New Roman" w:hAnsiTheme="majorHAnsi" w:cstheme="majorHAnsi"/>
                <w:b/>
                <w:color w:val="000000" w:themeColor="text1"/>
                <w:sz w:val="24"/>
              </w:rPr>
              <w:t>Výstupy</w:t>
            </w:r>
          </w:p>
        </w:tc>
        <w:tc>
          <w:tcPr>
            <w:tcW w:w="2326"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color w:val="000000" w:themeColor="text1"/>
                <w:sz w:val="24"/>
              </w:rPr>
            </w:pPr>
          </w:p>
          <w:p w:rsidR="00852676" w:rsidRPr="00B474F8" w:rsidRDefault="00011A2B">
            <w:pPr>
              <w:suppressAutoHyphens/>
              <w:spacing w:after="0" w:line="240" w:lineRule="auto"/>
              <w:jc w:val="center"/>
              <w:rPr>
                <w:rFonts w:asciiTheme="majorHAnsi" w:hAnsiTheme="majorHAnsi" w:cstheme="majorHAnsi"/>
                <w:color w:val="000000" w:themeColor="text1"/>
              </w:rPr>
            </w:pPr>
            <w:r w:rsidRPr="00B474F8">
              <w:rPr>
                <w:rFonts w:asciiTheme="majorHAnsi" w:eastAsia="Times New Roman" w:hAnsiTheme="majorHAnsi" w:cstheme="majorHAnsi"/>
                <w:b/>
                <w:color w:val="000000" w:themeColor="text1"/>
                <w:sz w:val="24"/>
              </w:rPr>
              <w:t>Učivo</w:t>
            </w:r>
          </w:p>
        </w:tc>
        <w:tc>
          <w:tcPr>
            <w:tcW w:w="219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4"/>
              </w:rPr>
              <w:t>Průřezová témata, mezipředmětové vztahy</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sz w:val="24"/>
              </w:rPr>
            </w:pPr>
          </w:p>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4"/>
              </w:rPr>
              <w:t>Poznámky</w:t>
            </w:r>
          </w:p>
        </w:tc>
      </w:tr>
      <w:tr w:rsidR="00852676" w:rsidRPr="00B474F8" w:rsidTr="00544333">
        <w:tc>
          <w:tcPr>
            <w:tcW w:w="306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b/>
                <w:color w:val="000000" w:themeColor="text1"/>
                <w:sz w:val="24"/>
              </w:rPr>
            </w:pPr>
            <w:r w:rsidRPr="00B474F8">
              <w:rPr>
                <w:rFonts w:asciiTheme="majorHAnsi" w:eastAsia="Times New Roman" w:hAnsiTheme="majorHAnsi" w:cstheme="majorHAnsi"/>
                <w:b/>
                <w:color w:val="000000" w:themeColor="text1"/>
                <w:sz w:val="24"/>
              </w:rPr>
              <w:t>MÍSTO, KDE ŽIJEME</w:t>
            </w:r>
          </w:p>
          <w:p w:rsidR="00A65726" w:rsidRPr="00B474F8" w:rsidRDefault="00A65726">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žák</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ČJS-3-1-01 vyznačí v jednoduchém plánu místo svého bydliště a školy, cestu na určené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místo a rozliší možná nebezpečí v nejbližším okolí</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ČJS-3-1-02 začlení svou obec (město) do příslušného kraje a obslužného centra ČR,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pozoruje a popíše změny v nejbližším okolí, obci (městě)</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b/>
                <w:color w:val="000000" w:themeColor="text1"/>
                <w:sz w:val="24"/>
              </w:rPr>
            </w:pPr>
            <w:r w:rsidRPr="00B474F8">
              <w:rPr>
                <w:rFonts w:asciiTheme="majorHAnsi" w:eastAsia="Times New Roman" w:hAnsiTheme="majorHAnsi" w:cstheme="majorHAnsi"/>
                <w:b/>
                <w:color w:val="000000" w:themeColor="text1"/>
                <w:sz w:val="24"/>
              </w:rPr>
              <w:t>Minimální doporučená úroveň pro úpravy očekávaných výstupů v rámci podpůrných opatření:</w:t>
            </w:r>
          </w:p>
          <w:p w:rsidR="00A65726" w:rsidRPr="00B474F8" w:rsidRDefault="00A65726">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žák</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ČJS-3-1-01p orientuje se v okolí svého bydliště a v okolí školy</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ČJS-3-1-01p popíše a zvládne cestu do školy</w:t>
            </w:r>
          </w:p>
          <w:p w:rsidR="00852676" w:rsidRPr="00B474F8" w:rsidRDefault="00852676">
            <w:pPr>
              <w:suppressAutoHyphens/>
              <w:spacing w:after="0" w:line="240" w:lineRule="auto"/>
              <w:jc w:val="center"/>
              <w:rPr>
                <w:rFonts w:asciiTheme="majorHAnsi" w:eastAsia="Times New Roman" w:hAnsiTheme="majorHAnsi" w:cstheme="majorHAnsi"/>
                <w:b/>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b/>
                <w:color w:val="000000" w:themeColor="text1"/>
                <w:sz w:val="24"/>
              </w:rPr>
            </w:pPr>
            <w:r w:rsidRPr="00B474F8">
              <w:rPr>
                <w:rFonts w:asciiTheme="majorHAnsi" w:eastAsia="Times New Roman" w:hAnsiTheme="majorHAnsi" w:cstheme="majorHAnsi"/>
                <w:b/>
                <w:color w:val="000000" w:themeColor="text1"/>
                <w:sz w:val="24"/>
              </w:rPr>
              <w:t xml:space="preserve">LIDÉ KOLEM NÁS </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žák</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ČJS-3-2-01 rozlišuje blízké příbuzenské vztahy v rodině, role rodinných příslušníků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a vztahy mezi nimi, projevuje toleranci k přirozeným odlišnostem spolužáků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lastRenderedPageBreak/>
              <w:t>i jiných lidí, jejich přednostem i nedostatkům</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ČJS-3-2-02 odvodí význam a potřebu různých povolání a pracovních činností</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b/>
                <w:color w:val="000000" w:themeColor="text1"/>
                <w:sz w:val="24"/>
              </w:rPr>
            </w:pPr>
            <w:r w:rsidRPr="00B474F8">
              <w:rPr>
                <w:rFonts w:asciiTheme="majorHAnsi" w:eastAsia="Times New Roman" w:hAnsiTheme="majorHAnsi" w:cstheme="majorHAnsi"/>
                <w:b/>
                <w:color w:val="000000" w:themeColor="text1"/>
                <w:sz w:val="24"/>
              </w:rPr>
              <w:t>Minimální doporučená úroveň pro úpravy očekávaných výstupů v rámci podpůrných opatření:</w:t>
            </w:r>
          </w:p>
          <w:p w:rsidR="00A65726" w:rsidRPr="00B474F8" w:rsidRDefault="00A65726">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žák</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ČJS-3-2-01p rozlišuje role rodinných příslušníků a vztahy mezi nimi, rozlišuje blízké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příbuzenské vztahy</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ČJS-3-2-01p dodržuje základní pravidla společenského chování</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ČJS-3-2-01p při setkání s neznámými lidmi se chová adekvátně</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ČJS-3-2-01p projevuje toleranci k odlišnostem spolužáků, jejich přednostem i nedostatkům</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ČJS-3-2-02p pojmenuje nejběžnější povolání a pracovní činnosti</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b/>
                <w:color w:val="000000" w:themeColor="text1"/>
                <w:sz w:val="24"/>
              </w:rPr>
            </w:pPr>
            <w:r w:rsidRPr="00B474F8">
              <w:rPr>
                <w:rFonts w:asciiTheme="majorHAnsi" w:eastAsia="Times New Roman" w:hAnsiTheme="majorHAnsi" w:cstheme="majorHAnsi"/>
                <w:b/>
                <w:color w:val="000000" w:themeColor="text1"/>
                <w:sz w:val="24"/>
              </w:rPr>
              <w:t>LIDÉ A ČAS</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žák</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ČJS-3-3-01 využívá časové údaje při řešení různých situací v denním životě, rozlišuje děj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v minulosti, přítomnosti a budoucnosti</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ČJS-3-3-02 pojmenuje některé rodáky, kulturní či historické památky, významné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události regionu</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ČJS-3-3-03 uplatňuje elementární poznatky o </w:t>
            </w:r>
            <w:r w:rsidRPr="00B474F8">
              <w:rPr>
                <w:rFonts w:asciiTheme="majorHAnsi" w:eastAsia="Times New Roman" w:hAnsiTheme="majorHAnsi" w:cstheme="majorHAnsi"/>
                <w:color w:val="000000" w:themeColor="text1"/>
                <w:sz w:val="24"/>
              </w:rPr>
              <w:lastRenderedPageBreak/>
              <w:t xml:space="preserve">sobě, o rodině a činnostech člověka,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o lidské společnosti, soužití, zvycích a o práci lidí; na příkladech porovnává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minulost a současnost</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b/>
                <w:color w:val="000000" w:themeColor="text1"/>
                <w:sz w:val="24"/>
              </w:rPr>
            </w:pPr>
            <w:r w:rsidRPr="00B474F8">
              <w:rPr>
                <w:rFonts w:asciiTheme="majorHAnsi" w:eastAsia="Times New Roman" w:hAnsiTheme="majorHAnsi" w:cstheme="majorHAnsi"/>
                <w:b/>
                <w:color w:val="000000" w:themeColor="text1"/>
                <w:sz w:val="24"/>
              </w:rPr>
              <w:t>Minimál</w:t>
            </w:r>
            <w:r w:rsidR="00A65726" w:rsidRPr="00B474F8">
              <w:rPr>
                <w:rFonts w:asciiTheme="majorHAnsi" w:eastAsia="Times New Roman" w:hAnsiTheme="majorHAnsi" w:cstheme="majorHAnsi"/>
                <w:b/>
                <w:color w:val="000000" w:themeColor="text1"/>
                <w:sz w:val="24"/>
              </w:rPr>
              <w:t xml:space="preserve">ní doporučená úroveň pro úpravy </w:t>
            </w:r>
            <w:r w:rsidRPr="00B474F8">
              <w:rPr>
                <w:rFonts w:asciiTheme="majorHAnsi" w:eastAsia="Times New Roman" w:hAnsiTheme="majorHAnsi" w:cstheme="majorHAnsi"/>
                <w:b/>
                <w:color w:val="000000" w:themeColor="text1"/>
                <w:sz w:val="24"/>
              </w:rPr>
              <w:t>očekávaných výstupů v rámci podpůrných opatření:</w:t>
            </w:r>
          </w:p>
          <w:p w:rsidR="00A65726" w:rsidRPr="00B474F8" w:rsidRDefault="00A65726">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žák</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ČJS-3-3-01p pozná, kolik je hodin; orientuje se v čase</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ČJS-3-3-01p zná rozvržení svých denních činností</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ČJS-3-3-02p ČJS-3-3-03p rozlišuje děj v minulosti, přítomnosti a budoucnosti</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ČJS-3-3-03p poznává různé lidské činnosti</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b/>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b/>
                <w:color w:val="000000" w:themeColor="text1"/>
                <w:sz w:val="24"/>
              </w:rPr>
            </w:pPr>
            <w:r w:rsidRPr="00B474F8">
              <w:rPr>
                <w:rFonts w:asciiTheme="majorHAnsi" w:eastAsia="Times New Roman" w:hAnsiTheme="majorHAnsi" w:cstheme="majorHAnsi"/>
                <w:b/>
                <w:color w:val="000000" w:themeColor="text1"/>
                <w:sz w:val="24"/>
              </w:rPr>
              <w:t>ROZMANITOST PŘÍRODY</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žák</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ČJS-3-4-01 pozoruje, popíše a porovná viditelné proměny v přírodě v jednotlivých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ročních obdobích</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ČJS-3-4-02 roztřídí některé přírodniny podle nápadných určujících znaků, uvede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příklady výskytu organismů ve známé lokalitě</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ČJS-3-4-03 provádí jednoduché pokusy u skupiny známých látek, určuje jejich společné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a rozdílné vlastnosti a změří základní veličiny pomocí jednoduchých nástrojů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a přístrojů</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b/>
                <w:color w:val="000000" w:themeColor="text1"/>
                <w:sz w:val="24"/>
              </w:rPr>
            </w:pPr>
            <w:r w:rsidRPr="00B474F8">
              <w:rPr>
                <w:rFonts w:asciiTheme="majorHAnsi" w:eastAsia="Times New Roman" w:hAnsiTheme="majorHAnsi" w:cstheme="majorHAnsi"/>
                <w:b/>
                <w:color w:val="000000" w:themeColor="text1"/>
                <w:sz w:val="24"/>
              </w:rPr>
              <w:lastRenderedPageBreak/>
              <w:t>Minimální doporučená úroveň pro úpravy očekávaných výstupů v rámci podpůrných opatření:</w:t>
            </w:r>
          </w:p>
          <w:p w:rsidR="00A65726" w:rsidRPr="00B474F8" w:rsidRDefault="00A65726">
            <w:pPr>
              <w:suppressAutoHyphens/>
              <w:spacing w:after="0" w:line="240" w:lineRule="auto"/>
              <w:rPr>
                <w:rFonts w:asciiTheme="majorHAnsi" w:eastAsia="Times New Roman" w:hAnsiTheme="majorHAnsi" w:cstheme="majorHAnsi"/>
                <w:b/>
                <w:color w:val="000000" w:themeColor="text1"/>
                <w:sz w:val="24"/>
              </w:rPr>
            </w:pPr>
          </w:p>
          <w:p w:rsidR="00A65726" w:rsidRPr="00B474F8" w:rsidRDefault="00A65726">
            <w:pPr>
              <w:suppressAutoHyphens/>
              <w:spacing w:after="0" w:line="240" w:lineRule="auto"/>
              <w:rPr>
                <w:rFonts w:asciiTheme="majorHAnsi" w:eastAsia="Times New Roman" w:hAnsiTheme="majorHAnsi" w:cstheme="majorHAnsi"/>
                <w:b/>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žák</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ČJS-3-4-01p pozoruje a na základě toho popíše některé viditelné proměny v přírodě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v jednotlivých ročních obdobích</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ČJS-3-4-02p pozná nejběžnější druhy domácích a volně žijících zvířat</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ČJS-3-4-02p pojmenuje základní druhy ovoce a zeleniny a pozná rozdíly mezi dřevinami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a bylinami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ČJS-3-4-03p provede jednoduchý pokus podle návodu</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544333" w:rsidRPr="00B474F8" w:rsidRDefault="00544333">
            <w:pPr>
              <w:suppressAutoHyphens/>
              <w:spacing w:after="0" w:line="240" w:lineRule="auto"/>
              <w:rPr>
                <w:rFonts w:asciiTheme="majorHAnsi" w:eastAsia="Times New Roman" w:hAnsiTheme="majorHAnsi" w:cstheme="majorHAnsi"/>
                <w:b/>
                <w:color w:val="000000" w:themeColor="text1"/>
                <w:sz w:val="24"/>
              </w:rPr>
            </w:pPr>
          </w:p>
          <w:p w:rsidR="00544333" w:rsidRPr="00B474F8" w:rsidRDefault="00544333">
            <w:pPr>
              <w:suppressAutoHyphens/>
              <w:spacing w:after="0" w:line="240" w:lineRule="auto"/>
              <w:rPr>
                <w:rFonts w:asciiTheme="majorHAnsi" w:eastAsia="Times New Roman" w:hAnsiTheme="majorHAnsi" w:cstheme="majorHAnsi"/>
                <w:b/>
                <w:color w:val="000000" w:themeColor="text1"/>
                <w:sz w:val="24"/>
              </w:rPr>
            </w:pPr>
          </w:p>
          <w:p w:rsidR="00544333" w:rsidRPr="00B474F8" w:rsidRDefault="00544333">
            <w:pPr>
              <w:suppressAutoHyphens/>
              <w:spacing w:after="0" w:line="240" w:lineRule="auto"/>
              <w:rPr>
                <w:rFonts w:asciiTheme="majorHAnsi" w:eastAsia="Times New Roman" w:hAnsiTheme="majorHAnsi" w:cstheme="majorHAnsi"/>
                <w:b/>
                <w:color w:val="000000" w:themeColor="text1"/>
                <w:sz w:val="24"/>
              </w:rPr>
            </w:pPr>
          </w:p>
          <w:p w:rsidR="00544333" w:rsidRPr="00B474F8" w:rsidRDefault="00544333">
            <w:pPr>
              <w:suppressAutoHyphens/>
              <w:spacing w:after="0" w:line="240" w:lineRule="auto"/>
              <w:rPr>
                <w:rFonts w:asciiTheme="majorHAnsi" w:eastAsia="Times New Roman" w:hAnsiTheme="majorHAnsi" w:cstheme="majorHAnsi"/>
                <w:b/>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b/>
                <w:color w:val="000000" w:themeColor="text1"/>
                <w:sz w:val="24"/>
              </w:rPr>
            </w:pPr>
            <w:r w:rsidRPr="00B474F8">
              <w:rPr>
                <w:rFonts w:asciiTheme="majorHAnsi" w:eastAsia="Times New Roman" w:hAnsiTheme="majorHAnsi" w:cstheme="majorHAnsi"/>
                <w:b/>
                <w:color w:val="000000" w:themeColor="text1"/>
                <w:sz w:val="24"/>
              </w:rPr>
              <w:t>ČLOVĚK A JEHO ZDRAVÍ</w:t>
            </w:r>
          </w:p>
          <w:p w:rsidR="00A65726" w:rsidRPr="00B474F8" w:rsidRDefault="00A65726">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žák</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ČJS-3-5-01 uplatňuje základní hygienické, režimové a jiné zdravotně preventivní návyky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s využitím elementárních znalostí o lidském těle; projevuje vhodným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chováním a činnostmi vztah ke zdraví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ČJS-3-5-02 rozezná nebezpečí různého charakteru, využívá bezpečná místa pro hru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lastRenderedPageBreak/>
              <w:t xml:space="preserve">a trávení volného času; uplatňuje základní pravidla bezpečného chování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účastníka silničního provozu, jedná tak, aby neohrožoval zdraví své a zdraví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jiných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ČJS-3-5-03 chová se obezřetně při setkání s neznámými jedinci, odmítne komunikaci,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která je mu nepříjemná; v případě potřeby požádá o pomoc pro sebe i pro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jiné; ovládá způsoby komunikace s operátory tísňových linek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ČJS-3-5-04 reaguje adekvátně na pokyny dospělých při mimořádných událostech</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b/>
                <w:color w:val="000000" w:themeColor="text1"/>
                <w:sz w:val="24"/>
              </w:rPr>
            </w:pPr>
            <w:r w:rsidRPr="00B474F8">
              <w:rPr>
                <w:rFonts w:asciiTheme="majorHAnsi" w:eastAsia="Times New Roman" w:hAnsiTheme="majorHAnsi" w:cstheme="majorHAnsi"/>
                <w:b/>
                <w:color w:val="000000" w:themeColor="text1"/>
                <w:sz w:val="24"/>
              </w:rPr>
              <w:t>Minimální doporučená úroveň pro úpravy očekávaných výstupů v rámci podpůrných opatření:</w:t>
            </w:r>
          </w:p>
          <w:p w:rsidR="00A65726" w:rsidRPr="00B474F8" w:rsidRDefault="00A65726">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žák</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ČJS-3-5-01p uplatňuje hygienické návyky a zvládá sebeobsluhu; popíše své zdravotní potíže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a pocity; zvládá ošetření drobných poranění</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ČJS-3-5-01p pojmenuje hlavní části lidského těla</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ČJS-3-5-02p rozezná nebezpečí; dodržuje zásady bezpečného chování; neohrožuje své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zdraví a zdraví jiných</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ČJS-3-5-02p uplatňuje základní pravidla bezpečného chování účastníka silničního provozu</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lastRenderedPageBreak/>
              <w:t xml:space="preserve">ČJS-3-5-03p chová se obezřetně při setkání s neznámými jedinci; v případě potřeby požádá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o pomoc pro sebe i pro jiné; ovládá způsoby komunikace s operátory tísňových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linek</w:t>
            </w:r>
          </w:p>
          <w:p w:rsidR="00852676" w:rsidRPr="00B474F8" w:rsidRDefault="00011A2B" w:rsidP="00A65726">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ČJS-3-5-04 reaguje adekvátně na pokyny dospělých při mimořádných událostech</w:t>
            </w:r>
          </w:p>
          <w:p w:rsidR="00A65726" w:rsidRPr="00B474F8" w:rsidRDefault="00A65726" w:rsidP="00A65726">
            <w:pPr>
              <w:suppressAutoHyphens/>
              <w:spacing w:after="0" w:line="240" w:lineRule="auto"/>
              <w:rPr>
                <w:rFonts w:asciiTheme="majorHAnsi" w:eastAsia="Times New Roman" w:hAnsiTheme="majorHAnsi" w:cstheme="majorHAnsi"/>
                <w:color w:val="000000" w:themeColor="text1"/>
                <w:sz w:val="24"/>
              </w:rPr>
            </w:pPr>
          </w:p>
        </w:tc>
        <w:tc>
          <w:tcPr>
            <w:tcW w:w="2326"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rsidP="00A65726">
            <w:pPr>
              <w:suppressAutoHyphens/>
              <w:spacing w:after="0" w:line="240" w:lineRule="auto"/>
              <w:rPr>
                <w:rFonts w:asciiTheme="majorHAnsi" w:eastAsia="Times New Roman" w:hAnsiTheme="majorHAnsi" w:cstheme="majorHAnsi"/>
                <w:b/>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b/>
                <w:color w:val="000000" w:themeColor="text1"/>
                <w:sz w:val="24"/>
              </w:rPr>
              <w:t>domov</w:t>
            </w:r>
            <w:r w:rsidRPr="00B474F8">
              <w:rPr>
                <w:rFonts w:asciiTheme="majorHAnsi" w:eastAsia="Times New Roman" w:hAnsiTheme="majorHAnsi" w:cstheme="majorHAnsi"/>
                <w:color w:val="000000" w:themeColor="text1"/>
                <w:sz w:val="24"/>
              </w:rPr>
              <w:t xml:space="preserve"> – prostředí domova, orientace v místě bydliště</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b/>
                <w:color w:val="000000" w:themeColor="text1"/>
                <w:sz w:val="24"/>
              </w:rPr>
              <w:t>škola</w:t>
            </w:r>
            <w:r w:rsidRPr="00B474F8">
              <w:rPr>
                <w:rFonts w:asciiTheme="majorHAnsi" w:eastAsia="Times New Roman" w:hAnsiTheme="majorHAnsi" w:cstheme="majorHAnsi"/>
                <w:color w:val="000000" w:themeColor="text1"/>
                <w:sz w:val="24"/>
              </w:rPr>
              <w:t xml:space="preserve"> – prostředí školy, činnosti ve škole, okolí školy, bezpečná cesta do školy; riziková místa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a situace</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b/>
                <w:color w:val="000000" w:themeColor="text1"/>
                <w:sz w:val="24"/>
              </w:rPr>
              <w:t>obec (město), místní krajina</w:t>
            </w:r>
            <w:r w:rsidRPr="00B474F8">
              <w:rPr>
                <w:rFonts w:asciiTheme="majorHAnsi" w:eastAsia="Times New Roman" w:hAnsiTheme="majorHAnsi" w:cstheme="majorHAnsi"/>
                <w:color w:val="000000" w:themeColor="text1"/>
                <w:sz w:val="24"/>
              </w:rPr>
              <w:t xml:space="preserve"> – její části, poloha v krajině, minulost a současnost obce (města),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význačné budovy, dopravní síť</w:t>
            </w:r>
          </w:p>
          <w:p w:rsidR="00852676" w:rsidRPr="00B474F8" w:rsidRDefault="00011A2B" w:rsidP="00A65726">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b/>
                <w:color w:val="000000" w:themeColor="text1"/>
                <w:sz w:val="24"/>
              </w:rPr>
              <w:t>okolní krajina</w:t>
            </w:r>
            <w:r w:rsidRPr="00B474F8">
              <w:rPr>
                <w:rFonts w:asciiTheme="majorHAnsi" w:eastAsia="Times New Roman" w:hAnsiTheme="majorHAnsi" w:cstheme="majorHAnsi"/>
                <w:color w:val="000000" w:themeColor="text1"/>
                <w:sz w:val="24"/>
              </w:rPr>
              <w:t xml:space="preserve"> (místní oblast, region)</w:t>
            </w:r>
          </w:p>
          <w:p w:rsidR="00852676" w:rsidRPr="00B474F8" w:rsidRDefault="00852676">
            <w:pPr>
              <w:suppressAutoHyphens/>
              <w:spacing w:after="0" w:line="240" w:lineRule="auto"/>
              <w:jc w:val="center"/>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jc w:val="center"/>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jc w:val="center"/>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jc w:val="center"/>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jc w:val="center"/>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jc w:val="center"/>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jc w:val="center"/>
              <w:rPr>
                <w:rFonts w:asciiTheme="majorHAnsi" w:eastAsia="Times New Roman" w:hAnsiTheme="majorHAnsi" w:cstheme="majorHAnsi"/>
                <w:color w:val="000000" w:themeColor="text1"/>
                <w:sz w:val="24"/>
              </w:rPr>
            </w:pPr>
          </w:p>
          <w:p w:rsidR="00A65726" w:rsidRPr="00B474F8" w:rsidRDefault="00A65726">
            <w:pPr>
              <w:suppressAutoHyphens/>
              <w:spacing w:after="0" w:line="240" w:lineRule="auto"/>
              <w:jc w:val="center"/>
              <w:rPr>
                <w:rFonts w:asciiTheme="majorHAnsi" w:eastAsia="Times New Roman" w:hAnsiTheme="majorHAnsi" w:cstheme="majorHAnsi"/>
                <w:color w:val="000000" w:themeColor="text1"/>
                <w:sz w:val="24"/>
              </w:rPr>
            </w:pPr>
          </w:p>
          <w:p w:rsidR="00A65726" w:rsidRPr="00B474F8" w:rsidRDefault="00A65726">
            <w:pPr>
              <w:suppressAutoHyphens/>
              <w:spacing w:after="0" w:line="240" w:lineRule="auto"/>
              <w:jc w:val="center"/>
              <w:rPr>
                <w:rFonts w:asciiTheme="majorHAnsi" w:eastAsia="Times New Roman" w:hAnsiTheme="majorHAnsi" w:cstheme="majorHAnsi"/>
                <w:color w:val="000000" w:themeColor="text1"/>
                <w:sz w:val="24"/>
              </w:rPr>
            </w:pPr>
          </w:p>
          <w:p w:rsidR="00A65726" w:rsidRPr="00B474F8" w:rsidRDefault="00A65726">
            <w:pPr>
              <w:suppressAutoHyphens/>
              <w:spacing w:after="0" w:line="240" w:lineRule="auto"/>
              <w:jc w:val="center"/>
              <w:rPr>
                <w:rFonts w:asciiTheme="majorHAnsi" w:eastAsia="Times New Roman" w:hAnsiTheme="majorHAnsi" w:cstheme="majorHAnsi"/>
                <w:color w:val="000000" w:themeColor="text1"/>
                <w:sz w:val="24"/>
              </w:rPr>
            </w:pPr>
          </w:p>
          <w:p w:rsidR="00A65726" w:rsidRPr="00B474F8" w:rsidRDefault="00A65726">
            <w:pPr>
              <w:suppressAutoHyphens/>
              <w:spacing w:after="0" w:line="240" w:lineRule="auto"/>
              <w:jc w:val="center"/>
              <w:rPr>
                <w:rFonts w:asciiTheme="majorHAnsi" w:eastAsia="Times New Roman" w:hAnsiTheme="majorHAnsi" w:cstheme="majorHAnsi"/>
                <w:color w:val="000000" w:themeColor="text1"/>
                <w:sz w:val="24"/>
              </w:rPr>
            </w:pPr>
          </w:p>
          <w:p w:rsidR="00A65726" w:rsidRPr="00B474F8" w:rsidRDefault="00A65726">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b/>
                <w:color w:val="000000" w:themeColor="text1"/>
                <w:sz w:val="24"/>
              </w:rPr>
              <w:t>rodina</w:t>
            </w:r>
            <w:r w:rsidRPr="00B474F8">
              <w:rPr>
                <w:rFonts w:asciiTheme="majorHAnsi" w:eastAsia="Times New Roman" w:hAnsiTheme="majorHAnsi" w:cstheme="majorHAnsi"/>
                <w:color w:val="000000" w:themeColor="text1"/>
                <w:sz w:val="24"/>
              </w:rPr>
              <w:t xml:space="preserve"> – postavení jedince v rodině, role členů rodiny, příbuzenské a mezigenerační vztahy, život a funkce rodiny, fyzická a duševní práce, zaměstnání</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b/>
                <w:color w:val="000000" w:themeColor="text1"/>
                <w:sz w:val="24"/>
              </w:rPr>
              <w:lastRenderedPageBreak/>
              <w:t>soužití lidí</w:t>
            </w:r>
            <w:r w:rsidRPr="00B474F8">
              <w:rPr>
                <w:rFonts w:asciiTheme="majorHAnsi" w:eastAsia="Times New Roman" w:hAnsiTheme="majorHAnsi" w:cstheme="majorHAnsi"/>
                <w:color w:val="000000" w:themeColor="text1"/>
                <w:sz w:val="24"/>
              </w:rPr>
              <w:t xml:space="preserve"> – mezilidské vztahy, komunikace </w:t>
            </w:r>
          </w:p>
          <w:p w:rsidR="00852676" w:rsidRPr="00B474F8" w:rsidRDefault="00011A2B" w:rsidP="00A65726">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b/>
                <w:color w:val="000000" w:themeColor="text1"/>
                <w:sz w:val="24"/>
              </w:rPr>
              <w:t>chování lidí</w:t>
            </w:r>
            <w:r w:rsidRPr="00B474F8">
              <w:rPr>
                <w:rFonts w:asciiTheme="majorHAnsi" w:eastAsia="Times New Roman" w:hAnsiTheme="majorHAnsi" w:cstheme="majorHAnsi"/>
                <w:color w:val="000000" w:themeColor="text1"/>
                <w:sz w:val="24"/>
              </w:rPr>
              <w:t xml:space="preserve"> – vlastnosti lidí, pravidla slušného chování</w:t>
            </w:r>
          </w:p>
          <w:p w:rsidR="00852676" w:rsidRPr="00B474F8" w:rsidRDefault="00852676">
            <w:pPr>
              <w:suppressAutoHyphens/>
              <w:spacing w:after="0" w:line="240" w:lineRule="auto"/>
              <w:jc w:val="center"/>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jc w:val="center"/>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jc w:val="center"/>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jc w:val="center"/>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jc w:val="center"/>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jc w:val="center"/>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jc w:val="center"/>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jc w:val="center"/>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jc w:val="center"/>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jc w:val="center"/>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jc w:val="center"/>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jc w:val="center"/>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jc w:val="center"/>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jc w:val="center"/>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jc w:val="center"/>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jc w:val="center"/>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jc w:val="center"/>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jc w:val="center"/>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jc w:val="center"/>
              <w:rPr>
                <w:rFonts w:asciiTheme="majorHAnsi" w:eastAsia="Times New Roman" w:hAnsiTheme="majorHAnsi" w:cstheme="majorHAnsi"/>
                <w:color w:val="000000" w:themeColor="text1"/>
                <w:sz w:val="24"/>
              </w:rPr>
            </w:pPr>
          </w:p>
          <w:p w:rsidR="00A65726" w:rsidRPr="00B474F8" w:rsidRDefault="00A65726">
            <w:pPr>
              <w:suppressAutoHyphens/>
              <w:spacing w:after="0" w:line="240" w:lineRule="auto"/>
              <w:jc w:val="center"/>
              <w:rPr>
                <w:rFonts w:asciiTheme="majorHAnsi" w:eastAsia="Times New Roman" w:hAnsiTheme="majorHAnsi" w:cstheme="majorHAnsi"/>
                <w:color w:val="000000" w:themeColor="text1"/>
                <w:sz w:val="24"/>
              </w:rPr>
            </w:pPr>
          </w:p>
          <w:p w:rsidR="00A65726" w:rsidRPr="00B474F8" w:rsidRDefault="00A65726">
            <w:pPr>
              <w:suppressAutoHyphens/>
              <w:spacing w:after="0" w:line="240" w:lineRule="auto"/>
              <w:jc w:val="center"/>
              <w:rPr>
                <w:rFonts w:asciiTheme="majorHAnsi" w:eastAsia="Times New Roman" w:hAnsiTheme="majorHAnsi" w:cstheme="majorHAnsi"/>
                <w:color w:val="000000" w:themeColor="text1"/>
                <w:sz w:val="24"/>
              </w:rPr>
            </w:pPr>
          </w:p>
          <w:p w:rsidR="00A65726" w:rsidRPr="00B474F8" w:rsidRDefault="00A65726">
            <w:pPr>
              <w:suppressAutoHyphens/>
              <w:spacing w:after="0" w:line="240" w:lineRule="auto"/>
              <w:jc w:val="center"/>
              <w:rPr>
                <w:rFonts w:asciiTheme="majorHAnsi" w:eastAsia="Times New Roman" w:hAnsiTheme="majorHAnsi" w:cstheme="majorHAnsi"/>
                <w:color w:val="000000" w:themeColor="text1"/>
                <w:sz w:val="24"/>
              </w:rPr>
            </w:pPr>
          </w:p>
          <w:p w:rsidR="00A65726" w:rsidRPr="00B474F8" w:rsidRDefault="00A65726">
            <w:pPr>
              <w:suppressAutoHyphens/>
              <w:spacing w:after="0" w:line="240" w:lineRule="auto"/>
              <w:jc w:val="center"/>
              <w:rPr>
                <w:rFonts w:asciiTheme="majorHAnsi" w:eastAsia="Times New Roman" w:hAnsiTheme="majorHAnsi" w:cstheme="majorHAnsi"/>
                <w:color w:val="000000" w:themeColor="text1"/>
                <w:sz w:val="24"/>
              </w:rPr>
            </w:pPr>
          </w:p>
          <w:p w:rsidR="00A65726" w:rsidRPr="00B474F8" w:rsidRDefault="00A65726">
            <w:pPr>
              <w:suppressAutoHyphens/>
              <w:spacing w:after="0" w:line="240" w:lineRule="auto"/>
              <w:jc w:val="center"/>
              <w:rPr>
                <w:rFonts w:asciiTheme="majorHAnsi" w:eastAsia="Times New Roman" w:hAnsiTheme="majorHAnsi" w:cstheme="majorHAnsi"/>
                <w:color w:val="000000" w:themeColor="text1"/>
                <w:sz w:val="24"/>
              </w:rPr>
            </w:pPr>
          </w:p>
          <w:p w:rsidR="00A65726" w:rsidRPr="00B474F8" w:rsidRDefault="00A65726">
            <w:pPr>
              <w:suppressAutoHyphens/>
              <w:spacing w:after="0" w:line="240" w:lineRule="auto"/>
              <w:jc w:val="center"/>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b/>
                <w:color w:val="000000" w:themeColor="text1"/>
                <w:sz w:val="24"/>
              </w:rPr>
              <w:t>orientace v čase</w:t>
            </w:r>
            <w:r w:rsidRPr="00B474F8">
              <w:rPr>
                <w:rFonts w:asciiTheme="majorHAnsi" w:eastAsia="Times New Roman" w:hAnsiTheme="majorHAnsi" w:cstheme="majorHAnsi"/>
                <w:color w:val="000000" w:themeColor="text1"/>
                <w:sz w:val="24"/>
              </w:rPr>
              <w:t xml:space="preserve"> – určování času, časový sled událostí, kalendáře, letopočet, generace, denní režim, roční období</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b/>
                <w:color w:val="000000" w:themeColor="text1"/>
                <w:sz w:val="24"/>
              </w:rPr>
              <w:t>současnost a minulost v našem životě</w:t>
            </w:r>
            <w:r w:rsidRPr="00B474F8">
              <w:rPr>
                <w:rFonts w:asciiTheme="majorHAnsi" w:eastAsia="Times New Roman" w:hAnsiTheme="majorHAnsi" w:cstheme="majorHAnsi"/>
                <w:color w:val="000000" w:themeColor="text1"/>
                <w:sz w:val="24"/>
              </w:rPr>
              <w:t xml:space="preserve"> – proměny způsobu života, bydlení, předměty denní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potřeby, průběh lidského života, </w:t>
            </w:r>
            <w:r w:rsidRPr="00B474F8">
              <w:rPr>
                <w:rFonts w:asciiTheme="majorHAnsi" w:eastAsia="Times New Roman" w:hAnsiTheme="majorHAnsi" w:cstheme="majorHAnsi"/>
                <w:color w:val="000000" w:themeColor="text1"/>
                <w:sz w:val="24"/>
              </w:rPr>
              <w:lastRenderedPageBreak/>
              <w:t>státní svátky a významné dny</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b/>
                <w:color w:val="000000" w:themeColor="text1"/>
                <w:sz w:val="24"/>
              </w:rPr>
              <w:t>regionální památky</w:t>
            </w:r>
            <w:r w:rsidRPr="00B474F8">
              <w:rPr>
                <w:rFonts w:asciiTheme="majorHAnsi" w:eastAsia="Times New Roman" w:hAnsiTheme="majorHAnsi" w:cstheme="majorHAnsi"/>
                <w:color w:val="000000" w:themeColor="text1"/>
                <w:sz w:val="24"/>
              </w:rPr>
              <w:t xml:space="preserve"> – péče o památky, lidé a obory zkoumající minulost</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b/>
                <w:color w:val="000000" w:themeColor="text1"/>
                <w:sz w:val="24"/>
              </w:rPr>
              <w:t>báje, mýty, pověsti</w:t>
            </w:r>
            <w:r w:rsidRPr="00B474F8">
              <w:rPr>
                <w:rFonts w:asciiTheme="majorHAnsi" w:eastAsia="Times New Roman" w:hAnsiTheme="majorHAnsi" w:cstheme="majorHAnsi"/>
                <w:color w:val="000000" w:themeColor="text1"/>
                <w:sz w:val="24"/>
              </w:rPr>
              <w:t xml:space="preserve"> – minulost kraje a předků, domov, vlast, rodný kraj</w:t>
            </w:r>
          </w:p>
          <w:p w:rsidR="00852676" w:rsidRPr="00B474F8" w:rsidRDefault="00852676">
            <w:pPr>
              <w:suppressAutoHyphens/>
              <w:spacing w:after="0" w:line="240" w:lineRule="auto"/>
              <w:jc w:val="center"/>
              <w:rPr>
                <w:rFonts w:asciiTheme="majorHAnsi" w:eastAsia="Times New Roman" w:hAnsiTheme="majorHAnsi" w:cstheme="majorHAnsi"/>
                <w:b/>
                <w:color w:val="000000" w:themeColor="text1"/>
                <w:sz w:val="24"/>
              </w:rPr>
            </w:pPr>
          </w:p>
          <w:p w:rsidR="00852676" w:rsidRPr="00B474F8" w:rsidRDefault="00852676">
            <w:pPr>
              <w:suppressAutoHyphens/>
              <w:spacing w:after="0" w:line="240" w:lineRule="auto"/>
              <w:jc w:val="center"/>
              <w:rPr>
                <w:rFonts w:asciiTheme="majorHAnsi" w:eastAsia="Times New Roman" w:hAnsiTheme="majorHAnsi" w:cstheme="majorHAnsi"/>
                <w:b/>
                <w:color w:val="000000" w:themeColor="text1"/>
                <w:sz w:val="24"/>
              </w:rPr>
            </w:pPr>
          </w:p>
          <w:p w:rsidR="00852676" w:rsidRPr="00B474F8" w:rsidRDefault="00852676">
            <w:pPr>
              <w:suppressAutoHyphens/>
              <w:spacing w:after="0" w:line="240" w:lineRule="auto"/>
              <w:jc w:val="center"/>
              <w:rPr>
                <w:rFonts w:asciiTheme="majorHAnsi" w:eastAsia="Times New Roman" w:hAnsiTheme="majorHAnsi" w:cstheme="majorHAnsi"/>
                <w:b/>
                <w:color w:val="000000" w:themeColor="text1"/>
                <w:sz w:val="24"/>
              </w:rPr>
            </w:pPr>
          </w:p>
          <w:p w:rsidR="00852676" w:rsidRPr="00B474F8" w:rsidRDefault="00852676">
            <w:pPr>
              <w:suppressAutoHyphens/>
              <w:spacing w:after="0" w:line="240" w:lineRule="auto"/>
              <w:jc w:val="center"/>
              <w:rPr>
                <w:rFonts w:asciiTheme="majorHAnsi" w:eastAsia="Times New Roman" w:hAnsiTheme="majorHAnsi" w:cstheme="majorHAnsi"/>
                <w:b/>
                <w:color w:val="000000" w:themeColor="text1"/>
                <w:sz w:val="24"/>
              </w:rPr>
            </w:pPr>
          </w:p>
          <w:p w:rsidR="00852676" w:rsidRPr="00B474F8" w:rsidRDefault="00852676">
            <w:pPr>
              <w:suppressAutoHyphens/>
              <w:spacing w:after="0" w:line="240" w:lineRule="auto"/>
              <w:jc w:val="center"/>
              <w:rPr>
                <w:rFonts w:asciiTheme="majorHAnsi" w:eastAsia="Times New Roman" w:hAnsiTheme="majorHAnsi" w:cstheme="majorHAnsi"/>
                <w:b/>
                <w:color w:val="000000" w:themeColor="text1"/>
                <w:sz w:val="24"/>
              </w:rPr>
            </w:pPr>
          </w:p>
          <w:p w:rsidR="00852676" w:rsidRPr="00B474F8" w:rsidRDefault="00852676">
            <w:pPr>
              <w:suppressAutoHyphens/>
              <w:spacing w:after="0" w:line="240" w:lineRule="auto"/>
              <w:jc w:val="center"/>
              <w:rPr>
                <w:rFonts w:asciiTheme="majorHAnsi" w:eastAsia="Times New Roman" w:hAnsiTheme="majorHAnsi" w:cstheme="majorHAnsi"/>
                <w:b/>
                <w:color w:val="000000" w:themeColor="text1"/>
                <w:sz w:val="24"/>
              </w:rPr>
            </w:pPr>
          </w:p>
          <w:p w:rsidR="00852676" w:rsidRPr="00B474F8" w:rsidRDefault="00852676">
            <w:pPr>
              <w:suppressAutoHyphens/>
              <w:spacing w:after="0" w:line="240" w:lineRule="auto"/>
              <w:jc w:val="center"/>
              <w:rPr>
                <w:rFonts w:asciiTheme="majorHAnsi" w:eastAsia="Times New Roman" w:hAnsiTheme="majorHAnsi" w:cstheme="majorHAnsi"/>
                <w:b/>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b/>
                <w:color w:val="000000" w:themeColor="text1"/>
                <w:sz w:val="24"/>
              </w:rPr>
            </w:pPr>
          </w:p>
          <w:p w:rsidR="00A65726" w:rsidRPr="00B474F8" w:rsidRDefault="00A65726">
            <w:pPr>
              <w:suppressAutoHyphens/>
              <w:spacing w:after="0" w:line="240" w:lineRule="auto"/>
              <w:rPr>
                <w:rFonts w:asciiTheme="majorHAnsi" w:eastAsia="Times New Roman" w:hAnsiTheme="majorHAnsi" w:cstheme="majorHAnsi"/>
                <w:b/>
                <w:color w:val="000000" w:themeColor="text1"/>
                <w:sz w:val="24"/>
              </w:rPr>
            </w:pPr>
          </w:p>
          <w:p w:rsidR="00A65726" w:rsidRPr="00B474F8" w:rsidRDefault="00A65726">
            <w:pPr>
              <w:suppressAutoHyphens/>
              <w:spacing w:after="0" w:line="240" w:lineRule="auto"/>
              <w:rPr>
                <w:rFonts w:asciiTheme="majorHAnsi" w:eastAsia="Times New Roman" w:hAnsiTheme="majorHAnsi" w:cstheme="majorHAnsi"/>
                <w:b/>
                <w:color w:val="000000" w:themeColor="text1"/>
                <w:sz w:val="24"/>
              </w:rPr>
            </w:pPr>
          </w:p>
          <w:p w:rsidR="00A65726" w:rsidRPr="00B474F8" w:rsidRDefault="00A65726">
            <w:pPr>
              <w:suppressAutoHyphens/>
              <w:spacing w:after="0" w:line="240" w:lineRule="auto"/>
              <w:rPr>
                <w:rFonts w:asciiTheme="majorHAnsi" w:eastAsia="Times New Roman" w:hAnsiTheme="majorHAnsi" w:cstheme="majorHAnsi"/>
                <w:b/>
                <w:color w:val="000000" w:themeColor="text1"/>
                <w:sz w:val="24"/>
              </w:rPr>
            </w:pPr>
          </w:p>
          <w:p w:rsidR="00A65726" w:rsidRPr="00B474F8" w:rsidRDefault="00A65726">
            <w:pPr>
              <w:suppressAutoHyphens/>
              <w:spacing w:after="0" w:line="240" w:lineRule="auto"/>
              <w:rPr>
                <w:rFonts w:asciiTheme="majorHAnsi" w:eastAsia="Times New Roman" w:hAnsiTheme="majorHAnsi" w:cstheme="majorHAnsi"/>
                <w:b/>
                <w:color w:val="000000" w:themeColor="text1"/>
                <w:sz w:val="24"/>
              </w:rPr>
            </w:pPr>
          </w:p>
          <w:p w:rsidR="00A65726" w:rsidRPr="00B474F8" w:rsidRDefault="00A65726">
            <w:pPr>
              <w:suppressAutoHyphens/>
              <w:spacing w:after="0" w:line="240" w:lineRule="auto"/>
              <w:rPr>
                <w:rFonts w:asciiTheme="majorHAnsi" w:eastAsia="Times New Roman" w:hAnsiTheme="majorHAnsi" w:cstheme="majorHAnsi"/>
                <w:b/>
                <w:color w:val="000000" w:themeColor="text1"/>
                <w:sz w:val="24"/>
              </w:rPr>
            </w:pPr>
          </w:p>
          <w:p w:rsidR="00A65726" w:rsidRPr="00B474F8" w:rsidRDefault="00A65726">
            <w:pPr>
              <w:suppressAutoHyphens/>
              <w:spacing w:after="0" w:line="240" w:lineRule="auto"/>
              <w:rPr>
                <w:rFonts w:asciiTheme="majorHAnsi" w:eastAsia="Times New Roman" w:hAnsiTheme="majorHAnsi" w:cstheme="majorHAnsi"/>
                <w:b/>
                <w:color w:val="000000" w:themeColor="text1"/>
                <w:sz w:val="24"/>
              </w:rPr>
            </w:pPr>
          </w:p>
          <w:p w:rsidR="00A65726" w:rsidRPr="00B474F8" w:rsidRDefault="00A65726">
            <w:pPr>
              <w:suppressAutoHyphens/>
              <w:spacing w:after="0" w:line="240" w:lineRule="auto"/>
              <w:rPr>
                <w:rFonts w:asciiTheme="majorHAnsi" w:eastAsia="Times New Roman" w:hAnsiTheme="majorHAnsi" w:cstheme="majorHAnsi"/>
                <w:b/>
                <w:color w:val="000000" w:themeColor="text1"/>
                <w:sz w:val="24"/>
              </w:rPr>
            </w:pPr>
          </w:p>
          <w:p w:rsidR="00A65726" w:rsidRPr="00B474F8" w:rsidRDefault="00A65726">
            <w:pPr>
              <w:suppressAutoHyphens/>
              <w:spacing w:after="0" w:line="240" w:lineRule="auto"/>
              <w:rPr>
                <w:rFonts w:asciiTheme="majorHAnsi" w:eastAsia="Times New Roman" w:hAnsiTheme="majorHAnsi" w:cstheme="majorHAnsi"/>
                <w:b/>
                <w:color w:val="000000" w:themeColor="text1"/>
                <w:sz w:val="24"/>
              </w:rPr>
            </w:pPr>
          </w:p>
          <w:p w:rsidR="00A65726" w:rsidRPr="00B474F8" w:rsidRDefault="00A65726">
            <w:pPr>
              <w:suppressAutoHyphens/>
              <w:spacing w:after="0" w:line="240" w:lineRule="auto"/>
              <w:rPr>
                <w:rFonts w:asciiTheme="majorHAnsi" w:eastAsia="Times New Roman" w:hAnsiTheme="majorHAnsi" w:cstheme="majorHAnsi"/>
                <w:b/>
                <w:color w:val="000000" w:themeColor="text1"/>
                <w:sz w:val="24"/>
              </w:rPr>
            </w:pPr>
          </w:p>
          <w:p w:rsidR="00A65726" w:rsidRPr="00B474F8" w:rsidRDefault="00A65726">
            <w:pPr>
              <w:suppressAutoHyphens/>
              <w:spacing w:after="0" w:line="240" w:lineRule="auto"/>
              <w:rPr>
                <w:rFonts w:asciiTheme="majorHAnsi" w:eastAsia="Times New Roman" w:hAnsiTheme="majorHAnsi" w:cstheme="majorHAnsi"/>
                <w:b/>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b/>
                <w:color w:val="000000" w:themeColor="text1"/>
                <w:sz w:val="24"/>
              </w:rPr>
              <w:t>látky a jejich vlastnosti</w:t>
            </w:r>
            <w:r w:rsidRPr="00B474F8">
              <w:rPr>
                <w:rFonts w:asciiTheme="majorHAnsi" w:eastAsia="Times New Roman" w:hAnsiTheme="majorHAnsi" w:cstheme="majorHAnsi"/>
                <w:color w:val="000000" w:themeColor="text1"/>
                <w:sz w:val="24"/>
              </w:rPr>
              <w:t xml:space="preserve"> – třídění látek, změny látek a skupenství, vlastnosti, porovnávání látek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a měření veličin s praktickým užíváním základních jednotek</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b/>
                <w:color w:val="000000" w:themeColor="text1"/>
                <w:sz w:val="24"/>
              </w:rPr>
              <w:t>voda a vzduch</w:t>
            </w:r>
            <w:r w:rsidRPr="00B474F8">
              <w:rPr>
                <w:rFonts w:asciiTheme="majorHAnsi" w:eastAsia="Times New Roman" w:hAnsiTheme="majorHAnsi" w:cstheme="majorHAnsi"/>
                <w:color w:val="000000" w:themeColor="text1"/>
                <w:sz w:val="24"/>
              </w:rPr>
              <w:t xml:space="preserve"> – výskyt, vlastnosti a formy vody, oběh vody v přírodě, vlastnosti, složení, proudění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vzduchu, význam pro život</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b/>
                <w:color w:val="000000" w:themeColor="text1"/>
                <w:sz w:val="24"/>
              </w:rPr>
              <w:t xml:space="preserve">nerosty a horniny, půda </w:t>
            </w:r>
            <w:r w:rsidRPr="00B474F8">
              <w:rPr>
                <w:rFonts w:asciiTheme="majorHAnsi" w:eastAsia="Times New Roman" w:hAnsiTheme="majorHAnsi" w:cstheme="majorHAnsi"/>
                <w:color w:val="000000" w:themeColor="text1"/>
                <w:sz w:val="24"/>
              </w:rPr>
              <w:t xml:space="preserve">– některé </w:t>
            </w:r>
            <w:r w:rsidRPr="00B474F8">
              <w:rPr>
                <w:rFonts w:asciiTheme="majorHAnsi" w:eastAsia="Times New Roman" w:hAnsiTheme="majorHAnsi" w:cstheme="majorHAnsi"/>
                <w:color w:val="000000" w:themeColor="text1"/>
                <w:sz w:val="24"/>
              </w:rPr>
              <w:lastRenderedPageBreak/>
              <w:t xml:space="preserve">hospodářsky významné horniny a nerosty, zvětrávání, vznik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půdy a její význam</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b/>
                <w:color w:val="000000" w:themeColor="text1"/>
                <w:sz w:val="24"/>
              </w:rPr>
              <w:t>vesmír a Země</w:t>
            </w:r>
            <w:r w:rsidRPr="00B474F8">
              <w:rPr>
                <w:rFonts w:asciiTheme="majorHAnsi" w:eastAsia="Times New Roman" w:hAnsiTheme="majorHAnsi" w:cstheme="majorHAnsi"/>
                <w:color w:val="000000" w:themeColor="text1"/>
                <w:sz w:val="24"/>
              </w:rPr>
              <w:t xml:space="preserve"> - den a noc, roční období</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b/>
                <w:color w:val="000000" w:themeColor="text1"/>
                <w:sz w:val="24"/>
              </w:rPr>
              <w:t>rostliny, houby, živočichové</w:t>
            </w:r>
            <w:r w:rsidRPr="00B474F8">
              <w:rPr>
                <w:rFonts w:asciiTheme="majorHAnsi" w:eastAsia="Times New Roman" w:hAnsiTheme="majorHAnsi" w:cstheme="majorHAnsi"/>
                <w:color w:val="000000" w:themeColor="text1"/>
                <w:sz w:val="24"/>
              </w:rPr>
              <w:t xml:space="preserve"> – znaky života, životní potřeby a projevy, průběh a způsob života, </w:t>
            </w:r>
          </w:p>
          <w:p w:rsidR="00A6572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výživa, stavba těla u některých nejznámějších druhů, význam v přírodě a pro člověka</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b/>
                <w:color w:val="000000" w:themeColor="text1"/>
                <w:sz w:val="24"/>
              </w:rPr>
              <w:t>životní podmínky</w:t>
            </w:r>
            <w:r w:rsidRPr="00B474F8">
              <w:rPr>
                <w:rFonts w:asciiTheme="majorHAnsi" w:eastAsia="Times New Roman" w:hAnsiTheme="majorHAnsi" w:cstheme="majorHAnsi"/>
                <w:color w:val="000000" w:themeColor="text1"/>
                <w:sz w:val="24"/>
              </w:rPr>
              <w:t xml:space="preserve"> – rozmanitost podmínek života na Zemi; rostlinstva a živočišstva na Zemi; podnebí a počasí</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b/>
                <w:color w:val="000000" w:themeColor="text1"/>
                <w:sz w:val="24"/>
              </w:rPr>
              <w:t>rovnováha v přírodě</w:t>
            </w:r>
            <w:r w:rsidRPr="00B474F8">
              <w:rPr>
                <w:rFonts w:asciiTheme="majorHAnsi" w:eastAsia="Times New Roman" w:hAnsiTheme="majorHAnsi" w:cstheme="majorHAnsi"/>
                <w:color w:val="000000" w:themeColor="text1"/>
                <w:sz w:val="24"/>
              </w:rPr>
              <w:t xml:space="preserve"> – význam, vzájemné vztahy mezi organismy, základní společenstva</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b/>
                <w:color w:val="000000" w:themeColor="text1"/>
                <w:sz w:val="24"/>
              </w:rPr>
              <w:t xml:space="preserve">ohleduplné chování k přírodě a ochrana přírody </w:t>
            </w:r>
            <w:r w:rsidRPr="00B474F8">
              <w:rPr>
                <w:rFonts w:asciiTheme="majorHAnsi" w:eastAsia="Times New Roman" w:hAnsiTheme="majorHAnsi" w:cstheme="majorHAnsi"/>
                <w:color w:val="000000" w:themeColor="text1"/>
                <w:sz w:val="24"/>
              </w:rPr>
              <w:t>– odpovědnost lidí, ochrana a tvorba životního prostředí</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b/>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b/>
                <w:color w:val="000000" w:themeColor="text1"/>
                <w:sz w:val="24"/>
              </w:rPr>
              <w:t>lidské tělo</w:t>
            </w:r>
            <w:r w:rsidRPr="00B474F8">
              <w:rPr>
                <w:rFonts w:asciiTheme="majorHAnsi" w:eastAsia="Times New Roman" w:hAnsiTheme="majorHAnsi" w:cstheme="majorHAnsi"/>
                <w:color w:val="000000" w:themeColor="text1"/>
                <w:sz w:val="24"/>
              </w:rPr>
              <w:t xml:space="preserve"> – stavba těla, základní funkce a projevy, životní potřeby člověka</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b/>
                <w:color w:val="000000" w:themeColor="text1"/>
                <w:sz w:val="24"/>
              </w:rPr>
              <w:t>péče o zdraví</w:t>
            </w:r>
            <w:r w:rsidRPr="00B474F8">
              <w:rPr>
                <w:rFonts w:asciiTheme="majorHAnsi" w:eastAsia="Times New Roman" w:hAnsiTheme="majorHAnsi" w:cstheme="majorHAnsi"/>
                <w:color w:val="000000" w:themeColor="text1"/>
                <w:sz w:val="24"/>
              </w:rPr>
              <w:t xml:space="preserve"> – zdravý životní styl, denní režim, správná </w:t>
            </w:r>
            <w:r w:rsidRPr="00B474F8">
              <w:rPr>
                <w:rFonts w:asciiTheme="majorHAnsi" w:eastAsia="Times New Roman" w:hAnsiTheme="majorHAnsi" w:cstheme="majorHAnsi"/>
                <w:color w:val="000000" w:themeColor="text1"/>
                <w:sz w:val="24"/>
              </w:rPr>
              <w:lastRenderedPageBreak/>
              <w:t xml:space="preserve">výživa, výběr a způsoby uchovávání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potravin, vhodná skladba stravy, pitný režim; přenosné a nepřenosné nemoci, drobné úrazy a poranění, prevence nemocí a úrazů, první pomoc při drobných poraněních, osobní</w:t>
            </w:r>
          </w:p>
          <w:p w:rsidR="00544333"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b/>
                <w:color w:val="000000" w:themeColor="text1"/>
                <w:sz w:val="24"/>
              </w:rPr>
              <w:t>návykové látky</w:t>
            </w:r>
            <w:r w:rsidRPr="00B474F8">
              <w:rPr>
                <w:rFonts w:asciiTheme="majorHAnsi" w:eastAsia="Times New Roman" w:hAnsiTheme="majorHAnsi" w:cstheme="majorHAnsi"/>
                <w:color w:val="000000" w:themeColor="text1"/>
                <w:sz w:val="24"/>
              </w:rPr>
              <w:t>, závislosti a zdraví – odmítání návykových látek, nebezpečí komunikace prostřednictvím elektronických médií</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b/>
                <w:color w:val="000000" w:themeColor="text1"/>
                <w:sz w:val="24"/>
              </w:rPr>
              <w:t>osobní bezpečí, krizové situace</w:t>
            </w:r>
            <w:r w:rsidRPr="00B474F8">
              <w:rPr>
                <w:rFonts w:asciiTheme="majorHAnsi" w:eastAsia="Times New Roman" w:hAnsiTheme="majorHAnsi" w:cstheme="majorHAnsi"/>
                <w:color w:val="000000" w:themeColor="text1"/>
                <w:sz w:val="24"/>
              </w:rPr>
              <w:t xml:space="preserve"> – vhodná a nevhodná místa pro hru, bezpečné chování v rizikovém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prostředí, bezpečné chování v silničním provozu, dopravní značky;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předcházení rizikovým situacím v dopravě a v dopravních prostředcích (bezpečnostní prvky),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šikana, týrání, sexuální a jiné zneužívání</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b/>
                <w:color w:val="000000" w:themeColor="text1"/>
                <w:sz w:val="24"/>
              </w:rPr>
              <w:t>přivolání pomoci v případě ohrožení fyzického a duševního zdraví</w:t>
            </w:r>
            <w:r w:rsidRPr="00B474F8">
              <w:rPr>
                <w:rFonts w:asciiTheme="majorHAnsi" w:eastAsia="Times New Roman" w:hAnsiTheme="majorHAnsi" w:cstheme="majorHAnsi"/>
                <w:color w:val="000000" w:themeColor="text1"/>
                <w:sz w:val="24"/>
              </w:rPr>
              <w:t xml:space="preserve"> – čísla tísňového volání, správný způsob volání na tísňovou linku</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b/>
                <w:color w:val="000000" w:themeColor="text1"/>
                <w:sz w:val="24"/>
              </w:rPr>
              <w:lastRenderedPageBreak/>
              <w:t xml:space="preserve">mimořádné události a rizika ohrožení s nimi spojená </w:t>
            </w:r>
            <w:r w:rsidRPr="00B474F8">
              <w:rPr>
                <w:rFonts w:asciiTheme="majorHAnsi" w:eastAsia="Times New Roman" w:hAnsiTheme="majorHAnsi" w:cstheme="majorHAnsi"/>
                <w:color w:val="000000" w:themeColor="text1"/>
                <w:sz w:val="24"/>
              </w:rPr>
              <w:t xml:space="preserve">– postup v případě ohrožení (varovný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signál, evakuace, zkouška sirén); požáry </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hAnsiTheme="majorHAnsi" w:cstheme="majorHAnsi"/>
                <w:color w:val="000000" w:themeColor="text1"/>
              </w:rPr>
            </w:pPr>
          </w:p>
        </w:tc>
        <w:tc>
          <w:tcPr>
            <w:tcW w:w="219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eastAsia="Times New Roman" w:hAnsiTheme="majorHAnsi" w:cstheme="majorHAnsi"/>
                <w:sz w:val="28"/>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VDO-Občanská společnost a škola-vytváření pravidel chování, pravidla týmové práce</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CC7F75" w:rsidRPr="00B474F8" w:rsidRDefault="00CC7F75">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EV-Vztah člověka k životnímu prostředí-naše obec, životní styl</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CC7F75" w:rsidRPr="00B474F8" w:rsidRDefault="00CC7F75">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OSV-rozvoj schopnosti</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Poznávání</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CC7F75" w:rsidRPr="00B474F8" w:rsidRDefault="00CC7F75">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VDO-Občan, občanská společnost a stát-práva a povinnosti, odpovědnost za své činy</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CC7F75" w:rsidRPr="00B474F8" w:rsidRDefault="00CC7F75">
            <w:pPr>
              <w:suppressAutoHyphens/>
              <w:spacing w:after="0" w:line="240" w:lineRule="auto"/>
              <w:rPr>
                <w:rFonts w:asciiTheme="majorHAnsi" w:eastAsia="Times New Roman" w:hAnsiTheme="majorHAnsi" w:cstheme="majorHAnsi"/>
                <w:sz w:val="24"/>
              </w:rPr>
            </w:pPr>
          </w:p>
          <w:p w:rsidR="00852676" w:rsidRPr="00B474F8" w:rsidRDefault="009A0E99">
            <w:pPr>
              <w:suppressAutoHyphens/>
              <w:spacing w:after="0" w:line="240" w:lineRule="auto"/>
              <w:rPr>
                <w:rFonts w:asciiTheme="majorHAnsi" w:eastAsia="Times New Roman" w:hAnsiTheme="majorHAnsi" w:cstheme="majorHAnsi"/>
                <w:sz w:val="24"/>
              </w:rPr>
            </w:pPr>
            <w:r>
              <w:rPr>
                <w:rFonts w:asciiTheme="majorHAnsi" w:eastAsia="Times New Roman" w:hAnsiTheme="majorHAnsi" w:cstheme="majorHAnsi"/>
                <w:sz w:val="24"/>
              </w:rPr>
              <w:t>MK</w:t>
            </w:r>
            <w:r w:rsidR="00011A2B" w:rsidRPr="00B474F8">
              <w:rPr>
                <w:rFonts w:asciiTheme="majorHAnsi" w:eastAsia="Times New Roman" w:hAnsiTheme="majorHAnsi" w:cstheme="majorHAnsi"/>
                <w:sz w:val="24"/>
              </w:rPr>
              <w:t>V-Princip sociálního smíru a solidarity-základní lidská práva, odstranění předsudků vůči etnickým skupinám</w:t>
            </w:r>
          </w:p>
          <w:p w:rsidR="00CC7F75" w:rsidRPr="00B474F8" w:rsidRDefault="00CC7F75">
            <w:pPr>
              <w:suppressAutoHyphens/>
              <w:spacing w:after="0" w:line="240" w:lineRule="auto"/>
              <w:rPr>
                <w:rFonts w:asciiTheme="majorHAnsi" w:eastAsia="Times New Roman" w:hAnsiTheme="majorHAnsi" w:cstheme="majorHAnsi"/>
                <w:sz w:val="24"/>
              </w:rPr>
            </w:pPr>
          </w:p>
          <w:p w:rsidR="00CC7F75" w:rsidRPr="00B474F8" w:rsidRDefault="00CC7F75">
            <w:pPr>
              <w:suppressAutoHyphens/>
              <w:spacing w:after="0" w:line="240" w:lineRule="auto"/>
              <w:rPr>
                <w:rFonts w:asciiTheme="majorHAnsi" w:eastAsia="Times New Roman" w:hAnsiTheme="majorHAnsi" w:cstheme="majorHAnsi"/>
                <w:sz w:val="24"/>
              </w:rPr>
            </w:pPr>
          </w:p>
          <w:p w:rsidR="00CC7F75" w:rsidRPr="00B474F8" w:rsidRDefault="00CC7F75">
            <w:pPr>
              <w:suppressAutoHyphens/>
              <w:spacing w:after="0" w:line="240" w:lineRule="auto"/>
              <w:rPr>
                <w:rFonts w:asciiTheme="majorHAnsi" w:eastAsia="Times New Roman" w:hAnsiTheme="majorHAnsi" w:cstheme="majorHAnsi"/>
                <w:sz w:val="24"/>
              </w:rPr>
            </w:pPr>
          </w:p>
          <w:p w:rsidR="00852676" w:rsidRPr="00B474F8" w:rsidRDefault="009A0E99">
            <w:pPr>
              <w:suppressAutoHyphens/>
              <w:spacing w:after="0" w:line="240" w:lineRule="auto"/>
              <w:rPr>
                <w:rFonts w:asciiTheme="majorHAnsi" w:eastAsia="Times New Roman" w:hAnsiTheme="majorHAnsi" w:cstheme="majorHAnsi"/>
                <w:sz w:val="24"/>
              </w:rPr>
            </w:pPr>
            <w:r>
              <w:rPr>
                <w:rFonts w:asciiTheme="majorHAnsi" w:eastAsia="Times New Roman" w:hAnsiTheme="majorHAnsi" w:cstheme="majorHAnsi"/>
                <w:sz w:val="24"/>
              </w:rPr>
              <w:lastRenderedPageBreak/>
              <w:t>MK</w:t>
            </w:r>
            <w:r w:rsidR="00011A2B" w:rsidRPr="00B474F8">
              <w:rPr>
                <w:rFonts w:asciiTheme="majorHAnsi" w:eastAsia="Times New Roman" w:hAnsiTheme="majorHAnsi" w:cstheme="majorHAnsi"/>
                <w:sz w:val="24"/>
              </w:rPr>
              <w:t>V-lidské vztahy</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9A0E99">
            <w:pPr>
              <w:suppressAutoHyphens/>
              <w:spacing w:after="0" w:line="240" w:lineRule="auto"/>
              <w:rPr>
                <w:rFonts w:asciiTheme="majorHAnsi" w:eastAsia="Times New Roman" w:hAnsiTheme="majorHAnsi" w:cstheme="majorHAnsi"/>
                <w:sz w:val="24"/>
              </w:rPr>
            </w:pPr>
            <w:r>
              <w:rPr>
                <w:rFonts w:asciiTheme="majorHAnsi" w:eastAsia="Times New Roman" w:hAnsiTheme="majorHAnsi" w:cstheme="majorHAnsi"/>
                <w:sz w:val="24"/>
              </w:rPr>
              <w:t>MA</w:t>
            </w:r>
            <w:r w:rsidR="00011A2B" w:rsidRPr="00B474F8">
              <w:rPr>
                <w:rFonts w:asciiTheme="majorHAnsi" w:eastAsia="Times New Roman" w:hAnsiTheme="majorHAnsi" w:cstheme="majorHAnsi"/>
                <w:sz w:val="24"/>
              </w:rPr>
              <w:t>-jednotky času</w:t>
            </w:r>
          </w:p>
          <w:p w:rsidR="00CC7F75" w:rsidRPr="00B474F8" w:rsidRDefault="00CC7F75">
            <w:pPr>
              <w:suppressAutoHyphens/>
              <w:spacing w:after="0" w:line="240" w:lineRule="auto"/>
              <w:rPr>
                <w:rFonts w:asciiTheme="majorHAnsi" w:eastAsia="Times New Roman" w:hAnsiTheme="majorHAnsi" w:cstheme="majorHAnsi"/>
                <w:sz w:val="24"/>
              </w:rPr>
            </w:pPr>
          </w:p>
          <w:p w:rsidR="00CC7F75" w:rsidRPr="00B474F8" w:rsidRDefault="00CC7F75">
            <w:pPr>
              <w:suppressAutoHyphens/>
              <w:spacing w:after="0" w:line="240" w:lineRule="auto"/>
              <w:rPr>
                <w:rFonts w:asciiTheme="majorHAnsi" w:eastAsia="Times New Roman" w:hAnsiTheme="majorHAnsi" w:cstheme="majorHAnsi"/>
                <w:sz w:val="24"/>
              </w:rPr>
            </w:pPr>
          </w:p>
          <w:p w:rsidR="00CC7F75" w:rsidRPr="00B474F8" w:rsidRDefault="00CC7F75">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OSV-komunikace</w:t>
            </w:r>
          </w:p>
          <w:p w:rsidR="00CC7F75" w:rsidRPr="00B474F8" w:rsidRDefault="00CC7F75">
            <w:pPr>
              <w:suppressAutoHyphens/>
              <w:spacing w:after="0" w:line="240" w:lineRule="auto"/>
              <w:rPr>
                <w:rFonts w:asciiTheme="majorHAnsi" w:eastAsia="Times New Roman" w:hAnsiTheme="majorHAnsi" w:cstheme="majorHAnsi"/>
                <w:sz w:val="24"/>
              </w:rPr>
            </w:pPr>
          </w:p>
          <w:p w:rsidR="00CC7F75" w:rsidRPr="00B474F8" w:rsidRDefault="00CC7F75">
            <w:pPr>
              <w:suppressAutoHyphens/>
              <w:spacing w:after="0" w:line="240" w:lineRule="auto"/>
              <w:rPr>
                <w:rFonts w:asciiTheme="majorHAnsi" w:eastAsia="Times New Roman" w:hAnsiTheme="majorHAnsi" w:cstheme="majorHAnsi"/>
                <w:sz w:val="24"/>
              </w:rPr>
            </w:pPr>
          </w:p>
          <w:p w:rsidR="00CC7F75" w:rsidRPr="00B474F8" w:rsidRDefault="00CC7F75">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CC7F75" w:rsidRPr="00B474F8" w:rsidRDefault="009A0E99">
            <w:pPr>
              <w:suppressAutoHyphens/>
              <w:spacing w:after="0" w:line="240" w:lineRule="auto"/>
              <w:rPr>
                <w:rFonts w:asciiTheme="majorHAnsi" w:eastAsia="Times New Roman" w:hAnsiTheme="majorHAnsi" w:cstheme="majorHAnsi"/>
                <w:sz w:val="24"/>
              </w:rPr>
            </w:pPr>
            <w:r>
              <w:rPr>
                <w:rFonts w:asciiTheme="majorHAnsi" w:eastAsia="Times New Roman" w:hAnsiTheme="majorHAnsi" w:cstheme="majorHAnsi"/>
                <w:sz w:val="24"/>
              </w:rPr>
              <w:t>ČJ</w:t>
            </w:r>
            <w:r w:rsidR="00011A2B" w:rsidRPr="00B474F8">
              <w:rPr>
                <w:rFonts w:asciiTheme="majorHAnsi" w:eastAsia="Times New Roman" w:hAnsiTheme="majorHAnsi" w:cstheme="majorHAnsi"/>
                <w:sz w:val="24"/>
              </w:rPr>
              <w:t>-popis pracovního</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 </w:t>
            </w:r>
            <w:r w:rsidR="00CC7F75" w:rsidRPr="00B474F8">
              <w:rPr>
                <w:rFonts w:asciiTheme="majorHAnsi" w:eastAsia="Times New Roman" w:hAnsiTheme="majorHAnsi" w:cstheme="majorHAnsi"/>
                <w:sz w:val="24"/>
              </w:rPr>
              <w:t>P</w:t>
            </w:r>
            <w:r w:rsidRPr="00B474F8">
              <w:rPr>
                <w:rFonts w:asciiTheme="majorHAnsi" w:eastAsia="Times New Roman" w:hAnsiTheme="majorHAnsi" w:cstheme="majorHAnsi"/>
                <w:sz w:val="24"/>
              </w:rPr>
              <w:t>ostupu</w:t>
            </w:r>
          </w:p>
          <w:p w:rsidR="00CC7F75" w:rsidRPr="00B474F8" w:rsidRDefault="00CC7F75">
            <w:pPr>
              <w:suppressAutoHyphens/>
              <w:spacing w:after="0" w:line="240" w:lineRule="auto"/>
              <w:rPr>
                <w:rFonts w:asciiTheme="majorHAnsi" w:eastAsia="Times New Roman" w:hAnsiTheme="majorHAnsi" w:cstheme="majorHAnsi"/>
                <w:sz w:val="24"/>
              </w:rPr>
            </w:pPr>
          </w:p>
          <w:p w:rsidR="00CC7F75" w:rsidRPr="00B474F8" w:rsidRDefault="00CC7F75">
            <w:pPr>
              <w:suppressAutoHyphens/>
              <w:spacing w:after="0" w:line="240" w:lineRule="auto"/>
              <w:rPr>
                <w:rFonts w:asciiTheme="majorHAnsi" w:eastAsia="Times New Roman" w:hAnsiTheme="majorHAnsi" w:cstheme="majorHAnsi"/>
                <w:sz w:val="24"/>
              </w:rPr>
            </w:pPr>
          </w:p>
          <w:p w:rsidR="00CC7F75" w:rsidRPr="00B474F8" w:rsidRDefault="00CC7F75">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9A0E99">
            <w:pPr>
              <w:suppressAutoHyphens/>
              <w:spacing w:after="0" w:line="240" w:lineRule="auto"/>
              <w:rPr>
                <w:rFonts w:asciiTheme="majorHAnsi" w:eastAsia="Times New Roman" w:hAnsiTheme="majorHAnsi" w:cstheme="majorHAnsi"/>
                <w:sz w:val="24"/>
              </w:rPr>
            </w:pPr>
            <w:r>
              <w:rPr>
                <w:rFonts w:asciiTheme="majorHAnsi" w:eastAsia="Times New Roman" w:hAnsiTheme="majorHAnsi" w:cstheme="majorHAnsi"/>
                <w:sz w:val="24"/>
              </w:rPr>
              <w:t>VV</w:t>
            </w:r>
            <w:r w:rsidR="00011A2B" w:rsidRPr="00B474F8">
              <w:rPr>
                <w:rFonts w:asciiTheme="majorHAnsi" w:eastAsia="Times New Roman" w:hAnsiTheme="majorHAnsi" w:cstheme="majorHAnsi"/>
                <w:sz w:val="24"/>
              </w:rPr>
              <w:t>-kresba</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9A0E99">
            <w:pPr>
              <w:suppressAutoHyphens/>
              <w:spacing w:after="0" w:line="240" w:lineRule="auto"/>
              <w:rPr>
                <w:rFonts w:asciiTheme="majorHAnsi" w:eastAsia="Times New Roman" w:hAnsiTheme="majorHAnsi" w:cstheme="majorHAnsi"/>
                <w:sz w:val="24"/>
              </w:rPr>
            </w:pPr>
            <w:r>
              <w:rPr>
                <w:rFonts w:asciiTheme="majorHAnsi" w:eastAsia="Times New Roman" w:hAnsiTheme="majorHAnsi" w:cstheme="majorHAnsi"/>
                <w:sz w:val="24"/>
              </w:rPr>
              <w:t>HV</w:t>
            </w:r>
            <w:r w:rsidR="00011A2B" w:rsidRPr="00B474F8">
              <w:rPr>
                <w:rFonts w:asciiTheme="majorHAnsi" w:eastAsia="Times New Roman" w:hAnsiTheme="majorHAnsi" w:cstheme="majorHAnsi"/>
                <w:sz w:val="24"/>
              </w:rPr>
              <w:t>-písničky o zvířatech a rostlinách</w:t>
            </w:r>
          </w:p>
          <w:p w:rsidR="00CC7F75" w:rsidRPr="00B474F8" w:rsidRDefault="00CC7F75">
            <w:pPr>
              <w:suppressAutoHyphens/>
              <w:spacing w:after="0" w:line="240" w:lineRule="auto"/>
              <w:rPr>
                <w:rFonts w:asciiTheme="majorHAnsi" w:eastAsia="Times New Roman" w:hAnsiTheme="majorHAnsi" w:cstheme="majorHAnsi"/>
                <w:sz w:val="24"/>
              </w:rPr>
            </w:pPr>
          </w:p>
          <w:p w:rsidR="00CC7F75" w:rsidRPr="00B474F8" w:rsidRDefault="00CC7F75">
            <w:pPr>
              <w:suppressAutoHyphens/>
              <w:spacing w:after="0" w:line="240" w:lineRule="auto"/>
              <w:rPr>
                <w:rFonts w:asciiTheme="majorHAnsi" w:eastAsia="Times New Roman" w:hAnsiTheme="majorHAnsi" w:cstheme="majorHAnsi"/>
                <w:sz w:val="24"/>
              </w:rPr>
            </w:pPr>
          </w:p>
          <w:p w:rsidR="00CC7F75" w:rsidRPr="00B474F8" w:rsidRDefault="00CC7F75">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9A0E99">
            <w:pPr>
              <w:suppressAutoHyphens/>
              <w:spacing w:after="0" w:line="240" w:lineRule="auto"/>
              <w:rPr>
                <w:rFonts w:asciiTheme="majorHAnsi" w:eastAsia="Times New Roman" w:hAnsiTheme="majorHAnsi" w:cstheme="majorHAnsi"/>
                <w:sz w:val="24"/>
              </w:rPr>
            </w:pPr>
            <w:r>
              <w:rPr>
                <w:rFonts w:asciiTheme="majorHAnsi" w:eastAsia="Times New Roman" w:hAnsiTheme="majorHAnsi" w:cstheme="majorHAnsi"/>
                <w:sz w:val="24"/>
              </w:rPr>
              <w:t>VV</w:t>
            </w:r>
            <w:r w:rsidR="00011A2B" w:rsidRPr="00B474F8">
              <w:rPr>
                <w:rFonts w:asciiTheme="majorHAnsi" w:eastAsia="Times New Roman" w:hAnsiTheme="majorHAnsi" w:cstheme="majorHAnsi"/>
                <w:sz w:val="24"/>
              </w:rPr>
              <w:t>- výtvarné ztvárnění rostlin a živočichů</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 </w:t>
            </w:r>
          </w:p>
          <w:p w:rsidR="00CC7F75" w:rsidRPr="00B474F8" w:rsidRDefault="00CC7F75">
            <w:pPr>
              <w:suppressAutoHyphens/>
              <w:spacing w:after="0" w:line="240" w:lineRule="auto"/>
              <w:rPr>
                <w:rFonts w:asciiTheme="majorHAnsi" w:eastAsia="Times New Roman" w:hAnsiTheme="majorHAnsi" w:cstheme="majorHAnsi"/>
                <w:sz w:val="24"/>
              </w:rPr>
            </w:pPr>
          </w:p>
          <w:p w:rsidR="00CC7F75" w:rsidRPr="00B474F8" w:rsidRDefault="00CC7F75">
            <w:pPr>
              <w:suppressAutoHyphens/>
              <w:spacing w:after="0" w:line="240" w:lineRule="auto"/>
              <w:rPr>
                <w:rFonts w:asciiTheme="majorHAnsi" w:eastAsia="Times New Roman" w:hAnsiTheme="majorHAnsi" w:cstheme="majorHAnsi"/>
                <w:sz w:val="24"/>
              </w:rPr>
            </w:pPr>
          </w:p>
          <w:p w:rsidR="00CC7F75" w:rsidRPr="00B474F8" w:rsidRDefault="00CC7F75">
            <w:pPr>
              <w:suppressAutoHyphens/>
              <w:spacing w:after="0" w:line="240" w:lineRule="auto"/>
              <w:rPr>
                <w:rFonts w:asciiTheme="majorHAnsi" w:eastAsia="Times New Roman" w:hAnsiTheme="majorHAnsi" w:cstheme="majorHAnsi"/>
                <w:sz w:val="24"/>
              </w:rPr>
            </w:pPr>
          </w:p>
          <w:p w:rsidR="00852676" w:rsidRPr="00B474F8" w:rsidRDefault="009A0E99">
            <w:pPr>
              <w:suppressAutoHyphens/>
              <w:spacing w:after="0" w:line="240" w:lineRule="auto"/>
              <w:rPr>
                <w:rFonts w:asciiTheme="majorHAnsi" w:eastAsia="Times New Roman" w:hAnsiTheme="majorHAnsi" w:cstheme="majorHAnsi"/>
                <w:sz w:val="24"/>
              </w:rPr>
            </w:pPr>
            <w:r>
              <w:rPr>
                <w:rFonts w:asciiTheme="majorHAnsi" w:eastAsia="Times New Roman" w:hAnsiTheme="majorHAnsi" w:cstheme="majorHAnsi"/>
                <w:sz w:val="24"/>
              </w:rPr>
              <w:t>ČJ</w:t>
            </w:r>
            <w:r w:rsidR="00011A2B" w:rsidRPr="00B474F8">
              <w:rPr>
                <w:rFonts w:asciiTheme="majorHAnsi" w:eastAsia="Times New Roman" w:hAnsiTheme="majorHAnsi" w:cstheme="majorHAnsi"/>
                <w:sz w:val="24"/>
              </w:rPr>
              <w:t>-popis rostliny, živočicha</w:t>
            </w:r>
          </w:p>
          <w:p w:rsidR="00CC7F75" w:rsidRPr="00B474F8" w:rsidRDefault="00CC7F75">
            <w:pPr>
              <w:suppressAutoHyphens/>
              <w:spacing w:after="0" w:line="240" w:lineRule="auto"/>
              <w:rPr>
                <w:rFonts w:asciiTheme="majorHAnsi" w:eastAsia="Times New Roman" w:hAnsiTheme="majorHAnsi" w:cstheme="majorHAnsi"/>
                <w:sz w:val="24"/>
              </w:rPr>
            </w:pPr>
          </w:p>
          <w:p w:rsidR="00CC7F75" w:rsidRPr="00B474F8" w:rsidRDefault="00CC7F75">
            <w:pPr>
              <w:suppressAutoHyphens/>
              <w:spacing w:after="0" w:line="240" w:lineRule="auto"/>
              <w:rPr>
                <w:rFonts w:asciiTheme="majorHAnsi" w:eastAsia="Times New Roman" w:hAnsiTheme="majorHAnsi" w:cstheme="majorHAnsi"/>
                <w:sz w:val="24"/>
              </w:rPr>
            </w:pPr>
          </w:p>
          <w:p w:rsidR="00CC7F75" w:rsidRPr="00B474F8" w:rsidRDefault="00CC7F75">
            <w:pPr>
              <w:suppressAutoHyphens/>
              <w:spacing w:after="0" w:line="240" w:lineRule="auto"/>
              <w:rPr>
                <w:rFonts w:asciiTheme="majorHAnsi" w:eastAsia="Times New Roman" w:hAnsiTheme="majorHAnsi" w:cstheme="majorHAnsi"/>
                <w:sz w:val="24"/>
              </w:rPr>
            </w:pPr>
          </w:p>
          <w:p w:rsidR="00CC7F75" w:rsidRPr="00B474F8" w:rsidRDefault="00CC7F75">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EV-základní podmínky</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života</w:t>
            </w:r>
          </w:p>
          <w:p w:rsidR="00852676" w:rsidRPr="00B474F8" w:rsidRDefault="00852676">
            <w:pPr>
              <w:suppressAutoHyphens/>
              <w:spacing w:after="0" w:line="240" w:lineRule="auto"/>
              <w:rPr>
                <w:rFonts w:asciiTheme="majorHAnsi" w:eastAsia="Times New Roman" w:hAnsiTheme="majorHAnsi" w:cstheme="majorHAnsi"/>
                <w:sz w:val="24"/>
              </w:rPr>
            </w:pPr>
          </w:p>
          <w:p w:rsidR="00CC7F75" w:rsidRPr="00B474F8" w:rsidRDefault="00CC7F75">
            <w:pPr>
              <w:suppressAutoHyphens/>
              <w:spacing w:after="0" w:line="240" w:lineRule="auto"/>
              <w:rPr>
                <w:rFonts w:asciiTheme="majorHAnsi" w:eastAsia="Times New Roman" w:hAnsiTheme="majorHAnsi" w:cstheme="majorHAnsi"/>
                <w:sz w:val="24"/>
              </w:rPr>
            </w:pPr>
          </w:p>
          <w:p w:rsidR="00CC7F75" w:rsidRPr="00B474F8" w:rsidRDefault="00CC7F75">
            <w:pPr>
              <w:suppressAutoHyphens/>
              <w:spacing w:after="0" w:line="240" w:lineRule="auto"/>
              <w:rPr>
                <w:rFonts w:asciiTheme="majorHAnsi" w:eastAsia="Times New Roman" w:hAnsiTheme="majorHAnsi" w:cstheme="majorHAnsi"/>
                <w:sz w:val="24"/>
              </w:rPr>
            </w:pPr>
          </w:p>
          <w:p w:rsidR="00CC7F75" w:rsidRPr="00B474F8" w:rsidRDefault="00CC7F75">
            <w:pPr>
              <w:suppressAutoHyphens/>
              <w:spacing w:after="0" w:line="240" w:lineRule="auto"/>
              <w:rPr>
                <w:rFonts w:asciiTheme="majorHAnsi" w:eastAsia="Times New Roman" w:hAnsiTheme="majorHAnsi" w:cstheme="majorHAnsi"/>
                <w:sz w:val="24"/>
              </w:rPr>
            </w:pPr>
          </w:p>
          <w:p w:rsidR="00CC7F75" w:rsidRPr="00B474F8" w:rsidRDefault="00CC7F75">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EV-Lidské aktivity a problémy životního prostředí</w:t>
            </w:r>
            <w:r w:rsidR="009A0E99">
              <w:rPr>
                <w:rFonts w:asciiTheme="majorHAnsi" w:eastAsia="Times New Roman" w:hAnsiTheme="majorHAnsi" w:cstheme="majorHAnsi"/>
                <w:sz w:val="24"/>
              </w:rPr>
              <w:t xml:space="preserve"> </w:t>
            </w:r>
            <w:r w:rsidRPr="00B474F8">
              <w:rPr>
                <w:rFonts w:asciiTheme="majorHAnsi" w:eastAsia="Times New Roman" w:hAnsiTheme="majorHAnsi" w:cstheme="majorHAnsi"/>
                <w:sz w:val="24"/>
              </w:rPr>
              <w:t>-hospodaření s odpady, třídění odpadu</w:t>
            </w:r>
          </w:p>
          <w:p w:rsidR="00CC7F75" w:rsidRPr="00B474F8" w:rsidRDefault="00CC7F75">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Projekt Den Země</w:t>
            </w:r>
          </w:p>
          <w:p w:rsidR="00CC7F75" w:rsidRPr="00B474F8" w:rsidRDefault="00CC7F75">
            <w:pPr>
              <w:suppressAutoHyphens/>
              <w:spacing w:after="0" w:line="240" w:lineRule="auto"/>
              <w:rPr>
                <w:rFonts w:asciiTheme="majorHAnsi" w:eastAsia="Times New Roman" w:hAnsiTheme="majorHAnsi" w:cstheme="majorHAnsi"/>
                <w:sz w:val="24"/>
              </w:rPr>
            </w:pPr>
          </w:p>
          <w:p w:rsidR="00CC7F75" w:rsidRPr="00B474F8" w:rsidRDefault="00CC7F75">
            <w:pPr>
              <w:suppressAutoHyphens/>
              <w:spacing w:after="0" w:line="240" w:lineRule="auto"/>
              <w:rPr>
                <w:rFonts w:asciiTheme="majorHAnsi" w:eastAsia="Times New Roman" w:hAnsiTheme="majorHAnsi" w:cstheme="majorHAnsi"/>
                <w:sz w:val="24"/>
              </w:rPr>
            </w:pPr>
          </w:p>
          <w:p w:rsidR="00CC7F75" w:rsidRPr="00B474F8" w:rsidRDefault="00CC7F75">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9A0E99">
            <w:pPr>
              <w:suppressAutoHyphens/>
              <w:spacing w:after="0" w:line="240" w:lineRule="auto"/>
              <w:rPr>
                <w:rFonts w:asciiTheme="majorHAnsi" w:eastAsia="Times New Roman" w:hAnsiTheme="majorHAnsi" w:cstheme="majorHAnsi"/>
                <w:sz w:val="24"/>
              </w:rPr>
            </w:pPr>
            <w:r>
              <w:rPr>
                <w:rFonts w:asciiTheme="majorHAnsi" w:eastAsia="Times New Roman" w:hAnsiTheme="majorHAnsi" w:cstheme="majorHAnsi"/>
                <w:sz w:val="24"/>
              </w:rPr>
              <w:t>VV</w:t>
            </w:r>
            <w:r w:rsidR="00011A2B" w:rsidRPr="00B474F8">
              <w:rPr>
                <w:rFonts w:asciiTheme="majorHAnsi" w:eastAsia="Times New Roman" w:hAnsiTheme="majorHAnsi" w:cstheme="majorHAnsi"/>
                <w:sz w:val="24"/>
              </w:rPr>
              <w:t>-výtvarné vyjádření lidského těla</w:t>
            </w:r>
          </w:p>
          <w:p w:rsidR="00CC7F75" w:rsidRPr="00B474F8" w:rsidRDefault="00CC7F75">
            <w:pPr>
              <w:suppressAutoHyphens/>
              <w:spacing w:after="0" w:line="240" w:lineRule="auto"/>
              <w:rPr>
                <w:rFonts w:asciiTheme="majorHAnsi" w:eastAsia="Times New Roman" w:hAnsiTheme="majorHAnsi" w:cstheme="majorHAnsi"/>
                <w:sz w:val="24"/>
              </w:rPr>
            </w:pPr>
          </w:p>
          <w:p w:rsidR="00CC7F75" w:rsidRPr="00B474F8" w:rsidRDefault="00CC7F75">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OSV</w:t>
            </w:r>
            <w:r w:rsidR="00CC7F75" w:rsidRPr="00B474F8">
              <w:rPr>
                <w:rFonts w:asciiTheme="majorHAnsi" w:eastAsia="Times New Roman" w:hAnsiTheme="majorHAnsi" w:cstheme="majorHAnsi"/>
                <w:sz w:val="24"/>
              </w:rPr>
              <w:t xml:space="preserve"> </w:t>
            </w:r>
            <w:r w:rsidRPr="00B474F8">
              <w:rPr>
                <w:rFonts w:asciiTheme="majorHAnsi" w:eastAsia="Times New Roman" w:hAnsiTheme="majorHAnsi" w:cstheme="majorHAnsi"/>
                <w:sz w:val="24"/>
              </w:rPr>
              <w:t>- hodnoty,</w:t>
            </w:r>
            <w:r w:rsidR="00CC7F75" w:rsidRPr="00B474F8">
              <w:rPr>
                <w:rFonts w:asciiTheme="majorHAnsi" w:eastAsia="Times New Roman" w:hAnsiTheme="majorHAnsi" w:cstheme="majorHAnsi"/>
                <w:sz w:val="24"/>
              </w:rPr>
              <w:t xml:space="preserve"> </w:t>
            </w:r>
            <w:r w:rsidRPr="00B474F8">
              <w:rPr>
                <w:rFonts w:asciiTheme="majorHAnsi" w:eastAsia="Times New Roman" w:hAnsiTheme="majorHAnsi" w:cstheme="majorHAnsi"/>
                <w:sz w:val="24"/>
              </w:rPr>
              <w:t>postoje,</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a praktická etika</w:t>
            </w:r>
          </w:p>
          <w:p w:rsidR="00CC7F75" w:rsidRPr="00B474F8" w:rsidRDefault="00CC7F75">
            <w:pPr>
              <w:suppressAutoHyphens/>
              <w:spacing w:after="0" w:line="240" w:lineRule="auto"/>
              <w:rPr>
                <w:rFonts w:asciiTheme="majorHAnsi" w:eastAsia="Times New Roman" w:hAnsiTheme="majorHAnsi" w:cstheme="majorHAnsi"/>
                <w:sz w:val="24"/>
              </w:rPr>
            </w:pPr>
          </w:p>
          <w:p w:rsidR="00CC7F75" w:rsidRPr="00B474F8" w:rsidRDefault="00CC7F75">
            <w:pPr>
              <w:suppressAutoHyphens/>
              <w:spacing w:after="0" w:line="240" w:lineRule="auto"/>
              <w:rPr>
                <w:rFonts w:asciiTheme="majorHAnsi" w:eastAsia="Times New Roman" w:hAnsiTheme="majorHAnsi" w:cstheme="majorHAnsi"/>
                <w:sz w:val="24"/>
              </w:rPr>
            </w:pPr>
          </w:p>
          <w:p w:rsidR="00CC7F75" w:rsidRPr="00B474F8" w:rsidRDefault="00CC7F75">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OSV-Sebepoznání, sebepojetí</w:t>
            </w:r>
          </w:p>
          <w:p w:rsidR="00CC7F75" w:rsidRPr="00B474F8" w:rsidRDefault="00CC7F75">
            <w:pPr>
              <w:suppressAutoHyphens/>
              <w:spacing w:after="0" w:line="240" w:lineRule="auto"/>
              <w:rPr>
                <w:rFonts w:asciiTheme="majorHAnsi" w:eastAsia="Times New Roman" w:hAnsiTheme="majorHAnsi" w:cstheme="majorHAnsi"/>
                <w:sz w:val="24"/>
              </w:rPr>
            </w:pPr>
          </w:p>
          <w:p w:rsidR="00CC7F75" w:rsidRPr="00B474F8" w:rsidRDefault="00CC7F75">
            <w:pPr>
              <w:suppressAutoHyphens/>
              <w:spacing w:after="0" w:line="240" w:lineRule="auto"/>
              <w:rPr>
                <w:rFonts w:asciiTheme="majorHAnsi" w:eastAsia="Times New Roman" w:hAnsiTheme="majorHAnsi" w:cstheme="majorHAnsi"/>
                <w:sz w:val="24"/>
              </w:rPr>
            </w:pPr>
          </w:p>
          <w:p w:rsidR="00CC7F75" w:rsidRPr="00B474F8" w:rsidRDefault="00CC7F75">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EV-Vztah životního prostředí a lidského zdraví </w:t>
            </w:r>
          </w:p>
          <w:p w:rsidR="00CC7F75" w:rsidRPr="00B474F8" w:rsidRDefault="00CC7F75">
            <w:pPr>
              <w:suppressAutoHyphens/>
              <w:spacing w:after="0" w:line="240" w:lineRule="auto"/>
              <w:rPr>
                <w:rFonts w:asciiTheme="majorHAnsi" w:eastAsia="Times New Roman" w:hAnsiTheme="majorHAnsi" w:cstheme="majorHAnsi"/>
                <w:sz w:val="24"/>
              </w:rPr>
            </w:pPr>
          </w:p>
          <w:p w:rsidR="00CC7F75" w:rsidRPr="00B474F8" w:rsidRDefault="00CC7F75">
            <w:pPr>
              <w:suppressAutoHyphens/>
              <w:spacing w:after="0" w:line="240" w:lineRule="auto"/>
              <w:rPr>
                <w:rFonts w:asciiTheme="majorHAnsi" w:eastAsia="Times New Roman" w:hAnsiTheme="majorHAnsi" w:cstheme="majorHAnsi"/>
                <w:sz w:val="24"/>
              </w:rPr>
            </w:pPr>
          </w:p>
          <w:p w:rsidR="00CC7F75" w:rsidRPr="00B474F8" w:rsidRDefault="00CC7F75">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9A0E99">
            <w:pPr>
              <w:suppressAutoHyphens/>
              <w:spacing w:after="0" w:line="240" w:lineRule="auto"/>
              <w:rPr>
                <w:rFonts w:asciiTheme="majorHAnsi" w:hAnsiTheme="majorHAnsi" w:cstheme="majorHAnsi"/>
              </w:rPr>
            </w:pPr>
            <w:r>
              <w:rPr>
                <w:rFonts w:asciiTheme="majorHAnsi" w:eastAsia="Times New Roman" w:hAnsiTheme="majorHAnsi" w:cstheme="majorHAnsi"/>
                <w:sz w:val="24"/>
              </w:rPr>
              <w:t>TV</w:t>
            </w:r>
            <w:r w:rsidR="00011A2B" w:rsidRPr="00B474F8">
              <w:rPr>
                <w:rFonts w:asciiTheme="majorHAnsi" w:eastAsia="Times New Roman" w:hAnsiTheme="majorHAnsi" w:cstheme="majorHAnsi"/>
                <w:sz w:val="24"/>
              </w:rPr>
              <w:t>-pohybové aktivity</w:t>
            </w:r>
          </w:p>
        </w:tc>
        <w:tc>
          <w:tcPr>
            <w:tcW w:w="160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Calibri" w:hAnsiTheme="majorHAnsi" w:cstheme="majorHAnsi"/>
              </w:rPr>
            </w:pPr>
          </w:p>
        </w:tc>
      </w:tr>
    </w:tbl>
    <w:p w:rsidR="00544333" w:rsidRPr="00B474F8" w:rsidRDefault="00544333">
      <w:pPr>
        <w:suppressAutoHyphens/>
        <w:spacing w:after="0" w:line="240" w:lineRule="auto"/>
        <w:rPr>
          <w:rFonts w:asciiTheme="majorHAnsi" w:eastAsia="Times New Roman" w:hAnsiTheme="majorHAnsi" w:cstheme="majorHAnsi"/>
          <w:b/>
          <w:sz w:val="28"/>
        </w:rPr>
      </w:pPr>
    </w:p>
    <w:p w:rsidR="009A0E99" w:rsidRDefault="009A0E99" w:rsidP="008A509F">
      <w:pPr>
        <w:pStyle w:val="Nadpis3"/>
        <w:rPr>
          <w:rFonts w:eastAsia="Times New Roman" w:cstheme="majorHAnsi"/>
          <w:color w:val="auto"/>
          <w:sz w:val="28"/>
          <w:szCs w:val="28"/>
        </w:rPr>
      </w:pPr>
    </w:p>
    <w:p w:rsidR="009A0E99" w:rsidRDefault="009A0E99" w:rsidP="008A509F">
      <w:pPr>
        <w:pStyle w:val="Nadpis3"/>
        <w:rPr>
          <w:rFonts w:eastAsia="Times New Roman" w:cstheme="majorHAnsi"/>
          <w:color w:val="auto"/>
          <w:sz w:val="28"/>
          <w:szCs w:val="28"/>
        </w:rPr>
      </w:pPr>
    </w:p>
    <w:p w:rsidR="009A0E99" w:rsidRDefault="009A0E99" w:rsidP="008A509F">
      <w:pPr>
        <w:pStyle w:val="Nadpis3"/>
        <w:rPr>
          <w:rFonts w:eastAsia="Times New Roman" w:cstheme="majorHAnsi"/>
          <w:color w:val="auto"/>
          <w:sz w:val="28"/>
          <w:szCs w:val="28"/>
        </w:rPr>
      </w:pPr>
    </w:p>
    <w:p w:rsidR="009A0E99" w:rsidRDefault="009A0E99" w:rsidP="008A509F">
      <w:pPr>
        <w:pStyle w:val="Nadpis3"/>
        <w:rPr>
          <w:rFonts w:eastAsia="Times New Roman" w:cstheme="majorHAnsi"/>
          <w:color w:val="auto"/>
          <w:sz w:val="28"/>
          <w:szCs w:val="28"/>
        </w:rPr>
      </w:pPr>
    </w:p>
    <w:p w:rsidR="009A0E99" w:rsidRDefault="009A0E99" w:rsidP="008A509F">
      <w:pPr>
        <w:pStyle w:val="Nadpis3"/>
        <w:rPr>
          <w:rFonts w:eastAsia="Times New Roman" w:cstheme="majorHAnsi"/>
          <w:color w:val="auto"/>
          <w:sz w:val="28"/>
          <w:szCs w:val="28"/>
        </w:rPr>
      </w:pPr>
    </w:p>
    <w:p w:rsidR="009A0E99" w:rsidRDefault="009A0E99" w:rsidP="008A509F">
      <w:pPr>
        <w:pStyle w:val="Nadpis3"/>
        <w:rPr>
          <w:rFonts w:eastAsia="Times New Roman" w:cstheme="majorHAnsi"/>
          <w:color w:val="auto"/>
          <w:sz w:val="28"/>
          <w:szCs w:val="28"/>
        </w:rPr>
      </w:pPr>
    </w:p>
    <w:p w:rsidR="009A0E99" w:rsidRDefault="009A0E99" w:rsidP="008A509F">
      <w:pPr>
        <w:pStyle w:val="Nadpis3"/>
        <w:rPr>
          <w:rFonts w:eastAsia="Times New Roman" w:cstheme="majorHAnsi"/>
          <w:color w:val="auto"/>
          <w:sz w:val="28"/>
          <w:szCs w:val="28"/>
        </w:rPr>
      </w:pPr>
    </w:p>
    <w:p w:rsidR="009A0E99" w:rsidRDefault="009A0E99" w:rsidP="008A509F">
      <w:pPr>
        <w:pStyle w:val="Nadpis3"/>
        <w:rPr>
          <w:rFonts w:eastAsia="Times New Roman" w:cstheme="majorHAnsi"/>
          <w:color w:val="auto"/>
          <w:sz w:val="28"/>
          <w:szCs w:val="28"/>
        </w:rPr>
      </w:pPr>
    </w:p>
    <w:p w:rsidR="009A0E99" w:rsidRDefault="009A0E99" w:rsidP="008A509F">
      <w:pPr>
        <w:pStyle w:val="Nadpis3"/>
        <w:rPr>
          <w:rFonts w:eastAsia="Times New Roman" w:cstheme="majorHAnsi"/>
          <w:color w:val="auto"/>
          <w:sz w:val="28"/>
          <w:szCs w:val="28"/>
        </w:rPr>
      </w:pPr>
    </w:p>
    <w:p w:rsidR="009A0E99" w:rsidRDefault="009A0E99" w:rsidP="008A509F">
      <w:pPr>
        <w:pStyle w:val="Nadpis3"/>
        <w:rPr>
          <w:rFonts w:eastAsia="Times New Roman" w:cstheme="majorHAnsi"/>
          <w:color w:val="auto"/>
          <w:sz w:val="28"/>
          <w:szCs w:val="28"/>
        </w:rPr>
      </w:pPr>
    </w:p>
    <w:p w:rsidR="009A0E99" w:rsidRDefault="009A0E99" w:rsidP="008A509F">
      <w:pPr>
        <w:pStyle w:val="Nadpis3"/>
        <w:rPr>
          <w:rFonts w:eastAsia="Times New Roman" w:cstheme="majorHAnsi"/>
          <w:color w:val="auto"/>
          <w:sz w:val="28"/>
          <w:szCs w:val="28"/>
        </w:rPr>
      </w:pPr>
    </w:p>
    <w:p w:rsidR="009A0E99" w:rsidRDefault="009A0E99" w:rsidP="008A509F">
      <w:pPr>
        <w:pStyle w:val="Nadpis3"/>
        <w:rPr>
          <w:rFonts w:eastAsia="Times New Roman" w:cstheme="majorHAnsi"/>
          <w:color w:val="auto"/>
          <w:sz w:val="28"/>
          <w:szCs w:val="28"/>
        </w:rPr>
      </w:pPr>
    </w:p>
    <w:p w:rsidR="009A0E99" w:rsidRDefault="009A0E99" w:rsidP="008A509F">
      <w:pPr>
        <w:pStyle w:val="Nadpis3"/>
        <w:rPr>
          <w:rFonts w:eastAsia="Times New Roman" w:cstheme="majorHAnsi"/>
          <w:color w:val="auto"/>
          <w:sz w:val="28"/>
          <w:szCs w:val="28"/>
        </w:rPr>
      </w:pPr>
    </w:p>
    <w:p w:rsidR="009A0E99" w:rsidRDefault="009A0E99" w:rsidP="008A509F">
      <w:pPr>
        <w:pStyle w:val="Nadpis3"/>
        <w:rPr>
          <w:rFonts w:eastAsia="Times New Roman" w:cstheme="majorHAnsi"/>
          <w:color w:val="auto"/>
          <w:sz w:val="28"/>
          <w:szCs w:val="28"/>
        </w:rPr>
      </w:pPr>
    </w:p>
    <w:p w:rsidR="009A0E99" w:rsidRDefault="009A0E99" w:rsidP="009A0E99"/>
    <w:p w:rsidR="009A0E99" w:rsidRPr="009A0E99" w:rsidRDefault="009A0E99" w:rsidP="009A0E99"/>
    <w:p w:rsidR="009A0E99" w:rsidRDefault="009A0E99" w:rsidP="008A509F">
      <w:pPr>
        <w:pStyle w:val="Nadpis3"/>
        <w:rPr>
          <w:rFonts w:eastAsia="Times New Roman" w:cstheme="majorHAnsi"/>
          <w:color w:val="auto"/>
          <w:sz w:val="28"/>
          <w:szCs w:val="28"/>
        </w:rPr>
      </w:pPr>
      <w:bookmarkStart w:id="44" w:name="_Toc182219157"/>
      <w:r w:rsidRPr="00B474F8">
        <w:rPr>
          <w:rFonts w:eastAsia="Times New Roman" w:cstheme="majorHAnsi"/>
          <w:color w:val="auto"/>
          <w:sz w:val="28"/>
          <w:szCs w:val="28"/>
        </w:rPr>
        <w:lastRenderedPageBreak/>
        <w:t>Vzdělávací oblast: Člověk a jeho svět - 2. období</w:t>
      </w:r>
      <w:bookmarkEnd w:id="44"/>
    </w:p>
    <w:p w:rsidR="00852676" w:rsidRPr="00B474F8" w:rsidRDefault="00011A2B" w:rsidP="008A509F">
      <w:pPr>
        <w:pStyle w:val="Nadpis3"/>
        <w:rPr>
          <w:rFonts w:eastAsia="Times New Roman" w:cstheme="majorHAnsi"/>
          <w:color w:val="auto"/>
          <w:sz w:val="28"/>
          <w:szCs w:val="28"/>
        </w:rPr>
      </w:pPr>
      <w:bookmarkStart w:id="45" w:name="_Toc182219158"/>
      <w:r w:rsidRPr="00B474F8">
        <w:rPr>
          <w:rFonts w:eastAsia="Times New Roman" w:cstheme="majorHAnsi"/>
          <w:color w:val="auto"/>
          <w:sz w:val="28"/>
          <w:szCs w:val="28"/>
        </w:rPr>
        <w:t>Vyučovací předmět: Vlastivěda</w:t>
      </w:r>
      <w:bookmarkEnd w:id="45"/>
    </w:p>
    <w:p w:rsidR="00544333" w:rsidRPr="00B474F8" w:rsidRDefault="00544333">
      <w:pPr>
        <w:suppressAutoHyphens/>
        <w:spacing w:after="0" w:line="240" w:lineRule="auto"/>
        <w:rPr>
          <w:rFonts w:asciiTheme="majorHAnsi" w:eastAsia="Times New Roman" w:hAnsiTheme="majorHAnsi" w:cstheme="majorHAnsi"/>
          <w:b/>
          <w:sz w:val="28"/>
          <w:szCs w:val="28"/>
        </w:rPr>
      </w:pPr>
    </w:p>
    <w:tbl>
      <w:tblPr>
        <w:tblW w:w="0" w:type="auto"/>
        <w:tblInd w:w="108" w:type="dxa"/>
        <w:tblCellMar>
          <w:left w:w="10" w:type="dxa"/>
          <w:right w:w="10" w:type="dxa"/>
        </w:tblCellMar>
        <w:tblLook w:val="04A0" w:firstRow="1" w:lastRow="0" w:firstColumn="1" w:lastColumn="0" w:noHBand="0" w:noVBand="1"/>
      </w:tblPr>
      <w:tblGrid>
        <w:gridCol w:w="2915"/>
        <w:gridCol w:w="2252"/>
        <w:gridCol w:w="2190"/>
        <w:gridCol w:w="1597"/>
      </w:tblGrid>
      <w:tr w:rsidR="00852676" w:rsidRPr="00B474F8" w:rsidTr="006F2E39">
        <w:tc>
          <w:tcPr>
            <w:tcW w:w="3016"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color w:val="000000" w:themeColor="text1"/>
                <w:sz w:val="24"/>
              </w:rPr>
            </w:pPr>
          </w:p>
          <w:p w:rsidR="00852676" w:rsidRPr="00B474F8" w:rsidRDefault="00011A2B">
            <w:pPr>
              <w:suppressAutoHyphens/>
              <w:spacing w:after="0" w:line="240" w:lineRule="auto"/>
              <w:jc w:val="center"/>
              <w:rPr>
                <w:rFonts w:asciiTheme="majorHAnsi" w:hAnsiTheme="majorHAnsi" w:cstheme="majorHAnsi"/>
                <w:color w:val="000000" w:themeColor="text1"/>
              </w:rPr>
            </w:pPr>
            <w:r w:rsidRPr="00B474F8">
              <w:rPr>
                <w:rFonts w:asciiTheme="majorHAnsi" w:eastAsia="Times New Roman" w:hAnsiTheme="majorHAnsi" w:cstheme="majorHAnsi"/>
                <w:b/>
                <w:color w:val="000000" w:themeColor="text1"/>
                <w:sz w:val="24"/>
              </w:rPr>
              <w:t>Výstupy</w:t>
            </w:r>
          </w:p>
        </w:tc>
        <w:tc>
          <w:tcPr>
            <w:tcW w:w="231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color w:val="000000" w:themeColor="text1"/>
                <w:sz w:val="24"/>
              </w:rPr>
            </w:pPr>
          </w:p>
          <w:p w:rsidR="00852676" w:rsidRPr="00B474F8" w:rsidRDefault="00011A2B">
            <w:pPr>
              <w:suppressAutoHyphens/>
              <w:spacing w:after="0" w:line="240" w:lineRule="auto"/>
              <w:jc w:val="center"/>
              <w:rPr>
                <w:rFonts w:asciiTheme="majorHAnsi" w:hAnsiTheme="majorHAnsi" w:cstheme="majorHAnsi"/>
                <w:color w:val="000000" w:themeColor="text1"/>
              </w:rPr>
            </w:pPr>
            <w:r w:rsidRPr="00B474F8">
              <w:rPr>
                <w:rFonts w:asciiTheme="majorHAnsi" w:eastAsia="Times New Roman" w:hAnsiTheme="majorHAnsi" w:cstheme="majorHAnsi"/>
                <w:b/>
                <w:color w:val="000000" w:themeColor="text1"/>
                <w:sz w:val="24"/>
              </w:rPr>
              <w:t>Učivo</w:t>
            </w:r>
          </w:p>
        </w:tc>
        <w:tc>
          <w:tcPr>
            <w:tcW w:w="222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4"/>
              </w:rPr>
              <w:t>Průřezová témata, mezipředmětové vztahy</w:t>
            </w:r>
          </w:p>
        </w:tc>
        <w:tc>
          <w:tcPr>
            <w:tcW w:w="16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sz w:val="24"/>
              </w:rPr>
            </w:pPr>
          </w:p>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4"/>
              </w:rPr>
              <w:t>Poznámky</w:t>
            </w:r>
          </w:p>
        </w:tc>
      </w:tr>
      <w:tr w:rsidR="006F2E39" w:rsidRPr="00B474F8" w:rsidTr="006F2E39">
        <w:tc>
          <w:tcPr>
            <w:tcW w:w="3016"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6F2E39" w:rsidRPr="00B474F8" w:rsidRDefault="006F2E39" w:rsidP="006F2E39">
            <w:pPr>
              <w:suppressAutoHyphens/>
              <w:spacing w:after="0" w:line="240" w:lineRule="auto"/>
              <w:rPr>
                <w:rFonts w:asciiTheme="majorHAnsi" w:eastAsia="Times New Roman" w:hAnsiTheme="majorHAnsi" w:cstheme="majorHAnsi"/>
                <w:b/>
                <w:color w:val="000000" w:themeColor="text1"/>
                <w:sz w:val="24"/>
              </w:rPr>
            </w:pPr>
            <w:r w:rsidRPr="00B474F8">
              <w:rPr>
                <w:rFonts w:asciiTheme="majorHAnsi" w:eastAsia="Times New Roman" w:hAnsiTheme="majorHAnsi" w:cstheme="majorHAnsi"/>
                <w:b/>
                <w:color w:val="000000" w:themeColor="text1"/>
                <w:sz w:val="24"/>
              </w:rPr>
              <w:t>MÍSTO, KDE ŽIJEME</w:t>
            </w:r>
          </w:p>
          <w:p w:rsidR="006F2E39" w:rsidRPr="00B474F8" w:rsidRDefault="006F2E39" w:rsidP="006F2E39">
            <w:pPr>
              <w:suppressAutoHyphens/>
              <w:spacing w:after="0" w:line="240" w:lineRule="auto"/>
              <w:rPr>
                <w:rFonts w:asciiTheme="majorHAnsi" w:eastAsia="Times New Roman" w:hAnsiTheme="majorHAnsi" w:cstheme="majorHAnsi"/>
                <w:color w:val="000000" w:themeColor="text1"/>
                <w:sz w:val="24"/>
              </w:rPr>
            </w:pPr>
          </w:p>
          <w:p w:rsidR="006F2E39" w:rsidRPr="00B474F8" w:rsidRDefault="006F2E39" w:rsidP="006F2E39">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žák</w:t>
            </w:r>
          </w:p>
          <w:p w:rsidR="006F2E39" w:rsidRPr="00B474F8" w:rsidRDefault="006F2E39" w:rsidP="006F2E39">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ČJS-5-1-01 určí a vysvětlí polohu svého bydliště nebo pobytu vzhledem ke krajině a státu</w:t>
            </w:r>
          </w:p>
          <w:p w:rsidR="006F2E39" w:rsidRPr="00B474F8" w:rsidRDefault="006F2E39" w:rsidP="006F2E39">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ČJS-5-1-02 určí světové strany v přírodě i podle mapy, orientuje se podle nich a řídí se </w:t>
            </w:r>
          </w:p>
          <w:p w:rsidR="006F2E39" w:rsidRPr="00B474F8" w:rsidRDefault="006F2E39" w:rsidP="006F2E39">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podle zásad bezpečného pohybu a pobytu v přírodě</w:t>
            </w:r>
          </w:p>
          <w:p w:rsidR="006F2E39" w:rsidRPr="00B474F8" w:rsidRDefault="006F2E39" w:rsidP="006F2E39">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ČJS-5-1-03 rozlišuje mezi náčrty, plány a základními typy map; vyhledává jednoduché </w:t>
            </w:r>
          </w:p>
          <w:p w:rsidR="006F2E39" w:rsidRPr="00B474F8" w:rsidRDefault="006F2E39" w:rsidP="006F2E39">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údaje o přírodních podmínkách a sídlištích lidí na mapách naší republiky, </w:t>
            </w:r>
          </w:p>
          <w:p w:rsidR="006F2E39" w:rsidRPr="00B474F8" w:rsidRDefault="006F2E39" w:rsidP="006F2E39">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Evropy a polokoulí</w:t>
            </w:r>
          </w:p>
          <w:p w:rsidR="006F2E39" w:rsidRPr="00B474F8" w:rsidRDefault="006F2E39" w:rsidP="006F2E39">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ČJS-5-1-04 vyhledá typické regionální zvláštnosti přírody, osídlení, hospodářství </w:t>
            </w:r>
          </w:p>
          <w:p w:rsidR="006F2E39" w:rsidRPr="00B474F8" w:rsidRDefault="006F2E39" w:rsidP="006F2E39">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a kultury, jednoduchým způsobem posoudí jejich význam </w:t>
            </w:r>
          </w:p>
          <w:p w:rsidR="006F2E39" w:rsidRPr="00B474F8" w:rsidRDefault="006F2E39" w:rsidP="006F2E39">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ČJS-5-1-05 porovná způsob života a přírodu v naší vlasti i v jiných zemích</w:t>
            </w:r>
          </w:p>
          <w:p w:rsidR="006F2E39" w:rsidRPr="00B474F8" w:rsidRDefault="006F2E39" w:rsidP="006F2E39">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ČJS-5-1-06 rozlišuje hlavní orgány státní moci a některé jejich zástupce, symboly našeho </w:t>
            </w:r>
          </w:p>
          <w:p w:rsidR="006F2E39" w:rsidRPr="00B474F8" w:rsidRDefault="006F2E39" w:rsidP="006F2E39">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státu a jejich význam</w:t>
            </w:r>
          </w:p>
          <w:p w:rsidR="006F2E39" w:rsidRPr="00B474F8" w:rsidRDefault="006F2E39" w:rsidP="006F2E39">
            <w:pPr>
              <w:suppressAutoHyphens/>
              <w:spacing w:after="0" w:line="240" w:lineRule="auto"/>
              <w:rPr>
                <w:rFonts w:asciiTheme="majorHAnsi" w:eastAsia="Times New Roman" w:hAnsiTheme="majorHAnsi" w:cstheme="majorHAnsi"/>
                <w:color w:val="000000" w:themeColor="text1"/>
                <w:sz w:val="24"/>
              </w:rPr>
            </w:pPr>
          </w:p>
          <w:p w:rsidR="006F2E39" w:rsidRPr="00B474F8" w:rsidRDefault="006F2E39" w:rsidP="006F2E39">
            <w:pPr>
              <w:suppressAutoHyphens/>
              <w:spacing w:after="0" w:line="240" w:lineRule="auto"/>
              <w:rPr>
                <w:rFonts w:asciiTheme="majorHAnsi" w:eastAsia="Times New Roman" w:hAnsiTheme="majorHAnsi" w:cstheme="majorHAnsi"/>
                <w:b/>
                <w:color w:val="000000" w:themeColor="text1"/>
                <w:sz w:val="24"/>
              </w:rPr>
            </w:pPr>
            <w:r w:rsidRPr="00B474F8">
              <w:rPr>
                <w:rFonts w:asciiTheme="majorHAnsi" w:eastAsia="Times New Roman" w:hAnsiTheme="majorHAnsi" w:cstheme="majorHAnsi"/>
                <w:b/>
                <w:color w:val="000000" w:themeColor="text1"/>
                <w:sz w:val="24"/>
              </w:rPr>
              <w:t xml:space="preserve">Minimální doporučená úroveň pro úpravy očekávaných výstupů v </w:t>
            </w:r>
            <w:r w:rsidRPr="00B474F8">
              <w:rPr>
                <w:rFonts w:asciiTheme="majorHAnsi" w:eastAsia="Times New Roman" w:hAnsiTheme="majorHAnsi" w:cstheme="majorHAnsi"/>
                <w:b/>
                <w:color w:val="000000" w:themeColor="text1"/>
                <w:sz w:val="24"/>
              </w:rPr>
              <w:lastRenderedPageBreak/>
              <w:t>rámci podpůrných opatření:</w:t>
            </w:r>
          </w:p>
          <w:p w:rsidR="006F2E39" w:rsidRPr="00B474F8" w:rsidRDefault="006F2E39" w:rsidP="006F2E39">
            <w:pPr>
              <w:suppressAutoHyphens/>
              <w:spacing w:after="0" w:line="240" w:lineRule="auto"/>
              <w:rPr>
                <w:rFonts w:asciiTheme="majorHAnsi" w:eastAsia="Times New Roman" w:hAnsiTheme="majorHAnsi" w:cstheme="majorHAnsi"/>
                <w:color w:val="000000" w:themeColor="text1"/>
                <w:sz w:val="24"/>
              </w:rPr>
            </w:pPr>
          </w:p>
          <w:p w:rsidR="006F2E39" w:rsidRPr="00B474F8" w:rsidRDefault="006F2E39" w:rsidP="006F2E39">
            <w:pPr>
              <w:suppressAutoHyphens/>
              <w:spacing w:after="0" w:line="240" w:lineRule="auto"/>
              <w:rPr>
                <w:rFonts w:asciiTheme="majorHAnsi" w:eastAsia="Times New Roman" w:hAnsiTheme="majorHAnsi" w:cstheme="majorHAnsi"/>
                <w:color w:val="000000" w:themeColor="text1"/>
                <w:sz w:val="24"/>
              </w:rPr>
            </w:pPr>
          </w:p>
          <w:p w:rsidR="006F2E39" w:rsidRPr="00B474F8" w:rsidRDefault="006F2E39" w:rsidP="006F2E39">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žák</w:t>
            </w:r>
          </w:p>
          <w:p w:rsidR="006F2E39" w:rsidRPr="00B474F8" w:rsidRDefault="006F2E39" w:rsidP="006F2E39">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ČJS-5-1-01p popíše polohu svého bydliště na mapě, začlení svou obec (město) </w:t>
            </w:r>
          </w:p>
          <w:p w:rsidR="006F2E39" w:rsidRPr="00B474F8" w:rsidRDefault="006F2E39" w:rsidP="006F2E39">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do příslušného kraje</w:t>
            </w:r>
          </w:p>
          <w:p w:rsidR="006F2E39" w:rsidRPr="00B474F8" w:rsidRDefault="006F2E39" w:rsidP="006F2E39">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ČJS-5-1-01p, ČJS-5-1-02p orientuje se na mapě České republiky, určí světové strany</w:t>
            </w:r>
          </w:p>
          <w:p w:rsidR="006F2E39" w:rsidRPr="00B474F8" w:rsidRDefault="006F2E39" w:rsidP="006F2E39">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ČJS-5-1-02p řídí se zásadami bezpečného pohybu a pobytu v přírodě</w:t>
            </w:r>
          </w:p>
          <w:p w:rsidR="006F2E39" w:rsidRPr="00B474F8" w:rsidRDefault="006F2E39" w:rsidP="006F2E39">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ČJS-5-1-03p má základní znalosti o České republice a její zeměpisné poloze v Evropě</w:t>
            </w:r>
          </w:p>
          <w:p w:rsidR="006F2E39" w:rsidRPr="00B474F8" w:rsidRDefault="006F2E39" w:rsidP="006F2E39">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ČJS-5-1-04p uvede pamětihodnosti, zvláštnosti a zajímavosti regionu, ve kterém bydlí </w:t>
            </w:r>
          </w:p>
          <w:p w:rsidR="006F2E39" w:rsidRPr="00B474F8" w:rsidRDefault="006F2E39" w:rsidP="006F2E39">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ČJS-5-1-05p sdělí poznatky a zážitky z vlastních cest</w:t>
            </w:r>
          </w:p>
          <w:p w:rsidR="006F2E39" w:rsidRPr="00B474F8" w:rsidRDefault="006F2E39" w:rsidP="006F2E39">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ČJS-5-1-06p pozná státní symboly České republiky</w:t>
            </w:r>
          </w:p>
          <w:p w:rsidR="006F2E39" w:rsidRPr="00B474F8" w:rsidRDefault="006F2E39" w:rsidP="006F2E39">
            <w:pPr>
              <w:suppressAutoHyphens/>
              <w:spacing w:after="0" w:line="240" w:lineRule="auto"/>
              <w:rPr>
                <w:rFonts w:asciiTheme="majorHAnsi" w:eastAsia="Times New Roman" w:hAnsiTheme="majorHAnsi" w:cstheme="majorHAnsi"/>
                <w:color w:val="000000" w:themeColor="text1"/>
                <w:sz w:val="24"/>
              </w:rPr>
            </w:pPr>
          </w:p>
          <w:p w:rsidR="006F2E39" w:rsidRPr="00B474F8" w:rsidRDefault="006F2E39" w:rsidP="006F2E39">
            <w:pPr>
              <w:suppressAutoHyphens/>
              <w:spacing w:after="0" w:line="240" w:lineRule="auto"/>
              <w:rPr>
                <w:rFonts w:asciiTheme="majorHAnsi" w:eastAsia="Times New Roman" w:hAnsiTheme="majorHAnsi" w:cstheme="majorHAnsi"/>
                <w:b/>
                <w:color w:val="000000" w:themeColor="text1"/>
                <w:sz w:val="24"/>
              </w:rPr>
            </w:pPr>
            <w:r w:rsidRPr="00B474F8">
              <w:rPr>
                <w:rFonts w:asciiTheme="majorHAnsi" w:eastAsia="Times New Roman" w:hAnsiTheme="majorHAnsi" w:cstheme="majorHAnsi"/>
                <w:b/>
                <w:color w:val="000000" w:themeColor="text1"/>
                <w:sz w:val="24"/>
              </w:rPr>
              <w:t xml:space="preserve">LIDÉ KOLEM NÁS </w:t>
            </w:r>
          </w:p>
          <w:p w:rsidR="006F2E39" w:rsidRPr="00B474F8" w:rsidRDefault="006F2E39" w:rsidP="006F2E39">
            <w:pPr>
              <w:suppressAutoHyphens/>
              <w:spacing w:after="0" w:line="240" w:lineRule="auto"/>
              <w:rPr>
                <w:rFonts w:asciiTheme="majorHAnsi" w:eastAsia="Times New Roman" w:hAnsiTheme="majorHAnsi" w:cstheme="majorHAnsi"/>
                <w:color w:val="000000" w:themeColor="text1"/>
                <w:sz w:val="24"/>
              </w:rPr>
            </w:pPr>
          </w:p>
          <w:p w:rsidR="006F2E39" w:rsidRPr="00B474F8" w:rsidRDefault="006F2E39" w:rsidP="006F2E39">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žák</w:t>
            </w:r>
          </w:p>
          <w:p w:rsidR="006F2E39" w:rsidRPr="00B474F8" w:rsidRDefault="006F2E39" w:rsidP="006F2E39">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ČJS-5-2-01 vyjádří na základě vlastních zkušeností základní vztahy mezi lidmi, vyvodí </w:t>
            </w:r>
          </w:p>
          <w:p w:rsidR="006F2E39" w:rsidRPr="00B474F8" w:rsidRDefault="006F2E39" w:rsidP="006F2E39">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a dodržuje pravidla pro soužití ve škole, mezi chlapci a dívkami, v rodině, </w:t>
            </w:r>
          </w:p>
          <w:p w:rsidR="006F2E39" w:rsidRPr="00B474F8" w:rsidRDefault="006F2E39" w:rsidP="006F2E39">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v obci (městě)</w:t>
            </w:r>
          </w:p>
          <w:p w:rsidR="006F2E39" w:rsidRPr="00B474F8" w:rsidRDefault="006F2E39" w:rsidP="006F2E39">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ČJS-5-2-02 rozpozná ve svém okolí jednání a chování, která se už nemohou tolerovat </w:t>
            </w:r>
          </w:p>
          <w:p w:rsidR="006F2E39" w:rsidRPr="00B474F8" w:rsidRDefault="006F2E39" w:rsidP="006F2E39">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ČJS-5-2-03 orientuje se v základních formách </w:t>
            </w:r>
            <w:r w:rsidRPr="00B474F8">
              <w:rPr>
                <w:rFonts w:asciiTheme="majorHAnsi" w:eastAsia="Times New Roman" w:hAnsiTheme="majorHAnsi" w:cstheme="majorHAnsi"/>
                <w:color w:val="000000" w:themeColor="text1"/>
                <w:sz w:val="24"/>
              </w:rPr>
              <w:lastRenderedPageBreak/>
              <w:t xml:space="preserve">vlastnictví; používá peníze v běžných </w:t>
            </w:r>
          </w:p>
          <w:p w:rsidR="006F2E39" w:rsidRPr="00B474F8" w:rsidRDefault="006F2E39" w:rsidP="006F2E39">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situacích, odhadne a zkontroluje cenu nákupu a vrácené peníze, na příkladu </w:t>
            </w:r>
          </w:p>
          <w:p w:rsidR="006F2E39" w:rsidRPr="00B474F8" w:rsidRDefault="006F2E39" w:rsidP="006F2E39">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ukáže nemožnost realizace všech chtěných výdajů, vysvětlí, proč spořit, kdy si </w:t>
            </w:r>
          </w:p>
          <w:p w:rsidR="006F2E39" w:rsidRPr="00B474F8" w:rsidRDefault="006F2E39" w:rsidP="006F2E39">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půjčovat a jak vracet dluhy</w:t>
            </w:r>
          </w:p>
          <w:p w:rsidR="006F2E39" w:rsidRPr="00B474F8" w:rsidRDefault="006F2E39" w:rsidP="006F2E39">
            <w:pPr>
              <w:suppressAutoHyphens/>
              <w:spacing w:after="0" w:line="240" w:lineRule="auto"/>
              <w:rPr>
                <w:rFonts w:asciiTheme="majorHAnsi" w:eastAsia="Times New Roman" w:hAnsiTheme="majorHAnsi" w:cstheme="majorHAnsi"/>
                <w:color w:val="000000" w:themeColor="text1"/>
                <w:sz w:val="24"/>
              </w:rPr>
            </w:pPr>
          </w:p>
          <w:p w:rsidR="006F2E39" w:rsidRPr="00B474F8" w:rsidRDefault="006F2E39" w:rsidP="006F2E39">
            <w:pPr>
              <w:suppressAutoHyphens/>
              <w:spacing w:after="0" w:line="240" w:lineRule="auto"/>
              <w:rPr>
                <w:rFonts w:asciiTheme="majorHAnsi" w:eastAsia="Times New Roman" w:hAnsiTheme="majorHAnsi" w:cstheme="majorHAnsi"/>
                <w:color w:val="000000" w:themeColor="text1"/>
                <w:sz w:val="24"/>
              </w:rPr>
            </w:pPr>
          </w:p>
          <w:p w:rsidR="006F2E39" w:rsidRPr="00B474F8" w:rsidRDefault="006F2E39" w:rsidP="006F2E39">
            <w:pPr>
              <w:suppressAutoHyphens/>
              <w:spacing w:after="0" w:line="240" w:lineRule="auto"/>
              <w:rPr>
                <w:rFonts w:asciiTheme="majorHAnsi" w:eastAsia="Times New Roman" w:hAnsiTheme="majorHAnsi" w:cstheme="majorHAnsi"/>
                <w:b/>
                <w:color w:val="000000" w:themeColor="text1"/>
                <w:sz w:val="24"/>
              </w:rPr>
            </w:pPr>
            <w:r w:rsidRPr="00B474F8">
              <w:rPr>
                <w:rFonts w:asciiTheme="majorHAnsi" w:eastAsia="Times New Roman" w:hAnsiTheme="majorHAnsi" w:cstheme="majorHAnsi"/>
                <w:b/>
                <w:color w:val="000000" w:themeColor="text1"/>
                <w:sz w:val="24"/>
              </w:rPr>
              <w:t>Minimální doporučená úroveň pro úpravy očekávaných výstupů v rámci podpůrných opatření:</w:t>
            </w:r>
          </w:p>
          <w:p w:rsidR="006F2E39" w:rsidRPr="00B474F8" w:rsidRDefault="006F2E39" w:rsidP="006F2E39">
            <w:pPr>
              <w:suppressAutoHyphens/>
              <w:spacing w:after="0" w:line="240" w:lineRule="auto"/>
              <w:rPr>
                <w:rFonts w:asciiTheme="majorHAnsi" w:eastAsia="Times New Roman" w:hAnsiTheme="majorHAnsi" w:cstheme="majorHAnsi"/>
                <w:color w:val="000000" w:themeColor="text1"/>
                <w:sz w:val="24"/>
              </w:rPr>
            </w:pPr>
          </w:p>
          <w:p w:rsidR="006F2E39" w:rsidRPr="00B474F8" w:rsidRDefault="006F2E39" w:rsidP="006F2E39">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žák</w:t>
            </w:r>
          </w:p>
          <w:p w:rsidR="006F2E39" w:rsidRPr="00B474F8" w:rsidRDefault="006F2E39" w:rsidP="006F2E39">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ČJS-5-2-01p, dodržuje pravidla pro soužití ve škole, v rodině, v obci (městě)</w:t>
            </w:r>
          </w:p>
          <w:p w:rsidR="006F2E39" w:rsidRPr="00B474F8" w:rsidRDefault="006F2E39" w:rsidP="006F2E39">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ČJS-5-2-02p rozpozná nevhodné jednání a chování vrstevníků a dospělých</w:t>
            </w:r>
          </w:p>
          <w:p w:rsidR="006F2E39" w:rsidRPr="00B474F8" w:rsidRDefault="006F2E39" w:rsidP="006F2E39">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ČJS-5-2-02p uvede základní práva dítěte, práva a povinnosti žáka školy</w:t>
            </w:r>
          </w:p>
          <w:p w:rsidR="006F2E39" w:rsidRPr="00B474F8" w:rsidRDefault="006F2E39" w:rsidP="006F2E39">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ČJS-5-2-03p používá peníze v běžných situacích, odhadne a zkontroluje cenu jednoduchého </w:t>
            </w:r>
          </w:p>
          <w:p w:rsidR="006F2E39" w:rsidRPr="00B474F8" w:rsidRDefault="006F2E39" w:rsidP="006F2E39">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nákupu a vrácené peníze</w:t>
            </w:r>
          </w:p>
          <w:p w:rsidR="006F2E39" w:rsidRPr="00B474F8" w:rsidRDefault="006F2E39" w:rsidP="006F2E39">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ČJS-5-2-03p porovná svá přání a potřeby se svými finančními možnostmi, uvede příklady </w:t>
            </w:r>
          </w:p>
          <w:p w:rsidR="006F2E39" w:rsidRPr="00B474F8" w:rsidRDefault="006F2E39" w:rsidP="006F2E39">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rizik půjčování peněz</w:t>
            </w:r>
          </w:p>
          <w:p w:rsidR="006F2E39" w:rsidRPr="00B474F8" w:rsidRDefault="006F2E39" w:rsidP="006F2E39">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ČJS-5-2-03p sestaví jednoduchý osobní/rodinný rozpočet, uvede příklady základních příjmů </w:t>
            </w:r>
          </w:p>
          <w:p w:rsidR="006F2E39" w:rsidRPr="00B474F8" w:rsidRDefault="006F2E39" w:rsidP="006F2E39">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a výdajů</w:t>
            </w:r>
          </w:p>
          <w:p w:rsidR="006F2E39" w:rsidRPr="00B474F8" w:rsidRDefault="006F2E39" w:rsidP="006F2E39">
            <w:pPr>
              <w:suppressAutoHyphens/>
              <w:spacing w:after="0" w:line="240" w:lineRule="auto"/>
              <w:rPr>
                <w:rFonts w:asciiTheme="majorHAnsi" w:eastAsia="Times New Roman" w:hAnsiTheme="majorHAnsi" w:cstheme="majorHAnsi"/>
                <w:color w:val="000000" w:themeColor="text1"/>
                <w:sz w:val="24"/>
              </w:rPr>
            </w:pPr>
          </w:p>
          <w:p w:rsidR="006F2E39" w:rsidRPr="00B474F8" w:rsidRDefault="006F2E39" w:rsidP="006F2E39">
            <w:pPr>
              <w:suppressAutoHyphens/>
              <w:spacing w:after="0" w:line="240" w:lineRule="auto"/>
              <w:rPr>
                <w:rFonts w:asciiTheme="majorHAnsi" w:eastAsia="Times New Roman" w:hAnsiTheme="majorHAnsi" w:cstheme="majorHAnsi"/>
                <w:b/>
                <w:color w:val="000000" w:themeColor="text1"/>
                <w:sz w:val="24"/>
              </w:rPr>
            </w:pPr>
            <w:r w:rsidRPr="00B474F8">
              <w:rPr>
                <w:rFonts w:asciiTheme="majorHAnsi" w:eastAsia="Times New Roman" w:hAnsiTheme="majorHAnsi" w:cstheme="majorHAnsi"/>
                <w:b/>
                <w:color w:val="000000" w:themeColor="text1"/>
                <w:sz w:val="24"/>
              </w:rPr>
              <w:t>LIDÉ A ČAS</w:t>
            </w:r>
          </w:p>
          <w:p w:rsidR="006F2E39" w:rsidRPr="00B474F8" w:rsidRDefault="006F2E39" w:rsidP="006F2E39">
            <w:pPr>
              <w:suppressAutoHyphens/>
              <w:spacing w:after="0" w:line="240" w:lineRule="auto"/>
              <w:rPr>
                <w:rFonts w:asciiTheme="majorHAnsi" w:eastAsia="Times New Roman" w:hAnsiTheme="majorHAnsi" w:cstheme="majorHAnsi"/>
                <w:color w:val="000000" w:themeColor="text1"/>
                <w:sz w:val="24"/>
              </w:rPr>
            </w:pPr>
          </w:p>
          <w:p w:rsidR="006F2E39" w:rsidRPr="00B474F8" w:rsidRDefault="006F2E39" w:rsidP="006F2E39">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lastRenderedPageBreak/>
              <w:t>žák</w:t>
            </w:r>
          </w:p>
          <w:p w:rsidR="006F2E39" w:rsidRPr="00B474F8" w:rsidRDefault="006F2E39" w:rsidP="006F2E39">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ČJS-5-3-01 pracuje s časovými údaji a využívá zjištěných údajů k pochopení vztahů mezi </w:t>
            </w:r>
          </w:p>
          <w:p w:rsidR="006F2E39" w:rsidRPr="00B474F8" w:rsidRDefault="006F2E39" w:rsidP="006F2E39">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ději a mezi jevy</w:t>
            </w:r>
          </w:p>
          <w:p w:rsidR="006F2E39" w:rsidRPr="00B474F8" w:rsidRDefault="006F2E39" w:rsidP="006F2E39">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ČJS-5-3-02 využívá knihoven, sbírek muzeí a galerií jako informačních zdrojů </w:t>
            </w:r>
          </w:p>
          <w:p w:rsidR="006F2E39" w:rsidRPr="00B474F8" w:rsidRDefault="006F2E39" w:rsidP="006F2E39">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pro pochopení minulosti</w:t>
            </w:r>
          </w:p>
          <w:p w:rsidR="006F2E39" w:rsidRPr="00B474F8" w:rsidRDefault="006F2E39" w:rsidP="006F2E39">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ČJS-5-3-03 srovnává a hodnotí na vybraných ukázkách způsob života a práce předků </w:t>
            </w:r>
          </w:p>
          <w:p w:rsidR="006F2E39" w:rsidRPr="00B474F8" w:rsidRDefault="006F2E39" w:rsidP="006F2E39">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na našem území v minulosti a současnosti s využitím regionálních specifik</w:t>
            </w:r>
          </w:p>
          <w:p w:rsidR="006F2E39" w:rsidRPr="00B474F8" w:rsidRDefault="006F2E39" w:rsidP="006F2E39">
            <w:pPr>
              <w:suppressAutoHyphens/>
              <w:spacing w:after="0" w:line="240" w:lineRule="auto"/>
              <w:rPr>
                <w:rFonts w:asciiTheme="majorHAnsi" w:eastAsia="Times New Roman" w:hAnsiTheme="majorHAnsi" w:cstheme="majorHAnsi"/>
                <w:color w:val="000000" w:themeColor="text1"/>
                <w:sz w:val="24"/>
              </w:rPr>
            </w:pPr>
          </w:p>
          <w:p w:rsidR="006F2E39" w:rsidRPr="00B474F8" w:rsidRDefault="006F2E39" w:rsidP="006F2E39">
            <w:pPr>
              <w:suppressAutoHyphens/>
              <w:spacing w:after="0" w:line="240" w:lineRule="auto"/>
              <w:rPr>
                <w:rFonts w:asciiTheme="majorHAnsi" w:eastAsia="Times New Roman" w:hAnsiTheme="majorHAnsi" w:cstheme="majorHAnsi"/>
                <w:b/>
                <w:color w:val="000000" w:themeColor="text1"/>
                <w:sz w:val="24"/>
              </w:rPr>
            </w:pPr>
            <w:r w:rsidRPr="00B474F8">
              <w:rPr>
                <w:rFonts w:asciiTheme="majorHAnsi" w:eastAsia="Times New Roman" w:hAnsiTheme="majorHAnsi" w:cstheme="majorHAnsi"/>
                <w:b/>
                <w:color w:val="000000" w:themeColor="text1"/>
                <w:sz w:val="24"/>
              </w:rPr>
              <w:t>Minimální doporučená úroveň pro úpravy očekávaných výstupů v rámci podpůrných opatření:</w:t>
            </w:r>
          </w:p>
          <w:p w:rsidR="006F2E39" w:rsidRPr="00B474F8" w:rsidRDefault="006F2E39" w:rsidP="006F2E39">
            <w:pPr>
              <w:suppressAutoHyphens/>
              <w:spacing w:after="0" w:line="240" w:lineRule="auto"/>
              <w:rPr>
                <w:rFonts w:asciiTheme="majorHAnsi" w:eastAsia="Times New Roman" w:hAnsiTheme="majorHAnsi" w:cstheme="majorHAnsi"/>
                <w:color w:val="000000" w:themeColor="text1"/>
                <w:sz w:val="24"/>
              </w:rPr>
            </w:pPr>
          </w:p>
          <w:p w:rsidR="006F2E39" w:rsidRPr="00B474F8" w:rsidRDefault="006F2E39" w:rsidP="006F2E39">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žák</w:t>
            </w:r>
          </w:p>
          <w:p w:rsidR="006F2E39" w:rsidRPr="00B474F8" w:rsidRDefault="006F2E39" w:rsidP="006F2E39">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ČJS-5-3-03p rozeznává rozdíl mezi životem dnes a životem v dávných dobách</w:t>
            </w:r>
          </w:p>
          <w:p w:rsidR="006F2E39" w:rsidRPr="00B474F8" w:rsidRDefault="006F2E39" w:rsidP="006F2E39">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ČJS-5-3-03p uvede významné události, které se vztahují k regionu a kraji</w:t>
            </w:r>
          </w:p>
          <w:p w:rsidR="006F2E39" w:rsidRPr="00B474F8" w:rsidRDefault="006F2E39" w:rsidP="006F2E39">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ČJS-5-3-03p vyjmenuje nejvýznamnější kulturní, historické a přírodní </w:t>
            </w:r>
          </w:p>
          <w:p w:rsidR="006F2E39" w:rsidRPr="00B474F8" w:rsidRDefault="006F2E39" w:rsidP="006F2E39">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památky v okolí svého bydliště</w:t>
            </w:r>
            <w:r w:rsidRPr="00B474F8">
              <w:rPr>
                <w:rFonts w:asciiTheme="majorHAnsi" w:eastAsia="Times New Roman" w:hAnsiTheme="majorHAnsi" w:cstheme="majorHAnsi"/>
                <w:color w:val="000000" w:themeColor="text1"/>
                <w:sz w:val="24"/>
              </w:rPr>
              <w:br/>
            </w:r>
          </w:p>
          <w:p w:rsidR="006F2E39" w:rsidRPr="00B474F8" w:rsidRDefault="006F2E39" w:rsidP="006F2E39">
            <w:pPr>
              <w:suppressAutoHyphens/>
              <w:spacing w:after="0" w:line="240" w:lineRule="auto"/>
              <w:rPr>
                <w:rFonts w:asciiTheme="majorHAnsi" w:eastAsia="Times New Roman" w:hAnsiTheme="majorHAnsi" w:cstheme="majorHAnsi"/>
                <w:color w:val="000000" w:themeColor="text1"/>
                <w:sz w:val="24"/>
              </w:rPr>
            </w:pPr>
          </w:p>
          <w:p w:rsidR="006F2E39" w:rsidRPr="00B474F8" w:rsidRDefault="006F2E39" w:rsidP="006F2E39">
            <w:pPr>
              <w:suppressAutoHyphens/>
              <w:spacing w:after="0" w:line="240" w:lineRule="auto"/>
              <w:rPr>
                <w:rFonts w:asciiTheme="majorHAnsi" w:eastAsia="Times New Roman" w:hAnsiTheme="majorHAnsi" w:cstheme="majorHAnsi"/>
                <w:color w:val="000000" w:themeColor="text1"/>
                <w:sz w:val="24"/>
              </w:rPr>
            </w:pPr>
          </w:p>
          <w:p w:rsidR="006F2E39" w:rsidRPr="00B474F8" w:rsidRDefault="006F2E39" w:rsidP="006F2E39">
            <w:pPr>
              <w:suppressAutoHyphens/>
              <w:spacing w:after="0" w:line="240" w:lineRule="auto"/>
              <w:jc w:val="center"/>
              <w:rPr>
                <w:rFonts w:asciiTheme="majorHAnsi" w:hAnsiTheme="majorHAnsi" w:cstheme="majorHAnsi"/>
                <w:color w:val="000000" w:themeColor="text1"/>
              </w:rPr>
            </w:pPr>
          </w:p>
        </w:tc>
        <w:tc>
          <w:tcPr>
            <w:tcW w:w="231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6F2E39" w:rsidRPr="00B474F8" w:rsidRDefault="006F2E39" w:rsidP="006F2E39">
            <w:pPr>
              <w:suppressAutoHyphens/>
              <w:spacing w:after="0" w:line="240" w:lineRule="auto"/>
              <w:jc w:val="center"/>
              <w:rPr>
                <w:rFonts w:asciiTheme="majorHAnsi" w:eastAsia="Times New Roman" w:hAnsiTheme="majorHAnsi" w:cstheme="majorHAnsi"/>
                <w:b/>
                <w:color w:val="000000" w:themeColor="text1"/>
                <w:sz w:val="24"/>
              </w:rPr>
            </w:pPr>
          </w:p>
          <w:p w:rsidR="006F2E39" w:rsidRPr="00B474F8" w:rsidRDefault="006F2E39" w:rsidP="006F2E39">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b/>
                <w:color w:val="000000" w:themeColor="text1"/>
                <w:sz w:val="24"/>
              </w:rPr>
              <w:t>domov</w:t>
            </w:r>
            <w:r w:rsidRPr="00B474F8">
              <w:rPr>
                <w:rFonts w:asciiTheme="majorHAnsi" w:eastAsia="Times New Roman" w:hAnsiTheme="majorHAnsi" w:cstheme="majorHAnsi"/>
                <w:color w:val="000000" w:themeColor="text1"/>
                <w:sz w:val="24"/>
              </w:rPr>
              <w:t xml:space="preserve"> – prostředí domova, orientace v místě bydliště</w:t>
            </w:r>
          </w:p>
          <w:p w:rsidR="006F2E39" w:rsidRPr="00B474F8" w:rsidRDefault="006F2E39" w:rsidP="006F2E39">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b/>
                <w:color w:val="000000" w:themeColor="text1"/>
                <w:sz w:val="24"/>
              </w:rPr>
              <w:t>škola</w:t>
            </w:r>
            <w:r w:rsidRPr="00B474F8">
              <w:rPr>
                <w:rFonts w:asciiTheme="majorHAnsi" w:eastAsia="Times New Roman" w:hAnsiTheme="majorHAnsi" w:cstheme="majorHAnsi"/>
                <w:color w:val="000000" w:themeColor="text1"/>
                <w:sz w:val="24"/>
              </w:rPr>
              <w:t xml:space="preserve"> – prostředí školy, činnosti ve škole, okolí školy, bezpečná cesta do školy; riziková místa </w:t>
            </w:r>
          </w:p>
          <w:p w:rsidR="006F2E39" w:rsidRPr="00B474F8" w:rsidRDefault="006F2E39" w:rsidP="006F2E39">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a situace</w:t>
            </w:r>
          </w:p>
          <w:p w:rsidR="006F2E39" w:rsidRPr="00B474F8" w:rsidRDefault="006F2E39" w:rsidP="006F2E39">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b/>
                <w:color w:val="000000" w:themeColor="text1"/>
                <w:sz w:val="24"/>
              </w:rPr>
              <w:t>obec (město), místní krajina</w:t>
            </w:r>
            <w:r w:rsidRPr="00B474F8">
              <w:rPr>
                <w:rFonts w:asciiTheme="majorHAnsi" w:eastAsia="Times New Roman" w:hAnsiTheme="majorHAnsi" w:cstheme="majorHAnsi"/>
                <w:color w:val="000000" w:themeColor="text1"/>
                <w:sz w:val="24"/>
              </w:rPr>
              <w:t xml:space="preserve"> – její části, poloha v krajině, minulost a současnost obce (města), </w:t>
            </w:r>
          </w:p>
          <w:p w:rsidR="006F2E39" w:rsidRPr="00B474F8" w:rsidRDefault="006F2E39" w:rsidP="006F2E39">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význačné budovy, dopravní síť</w:t>
            </w:r>
          </w:p>
          <w:p w:rsidR="006F2E39" w:rsidRPr="00B474F8" w:rsidRDefault="006F2E39" w:rsidP="006F2E39">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b/>
                <w:color w:val="000000" w:themeColor="text1"/>
                <w:sz w:val="24"/>
              </w:rPr>
              <w:t>okolní krajina (místní oblast, region</w:t>
            </w:r>
            <w:r w:rsidRPr="00B474F8">
              <w:rPr>
                <w:rFonts w:asciiTheme="majorHAnsi" w:eastAsia="Times New Roman" w:hAnsiTheme="majorHAnsi" w:cstheme="majorHAnsi"/>
                <w:color w:val="000000" w:themeColor="text1"/>
                <w:sz w:val="24"/>
              </w:rPr>
              <w:t xml:space="preserve">) – zemský povrch a jeho tvary, vodstvo na pevnině, rozšíření </w:t>
            </w:r>
          </w:p>
          <w:p w:rsidR="006F2E39" w:rsidRPr="00B474F8" w:rsidRDefault="006F2E39" w:rsidP="006F2E39">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půd, rostlinstva a živočichů, vliv krajiny na život lidí, působení lidí na krajinu a životní prostředí, </w:t>
            </w:r>
          </w:p>
          <w:p w:rsidR="006F2E39" w:rsidRPr="00B474F8" w:rsidRDefault="006F2E39" w:rsidP="006F2E39">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orientační body a linie, světové strany</w:t>
            </w:r>
          </w:p>
          <w:p w:rsidR="006F2E39" w:rsidRPr="00B474F8" w:rsidRDefault="006F2E39" w:rsidP="006F2E39">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b/>
                <w:color w:val="000000" w:themeColor="text1"/>
                <w:sz w:val="24"/>
              </w:rPr>
              <w:t>regiony ČR</w:t>
            </w:r>
            <w:r w:rsidRPr="00B474F8">
              <w:rPr>
                <w:rFonts w:asciiTheme="majorHAnsi" w:eastAsia="Times New Roman" w:hAnsiTheme="majorHAnsi" w:cstheme="majorHAnsi"/>
                <w:color w:val="000000" w:themeColor="text1"/>
                <w:sz w:val="24"/>
              </w:rPr>
              <w:t xml:space="preserve"> – Praha a vybrané oblasti ČR, surovinové zdroje, výroba, služby a obchod</w:t>
            </w:r>
          </w:p>
          <w:p w:rsidR="006F2E39" w:rsidRPr="00B474F8" w:rsidRDefault="006F2E39" w:rsidP="006F2E39">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b/>
                <w:color w:val="000000" w:themeColor="text1"/>
                <w:sz w:val="24"/>
              </w:rPr>
              <w:t>naše vlast</w:t>
            </w:r>
            <w:r w:rsidRPr="00B474F8">
              <w:rPr>
                <w:rFonts w:asciiTheme="majorHAnsi" w:eastAsia="Times New Roman" w:hAnsiTheme="majorHAnsi" w:cstheme="majorHAnsi"/>
                <w:color w:val="000000" w:themeColor="text1"/>
                <w:sz w:val="24"/>
              </w:rPr>
              <w:t xml:space="preserve"> – domov, krajina, národ, základy státního zřízení a politického </w:t>
            </w:r>
            <w:r w:rsidRPr="00B474F8">
              <w:rPr>
                <w:rFonts w:asciiTheme="majorHAnsi" w:eastAsia="Times New Roman" w:hAnsiTheme="majorHAnsi" w:cstheme="majorHAnsi"/>
                <w:color w:val="000000" w:themeColor="text1"/>
                <w:sz w:val="24"/>
              </w:rPr>
              <w:lastRenderedPageBreak/>
              <w:t xml:space="preserve">systému ČR, státní správa </w:t>
            </w:r>
          </w:p>
          <w:p w:rsidR="006F2E39" w:rsidRPr="00B474F8" w:rsidRDefault="006F2E39" w:rsidP="006F2E39">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a samospráva, státní symboly, armáda ČR</w:t>
            </w:r>
          </w:p>
          <w:p w:rsidR="006F2E39" w:rsidRPr="00B474F8" w:rsidRDefault="006F2E39" w:rsidP="006F2E39">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b/>
                <w:color w:val="000000" w:themeColor="text1"/>
                <w:sz w:val="24"/>
              </w:rPr>
              <w:t>Evropa a svět</w:t>
            </w:r>
            <w:r w:rsidRPr="00B474F8">
              <w:rPr>
                <w:rFonts w:asciiTheme="majorHAnsi" w:eastAsia="Times New Roman" w:hAnsiTheme="majorHAnsi" w:cstheme="majorHAnsi"/>
                <w:color w:val="000000" w:themeColor="text1"/>
                <w:sz w:val="24"/>
              </w:rPr>
              <w:t xml:space="preserve"> – kontinenty, evropské státy, EU, cestování</w:t>
            </w:r>
          </w:p>
          <w:p w:rsidR="006F2E39" w:rsidRPr="00B474F8" w:rsidRDefault="006F2E39" w:rsidP="006F2E39">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b/>
                <w:color w:val="000000" w:themeColor="text1"/>
                <w:sz w:val="24"/>
              </w:rPr>
              <w:t>mapy obecně zeměpisné a tematické</w:t>
            </w:r>
            <w:r w:rsidRPr="00B474F8">
              <w:rPr>
                <w:rFonts w:asciiTheme="majorHAnsi" w:eastAsia="Times New Roman" w:hAnsiTheme="majorHAnsi" w:cstheme="majorHAnsi"/>
                <w:color w:val="000000" w:themeColor="text1"/>
                <w:sz w:val="24"/>
              </w:rPr>
              <w:t xml:space="preserve"> – obsah, grafika, vysvětlivky</w:t>
            </w:r>
          </w:p>
          <w:p w:rsidR="006F2E39" w:rsidRPr="00B474F8" w:rsidRDefault="006F2E39" w:rsidP="006F2E39">
            <w:pPr>
              <w:suppressAutoHyphens/>
              <w:spacing w:after="0" w:line="240" w:lineRule="auto"/>
              <w:jc w:val="center"/>
              <w:rPr>
                <w:rFonts w:asciiTheme="majorHAnsi" w:eastAsia="Times New Roman" w:hAnsiTheme="majorHAnsi" w:cstheme="majorHAnsi"/>
                <w:b/>
                <w:color w:val="000000" w:themeColor="text1"/>
                <w:sz w:val="24"/>
              </w:rPr>
            </w:pPr>
          </w:p>
          <w:p w:rsidR="006F2E39" w:rsidRPr="00B474F8" w:rsidRDefault="006F2E39" w:rsidP="006F2E39">
            <w:pPr>
              <w:suppressAutoHyphens/>
              <w:spacing w:after="0" w:line="240" w:lineRule="auto"/>
              <w:jc w:val="center"/>
              <w:rPr>
                <w:rFonts w:asciiTheme="majorHAnsi" w:eastAsia="Times New Roman" w:hAnsiTheme="majorHAnsi" w:cstheme="majorHAnsi"/>
                <w:b/>
                <w:color w:val="000000" w:themeColor="text1"/>
                <w:sz w:val="24"/>
              </w:rPr>
            </w:pPr>
          </w:p>
          <w:p w:rsidR="006F2E39" w:rsidRPr="00B474F8" w:rsidRDefault="006F2E39" w:rsidP="006F2E39">
            <w:pPr>
              <w:suppressAutoHyphens/>
              <w:spacing w:after="0" w:line="240" w:lineRule="auto"/>
              <w:jc w:val="center"/>
              <w:rPr>
                <w:rFonts w:asciiTheme="majorHAnsi" w:eastAsia="Times New Roman" w:hAnsiTheme="majorHAnsi" w:cstheme="majorHAnsi"/>
                <w:b/>
                <w:color w:val="000000" w:themeColor="text1"/>
                <w:sz w:val="24"/>
              </w:rPr>
            </w:pPr>
          </w:p>
          <w:p w:rsidR="006F2E39" w:rsidRPr="00B474F8" w:rsidRDefault="006F2E39" w:rsidP="006F2E39">
            <w:pPr>
              <w:suppressAutoHyphens/>
              <w:spacing w:after="0" w:line="240" w:lineRule="auto"/>
              <w:jc w:val="center"/>
              <w:rPr>
                <w:rFonts w:asciiTheme="majorHAnsi" w:eastAsia="Times New Roman" w:hAnsiTheme="majorHAnsi" w:cstheme="majorHAnsi"/>
                <w:b/>
                <w:color w:val="000000" w:themeColor="text1"/>
                <w:sz w:val="24"/>
              </w:rPr>
            </w:pPr>
          </w:p>
          <w:p w:rsidR="006F2E39" w:rsidRPr="00B474F8" w:rsidRDefault="006F2E39" w:rsidP="006F2E39">
            <w:pPr>
              <w:suppressAutoHyphens/>
              <w:spacing w:after="0" w:line="240" w:lineRule="auto"/>
              <w:jc w:val="center"/>
              <w:rPr>
                <w:rFonts w:asciiTheme="majorHAnsi" w:eastAsia="Times New Roman" w:hAnsiTheme="majorHAnsi" w:cstheme="majorHAnsi"/>
                <w:b/>
                <w:color w:val="000000" w:themeColor="text1"/>
                <w:sz w:val="24"/>
              </w:rPr>
            </w:pPr>
          </w:p>
          <w:p w:rsidR="006F2E39" w:rsidRPr="00B474F8" w:rsidRDefault="006F2E39" w:rsidP="006F2E39">
            <w:pPr>
              <w:suppressAutoHyphens/>
              <w:spacing w:after="0" w:line="240" w:lineRule="auto"/>
              <w:jc w:val="center"/>
              <w:rPr>
                <w:rFonts w:asciiTheme="majorHAnsi" w:eastAsia="Times New Roman" w:hAnsiTheme="majorHAnsi" w:cstheme="majorHAnsi"/>
                <w:b/>
                <w:color w:val="000000" w:themeColor="text1"/>
                <w:sz w:val="24"/>
              </w:rPr>
            </w:pPr>
          </w:p>
          <w:p w:rsidR="006F2E39" w:rsidRPr="00B474F8" w:rsidRDefault="006F2E39" w:rsidP="006F2E39">
            <w:pPr>
              <w:suppressAutoHyphens/>
              <w:spacing w:after="0" w:line="240" w:lineRule="auto"/>
              <w:jc w:val="center"/>
              <w:rPr>
                <w:rFonts w:asciiTheme="majorHAnsi" w:eastAsia="Times New Roman" w:hAnsiTheme="majorHAnsi" w:cstheme="majorHAnsi"/>
                <w:b/>
                <w:color w:val="000000" w:themeColor="text1"/>
                <w:sz w:val="24"/>
              </w:rPr>
            </w:pPr>
          </w:p>
          <w:p w:rsidR="006F2E39" w:rsidRPr="00B474F8" w:rsidRDefault="006F2E39" w:rsidP="006F2E39">
            <w:pPr>
              <w:suppressAutoHyphens/>
              <w:spacing w:after="0" w:line="240" w:lineRule="auto"/>
              <w:jc w:val="center"/>
              <w:rPr>
                <w:rFonts w:asciiTheme="majorHAnsi" w:eastAsia="Times New Roman" w:hAnsiTheme="majorHAnsi" w:cstheme="majorHAnsi"/>
                <w:b/>
                <w:color w:val="000000" w:themeColor="text1"/>
                <w:sz w:val="24"/>
              </w:rPr>
            </w:pPr>
          </w:p>
          <w:p w:rsidR="006F2E39" w:rsidRPr="00B474F8" w:rsidRDefault="006F2E39" w:rsidP="006F2E39">
            <w:pPr>
              <w:suppressAutoHyphens/>
              <w:spacing w:after="0" w:line="240" w:lineRule="auto"/>
              <w:jc w:val="center"/>
              <w:rPr>
                <w:rFonts w:asciiTheme="majorHAnsi" w:eastAsia="Times New Roman" w:hAnsiTheme="majorHAnsi" w:cstheme="majorHAnsi"/>
                <w:b/>
                <w:color w:val="000000" w:themeColor="text1"/>
                <w:sz w:val="24"/>
              </w:rPr>
            </w:pPr>
          </w:p>
          <w:p w:rsidR="006F2E39" w:rsidRPr="00B474F8" w:rsidRDefault="006F2E39" w:rsidP="006F2E39">
            <w:pPr>
              <w:suppressAutoHyphens/>
              <w:spacing w:after="0" w:line="240" w:lineRule="auto"/>
              <w:jc w:val="center"/>
              <w:rPr>
                <w:rFonts w:asciiTheme="majorHAnsi" w:eastAsia="Times New Roman" w:hAnsiTheme="majorHAnsi" w:cstheme="majorHAnsi"/>
                <w:b/>
                <w:color w:val="000000" w:themeColor="text1"/>
                <w:sz w:val="24"/>
              </w:rPr>
            </w:pPr>
          </w:p>
          <w:p w:rsidR="006F2E39" w:rsidRPr="00B474F8" w:rsidRDefault="006F2E39" w:rsidP="006F2E39">
            <w:pPr>
              <w:suppressAutoHyphens/>
              <w:spacing w:after="0" w:line="240" w:lineRule="auto"/>
              <w:jc w:val="center"/>
              <w:rPr>
                <w:rFonts w:asciiTheme="majorHAnsi" w:eastAsia="Times New Roman" w:hAnsiTheme="majorHAnsi" w:cstheme="majorHAnsi"/>
                <w:b/>
                <w:color w:val="000000" w:themeColor="text1"/>
                <w:sz w:val="24"/>
              </w:rPr>
            </w:pPr>
          </w:p>
          <w:p w:rsidR="006F2E39" w:rsidRPr="00B474F8" w:rsidRDefault="006F2E39" w:rsidP="006F2E39">
            <w:pPr>
              <w:suppressAutoHyphens/>
              <w:spacing w:after="0" w:line="240" w:lineRule="auto"/>
              <w:jc w:val="center"/>
              <w:rPr>
                <w:rFonts w:asciiTheme="majorHAnsi" w:eastAsia="Times New Roman" w:hAnsiTheme="majorHAnsi" w:cstheme="majorHAnsi"/>
                <w:b/>
                <w:color w:val="000000" w:themeColor="text1"/>
                <w:sz w:val="24"/>
              </w:rPr>
            </w:pPr>
          </w:p>
          <w:p w:rsidR="006F2E39" w:rsidRPr="00B474F8" w:rsidRDefault="006F2E39" w:rsidP="006F2E39">
            <w:pPr>
              <w:suppressAutoHyphens/>
              <w:spacing w:after="0" w:line="240" w:lineRule="auto"/>
              <w:jc w:val="center"/>
              <w:rPr>
                <w:rFonts w:asciiTheme="majorHAnsi" w:eastAsia="Times New Roman" w:hAnsiTheme="majorHAnsi" w:cstheme="majorHAnsi"/>
                <w:b/>
                <w:color w:val="000000" w:themeColor="text1"/>
                <w:sz w:val="24"/>
              </w:rPr>
            </w:pPr>
          </w:p>
          <w:p w:rsidR="006F2E39" w:rsidRPr="00B474F8" w:rsidRDefault="006F2E39" w:rsidP="006F2E39">
            <w:pPr>
              <w:suppressAutoHyphens/>
              <w:spacing w:after="0" w:line="240" w:lineRule="auto"/>
              <w:jc w:val="center"/>
              <w:rPr>
                <w:rFonts w:asciiTheme="majorHAnsi" w:eastAsia="Times New Roman" w:hAnsiTheme="majorHAnsi" w:cstheme="majorHAnsi"/>
                <w:b/>
                <w:color w:val="000000" w:themeColor="text1"/>
                <w:sz w:val="24"/>
              </w:rPr>
            </w:pPr>
          </w:p>
          <w:p w:rsidR="006F2E39" w:rsidRPr="00B474F8" w:rsidRDefault="006F2E39" w:rsidP="006F2E39">
            <w:pPr>
              <w:suppressAutoHyphens/>
              <w:spacing w:after="0" w:line="240" w:lineRule="auto"/>
              <w:jc w:val="center"/>
              <w:rPr>
                <w:rFonts w:asciiTheme="majorHAnsi" w:eastAsia="Times New Roman" w:hAnsiTheme="majorHAnsi" w:cstheme="majorHAnsi"/>
                <w:b/>
                <w:color w:val="000000" w:themeColor="text1"/>
                <w:sz w:val="24"/>
              </w:rPr>
            </w:pPr>
          </w:p>
          <w:p w:rsidR="006F2E39" w:rsidRPr="00B474F8" w:rsidRDefault="006F2E39" w:rsidP="006F2E39">
            <w:pPr>
              <w:suppressAutoHyphens/>
              <w:spacing w:after="0" w:line="240" w:lineRule="auto"/>
              <w:jc w:val="center"/>
              <w:rPr>
                <w:rFonts w:asciiTheme="majorHAnsi" w:eastAsia="Times New Roman" w:hAnsiTheme="majorHAnsi" w:cstheme="majorHAnsi"/>
                <w:b/>
                <w:color w:val="000000" w:themeColor="text1"/>
                <w:sz w:val="24"/>
              </w:rPr>
            </w:pPr>
          </w:p>
          <w:p w:rsidR="006F2E39" w:rsidRPr="00B474F8" w:rsidRDefault="006F2E39" w:rsidP="006F2E39">
            <w:pPr>
              <w:suppressAutoHyphens/>
              <w:spacing w:after="0" w:line="240" w:lineRule="auto"/>
              <w:jc w:val="center"/>
              <w:rPr>
                <w:rFonts w:asciiTheme="majorHAnsi" w:eastAsia="Times New Roman" w:hAnsiTheme="majorHAnsi" w:cstheme="majorHAnsi"/>
                <w:b/>
                <w:color w:val="000000" w:themeColor="text1"/>
                <w:sz w:val="24"/>
              </w:rPr>
            </w:pPr>
          </w:p>
          <w:p w:rsidR="006F2E39" w:rsidRPr="00B474F8" w:rsidRDefault="006F2E39" w:rsidP="006F2E39">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b/>
                <w:color w:val="000000" w:themeColor="text1"/>
                <w:sz w:val="24"/>
              </w:rPr>
              <w:t>rodina</w:t>
            </w:r>
            <w:r w:rsidRPr="00B474F8">
              <w:rPr>
                <w:rFonts w:asciiTheme="majorHAnsi" w:eastAsia="Times New Roman" w:hAnsiTheme="majorHAnsi" w:cstheme="majorHAnsi"/>
                <w:color w:val="000000" w:themeColor="text1"/>
                <w:sz w:val="24"/>
              </w:rPr>
              <w:t xml:space="preserve"> – postavení jedince v rodině, role členů rodiny, příbuzenské a mezigenerační vztahy, život a funkce rodiny, fyzická a duševní práce, zaměstnání</w:t>
            </w:r>
          </w:p>
          <w:p w:rsidR="006F2E39" w:rsidRPr="00B474F8" w:rsidRDefault="006F2E39" w:rsidP="006F2E39">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b/>
                <w:color w:val="000000" w:themeColor="text1"/>
                <w:sz w:val="24"/>
              </w:rPr>
              <w:t>soužití lidí</w:t>
            </w:r>
            <w:r w:rsidRPr="00B474F8">
              <w:rPr>
                <w:rFonts w:asciiTheme="majorHAnsi" w:eastAsia="Times New Roman" w:hAnsiTheme="majorHAnsi" w:cstheme="majorHAnsi"/>
                <w:color w:val="000000" w:themeColor="text1"/>
                <w:sz w:val="24"/>
              </w:rPr>
              <w:t xml:space="preserve"> – mezilidské vztahy, komunikace, principy demokracie </w:t>
            </w:r>
          </w:p>
          <w:p w:rsidR="006F2E39" w:rsidRPr="00B474F8" w:rsidRDefault="006F2E39" w:rsidP="006F2E39">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b/>
                <w:color w:val="000000" w:themeColor="text1"/>
                <w:sz w:val="24"/>
              </w:rPr>
              <w:t>chování lidí</w:t>
            </w:r>
            <w:r w:rsidRPr="00B474F8">
              <w:rPr>
                <w:rFonts w:asciiTheme="majorHAnsi" w:eastAsia="Times New Roman" w:hAnsiTheme="majorHAnsi" w:cstheme="majorHAnsi"/>
                <w:color w:val="000000" w:themeColor="text1"/>
                <w:sz w:val="24"/>
              </w:rPr>
              <w:t xml:space="preserve"> – vlastnosti lidí, pravidla slušného </w:t>
            </w:r>
            <w:r w:rsidRPr="00B474F8">
              <w:rPr>
                <w:rFonts w:asciiTheme="majorHAnsi" w:eastAsia="Times New Roman" w:hAnsiTheme="majorHAnsi" w:cstheme="majorHAnsi"/>
                <w:b/>
                <w:color w:val="000000" w:themeColor="text1"/>
                <w:sz w:val="24"/>
              </w:rPr>
              <w:t xml:space="preserve">chování </w:t>
            </w:r>
            <w:r w:rsidRPr="00B474F8">
              <w:rPr>
                <w:rFonts w:asciiTheme="majorHAnsi" w:eastAsia="Times New Roman" w:hAnsiTheme="majorHAnsi" w:cstheme="majorHAnsi"/>
                <w:color w:val="000000" w:themeColor="text1"/>
                <w:sz w:val="24"/>
              </w:rPr>
              <w:t xml:space="preserve">– ohleduplnost, etické zásady, zvládání </w:t>
            </w:r>
          </w:p>
          <w:p w:rsidR="006F2E39" w:rsidRPr="00B474F8" w:rsidRDefault="006F2E39" w:rsidP="006F2E39">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lastRenderedPageBreak/>
              <w:t xml:space="preserve">vlastní emocionality; rizikové situace; rizikové chování, předcházení konfliktům </w:t>
            </w:r>
          </w:p>
          <w:p w:rsidR="006F2E39" w:rsidRPr="00B474F8" w:rsidRDefault="006F2E39" w:rsidP="006F2E39">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b/>
                <w:color w:val="000000" w:themeColor="text1"/>
                <w:sz w:val="24"/>
              </w:rPr>
              <w:t>právo a spravedlnost</w:t>
            </w:r>
            <w:r w:rsidRPr="00B474F8">
              <w:rPr>
                <w:rFonts w:asciiTheme="majorHAnsi" w:eastAsia="Times New Roman" w:hAnsiTheme="majorHAnsi" w:cstheme="majorHAnsi"/>
                <w:color w:val="000000" w:themeColor="text1"/>
                <w:sz w:val="24"/>
              </w:rPr>
              <w:t xml:space="preserve"> – základní lidská práva a práva dítěte, práva a povinnosti žáků školy</w:t>
            </w:r>
          </w:p>
          <w:p w:rsidR="006F2E39" w:rsidRPr="00B474F8" w:rsidRDefault="006F2E39" w:rsidP="006F2E39">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b/>
                <w:color w:val="000000" w:themeColor="text1"/>
                <w:sz w:val="24"/>
              </w:rPr>
              <w:t>vlastnictví</w:t>
            </w:r>
            <w:r w:rsidRPr="00B474F8">
              <w:rPr>
                <w:rFonts w:asciiTheme="majorHAnsi" w:eastAsia="Times New Roman" w:hAnsiTheme="majorHAnsi" w:cstheme="majorHAnsi"/>
                <w:color w:val="000000" w:themeColor="text1"/>
                <w:sz w:val="24"/>
              </w:rPr>
              <w:t xml:space="preserve"> – soukromé, veřejné, osobní, společné; hmotný a nehmotný majetek; rozpočet, příjmy a výdaje domácnosti; hotovostní a bezhotovostní forma peněz, způsoby placení; banka jako správce peněz, úspory, půjčky</w:t>
            </w:r>
          </w:p>
          <w:p w:rsidR="006F2E39" w:rsidRPr="00B474F8" w:rsidRDefault="006F2E39" w:rsidP="006F2E39">
            <w:pPr>
              <w:suppressAutoHyphens/>
              <w:spacing w:after="0" w:line="240" w:lineRule="auto"/>
              <w:rPr>
                <w:rFonts w:asciiTheme="majorHAnsi" w:eastAsia="Times New Roman" w:hAnsiTheme="majorHAnsi" w:cstheme="majorHAnsi"/>
                <w:color w:val="000000" w:themeColor="text1"/>
                <w:sz w:val="24"/>
              </w:rPr>
            </w:pPr>
          </w:p>
          <w:p w:rsidR="006F2E39" w:rsidRPr="00B474F8" w:rsidRDefault="006F2E39" w:rsidP="006F2E39">
            <w:pPr>
              <w:suppressAutoHyphens/>
              <w:spacing w:after="0" w:line="240" w:lineRule="auto"/>
              <w:jc w:val="center"/>
              <w:rPr>
                <w:rFonts w:asciiTheme="majorHAnsi" w:eastAsia="Times New Roman" w:hAnsiTheme="majorHAnsi" w:cstheme="majorHAnsi"/>
                <w:b/>
                <w:color w:val="000000" w:themeColor="text1"/>
                <w:sz w:val="24"/>
              </w:rPr>
            </w:pPr>
          </w:p>
          <w:p w:rsidR="006F2E39" w:rsidRPr="00B474F8" w:rsidRDefault="006F2E39" w:rsidP="006F2E39">
            <w:pPr>
              <w:suppressAutoHyphens/>
              <w:spacing w:after="0" w:line="240" w:lineRule="auto"/>
              <w:jc w:val="center"/>
              <w:rPr>
                <w:rFonts w:asciiTheme="majorHAnsi" w:eastAsia="Times New Roman" w:hAnsiTheme="majorHAnsi" w:cstheme="majorHAnsi"/>
                <w:b/>
                <w:color w:val="000000" w:themeColor="text1"/>
                <w:sz w:val="24"/>
              </w:rPr>
            </w:pPr>
          </w:p>
          <w:p w:rsidR="006F2E39" w:rsidRPr="00B474F8" w:rsidRDefault="006F2E39" w:rsidP="006F2E39">
            <w:pPr>
              <w:suppressAutoHyphens/>
              <w:spacing w:after="0" w:line="240" w:lineRule="auto"/>
              <w:jc w:val="center"/>
              <w:rPr>
                <w:rFonts w:asciiTheme="majorHAnsi" w:eastAsia="Times New Roman" w:hAnsiTheme="majorHAnsi" w:cstheme="majorHAnsi"/>
                <w:b/>
                <w:color w:val="000000" w:themeColor="text1"/>
                <w:sz w:val="24"/>
              </w:rPr>
            </w:pPr>
          </w:p>
          <w:p w:rsidR="006F2E39" w:rsidRPr="00B474F8" w:rsidRDefault="006F2E39" w:rsidP="006F2E39">
            <w:pPr>
              <w:suppressAutoHyphens/>
              <w:spacing w:after="0" w:line="240" w:lineRule="auto"/>
              <w:jc w:val="center"/>
              <w:rPr>
                <w:rFonts w:asciiTheme="majorHAnsi" w:eastAsia="Times New Roman" w:hAnsiTheme="majorHAnsi" w:cstheme="majorHAnsi"/>
                <w:b/>
                <w:color w:val="000000" w:themeColor="text1"/>
                <w:sz w:val="24"/>
              </w:rPr>
            </w:pPr>
          </w:p>
          <w:p w:rsidR="006F2E39" w:rsidRPr="00B474F8" w:rsidRDefault="006F2E39" w:rsidP="006F2E39">
            <w:pPr>
              <w:suppressAutoHyphens/>
              <w:spacing w:after="0" w:line="240" w:lineRule="auto"/>
              <w:jc w:val="center"/>
              <w:rPr>
                <w:rFonts w:asciiTheme="majorHAnsi" w:eastAsia="Times New Roman" w:hAnsiTheme="majorHAnsi" w:cstheme="majorHAnsi"/>
                <w:b/>
                <w:color w:val="000000" w:themeColor="text1"/>
                <w:sz w:val="24"/>
              </w:rPr>
            </w:pPr>
          </w:p>
          <w:p w:rsidR="006F2E39" w:rsidRPr="00B474F8" w:rsidRDefault="006F2E39" w:rsidP="006F2E39">
            <w:pPr>
              <w:suppressAutoHyphens/>
              <w:spacing w:after="0" w:line="240" w:lineRule="auto"/>
              <w:jc w:val="center"/>
              <w:rPr>
                <w:rFonts w:asciiTheme="majorHAnsi" w:eastAsia="Times New Roman" w:hAnsiTheme="majorHAnsi" w:cstheme="majorHAnsi"/>
                <w:b/>
                <w:color w:val="000000" w:themeColor="text1"/>
                <w:sz w:val="24"/>
              </w:rPr>
            </w:pPr>
          </w:p>
          <w:p w:rsidR="006F2E39" w:rsidRPr="00B474F8" w:rsidRDefault="006F2E39" w:rsidP="006F2E39">
            <w:pPr>
              <w:suppressAutoHyphens/>
              <w:spacing w:after="0" w:line="240" w:lineRule="auto"/>
              <w:jc w:val="center"/>
              <w:rPr>
                <w:rFonts w:asciiTheme="majorHAnsi" w:eastAsia="Times New Roman" w:hAnsiTheme="majorHAnsi" w:cstheme="majorHAnsi"/>
                <w:b/>
                <w:color w:val="000000" w:themeColor="text1"/>
                <w:sz w:val="24"/>
              </w:rPr>
            </w:pPr>
          </w:p>
          <w:p w:rsidR="006F2E39" w:rsidRPr="00B474F8" w:rsidRDefault="006F2E39" w:rsidP="006F2E39">
            <w:pPr>
              <w:suppressAutoHyphens/>
              <w:spacing w:after="0" w:line="240" w:lineRule="auto"/>
              <w:jc w:val="center"/>
              <w:rPr>
                <w:rFonts w:asciiTheme="majorHAnsi" w:eastAsia="Times New Roman" w:hAnsiTheme="majorHAnsi" w:cstheme="majorHAnsi"/>
                <w:b/>
                <w:color w:val="000000" w:themeColor="text1"/>
                <w:sz w:val="24"/>
              </w:rPr>
            </w:pPr>
          </w:p>
          <w:p w:rsidR="006F2E39" w:rsidRPr="00B474F8" w:rsidRDefault="006F2E39" w:rsidP="006F2E39">
            <w:pPr>
              <w:suppressAutoHyphens/>
              <w:spacing w:after="0" w:line="240" w:lineRule="auto"/>
              <w:jc w:val="center"/>
              <w:rPr>
                <w:rFonts w:asciiTheme="majorHAnsi" w:eastAsia="Times New Roman" w:hAnsiTheme="majorHAnsi" w:cstheme="majorHAnsi"/>
                <w:b/>
                <w:color w:val="000000" w:themeColor="text1"/>
                <w:sz w:val="24"/>
              </w:rPr>
            </w:pPr>
          </w:p>
          <w:p w:rsidR="006F2E39" w:rsidRPr="00B474F8" w:rsidRDefault="006F2E39" w:rsidP="006F2E39">
            <w:pPr>
              <w:suppressAutoHyphens/>
              <w:spacing w:after="0" w:line="240" w:lineRule="auto"/>
              <w:jc w:val="center"/>
              <w:rPr>
                <w:rFonts w:asciiTheme="majorHAnsi" w:eastAsia="Times New Roman" w:hAnsiTheme="majorHAnsi" w:cstheme="majorHAnsi"/>
                <w:b/>
                <w:color w:val="000000" w:themeColor="text1"/>
                <w:sz w:val="24"/>
              </w:rPr>
            </w:pPr>
          </w:p>
          <w:p w:rsidR="006F2E39" w:rsidRPr="00B474F8" w:rsidRDefault="006F2E39" w:rsidP="006F2E39">
            <w:pPr>
              <w:suppressAutoHyphens/>
              <w:spacing w:after="0" w:line="240" w:lineRule="auto"/>
              <w:jc w:val="center"/>
              <w:rPr>
                <w:rFonts w:asciiTheme="majorHAnsi" w:eastAsia="Times New Roman" w:hAnsiTheme="majorHAnsi" w:cstheme="majorHAnsi"/>
                <w:b/>
                <w:color w:val="000000" w:themeColor="text1"/>
                <w:sz w:val="24"/>
              </w:rPr>
            </w:pPr>
          </w:p>
          <w:p w:rsidR="006F2E39" w:rsidRPr="00B474F8" w:rsidRDefault="006F2E39" w:rsidP="006F2E39">
            <w:pPr>
              <w:suppressAutoHyphens/>
              <w:spacing w:after="0" w:line="240" w:lineRule="auto"/>
              <w:jc w:val="center"/>
              <w:rPr>
                <w:rFonts w:asciiTheme="majorHAnsi" w:eastAsia="Times New Roman" w:hAnsiTheme="majorHAnsi" w:cstheme="majorHAnsi"/>
                <w:b/>
                <w:color w:val="000000" w:themeColor="text1"/>
                <w:sz w:val="24"/>
              </w:rPr>
            </w:pPr>
          </w:p>
          <w:p w:rsidR="006F2E39" w:rsidRPr="00B474F8" w:rsidRDefault="006F2E39" w:rsidP="006F2E39">
            <w:pPr>
              <w:suppressAutoHyphens/>
              <w:spacing w:after="0" w:line="240" w:lineRule="auto"/>
              <w:rPr>
                <w:rFonts w:asciiTheme="majorHAnsi" w:eastAsia="Times New Roman" w:hAnsiTheme="majorHAnsi" w:cstheme="majorHAnsi"/>
                <w:color w:val="000000" w:themeColor="text1"/>
                <w:sz w:val="24"/>
              </w:rPr>
            </w:pPr>
          </w:p>
          <w:p w:rsidR="006F2E39" w:rsidRPr="00B474F8" w:rsidRDefault="006F2E39" w:rsidP="006F2E39">
            <w:pPr>
              <w:suppressAutoHyphens/>
              <w:spacing w:after="0" w:line="240" w:lineRule="auto"/>
              <w:rPr>
                <w:rFonts w:asciiTheme="majorHAnsi" w:eastAsia="Times New Roman" w:hAnsiTheme="majorHAnsi" w:cstheme="majorHAnsi"/>
                <w:color w:val="000000" w:themeColor="text1"/>
                <w:sz w:val="24"/>
              </w:rPr>
            </w:pPr>
          </w:p>
          <w:p w:rsidR="006F2E39" w:rsidRPr="00B474F8" w:rsidRDefault="006F2E39" w:rsidP="006F2E39">
            <w:pPr>
              <w:suppressAutoHyphens/>
              <w:spacing w:after="0" w:line="240" w:lineRule="auto"/>
              <w:rPr>
                <w:rFonts w:asciiTheme="majorHAnsi" w:eastAsia="Times New Roman" w:hAnsiTheme="majorHAnsi" w:cstheme="majorHAnsi"/>
                <w:color w:val="000000" w:themeColor="text1"/>
                <w:sz w:val="24"/>
              </w:rPr>
            </w:pPr>
          </w:p>
          <w:p w:rsidR="006F2E39" w:rsidRPr="00B474F8" w:rsidRDefault="006F2E39" w:rsidP="006F2E39">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b/>
                <w:color w:val="000000" w:themeColor="text1"/>
                <w:sz w:val="24"/>
              </w:rPr>
              <w:t>orientace v čase a časový řád</w:t>
            </w:r>
            <w:r w:rsidRPr="00B474F8">
              <w:rPr>
                <w:rFonts w:asciiTheme="majorHAnsi" w:eastAsia="Times New Roman" w:hAnsiTheme="majorHAnsi" w:cstheme="majorHAnsi"/>
                <w:color w:val="000000" w:themeColor="text1"/>
                <w:sz w:val="24"/>
              </w:rPr>
              <w:t xml:space="preserve"> – určování času, čas jako fyzikální veličina, dějiny jako časový sled </w:t>
            </w:r>
          </w:p>
          <w:p w:rsidR="006F2E39" w:rsidRPr="00B474F8" w:rsidRDefault="006F2E39" w:rsidP="006F2E39">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událostí, kalendáře, letopočet, generace, </w:t>
            </w:r>
            <w:r w:rsidRPr="00B474F8">
              <w:rPr>
                <w:rFonts w:asciiTheme="majorHAnsi" w:eastAsia="Times New Roman" w:hAnsiTheme="majorHAnsi" w:cstheme="majorHAnsi"/>
                <w:color w:val="000000" w:themeColor="text1"/>
                <w:sz w:val="24"/>
              </w:rPr>
              <w:lastRenderedPageBreak/>
              <w:t>denní režim, roční období</w:t>
            </w:r>
          </w:p>
          <w:p w:rsidR="006F2E39" w:rsidRPr="00B474F8" w:rsidRDefault="006F2E39" w:rsidP="006F2E39">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b/>
                <w:color w:val="000000" w:themeColor="text1"/>
                <w:sz w:val="24"/>
              </w:rPr>
              <w:t>současnost a minulost v našem životě</w:t>
            </w:r>
            <w:r w:rsidRPr="00B474F8">
              <w:rPr>
                <w:rFonts w:asciiTheme="majorHAnsi" w:eastAsia="Times New Roman" w:hAnsiTheme="majorHAnsi" w:cstheme="majorHAnsi"/>
                <w:color w:val="000000" w:themeColor="text1"/>
                <w:sz w:val="24"/>
              </w:rPr>
              <w:t xml:space="preserve"> – proměny způsobu života, bydlení, předměty denní </w:t>
            </w:r>
          </w:p>
          <w:p w:rsidR="006F2E39" w:rsidRPr="00B474F8" w:rsidRDefault="006F2E39" w:rsidP="006F2E39">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potřeby, průběh lidského života, státní svátky a významné dny</w:t>
            </w:r>
          </w:p>
          <w:p w:rsidR="006F2E39" w:rsidRPr="00B474F8" w:rsidRDefault="006F2E39" w:rsidP="006F2E39">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b/>
                <w:color w:val="000000" w:themeColor="text1"/>
                <w:sz w:val="24"/>
              </w:rPr>
              <w:t>regionální památky</w:t>
            </w:r>
            <w:r w:rsidRPr="00B474F8">
              <w:rPr>
                <w:rFonts w:asciiTheme="majorHAnsi" w:eastAsia="Times New Roman" w:hAnsiTheme="majorHAnsi" w:cstheme="majorHAnsi"/>
                <w:color w:val="000000" w:themeColor="text1"/>
                <w:sz w:val="24"/>
              </w:rPr>
              <w:t xml:space="preserve"> – péče o památky, lidé a obory zkoumající minulost</w:t>
            </w:r>
          </w:p>
          <w:p w:rsidR="006F2E39" w:rsidRPr="00B474F8" w:rsidRDefault="006F2E39" w:rsidP="006F2E39">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b/>
                <w:color w:val="000000" w:themeColor="text1"/>
                <w:sz w:val="24"/>
              </w:rPr>
              <w:t>báje, mýty, pověsti</w:t>
            </w:r>
            <w:r w:rsidRPr="00B474F8">
              <w:rPr>
                <w:rFonts w:asciiTheme="majorHAnsi" w:eastAsia="Times New Roman" w:hAnsiTheme="majorHAnsi" w:cstheme="majorHAnsi"/>
                <w:color w:val="000000" w:themeColor="text1"/>
                <w:sz w:val="24"/>
              </w:rPr>
              <w:t xml:space="preserve"> – minulost kraje a předků, domov, vlast, rodný kraj</w:t>
            </w:r>
          </w:p>
          <w:p w:rsidR="006F2E39" w:rsidRPr="00B474F8" w:rsidRDefault="006F2E39" w:rsidP="006F2E39">
            <w:pPr>
              <w:suppressAutoHyphens/>
              <w:spacing w:after="0" w:line="240" w:lineRule="auto"/>
              <w:jc w:val="center"/>
              <w:rPr>
                <w:rFonts w:asciiTheme="majorHAnsi" w:hAnsiTheme="majorHAnsi" w:cstheme="majorHAnsi"/>
                <w:color w:val="000000" w:themeColor="text1"/>
              </w:rPr>
            </w:pPr>
          </w:p>
        </w:tc>
        <w:tc>
          <w:tcPr>
            <w:tcW w:w="222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6F2E39" w:rsidRPr="00B474F8" w:rsidRDefault="006F2E39" w:rsidP="006F2E39">
            <w:pPr>
              <w:suppressAutoHyphens/>
              <w:spacing w:after="0" w:line="240" w:lineRule="auto"/>
              <w:rPr>
                <w:rFonts w:asciiTheme="majorHAnsi" w:eastAsia="Times New Roman" w:hAnsiTheme="majorHAnsi" w:cstheme="majorHAnsi"/>
                <w:sz w:val="28"/>
              </w:rPr>
            </w:pPr>
          </w:p>
          <w:p w:rsidR="006F2E39" w:rsidRPr="00B474F8" w:rsidRDefault="006F2E39" w:rsidP="006F2E39">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VDO-Občanská společnost a škola-vytváření pravidel chování, pravidla týmové práce</w:t>
            </w:r>
          </w:p>
          <w:p w:rsidR="006F2E39" w:rsidRPr="00B474F8" w:rsidRDefault="006F2E39" w:rsidP="006F2E39">
            <w:pPr>
              <w:suppressAutoHyphens/>
              <w:spacing w:after="0" w:line="240" w:lineRule="auto"/>
              <w:rPr>
                <w:rFonts w:asciiTheme="majorHAnsi" w:eastAsia="Times New Roman" w:hAnsiTheme="majorHAnsi" w:cstheme="majorHAnsi"/>
                <w:sz w:val="24"/>
              </w:rPr>
            </w:pPr>
          </w:p>
          <w:p w:rsidR="006F2E39" w:rsidRPr="00B474F8" w:rsidRDefault="006F2E39" w:rsidP="006F2E39">
            <w:pPr>
              <w:suppressAutoHyphens/>
              <w:spacing w:after="0" w:line="240" w:lineRule="auto"/>
              <w:rPr>
                <w:rFonts w:asciiTheme="majorHAnsi" w:eastAsia="Times New Roman" w:hAnsiTheme="majorHAnsi" w:cstheme="majorHAnsi"/>
                <w:sz w:val="24"/>
              </w:rPr>
            </w:pPr>
          </w:p>
          <w:p w:rsidR="006F2E39" w:rsidRPr="00B474F8" w:rsidRDefault="006F2E39" w:rsidP="006F2E39">
            <w:pPr>
              <w:suppressAutoHyphens/>
              <w:spacing w:after="0" w:line="240" w:lineRule="auto"/>
              <w:rPr>
                <w:rFonts w:asciiTheme="majorHAnsi" w:eastAsia="Times New Roman" w:hAnsiTheme="majorHAnsi" w:cstheme="majorHAnsi"/>
                <w:sz w:val="24"/>
              </w:rPr>
            </w:pPr>
          </w:p>
          <w:p w:rsidR="006F2E39" w:rsidRPr="00B474F8" w:rsidRDefault="006F2E39" w:rsidP="006F2E39">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EV-Vztah člověka k životnímu prostředí-naše obec, životní styl</w:t>
            </w:r>
          </w:p>
          <w:p w:rsidR="006F2E39" w:rsidRPr="00B474F8" w:rsidRDefault="006F2E39" w:rsidP="006F2E39">
            <w:pPr>
              <w:suppressAutoHyphens/>
              <w:spacing w:after="0" w:line="240" w:lineRule="auto"/>
              <w:rPr>
                <w:rFonts w:asciiTheme="majorHAnsi" w:eastAsia="Times New Roman" w:hAnsiTheme="majorHAnsi" w:cstheme="majorHAnsi"/>
                <w:sz w:val="24"/>
              </w:rPr>
            </w:pPr>
          </w:p>
          <w:p w:rsidR="006F2E39" w:rsidRPr="00B474F8" w:rsidRDefault="006F2E39" w:rsidP="006F2E39">
            <w:pPr>
              <w:suppressAutoHyphens/>
              <w:spacing w:after="0" w:line="240" w:lineRule="auto"/>
              <w:rPr>
                <w:rFonts w:asciiTheme="majorHAnsi" w:eastAsia="Times New Roman" w:hAnsiTheme="majorHAnsi" w:cstheme="majorHAnsi"/>
                <w:sz w:val="24"/>
              </w:rPr>
            </w:pPr>
          </w:p>
          <w:p w:rsidR="006F2E39" w:rsidRPr="00B474F8" w:rsidRDefault="006F2E39" w:rsidP="006F2E39">
            <w:pPr>
              <w:suppressAutoHyphens/>
              <w:spacing w:after="0" w:line="240" w:lineRule="auto"/>
              <w:rPr>
                <w:rFonts w:asciiTheme="majorHAnsi" w:eastAsia="Times New Roman" w:hAnsiTheme="majorHAnsi" w:cstheme="majorHAnsi"/>
                <w:sz w:val="24"/>
              </w:rPr>
            </w:pPr>
          </w:p>
          <w:p w:rsidR="006F2E39" w:rsidRPr="00B474F8" w:rsidRDefault="006F2E39" w:rsidP="006F2E39">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OSV-rozvoj schopnosti</w:t>
            </w:r>
          </w:p>
          <w:p w:rsidR="006F2E39" w:rsidRPr="00B474F8" w:rsidRDefault="006F2E39" w:rsidP="006F2E39">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Poznávání</w:t>
            </w:r>
          </w:p>
          <w:p w:rsidR="006F2E39" w:rsidRPr="00B474F8" w:rsidRDefault="006F2E39" w:rsidP="006F2E39">
            <w:pPr>
              <w:suppressAutoHyphens/>
              <w:spacing w:after="0" w:line="240" w:lineRule="auto"/>
              <w:rPr>
                <w:rFonts w:asciiTheme="majorHAnsi" w:eastAsia="Times New Roman" w:hAnsiTheme="majorHAnsi" w:cstheme="majorHAnsi"/>
                <w:sz w:val="24"/>
              </w:rPr>
            </w:pPr>
          </w:p>
          <w:p w:rsidR="006F2E39" w:rsidRPr="00B474F8" w:rsidRDefault="006F2E39" w:rsidP="006F2E39">
            <w:pPr>
              <w:suppressAutoHyphens/>
              <w:spacing w:after="0" w:line="240" w:lineRule="auto"/>
              <w:rPr>
                <w:rFonts w:asciiTheme="majorHAnsi" w:eastAsia="Times New Roman" w:hAnsiTheme="majorHAnsi" w:cstheme="majorHAnsi"/>
                <w:sz w:val="24"/>
              </w:rPr>
            </w:pPr>
          </w:p>
          <w:p w:rsidR="006F2E39" w:rsidRPr="00B474F8" w:rsidRDefault="006F2E39" w:rsidP="006F2E39">
            <w:pPr>
              <w:suppressAutoHyphens/>
              <w:spacing w:after="0" w:line="240" w:lineRule="auto"/>
              <w:rPr>
                <w:rFonts w:asciiTheme="majorHAnsi" w:eastAsia="Times New Roman" w:hAnsiTheme="majorHAnsi" w:cstheme="majorHAnsi"/>
                <w:sz w:val="24"/>
              </w:rPr>
            </w:pPr>
          </w:p>
          <w:p w:rsidR="006F2E39" w:rsidRPr="00B474F8" w:rsidRDefault="006F2E39" w:rsidP="006F2E39">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VDO-Občan, občanská společnost a stát-práva a povinnosti, odpovědnost za své činy</w:t>
            </w:r>
          </w:p>
          <w:p w:rsidR="006F2E39" w:rsidRPr="00B474F8" w:rsidRDefault="006F2E39" w:rsidP="006F2E39">
            <w:pPr>
              <w:suppressAutoHyphens/>
              <w:spacing w:after="0" w:line="240" w:lineRule="auto"/>
              <w:rPr>
                <w:rFonts w:asciiTheme="majorHAnsi" w:eastAsia="Times New Roman" w:hAnsiTheme="majorHAnsi" w:cstheme="majorHAnsi"/>
                <w:sz w:val="24"/>
              </w:rPr>
            </w:pPr>
          </w:p>
          <w:p w:rsidR="006F2E39" w:rsidRPr="00B474F8" w:rsidRDefault="006F2E39" w:rsidP="006F2E39">
            <w:pPr>
              <w:suppressAutoHyphens/>
              <w:spacing w:after="0" w:line="240" w:lineRule="auto"/>
              <w:rPr>
                <w:rFonts w:asciiTheme="majorHAnsi" w:eastAsia="Times New Roman" w:hAnsiTheme="majorHAnsi" w:cstheme="majorHAnsi"/>
                <w:sz w:val="24"/>
              </w:rPr>
            </w:pPr>
          </w:p>
          <w:p w:rsidR="006F2E39" w:rsidRPr="00B474F8" w:rsidRDefault="006F2E39" w:rsidP="006F2E39">
            <w:pPr>
              <w:suppressAutoHyphens/>
              <w:spacing w:after="0" w:line="240" w:lineRule="auto"/>
              <w:rPr>
                <w:rFonts w:asciiTheme="majorHAnsi" w:eastAsia="Times New Roman" w:hAnsiTheme="majorHAnsi" w:cstheme="majorHAnsi"/>
                <w:sz w:val="24"/>
              </w:rPr>
            </w:pPr>
          </w:p>
          <w:p w:rsidR="006F2E39" w:rsidRPr="00B474F8" w:rsidRDefault="003B24A6" w:rsidP="006F2E39">
            <w:pPr>
              <w:suppressAutoHyphens/>
              <w:spacing w:after="0" w:line="240" w:lineRule="auto"/>
              <w:rPr>
                <w:rFonts w:asciiTheme="majorHAnsi" w:eastAsia="Times New Roman" w:hAnsiTheme="majorHAnsi" w:cstheme="majorHAnsi"/>
                <w:sz w:val="24"/>
              </w:rPr>
            </w:pPr>
            <w:r>
              <w:rPr>
                <w:rFonts w:asciiTheme="majorHAnsi" w:eastAsia="Times New Roman" w:hAnsiTheme="majorHAnsi" w:cstheme="majorHAnsi"/>
                <w:sz w:val="24"/>
              </w:rPr>
              <w:t>MK</w:t>
            </w:r>
            <w:r w:rsidR="006F2E39" w:rsidRPr="00B474F8">
              <w:rPr>
                <w:rFonts w:asciiTheme="majorHAnsi" w:eastAsia="Times New Roman" w:hAnsiTheme="majorHAnsi" w:cstheme="majorHAnsi"/>
                <w:sz w:val="24"/>
              </w:rPr>
              <w:t>V-Princip sociálního smíru a solidarity-základní lidská práva, odstranění předsudků vůči etnickým skupinám</w:t>
            </w:r>
          </w:p>
          <w:p w:rsidR="006F2E39" w:rsidRPr="00B474F8" w:rsidRDefault="006F2E39" w:rsidP="006F2E39">
            <w:pPr>
              <w:suppressAutoHyphens/>
              <w:spacing w:after="0" w:line="240" w:lineRule="auto"/>
              <w:rPr>
                <w:rFonts w:asciiTheme="majorHAnsi" w:eastAsia="Times New Roman" w:hAnsiTheme="majorHAnsi" w:cstheme="majorHAnsi"/>
                <w:sz w:val="24"/>
              </w:rPr>
            </w:pPr>
          </w:p>
          <w:p w:rsidR="006F2E39" w:rsidRPr="00B474F8" w:rsidRDefault="006F2E39" w:rsidP="006F2E39">
            <w:pPr>
              <w:suppressAutoHyphens/>
              <w:spacing w:after="0" w:line="240" w:lineRule="auto"/>
              <w:rPr>
                <w:rFonts w:asciiTheme="majorHAnsi" w:eastAsia="Times New Roman" w:hAnsiTheme="majorHAnsi" w:cstheme="majorHAnsi"/>
                <w:sz w:val="24"/>
              </w:rPr>
            </w:pPr>
          </w:p>
          <w:p w:rsidR="006F2E39" w:rsidRPr="00B474F8" w:rsidRDefault="006F2E39" w:rsidP="006F2E39">
            <w:pPr>
              <w:suppressAutoHyphens/>
              <w:spacing w:after="0" w:line="240" w:lineRule="auto"/>
              <w:rPr>
                <w:rFonts w:asciiTheme="majorHAnsi" w:eastAsia="Times New Roman" w:hAnsiTheme="majorHAnsi" w:cstheme="majorHAnsi"/>
                <w:sz w:val="24"/>
              </w:rPr>
            </w:pPr>
          </w:p>
          <w:p w:rsidR="006F2E39" w:rsidRPr="00B474F8" w:rsidRDefault="003B24A6" w:rsidP="006F2E39">
            <w:pPr>
              <w:suppressAutoHyphens/>
              <w:spacing w:after="0" w:line="240" w:lineRule="auto"/>
              <w:rPr>
                <w:rFonts w:asciiTheme="majorHAnsi" w:eastAsia="Times New Roman" w:hAnsiTheme="majorHAnsi" w:cstheme="majorHAnsi"/>
                <w:sz w:val="24"/>
              </w:rPr>
            </w:pPr>
            <w:r>
              <w:rPr>
                <w:rFonts w:asciiTheme="majorHAnsi" w:eastAsia="Times New Roman" w:hAnsiTheme="majorHAnsi" w:cstheme="majorHAnsi"/>
                <w:sz w:val="24"/>
              </w:rPr>
              <w:t>MK</w:t>
            </w:r>
            <w:r w:rsidR="006F2E39" w:rsidRPr="00B474F8">
              <w:rPr>
                <w:rFonts w:asciiTheme="majorHAnsi" w:eastAsia="Times New Roman" w:hAnsiTheme="majorHAnsi" w:cstheme="majorHAnsi"/>
                <w:sz w:val="24"/>
              </w:rPr>
              <w:t>V-lidské vztahy</w:t>
            </w:r>
          </w:p>
          <w:p w:rsidR="006F2E39" w:rsidRPr="00B474F8" w:rsidRDefault="006F2E39" w:rsidP="006F2E39">
            <w:pPr>
              <w:suppressAutoHyphens/>
              <w:spacing w:after="0" w:line="240" w:lineRule="auto"/>
              <w:rPr>
                <w:rFonts w:asciiTheme="majorHAnsi" w:eastAsia="Times New Roman" w:hAnsiTheme="majorHAnsi" w:cstheme="majorHAnsi"/>
                <w:sz w:val="24"/>
              </w:rPr>
            </w:pPr>
          </w:p>
          <w:p w:rsidR="006F2E39" w:rsidRPr="00B474F8" w:rsidRDefault="003B24A6" w:rsidP="006F2E39">
            <w:pPr>
              <w:suppressAutoHyphens/>
              <w:spacing w:after="0" w:line="240" w:lineRule="auto"/>
              <w:rPr>
                <w:rFonts w:asciiTheme="majorHAnsi" w:eastAsia="Times New Roman" w:hAnsiTheme="majorHAnsi" w:cstheme="majorHAnsi"/>
                <w:sz w:val="24"/>
              </w:rPr>
            </w:pPr>
            <w:r>
              <w:rPr>
                <w:rFonts w:asciiTheme="majorHAnsi" w:eastAsia="Times New Roman" w:hAnsiTheme="majorHAnsi" w:cstheme="majorHAnsi"/>
                <w:sz w:val="24"/>
              </w:rPr>
              <w:t>MA</w:t>
            </w:r>
            <w:r w:rsidR="006F2E39" w:rsidRPr="00B474F8">
              <w:rPr>
                <w:rFonts w:asciiTheme="majorHAnsi" w:eastAsia="Times New Roman" w:hAnsiTheme="majorHAnsi" w:cstheme="majorHAnsi"/>
                <w:sz w:val="24"/>
              </w:rPr>
              <w:t>-jednotky času</w:t>
            </w:r>
          </w:p>
          <w:p w:rsidR="006F2E39" w:rsidRPr="00B474F8" w:rsidRDefault="006F2E39" w:rsidP="006F2E39">
            <w:pPr>
              <w:suppressAutoHyphens/>
              <w:spacing w:after="0" w:line="240" w:lineRule="auto"/>
              <w:rPr>
                <w:rFonts w:asciiTheme="majorHAnsi" w:eastAsia="Times New Roman" w:hAnsiTheme="majorHAnsi" w:cstheme="majorHAnsi"/>
                <w:sz w:val="24"/>
              </w:rPr>
            </w:pPr>
          </w:p>
          <w:p w:rsidR="006F2E39" w:rsidRPr="00B474F8" w:rsidRDefault="006F2E39" w:rsidP="006F2E39">
            <w:pPr>
              <w:suppressAutoHyphens/>
              <w:spacing w:after="0" w:line="240" w:lineRule="auto"/>
              <w:rPr>
                <w:rFonts w:asciiTheme="majorHAnsi" w:eastAsia="Times New Roman" w:hAnsiTheme="majorHAnsi" w:cstheme="majorHAnsi"/>
                <w:sz w:val="24"/>
              </w:rPr>
            </w:pPr>
          </w:p>
          <w:p w:rsidR="006F2E39" w:rsidRPr="00B474F8" w:rsidRDefault="006F2E39" w:rsidP="006F2E39">
            <w:pPr>
              <w:suppressAutoHyphens/>
              <w:spacing w:after="0" w:line="240" w:lineRule="auto"/>
              <w:rPr>
                <w:rFonts w:asciiTheme="majorHAnsi" w:eastAsia="Times New Roman" w:hAnsiTheme="majorHAnsi" w:cstheme="majorHAnsi"/>
                <w:sz w:val="24"/>
              </w:rPr>
            </w:pPr>
          </w:p>
          <w:p w:rsidR="006F2E39" w:rsidRPr="00B474F8" w:rsidRDefault="006F2E39" w:rsidP="006F2E39">
            <w:pPr>
              <w:suppressAutoHyphens/>
              <w:spacing w:after="0" w:line="240" w:lineRule="auto"/>
              <w:rPr>
                <w:rFonts w:asciiTheme="majorHAnsi" w:eastAsia="Times New Roman" w:hAnsiTheme="majorHAnsi" w:cstheme="majorHAnsi"/>
                <w:sz w:val="24"/>
              </w:rPr>
            </w:pPr>
          </w:p>
          <w:p w:rsidR="006F2E39" w:rsidRPr="00B474F8" w:rsidRDefault="006F2E39" w:rsidP="006F2E39">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OSV-komunikace</w:t>
            </w:r>
          </w:p>
          <w:p w:rsidR="006F2E39" w:rsidRPr="00B474F8" w:rsidRDefault="006F2E39" w:rsidP="006F2E39">
            <w:pPr>
              <w:suppressAutoHyphens/>
              <w:spacing w:after="0" w:line="240" w:lineRule="auto"/>
              <w:rPr>
                <w:rFonts w:asciiTheme="majorHAnsi" w:eastAsia="Times New Roman" w:hAnsiTheme="majorHAnsi" w:cstheme="majorHAnsi"/>
                <w:sz w:val="24"/>
              </w:rPr>
            </w:pPr>
          </w:p>
          <w:p w:rsidR="006F2E39" w:rsidRPr="00B474F8" w:rsidRDefault="006F2E39" w:rsidP="006F2E39">
            <w:pPr>
              <w:suppressAutoHyphens/>
              <w:spacing w:after="0" w:line="240" w:lineRule="auto"/>
              <w:rPr>
                <w:rFonts w:asciiTheme="majorHAnsi" w:eastAsia="Times New Roman" w:hAnsiTheme="majorHAnsi" w:cstheme="majorHAnsi"/>
                <w:sz w:val="24"/>
              </w:rPr>
            </w:pPr>
          </w:p>
          <w:p w:rsidR="006F2E39" w:rsidRPr="00B474F8" w:rsidRDefault="006F2E39" w:rsidP="006F2E39">
            <w:pPr>
              <w:suppressAutoHyphens/>
              <w:spacing w:after="0" w:line="240" w:lineRule="auto"/>
              <w:rPr>
                <w:rFonts w:asciiTheme="majorHAnsi" w:eastAsia="Times New Roman" w:hAnsiTheme="majorHAnsi" w:cstheme="majorHAnsi"/>
                <w:sz w:val="24"/>
              </w:rPr>
            </w:pPr>
          </w:p>
          <w:p w:rsidR="006F2E39" w:rsidRPr="00B474F8" w:rsidRDefault="006F2E39" w:rsidP="006F2E39">
            <w:pPr>
              <w:suppressAutoHyphens/>
              <w:spacing w:after="0" w:line="240" w:lineRule="auto"/>
              <w:rPr>
                <w:rFonts w:asciiTheme="majorHAnsi" w:eastAsia="Times New Roman" w:hAnsiTheme="majorHAnsi" w:cstheme="majorHAnsi"/>
                <w:sz w:val="24"/>
              </w:rPr>
            </w:pPr>
          </w:p>
          <w:p w:rsidR="006F2E39" w:rsidRPr="00B474F8" w:rsidRDefault="003B24A6" w:rsidP="006F2E39">
            <w:pPr>
              <w:suppressAutoHyphens/>
              <w:spacing w:after="0" w:line="240" w:lineRule="auto"/>
              <w:rPr>
                <w:rFonts w:asciiTheme="majorHAnsi" w:eastAsia="Times New Roman" w:hAnsiTheme="majorHAnsi" w:cstheme="majorHAnsi"/>
                <w:sz w:val="24"/>
              </w:rPr>
            </w:pPr>
            <w:r>
              <w:rPr>
                <w:rFonts w:asciiTheme="majorHAnsi" w:eastAsia="Times New Roman" w:hAnsiTheme="majorHAnsi" w:cstheme="majorHAnsi"/>
                <w:sz w:val="24"/>
              </w:rPr>
              <w:t>ČJ</w:t>
            </w:r>
            <w:r w:rsidR="006F2E39" w:rsidRPr="00B474F8">
              <w:rPr>
                <w:rFonts w:asciiTheme="majorHAnsi" w:eastAsia="Times New Roman" w:hAnsiTheme="majorHAnsi" w:cstheme="majorHAnsi"/>
                <w:sz w:val="24"/>
              </w:rPr>
              <w:t>-popis pracovního</w:t>
            </w:r>
          </w:p>
          <w:p w:rsidR="006F2E39" w:rsidRPr="00B474F8" w:rsidRDefault="006F2E39" w:rsidP="006F2E39">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 Postupu</w:t>
            </w:r>
          </w:p>
          <w:p w:rsidR="006F2E39" w:rsidRPr="00B474F8" w:rsidRDefault="006F2E39" w:rsidP="006F2E39">
            <w:pPr>
              <w:suppressAutoHyphens/>
              <w:spacing w:after="0" w:line="240" w:lineRule="auto"/>
              <w:rPr>
                <w:rFonts w:asciiTheme="majorHAnsi" w:eastAsia="Times New Roman" w:hAnsiTheme="majorHAnsi" w:cstheme="majorHAnsi"/>
                <w:sz w:val="24"/>
              </w:rPr>
            </w:pPr>
          </w:p>
          <w:p w:rsidR="006F2E39" w:rsidRPr="00B474F8" w:rsidRDefault="006F2E39" w:rsidP="006F2E39">
            <w:pPr>
              <w:suppressAutoHyphens/>
              <w:spacing w:after="0" w:line="240" w:lineRule="auto"/>
              <w:rPr>
                <w:rFonts w:asciiTheme="majorHAnsi" w:eastAsia="Times New Roman" w:hAnsiTheme="majorHAnsi" w:cstheme="majorHAnsi"/>
                <w:sz w:val="24"/>
              </w:rPr>
            </w:pPr>
          </w:p>
          <w:p w:rsidR="006F2E39" w:rsidRPr="00B474F8" w:rsidRDefault="006F2E39" w:rsidP="006F2E39">
            <w:pPr>
              <w:suppressAutoHyphens/>
              <w:spacing w:after="0" w:line="240" w:lineRule="auto"/>
              <w:rPr>
                <w:rFonts w:asciiTheme="majorHAnsi" w:eastAsia="Times New Roman" w:hAnsiTheme="majorHAnsi" w:cstheme="majorHAnsi"/>
                <w:sz w:val="24"/>
              </w:rPr>
            </w:pPr>
          </w:p>
          <w:p w:rsidR="006F2E39" w:rsidRPr="00B474F8" w:rsidRDefault="006F2E39" w:rsidP="006F2E39">
            <w:pPr>
              <w:suppressAutoHyphens/>
              <w:spacing w:after="0" w:line="240" w:lineRule="auto"/>
              <w:rPr>
                <w:rFonts w:asciiTheme="majorHAnsi" w:eastAsia="Times New Roman" w:hAnsiTheme="majorHAnsi" w:cstheme="majorHAnsi"/>
                <w:sz w:val="24"/>
              </w:rPr>
            </w:pPr>
          </w:p>
          <w:p w:rsidR="006F2E39" w:rsidRPr="00B474F8" w:rsidRDefault="003B24A6" w:rsidP="006F2E39">
            <w:pPr>
              <w:suppressAutoHyphens/>
              <w:spacing w:after="0" w:line="240" w:lineRule="auto"/>
              <w:rPr>
                <w:rFonts w:asciiTheme="majorHAnsi" w:eastAsia="Times New Roman" w:hAnsiTheme="majorHAnsi" w:cstheme="majorHAnsi"/>
                <w:sz w:val="24"/>
              </w:rPr>
            </w:pPr>
            <w:r>
              <w:rPr>
                <w:rFonts w:asciiTheme="majorHAnsi" w:eastAsia="Times New Roman" w:hAnsiTheme="majorHAnsi" w:cstheme="majorHAnsi"/>
                <w:sz w:val="24"/>
              </w:rPr>
              <w:t>VV</w:t>
            </w:r>
            <w:r w:rsidR="006F2E39" w:rsidRPr="00B474F8">
              <w:rPr>
                <w:rFonts w:asciiTheme="majorHAnsi" w:eastAsia="Times New Roman" w:hAnsiTheme="majorHAnsi" w:cstheme="majorHAnsi"/>
                <w:sz w:val="24"/>
              </w:rPr>
              <w:t>-kresba</w:t>
            </w:r>
          </w:p>
          <w:p w:rsidR="006F2E39" w:rsidRPr="00B474F8" w:rsidRDefault="006F2E39" w:rsidP="006F2E39">
            <w:pPr>
              <w:suppressAutoHyphens/>
              <w:spacing w:after="0" w:line="240" w:lineRule="auto"/>
              <w:rPr>
                <w:rFonts w:asciiTheme="majorHAnsi" w:eastAsia="Times New Roman" w:hAnsiTheme="majorHAnsi" w:cstheme="majorHAnsi"/>
                <w:sz w:val="24"/>
              </w:rPr>
            </w:pPr>
          </w:p>
          <w:p w:rsidR="006F2E39" w:rsidRPr="00B474F8" w:rsidRDefault="006F2E39" w:rsidP="006F2E39">
            <w:pPr>
              <w:suppressAutoHyphens/>
              <w:spacing w:after="0" w:line="240" w:lineRule="auto"/>
              <w:rPr>
                <w:rFonts w:asciiTheme="majorHAnsi" w:eastAsia="Times New Roman" w:hAnsiTheme="majorHAnsi" w:cstheme="majorHAnsi"/>
                <w:sz w:val="24"/>
              </w:rPr>
            </w:pPr>
          </w:p>
          <w:p w:rsidR="006F2E39" w:rsidRPr="00B474F8" w:rsidRDefault="006F2E39" w:rsidP="006F2E39">
            <w:pPr>
              <w:suppressAutoHyphens/>
              <w:spacing w:after="0" w:line="240" w:lineRule="auto"/>
              <w:rPr>
                <w:rFonts w:asciiTheme="majorHAnsi" w:eastAsia="Times New Roman" w:hAnsiTheme="majorHAnsi" w:cstheme="majorHAnsi"/>
                <w:sz w:val="24"/>
              </w:rPr>
            </w:pPr>
          </w:p>
          <w:p w:rsidR="006F2E39" w:rsidRPr="00B474F8" w:rsidRDefault="006F2E39" w:rsidP="006F2E39">
            <w:pPr>
              <w:suppressAutoHyphens/>
              <w:spacing w:after="0" w:line="240" w:lineRule="auto"/>
              <w:rPr>
                <w:rFonts w:asciiTheme="majorHAnsi" w:eastAsia="Times New Roman" w:hAnsiTheme="majorHAnsi" w:cstheme="majorHAnsi"/>
                <w:sz w:val="24"/>
              </w:rPr>
            </w:pPr>
          </w:p>
          <w:p w:rsidR="006F2E39" w:rsidRPr="00B474F8" w:rsidRDefault="003B24A6" w:rsidP="006F2E39">
            <w:pPr>
              <w:suppressAutoHyphens/>
              <w:spacing w:after="0" w:line="240" w:lineRule="auto"/>
              <w:rPr>
                <w:rFonts w:asciiTheme="majorHAnsi" w:eastAsia="Times New Roman" w:hAnsiTheme="majorHAnsi" w:cstheme="majorHAnsi"/>
                <w:sz w:val="24"/>
              </w:rPr>
            </w:pPr>
            <w:r>
              <w:rPr>
                <w:rFonts w:asciiTheme="majorHAnsi" w:eastAsia="Times New Roman" w:hAnsiTheme="majorHAnsi" w:cstheme="majorHAnsi"/>
                <w:sz w:val="24"/>
              </w:rPr>
              <w:t>HV</w:t>
            </w:r>
            <w:r w:rsidR="006F2E39" w:rsidRPr="00B474F8">
              <w:rPr>
                <w:rFonts w:asciiTheme="majorHAnsi" w:eastAsia="Times New Roman" w:hAnsiTheme="majorHAnsi" w:cstheme="majorHAnsi"/>
                <w:sz w:val="24"/>
              </w:rPr>
              <w:t>-písničky o zvířatech a rostlinách</w:t>
            </w:r>
          </w:p>
          <w:p w:rsidR="006F2E39" w:rsidRPr="00B474F8" w:rsidRDefault="006F2E39" w:rsidP="006F2E39">
            <w:pPr>
              <w:suppressAutoHyphens/>
              <w:spacing w:after="0" w:line="240" w:lineRule="auto"/>
              <w:rPr>
                <w:rFonts w:asciiTheme="majorHAnsi" w:eastAsia="Times New Roman" w:hAnsiTheme="majorHAnsi" w:cstheme="majorHAnsi"/>
                <w:sz w:val="24"/>
              </w:rPr>
            </w:pPr>
          </w:p>
          <w:p w:rsidR="006F2E39" w:rsidRPr="00B474F8" w:rsidRDefault="006F2E39" w:rsidP="006F2E39">
            <w:pPr>
              <w:suppressAutoHyphens/>
              <w:spacing w:after="0" w:line="240" w:lineRule="auto"/>
              <w:rPr>
                <w:rFonts w:asciiTheme="majorHAnsi" w:eastAsia="Times New Roman" w:hAnsiTheme="majorHAnsi" w:cstheme="majorHAnsi"/>
                <w:sz w:val="24"/>
              </w:rPr>
            </w:pPr>
          </w:p>
          <w:p w:rsidR="006F2E39" w:rsidRPr="00B474F8" w:rsidRDefault="006F2E39" w:rsidP="006F2E39">
            <w:pPr>
              <w:suppressAutoHyphens/>
              <w:spacing w:after="0" w:line="240" w:lineRule="auto"/>
              <w:rPr>
                <w:rFonts w:asciiTheme="majorHAnsi" w:eastAsia="Times New Roman" w:hAnsiTheme="majorHAnsi" w:cstheme="majorHAnsi"/>
                <w:sz w:val="24"/>
              </w:rPr>
            </w:pPr>
          </w:p>
          <w:p w:rsidR="006F2E39" w:rsidRPr="00B474F8" w:rsidRDefault="006F2E39" w:rsidP="006F2E39">
            <w:pPr>
              <w:suppressAutoHyphens/>
              <w:spacing w:after="0" w:line="240" w:lineRule="auto"/>
              <w:rPr>
                <w:rFonts w:asciiTheme="majorHAnsi" w:eastAsia="Times New Roman" w:hAnsiTheme="majorHAnsi" w:cstheme="majorHAnsi"/>
                <w:sz w:val="24"/>
              </w:rPr>
            </w:pPr>
          </w:p>
          <w:p w:rsidR="006F2E39" w:rsidRPr="00B474F8" w:rsidRDefault="003B24A6" w:rsidP="006F2E39">
            <w:pPr>
              <w:suppressAutoHyphens/>
              <w:spacing w:after="0" w:line="240" w:lineRule="auto"/>
              <w:rPr>
                <w:rFonts w:asciiTheme="majorHAnsi" w:eastAsia="Times New Roman" w:hAnsiTheme="majorHAnsi" w:cstheme="majorHAnsi"/>
                <w:sz w:val="24"/>
              </w:rPr>
            </w:pPr>
            <w:r>
              <w:rPr>
                <w:rFonts w:asciiTheme="majorHAnsi" w:eastAsia="Times New Roman" w:hAnsiTheme="majorHAnsi" w:cstheme="majorHAnsi"/>
                <w:sz w:val="24"/>
              </w:rPr>
              <w:t>VV</w:t>
            </w:r>
            <w:r w:rsidR="006F2E39" w:rsidRPr="00B474F8">
              <w:rPr>
                <w:rFonts w:asciiTheme="majorHAnsi" w:eastAsia="Times New Roman" w:hAnsiTheme="majorHAnsi" w:cstheme="majorHAnsi"/>
                <w:sz w:val="24"/>
              </w:rPr>
              <w:t>- výtvarné ztvárnění rostlin a živočichů</w:t>
            </w:r>
          </w:p>
          <w:p w:rsidR="006F2E39" w:rsidRPr="00B474F8" w:rsidRDefault="006F2E39" w:rsidP="006F2E39">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 </w:t>
            </w:r>
          </w:p>
          <w:p w:rsidR="006F2E39" w:rsidRPr="00B474F8" w:rsidRDefault="006F2E39" w:rsidP="006F2E39">
            <w:pPr>
              <w:suppressAutoHyphens/>
              <w:spacing w:after="0" w:line="240" w:lineRule="auto"/>
              <w:rPr>
                <w:rFonts w:asciiTheme="majorHAnsi" w:eastAsia="Times New Roman" w:hAnsiTheme="majorHAnsi" w:cstheme="majorHAnsi"/>
                <w:sz w:val="24"/>
              </w:rPr>
            </w:pPr>
          </w:p>
          <w:p w:rsidR="006F2E39" w:rsidRPr="00B474F8" w:rsidRDefault="006F2E39" w:rsidP="006F2E39">
            <w:pPr>
              <w:suppressAutoHyphens/>
              <w:spacing w:after="0" w:line="240" w:lineRule="auto"/>
              <w:rPr>
                <w:rFonts w:asciiTheme="majorHAnsi" w:eastAsia="Times New Roman" w:hAnsiTheme="majorHAnsi" w:cstheme="majorHAnsi"/>
                <w:sz w:val="24"/>
              </w:rPr>
            </w:pPr>
          </w:p>
          <w:p w:rsidR="006F2E39" w:rsidRPr="00B474F8" w:rsidRDefault="006F2E39" w:rsidP="006F2E39">
            <w:pPr>
              <w:suppressAutoHyphens/>
              <w:spacing w:after="0" w:line="240" w:lineRule="auto"/>
              <w:rPr>
                <w:rFonts w:asciiTheme="majorHAnsi" w:eastAsia="Times New Roman" w:hAnsiTheme="majorHAnsi" w:cstheme="majorHAnsi"/>
                <w:sz w:val="24"/>
              </w:rPr>
            </w:pPr>
          </w:p>
          <w:p w:rsidR="006F2E39" w:rsidRPr="00B474F8" w:rsidRDefault="003B24A6" w:rsidP="006F2E39">
            <w:pPr>
              <w:suppressAutoHyphens/>
              <w:spacing w:after="0" w:line="240" w:lineRule="auto"/>
              <w:rPr>
                <w:rFonts w:asciiTheme="majorHAnsi" w:eastAsia="Times New Roman" w:hAnsiTheme="majorHAnsi" w:cstheme="majorHAnsi"/>
                <w:sz w:val="24"/>
              </w:rPr>
            </w:pPr>
            <w:r>
              <w:rPr>
                <w:rFonts w:asciiTheme="majorHAnsi" w:eastAsia="Times New Roman" w:hAnsiTheme="majorHAnsi" w:cstheme="majorHAnsi"/>
                <w:sz w:val="24"/>
              </w:rPr>
              <w:t>ČJ</w:t>
            </w:r>
            <w:r w:rsidR="006F2E39" w:rsidRPr="00B474F8">
              <w:rPr>
                <w:rFonts w:asciiTheme="majorHAnsi" w:eastAsia="Times New Roman" w:hAnsiTheme="majorHAnsi" w:cstheme="majorHAnsi"/>
                <w:sz w:val="24"/>
              </w:rPr>
              <w:t>-popis rostliny, živočicha</w:t>
            </w:r>
          </w:p>
          <w:p w:rsidR="006F2E39" w:rsidRPr="00B474F8" w:rsidRDefault="006F2E39" w:rsidP="006F2E39">
            <w:pPr>
              <w:suppressAutoHyphens/>
              <w:spacing w:after="0" w:line="240" w:lineRule="auto"/>
              <w:rPr>
                <w:rFonts w:asciiTheme="majorHAnsi" w:eastAsia="Times New Roman" w:hAnsiTheme="majorHAnsi" w:cstheme="majorHAnsi"/>
                <w:sz w:val="24"/>
              </w:rPr>
            </w:pPr>
          </w:p>
          <w:p w:rsidR="006F2E39" w:rsidRPr="00B474F8" w:rsidRDefault="006F2E39" w:rsidP="006F2E39">
            <w:pPr>
              <w:suppressAutoHyphens/>
              <w:spacing w:after="0" w:line="240" w:lineRule="auto"/>
              <w:rPr>
                <w:rFonts w:asciiTheme="majorHAnsi" w:eastAsia="Times New Roman" w:hAnsiTheme="majorHAnsi" w:cstheme="majorHAnsi"/>
                <w:sz w:val="24"/>
              </w:rPr>
            </w:pPr>
          </w:p>
          <w:p w:rsidR="006F2E39" w:rsidRPr="00B474F8" w:rsidRDefault="006F2E39" w:rsidP="006F2E39">
            <w:pPr>
              <w:suppressAutoHyphens/>
              <w:spacing w:after="0" w:line="240" w:lineRule="auto"/>
              <w:rPr>
                <w:rFonts w:asciiTheme="majorHAnsi" w:eastAsia="Times New Roman" w:hAnsiTheme="majorHAnsi" w:cstheme="majorHAnsi"/>
                <w:sz w:val="24"/>
              </w:rPr>
            </w:pPr>
          </w:p>
          <w:p w:rsidR="006F2E39" w:rsidRPr="00B474F8" w:rsidRDefault="006F2E39" w:rsidP="006F2E39">
            <w:pPr>
              <w:suppressAutoHyphens/>
              <w:spacing w:after="0" w:line="240" w:lineRule="auto"/>
              <w:rPr>
                <w:rFonts w:asciiTheme="majorHAnsi" w:eastAsia="Times New Roman" w:hAnsiTheme="majorHAnsi" w:cstheme="majorHAnsi"/>
                <w:sz w:val="24"/>
              </w:rPr>
            </w:pPr>
          </w:p>
          <w:p w:rsidR="006F2E39" w:rsidRPr="00B474F8" w:rsidRDefault="006F2E39" w:rsidP="006F2E39">
            <w:pPr>
              <w:suppressAutoHyphens/>
              <w:spacing w:after="0" w:line="240" w:lineRule="auto"/>
              <w:rPr>
                <w:rFonts w:asciiTheme="majorHAnsi" w:eastAsia="Times New Roman" w:hAnsiTheme="majorHAnsi" w:cstheme="majorHAnsi"/>
                <w:sz w:val="24"/>
              </w:rPr>
            </w:pPr>
          </w:p>
          <w:p w:rsidR="006F2E39" w:rsidRPr="00B474F8" w:rsidRDefault="006F2E39" w:rsidP="006F2E39">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EV-základní podmínky</w:t>
            </w:r>
          </w:p>
          <w:p w:rsidR="006F2E39" w:rsidRPr="00B474F8" w:rsidRDefault="006F2E39" w:rsidP="006F2E39">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lastRenderedPageBreak/>
              <w:t>života</w:t>
            </w:r>
          </w:p>
          <w:p w:rsidR="006F2E39" w:rsidRPr="00B474F8" w:rsidRDefault="006F2E39" w:rsidP="006F2E39">
            <w:pPr>
              <w:suppressAutoHyphens/>
              <w:spacing w:after="0" w:line="240" w:lineRule="auto"/>
              <w:rPr>
                <w:rFonts w:asciiTheme="majorHAnsi" w:eastAsia="Times New Roman" w:hAnsiTheme="majorHAnsi" w:cstheme="majorHAnsi"/>
                <w:sz w:val="24"/>
              </w:rPr>
            </w:pPr>
          </w:p>
          <w:p w:rsidR="006F2E39" w:rsidRPr="00B474F8" w:rsidRDefault="006F2E39" w:rsidP="006F2E39">
            <w:pPr>
              <w:suppressAutoHyphens/>
              <w:spacing w:after="0" w:line="240" w:lineRule="auto"/>
              <w:rPr>
                <w:rFonts w:asciiTheme="majorHAnsi" w:eastAsia="Times New Roman" w:hAnsiTheme="majorHAnsi" w:cstheme="majorHAnsi"/>
                <w:sz w:val="24"/>
              </w:rPr>
            </w:pPr>
          </w:p>
          <w:p w:rsidR="006F2E39" w:rsidRPr="00B474F8" w:rsidRDefault="006F2E39" w:rsidP="006F2E39">
            <w:pPr>
              <w:suppressAutoHyphens/>
              <w:spacing w:after="0" w:line="240" w:lineRule="auto"/>
              <w:rPr>
                <w:rFonts w:asciiTheme="majorHAnsi" w:eastAsia="Times New Roman" w:hAnsiTheme="majorHAnsi" w:cstheme="majorHAnsi"/>
                <w:sz w:val="24"/>
              </w:rPr>
            </w:pPr>
          </w:p>
          <w:p w:rsidR="006F2E39" w:rsidRPr="00B474F8" w:rsidRDefault="006F2E39" w:rsidP="006F2E39">
            <w:pPr>
              <w:suppressAutoHyphens/>
              <w:spacing w:after="0" w:line="240" w:lineRule="auto"/>
              <w:rPr>
                <w:rFonts w:asciiTheme="majorHAnsi" w:eastAsia="Times New Roman" w:hAnsiTheme="majorHAnsi" w:cstheme="majorHAnsi"/>
                <w:sz w:val="24"/>
              </w:rPr>
            </w:pPr>
          </w:p>
          <w:p w:rsidR="006F2E39" w:rsidRPr="00B474F8" w:rsidRDefault="006F2E39" w:rsidP="006F2E39">
            <w:pPr>
              <w:suppressAutoHyphens/>
              <w:spacing w:after="0" w:line="240" w:lineRule="auto"/>
              <w:rPr>
                <w:rFonts w:asciiTheme="majorHAnsi" w:eastAsia="Times New Roman" w:hAnsiTheme="majorHAnsi" w:cstheme="majorHAnsi"/>
                <w:sz w:val="24"/>
              </w:rPr>
            </w:pPr>
          </w:p>
          <w:p w:rsidR="006F2E39" w:rsidRPr="00B474F8" w:rsidRDefault="006F2E39" w:rsidP="006F2E39">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EV-Lidské aktivity a problémy životního prostředí</w:t>
            </w:r>
            <w:r w:rsidR="003B24A6">
              <w:rPr>
                <w:rFonts w:asciiTheme="majorHAnsi" w:eastAsia="Times New Roman" w:hAnsiTheme="majorHAnsi" w:cstheme="majorHAnsi"/>
                <w:sz w:val="24"/>
              </w:rPr>
              <w:t xml:space="preserve"> </w:t>
            </w:r>
            <w:r w:rsidRPr="00B474F8">
              <w:rPr>
                <w:rFonts w:asciiTheme="majorHAnsi" w:eastAsia="Times New Roman" w:hAnsiTheme="majorHAnsi" w:cstheme="majorHAnsi"/>
                <w:sz w:val="24"/>
              </w:rPr>
              <w:t>-hospodaření s odpady, třídění odpadu</w:t>
            </w:r>
          </w:p>
          <w:p w:rsidR="006F2E39" w:rsidRPr="00B474F8" w:rsidRDefault="006F2E39" w:rsidP="006F2E39">
            <w:pPr>
              <w:suppressAutoHyphens/>
              <w:spacing w:after="0" w:line="240" w:lineRule="auto"/>
              <w:rPr>
                <w:rFonts w:asciiTheme="majorHAnsi" w:eastAsia="Times New Roman" w:hAnsiTheme="majorHAnsi" w:cstheme="majorHAnsi"/>
                <w:sz w:val="24"/>
              </w:rPr>
            </w:pPr>
          </w:p>
          <w:p w:rsidR="006F2E39" w:rsidRPr="00B474F8" w:rsidRDefault="006F2E39" w:rsidP="006F2E39">
            <w:pPr>
              <w:suppressAutoHyphens/>
              <w:spacing w:after="0" w:line="240" w:lineRule="auto"/>
              <w:rPr>
                <w:rFonts w:asciiTheme="majorHAnsi" w:eastAsia="Times New Roman" w:hAnsiTheme="majorHAnsi" w:cstheme="majorHAnsi"/>
                <w:sz w:val="24"/>
              </w:rPr>
            </w:pPr>
          </w:p>
          <w:p w:rsidR="006F2E39" w:rsidRPr="00B474F8" w:rsidRDefault="006F2E39" w:rsidP="006F2E39">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Projekt Den Země</w:t>
            </w:r>
          </w:p>
          <w:p w:rsidR="006F2E39" w:rsidRPr="00B474F8" w:rsidRDefault="006F2E39" w:rsidP="006F2E39">
            <w:pPr>
              <w:suppressAutoHyphens/>
              <w:spacing w:after="0" w:line="240" w:lineRule="auto"/>
              <w:rPr>
                <w:rFonts w:asciiTheme="majorHAnsi" w:eastAsia="Times New Roman" w:hAnsiTheme="majorHAnsi" w:cstheme="majorHAnsi"/>
                <w:sz w:val="24"/>
              </w:rPr>
            </w:pPr>
          </w:p>
          <w:p w:rsidR="006F2E39" w:rsidRPr="00B474F8" w:rsidRDefault="006F2E39" w:rsidP="006F2E39">
            <w:pPr>
              <w:suppressAutoHyphens/>
              <w:spacing w:after="0" w:line="240" w:lineRule="auto"/>
              <w:rPr>
                <w:rFonts w:asciiTheme="majorHAnsi" w:eastAsia="Times New Roman" w:hAnsiTheme="majorHAnsi" w:cstheme="majorHAnsi"/>
                <w:sz w:val="24"/>
              </w:rPr>
            </w:pPr>
          </w:p>
          <w:p w:rsidR="006F2E39" w:rsidRPr="00B474F8" w:rsidRDefault="006F2E39" w:rsidP="006F2E39">
            <w:pPr>
              <w:suppressAutoHyphens/>
              <w:spacing w:after="0" w:line="240" w:lineRule="auto"/>
              <w:rPr>
                <w:rFonts w:asciiTheme="majorHAnsi" w:eastAsia="Times New Roman" w:hAnsiTheme="majorHAnsi" w:cstheme="majorHAnsi"/>
                <w:sz w:val="24"/>
              </w:rPr>
            </w:pPr>
          </w:p>
          <w:p w:rsidR="006F2E39" w:rsidRPr="00B474F8" w:rsidRDefault="006F2E39" w:rsidP="006F2E39">
            <w:pPr>
              <w:suppressAutoHyphens/>
              <w:spacing w:after="0" w:line="240" w:lineRule="auto"/>
              <w:rPr>
                <w:rFonts w:asciiTheme="majorHAnsi" w:eastAsia="Times New Roman" w:hAnsiTheme="majorHAnsi" w:cstheme="majorHAnsi"/>
                <w:sz w:val="24"/>
              </w:rPr>
            </w:pPr>
          </w:p>
          <w:p w:rsidR="006F2E39" w:rsidRPr="00B474F8" w:rsidRDefault="003B24A6" w:rsidP="006F2E39">
            <w:pPr>
              <w:suppressAutoHyphens/>
              <w:spacing w:after="0" w:line="240" w:lineRule="auto"/>
              <w:rPr>
                <w:rFonts w:asciiTheme="majorHAnsi" w:eastAsia="Times New Roman" w:hAnsiTheme="majorHAnsi" w:cstheme="majorHAnsi"/>
                <w:sz w:val="24"/>
              </w:rPr>
            </w:pPr>
            <w:r>
              <w:rPr>
                <w:rFonts w:asciiTheme="majorHAnsi" w:eastAsia="Times New Roman" w:hAnsiTheme="majorHAnsi" w:cstheme="majorHAnsi"/>
                <w:sz w:val="24"/>
              </w:rPr>
              <w:t>VV</w:t>
            </w:r>
            <w:r w:rsidR="006F2E39" w:rsidRPr="00B474F8">
              <w:rPr>
                <w:rFonts w:asciiTheme="majorHAnsi" w:eastAsia="Times New Roman" w:hAnsiTheme="majorHAnsi" w:cstheme="majorHAnsi"/>
                <w:sz w:val="24"/>
              </w:rPr>
              <w:t>-výtvarné vyjádření lidského těla</w:t>
            </w:r>
          </w:p>
          <w:p w:rsidR="006F2E39" w:rsidRPr="00B474F8" w:rsidRDefault="006F2E39" w:rsidP="006F2E39">
            <w:pPr>
              <w:suppressAutoHyphens/>
              <w:spacing w:after="0" w:line="240" w:lineRule="auto"/>
              <w:rPr>
                <w:rFonts w:asciiTheme="majorHAnsi" w:eastAsia="Times New Roman" w:hAnsiTheme="majorHAnsi" w:cstheme="majorHAnsi"/>
                <w:sz w:val="24"/>
              </w:rPr>
            </w:pPr>
          </w:p>
          <w:p w:rsidR="006F2E39" w:rsidRPr="00B474F8" w:rsidRDefault="006F2E39" w:rsidP="006F2E39">
            <w:pPr>
              <w:suppressAutoHyphens/>
              <w:spacing w:after="0" w:line="240" w:lineRule="auto"/>
              <w:rPr>
                <w:rFonts w:asciiTheme="majorHAnsi" w:eastAsia="Times New Roman" w:hAnsiTheme="majorHAnsi" w:cstheme="majorHAnsi"/>
                <w:sz w:val="24"/>
              </w:rPr>
            </w:pPr>
          </w:p>
          <w:p w:rsidR="006F2E39" w:rsidRPr="00B474F8" w:rsidRDefault="006F2E39" w:rsidP="006F2E39">
            <w:pPr>
              <w:suppressAutoHyphens/>
              <w:spacing w:after="0" w:line="240" w:lineRule="auto"/>
              <w:rPr>
                <w:rFonts w:asciiTheme="majorHAnsi" w:eastAsia="Times New Roman" w:hAnsiTheme="majorHAnsi" w:cstheme="majorHAnsi"/>
                <w:sz w:val="24"/>
              </w:rPr>
            </w:pPr>
          </w:p>
          <w:p w:rsidR="006F2E39" w:rsidRPr="00B474F8" w:rsidRDefault="006F2E39" w:rsidP="006F2E39">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OSV - hodnoty, postoje,</w:t>
            </w:r>
          </w:p>
          <w:p w:rsidR="006F2E39" w:rsidRPr="00B474F8" w:rsidRDefault="006F2E39" w:rsidP="006F2E39">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a praktická etika</w:t>
            </w:r>
          </w:p>
          <w:p w:rsidR="006F2E39" w:rsidRPr="00B474F8" w:rsidRDefault="006F2E39" w:rsidP="006F2E39">
            <w:pPr>
              <w:suppressAutoHyphens/>
              <w:spacing w:after="0" w:line="240" w:lineRule="auto"/>
              <w:rPr>
                <w:rFonts w:asciiTheme="majorHAnsi" w:eastAsia="Times New Roman" w:hAnsiTheme="majorHAnsi" w:cstheme="majorHAnsi"/>
                <w:sz w:val="24"/>
              </w:rPr>
            </w:pPr>
          </w:p>
          <w:p w:rsidR="006F2E39" w:rsidRPr="00B474F8" w:rsidRDefault="006F2E39" w:rsidP="006F2E39">
            <w:pPr>
              <w:suppressAutoHyphens/>
              <w:spacing w:after="0" w:line="240" w:lineRule="auto"/>
              <w:rPr>
                <w:rFonts w:asciiTheme="majorHAnsi" w:eastAsia="Times New Roman" w:hAnsiTheme="majorHAnsi" w:cstheme="majorHAnsi"/>
                <w:sz w:val="24"/>
              </w:rPr>
            </w:pPr>
          </w:p>
          <w:p w:rsidR="006F2E39" w:rsidRPr="00B474F8" w:rsidRDefault="006F2E39" w:rsidP="006F2E39">
            <w:pPr>
              <w:suppressAutoHyphens/>
              <w:spacing w:after="0" w:line="240" w:lineRule="auto"/>
              <w:rPr>
                <w:rFonts w:asciiTheme="majorHAnsi" w:eastAsia="Times New Roman" w:hAnsiTheme="majorHAnsi" w:cstheme="majorHAnsi"/>
                <w:sz w:val="24"/>
              </w:rPr>
            </w:pPr>
          </w:p>
          <w:p w:rsidR="006F2E39" w:rsidRPr="00B474F8" w:rsidRDefault="006F2E39" w:rsidP="006F2E39">
            <w:pPr>
              <w:suppressAutoHyphens/>
              <w:spacing w:after="0" w:line="240" w:lineRule="auto"/>
              <w:rPr>
                <w:rFonts w:asciiTheme="majorHAnsi" w:eastAsia="Times New Roman" w:hAnsiTheme="majorHAnsi" w:cstheme="majorHAnsi"/>
                <w:sz w:val="24"/>
              </w:rPr>
            </w:pPr>
          </w:p>
          <w:p w:rsidR="006F2E39" w:rsidRPr="00B474F8" w:rsidRDefault="006F2E39" w:rsidP="006F2E39">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OSV-Sebepoznání, sebepojetí</w:t>
            </w:r>
          </w:p>
          <w:p w:rsidR="006F2E39" w:rsidRPr="00B474F8" w:rsidRDefault="006F2E39" w:rsidP="006F2E39">
            <w:pPr>
              <w:suppressAutoHyphens/>
              <w:spacing w:after="0" w:line="240" w:lineRule="auto"/>
              <w:rPr>
                <w:rFonts w:asciiTheme="majorHAnsi" w:eastAsia="Times New Roman" w:hAnsiTheme="majorHAnsi" w:cstheme="majorHAnsi"/>
                <w:sz w:val="24"/>
              </w:rPr>
            </w:pPr>
          </w:p>
          <w:p w:rsidR="006F2E39" w:rsidRPr="00B474F8" w:rsidRDefault="006F2E39" w:rsidP="006F2E39">
            <w:pPr>
              <w:suppressAutoHyphens/>
              <w:spacing w:after="0" w:line="240" w:lineRule="auto"/>
              <w:rPr>
                <w:rFonts w:asciiTheme="majorHAnsi" w:eastAsia="Times New Roman" w:hAnsiTheme="majorHAnsi" w:cstheme="majorHAnsi"/>
                <w:sz w:val="24"/>
              </w:rPr>
            </w:pPr>
          </w:p>
          <w:p w:rsidR="006F2E39" w:rsidRPr="00B474F8" w:rsidRDefault="006F2E39" w:rsidP="006F2E39">
            <w:pPr>
              <w:suppressAutoHyphens/>
              <w:spacing w:after="0" w:line="240" w:lineRule="auto"/>
              <w:rPr>
                <w:rFonts w:asciiTheme="majorHAnsi" w:eastAsia="Times New Roman" w:hAnsiTheme="majorHAnsi" w:cstheme="majorHAnsi"/>
                <w:sz w:val="24"/>
              </w:rPr>
            </w:pPr>
          </w:p>
          <w:p w:rsidR="006F2E39" w:rsidRPr="00B474F8" w:rsidRDefault="006F2E39" w:rsidP="006F2E39">
            <w:pPr>
              <w:suppressAutoHyphens/>
              <w:spacing w:after="0" w:line="240" w:lineRule="auto"/>
              <w:rPr>
                <w:rFonts w:asciiTheme="majorHAnsi" w:eastAsia="Times New Roman" w:hAnsiTheme="majorHAnsi" w:cstheme="majorHAnsi"/>
                <w:sz w:val="24"/>
              </w:rPr>
            </w:pPr>
          </w:p>
          <w:p w:rsidR="006F2E39" w:rsidRPr="00B474F8" w:rsidRDefault="006F2E39" w:rsidP="006F2E39">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EV-Vztah životního prostředí a lidského zdraví </w:t>
            </w:r>
          </w:p>
          <w:p w:rsidR="006F2E39" w:rsidRPr="00B474F8" w:rsidRDefault="006F2E39" w:rsidP="006F2E39">
            <w:pPr>
              <w:suppressAutoHyphens/>
              <w:spacing w:after="0" w:line="240" w:lineRule="auto"/>
              <w:rPr>
                <w:rFonts w:asciiTheme="majorHAnsi" w:eastAsia="Times New Roman" w:hAnsiTheme="majorHAnsi" w:cstheme="majorHAnsi"/>
                <w:sz w:val="24"/>
              </w:rPr>
            </w:pPr>
          </w:p>
          <w:p w:rsidR="006F2E39" w:rsidRPr="00B474F8" w:rsidRDefault="006F2E39" w:rsidP="006F2E39">
            <w:pPr>
              <w:suppressAutoHyphens/>
              <w:spacing w:after="0" w:line="240" w:lineRule="auto"/>
              <w:rPr>
                <w:rFonts w:asciiTheme="majorHAnsi" w:eastAsia="Times New Roman" w:hAnsiTheme="majorHAnsi" w:cstheme="majorHAnsi"/>
                <w:sz w:val="24"/>
              </w:rPr>
            </w:pPr>
          </w:p>
          <w:p w:rsidR="006F2E39" w:rsidRPr="00B474F8" w:rsidRDefault="006F2E39" w:rsidP="006F2E39">
            <w:pPr>
              <w:suppressAutoHyphens/>
              <w:spacing w:after="0" w:line="240" w:lineRule="auto"/>
              <w:rPr>
                <w:rFonts w:asciiTheme="majorHAnsi" w:eastAsia="Times New Roman" w:hAnsiTheme="majorHAnsi" w:cstheme="majorHAnsi"/>
                <w:sz w:val="24"/>
              </w:rPr>
            </w:pPr>
          </w:p>
          <w:p w:rsidR="006F2E39" w:rsidRPr="00B474F8" w:rsidRDefault="006F2E39" w:rsidP="006F2E39">
            <w:pPr>
              <w:suppressAutoHyphens/>
              <w:spacing w:after="0" w:line="240" w:lineRule="auto"/>
              <w:rPr>
                <w:rFonts w:asciiTheme="majorHAnsi" w:eastAsia="Times New Roman" w:hAnsiTheme="majorHAnsi" w:cstheme="majorHAnsi"/>
                <w:sz w:val="24"/>
              </w:rPr>
            </w:pPr>
          </w:p>
          <w:p w:rsidR="006F2E39" w:rsidRPr="00B474F8" w:rsidRDefault="003B24A6" w:rsidP="006F2E39">
            <w:pPr>
              <w:suppressAutoHyphens/>
              <w:spacing w:after="0" w:line="240" w:lineRule="auto"/>
              <w:rPr>
                <w:rFonts w:asciiTheme="majorHAnsi" w:hAnsiTheme="majorHAnsi" w:cstheme="majorHAnsi"/>
              </w:rPr>
            </w:pPr>
            <w:r>
              <w:rPr>
                <w:rFonts w:asciiTheme="majorHAnsi" w:eastAsia="Times New Roman" w:hAnsiTheme="majorHAnsi" w:cstheme="majorHAnsi"/>
                <w:sz w:val="24"/>
              </w:rPr>
              <w:t>TV</w:t>
            </w:r>
            <w:r w:rsidR="006F2E39" w:rsidRPr="00B474F8">
              <w:rPr>
                <w:rFonts w:asciiTheme="majorHAnsi" w:eastAsia="Times New Roman" w:hAnsiTheme="majorHAnsi" w:cstheme="majorHAnsi"/>
                <w:sz w:val="24"/>
              </w:rPr>
              <w:t>-pohybové aktivity</w:t>
            </w:r>
          </w:p>
        </w:tc>
        <w:tc>
          <w:tcPr>
            <w:tcW w:w="163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F2E39" w:rsidRPr="00B474F8" w:rsidRDefault="006F2E39" w:rsidP="006F2E39">
            <w:pPr>
              <w:suppressAutoHyphens/>
              <w:spacing w:after="0" w:line="240" w:lineRule="auto"/>
              <w:jc w:val="center"/>
              <w:rPr>
                <w:rFonts w:asciiTheme="majorHAnsi" w:eastAsia="Calibri" w:hAnsiTheme="majorHAnsi" w:cstheme="majorHAnsi"/>
              </w:rPr>
            </w:pPr>
          </w:p>
        </w:tc>
      </w:tr>
    </w:tbl>
    <w:p w:rsidR="00852676" w:rsidRPr="00B474F8" w:rsidRDefault="00852676">
      <w:pPr>
        <w:suppressAutoHyphens/>
        <w:spacing w:after="0" w:line="240" w:lineRule="auto"/>
        <w:rPr>
          <w:rFonts w:asciiTheme="majorHAnsi" w:eastAsia="Times New Roman" w:hAnsiTheme="majorHAnsi" w:cstheme="majorHAnsi"/>
          <w:b/>
          <w:sz w:val="28"/>
        </w:rPr>
      </w:pPr>
    </w:p>
    <w:p w:rsidR="00852676" w:rsidRPr="00B474F8" w:rsidRDefault="00852676">
      <w:pPr>
        <w:suppressAutoHyphens/>
        <w:spacing w:after="0" w:line="240" w:lineRule="auto"/>
        <w:rPr>
          <w:rFonts w:asciiTheme="majorHAnsi" w:eastAsia="Times New Roman" w:hAnsiTheme="majorHAnsi" w:cstheme="majorHAnsi"/>
          <w:b/>
          <w:sz w:val="28"/>
        </w:rPr>
      </w:pPr>
    </w:p>
    <w:p w:rsidR="00852676" w:rsidRPr="00B474F8" w:rsidRDefault="00852676">
      <w:pPr>
        <w:suppressAutoHyphens/>
        <w:spacing w:after="0" w:line="240" w:lineRule="auto"/>
        <w:rPr>
          <w:rFonts w:asciiTheme="majorHAnsi" w:eastAsia="Times New Roman" w:hAnsiTheme="majorHAnsi" w:cstheme="majorHAnsi"/>
          <w:sz w:val="24"/>
        </w:rPr>
      </w:pPr>
    </w:p>
    <w:p w:rsidR="00544333" w:rsidRPr="00B474F8" w:rsidRDefault="00544333">
      <w:pPr>
        <w:suppressAutoHyphens/>
        <w:spacing w:after="0" w:line="240" w:lineRule="auto"/>
        <w:rPr>
          <w:rFonts w:asciiTheme="majorHAnsi" w:eastAsia="Times New Roman" w:hAnsiTheme="majorHAnsi" w:cstheme="majorHAnsi"/>
          <w:b/>
          <w:sz w:val="28"/>
        </w:rPr>
      </w:pPr>
    </w:p>
    <w:p w:rsidR="00544333" w:rsidRPr="00B474F8" w:rsidRDefault="00544333">
      <w:pPr>
        <w:suppressAutoHyphens/>
        <w:spacing w:after="0" w:line="240" w:lineRule="auto"/>
        <w:rPr>
          <w:rFonts w:asciiTheme="majorHAnsi" w:eastAsia="Times New Roman" w:hAnsiTheme="majorHAnsi" w:cstheme="majorHAnsi"/>
          <w:b/>
          <w:sz w:val="28"/>
        </w:rPr>
      </w:pPr>
    </w:p>
    <w:p w:rsidR="00852676" w:rsidRPr="00B474F8" w:rsidRDefault="00011A2B" w:rsidP="008A509F">
      <w:pPr>
        <w:pStyle w:val="Nadpis3"/>
        <w:rPr>
          <w:rFonts w:eastAsia="Times New Roman" w:cstheme="majorHAnsi"/>
          <w:color w:val="auto"/>
          <w:sz w:val="28"/>
          <w:szCs w:val="28"/>
        </w:rPr>
      </w:pPr>
      <w:bookmarkStart w:id="46" w:name="_Toc182219159"/>
      <w:r w:rsidRPr="00B474F8">
        <w:rPr>
          <w:rFonts w:eastAsia="Times New Roman" w:cstheme="majorHAnsi"/>
          <w:color w:val="auto"/>
          <w:sz w:val="28"/>
          <w:szCs w:val="28"/>
        </w:rPr>
        <w:lastRenderedPageBreak/>
        <w:t>Vzdělávací oblast: Člověk a jeho svět – 2. období</w:t>
      </w:r>
      <w:bookmarkEnd w:id="46"/>
    </w:p>
    <w:p w:rsidR="00852676" w:rsidRPr="00B474F8" w:rsidRDefault="00011A2B" w:rsidP="008A509F">
      <w:pPr>
        <w:pStyle w:val="Nadpis3"/>
        <w:rPr>
          <w:rFonts w:eastAsia="Times New Roman" w:cstheme="majorHAnsi"/>
          <w:color w:val="auto"/>
          <w:sz w:val="28"/>
          <w:szCs w:val="28"/>
        </w:rPr>
      </w:pPr>
      <w:bookmarkStart w:id="47" w:name="_Toc182219160"/>
      <w:r w:rsidRPr="00B474F8">
        <w:rPr>
          <w:rFonts w:eastAsia="Times New Roman" w:cstheme="majorHAnsi"/>
          <w:color w:val="auto"/>
          <w:sz w:val="28"/>
          <w:szCs w:val="28"/>
        </w:rPr>
        <w:t>Vyučovací předmět: Přírodověda</w:t>
      </w:r>
      <w:bookmarkEnd w:id="47"/>
    </w:p>
    <w:p w:rsidR="00852676" w:rsidRPr="00B474F8" w:rsidRDefault="00852676">
      <w:pPr>
        <w:suppressAutoHyphens/>
        <w:spacing w:after="0" w:line="240" w:lineRule="auto"/>
        <w:rPr>
          <w:rFonts w:asciiTheme="majorHAnsi" w:eastAsia="Times New Roman" w:hAnsiTheme="majorHAnsi" w:cstheme="majorHAnsi"/>
          <w:b/>
          <w:sz w:val="28"/>
        </w:rPr>
      </w:pPr>
    </w:p>
    <w:tbl>
      <w:tblPr>
        <w:tblW w:w="0" w:type="auto"/>
        <w:tblInd w:w="108" w:type="dxa"/>
        <w:tblCellMar>
          <w:left w:w="10" w:type="dxa"/>
          <w:right w:w="10" w:type="dxa"/>
        </w:tblCellMar>
        <w:tblLook w:val="04A0" w:firstRow="1" w:lastRow="0" w:firstColumn="1" w:lastColumn="0" w:noHBand="0" w:noVBand="1"/>
      </w:tblPr>
      <w:tblGrid>
        <w:gridCol w:w="2875"/>
        <w:gridCol w:w="2365"/>
        <w:gridCol w:w="2169"/>
        <w:gridCol w:w="1545"/>
      </w:tblGrid>
      <w:tr w:rsidR="00852676" w:rsidRPr="00B474F8">
        <w:tc>
          <w:tcPr>
            <w:tcW w:w="569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color w:val="000000" w:themeColor="text1"/>
                <w:sz w:val="24"/>
              </w:rPr>
            </w:pPr>
          </w:p>
          <w:p w:rsidR="00852676" w:rsidRPr="00B474F8" w:rsidRDefault="00011A2B">
            <w:pPr>
              <w:suppressAutoHyphens/>
              <w:spacing w:after="0" w:line="240" w:lineRule="auto"/>
              <w:jc w:val="center"/>
              <w:rPr>
                <w:rFonts w:asciiTheme="majorHAnsi" w:hAnsiTheme="majorHAnsi" w:cstheme="majorHAnsi"/>
                <w:color w:val="000000" w:themeColor="text1"/>
              </w:rPr>
            </w:pPr>
            <w:r w:rsidRPr="00B474F8">
              <w:rPr>
                <w:rFonts w:asciiTheme="majorHAnsi" w:eastAsia="Times New Roman" w:hAnsiTheme="majorHAnsi" w:cstheme="majorHAnsi"/>
                <w:b/>
                <w:color w:val="000000" w:themeColor="text1"/>
                <w:sz w:val="24"/>
              </w:rPr>
              <w:t>Výstupy</w:t>
            </w:r>
          </w:p>
        </w:tc>
        <w:tc>
          <w:tcPr>
            <w:tcW w:w="378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color w:val="000000" w:themeColor="text1"/>
                <w:sz w:val="24"/>
              </w:rPr>
            </w:pPr>
          </w:p>
          <w:p w:rsidR="00852676" w:rsidRPr="00B474F8" w:rsidRDefault="00011A2B">
            <w:pPr>
              <w:suppressAutoHyphens/>
              <w:spacing w:after="0" w:line="240" w:lineRule="auto"/>
              <w:jc w:val="center"/>
              <w:rPr>
                <w:rFonts w:asciiTheme="majorHAnsi" w:hAnsiTheme="majorHAnsi" w:cstheme="majorHAnsi"/>
                <w:color w:val="000000" w:themeColor="text1"/>
              </w:rPr>
            </w:pPr>
            <w:r w:rsidRPr="00B474F8">
              <w:rPr>
                <w:rFonts w:asciiTheme="majorHAnsi" w:eastAsia="Times New Roman" w:hAnsiTheme="majorHAnsi" w:cstheme="majorHAnsi"/>
                <w:b/>
                <w:color w:val="000000" w:themeColor="text1"/>
                <w:sz w:val="24"/>
              </w:rPr>
              <w:t>Učivo</w:t>
            </w:r>
          </w:p>
        </w:tc>
        <w:tc>
          <w:tcPr>
            <w:tcW w:w="288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4"/>
              </w:rPr>
              <w:t>Průřezová témata, mezipředmětové vztahy</w:t>
            </w:r>
          </w:p>
        </w:tc>
        <w:tc>
          <w:tcPr>
            <w:tcW w:w="23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sz w:val="24"/>
              </w:rPr>
            </w:pPr>
          </w:p>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4"/>
              </w:rPr>
              <w:t>Poznámky</w:t>
            </w:r>
          </w:p>
        </w:tc>
      </w:tr>
      <w:tr w:rsidR="00852676" w:rsidRPr="00B474F8">
        <w:tc>
          <w:tcPr>
            <w:tcW w:w="569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ROZMANITOST PŘÍRODY</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žák</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ČJS-5-4-01 objevuje a zjišťuje propojenost prvků živé a neživé přírody, princip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rovnováhy přírody a nachází souvislosti mezi konečným vzhledem přírody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a činností člověka</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ČJS-5-4-02 vysvětlí na základě elementárních poznatků o Zemi jako součásti vesmíru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souvislost s rozdělením času a střídáním ročních období</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ČJS-5-4-03 zkoumá základní společenstva ve vybraných lokalitách regionů, zdůvodní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podstatné vzájemné vztahy mezi organismy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ČJS-5-4-04 porovnává na základě pozorování základní projevy života na konkrétních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organismech, prakticky třídí organismy do známých skupin, využívá k tomu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i jednoduché klíče a atlasy</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ČJS-5-4-05 zhodnotí některé konkrétní činnosti člověka v přírodě a rozlišuje aktivity,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které mohou prostředí i zdraví člověka podporovat nebo poškozovat</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lastRenderedPageBreak/>
              <w:t xml:space="preserve">ČJS-5-4-06 založí jednoduchý pokus, naplánuje a zdůvodní postup, vyhodnotí a vysvětlí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výsledky pokusu</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b/>
                <w:color w:val="000000" w:themeColor="text1"/>
                <w:sz w:val="24"/>
              </w:rPr>
            </w:pPr>
            <w:r w:rsidRPr="00B474F8">
              <w:rPr>
                <w:rFonts w:asciiTheme="majorHAnsi" w:eastAsia="Times New Roman" w:hAnsiTheme="majorHAnsi" w:cstheme="majorHAnsi"/>
                <w:b/>
                <w:color w:val="000000" w:themeColor="text1"/>
                <w:sz w:val="24"/>
              </w:rPr>
              <w:t>Minimální doporučená úroveň pro úpravy očekávaných výstupů v rámci podpůrných opatření:</w:t>
            </w:r>
          </w:p>
          <w:p w:rsidR="00D73FA4" w:rsidRPr="00B474F8" w:rsidRDefault="00D73FA4">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žák</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ČJS-5-4-01p na jednotlivých příkladech poznává propojenost živé a neživé přírody</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ČJS-5-4-02p popíše střídání ročních období</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ČJS-5-4-03p zkoumá základní společenstva vyskytující se v nejbližším okolí a pozoruje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přizpůsobení organismů prostředí</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ČJS-5-4-05p zvládá péči o pokojové rostliny a zná způsob péče o drobná domácí zvířata</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ČJS-5-4-05p chová se podle zásad ochrany přírody a životního prostředí</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ČJS-5-4-05p popisuje vliv činnosti lidí na přírodu a jmenuje některé činnosti, které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přírodnímu prostředí pomáhají a které ho poškozují</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ČJS-5-4-06p provádí jednoduché pokusy se známými látkami</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b/>
                <w:color w:val="000000" w:themeColor="text1"/>
                <w:sz w:val="24"/>
              </w:rPr>
            </w:pPr>
            <w:r w:rsidRPr="00B474F8">
              <w:rPr>
                <w:rFonts w:asciiTheme="majorHAnsi" w:eastAsia="Times New Roman" w:hAnsiTheme="majorHAnsi" w:cstheme="majorHAnsi"/>
                <w:b/>
                <w:color w:val="000000" w:themeColor="text1"/>
                <w:sz w:val="24"/>
              </w:rPr>
              <w:t>ČLOVĚK A JEHO ZDRAVÍ</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lastRenderedPageBreak/>
              <w:t>žák</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ČJS-5-5-01 využívá poznatky o lidském těle k podpoře vlastního zdravého způsobu života</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ČJS-5-5-02 rozlišuje jednotlivé etapy lidského života a orientuje se ve vývoji dítěte před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a po jeho narození</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ČJS-5-5-03 účelně plánuje svůj čas pro učení, práci, zábavu a odpočinek podle vlastních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potřeb s ohledem na oprávněné nároky jiných osob</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ČJS-5-5-04 uplatňuje účelné způsoby chování v situacích ohrožujících zdraví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a v modelových situacích simulujících mimořádné události; vnímá dopravní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situaci, správně ji vyhodnotí a vyvodí odpovídající závěry pro své chování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jako chodec a cyklista</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ČJS-5-5-05 předvede v modelových situacích osvojené jednoduché způsoby odmítání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návykových látek</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ČJS-5-5-06 uplatňuje základní dovednosti a návyky související s podporou zdraví a jeho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preventivní ochranou</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ČJS-5-5-07 rozpozná život ohrožující zranění; ošetří drobná poranění a zajistí lékařskou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pomoc</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b/>
                <w:color w:val="000000" w:themeColor="text1"/>
                <w:sz w:val="24"/>
              </w:rPr>
            </w:pPr>
            <w:r w:rsidRPr="00B474F8">
              <w:rPr>
                <w:rFonts w:asciiTheme="majorHAnsi" w:eastAsia="Times New Roman" w:hAnsiTheme="majorHAnsi" w:cstheme="majorHAnsi"/>
                <w:b/>
                <w:color w:val="000000" w:themeColor="text1"/>
                <w:sz w:val="24"/>
              </w:rPr>
              <w:lastRenderedPageBreak/>
              <w:t>Minimální doporučená úroveň pro úpravy očekávaných výstupů v rámci podpůrných opatření:</w:t>
            </w:r>
          </w:p>
          <w:p w:rsidR="00D73FA4" w:rsidRPr="00B474F8" w:rsidRDefault="00D73FA4">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žák</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ČJS-5-5-01p uplatňuje základní znalosti, dovednosti a návyky související s preventivní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ochranou zdraví a zdravého životního stylu</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ČJS-5-5-02p rozlišuje jednotlivé etapy lidského života</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ČJS-5-5-04p uplatňuje účelné způsoby chování v situacích ohrožujících zdraví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a v modelových situacích simulujících mimořádné události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ČJS-5-5-04p uplatňuje základní pravidla silničního provozu pro cyklisty; správně vyhodnotí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jednoduchou dopravní situaci na hřišti</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ČJS-5-5-05p odmítá návykové látky</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ČJS-5-5-07p ošetří drobná poranění a v případě nutnosti zajistí lékařskou pomoc</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hAnsiTheme="majorHAnsi" w:cstheme="majorHAnsi"/>
                <w:color w:val="000000" w:themeColor="text1"/>
              </w:rPr>
            </w:pPr>
          </w:p>
        </w:tc>
        <w:tc>
          <w:tcPr>
            <w:tcW w:w="378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b/>
                <w:color w:val="000000" w:themeColor="text1"/>
                <w:sz w:val="24"/>
              </w:rPr>
              <w:lastRenderedPageBreak/>
              <w:t>látky a jejich vlastnosti</w:t>
            </w:r>
            <w:r w:rsidRPr="00B474F8">
              <w:rPr>
                <w:rFonts w:asciiTheme="majorHAnsi" w:eastAsia="Times New Roman" w:hAnsiTheme="majorHAnsi" w:cstheme="majorHAnsi"/>
                <w:color w:val="000000" w:themeColor="text1"/>
                <w:sz w:val="24"/>
              </w:rPr>
              <w:t xml:space="preserve"> – třídění látek, změny látek a skupenství, vlastnosti, porovnávání látek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a měření veličin s praktickým užíváním základních jednotek</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b/>
                <w:color w:val="000000" w:themeColor="text1"/>
                <w:sz w:val="24"/>
              </w:rPr>
              <w:t>voda a vzduch</w:t>
            </w:r>
            <w:r w:rsidRPr="00B474F8">
              <w:rPr>
                <w:rFonts w:asciiTheme="majorHAnsi" w:eastAsia="Times New Roman" w:hAnsiTheme="majorHAnsi" w:cstheme="majorHAnsi"/>
                <w:color w:val="000000" w:themeColor="text1"/>
                <w:sz w:val="24"/>
              </w:rPr>
              <w:t xml:space="preserve"> – výskyt, vlastnosti a formy vody, oběh vody v přírodě, vlastnosti, složení, proudění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vzduchu, význam pro život</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b/>
                <w:color w:val="000000" w:themeColor="text1"/>
                <w:sz w:val="24"/>
              </w:rPr>
              <w:t>nerosty a horniny, půda</w:t>
            </w:r>
            <w:r w:rsidRPr="00B474F8">
              <w:rPr>
                <w:rFonts w:asciiTheme="majorHAnsi" w:eastAsia="Times New Roman" w:hAnsiTheme="majorHAnsi" w:cstheme="majorHAnsi"/>
                <w:color w:val="000000" w:themeColor="text1"/>
                <w:sz w:val="24"/>
              </w:rPr>
              <w:t xml:space="preserve"> – některé hospodářsky významné horniny a nerosty, zvětrávání, vznik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půdy a její význam</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b/>
                <w:color w:val="000000" w:themeColor="text1"/>
                <w:sz w:val="24"/>
              </w:rPr>
              <w:t>vesmír a Země</w:t>
            </w:r>
            <w:r w:rsidRPr="00B474F8">
              <w:rPr>
                <w:rFonts w:asciiTheme="majorHAnsi" w:eastAsia="Times New Roman" w:hAnsiTheme="majorHAnsi" w:cstheme="majorHAnsi"/>
                <w:color w:val="000000" w:themeColor="text1"/>
                <w:sz w:val="24"/>
              </w:rPr>
              <w:t xml:space="preserve"> – sluneční soustava, den a noc, roční období</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b/>
                <w:color w:val="000000" w:themeColor="text1"/>
                <w:sz w:val="24"/>
              </w:rPr>
              <w:t>rostliny, houby, živočichové</w:t>
            </w:r>
            <w:r w:rsidRPr="00B474F8">
              <w:rPr>
                <w:rFonts w:asciiTheme="majorHAnsi" w:eastAsia="Times New Roman" w:hAnsiTheme="majorHAnsi" w:cstheme="majorHAnsi"/>
                <w:color w:val="000000" w:themeColor="text1"/>
                <w:sz w:val="24"/>
              </w:rPr>
              <w:t xml:space="preserve"> – znaky života, životní potřeby a projevy, průběh a způsob života,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výživa, stavba těla u některých nejznámějších druhů, význam v přírodě a pro člověka</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b/>
                <w:color w:val="000000" w:themeColor="text1"/>
                <w:sz w:val="24"/>
              </w:rPr>
              <w:t>životní podmínky</w:t>
            </w:r>
            <w:r w:rsidRPr="00B474F8">
              <w:rPr>
                <w:rFonts w:asciiTheme="majorHAnsi" w:eastAsia="Times New Roman" w:hAnsiTheme="majorHAnsi" w:cstheme="majorHAnsi"/>
                <w:color w:val="000000" w:themeColor="text1"/>
                <w:sz w:val="24"/>
              </w:rPr>
              <w:t xml:space="preserve"> – rozmanitost podmínek života na </w:t>
            </w:r>
            <w:r w:rsidRPr="00B474F8">
              <w:rPr>
                <w:rFonts w:asciiTheme="majorHAnsi" w:eastAsia="Times New Roman" w:hAnsiTheme="majorHAnsi" w:cstheme="majorHAnsi"/>
                <w:color w:val="000000" w:themeColor="text1"/>
                <w:sz w:val="24"/>
              </w:rPr>
              <w:lastRenderedPageBreak/>
              <w:t xml:space="preserve">Zemi; význam ovzduší, vodstva, půd,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rostlinstva a živočišstva na Zemi; podnebí a počasí </w:t>
            </w:r>
            <w:r w:rsidRPr="00B474F8">
              <w:rPr>
                <w:rFonts w:asciiTheme="majorHAnsi" w:eastAsia="Times New Roman" w:hAnsiTheme="majorHAnsi" w:cstheme="majorHAnsi"/>
                <w:b/>
                <w:color w:val="000000" w:themeColor="text1"/>
                <w:sz w:val="24"/>
              </w:rPr>
              <w:t>rovnováha v přírodě</w:t>
            </w:r>
            <w:r w:rsidRPr="00B474F8">
              <w:rPr>
                <w:rFonts w:asciiTheme="majorHAnsi" w:eastAsia="Times New Roman" w:hAnsiTheme="majorHAnsi" w:cstheme="majorHAnsi"/>
                <w:color w:val="000000" w:themeColor="text1"/>
                <w:sz w:val="24"/>
              </w:rPr>
              <w:t xml:space="preserve"> – význam, vzájemné vztahy mezi organismy, základní společenstva</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b/>
                <w:color w:val="000000" w:themeColor="text1"/>
                <w:sz w:val="24"/>
              </w:rPr>
              <w:t>ohleduplné chování k přírodě a ochrana přírody</w:t>
            </w:r>
            <w:r w:rsidRPr="00B474F8">
              <w:rPr>
                <w:rFonts w:asciiTheme="majorHAnsi" w:eastAsia="Times New Roman" w:hAnsiTheme="majorHAnsi" w:cstheme="majorHAnsi"/>
                <w:color w:val="000000" w:themeColor="text1"/>
                <w:sz w:val="24"/>
              </w:rPr>
              <w:t xml:space="preserve"> – odpovědnost lidí, ochrana a tvorba životního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prostředí, ochrana rostlin a živočichů, likvidace odpadů, živelní pohromy a ekologické katastrofy</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D73FA4" w:rsidRPr="00B474F8" w:rsidRDefault="00D73FA4">
            <w:pPr>
              <w:suppressAutoHyphens/>
              <w:spacing w:after="0" w:line="240" w:lineRule="auto"/>
              <w:rPr>
                <w:rFonts w:asciiTheme="majorHAnsi" w:eastAsia="Times New Roman" w:hAnsiTheme="majorHAnsi" w:cstheme="majorHAnsi"/>
                <w:color w:val="000000" w:themeColor="text1"/>
                <w:sz w:val="24"/>
              </w:rPr>
            </w:pPr>
          </w:p>
          <w:p w:rsidR="00D73FA4" w:rsidRPr="00B474F8" w:rsidRDefault="00D73FA4">
            <w:pPr>
              <w:suppressAutoHyphens/>
              <w:spacing w:after="0" w:line="240" w:lineRule="auto"/>
              <w:rPr>
                <w:rFonts w:asciiTheme="majorHAnsi" w:eastAsia="Times New Roman" w:hAnsiTheme="majorHAnsi" w:cstheme="majorHAnsi"/>
                <w:color w:val="000000" w:themeColor="text1"/>
                <w:sz w:val="24"/>
              </w:rPr>
            </w:pPr>
          </w:p>
          <w:p w:rsidR="00D73FA4" w:rsidRPr="00B474F8" w:rsidRDefault="00D73FA4">
            <w:pPr>
              <w:suppressAutoHyphens/>
              <w:spacing w:after="0" w:line="240" w:lineRule="auto"/>
              <w:rPr>
                <w:rFonts w:asciiTheme="majorHAnsi" w:eastAsia="Times New Roman" w:hAnsiTheme="majorHAnsi" w:cstheme="majorHAnsi"/>
                <w:color w:val="000000" w:themeColor="text1"/>
                <w:sz w:val="24"/>
              </w:rPr>
            </w:pPr>
          </w:p>
          <w:p w:rsidR="00D73FA4" w:rsidRPr="00B474F8" w:rsidRDefault="00D73FA4">
            <w:pPr>
              <w:suppressAutoHyphens/>
              <w:spacing w:after="0" w:line="240" w:lineRule="auto"/>
              <w:rPr>
                <w:rFonts w:asciiTheme="majorHAnsi" w:eastAsia="Times New Roman" w:hAnsiTheme="majorHAnsi" w:cstheme="majorHAnsi"/>
                <w:color w:val="000000" w:themeColor="text1"/>
                <w:sz w:val="24"/>
              </w:rPr>
            </w:pPr>
          </w:p>
          <w:p w:rsidR="00D73FA4" w:rsidRPr="00B474F8" w:rsidRDefault="00D73FA4">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b/>
                <w:color w:val="000000" w:themeColor="text1"/>
                <w:sz w:val="24"/>
              </w:rPr>
              <w:t>lidské tělo</w:t>
            </w:r>
            <w:r w:rsidRPr="00B474F8">
              <w:rPr>
                <w:rFonts w:asciiTheme="majorHAnsi" w:eastAsia="Times New Roman" w:hAnsiTheme="majorHAnsi" w:cstheme="majorHAnsi"/>
                <w:color w:val="000000" w:themeColor="text1"/>
                <w:sz w:val="24"/>
              </w:rPr>
              <w:t xml:space="preserve"> – stavba těla, základní funkce a projevy, životní potřeby člověka, pohlavní rozdíly mezi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mužem a ženou, biologické a psychické změny v dospívání, základy lidské reprodukce, vývoj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lastRenderedPageBreak/>
              <w:t>jedince</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b/>
                <w:color w:val="000000" w:themeColor="text1"/>
                <w:sz w:val="24"/>
              </w:rPr>
              <w:t>péče o zdraví</w:t>
            </w:r>
            <w:r w:rsidRPr="00B474F8">
              <w:rPr>
                <w:rFonts w:asciiTheme="majorHAnsi" w:eastAsia="Times New Roman" w:hAnsiTheme="majorHAnsi" w:cstheme="majorHAnsi"/>
                <w:color w:val="000000" w:themeColor="text1"/>
                <w:sz w:val="24"/>
              </w:rPr>
              <w:t xml:space="preserve"> – zdravý životní styl, denní režim, správná výživa, výběr a způsoby uchovávání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potravin, vhodná skladba stravy, pitný režim; přenosné a nepřenosné nemoci, ochrana před infekcemi přenosnými krví (hepatitida, HIV/AIDS), drobné úrazy a poranění, prevence nemocí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a úrazů, první pomoc při drobných poraněních, osobní, intimní a duševní hygiena</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b/>
                <w:color w:val="000000" w:themeColor="text1"/>
                <w:sz w:val="24"/>
              </w:rPr>
              <w:t>návykové látky, závislosti a zdraví</w:t>
            </w:r>
            <w:r w:rsidRPr="00B474F8">
              <w:rPr>
                <w:rFonts w:asciiTheme="majorHAnsi" w:eastAsia="Times New Roman" w:hAnsiTheme="majorHAnsi" w:cstheme="majorHAnsi"/>
                <w:color w:val="000000" w:themeColor="text1"/>
                <w:sz w:val="24"/>
              </w:rPr>
              <w:t xml:space="preserve"> – návykové látky, hrací automaty a počítače, závislost,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odmítání návykových látek, nebezpečí komunikace prostřednictvím elektronických médií</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b/>
                <w:color w:val="000000" w:themeColor="text1"/>
                <w:sz w:val="24"/>
              </w:rPr>
              <w:t>osobní bezpečí, krizové situace</w:t>
            </w:r>
            <w:r w:rsidRPr="00B474F8">
              <w:rPr>
                <w:rFonts w:asciiTheme="majorHAnsi" w:eastAsia="Times New Roman" w:hAnsiTheme="majorHAnsi" w:cstheme="majorHAnsi"/>
                <w:color w:val="000000" w:themeColor="text1"/>
                <w:sz w:val="24"/>
              </w:rPr>
              <w:t xml:space="preserve"> – vhodná a nevhodná místa pro hru, bezpečné chování v rizikovém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prostředí, označování nebezpečných látek; bezpečné chování v silničním provozu, dopravní značky;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předcházení rizikovým situacím v dopravě a v dopravních </w:t>
            </w:r>
            <w:r w:rsidRPr="00B474F8">
              <w:rPr>
                <w:rFonts w:asciiTheme="majorHAnsi" w:eastAsia="Times New Roman" w:hAnsiTheme="majorHAnsi" w:cstheme="majorHAnsi"/>
                <w:color w:val="000000" w:themeColor="text1"/>
                <w:sz w:val="24"/>
              </w:rPr>
              <w:lastRenderedPageBreak/>
              <w:t xml:space="preserve">prostředcích (bezpečnostní prvky),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šikana, týrání, sexuální a jiné zneužívání, brutalita a jiné formy násilí v médiích</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b/>
                <w:color w:val="000000" w:themeColor="text1"/>
                <w:sz w:val="24"/>
              </w:rPr>
              <w:t>přivolání pomoci v případě ohrožení fyzického a duševního zdraví</w:t>
            </w:r>
            <w:r w:rsidRPr="00B474F8">
              <w:rPr>
                <w:rFonts w:asciiTheme="majorHAnsi" w:eastAsia="Times New Roman" w:hAnsiTheme="majorHAnsi" w:cstheme="majorHAnsi"/>
                <w:color w:val="000000" w:themeColor="text1"/>
                <w:sz w:val="24"/>
              </w:rPr>
              <w:t xml:space="preserve"> – služby odborné pomoci,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čísla tísňového volání, správný způsob volání na tísňovou linku</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b/>
                <w:color w:val="000000" w:themeColor="text1"/>
                <w:sz w:val="24"/>
              </w:rPr>
              <w:t xml:space="preserve">mimořádné události a rizika ohrožení s nimi spojená </w:t>
            </w:r>
            <w:r w:rsidRPr="00B474F8">
              <w:rPr>
                <w:rFonts w:asciiTheme="majorHAnsi" w:eastAsia="Times New Roman" w:hAnsiTheme="majorHAnsi" w:cstheme="majorHAnsi"/>
                <w:color w:val="000000" w:themeColor="text1"/>
                <w:sz w:val="24"/>
              </w:rPr>
              <w:t xml:space="preserve">– postup v případě ohrožení (varovný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signál, evakuace, zkouška sirén); požáry (příčiny a prevence vzniku požárů, ochrana a evakuace při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požáru); integrovaný záchranný systém</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hAnsiTheme="majorHAnsi" w:cstheme="majorHAnsi"/>
                <w:color w:val="000000" w:themeColor="text1"/>
              </w:rPr>
            </w:pPr>
          </w:p>
        </w:tc>
        <w:tc>
          <w:tcPr>
            <w:tcW w:w="288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eastAsia="Times New Roman" w:hAnsiTheme="majorHAnsi" w:cstheme="majorHAnsi"/>
                <w:sz w:val="28"/>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EV – pochopení propojenosti člověka a stavu ŽP, důsledky jednání lidí</w:t>
            </w:r>
          </w:p>
          <w:p w:rsidR="006F2E39" w:rsidRPr="00B474F8" w:rsidRDefault="006F2E39">
            <w:pPr>
              <w:suppressAutoHyphens/>
              <w:spacing w:after="0" w:line="240" w:lineRule="auto"/>
              <w:rPr>
                <w:rFonts w:asciiTheme="majorHAnsi" w:eastAsia="Times New Roman" w:hAnsiTheme="majorHAnsi" w:cstheme="majorHAnsi"/>
                <w:sz w:val="24"/>
              </w:rPr>
            </w:pPr>
          </w:p>
          <w:p w:rsidR="006F2E39" w:rsidRPr="00B474F8" w:rsidRDefault="006F2E39">
            <w:pPr>
              <w:suppressAutoHyphens/>
              <w:spacing w:after="0" w:line="240" w:lineRule="auto"/>
              <w:rPr>
                <w:rFonts w:asciiTheme="majorHAnsi" w:eastAsia="Times New Roman" w:hAnsiTheme="majorHAnsi" w:cstheme="majorHAnsi"/>
                <w:sz w:val="24"/>
              </w:rPr>
            </w:pPr>
          </w:p>
          <w:p w:rsidR="006F2E39" w:rsidRPr="00B474F8" w:rsidRDefault="006F2E39">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EV – ekosystémy: les, pole, vodní zdroje, kulturní krajina</w:t>
            </w:r>
          </w:p>
          <w:p w:rsidR="006F2E39" w:rsidRPr="00B474F8" w:rsidRDefault="006F2E39">
            <w:pPr>
              <w:suppressAutoHyphens/>
              <w:spacing w:after="0" w:line="240" w:lineRule="auto"/>
              <w:rPr>
                <w:rFonts w:asciiTheme="majorHAnsi" w:eastAsia="Times New Roman" w:hAnsiTheme="majorHAnsi" w:cstheme="majorHAnsi"/>
                <w:sz w:val="24"/>
              </w:rPr>
            </w:pPr>
          </w:p>
          <w:p w:rsidR="006F2E39" w:rsidRPr="00B474F8" w:rsidRDefault="006F2E39">
            <w:pPr>
              <w:suppressAutoHyphens/>
              <w:spacing w:after="0" w:line="240" w:lineRule="auto"/>
              <w:rPr>
                <w:rFonts w:asciiTheme="majorHAnsi" w:eastAsia="Times New Roman" w:hAnsiTheme="majorHAnsi" w:cstheme="majorHAnsi"/>
                <w:sz w:val="24"/>
              </w:rPr>
            </w:pPr>
          </w:p>
          <w:p w:rsidR="006F2E39" w:rsidRPr="00B474F8" w:rsidRDefault="006F2E39">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3B24A6">
            <w:pPr>
              <w:suppressAutoHyphens/>
              <w:spacing w:after="0" w:line="240" w:lineRule="auto"/>
              <w:rPr>
                <w:rFonts w:asciiTheme="majorHAnsi" w:eastAsia="Times New Roman" w:hAnsiTheme="majorHAnsi" w:cstheme="majorHAnsi"/>
                <w:sz w:val="24"/>
              </w:rPr>
            </w:pPr>
            <w:r>
              <w:rPr>
                <w:rFonts w:asciiTheme="majorHAnsi" w:eastAsia="Times New Roman" w:hAnsiTheme="majorHAnsi" w:cstheme="majorHAnsi"/>
                <w:sz w:val="24"/>
              </w:rPr>
              <w:t>ME</w:t>
            </w:r>
            <w:r w:rsidR="00011A2B" w:rsidRPr="00B474F8">
              <w:rPr>
                <w:rFonts w:asciiTheme="majorHAnsi" w:eastAsia="Times New Roman" w:hAnsiTheme="majorHAnsi" w:cstheme="majorHAnsi"/>
                <w:sz w:val="24"/>
              </w:rPr>
              <w:t>V – naplnění vol. času: vhodné vzdělávací pořady</w:t>
            </w:r>
          </w:p>
          <w:p w:rsidR="006F2E39" w:rsidRPr="00B474F8" w:rsidRDefault="006F2E39">
            <w:pPr>
              <w:suppressAutoHyphens/>
              <w:spacing w:after="0" w:line="240" w:lineRule="auto"/>
              <w:rPr>
                <w:rFonts w:asciiTheme="majorHAnsi" w:eastAsia="Times New Roman" w:hAnsiTheme="majorHAnsi" w:cstheme="majorHAnsi"/>
                <w:sz w:val="24"/>
              </w:rPr>
            </w:pPr>
          </w:p>
          <w:p w:rsidR="006F2E39" w:rsidRPr="00B474F8" w:rsidRDefault="006F2E39">
            <w:pPr>
              <w:suppressAutoHyphens/>
              <w:spacing w:after="0" w:line="240" w:lineRule="auto"/>
              <w:rPr>
                <w:rFonts w:asciiTheme="majorHAnsi" w:eastAsia="Times New Roman" w:hAnsiTheme="majorHAnsi" w:cstheme="majorHAnsi"/>
                <w:sz w:val="24"/>
              </w:rPr>
            </w:pPr>
          </w:p>
          <w:p w:rsidR="006F2E39" w:rsidRPr="00B474F8" w:rsidRDefault="006F2E39">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OSV- komunikace</w:t>
            </w:r>
          </w:p>
          <w:p w:rsidR="006F2E39" w:rsidRPr="00B474F8" w:rsidRDefault="006F2E39">
            <w:pPr>
              <w:suppressAutoHyphens/>
              <w:spacing w:after="0" w:line="240" w:lineRule="auto"/>
              <w:rPr>
                <w:rFonts w:asciiTheme="majorHAnsi" w:eastAsia="Times New Roman" w:hAnsiTheme="majorHAnsi" w:cstheme="majorHAnsi"/>
                <w:sz w:val="24"/>
              </w:rPr>
            </w:pPr>
          </w:p>
          <w:p w:rsidR="006F2E39" w:rsidRPr="00B474F8" w:rsidRDefault="006F2E39">
            <w:pPr>
              <w:suppressAutoHyphens/>
              <w:spacing w:after="0" w:line="240" w:lineRule="auto"/>
              <w:rPr>
                <w:rFonts w:asciiTheme="majorHAnsi" w:eastAsia="Times New Roman" w:hAnsiTheme="majorHAnsi" w:cstheme="majorHAnsi"/>
                <w:sz w:val="24"/>
              </w:rPr>
            </w:pPr>
          </w:p>
          <w:p w:rsidR="006F2E39" w:rsidRPr="00B474F8" w:rsidRDefault="006F2E39">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EV-základní podmínky života</w:t>
            </w:r>
          </w:p>
          <w:p w:rsidR="006F2E39" w:rsidRPr="00B474F8" w:rsidRDefault="006F2E39">
            <w:pPr>
              <w:suppressAutoHyphens/>
              <w:spacing w:after="0" w:line="240" w:lineRule="auto"/>
              <w:rPr>
                <w:rFonts w:asciiTheme="majorHAnsi" w:eastAsia="Times New Roman" w:hAnsiTheme="majorHAnsi" w:cstheme="majorHAnsi"/>
                <w:sz w:val="24"/>
              </w:rPr>
            </w:pPr>
          </w:p>
          <w:p w:rsidR="006F2E39" w:rsidRPr="00B474F8" w:rsidRDefault="006F2E39">
            <w:pPr>
              <w:suppressAutoHyphens/>
              <w:spacing w:after="0" w:line="240" w:lineRule="auto"/>
              <w:rPr>
                <w:rFonts w:asciiTheme="majorHAnsi" w:eastAsia="Times New Roman" w:hAnsiTheme="majorHAnsi" w:cstheme="majorHAnsi"/>
                <w:sz w:val="24"/>
              </w:rPr>
            </w:pPr>
          </w:p>
          <w:p w:rsidR="006F2E39" w:rsidRPr="00B474F8" w:rsidRDefault="006F2E39">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OSV – sebepoznání a sebepojetí</w:t>
            </w:r>
          </w:p>
          <w:p w:rsidR="006F2E39" w:rsidRPr="00B474F8" w:rsidRDefault="006F2E39">
            <w:pPr>
              <w:suppressAutoHyphens/>
              <w:spacing w:after="0" w:line="240" w:lineRule="auto"/>
              <w:rPr>
                <w:rFonts w:asciiTheme="majorHAnsi" w:eastAsia="Times New Roman" w:hAnsiTheme="majorHAnsi" w:cstheme="majorHAnsi"/>
                <w:sz w:val="24"/>
              </w:rPr>
            </w:pPr>
          </w:p>
          <w:p w:rsidR="006F2E39" w:rsidRPr="00B474F8" w:rsidRDefault="006F2E39">
            <w:pPr>
              <w:suppressAutoHyphens/>
              <w:spacing w:after="0" w:line="240" w:lineRule="auto"/>
              <w:rPr>
                <w:rFonts w:asciiTheme="majorHAnsi" w:eastAsia="Times New Roman" w:hAnsiTheme="majorHAnsi" w:cstheme="majorHAnsi"/>
                <w:sz w:val="24"/>
              </w:rPr>
            </w:pPr>
          </w:p>
          <w:p w:rsidR="006F2E39" w:rsidRPr="00B474F8" w:rsidRDefault="006F2E39">
            <w:pPr>
              <w:suppressAutoHyphens/>
              <w:spacing w:after="0" w:line="240" w:lineRule="auto"/>
              <w:rPr>
                <w:rFonts w:asciiTheme="majorHAnsi" w:eastAsia="Times New Roman" w:hAnsiTheme="majorHAnsi" w:cstheme="majorHAnsi"/>
                <w:sz w:val="24"/>
              </w:rPr>
            </w:pPr>
          </w:p>
          <w:p w:rsidR="006F2E39" w:rsidRPr="00B474F8" w:rsidRDefault="006F2E39">
            <w:pPr>
              <w:suppressAutoHyphens/>
              <w:spacing w:after="0" w:line="240" w:lineRule="auto"/>
              <w:rPr>
                <w:rFonts w:asciiTheme="majorHAnsi" w:eastAsia="Times New Roman" w:hAnsiTheme="majorHAnsi" w:cstheme="majorHAnsi"/>
                <w:sz w:val="24"/>
              </w:rPr>
            </w:pPr>
          </w:p>
          <w:p w:rsidR="00852676" w:rsidRPr="00B474F8" w:rsidRDefault="003B24A6">
            <w:pPr>
              <w:suppressAutoHyphens/>
              <w:spacing w:after="0" w:line="240" w:lineRule="auto"/>
              <w:rPr>
                <w:rFonts w:asciiTheme="majorHAnsi" w:eastAsia="Times New Roman" w:hAnsiTheme="majorHAnsi" w:cstheme="majorHAnsi"/>
                <w:sz w:val="24"/>
              </w:rPr>
            </w:pPr>
            <w:r>
              <w:rPr>
                <w:rFonts w:asciiTheme="majorHAnsi" w:eastAsia="Times New Roman" w:hAnsiTheme="majorHAnsi" w:cstheme="majorHAnsi"/>
                <w:sz w:val="24"/>
              </w:rPr>
              <w:t>MK</w:t>
            </w:r>
            <w:r w:rsidR="00011A2B" w:rsidRPr="00B474F8">
              <w:rPr>
                <w:rFonts w:asciiTheme="majorHAnsi" w:eastAsia="Times New Roman" w:hAnsiTheme="majorHAnsi" w:cstheme="majorHAnsi"/>
                <w:sz w:val="24"/>
              </w:rPr>
              <w:t>V-lidské vztahy</w:t>
            </w:r>
          </w:p>
          <w:p w:rsidR="006F2E39" w:rsidRPr="00B474F8" w:rsidRDefault="006F2E39">
            <w:pPr>
              <w:suppressAutoHyphens/>
              <w:spacing w:after="0" w:line="240" w:lineRule="auto"/>
              <w:rPr>
                <w:rFonts w:asciiTheme="majorHAnsi" w:eastAsia="Times New Roman" w:hAnsiTheme="majorHAnsi" w:cstheme="majorHAnsi"/>
                <w:sz w:val="24"/>
              </w:rPr>
            </w:pPr>
          </w:p>
          <w:p w:rsidR="006F2E39" w:rsidRPr="00B474F8" w:rsidRDefault="006F2E39">
            <w:pPr>
              <w:suppressAutoHyphens/>
              <w:spacing w:after="0" w:line="240" w:lineRule="auto"/>
              <w:rPr>
                <w:rFonts w:asciiTheme="majorHAnsi" w:eastAsia="Times New Roman" w:hAnsiTheme="majorHAnsi" w:cstheme="majorHAnsi"/>
                <w:sz w:val="24"/>
              </w:rPr>
            </w:pPr>
          </w:p>
          <w:p w:rsidR="006F2E39" w:rsidRPr="00B474F8" w:rsidRDefault="006F2E39">
            <w:pPr>
              <w:suppressAutoHyphens/>
              <w:spacing w:after="0" w:line="240" w:lineRule="auto"/>
              <w:rPr>
                <w:rFonts w:asciiTheme="majorHAnsi" w:eastAsia="Times New Roman" w:hAnsiTheme="majorHAnsi" w:cstheme="majorHAnsi"/>
                <w:sz w:val="24"/>
              </w:rPr>
            </w:pPr>
          </w:p>
          <w:p w:rsidR="006F2E39" w:rsidRPr="00B474F8" w:rsidRDefault="006F2E39">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EV – vztah ŽP a lidského zdraví</w:t>
            </w:r>
          </w:p>
          <w:p w:rsidR="00852676" w:rsidRPr="00B474F8" w:rsidRDefault="00852676">
            <w:pPr>
              <w:suppressAutoHyphens/>
              <w:spacing w:after="0" w:line="240" w:lineRule="auto"/>
              <w:rPr>
                <w:rFonts w:asciiTheme="majorHAnsi" w:eastAsia="Times New Roman" w:hAnsiTheme="majorHAnsi" w:cstheme="majorHAnsi"/>
                <w:sz w:val="24"/>
              </w:rPr>
            </w:pPr>
          </w:p>
          <w:p w:rsidR="006F2E39" w:rsidRPr="00B474F8" w:rsidRDefault="006F2E39">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EV-Vztah člověka k</w:t>
            </w:r>
            <w:r w:rsidR="006F2E39" w:rsidRPr="00B474F8">
              <w:rPr>
                <w:rFonts w:asciiTheme="majorHAnsi" w:eastAsia="Times New Roman" w:hAnsiTheme="majorHAnsi" w:cstheme="majorHAnsi"/>
                <w:sz w:val="24"/>
              </w:rPr>
              <w:t> </w:t>
            </w:r>
            <w:r w:rsidRPr="00B474F8">
              <w:rPr>
                <w:rFonts w:asciiTheme="majorHAnsi" w:eastAsia="Times New Roman" w:hAnsiTheme="majorHAnsi" w:cstheme="majorHAnsi"/>
                <w:sz w:val="24"/>
              </w:rPr>
              <w:t>prostředí</w:t>
            </w:r>
          </w:p>
          <w:p w:rsidR="006F2E39" w:rsidRPr="00B474F8" w:rsidRDefault="006F2E39">
            <w:pPr>
              <w:suppressAutoHyphens/>
              <w:spacing w:after="0" w:line="240" w:lineRule="auto"/>
              <w:rPr>
                <w:rFonts w:asciiTheme="majorHAnsi" w:eastAsia="Times New Roman" w:hAnsiTheme="majorHAnsi" w:cstheme="majorHAnsi"/>
                <w:sz w:val="24"/>
              </w:rPr>
            </w:pPr>
          </w:p>
          <w:p w:rsidR="006F2E39" w:rsidRPr="00B474F8" w:rsidRDefault="006F2E39">
            <w:pPr>
              <w:suppressAutoHyphens/>
              <w:spacing w:after="0" w:line="240" w:lineRule="auto"/>
              <w:rPr>
                <w:rFonts w:asciiTheme="majorHAnsi" w:eastAsia="Times New Roman" w:hAnsiTheme="majorHAnsi" w:cstheme="majorHAnsi"/>
                <w:sz w:val="24"/>
              </w:rPr>
            </w:pPr>
          </w:p>
          <w:p w:rsidR="006F2E39" w:rsidRPr="00B474F8" w:rsidRDefault="006F2E39">
            <w:pPr>
              <w:suppressAutoHyphens/>
              <w:spacing w:after="0" w:line="240" w:lineRule="auto"/>
              <w:rPr>
                <w:rFonts w:asciiTheme="majorHAnsi" w:eastAsia="Times New Roman" w:hAnsiTheme="majorHAnsi" w:cstheme="majorHAnsi"/>
                <w:sz w:val="24"/>
              </w:rPr>
            </w:pPr>
          </w:p>
          <w:p w:rsidR="006F2E39" w:rsidRPr="00B474F8" w:rsidRDefault="006F2E39">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OSV-rozvoj poznávacích schopností</w:t>
            </w:r>
          </w:p>
          <w:p w:rsidR="006F2E39" w:rsidRPr="00B474F8" w:rsidRDefault="006F2E39">
            <w:pPr>
              <w:suppressAutoHyphens/>
              <w:spacing w:after="0" w:line="240" w:lineRule="auto"/>
              <w:rPr>
                <w:rFonts w:asciiTheme="majorHAnsi" w:eastAsia="Times New Roman" w:hAnsiTheme="majorHAnsi" w:cstheme="majorHAnsi"/>
                <w:sz w:val="24"/>
              </w:rPr>
            </w:pPr>
          </w:p>
          <w:p w:rsidR="006F2E39" w:rsidRPr="00B474F8" w:rsidRDefault="006F2E39">
            <w:pPr>
              <w:suppressAutoHyphens/>
              <w:spacing w:after="0" w:line="240" w:lineRule="auto"/>
              <w:rPr>
                <w:rFonts w:asciiTheme="majorHAnsi" w:eastAsia="Times New Roman" w:hAnsiTheme="majorHAnsi" w:cstheme="majorHAnsi"/>
                <w:sz w:val="24"/>
              </w:rPr>
            </w:pPr>
          </w:p>
          <w:p w:rsidR="006F2E39" w:rsidRPr="00B474F8" w:rsidRDefault="006F2E39">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OSV-komunikace</w:t>
            </w:r>
          </w:p>
          <w:p w:rsidR="006F2E39" w:rsidRPr="00B474F8" w:rsidRDefault="006F2E39">
            <w:pPr>
              <w:suppressAutoHyphens/>
              <w:spacing w:after="0" w:line="240" w:lineRule="auto"/>
              <w:rPr>
                <w:rFonts w:asciiTheme="majorHAnsi" w:eastAsia="Times New Roman" w:hAnsiTheme="majorHAnsi" w:cstheme="majorHAnsi"/>
                <w:sz w:val="24"/>
              </w:rPr>
            </w:pPr>
          </w:p>
          <w:p w:rsidR="006F2E39" w:rsidRPr="00B474F8" w:rsidRDefault="006F2E39">
            <w:pPr>
              <w:suppressAutoHyphens/>
              <w:spacing w:after="0" w:line="240" w:lineRule="auto"/>
              <w:rPr>
                <w:rFonts w:asciiTheme="majorHAnsi" w:eastAsia="Times New Roman" w:hAnsiTheme="majorHAnsi" w:cstheme="majorHAnsi"/>
                <w:sz w:val="24"/>
              </w:rPr>
            </w:pPr>
          </w:p>
          <w:p w:rsidR="006F2E39" w:rsidRPr="00B474F8" w:rsidRDefault="006F2E39">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EV-základní podmínky</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života</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EV – ekosystémy (pole,</w:t>
            </w:r>
            <w:r w:rsidR="003B24A6">
              <w:rPr>
                <w:rFonts w:asciiTheme="majorHAnsi" w:eastAsia="Times New Roman" w:hAnsiTheme="majorHAnsi" w:cstheme="majorHAnsi"/>
                <w:sz w:val="24"/>
              </w:rPr>
              <w:t xml:space="preserve"> </w:t>
            </w:r>
            <w:r w:rsidRPr="00B474F8">
              <w:rPr>
                <w:rFonts w:asciiTheme="majorHAnsi" w:eastAsia="Times New Roman" w:hAnsiTheme="majorHAnsi" w:cstheme="majorHAnsi"/>
                <w:sz w:val="24"/>
              </w:rPr>
              <w:t>les,</w:t>
            </w:r>
            <w:r w:rsidR="003B24A6">
              <w:rPr>
                <w:rFonts w:asciiTheme="majorHAnsi" w:eastAsia="Times New Roman" w:hAnsiTheme="majorHAnsi" w:cstheme="majorHAnsi"/>
                <w:sz w:val="24"/>
              </w:rPr>
              <w:t xml:space="preserve"> </w:t>
            </w:r>
            <w:r w:rsidRPr="00B474F8">
              <w:rPr>
                <w:rFonts w:asciiTheme="majorHAnsi" w:eastAsia="Times New Roman" w:hAnsiTheme="majorHAnsi" w:cstheme="majorHAnsi"/>
                <w:sz w:val="24"/>
              </w:rPr>
              <w:t>vodní zdroje, kulturní krajina,</w:t>
            </w:r>
            <w:r w:rsidR="003B24A6">
              <w:rPr>
                <w:rFonts w:asciiTheme="majorHAnsi" w:eastAsia="Times New Roman" w:hAnsiTheme="majorHAnsi" w:cstheme="majorHAnsi"/>
                <w:sz w:val="24"/>
              </w:rPr>
              <w:t xml:space="preserve"> </w:t>
            </w:r>
            <w:r w:rsidRPr="00B474F8">
              <w:rPr>
                <w:rFonts w:asciiTheme="majorHAnsi" w:eastAsia="Times New Roman" w:hAnsiTheme="majorHAnsi" w:cstheme="majorHAnsi"/>
                <w:sz w:val="24"/>
              </w:rPr>
              <w:t>moře, tropický deštný les)</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6F2E39" w:rsidRPr="00B474F8" w:rsidRDefault="006F2E39">
            <w:pPr>
              <w:suppressAutoHyphens/>
              <w:spacing w:after="0" w:line="240" w:lineRule="auto"/>
              <w:rPr>
                <w:rFonts w:asciiTheme="majorHAnsi" w:eastAsia="Times New Roman" w:hAnsiTheme="majorHAnsi" w:cstheme="majorHAnsi"/>
                <w:sz w:val="24"/>
              </w:rPr>
            </w:pPr>
          </w:p>
          <w:p w:rsidR="006F2E39" w:rsidRPr="00B474F8" w:rsidRDefault="006F2E39">
            <w:pPr>
              <w:suppressAutoHyphens/>
              <w:spacing w:after="0" w:line="240" w:lineRule="auto"/>
              <w:rPr>
                <w:rFonts w:asciiTheme="majorHAnsi" w:eastAsia="Times New Roman" w:hAnsiTheme="majorHAnsi" w:cstheme="majorHAnsi"/>
                <w:sz w:val="24"/>
              </w:rPr>
            </w:pPr>
          </w:p>
          <w:p w:rsidR="006F2E39" w:rsidRPr="00B474F8" w:rsidRDefault="003B24A6">
            <w:pPr>
              <w:suppressAutoHyphens/>
              <w:spacing w:after="0" w:line="240" w:lineRule="auto"/>
              <w:rPr>
                <w:rFonts w:asciiTheme="majorHAnsi" w:eastAsia="Times New Roman" w:hAnsiTheme="majorHAnsi" w:cstheme="majorHAnsi"/>
                <w:sz w:val="24"/>
              </w:rPr>
            </w:pPr>
            <w:r>
              <w:rPr>
                <w:rFonts w:asciiTheme="majorHAnsi" w:eastAsia="Times New Roman" w:hAnsiTheme="majorHAnsi" w:cstheme="majorHAnsi"/>
                <w:sz w:val="24"/>
              </w:rPr>
              <w:t>ME</w:t>
            </w:r>
            <w:r w:rsidR="00011A2B" w:rsidRPr="00B474F8">
              <w:rPr>
                <w:rFonts w:asciiTheme="majorHAnsi" w:eastAsia="Times New Roman" w:hAnsiTheme="majorHAnsi" w:cstheme="majorHAnsi"/>
                <w:sz w:val="24"/>
              </w:rPr>
              <w:t xml:space="preserve">V-Kritické čtení a vnímání </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mediálního sdělení</w:t>
            </w:r>
          </w:p>
          <w:p w:rsidR="006F2E39" w:rsidRPr="00B474F8" w:rsidRDefault="006F2E39">
            <w:pPr>
              <w:suppressAutoHyphens/>
              <w:spacing w:after="0" w:line="240" w:lineRule="auto"/>
              <w:rPr>
                <w:rFonts w:asciiTheme="majorHAnsi" w:eastAsia="Times New Roman" w:hAnsiTheme="majorHAnsi" w:cstheme="majorHAnsi"/>
                <w:sz w:val="24"/>
              </w:rPr>
            </w:pPr>
          </w:p>
          <w:p w:rsidR="006F2E39" w:rsidRPr="00B474F8" w:rsidRDefault="006F2E39">
            <w:pPr>
              <w:suppressAutoHyphens/>
              <w:spacing w:after="0" w:line="240" w:lineRule="auto"/>
              <w:rPr>
                <w:rFonts w:asciiTheme="majorHAnsi" w:eastAsia="Times New Roman" w:hAnsiTheme="majorHAnsi" w:cstheme="majorHAnsi"/>
                <w:sz w:val="24"/>
              </w:rPr>
            </w:pPr>
          </w:p>
          <w:p w:rsidR="006F2E39" w:rsidRPr="00B474F8" w:rsidRDefault="006F2E39">
            <w:pPr>
              <w:suppressAutoHyphens/>
              <w:spacing w:after="0" w:line="240" w:lineRule="auto"/>
              <w:rPr>
                <w:rFonts w:asciiTheme="majorHAnsi" w:eastAsia="Times New Roman" w:hAnsiTheme="majorHAnsi" w:cstheme="majorHAnsi"/>
                <w:sz w:val="24"/>
              </w:rPr>
            </w:pPr>
          </w:p>
          <w:p w:rsidR="00852676" w:rsidRPr="00B474F8" w:rsidRDefault="003B24A6">
            <w:pPr>
              <w:suppressAutoHyphens/>
              <w:spacing w:after="0" w:line="240" w:lineRule="auto"/>
              <w:rPr>
                <w:rFonts w:asciiTheme="majorHAnsi" w:eastAsia="Times New Roman" w:hAnsiTheme="majorHAnsi" w:cstheme="majorHAnsi"/>
                <w:sz w:val="24"/>
              </w:rPr>
            </w:pPr>
            <w:r>
              <w:rPr>
                <w:rFonts w:asciiTheme="majorHAnsi" w:eastAsia="Times New Roman" w:hAnsiTheme="majorHAnsi" w:cstheme="majorHAnsi"/>
                <w:sz w:val="24"/>
              </w:rPr>
              <w:t>PŘ</w:t>
            </w:r>
            <w:r w:rsidR="00011A2B" w:rsidRPr="00B474F8">
              <w:rPr>
                <w:rFonts w:asciiTheme="majorHAnsi" w:eastAsia="Times New Roman" w:hAnsiTheme="majorHAnsi" w:cstheme="majorHAnsi"/>
                <w:sz w:val="24"/>
              </w:rPr>
              <w:t>-jednoduché stroje</w:t>
            </w:r>
          </w:p>
          <w:p w:rsidR="006F2E39" w:rsidRPr="00B474F8" w:rsidRDefault="006F2E39">
            <w:pPr>
              <w:suppressAutoHyphens/>
              <w:spacing w:after="0" w:line="240" w:lineRule="auto"/>
              <w:rPr>
                <w:rFonts w:asciiTheme="majorHAnsi" w:eastAsia="Times New Roman" w:hAnsiTheme="majorHAnsi" w:cstheme="majorHAnsi"/>
                <w:sz w:val="24"/>
              </w:rPr>
            </w:pPr>
          </w:p>
          <w:p w:rsidR="006F2E39" w:rsidRPr="00B474F8" w:rsidRDefault="006F2E39">
            <w:pPr>
              <w:suppressAutoHyphens/>
              <w:spacing w:after="0" w:line="240" w:lineRule="auto"/>
              <w:rPr>
                <w:rFonts w:asciiTheme="majorHAnsi" w:eastAsia="Times New Roman" w:hAnsiTheme="majorHAnsi" w:cstheme="majorHAnsi"/>
                <w:sz w:val="24"/>
              </w:rPr>
            </w:pPr>
          </w:p>
          <w:p w:rsidR="006F2E39" w:rsidRPr="00B474F8" w:rsidRDefault="006F2E39">
            <w:pPr>
              <w:suppressAutoHyphens/>
              <w:spacing w:after="0" w:line="240" w:lineRule="auto"/>
              <w:rPr>
                <w:rFonts w:asciiTheme="majorHAnsi" w:eastAsia="Times New Roman" w:hAnsiTheme="majorHAnsi" w:cstheme="majorHAnsi"/>
                <w:sz w:val="24"/>
              </w:rPr>
            </w:pPr>
          </w:p>
          <w:p w:rsidR="006F2E39"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EV-Lidské aktivity a problémy </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životního prostředí</w:t>
            </w:r>
            <w:r w:rsidR="003B24A6">
              <w:rPr>
                <w:rFonts w:asciiTheme="majorHAnsi" w:eastAsia="Times New Roman" w:hAnsiTheme="majorHAnsi" w:cstheme="majorHAnsi"/>
                <w:sz w:val="24"/>
              </w:rPr>
              <w:t xml:space="preserve"> </w:t>
            </w:r>
            <w:r w:rsidRPr="00B474F8">
              <w:rPr>
                <w:rFonts w:asciiTheme="majorHAnsi" w:eastAsia="Times New Roman" w:hAnsiTheme="majorHAnsi" w:cstheme="majorHAnsi"/>
                <w:sz w:val="24"/>
              </w:rPr>
              <w:t>-hospodaření s</w:t>
            </w:r>
            <w:r w:rsidR="006F2E39" w:rsidRPr="00B474F8">
              <w:rPr>
                <w:rFonts w:asciiTheme="majorHAnsi" w:eastAsia="Times New Roman" w:hAnsiTheme="majorHAnsi" w:cstheme="majorHAnsi"/>
                <w:sz w:val="24"/>
              </w:rPr>
              <w:t> </w:t>
            </w:r>
            <w:r w:rsidRPr="00B474F8">
              <w:rPr>
                <w:rFonts w:asciiTheme="majorHAnsi" w:eastAsia="Times New Roman" w:hAnsiTheme="majorHAnsi" w:cstheme="majorHAnsi"/>
                <w:sz w:val="24"/>
              </w:rPr>
              <w:t>odpadem</w:t>
            </w:r>
          </w:p>
          <w:p w:rsidR="006F2E39" w:rsidRPr="00B474F8" w:rsidRDefault="006F2E39">
            <w:pPr>
              <w:suppressAutoHyphens/>
              <w:spacing w:after="0" w:line="240" w:lineRule="auto"/>
              <w:rPr>
                <w:rFonts w:asciiTheme="majorHAnsi" w:eastAsia="Times New Roman" w:hAnsiTheme="majorHAnsi" w:cstheme="majorHAnsi"/>
                <w:sz w:val="24"/>
              </w:rPr>
            </w:pPr>
          </w:p>
          <w:p w:rsidR="006F2E39" w:rsidRPr="00B474F8" w:rsidRDefault="006F2E39">
            <w:pPr>
              <w:suppressAutoHyphens/>
              <w:spacing w:after="0" w:line="240" w:lineRule="auto"/>
              <w:rPr>
                <w:rFonts w:asciiTheme="majorHAnsi" w:eastAsia="Times New Roman" w:hAnsiTheme="majorHAnsi" w:cstheme="majorHAnsi"/>
                <w:sz w:val="24"/>
              </w:rPr>
            </w:pPr>
          </w:p>
          <w:p w:rsidR="006F2E39" w:rsidRPr="00B474F8" w:rsidRDefault="006F2E39">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Projekt Den Země</w:t>
            </w:r>
          </w:p>
          <w:p w:rsidR="00852676" w:rsidRPr="00B474F8" w:rsidRDefault="00852676">
            <w:pPr>
              <w:suppressAutoHyphens/>
              <w:spacing w:after="0" w:line="240" w:lineRule="auto"/>
              <w:rPr>
                <w:rFonts w:asciiTheme="majorHAnsi" w:eastAsia="Times New Roman" w:hAnsiTheme="majorHAnsi" w:cstheme="majorHAnsi"/>
                <w:sz w:val="24"/>
              </w:rPr>
            </w:pPr>
          </w:p>
          <w:p w:rsidR="006F2E39" w:rsidRPr="00B474F8" w:rsidRDefault="006F2E39">
            <w:pPr>
              <w:suppressAutoHyphens/>
              <w:spacing w:after="0" w:line="240" w:lineRule="auto"/>
              <w:rPr>
                <w:rFonts w:asciiTheme="majorHAnsi" w:eastAsia="Times New Roman" w:hAnsiTheme="majorHAnsi" w:cstheme="majorHAnsi"/>
                <w:sz w:val="24"/>
              </w:rPr>
            </w:pPr>
          </w:p>
          <w:p w:rsidR="006F2E39" w:rsidRPr="00B474F8" w:rsidRDefault="006F2E39">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EV-Vztah životního prostředí a lidského zdraví</w:t>
            </w:r>
          </w:p>
          <w:p w:rsidR="006F2E39" w:rsidRPr="00B474F8" w:rsidRDefault="006F2E39">
            <w:pPr>
              <w:suppressAutoHyphens/>
              <w:spacing w:after="0" w:line="240" w:lineRule="auto"/>
              <w:rPr>
                <w:rFonts w:asciiTheme="majorHAnsi" w:eastAsia="Times New Roman" w:hAnsiTheme="majorHAnsi" w:cstheme="majorHAnsi"/>
                <w:sz w:val="24"/>
              </w:rPr>
            </w:pPr>
          </w:p>
          <w:p w:rsidR="006F2E39" w:rsidRPr="00B474F8" w:rsidRDefault="006F2E39">
            <w:pPr>
              <w:suppressAutoHyphens/>
              <w:spacing w:after="0" w:line="240" w:lineRule="auto"/>
              <w:rPr>
                <w:rFonts w:asciiTheme="majorHAnsi" w:eastAsia="Times New Roman" w:hAnsiTheme="majorHAnsi" w:cstheme="majorHAnsi"/>
                <w:sz w:val="24"/>
              </w:rPr>
            </w:pPr>
          </w:p>
          <w:p w:rsidR="006F2E39" w:rsidRPr="00B474F8" w:rsidRDefault="006F2E39">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OSV-Psychohygiena, komunikace, mezilidské vztahy</w:t>
            </w:r>
          </w:p>
          <w:p w:rsidR="006F2E39" w:rsidRPr="00B474F8" w:rsidRDefault="006F2E39">
            <w:pPr>
              <w:suppressAutoHyphens/>
              <w:spacing w:after="0" w:line="240" w:lineRule="auto"/>
              <w:rPr>
                <w:rFonts w:asciiTheme="majorHAnsi" w:eastAsia="Times New Roman" w:hAnsiTheme="majorHAnsi" w:cstheme="majorHAnsi"/>
                <w:sz w:val="24"/>
              </w:rPr>
            </w:pPr>
          </w:p>
          <w:p w:rsidR="006F2E39" w:rsidRPr="00B474F8" w:rsidRDefault="006F2E39">
            <w:pPr>
              <w:suppressAutoHyphens/>
              <w:spacing w:after="0" w:line="240" w:lineRule="auto"/>
              <w:rPr>
                <w:rFonts w:asciiTheme="majorHAnsi" w:eastAsia="Times New Roman" w:hAnsiTheme="majorHAnsi" w:cstheme="majorHAnsi"/>
                <w:sz w:val="24"/>
              </w:rPr>
            </w:pPr>
          </w:p>
          <w:p w:rsidR="006F2E39" w:rsidRPr="00B474F8" w:rsidRDefault="006F2E39">
            <w:pPr>
              <w:suppressAutoHyphens/>
              <w:spacing w:after="0" w:line="240" w:lineRule="auto"/>
              <w:rPr>
                <w:rFonts w:asciiTheme="majorHAnsi" w:eastAsia="Times New Roman" w:hAnsiTheme="majorHAnsi" w:cstheme="majorHAnsi"/>
                <w:sz w:val="24"/>
              </w:rPr>
            </w:pPr>
          </w:p>
          <w:p w:rsidR="00852676" w:rsidRPr="00B474F8" w:rsidRDefault="003B24A6">
            <w:pPr>
              <w:suppressAutoHyphens/>
              <w:spacing w:after="0" w:line="240" w:lineRule="auto"/>
              <w:rPr>
                <w:rFonts w:asciiTheme="majorHAnsi" w:hAnsiTheme="majorHAnsi" w:cstheme="majorHAnsi"/>
              </w:rPr>
            </w:pPr>
            <w:r>
              <w:rPr>
                <w:rFonts w:asciiTheme="majorHAnsi" w:eastAsia="Times New Roman" w:hAnsiTheme="majorHAnsi" w:cstheme="majorHAnsi"/>
                <w:sz w:val="24"/>
              </w:rPr>
              <w:t>MK</w:t>
            </w:r>
            <w:r w:rsidR="00011A2B" w:rsidRPr="00B474F8">
              <w:rPr>
                <w:rFonts w:asciiTheme="majorHAnsi" w:eastAsia="Times New Roman" w:hAnsiTheme="majorHAnsi" w:cstheme="majorHAnsi"/>
                <w:sz w:val="24"/>
              </w:rPr>
              <w:t>V-Lidské vztahy, etnický původ, principy sociálního smíru a solidarity</w:t>
            </w:r>
          </w:p>
        </w:tc>
        <w:tc>
          <w:tcPr>
            <w:tcW w:w="23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eastAsia="Calibri" w:hAnsiTheme="majorHAnsi" w:cstheme="majorHAnsi"/>
              </w:rPr>
            </w:pPr>
          </w:p>
        </w:tc>
      </w:tr>
    </w:tbl>
    <w:p w:rsidR="00852676" w:rsidRPr="00B474F8" w:rsidRDefault="00852676">
      <w:pPr>
        <w:suppressAutoHyphens/>
        <w:spacing w:after="0" w:line="240" w:lineRule="auto"/>
        <w:rPr>
          <w:rFonts w:asciiTheme="majorHAnsi" w:eastAsia="Times New Roman" w:hAnsiTheme="majorHAnsi" w:cstheme="majorHAnsi"/>
          <w:b/>
          <w:sz w:val="28"/>
        </w:rPr>
      </w:pPr>
    </w:p>
    <w:p w:rsidR="00852676" w:rsidRPr="00B474F8" w:rsidRDefault="00852676">
      <w:pPr>
        <w:suppressAutoHyphens/>
        <w:spacing w:after="0" w:line="240" w:lineRule="auto"/>
        <w:rPr>
          <w:rFonts w:asciiTheme="majorHAnsi" w:eastAsia="Times New Roman" w:hAnsiTheme="majorHAnsi" w:cstheme="majorHAnsi"/>
          <w:b/>
          <w:sz w:val="28"/>
        </w:rPr>
      </w:pPr>
    </w:p>
    <w:p w:rsidR="00852676" w:rsidRPr="00B474F8" w:rsidRDefault="00852676">
      <w:pPr>
        <w:suppressAutoHyphens/>
        <w:spacing w:after="0" w:line="240" w:lineRule="auto"/>
        <w:rPr>
          <w:rFonts w:asciiTheme="majorHAnsi" w:eastAsia="Times New Roman" w:hAnsiTheme="majorHAnsi" w:cstheme="majorHAnsi"/>
          <w:b/>
          <w:sz w:val="28"/>
        </w:rPr>
      </w:pPr>
    </w:p>
    <w:p w:rsidR="00852676" w:rsidRPr="00B474F8" w:rsidRDefault="00852676">
      <w:pPr>
        <w:suppressAutoHyphens/>
        <w:spacing w:after="0" w:line="240" w:lineRule="auto"/>
        <w:rPr>
          <w:rFonts w:asciiTheme="majorHAnsi" w:eastAsia="Times New Roman" w:hAnsiTheme="majorHAnsi" w:cstheme="majorHAnsi"/>
          <w:b/>
          <w:sz w:val="28"/>
        </w:rPr>
      </w:pPr>
    </w:p>
    <w:p w:rsidR="00852676" w:rsidRPr="00B474F8" w:rsidRDefault="00852676">
      <w:pPr>
        <w:suppressAutoHyphens/>
        <w:spacing w:after="0" w:line="240" w:lineRule="auto"/>
        <w:rPr>
          <w:rFonts w:asciiTheme="majorHAnsi" w:eastAsia="Times New Roman" w:hAnsiTheme="majorHAnsi" w:cstheme="majorHAnsi"/>
          <w:b/>
          <w:sz w:val="28"/>
        </w:rPr>
      </w:pPr>
    </w:p>
    <w:p w:rsidR="00852676" w:rsidRPr="00B474F8" w:rsidRDefault="00852676">
      <w:pPr>
        <w:suppressAutoHyphens/>
        <w:spacing w:after="0" w:line="240" w:lineRule="auto"/>
        <w:rPr>
          <w:rFonts w:asciiTheme="majorHAnsi" w:eastAsia="Times New Roman" w:hAnsiTheme="majorHAnsi" w:cstheme="majorHAnsi"/>
          <w:b/>
          <w:sz w:val="28"/>
        </w:rPr>
      </w:pPr>
    </w:p>
    <w:p w:rsidR="00852676" w:rsidRPr="00B474F8" w:rsidRDefault="00852676">
      <w:pPr>
        <w:suppressAutoHyphens/>
        <w:spacing w:after="0" w:line="240" w:lineRule="auto"/>
        <w:rPr>
          <w:rFonts w:asciiTheme="majorHAnsi" w:eastAsia="Times New Roman" w:hAnsiTheme="majorHAnsi" w:cstheme="majorHAnsi"/>
          <w:b/>
          <w:sz w:val="28"/>
        </w:rPr>
      </w:pPr>
    </w:p>
    <w:p w:rsidR="00852676" w:rsidRPr="00B474F8" w:rsidRDefault="00852676">
      <w:pPr>
        <w:suppressAutoHyphens/>
        <w:spacing w:after="0" w:line="240" w:lineRule="auto"/>
        <w:rPr>
          <w:rFonts w:asciiTheme="majorHAnsi" w:eastAsia="Times New Roman" w:hAnsiTheme="majorHAnsi" w:cstheme="majorHAnsi"/>
          <w:b/>
          <w:sz w:val="28"/>
        </w:rPr>
      </w:pPr>
    </w:p>
    <w:p w:rsidR="00852676" w:rsidRPr="00B474F8" w:rsidRDefault="00852676">
      <w:pPr>
        <w:suppressAutoHyphens/>
        <w:spacing w:after="0" w:line="240" w:lineRule="auto"/>
        <w:rPr>
          <w:rFonts w:asciiTheme="majorHAnsi" w:eastAsia="Times New Roman" w:hAnsiTheme="majorHAnsi" w:cstheme="majorHAnsi"/>
          <w:b/>
          <w:sz w:val="28"/>
        </w:rPr>
      </w:pPr>
    </w:p>
    <w:p w:rsidR="00852676" w:rsidRPr="00B474F8" w:rsidRDefault="00011A2B" w:rsidP="008A509F">
      <w:pPr>
        <w:pStyle w:val="Nadpis2"/>
        <w:rPr>
          <w:rFonts w:eastAsia="Times New Roman" w:cstheme="majorHAnsi"/>
          <w:sz w:val="28"/>
          <w:szCs w:val="28"/>
        </w:rPr>
      </w:pPr>
      <w:bookmarkStart w:id="48" w:name="_Toc182219161"/>
      <w:r w:rsidRPr="00B474F8">
        <w:rPr>
          <w:rFonts w:eastAsia="Times New Roman" w:cstheme="majorHAnsi"/>
          <w:sz w:val="28"/>
          <w:szCs w:val="28"/>
        </w:rPr>
        <w:lastRenderedPageBreak/>
        <w:t>Člověk a společnost</w:t>
      </w:r>
      <w:bookmarkEnd w:id="48"/>
    </w:p>
    <w:p w:rsidR="00852676" w:rsidRPr="00B474F8" w:rsidRDefault="00852676">
      <w:pPr>
        <w:suppressAutoHyphens/>
        <w:spacing w:after="0" w:line="240" w:lineRule="auto"/>
        <w:rPr>
          <w:rFonts w:asciiTheme="majorHAnsi" w:eastAsia="Times New Roman" w:hAnsiTheme="majorHAnsi" w:cstheme="majorHAnsi"/>
          <w:b/>
          <w:sz w:val="24"/>
        </w:rPr>
      </w:pPr>
    </w:p>
    <w:p w:rsidR="00852676" w:rsidRPr="00B474F8" w:rsidRDefault="00011A2B">
      <w:pPr>
        <w:suppressAutoHyphens/>
        <w:spacing w:after="0" w:line="240" w:lineRule="auto"/>
        <w:rPr>
          <w:rFonts w:asciiTheme="majorHAnsi" w:eastAsia="Times New Roman" w:hAnsiTheme="majorHAnsi" w:cstheme="majorHAnsi"/>
          <w:b/>
          <w:sz w:val="24"/>
        </w:rPr>
      </w:pPr>
      <w:r w:rsidRPr="00B474F8">
        <w:rPr>
          <w:rFonts w:asciiTheme="majorHAnsi" w:eastAsia="Times New Roman" w:hAnsiTheme="majorHAnsi" w:cstheme="majorHAnsi"/>
          <w:b/>
          <w:sz w:val="24"/>
        </w:rPr>
        <w:t>Charakteristika vzdělávací oblasti</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Toto téma je rozpracováno v jednotlivých charakteristikách vyučovacích předmětů.</w:t>
      </w:r>
    </w:p>
    <w:p w:rsidR="00852676" w:rsidRPr="00B474F8" w:rsidRDefault="00852676">
      <w:pPr>
        <w:suppressAutoHyphens/>
        <w:spacing w:after="0" w:line="240" w:lineRule="auto"/>
        <w:rPr>
          <w:rFonts w:asciiTheme="majorHAnsi" w:eastAsia="Times New Roman" w:hAnsiTheme="majorHAnsi" w:cstheme="majorHAnsi"/>
          <w:b/>
          <w:sz w:val="24"/>
        </w:rPr>
      </w:pPr>
    </w:p>
    <w:p w:rsidR="00852676" w:rsidRPr="00B474F8" w:rsidRDefault="00011A2B">
      <w:pPr>
        <w:suppressAutoHyphens/>
        <w:spacing w:after="0" w:line="240" w:lineRule="auto"/>
        <w:rPr>
          <w:rFonts w:asciiTheme="majorHAnsi" w:eastAsia="Times New Roman" w:hAnsiTheme="majorHAnsi" w:cstheme="majorHAnsi"/>
          <w:b/>
          <w:sz w:val="24"/>
        </w:rPr>
      </w:pPr>
      <w:r w:rsidRPr="00B474F8">
        <w:rPr>
          <w:rFonts w:asciiTheme="majorHAnsi" w:eastAsia="Times New Roman" w:hAnsiTheme="majorHAnsi" w:cstheme="majorHAnsi"/>
          <w:b/>
          <w:sz w:val="24"/>
        </w:rPr>
        <w:t>Oblast zahrnuje tyto vyučovací předměty</w:t>
      </w:r>
    </w:p>
    <w:p w:rsidR="00852676" w:rsidRPr="00B474F8" w:rsidRDefault="00011A2B" w:rsidP="00CD7CA8">
      <w:pPr>
        <w:numPr>
          <w:ilvl w:val="0"/>
          <w:numId w:val="117"/>
        </w:numPr>
        <w:tabs>
          <w:tab w:val="left" w:pos="720"/>
        </w:tabs>
        <w:suppressAutoHyphens/>
        <w:spacing w:after="0" w:line="240" w:lineRule="auto"/>
        <w:ind w:left="720" w:hanging="360"/>
        <w:rPr>
          <w:rFonts w:asciiTheme="majorHAnsi" w:eastAsia="Times New Roman" w:hAnsiTheme="majorHAnsi" w:cstheme="majorHAnsi"/>
          <w:sz w:val="24"/>
        </w:rPr>
      </w:pPr>
      <w:r w:rsidRPr="00B474F8">
        <w:rPr>
          <w:rFonts w:asciiTheme="majorHAnsi" w:eastAsia="Times New Roman" w:hAnsiTheme="majorHAnsi" w:cstheme="majorHAnsi"/>
          <w:sz w:val="24"/>
        </w:rPr>
        <w:t>Dějepis</w:t>
      </w:r>
    </w:p>
    <w:p w:rsidR="00852676" w:rsidRPr="00B474F8" w:rsidRDefault="00011A2B" w:rsidP="00CD7CA8">
      <w:pPr>
        <w:numPr>
          <w:ilvl w:val="0"/>
          <w:numId w:val="117"/>
        </w:numPr>
        <w:tabs>
          <w:tab w:val="left" w:pos="720"/>
        </w:tabs>
        <w:suppressAutoHyphens/>
        <w:spacing w:after="0" w:line="240" w:lineRule="auto"/>
        <w:ind w:left="720" w:hanging="360"/>
        <w:rPr>
          <w:rFonts w:asciiTheme="majorHAnsi" w:eastAsia="Times New Roman" w:hAnsiTheme="majorHAnsi" w:cstheme="majorHAnsi"/>
          <w:sz w:val="24"/>
        </w:rPr>
      </w:pPr>
      <w:r w:rsidRPr="00B474F8">
        <w:rPr>
          <w:rFonts w:asciiTheme="majorHAnsi" w:eastAsia="Times New Roman" w:hAnsiTheme="majorHAnsi" w:cstheme="majorHAnsi"/>
          <w:sz w:val="24"/>
        </w:rPr>
        <w:t>Občanská výchova</w:t>
      </w:r>
    </w:p>
    <w:p w:rsidR="00852676" w:rsidRPr="00B474F8" w:rsidRDefault="00852676">
      <w:pPr>
        <w:suppressAutoHyphens/>
        <w:spacing w:after="0" w:line="240" w:lineRule="auto"/>
        <w:ind w:left="360"/>
        <w:rPr>
          <w:rFonts w:asciiTheme="majorHAnsi" w:eastAsia="Times New Roman" w:hAnsiTheme="majorHAnsi" w:cstheme="majorHAnsi"/>
          <w:b/>
          <w:sz w:val="24"/>
        </w:rPr>
      </w:pPr>
    </w:p>
    <w:p w:rsidR="00852676" w:rsidRPr="00B474F8" w:rsidRDefault="00011A2B" w:rsidP="008A509F">
      <w:pPr>
        <w:pStyle w:val="Nadpis3"/>
        <w:rPr>
          <w:rFonts w:eastAsia="Times New Roman" w:cstheme="majorHAnsi"/>
          <w:sz w:val="28"/>
          <w:szCs w:val="28"/>
        </w:rPr>
      </w:pPr>
      <w:bookmarkStart w:id="49" w:name="_Toc182219162"/>
      <w:r w:rsidRPr="00B474F8">
        <w:rPr>
          <w:rFonts w:eastAsia="Times New Roman" w:cstheme="majorHAnsi"/>
          <w:sz w:val="28"/>
          <w:szCs w:val="28"/>
        </w:rPr>
        <w:t>Vyučovací předmět: D</w:t>
      </w:r>
      <w:r w:rsidR="003B24A6">
        <w:rPr>
          <w:rFonts w:eastAsia="Times New Roman" w:cstheme="majorHAnsi"/>
          <w:sz w:val="28"/>
          <w:szCs w:val="28"/>
        </w:rPr>
        <w:t>ějepis</w:t>
      </w:r>
      <w:bookmarkEnd w:id="49"/>
    </w:p>
    <w:p w:rsidR="00852676" w:rsidRPr="00B474F8" w:rsidRDefault="00852676">
      <w:pPr>
        <w:suppressAutoHyphens/>
        <w:spacing w:after="0" w:line="240" w:lineRule="auto"/>
        <w:rPr>
          <w:rFonts w:asciiTheme="majorHAnsi" w:eastAsia="Times New Roman" w:hAnsiTheme="majorHAnsi" w:cstheme="majorHAnsi"/>
          <w:b/>
          <w:sz w:val="28"/>
        </w:rPr>
      </w:pPr>
    </w:p>
    <w:p w:rsidR="00852676" w:rsidRPr="00B474F8" w:rsidRDefault="00011A2B">
      <w:pPr>
        <w:suppressAutoHyphens/>
        <w:spacing w:after="0" w:line="240" w:lineRule="auto"/>
        <w:rPr>
          <w:rFonts w:asciiTheme="majorHAnsi" w:eastAsia="Times New Roman" w:hAnsiTheme="majorHAnsi" w:cstheme="majorHAnsi"/>
          <w:sz w:val="28"/>
        </w:rPr>
      </w:pPr>
      <w:r w:rsidRPr="00B474F8">
        <w:rPr>
          <w:rFonts w:asciiTheme="majorHAnsi" w:eastAsia="Times New Roman" w:hAnsiTheme="majorHAnsi" w:cstheme="majorHAnsi"/>
          <w:sz w:val="28"/>
        </w:rPr>
        <w:t>Charakteristika vyučovacího předmětu:</w:t>
      </w:r>
    </w:p>
    <w:p w:rsidR="00852676" w:rsidRPr="00B474F8" w:rsidRDefault="00852676">
      <w:pPr>
        <w:suppressAutoHyphens/>
        <w:spacing w:after="0" w:line="240" w:lineRule="auto"/>
        <w:rPr>
          <w:rFonts w:asciiTheme="majorHAnsi" w:eastAsia="Times New Roman" w:hAnsiTheme="majorHAnsi" w:cstheme="majorHAnsi"/>
          <w:sz w:val="28"/>
        </w:rPr>
      </w:pPr>
    </w:p>
    <w:p w:rsidR="00852676" w:rsidRPr="00B474F8" w:rsidRDefault="00011A2B">
      <w:pPr>
        <w:suppressAutoHyphens/>
        <w:spacing w:after="0" w:line="240" w:lineRule="auto"/>
        <w:rPr>
          <w:rFonts w:asciiTheme="majorHAnsi" w:eastAsia="Times New Roman" w:hAnsiTheme="majorHAnsi" w:cstheme="majorHAnsi"/>
          <w:b/>
          <w:sz w:val="24"/>
        </w:rPr>
      </w:pPr>
      <w:r w:rsidRPr="00B474F8">
        <w:rPr>
          <w:rFonts w:asciiTheme="majorHAnsi" w:eastAsia="Times New Roman" w:hAnsiTheme="majorHAnsi" w:cstheme="majorHAnsi"/>
          <w:b/>
          <w:sz w:val="24"/>
        </w:rPr>
        <w:t>Obsahové, organizační a časové vymezení</w:t>
      </w:r>
    </w:p>
    <w:p w:rsidR="00852676" w:rsidRPr="00B474F8" w:rsidRDefault="00011A2B">
      <w:pPr>
        <w:suppressAutoHyphens/>
        <w:spacing w:after="0" w:line="240" w:lineRule="auto"/>
        <w:ind w:firstLine="708"/>
        <w:rPr>
          <w:rFonts w:asciiTheme="majorHAnsi" w:eastAsia="Times New Roman" w:hAnsiTheme="majorHAnsi" w:cstheme="majorHAnsi"/>
          <w:sz w:val="24"/>
        </w:rPr>
      </w:pPr>
      <w:r w:rsidRPr="00B474F8">
        <w:rPr>
          <w:rFonts w:asciiTheme="majorHAnsi" w:eastAsia="Times New Roman" w:hAnsiTheme="majorHAnsi" w:cstheme="majorHAnsi"/>
          <w:sz w:val="24"/>
        </w:rPr>
        <w:t xml:space="preserve">Vzdělávací obor Dějepis je zahrnut do vzdělávací oblasti Člověk a společnost. Žáci získají celistvý a objektivní obraz historie v její mnohostrannosti a různorodosti. Důraz je kladen na poznání dějin vlastního národa v kontextu s evropským a světovým vývojem, dějin kultury (vědy, techniky, náboženství …) a přínosu jednotlivých států, oblastí a civilizací pro rozvoj vzdělanosti. </w:t>
      </w:r>
    </w:p>
    <w:p w:rsidR="00852676" w:rsidRPr="00B474F8" w:rsidRDefault="00011A2B">
      <w:pPr>
        <w:suppressAutoHyphens/>
        <w:spacing w:after="0" w:line="240" w:lineRule="auto"/>
        <w:ind w:firstLine="708"/>
        <w:rPr>
          <w:rFonts w:asciiTheme="majorHAnsi" w:eastAsia="Times New Roman" w:hAnsiTheme="majorHAnsi" w:cstheme="majorHAnsi"/>
          <w:sz w:val="24"/>
        </w:rPr>
      </w:pPr>
      <w:r w:rsidRPr="00B474F8">
        <w:rPr>
          <w:rFonts w:asciiTheme="majorHAnsi" w:eastAsia="Times New Roman" w:hAnsiTheme="majorHAnsi" w:cstheme="majorHAnsi"/>
          <w:sz w:val="24"/>
        </w:rPr>
        <w:t xml:space="preserve">Těmto cílům odpovídají formy práce, vyučovací metody a pracovní postupy. S učivem se žáci seznamují aktivně formou práce s informačními zdroji – vyhledávají samostatně informace v časopisech, literatuře, na internetu a získané poznatky uplatní při zpracování referátů a projektů. Je využíváno dostupného softwaru, obrazového materiálu, videokazet a DVD, historických map a přístupnějších historických dokumentů. </w:t>
      </w:r>
    </w:p>
    <w:p w:rsidR="00852676" w:rsidRPr="00B474F8" w:rsidRDefault="00011A2B">
      <w:pPr>
        <w:suppressAutoHyphens/>
        <w:spacing w:after="0" w:line="240" w:lineRule="auto"/>
        <w:ind w:firstLine="708"/>
        <w:rPr>
          <w:rFonts w:asciiTheme="majorHAnsi" w:eastAsia="Times New Roman" w:hAnsiTheme="majorHAnsi" w:cstheme="majorHAnsi"/>
          <w:color w:val="000000"/>
          <w:sz w:val="24"/>
        </w:rPr>
      </w:pPr>
      <w:r w:rsidRPr="00B474F8">
        <w:rPr>
          <w:rFonts w:asciiTheme="majorHAnsi" w:eastAsia="Times New Roman" w:hAnsiTheme="majorHAnsi" w:cstheme="majorHAnsi"/>
          <w:color w:val="000000"/>
          <w:sz w:val="24"/>
        </w:rPr>
        <w:t>Výuka probíhá především v kmenových třídách, využíváme také učebnu informatiky a učebnu s možností přehrání audiovizuálních pomůcek.</w:t>
      </w:r>
    </w:p>
    <w:p w:rsidR="00852676" w:rsidRPr="00B474F8" w:rsidRDefault="00011A2B">
      <w:pPr>
        <w:suppressAutoHyphens/>
        <w:spacing w:after="0" w:line="240" w:lineRule="auto"/>
        <w:ind w:firstLine="708"/>
        <w:rPr>
          <w:rFonts w:asciiTheme="majorHAnsi" w:eastAsia="Times New Roman" w:hAnsiTheme="majorHAnsi" w:cstheme="majorHAnsi"/>
          <w:sz w:val="24"/>
        </w:rPr>
      </w:pPr>
      <w:r w:rsidRPr="00B474F8">
        <w:rPr>
          <w:rFonts w:asciiTheme="majorHAnsi" w:eastAsia="Times New Roman" w:hAnsiTheme="majorHAnsi" w:cstheme="majorHAnsi"/>
          <w:sz w:val="24"/>
        </w:rPr>
        <w:t xml:space="preserve">Učivo dějepisu je rozvrženo do šestého, sedmého, osmého a devátého ročníku s dotací dvou hodin. Do šestého a sedmého ročníku je zařazeno učivo o pravěku, starověku, středověku a počátku novověku a do osmého a devátého ročníku je zařazen výklad historie od osmnáctého století do současnosti. Je využíváno vazeb na učivo zeměpisu, českého jazyka, občanské výchovy a výtvarné výchovy. </w:t>
      </w:r>
    </w:p>
    <w:p w:rsidR="00852676" w:rsidRPr="00B474F8" w:rsidRDefault="00011A2B">
      <w:pPr>
        <w:suppressAutoHyphens/>
        <w:spacing w:after="120" w:line="240" w:lineRule="auto"/>
        <w:ind w:firstLine="708"/>
        <w:rPr>
          <w:rFonts w:asciiTheme="majorHAnsi" w:eastAsia="Times New Roman" w:hAnsiTheme="majorHAnsi" w:cstheme="majorHAnsi"/>
          <w:sz w:val="24"/>
        </w:rPr>
      </w:pPr>
      <w:r w:rsidRPr="00B474F8">
        <w:rPr>
          <w:rFonts w:asciiTheme="majorHAnsi" w:eastAsia="Times New Roman" w:hAnsiTheme="majorHAnsi" w:cstheme="majorHAnsi"/>
          <w:sz w:val="24"/>
        </w:rPr>
        <w:t xml:space="preserve">Při práci je uplatněn diferencovaný přístup k dětem s SPU, je kladen důraz na slovní projev a schopnost popsat fakta. V písemném projevu jsou zohledňovány specifické chyby. Individuálně se přistupuje i k závěrečnému hodnocení těchto žáků. Rozvoj nadaných žáků je dán možností nadstavbového (rozšiřujícího) učiva, ať už formou referátů nebo seminárních prací navíc, zapojují se do soutěží. </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Vyučovací předmět průběžně pracuje s průřezovými tématy danými RVP</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6F2E39" w:rsidRPr="00B474F8" w:rsidRDefault="006F2E39">
      <w:pPr>
        <w:suppressAutoHyphens/>
        <w:spacing w:after="0" w:line="240" w:lineRule="auto"/>
        <w:rPr>
          <w:rFonts w:asciiTheme="majorHAnsi" w:eastAsia="Times New Roman" w:hAnsiTheme="majorHAnsi" w:cstheme="majorHAnsi"/>
          <w:b/>
          <w:sz w:val="24"/>
        </w:rPr>
      </w:pPr>
    </w:p>
    <w:p w:rsidR="006F2E39" w:rsidRPr="00B474F8" w:rsidRDefault="006F2E39">
      <w:pPr>
        <w:suppressAutoHyphens/>
        <w:spacing w:after="0" w:line="240" w:lineRule="auto"/>
        <w:rPr>
          <w:rFonts w:asciiTheme="majorHAnsi" w:eastAsia="Times New Roman" w:hAnsiTheme="majorHAnsi" w:cstheme="majorHAnsi"/>
          <w:b/>
          <w:sz w:val="24"/>
        </w:rPr>
      </w:pPr>
    </w:p>
    <w:p w:rsidR="006F2E39" w:rsidRPr="00B474F8" w:rsidRDefault="006F2E39">
      <w:pPr>
        <w:suppressAutoHyphens/>
        <w:spacing w:after="0" w:line="240" w:lineRule="auto"/>
        <w:rPr>
          <w:rFonts w:asciiTheme="majorHAnsi" w:eastAsia="Times New Roman" w:hAnsiTheme="majorHAnsi" w:cstheme="majorHAnsi"/>
          <w:b/>
          <w:sz w:val="24"/>
        </w:rPr>
      </w:pPr>
    </w:p>
    <w:p w:rsidR="006F2E39" w:rsidRPr="00B474F8" w:rsidRDefault="006F2E39">
      <w:pPr>
        <w:suppressAutoHyphens/>
        <w:spacing w:after="0" w:line="240" w:lineRule="auto"/>
        <w:rPr>
          <w:rFonts w:asciiTheme="majorHAnsi" w:eastAsia="Times New Roman" w:hAnsiTheme="majorHAnsi" w:cstheme="majorHAnsi"/>
          <w:b/>
          <w:sz w:val="24"/>
        </w:rPr>
      </w:pPr>
    </w:p>
    <w:p w:rsidR="006F2E39" w:rsidRPr="00B474F8" w:rsidRDefault="006F2E39">
      <w:pPr>
        <w:suppressAutoHyphens/>
        <w:spacing w:after="0" w:line="240" w:lineRule="auto"/>
        <w:rPr>
          <w:rFonts w:asciiTheme="majorHAnsi" w:eastAsia="Times New Roman" w:hAnsiTheme="majorHAnsi" w:cstheme="majorHAnsi"/>
          <w:b/>
          <w:sz w:val="24"/>
        </w:rPr>
      </w:pPr>
    </w:p>
    <w:p w:rsidR="006F2E39" w:rsidRPr="00B474F8" w:rsidRDefault="006F2E39">
      <w:pPr>
        <w:suppressAutoHyphens/>
        <w:spacing w:after="0" w:line="240" w:lineRule="auto"/>
        <w:rPr>
          <w:rFonts w:asciiTheme="majorHAnsi" w:eastAsia="Times New Roman" w:hAnsiTheme="majorHAnsi" w:cstheme="majorHAnsi"/>
          <w:b/>
          <w:sz w:val="24"/>
        </w:rPr>
      </w:pPr>
    </w:p>
    <w:p w:rsidR="00852676" w:rsidRPr="00B474F8" w:rsidRDefault="00011A2B">
      <w:pPr>
        <w:suppressAutoHyphens/>
        <w:spacing w:after="0" w:line="240" w:lineRule="auto"/>
        <w:rPr>
          <w:rFonts w:asciiTheme="majorHAnsi" w:eastAsia="Times New Roman" w:hAnsiTheme="majorHAnsi" w:cstheme="majorHAnsi"/>
          <w:b/>
          <w:sz w:val="24"/>
        </w:rPr>
      </w:pPr>
      <w:r w:rsidRPr="00B474F8">
        <w:rPr>
          <w:rFonts w:asciiTheme="majorHAnsi" w:eastAsia="Times New Roman" w:hAnsiTheme="majorHAnsi" w:cstheme="majorHAnsi"/>
          <w:b/>
          <w:sz w:val="24"/>
        </w:rPr>
        <w:t>Výchovné a vzdělávací strategie vedoucí k utváření klíčových kompetencí</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12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Vyučovací předmět Dějepis přispívá k rozvoji </w:t>
      </w:r>
      <w:r w:rsidRPr="00B474F8">
        <w:rPr>
          <w:rFonts w:asciiTheme="majorHAnsi" w:eastAsia="Times New Roman" w:hAnsiTheme="majorHAnsi" w:cstheme="majorHAnsi"/>
          <w:b/>
          <w:sz w:val="24"/>
        </w:rPr>
        <w:t>klíčových kompetencí</w:t>
      </w:r>
      <w:r w:rsidRPr="00B474F8">
        <w:rPr>
          <w:rFonts w:asciiTheme="majorHAnsi" w:eastAsia="Times New Roman" w:hAnsiTheme="majorHAnsi" w:cstheme="majorHAnsi"/>
          <w:sz w:val="24"/>
        </w:rPr>
        <w:t xml:space="preserve"> žáků těmito </w:t>
      </w:r>
      <w:r w:rsidRPr="00B474F8">
        <w:rPr>
          <w:rFonts w:asciiTheme="majorHAnsi" w:eastAsia="Times New Roman" w:hAnsiTheme="majorHAnsi" w:cstheme="majorHAnsi"/>
          <w:b/>
          <w:sz w:val="24"/>
        </w:rPr>
        <w:t>společnými strategiemi</w:t>
      </w:r>
      <w:r w:rsidRPr="00B474F8">
        <w:rPr>
          <w:rFonts w:asciiTheme="majorHAnsi" w:eastAsia="Times New Roman" w:hAnsiTheme="majorHAnsi" w:cstheme="majorHAnsi"/>
          <w:sz w:val="24"/>
        </w:rPr>
        <w:t xml:space="preserve">: </w:t>
      </w:r>
    </w:p>
    <w:p w:rsidR="00852676" w:rsidRPr="00B474F8" w:rsidRDefault="00852676">
      <w:pPr>
        <w:suppressAutoHyphens/>
        <w:spacing w:after="0" w:line="240" w:lineRule="auto"/>
        <w:rPr>
          <w:rFonts w:asciiTheme="majorHAnsi" w:eastAsia="Times New Roman" w:hAnsiTheme="majorHAnsi" w:cstheme="majorHAnsi"/>
          <w:sz w:val="24"/>
          <w:u w:val="single"/>
        </w:rPr>
      </w:pPr>
    </w:p>
    <w:p w:rsidR="00852676" w:rsidRPr="00B474F8" w:rsidRDefault="00011A2B">
      <w:pPr>
        <w:suppressAutoHyphens/>
        <w:spacing w:after="0" w:line="240" w:lineRule="auto"/>
        <w:rPr>
          <w:rFonts w:asciiTheme="majorHAnsi" w:eastAsia="Times New Roman" w:hAnsiTheme="majorHAnsi" w:cstheme="majorHAnsi"/>
          <w:sz w:val="24"/>
          <w:u w:val="single"/>
        </w:rPr>
      </w:pPr>
      <w:r w:rsidRPr="00B474F8">
        <w:rPr>
          <w:rFonts w:asciiTheme="majorHAnsi" w:eastAsia="Times New Roman" w:hAnsiTheme="majorHAnsi" w:cstheme="majorHAnsi"/>
          <w:sz w:val="24"/>
          <w:u w:val="single"/>
        </w:rPr>
        <w:t>Kompetence k učení</w:t>
      </w:r>
    </w:p>
    <w:p w:rsidR="00852676" w:rsidRPr="00B474F8" w:rsidRDefault="00011A2B" w:rsidP="00CD7CA8">
      <w:pPr>
        <w:numPr>
          <w:ilvl w:val="0"/>
          <w:numId w:val="118"/>
        </w:numPr>
        <w:tabs>
          <w:tab w:val="left" w:pos="0"/>
        </w:tabs>
        <w:suppressAutoHyphens/>
        <w:spacing w:after="0" w:line="240" w:lineRule="auto"/>
        <w:ind w:left="720" w:hanging="360"/>
        <w:rPr>
          <w:rFonts w:asciiTheme="majorHAnsi" w:eastAsia="Times New Roman" w:hAnsiTheme="majorHAnsi" w:cstheme="majorHAnsi"/>
          <w:color w:val="000000"/>
          <w:sz w:val="24"/>
        </w:rPr>
      </w:pPr>
      <w:r w:rsidRPr="00B474F8">
        <w:rPr>
          <w:rFonts w:asciiTheme="majorHAnsi" w:eastAsia="Times New Roman" w:hAnsiTheme="majorHAnsi" w:cstheme="majorHAnsi"/>
          <w:color w:val="000000"/>
          <w:sz w:val="24"/>
        </w:rPr>
        <w:t xml:space="preserve">vedeme žáky </w:t>
      </w:r>
      <w:r w:rsidRPr="00B474F8">
        <w:rPr>
          <w:rFonts w:asciiTheme="majorHAnsi" w:eastAsia="Times New Roman" w:hAnsiTheme="majorHAnsi" w:cstheme="majorHAnsi"/>
          <w:sz w:val="24"/>
        </w:rPr>
        <w:t>k vnímání historických jevů a událostí v širších souvislostech, k samostudiu, tzn. vlastní osvojování si práce se slovníky, encyklopediemi a dalšími informačními zdroji</w:t>
      </w:r>
    </w:p>
    <w:p w:rsidR="00852676" w:rsidRPr="00B474F8" w:rsidRDefault="00852676">
      <w:pPr>
        <w:suppressAutoHyphens/>
        <w:spacing w:after="0" w:line="240" w:lineRule="auto"/>
        <w:ind w:left="360"/>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u w:val="single"/>
        </w:rPr>
      </w:pPr>
      <w:r w:rsidRPr="00B474F8">
        <w:rPr>
          <w:rFonts w:asciiTheme="majorHAnsi" w:eastAsia="Times New Roman" w:hAnsiTheme="majorHAnsi" w:cstheme="majorHAnsi"/>
          <w:sz w:val="24"/>
          <w:u w:val="single"/>
        </w:rPr>
        <w:t>Kompetence k řešení problému</w:t>
      </w:r>
    </w:p>
    <w:p w:rsidR="00852676" w:rsidRPr="00B474F8" w:rsidRDefault="00011A2B" w:rsidP="00CD7CA8">
      <w:pPr>
        <w:numPr>
          <w:ilvl w:val="0"/>
          <w:numId w:val="119"/>
        </w:numPr>
        <w:tabs>
          <w:tab w:val="left" w:pos="0"/>
        </w:tabs>
        <w:suppressAutoHyphens/>
        <w:spacing w:after="0" w:line="240" w:lineRule="auto"/>
        <w:ind w:left="720" w:hanging="360"/>
        <w:rPr>
          <w:rFonts w:asciiTheme="majorHAnsi" w:eastAsia="Times New Roman" w:hAnsiTheme="majorHAnsi" w:cstheme="majorHAnsi"/>
          <w:sz w:val="24"/>
        </w:rPr>
      </w:pPr>
      <w:r w:rsidRPr="00B474F8">
        <w:rPr>
          <w:rFonts w:asciiTheme="majorHAnsi" w:eastAsia="Times New Roman" w:hAnsiTheme="majorHAnsi" w:cstheme="majorHAnsi"/>
          <w:sz w:val="24"/>
        </w:rPr>
        <w:t>vedeme žáky k porovnávání společenských jevů a procesů v naší zemi s obdobnými jevy a procesy v jiných zemích</w:t>
      </w:r>
    </w:p>
    <w:p w:rsidR="00852676" w:rsidRPr="00B474F8" w:rsidRDefault="00011A2B" w:rsidP="00CD7CA8">
      <w:pPr>
        <w:numPr>
          <w:ilvl w:val="0"/>
          <w:numId w:val="119"/>
        </w:numPr>
        <w:tabs>
          <w:tab w:val="left" w:pos="0"/>
        </w:tabs>
        <w:suppressAutoHyphens/>
        <w:spacing w:after="0" w:line="240" w:lineRule="auto"/>
        <w:ind w:left="720" w:hanging="360"/>
        <w:rPr>
          <w:rFonts w:asciiTheme="majorHAnsi" w:eastAsia="Times New Roman" w:hAnsiTheme="majorHAnsi" w:cstheme="majorHAnsi"/>
          <w:sz w:val="24"/>
        </w:rPr>
      </w:pPr>
      <w:r w:rsidRPr="00B474F8">
        <w:rPr>
          <w:rFonts w:asciiTheme="majorHAnsi" w:eastAsia="Times New Roman" w:hAnsiTheme="majorHAnsi" w:cstheme="majorHAnsi"/>
          <w:sz w:val="24"/>
        </w:rPr>
        <w:t>učitel vede žáky ke kritickému myšlení a ke schopnosti obhájit svá rozhodnutí</w:t>
      </w:r>
    </w:p>
    <w:p w:rsidR="00852676" w:rsidRPr="00B474F8" w:rsidRDefault="00011A2B" w:rsidP="00CD7CA8">
      <w:pPr>
        <w:numPr>
          <w:ilvl w:val="0"/>
          <w:numId w:val="119"/>
        </w:numPr>
        <w:tabs>
          <w:tab w:val="left" w:pos="0"/>
        </w:tabs>
        <w:suppressAutoHyphens/>
        <w:spacing w:after="0" w:line="240" w:lineRule="auto"/>
        <w:ind w:left="720" w:hanging="360"/>
        <w:rPr>
          <w:rFonts w:asciiTheme="majorHAnsi" w:eastAsia="Times New Roman" w:hAnsiTheme="majorHAnsi" w:cstheme="majorHAnsi"/>
          <w:sz w:val="24"/>
        </w:rPr>
      </w:pPr>
      <w:r w:rsidRPr="00B474F8">
        <w:rPr>
          <w:rFonts w:asciiTheme="majorHAnsi" w:eastAsia="Times New Roman" w:hAnsiTheme="majorHAnsi" w:cstheme="majorHAnsi"/>
          <w:sz w:val="24"/>
        </w:rPr>
        <w:t>vedeme žáky k hledání paralel mezi současnými a minulými událostmi</w:t>
      </w:r>
    </w:p>
    <w:p w:rsidR="00852676" w:rsidRPr="00B474F8" w:rsidRDefault="00011A2B" w:rsidP="00CD7CA8">
      <w:pPr>
        <w:numPr>
          <w:ilvl w:val="0"/>
          <w:numId w:val="119"/>
        </w:numPr>
        <w:tabs>
          <w:tab w:val="left" w:pos="0"/>
        </w:tabs>
        <w:suppressAutoHyphens/>
        <w:spacing w:after="0" w:line="240" w:lineRule="auto"/>
        <w:ind w:left="720" w:hanging="360"/>
        <w:rPr>
          <w:rFonts w:asciiTheme="majorHAnsi" w:eastAsia="Times New Roman" w:hAnsiTheme="majorHAnsi" w:cstheme="majorHAnsi"/>
          <w:sz w:val="24"/>
        </w:rPr>
      </w:pPr>
      <w:r w:rsidRPr="00B474F8">
        <w:rPr>
          <w:rFonts w:asciiTheme="majorHAnsi" w:eastAsia="Times New Roman" w:hAnsiTheme="majorHAnsi" w:cstheme="majorHAnsi"/>
          <w:sz w:val="24"/>
        </w:rPr>
        <w:t>učitel vede žáky k vyjádření stanoviska k některým kontroverzním etapám dějin – např. únorový převrat 1948, listopadová revoluce 1989 apod.</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u w:val="single"/>
        </w:rPr>
      </w:pPr>
      <w:r w:rsidRPr="00B474F8">
        <w:rPr>
          <w:rFonts w:asciiTheme="majorHAnsi" w:eastAsia="Times New Roman" w:hAnsiTheme="majorHAnsi" w:cstheme="majorHAnsi"/>
          <w:sz w:val="24"/>
          <w:u w:val="single"/>
        </w:rPr>
        <w:t>Kompetence komunikativní</w:t>
      </w:r>
    </w:p>
    <w:p w:rsidR="00852676" w:rsidRPr="00B474F8" w:rsidRDefault="00011A2B" w:rsidP="00CD7CA8">
      <w:pPr>
        <w:numPr>
          <w:ilvl w:val="0"/>
          <w:numId w:val="120"/>
        </w:numPr>
        <w:tabs>
          <w:tab w:val="left" w:pos="0"/>
        </w:tabs>
        <w:suppressAutoHyphens/>
        <w:spacing w:after="0" w:line="240" w:lineRule="auto"/>
        <w:ind w:left="720" w:hanging="360"/>
        <w:rPr>
          <w:rFonts w:asciiTheme="majorHAnsi" w:eastAsia="Times New Roman" w:hAnsiTheme="majorHAnsi" w:cstheme="majorHAnsi"/>
          <w:sz w:val="24"/>
        </w:rPr>
      </w:pPr>
      <w:r w:rsidRPr="00B474F8">
        <w:rPr>
          <w:rFonts w:asciiTheme="majorHAnsi" w:eastAsia="Times New Roman" w:hAnsiTheme="majorHAnsi" w:cstheme="majorHAnsi"/>
          <w:sz w:val="24"/>
        </w:rPr>
        <w:t>vedeme žáky k odpovědi na položenou otázku na základě připravených podkladů z různých zdrojů</w:t>
      </w:r>
    </w:p>
    <w:p w:rsidR="00852676" w:rsidRPr="00B474F8" w:rsidRDefault="00011A2B" w:rsidP="00CD7CA8">
      <w:pPr>
        <w:numPr>
          <w:ilvl w:val="0"/>
          <w:numId w:val="120"/>
        </w:numPr>
        <w:tabs>
          <w:tab w:val="left" w:pos="0"/>
        </w:tabs>
        <w:suppressAutoHyphens/>
        <w:spacing w:after="0" w:line="240" w:lineRule="auto"/>
        <w:ind w:left="720" w:hanging="360"/>
        <w:rPr>
          <w:rFonts w:asciiTheme="majorHAnsi" w:eastAsia="Times New Roman" w:hAnsiTheme="majorHAnsi" w:cstheme="majorHAnsi"/>
          <w:sz w:val="24"/>
        </w:rPr>
      </w:pPr>
      <w:r w:rsidRPr="00B474F8">
        <w:rPr>
          <w:rFonts w:asciiTheme="majorHAnsi" w:eastAsia="Times New Roman" w:hAnsiTheme="majorHAnsi" w:cstheme="majorHAnsi"/>
          <w:sz w:val="24"/>
        </w:rPr>
        <w:t>učitel vede žáky k vysvětlení vlastního stanoviska</w:t>
      </w:r>
    </w:p>
    <w:p w:rsidR="00852676" w:rsidRPr="00B474F8" w:rsidRDefault="00011A2B" w:rsidP="00CD7CA8">
      <w:pPr>
        <w:numPr>
          <w:ilvl w:val="0"/>
          <w:numId w:val="120"/>
        </w:numPr>
        <w:tabs>
          <w:tab w:val="left" w:pos="0"/>
        </w:tabs>
        <w:suppressAutoHyphens/>
        <w:spacing w:after="0" w:line="240" w:lineRule="auto"/>
        <w:ind w:left="720" w:hanging="360"/>
        <w:rPr>
          <w:rFonts w:asciiTheme="majorHAnsi" w:eastAsia="Times New Roman" w:hAnsiTheme="majorHAnsi" w:cstheme="majorHAnsi"/>
          <w:sz w:val="24"/>
        </w:rPr>
      </w:pPr>
      <w:r w:rsidRPr="00B474F8">
        <w:rPr>
          <w:rFonts w:asciiTheme="majorHAnsi" w:eastAsia="Times New Roman" w:hAnsiTheme="majorHAnsi" w:cstheme="majorHAnsi"/>
          <w:sz w:val="24"/>
        </w:rPr>
        <w:t>vedeme žáky k zasazení odpovědi do historického kontextu na základě připravených podkladů z různých zdrojů</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u w:val="single"/>
        </w:rPr>
      </w:pPr>
      <w:r w:rsidRPr="00B474F8">
        <w:rPr>
          <w:rFonts w:asciiTheme="majorHAnsi" w:eastAsia="Times New Roman" w:hAnsiTheme="majorHAnsi" w:cstheme="majorHAnsi"/>
          <w:sz w:val="24"/>
          <w:u w:val="single"/>
        </w:rPr>
        <w:t>Kompetence sociální a personální</w:t>
      </w:r>
    </w:p>
    <w:p w:rsidR="00852676" w:rsidRPr="00B474F8" w:rsidRDefault="00011A2B" w:rsidP="00CD7CA8">
      <w:pPr>
        <w:numPr>
          <w:ilvl w:val="0"/>
          <w:numId w:val="121"/>
        </w:numPr>
        <w:tabs>
          <w:tab w:val="left" w:pos="0"/>
        </w:tabs>
        <w:suppressAutoHyphens/>
        <w:spacing w:after="0" w:line="240" w:lineRule="auto"/>
        <w:ind w:left="720" w:hanging="360"/>
        <w:rPr>
          <w:rFonts w:asciiTheme="majorHAnsi" w:eastAsia="Times New Roman" w:hAnsiTheme="majorHAnsi" w:cstheme="majorHAnsi"/>
          <w:sz w:val="24"/>
        </w:rPr>
      </w:pPr>
      <w:r w:rsidRPr="00B474F8">
        <w:rPr>
          <w:rFonts w:asciiTheme="majorHAnsi" w:eastAsia="Times New Roman" w:hAnsiTheme="majorHAnsi" w:cstheme="majorHAnsi"/>
          <w:sz w:val="24"/>
        </w:rPr>
        <w:t>vedeme žáky k rozvíjení úcty k vlastnímu národu i k jiným národům a etnikům</w:t>
      </w:r>
    </w:p>
    <w:p w:rsidR="00852676" w:rsidRPr="00B474F8" w:rsidRDefault="00011A2B" w:rsidP="00CD7CA8">
      <w:pPr>
        <w:numPr>
          <w:ilvl w:val="0"/>
          <w:numId w:val="121"/>
        </w:numPr>
        <w:tabs>
          <w:tab w:val="left" w:pos="0"/>
        </w:tabs>
        <w:suppressAutoHyphens/>
        <w:spacing w:after="0" w:line="240" w:lineRule="auto"/>
        <w:ind w:left="720" w:hanging="360"/>
        <w:rPr>
          <w:rFonts w:asciiTheme="majorHAnsi" w:eastAsia="Times New Roman" w:hAnsiTheme="majorHAnsi" w:cstheme="majorHAnsi"/>
          <w:sz w:val="24"/>
        </w:rPr>
      </w:pPr>
      <w:r w:rsidRPr="00B474F8">
        <w:rPr>
          <w:rFonts w:asciiTheme="majorHAnsi" w:eastAsia="Times New Roman" w:hAnsiTheme="majorHAnsi" w:cstheme="majorHAnsi"/>
          <w:sz w:val="24"/>
        </w:rPr>
        <w:t>učitel vede žáky k respektování kulturních a jiných odlišností</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u w:val="single"/>
        </w:rPr>
      </w:pPr>
      <w:r w:rsidRPr="00B474F8">
        <w:rPr>
          <w:rFonts w:asciiTheme="majorHAnsi" w:eastAsia="Times New Roman" w:hAnsiTheme="majorHAnsi" w:cstheme="majorHAnsi"/>
          <w:sz w:val="24"/>
          <w:u w:val="single"/>
        </w:rPr>
        <w:t>Kompetence pracovní</w:t>
      </w:r>
    </w:p>
    <w:p w:rsidR="00852676" w:rsidRPr="00B474F8" w:rsidRDefault="00011A2B" w:rsidP="00CD7CA8">
      <w:pPr>
        <w:numPr>
          <w:ilvl w:val="0"/>
          <w:numId w:val="122"/>
        </w:numPr>
        <w:tabs>
          <w:tab w:val="left" w:pos="0"/>
        </w:tabs>
        <w:suppressAutoHyphens/>
        <w:spacing w:after="0" w:line="240" w:lineRule="auto"/>
        <w:ind w:left="720" w:hanging="360"/>
        <w:rPr>
          <w:rFonts w:asciiTheme="majorHAnsi" w:eastAsia="Times New Roman" w:hAnsiTheme="majorHAnsi" w:cstheme="majorHAnsi"/>
          <w:sz w:val="24"/>
        </w:rPr>
      </w:pPr>
      <w:r w:rsidRPr="00B474F8">
        <w:rPr>
          <w:rFonts w:asciiTheme="majorHAnsi" w:eastAsia="Times New Roman" w:hAnsiTheme="majorHAnsi" w:cstheme="majorHAnsi"/>
          <w:sz w:val="24"/>
        </w:rPr>
        <w:t xml:space="preserve">vedeme žáky ke sledování změn způsobu výroby v průběhu historického vývoje </w:t>
      </w:r>
    </w:p>
    <w:p w:rsidR="00852676" w:rsidRPr="00B474F8" w:rsidRDefault="00011A2B" w:rsidP="00CD7CA8">
      <w:pPr>
        <w:numPr>
          <w:ilvl w:val="0"/>
          <w:numId w:val="122"/>
        </w:numPr>
        <w:tabs>
          <w:tab w:val="left" w:pos="0"/>
        </w:tabs>
        <w:suppressAutoHyphens/>
        <w:spacing w:after="0" w:line="240" w:lineRule="auto"/>
        <w:ind w:left="720" w:hanging="360"/>
        <w:rPr>
          <w:rFonts w:asciiTheme="majorHAnsi" w:eastAsia="Times New Roman" w:hAnsiTheme="majorHAnsi" w:cstheme="majorHAnsi"/>
          <w:sz w:val="24"/>
        </w:rPr>
      </w:pPr>
      <w:r w:rsidRPr="00B474F8">
        <w:rPr>
          <w:rFonts w:asciiTheme="majorHAnsi" w:eastAsia="Times New Roman" w:hAnsiTheme="majorHAnsi" w:cstheme="majorHAnsi"/>
          <w:sz w:val="24"/>
        </w:rPr>
        <w:t>učitel vede žáky k uvědomění si změn, které přinesla průmyslová revoluce v souvislosti se vznikem nových průmyslových odvětví apod.</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u w:val="single"/>
        </w:rPr>
      </w:pPr>
      <w:r w:rsidRPr="00B474F8">
        <w:rPr>
          <w:rFonts w:asciiTheme="majorHAnsi" w:eastAsia="Times New Roman" w:hAnsiTheme="majorHAnsi" w:cstheme="majorHAnsi"/>
          <w:sz w:val="24"/>
          <w:u w:val="single"/>
        </w:rPr>
        <w:t>Kompetence občanské</w:t>
      </w:r>
    </w:p>
    <w:p w:rsidR="00852676" w:rsidRPr="00B474F8" w:rsidRDefault="00011A2B" w:rsidP="00CD7CA8">
      <w:pPr>
        <w:numPr>
          <w:ilvl w:val="0"/>
          <w:numId w:val="123"/>
        </w:numPr>
        <w:tabs>
          <w:tab w:val="left" w:pos="0"/>
        </w:tabs>
        <w:suppressAutoHyphens/>
        <w:spacing w:after="0" w:line="240" w:lineRule="auto"/>
        <w:ind w:left="720" w:hanging="360"/>
        <w:rPr>
          <w:rFonts w:asciiTheme="majorHAnsi" w:eastAsia="Times New Roman" w:hAnsiTheme="majorHAnsi" w:cstheme="majorHAnsi"/>
          <w:sz w:val="24"/>
        </w:rPr>
      </w:pPr>
      <w:r w:rsidRPr="00B474F8">
        <w:rPr>
          <w:rFonts w:asciiTheme="majorHAnsi" w:eastAsia="Times New Roman" w:hAnsiTheme="majorHAnsi" w:cstheme="majorHAnsi"/>
          <w:sz w:val="24"/>
        </w:rPr>
        <w:t>vedeme žáky k rozvíjení zájmu o minulost vlastního národa i jiných národů</w:t>
      </w:r>
    </w:p>
    <w:p w:rsidR="00852676" w:rsidRPr="00B474F8" w:rsidRDefault="00011A2B" w:rsidP="00CD7CA8">
      <w:pPr>
        <w:numPr>
          <w:ilvl w:val="0"/>
          <w:numId w:val="123"/>
        </w:numPr>
        <w:tabs>
          <w:tab w:val="left" w:pos="0"/>
        </w:tabs>
        <w:suppressAutoHyphens/>
        <w:spacing w:after="0" w:line="240" w:lineRule="auto"/>
        <w:ind w:left="720" w:hanging="360"/>
        <w:rPr>
          <w:rFonts w:asciiTheme="majorHAnsi" w:eastAsia="Times New Roman" w:hAnsiTheme="majorHAnsi" w:cstheme="majorHAnsi"/>
          <w:sz w:val="24"/>
        </w:rPr>
      </w:pPr>
      <w:r w:rsidRPr="00B474F8">
        <w:rPr>
          <w:rFonts w:asciiTheme="majorHAnsi" w:eastAsia="Times New Roman" w:hAnsiTheme="majorHAnsi" w:cstheme="majorHAnsi"/>
          <w:sz w:val="24"/>
        </w:rPr>
        <w:t>učitel vede žáky k upevňování vědomí přináležitosti k evropské kultuře</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u w:val="single"/>
        </w:rPr>
      </w:pPr>
      <w:r w:rsidRPr="00B474F8">
        <w:rPr>
          <w:rFonts w:asciiTheme="majorHAnsi" w:eastAsia="Times New Roman" w:hAnsiTheme="majorHAnsi" w:cstheme="majorHAnsi"/>
          <w:color w:val="000000" w:themeColor="text1"/>
          <w:sz w:val="24"/>
          <w:u w:val="single"/>
        </w:rPr>
        <w:t>Kompetence digitální</w:t>
      </w:r>
    </w:p>
    <w:p w:rsidR="00852676" w:rsidRPr="00B474F8" w:rsidRDefault="00011A2B" w:rsidP="00CD7CA8">
      <w:pPr>
        <w:numPr>
          <w:ilvl w:val="0"/>
          <w:numId w:val="124"/>
        </w:numPr>
        <w:tabs>
          <w:tab w:val="left" w:pos="720"/>
        </w:tabs>
        <w:suppressAutoHyphens/>
        <w:spacing w:after="0" w:line="240" w:lineRule="auto"/>
        <w:ind w:left="720"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učitel zapojuje žáky do společnosti prostřednictvím online aktivit, vyhledává příležitosti k osobnímu rozvoji a zvyšování kvalifikace prostřednictvím digitálních technologií</w:t>
      </w:r>
    </w:p>
    <w:p w:rsidR="00852676" w:rsidRPr="00B474F8" w:rsidRDefault="00011A2B" w:rsidP="00CD7CA8">
      <w:pPr>
        <w:numPr>
          <w:ilvl w:val="0"/>
          <w:numId w:val="124"/>
        </w:numPr>
        <w:tabs>
          <w:tab w:val="left" w:pos="720"/>
        </w:tabs>
        <w:suppressAutoHyphens/>
        <w:spacing w:after="0" w:line="240" w:lineRule="auto"/>
        <w:ind w:left="720"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vede žáky k vytváření obsahu v různých formátech, s využitím různých digitálních médií</w:t>
      </w:r>
    </w:p>
    <w:p w:rsidR="003B24A6" w:rsidRDefault="00011A2B" w:rsidP="003B24A6">
      <w:pPr>
        <w:numPr>
          <w:ilvl w:val="0"/>
          <w:numId w:val="124"/>
        </w:numPr>
        <w:tabs>
          <w:tab w:val="left" w:pos="720"/>
        </w:tabs>
        <w:suppressAutoHyphens/>
        <w:spacing w:after="0" w:line="240" w:lineRule="auto"/>
        <w:ind w:left="720"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vede žáky k informatickému myšlení - vyhledávání, posuzování, sdílení informací pomocí postupů, strategií a způsobů (formátů), které odpovídají konkrétní situaci a účelu</w:t>
      </w:r>
    </w:p>
    <w:p w:rsidR="00852676" w:rsidRPr="003B24A6" w:rsidRDefault="00011A2B" w:rsidP="003B24A6">
      <w:pPr>
        <w:tabs>
          <w:tab w:val="left" w:pos="720"/>
        </w:tabs>
        <w:suppressAutoHyphens/>
        <w:spacing w:after="0" w:line="240" w:lineRule="auto"/>
        <w:rPr>
          <w:rFonts w:asciiTheme="majorHAnsi" w:eastAsia="Times New Roman" w:hAnsiTheme="majorHAnsi" w:cstheme="majorHAnsi"/>
          <w:color w:val="000000" w:themeColor="text1"/>
          <w:sz w:val="24"/>
        </w:rPr>
      </w:pPr>
      <w:r w:rsidRPr="003B24A6">
        <w:rPr>
          <w:rFonts w:asciiTheme="majorHAnsi" w:eastAsia="Times New Roman" w:hAnsiTheme="majorHAnsi" w:cstheme="majorHAnsi"/>
          <w:b/>
          <w:color w:val="000000" w:themeColor="text1"/>
          <w:sz w:val="28"/>
        </w:rPr>
        <w:lastRenderedPageBreak/>
        <w:t>Vzdělávací oblast: Člověk a společnost</w:t>
      </w:r>
    </w:p>
    <w:p w:rsidR="00852676" w:rsidRPr="00B474F8" w:rsidRDefault="00011A2B" w:rsidP="008A509F">
      <w:pPr>
        <w:pStyle w:val="Nadpis3"/>
        <w:rPr>
          <w:rFonts w:eastAsia="Times New Roman" w:cstheme="majorHAnsi"/>
          <w:color w:val="auto"/>
          <w:sz w:val="28"/>
          <w:szCs w:val="28"/>
        </w:rPr>
      </w:pPr>
      <w:bookmarkStart w:id="50" w:name="_Toc182219163"/>
      <w:r w:rsidRPr="00B474F8">
        <w:rPr>
          <w:rFonts w:eastAsia="Times New Roman" w:cstheme="majorHAnsi"/>
          <w:color w:val="auto"/>
          <w:sz w:val="28"/>
          <w:szCs w:val="28"/>
        </w:rPr>
        <w:t>Vyučovací předmět: Dějepis</w:t>
      </w:r>
      <w:bookmarkEnd w:id="50"/>
    </w:p>
    <w:p w:rsidR="00852676" w:rsidRPr="00B474F8" w:rsidRDefault="00011A2B">
      <w:pPr>
        <w:suppressAutoHyphens/>
        <w:spacing w:after="0" w:line="240" w:lineRule="auto"/>
        <w:rPr>
          <w:rFonts w:asciiTheme="majorHAnsi" w:eastAsia="Times New Roman" w:hAnsiTheme="majorHAnsi" w:cstheme="majorHAnsi"/>
          <w:b/>
          <w:color w:val="000000" w:themeColor="text1"/>
          <w:sz w:val="28"/>
        </w:rPr>
      </w:pPr>
      <w:r w:rsidRPr="00B474F8">
        <w:rPr>
          <w:rFonts w:asciiTheme="majorHAnsi" w:eastAsia="Times New Roman" w:hAnsiTheme="majorHAnsi" w:cstheme="majorHAnsi"/>
          <w:b/>
          <w:color w:val="000000" w:themeColor="text1"/>
          <w:sz w:val="28"/>
        </w:rPr>
        <w:t xml:space="preserve">Ročník: 6. </w:t>
      </w:r>
    </w:p>
    <w:p w:rsidR="00852676" w:rsidRPr="00B474F8" w:rsidRDefault="00852676">
      <w:pPr>
        <w:suppressAutoHyphens/>
        <w:spacing w:after="0" w:line="240" w:lineRule="auto"/>
        <w:rPr>
          <w:rFonts w:asciiTheme="majorHAnsi" w:eastAsia="Times New Roman" w:hAnsiTheme="majorHAnsi" w:cstheme="majorHAnsi"/>
          <w:b/>
          <w:color w:val="000000" w:themeColor="text1"/>
          <w:sz w:val="28"/>
        </w:rPr>
      </w:pPr>
    </w:p>
    <w:tbl>
      <w:tblPr>
        <w:tblW w:w="0" w:type="auto"/>
        <w:tblInd w:w="108" w:type="dxa"/>
        <w:tblCellMar>
          <w:left w:w="10" w:type="dxa"/>
          <w:right w:w="10" w:type="dxa"/>
        </w:tblCellMar>
        <w:tblLook w:val="04A0" w:firstRow="1" w:lastRow="0" w:firstColumn="1" w:lastColumn="0" w:noHBand="0" w:noVBand="1"/>
      </w:tblPr>
      <w:tblGrid>
        <w:gridCol w:w="2927"/>
        <w:gridCol w:w="2323"/>
        <w:gridCol w:w="2164"/>
        <w:gridCol w:w="1540"/>
      </w:tblGrid>
      <w:tr w:rsidR="00465E8B" w:rsidRPr="00B474F8">
        <w:tc>
          <w:tcPr>
            <w:tcW w:w="568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color w:val="000000" w:themeColor="text1"/>
                <w:sz w:val="24"/>
              </w:rPr>
            </w:pPr>
          </w:p>
          <w:p w:rsidR="00852676" w:rsidRPr="00B474F8" w:rsidRDefault="00011A2B">
            <w:pPr>
              <w:suppressAutoHyphens/>
              <w:spacing w:after="0" w:line="240" w:lineRule="auto"/>
              <w:jc w:val="center"/>
              <w:rPr>
                <w:rFonts w:asciiTheme="majorHAnsi" w:hAnsiTheme="majorHAnsi" w:cstheme="majorHAnsi"/>
                <w:color w:val="000000" w:themeColor="text1"/>
              </w:rPr>
            </w:pPr>
            <w:r w:rsidRPr="00B474F8">
              <w:rPr>
                <w:rFonts w:asciiTheme="majorHAnsi" w:eastAsia="Times New Roman" w:hAnsiTheme="majorHAnsi" w:cstheme="majorHAnsi"/>
                <w:b/>
                <w:color w:val="000000" w:themeColor="text1"/>
                <w:sz w:val="24"/>
              </w:rPr>
              <w:t>Výstupy</w:t>
            </w:r>
          </w:p>
        </w:tc>
        <w:tc>
          <w:tcPr>
            <w:tcW w:w="37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color w:val="000000" w:themeColor="text1"/>
                <w:sz w:val="24"/>
              </w:rPr>
            </w:pPr>
          </w:p>
          <w:p w:rsidR="00852676" w:rsidRPr="00B474F8" w:rsidRDefault="00011A2B">
            <w:pPr>
              <w:suppressAutoHyphens/>
              <w:spacing w:after="0" w:line="240" w:lineRule="auto"/>
              <w:jc w:val="center"/>
              <w:rPr>
                <w:rFonts w:asciiTheme="majorHAnsi" w:hAnsiTheme="majorHAnsi" w:cstheme="majorHAnsi"/>
                <w:color w:val="000000" w:themeColor="text1"/>
              </w:rPr>
            </w:pPr>
            <w:r w:rsidRPr="00B474F8">
              <w:rPr>
                <w:rFonts w:asciiTheme="majorHAnsi" w:eastAsia="Times New Roman" w:hAnsiTheme="majorHAnsi" w:cstheme="majorHAnsi"/>
                <w:b/>
                <w:color w:val="000000" w:themeColor="text1"/>
                <w:sz w:val="24"/>
              </w:rPr>
              <w:t>Učivo</w:t>
            </w:r>
          </w:p>
        </w:tc>
        <w:tc>
          <w:tcPr>
            <w:tcW w:w="28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jc w:val="center"/>
              <w:rPr>
                <w:rFonts w:asciiTheme="majorHAnsi" w:hAnsiTheme="majorHAnsi" w:cstheme="majorHAnsi"/>
                <w:color w:val="000000" w:themeColor="text1"/>
              </w:rPr>
            </w:pPr>
            <w:r w:rsidRPr="00B474F8">
              <w:rPr>
                <w:rFonts w:asciiTheme="majorHAnsi" w:eastAsia="Times New Roman" w:hAnsiTheme="majorHAnsi" w:cstheme="majorHAnsi"/>
                <w:b/>
                <w:color w:val="000000" w:themeColor="text1"/>
                <w:sz w:val="24"/>
              </w:rPr>
              <w:t>Průřezová témata, mezipředmětové vztahy</w:t>
            </w:r>
          </w:p>
        </w:tc>
        <w:tc>
          <w:tcPr>
            <w:tcW w:w="23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color w:val="000000" w:themeColor="text1"/>
                <w:sz w:val="24"/>
              </w:rPr>
            </w:pPr>
          </w:p>
          <w:p w:rsidR="00852676" w:rsidRPr="00B474F8" w:rsidRDefault="00011A2B">
            <w:pPr>
              <w:suppressAutoHyphens/>
              <w:spacing w:after="0" w:line="240" w:lineRule="auto"/>
              <w:jc w:val="center"/>
              <w:rPr>
                <w:rFonts w:asciiTheme="majorHAnsi" w:hAnsiTheme="majorHAnsi" w:cstheme="majorHAnsi"/>
                <w:color w:val="000000" w:themeColor="text1"/>
              </w:rPr>
            </w:pPr>
            <w:r w:rsidRPr="00B474F8">
              <w:rPr>
                <w:rFonts w:asciiTheme="majorHAnsi" w:eastAsia="Times New Roman" w:hAnsiTheme="majorHAnsi" w:cstheme="majorHAnsi"/>
                <w:b/>
                <w:color w:val="000000" w:themeColor="text1"/>
                <w:sz w:val="24"/>
              </w:rPr>
              <w:t>Poznámky</w:t>
            </w:r>
          </w:p>
        </w:tc>
      </w:tr>
      <w:tr w:rsidR="00465E8B" w:rsidRPr="00B474F8">
        <w:tc>
          <w:tcPr>
            <w:tcW w:w="568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b/>
                <w:color w:val="000000" w:themeColor="text1"/>
                <w:sz w:val="24"/>
              </w:rPr>
            </w:pPr>
            <w:r w:rsidRPr="00B474F8">
              <w:rPr>
                <w:rFonts w:asciiTheme="majorHAnsi" w:eastAsia="Times New Roman" w:hAnsiTheme="majorHAnsi" w:cstheme="majorHAnsi"/>
                <w:b/>
                <w:color w:val="000000" w:themeColor="text1"/>
                <w:sz w:val="24"/>
              </w:rPr>
              <w:t>Žák:</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D-9-1-01 uvede konkrétní příklady důležitosti a potřebnosti dějepisných poznatků</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D-9-1-02 uvede příklady zdrojů informací o minulosti; pojmenuje instituce, kde jsou tyto zdroje shromažďovány</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D-9-1-03 orientuje se na časové ose a v historické mapě, řadí hlavní historické epochy v chronologickém sledu</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D-9-2-01 charakterizuje život pravěkých sběračů a lovců, jejich materiální a duchovní kulturu</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D-9-2-02 objasní význam zemědělství, dobytkářství a zpracování kovů pro lidskou společnost</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D-9-3-01 rozpozná souvislost mezi přírodními podmínkami a vznikem prvních velkých zemědělských civilizací</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D-9-3-02 uvede nejvýznamnější typy památek, které se staly součástí světového kulturního dědictví</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D-9-3-03 demonstruje na konkrétních příkladech přínos antické kultury a zrod křesťanství</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lastRenderedPageBreak/>
              <w:t>D-9-3-04 porovná formy vlády a postavení společenských skupin v jednotlivých státech a vysvětlí podstatu antické demokracie</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b/>
                <w:color w:val="000000" w:themeColor="text1"/>
                <w:sz w:val="24"/>
              </w:rPr>
              <w:t>Minimální doporučená úroveň pro úpravy očekávaných výstupů v rámci podpůrných opatření:</w:t>
            </w:r>
            <w:r w:rsidRPr="00B474F8">
              <w:rPr>
                <w:rFonts w:asciiTheme="majorHAnsi" w:eastAsia="Times New Roman" w:hAnsiTheme="majorHAnsi" w:cstheme="majorHAnsi"/>
                <w:color w:val="000000" w:themeColor="text1"/>
                <w:sz w:val="24"/>
              </w:rPr>
              <w:t xml:space="preserve"> </w:t>
            </w:r>
          </w:p>
          <w:p w:rsidR="00465E8B" w:rsidRPr="00B474F8" w:rsidRDefault="00465E8B">
            <w:pPr>
              <w:suppressAutoHyphens/>
              <w:spacing w:after="0" w:line="240" w:lineRule="auto"/>
              <w:rPr>
                <w:rFonts w:asciiTheme="majorHAnsi" w:eastAsia="Times New Roman" w:hAnsiTheme="majorHAnsi" w:cstheme="majorHAnsi"/>
                <w:b/>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b/>
                <w:color w:val="000000" w:themeColor="text1"/>
                <w:sz w:val="24"/>
              </w:rPr>
            </w:pPr>
            <w:r w:rsidRPr="00B474F8">
              <w:rPr>
                <w:rFonts w:asciiTheme="majorHAnsi" w:eastAsia="Times New Roman" w:hAnsiTheme="majorHAnsi" w:cstheme="majorHAnsi"/>
                <w:b/>
                <w:color w:val="000000" w:themeColor="text1"/>
                <w:sz w:val="24"/>
              </w:rPr>
              <w:t>Žák:</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D-9-1-01p chápe význam dějin jako možnost poučit se z minulosti</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D-9-2-01p rozliší základní rozdíly ve způsobu života pravěkých a současných lidí </w:t>
            </w:r>
          </w:p>
          <w:p w:rsidR="00852676" w:rsidRPr="00B474F8" w:rsidRDefault="00011A2B">
            <w:pPr>
              <w:suppressAutoHyphens/>
              <w:spacing w:after="0" w:line="240" w:lineRule="auto"/>
              <w:rPr>
                <w:rFonts w:asciiTheme="majorHAnsi" w:eastAsia="Times New Roman" w:hAnsiTheme="majorHAnsi" w:cstheme="majorHAnsi"/>
                <w:b/>
                <w:color w:val="000000" w:themeColor="text1"/>
                <w:sz w:val="24"/>
              </w:rPr>
            </w:pPr>
            <w:r w:rsidRPr="00B474F8">
              <w:rPr>
                <w:rFonts w:asciiTheme="majorHAnsi" w:eastAsia="Times New Roman" w:hAnsiTheme="majorHAnsi" w:cstheme="majorHAnsi"/>
                <w:color w:val="000000" w:themeColor="text1"/>
                <w:sz w:val="24"/>
              </w:rPr>
              <w:t>D-9-2-01p podle obrázků popíše pravěká zvířata, způsob jejich lovu, zbraně, předměty denní potřeby a kultovní předměty</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D-9-3-01p uvědomuje si souvislosti mezi přírodními podmínkami a vývojem starověkých států </w:t>
            </w:r>
          </w:p>
          <w:p w:rsidR="00852676" w:rsidRPr="00B474F8" w:rsidRDefault="00011A2B">
            <w:pPr>
              <w:suppressAutoHyphens/>
              <w:spacing w:after="0" w:line="240" w:lineRule="auto"/>
              <w:rPr>
                <w:rFonts w:asciiTheme="majorHAnsi" w:hAnsiTheme="majorHAnsi" w:cstheme="majorHAnsi"/>
                <w:color w:val="000000" w:themeColor="text1"/>
              </w:rPr>
            </w:pPr>
            <w:r w:rsidRPr="00B474F8">
              <w:rPr>
                <w:rFonts w:asciiTheme="majorHAnsi" w:eastAsia="Times New Roman" w:hAnsiTheme="majorHAnsi" w:cstheme="majorHAnsi"/>
                <w:color w:val="000000" w:themeColor="text1"/>
                <w:sz w:val="24"/>
              </w:rPr>
              <w:t>D-9-3-03p, D-9-3-04p popíše život v době nejstarších civilizací</w:t>
            </w:r>
          </w:p>
        </w:tc>
        <w:tc>
          <w:tcPr>
            <w:tcW w:w="37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ind w:left="60"/>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Úvod do dějepisu (význam zkoumání dějin, získávání informací o dějinách)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Historické prameny</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Historický čas a prostor</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Starší doba kamenná</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Mladší a pozdní doba kamenná</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Staroorientální státy (Mezopotámie, Přední východ, Egypt, Indie a Čína)</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Staroorientální státy (Mezopotámie, Přední východ, Egypt, Indie a Čína), antické státy</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Střední Evropa v období nejstarších států</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Antické Řecko a Řím</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Úvod do dějepisu (význam zkoumání dějin)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lastRenderedPageBreak/>
              <w:t>Člověk a lidská společnost v pravěku</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hAnsiTheme="majorHAnsi" w:cstheme="majorHAnsi"/>
                <w:color w:val="000000" w:themeColor="text1"/>
              </w:rPr>
            </w:pPr>
            <w:r w:rsidRPr="00B474F8">
              <w:rPr>
                <w:rFonts w:asciiTheme="majorHAnsi" w:eastAsia="Times New Roman" w:hAnsiTheme="majorHAnsi" w:cstheme="majorHAnsi"/>
                <w:color w:val="000000" w:themeColor="text1"/>
                <w:sz w:val="24"/>
              </w:rPr>
              <w:t>Nejstarší starověké civilizace a jejich kulturní odkaz (staroorientální státy, antické Řecko a Řím)</w:t>
            </w:r>
          </w:p>
        </w:tc>
        <w:tc>
          <w:tcPr>
            <w:tcW w:w="28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OSV - komunikace</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OSV – řešení problémů a rozhodovací dovednosti</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Z – práce s mapou</w:t>
            </w:r>
          </w:p>
          <w:p w:rsidR="00852676" w:rsidRPr="00B474F8" w:rsidRDefault="003B24A6">
            <w:pPr>
              <w:suppressAutoHyphens/>
              <w:spacing w:after="0" w:line="240" w:lineRule="auto"/>
              <w:rPr>
                <w:rFonts w:asciiTheme="majorHAnsi" w:eastAsia="Times New Roman" w:hAnsiTheme="majorHAnsi" w:cstheme="majorHAnsi"/>
                <w:color w:val="000000" w:themeColor="text1"/>
                <w:sz w:val="24"/>
              </w:rPr>
            </w:pPr>
            <w:r>
              <w:rPr>
                <w:rFonts w:asciiTheme="majorHAnsi" w:eastAsia="Times New Roman" w:hAnsiTheme="majorHAnsi" w:cstheme="majorHAnsi"/>
                <w:color w:val="000000" w:themeColor="text1"/>
                <w:sz w:val="24"/>
              </w:rPr>
              <w:t>MK</w:t>
            </w:r>
            <w:r w:rsidR="00011A2B" w:rsidRPr="00B474F8">
              <w:rPr>
                <w:rFonts w:asciiTheme="majorHAnsi" w:eastAsia="Times New Roman" w:hAnsiTheme="majorHAnsi" w:cstheme="majorHAnsi"/>
                <w:color w:val="000000" w:themeColor="text1"/>
                <w:sz w:val="24"/>
              </w:rPr>
              <w:t>V – kulturní diference</w:t>
            </w:r>
          </w:p>
          <w:p w:rsidR="00852676" w:rsidRPr="00B474F8" w:rsidRDefault="003B24A6">
            <w:pPr>
              <w:suppressAutoHyphens/>
              <w:spacing w:after="0" w:line="240" w:lineRule="auto"/>
              <w:rPr>
                <w:rFonts w:asciiTheme="majorHAnsi" w:eastAsia="Times New Roman" w:hAnsiTheme="majorHAnsi" w:cstheme="majorHAnsi"/>
                <w:color w:val="000000" w:themeColor="text1"/>
                <w:sz w:val="24"/>
              </w:rPr>
            </w:pPr>
            <w:r>
              <w:rPr>
                <w:rFonts w:asciiTheme="majorHAnsi" w:eastAsia="Times New Roman" w:hAnsiTheme="majorHAnsi" w:cstheme="majorHAnsi"/>
                <w:color w:val="000000" w:themeColor="text1"/>
                <w:sz w:val="24"/>
              </w:rPr>
              <w:t>PŘ</w:t>
            </w:r>
            <w:r w:rsidR="00011A2B" w:rsidRPr="00B474F8">
              <w:rPr>
                <w:rFonts w:asciiTheme="majorHAnsi" w:eastAsia="Times New Roman" w:hAnsiTheme="majorHAnsi" w:cstheme="majorHAnsi"/>
                <w:color w:val="000000" w:themeColor="text1"/>
                <w:sz w:val="24"/>
              </w:rPr>
              <w:t xml:space="preserve"> – původ člověka</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3B24A6">
            <w:pPr>
              <w:suppressAutoHyphens/>
              <w:spacing w:after="0" w:line="240" w:lineRule="auto"/>
              <w:rPr>
                <w:rFonts w:asciiTheme="majorHAnsi" w:eastAsia="Times New Roman" w:hAnsiTheme="majorHAnsi" w:cstheme="majorHAnsi"/>
                <w:color w:val="000000" w:themeColor="text1"/>
                <w:sz w:val="24"/>
              </w:rPr>
            </w:pPr>
            <w:r>
              <w:rPr>
                <w:rFonts w:asciiTheme="majorHAnsi" w:eastAsia="Times New Roman" w:hAnsiTheme="majorHAnsi" w:cstheme="majorHAnsi"/>
                <w:color w:val="000000" w:themeColor="text1"/>
                <w:sz w:val="24"/>
              </w:rPr>
              <w:t>MK</w:t>
            </w:r>
            <w:r w:rsidR="00011A2B" w:rsidRPr="00B474F8">
              <w:rPr>
                <w:rFonts w:asciiTheme="majorHAnsi" w:eastAsia="Times New Roman" w:hAnsiTheme="majorHAnsi" w:cstheme="majorHAnsi"/>
                <w:color w:val="000000" w:themeColor="text1"/>
                <w:sz w:val="24"/>
              </w:rPr>
              <w:t>V - multikulturalita</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VMEGS – objevujeme Evropu, jsme Evropané</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VDO – principy demokracie jako formy vlády</w:t>
            </w:r>
          </w:p>
          <w:p w:rsidR="00852676" w:rsidRPr="00B474F8" w:rsidRDefault="00852676">
            <w:pPr>
              <w:suppressAutoHyphens/>
              <w:spacing w:after="0" w:line="240" w:lineRule="auto"/>
              <w:rPr>
                <w:rFonts w:asciiTheme="majorHAnsi" w:hAnsiTheme="majorHAnsi" w:cstheme="majorHAnsi"/>
                <w:color w:val="000000" w:themeColor="text1"/>
              </w:rPr>
            </w:pPr>
          </w:p>
        </w:tc>
        <w:tc>
          <w:tcPr>
            <w:tcW w:w="23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eastAsia="Calibri" w:hAnsiTheme="majorHAnsi" w:cstheme="majorHAnsi"/>
                <w:color w:val="000000" w:themeColor="text1"/>
              </w:rPr>
            </w:pPr>
          </w:p>
        </w:tc>
      </w:tr>
    </w:tbl>
    <w:p w:rsidR="00852676" w:rsidRPr="00B474F8" w:rsidRDefault="00852676">
      <w:pPr>
        <w:suppressAutoHyphens/>
        <w:spacing w:after="0" w:line="240" w:lineRule="auto"/>
        <w:rPr>
          <w:rFonts w:asciiTheme="majorHAnsi" w:eastAsia="Times New Roman" w:hAnsiTheme="majorHAnsi" w:cstheme="majorHAnsi"/>
          <w:b/>
          <w:color w:val="FF0000"/>
          <w:sz w:val="28"/>
        </w:rPr>
      </w:pPr>
    </w:p>
    <w:p w:rsidR="00852676" w:rsidRPr="00B474F8" w:rsidRDefault="00852676">
      <w:pPr>
        <w:suppressAutoHyphens/>
        <w:spacing w:after="0" w:line="240" w:lineRule="auto"/>
        <w:rPr>
          <w:rFonts w:asciiTheme="majorHAnsi" w:eastAsia="Times New Roman" w:hAnsiTheme="majorHAnsi" w:cstheme="majorHAnsi"/>
          <w:b/>
          <w:color w:val="FF0000"/>
          <w:sz w:val="28"/>
        </w:rPr>
      </w:pPr>
    </w:p>
    <w:p w:rsidR="00852676" w:rsidRPr="00B474F8" w:rsidRDefault="00852676">
      <w:pPr>
        <w:suppressAutoHyphens/>
        <w:spacing w:after="0" w:line="240" w:lineRule="auto"/>
        <w:rPr>
          <w:rFonts w:asciiTheme="majorHAnsi" w:eastAsia="Times New Roman" w:hAnsiTheme="majorHAnsi" w:cstheme="majorHAnsi"/>
          <w:b/>
          <w:color w:val="FF0000"/>
          <w:sz w:val="28"/>
        </w:rPr>
      </w:pPr>
    </w:p>
    <w:p w:rsidR="00852676" w:rsidRPr="00B474F8" w:rsidRDefault="00852676">
      <w:pPr>
        <w:suppressAutoHyphens/>
        <w:spacing w:after="0" w:line="240" w:lineRule="auto"/>
        <w:rPr>
          <w:rFonts w:asciiTheme="majorHAnsi" w:eastAsia="Times New Roman" w:hAnsiTheme="majorHAnsi" w:cstheme="majorHAnsi"/>
          <w:b/>
          <w:color w:val="FF0000"/>
          <w:sz w:val="28"/>
        </w:rPr>
      </w:pPr>
    </w:p>
    <w:p w:rsidR="00852676" w:rsidRPr="00B474F8" w:rsidRDefault="00852676">
      <w:pPr>
        <w:suppressAutoHyphens/>
        <w:spacing w:after="0" w:line="240" w:lineRule="auto"/>
        <w:rPr>
          <w:rFonts w:asciiTheme="majorHAnsi" w:eastAsia="Times New Roman" w:hAnsiTheme="majorHAnsi" w:cstheme="majorHAnsi"/>
          <w:b/>
          <w:color w:val="FF0000"/>
          <w:sz w:val="28"/>
        </w:rPr>
      </w:pPr>
    </w:p>
    <w:p w:rsidR="00852676" w:rsidRPr="00B474F8" w:rsidRDefault="00852676">
      <w:pPr>
        <w:suppressAutoHyphens/>
        <w:spacing w:after="0" w:line="240" w:lineRule="auto"/>
        <w:rPr>
          <w:rFonts w:asciiTheme="majorHAnsi" w:eastAsia="Times New Roman" w:hAnsiTheme="majorHAnsi" w:cstheme="majorHAnsi"/>
          <w:b/>
          <w:color w:val="FF0000"/>
          <w:sz w:val="28"/>
        </w:rPr>
      </w:pPr>
    </w:p>
    <w:p w:rsidR="00852676" w:rsidRPr="00B474F8" w:rsidRDefault="00852676">
      <w:pPr>
        <w:suppressAutoHyphens/>
        <w:spacing w:after="0" w:line="240" w:lineRule="auto"/>
        <w:rPr>
          <w:rFonts w:asciiTheme="majorHAnsi" w:eastAsia="Times New Roman" w:hAnsiTheme="majorHAnsi" w:cstheme="majorHAnsi"/>
          <w:b/>
          <w:color w:val="FF0000"/>
          <w:sz w:val="28"/>
        </w:rPr>
      </w:pPr>
    </w:p>
    <w:p w:rsidR="00852676" w:rsidRPr="00B474F8" w:rsidRDefault="00852676">
      <w:pPr>
        <w:suppressAutoHyphens/>
        <w:spacing w:after="0" w:line="240" w:lineRule="auto"/>
        <w:rPr>
          <w:rFonts w:asciiTheme="majorHAnsi" w:eastAsia="Times New Roman" w:hAnsiTheme="majorHAnsi" w:cstheme="majorHAnsi"/>
          <w:b/>
          <w:color w:val="FF0000"/>
          <w:sz w:val="28"/>
        </w:rPr>
      </w:pPr>
    </w:p>
    <w:p w:rsidR="00852676" w:rsidRPr="00B474F8" w:rsidRDefault="00852676">
      <w:pPr>
        <w:suppressAutoHyphens/>
        <w:spacing w:after="0" w:line="240" w:lineRule="auto"/>
        <w:rPr>
          <w:rFonts w:asciiTheme="majorHAnsi" w:eastAsia="Times New Roman" w:hAnsiTheme="majorHAnsi" w:cstheme="majorHAnsi"/>
          <w:b/>
          <w:color w:val="FF0000"/>
          <w:sz w:val="28"/>
        </w:rPr>
      </w:pPr>
    </w:p>
    <w:p w:rsidR="00852676" w:rsidRPr="00B474F8" w:rsidRDefault="00852676">
      <w:pPr>
        <w:suppressAutoHyphens/>
        <w:spacing w:after="0" w:line="240" w:lineRule="auto"/>
        <w:rPr>
          <w:rFonts w:asciiTheme="majorHAnsi" w:eastAsia="Times New Roman" w:hAnsiTheme="majorHAnsi" w:cstheme="majorHAnsi"/>
          <w:b/>
          <w:color w:val="FF0000"/>
          <w:sz w:val="28"/>
        </w:rPr>
      </w:pPr>
    </w:p>
    <w:p w:rsidR="00852676" w:rsidRPr="00B474F8" w:rsidRDefault="00852676">
      <w:pPr>
        <w:suppressAutoHyphens/>
        <w:spacing w:after="0" w:line="240" w:lineRule="auto"/>
        <w:rPr>
          <w:rFonts w:asciiTheme="majorHAnsi" w:eastAsia="Times New Roman" w:hAnsiTheme="majorHAnsi" w:cstheme="majorHAnsi"/>
          <w:b/>
          <w:color w:val="FF0000"/>
          <w:sz w:val="28"/>
        </w:rPr>
      </w:pPr>
    </w:p>
    <w:p w:rsidR="00852676" w:rsidRPr="00B474F8" w:rsidRDefault="00852676">
      <w:pPr>
        <w:suppressAutoHyphens/>
        <w:spacing w:after="0" w:line="240" w:lineRule="auto"/>
        <w:rPr>
          <w:rFonts w:asciiTheme="majorHAnsi" w:eastAsia="Times New Roman" w:hAnsiTheme="majorHAnsi" w:cstheme="majorHAnsi"/>
          <w:b/>
          <w:color w:val="FF0000"/>
          <w:sz w:val="28"/>
        </w:rPr>
      </w:pPr>
    </w:p>
    <w:p w:rsidR="00852676" w:rsidRPr="00B474F8" w:rsidRDefault="00852676">
      <w:pPr>
        <w:suppressAutoHyphens/>
        <w:spacing w:after="0" w:line="240" w:lineRule="auto"/>
        <w:rPr>
          <w:rFonts w:asciiTheme="majorHAnsi" w:eastAsia="Times New Roman" w:hAnsiTheme="majorHAnsi" w:cstheme="majorHAnsi"/>
          <w:b/>
          <w:color w:val="FF0000"/>
          <w:sz w:val="28"/>
        </w:rPr>
      </w:pPr>
    </w:p>
    <w:p w:rsidR="00852676" w:rsidRPr="00B474F8" w:rsidRDefault="00852676">
      <w:pPr>
        <w:suppressAutoHyphens/>
        <w:spacing w:after="0" w:line="240" w:lineRule="auto"/>
        <w:rPr>
          <w:rFonts w:asciiTheme="majorHAnsi" w:eastAsia="Times New Roman" w:hAnsiTheme="majorHAnsi" w:cstheme="majorHAnsi"/>
          <w:b/>
          <w:color w:val="FF0000"/>
          <w:sz w:val="28"/>
        </w:rPr>
      </w:pPr>
    </w:p>
    <w:p w:rsidR="00852676" w:rsidRPr="00B474F8" w:rsidRDefault="00011A2B">
      <w:pPr>
        <w:suppressAutoHyphens/>
        <w:spacing w:after="0" w:line="240" w:lineRule="auto"/>
        <w:rPr>
          <w:rFonts w:asciiTheme="majorHAnsi" w:eastAsia="Times New Roman" w:hAnsiTheme="majorHAnsi" w:cstheme="majorHAnsi"/>
          <w:b/>
          <w:color w:val="000000" w:themeColor="text1"/>
          <w:sz w:val="28"/>
        </w:rPr>
      </w:pPr>
      <w:r w:rsidRPr="00B474F8">
        <w:rPr>
          <w:rFonts w:asciiTheme="majorHAnsi" w:eastAsia="Times New Roman" w:hAnsiTheme="majorHAnsi" w:cstheme="majorHAnsi"/>
          <w:b/>
          <w:color w:val="000000" w:themeColor="text1"/>
          <w:sz w:val="28"/>
        </w:rPr>
        <w:lastRenderedPageBreak/>
        <w:t>Vzdělávací oblast: Člověk a společnost</w:t>
      </w:r>
    </w:p>
    <w:p w:rsidR="00852676" w:rsidRPr="00B474F8" w:rsidRDefault="00011A2B">
      <w:pPr>
        <w:suppressAutoHyphens/>
        <w:spacing w:after="0" w:line="240" w:lineRule="auto"/>
        <w:rPr>
          <w:rFonts w:asciiTheme="majorHAnsi" w:eastAsia="Times New Roman" w:hAnsiTheme="majorHAnsi" w:cstheme="majorHAnsi"/>
          <w:b/>
          <w:color w:val="000000" w:themeColor="text1"/>
          <w:sz w:val="28"/>
        </w:rPr>
      </w:pPr>
      <w:r w:rsidRPr="00B474F8">
        <w:rPr>
          <w:rFonts w:asciiTheme="majorHAnsi" w:eastAsia="Times New Roman" w:hAnsiTheme="majorHAnsi" w:cstheme="majorHAnsi"/>
          <w:b/>
          <w:color w:val="000000" w:themeColor="text1"/>
          <w:sz w:val="28"/>
        </w:rPr>
        <w:t>Vyučovací předmět: Dějepis</w:t>
      </w:r>
    </w:p>
    <w:p w:rsidR="00852676" w:rsidRPr="00B474F8" w:rsidRDefault="00011A2B">
      <w:pPr>
        <w:suppressAutoHyphens/>
        <w:spacing w:after="0" w:line="240" w:lineRule="auto"/>
        <w:rPr>
          <w:rFonts w:asciiTheme="majorHAnsi" w:eastAsia="Times New Roman" w:hAnsiTheme="majorHAnsi" w:cstheme="majorHAnsi"/>
          <w:b/>
          <w:color w:val="000000" w:themeColor="text1"/>
          <w:sz w:val="28"/>
        </w:rPr>
      </w:pPr>
      <w:r w:rsidRPr="00B474F8">
        <w:rPr>
          <w:rFonts w:asciiTheme="majorHAnsi" w:eastAsia="Times New Roman" w:hAnsiTheme="majorHAnsi" w:cstheme="majorHAnsi"/>
          <w:b/>
          <w:color w:val="000000" w:themeColor="text1"/>
          <w:sz w:val="28"/>
        </w:rPr>
        <w:t xml:space="preserve">Ročník: 7. </w:t>
      </w:r>
    </w:p>
    <w:p w:rsidR="00852676" w:rsidRPr="00B474F8" w:rsidRDefault="00852676">
      <w:pPr>
        <w:suppressAutoHyphens/>
        <w:spacing w:after="0" w:line="240" w:lineRule="auto"/>
        <w:rPr>
          <w:rFonts w:asciiTheme="majorHAnsi" w:eastAsia="Times New Roman" w:hAnsiTheme="majorHAnsi" w:cstheme="majorHAnsi"/>
          <w:b/>
          <w:color w:val="000000" w:themeColor="text1"/>
          <w:sz w:val="28"/>
        </w:rPr>
      </w:pPr>
    </w:p>
    <w:tbl>
      <w:tblPr>
        <w:tblW w:w="0" w:type="auto"/>
        <w:tblInd w:w="108" w:type="dxa"/>
        <w:tblCellMar>
          <w:left w:w="10" w:type="dxa"/>
          <w:right w:w="10" w:type="dxa"/>
        </w:tblCellMar>
        <w:tblLook w:val="04A0" w:firstRow="1" w:lastRow="0" w:firstColumn="1" w:lastColumn="0" w:noHBand="0" w:noVBand="1"/>
      </w:tblPr>
      <w:tblGrid>
        <w:gridCol w:w="2798"/>
        <w:gridCol w:w="2532"/>
        <w:gridCol w:w="2126"/>
        <w:gridCol w:w="1498"/>
      </w:tblGrid>
      <w:tr w:rsidR="00465E8B" w:rsidRPr="00B474F8">
        <w:tc>
          <w:tcPr>
            <w:tcW w:w="568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color w:val="000000" w:themeColor="text1"/>
                <w:sz w:val="24"/>
              </w:rPr>
            </w:pPr>
          </w:p>
          <w:p w:rsidR="00852676" w:rsidRPr="00B474F8" w:rsidRDefault="00011A2B">
            <w:pPr>
              <w:suppressAutoHyphens/>
              <w:spacing w:after="0" w:line="240" w:lineRule="auto"/>
              <w:jc w:val="center"/>
              <w:rPr>
                <w:rFonts w:asciiTheme="majorHAnsi" w:hAnsiTheme="majorHAnsi" w:cstheme="majorHAnsi"/>
                <w:color w:val="000000" w:themeColor="text1"/>
              </w:rPr>
            </w:pPr>
            <w:r w:rsidRPr="00B474F8">
              <w:rPr>
                <w:rFonts w:asciiTheme="majorHAnsi" w:eastAsia="Times New Roman" w:hAnsiTheme="majorHAnsi" w:cstheme="majorHAnsi"/>
                <w:b/>
                <w:color w:val="000000" w:themeColor="text1"/>
                <w:sz w:val="24"/>
              </w:rPr>
              <w:t>Výstupy</w:t>
            </w:r>
          </w:p>
        </w:tc>
        <w:tc>
          <w:tcPr>
            <w:tcW w:w="37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color w:val="000000" w:themeColor="text1"/>
                <w:sz w:val="24"/>
              </w:rPr>
            </w:pPr>
          </w:p>
          <w:p w:rsidR="00852676" w:rsidRPr="00B474F8" w:rsidRDefault="00011A2B">
            <w:pPr>
              <w:suppressAutoHyphens/>
              <w:spacing w:after="0" w:line="240" w:lineRule="auto"/>
              <w:jc w:val="center"/>
              <w:rPr>
                <w:rFonts w:asciiTheme="majorHAnsi" w:hAnsiTheme="majorHAnsi" w:cstheme="majorHAnsi"/>
                <w:color w:val="000000" w:themeColor="text1"/>
              </w:rPr>
            </w:pPr>
            <w:r w:rsidRPr="00B474F8">
              <w:rPr>
                <w:rFonts w:asciiTheme="majorHAnsi" w:eastAsia="Times New Roman" w:hAnsiTheme="majorHAnsi" w:cstheme="majorHAnsi"/>
                <w:b/>
                <w:color w:val="000000" w:themeColor="text1"/>
                <w:sz w:val="24"/>
              </w:rPr>
              <w:t>Učivo</w:t>
            </w:r>
          </w:p>
        </w:tc>
        <w:tc>
          <w:tcPr>
            <w:tcW w:w="28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jc w:val="center"/>
              <w:rPr>
                <w:rFonts w:asciiTheme="majorHAnsi" w:hAnsiTheme="majorHAnsi" w:cstheme="majorHAnsi"/>
                <w:color w:val="000000" w:themeColor="text1"/>
              </w:rPr>
            </w:pPr>
            <w:r w:rsidRPr="00B474F8">
              <w:rPr>
                <w:rFonts w:asciiTheme="majorHAnsi" w:eastAsia="Times New Roman" w:hAnsiTheme="majorHAnsi" w:cstheme="majorHAnsi"/>
                <w:b/>
                <w:color w:val="000000" w:themeColor="text1"/>
                <w:sz w:val="24"/>
              </w:rPr>
              <w:t>Průřezová témata, mezipředmětové vztahy</w:t>
            </w:r>
          </w:p>
        </w:tc>
        <w:tc>
          <w:tcPr>
            <w:tcW w:w="23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color w:val="000000" w:themeColor="text1"/>
                <w:sz w:val="24"/>
              </w:rPr>
            </w:pPr>
          </w:p>
          <w:p w:rsidR="00852676" w:rsidRPr="00B474F8" w:rsidRDefault="00011A2B">
            <w:pPr>
              <w:suppressAutoHyphens/>
              <w:spacing w:after="0" w:line="240" w:lineRule="auto"/>
              <w:jc w:val="center"/>
              <w:rPr>
                <w:rFonts w:asciiTheme="majorHAnsi" w:hAnsiTheme="majorHAnsi" w:cstheme="majorHAnsi"/>
                <w:color w:val="000000" w:themeColor="text1"/>
              </w:rPr>
            </w:pPr>
            <w:r w:rsidRPr="00B474F8">
              <w:rPr>
                <w:rFonts w:asciiTheme="majorHAnsi" w:eastAsia="Times New Roman" w:hAnsiTheme="majorHAnsi" w:cstheme="majorHAnsi"/>
                <w:b/>
                <w:color w:val="000000" w:themeColor="text1"/>
                <w:sz w:val="24"/>
              </w:rPr>
              <w:t>Poznámky</w:t>
            </w:r>
          </w:p>
        </w:tc>
      </w:tr>
      <w:tr w:rsidR="00465E8B" w:rsidRPr="00B474F8">
        <w:tc>
          <w:tcPr>
            <w:tcW w:w="568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b/>
                <w:color w:val="000000" w:themeColor="text1"/>
                <w:sz w:val="24"/>
              </w:rPr>
            </w:pPr>
            <w:r w:rsidRPr="00B474F8">
              <w:rPr>
                <w:rFonts w:asciiTheme="majorHAnsi" w:eastAsia="Times New Roman" w:hAnsiTheme="majorHAnsi" w:cstheme="majorHAnsi"/>
                <w:b/>
                <w:color w:val="000000" w:themeColor="text1"/>
                <w:sz w:val="24"/>
              </w:rPr>
              <w:t>Žák:</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D-9-4-01 popíše podstatnou změnu evropské situace, která nastala v důsledku příchodu nových etnik, christianizace a vzniku států</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D-9-4-02 objasní situaci Velkomoravské říše a vnitřní vývoj českého státu a postavení těchto státních útvarů v evropských souvislostech</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D-9-4-03 vymezí úlohu křesťanství a víry v životě středověkého člověka, konflikty mezi světskou a církevní mocí</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D-9-4-04 ilustruje postavení jednotlivých vrstev středověké společnosti, uvede příklady románské a gotické kultury</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D-9-5-01 vysvětlí znovuobjevení antického ideálu člověka, nové myšlenky žádající reformu církve</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D-9-5-02 vymezí význam husitské tradice pro český politický a kulturní život</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lastRenderedPageBreak/>
              <w:t>D-9-5-03 popíše průběh zámořských objevů, jejich příčiny a důsledky</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D-9-5-04 objasní postavení českého státu v podmínkách Evropy a jeho postavení uvnitř habsburské monarchie</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D-9-5-05 objasní příčiny a důsledky vzniku třicetileté války a posoudí její důsledky</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465E8B" w:rsidRPr="00B474F8" w:rsidRDefault="00011A2B">
            <w:pPr>
              <w:suppressAutoHyphens/>
              <w:spacing w:after="0" w:line="240" w:lineRule="auto"/>
              <w:rPr>
                <w:rFonts w:asciiTheme="majorHAnsi" w:eastAsia="Times New Roman" w:hAnsiTheme="majorHAnsi" w:cstheme="majorHAnsi"/>
                <w:b/>
                <w:color w:val="000000" w:themeColor="text1"/>
                <w:sz w:val="24"/>
              </w:rPr>
            </w:pPr>
            <w:r w:rsidRPr="00B474F8">
              <w:rPr>
                <w:rFonts w:asciiTheme="majorHAnsi" w:eastAsia="Times New Roman" w:hAnsiTheme="majorHAnsi" w:cstheme="majorHAnsi"/>
                <w:b/>
                <w:color w:val="000000" w:themeColor="text1"/>
                <w:sz w:val="24"/>
              </w:rPr>
              <w:t xml:space="preserve">Minimální doporučená úroveň pro úpravy očekávaných výstupů v rámci podpůrných opatření: </w:t>
            </w:r>
          </w:p>
          <w:p w:rsidR="00465E8B" w:rsidRPr="00B474F8" w:rsidRDefault="00465E8B">
            <w:pPr>
              <w:suppressAutoHyphens/>
              <w:spacing w:after="0" w:line="240" w:lineRule="auto"/>
              <w:rPr>
                <w:rFonts w:asciiTheme="majorHAnsi" w:eastAsia="Times New Roman" w:hAnsiTheme="majorHAnsi" w:cstheme="majorHAnsi"/>
                <w:b/>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b/>
                <w:color w:val="000000" w:themeColor="text1"/>
                <w:sz w:val="24"/>
              </w:rPr>
            </w:pPr>
            <w:r w:rsidRPr="00B474F8">
              <w:rPr>
                <w:rFonts w:asciiTheme="majorHAnsi" w:eastAsia="Times New Roman" w:hAnsiTheme="majorHAnsi" w:cstheme="majorHAnsi"/>
                <w:b/>
                <w:color w:val="000000" w:themeColor="text1"/>
                <w:sz w:val="24"/>
              </w:rPr>
              <w:t>Žák:</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D-9-4-02p uvede první státní útvary na našem území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D-9-4-02p uvede základní informace z období počátků českého státu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D-9-4-03p popíše úlohu a postavení církve ve středověké společnosti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D-9-4-04p rozeznává období rozkvětu českého státu v době přemyslovské a lucemburské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D-9-4-04p uvede nejvýraznější osobnosti přemyslovského a lucemburského státu</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D-9-4-03p charakterizuje příčiny, průběh a důsledky husitského hnutí </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D-9-5-03p popíše důsledky objevných cest a poznávání nových civilizací pro Evropu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lastRenderedPageBreak/>
              <w:t xml:space="preserve">D-9-5-04p, D-9-5-05p uvede zásadní historické události v naší zemi v daném období </w:t>
            </w:r>
          </w:p>
          <w:p w:rsidR="00852676" w:rsidRPr="00B474F8" w:rsidRDefault="00011A2B">
            <w:pPr>
              <w:suppressAutoHyphens/>
              <w:spacing w:after="0" w:line="240" w:lineRule="auto"/>
              <w:rPr>
                <w:rFonts w:asciiTheme="majorHAnsi" w:hAnsiTheme="majorHAnsi" w:cstheme="majorHAnsi"/>
                <w:color w:val="000000" w:themeColor="text1"/>
              </w:rPr>
            </w:pPr>
            <w:r w:rsidRPr="00B474F8">
              <w:rPr>
                <w:rFonts w:asciiTheme="majorHAnsi" w:eastAsia="Times New Roman" w:hAnsiTheme="majorHAnsi" w:cstheme="majorHAnsi"/>
                <w:color w:val="000000" w:themeColor="text1"/>
                <w:sz w:val="24"/>
              </w:rPr>
              <w:t>D-9-5-04p, D-9-5-05p pojmenuje nejvýraznější osobnosti českých dějin v novověku</w:t>
            </w:r>
          </w:p>
        </w:tc>
        <w:tc>
          <w:tcPr>
            <w:tcW w:w="37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ind w:left="60"/>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Raný středověk - stěhování národů</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Byzantská říše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Arabové a Turci - jejich výboje</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Franská říše</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Sámova říše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Velkomoravská říše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Počátky českého státu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Přemyslovci</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Český stát za Lucemburků</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Vývoj států ve východoevropském a západoevropském kulturním okruhu</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Křesťanství a společnost ve středověku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Křížové výpravy</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Struktura středověké společnosti, funkce jednotlivých vrstev, venkov, město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Kultura středověké společnosti – románské a gotické umění a vzdělanost</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Renesance, humanismus, reformace a jejich šíření Evropou</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Doba husitská</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Doba poděbradská</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Jagellonci</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Objevné plavby</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Habsburkové</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lastRenderedPageBreak/>
              <w:t>Vývoj v dalších významných evropských státech</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Třicetiletá válka</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Sámova říše, Velkomoravská říše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Počátky českého státu </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Křesťanství a společnost ve středověku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Přemyslovci, Lucemburkové</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Významné osobnosti</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Doba husitská</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Doba poděbradská</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Jagellonci</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Objevné plavby</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Habsburkové</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hAnsiTheme="majorHAnsi" w:cstheme="majorHAnsi"/>
                <w:color w:val="000000" w:themeColor="text1"/>
              </w:rPr>
            </w:pPr>
            <w:r w:rsidRPr="00B474F8">
              <w:rPr>
                <w:rFonts w:asciiTheme="majorHAnsi" w:eastAsia="Times New Roman" w:hAnsiTheme="majorHAnsi" w:cstheme="majorHAnsi"/>
                <w:color w:val="000000" w:themeColor="text1"/>
                <w:sz w:val="24"/>
              </w:rPr>
              <w:t>Ferdinand I., Rudolf II.</w:t>
            </w:r>
          </w:p>
        </w:tc>
        <w:tc>
          <w:tcPr>
            <w:tcW w:w="28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3B24A6">
            <w:pPr>
              <w:suppressAutoHyphens/>
              <w:spacing w:after="0" w:line="240" w:lineRule="auto"/>
              <w:rPr>
                <w:rFonts w:asciiTheme="majorHAnsi" w:eastAsia="Times New Roman" w:hAnsiTheme="majorHAnsi" w:cstheme="majorHAnsi"/>
                <w:color w:val="000000" w:themeColor="text1"/>
                <w:sz w:val="24"/>
              </w:rPr>
            </w:pPr>
            <w:r>
              <w:rPr>
                <w:rFonts w:asciiTheme="majorHAnsi" w:eastAsia="Times New Roman" w:hAnsiTheme="majorHAnsi" w:cstheme="majorHAnsi"/>
                <w:color w:val="000000" w:themeColor="text1"/>
                <w:sz w:val="24"/>
              </w:rPr>
              <w:t>MK</w:t>
            </w:r>
            <w:r w:rsidR="00011A2B" w:rsidRPr="00B474F8">
              <w:rPr>
                <w:rFonts w:asciiTheme="majorHAnsi" w:eastAsia="Times New Roman" w:hAnsiTheme="majorHAnsi" w:cstheme="majorHAnsi"/>
                <w:color w:val="000000" w:themeColor="text1"/>
                <w:sz w:val="24"/>
              </w:rPr>
              <w:t>V – princip sociálního smíru a solidarity</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3B24A6">
            <w:pPr>
              <w:suppressAutoHyphens/>
              <w:spacing w:after="0" w:line="240" w:lineRule="auto"/>
              <w:rPr>
                <w:rFonts w:asciiTheme="majorHAnsi" w:eastAsia="Times New Roman" w:hAnsiTheme="majorHAnsi" w:cstheme="majorHAnsi"/>
                <w:color w:val="000000" w:themeColor="text1"/>
                <w:sz w:val="24"/>
              </w:rPr>
            </w:pPr>
            <w:r>
              <w:rPr>
                <w:rFonts w:asciiTheme="majorHAnsi" w:eastAsia="Times New Roman" w:hAnsiTheme="majorHAnsi" w:cstheme="majorHAnsi"/>
                <w:color w:val="000000" w:themeColor="text1"/>
                <w:sz w:val="24"/>
              </w:rPr>
              <w:t>ČJ</w:t>
            </w:r>
            <w:r w:rsidR="00011A2B" w:rsidRPr="00B474F8">
              <w:rPr>
                <w:rFonts w:asciiTheme="majorHAnsi" w:eastAsia="Times New Roman" w:hAnsiTheme="majorHAnsi" w:cstheme="majorHAnsi"/>
                <w:color w:val="000000" w:themeColor="text1"/>
                <w:sz w:val="24"/>
              </w:rPr>
              <w:t xml:space="preserve"> – písmo, jazyk</w:t>
            </w:r>
          </w:p>
          <w:p w:rsidR="00852676" w:rsidRPr="00B474F8" w:rsidRDefault="003B24A6">
            <w:pPr>
              <w:suppressAutoHyphens/>
              <w:spacing w:after="0" w:line="240" w:lineRule="auto"/>
              <w:rPr>
                <w:rFonts w:asciiTheme="majorHAnsi" w:eastAsia="Times New Roman" w:hAnsiTheme="majorHAnsi" w:cstheme="majorHAnsi"/>
                <w:color w:val="000000" w:themeColor="text1"/>
                <w:sz w:val="24"/>
              </w:rPr>
            </w:pPr>
            <w:r>
              <w:rPr>
                <w:rFonts w:asciiTheme="majorHAnsi" w:eastAsia="Times New Roman" w:hAnsiTheme="majorHAnsi" w:cstheme="majorHAnsi"/>
                <w:color w:val="000000" w:themeColor="text1"/>
                <w:sz w:val="24"/>
              </w:rPr>
              <w:t>HV</w:t>
            </w:r>
            <w:r w:rsidR="00011A2B" w:rsidRPr="00B474F8">
              <w:rPr>
                <w:rFonts w:asciiTheme="majorHAnsi" w:eastAsia="Times New Roman" w:hAnsiTheme="majorHAnsi" w:cstheme="majorHAnsi"/>
                <w:color w:val="000000" w:themeColor="text1"/>
                <w:sz w:val="24"/>
              </w:rPr>
              <w:t xml:space="preserve"> – nejstarší české hudební památky</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OSV – komunikace</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VDO – občan, občanská společnost a stát</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VMEGS – objevujeme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Evropu, jsme Evropané</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hAnsiTheme="majorHAnsi" w:cstheme="majorHAnsi"/>
                <w:color w:val="000000" w:themeColor="text1"/>
              </w:rPr>
            </w:pPr>
          </w:p>
        </w:tc>
        <w:tc>
          <w:tcPr>
            <w:tcW w:w="23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eastAsia="Calibri" w:hAnsiTheme="majorHAnsi" w:cstheme="majorHAnsi"/>
                <w:color w:val="000000" w:themeColor="text1"/>
              </w:rPr>
            </w:pPr>
          </w:p>
        </w:tc>
      </w:tr>
    </w:tbl>
    <w:p w:rsidR="003B24A6" w:rsidRDefault="003B24A6">
      <w:pPr>
        <w:suppressAutoHyphens/>
        <w:spacing w:after="0" w:line="240" w:lineRule="auto"/>
        <w:rPr>
          <w:rFonts w:asciiTheme="majorHAnsi" w:eastAsia="Times New Roman" w:hAnsiTheme="majorHAnsi" w:cstheme="majorHAnsi"/>
          <w:b/>
          <w:color w:val="000000" w:themeColor="text1"/>
          <w:sz w:val="28"/>
        </w:rPr>
      </w:pPr>
    </w:p>
    <w:p w:rsidR="003B24A6" w:rsidRDefault="003B24A6">
      <w:pPr>
        <w:suppressAutoHyphens/>
        <w:spacing w:after="0" w:line="240" w:lineRule="auto"/>
        <w:rPr>
          <w:rFonts w:asciiTheme="majorHAnsi" w:eastAsia="Times New Roman" w:hAnsiTheme="majorHAnsi" w:cstheme="majorHAnsi"/>
          <w:b/>
          <w:color w:val="000000" w:themeColor="text1"/>
          <w:sz w:val="28"/>
        </w:rPr>
      </w:pPr>
    </w:p>
    <w:p w:rsidR="003B24A6" w:rsidRDefault="003B24A6">
      <w:pPr>
        <w:suppressAutoHyphens/>
        <w:spacing w:after="0" w:line="240" w:lineRule="auto"/>
        <w:rPr>
          <w:rFonts w:asciiTheme="majorHAnsi" w:eastAsia="Times New Roman" w:hAnsiTheme="majorHAnsi" w:cstheme="majorHAnsi"/>
          <w:b/>
          <w:color w:val="000000" w:themeColor="text1"/>
          <w:sz w:val="28"/>
        </w:rPr>
      </w:pPr>
    </w:p>
    <w:p w:rsidR="003B24A6" w:rsidRDefault="003B24A6">
      <w:pPr>
        <w:suppressAutoHyphens/>
        <w:spacing w:after="0" w:line="240" w:lineRule="auto"/>
        <w:rPr>
          <w:rFonts w:asciiTheme="majorHAnsi" w:eastAsia="Times New Roman" w:hAnsiTheme="majorHAnsi" w:cstheme="majorHAnsi"/>
          <w:b/>
          <w:color w:val="000000" w:themeColor="text1"/>
          <w:sz w:val="28"/>
        </w:rPr>
      </w:pPr>
    </w:p>
    <w:p w:rsidR="003B24A6" w:rsidRDefault="003B24A6">
      <w:pPr>
        <w:suppressAutoHyphens/>
        <w:spacing w:after="0" w:line="240" w:lineRule="auto"/>
        <w:rPr>
          <w:rFonts w:asciiTheme="majorHAnsi" w:eastAsia="Times New Roman" w:hAnsiTheme="majorHAnsi" w:cstheme="majorHAnsi"/>
          <w:b/>
          <w:color w:val="000000" w:themeColor="text1"/>
          <w:sz w:val="28"/>
        </w:rPr>
      </w:pPr>
    </w:p>
    <w:p w:rsidR="003B24A6" w:rsidRDefault="003B24A6">
      <w:pPr>
        <w:suppressAutoHyphens/>
        <w:spacing w:after="0" w:line="240" w:lineRule="auto"/>
        <w:rPr>
          <w:rFonts w:asciiTheme="majorHAnsi" w:eastAsia="Times New Roman" w:hAnsiTheme="majorHAnsi" w:cstheme="majorHAnsi"/>
          <w:b/>
          <w:color w:val="000000" w:themeColor="text1"/>
          <w:sz w:val="28"/>
        </w:rPr>
      </w:pPr>
    </w:p>
    <w:p w:rsidR="003B24A6" w:rsidRDefault="003B24A6">
      <w:pPr>
        <w:suppressAutoHyphens/>
        <w:spacing w:after="0" w:line="240" w:lineRule="auto"/>
        <w:rPr>
          <w:rFonts w:asciiTheme="majorHAnsi" w:eastAsia="Times New Roman" w:hAnsiTheme="majorHAnsi" w:cstheme="majorHAnsi"/>
          <w:b/>
          <w:color w:val="000000" w:themeColor="text1"/>
          <w:sz w:val="28"/>
        </w:rPr>
      </w:pPr>
    </w:p>
    <w:p w:rsidR="003B24A6" w:rsidRDefault="003B24A6">
      <w:pPr>
        <w:suppressAutoHyphens/>
        <w:spacing w:after="0" w:line="240" w:lineRule="auto"/>
        <w:rPr>
          <w:rFonts w:asciiTheme="majorHAnsi" w:eastAsia="Times New Roman" w:hAnsiTheme="majorHAnsi" w:cstheme="majorHAnsi"/>
          <w:b/>
          <w:color w:val="000000" w:themeColor="text1"/>
          <w:sz w:val="28"/>
        </w:rPr>
      </w:pPr>
    </w:p>
    <w:p w:rsidR="003B24A6" w:rsidRDefault="003B24A6">
      <w:pPr>
        <w:suppressAutoHyphens/>
        <w:spacing w:after="0" w:line="240" w:lineRule="auto"/>
        <w:rPr>
          <w:rFonts w:asciiTheme="majorHAnsi" w:eastAsia="Times New Roman" w:hAnsiTheme="majorHAnsi" w:cstheme="majorHAnsi"/>
          <w:b/>
          <w:color w:val="000000" w:themeColor="text1"/>
          <w:sz w:val="28"/>
        </w:rPr>
      </w:pPr>
    </w:p>
    <w:p w:rsidR="003B24A6" w:rsidRDefault="003B24A6">
      <w:pPr>
        <w:suppressAutoHyphens/>
        <w:spacing w:after="0" w:line="240" w:lineRule="auto"/>
        <w:rPr>
          <w:rFonts w:asciiTheme="majorHAnsi" w:eastAsia="Times New Roman" w:hAnsiTheme="majorHAnsi" w:cstheme="majorHAnsi"/>
          <w:b/>
          <w:color w:val="000000" w:themeColor="text1"/>
          <w:sz w:val="28"/>
        </w:rPr>
      </w:pPr>
    </w:p>
    <w:p w:rsidR="003B24A6" w:rsidRDefault="003B24A6">
      <w:pPr>
        <w:suppressAutoHyphens/>
        <w:spacing w:after="0" w:line="240" w:lineRule="auto"/>
        <w:rPr>
          <w:rFonts w:asciiTheme="majorHAnsi" w:eastAsia="Times New Roman" w:hAnsiTheme="majorHAnsi" w:cstheme="majorHAnsi"/>
          <w:b/>
          <w:color w:val="000000" w:themeColor="text1"/>
          <w:sz w:val="28"/>
        </w:rPr>
      </w:pPr>
    </w:p>
    <w:p w:rsidR="003B24A6" w:rsidRDefault="003B24A6">
      <w:pPr>
        <w:suppressAutoHyphens/>
        <w:spacing w:after="0" w:line="240" w:lineRule="auto"/>
        <w:rPr>
          <w:rFonts w:asciiTheme="majorHAnsi" w:eastAsia="Times New Roman" w:hAnsiTheme="majorHAnsi" w:cstheme="majorHAnsi"/>
          <w:b/>
          <w:color w:val="000000" w:themeColor="text1"/>
          <w:sz w:val="28"/>
        </w:rPr>
      </w:pPr>
    </w:p>
    <w:p w:rsidR="003B24A6" w:rsidRDefault="003B24A6">
      <w:pPr>
        <w:suppressAutoHyphens/>
        <w:spacing w:after="0" w:line="240" w:lineRule="auto"/>
        <w:rPr>
          <w:rFonts w:asciiTheme="majorHAnsi" w:eastAsia="Times New Roman" w:hAnsiTheme="majorHAnsi" w:cstheme="majorHAnsi"/>
          <w:b/>
          <w:color w:val="000000" w:themeColor="text1"/>
          <w:sz w:val="28"/>
        </w:rPr>
      </w:pPr>
    </w:p>
    <w:p w:rsidR="003B24A6" w:rsidRDefault="003B24A6">
      <w:pPr>
        <w:suppressAutoHyphens/>
        <w:spacing w:after="0" w:line="240" w:lineRule="auto"/>
        <w:rPr>
          <w:rFonts w:asciiTheme="majorHAnsi" w:eastAsia="Times New Roman" w:hAnsiTheme="majorHAnsi" w:cstheme="majorHAnsi"/>
          <w:b/>
          <w:color w:val="000000" w:themeColor="text1"/>
          <w:sz w:val="28"/>
        </w:rPr>
      </w:pPr>
    </w:p>
    <w:p w:rsidR="003B24A6" w:rsidRDefault="003B24A6">
      <w:pPr>
        <w:suppressAutoHyphens/>
        <w:spacing w:after="0" w:line="240" w:lineRule="auto"/>
        <w:rPr>
          <w:rFonts w:asciiTheme="majorHAnsi" w:eastAsia="Times New Roman" w:hAnsiTheme="majorHAnsi" w:cstheme="majorHAnsi"/>
          <w:b/>
          <w:color w:val="000000" w:themeColor="text1"/>
          <w:sz w:val="28"/>
        </w:rPr>
      </w:pPr>
    </w:p>
    <w:p w:rsidR="003B24A6" w:rsidRDefault="003B24A6">
      <w:pPr>
        <w:suppressAutoHyphens/>
        <w:spacing w:after="0" w:line="240" w:lineRule="auto"/>
        <w:rPr>
          <w:rFonts w:asciiTheme="majorHAnsi" w:eastAsia="Times New Roman" w:hAnsiTheme="majorHAnsi" w:cstheme="majorHAnsi"/>
          <w:b/>
          <w:color w:val="000000" w:themeColor="text1"/>
          <w:sz w:val="28"/>
        </w:rPr>
      </w:pPr>
    </w:p>
    <w:p w:rsidR="003B24A6" w:rsidRDefault="003B24A6">
      <w:pPr>
        <w:suppressAutoHyphens/>
        <w:spacing w:after="0" w:line="240" w:lineRule="auto"/>
        <w:rPr>
          <w:rFonts w:asciiTheme="majorHAnsi" w:eastAsia="Times New Roman" w:hAnsiTheme="majorHAnsi" w:cstheme="majorHAnsi"/>
          <w:b/>
          <w:color w:val="000000" w:themeColor="text1"/>
          <w:sz w:val="28"/>
        </w:rPr>
      </w:pPr>
    </w:p>
    <w:p w:rsidR="003B24A6" w:rsidRDefault="003B24A6">
      <w:pPr>
        <w:suppressAutoHyphens/>
        <w:spacing w:after="0" w:line="240" w:lineRule="auto"/>
        <w:rPr>
          <w:rFonts w:asciiTheme="majorHAnsi" w:eastAsia="Times New Roman" w:hAnsiTheme="majorHAnsi" w:cstheme="majorHAnsi"/>
          <w:b/>
          <w:color w:val="000000" w:themeColor="text1"/>
          <w:sz w:val="28"/>
        </w:rPr>
      </w:pPr>
    </w:p>
    <w:p w:rsidR="003B24A6" w:rsidRDefault="003B24A6">
      <w:pPr>
        <w:suppressAutoHyphens/>
        <w:spacing w:after="0" w:line="240" w:lineRule="auto"/>
        <w:rPr>
          <w:rFonts w:asciiTheme="majorHAnsi" w:eastAsia="Times New Roman" w:hAnsiTheme="majorHAnsi" w:cstheme="majorHAnsi"/>
          <w:b/>
          <w:color w:val="000000" w:themeColor="text1"/>
          <w:sz w:val="28"/>
        </w:rPr>
      </w:pPr>
    </w:p>
    <w:p w:rsidR="003B24A6" w:rsidRDefault="003B24A6">
      <w:pPr>
        <w:suppressAutoHyphens/>
        <w:spacing w:after="0" w:line="240" w:lineRule="auto"/>
        <w:rPr>
          <w:rFonts w:asciiTheme="majorHAnsi" w:eastAsia="Times New Roman" w:hAnsiTheme="majorHAnsi" w:cstheme="majorHAnsi"/>
          <w:b/>
          <w:color w:val="000000" w:themeColor="text1"/>
          <w:sz w:val="28"/>
        </w:rPr>
      </w:pPr>
    </w:p>
    <w:p w:rsidR="003B24A6" w:rsidRDefault="003B24A6">
      <w:pPr>
        <w:suppressAutoHyphens/>
        <w:spacing w:after="0" w:line="240" w:lineRule="auto"/>
        <w:rPr>
          <w:rFonts w:asciiTheme="majorHAnsi" w:eastAsia="Times New Roman" w:hAnsiTheme="majorHAnsi" w:cstheme="majorHAnsi"/>
          <w:b/>
          <w:color w:val="000000" w:themeColor="text1"/>
          <w:sz w:val="28"/>
        </w:rPr>
      </w:pPr>
    </w:p>
    <w:p w:rsidR="003B24A6" w:rsidRDefault="003B24A6">
      <w:pPr>
        <w:suppressAutoHyphens/>
        <w:spacing w:after="0" w:line="240" w:lineRule="auto"/>
        <w:rPr>
          <w:rFonts w:asciiTheme="majorHAnsi" w:eastAsia="Times New Roman" w:hAnsiTheme="majorHAnsi" w:cstheme="majorHAnsi"/>
          <w:b/>
          <w:color w:val="000000" w:themeColor="text1"/>
          <w:sz w:val="28"/>
        </w:rPr>
      </w:pPr>
    </w:p>
    <w:p w:rsidR="003B24A6" w:rsidRDefault="003B24A6">
      <w:pPr>
        <w:suppressAutoHyphens/>
        <w:spacing w:after="0" w:line="240" w:lineRule="auto"/>
        <w:rPr>
          <w:rFonts w:asciiTheme="majorHAnsi" w:eastAsia="Times New Roman" w:hAnsiTheme="majorHAnsi" w:cstheme="majorHAnsi"/>
          <w:b/>
          <w:color w:val="000000" w:themeColor="text1"/>
          <w:sz w:val="28"/>
        </w:rPr>
      </w:pPr>
    </w:p>
    <w:p w:rsidR="003B24A6" w:rsidRDefault="003B24A6">
      <w:pPr>
        <w:suppressAutoHyphens/>
        <w:spacing w:after="0" w:line="240" w:lineRule="auto"/>
        <w:rPr>
          <w:rFonts w:asciiTheme="majorHAnsi" w:eastAsia="Times New Roman" w:hAnsiTheme="majorHAnsi" w:cstheme="majorHAnsi"/>
          <w:b/>
          <w:color w:val="000000" w:themeColor="text1"/>
          <w:sz w:val="28"/>
        </w:rPr>
      </w:pPr>
    </w:p>
    <w:p w:rsidR="003B24A6" w:rsidRDefault="003B24A6">
      <w:pPr>
        <w:suppressAutoHyphens/>
        <w:spacing w:after="0" w:line="240" w:lineRule="auto"/>
        <w:rPr>
          <w:rFonts w:asciiTheme="majorHAnsi" w:eastAsia="Times New Roman" w:hAnsiTheme="majorHAnsi" w:cstheme="majorHAnsi"/>
          <w:b/>
          <w:color w:val="000000" w:themeColor="text1"/>
          <w:sz w:val="28"/>
        </w:rPr>
      </w:pPr>
    </w:p>
    <w:p w:rsidR="003B24A6" w:rsidRDefault="003B24A6">
      <w:pPr>
        <w:suppressAutoHyphens/>
        <w:spacing w:after="0" w:line="240" w:lineRule="auto"/>
        <w:rPr>
          <w:rFonts w:asciiTheme="majorHAnsi" w:eastAsia="Times New Roman" w:hAnsiTheme="majorHAnsi" w:cstheme="majorHAnsi"/>
          <w:b/>
          <w:color w:val="000000" w:themeColor="text1"/>
          <w:sz w:val="28"/>
        </w:rPr>
      </w:pPr>
    </w:p>
    <w:p w:rsidR="003B24A6" w:rsidRDefault="003B24A6">
      <w:pPr>
        <w:suppressAutoHyphens/>
        <w:spacing w:after="0" w:line="240" w:lineRule="auto"/>
        <w:rPr>
          <w:rFonts w:asciiTheme="majorHAnsi" w:eastAsia="Times New Roman" w:hAnsiTheme="majorHAnsi" w:cstheme="majorHAnsi"/>
          <w:b/>
          <w:color w:val="000000" w:themeColor="text1"/>
          <w:sz w:val="28"/>
        </w:rPr>
      </w:pPr>
    </w:p>
    <w:p w:rsidR="003B24A6" w:rsidRDefault="003B24A6">
      <w:pPr>
        <w:suppressAutoHyphens/>
        <w:spacing w:after="0" w:line="240" w:lineRule="auto"/>
        <w:rPr>
          <w:rFonts w:asciiTheme="majorHAnsi" w:eastAsia="Times New Roman" w:hAnsiTheme="majorHAnsi" w:cstheme="majorHAnsi"/>
          <w:b/>
          <w:color w:val="000000" w:themeColor="text1"/>
          <w:sz w:val="28"/>
        </w:rPr>
      </w:pPr>
    </w:p>
    <w:p w:rsidR="003B24A6" w:rsidRDefault="003B24A6">
      <w:pPr>
        <w:suppressAutoHyphens/>
        <w:spacing w:after="0" w:line="240" w:lineRule="auto"/>
        <w:rPr>
          <w:rFonts w:asciiTheme="majorHAnsi" w:eastAsia="Times New Roman" w:hAnsiTheme="majorHAnsi" w:cstheme="majorHAnsi"/>
          <w:b/>
          <w:color w:val="000000" w:themeColor="text1"/>
          <w:sz w:val="28"/>
        </w:rPr>
      </w:pPr>
    </w:p>
    <w:p w:rsidR="003B24A6" w:rsidRDefault="003B24A6">
      <w:pPr>
        <w:suppressAutoHyphens/>
        <w:spacing w:after="0" w:line="240" w:lineRule="auto"/>
        <w:rPr>
          <w:rFonts w:asciiTheme="majorHAnsi" w:eastAsia="Times New Roman" w:hAnsiTheme="majorHAnsi" w:cstheme="majorHAnsi"/>
          <w:b/>
          <w:color w:val="000000" w:themeColor="text1"/>
          <w:sz w:val="28"/>
        </w:rPr>
      </w:pPr>
    </w:p>
    <w:p w:rsidR="003B24A6" w:rsidRDefault="003B24A6">
      <w:pPr>
        <w:suppressAutoHyphens/>
        <w:spacing w:after="0" w:line="240" w:lineRule="auto"/>
        <w:rPr>
          <w:rFonts w:asciiTheme="majorHAnsi" w:eastAsia="Times New Roman" w:hAnsiTheme="majorHAnsi" w:cstheme="majorHAnsi"/>
          <w:b/>
          <w:color w:val="000000" w:themeColor="text1"/>
          <w:sz w:val="28"/>
        </w:rPr>
      </w:pPr>
    </w:p>
    <w:p w:rsidR="003B24A6" w:rsidRDefault="003B24A6">
      <w:pPr>
        <w:suppressAutoHyphens/>
        <w:spacing w:after="0" w:line="240" w:lineRule="auto"/>
        <w:rPr>
          <w:rFonts w:asciiTheme="majorHAnsi" w:eastAsia="Times New Roman" w:hAnsiTheme="majorHAnsi" w:cstheme="majorHAnsi"/>
          <w:b/>
          <w:color w:val="000000" w:themeColor="text1"/>
          <w:sz w:val="28"/>
        </w:rPr>
      </w:pPr>
    </w:p>
    <w:p w:rsidR="003B24A6" w:rsidRDefault="003B24A6">
      <w:pPr>
        <w:suppressAutoHyphens/>
        <w:spacing w:after="0" w:line="240" w:lineRule="auto"/>
        <w:rPr>
          <w:rFonts w:asciiTheme="majorHAnsi" w:eastAsia="Times New Roman" w:hAnsiTheme="majorHAnsi" w:cstheme="majorHAnsi"/>
          <w:b/>
          <w:color w:val="000000" w:themeColor="text1"/>
          <w:sz w:val="28"/>
        </w:rPr>
      </w:pPr>
    </w:p>
    <w:p w:rsidR="003B24A6" w:rsidRDefault="003B24A6">
      <w:pPr>
        <w:suppressAutoHyphens/>
        <w:spacing w:after="0" w:line="240" w:lineRule="auto"/>
        <w:rPr>
          <w:rFonts w:asciiTheme="majorHAnsi" w:eastAsia="Times New Roman" w:hAnsiTheme="majorHAnsi" w:cstheme="majorHAnsi"/>
          <w:b/>
          <w:color w:val="000000" w:themeColor="text1"/>
          <w:sz w:val="28"/>
        </w:rPr>
      </w:pPr>
    </w:p>
    <w:p w:rsidR="00852676" w:rsidRPr="00B474F8" w:rsidRDefault="00011A2B">
      <w:pPr>
        <w:suppressAutoHyphens/>
        <w:spacing w:after="0" w:line="240" w:lineRule="auto"/>
        <w:rPr>
          <w:rFonts w:asciiTheme="majorHAnsi" w:eastAsia="Times New Roman" w:hAnsiTheme="majorHAnsi" w:cstheme="majorHAnsi"/>
          <w:b/>
          <w:color w:val="000000" w:themeColor="text1"/>
          <w:sz w:val="28"/>
        </w:rPr>
      </w:pPr>
      <w:r w:rsidRPr="00B474F8">
        <w:rPr>
          <w:rFonts w:asciiTheme="majorHAnsi" w:eastAsia="Times New Roman" w:hAnsiTheme="majorHAnsi" w:cstheme="majorHAnsi"/>
          <w:b/>
          <w:color w:val="000000" w:themeColor="text1"/>
          <w:sz w:val="28"/>
        </w:rPr>
        <w:lastRenderedPageBreak/>
        <w:t>Vzdělávací oblast: Člověk a společnost</w:t>
      </w:r>
    </w:p>
    <w:p w:rsidR="00852676" w:rsidRPr="00B474F8" w:rsidRDefault="00011A2B">
      <w:pPr>
        <w:suppressAutoHyphens/>
        <w:spacing w:after="0" w:line="240" w:lineRule="auto"/>
        <w:rPr>
          <w:rFonts w:asciiTheme="majorHAnsi" w:eastAsia="Times New Roman" w:hAnsiTheme="majorHAnsi" w:cstheme="majorHAnsi"/>
          <w:b/>
          <w:color w:val="000000" w:themeColor="text1"/>
          <w:sz w:val="28"/>
        </w:rPr>
      </w:pPr>
      <w:r w:rsidRPr="00B474F8">
        <w:rPr>
          <w:rFonts w:asciiTheme="majorHAnsi" w:eastAsia="Times New Roman" w:hAnsiTheme="majorHAnsi" w:cstheme="majorHAnsi"/>
          <w:b/>
          <w:color w:val="000000" w:themeColor="text1"/>
          <w:sz w:val="28"/>
        </w:rPr>
        <w:t>Vyučovací předmět: Dějepis</w:t>
      </w:r>
    </w:p>
    <w:p w:rsidR="00852676" w:rsidRPr="00B474F8" w:rsidRDefault="00011A2B">
      <w:pPr>
        <w:suppressAutoHyphens/>
        <w:spacing w:after="0" w:line="240" w:lineRule="auto"/>
        <w:rPr>
          <w:rFonts w:asciiTheme="majorHAnsi" w:eastAsia="Times New Roman" w:hAnsiTheme="majorHAnsi" w:cstheme="majorHAnsi"/>
          <w:b/>
          <w:color w:val="000000" w:themeColor="text1"/>
          <w:sz w:val="28"/>
        </w:rPr>
      </w:pPr>
      <w:r w:rsidRPr="00B474F8">
        <w:rPr>
          <w:rFonts w:asciiTheme="majorHAnsi" w:eastAsia="Times New Roman" w:hAnsiTheme="majorHAnsi" w:cstheme="majorHAnsi"/>
          <w:b/>
          <w:color w:val="000000" w:themeColor="text1"/>
          <w:sz w:val="28"/>
        </w:rPr>
        <w:t xml:space="preserve">Ročník: 8. </w:t>
      </w:r>
    </w:p>
    <w:p w:rsidR="00852676" w:rsidRPr="00B474F8" w:rsidRDefault="00852676">
      <w:pPr>
        <w:suppressAutoHyphens/>
        <w:spacing w:after="0" w:line="240" w:lineRule="auto"/>
        <w:rPr>
          <w:rFonts w:asciiTheme="majorHAnsi" w:eastAsia="Times New Roman" w:hAnsiTheme="majorHAnsi" w:cstheme="majorHAnsi"/>
          <w:b/>
          <w:color w:val="000000" w:themeColor="text1"/>
          <w:sz w:val="28"/>
        </w:rPr>
      </w:pPr>
    </w:p>
    <w:tbl>
      <w:tblPr>
        <w:tblW w:w="0" w:type="auto"/>
        <w:tblInd w:w="108" w:type="dxa"/>
        <w:tblCellMar>
          <w:left w:w="10" w:type="dxa"/>
          <w:right w:w="10" w:type="dxa"/>
        </w:tblCellMar>
        <w:tblLook w:val="04A0" w:firstRow="1" w:lastRow="0" w:firstColumn="1" w:lastColumn="0" w:noHBand="0" w:noVBand="1"/>
      </w:tblPr>
      <w:tblGrid>
        <w:gridCol w:w="2946"/>
        <w:gridCol w:w="2346"/>
        <w:gridCol w:w="2144"/>
        <w:gridCol w:w="1518"/>
      </w:tblGrid>
      <w:tr w:rsidR="00465E8B" w:rsidRPr="00B474F8">
        <w:tc>
          <w:tcPr>
            <w:tcW w:w="568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color w:val="000000" w:themeColor="text1"/>
                <w:sz w:val="24"/>
              </w:rPr>
            </w:pPr>
          </w:p>
          <w:p w:rsidR="00852676" w:rsidRPr="00B474F8" w:rsidRDefault="00011A2B">
            <w:pPr>
              <w:suppressAutoHyphens/>
              <w:spacing w:after="0" w:line="240" w:lineRule="auto"/>
              <w:jc w:val="center"/>
              <w:rPr>
                <w:rFonts w:asciiTheme="majorHAnsi" w:hAnsiTheme="majorHAnsi" w:cstheme="majorHAnsi"/>
                <w:color w:val="000000" w:themeColor="text1"/>
              </w:rPr>
            </w:pPr>
            <w:r w:rsidRPr="00B474F8">
              <w:rPr>
                <w:rFonts w:asciiTheme="majorHAnsi" w:eastAsia="Times New Roman" w:hAnsiTheme="majorHAnsi" w:cstheme="majorHAnsi"/>
                <w:b/>
                <w:color w:val="000000" w:themeColor="text1"/>
                <w:sz w:val="24"/>
              </w:rPr>
              <w:t>Výstupy</w:t>
            </w:r>
          </w:p>
        </w:tc>
        <w:tc>
          <w:tcPr>
            <w:tcW w:w="37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color w:val="000000" w:themeColor="text1"/>
                <w:sz w:val="24"/>
              </w:rPr>
            </w:pPr>
          </w:p>
          <w:p w:rsidR="00852676" w:rsidRPr="00B474F8" w:rsidRDefault="00011A2B">
            <w:pPr>
              <w:suppressAutoHyphens/>
              <w:spacing w:after="0" w:line="240" w:lineRule="auto"/>
              <w:jc w:val="center"/>
              <w:rPr>
                <w:rFonts w:asciiTheme="majorHAnsi" w:hAnsiTheme="majorHAnsi" w:cstheme="majorHAnsi"/>
                <w:color w:val="000000" w:themeColor="text1"/>
              </w:rPr>
            </w:pPr>
            <w:r w:rsidRPr="00B474F8">
              <w:rPr>
                <w:rFonts w:asciiTheme="majorHAnsi" w:eastAsia="Times New Roman" w:hAnsiTheme="majorHAnsi" w:cstheme="majorHAnsi"/>
                <w:b/>
                <w:color w:val="000000" w:themeColor="text1"/>
                <w:sz w:val="24"/>
              </w:rPr>
              <w:t>Učivo</w:t>
            </w:r>
          </w:p>
        </w:tc>
        <w:tc>
          <w:tcPr>
            <w:tcW w:w="28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jc w:val="center"/>
              <w:rPr>
                <w:rFonts w:asciiTheme="majorHAnsi" w:hAnsiTheme="majorHAnsi" w:cstheme="majorHAnsi"/>
                <w:color w:val="000000" w:themeColor="text1"/>
              </w:rPr>
            </w:pPr>
            <w:r w:rsidRPr="00B474F8">
              <w:rPr>
                <w:rFonts w:asciiTheme="majorHAnsi" w:eastAsia="Times New Roman" w:hAnsiTheme="majorHAnsi" w:cstheme="majorHAnsi"/>
                <w:b/>
                <w:color w:val="000000" w:themeColor="text1"/>
                <w:sz w:val="24"/>
              </w:rPr>
              <w:t>Průřezová témata, mezipředmětové vztahy</w:t>
            </w:r>
          </w:p>
        </w:tc>
        <w:tc>
          <w:tcPr>
            <w:tcW w:w="23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color w:val="000000" w:themeColor="text1"/>
                <w:sz w:val="24"/>
              </w:rPr>
            </w:pPr>
          </w:p>
          <w:p w:rsidR="00852676" w:rsidRPr="00B474F8" w:rsidRDefault="00011A2B">
            <w:pPr>
              <w:suppressAutoHyphens/>
              <w:spacing w:after="0" w:line="240" w:lineRule="auto"/>
              <w:jc w:val="center"/>
              <w:rPr>
                <w:rFonts w:asciiTheme="majorHAnsi" w:hAnsiTheme="majorHAnsi" w:cstheme="majorHAnsi"/>
                <w:color w:val="000000" w:themeColor="text1"/>
              </w:rPr>
            </w:pPr>
            <w:r w:rsidRPr="00B474F8">
              <w:rPr>
                <w:rFonts w:asciiTheme="majorHAnsi" w:eastAsia="Times New Roman" w:hAnsiTheme="majorHAnsi" w:cstheme="majorHAnsi"/>
                <w:b/>
                <w:color w:val="000000" w:themeColor="text1"/>
                <w:sz w:val="24"/>
              </w:rPr>
              <w:t>Poznámky</w:t>
            </w:r>
          </w:p>
        </w:tc>
      </w:tr>
      <w:tr w:rsidR="00465E8B" w:rsidRPr="00B474F8">
        <w:tc>
          <w:tcPr>
            <w:tcW w:w="568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b/>
                <w:color w:val="000000" w:themeColor="text1"/>
                <w:sz w:val="24"/>
              </w:rPr>
            </w:pPr>
            <w:r w:rsidRPr="00B474F8">
              <w:rPr>
                <w:rFonts w:asciiTheme="majorHAnsi" w:eastAsia="Times New Roman" w:hAnsiTheme="majorHAnsi" w:cstheme="majorHAnsi"/>
                <w:b/>
                <w:color w:val="000000" w:themeColor="text1"/>
                <w:sz w:val="24"/>
              </w:rPr>
              <w:t>Žák:</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D-9-6-01 vysvětlí podstatné ekonomické, sociální, politické a kulturní změny ve vybraných zemích a u nás, které charakterizují modernizaci společnosti</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D-9-5-06 rozpozná základní znaky jednotlivých kulturních stylů a uvede příklady významných kulturních památek</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D-9-6-02 objasní souvislost mezi událostmi francouzské revoluce a napoleonských válek na jedné straně a rozbitím starých společenských struktur v Evropě na straně druhé</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D-9-6-03 porovná jednotlivé fáze utváření novodobého českého národa v souvislosti s národními hnutími vybraných evropských národů</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D-9-6-04 vysvětlí rozdílné tempo modernizace a prohloubení nerovnoměrnosti vývoje jednotlivých částí Evropy a světa včetně důsledků, ke kterým tato nerovnoměrnost vedla; charakterizuje soupeření mezi velmocemi a vymezí význam kolonií</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D-9-7-01 na příkladech demonstruje zneužití techniky ve světových válkách a jeho důsledky</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b/>
                <w:color w:val="000000" w:themeColor="text1"/>
                <w:sz w:val="24"/>
              </w:rPr>
            </w:pPr>
            <w:r w:rsidRPr="00B474F8">
              <w:rPr>
                <w:rFonts w:asciiTheme="majorHAnsi" w:eastAsia="Times New Roman" w:hAnsiTheme="majorHAnsi" w:cstheme="majorHAnsi"/>
                <w:b/>
                <w:color w:val="000000" w:themeColor="text1"/>
                <w:sz w:val="24"/>
              </w:rPr>
              <w:t>Minimální doporučená úroveň pro úpravy očekávaných výstupů v rámci podpůrných opatření: Žák:</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D-9-5-04p, D-9-5-05p pojmenuje nejvýraznější osobnosti českých dějin v novověku</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D-9-6-03p uvede základní historické události v naší zemi v 19. století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D-9-6-03p vyjmenuje nejvýznamnější osobnosti českých dějin 19. století</w:t>
            </w:r>
          </w:p>
          <w:p w:rsidR="00852676" w:rsidRPr="00B474F8" w:rsidRDefault="00011A2B">
            <w:pPr>
              <w:suppressAutoHyphens/>
              <w:spacing w:after="0" w:line="240" w:lineRule="auto"/>
              <w:rPr>
                <w:rFonts w:asciiTheme="majorHAnsi" w:hAnsiTheme="majorHAnsi" w:cstheme="majorHAnsi"/>
                <w:color w:val="000000" w:themeColor="text1"/>
              </w:rPr>
            </w:pPr>
            <w:r w:rsidRPr="00B474F8">
              <w:rPr>
                <w:rFonts w:asciiTheme="majorHAnsi" w:eastAsia="Times New Roman" w:hAnsiTheme="majorHAnsi" w:cstheme="majorHAnsi"/>
                <w:color w:val="000000" w:themeColor="text1"/>
                <w:sz w:val="24"/>
              </w:rPr>
              <w:t>D-9-7-01p, D-9-7-03p, D-9-7-04p uvede příčiny a politické, sociální a kulturní důsledky 1. světové války</w:t>
            </w:r>
          </w:p>
        </w:tc>
        <w:tc>
          <w:tcPr>
            <w:tcW w:w="37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lastRenderedPageBreak/>
              <w:t xml:space="preserve">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Společnost po třicetileté válce</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Habsburská monarchie po třicetileté válce, Marie Terezie, Josef II.</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Osvícenství</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Dějiny významných evropských států, vznik USA</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Baroko, rokoko</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Klasicismus</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Velká francouzská revoluce</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Napoleonské války</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Evropa po napoleonských válkách</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Národní obrození</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Romantismus, biedermeier</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Revoluční rok 1848 v Evropě a v českých zemích</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Průmyslová revoluce</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Imperialismus a kolonialismus</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Dějiny významných států v Evropě i ve světě</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Dějiny českých zemí a habsburské monarchie</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lastRenderedPageBreak/>
              <w:t>Kultura – realismus, impresionismus, secese</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První světová válka</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Marie Terezie, Josef II.</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Dějiny českých zemí a habsburské monarchie v 19. století</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Osobnosti NO</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hAnsiTheme="majorHAnsi" w:cstheme="majorHAnsi"/>
                <w:color w:val="000000" w:themeColor="text1"/>
              </w:rPr>
            </w:pPr>
            <w:r w:rsidRPr="00B474F8">
              <w:rPr>
                <w:rFonts w:asciiTheme="majorHAnsi" w:eastAsia="Times New Roman" w:hAnsiTheme="majorHAnsi" w:cstheme="majorHAnsi"/>
                <w:color w:val="000000" w:themeColor="text1"/>
                <w:sz w:val="24"/>
              </w:rPr>
              <w:t>První světová válka</w:t>
            </w:r>
          </w:p>
        </w:tc>
        <w:tc>
          <w:tcPr>
            <w:tcW w:w="28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VDO – občan, občanská společnost a stát</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6F2E39" w:rsidRPr="00B474F8" w:rsidRDefault="006F2E39">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VMEGS – jsme Evropané, objevujeme Evropu</w:t>
            </w:r>
          </w:p>
          <w:p w:rsidR="006F2E39" w:rsidRPr="00B474F8" w:rsidRDefault="006F2E39">
            <w:pPr>
              <w:suppressAutoHyphens/>
              <w:spacing w:after="0" w:line="240" w:lineRule="auto"/>
              <w:rPr>
                <w:rFonts w:asciiTheme="majorHAnsi" w:eastAsia="Times New Roman" w:hAnsiTheme="majorHAnsi" w:cstheme="majorHAnsi"/>
                <w:color w:val="000000" w:themeColor="text1"/>
                <w:sz w:val="24"/>
              </w:rPr>
            </w:pPr>
          </w:p>
          <w:p w:rsidR="006F2E39" w:rsidRPr="00B474F8" w:rsidRDefault="006F2E39">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Z – práce s</w:t>
            </w:r>
            <w:r w:rsidR="006F2E39" w:rsidRPr="00B474F8">
              <w:rPr>
                <w:rFonts w:asciiTheme="majorHAnsi" w:eastAsia="Times New Roman" w:hAnsiTheme="majorHAnsi" w:cstheme="majorHAnsi"/>
                <w:color w:val="000000" w:themeColor="text1"/>
                <w:sz w:val="24"/>
              </w:rPr>
              <w:t> </w:t>
            </w:r>
            <w:r w:rsidRPr="00B474F8">
              <w:rPr>
                <w:rFonts w:asciiTheme="majorHAnsi" w:eastAsia="Times New Roman" w:hAnsiTheme="majorHAnsi" w:cstheme="majorHAnsi"/>
                <w:color w:val="000000" w:themeColor="text1"/>
                <w:sz w:val="24"/>
              </w:rPr>
              <w:t>mapou</w:t>
            </w:r>
          </w:p>
          <w:p w:rsidR="006F2E39" w:rsidRPr="00B474F8" w:rsidRDefault="006F2E39">
            <w:pPr>
              <w:suppressAutoHyphens/>
              <w:spacing w:after="0" w:line="240" w:lineRule="auto"/>
              <w:rPr>
                <w:rFonts w:asciiTheme="majorHAnsi" w:eastAsia="Times New Roman" w:hAnsiTheme="majorHAnsi" w:cstheme="majorHAnsi"/>
                <w:color w:val="000000" w:themeColor="text1"/>
                <w:sz w:val="24"/>
              </w:rPr>
            </w:pPr>
          </w:p>
          <w:p w:rsidR="006F2E39" w:rsidRPr="00B474F8" w:rsidRDefault="006F2E39">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VDO – principy demokracie jako formy vlády</w:t>
            </w:r>
          </w:p>
          <w:p w:rsidR="006F2E39" w:rsidRPr="00B474F8" w:rsidRDefault="006F2E39">
            <w:pPr>
              <w:suppressAutoHyphens/>
              <w:spacing w:after="0" w:line="240" w:lineRule="auto"/>
              <w:rPr>
                <w:rFonts w:asciiTheme="majorHAnsi" w:eastAsia="Times New Roman" w:hAnsiTheme="majorHAnsi" w:cstheme="majorHAnsi"/>
                <w:color w:val="000000" w:themeColor="text1"/>
                <w:sz w:val="24"/>
              </w:rPr>
            </w:pPr>
          </w:p>
          <w:p w:rsidR="006F2E39" w:rsidRPr="00B474F8" w:rsidRDefault="006F2E39">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VDO – formy participace občanů v politickém životě</w:t>
            </w:r>
          </w:p>
          <w:p w:rsidR="006F2E39" w:rsidRPr="00B474F8" w:rsidRDefault="006F2E39">
            <w:pPr>
              <w:suppressAutoHyphens/>
              <w:spacing w:after="0" w:line="240" w:lineRule="auto"/>
              <w:rPr>
                <w:rFonts w:asciiTheme="majorHAnsi" w:eastAsia="Times New Roman" w:hAnsiTheme="majorHAnsi" w:cstheme="majorHAnsi"/>
                <w:color w:val="000000" w:themeColor="text1"/>
                <w:sz w:val="24"/>
              </w:rPr>
            </w:pPr>
          </w:p>
          <w:p w:rsidR="006F2E39" w:rsidRPr="00B474F8" w:rsidRDefault="006F2E39">
            <w:pPr>
              <w:suppressAutoHyphens/>
              <w:spacing w:after="0" w:line="240" w:lineRule="auto"/>
              <w:rPr>
                <w:rFonts w:asciiTheme="majorHAnsi" w:eastAsia="Times New Roman" w:hAnsiTheme="majorHAnsi" w:cstheme="majorHAnsi"/>
                <w:color w:val="000000" w:themeColor="text1"/>
                <w:sz w:val="24"/>
              </w:rPr>
            </w:pPr>
          </w:p>
          <w:p w:rsidR="006F2E39" w:rsidRPr="00B474F8" w:rsidRDefault="006F2E39">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hAnsiTheme="majorHAnsi" w:cstheme="majorHAnsi"/>
                <w:color w:val="000000" w:themeColor="text1"/>
              </w:rPr>
            </w:pPr>
            <w:r w:rsidRPr="00B474F8">
              <w:rPr>
                <w:rFonts w:asciiTheme="majorHAnsi" w:eastAsia="Times New Roman" w:hAnsiTheme="majorHAnsi" w:cstheme="majorHAnsi"/>
                <w:color w:val="000000" w:themeColor="text1"/>
                <w:sz w:val="24"/>
              </w:rPr>
              <w:t>OSV – hodnoty, postoje a praktická etika</w:t>
            </w:r>
          </w:p>
        </w:tc>
        <w:tc>
          <w:tcPr>
            <w:tcW w:w="23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eastAsia="Calibri" w:hAnsiTheme="majorHAnsi" w:cstheme="majorHAnsi"/>
                <w:color w:val="000000" w:themeColor="text1"/>
              </w:rPr>
            </w:pPr>
          </w:p>
        </w:tc>
      </w:tr>
    </w:tbl>
    <w:p w:rsidR="00852676" w:rsidRPr="00B474F8" w:rsidRDefault="00852676">
      <w:pPr>
        <w:suppressAutoHyphens/>
        <w:spacing w:after="120" w:line="240" w:lineRule="auto"/>
        <w:rPr>
          <w:rFonts w:asciiTheme="majorHAnsi" w:eastAsia="Times New Roman" w:hAnsiTheme="majorHAnsi" w:cstheme="majorHAnsi"/>
          <w:color w:val="FF0000"/>
          <w:sz w:val="24"/>
        </w:rPr>
      </w:pPr>
    </w:p>
    <w:p w:rsidR="00852676" w:rsidRPr="00B474F8" w:rsidRDefault="00852676">
      <w:pPr>
        <w:suppressAutoHyphens/>
        <w:spacing w:after="0" w:line="240" w:lineRule="auto"/>
        <w:rPr>
          <w:rFonts w:asciiTheme="majorHAnsi" w:eastAsia="Times New Roman" w:hAnsiTheme="majorHAnsi" w:cstheme="majorHAnsi"/>
          <w:color w:val="FF0000"/>
          <w:sz w:val="24"/>
        </w:rPr>
      </w:pPr>
    </w:p>
    <w:p w:rsidR="00852676" w:rsidRPr="00B474F8" w:rsidRDefault="00852676">
      <w:pPr>
        <w:suppressAutoHyphens/>
        <w:spacing w:after="0" w:line="240" w:lineRule="auto"/>
        <w:rPr>
          <w:rFonts w:asciiTheme="majorHAnsi" w:eastAsia="Times New Roman" w:hAnsiTheme="majorHAnsi" w:cstheme="majorHAnsi"/>
          <w:color w:val="FF0000"/>
          <w:sz w:val="24"/>
        </w:rPr>
      </w:pPr>
    </w:p>
    <w:p w:rsidR="00852676" w:rsidRPr="00B474F8" w:rsidRDefault="00852676">
      <w:pPr>
        <w:suppressAutoHyphens/>
        <w:spacing w:after="0" w:line="240" w:lineRule="auto"/>
        <w:rPr>
          <w:rFonts w:asciiTheme="majorHAnsi" w:eastAsia="Times New Roman" w:hAnsiTheme="majorHAnsi" w:cstheme="majorHAnsi"/>
          <w:color w:val="FF0000"/>
          <w:sz w:val="24"/>
        </w:rPr>
      </w:pPr>
    </w:p>
    <w:p w:rsidR="00465E8B" w:rsidRPr="00B474F8" w:rsidRDefault="00465E8B">
      <w:pPr>
        <w:suppressAutoHyphens/>
        <w:spacing w:after="0" w:line="240" w:lineRule="auto"/>
        <w:rPr>
          <w:rFonts w:asciiTheme="majorHAnsi" w:eastAsia="Times New Roman" w:hAnsiTheme="majorHAnsi" w:cstheme="majorHAnsi"/>
          <w:b/>
          <w:color w:val="FF0000"/>
          <w:sz w:val="28"/>
        </w:rPr>
      </w:pPr>
    </w:p>
    <w:p w:rsidR="00465E8B" w:rsidRPr="00B474F8" w:rsidRDefault="00465E8B">
      <w:pPr>
        <w:suppressAutoHyphens/>
        <w:spacing w:after="0" w:line="240" w:lineRule="auto"/>
        <w:rPr>
          <w:rFonts w:asciiTheme="majorHAnsi" w:eastAsia="Times New Roman" w:hAnsiTheme="majorHAnsi" w:cstheme="majorHAnsi"/>
          <w:b/>
          <w:color w:val="FF0000"/>
          <w:sz w:val="28"/>
        </w:rPr>
      </w:pPr>
    </w:p>
    <w:p w:rsidR="00465E8B" w:rsidRPr="00B474F8" w:rsidRDefault="00465E8B">
      <w:pPr>
        <w:suppressAutoHyphens/>
        <w:spacing w:after="0" w:line="240" w:lineRule="auto"/>
        <w:rPr>
          <w:rFonts w:asciiTheme="majorHAnsi" w:eastAsia="Times New Roman" w:hAnsiTheme="majorHAnsi" w:cstheme="majorHAnsi"/>
          <w:b/>
          <w:color w:val="FF0000"/>
          <w:sz w:val="28"/>
        </w:rPr>
      </w:pPr>
    </w:p>
    <w:p w:rsidR="00465E8B" w:rsidRPr="00B474F8" w:rsidRDefault="00465E8B">
      <w:pPr>
        <w:suppressAutoHyphens/>
        <w:spacing w:after="0" w:line="240" w:lineRule="auto"/>
        <w:rPr>
          <w:rFonts w:asciiTheme="majorHAnsi" w:eastAsia="Times New Roman" w:hAnsiTheme="majorHAnsi" w:cstheme="majorHAnsi"/>
          <w:b/>
          <w:color w:val="FF0000"/>
          <w:sz w:val="28"/>
        </w:rPr>
      </w:pPr>
    </w:p>
    <w:p w:rsidR="00465E8B" w:rsidRPr="00B474F8" w:rsidRDefault="00465E8B">
      <w:pPr>
        <w:suppressAutoHyphens/>
        <w:spacing w:after="0" w:line="240" w:lineRule="auto"/>
        <w:rPr>
          <w:rFonts w:asciiTheme="majorHAnsi" w:eastAsia="Times New Roman" w:hAnsiTheme="majorHAnsi" w:cstheme="majorHAnsi"/>
          <w:b/>
          <w:color w:val="FF0000"/>
          <w:sz w:val="28"/>
        </w:rPr>
      </w:pPr>
    </w:p>
    <w:p w:rsidR="00465E8B" w:rsidRPr="00B474F8" w:rsidRDefault="00465E8B">
      <w:pPr>
        <w:suppressAutoHyphens/>
        <w:spacing w:after="0" w:line="240" w:lineRule="auto"/>
        <w:rPr>
          <w:rFonts w:asciiTheme="majorHAnsi" w:eastAsia="Times New Roman" w:hAnsiTheme="majorHAnsi" w:cstheme="majorHAnsi"/>
          <w:b/>
          <w:color w:val="FF0000"/>
          <w:sz w:val="28"/>
        </w:rPr>
      </w:pPr>
    </w:p>
    <w:p w:rsidR="00465E8B" w:rsidRPr="00B474F8" w:rsidRDefault="00465E8B">
      <w:pPr>
        <w:suppressAutoHyphens/>
        <w:spacing w:after="0" w:line="240" w:lineRule="auto"/>
        <w:rPr>
          <w:rFonts w:asciiTheme="majorHAnsi" w:eastAsia="Times New Roman" w:hAnsiTheme="majorHAnsi" w:cstheme="majorHAnsi"/>
          <w:b/>
          <w:color w:val="FF0000"/>
          <w:sz w:val="28"/>
        </w:rPr>
      </w:pPr>
    </w:p>
    <w:p w:rsidR="00465E8B" w:rsidRPr="00B474F8" w:rsidRDefault="00465E8B">
      <w:pPr>
        <w:suppressAutoHyphens/>
        <w:spacing w:after="0" w:line="240" w:lineRule="auto"/>
        <w:rPr>
          <w:rFonts w:asciiTheme="majorHAnsi" w:eastAsia="Times New Roman" w:hAnsiTheme="majorHAnsi" w:cstheme="majorHAnsi"/>
          <w:b/>
          <w:color w:val="FF0000"/>
          <w:sz w:val="28"/>
        </w:rPr>
      </w:pPr>
    </w:p>
    <w:p w:rsidR="00465E8B" w:rsidRPr="00B474F8" w:rsidRDefault="00465E8B">
      <w:pPr>
        <w:suppressAutoHyphens/>
        <w:spacing w:after="0" w:line="240" w:lineRule="auto"/>
        <w:rPr>
          <w:rFonts w:asciiTheme="majorHAnsi" w:eastAsia="Times New Roman" w:hAnsiTheme="majorHAnsi" w:cstheme="majorHAnsi"/>
          <w:b/>
          <w:color w:val="FF0000"/>
          <w:sz w:val="28"/>
        </w:rPr>
      </w:pPr>
    </w:p>
    <w:p w:rsidR="00465E8B" w:rsidRPr="00B474F8" w:rsidRDefault="00465E8B">
      <w:pPr>
        <w:suppressAutoHyphens/>
        <w:spacing w:after="0" w:line="240" w:lineRule="auto"/>
        <w:rPr>
          <w:rFonts w:asciiTheme="majorHAnsi" w:eastAsia="Times New Roman" w:hAnsiTheme="majorHAnsi" w:cstheme="majorHAnsi"/>
          <w:b/>
          <w:color w:val="FF0000"/>
          <w:sz w:val="28"/>
        </w:rPr>
      </w:pPr>
    </w:p>
    <w:p w:rsidR="00465E8B" w:rsidRPr="00B474F8" w:rsidRDefault="00465E8B">
      <w:pPr>
        <w:suppressAutoHyphens/>
        <w:spacing w:after="0" w:line="240" w:lineRule="auto"/>
        <w:rPr>
          <w:rFonts w:asciiTheme="majorHAnsi" w:eastAsia="Times New Roman" w:hAnsiTheme="majorHAnsi" w:cstheme="majorHAnsi"/>
          <w:b/>
          <w:color w:val="FF0000"/>
          <w:sz w:val="28"/>
        </w:rPr>
      </w:pPr>
    </w:p>
    <w:p w:rsidR="00465E8B" w:rsidRPr="00B474F8" w:rsidRDefault="00465E8B">
      <w:pPr>
        <w:suppressAutoHyphens/>
        <w:spacing w:after="0" w:line="240" w:lineRule="auto"/>
        <w:rPr>
          <w:rFonts w:asciiTheme="majorHAnsi" w:eastAsia="Times New Roman" w:hAnsiTheme="majorHAnsi" w:cstheme="majorHAnsi"/>
          <w:b/>
          <w:color w:val="FF0000"/>
          <w:sz w:val="28"/>
        </w:rPr>
      </w:pPr>
    </w:p>
    <w:p w:rsidR="00465E8B" w:rsidRPr="00B474F8" w:rsidRDefault="00465E8B">
      <w:pPr>
        <w:suppressAutoHyphens/>
        <w:spacing w:after="0" w:line="240" w:lineRule="auto"/>
        <w:rPr>
          <w:rFonts w:asciiTheme="majorHAnsi" w:eastAsia="Times New Roman" w:hAnsiTheme="majorHAnsi" w:cstheme="majorHAnsi"/>
          <w:b/>
          <w:color w:val="FF0000"/>
          <w:sz w:val="28"/>
        </w:rPr>
      </w:pPr>
    </w:p>
    <w:p w:rsidR="00A01F6F" w:rsidRDefault="00A01F6F">
      <w:pPr>
        <w:suppressAutoHyphens/>
        <w:spacing w:after="0" w:line="240" w:lineRule="auto"/>
        <w:rPr>
          <w:rFonts w:asciiTheme="majorHAnsi" w:eastAsia="Times New Roman" w:hAnsiTheme="majorHAnsi" w:cstheme="majorHAnsi"/>
          <w:b/>
          <w:color w:val="FF0000"/>
          <w:sz w:val="28"/>
        </w:rPr>
      </w:pPr>
    </w:p>
    <w:p w:rsidR="00852676" w:rsidRPr="00B474F8" w:rsidRDefault="00011A2B">
      <w:pPr>
        <w:suppressAutoHyphens/>
        <w:spacing w:after="0" w:line="240" w:lineRule="auto"/>
        <w:rPr>
          <w:rFonts w:asciiTheme="majorHAnsi" w:eastAsia="Times New Roman" w:hAnsiTheme="majorHAnsi" w:cstheme="majorHAnsi"/>
          <w:b/>
          <w:color w:val="000000" w:themeColor="text1"/>
          <w:sz w:val="28"/>
        </w:rPr>
      </w:pPr>
      <w:r w:rsidRPr="00B474F8">
        <w:rPr>
          <w:rFonts w:asciiTheme="majorHAnsi" w:eastAsia="Times New Roman" w:hAnsiTheme="majorHAnsi" w:cstheme="majorHAnsi"/>
          <w:b/>
          <w:color w:val="000000" w:themeColor="text1"/>
          <w:sz w:val="28"/>
        </w:rPr>
        <w:lastRenderedPageBreak/>
        <w:t>Vzdělávací oblast: Člověk a společnost</w:t>
      </w:r>
    </w:p>
    <w:p w:rsidR="00852676" w:rsidRPr="00B474F8" w:rsidRDefault="00011A2B">
      <w:pPr>
        <w:suppressAutoHyphens/>
        <w:spacing w:after="0" w:line="240" w:lineRule="auto"/>
        <w:rPr>
          <w:rFonts w:asciiTheme="majorHAnsi" w:eastAsia="Times New Roman" w:hAnsiTheme="majorHAnsi" w:cstheme="majorHAnsi"/>
          <w:b/>
          <w:color w:val="000000" w:themeColor="text1"/>
          <w:sz w:val="28"/>
        </w:rPr>
      </w:pPr>
      <w:r w:rsidRPr="00B474F8">
        <w:rPr>
          <w:rFonts w:asciiTheme="majorHAnsi" w:eastAsia="Times New Roman" w:hAnsiTheme="majorHAnsi" w:cstheme="majorHAnsi"/>
          <w:b/>
          <w:color w:val="000000" w:themeColor="text1"/>
          <w:sz w:val="28"/>
        </w:rPr>
        <w:t>Vyučovací předmět: Dějepis</w:t>
      </w:r>
    </w:p>
    <w:p w:rsidR="00852676" w:rsidRPr="00B474F8" w:rsidRDefault="00011A2B">
      <w:pPr>
        <w:suppressAutoHyphens/>
        <w:spacing w:after="0" w:line="240" w:lineRule="auto"/>
        <w:rPr>
          <w:rFonts w:asciiTheme="majorHAnsi" w:eastAsia="Times New Roman" w:hAnsiTheme="majorHAnsi" w:cstheme="majorHAnsi"/>
          <w:b/>
          <w:color w:val="000000" w:themeColor="text1"/>
          <w:sz w:val="28"/>
        </w:rPr>
      </w:pPr>
      <w:r w:rsidRPr="00B474F8">
        <w:rPr>
          <w:rFonts w:asciiTheme="majorHAnsi" w:eastAsia="Times New Roman" w:hAnsiTheme="majorHAnsi" w:cstheme="majorHAnsi"/>
          <w:b/>
          <w:color w:val="000000" w:themeColor="text1"/>
          <w:sz w:val="28"/>
        </w:rPr>
        <w:t xml:space="preserve">Ročník: 9. </w:t>
      </w:r>
    </w:p>
    <w:p w:rsidR="00852676" w:rsidRPr="00B474F8" w:rsidRDefault="00852676">
      <w:pPr>
        <w:suppressAutoHyphens/>
        <w:spacing w:after="0" w:line="240" w:lineRule="auto"/>
        <w:rPr>
          <w:rFonts w:asciiTheme="majorHAnsi" w:eastAsia="Times New Roman" w:hAnsiTheme="majorHAnsi" w:cstheme="majorHAnsi"/>
          <w:b/>
          <w:color w:val="000000" w:themeColor="text1"/>
          <w:sz w:val="28"/>
        </w:rPr>
      </w:pPr>
    </w:p>
    <w:tbl>
      <w:tblPr>
        <w:tblW w:w="0" w:type="auto"/>
        <w:tblInd w:w="108" w:type="dxa"/>
        <w:tblCellMar>
          <w:left w:w="10" w:type="dxa"/>
          <w:right w:w="10" w:type="dxa"/>
        </w:tblCellMar>
        <w:tblLook w:val="04A0" w:firstRow="1" w:lastRow="0" w:firstColumn="1" w:lastColumn="0" w:noHBand="0" w:noVBand="1"/>
      </w:tblPr>
      <w:tblGrid>
        <w:gridCol w:w="2915"/>
        <w:gridCol w:w="2337"/>
        <w:gridCol w:w="2163"/>
        <w:gridCol w:w="1539"/>
      </w:tblGrid>
      <w:tr w:rsidR="00465E8B" w:rsidRPr="00B474F8">
        <w:tc>
          <w:tcPr>
            <w:tcW w:w="568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color w:val="000000" w:themeColor="text1"/>
                <w:sz w:val="24"/>
              </w:rPr>
            </w:pPr>
          </w:p>
          <w:p w:rsidR="00852676" w:rsidRPr="00B474F8" w:rsidRDefault="00011A2B">
            <w:pPr>
              <w:suppressAutoHyphens/>
              <w:spacing w:after="0" w:line="240" w:lineRule="auto"/>
              <w:jc w:val="center"/>
              <w:rPr>
                <w:rFonts w:asciiTheme="majorHAnsi" w:hAnsiTheme="majorHAnsi" w:cstheme="majorHAnsi"/>
                <w:color w:val="000000" w:themeColor="text1"/>
              </w:rPr>
            </w:pPr>
            <w:r w:rsidRPr="00B474F8">
              <w:rPr>
                <w:rFonts w:asciiTheme="majorHAnsi" w:eastAsia="Times New Roman" w:hAnsiTheme="majorHAnsi" w:cstheme="majorHAnsi"/>
                <w:b/>
                <w:color w:val="000000" w:themeColor="text1"/>
                <w:sz w:val="24"/>
              </w:rPr>
              <w:t>Výstupy</w:t>
            </w:r>
          </w:p>
        </w:tc>
        <w:tc>
          <w:tcPr>
            <w:tcW w:w="37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color w:val="000000" w:themeColor="text1"/>
                <w:sz w:val="24"/>
              </w:rPr>
            </w:pPr>
          </w:p>
          <w:p w:rsidR="00852676" w:rsidRPr="00B474F8" w:rsidRDefault="00011A2B">
            <w:pPr>
              <w:suppressAutoHyphens/>
              <w:spacing w:after="0" w:line="240" w:lineRule="auto"/>
              <w:jc w:val="center"/>
              <w:rPr>
                <w:rFonts w:asciiTheme="majorHAnsi" w:hAnsiTheme="majorHAnsi" w:cstheme="majorHAnsi"/>
                <w:color w:val="000000" w:themeColor="text1"/>
              </w:rPr>
            </w:pPr>
            <w:r w:rsidRPr="00B474F8">
              <w:rPr>
                <w:rFonts w:asciiTheme="majorHAnsi" w:eastAsia="Times New Roman" w:hAnsiTheme="majorHAnsi" w:cstheme="majorHAnsi"/>
                <w:b/>
                <w:color w:val="000000" w:themeColor="text1"/>
                <w:sz w:val="24"/>
              </w:rPr>
              <w:t>Učivo</w:t>
            </w:r>
          </w:p>
        </w:tc>
        <w:tc>
          <w:tcPr>
            <w:tcW w:w="28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jc w:val="center"/>
              <w:rPr>
                <w:rFonts w:asciiTheme="majorHAnsi" w:hAnsiTheme="majorHAnsi" w:cstheme="majorHAnsi"/>
                <w:color w:val="000000" w:themeColor="text1"/>
              </w:rPr>
            </w:pPr>
            <w:r w:rsidRPr="00B474F8">
              <w:rPr>
                <w:rFonts w:asciiTheme="majorHAnsi" w:eastAsia="Times New Roman" w:hAnsiTheme="majorHAnsi" w:cstheme="majorHAnsi"/>
                <w:b/>
                <w:color w:val="000000" w:themeColor="text1"/>
                <w:sz w:val="24"/>
              </w:rPr>
              <w:t>Průřezová témata, mezipředmětové vztahy</w:t>
            </w:r>
          </w:p>
        </w:tc>
        <w:tc>
          <w:tcPr>
            <w:tcW w:w="23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color w:val="000000" w:themeColor="text1"/>
                <w:sz w:val="24"/>
              </w:rPr>
            </w:pPr>
          </w:p>
          <w:p w:rsidR="00852676" w:rsidRPr="00B474F8" w:rsidRDefault="00011A2B">
            <w:pPr>
              <w:suppressAutoHyphens/>
              <w:spacing w:after="0" w:line="240" w:lineRule="auto"/>
              <w:jc w:val="center"/>
              <w:rPr>
                <w:rFonts w:asciiTheme="majorHAnsi" w:hAnsiTheme="majorHAnsi" w:cstheme="majorHAnsi"/>
                <w:color w:val="000000" w:themeColor="text1"/>
              </w:rPr>
            </w:pPr>
            <w:r w:rsidRPr="00B474F8">
              <w:rPr>
                <w:rFonts w:asciiTheme="majorHAnsi" w:eastAsia="Times New Roman" w:hAnsiTheme="majorHAnsi" w:cstheme="majorHAnsi"/>
                <w:b/>
                <w:color w:val="000000" w:themeColor="text1"/>
                <w:sz w:val="24"/>
              </w:rPr>
              <w:t>Poznámky</w:t>
            </w:r>
          </w:p>
        </w:tc>
      </w:tr>
      <w:tr w:rsidR="00465E8B" w:rsidRPr="00B474F8">
        <w:tc>
          <w:tcPr>
            <w:tcW w:w="568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b/>
                <w:color w:val="000000" w:themeColor="text1"/>
                <w:sz w:val="24"/>
              </w:rPr>
            </w:pPr>
            <w:r w:rsidRPr="00B474F8">
              <w:rPr>
                <w:rFonts w:asciiTheme="majorHAnsi" w:eastAsia="Times New Roman" w:hAnsiTheme="majorHAnsi" w:cstheme="majorHAnsi"/>
                <w:b/>
                <w:color w:val="000000" w:themeColor="text1"/>
                <w:sz w:val="24"/>
              </w:rPr>
              <w:t>Žák:</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D-9-7-01 na příkladech demonstruje zneužití techniky ve světových válkách a jeho důsledky</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D-9-7-02 rozpozná klady a nedostatky demokratických systémů</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D-9-7-03 charakterizuje jednotlivé totalitní systémy, příčiny jejich nastolení v širších ekonomických a politických souvislostech a důsledky jejich existence pro svět; rozpozná destruktivní sílu totalitarismu a vypjatého nacionalismu</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D-9-7-04 na příkladech vyloží antisemitismus, rasismus a jejich nepřijatelnost z hlediska lidských práv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D-9-7-05 zhodnotí postavení Československa v evropských souvislostech a jeho vnitřní sociální, politické, hospodářské a kulturní prostředí</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D-9-8-01 vysvětlí příčiny a důsledky vzniku bipolárního světa; uvede příklady střetávání obou bloků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lastRenderedPageBreak/>
              <w:t xml:space="preserve">D-9-8-02 vysvětlí a na příkladech doloží mocenské a politické důvody euroatlantické hospodářské a vojenské spolupráce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D-9-8-03 posoudí postavení rozvojových zemí </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D-9-8-04 prokáže základní orientaci v problémech současného světa</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465E8B" w:rsidRPr="00B474F8" w:rsidRDefault="00011A2B">
            <w:pPr>
              <w:suppressAutoHyphens/>
              <w:spacing w:after="0" w:line="240" w:lineRule="auto"/>
              <w:rPr>
                <w:rFonts w:asciiTheme="majorHAnsi" w:eastAsia="Times New Roman" w:hAnsiTheme="majorHAnsi" w:cstheme="majorHAnsi"/>
                <w:b/>
                <w:color w:val="000000" w:themeColor="text1"/>
                <w:sz w:val="24"/>
              </w:rPr>
            </w:pPr>
            <w:r w:rsidRPr="00B474F8">
              <w:rPr>
                <w:rFonts w:asciiTheme="majorHAnsi" w:eastAsia="Times New Roman" w:hAnsiTheme="majorHAnsi" w:cstheme="majorHAnsi"/>
                <w:b/>
                <w:color w:val="000000" w:themeColor="text1"/>
                <w:sz w:val="24"/>
              </w:rPr>
              <w:t xml:space="preserve">Minimální doporučená úroveň pro úpravy očekávaných výstupů v rámci podpůrných opatření: </w:t>
            </w:r>
          </w:p>
          <w:p w:rsidR="00465E8B" w:rsidRPr="00B474F8" w:rsidRDefault="00465E8B">
            <w:pPr>
              <w:suppressAutoHyphens/>
              <w:spacing w:after="0" w:line="240" w:lineRule="auto"/>
              <w:rPr>
                <w:rFonts w:asciiTheme="majorHAnsi" w:eastAsia="Times New Roman" w:hAnsiTheme="majorHAnsi" w:cstheme="majorHAnsi"/>
                <w:b/>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b/>
                <w:color w:val="000000" w:themeColor="text1"/>
                <w:sz w:val="24"/>
              </w:rPr>
              <w:t>Žák:</w:t>
            </w:r>
            <w:r w:rsidRPr="00B474F8">
              <w:rPr>
                <w:rFonts w:asciiTheme="majorHAnsi" w:eastAsia="Times New Roman" w:hAnsiTheme="majorHAnsi" w:cstheme="majorHAnsi"/>
                <w:color w:val="000000" w:themeColor="text1"/>
                <w:sz w:val="24"/>
              </w:rPr>
              <w:t xml:space="preserve">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D-9-7-01p, D-9-7-05p uvede základní informace o vzniku samostatné Československé republiky</w:t>
            </w:r>
          </w:p>
          <w:p w:rsidR="006F2E39"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D-9-8-01p, D-9-8-02p popíše průběh a důsledky </w:t>
            </w:r>
          </w:p>
          <w:p w:rsidR="006F2E39"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2. světové války a politický a hospodářský vývoj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v poválečné Evropě </w:t>
            </w:r>
          </w:p>
          <w:p w:rsidR="00852676" w:rsidRPr="00B474F8" w:rsidRDefault="00011A2B">
            <w:pPr>
              <w:suppressAutoHyphens/>
              <w:spacing w:after="0" w:line="240" w:lineRule="auto"/>
              <w:rPr>
                <w:rFonts w:asciiTheme="majorHAnsi" w:hAnsiTheme="majorHAnsi" w:cstheme="majorHAnsi"/>
                <w:color w:val="000000" w:themeColor="text1"/>
              </w:rPr>
            </w:pPr>
            <w:r w:rsidRPr="00B474F8">
              <w:rPr>
                <w:rFonts w:asciiTheme="majorHAnsi" w:eastAsia="Times New Roman" w:hAnsiTheme="majorHAnsi" w:cstheme="majorHAnsi"/>
                <w:color w:val="000000" w:themeColor="text1"/>
                <w:sz w:val="24"/>
              </w:rPr>
              <w:t>D-9-8-04p chápe význam událostí v roce 1989 a vítězství demokracie v naší vlasti</w:t>
            </w:r>
          </w:p>
        </w:tc>
        <w:tc>
          <w:tcPr>
            <w:tcW w:w="37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Revoluce v Rusku 1917</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Vznik Československa</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Pařížská mírová konference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Druhá světová válka</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Evropa a svět ve dvacátých letech ČSR ve dvacátých letech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Světová hospodářská krize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ČSR ve třicátých letech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Evropa a svět před válkou</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Komunismus, fašismus, nacismus</w:t>
            </w:r>
          </w:p>
          <w:p w:rsidR="00852676" w:rsidRPr="00B474F8" w:rsidRDefault="00852676">
            <w:pPr>
              <w:suppressAutoHyphens/>
              <w:spacing w:after="0" w:line="240" w:lineRule="auto"/>
              <w:ind w:left="420"/>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ind w:left="420"/>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Druhá světová válka</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Protektorát Čechy a Morava</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Československo v letech 1945 - 1989</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Sametová revoluce</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Vznik České republiky</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Studená válka</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Studená válka</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Rozpad východního bloku</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Rozpad koloniálního systému, mimoevropský svět</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Problémy současnosti</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Vznik Československa</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Druhá světová válka</w:t>
            </w:r>
          </w:p>
          <w:p w:rsidR="006F2E39"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Evropa v letech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1945 – 1989</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hAnsiTheme="majorHAnsi" w:cstheme="majorHAnsi"/>
                <w:color w:val="000000" w:themeColor="text1"/>
              </w:rPr>
            </w:pPr>
            <w:r w:rsidRPr="00B474F8">
              <w:rPr>
                <w:rFonts w:asciiTheme="majorHAnsi" w:eastAsia="Times New Roman" w:hAnsiTheme="majorHAnsi" w:cstheme="majorHAnsi"/>
                <w:color w:val="000000" w:themeColor="text1"/>
                <w:sz w:val="24"/>
              </w:rPr>
              <w:t>Sametová revoluce</w:t>
            </w:r>
          </w:p>
        </w:tc>
        <w:tc>
          <w:tcPr>
            <w:tcW w:w="28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Z – práce s mapou</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6F2E39" w:rsidRPr="00B474F8" w:rsidRDefault="006F2E39">
            <w:pPr>
              <w:suppressAutoHyphens/>
              <w:spacing w:after="0" w:line="240" w:lineRule="auto"/>
              <w:rPr>
                <w:rFonts w:asciiTheme="majorHAnsi" w:eastAsia="Times New Roman" w:hAnsiTheme="majorHAnsi" w:cstheme="majorHAnsi"/>
                <w:color w:val="000000" w:themeColor="text1"/>
                <w:sz w:val="24"/>
              </w:rPr>
            </w:pPr>
          </w:p>
          <w:p w:rsidR="006F2E39" w:rsidRPr="00B474F8" w:rsidRDefault="006F2E39">
            <w:pPr>
              <w:suppressAutoHyphens/>
              <w:spacing w:after="0" w:line="240" w:lineRule="auto"/>
              <w:rPr>
                <w:rFonts w:asciiTheme="majorHAnsi" w:eastAsia="Times New Roman" w:hAnsiTheme="majorHAnsi" w:cstheme="majorHAnsi"/>
                <w:color w:val="000000" w:themeColor="text1"/>
                <w:sz w:val="24"/>
              </w:rPr>
            </w:pPr>
          </w:p>
          <w:p w:rsidR="00852676" w:rsidRPr="00B474F8" w:rsidRDefault="00A01F6F">
            <w:pPr>
              <w:suppressAutoHyphens/>
              <w:spacing w:after="0" w:line="240" w:lineRule="auto"/>
              <w:rPr>
                <w:rFonts w:asciiTheme="majorHAnsi" w:eastAsia="Times New Roman" w:hAnsiTheme="majorHAnsi" w:cstheme="majorHAnsi"/>
                <w:color w:val="000000" w:themeColor="text1"/>
                <w:sz w:val="24"/>
              </w:rPr>
            </w:pPr>
            <w:r>
              <w:rPr>
                <w:rFonts w:asciiTheme="majorHAnsi" w:eastAsia="Times New Roman" w:hAnsiTheme="majorHAnsi" w:cstheme="majorHAnsi"/>
                <w:color w:val="000000" w:themeColor="text1"/>
                <w:sz w:val="24"/>
              </w:rPr>
              <w:t>MK</w:t>
            </w:r>
            <w:r w:rsidR="00011A2B" w:rsidRPr="00B474F8">
              <w:rPr>
                <w:rFonts w:asciiTheme="majorHAnsi" w:eastAsia="Times New Roman" w:hAnsiTheme="majorHAnsi" w:cstheme="majorHAnsi"/>
                <w:color w:val="000000" w:themeColor="text1"/>
                <w:sz w:val="24"/>
              </w:rPr>
              <w:t>V – princip sociálního smíru a solidarity</w:t>
            </w:r>
          </w:p>
          <w:p w:rsidR="006F2E39" w:rsidRPr="00B474F8" w:rsidRDefault="006F2E39">
            <w:pPr>
              <w:suppressAutoHyphens/>
              <w:spacing w:after="0" w:line="240" w:lineRule="auto"/>
              <w:rPr>
                <w:rFonts w:asciiTheme="majorHAnsi" w:eastAsia="Times New Roman" w:hAnsiTheme="majorHAnsi" w:cstheme="majorHAnsi"/>
                <w:color w:val="000000" w:themeColor="text1"/>
                <w:sz w:val="24"/>
              </w:rPr>
            </w:pPr>
          </w:p>
          <w:p w:rsidR="006F2E39" w:rsidRPr="00B474F8" w:rsidRDefault="006F2E39">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VDO – občan, občanská společnost a stát</w:t>
            </w:r>
          </w:p>
          <w:p w:rsidR="006F2E39" w:rsidRPr="00B474F8" w:rsidRDefault="006F2E39">
            <w:pPr>
              <w:suppressAutoHyphens/>
              <w:spacing w:after="0" w:line="240" w:lineRule="auto"/>
              <w:rPr>
                <w:rFonts w:asciiTheme="majorHAnsi" w:eastAsia="Times New Roman" w:hAnsiTheme="majorHAnsi" w:cstheme="majorHAnsi"/>
                <w:color w:val="000000" w:themeColor="text1"/>
                <w:sz w:val="24"/>
              </w:rPr>
            </w:pPr>
          </w:p>
          <w:p w:rsidR="006F2E39" w:rsidRPr="00B474F8" w:rsidRDefault="006F2E39">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VDO – formy participace občanů v politickém životě, principy demokracie jako formy vlády</w:t>
            </w:r>
          </w:p>
          <w:p w:rsidR="006F2E39" w:rsidRPr="00B474F8" w:rsidRDefault="006F2E39">
            <w:pPr>
              <w:suppressAutoHyphens/>
              <w:spacing w:after="0" w:line="240" w:lineRule="auto"/>
              <w:rPr>
                <w:rFonts w:asciiTheme="majorHAnsi" w:eastAsia="Times New Roman" w:hAnsiTheme="majorHAnsi" w:cstheme="majorHAnsi"/>
                <w:color w:val="000000" w:themeColor="text1"/>
                <w:sz w:val="24"/>
              </w:rPr>
            </w:pPr>
          </w:p>
          <w:p w:rsidR="006F2E39" w:rsidRPr="00B474F8" w:rsidRDefault="006F2E39">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OSV – hodnoty, postoje a praktická etika</w:t>
            </w:r>
          </w:p>
          <w:p w:rsidR="006F2E39" w:rsidRPr="00B474F8" w:rsidRDefault="006F2E39">
            <w:pPr>
              <w:suppressAutoHyphens/>
              <w:spacing w:after="0" w:line="240" w:lineRule="auto"/>
              <w:rPr>
                <w:rFonts w:asciiTheme="majorHAnsi" w:eastAsia="Times New Roman" w:hAnsiTheme="majorHAnsi" w:cstheme="majorHAnsi"/>
                <w:color w:val="000000" w:themeColor="text1"/>
                <w:sz w:val="24"/>
              </w:rPr>
            </w:pPr>
          </w:p>
          <w:p w:rsidR="006F2E39" w:rsidRPr="00B474F8" w:rsidRDefault="006F2E39">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OSV – hodnoty, postoje a praktická etika</w:t>
            </w:r>
          </w:p>
          <w:p w:rsidR="006F2E39" w:rsidRPr="00B474F8" w:rsidRDefault="006F2E39">
            <w:pPr>
              <w:suppressAutoHyphens/>
              <w:spacing w:after="0" w:line="240" w:lineRule="auto"/>
              <w:rPr>
                <w:rFonts w:asciiTheme="majorHAnsi" w:eastAsia="Times New Roman" w:hAnsiTheme="majorHAnsi" w:cstheme="majorHAnsi"/>
                <w:color w:val="000000" w:themeColor="text1"/>
                <w:sz w:val="24"/>
              </w:rPr>
            </w:pPr>
          </w:p>
          <w:p w:rsidR="006F2E39" w:rsidRPr="00B474F8" w:rsidRDefault="006F2E39">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VMEGS – Evropa a svět nás zajímá, jsme Evropané</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A01F6F">
            <w:pPr>
              <w:suppressAutoHyphens/>
              <w:spacing w:after="0" w:line="240" w:lineRule="auto"/>
              <w:rPr>
                <w:rFonts w:asciiTheme="majorHAnsi" w:hAnsiTheme="majorHAnsi" w:cstheme="majorHAnsi"/>
                <w:color w:val="000000" w:themeColor="text1"/>
              </w:rPr>
            </w:pPr>
            <w:r>
              <w:rPr>
                <w:rFonts w:asciiTheme="majorHAnsi" w:eastAsia="Times New Roman" w:hAnsiTheme="majorHAnsi" w:cstheme="majorHAnsi"/>
                <w:color w:val="000000" w:themeColor="text1"/>
                <w:sz w:val="24"/>
              </w:rPr>
              <w:t>MK</w:t>
            </w:r>
            <w:r w:rsidR="00011A2B" w:rsidRPr="00B474F8">
              <w:rPr>
                <w:rFonts w:asciiTheme="majorHAnsi" w:eastAsia="Times New Roman" w:hAnsiTheme="majorHAnsi" w:cstheme="majorHAnsi"/>
                <w:color w:val="000000" w:themeColor="text1"/>
                <w:sz w:val="24"/>
              </w:rPr>
              <w:t>V – lidské vztahy, kulturní diference</w:t>
            </w:r>
          </w:p>
        </w:tc>
        <w:tc>
          <w:tcPr>
            <w:tcW w:w="23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eastAsia="Calibri" w:hAnsiTheme="majorHAnsi" w:cstheme="majorHAnsi"/>
                <w:color w:val="000000" w:themeColor="text1"/>
              </w:rPr>
            </w:pPr>
          </w:p>
        </w:tc>
      </w:tr>
    </w:tbl>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tabs>
          <w:tab w:val="left" w:pos="1635"/>
        </w:tabs>
        <w:suppressAutoHyphens/>
        <w:spacing w:after="0" w:line="240" w:lineRule="auto"/>
        <w:rPr>
          <w:rFonts w:asciiTheme="majorHAnsi" w:eastAsia="Times New Roman" w:hAnsiTheme="majorHAnsi" w:cstheme="majorHAnsi"/>
          <w:sz w:val="24"/>
        </w:rPr>
      </w:pPr>
    </w:p>
    <w:p w:rsidR="00465E8B" w:rsidRPr="00B474F8" w:rsidRDefault="00465E8B">
      <w:pPr>
        <w:tabs>
          <w:tab w:val="left" w:pos="1635"/>
        </w:tabs>
        <w:suppressAutoHyphens/>
        <w:spacing w:after="0" w:line="240" w:lineRule="auto"/>
        <w:rPr>
          <w:rFonts w:asciiTheme="majorHAnsi" w:eastAsia="Times New Roman" w:hAnsiTheme="majorHAnsi" w:cstheme="majorHAnsi"/>
          <w:sz w:val="24"/>
        </w:rPr>
      </w:pPr>
    </w:p>
    <w:p w:rsidR="00465E8B" w:rsidRPr="00B474F8" w:rsidRDefault="00465E8B">
      <w:pPr>
        <w:tabs>
          <w:tab w:val="left" w:pos="1635"/>
        </w:tabs>
        <w:suppressAutoHyphens/>
        <w:spacing w:after="0" w:line="240" w:lineRule="auto"/>
        <w:rPr>
          <w:rFonts w:asciiTheme="majorHAnsi" w:eastAsia="Times New Roman" w:hAnsiTheme="majorHAnsi" w:cstheme="majorHAnsi"/>
          <w:sz w:val="24"/>
        </w:rPr>
      </w:pPr>
    </w:p>
    <w:p w:rsidR="00465E8B" w:rsidRPr="00B474F8" w:rsidRDefault="00465E8B">
      <w:pPr>
        <w:tabs>
          <w:tab w:val="left" w:pos="1635"/>
        </w:tabs>
        <w:suppressAutoHyphens/>
        <w:spacing w:after="0" w:line="240" w:lineRule="auto"/>
        <w:rPr>
          <w:rFonts w:asciiTheme="majorHAnsi" w:eastAsia="Times New Roman" w:hAnsiTheme="majorHAnsi" w:cstheme="majorHAnsi"/>
          <w:sz w:val="24"/>
        </w:rPr>
      </w:pPr>
    </w:p>
    <w:p w:rsidR="00465E8B" w:rsidRDefault="00465E8B">
      <w:pPr>
        <w:tabs>
          <w:tab w:val="left" w:pos="1635"/>
        </w:tabs>
        <w:suppressAutoHyphens/>
        <w:spacing w:after="0" w:line="240" w:lineRule="auto"/>
        <w:rPr>
          <w:rFonts w:asciiTheme="majorHAnsi" w:eastAsia="Times New Roman" w:hAnsiTheme="majorHAnsi" w:cstheme="majorHAnsi"/>
          <w:sz w:val="24"/>
        </w:rPr>
      </w:pPr>
    </w:p>
    <w:p w:rsidR="00A01F6F" w:rsidRDefault="00A01F6F">
      <w:pPr>
        <w:tabs>
          <w:tab w:val="left" w:pos="1635"/>
        </w:tabs>
        <w:suppressAutoHyphens/>
        <w:spacing w:after="0" w:line="240" w:lineRule="auto"/>
        <w:rPr>
          <w:rFonts w:asciiTheme="majorHAnsi" w:eastAsia="Times New Roman" w:hAnsiTheme="majorHAnsi" w:cstheme="majorHAnsi"/>
          <w:sz w:val="24"/>
        </w:rPr>
      </w:pPr>
    </w:p>
    <w:p w:rsidR="00A01F6F" w:rsidRDefault="00A01F6F">
      <w:pPr>
        <w:tabs>
          <w:tab w:val="left" w:pos="1635"/>
        </w:tabs>
        <w:suppressAutoHyphens/>
        <w:spacing w:after="0" w:line="240" w:lineRule="auto"/>
        <w:rPr>
          <w:rFonts w:asciiTheme="majorHAnsi" w:eastAsia="Times New Roman" w:hAnsiTheme="majorHAnsi" w:cstheme="majorHAnsi"/>
          <w:sz w:val="24"/>
        </w:rPr>
      </w:pPr>
    </w:p>
    <w:p w:rsidR="00A01F6F" w:rsidRDefault="00A01F6F">
      <w:pPr>
        <w:tabs>
          <w:tab w:val="left" w:pos="1635"/>
        </w:tabs>
        <w:suppressAutoHyphens/>
        <w:spacing w:after="0" w:line="240" w:lineRule="auto"/>
        <w:rPr>
          <w:rFonts w:asciiTheme="majorHAnsi" w:eastAsia="Times New Roman" w:hAnsiTheme="majorHAnsi" w:cstheme="majorHAnsi"/>
          <w:sz w:val="24"/>
        </w:rPr>
      </w:pPr>
    </w:p>
    <w:p w:rsidR="00A01F6F" w:rsidRDefault="00A01F6F">
      <w:pPr>
        <w:tabs>
          <w:tab w:val="left" w:pos="1635"/>
        </w:tabs>
        <w:suppressAutoHyphens/>
        <w:spacing w:after="0" w:line="240" w:lineRule="auto"/>
        <w:rPr>
          <w:rFonts w:asciiTheme="majorHAnsi" w:eastAsia="Times New Roman" w:hAnsiTheme="majorHAnsi" w:cstheme="majorHAnsi"/>
          <w:sz w:val="24"/>
        </w:rPr>
      </w:pPr>
    </w:p>
    <w:p w:rsidR="00A01F6F" w:rsidRDefault="00A01F6F">
      <w:pPr>
        <w:tabs>
          <w:tab w:val="left" w:pos="1635"/>
        </w:tabs>
        <w:suppressAutoHyphens/>
        <w:spacing w:after="0" w:line="240" w:lineRule="auto"/>
        <w:rPr>
          <w:rFonts w:asciiTheme="majorHAnsi" w:eastAsia="Times New Roman" w:hAnsiTheme="majorHAnsi" w:cstheme="majorHAnsi"/>
          <w:sz w:val="24"/>
        </w:rPr>
      </w:pPr>
    </w:p>
    <w:p w:rsidR="00A01F6F" w:rsidRDefault="00A01F6F">
      <w:pPr>
        <w:tabs>
          <w:tab w:val="left" w:pos="1635"/>
        </w:tabs>
        <w:suppressAutoHyphens/>
        <w:spacing w:after="0" w:line="240" w:lineRule="auto"/>
        <w:rPr>
          <w:rFonts w:asciiTheme="majorHAnsi" w:eastAsia="Times New Roman" w:hAnsiTheme="majorHAnsi" w:cstheme="majorHAnsi"/>
          <w:sz w:val="24"/>
        </w:rPr>
      </w:pPr>
    </w:p>
    <w:p w:rsidR="00A01F6F" w:rsidRPr="00B474F8" w:rsidRDefault="00A01F6F">
      <w:pPr>
        <w:tabs>
          <w:tab w:val="left" w:pos="1635"/>
        </w:tabs>
        <w:suppressAutoHyphens/>
        <w:spacing w:after="0" w:line="240" w:lineRule="auto"/>
        <w:rPr>
          <w:rFonts w:asciiTheme="majorHAnsi" w:eastAsia="Times New Roman" w:hAnsiTheme="majorHAnsi" w:cstheme="majorHAnsi"/>
          <w:sz w:val="24"/>
        </w:rPr>
      </w:pPr>
    </w:p>
    <w:p w:rsidR="00852676" w:rsidRDefault="00011A2B" w:rsidP="008A509F">
      <w:pPr>
        <w:pStyle w:val="Nadpis3"/>
        <w:rPr>
          <w:rFonts w:eastAsia="Times New Roman" w:cstheme="majorHAnsi"/>
          <w:color w:val="auto"/>
          <w:sz w:val="28"/>
          <w:szCs w:val="28"/>
        </w:rPr>
      </w:pPr>
      <w:bookmarkStart w:id="51" w:name="_Toc182219164"/>
      <w:r w:rsidRPr="00B474F8">
        <w:rPr>
          <w:rFonts w:eastAsia="Times New Roman" w:cstheme="majorHAnsi"/>
          <w:color w:val="auto"/>
          <w:sz w:val="28"/>
          <w:szCs w:val="28"/>
        </w:rPr>
        <w:lastRenderedPageBreak/>
        <w:t>Vyučovací předmět: O</w:t>
      </w:r>
      <w:r w:rsidR="00275C81">
        <w:rPr>
          <w:rFonts w:eastAsia="Times New Roman" w:cstheme="majorHAnsi"/>
          <w:color w:val="auto"/>
          <w:sz w:val="28"/>
          <w:szCs w:val="28"/>
        </w:rPr>
        <w:t>bčanská výchova</w:t>
      </w:r>
      <w:bookmarkEnd w:id="51"/>
    </w:p>
    <w:p w:rsidR="00A01F6F" w:rsidRPr="00A01F6F" w:rsidRDefault="00A01F6F" w:rsidP="00A01F6F"/>
    <w:p w:rsidR="00852676" w:rsidRPr="00B474F8" w:rsidRDefault="00011A2B">
      <w:pPr>
        <w:suppressAutoHyphens/>
        <w:spacing w:after="0" w:line="240" w:lineRule="auto"/>
        <w:ind w:firstLine="708"/>
        <w:rPr>
          <w:rFonts w:asciiTheme="majorHAnsi" w:eastAsia="Times New Roman" w:hAnsiTheme="majorHAnsi" w:cstheme="majorHAnsi"/>
          <w:sz w:val="24"/>
        </w:rPr>
      </w:pPr>
      <w:r w:rsidRPr="00B474F8">
        <w:rPr>
          <w:rFonts w:asciiTheme="majorHAnsi" w:eastAsia="Times New Roman" w:hAnsiTheme="majorHAnsi" w:cstheme="majorHAnsi"/>
          <w:sz w:val="24"/>
        </w:rPr>
        <w:t xml:space="preserve">Vzdělávání ve vyučovacím předmětu občanská výchova je zaměřeno na ucelenou představu o mravních a právních předpokladech společenského soužití, představu o hospodářském životě ve společnosti, demokratické postupy při rozhodování o veřejných záležitostech a při řízení státu i při každodenním mezilidském styku, také na posuzování a srovnávání společenských jevů ve vlastní zemi s obdobnými i odlišnými jevy v evropském a celosvětovém měřítku, komplexní představu o lokálních i globálních problémech současné společnosti a o způsobech jejich řešení na národní i mezinárodní úrovni. </w:t>
      </w:r>
    </w:p>
    <w:p w:rsidR="00852676" w:rsidRPr="00B474F8" w:rsidRDefault="00011A2B">
      <w:pPr>
        <w:suppressAutoHyphens/>
        <w:spacing w:after="0" w:line="240" w:lineRule="auto"/>
        <w:ind w:firstLine="708"/>
        <w:rPr>
          <w:rFonts w:asciiTheme="majorHAnsi" w:eastAsia="Times New Roman" w:hAnsiTheme="majorHAnsi" w:cstheme="majorHAnsi"/>
          <w:sz w:val="24"/>
        </w:rPr>
      </w:pPr>
      <w:r w:rsidRPr="00B474F8">
        <w:rPr>
          <w:rFonts w:asciiTheme="majorHAnsi" w:eastAsia="Times New Roman" w:hAnsiTheme="majorHAnsi" w:cstheme="majorHAnsi"/>
          <w:sz w:val="24"/>
        </w:rPr>
        <w:t>Vzdělávání také přispívá k osvojení pravidel chování při běžných rizikových situacích i při mimořádných událostech. Rovněž vede k rozvoji finanční gramotnosti, tedy k orientaci v problematice peněz a cen, finančních produktů či služeb a k odpovědnému spravování rozpočtu s ohledem na měnící se životní situaci. Zejména v devátém ročníku se s</w:t>
      </w:r>
      <w:r w:rsidRPr="00B474F8">
        <w:rPr>
          <w:rFonts w:asciiTheme="majorHAnsi" w:eastAsia="Times New Roman" w:hAnsiTheme="majorHAnsi" w:cstheme="majorHAnsi"/>
          <w:sz w:val="24"/>
          <w:shd w:val="clear" w:color="auto" w:fill="FFFFFF"/>
        </w:rPr>
        <w:t xml:space="preserve">eznamují s </w:t>
      </w:r>
      <w:r w:rsidRPr="00B474F8">
        <w:rPr>
          <w:rFonts w:asciiTheme="majorHAnsi" w:eastAsia="Times New Roman" w:hAnsiTheme="majorHAnsi" w:cstheme="majorHAnsi"/>
          <w:sz w:val="24"/>
        </w:rPr>
        <w:t>tématy navrženými ve Standardech finanční gramotnosti pro základní vzdělávání z r</w:t>
      </w:r>
      <w:r w:rsidR="00275C81">
        <w:rPr>
          <w:rFonts w:asciiTheme="majorHAnsi" w:eastAsia="Times New Roman" w:hAnsiTheme="majorHAnsi" w:cstheme="majorHAnsi"/>
          <w:sz w:val="24"/>
        </w:rPr>
        <w:t xml:space="preserve">oku 2008, což jsou: </w:t>
      </w:r>
      <w:r w:rsidRPr="00B474F8">
        <w:rPr>
          <w:rFonts w:asciiTheme="majorHAnsi" w:eastAsia="Times New Roman" w:hAnsiTheme="majorHAnsi" w:cstheme="majorHAnsi"/>
          <w:sz w:val="24"/>
        </w:rPr>
        <w:t xml:space="preserve">peníze, hospodaření domácnosti a finanční produkty. Seznamují se </w:t>
      </w:r>
      <w:r w:rsidRPr="00B474F8">
        <w:rPr>
          <w:rFonts w:asciiTheme="majorHAnsi" w:eastAsia="Times New Roman" w:hAnsiTheme="majorHAnsi" w:cstheme="majorHAnsi"/>
          <w:sz w:val="24"/>
          <w:shd w:val="clear" w:color="auto" w:fill="FFFFFF"/>
        </w:rPr>
        <w:t>základními právy a povinnostmi, ale i s problémy, které provázejí nejen svět financí, ale i celou společnost (globální problémy, protiprávní jednání, korupce). </w:t>
      </w:r>
      <w:r w:rsidRPr="00B474F8">
        <w:rPr>
          <w:rFonts w:asciiTheme="majorHAnsi" w:eastAsia="Times New Roman" w:hAnsiTheme="majorHAnsi" w:cstheme="majorHAnsi"/>
          <w:sz w:val="24"/>
        </w:rPr>
        <w:t>Cílem předmětu je tedy posílit právní a ekonomické myšlení žáků.</w:t>
      </w:r>
      <w:r w:rsidRPr="00B474F8">
        <w:rPr>
          <w:rFonts w:asciiTheme="majorHAnsi" w:eastAsia="Times New Roman" w:hAnsiTheme="majorHAnsi" w:cstheme="majorHAnsi"/>
          <w:color w:val="000000"/>
          <w:sz w:val="27"/>
        </w:rPr>
        <w:t xml:space="preserve"> </w:t>
      </w:r>
    </w:p>
    <w:p w:rsidR="00852676" w:rsidRPr="00B474F8" w:rsidRDefault="00011A2B">
      <w:pPr>
        <w:suppressAutoHyphens/>
        <w:spacing w:after="0" w:line="240" w:lineRule="auto"/>
        <w:ind w:firstLine="708"/>
        <w:rPr>
          <w:rFonts w:asciiTheme="majorHAnsi" w:eastAsia="Times New Roman" w:hAnsiTheme="majorHAnsi" w:cstheme="majorHAnsi"/>
          <w:sz w:val="24"/>
        </w:rPr>
      </w:pPr>
      <w:r w:rsidRPr="00B474F8">
        <w:rPr>
          <w:rFonts w:asciiTheme="majorHAnsi" w:eastAsia="Times New Roman" w:hAnsiTheme="majorHAnsi" w:cstheme="majorHAnsi"/>
          <w:sz w:val="24"/>
        </w:rPr>
        <w:t>Dále je kladen důraz na orientaci v různých situacích osobního, citového, rodinného, pracovního, občanského a politického života, znalost základních životních hodnot, které budou oporou a ukazatelem dalšího směřování člověka, osvojení dovedností adekvátní mezilidské komunikace a společenského styku, schopnost vyjadřovat a zdůvodňovat vlastní názory, respektovat názory a práva druhých lidí. Seznamuje žáky se vztahy v rodině, s hospodářským životem a rozvíjí jejich orientaci ve světě financí. Součástí obsahu předmětu je také kritické vnímání chování a jednání své i druhých lidí s následným sebehodnocením, kritické vnímání a hodnocení veřejných záležitostí, získání použitelných poznatků z oblasti práva, chování odpovědného a aktivního občana v demokratické společnosti. Přibližuje žákům úkoly politických institucí, včetně činnosti armády a ukazuje způsoby zapojení jednotlivce do občanského života. Dále je také důležité povědomí o historickém, kulturním a společenském vývoji naší vlasti a úcta k hodnotám a památkám naší země.</w:t>
      </w:r>
    </w:p>
    <w:p w:rsidR="00852676" w:rsidRPr="00B474F8" w:rsidRDefault="00011A2B">
      <w:pPr>
        <w:suppressAutoHyphens/>
        <w:spacing w:after="0" w:line="240" w:lineRule="auto"/>
        <w:ind w:firstLine="708"/>
        <w:rPr>
          <w:rFonts w:asciiTheme="majorHAnsi" w:eastAsia="Times New Roman" w:hAnsiTheme="majorHAnsi" w:cstheme="majorHAnsi"/>
          <w:sz w:val="24"/>
        </w:rPr>
      </w:pPr>
      <w:r w:rsidRPr="00B474F8">
        <w:rPr>
          <w:rFonts w:asciiTheme="majorHAnsi" w:eastAsia="Times New Roman" w:hAnsiTheme="majorHAnsi" w:cstheme="majorHAnsi"/>
          <w:color w:val="000000"/>
          <w:sz w:val="24"/>
        </w:rPr>
        <w:t xml:space="preserve">Formy a metody práce se užívají podle charakteru učiva a cílů vzdělávání. </w:t>
      </w:r>
      <w:r w:rsidRPr="00B474F8">
        <w:rPr>
          <w:rFonts w:asciiTheme="majorHAnsi" w:eastAsia="Times New Roman" w:hAnsiTheme="majorHAnsi" w:cstheme="majorHAnsi"/>
          <w:sz w:val="24"/>
        </w:rPr>
        <w:t xml:space="preserve">S učivem se žáci seznámí v malé míře pomocí </w:t>
      </w:r>
      <w:r w:rsidRPr="00B474F8">
        <w:rPr>
          <w:rFonts w:asciiTheme="majorHAnsi" w:eastAsia="Times New Roman" w:hAnsiTheme="majorHAnsi" w:cstheme="majorHAnsi"/>
          <w:color w:val="000000"/>
          <w:sz w:val="24"/>
        </w:rPr>
        <w:t>frontální výuky, ale především</w:t>
      </w:r>
      <w:r w:rsidRPr="00B474F8">
        <w:rPr>
          <w:rFonts w:asciiTheme="majorHAnsi" w:eastAsia="Times New Roman" w:hAnsiTheme="majorHAnsi" w:cstheme="majorHAnsi"/>
          <w:sz w:val="24"/>
        </w:rPr>
        <w:t xml:space="preserve"> aktivně formou </w:t>
      </w:r>
      <w:r w:rsidRPr="00B474F8">
        <w:rPr>
          <w:rFonts w:asciiTheme="majorHAnsi" w:eastAsia="Times New Roman" w:hAnsiTheme="majorHAnsi" w:cstheme="majorHAnsi"/>
          <w:color w:val="000000"/>
          <w:sz w:val="24"/>
        </w:rPr>
        <w:t>skupinové</w:t>
      </w:r>
      <w:r w:rsidRPr="00B474F8">
        <w:rPr>
          <w:rFonts w:asciiTheme="majorHAnsi" w:eastAsia="Times New Roman" w:hAnsiTheme="majorHAnsi" w:cstheme="majorHAnsi"/>
          <w:sz w:val="24"/>
        </w:rPr>
        <w:t xml:space="preserve"> a individuální </w:t>
      </w:r>
      <w:r w:rsidRPr="00B474F8">
        <w:rPr>
          <w:rFonts w:asciiTheme="majorHAnsi" w:eastAsia="Times New Roman" w:hAnsiTheme="majorHAnsi" w:cstheme="majorHAnsi"/>
          <w:color w:val="000000"/>
          <w:sz w:val="24"/>
        </w:rPr>
        <w:t>práce, řízeného rozhovoru, diskuse na dané téma, her, kvízů, dramatizace či</w:t>
      </w:r>
      <w:r w:rsidRPr="00B474F8">
        <w:rPr>
          <w:rFonts w:asciiTheme="majorHAnsi" w:eastAsia="Times New Roman" w:hAnsiTheme="majorHAnsi" w:cstheme="majorHAnsi"/>
          <w:sz w:val="24"/>
        </w:rPr>
        <w:t xml:space="preserve"> práce s informačními zdroji a medii. Rovněž se bude využívat práce na počítači (vyhledávání informací na internetu, zpracování dat v MS Excel, prezentace). Získané poznatky uplatní při vypracování referátů a projektů. Bude využíváno dostupného softwaru, </w:t>
      </w:r>
      <w:r w:rsidRPr="00B474F8">
        <w:rPr>
          <w:rFonts w:asciiTheme="majorHAnsi" w:eastAsia="Times New Roman" w:hAnsiTheme="majorHAnsi" w:cstheme="majorHAnsi"/>
          <w:color w:val="000000"/>
          <w:sz w:val="24"/>
        </w:rPr>
        <w:t xml:space="preserve">videonahrávek </w:t>
      </w:r>
      <w:r w:rsidRPr="00B474F8">
        <w:rPr>
          <w:rFonts w:asciiTheme="majorHAnsi" w:eastAsia="Times New Roman" w:hAnsiTheme="majorHAnsi" w:cstheme="majorHAnsi"/>
          <w:sz w:val="24"/>
        </w:rPr>
        <w:t>či obrazového materiálu.</w:t>
      </w:r>
    </w:p>
    <w:p w:rsidR="00852676" w:rsidRPr="00B474F8" w:rsidRDefault="00011A2B">
      <w:pPr>
        <w:suppressAutoHyphens/>
        <w:spacing w:after="0" w:line="240" w:lineRule="auto"/>
        <w:ind w:firstLine="708"/>
        <w:rPr>
          <w:rFonts w:asciiTheme="majorHAnsi" w:eastAsia="Times New Roman" w:hAnsiTheme="majorHAnsi" w:cstheme="majorHAnsi"/>
          <w:color w:val="000000"/>
          <w:sz w:val="24"/>
        </w:rPr>
      </w:pPr>
      <w:r w:rsidRPr="00B474F8">
        <w:rPr>
          <w:rFonts w:asciiTheme="majorHAnsi" w:eastAsia="Times New Roman" w:hAnsiTheme="majorHAnsi" w:cstheme="majorHAnsi"/>
          <w:color w:val="000000"/>
          <w:sz w:val="24"/>
        </w:rPr>
        <w:t xml:space="preserve"> Všechny metody a formy výuky jsou přizpůsobeny úrovni žáků v daném ročníku a jsou diferencovány tak, aby aktivizovaly žáky se specifickými poruchami i žáky nadané. </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color w:val="000000"/>
          <w:sz w:val="24"/>
        </w:rPr>
        <w:t>Výuka probíhá především v kmenových třídách, využíváme také učebnu informatiky.</w:t>
      </w:r>
    </w:p>
    <w:p w:rsidR="00852676" w:rsidRPr="00B474F8" w:rsidRDefault="00011A2B">
      <w:pPr>
        <w:suppressAutoHyphens/>
        <w:spacing w:after="0" w:line="240" w:lineRule="auto"/>
        <w:ind w:firstLine="708"/>
        <w:rPr>
          <w:rFonts w:asciiTheme="majorHAnsi" w:eastAsia="Times New Roman" w:hAnsiTheme="majorHAnsi" w:cstheme="majorHAnsi"/>
          <w:sz w:val="24"/>
        </w:rPr>
      </w:pPr>
      <w:r w:rsidRPr="00B474F8">
        <w:rPr>
          <w:rFonts w:asciiTheme="majorHAnsi" w:eastAsia="Times New Roman" w:hAnsiTheme="majorHAnsi" w:cstheme="majorHAnsi"/>
          <w:sz w:val="24"/>
        </w:rPr>
        <w:t>Vyučovací předmět Občanská výchova se vyučuje jako samostatný předmět v 6. – 9. ročníku, s časovou dotací 1 hodina týdně.</w:t>
      </w:r>
    </w:p>
    <w:p w:rsidR="00852676" w:rsidRPr="00B474F8" w:rsidRDefault="00011A2B">
      <w:pPr>
        <w:suppressAutoHyphens/>
        <w:spacing w:after="120" w:line="240" w:lineRule="auto"/>
        <w:ind w:firstLine="708"/>
        <w:rPr>
          <w:rFonts w:asciiTheme="majorHAnsi" w:eastAsia="Times New Roman" w:hAnsiTheme="majorHAnsi" w:cstheme="majorHAnsi"/>
          <w:sz w:val="24"/>
        </w:rPr>
      </w:pPr>
      <w:r w:rsidRPr="00B474F8">
        <w:rPr>
          <w:rFonts w:asciiTheme="majorHAnsi" w:eastAsia="Times New Roman" w:hAnsiTheme="majorHAnsi" w:cstheme="majorHAnsi"/>
          <w:sz w:val="24"/>
        </w:rPr>
        <w:t>Při práci je uplatněn diferencovaný přístup k dětem s SPU, je kladen důraz na slovní projev a schopnost dorozumět se. V písemném projevu jsou zohledňovány specifické chyby. Individuálně se přistupuje i k závěrečnému hodnocení těchto žáků. Rozvoj nadaných žáků je dán možností rozšiřujícího učiva, ať už formou referátů nebo seminárních prací navíc.</w:t>
      </w:r>
    </w:p>
    <w:p w:rsidR="00852676" w:rsidRPr="00B474F8" w:rsidRDefault="00011A2B">
      <w:pPr>
        <w:suppressAutoHyphens/>
        <w:spacing w:after="12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lastRenderedPageBreak/>
        <w:t>Vyučovací předmět průběžně pracuje s průřezovými tématy danými RVP.</w:t>
      </w:r>
    </w:p>
    <w:p w:rsidR="00852676" w:rsidRPr="00B474F8" w:rsidRDefault="00011A2B">
      <w:pPr>
        <w:suppressAutoHyphens/>
        <w:spacing w:after="120" w:line="240" w:lineRule="auto"/>
        <w:ind w:hanging="103"/>
        <w:rPr>
          <w:rFonts w:asciiTheme="majorHAnsi" w:eastAsia="Times New Roman" w:hAnsiTheme="majorHAnsi" w:cstheme="majorHAnsi"/>
          <w:b/>
          <w:sz w:val="24"/>
        </w:rPr>
      </w:pPr>
      <w:r w:rsidRPr="00B474F8">
        <w:rPr>
          <w:rFonts w:asciiTheme="majorHAnsi" w:eastAsia="Times New Roman" w:hAnsiTheme="majorHAnsi" w:cstheme="majorHAnsi"/>
          <w:b/>
          <w:sz w:val="24"/>
        </w:rPr>
        <w:t>Výchovné a vzdělávací strategie vedoucí k utváření klíčových kompetencí</w:t>
      </w:r>
    </w:p>
    <w:p w:rsidR="00852676" w:rsidRPr="00B474F8" w:rsidRDefault="00852676">
      <w:pPr>
        <w:suppressAutoHyphens/>
        <w:spacing w:after="0" w:line="240" w:lineRule="auto"/>
        <w:rPr>
          <w:rFonts w:asciiTheme="majorHAnsi" w:eastAsia="Times New Roman" w:hAnsiTheme="majorHAnsi" w:cstheme="majorHAnsi"/>
          <w:b/>
          <w:sz w:val="24"/>
        </w:rPr>
      </w:pPr>
    </w:p>
    <w:p w:rsidR="00852676" w:rsidRPr="00B474F8" w:rsidRDefault="00011A2B">
      <w:pPr>
        <w:suppressAutoHyphens/>
        <w:spacing w:after="12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Vyučovací předmět Občanská výchova přispívá k rozvoji </w:t>
      </w:r>
      <w:r w:rsidRPr="00B474F8">
        <w:rPr>
          <w:rFonts w:asciiTheme="majorHAnsi" w:eastAsia="Times New Roman" w:hAnsiTheme="majorHAnsi" w:cstheme="majorHAnsi"/>
          <w:b/>
          <w:sz w:val="24"/>
        </w:rPr>
        <w:t>klíčových kompetencí</w:t>
      </w:r>
      <w:r w:rsidRPr="00B474F8">
        <w:rPr>
          <w:rFonts w:asciiTheme="majorHAnsi" w:eastAsia="Times New Roman" w:hAnsiTheme="majorHAnsi" w:cstheme="majorHAnsi"/>
          <w:sz w:val="24"/>
        </w:rPr>
        <w:t xml:space="preserve"> žáků těmito </w:t>
      </w:r>
      <w:r w:rsidRPr="00B474F8">
        <w:rPr>
          <w:rFonts w:asciiTheme="majorHAnsi" w:eastAsia="Times New Roman" w:hAnsiTheme="majorHAnsi" w:cstheme="majorHAnsi"/>
          <w:b/>
          <w:sz w:val="24"/>
        </w:rPr>
        <w:t>společnými strategiemi</w:t>
      </w:r>
      <w:r w:rsidRPr="00B474F8">
        <w:rPr>
          <w:rFonts w:asciiTheme="majorHAnsi" w:eastAsia="Times New Roman" w:hAnsiTheme="majorHAnsi" w:cstheme="majorHAnsi"/>
          <w:sz w:val="24"/>
        </w:rPr>
        <w:t>:</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u w:val="single"/>
        </w:rPr>
      </w:pPr>
      <w:r w:rsidRPr="00B474F8">
        <w:rPr>
          <w:rFonts w:asciiTheme="majorHAnsi" w:eastAsia="Times New Roman" w:hAnsiTheme="majorHAnsi" w:cstheme="majorHAnsi"/>
          <w:sz w:val="24"/>
          <w:u w:val="single"/>
        </w:rPr>
        <w:t>Kompetence k učení</w:t>
      </w:r>
    </w:p>
    <w:p w:rsidR="00852676" w:rsidRPr="00B474F8" w:rsidRDefault="00011A2B">
      <w:pPr>
        <w:suppressAutoHyphens/>
        <w:spacing w:after="0" w:line="240" w:lineRule="auto"/>
        <w:ind w:left="1410" w:hanging="1410"/>
        <w:rPr>
          <w:rFonts w:asciiTheme="majorHAnsi" w:eastAsia="Times New Roman" w:hAnsiTheme="majorHAnsi" w:cstheme="majorHAnsi"/>
          <w:sz w:val="24"/>
        </w:rPr>
      </w:pPr>
      <w:r w:rsidRPr="00B474F8">
        <w:rPr>
          <w:rFonts w:asciiTheme="majorHAnsi" w:eastAsia="Times New Roman" w:hAnsiTheme="majorHAnsi" w:cstheme="majorHAnsi"/>
          <w:sz w:val="24"/>
        </w:rPr>
        <w:t>- učitel vede žáky k vyhledávání a třídění informací z různých zdrojů</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zadáváme úkoly, které umožňují volbu různých postupů</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učitel směruje žáky k propojování informací z různých oborů</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 vedeme žáky k ověřování výsledků své činnosti, k dovednosti naplánovat a organizovat si   </w:t>
      </w:r>
    </w:p>
    <w:p w:rsidR="00852676" w:rsidRPr="00B474F8" w:rsidRDefault="00011A2B">
      <w:pPr>
        <w:suppressAutoHyphens/>
        <w:spacing w:after="0" w:line="240" w:lineRule="auto"/>
        <w:rPr>
          <w:rFonts w:asciiTheme="majorHAnsi" w:eastAsia="Times New Roman" w:hAnsiTheme="majorHAnsi" w:cstheme="majorHAnsi"/>
          <w:sz w:val="24"/>
          <w:u w:val="single"/>
        </w:rPr>
      </w:pPr>
      <w:r w:rsidRPr="00B474F8">
        <w:rPr>
          <w:rFonts w:asciiTheme="majorHAnsi" w:eastAsia="Times New Roman" w:hAnsiTheme="majorHAnsi" w:cstheme="majorHAnsi"/>
          <w:sz w:val="24"/>
        </w:rPr>
        <w:t xml:space="preserve">  vlastní učení </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učitel sleduje v hodině pokrok všech žáků</w:t>
      </w:r>
    </w:p>
    <w:p w:rsidR="00852676" w:rsidRPr="00B474F8" w:rsidRDefault="00852676">
      <w:pPr>
        <w:suppressAutoHyphens/>
        <w:spacing w:after="0" w:line="240" w:lineRule="auto"/>
        <w:rPr>
          <w:rFonts w:asciiTheme="majorHAnsi" w:eastAsia="Times New Roman" w:hAnsiTheme="majorHAnsi" w:cstheme="majorHAnsi"/>
          <w:sz w:val="24"/>
          <w:u w:val="single"/>
        </w:rPr>
      </w:pPr>
    </w:p>
    <w:p w:rsidR="00852676" w:rsidRPr="00B474F8" w:rsidRDefault="00011A2B">
      <w:pPr>
        <w:suppressAutoHyphens/>
        <w:spacing w:after="0" w:line="240" w:lineRule="auto"/>
        <w:rPr>
          <w:rFonts w:asciiTheme="majorHAnsi" w:eastAsia="Times New Roman" w:hAnsiTheme="majorHAnsi" w:cstheme="majorHAnsi"/>
          <w:sz w:val="24"/>
          <w:u w:val="single"/>
        </w:rPr>
      </w:pPr>
      <w:r w:rsidRPr="00B474F8">
        <w:rPr>
          <w:rFonts w:asciiTheme="majorHAnsi" w:eastAsia="Times New Roman" w:hAnsiTheme="majorHAnsi" w:cstheme="majorHAnsi"/>
          <w:sz w:val="24"/>
          <w:u w:val="single"/>
        </w:rPr>
        <w:t>Kompetence k řešení problémů</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učitel systematicky předkládá žákům různé problémové úkoly</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vedeme žáky k používání logických i empirických postupů</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vedeme žáky k plánování postupů a ověřování výsledku práce</w:t>
      </w:r>
    </w:p>
    <w:p w:rsidR="00852676" w:rsidRPr="00B474F8" w:rsidRDefault="00011A2B">
      <w:pPr>
        <w:tabs>
          <w:tab w:val="left" w:pos="360"/>
        </w:tabs>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 učitel motivuje ke schopnosti kriticky myslet, rozpoznat a pochopit problém, činit uvážlivá </w:t>
      </w:r>
    </w:p>
    <w:p w:rsidR="00852676" w:rsidRPr="00B474F8" w:rsidRDefault="00275C81">
      <w:pPr>
        <w:tabs>
          <w:tab w:val="left" w:pos="360"/>
        </w:tabs>
        <w:suppressAutoHyphens/>
        <w:spacing w:after="0" w:line="240" w:lineRule="auto"/>
        <w:rPr>
          <w:rFonts w:asciiTheme="majorHAnsi" w:eastAsia="Times New Roman" w:hAnsiTheme="majorHAnsi" w:cstheme="majorHAnsi"/>
          <w:sz w:val="24"/>
        </w:rPr>
      </w:pPr>
      <w:r>
        <w:rPr>
          <w:rFonts w:asciiTheme="majorHAnsi" w:eastAsia="Times New Roman" w:hAnsiTheme="majorHAnsi" w:cstheme="majorHAnsi"/>
          <w:sz w:val="24"/>
        </w:rPr>
        <w:t xml:space="preserve">  rozhodnutí</w:t>
      </w:r>
      <w:r w:rsidR="00011A2B" w:rsidRPr="00B474F8">
        <w:rPr>
          <w:rFonts w:asciiTheme="majorHAnsi" w:eastAsia="Times New Roman" w:hAnsiTheme="majorHAnsi" w:cstheme="majorHAnsi"/>
          <w:sz w:val="24"/>
        </w:rPr>
        <w:t xml:space="preserve">, obhájit názor, </w:t>
      </w:r>
      <w:r w:rsidR="00011A2B" w:rsidRPr="00B474F8">
        <w:rPr>
          <w:rFonts w:asciiTheme="majorHAnsi" w:eastAsia="Times New Roman" w:hAnsiTheme="majorHAnsi" w:cstheme="majorHAnsi"/>
          <w:color w:val="000000"/>
          <w:sz w:val="24"/>
        </w:rPr>
        <w:t>zhodnotit výsledky</w:t>
      </w:r>
    </w:p>
    <w:p w:rsidR="00852676" w:rsidRPr="00B474F8" w:rsidRDefault="00011A2B" w:rsidP="00275C81">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ab/>
      </w:r>
      <w:r w:rsidRPr="00B474F8">
        <w:rPr>
          <w:rFonts w:asciiTheme="majorHAnsi" w:eastAsia="Times New Roman" w:hAnsiTheme="majorHAnsi" w:cstheme="majorHAnsi"/>
          <w:sz w:val="24"/>
        </w:rPr>
        <w:tab/>
      </w:r>
      <w:r w:rsidRPr="00B474F8">
        <w:rPr>
          <w:rFonts w:asciiTheme="majorHAnsi" w:eastAsia="Times New Roman" w:hAnsiTheme="majorHAnsi" w:cstheme="majorHAnsi"/>
          <w:sz w:val="24"/>
        </w:rPr>
        <w:tab/>
      </w:r>
    </w:p>
    <w:p w:rsidR="00852676" w:rsidRPr="00B474F8" w:rsidRDefault="00011A2B">
      <w:pPr>
        <w:suppressAutoHyphens/>
        <w:spacing w:after="0" w:line="240" w:lineRule="auto"/>
        <w:rPr>
          <w:rFonts w:asciiTheme="majorHAnsi" w:eastAsia="Times New Roman" w:hAnsiTheme="majorHAnsi" w:cstheme="majorHAnsi"/>
          <w:sz w:val="24"/>
          <w:u w:val="single"/>
        </w:rPr>
      </w:pPr>
      <w:r w:rsidRPr="00B474F8">
        <w:rPr>
          <w:rFonts w:asciiTheme="majorHAnsi" w:eastAsia="Times New Roman" w:hAnsiTheme="majorHAnsi" w:cstheme="majorHAnsi"/>
          <w:sz w:val="24"/>
          <w:u w:val="single"/>
        </w:rPr>
        <w:t>Kompetence komunikativní</w:t>
      </w:r>
    </w:p>
    <w:p w:rsidR="00852676" w:rsidRPr="00B474F8" w:rsidRDefault="00011A2B">
      <w:pPr>
        <w:tabs>
          <w:tab w:val="left" w:pos="360"/>
        </w:tabs>
        <w:suppressAutoHyphens/>
        <w:spacing w:after="0" w:line="240" w:lineRule="auto"/>
        <w:rPr>
          <w:rFonts w:asciiTheme="majorHAnsi" w:eastAsia="Times New Roman" w:hAnsiTheme="majorHAnsi" w:cstheme="majorHAnsi"/>
          <w:color w:val="000000"/>
          <w:sz w:val="24"/>
        </w:rPr>
      </w:pPr>
      <w:r w:rsidRPr="00B474F8">
        <w:rPr>
          <w:rFonts w:asciiTheme="majorHAnsi" w:eastAsia="Times New Roman" w:hAnsiTheme="majorHAnsi" w:cstheme="majorHAnsi"/>
          <w:sz w:val="24"/>
        </w:rPr>
        <w:t>- učitel zprostředkovává žákům různé typy textů a záznamů, vede k dovednosti</w:t>
      </w:r>
      <w:r w:rsidRPr="00B474F8">
        <w:rPr>
          <w:rFonts w:asciiTheme="majorHAnsi" w:eastAsia="Times New Roman" w:hAnsiTheme="majorHAnsi" w:cstheme="majorHAnsi"/>
          <w:color w:val="000000"/>
          <w:sz w:val="24"/>
        </w:rPr>
        <w:t xml:space="preserve"> jim porozumět  </w:t>
      </w:r>
    </w:p>
    <w:p w:rsidR="00852676" w:rsidRPr="00B474F8" w:rsidRDefault="00011A2B">
      <w:pPr>
        <w:tabs>
          <w:tab w:val="left" w:pos="360"/>
        </w:tabs>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color w:val="000000"/>
          <w:sz w:val="24"/>
        </w:rPr>
        <w:t xml:space="preserve">  a vyhledat podstatné informace</w:t>
      </w:r>
    </w:p>
    <w:p w:rsidR="00852676" w:rsidRPr="00B474F8" w:rsidRDefault="00011A2B">
      <w:pPr>
        <w:suppressAutoHyphens/>
        <w:spacing w:after="0" w:line="240" w:lineRule="auto"/>
        <w:rPr>
          <w:rFonts w:asciiTheme="majorHAnsi" w:eastAsia="Times New Roman" w:hAnsiTheme="majorHAnsi" w:cstheme="majorHAnsi"/>
          <w:color w:val="000000"/>
          <w:sz w:val="24"/>
        </w:rPr>
      </w:pPr>
      <w:r w:rsidRPr="00B474F8">
        <w:rPr>
          <w:rFonts w:asciiTheme="majorHAnsi" w:eastAsia="Times New Roman" w:hAnsiTheme="majorHAnsi" w:cstheme="majorHAnsi"/>
          <w:sz w:val="24"/>
        </w:rPr>
        <w:t>- učitel zadává úkoly, při kterých žáci mohou spolupracovat,</w:t>
      </w:r>
      <w:r w:rsidRPr="00B474F8">
        <w:rPr>
          <w:rFonts w:asciiTheme="majorHAnsi" w:eastAsia="Times New Roman" w:hAnsiTheme="majorHAnsi" w:cstheme="majorHAnsi"/>
          <w:color w:val="000000"/>
          <w:sz w:val="24"/>
        </w:rPr>
        <w:t xml:space="preserve"> vystoupit před kolektivem, na </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color w:val="000000"/>
          <w:sz w:val="24"/>
        </w:rPr>
        <w:t xml:space="preserve">  veřejnosti,</w:t>
      </w:r>
      <w:r w:rsidRPr="00B474F8">
        <w:rPr>
          <w:rFonts w:asciiTheme="majorHAnsi" w:eastAsia="Times New Roman" w:hAnsiTheme="majorHAnsi" w:cstheme="majorHAnsi"/>
          <w:sz w:val="24"/>
        </w:rPr>
        <w:t xml:space="preserve"> vede žáky k výstižné argumentaci a projevuje zájem o jejich názory</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vedeme žáky k tomu, aby respektovali pravidla mezilidské komunikace</w:t>
      </w:r>
    </w:p>
    <w:p w:rsidR="00852676" w:rsidRPr="00B474F8" w:rsidRDefault="00852676">
      <w:pPr>
        <w:suppressAutoHyphens/>
        <w:spacing w:after="0" w:line="240" w:lineRule="auto"/>
        <w:ind w:left="2832" w:firstLine="708"/>
        <w:rPr>
          <w:rFonts w:asciiTheme="majorHAnsi" w:eastAsia="Times New Roman" w:hAnsiTheme="majorHAnsi" w:cstheme="majorHAnsi"/>
          <w:b/>
          <w:i/>
          <w:sz w:val="24"/>
        </w:rPr>
      </w:pPr>
    </w:p>
    <w:p w:rsidR="00852676" w:rsidRPr="00B474F8" w:rsidRDefault="00011A2B">
      <w:pPr>
        <w:suppressAutoHyphens/>
        <w:spacing w:after="0" w:line="240" w:lineRule="auto"/>
        <w:rPr>
          <w:rFonts w:asciiTheme="majorHAnsi" w:eastAsia="Times New Roman" w:hAnsiTheme="majorHAnsi" w:cstheme="majorHAnsi"/>
          <w:sz w:val="24"/>
          <w:u w:val="single"/>
        </w:rPr>
      </w:pPr>
      <w:r w:rsidRPr="00B474F8">
        <w:rPr>
          <w:rFonts w:asciiTheme="majorHAnsi" w:eastAsia="Times New Roman" w:hAnsiTheme="majorHAnsi" w:cstheme="majorHAnsi"/>
          <w:sz w:val="24"/>
          <w:u w:val="single"/>
        </w:rPr>
        <w:t>Kompetence sociální a personální</w:t>
      </w:r>
    </w:p>
    <w:p w:rsidR="00852676" w:rsidRPr="00B474F8" w:rsidRDefault="00011A2B">
      <w:pPr>
        <w:tabs>
          <w:tab w:val="left" w:pos="360"/>
        </w:tabs>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-učitel vytváří podmínky pro efektivní spolupráci a pomáhá vytvořit pozitivní náhled na sebe sama</w:t>
      </w:r>
      <w:r w:rsidRPr="00B474F8">
        <w:rPr>
          <w:rFonts w:asciiTheme="majorHAnsi" w:eastAsia="Times New Roman" w:hAnsiTheme="majorHAnsi" w:cstheme="majorHAnsi"/>
          <w:color w:val="000000"/>
          <w:sz w:val="24"/>
        </w:rPr>
        <w:t xml:space="preserve"> a realizovat sebehodnocení</w:t>
      </w:r>
      <w:r w:rsidRPr="00B474F8">
        <w:rPr>
          <w:rFonts w:asciiTheme="majorHAnsi" w:eastAsia="Times New Roman" w:hAnsiTheme="majorHAnsi" w:cstheme="majorHAnsi"/>
          <w:sz w:val="24"/>
        </w:rPr>
        <w:t>, dodává žákům sebedůvěru</w:t>
      </w:r>
    </w:p>
    <w:p w:rsidR="00852676" w:rsidRPr="00B474F8" w:rsidRDefault="00011A2B">
      <w:pPr>
        <w:tabs>
          <w:tab w:val="left" w:pos="360"/>
        </w:tabs>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-motivujeme žáky k činnosti ve skupinách, vedeme k diskusi, učíme vyjádřit svůj názor </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vyžadujeme dodržování pravidel slušného chování</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podílíme se na vytváření pozitivní atmosféry ve třídě</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u w:val="single"/>
        </w:rPr>
      </w:pPr>
      <w:r w:rsidRPr="00B474F8">
        <w:rPr>
          <w:rFonts w:asciiTheme="majorHAnsi" w:eastAsia="Times New Roman" w:hAnsiTheme="majorHAnsi" w:cstheme="majorHAnsi"/>
          <w:sz w:val="24"/>
          <w:u w:val="single"/>
        </w:rPr>
        <w:t>Kompetence občanské</w:t>
      </w:r>
    </w:p>
    <w:p w:rsidR="00852676" w:rsidRPr="00B474F8" w:rsidRDefault="00011A2B">
      <w:pPr>
        <w:suppressAutoHyphens/>
        <w:spacing w:after="0" w:line="240" w:lineRule="auto"/>
        <w:ind w:left="1410" w:hanging="1410"/>
        <w:rPr>
          <w:rFonts w:asciiTheme="majorHAnsi" w:eastAsia="Times New Roman" w:hAnsiTheme="majorHAnsi" w:cstheme="majorHAnsi"/>
          <w:sz w:val="24"/>
        </w:rPr>
      </w:pPr>
      <w:r w:rsidRPr="00B474F8">
        <w:rPr>
          <w:rFonts w:asciiTheme="majorHAnsi" w:eastAsia="Times New Roman" w:hAnsiTheme="majorHAnsi" w:cstheme="majorHAnsi"/>
          <w:sz w:val="24"/>
        </w:rPr>
        <w:t>- učitel vede žáky k toleranci, empatii, odpovědnosti, dodržování pravidel</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učitel motivuje žáky k přemýšlení a diskuzi o názorech jiných lidí</w:t>
      </w:r>
    </w:p>
    <w:p w:rsidR="00852676" w:rsidRPr="00B474F8" w:rsidRDefault="00011A2B">
      <w:pPr>
        <w:tabs>
          <w:tab w:val="left" w:pos="360"/>
        </w:tabs>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učitel motivuje žáky k zájmu o kulturní dědictví, vede k respektování tradic a hodnot</w:t>
      </w:r>
    </w:p>
    <w:p w:rsidR="00852676" w:rsidRPr="00B474F8" w:rsidRDefault="00011A2B">
      <w:pPr>
        <w:tabs>
          <w:tab w:val="left" w:pos="360"/>
        </w:tabs>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-vedeme žáky k pochopení odlišností v kultuře, tradicích a životě </w:t>
      </w:r>
    </w:p>
    <w:p w:rsidR="00852676" w:rsidRPr="00B474F8" w:rsidRDefault="00852676">
      <w:pPr>
        <w:suppressAutoHyphens/>
        <w:spacing w:after="0" w:line="240" w:lineRule="auto"/>
        <w:ind w:left="3540"/>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u w:val="single"/>
        </w:rPr>
      </w:pPr>
      <w:r w:rsidRPr="00B474F8">
        <w:rPr>
          <w:rFonts w:asciiTheme="majorHAnsi" w:eastAsia="Times New Roman" w:hAnsiTheme="majorHAnsi" w:cstheme="majorHAnsi"/>
          <w:sz w:val="24"/>
          <w:u w:val="single"/>
        </w:rPr>
        <w:t xml:space="preserve">Kompetence pracovní </w:t>
      </w:r>
    </w:p>
    <w:p w:rsidR="00852676" w:rsidRPr="00B474F8" w:rsidRDefault="00011A2B">
      <w:pPr>
        <w:suppressAutoHyphens/>
        <w:spacing w:after="0" w:line="240" w:lineRule="auto"/>
        <w:ind w:left="1410" w:hanging="1410"/>
        <w:rPr>
          <w:rFonts w:asciiTheme="majorHAnsi" w:eastAsia="Times New Roman" w:hAnsiTheme="majorHAnsi" w:cstheme="majorHAnsi"/>
          <w:sz w:val="24"/>
        </w:rPr>
      </w:pPr>
      <w:r w:rsidRPr="00B474F8">
        <w:rPr>
          <w:rFonts w:asciiTheme="majorHAnsi" w:eastAsia="Times New Roman" w:hAnsiTheme="majorHAnsi" w:cstheme="majorHAnsi"/>
          <w:sz w:val="24"/>
        </w:rPr>
        <w:t>- učitel vede žáky k dodržování pravidel bezpečnosti práce a ochrany zdraví</w:t>
      </w:r>
    </w:p>
    <w:p w:rsidR="00852676" w:rsidRPr="00B474F8" w:rsidRDefault="00011A2B">
      <w:pPr>
        <w:tabs>
          <w:tab w:val="left" w:pos="360"/>
        </w:tabs>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vytváříme podmínky, při kterých se žáci učí pracovat na úkolech, při kterých projeví svou iniciativu, představivost, znalosti a schopnosti</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vedeme žáky k využívání znalostí v běžné praxi</w:t>
      </w:r>
    </w:p>
    <w:p w:rsidR="00852676"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lastRenderedPageBreak/>
        <w:t>- učitel napomáhá při cestě k správnému řešení zadání</w:t>
      </w:r>
    </w:p>
    <w:p w:rsidR="00275C81" w:rsidRDefault="00275C81">
      <w:pPr>
        <w:suppressAutoHyphens/>
        <w:spacing w:after="0" w:line="240" w:lineRule="auto"/>
        <w:rPr>
          <w:rFonts w:asciiTheme="majorHAnsi" w:eastAsia="Times New Roman" w:hAnsiTheme="majorHAnsi" w:cstheme="majorHAnsi"/>
          <w:sz w:val="24"/>
        </w:rPr>
      </w:pPr>
    </w:p>
    <w:p w:rsidR="00275C81" w:rsidRPr="00B474F8" w:rsidRDefault="00275C81" w:rsidP="00275C81">
      <w:pPr>
        <w:suppressAutoHyphens/>
        <w:spacing w:after="0" w:line="240" w:lineRule="auto"/>
        <w:rPr>
          <w:rFonts w:asciiTheme="majorHAnsi" w:eastAsia="Times New Roman" w:hAnsiTheme="majorHAnsi" w:cstheme="majorHAnsi"/>
          <w:color w:val="000000" w:themeColor="text1"/>
          <w:sz w:val="24"/>
          <w:u w:val="single"/>
        </w:rPr>
      </w:pPr>
      <w:r w:rsidRPr="00B474F8">
        <w:rPr>
          <w:rFonts w:asciiTheme="majorHAnsi" w:eastAsia="Times New Roman" w:hAnsiTheme="majorHAnsi" w:cstheme="majorHAnsi"/>
          <w:color w:val="000000" w:themeColor="text1"/>
          <w:sz w:val="24"/>
          <w:u w:val="single"/>
        </w:rPr>
        <w:t>Kompetence digitální</w:t>
      </w:r>
    </w:p>
    <w:p w:rsidR="00275C81" w:rsidRPr="00B474F8" w:rsidRDefault="00275C81" w:rsidP="00CD7CA8">
      <w:pPr>
        <w:numPr>
          <w:ilvl w:val="0"/>
          <w:numId w:val="124"/>
        </w:numPr>
        <w:tabs>
          <w:tab w:val="left" w:pos="720"/>
        </w:tabs>
        <w:suppressAutoHyphens/>
        <w:spacing w:after="0" w:line="240" w:lineRule="auto"/>
        <w:ind w:left="720"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učitel zapojuje žáky do společnosti prostřednictvím online aktivit, vyhledává příležitosti k osobnímu rozvoji a zvyšování kvalifikace prostřednictvím digitálních technologií</w:t>
      </w:r>
    </w:p>
    <w:p w:rsidR="00275C81" w:rsidRPr="00B474F8" w:rsidRDefault="00275C81" w:rsidP="00CD7CA8">
      <w:pPr>
        <w:numPr>
          <w:ilvl w:val="0"/>
          <w:numId w:val="124"/>
        </w:numPr>
        <w:tabs>
          <w:tab w:val="left" w:pos="720"/>
        </w:tabs>
        <w:suppressAutoHyphens/>
        <w:spacing w:after="0" w:line="240" w:lineRule="auto"/>
        <w:ind w:left="720"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vede žáky k vytváření obsahu v různých formátech, s využitím různých digitálních médií</w:t>
      </w:r>
    </w:p>
    <w:p w:rsidR="00275C81" w:rsidRPr="00B474F8" w:rsidRDefault="00275C81" w:rsidP="00CD7CA8">
      <w:pPr>
        <w:numPr>
          <w:ilvl w:val="0"/>
          <w:numId w:val="124"/>
        </w:numPr>
        <w:tabs>
          <w:tab w:val="left" w:pos="720"/>
        </w:tabs>
        <w:suppressAutoHyphens/>
        <w:spacing w:after="0" w:line="240" w:lineRule="auto"/>
        <w:ind w:left="720"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vede žáky k informatickému myšlení - vyhledávání, posuzování, sdílení informací pomocí postupů, strategií a způsobů (formátů), které odpovídají konkrétní situaci a účelu</w:t>
      </w:r>
    </w:p>
    <w:p w:rsidR="00275C81" w:rsidRPr="00B474F8" w:rsidRDefault="00275C81">
      <w:pPr>
        <w:suppressAutoHyphens/>
        <w:spacing w:after="0" w:line="240" w:lineRule="auto"/>
        <w:rPr>
          <w:rFonts w:asciiTheme="majorHAnsi" w:eastAsia="Times New Roman" w:hAnsiTheme="majorHAnsi" w:cstheme="majorHAnsi"/>
          <w:sz w:val="24"/>
        </w:rPr>
      </w:pPr>
    </w:p>
    <w:p w:rsidR="00852676" w:rsidRDefault="00852676">
      <w:pPr>
        <w:suppressAutoHyphens/>
        <w:spacing w:after="0" w:line="240" w:lineRule="auto"/>
        <w:rPr>
          <w:rFonts w:asciiTheme="majorHAnsi" w:eastAsia="Times New Roman" w:hAnsiTheme="majorHAnsi" w:cstheme="majorHAnsi"/>
          <w:sz w:val="24"/>
        </w:rPr>
      </w:pPr>
    </w:p>
    <w:p w:rsidR="008F6BA4" w:rsidRDefault="008F6BA4">
      <w:pPr>
        <w:suppressAutoHyphens/>
        <w:spacing w:after="0" w:line="240" w:lineRule="auto"/>
        <w:rPr>
          <w:rFonts w:asciiTheme="majorHAnsi" w:eastAsia="Times New Roman" w:hAnsiTheme="majorHAnsi" w:cstheme="majorHAnsi"/>
          <w:sz w:val="24"/>
        </w:rPr>
      </w:pPr>
    </w:p>
    <w:p w:rsidR="008F6BA4" w:rsidRDefault="008F6BA4">
      <w:pPr>
        <w:suppressAutoHyphens/>
        <w:spacing w:after="0" w:line="240" w:lineRule="auto"/>
        <w:rPr>
          <w:rFonts w:asciiTheme="majorHAnsi" w:eastAsia="Times New Roman" w:hAnsiTheme="majorHAnsi" w:cstheme="majorHAnsi"/>
          <w:sz w:val="24"/>
        </w:rPr>
      </w:pPr>
    </w:p>
    <w:p w:rsidR="008F6BA4" w:rsidRDefault="008F6BA4">
      <w:pPr>
        <w:suppressAutoHyphens/>
        <w:spacing w:after="0" w:line="240" w:lineRule="auto"/>
        <w:rPr>
          <w:rFonts w:asciiTheme="majorHAnsi" w:eastAsia="Times New Roman" w:hAnsiTheme="majorHAnsi" w:cstheme="majorHAnsi"/>
          <w:sz w:val="24"/>
        </w:rPr>
      </w:pPr>
    </w:p>
    <w:p w:rsidR="008F6BA4" w:rsidRDefault="008F6BA4">
      <w:pPr>
        <w:suppressAutoHyphens/>
        <w:spacing w:after="0" w:line="240" w:lineRule="auto"/>
        <w:rPr>
          <w:rFonts w:asciiTheme="majorHAnsi" w:eastAsia="Times New Roman" w:hAnsiTheme="majorHAnsi" w:cstheme="majorHAnsi"/>
          <w:sz w:val="24"/>
        </w:rPr>
      </w:pPr>
    </w:p>
    <w:p w:rsidR="008F6BA4" w:rsidRDefault="008F6BA4">
      <w:pPr>
        <w:suppressAutoHyphens/>
        <w:spacing w:after="0" w:line="240" w:lineRule="auto"/>
        <w:rPr>
          <w:rFonts w:asciiTheme="majorHAnsi" w:eastAsia="Times New Roman" w:hAnsiTheme="majorHAnsi" w:cstheme="majorHAnsi"/>
          <w:sz w:val="24"/>
        </w:rPr>
      </w:pPr>
    </w:p>
    <w:p w:rsidR="008F6BA4" w:rsidRDefault="008F6BA4">
      <w:pPr>
        <w:suppressAutoHyphens/>
        <w:spacing w:after="0" w:line="240" w:lineRule="auto"/>
        <w:rPr>
          <w:rFonts w:asciiTheme="majorHAnsi" w:eastAsia="Times New Roman" w:hAnsiTheme="majorHAnsi" w:cstheme="majorHAnsi"/>
          <w:sz w:val="24"/>
        </w:rPr>
      </w:pPr>
    </w:p>
    <w:p w:rsidR="008F6BA4" w:rsidRDefault="008F6BA4">
      <w:pPr>
        <w:suppressAutoHyphens/>
        <w:spacing w:after="0" w:line="240" w:lineRule="auto"/>
        <w:rPr>
          <w:rFonts w:asciiTheme="majorHAnsi" w:eastAsia="Times New Roman" w:hAnsiTheme="majorHAnsi" w:cstheme="majorHAnsi"/>
          <w:sz w:val="24"/>
        </w:rPr>
      </w:pPr>
    </w:p>
    <w:p w:rsidR="008F6BA4" w:rsidRDefault="008F6BA4">
      <w:pPr>
        <w:suppressAutoHyphens/>
        <w:spacing w:after="0" w:line="240" w:lineRule="auto"/>
        <w:rPr>
          <w:rFonts w:asciiTheme="majorHAnsi" w:eastAsia="Times New Roman" w:hAnsiTheme="majorHAnsi" w:cstheme="majorHAnsi"/>
          <w:sz w:val="24"/>
        </w:rPr>
      </w:pPr>
    </w:p>
    <w:p w:rsidR="008F6BA4" w:rsidRDefault="008F6BA4">
      <w:pPr>
        <w:suppressAutoHyphens/>
        <w:spacing w:after="0" w:line="240" w:lineRule="auto"/>
        <w:rPr>
          <w:rFonts w:asciiTheme="majorHAnsi" w:eastAsia="Times New Roman" w:hAnsiTheme="majorHAnsi" w:cstheme="majorHAnsi"/>
          <w:sz w:val="24"/>
        </w:rPr>
      </w:pPr>
    </w:p>
    <w:p w:rsidR="008F6BA4" w:rsidRDefault="008F6BA4">
      <w:pPr>
        <w:suppressAutoHyphens/>
        <w:spacing w:after="0" w:line="240" w:lineRule="auto"/>
        <w:rPr>
          <w:rFonts w:asciiTheme="majorHAnsi" w:eastAsia="Times New Roman" w:hAnsiTheme="majorHAnsi" w:cstheme="majorHAnsi"/>
          <w:sz w:val="24"/>
        </w:rPr>
      </w:pPr>
    </w:p>
    <w:p w:rsidR="008F6BA4" w:rsidRDefault="008F6BA4">
      <w:pPr>
        <w:suppressAutoHyphens/>
        <w:spacing w:after="0" w:line="240" w:lineRule="auto"/>
        <w:rPr>
          <w:rFonts w:asciiTheme="majorHAnsi" w:eastAsia="Times New Roman" w:hAnsiTheme="majorHAnsi" w:cstheme="majorHAnsi"/>
          <w:sz w:val="24"/>
        </w:rPr>
      </w:pPr>
    </w:p>
    <w:p w:rsidR="008F6BA4" w:rsidRDefault="008F6BA4">
      <w:pPr>
        <w:suppressAutoHyphens/>
        <w:spacing w:after="0" w:line="240" w:lineRule="auto"/>
        <w:rPr>
          <w:rFonts w:asciiTheme="majorHAnsi" w:eastAsia="Times New Roman" w:hAnsiTheme="majorHAnsi" w:cstheme="majorHAnsi"/>
          <w:sz w:val="24"/>
        </w:rPr>
      </w:pPr>
    </w:p>
    <w:p w:rsidR="008F6BA4" w:rsidRDefault="008F6BA4">
      <w:pPr>
        <w:suppressAutoHyphens/>
        <w:spacing w:after="0" w:line="240" w:lineRule="auto"/>
        <w:rPr>
          <w:rFonts w:asciiTheme="majorHAnsi" w:eastAsia="Times New Roman" w:hAnsiTheme="majorHAnsi" w:cstheme="majorHAnsi"/>
          <w:sz w:val="24"/>
        </w:rPr>
      </w:pPr>
    </w:p>
    <w:p w:rsidR="008F6BA4" w:rsidRDefault="008F6BA4">
      <w:pPr>
        <w:suppressAutoHyphens/>
        <w:spacing w:after="0" w:line="240" w:lineRule="auto"/>
        <w:rPr>
          <w:rFonts w:asciiTheme="majorHAnsi" w:eastAsia="Times New Roman" w:hAnsiTheme="majorHAnsi" w:cstheme="majorHAnsi"/>
          <w:sz w:val="24"/>
        </w:rPr>
      </w:pPr>
    </w:p>
    <w:p w:rsidR="008F6BA4" w:rsidRDefault="008F6BA4">
      <w:pPr>
        <w:suppressAutoHyphens/>
        <w:spacing w:after="0" w:line="240" w:lineRule="auto"/>
        <w:rPr>
          <w:rFonts w:asciiTheme="majorHAnsi" w:eastAsia="Times New Roman" w:hAnsiTheme="majorHAnsi" w:cstheme="majorHAnsi"/>
          <w:sz w:val="24"/>
        </w:rPr>
      </w:pPr>
    </w:p>
    <w:p w:rsidR="008F6BA4" w:rsidRDefault="008F6BA4">
      <w:pPr>
        <w:suppressAutoHyphens/>
        <w:spacing w:after="0" w:line="240" w:lineRule="auto"/>
        <w:rPr>
          <w:rFonts w:asciiTheme="majorHAnsi" w:eastAsia="Times New Roman" w:hAnsiTheme="majorHAnsi" w:cstheme="majorHAnsi"/>
          <w:sz w:val="24"/>
        </w:rPr>
      </w:pPr>
    </w:p>
    <w:p w:rsidR="008F6BA4" w:rsidRDefault="008F6BA4">
      <w:pPr>
        <w:suppressAutoHyphens/>
        <w:spacing w:after="0" w:line="240" w:lineRule="auto"/>
        <w:rPr>
          <w:rFonts w:asciiTheme="majorHAnsi" w:eastAsia="Times New Roman" w:hAnsiTheme="majorHAnsi" w:cstheme="majorHAnsi"/>
          <w:sz w:val="24"/>
        </w:rPr>
      </w:pPr>
    </w:p>
    <w:p w:rsidR="008F6BA4" w:rsidRDefault="008F6BA4">
      <w:pPr>
        <w:suppressAutoHyphens/>
        <w:spacing w:after="0" w:line="240" w:lineRule="auto"/>
        <w:rPr>
          <w:rFonts w:asciiTheme="majorHAnsi" w:eastAsia="Times New Roman" w:hAnsiTheme="majorHAnsi" w:cstheme="majorHAnsi"/>
          <w:sz w:val="24"/>
        </w:rPr>
      </w:pPr>
    </w:p>
    <w:p w:rsidR="008F6BA4" w:rsidRDefault="008F6BA4">
      <w:pPr>
        <w:suppressAutoHyphens/>
        <w:spacing w:after="0" w:line="240" w:lineRule="auto"/>
        <w:rPr>
          <w:rFonts w:asciiTheme="majorHAnsi" w:eastAsia="Times New Roman" w:hAnsiTheme="majorHAnsi" w:cstheme="majorHAnsi"/>
          <w:sz w:val="24"/>
        </w:rPr>
      </w:pPr>
    </w:p>
    <w:p w:rsidR="008F6BA4" w:rsidRDefault="008F6BA4">
      <w:pPr>
        <w:suppressAutoHyphens/>
        <w:spacing w:after="0" w:line="240" w:lineRule="auto"/>
        <w:rPr>
          <w:rFonts w:asciiTheme="majorHAnsi" w:eastAsia="Times New Roman" w:hAnsiTheme="majorHAnsi" w:cstheme="majorHAnsi"/>
          <w:sz w:val="24"/>
        </w:rPr>
      </w:pPr>
    </w:p>
    <w:p w:rsidR="008F6BA4" w:rsidRDefault="008F6BA4">
      <w:pPr>
        <w:suppressAutoHyphens/>
        <w:spacing w:after="0" w:line="240" w:lineRule="auto"/>
        <w:rPr>
          <w:rFonts w:asciiTheme="majorHAnsi" w:eastAsia="Times New Roman" w:hAnsiTheme="majorHAnsi" w:cstheme="majorHAnsi"/>
          <w:sz w:val="24"/>
        </w:rPr>
      </w:pPr>
    </w:p>
    <w:p w:rsidR="008F6BA4" w:rsidRDefault="008F6BA4">
      <w:pPr>
        <w:suppressAutoHyphens/>
        <w:spacing w:after="0" w:line="240" w:lineRule="auto"/>
        <w:rPr>
          <w:rFonts w:asciiTheme="majorHAnsi" w:eastAsia="Times New Roman" w:hAnsiTheme="majorHAnsi" w:cstheme="majorHAnsi"/>
          <w:sz w:val="24"/>
        </w:rPr>
      </w:pPr>
    </w:p>
    <w:p w:rsidR="008F6BA4" w:rsidRDefault="008F6BA4">
      <w:pPr>
        <w:suppressAutoHyphens/>
        <w:spacing w:after="0" w:line="240" w:lineRule="auto"/>
        <w:rPr>
          <w:rFonts w:asciiTheme="majorHAnsi" w:eastAsia="Times New Roman" w:hAnsiTheme="majorHAnsi" w:cstheme="majorHAnsi"/>
          <w:sz w:val="24"/>
        </w:rPr>
      </w:pPr>
    </w:p>
    <w:p w:rsidR="008F6BA4" w:rsidRDefault="008F6BA4">
      <w:pPr>
        <w:suppressAutoHyphens/>
        <w:spacing w:after="0" w:line="240" w:lineRule="auto"/>
        <w:rPr>
          <w:rFonts w:asciiTheme="majorHAnsi" w:eastAsia="Times New Roman" w:hAnsiTheme="majorHAnsi" w:cstheme="majorHAnsi"/>
          <w:sz w:val="24"/>
        </w:rPr>
      </w:pPr>
    </w:p>
    <w:p w:rsidR="008F6BA4" w:rsidRDefault="008F6BA4">
      <w:pPr>
        <w:suppressAutoHyphens/>
        <w:spacing w:after="0" w:line="240" w:lineRule="auto"/>
        <w:rPr>
          <w:rFonts w:asciiTheme="majorHAnsi" w:eastAsia="Times New Roman" w:hAnsiTheme="majorHAnsi" w:cstheme="majorHAnsi"/>
          <w:sz w:val="24"/>
        </w:rPr>
      </w:pPr>
    </w:p>
    <w:p w:rsidR="008F6BA4" w:rsidRDefault="008F6BA4">
      <w:pPr>
        <w:suppressAutoHyphens/>
        <w:spacing w:after="0" w:line="240" w:lineRule="auto"/>
        <w:rPr>
          <w:rFonts w:asciiTheme="majorHAnsi" w:eastAsia="Times New Roman" w:hAnsiTheme="majorHAnsi" w:cstheme="majorHAnsi"/>
          <w:sz w:val="24"/>
        </w:rPr>
      </w:pPr>
    </w:p>
    <w:p w:rsidR="008F6BA4" w:rsidRDefault="008F6BA4">
      <w:pPr>
        <w:suppressAutoHyphens/>
        <w:spacing w:after="0" w:line="240" w:lineRule="auto"/>
        <w:rPr>
          <w:rFonts w:asciiTheme="majorHAnsi" w:eastAsia="Times New Roman" w:hAnsiTheme="majorHAnsi" w:cstheme="majorHAnsi"/>
          <w:sz w:val="24"/>
        </w:rPr>
      </w:pPr>
    </w:p>
    <w:p w:rsidR="008F6BA4" w:rsidRDefault="008F6BA4">
      <w:pPr>
        <w:suppressAutoHyphens/>
        <w:spacing w:after="0" w:line="240" w:lineRule="auto"/>
        <w:rPr>
          <w:rFonts w:asciiTheme="majorHAnsi" w:eastAsia="Times New Roman" w:hAnsiTheme="majorHAnsi" w:cstheme="majorHAnsi"/>
          <w:sz w:val="24"/>
        </w:rPr>
      </w:pPr>
    </w:p>
    <w:p w:rsidR="008F6BA4" w:rsidRDefault="008F6BA4">
      <w:pPr>
        <w:suppressAutoHyphens/>
        <w:spacing w:after="0" w:line="240" w:lineRule="auto"/>
        <w:rPr>
          <w:rFonts w:asciiTheme="majorHAnsi" w:eastAsia="Times New Roman" w:hAnsiTheme="majorHAnsi" w:cstheme="majorHAnsi"/>
          <w:sz w:val="24"/>
        </w:rPr>
      </w:pPr>
    </w:p>
    <w:p w:rsidR="008F6BA4" w:rsidRDefault="008F6BA4">
      <w:pPr>
        <w:suppressAutoHyphens/>
        <w:spacing w:after="0" w:line="240" w:lineRule="auto"/>
        <w:rPr>
          <w:rFonts w:asciiTheme="majorHAnsi" w:eastAsia="Times New Roman" w:hAnsiTheme="majorHAnsi" w:cstheme="majorHAnsi"/>
          <w:sz w:val="24"/>
        </w:rPr>
      </w:pPr>
    </w:p>
    <w:p w:rsidR="008F6BA4" w:rsidRDefault="008F6BA4">
      <w:pPr>
        <w:suppressAutoHyphens/>
        <w:spacing w:after="0" w:line="240" w:lineRule="auto"/>
        <w:rPr>
          <w:rFonts w:asciiTheme="majorHAnsi" w:eastAsia="Times New Roman" w:hAnsiTheme="majorHAnsi" w:cstheme="majorHAnsi"/>
          <w:sz w:val="24"/>
        </w:rPr>
      </w:pPr>
    </w:p>
    <w:p w:rsidR="00A01F6F" w:rsidRDefault="00A01F6F">
      <w:pPr>
        <w:suppressAutoHyphens/>
        <w:spacing w:after="0" w:line="240" w:lineRule="auto"/>
        <w:rPr>
          <w:rFonts w:asciiTheme="majorHAnsi" w:eastAsia="Times New Roman" w:hAnsiTheme="majorHAnsi" w:cstheme="majorHAnsi"/>
          <w:sz w:val="24"/>
        </w:rPr>
      </w:pPr>
    </w:p>
    <w:p w:rsidR="00A01F6F" w:rsidRDefault="00A01F6F">
      <w:pPr>
        <w:suppressAutoHyphens/>
        <w:spacing w:after="0" w:line="240" w:lineRule="auto"/>
        <w:rPr>
          <w:rFonts w:asciiTheme="majorHAnsi" w:eastAsia="Times New Roman" w:hAnsiTheme="majorHAnsi" w:cstheme="majorHAnsi"/>
          <w:sz w:val="24"/>
        </w:rPr>
      </w:pPr>
    </w:p>
    <w:p w:rsidR="00A01F6F" w:rsidRDefault="00A01F6F">
      <w:pPr>
        <w:suppressAutoHyphens/>
        <w:spacing w:after="0" w:line="240" w:lineRule="auto"/>
        <w:rPr>
          <w:rFonts w:asciiTheme="majorHAnsi" w:eastAsia="Times New Roman" w:hAnsiTheme="majorHAnsi" w:cstheme="majorHAnsi"/>
          <w:sz w:val="24"/>
        </w:rPr>
      </w:pPr>
    </w:p>
    <w:p w:rsidR="00A01F6F" w:rsidRPr="00B474F8" w:rsidRDefault="00A01F6F">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b/>
          <w:sz w:val="28"/>
        </w:rPr>
      </w:pPr>
      <w:r w:rsidRPr="00B474F8">
        <w:rPr>
          <w:rFonts w:asciiTheme="majorHAnsi" w:eastAsia="Times New Roman" w:hAnsiTheme="majorHAnsi" w:cstheme="majorHAnsi"/>
          <w:b/>
          <w:sz w:val="28"/>
        </w:rPr>
        <w:lastRenderedPageBreak/>
        <w:t>Vzdělávací oblast: Člověk a společnost</w:t>
      </w:r>
    </w:p>
    <w:p w:rsidR="00852676" w:rsidRPr="00B474F8" w:rsidRDefault="00011A2B">
      <w:pPr>
        <w:suppressAutoHyphens/>
        <w:spacing w:after="0" w:line="240" w:lineRule="auto"/>
        <w:rPr>
          <w:rFonts w:asciiTheme="majorHAnsi" w:eastAsia="Times New Roman" w:hAnsiTheme="majorHAnsi" w:cstheme="majorHAnsi"/>
          <w:b/>
          <w:sz w:val="28"/>
        </w:rPr>
      </w:pPr>
      <w:r w:rsidRPr="00B474F8">
        <w:rPr>
          <w:rFonts w:asciiTheme="majorHAnsi" w:eastAsia="Times New Roman" w:hAnsiTheme="majorHAnsi" w:cstheme="majorHAnsi"/>
          <w:b/>
          <w:sz w:val="28"/>
        </w:rPr>
        <w:t>Vyučovací předmět: Občanská výchova</w:t>
      </w:r>
    </w:p>
    <w:p w:rsidR="00852676" w:rsidRPr="00B474F8" w:rsidRDefault="00011A2B">
      <w:pPr>
        <w:suppressAutoHyphens/>
        <w:spacing w:after="0" w:line="240" w:lineRule="auto"/>
        <w:rPr>
          <w:rFonts w:asciiTheme="majorHAnsi" w:eastAsia="Times New Roman" w:hAnsiTheme="majorHAnsi" w:cstheme="majorHAnsi"/>
          <w:b/>
          <w:sz w:val="28"/>
        </w:rPr>
      </w:pPr>
      <w:r w:rsidRPr="00B474F8">
        <w:rPr>
          <w:rFonts w:asciiTheme="majorHAnsi" w:eastAsia="Times New Roman" w:hAnsiTheme="majorHAnsi" w:cstheme="majorHAnsi"/>
          <w:b/>
          <w:sz w:val="28"/>
        </w:rPr>
        <w:t>Ročník: 6.</w:t>
      </w:r>
    </w:p>
    <w:p w:rsidR="00852676" w:rsidRPr="00B474F8" w:rsidRDefault="00852676">
      <w:pPr>
        <w:suppressAutoHyphens/>
        <w:spacing w:after="0" w:line="240" w:lineRule="auto"/>
        <w:rPr>
          <w:rFonts w:asciiTheme="majorHAnsi" w:eastAsia="Times New Roman" w:hAnsiTheme="majorHAnsi" w:cstheme="majorHAnsi"/>
          <w:b/>
          <w:sz w:val="28"/>
        </w:rPr>
      </w:pPr>
    </w:p>
    <w:tbl>
      <w:tblPr>
        <w:tblW w:w="0" w:type="auto"/>
        <w:tblInd w:w="108" w:type="dxa"/>
        <w:tblCellMar>
          <w:left w:w="10" w:type="dxa"/>
          <w:right w:w="10" w:type="dxa"/>
        </w:tblCellMar>
        <w:tblLook w:val="04A0" w:firstRow="1" w:lastRow="0" w:firstColumn="1" w:lastColumn="0" w:noHBand="0" w:noVBand="1"/>
      </w:tblPr>
      <w:tblGrid>
        <w:gridCol w:w="2741"/>
        <w:gridCol w:w="2245"/>
        <w:gridCol w:w="2148"/>
        <w:gridCol w:w="1820"/>
      </w:tblGrid>
      <w:tr w:rsidR="00852676" w:rsidRPr="00B474F8">
        <w:tc>
          <w:tcPr>
            <w:tcW w:w="568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sz w:val="24"/>
              </w:rPr>
            </w:pPr>
          </w:p>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4"/>
              </w:rPr>
              <w:t>Výstup</w:t>
            </w:r>
          </w:p>
        </w:tc>
        <w:tc>
          <w:tcPr>
            <w:tcW w:w="37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sz w:val="24"/>
              </w:rPr>
            </w:pPr>
          </w:p>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4"/>
              </w:rPr>
              <w:t>Učivo</w:t>
            </w:r>
          </w:p>
        </w:tc>
        <w:tc>
          <w:tcPr>
            <w:tcW w:w="28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4"/>
              </w:rPr>
              <w:t>Průřezová témata, mezipředmětové vztahy</w:t>
            </w:r>
          </w:p>
        </w:tc>
        <w:tc>
          <w:tcPr>
            <w:tcW w:w="23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sz w:val="24"/>
              </w:rPr>
            </w:pPr>
          </w:p>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4"/>
              </w:rPr>
              <w:t>Poznámky</w:t>
            </w:r>
          </w:p>
        </w:tc>
      </w:tr>
      <w:tr w:rsidR="00852676" w:rsidRPr="00B474F8">
        <w:tc>
          <w:tcPr>
            <w:tcW w:w="568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5578" w:rsidRPr="001618C6" w:rsidRDefault="00335578" w:rsidP="00335578">
            <w:pPr>
              <w:suppressAutoHyphens/>
              <w:spacing w:after="0" w:line="240" w:lineRule="auto"/>
              <w:rPr>
                <w:b/>
              </w:rPr>
            </w:pPr>
            <w:r w:rsidRPr="001618C6">
              <w:rPr>
                <w:b/>
              </w:rPr>
              <w:t xml:space="preserve">ČLOVĚK VE SPOLEČNOSTI </w:t>
            </w:r>
          </w:p>
          <w:p w:rsidR="00335578" w:rsidRPr="001618C6" w:rsidRDefault="00335578" w:rsidP="00335578">
            <w:pPr>
              <w:suppressAutoHyphens/>
              <w:spacing w:after="0" w:line="240" w:lineRule="auto"/>
            </w:pPr>
          </w:p>
          <w:p w:rsidR="00335578" w:rsidRPr="001618C6" w:rsidRDefault="00335578" w:rsidP="00335578">
            <w:pPr>
              <w:suppressAutoHyphens/>
              <w:spacing w:after="0" w:line="240" w:lineRule="auto"/>
            </w:pPr>
            <w:r w:rsidRPr="001618C6">
              <w:t xml:space="preserve">Očekávané výstupy žák </w:t>
            </w:r>
          </w:p>
          <w:p w:rsidR="00335578" w:rsidRPr="001618C6" w:rsidRDefault="00335578" w:rsidP="00335578">
            <w:pPr>
              <w:suppressAutoHyphens/>
              <w:spacing w:after="0" w:line="240" w:lineRule="auto"/>
            </w:pPr>
            <w:r w:rsidRPr="001618C6">
              <w:t xml:space="preserve">VO-9-1-01 objasní účel důležitých symbolů našeho státu a způsoby jejich používání </w:t>
            </w:r>
          </w:p>
          <w:p w:rsidR="00335578" w:rsidRPr="001618C6" w:rsidRDefault="00335578" w:rsidP="00335578">
            <w:pPr>
              <w:suppressAutoHyphens/>
              <w:spacing w:after="0" w:line="240" w:lineRule="auto"/>
            </w:pPr>
            <w:r w:rsidRPr="001618C6">
              <w:t xml:space="preserve">VO-9-1-02 rozlišuje projevy vlastenectví od projevů nacionalismu </w:t>
            </w:r>
          </w:p>
          <w:p w:rsidR="00335578" w:rsidRPr="001618C6" w:rsidRDefault="00335578" w:rsidP="00335578">
            <w:pPr>
              <w:suppressAutoHyphens/>
              <w:spacing w:after="0" w:line="240" w:lineRule="auto"/>
            </w:pPr>
            <w:r w:rsidRPr="001618C6">
              <w:t xml:space="preserve">VO-9-1-03 kriticky přistupuje k mediálním informacím, vyjádří svůj postoj k působení propagandy a reklamy na veřejné mínění a chování lidí </w:t>
            </w:r>
          </w:p>
          <w:p w:rsidR="00335578" w:rsidRPr="001618C6" w:rsidRDefault="00335578" w:rsidP="00335578">
            <w:pPr>
              <w:suppressAutoHyphens/>
              <w:spacing w:after="0" w:line="240" w:lineRule="auto"/>
            </w:pPr>
            <w:r w:rsidRPr="001618C6">
              <w:t xml:space="preserve">VO-9-1-04 uplatňuje vhodné způsoby chování a komunikace v různých životních situacích, případné neshody či konflikty s druhými lidmi řeší nenásilným způsobem </w:t>
            </w:r>
          </w:p>
          <w:p w:rsidR="00335578" w:rsidRPr="001618C6" w:rsidRDefault="00335578" w:rsidP="00335578">
            <w:pPr>
              <w:suppressAutoHyphens/>
              <w:spacing w:after="0" w:line="240" w:lineRule="auto"/>
            </w:pPr>
            <w:r w:rsidRPr="001618C6">
              <w:t>VO-9-1-05 objasní potřebu tolerance ve společnosti, respektuje kulturní zvláštnosti i odlišné názory, zájmy, způsoby chování a myšlení lidí, zaujímá tolerantní postoje k menšinám</w:t>
            </w:r>
          </w:p>
          <w:p w:rsidR="00335578" w:rsidRPr="001618C6" w:rsidRDefault="00335578" w:rsidP="00335578">
            <w:pPr>
              <w:suppressAutoHyphens/>
              <w:spacing w:after="0" w:line="240" w:lineRule="auto"/>
              <w:rPr>
                <w:rFonts w:ascii="Times New Roman" w:eastAsia="Times New Roman" w:hAnsi="Times New Roman" w:cs="Times New Roman"/>
                <w:sz w:val="24"/>
              </w:rPr>
            </w:pPr>
            <w:r w:rsidRPr="001618C6">
              <w:t xml:space="preserve"> VO-9-1-06 rozpoznává netolerantní, rasistické, xenofobní a extremistické projevy v chování lidí a zaujímá aktivní postoj proti všem projevům lidské nesnášenlivosti </w:t>
            </w:r>
          </w:p>
          <w:p w:rsidR="00852676" w:rsidRPr="001618C6" w:rsidRDefault="00852676" w:rsidP="00335578">
            <w:pPr>
              <w:suppressAutoHyphens/>
              <w:spacing w:after="0" w:line="240" w:lineRule="auto"/>
              <w:rPr>
                <w:rFonts w:asciiTheme="majorHAnsi" w:hAnsiTheme="majorHAnsi" w:cstheme="majorHAnsi"/>
              </w:rPr>
            </w:pPr>
          </w:p>
        </w:tc>
        <w:tc>
          <w:tcPr>
            <w:tcW w:w="37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1618C6" w:rsidRDefault="00011A2B">
            <w:pPr>
              <w:suppressAutoHyphens/>
              <w:spacing w:after="0" w:line="240" w:lineRule="auto"/>
              <w:rPr>
                <w:rFonts w:asciiTheme="majorHAnsi" w:eastAsia="Times New Roman" w:hAnsiTheme="majorHAnsi" w:cstheme="majorHAnsi"/>
                <w:b/>
                <w:sz w:val="24"/>
              </w:rPr>
            </w:pPr>
            <w:r w:rsidRPr="001618C6">
              <w:rPr>
                <w:rFonts w:asciiTheme="majorHAnsi" w:eastAsia="Times New Roman" w:hAnsiTheme="majorHAnsi" w:cstheme="majorHAnsi"/>
                <w:b/>
                <w:sz w:val="24"/>
              </w:rPr>
              <w:t>Život v čase</w:t>
            </w:r>
          </w:p>
          <w:p w:rsidR="00852676" w:rsidRPr="001618C6" w:rsidRDefault="00011A2B">
            <w:pPr>
              <w:suppressAutoHyphens/>
              <w:spacing w:after="0" w:line="240" w:lineRule="auto"/>
              <w:rPr>
                <w:rFonts w:asciiTheme="majorHAnsi" w:eastAsia="Times New Roman" w:hAnsiTheme="majorHAnsi" w:cstheme="majorHAnsi"/>
                <w:sz w:val="24"/>
              </w:rPr>
            </w:pPr>
            <w:r w:rsidRPr="001618C6">
              <w:rPr>
                <w:rFonts w:asciiTheme="majorHAnsi" w:eastAsia="Times New Roman" w:hAnsiTheme="majorHAnsi" w:cstheme="majorHAnsi"/>
                <w:sz w:val="24"/>
              </w:rPr>
              <w:t xml:space="preserve">     Kalendář, letopočty</w:t>
            </w:r>
          </w:p>
          <w:p w:rsidR="00852676" w:rsidRPr="001618C6" w:rsidRDefault="00011A2B">
            <w:pPr>
              <w:suppressAutoHyphens/>
              <w:spacing w:after="0" w:line="240" w:lineRule="auto"/>
              <w:rPr>
                <w:rFonts w:asciiTheme="majorHAnsi" w:eastAsia="Times New Roman" w:hAnsiTheme="majorHAnsi" w:cstheme="majorHAnsi"/>
                <w:sz w:val="24"/>
              </w:rPr>
            </w:pPr>
            <w:r w:rsidRPr="001618C6">
              <w:rPr>
                <w:rFonts w:asciiTheme="majorHAnsi" w:eastAsia="Times New Roman" w:hAnsiTheme="majorHAnsi" w:cstheme="majorHAnsi"/>
                <w:sz w:val="24"/>
              </w:rPr>
              <w:t xml:space="preserve">     Svátky a slavnosti</w:t>
            </w:r>
          </w:p>
          <w:p w:rsidR="00852676" w:rsidRPr="001618C6" w:rsidRDefault="00852676">
            <w:pPr>
              <w:suppressAutoHyphens/>
              <w:spacing w:after="0" w:line="240" w:lineRule="auto"/>
              <w:rPr>
                <w:rFonts w:asciiTheme="majorHAnsi" w:eastAsia="Times New Roman" w:hAnsiTheme="majorHAnsi" w:cstheme="majorHAnsi"/>
                <w:sz w:val="24"/>
              </w:rPr>
            </w:pPr>
          </w:p>
          <w:p w:rsidR="00852676" w:rsidRPr="001618C6" w:rsidRDefault="00011A2B">
            <w:pPr>
              <w:suppressAutoHyphens/>
              <w:spacing w:after="0" w:line="240" w:lineRule="auto"/>
              <w:rPr>
                <w:rFonts w:asciiTheme="majorHAnsi" w:eastAsia="Times New Roman" w:hAnsiTheme="majorHAnsi" w:cstheme="majorHAnsi"/>
                <w:b/>
                <w:sz w:val="24"/>
              </w:rPr>
            </w:pPr>
            <w:r w:rsidRPr="001618C6">
              <w:rPr>
                <w:rFonts w:asciiTheme="majorHAnsi" w:eastAsia="Times New Roman" w:hAnsiTheme="majorHAnsi" w:cstheme="majorHAnsi"/>
                <w:b/>
                <w:sz w:val="24"/>
              </w:rPr>
              <w:t>Naše škola</w:t>
            </w:r>
          </w:p>
          <w:p w:rsidR="00852676" w:rsidRPr="001618C6" w:rsidRDefault="00011A2B">
            <w:pPr>
              <w:suppressAutoHyphens/>
              <w:spacing w:after="0" w:line="240" w:lineRule="auto"/>
              <w:rPr>
                <w:rFonts w:asciiTheme="majorHAnsi" w:eastAsia="Times New Roman" w:hAnsiTheme="majorHAnsi" w:cstheme="majorHAnsi"/>
                <w:sz w:val="24"/>
              </w:rPr>
            </w:pPr>
            <w:r w:rsidRPr="001618C6">
              <w:rPr>
                <w:rFonts w:asciiTheme="majorHAnsi" w:eastAsia="Times New Roman" w:hAnsiTheme="majorHAnsi" w:cstheme="majorHAnsi"/>
                <w:sz w:val="24"/>
              </w:rPr>
              <w:t xml:space="preserve">     Význam vzdělání</w:t>
            </w:r>
          </w:p>
          <w:p w:rsidR="00852676" w:rsidRPr="001618C6" w:rsidRDefault="00011A2B">
            <w:pPr>
              <w:suppressAutoHyphens/>
              <w:spacing w:after="0" w:line="240" w:lineRule="auto"/>
              <w:rPr>
                <w:rFonts w:asciiTheme="majorHAnsi" w:eastAsia="Times New Roman" w:hAnsiTheme="majorHAnsi" w:cstheme="majorHAnsi"/>
                <w:sz w:val="24"/>
              </w:rPr>
            </w:pPr>
            <w:r w:rsidRPr="001618C6">
              <w:rPr>
                <w:rFonts w:asciiTheme="majorHAnsi" w:eastAsia="Times New Roman" w:hAnsiTheme="majorHAnsi" w:cstheme="majorHAnsi"/>
                <w:sz w:val="24"/>
              </w:rPr>
              <w:t xml:space="preserve">     Český vzdělávací systém</w:t>
            </w:r>
          </w:p>
          <w:p w:rsidR="00852676" w:rsidRPr="001618C6" w:rsidRDefault="00011A2B">
            <w:pPr>
              <w:suppressAutoHyphens/>
              <w:spacing w:after="0" w:line="240" w:lineRule="auto"/>
              <w:rPr>
                <w:rFonts w:asciiTheme="majorHAnsi" w:eastAsia="Times New Roman" w:hAnsiTheme="majorHAnsi" w:cstheme="majorHAnsi"/>
                <w:sz w:val="24"/>
              </w:rPr>
            </w:pPr>
            <w:r w:rsidRPr="001618C6">
              <w:rPr>
                <w:rFonts w:asciiTheme="majorHAnsi" w:eastAsia="Times New Roman" w:hAnsiTheme="majorHAnsi" w:cstheme="majorHAnsi"/>
                <w:sz w:val="24"/>
              </w:rPr>
              <w:t xml:space="preserve">     Škola jako partner</w:t>
            </w:r>
          </w:p>
          <w:p w:rsidR="00852676" w:rsidRPr="001618C6" w:rsidRDefault="00011A2B">
            <w:pPr>
              <w:suppressAutoHyphens/>
              <w:spacing w:after="0" w:line="240" w:lineRule="auto"/>
              <w:rPr>
                <w:rFonts w:asciiTheme="majorHAnsi" w:eastAsia="Times New Roman" w:hAnsiTheme="majorHAnsi" w:cstheme="majorHAnsi"/>
                <w:sz w:val="24"/>
              </w:rPr>
            </w:pPr>
            <w:r w:rsidRPr="001618C6">
              <w:rPr>
                <w:rFonts w:asciiTheme="majorHAnsi" w:eastAsia="Times New Roman" w:hAnsiTheme="majorHAnsi" w:cstheme="majorHAnsi"/>
                <w:sz w:val="24"/>
              </w:rPr>
              <w:t xml:space="preserve">     Pravidla a řád</w:t>
            </w:r>
          </w:p>
          <w:p w:rsidR="00852676" w:rsidRPr="001618C6" w:rsidRDefault="00011A2B">
            <w:pPr>
              <w:suppressAutoHyphens/>
              <w:spacing w:after="0" w:line="240" w:lineRule="auto"/>
              <w:rPr>
                <w:rFonts w:asciiTheme="majorHAnsi" w:eastAsia="Times New Roman" w:hAnsiTheme="majorHAnsi" w:cstheme="majorHAnsi"/>
                <w:sz w:val="24"/>
              </w:rPr>
            </w:pPr>
            <w:r w:rsidRPr="001618C6">
              <w:rPr>
                <w:rFonts w:asciiTheme="majorHAnsi" w:eastAsia="Times New Roman" w:hAnsiTheme="majorHAnsi" w:cstheme="majorHAnsi"/>
                <w:sz w:val="24"/>
              </w:rPr>
              <w:t xml:space="preserve">     Efektivní učení</w:t>
            </w:r>
          </w:p>
          <w:p w:rsidR="00852676" w:rsidRPr="001618C6" w:rsidRDefault="00852676">
            <w:pPr>
              <w:suppressAutoHyphens/>
              <w:spacing w:after="0" w:line="240" w:lineRule="auto"/>
              <w:rPr>
                <w:rFonts w:asciiTheme="majorHAnsi" w:eastAsia="Times New Roman" w:hAnsiTheme="majorHAnsi" w:cstheme="majorHAnsi"/>
                <w:sz w:val="24"/>
              </w:rPr>
            </w:pPr>
          </w:p>
          <w:p w:rsidR="00852676" w:rsidRPr="001618C6" w:rsidRDefault="00011A2B">
            <w:pPr>
              <w:suppressAutoHyphens/>
              <w:spacing w:after="0" w:line="240" w:lineRule="auto"/>
              <w:rPr>
                <w:rFonts w:asciiTheme="majorHAnsi" w:eastAsia="Times New Roman" w:hAnsiTheme="majorHAnsi" w:cstheme="majorHAnsi"/>
                <w:b/>
                <w:sz w:val="24"/>
              </w:rPr>
            </w:pPr>
            <w:r w:rsidRPr="001618C6">
              <w:rPr>
                <w:rFonts w:asciiTheme="majorHAnsi" w:eastAsia="Times New Roman" w:hAnsiTheme="majorHAnsi" w:cstheme="majorHAnsi"/>
                <w:b/>
                <w:sz w:val="24"/>
              </w:rPr>
              <w:t>Domov</w:t>
            </w:r>
          </w:p>
          <w:p w:rsidR="00852676" w:rsidRPr="001618C6" w:rsidRDefault="00011A2B">
            <w:pPr>
              <w:suppressAutoHyphens/>
              <w:spacing w:after="0" w:line="240" w:lineRule="auto"/>
              <w:rPr>
                <w:rFonts w:asciiTheme="majorHAnsi" w:eastAsia="Times New Roman" w:hAnsiTheme="majorHAnsi" w:cstheme="majorHAnsi"/>
                <w:sz w:val="24"/>
              </w:rPr>
            </w:pPr>
            <w:r w:rsidRPr="001618C6">
              <w:rPr>
                <w:rFonts w:asciiTheme="majorHAnsi" w:eastAsia="Times New Roman" w:hAnsiTheme="majorHAnsi" w:cstheme="majorHAnsi"/>
                <w:sz w:val="24"/>
              </w:rPr>
              <w:t xml:space="preserve">     Hodnota domova</w:t>
            </w:r>
          </w:p>
          <w:p w:rsidR="00852676" w:rsidRPr="001618C6" w:rsidRDefault="00011A2B">
            <w:pPr>
              <w:suppressAutoHyphens/>
              <w:spacing w:after="0" w:line="240" w:lineRule="auto"/>
              <w:rPr>
                <w:rFonts w:asciiTheme="majorHAnsi" w:eastAsia="Times New Roman" w:hAnsiTheme="majorHAnsi" w:cstheme="majorHAnsi"/>
                <w:sz w:val="24"/>
              </w:rPr>
            </w:pPr>
            <w:r w:rsidRPr="001618C6">
              <w:rPr>
                <w:rFonts w:asciiTheme="majorHAnsi" w:eastAsia="Times New Roman" w:hAnsiTheme="majorHAnsi" w:cstheme="majorHAnsi"/>
                <w:sz w:val="24"/>
              </w:rPr>
              <w:t xml:space="preserve">     Atmosféra domova</w:t>
            </w:r>
          </w:p>
          <w:p w:rsidR="00852676" w:rsidRPr="001618C6" w:rsidRDefault="00011A2B">
            <w:pPr>
              <w:suppressAutoHyphens/>
              <w:spacing w:after="0" w:line="240" w:lineRule="auto"/>
              <w:rPr>
                <w:rFonts w:asciiTheme="majorHAnsi" w:eastAsia="Times New Roman" w:hAnsiTheme="majorHAnsi" w:cstheme="majorHAnsi"/>
                <w:sz w:val="24"/>
              </w:rPr>
            </w:pPr>
            <w:r w:rsidRPr="001618C6">
              <w:rPr>
                <w:rFonts w:asciiTheme="majorHAnsi" w:eastAsia="Times New Roman" w:hAnsiTheme="majorHAnsi" w:cstheme="majorHAnsi"/>
                <w:sz w:val="24"/>
              </w:rPr>
              <w:t xml:space="preserve">     Prostředí tvořící domov</w:t>
            </w:r>
          </w:p>
          <w:p w:rsidR="00852676" w:rsidRPr="001618C6" w:rsidRDefault="00011A2B">
            <w:pPr>
              <w:suppressAutoHyphens/>
              <w:spacing w:after="0" w:line="240" w:lineRule="auto"/>
              <w:rPr>
                <w:rFonts w:asciiTheme="majorHAnsi" w:eastAsia="Times New Roman" w:hAnsiTheme="majorHAnsi" w:cstheme="majorHAnsi"/>
                <w:sz w:val="24"/>
              </w:rPr>
            </w:pPr>
            <w:r w:rsidRPr="001618C6">
              <w:rPr>
                <w:rFonts w:asciiTheme="majorHAnsi" w:eastAsia="Times New Roman" w:hAnsiTheme="majorHAnsi" w:cstheme="majorHAnsi"/>
                <w:sz w:val="24"/>
              </w:rPr>
              <w:t xml:space="preserve">     Rodokmen</w:t>
            </w:r>
          </w:p>
          <w:p w:rsidR="00852676" w:rsidRPr="001618C6" w:rsidRDefault="00011A2B">
            <w:pPr>
              <w:suppressAutoHyphens/>
              <w:spacing w:after="0" w:line="240" w:lineRule="auto"/>
              <w:rPr>
                <w:rFonts w:asciiTheme="majorHAnsi" w:eastAsia="Times New Roman" w:hAnsiTheme="majorHAnsi" w:cstheme="majorHAnsi"/>
                <w:sz w:val="24"/>
              </w:rPr>
            </w:pPr>
            <w:r w:rsidRPr="001618C6">
              <w:rPr>
                <w:rFonts w:asciiTheme="majorHAnsi" w:eastAsia="Times New Roman" w:hAnsiTheme="majorHAnsi" w:cstheme="majorHAnsi"/>
                <w:sz w:val="24"/>
              </w:rPr>
              <w:t xml:space="preserve">     Domov a rodina</w:t>
            </w:r>
          </w:p>
          <w:p w:rsidR="00335578" w:rsidRPr="001618C6" w:rsidRDefault="00335578">
            <w:pPr>
              <w:suppressAutoHyphens/>
              <w:spacing w:after="0" w:line="240" w:lineRule="auto"/>
              <w:rPr>
                <w:rFonts w:asciiTheme="majorHAnsi" w:eastAsia="Times New Roman" w:hAnsiTheme="majorHAnsi" w:cstheme="majorHAnsi"/>
                <w:sz w:val="24"/>
              </w:rPr>
            </w:pPr>
          </w:p>
          <w:p w:rsidR="00852676" w:rsidRPr="001618C6" w:rsidRDefault="00335578">
            <w:pPr>
              <w:suppressAutoHyphens/>
              <w:spacing w:after="0" w:line="240" w:lineRule="auto"/>
              <w:rPr>
                <w:rFonts w:asciiTheme="majorHAnsi" w:eastAsia="Times New Roman" w:hAnsiTheme="majorHAnsi" w:cstheme="majorHAnsi"/>
                <w:b/>
                <w:sz w:val="24"/>
              </w:rPr>
            </w:pPr>
            <w:r w:rsidRPr="001618C6">
              <w:rPr>
                <w:rFonts w:asciiTheme="majorHAnsi" w:eastAsia="Times New Roman" w:hAnsiTheme="majorHAnsi" w:cstheme="majorHAnsi"/>
                <w:b/>
                <w:sz w:val="24"/>
              </w:rPr>
              <w:t>Ro</w:t>
            </w:r>
            <w:r w:rsidR="00011A2B" w:rsidRPr="001618C6">
              <w:rPr>
                <w:rFonts w:asciiTheme="majorHAnsi" w:eastAsia="Times New Roman" w:hAnsiTheme="majorHAnsi" w:cstheme="majorHAnsi"/>
                <w:b/>
                <w:sz w:val="24"/>
              </w:rPr>
              <w:t>dina</w:t>
            </w:r>
          </w:p>
          <w:p w:rsidR="00852676" w:rsidRPr="001618C6" w:rsidRDefault="00011A2B">
            <w:pPr>
              <w:suppressAutoHyphens/>
              <w:spacing w:after="0" w:line="240" w:lineRule="auto"/>
              <w:rPr>
                <w:rFonts w:asciiTheme="majorHAnsi" w:eastAsia="Times New Roman" w:hAnsiTheme="majorHAnsi" w:cstheme="majorHAnsi"/>
                <w:sz w:val="24"/>
              </w:rPr>
            </w:pPr>
            <w:r w:rsidRPr="001618C6">
              <w:rPr>
                <w:rFonts w:asciiTheme="majorHAnsi" w:eastAsia="Times New Roman" w:hAnsiTheme="majorHAnsi" w:cstheme="majorHAnsi"/>
                <w:sz w:val="24"/>
              </w:rPr>
              <w:t xml:space="preserve">     Já a moje rodina</w:t>
            </w:r>
          </w:p>
          <w:p w:rsidR="00852676" w:rsidRPr="001618C6" w:rsidRDefault="00011A2B">
            <w:pPr>
              <w:suppressAutoHyphens/>
              <w:spacing w:after="0" w:line="240" w:lineRule="auto"/>
              <w:rPr>
                <w:rFonts w:asciiTheme="majorHAnsi" w:eastAsia="Times New Roman" w:hAnsiTheme="majorHAnsi" w:cstheme="majorHAnsi"/>
                <w:sz w:val="24"/>
              </w:rPr>
            </w:pPr>
            <w:r w:rsidRPr="001618C6">
              <w:rPr>
                <w:rFonts w:asciiTheme="majorHAnsi" w:eastAsia="Times New Roman" w:hAnsiTheme="majorHAnsi" w:cstheme="majorHAnsi"/>
                <w:sz w:val="24"/>
              </w:rPr>
              <w:t xml:space="preserve">     Role členů v rodině</w:t>
            </w:r>
          </w:p>
          <w:p w:rsidR="00852676" w:rsidRPr="001618C6" w:rsidRDefault="00011A2B">
            <w:pPr>
              <w:suppressAutoHyphens/>
              <w:spacing w:after="0" w:line="240" w:lineRule="auto"/>
              <w:rPr>
                <w:rFonts w:asciiTheme="majorHAnsi" w:eastAsia="Times New Roman" w:hAnsiTheme="majorHAnsi" w:cstheme="majorHAnsi"/>
                <w:sz w:val="24"/>
              </w:rPr>
            </w:pPr>
            <w:r w:rsidRPr="001618C6">
              <w:rPr>
                <w:rFonts w:asciiTheme="majorHAnsi" w:eastAsia="Times New Roman" w:hAnsiTheme="majorHAnsi" w:cstheme="majorHAnsi"/>
                <w:sz w:val="24"/>
              </w:rPr>
              <w:t xml:space="preserve">     Vztahy v rodině, rodinné </w:t>
            </w:r>
          </w:p>
          <w:p w:rsidR="00852676" w:rsidRPr="001618C6" w:rsidRDefault="00011A2B">
            <w:pPr>
              <w:suppressAutoHyphens/>
              <w:spacing w:after="0" w:line="240" w:lineRule="auto"/>
              <w:rPr>
                <w:rFonts w:asciiTheme="majorHAnsi" w:eastAsia="Times New Roman" w:hAnsiTheme="majorHAnsi" w:cstheme="majorHAnsi"/>
                <w:sz w:val="24"/>
              </w:rPr>
            </w:pPr>
            <w:r w:rsidRPr="001618C6">
              <w:rPr>
                <w:rFonts w:asciiTheme="majorHAnsi" w:eastAsia="Times New Roman" w:hAnsiTheme="majorHAnsi" w:cstheme="majorHAnsi"/>
                <w:sz w:val="24"/>
              </w:rPr>
              <w:t xml:space="preserve">     problémy</w:t>
            </w:r>
          </w:p>
          <w:p w:rsidR="00852676" w:rsidRPr="001618C6" w:rsidRDefault="00011A2B">
            <w:pPr>
              <w:suppressAutoHyphens/>
              <w:spacing w:after="0" w:line="240" w:lineRule="auto"/>
              <w:rPr>
                <w:rFonts w:asciiTheme="majorHAnsi" w:eastAsia="Times New Roman" w:hAnsiTheme="majorHAnsi" w:cstheme="majorHAnsi"/>
                <w:sz w:val="24"/>
              </w:rPr>
            </w:pPr>
            <w:r w:rsidRPr="001618C6">
              <w:rPr>
                <w:rFonts w:asciiTheme="majorHAnsi" w:eastAsia="Times New Roman" w:hAnsiTheme="majorHAnsi" w:cstheme="majorHAnsi"/>
                <w:sz w:val="24"/>
              </w:rPr>
              <w:t xml:space="preserve">     Úplná a neúplná rodina</w:t>
            </w:r>
          </w:p>
          <w:p w:rsidR="00852676" w:rsidRPr="001618C6" w:rsidRDefault="00852676">
            <w:pPr>
              <w:suppressAutoHyphens/>
              <w:spacing w:after="0" w:line="240" w:lineRule="auto"/>
              <w:rPr>
                <w:rFonts w:asciiTheme="majorHAnsi" w:eastAsia="Times New Roman" w:hAnsiTheme="majorHAnsi" w:cstheme="majorHAnsi"/>
                <w:sz w:val="24"/>
              </w:rPr>
            </w:pPr>
          </w:p>
          <w:p w:rsidR="00852676" w:rsidRPr="001618C6" w:rsidRDefault="00011A2B">
            <w:pPr>
              <w:suppressAutoHyphens/>
              <w:spacing w:after="0" w:line="240" w:lineRule="auto"/>
              <w:rPr>
                <w:rFonts w:asciiTheme="majorHAnsi" w:eastAsia="Times New Roman" w:hAnsiTheme="majorHAnsi" w:cstheme="majorHAnsi"/>
                <w:b/>
                <w:sz w:val="24"/>
              </w:rPr>
            </w:pPr>
            <w:r w:rsidRPr="001618C6">
              <w:rPr>
                <w:rFonts w:asciiTheme="majorHAnsi" w:eastAsia="Times New Roman" w:hAnsiTheme="majorHAnsi" w:cstheme="majorHAnsi"/>
                <w:b/>
                <w:sz w:val="24"/>
              </w:rPr>
              <w:t>Vztah člověk k přírodě</w:t>
            </w:r>
          </w:p>
          <w:p w:rsidR="00852676" w:rsidRPr="001618C6" w:rsidRDefault="00011A2B">
            <w:pPr>
              <w:suppressAutoHyphens/>
              <w:spacing w:after="0" w:line="240" w:lineRule="auto"/>
              <w:rPr>
                <w:rFonts w:asciiTheme="majorHAnsi" w:eastAsia="Times New Roman" w:hAnsiTheme="majorHAnsi" w:cstheme="majorHAnsi"/>
                <w:sz w:val="24"/>
              </w:rPr>
            </w:pPr>
            <w:r w:rsidRPr="001618C6">
              <w:rPr>
                <w:rFonts w:asciiTheme="majorHAnsi" w:eastAsia="Times New Roman" w:hAnsiTheme="majorHAnsi" w:cstheme="majorHAnsi"/>
                <w:sz w:val="24"/>
              </w:rPr>
              <w:t xml:space="preserve">     Člověk a příroda</w:t>
            </w:r>
          </w:p>
          <w:p w:rsidR="00852676" w:rsidRPr="001618C6" w:rsidRDefault="00011A2B">
            <w:pPr>
              <w:suppressAutoHyphens/>
              <w:spacing w:after="0" w:line="240" w:lineRule="auto"/>
              <w:rPr>
                <w:rFonts w:asciiTheme="majorHAnsi" w:eastAsia="Times New Roman" w:hAnsiTheme="majorHAnsi" w:cstheme="majorHAnsi"/>
                <w:sz w:val="24"/>
              </w:rPr>
            </w:pPr>
            <w:r w:rsidRPr="001618C6">
              <w:rPr>
                <w:rFonts w:asciiTheme="majorHAnsi" w:eastAsia="Times New Roman" w:hAnsiTheme="majorHAnsi" w:cstheme="majorHAnsi"/>
                <w:sz w:val="24"/>
              </w:rPr>
              <w:t xml:space="preserve">     Člověk a svět zvířat</w:t>
            </w:r>
          </w:p>
          <w:p w:rsidR="00852676" w:rsidRPr="001618C6" w:rsidRDefault="00011A2B">
            <w:pPr>
              <w:suppressAutoHyphens/>
              <w:spacing w:after="0" w:line="240" w:lineRule="auto"/>
              <w:rPr>
                <w:rFonts w:asciiTheme="majorHAnsi" w:eastAsia="Times New Roman" w:hAnsiTheme="majorHAnsi" w:cstheme="majorHAnsi"/>
                <w:sz w:val="24"/>
              </w:rPr>
            </w:pPr>
            <w:r w:rsidRPr="001618C6">
              <w:rPr>
                <w:rFonts w:asciiTheme="majorHAnsi" w:eastAsia="Times New Roman" w:hAnsiTheme="majorHAnsi" w:cstheme="majorHAnsi"/>
                <w:sz w:val="24"/>
              </w:rPr>
              <w:t xml:space="preserve">     Člověk a svět rostlin</w:t>
            </w:r>
          </w:p>
          <w:p w:rsidR="00852676" w:rsidRPr="001618C6" w:rsidRDefault="00011A2B">
            <w:pPr>
              <w:suppressAutoHyphens/>
              <w:spacing w:after="0" w:line="240" w:lineRule="auto"/>
              <w:rPr>
                <w:rFonts w:asciiTheme="majorHAnsi" w:eastAsia="Times New Roman" w:hAnsiTheme="majorHAnsi" w:cstheme="majorHAnsi"/>
                <w:sz w:val="24"/>
              </w:rPr>
            </w:pPr>
            <w:r w:rsidRPr="001618C6">
              <w:rPr>
                <w:rFonts w:asciiTheme="majorHAnsi" w:eastAsia="Times New Roman" w:hAnsiTheme="majorHAnsi" w:cstheme="majorHAnsi"/>
                <w:sz w:val="24"/>
              </w:rPr>
              <w:lastRenderedPageBreak/>
              <w:t xml:space="preserve">     Průmysl a životní prostředí</w:t>
            </w:r>
          </w:p>
          <w:p w:rsidR="00852676" w:rsidRPr="001618C6" w:rsidRDefault="00011A2B">
            <w:pPr>
              <w:suppressAutoHyphens/>
              <w:spacing w:after="0" w:line="240" w:lineRule="auto"/>
              <w:rPr>
                <w:rFonts w:asciiTheme="majorHAnsi" w:eastAsia="Times New Roman" w:hAnsiTheme="majorHAnsi" w:cstheme="majorHAnsi"/>
                <w:sz w:val="24"/>
              </w:rPr>
            </w:pPr>
            <w:r w:rsidRPr="001618C6">
              <w:rPr>
                <w:rFonts w:asciiTheme="majorHAnsi" w:eastAsia="Times New Roman" w:hAnsiTheme="majorHAnsi" w:cstheme="majorHAnsi"/>
                <w:sz w:val="24"/>
              </w:rPr>
              <w:t xml:space="preserve">     Jedinec a životní prostředí</w:t>
            </w:r>
          </w:p>
          <w:p w:rsidR="00852676" w:rsidRPr="001618C6" w:rsidRDefault="00011A2B">
            <w:pPr>
              <w:suppressAutoHyphens/>
              <w:spacing w:after="0" w:line="240" w:lineRule="auto"/>
              <w:rPr>
                <w:rFonts w:asciiTheme="majorHAnsi" w:eastAsia="Times New Roman" w:hAnsiTheme="majorHAnsi" w:cstheme="majorHAnsi"/>
                <w:sz w:val="24"/>
              </w:rPr>
            </w:pPr>
            <w:r w:rsidRPr="001618C6">
              <w:rPr>
                <w:rFonts w:asciiTheme="majorHAnsi" w:eastAsia="Times New Roman" w:hAnsiTheme="majorHAnsi" w:cstheme="majorHAnsi"/>
                <w:sz w:val="24"/>
              </w:rPr>
              <w:t xml:space="preserve">     Ochrana přírody</w:t>
            </w:r>
          </w:p>
          <w:p w:rsidR="00852676" w:rsidRPr="001618C6" w:rsidRDefault="00852676">
            <w:pPr>
              <w:suppressAutoHyphens/>
              <w:spacing w:after="0" w:line="240" w:lineRule="auto"/>
              <w:rPr>
                <w:rFonts w:asciiTheme="majorHAnsi" w:eastAsia="Times New Roman" w:hAnsiTheme="majorHAnsi" w:cstheme="majorHAnsi"/>
                <w:b/>
                <w:sz w:val="24"/>
              </w:rPr>
            </w:pPr>
          </w:p>
          <w:p w:rsidR="00852676" w:rsidRPr="001618C6" w:rsidRDefault="00011A2B">
            <w:pPr>
              <w:suppressAutoHyphens/>
              <w:spacing w:after="0" w:line="240" w:lineRule="auto"/>
              <w:rPr>
                <w:rFonts w:asciiTheme="majorHAnsi" w:eastAsia="Times New Roman" w:hAnsiTheme="majorHAnsi" w:cstheme="majorHAnsi"/>
                <w:b/>
                <w:sz w:val="24"/>
              </w:rPr>
            </w:pPr>
            <w:r w:rsidRPr="001618C6">
              <w:rPr>
                <w:rFonts w:asciiTheme="majorHAnsi" w:eastAsia="Times New Roman" w:hAnsiTheme="majorHAnsi" w:cstheme="majorHAnsi"/>
                <w:b/>
                <w:sz w:val="24"/>
              </w:rPr>
              <w:t>Naše vlast</w:t>
            </w:r>
          </w:p>
          <w:p w:rsidR="00852676" w:rsidRPr="001618C6" w:rsidRDefault="00011A2B">
            <w:pPr>
              <w:suppressAutoHyphens/>
              <w:spacing w:after="0" w:line="240" w:lineRule="auto"/>
              <w:rPr>
                <w:rFonts w:asciiTheme="majorHAnsi" w:eastAsia="Times New Roman" w:hAnsiTheme="majorHAnsi" w:cstheme="majorHAnsi"/>
                <w:sz w:val="24"/>
              </w:rPr>
            </w:pPr>
            <w:r w:rsidRPr="001618C6">
              <w:rPr>
                <w:rFonts w:asciiTheme="majorHAnsi" w:eastAsia="Times New Roman" w:hAnsiTheme="majorHAnsi" w:cstheme="majorHAnsi"/>
                <w:sz w:val="24"/>
              </w:rPr>
              <w:t xml:space="preserve">     Co je vlast?</w:t>
            </w:r>
          </w:p>
          <w:p w:rsidR="00852676" w:rsidRPr="001618C6" w:rsidRDefault="00011A2B">
            <w:pPr>
              <w:suppressAutoHyphens/>
              <w:spacing w:after="0" w:line="240" w:lineRule="auto"/>
              <w:rPr>
                <w:rFonts w:asciiTheme="majorHAnsi" w:eastAsia="Times New Roman" w:hAnsiTheme="majorHAnsi" w:cstheme="majorHAnsi"/>
                <w:sz w:val="24"/>
              </w:rPr>
            </w:pPr>
            <w:r w:rsidRPr="001618C6">
              <w:rPr>
                <w:rFonts w:asciiTheme="majorHAnsi" w:eastAsia="Times New Roman" w:hAnsiTheme="majorHAnsi" w:cstheme="majorHAnsi"/>
                <w:sz w:val="24"/>
              </w:rPr>
              <w:t xml:space="preserve">     Státní symboly</w:t>
            </w:r>
          </w:p>
          <w:p w:rsidR="00852676" w:rsidRPr="001618C6" w:rsidRDefault="00011A2B">
            <w:pPr>
              <w:suppressAutoHyphens/>
              <w:spacing w:after="0" w:line="240" w:lineRule="auto"/>
              <w:rPr>
                <w:rFonts w:asciiTheme="majorHAnsi" w:eastAsia="Times New Roman" w:hAnsiTheme="majorHAnsi" w:cstheme="majorHAnsi"/>
                <w:sz w:val="24"/>
              </w:rPr>
            </w:pPr>
            <w:r w:rsidRPr="001618C6">
              <w:rPr>
                <w:rFonts w:asciiTheme="majorHAnsi" w:eastAsia="Times New Roman" w:hAnsiTheme="majorHAnsi" w:cstheme="majorHAnsi"/>
                <w:sz w:val="24"/>
              </w:rPr>
              <w:t xml:space="preserve">     Co nás proslavilo</w:t>
            </w:r>
          </w:p>
          <w:p w:rsidR="00852676" w:rsidRPr="001618C6" w:rsidRDefault="00011A2B">
            <w:pPr>
              <w:suppressAutoHyphens/>
              <w:spacing w:after="0" w:line="240" w:lineRule="auto"/>
              <w:rPr>
                <w:rFonts w:asciiTheme="majorHAnsi" w:eastAsia="Times New Roman" w:hAnsiTheme="majorHAnsi" w:cstheme="majorHAnsi"/>
                <w:sz w:val="24"/>
              </w:rPr>
            </w:pPr>
            <w:r w:rsidRPr="001618C6">
              <w:rPr>
                <w:rFonts w:asciiTheme="majorHAnsi" w:eastAsia="Times New Roman" w:hAnsiTheme="majorHAnsi" w:cstheme="majorHAnsi"/>
                <w:sz w:val="24"/>
              </w:rPr>
              <w:t xml:space="preserve">     Kdo nás proslavil</w:t>
            </w:r>
          </w:p>
          <w:p w:rsidR="00852676" w:rsidRPr="001618C6" w:rsidRDefault="00011A2B">
            <w:pPr>
              <w:suppressAutoHyphens/>
              <w:spacing w:after="0" w:line="240" w:lineRule="auto"/>
              <w:rPr>
                <w:rFonts w:asciiTheme="majorHAnsi" w:eastAsia="Times New Roman" w:hAnsiTheme="majorHAnsi" w:cstheme="majorHAnsi"/>
                <w:sz w:val="24"/>
              </w:rPr>
            </w:pPr>
            <w:r w:rsidRPr="001618C6">
              <w:rPr>
                <w:rFonts w:asciiTheme="majorHAnsi" w:eastAsia="Times New Roman" w:hAnsiTheme="majorHAnsi" w:cstheme="majorHAnsi"/>
                <w:sz w:val="24"/>
              </w:rPr>
              <w:t xml:space="preserve">     Mateřský jazyk</w:t>
            </w:r>
          </w:p>
          <w:p w:rsidR="00852676" w:rsidRPr="001618C6" w:rsidRDefault="00011A2B">
            <w:pPr>
              <w:suppressAutoHyphens/>
              <w:spacing w:after="0" w:line="240" w:lineRule="auto"/>
              <w:rPr>
                <w:rFonts w:asciiTheme="majorHAnsi" w:eastAsia="Times New Roman" w:hAnsiTheme="majorHAnsi" w:cstheme="majorHAnsi"/>
                <w:sz w:val="24"/>
              </w:rPr>
            </w:pPr>
            <w:r w:rsidRPr="001618C6">
              <w:rPr>
                <w:rFonts w:asciiTheme="majorHAnsi" w:eastAsia="Times New Roman" w:hAnsiTheme="majorHAnsi" w:cstheme="majorHAnsi"/>
                <w:sz w:val="24"/>
              </w:rPr>
              <w:t xml:space="preserve">     Národ a národnostní menšiny</w:t>
            </w:r>
          </w:p>
          <w:p w:rsidR="00852676" w:rsidRPr="001618C6" w:rsidRDefault="00852676">
            <w:pPr>
              <w:suppressAutoHyphens/>
              <w:spacing w:after="0" w:line="240" w:lineRule="auto"/>
              <w:rPr>
                <w:rFonts w:asciiTheme="majorHAnsi" w:eastAsia="Times New Roman" w:hAnsiTheme="majorHAnsi" w:cstheme="majorHAnsi"/>
                <w:sz w:val="24"/>
              </w:rPr>
            </w:pPr>
          </w:p>
          <w:p w:rsidR="00852676" w:rsidRPr="001618C6" w:rsidRDefault="00011A2B">
            <w:pPr>
              <w:suppressAutoHyphens/>
              <w:spacing w:after="0" w:line="240" w:lineRule="auto"/>
              <w:rPr>
                <w:rFonts w:asciiTheme="majorHAnsi" w:eastAsia="Times New Roman" w:hAnsiTheme="majorHAnsi" w:cstheme="majorHAnsi"/>
                <w:b/>
                <w:sz w:val="24"/>
              </w:rPr>
            </w:pPr>
            <w:r w:rsidRPr="001618C6">
              <w:rPr>
                <w:rFonts w:asciiTheme="majorHAnsi" w:eastAsia="Times New Roman" w:hAnsiTheme="majorHAnsi" w:cstheme="majorHAnsi"/>
                <w:b/>
                <w:sz w:val="24"/>
              </w:rPr>
              <w:t>Obec, region, země</w:t>
            </w:r>
          </w:p>
          <w:p w:rsidR="00852676" w:rsidRPr="001618C6" w:rsidRDefault="00011A2B">
            <w:pPr>
              <w:suppressAutoHyphens/>
              <w:spacing w:after="0" w:line="240" w:lineRule="auto"/>
              <w:rPr>
                <w:rFonts w:asciiTheme="majorHAnsi" w:eastAsia="Times New Roman" w:hAnsiTheme="majorHAnsi" w:cstheme="majorHAnsi"/>
                <w:sz w:val="24"/>
              </w:rPr>
            </w:pPr>
            <w:r w:rsidRPr="001618C6">
              <w:rPr>
                <w:rFonts w:asciiTheme="majorHAnsi" w:eastAsia="Times New Roman" w:hAnsiTheme="majorHAnsi" w:cstheme="majorHAnsi"/>
                <w:sz w:val="24"/>
              </w:rPr>
              <w:t xml:space="preserve">     Naše obec</w:t>
            </w:r>
          </w:p>
          <w:p w:rsidR="00852676" w:rsidRPr="001618C6" w:rsidRDefault="00011A2B">
            <w:pPr>
              <w:suppressAutoHyphens/>
              <w:spacing w:after="0" w:line="240" w:lineRule="auto"/>
              <w:rPr>
                <w:rFonts w:asciiTheme="majorHAnsi" w:eastAsia="Times New Roman" w:hAnsiTheme="majorHAnsi" w:cstheme="majorHAnsi"/>
                <w:sz w:val="24"/>
              </w:rPr>
            </w:pPr>
            <w:r w:rsidRPr="001618C6">
              <w:rPr>
                <w:rFonts w:asciiTheme="majorHAnsi" w:eastAsia="Times New Roman" w:hAnsiTheme="majorHAnsi" w:cstheme="majorHAnsi"/>
                <w:sz w:val="24"/>
              </w:rPr>
              <w:t xml:space="preserve">     Obecní zřízení</w:t>
            </w:r>
          </w:p>
          <w:p w:rsidR="00852676" w:rsidRPr="001618C6" w:rsidRDefault="00011A2B">
            <w:pPr>
              <w:suppressAutoHyphens/>
              <w:spacing w:after="0" w:line="240" w:lineRule="auto"/>
              <w:rPr>
                <w:rFonts w:asciiTheme="majorHAnsi" w:eastAsia="Times New Roman" w:hAnsiTheme="majorHAnsi" w:cstheme="majorHAnsi"/>
                <w:sz w:val="24"/>
              </w:rPr>
            </w:pPr>
            <w:r w:rsidRPr="001618C6">
              <w:rPr>
                <w:rFonts w:asciiTheme="majorHAnsi" w:eastAsia="Times New Roman" w:hAnsiTheme="majorHAnsi" w:cstheme="majorHAnsi"/>
                <w:sz w:val="24"/>
              </w:rPr>
              <w:t xml:space="preserve">     Významná místa, památky, </w:t>
            </w:r>
          </w:p>
          <w:p w:rsidR="00852676" w:rsidRPr="001618C6" w:rsidRDefault="00011A2B">
            <w:pPr>
              <w:suppressAutoHyphens/>
              <w:spacing w:after="0" w:line="240" w:lineRule="auto"/>
              <w:rPr>
                <w:rFonts w:asciiTheme="majorHAnsi" w:eastAsia="Times New Roman" w:hAnsiTheme="majorHAnsi" w:cstheme="majorHAnsi"/>
                <w:sz w:val="24"/>
              </w:rPr>
            </w:pPr>
            <w:r w:rsidRPr="001618C6">
              <w:rPr>
                <w:rFonts w:asciiTheme="majorHAnsi" w:eastAsia="Times New Roman" w:hAnsiTheme="majorHAnsi" w:cstheme="majorHAnsi"/>
                <w:sz w:val="24"/>
              </w:rPr>
              <w:t xml:space="preserve">     rodáci obce a regionu</w:t>
            </w:r>
          </w:p>
          <w:p w:rsidR="00852676" w:rsidRPr="001618C6" w:rsidRDefault="00011A2B">
            <w:pPr>
              <w:suppressAutoHyphens/>
              <w:spacing w:after="0" w:line="240" w:lineRule="auto"/>
              <w:rPr>
                <w:rFonts w:asciiTheme="majorHAnsi" w:eastAsia="Times New Roman" w:hAnsiTheme="majorHAnsi" w:cstheme="majorHAnsi"/>
                <w:sz w:val="24"/>
              </w:rPr>
            </w:pPr>
            <w:r w:rsidRPr="001618C6">
              <w:rPr>
                <w:rFonts w:asciiTheme="majorHAnsi" w:eastAsia="Times New Roman" w:hAnsiTheme="majorHAnsi" w:cstheme="majorHAnsi"/>
                <w:sz w:val="24"/>
              </w:rPr>
              <w:t xml:space="preserve">     Hlavní město Praha</w:t>
            </w:r>
          </w:p>
          <w:p w:rsidR="00852676" w:rsidRPr="001618C6" w:rsidRDefault="00852676">
            <w:pPr>
              <w:suppressAutoHyphens/>
              <w:spacing w:after="0" w:line="240" w:lineRule="auto"/>
              <w:rPr>
                <w:rFonts w:asciiTheme="majorHAnsi" w:eastAsia="Times New Roman" w:hAnsiTheme="majorHAnsi" w:cstheme="majorHAnsi"/>
                <w:sz w:val="24"/>
              </w:rPr>
            </w:pPr>
          </w:p>
          <w:p w:rsidR="00852676" w:rsidRPr="001618C6" w:rsidRDefault="00011A2B">
            <w:pPr>
              <w:suppressAutoHyphens/>
              <w:spacing w:after="0" w:line="240" w:lineRule="auto"/>
              <w:rPr>
                <w:rFonts w:asciiTheme="majorHAnsi" w:eastAsia="Times New Roman" w:hAnsiTheme="majorHAnsi" w:cstheme="majorHAnsi"/>
                <w:b/>
                <w:sz w:val="24"/>
              </w:rPr>
            </w:pPr>
            <w:r w:rsidRPr="001618C6">
              <w:rPr>
                <w:rFonts w:asciiTheme="majorHAnsi" w:eastAsia="Times New Roman" w:hAnsiTheme="majorHAnsi" w:cstheme="majorHAnsi"/>
                <w:b/>
                <w:sz w:val="24"/>
              </w:rPr>
              <w:t>Dámy a pánové, život začíná</w:t>
            </w:r>
          </w:p>
          <w:p w:rsidR="00852676" w:rsidRPr="001618C6" w:rsidRDefault="00011A2B">
            <w:pPr>
              <w:suppressAutoHyphens/>
              <w:spacing w:after="0" w:line="240" w:lineRule="auto"/>
              <w:rPr>
                <w:rFonts w:asciiTheme="majorHAnsi" w:eastAsia="Times New Roman" w:hAnsiTheme="majorHAnsi" w:cstheme="majorHAnsi"/>
                <w:sz w:val="24"/>
              </w:rPr>
            </w:pPr>
            <w:r w:rsidRPr="001618C6">
              <w:rPr>
                <w:rFonts w:asciiTheme="majorHAnsi" w:eastAsia="Times New Roman" w:hAnsiTheme="majorHAnsi" w:cstheme="majorHAnsi"/>
                <w:sz w:val="24"/>
              </w:rPr>
              <w:t xml:space="preserve">     Pravidla společenského chování</w:t>
            </w:r>
          </w:p>
          <w:p w:rsidR="00852676" w:rsidRPr="001618C6" w:rsidRDefault="00011A2B">
            <w:pPr>
              <w:suppressAutoHyphens/>
              <w:spacing w:after="0" w:line="240" w:lineRule="auto"/>
              <w:rPr>
                <w:rFonts w:asciiTheme="majorHAnsi" w:eastAsia="Times New Roman" w:hAnsiTheme="majorHAnsi" w:cstheme="majorHAnsi"/>
                <w:sz w:val="24"/>
              </w:rPr>
            </w:pPr>
            <w:r w:rsidRPr="001618C6">
              <w:rPr>
                <w:rFonts w:asciiTheme="majorHAnsi" w:eastAsia="Times New Roman" w:hAnsiTheme="majorHAnsi" w:cstheme="majorHAnsi"/>
                <w:sz w:val="24"/>
              </w:rPr>
              <w:t xml:space="preserve">     Pravidla slušného chování</w:t>
            </w:r>
          </w:p>
          <w:p w:rsidR="00852676" w:rsidRPr="001618C6" w:rsidRDefault="00011A2B">
            <w:pPr>
              <w:suppressAutoHyphens/>
              <w:spacing w:after="0" w:line="240" w:lineRule="auto"/>
              <w:rPr>
                <w:rFonts w:asciiTheme="majorHAnsi" w:hAnsiTheme="majorHAnsi" w:cstheme="majorHAnsi"/>
              </w:rPr>
            </w:pPr>
            <w:r w:rsidRPr="001618C6">
              <w:rPr>
                <w:rFonts w:asciiTheme="majorHAnsi" w:eastAsia="Times New Roman" w:hAnsiTheme="majorHAnsi" w:cstheme="majorHAnsi"/>
                <w:sz w:val="24"/>
              </w:rPr>
              <w:t xml:space="preserve">     Dodržování a porušování</w:t>
            </w:r>
          </w:p>
        </w:tc>
        <w:tc>
          <w:tcPr>
            <w:tcW w:w="28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1618C6" w:rsidRDefault="00011A2B">
            <w:pPr>
              <w:suppressAutoHyphens/>
              <w:spacing w:after="0" w:line="240" w:lineRule="auto"/>
              <w:rPr>
                <w:rFonts w:asciiTheme="majorHAnsi" w:eastAsia="Times New Roman" w:hAnsiTheme="majorHAnsi" w:cstheme="majorHAnsi"/>
                <w:sz w:val="24"/>
              </w:rPr>
            </w:pPr>
            <w:r w:rsidRPr="001618C6">
              <w:rPr>
                <w:rFonts w:asciiTheme="majorHAnsi" w:eastAsia="Times New Roman" w:hAnsiTheme="majorHAnsi" w:cstheme="majorHAnsi"/>
                <w:sz w:val="24"/>
              </w:rPr>
              <w:lastRenderedPageBreak/>
              <w:t xml:space="preserve">Z – planeta Země, Česká republika </w:t>
            </w:r>
          </w:p>
          <w:p w:rsidR="006F2E39" w:rsidRPr="001618C6" w:rsidRDefault="006F2E39">
            <w:pPr>
              <w:suppressAutoHyphens/>
              <w:spacing w:after="0" w:line="240" w:lineRule="auto"/>
              <w:rPr>
                <w:rFonts w:asciiTheme="majorHAnsi" w:eastAsia="Times New Roman" w:hAnsiTheme="majorHAnsi" w:cstheme="majorHAnsi"/>
                <w:sz w:val="24"/>
              </w:rPr>
            </w:pPr>
          </w:p>
          <w:p w:rsidR="006F2E39" w:rsidRPr="001618C6" w:rsidRDefault="006F2E39">
            <w:pPr>
              <w:suppressAutoHyphens/>
              <w:spacing w:after="0" w:line="240" w:lineRule="auto"/>
              <w:rPr>
                <w:rFonts w:asciiTheme="majorHAnsi" w:eastAsia="Times New Roman" w:hAnsiTheme="majorHAnsi" w:cstheme="majorHAnsi"/>
                <w:sz w:val="24"/>
              </w:rPr>
            </w:pPr>
          </w:p>
          <w:p w:rsidR="00852676" w:rsidRPr="001618C6" w:rsidRDefault="00A01F6F">
            <w:pPr>
              <w:suppressAutoHyphens/>
              <w:spacing w:after="0" w:line="240" w:lineRule="auto"/>
              <w:rPr>
                <w:rFonts w:asciiTheme="majorHAnsi" w:eastAsia="Times New Roman" w:hAnsiTheme="majorHAnsi" w:cstheme="majorHAnsi"/>
                <w:sz w:val="24"/>
              </w:rPr>
            </w:pPr>
            <w:r>
              <w:rPr>
                <w:rFonts w:asciiTheme="majorHAnsi" w:eastAsia="Times New Roman" w:hAnsiTheme="majorHAnsi" w:cstheme="majorHAnsi"/>
                <w:sz w:val="24"/>
              </w:rPr>
              <w:t>DĚ</w:t>
            </w:r>
            <w:r w:rsidR="00011A2B" w:rsidRPr="001618C6">
              <w:rPr>
                <w:rFonts w:asciiTheme="majorHAnsi" w:eastAsia="Times New Roman" w:hAnsiTheme="majorHAnsi" w:cstheme="majorHAnsi"/>
                <w:sz w:val="24"/>
              </w:rPr>
              <w:t xml:space="preserve"> – naše vlast – domov, významné památky naší vlasti, regionu, obce</w:t>
            </w:r>
          </w:p>
          <w:p w:rsidR="006F2E39" w:rsidRPr="001618C6" w:rsidRDefault="006F2E39">
            <w:pPr>
              <w:suppressAutoHyphens/>
              <w:spacing w:after="0" w:line="240" w:lineRule="auto"/>
              <w:rPr>
                <w:rFonts w:asciiTheme="majorHAnsi" w:eastAsia="Times New Roman" w:hAnsiTheme="majorHAnsi" w:cstheme="majorHAnsi"/>
                <w:sz w:val="24"/>
              </w:rPr>
            </w:pPr>
          </w:p>
          <w:p w:rsidR="006F2E39" w:rsidRPr="001618C6" w:rsidRDefault="006F2E39">
            <w:pPr>
              <w:suppressAutoHyphens/>
              <w:spacing w:after="0" w:line="240" w:lineRule="auto"/>
              <w:rPr>
                <w:rFonts w:asciiTheme="majorHAnsi" w:eastAsia="Times New Roman" w:hAnsiTheme="majorHAnsi" w:cstheme="majorHAnsi"/>
                <w:sz w:val="24"/>
              </w:rPr>
            </w:pPr>
          </w:p>
          <w:p w:rsidR="00852676" w:rsidRPr="001618C6" w:rsidRDefault="00A01F6F">
            <w:pPr>
              <w:suppressAutoHyphens/>
              <w:spacing w:after="0" w:line="240" w:lineRule="auto"/>
              <w:rPr>
                <w:rFonts w:asciiTheme="majorHAnsi" w:eastAsia="Times New Roman" w:hAnsiTheme="majorHAnsi" w:cstheme="majorHAnsi"/>
                <w:sz w:val="24"/>
              </w:rPr>
            </w:pPr>
            <w:r>
              <w:rPr>
                <w:rFonts w:asciiTheme="majorHAnsi" w:eastAsia="Times New Roman" w:hAnsiTheme="majorHAnsi" w:cstheme="majorHAnsi"/>
                <w:sz w:val="24"/>
              </w:rPr>
              <w:t>HV</w:t>
            </w:r>
            <w:r w:rsidR="00011A2B" w:rsidRPr="001618C6">
              <w:rPr>
                <w:rFonts w:asciiTheme="majorHAnsi" w:eastAsia="Times New Roman" w:hAnsiTheme="majorHAnsi" w:cstheme="majorHAnsi"/>
                <w:sz w:val="24"/>
              </w:rPr>
              <w:t xml:space="preserve"> – lidová slovesnost (písně, hry, významní umělc</w:t>
            </w:r>
            <w:r w:rsidR="006F2E39" w:rsidRPr="001618C6">
              <w:rPr>
                <w:rFonts w:asciiTheme="majorHAnsi" w:eastAsia="Times New Roman" w:hAnsiTheme="majorHAnsi" w:cstheme="majorHAnsi"/>
                <w:sz w:val="24"/>
              </w:rPr>
              <w:t>i</w:t>
            </w:r>
            <w:r w:rsidR="00011A2B" w:rsidRPr="001618C6">
              <w:rPr>
                <w:rFonts w:asciiTheme="majorHAnsi" w:eastAsia="Times New Roman" w:hAnsiTheme="majorHAnsi" w:cstheme="majorHAnsi"/>
                <w:sz w:val="24"/>
              </w:rPr>
              <w:t>)</w:t>
            </w:r>
          </w:p>
          <w:p w:rsidR="006F2E39" w:rsidRPr="001618C6" w:rsidRDefault="006F2E39">
            <w:pPr>
              <w:suppressAutoHyphens/>
              <w:spacing w:after="0" w:line="240" w:lineRule="auto"/>
              <w:rPr>
                <w:rFonts w:asciiTheme="majorHAnsi" w:eastAsia="Times New Roman" w:hAnsiTheme="majorHAnsi" w:cstheme="majorHAnsi"/>
                <w:sz w:val="24"/>
              </w:rPr>
            </w:pPr>
          </w:p>
          <w:p w:rsidR="006F2E39" w:rsidRPr="001618C6" w:rsidRDefault="006F2E39">
            <w:pPr>
              <w:suppressAutoHyphens/>
              <w:spacing w:after="0" w:line="240" w:lineRule="auto"/>
              <w:rPr>
                <w:rFonts w:asciiTheme="majorHAnsi" w:eastAsia="Times New Roman" w:hAnsiTheme="majorHAnsi" w:cstheme="majorHAnsi"/>
                <w:sz w:val="24"/>
              </w:rPr>
            </w:pPr>
          </w:p>
          <w:p w:rsidR="00852676" w:rsidRPr="001618C6" w:rsidRDefault="00A01F6F">
            <w:pPr>
              <w:suppressAutoHyphens/>
              <w:spacing w:after="0" w:line="240" w:lineRule="auto"/>
              <w:rPr>
                <w:rFonts w:asciiTheme="majorHAnsi" w:eastAsia="Times New Roman" w:hAnsiTheme="majorHAnsi" w:cstheme="majorHAnsi"/>
                <w:sz w:val="24"/>
              </w:rPr>
            </w:pPr>
            <w:r>
              <w:rPr>
                <w:rFonts w:asciiTheme="majorHAnsi" w:eastAsia="Times New Roman" w:hAnsiTheme="majorHAnsi" w:cstheme="majorHAnsi"/>
                <w:sz w:val="24"/>
              </w:rPr>
              <w:t>VV</w:t>
            </w:r>
            <w:r w:rsidR="00011A2B" w:rsidRPr="001618C6">
              <w:rPr>
                <w:rFonts w:asciiTheme="majorHAnsi" w:eastAsia="Times New Roman" w:hAnsiTheme="majorHAnsi" w:cstheme="majorHAnsi"/>
                <w:sz w:val="24"/>
              </w:rPr>
              <w:t xml:space="preserve"> – významné osobnosti a jejich díla</w:t>
            </w:r>
          </w:p>
          <w:p w:rsidR="006F2E39" w:rsidRPr="001618C6" w:rsidRDefault="006F2E39">
            <w:pPr>
              <w:suppressAutoHyphens/>
              <w:spacing w:after="0" w:line="240" w:lineRule="auto"/>
              <w:rPr>
                <w:rFonts w:asciiTheme="majorHAnsi" w:eastAsia="Times New Roman" w:hAnsiTheme="majorHAnsi" w:cstheme="majorHAnsi"/>
                <w:sz w:val="24"/>
              </w:rPr>
            </w:pPr>
          </w:p>
          <w:p w:rsidR="006F2E39" w:rsidRPr="001618C6" w:rsidRDefault="006F2E39">
            <w:pPr>
              <w:suppressAutoHyphens/>
              <w:spacing w:after="0" w:line="240" w:lineRule="auto"/>
              <w:rPr>
                <w:rFonts w:asciiTheme="majorHAnsi" w:eastAsia="Times New Roman" w:hAnsiTheme="majorHAnsi" w:cstheme="majorHAnsi"/>
                <w:sz w:val="24"/>
              </w:rPr>
            </w:pPr>
          </w:p>
          <w:p w:rsidR="00852676" w:rsidRPr="001618C6" w:rsidRDefault="00011A2B">
            <w:pPr>
              <w:suppressAutoHyphens/>
              <w:spacing w:after="0" w:line="240" w:lineRule="auto"/>
              <w:rPr>
                <w:rFonts w:asciiTheme="majorHAnsi" w:eastAsia="Times New Roman" w:hAnsiTheme="majorHAnsi" w:cstheme="majorHAnsi"/>
                <w:sz w:val="24"/>
              </w:rPr>
            </w:pPr>
            <w:r w:rsidRPr="001618C6">
              <w:rPr>
                <w:rFonts w:asciiTheme="majorHAnsi" w:eastAsia="Times New Roman" w:hAnsiTheme="majorHAnsi" w:cstheme="majorHAnsi"/>
                <w:sz w:val="24"/>
              </w:rPr>
              <w:t>Lit – lidová slovesnost (pořekadla, přísloví, pranostiky, pověst</w:t>
            </w:r>
            <w:r w:rsidR="006F2E39" w:rsidRPr="001618C6">
              <w:rPr>
                <w:rFonts w:asciiTheme="majorHAnsi" w:eastAsia="Times New Roman" w:hAnsiTheme="majorHAnsi" w:cstheme="majorHAnsi"/>
                <w:sz w:val="24"/>
              </w:rPr>
              <w:t>i</w:t>
            </w:r>
            <w:r w:rsidRPr="001618C6">
              <w:rPr>
                <w:rFonts w:asciiTheme="majorHAnsi" w:eastAsia="Times New Roman" w:hAnsiTheme="majorHAnsi" w:cstheme="majorHAnsi"/>
                <w:sz w:val="24"/>
              </w:rPr>
              <w:t>), významné osobnosti</w:t>
            </w:r>
          </w:p>
          <w:p w:rsidR="00852676" w:rsidRPr="001618C6" w:rsidRDefault="00852676">
            <w:pPr>
              <w:suppressAutoHyphens/>
              <w:spacing w:after="0" w:line="240" w:lineRule="auto"/>
              <w:rPr>
                <w:rFonts w:asciiTheme="majorHAnsi" w:eastAsia="Times New Roman" w:hAnsiTheme="majorHAnsi" w:cstheme="majorHAnsi"/>
                <w:sz w:val="24"/>
              </w:rPr>
            </w:pPr>
          </w:p>
          <w:p w:rsidR="00812BAA" w:rsidRPr="001618C6" w:rsidRDefault="00812BAA">
            <w:pPr>
              <w:suppressAutoHyphens/>
              <w:spacing w:after="0" w:line="240" w:lineRule="auto"/>
              <w:rPr>
                <w:rFonts w:asciiTheme="majorHAnsi" w:eastAsia="Times New Roman" w:hAnsiTheme="majorHAnsi" w:cstheme="majorHAnsi"/>
                <w:sz w:val="24"/>
              </w:rPr>
            </w:pPr>
          </w:p>
          <w:p w:rsidR="00852676" w:rsidRPr="001618C6" w:rsidRDefault="00011A2B">
            <w:pPr>
              <w:suppressAutoHyphens/>
              <w:spacing w:after="0" w:line="240" w:lineRule="auto"/>
              <w:rPr>
                <w:rFonts w:asciiTheme="majorHAnsi" w:eastAsia="Times New Roman" w:hAnsiTheme="majorHAnsi" w:cstheme="majorHAnsi"/>
                <w:sz w:val="24"/>
              </w:rPr>
            </w:pPr>
            <w:r w:rsidRPr="001618C6">
              <w:rPr>
                <w:rFonts w:asciiTheme="majorHAnsi" w:eastAsia="Times New Roman" w:hAnsiTheme="majorHAnsi" w:cstheme="majorHAnsi"/>
                <w:sz w:val="24"/>
              </w:rPr>
              <w:t xml:space="preserve">Projekt </w:t>
            </w:r>
          </w:p>
          <w:p w:rsidR="00852676" w:rsidRPr="001618C6" w:rsidRDefault="00011A2B">
            <w:pPr>
              <w:suppressAutoHyphens/>
              <w:spacing w:after="0" w:line="240" w:lineRule="auto"/>
              <w:rPr>
                <w:rFonts w:asciiTheme="majorHAnsi" w:eastAsia="Times New Roman" w:hAnsiTheme="majorHAnsi" w:cstheme="majorHAnsi"/>
                <w:sz w:val="24"/>
              </w:rPr>
            </w:pPr>
            <w:r w:rsidRPr="001618C6">
              <w:rPr>
                <w:rFonts w:asciiTheme="majorHAnsi" w:eastAsia="Times New Roman" w:hAnsiTheme="majorHAnsi" w:cstheme="majorHAnsi"/>
                <w:sz w:val="24"/>
              </w:rPr>
              <w:t>Turistický průvodce po naší obci</w:t>
            </w:r>
          </w:p>
          <w:p w:rsidR="00852676" w:rsidRPr="001618C6" w:rsidRDefault="00852676">
            <w:pPr>
              <w:suppressAutoHyphens/>
              <w:spacing w:after="0" w:line="240" w:lineRule="auto"/>
              <w:rPr>
                <w:rFonts w:asciiTheme="majorHAnsi" w:eastAsia="Times New Roman" w:hAnsiTheme="majorHAnsi" w:cstheme="majorHAnsi"/>
                <w:sz w:val="24"/>
              </w:rPr>
            </w:pPr>
          </w:p>
          <w:p w:rsidR="00852676" w:rsidRPr="001618C6" w:rsidRDefault="00852676">
            <w:pPr>
              <w:suppressAutoHyphens/>
              <w:spacing w:after="0" w:line="240" w:lineRule="auto"/>
              <w:rPr>
                <w:rFonts w:asciiTheme="majorHAnsi" w:eastAsia="Times New Roman" w:hAnsiTheme="majorHAnsi" w:cstheme="majorHAnsi"/>
                <w:sz w:val="24"/>
              </w:rPr>
            </w:pPr>
          </w:p>
          <w:p w:rsidR="00852676" w:rsidRPr="001618C6" w:rsidRDefault="00852676">
            <w:pPr>
              <w:suppressAutoHyphens/>
              <w:spacing w:after="0" w:line="240" w:lineRule="auto"/>
              <w:rPr>
                <w:rFonts w:asciiTheme="majorHAnsi" w:eastAsia="Times New Roman" w:hAnsiTheme="majorHAnsi" w:cstheme="majorHAnsi"/>
                <w:sz w:val="24"/>
              </w:rPr>
            </w:pPr>
          </w:p>
          <w:p w:rsidR="00852676" w:rsidRPr="001618C6" w:rsidRDefault="00852676">
            <w:pPr>
              <w:suppressAutoHyphens/>
              <w:spacing w:after="0" w:line="240" w:lineRule="auto"/>
              <w:rPr>
                <w:rFonts w:asciiTheme="majorHAnsi" w:eastAsia="Times New Roman" w:hAnsiTheme="majorHAnsi" w:cstheme="majorHAnsi"/>
                <w:sz w:val="24"/>
              </w:rPr>
            </w:pPr>
          </w:p>
          <w:p w:rsidR="00852676" w:rsidRPr="001618C6" w:rsidRDefault="00852676">
            <w:pPr>
              <w:suppressAutoHyphens/>
              <w:spacing w:after="0" w:line="240" w:lineRule="auto"/>
              <w:rPr>
                <w:rFonts w:asciiTheme="majorHAnsi" w:eastAsia="Times New Roman" w:hAnsiTheme="majorHAnsi" w:cstheme="majorHAnsi"/>
                <w:sz w:val="24"/>
              </w:rPr>
            </w:pPr>
          </w:p>
          <w:p w:rsidR="00852676" w:rsidRPr="001618C6" w:rsidRDefault="00852676">
            <w:pPr>
              <w:suppressAutoHyphens/>
              <w:spacing w:after="0" w:line="240" w:lineRule="auto"/>
              <w:rPr>
                <w:rFonts w:asciiTheme="majorHAnsi" w:eastAsia="Times New Roman" w:hAnsiTheme="majorHAnsi" w:cstheme="majorHAnsi"/>
                <w:sz w:val="24"/>
              </w:rPr>
            </w:pPr>
          </w:p>
          <w:p w:rsidR="00852676" w:rsidRPr="001618C6" w:rsidRDefault="00852676">
            <w:pPr>
              <w:suppressAutoHyphens/>
              <w:spacing w:after="0" w:line="240" w:lineRule="auto"/>
              <w:rPr>
                <w:rFonts w:asciiTheme="majorHAnsi" w:eastAsia="Times New Roman" w:hAnsiTheme="majorHAnsi" w:cstheme="majorHAnsi"/>
                <w:sz w:val="24"/>
              </w:rPr>
            </w:pPr>
          </w:p>
          <w:p w:rsidR="00852676" w:rsidRPr="001618C6" w:rsidRDefault="00011A2B">
            <w:pPr>
              <w:suppressAutoHyphens/>
              <w:spacing w:after="0" w:line="240" w:lineRule="auto"/>
              <w:rPr>
                <w:rFonts w:asciiTheme="majorHAnsi" w:eastAsia="Times New Roman" w:hAnsiTheme="majorHAnsi" w:cstheme="majorHAnsi"/>
                <w:sz w:val="24"/>
              </w:rPr>
            </w:pPr>
            <w:r w:rsidRPr="001618C6">
              <w:rPr>
                <w:rFonts w:asciiTheme="majorHAnsi" w:eastAsia="Times New Roman" w:hAnsiTheme="majorHAnsi" w:cstheme="majorHAnsi"/>
                <w:sz w:val="24"/>
              </w:rPr>
              <w:lastRenderedPageBreak/>
              <w:t>OSV – rozvoj poznávacích schopností, kooperace, kreativita</w:t>
            </w:r>
          </w:p>
          <w:p w:rsidR="00812BAA" w:rsidRPr="001618C6" w:rsidRDefault="00812BAA">
            <w:pPr>
              <w:suppressAutoHyphens/>
              <w:spacing w:after="0" w:line="240" w:lineRule="auto"/>
              <w:rPr>
                <w:rFonts w:asciiTheme="majorHAnsi" w:eastAsia="Times New Roman" w:hAnsiTheme="majorHAnsi" w:cstheme="majorHAnsi"/>
                <w:sz w:val="24"/>
              </w:rPr>
            </w:pPr>
          </w:p>
          <w:p w:rsidR="00812BAA" w:rsidRPr="001618C6" w:rsidRDefault="00812BAA">
            <w:pPr>
              <w:suppressAutoHyphens/>
              <w:spacing w:after="0" w:line="240" w:lineRule="auto"/>
              <w:rPr>
                <w:rFonts w:asciiTheme="majorHAnsi" w:eastAsia="Times New Roman" w:hAnsiTheme="majorHAnsi" w:cstheme="majorHAnsi"/>
                <w:sz w:val="24"/>
              </w:rPr>
            </w:pPr>
          </w:p>
          <w:p w:rsidR="00812BAA" w:rsidRPr="001618C6" w:rsidRDefault="00A01F6F">
            <w:pPr>
              <w:suppressAutoHyphens/>
              <w:spacing w:after="0" w:line="240" w:lineRule="auto"/>
              <w:rPr>
                <w:rFonts w:asciiTheme="majorHAnsi" w:eastAsia="Times New Roman" w:hAnsiTheme="majorHAnsi" w:cstheme="majorHAnsi"/>
                <w:sz w:val="24"/>
              </w:rPr>
            </w:pPr>
            <w:r>
              <w:rPr>
                <w:rFonts w:asciiTheme="majorHAnsi" w:eastAsia="Times New Roman" w:hAnsiTheme="majorHAnsi" w:cstheme="majorHAnsi"/>
                <w:sz w:val="24"/>
              </w:rPr>
              <w:t>MK</w:t>
            </w:r>
            <w:r w:rsidR="00011A2B" w:rsidRPr="001618C6">
              <w:rPr>
                <w:rFonts w:asciiTheme="majorHAnsi" w:eastAsia="Times New Roman" w:hAnsiTheme="majorHAnsi" w:cstheme="majorHAnsi"/>
                <w:sz w:val="24"/>
              </w:rPr>
              <w:t>V – lidské vztahy</w:t>
            </w:r>
          </w:p>
          <w:p w:rsidR="00812BAA" w:rsidRPr="001618C6" w:rsidRDefault="00812BAA">
            <w:pPr>
              <w:suppressAutoHyphens/>
              <w:spacing w:after="0" w:line="240" w:lineRule="auto"/>
              <w:rPr>
                <w:rFonts w:asciiTheme="majorHAnsi" w:eastAsia="Times New Roman" w:hAnsiTheme="majorHAnsi" w:cstheme="majorHAnsi"/>
                <w:sz w:val="24"/>
              </w:rPr>
            </w:pPr>
          </w:p>
          <w:p w:rsidR="00852676" w:rsidRPr="001618C6" w:rsidRDefault="00011A2B">
            <w:pPr>
              <w:suppressAutoHyphens/>
              <w:spacing w:after="0" w:line="240" w:lineRule="auto"/>
              <w:rPr>
                <w:rFonts w:asciiTheme="majorHAnsi" w:eastAsia="Times New Roman" w:hAnsiTheme="majorHAnsi" w:cstheme="majorHAnsi"/>
                <w:sz w:val="24"/>
              </w:rPr>
            </w:pPr>
            <w:r w:rsidRPr="001618C6">
              <w:rPr>
                <w:rFonts w:asciiTheme="majorHAnsi" w:eastAsia="Times New Roman" w:hAnsiTheme="majorHAnsi" w:cstheme="majorHAnsi"/>
                <w:sz w:val="24"/>
              </w:rPr>
              <w:br/>
              <w:t>VDO – Občanská společnost a škola</w:t>
            </w:r>
          </w:p>
          <w:p w:rsidR="00812BAA" w:rsidRPr="001618C6" w:rsidRDefault="00812BAA">
            <w:pPr>
              <w:suppressAutoHyphens/>
              <w:spacing w:after="0" w:line="240" w:lineRule="auto"/>
              <w:rPr>
                <w:rFonts w:asciiTheme="majorHAnsi" w:eastAsia="Times New Roman" w:hAnsiTheme="majorHAnsi" w:cstheme="majorHAnsi"/>
                <w:sz w:val="24"/>
              </w:rPr>
            </w:pPr>
          </w:p>
          <w:p w:rsidR="00812BAA" w:rsidRPr="001618C6" w:rsidRDefault="00812BAA">
            <w:pPr>
              <w:suppressAutoHyphens/>
              <w:spacing w:after="0" w:line="240" w:lineRule="auto"/>
              <w:rPr>
                <w:rFonts w:asciiTheme="majorHAnsi" w:eastAsia="Times New Roman" w:hAnsiTheme="majorHAnsi" w:cstheme="majorHAnsi"/>
                <w:sz w:val="24"/>
              </w:rPr>
            </w:pPr>
            <w:r w:rsidRPr="001618C6">
              <w:rPr>
                <w:rFonts w:asciiTheme="majorHAnsi" w:eastAsia="Times New Roman" w:hAnsiTheme="majorHAnsi" w:cstheme="majorHAnsi"/>
                <w:sz w:val="24"/>
              </w:rPr>
              <w:t xml:space="preserve"> </w:t>
            </w:r>
          </w:p>
          <w:p w:rsidR="00852676" w:rsidRPr="001618C6" w:rsidRDefault="00A01F6F">
            <w:pPr>
              <w:suppressAutoHyphens/>
              <w:spacing w:after="0" w:line="240" w:lineRule="auto"/>
              <w:rPr>
                <w:rFonts w:asciiTheme="majorHAnsi" w:hAnsiTheme="majorHAnsi" w:cstheme="majorHAnsi"/>
              </w:rPr>
            </w:pPr>
            <w:r>
              <w:rPr>
                <w:rFonts w:asciiTheme="majorHAnsi" w:eastAsia="Times New Roman" w:hAnsiTheme="majorHAnsi" w:cstheme="majorHAnsi"/>
                <w:sz w:val="24"/>
              </w:rPr>
              <w:t>ČA</w:t>
            </w:r>
            <w:r w:rsidR="00011A2B" w:rsidRPr="001618C6">
              <w:rPr>
                <w:rFonts w:asciiTheme="majorHAnsi" w:eastAsia="Times New Roman" w:hAnsiTheme="majorHAnsi" w:cstheme="majorHAnsi"/>
                <w:sz w:val="24"/>
              </w:rPr>
              <w:t>Z- role členů komunity, sociální klima</w:t>
            </w:r>
          </w:p>
        </w:tc>
        <w:tc>
          <w:tcPr>
            <w:tcW w:w="23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335578" w:rsidRPr="001618C6" w:rsidRDefault="00335578" w:rsidP="00335578">
            <w:pPr>
              <w:suppressAutoHyphens/>
              <w:spacing w:after="0" w:line="240" w:lineRule="auto"/>
              <w:rPr>
                <w:b/>
              </w:rPr>
            </w:pPr>
            <w:r w:rsidRPr="001618C6">
              <w:rPr>
                <w:b/>
              </w:rPr>
              <w:lastRenderedPageBreak/>
              <w:t>Minimální výstupy</w:t>
            </w:r>
            <w:r w:rsidR="001618C6" w:rsidRPr="001618C6">
              <w:rPr>
                <w:b/>
              </w:rPr>
              <w:t>:</w:t>
            </w:r>
          </w:p>
          <w:p w:rsidR="00335578" w:rsidRPr="001618C6" w:rsidRDefault="00335578" w:rsidP="00335578">
            <w:pPr>
              <w:suppressAutoHyphens/>
              <w:spacing w:after="0" w:line="240" w:lineRule="auto"/>
            </w:pPr>
          </w:p>
          <w:p w:rsidR="00335578" w:rsidRPr="001618C6" w:rsidRDefault="00335578" w:rsidP="00335578">
            <w:pPr>
              <w:suppressAutoHyphens/>
              <w:spacing w:after="0" w:line="240" w:lineRule="auto"/>
            </w:pPr>
            <w:r w:rsidRPr="001618C6">
              <w:t>VO-9-1-04p respektuje mravní principy a pravidla společenského soužití VO-9-1-04p uplatňuje vhodné způsoby chování a komunikace v různých životních situacích a rozlišuje projevy nepřiměřeného chování a porušování společenských norem</w:t>
            </w:r>
          </w:p>
          <w:p w:rsidR="00852676" w:rsidRPr="001618C6" w:rsidRDefault="00335578" w:rsidP="00335578">
            <w:pPr>
              <w:suppressAutoHyphens/>
              <w:spacing w:after="0" w:line="240" w:lineRule="auto"/>
              <w:rPr>
                <w:rFonts w:asciiTheme="majorHAnsi" w:eastAsia="Calibri" w:hAnsiTheme="majorHAnsi" w:cstheme="majorHAnsi"/>
              </w:rPr>
            </w:pPr>
            <w:r w:rsidRPr="001618C6">
              <w:t>O-9-1-05p rozpoznává hodnoty přátelství a vztahů mezi lidmi a je ohleduplný ke starým, nemocným a postiženým spoluobčanům VO-9-1-06p je seznámen s nebezpečím rasismu a xenofobie VO-9-1-05p respektuje kulturní zvláštnosti, názory a zájmy minoritních skupin ve společnosti</w:t>
            </w:r>
          </w:p>
        </w:tc>
      </w:tr>
    </w:tbl>
    <w:p w:rsidR="00852676" w:rsidRPr="00B474F8" w:rsidRDefault="00852676">
      <w:pPr>
        <w:suppressAutoHyphens/>
        <w:spacing w:after="0" w:line="240" w:lineRule="auto"/>
        <w:rPr>
          <w:rFonts w:asciiTheme="majorHAnsi" w:eastAsia="Times New Roman" w:hAnsiTheme="majorHAnsi" w:cstheme="majorHAnsi"/>
          <w:sz w:val="28"/>
        </w:rPr>
      </w:pPr>
    </w:p>
    <w:p w:rsidR="00852676" w:rsidRPr="00B474F8" w:rsidRDefault="00852676">
      <w:pPr>
        <w:suppressAutoHyphens/>
        <w:spacing w:after="0" w:line="240" w:lineRule="auto"/>
        <w:rPr>
          <w:rFonts w:asciiTheme="majorHAnsi" w:eastAsia="Times New Roman" w:hAnsiTheme="majorHAnsi" w:cstheme="majorHAnsi"/>
          <w:sz w:val="28"/>
        </w:rPr>
      </w:pPr>
    </w:p>
    <w:p w:rsidR="00852676" w:rsidRPr="00B474F8" w:rsidRDefault="00852676">
      <w:pPr>
        <w:suppressAutoHyphens/>
        <w:spacing w:after="0" w:line="240" w:lineRule="auto"/>
        <w:rPr>
          <w:rFonts w:asciiTheme="majorHAnsi" w:eastAsia="Times New Roman" w:hAnsiTheme="majorHAnsi" w:cstheme="majorHAnsi"/>
          <w:sz w:val="28"/>
        </w:rPr>
      </w:pPr>
    </w:p>
    <w:p w:rsidR="00852676" w:rsidRPr="00B474F8" w:rsidRDefault="00852676">
      <w:pPr>
        <w:suppressAutoHyphens/>
        <w:spacing w:after="0" w:line="240" w:lineRule="auto"/>
        <w:rPr>
          <w:rFonts w:asciiTheme="majorHAnsi" w:eastAsia="Times New Roman" w:hAnsiTheme="majorHAnsi" w:cstheme="majorHAnsi"/>
          <w:sz w:val="28"/>
        </w:rPr>
      </w:pPr>
    </w:p>
    <w:p w:rsidR="00852676" w:rsidRPr="00B474F8" w:rsidRDefault="00852676">
      <w:pPr>
        <w:suppressAutoHyphens/>
        <w:spacing w:after="0" w:line="240" w:lineRule="auto"/>
        <w:rPr>
          <w:rFonts w:asciiTheme="majorHAnsi" w:eastAsia="Times New Roman" w:hAnsiTheme="majorHAnsi" w:cstheme="majorHAnsi"/>
          <w:sz w:val="28"/>
        </w:rPr>
      </w:pPr>
    </w:p>
    <w:p w:rsidR="00465E8B" w:rsidRDefault="00465E8B">
      <w:pPr>
        <w:suppressAutoHyphens/>
        <w:spacing w:after="0" w:line="240" w:lineRule="auto"/>
        <w:rPr>
          <w:rFonts w:asciiTheme="majorHAnsi" w:eastAsia="Times New Roman" w:hAnsiTheme="majorHAnsi" w:cstheme="majorHAnsi"/>
          <w:sz w:val="28"/>
        </w:rPr>
      </w:pPr>
    </w:p>
    <w:p w:rsidR="00275C81" w:rsidRDefault="00275C81">
      <w:pPr>
        <w:suppressAutoHyphens/>
        <w:spacing w:after="0" w:line="240" w:lineRule="auto"/>
        <w:rPr>
          <w:rFonts w:asciiTheme="majorHAnsi" w:eastAsia="Times New Roman" w:hAnsiTheme="majorHAnsi" w:cstheme="majorHAnsi"/>
          <w:sz w:val="28"/>
        </w:rPr>
      </w:pPr>
    </w:p>
    <w:p w:rsidR="00275C81" w:rsidRDefault="00275C81">
      <w:pPr>
        <w:suppressAutoHyphens/>
        <w:spacing w:after="0" w:line="240" w:lineRule="auto"/>
        <w:rPr>
          <w:rFonts w:asciiTheme="majorHAnsi" w:eastAsia="Times New Roman" w:hAnsiTheme="majorHAnsi" w:cstheme="majorHAnsi"/>
          <w:sz w:val="28"/>
        </w:rPr>
      </w:pPr>
    </w:p>
    <w:p w:rsidR="00275C81" w:rsidRDefault="00275C81">
      <w:pPr>
        <w:suppressAutoHyphens/>
        <w:spacing w:after="0" w:line="240" w:lineRule="auto"/>
        <w:rPr>
          <w:rFonts w:asciiTheme="majorHAnsi" w:eastAsia="Times New Roman" w:hAnsiTheme="majorHAnsi" w:cstheme="majorHAnsi"/>
          <w:sz w:val="28"/>
        </w:rPr>
      </w:pPr>
    </w:p>
    <w:p w:rsidR="00465E8B" w:rsidRPr="00B474F8" w:rsidRDefault="00465E8B">
      <w:pPr>
        <w:suppressAutoHyphens/>
        <w:spacing w:after="0" w:line="240" w:lineRule="auto"/>
        <w:rPr>
          <w:rFonts w:asciiTheme="majorHAnsi" w:eastAsia="Times New Roman" w:hAnsiTheme="majorHAnsi" w:cstheme="majorHAnsi"/>
          <w:b/>
          <w:sz w:val="28"/>
        </w:rPr>
      </w:pPr>
    </w:p>
    <w:p w:rsidR="00852676" w:rsidRPr="008F6BA4" w:rsidRDefault="00011A2B">
      <w:pPr>
        <w:suppressAutoHyphens/>
        <w:spacing w:after="0" w:line="240" w:lineRule="auto"/>
        <w:rPr>
          <w:rFonts w:asciiTheme="majorHAnsi" w:eastAsia="Times New Roman" w:hAnsiTheme="majorHAnsi" w:cstheme="majorHAnsi"/>
          <w:sz w:val="28"/>
        </w:rPr>
      </w:pPr>
      <w:r w:rsidRPr="008F6BA4">
        <w:rPr>
          <w:rFonts w:asciiTheme="majorHAnsi" w:eastAsia="Times New Roman" w:hAnsiTheme="majorHAnsi" w:cstheme="majorHAnsi"/>
          <w:sz w:val="28"/>
        </w:rPr>
        <w:lastRenderedPageBreak/>
        <w:t>Vzdělávací oblast: Člověk a společnost</w:t>
      </w:r>
    </w:p>
    <w:p w:rsidR="00852676" w:rsidRPr="00B474F8" w:rsidRDefault="00011A2B">
      <w:pPr>
        <w:suppressAutoHyphens/>
        <w:spacing w:after="0" w:line="240" w:lineRule="auto"/>
        <w:rPr>
          <w:rFonts w:asciiTheme="majorHAnsi" w:eastAsia="Times New Roman" w:hAnsiTheme="majorHAnsi" w:cstheme="majorHAnsi"/>
          <w:b/>
          <w:sz w:val="28"/>
        </w:rPr>
      </w:pPr>
      <w:r w:rsidRPr="00B474F8">
        <w:rPr>
          <w:rFonts w:asciiTheme="majorHAnsi" w:eastAsia="Times New Roman" w:hAnsiTheme="majorHAnsi" w:cstheme="majorHAnsi"/>
          <w:b/>
          <w:sz w:val="28"/>
        </w:rPr>
        <w:t>Vyučovací předmět: Občanská výchova</w:t>
      </w:r>
    </w:p>
    <w:p w:rsidR="00852676" w:rsidRPr="00B474F8" w:rsidRDefault="00011A2B">
      <w:pPr>
        <w:suppressAutoHyphens/>
        <w:spacing w:after="0" w:line="240" w:lineRule="auto"/>
        <w:rPr>
          <w:rFonts w:asciiTheme="majorHAnsi" w:eastAsia="Times New Roman" w:hAnsiTheme="majorHAnsi" w:cstheme="majorHAnsi"/>
          <w:b/>
          <w:sz w:val="28"/>
        </w:rPr>
      </w:pPr>
      <w:r w:rsidRPr="00B474F8">
        <w:rPr>
          <w:rFonts w:asciiTheme="majorHAnsi" w:eastAsia="Times New Roman" w:hAnsiTheme="majorHAnsi" w:cstheme="majorHAnsi"/>
          <w:b/>
          <w:sz w:val="28"/>
        </w:rPr>
        <w:t>Ročník: 7.</w:t>
      </w:r>
    </w:p>
    <w:p w:rsidR="00852676" w:rsidRPr="00B474F8" w:rsidRDefault="00852676">
      <w:pPr>
        <w:suppressAutoHyphens/>
        <w:spacing w:after="0" w:line="240" w:lineRule="auto"/>
        <w:rPr>
          <w:rFonts w:asciiTheme="majorHAnsi" w:eastAsia="Times New Roman" w:hAnsiTheme="majorHAnsi" w:cstheme="majorHAnsi"/>
          <w:b/>
          <w:sz w:val="28"/>
        </w:rPr>
      </w:pPr>
    </w:p>
    <w:tbl>
      <w:tblPr>
        <w:tblW w:w="0" w:type="auto"/>
        <w:tblInd w:w="108" w:type="dxa"/>
        <w:tblCellMar>
          <w:left w:w="10" w:type="dxa"/>
          <w:right w:w="10" w:type="dxa"/>
        </w:tblCellMar>
        <w:tblLook w:val="04A0" w:firstRow="1" w:lastRow="0" w:firstColumn="1" w:lastColumn="0" w:noHBand="0" w:noVBand="1"/>
      </w:tblPr>
      <w:tblGrid>
        <w:gridCol w:w="2866"/>
        <w:gridCol w:w="2315"/>
        <w:gridCol w:w="2181"/>
        <w:gridCol w:w="1592"/>
      </w:tblGrid>
      <w:tr w:rsidR="00852676" w:rsidRPr="00B474F8">
        <w:tc>
          <w:tcPr>
            <w:tcW w:w="568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sz w:val="24"/>
              </w:rPr>
            </w:pPr>
          </w:p>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4"/>
              </w:rPr>
              <w:t>Výstupy</w:t>
            </w:r>
          </w:p>
        </w:tc>
        <w:tc>
          <w:tcPr>
            <w:tcW w:w="37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sz w:val="24"/>
              </w:rPr>
            </w:pPr>
          </w:p>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4"/>
              </w:rPr>
              <w:t>Učivo</w:t>
            </w:r>
          </w:p>
        </w:tc>
        <w:tc>
          <w:tcPr>
            <w:tcW w:w="28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4"/>
              </w:rPr>
              <w:t>Průřezová témata, mezipředmětové vztahy</w:t>
            </w:r>
          </w:p>
        </w:tc>
        <w:tc>
          <w:tcPr>
            <w:tcW w:w="23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sz w:val="24"/>
              </w:rPr>
            </w:pPr>
          </w:p>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4"/>
              </w:rPr>
              <w:t>Poznámky</w:t>
            </w:r>
          </w:p>
        </w:tc>
      </w:tr>
      <w:tr w:rsidR="00852676" w:rsidRPr="00A01F6F">
        <w:tc>
          <w:tcPr>
            <w:tcW w:w="568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335578" w:rsidRPr="00A01F6F" w:rsidRDefault="00335578" w:rsidP="00335578">
            <w:pPr>
              <w:suppressAutoHyphens/>
              <w:spacing w:after="0" w:line="240" w:lineRule="auto"/>
              <w:rPr>
                <w:sz w:val="24"/>
                <w:szCs w:val="24"/>
              </w:rPr>
            </w:pPr>
            <w:r w:rsidRPr="00A01F6F">
              <w:rPr>
                <w:sz w:val="24"/>
                <w:szCs w:val="24"/>
              </w:rPr>
              <w:t>ČLOVĚK JAKO JEDINEC</w:t>
            </w:r>
          </w:p>
          <w:p w:rsidR="00335578" w:rsidRPr="00A01F6F" w:rsidRDefault="00335578" w:rsidP="00335578">
            <w:pPr>
              <w:suppressAutoHyphens/>
              <w:spacing w:after="0" w:line="240" w:lineRule="auto"/>
              <w:rPr>
                <w:sz w:val="24"/>
                <w:szCs w:val="24"/>
              </w:rPr>
            </w:pPr>
          </w:p>
          <w:p w:rsidR="00335578" w:rsidRPr="00A01F6F" w:rsidRDefault="00335578" w:rsidP="00335578">
            <w:pPr>
              <w:suppressAutoHyphens/>
              <w:spacing w:after="0" w:line="240" w:lineRule="auto"/>
              <w:rPr>
                <w:sz w:val="24"/>
                <w:szCs w:val="24"/>
              </w:rPr>
            </w:pPr>
            <w:r w:rsidRPr="00A01F6F">
              <w:rPr>
                <w:sz w:val="24"/>
                <w:szCs w:val="24"/>
              </w:rPr>
              <w:t xml:space="preserve"> Očekávané výstupy</w:t>
            </w:r>
          </w:p>
          <w:p w:rsidR="00335578" w:rsidRPr="00A01F6F" w:rsidRDefault="00335578" w:rsidP="00335578">
            <w:pPr>
              <w:suppressAutoHyphens/>
              <w:spacing w:after="0" w:line="240" w:lineRule="auto"/>
              <w:rPr>
                <w:sz w:val="24"/>
                <w:szCs w:val="24"/>
              </w:rPr>
            </w:pPr>
            <w:r w:rsidRPr="00A01F6F">
              <w:rPr>
                <w:sz w:val="24"/>
                <w:szCs w:val="24"/>
              </w:rPr>
              <w:t xml:space="preserve"> žák </w:t>
            </w:r>
          </w:p>
          <w:p w:rsidR="00335578" w:rsidRPr="00A01F6F" w:rsidRDefault="00335578" w:rsidP="00335578">
            <w:pPr>
              <w:suppressAutoHyphens/>
              <w:spacing w:after="0" w:line="240" w:lineRule="auto"/>
              <w:rPr>
                <w:sz w:val="24"/>
                <w:szCs w:val="24"/>
              </w:rPr>
            </w:pPr>
            <w:r w:rsidRPr="00A01F6F">
              <w:rPr>
                <w:sz w:val="24"/>
                <w:szCs w:val="24"/>
              </w:rPr>
              <w:t xml:space="preserve">VO-9-2-01 objasní, jak může realističtější poznání a hodnocení vlastní osobnosti a potenciálu pozitivně ovlivnit jeho rozhodování, vztahy s druhými lidmi i kvalitu života </w:t>
            </w:r>
          </w:p>
          <w:p w:rsidR="00335578" w:rsidRPr="00A01F6F" w:rsidRDefault="00335578" w:rsidP="00335578">
            <w:pPr>
              <w:suppressAutoHyphens/>
              <w:spacing w:after="0" w:line="240" w:lineRule="auto"/>
              <w:rPr>
                <w:sz w:val="24"/>
                <w:szCs w:val="24"/>
              </w:rPr>
            </w:pPr>
            <w:r w:rsidRPr="00A01F6F">
              <w:rPr>
                <w:sz w:val="24"/>
                <w:szCs w:val="24"/>
              </w:rPr>
              <w:t>VO-9-2-02 posoudí vliv osobních vlastností na dosahování individuálních i společných cílů, objasní význam vůle při dosahování cílů a překonávání překážek</w:t>
            </w:r>
          </w:p>
          <w:p w:rsidR="00335578" w:rsidRPr="00A01F6F" w:rsidRDefault="00335578" w:rsidP="00335578">
            <w:pPr>
              <w:suppressAutoHyphens/>
              <w:spacing w:after="0" w:line="240" w:lineRule="auto"/>
              <w:rPr>
                <w:sz w:val="24"/>
                <w:szCs w:val="24"/>
              </w:rPr>
            </w:pPr>
            <w:r w:rsidRPr="00A01F6F">
              <w:rPr>
                <w:sz w:val="24"/>
                <w:szCs w:val="24"/>
              </w:rPr>
              <w:t xml:space="preserve"> VO-9-2-03 kriticky hodnotí a vhodně koriguje své chování a jednání </w:t>
            </w:r>
          </w:p>
          <w:p w:rsidR="00335578" w:rsidRPr="00A01F6F" w:rsidRDefault="00335578" w:rsidP="00335578">
            <w:pPr>
              <w:suppressAutoHyphens/>
              <w:spacing w:after="0" w:line="240" w:lineRule="auto"/>
              <w:rPr>
                <w:rFonts w:ascii="Times New Roman" w:eastAsia="Times New Roman" w:hAnsi="Times New Roman" w:cs="Times New Roman"/>
                <w:sz w:val="24"/>
                <w:szCs w:val="24"/>
              </w:rPr>
            </w:pPr>
            <w:r w:rsidRPr="00A01F6F">
              <w:rPr>
                <w:sz w:val="24"/>
                <w:szCs w:val="24"/>
              </w:rPr>
              <w:t xml:space="preserve">VO-9-2-04 popíše, jak lze usměrňovat a kultivovat charakterové a volní vlastnosti, rozvíjet osobní přednosti, překonávat osobní nedostatky a pěstovat zdravou sebedůvěru Minimální doporučená úroveň pro úpravy očekávaných výstupů v rámci podpůrných opatření: žák </w:t>
            </w:r>
          </w:p>
          <w:p w:rsidR="00335578" w:rsidRPr="00A01F6F" w:rsidRDefault="00335578" w:rsidP="00335578">
            <w:pPr>
              <w:suppressAutoHyphens/>
              <w:spacing w:after="0" w:line="240" w:lineRule="auto"/>
              <w:rPr>
                <w:rFonts w:ascii="Times New Roman" w:eastAsia="Times New Roman" w:hAnsi="Times New Roman" w:cs="Times New Roman"/>
                <w:sz w:val="24"/>
              </w:rPr>
            </w:pPr>
          </w:p>
          <w:p w:rsidR="00852676" w:rsidRPr="00A01F6F" w:rsidRDefault="00852676" w:rsidP="00335578">
            <w:pPr>
              <w:suppressAutoHyphens/>
              <w:spacing w:after="0" w:line="240" w:lineRule="auto"/>
              <w:rPr>
                <w:rFonts w:asciiTheme="majorHAnsi" w:hAnsiTheme="majorHAnsi" w:cstheme="majorHAnsi"/>
              </w:rPr>
            </w:pPr>
          </w:p>
        </w:tc>
        <w:tc>
          <w:tcPr>
            <w:tcW w:w="37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F6BA4" w:rsidRPr="00A01F6F" w:rsidRDefault="008F6BA4">
            <w:pPr>
              <w:suppressAutoHyphens/>
              <w:spacing w:after="0" w:line="240" w:lineRule="auto"/>
            </w:pPr>
          </w:p>
          <w:p w:rsidR="008F6BA4" w:rsidRPr="00A01F6F" w:rsidRDefault="008F6BA4">
            <w:pPr>
              <w:suppressAutoHyphens/>
              <w:spacing w:after="0" w:line="240" w:lineRule="auto"/>
            </w:pPr>
          </w:p>
          <w:p w:rsidR="008F6BA4" w:rsidRPr="00A01F6F" w:rsidRDefault="008F6BA4">
            <w:pPr>
              <w:suppressAutoHyphens/>
              <w:spacing w:after="0" w:line="240" w:lineRule="auto"/>
            </w:pPr>
          </w:p>
          <w:p w:rsidR="008F6BA4" w:rsidRPr="00A01F6F" w:rsidRDefault="00335578">
            <w:pPr>
              <w:suppressAutoHyphens/>
              <w:spacing w:after="0" w:line="240" w:lineRule="auto"/>
            </w:pPr>
            <w:r w:rsidRPr="00A01F6F">
              <w:t xml:space="preserve">podobnost a odlišnost lidí – projevy chování, rozdíly v prožívání, myšlení a jednání; osobní vlastnosti, dovednosti a schopnosti, charakter; vrozené předpoklady, osobní potenciál </w:t>
            </w:r>
            <w:r w:rsidRPr="00A01F6F">
              <w:sym w:font="Symbol" w:char="F09F"/>
            </w:r>
            <w:r w:rsidRPr="00A01F6F">
              <w:t xml:space="preserve"> vnitřní svět člověka – vnímání, prožívání, poznávání a posuzování skutečnosti, sebe i druhých lidí, systém osobních hodnot, sebehodnocení; stereotypy v posuzování druhých lidí </w:t>
            </w:r>
            <w:r w:rsidRPr="00A01F6F">
              <w:sym w:font="Symbol" w:char="F09F"/>
            </w:r>
            <w:r w:rsidRPr="00A01F6F">
              <w:t xml:space="preserve"> osobní rozvoj – životní cíle a plány, životní perspektiva, adaptace na životní změny, sebezměna; význam motivace, aktivity, vůle a osobní kázně při seberozvoji</w:t>
            </w:r>
          </w:p>
          <w:p w:rsidR="00852676" w:rsidRPr="00A01F6F" w:rsidRDefault="00852676">
            <w:pPr>
              <w:suppressAutoHyphens/>
              <w:spacing w:after="0" w:line="240" w:lineRule="auto"/>
              <w:rPr>
                <w:rFonts w:asciiTheme="majorHAnsi" w:eastAsia="Times New Roman" w:hAnsiTheme="majorHAnsi" w:cstheme="majorHAnsi"/>
                <w:b/>
                <w:sz w:val="24"/>
              </w:rPr>
            </w:pPr>
          </w:p>
          <w:p w:rsidR="00852676" w:rsidRPr="00A01F6F" w:rsidRDefault="00852676">
            <w:pPr>
              <w:suppressAutoHyphens/>
              <w:spacing w:after="0" w:line="240" w:lineRule="auto"/>
              <w:rPr>
                <w:rFonts w:asciiTheme="majorHAnsi" w:eastAsia="Times New Roman" w:hAnsiTheme="majorHAnsi" w:cstheme="majorHAnsi"/>
                <w:b/>
                <w:sz w:val="24"/>
              </w:rPr>
            </w:pPr>
          </w:p>
          <w:p w:rsidR="00852676" w:rsidRPr="00A01F6F" w:rsidRDefault="00852676">
            <w:pPr>
              <w:suppressAutoHyphens/>
              <w:spacing w:after="0" w:line="240" w:lineRule="auto"/>
              <w:rPr>
                <w:rFonts w:asciiTheme="majorHAnsi" w:eastAsia="Times New Roman" w:hAnsiTheme="majorHAnsi" w:cstheme="majorHAnsi"/>
                <w:b/>
                <w:sz w:val="24"/>
              </w:rPr>
            </w:pPr>
          </w:p>
          <w:p w:rsidR="00852676" w:rsidRPr="00A01F6F" w:rsidRDefault="00852676">
            <w:pPr>
              <w:suppressAutoHyphens/>
              <w:spacing w:after="0" w:line="240" w:lineRule="auto"/>
              <w:rPr>
                <w:rFonts w:asciiTheme="majorHAnsi" w:eastAsia="Times New Roman" w:hAnsiTheme="majorHAnsi" w:cstheme="majorHAnsi"/>
                <w:b/>
                <w:sz w:val="24"/>
              </w:rPr>
            </w:pPr>
          </w:p>
          <w:p w:rsidR="00852676" w:rsidRPr="00A01F6F" w:rsidRDefault="00852676">
            <w:pPr>
              <w:suppressAutoHyphens/>
              <w:spacing w:after="0" w:line="240" w:lineRule="auto"/>
              <w:rPr>
                <w:rFonts w:asciiTheme="majorHAnsi" w:eastAsia="Times New Roman" w:hAnsiTheme="majorHAnsi" w:cstheme="majorHAnsi"/>
                <w:b/>
                <w:sz w:val="24"/>
              </w:rPr>
            </w:pPr>
          </w:p>
          <w:p w:rsidR="00852676" w:rsidRPr="00A01F6F" w:rsidRDefault="00852676">
            <w:pPr>
              <w:suppressAutoHyphens/>
              <w:spacing w:after="0" w:line="240" w:lineRule="auto"/>
              <w:rPr>
                <w:rFonts w:asciiTheme="majorHAnsi" w:eastAsia="Times New Roman" w:hAnsiTheme="majorHAnsi" w:cstheme="majorHAnsi"/>
                <w:b/>
                <w:sz w:val="24"/>
              </w:rPr>
            </w:pPr>
          </w:p>
          <w:p w:rsidR="00852676" w:rsidRPr="00A01F6F" w:rsidRDefault="00852676">
            <w:pPr>
              <w:suppressAutoHyphens/>
              <w:spacing w:after="0" w:line="240" w:lineRule="auto"/>
              <w:rPr>
                <w:rFonts w:asciiTheme="majorHAnsi" w:eastAsia="Times New Roman" w:hAnsiTheme="majorHAnsi" w:cstheme="majorHAnsi"/>
                <w:sz w:val="24"/>
              </w:rPr>
            </w:pPr>
          </w:p>
          <w:p w:rsidR="008F6BA4" w:rsidRPr="00A01F6F" w:rsidRDefault="00011A2B" w:rsidP="008F6BA4">
            <w:pPr>
              <w:suppressAutoHyphens/>
              <w:spacing w:after="0" w:line="240" w:lineRule="auto"/>
              <w:rPr>
                <w:rFonts w:asciiTheme="majorHAnsi" w:eastAsia="Times New Roman" w:hAnsiTheme="majorHAnsi" w:cstheme="majorHAnsi"/>
                <w:sz w:val="24"/>
              </w:rPr>
            </w:pPr>
            <w:r w:rsidRPr="00A01F6F">
              <w:rPr>
                <w:rFonts w:asciiTheme="majorHAnsi" w:eastAsia="Times New Roman" w:hAnsiTheme="majorHAnsi" w:cstheme="majorHAnsi"/>
                <w:sz w:val="24"/>
              </w:rPr>
              <w:t xml:space="preserve">     </w:t>
            </w:r>
          </w:p>
          <w:p w:rsidR="00852676" w:rsidRPr="00A01F6F" w:rsidRDefault="00852676">
            <w:pPr>
              <w:suppressAutoHyphens/>
              <w:spacing w:after="0" w:line="240" w:lineRule="auto"/>
              <w:rPr>
                <w:rFonts w:asciiTheme="majorHAnsi" w:eastAsia="Times New Roman" w:hAnsiTheme="majorHAnsi" w:cstheme="majorHAnsi"/>
                <w:sz w:val="24"/>
              </w:rPr>
            </w:pPr>
          </w:p>
          <w:p w:rsidR="00852676" w:rsidRPr="00A01F6F" w:rsidRDefault="00011A2B">
            <w:pPr>
              <w:suppressAutoHyphens/>
              <w:spacing w:after="0" w:line="240" w:lineRule="auto"/>
              <w:rPr>
                <w:rFonts w:asciiTheme="majorHAnsi" w:eastAsia="Times New Roman" w:hAnsiTheme="majorHAnsi" w:cstheme="majorHAnsi"/>
                <w:sz w:val="24"/>
              </w:rPr>
            </w:pPr>
            <w:r w:rsidRPr="00A01F6F">
              <w:rPr>
                <w:rFonts w:asciiTheme="majorHAnsi" w:eastAsia="Times New Roman" w:hAnsiTheme="majorHAnsi" w:cstheme="majorHAnsi"/>
                <w:sz w:val="24"/>
              </w:rPr>
              <w:t xml:space="preserve">     </w:t>
            </w:r>
          </w:p>
          <w:p w:rsidR="00852676" w:rsidRPr="00A01F6F" w:rsidRDefault="00852676">
            <w:pPr>
              <w:suppressAutoHyphens/>
              <w:spacing w:after="0" w:line="240" w:lineRule="auto"/>
              <w:rPr>
                <w:rFonts w:asciiTheme="majorHAnsi" w:eastAsia="Times New Roman" w:hAnsiTheme="majorHAnsi" w:cstheme="majorHAnsi"/>
                <w:b/>
                <w:sz w:val="24"/>
              </w:rPr>
            </w:pPr>
          </w:p>
          <w:p w:rsidR="00852676" w:rsidRPr="00A01F6F" w:rsidRDefault="00852676">
            <w:pPr>
              <w:suppressAutoHyphens/>
              <w:spacing w:after="0" w:line="240" w:lineRule="auto"/>
              <w:rPr>
                <w:rFonts w:asciiTheme="majorHAnsi" w:eastAsia="Times New Roman" w:hAnsiTheme="majorHAnsi" w:cstheme="majorHAnsi"/>
                <w:b/>
                <w:sz w:val="24"/>
              </w:rPr>
            </w:pPr>
          </w:p>
          <w:p w:rsidR="00852676" w:rsidRPr="00A01F6F" w:rsidRDefault="00852676">
            <w:pPr>
              <w:suppressAutoHyphens/>
              <w:spacing w:after="0" w:line="240" w:lineRule="auto"/>
              <w:rPr>
                <w:rFonts w:asciiTheme="majorHAnsi" w:eastAsia="Times New Roman" w:hAnsiTheme="majorHAnsi" w:cstheme="majorHAnsi"/>
                <w:b/>
                <w:sz w:val="24"/>
              </w:rPr>
            </w:pPr>
          </w:p>
          <w:p w:rsidR="00852676" w:rsidRPr="00A01F6F" w:rsidRDefault="00852676" w:rsidP="008F6BA4">
            <w:pPr>
              <w:suppressAutoHyphens/>
              <w:spacing w:after="0" w:line="240" w:lineRule="auto"/>
              <w:rPr>
                <w:rFonts w:asciiTheme="majorHAnsi" w:hAnsiTheme="majorHAnsi" w:cstheme="majorHAnsi"/>
              </w:rPr>
            </w:pPr>
          </w:p>
        </w:tc>
        <w:tc>
          <w:tcPr>
            <w:tcW w:w="28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12BAA" w:rsidRPr="00A01F6F" w:rsidRDefault="00011A2B">
            <w:pPr>
              <w:suppressAutoHyphens/>
              <w:spacing w:after="0" w:line="240" w:lineRule="auto"/>
              <w:rPr>
                <w:rFonts w:asciiTheme="majorHAnsi" w:eastAsia="Times New Roman" w:hAnsiTheme="majorHAnsi" w:cstheme="majorHAnsi"/>
                <w:sz w:val="24"/>
              </w:rPr>
            </w:pPr>
            <w:r w:rsidRPr="00A01F6F">
              <w:rPr>
                <w:rFonts w:asciiTheme="majorHAnsi" w:eastAsia="Times New Roman" w:hAnsiTheme="majorHAnsi" w:cstheme="majorHAnsi"/>
                <w:sz w:val="24"/>
              </w:rPr>
              <w:lastRenderedPageBreak/>
              <w:t>Z – Česká republika</w:t>
            </w:r>
          </w:p>
          <w:p w:rsidR="00852676" w:rsidRPr="00A01F6F" w:rsidRDefault="00011A2B">
            <w:pPr>
              <w:suppressAutoHyphens/>
              <w:spacing w:after="0" w:line="240" w:lineRule="auto"/>
              <w:rPr>
                <w:rFonts w:asciiTheme="majorHAnsi" w:eastAsia="Times New Roman" w:hAnsiTheme="majorHAnsi" w:cstheme="majorHAnsi"/>
                <w:sz w:val="24"/>
              </w:rPr>
            </w:pPr>
            <w:r w:rsidRPr="00A01F6F">
              <w:rPr>
                <w:rFonts w:asciiTheme="majorHAnsi" w:eastAsia="Times New Roman" w:hAnsiTheme="majorHAnsi" w:cstheme="majorHAnsi"/>
                <w:sz w:val="24"/>
              </w:rPr>
              <w:t xml:space="preserve"> </w:t>
            </w:r>
          </w:p>
          <w:p w:rsidR="00852676" w:rsidRPr="00A01F6F" w:rsidRDefault="00A01F6F">
            <w:pPr>
              <w:suppressAutoHyphens/>
              <w:spacing w:after="0" w:line="240" w:lineRule="auto"/>
              <w:rPr>
                <w:rFonts w:asciiTheme="majorHAnsi" w:eastAsia="Times New Roman" w:hAnsiTheme="majorHAnsi" w:cstheme="majorHAnsi"/>
                <w:sz w:val="24"/>
              </w:rPr>
            </w:pPr>
            <w:r w:rsidRPr="00A01F6F">
              <w:rPr>
                <w:rFonts w:asciiTheme="majorHAnsi" w:eastAsia="Times New Roman" w:hAnsiTheme="majorHAnsi" w:cstheme="majorHAnsi"/>
                <w:sz w:val="24"/>
              </w:rPr>
              <w:t>DĚ</w:t>
            </w:r>
            <w:r w:rsidR="00011A2B" w:rsidRPr="00A01F6F">
              <w:rPr>
                <w:rFonts w:asciiTheme="majorHAnsi" w:eastAsia="Times New Roman" w:hAnsiTheme="majorHAnsi" w:cstheme="majorHAnsi"/>
                <w:sz w:val="24"/>
              </w:rPr>
              <w:t xml:space="preserve"> – naše vlast – domov, významné památky naší vlasti, regionu, obce</w:t>
            </w:r>
          </w:p>
          <w:p w:rsidR="00812BAA" w:rsidRPr="00A01F6F" w:rsidRDefault="00812BAA">
            <w:pPr>
              <w:suppressAutoHyphens/>
              <w:spacing w:after="0" w:line="240" w:lineRule="auto"/>
              <w:rPr>
                <w:rFonts w:asciiTheme="majorHAnsi" w:eastAsia="Times New Roman" w:hAnsiTheme="majorHAnsi" w:cstheme="majorHAnsi"/>
                <w:sz w:val="24"/>
              </w:rPr>
            </w:pPr>
          </w:p>
          <w:p w:rsidR="00812BAA" w:rsidRPr="00A01F6F" w:rsidRDefault="00812BAA">
            <w:pPr>
              <w:suppressAutoHyphens/>
              <w:spacing w:after="0" w:line="240" w:lineRule="auto"/>
              <w:rPr>
                <w:rFonts w:asciiTheme="majorHAnsi" w:eastAsia="Times New Roman" w:hAnsiTheme="majorHAnsi" w:cstheme="majorHAnsi"/>
                <w:sz w:val="24"/>
              </w:rPr>
            </w:pPr>
          </w:p>
          <w:p w:rsidR="00852676" w:rsidRPr="00A01F6F" w:rsidRDefault="00A01F6F">
            <w:pPr>
              <w:suppressAutoHyphens/>
              <w:spacing w:after="0" w:line="240" w:lineRule="auto"/>
              <w:rPr>
                <w:rFonts w:asciiTheme="majorHAnsi" w:eastAsia="Times New Roman" w:hAnsiTheme="majorHAnsi" w:cstheme="majorHAnsi"/>
                <w:sz w:val="24"/>
              </w:rPr>
            </w:pPr>
            <w:r w:rsidRPr="00A01F6F">
              <w:rPr>
                <w:rFonts w:asciiTheme="majorHAnsi" w:eastAsia="Times New Roman" w:hAnsiTheme="majorHAnsi" w:cstheme="majorHAnsi"/>
                <w:sz w:val="24"/>
              </w:rPr>
              <w:t>HV</w:t>
            </w:r>
            <w:r w:rsidR="00011A2B" w:rsidRPr="00A01F6F">
              <w:rPr>
                <w:rFonts w:asciiTheme="majorHAnsi" w:eastAsia="Times New Roman" w:hAnsiTheme="majorHAnsi" w:cstheme="majorHAnsi"/>
                <w:sz w:val="24"/>
              </w:rPr>
              <w:t xml:space="preserve"> – lidová slovesnost (písně, hry, významní umělc</w:t>
            </w:r>
            <w:r w:rsidR="00812BAA" w:rsidRPr="00A01F6F">
              <w:rPr>
                <w:rFonts w:asciiTheme="majorHAnsi" w:eastAsia="Times New Roman" w:hAnsiTheme="majorHAnsi" w:cstheme="majorHAnsi"/>
                <w:sz w:val="24"/>
              </w:rPr>
              <w:t>i</w:t>
            </w:r>
            <w:r w:rsidR="00011A2B" w:rsidRPr="00A01F6F">
              <w:rPr>
                <w:rFonts w:asciiTheme="majorHAnsi" w:eastAsia="Times New Roman" w:hAnsiTheme="majorHAnsi" w:cstheme="majorHAnsi"/>
                <w:sz w:val="24"/>
              </w:rPr>
              <w:t>)</w:t>
            </w:r>
          </w:p>
          <w:p w:rsidR="00812BAA" w:rsidRPr="00A01F6F" w:rsidRDefault="00812BAA">
            <w:pPr>
              <w:suppressAutoHyphens/>
              <w:spacing w:after="0" w:line="240" w:lineRule="auto"/>
              <w:rPr>
                <w:rFonts w:asciiTheme="majorHAnsi" w:eastAsia="Times New Roman" w:hAnsiTheme="majorHAnsi" w:cstheme="majorHAnsi"/>
                <w:sz w:val="24"/>
              </w:rPr>
            </w:pPr>
          </w:p>
          <w:p w:rsidR="00812BAA" w:rsidRPr="00A01F6F" w:rsidRDefault="00812BAA">
            <w:pPr>
              <w:suppressAutoHyphens/>
              <w:spacing w:after="0" w:line="240" w:lineRule="auto"/>
              <w:rPr>
                <w:rFonts w:asciiTheme="majorHAnsi" w:eastAsia="Times New Roman" w:hAnsiTheme="majorHAnsi" w:cstheme="majorHAnsi"/>
                <w:sz w:val="24"/>
              </w:rPr>
            </w:pPr>
          </w:p>
          <w:p w:rsidR="00852676" w:rsidRPr="00A01F6F" w:rsidRDefault="00A01F6F">
            <w:pPr>
              <w:suppressAutoHyphens/>
              <w:spacing w:after="0" w:line="240" w:lineRule="auto"/>
              <w:rPr>
                <w:rFonts w:asciiTheme="majorHAnsi" w:eastAsia="Times New Roman" w:hAnsiTheme="majorHAnsi" w:cstheme="majorHAnsi"/>
                <w:sz w:val="24"/>
              </w:rPr>
            </w:pPr>
            <w:r w:rsidRPr="00A01F6F">
              <w:rPr>
                <w:rFonts w:asciiTheme="majorHAnsi" w:eastAsia="Times New Roman" w:hAnsiTheme="majorHAnsi" w:cstheme="majorHAnsi"/>
                <w:sz w:val="24"/>
              </w:rPr>
              <w:t>VV</w:t>
            </w:r>
            <w:r w:rsidR="00011A2B" w:rsidRPr="00A01F6F">
              <w:rPr>
                <w:rFonts w:asciiTheme="majorHAnsi" w:eastAsia="Times New Roman" w:hAnsiTheme="majorHAnsi" w:cstheme="majorHAnsi"/>
                <w:sz w:val="24"/>
              </w:rPr>
              <w:t xml:space="preserve"> – významné osobnosti a jejich díla</w:t>
            </w:r>
          </w:p>
          <w:p w:rsidR="00812BAA" w:rsidRPr="00A01F6F" w:rsidRDefault="00812BAA">
            <w:pPr>
              <w:suppressAutoHyphens/>
              <w:spacing w:after="0" w:line="240" w:lineRule="auto"/>
              <w:rPr>
                <w:rFonts w:asciiTheme="majorHAnsi" w:eastAsia="Times New Roman" w:hAnsiTheme="majorHAnsi" w:cstheme="majorHAnsi"/>
                <w:sz w:val="24"/>
              </w:rPr>
            </w:pPr>
          </w:p>
          <w:p w:rsidR="00812BAA" w:rsidRPr="00A01F6F" w:rsidRDefault="00812BAA">
            <w:pPr>
              <w:suppressAutoHyphens/>
              <w:spacing w:after="0" w:line="240" w:lineRule="auto"/>
              <w:rPr>
                <w:rFonts w:asciiTheme="majorHAnsi" w:eastAsia="Times New Roman" w:hAnsiTheme="majorHAnsi" w:cstheme="majorHAnsi"/>
                <w:sz w:val="24"/>
              </w:rPr>
            </w:pPr>
          </w:p>
          <w:p w:rsidR="00852676" w:rsidRPr="00A01F6F" w:rsidRDefault="00011A2B">
            <w:pPr>
              <w:suppressAutoHyphens/>
              <w:spacing w:after="0" w:line="240" w:lineRule="auto"/>
              <w:rPr>
                <w:rFonts w:asciiTheme="majorHAnsi" w:eastAsia="Times New Roman" w:hAnsiTheme="majorHAnsi" w:cstheme="majorHAnsi"/>
                <w:sz w:val="24"/>
              </w:rPr>
            </w:pPr>
            <w:r w:rsidRPr="00A01F6F">
              <w:rPr>
                <w:rFonts w:asciiTheme="majorHAnsi" w:eastAsia="Times New Roman" w:hAnsiTheme="majorHAnsi" w:cstheme="majorHAnsi"/>
                <w:sz w:val="24"/>
              </w:rPr>
              <w:t>Lit – významné osobnosti</w:t>
            </w:r>
          </w:p>
          <w:p w:rsidR="00812BAA" w:rsidRPr="00A01F6F" w:rsidRDefault="00812BAA">
            <w:pPr>
              <w:suppressAutoHyphens/>
              <w:spacing w:after="0" w:line="240" w:lineRule="auto"/>
              <w:rPr>
                <w:rFonts w:asciiTheme="majorHAnsi" w:eastAsia="Times New Roman" w:hAnsiTheme="majorHAnsi" w:cstheme="majorHAnsi"/>
                <w:sz w:val="24"/>
              </w:rPr>
            </w:pPr>
          </w:p>
          <w:p w:rsidR="00812BAA" w:rsidRPr="00A01F6F" w:rsidRDefault="00812BAA">
            <w:pPr>
              <w:suppressAutoHyphens/>
              <w:spacing w:after="0" w:line="240" w:lineRule="auto"/>
              <w:rPr>
                <w:rFonts w:asciiTheme="majorHAnsi" w:eastAsia="Times New Roman" w:hAnsiTheme="majorHAnsi" w:cstheme="majorHAnsi"/>
                <w:sz w:val="24"/>
              </w:rPr>
            </w:pPr>
          </w:p>
          <w:p w:rsidR="00812BAA" w:rsidRPr="00A01F6F" w:rsidRDefault="00A01F6F">
            <w:pPr>
              <w:suppressAutoHyphens/>
              <w:spacing w:after="0" w:line="240" w:lineRule="auto"/>
              <w:rPr>
                <w:rFonts w:asciiTheme="majorHAnsi" w:eastAsia="Times New Roman" w:hAnsiTheme="majorHAnsi" w:cstheme="majorHAnsi"/>
                <w:sz w:val="24"/>
              </w:rPr>
            </w:pPr>
            <w:r w:rsidRPr="00A01F6F">
              <w:rPr>
                <w:rFonts w:asciiTheme="majorHAnsi" w:eastAsia="Times New Roman" w:hAnsiTheme="majorHAnsi" w:cstheme="majorHAnsi"/>
                <w:sz w:val="24"/>
              </w:rPr>
              <w:t>PŘ</w:t>
            </w:r>
            <w:r w:rsidR="00011A2B" w:rsidRPr="00A01F6F">
              <w:rPr>
                <w:rFonts w:asciiTheme="majorHAnsi" w:eastAsia="Times New Roman" w:hAnsiTheme="majorHAnsi" w:cstheme="majorHAnsi"/>
                <w:sz w:val="24"/>
              </w:rPr>
              <w:t xml:space="preserve"> – biologie </w:t>
            </w:r>
          </w:p>
          <w:p w:rsidR="00852676" w:rsidRPr="00A01F6F" w:rsidRDefault="00011A2B">
            <w:pPr>
              <w:suppressAutoHyphens/>
              <w:spacing w:after="0" w:line="240" w:lineRule="auto"/>
              <w:rPr>
                <w:rFonts w:asciiTheme="majorHAnsi" w:eastAsia="Times New Roman" w:hAnsiTheme="majorHAnsi" w:cstheme="majorHAnsi"/>
                <w:sz w:val="24"/>
              </w:rPr>
            </w:pPr>
            <w:r w:rsidRPr="00A01F6F">
              <w:rPr>
                <w:rFonts w:asciiTheme="majorHAnsi" w:eastAsia="Times New Roman" w:hAnsiTheme="majorHAnsi" w:cstheme="majorHAnsi"/>
                <w:sz w:val="24"/>
              </w:rPr>
              <w:t>člověka (změny v dospívání), ochrana přírody a životního prostředí</w:t>
            </w:r>
          </w:p>
          <w:p w:rsidR="00852676" w:rsidRPr="00A01F6F" w:rsidRDefault="00852676">
            <w:pPr>
              <w:suppressAutoHyphens/>
              <w:spacing w:after="0" w:line="240" w:lineRule="auto"/>
              <w:rPr>
                <w:rFonts w:asciiTheme="majorHAnsi" w:eastAsia="Times New Roman" w:hAnsiTheme="majorHAnsi" w:cstheme="majorHAnsi"/>
                <w:sz w:val="24"/>
              </w:rPr>
            </w:pPr>
          </w:p>
          <w:p w:rsidR="00852676" w:rsidRPr="00A01F6F" w:rsidRDefault="00852676">
            <w:pPr>
              <w:suppressAutoHyphens/>
              <w:spacing w:after="0" w:line="240" w:lineRule="auto"/>
              <w:rPr>
                <w:rFonts w:asciiTheme="majorHAnsi" w:eastAsia="Times New Roman" w:hAnsiTheme="majorHAnsi" w:cstheme="majorHAnsi"/>
                <w:sz w:val="24"/>
              </w:rPr>
            </w:pPr>
          </w:p>
          <w:p w:rsidR="00852676" w:rsidRPr="00A01F6F" w:rsidRDefault="00852676">
            <w:pPr>
              <w:suppressAutoHyphens/>
              <w:spacing w:after="0" w:line="240" w:lineRule="auto"/>
              <w:rPr>
                <w:rFonts w:asciiTheme="majorHAnsi" w:eastAsia="Times New Roman" w:hAnsiTheme="majorHAnsi" w:cstheme="majorHAnsi"/>
                <w:sz w:val="24"/>
              </w:rPr>
            </w:pPr>
          </w:p>
          <w:p w:rsidR="00852676" w:rsidRPr="00A01F6F" w:rsidRDefault="00852676">
            <w:pPr>
              <w:suppressAutoHyphens/>
              <w:spacing w:after="0" w:line="240" w:lineRule="auto"/>
              <w:rPr>
                <w:rFonts w:asciiTheme="majorHAnsi" w:eastAsia="Times New Roman" w:hAnsiTheme="majorHAnsi" w:cstheme="majorHAnsi"/>
                <w:sz w:val="24"/>
              </w:rPr>
            </w:pPr>
          </w:p>
          <w:p w:rsidR="00852676" w:rsidRPr="00A01F6F" w:rsidRDefault="00852676">
            <w:pPr>
              <w:suppressAutoHyphens/>
              <w:spacing w:after="0" w:line="240" w:lineRule="auto"/>
              <w:rPr>
                <w:rFonts w:asciiTheme="majorHAnsi" w:eastAsia="Times New Roman" w:hAnsiTheme="majorHAnsi" w:cstheme="majorHAnsi"/>
                <w:sz w:val="24"/>
              </w:rPr>
            </w:pPr>
          </w:p>
          <w:p w:rsidR="00852676" w:rsidRPr="00A01F6F" w:rsidRDefault="00852676">
            <w:pPr>
              <w:suppressAutoHyphens/>
              <w:spacing w:after="0" w:line="240" w:lineRule="auto"/>
              <w:rPr>
                <w:rFonts w:asciiTheme="majorHAnsi" w:eastAsia="Times New Roman" w:hAnsiTheme="majorHAnsi" w:cstheme="majorHAnsi"/>
                <w:sz w:val="24"/>
              </w:rPr>
            </w:pPr>
          </w:p>
          <w:p w:rsidR="00852676" w:rsidRPr="00A01F6F" w:rsidRDefault="00852676">
            <w:pPr>
              <w:suppressAutoHyphens/>
              <w:spacing w:after="0" w:line="240" w:lineRule="auto"/>
              <w:rPr>
                <w:rFonts w:asciiTheme="majorHAnsi" w:eastAsia="Times New Roman" w:hAnsiTheme="majorHAnsi" w:cstheme="majorHAnsi"/>
                <w:sz w:val="24"/>
              </w:rPr>
            </w:pPr>
          </w:p>
          <w:p w:rsidR="00852676" w:rsidRPr="00A01F6F" w:rsidRDefault="00852676">
            <w:pPr>
              <w:suppressAutoHyphens/>
              <w:spacing w:after="0" w:line="240" w:lineRule="auto"/>
              <w:rPr>
                <w:rFonts w:asciiTheme="majorHAnsi" w:eastAsia="Times New Roman" w:hAnsiTheme="majorHAnsi" w:cstheme="majorHAnsi"/>
                <w:sz w:val="24"/>
              </w:rPr>
            </w:pPr>
          </w:p>
          <w:p w:rsidR="00852676" w:rsidRPr="00A01F6F" w:rsidRDefault="00852676">
            <w:pPr>
              <w:suppressAutoHyphens/>
              <w:spacing w:after="0" w:line="240" w:lineRule="auto"/>
              <w:rPr>
                <w:rFonts w:asciiTheme="majorHAnsi" w:eastAsia="Times New Roman" w:hAnsiTheme="majorHAnsi" w:cstheme="majorHAnsi"/>
                <w:sz w:val="24"/>
              </w:rPr>
            </w:pPr>
          </w:p>
          <w:p w:rsidR="00852676" w:rsidRPr="00A01F6F" w:rsidRDefault="00852676">
            <w:pPr>
              <w:suppressAutoHyphens/>
              <w:spacing w:after="0" w:line="240" w:lineRule="auto"/>
              <w:rPr>
                <w:rFonts w:asciiTheme="majorHAnsi" w:eastAsia="Times New Roman" w:hAnsiTheme="majorHAnsi" w:cstheme="majorHAnsi"/>
                <w:sz w:val="24"/>
              </w:rPr>
            </w:pPr>
          </w:p>
          <w:p w:rsidR="00852676" w:rsidRPr="00A01F6F" w:rsidRDefault="00852676">
            <w:pPr>
              <w:suppressAutoHyphens/>
              <w:spacing w:after="0" w:line="240" w:lineRule="auto"/>
              <w:rPr>
                <w:rFonts w:asciiTheme="majorHAnsi" w:eastAsia="Times New Roman" w:hAnsiTheme="majorHAnsi" w:cstheme="majorHAnsi"/>
                <w:sz w:val="24"/>
              </w:rPr>
            </w:pPr>
          </w:p>
          <w:p w:rsidR="00852676" w:rsidRPr="00A01F6F" w:rsidRDefault="00852676">
            <w:pPr>
              <w:suppressAutoHyphens/>
              <w:spacing w:after="0" w:line="240" w:lineRule="auto"/>
              <w:rPr>
                <w:rFonts w:asciiTheme="majorHAnsi" w:eastAsia="Times New Roman" w:hAnsiTheme="majorHAnsi" w:cstheme="majorHAnsi"/>
                <w:sz w:val="24"/>
              </w:rPr>
            </w:pPr>
          </w:p>
          <w:p w:rsidR="00852676" w:rsidRPr="00A01F6F" w:rsidRDefault="00011A2B">
            <w:pPr>
              <w:suppressAutoHyphens/>
              <w:spacing w:after="0" w:line="240" w:lineRule="auto"/>
              <w:rPr>
                <w:rFonts w:asciiTheme="majorHAnsi" w:eastAsia="Times New Roman" w:hAnsiTheme="majorHAnsi" w:cstheme="majorHAnsi"/>
                <w:sz w:val="24"/>
              </w:rPr>
            </w:pPr>
            <w:r w:rsidRPr="00A01F6F">
              <w:rPr>
                <w:rFonts w:asciiTheme="majorHAnsi" w:eastAsia="Times New Roman" w:hAnsiTheme="majorHAnsi" w:cstheme="majorHAnsi"/>
                <w:sz w:val="24"/>
              </w:rPr>
              <w:lastRenderedPageBreak/>
              <w:t>OSV – osobnostní a sociální rozvoj, poznávání lidí, mezilidské vztahy, kreativita, sebepoznání, sebepojetí, psychohygiena, kooperace</w:t>
            </w:r>
          </w:p>
          <w:p w:rsidR="00812BAA" w:rsidRPr="00A01F6F" w:rsidRDefault="00812BAA">
            <w:pPr>
              <w:suppressAutoHyphens/>
              <w:spacing w:after="0" w:line="240" w:lineRule="auto"/>
              <w:rPr>
                <w:rFonts w:asciiTheme="majorHAnsi" w:eastAsia="Times New Roman" w:hAnsiTheme="majorHAnsi" w:cstheme="majorHAnsi"/>
                <w:sz w:val="24"/>
              </w:rPr>
            </w:pPr>
          </w:p>
          <w:p w:rsidR="00812BAA" w:rsidRPr="00A01F6F" w:rsidRDefault="00812BAA">
            <w:pPr>
              <w:suppressAutoHyphens/>
              <w:spacing w:after="0" w:line="240" w:lineRule="auto"/>
              <w:rPr>
                <w:rFonts w:asciiTheme="majorHAnsi" w:eastAsia="Times New Roman" w:hAnsiTheme="majorHAnsi" w:cstheme="majorHAnsi"/>
                <w:sz w:val="24"/>
              </w:rPr>
            </w:pPr>
          </w:p>
          <w:p w:rsidR="00852676" w:rsidRPr="00A01F6F" w:rsidRDefault="00011A2B">
            <w:pPr>
              <w:suppressAutoHyphens/>
              <w:spacing w:after="0" w:line="240" w:lineRule="auto"/>
              <w:rPr>
                <w:rFonts w:asciiTheme="majorHAnsi" w:eastAsia="Times New Roman" w:hAnsiTheme="majorHAnsi" w:cstheme="majorHAnsi"/>
                <w:sz w:val="24"/>
              </w:rPr>
            </w:pPr>
            <w:r w:rsidRPr="00A01F6F">
              <w:rPr>
                <w:rFonts w:asciiTheme="majorHAnsi" w:eastAsia="Times New Roman" w:hAnsiTheme="majorHAnsi" w:cstheme="majorHAnsi"/>
                <w:sz w:val="24"/>
              </w:rPr>
              <w:t>VMEGS – objevujeme Evropu</w:t>
            </w:r>
          </w:p>
          <w:p w:rsidR="00812BAA" w:rsidRPr="00A01F6F" w:rsidRDefault="00812BAA">
            <w:pPr>
              <w:suppressAutoHyphens/>
              <w:spacing w:after="0" w:line="240" w:lineRule="auto"/>
              <w:rPr>
                <w:rFonts w:asciiTheme="majorHAnsi" w:eastAsia="Times New Roman" w:hAnsiTheme="majorHAnsi" w:cstheme="majorHAnsi"/>
                <w:sz w:val="24"/>
              </w:rPr>
            </w:pPr>
          </w:p>
          <w:p w:rsidR="00812BAA" w:rsidRPr="00A01F6F" w:rsidRDefault="00812BAA">
            <w:pPr>
              <w:suppressAutoHyphens/>
              <w:spacing w:after="0" w:line="240" w:lineRule="auto"/>
              <w:rPr>
                <w:rFonts w:asciiTheme="majorHAnsi" w:eastAsia="Times New Roman" w:hAnsiTheme="majorHAnsi" w:cstheme="majorHAnsi"/>
                <w:sz w:val="24"/>
              </w:rPr>
            </w:pPr>
          </w:p>
          <w:p w:rsidR="00852676" w:rsidRPr="00A01F6F" w:rsidRDefault="00011A2B">
            <w:pPr>
              <w:suppressAutoHyphens/>
              <w:spacing w:after="0" w:line="240" w:lineRule="auto"/>
              <w:rPr>
                <w:rFonts w:asciiTheme="majorHAnsi" w:eastAsia="Times New Roman" w:hAnsiTheme="majorHAnsi" w:cstheme="majorHAnsi"/>
                <w:sz w:val="24"/>
              </w:rPr>
            </w:pPr>
            <w:r w:rsidRPr="00A01F6F">
              <w:rPr>
                <w:rFonts w:asciiTheme="majorHAnsi" w:eastAsia="Times New Roman" w:hAnsiTheme="majorHAnsi" w:cstheme="majorHAnsi"/>
                <w:sz w:val="24"/>
              </w:rPr>
              <w:t>M</w:t>
            </w:r>
            <w:r w:rsidR="00A01F6F">
              <w:rPr>
                <w:rFonts w:asciiTheme="majorHAnsi" w:eastAsia="Times New Roman" w:hAnsiTheme="majorHAnsi" w:cstheme="majorHAnsi"/>
                <w:sz w:val="24"/>
              </w:rPr>
              <w:t>K</w:t>
            </w:r>
            <w:r w:rsidRPr="00A01F6F">
              <w:rPr>
                <w:rFonts w:asciiTheme="majorHAnsi" w:eastAsia="Times New Roman" w:hAnsiTheme="majorHAnsi" w:cstheme="majorHAnsi"/>
                <w:sz w:val="24"/>
              </w:rPr>
              <w:t>V – lidské vztahy, etnický původ, multikulturalita, principy sociálního smíru a solidarity</w:t>
            </w:r>
          </w:p>
          <w:p w:rsidR="00812BAA" w:rsidRPr="00A01F6F" w:rsidRDefault="00812BAA">
            <w:pPr>
              <w:suppressAutoHyphens/>
              <w:spacing w:after="0" w:line="240" w:lineRule="auto"/>
              <w:rPr>
                <w:rFonts w:asciiTheme="majorHAnsi" w:eastAsia="Times New Roman" w:hAnsiTheme="majorHAnsi" w:cstheme="majorHAnsi"/>
                <w:sz w:val="24"/>
              </w:rPr>
            </w:pPr>
          </w:p>
          <w:p w:rsidR="00812BAA" w:rsidRPr="00A01F6F" w:rsidRDefault="00812BAA">
            <w:pPr>
              <w:suppressAutoHyphens/>
              <w:spacing w:after="0" w:line="240" w:lineRule="auto"/>
              <w:rPr>
                <w:rFonts w:asciiTheme="majorHAnsi" w:eastAsia="Times New Roman" w:hAnsiTheme="majorHAnsi" w:cstheme="majorHAnsi"/>
                <w:sz w:val="24"/>
              </w:rPr>
            </w:pPr>
          </w:p>
          <w:p w:rsidR="00852676" w:rsidRPr="00A01F6F" w:rsidRDefault="00011A2B">
            <w:pPr>
              <w:suppressAutoHyphens/>
              <w:spacing w:after="0" w:line="240" w:lineRule="auto"/>
              <w:rPr>
                <w:rFonts w:asciiTheme="majorHAnsi" w:eastAsia="Times New Roman" w:hAnsiTheme="majorHAnsi" w:cstheme="majorHAnsi"/>
                <w:sz w:val="24"/>
              </w:rPr>
            </w:pPr>
            <w:r w:rsidRPr="00A01F6F">
              <w:rPr>
                <w:rFonts w:asciiTheme="majorHAnsi" w:eastAsia="Times New Roman" w:hAnsiTheme="majorHAnsi" w:cstheme="majorHAnsi"/>
                <w:sz w:val="24"/>
              </w:rPr>
              <w:t>EV – lidské aktivity a problémy životního prostředí</w:t>
            </w:r>
          </w:p>
          <w:p w:rsidR="00812BAA" w:rsidRPr="00A01F6F" w:rsidRDefault="00812BAA">
            <w:pPr>
              <w:suppressAutoHyphens/>
              <w:spacing w:after="0" w:line="240" w:lineRule="auto"/>
              <w:rPr>
                <w:rFonts w:asciiTheme="majorHAnsi" w:eastAsia="Times New Roman" w:hAnsiTheme="majorHAnsi" w:cstheme="majorHAnsi"/>
                <w:sz w:val="24"/>
              </w:rPr>
            </w:pPr>
          </w:p>
          <w:p w:rsidR="00812BAA" w:rsidRPr="00A01F6F" w:rsidRDefault="00812BAA">
            <w:pPr>
              <w:suppressAutoHyphens/>
              <w:spacing w:after="0" w:line="240" w:lineRule="auto"/>
              <w:rPr>
                <w:rFonts w:asciiTheme="majorHAnsi" w:eastAsia="Times New Roman" w:hAnsiTheme="majorHAnsi" w:cstheme="majorHAnsi"/>
                <w:sz w:val="24"/>
              </w:rPr>
            </w:pPr>
          </w:p>
          <w:p w:rsidR="00852676" w:rsidRPr="00A01F6F" w:rsidRDefault="00A01F6F">
            <w:pPr>
              <w:suppressAutoHyphens/>
              <w:spacing w:after="0" w:line="240" w:lineRule="auto"/>
              <w:rPr>
                <w:rFonts w:asciiTheme="majorHAnsi" w:eastAsia="Times New Roman" w:hAnsiTheme="majorHAnsi" w:cstheme="majorHAnsi"/>
                <w:sz w:val="24"/>
              </w:rPr>
            </w:pPr>
            <w:r>
              <w:rPr>
                <w:rFonts w:asciiTheme="majorHAnsi" w:eastAsia="Times New Roman" w:hAnsiTheme="majorHAnsi" w:cstheme="majorHAnsi"/>
                <w:sz w:val="24"/>
              </w:rPr>
              <w:t>ČA</w:t>
            </w:r>
            <w:r w:rsidR="00011A2B" w:rsidRPr="00A01F6F">
              <w:rPr>
                <w:rFonts w:asciiTheme="majorHAnsi" w:eastAsia="Times New Roman" w:hAnsiTheme="majorHAnsi" w:cstheme="majorHAnsi"/>
                <w:sz w:val="24"/>
              </w:rPr>
              <w:t xml:space="preserve">Z – fyzické změny v dospívání, reakce na ně </w:t>
            </w:r>
          </w:p>
          <w:p w:rsidR="00812BAA" w:rsidRPr="00A01F6F" w:rsidRDefault="00812BAA">
            <w:pPr>
              <w:suppressAutoHyphens/>
              <w:spacing w:after="0" w:line="240" w:lineRule="auto"/>
              <w:rPr>
                <w:rFonts w:asciiTheme="majorHAnsi" w:eastAsia="Times New Roman" w:hAnsiTheme="majorHAnsi" w:cstheme="majorHAnsi"/>
                <w:sz w:val="24"/>
              </w:rPr>
            </w:pPr>
          </w:p>
          <w:p w:rsidR="00812BAA" w:rsidRPr="00A01F6F" w:rsidRDefault="00812BAA">
            <w:pPr>
              <w:suppressAutoHyphens/>
              <w:spacing w:after="0" w:line="240" w:lineRule="auto"/>
              <w:rPr>
                <w:rFonts w:asciiTheme="majorHAnsi" w:eastAsia="Times New Roman" w:hAnsiTheme="majorHAnsi" w:cstheme="majorHAnsi"/>
                <w:sz w:val="24"/>
              </w:rPr>
            </w:pPr>
          </w:p>
          <w:p w:rsidR="00852676" w:rsidRPr="00A01F6F" w:rsidRDefault="00011A2B">
            <w:pPr>
              <w:suppressAutoHyphens/>
              <w:spacing w:after="0" w:line="240" w:lineRule="auto"/>
              <w:rPr>
                <w:rFonts w:asciiTheme="majorHAnsi" w:eastAsia="Times New Roman" w:hAnsiTheme="majorHAnsi" w:cstheme="majorHAnsi"/>
                <w:sz w:val="24"/>
              </w:rPr>
            </w:pPr>
            <w:r w:rsidRPr="00A01F6F">
              <w:rPr>
                <w:rFonts w:asciiTheme="majorHAnsi" w:eastAsia="Times New Roman" w:hAnsiTheme="majorHAnsi" w:cstheme="majorHAnsi"/>
                <w:sz w:val="24"/>
              </w:rPr>
              <w:t xml:space="preserve">Z – ČR, dodržování lidských práv </w:t>
            </w:r>
          </w:p>
          <w:p w:rsidR="00812BAA" w:rsidRPr="00A01F6F" w:rsidRDefault="00812BAA">
            <w:pPr>
              <w:suppressAutoHyphens/>
              <w:spacing w:after="0" w:line="240" w:lineRule="auto"/>
              <w:rPr>
                <w:rFonts w:asciiTheme="majorHAnsi" w:eastAsia="Times New Roman" w:hAnsiTheme="majorHAnsi" w:cstheme="majorHAnsi"/>
                <w:sz w:val="24"/>
              </w:rPr>
            </w:pPr>
          </w:p>
          <w:p w:rsidR="00812BAA" w:rsidRPr="00A01F6F" w:rsidRDefault="00812BAA">
            <w:pPr>
              <w:suppressAutoHyphens/>
              <w:spacing w:after="0" w:line="240" w:lineRule="auto"/>
              <w:rPr>
                <w:rFonts w:asciiTheme="majorHAnsi" w:eastAsia="Times New Roman" w:hAnsiTheme="majorHAnsi" w:cstheme="majorHAnsi"/>
                <w:sz w:val="24"/>
              </w:rPr>
            </w:pPr>
          </w:p>
          <w:p w:rsidR="00852676" w:rsidRPr="00A01F6F" w:rsidRDefault="00A01F6F">
            <w:pPr>
              <w:suppressAutoHyphens/>
              <w:spacing w:after="0" w:line="240" w:lineRule="auto"/>
              <w:rPr>
                <w:rFonts w:asciiTheme="majorHAnsi" w:eastAsia="Times New Roman" w:hAnsiTheme="majorHAnsi" w:cstheme="majorHAnsi"/>
                <w:sz w:val="24"/>
              </w:rPr>
            </w:pPr>
            <w:r>
              <w:rPr>
                <w:rFonts w:asciiTheme="majorHAnsi" w:eastAsia="Times New Roman" w:hAnsiTheme="majorHAnsi" w:cstheme="majorHAnsi"/>
                <w:sz w:val="24"/>
              </w:rPr>
              <w:t>DĚ</w:t>
            </w:r>
            <w:r w:rsidR="00011A2B" w:rsidRPr="00A01F6F">
              <w:rPr>
                <w:rFonts w:asciiTheme="majorHAnsi" w:eastAsia="Times New Roman" w:hAnsiTheme="majorHAnsi" w:cstheme="majorHAnsi"/>
                <w:sz w:val="24"/>
              </w:rPr>
              <w:t xml:space="preserve"> – politický vývoj našeho státu (demokratické principy, vývoj práva, moci zákonodárné, výkonné, soudní), dodržování lidských práv…</w:t>
            </w:r>
          </w:p>
          <w:p w:rsidR="00812BAA" w:rsidRPr="00A01F6F" w:rsidRDefault="00812BAA">
            <w:pPr>
              <w:suppressAutoHyphens/>
              <w:spacing w:after="0" w:line="240" w:lineRule="auto"/>
              <w:rPr>
                <w:rFonts w:asciiTheme="majorHAnsi" w:eastAsia="Times New Roman" w:hAnsiTheme="majorHAnsi" w:cstheme="majorHAnsi"/>
                <w:sz w:val="24"/>
              </w:rPr>
            </w:pPr>
          </w:p>
          <w:p w:rsidR="00812BAA" w:rsidRPr="00A01F6F" w:rsidRDefault="00812BAA">
            <w:pPr>
              <w:suppressAutoHyphens/>
              <w:spacing w:after="0" w:line="240" w:lineRule="auto"/>
              <w:rPr>
                <w:rFonts w:asciiTheme="majorHAnsi" w:eastAsia="Times New Roman" w:hAnsiTheme="majorHAnsi" w:cstheme="majorHAnsi"/>
                <w:sz w:val="24"/>
              </w:rPr>
            </w:pPr>
          </w:p>
          <w:p w:rsidR="00852676" w:rsidRPr="00A01F6F" w:rsidRDefault="00011A2B">
            <w:pPr>
              <w:suppressAutoHyphens/>
              <w:spacing w:after="0" w:line="240" w:lineRule="auto"/>
              <w:rPr>
                <w:rFonts w:asciiTheme="majorHAnsi" w:eastAsia="Times New Roman" w:hAnsiTheme="majorHAnsi" w:cstheme="majorHAnsi"/>
                <w:sz w:val="24"/>
              </w:rPr>
            </w:pPr>
            <w:r w:rsidRPr="00A01F6F">
              <w:rPr>
                <w:rFonts w:asciiTheme="majorHAnsi" w:eastAsia="Times New Roman" w:hAnsiTheme="majorHAnsi" w:cstheme="majorHAnsi"/>
                <w:sz w:val="24"/>
              </w:rPr>
              <w:t>Lit – literární ukázky vhodné k zvolenému tématu</w:t>
            </w:r>
          </w:p>
          <w:p w:rsidR="00812BAA" w:rsidRPr="00A01F6F" w:rsidRDefault="00812BAA">
            <w:pPr>
              <w:suppressAutoHyphens/>
              <w:spacing w:after="0" w:line="240" w:lineRule="auto"/>
              <w:rPr>
                <w:rFonts w:asciiTheme="majorHAnsi" w:eastAsia="Times New Roman" w:hAnsiTheme="majorHAnsi" w:cstheme="majorHAnsi"/>
                <w:sz w:val="24"/>
              </w:rPr>
            </w:pPr>
          </w:p>
          <w:p w:rsidR="00812BAA" w:rsidRPr="00A01F6F" w:rsidRDefault="00812BAA">
            <w:pPr>
              <w:suppressAutoHyphens/>
              <w:spacing w:after="0" w:line="240" w:lineRule="auto"/>
              <w:rPr>
                <w:rFonts w:asciiTheme="majorHAnsi" w:eastAsia="Times New Roman" w:hAnsiTheme="majorHAnsi" w:cstheme="majorHAnsi"/>
                <w:sz w:val="24"/>
              </w:rPr>
            </w:pPr>
          </w:p>
          <w:p w:rsidR="00852676" w:rsidRPr="00A01F6F" w:rsidRDefault="00A01F6F">
            <w:pPr>
              <w:suppressAutoHyphens/>
              <w:spacing w:after="0" w:line="240" w:lineRule="auto"/>
              <w:rPr>
                <w:rFonts w:asciiTheme="majorHAnsi" w:eastAsia="Times New Roman" w:hAnsiTheme="majorHAnsi" w:cstheme="majorHAnsi"/>
                <w:sz w:val="24"/>
              </w:rPr>
            </w:pPr>
            <w:r>
              <w:rPr>
                <w:rFonts w:asciiTheme="majorHAnsi" w:eastAsia="Times New Roman" w:hAnsiTheme="majorHAnsi" w:cstheme="majorHAnsi"/>
                <w:sz w:val="24"/>
              </w:rPr>
              <w:t>ČA</w:t>
            </w:r>
            <w:r w:rsidR="00011A2B" w:rsidRPr="00A01F6F">
              <w:rPr>
                <w:rFonts w:asciiTheme="majorHAnsi" w:eastAsia="Times New Roman" w:hAnsiTheme="majorHAnsi" w:cstheme="majorHAnsi"/>
                <w:sz w:val="24"/>
              </w:rPr>
              <w:t>Z – pravidla mezi vrstevníky a partnery, odpovědný vztah k sobě samému, pravidla zdravého životního stylu</w:t>
            </w:r>
          </w:p>
          <w:p w:rsidR="00852676" w:rsidRPr="00A01F6F" w:rsidRDefault="00852676">
            <w:pPr>
              <w:suppressAutoHyphens/>
              <w:spacing w:after="0" w:line="240" w:lineRule="auto"/>
              <w:rPr>
                <w:rFonts w:asciiTheme="majorHAnsi" w:eastAsia="Times New Roman" w:hAnsiTheme="majorHAnsi" w:cstheme="majorHAnsi"/>
                <w:sz w:val="24"/>
              </w:rPr>
            </w:pPr>
          </w:p>
          <w:p w:rsidR="00852676" w:rsidRPr="00A01F6F" w:rsidRDefault="00852676">
            <w:pPr>
              <w:suppressAutoHyphens/>
              <w:spacing w:after="0" w:line="240" w:lineRule="auto"/>
              <w:rPr>
                <w:rFonts w:asciiTheme="majorHAnsi" w:hAnsiTheme="majorHAnsi" w:cstheme="majorHAnsi"/>
              </w:rPr>
            </w:pPr>
          </w:p>
        </w:tc>
        <w:tc>
          <w:tcPr>
            <w:tcW w:w="23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F6BA4" w:rsidRPr="00A01F6F" w:rsidRDefault="008F6BA4" w:rsidP="008F6BA4">
            <w:pPr>
              <w:suppressAutoHyphens/>
              <w:spacing w:after="0" w:line="240" w:lineRule="auto"/>
            </w:pPr>
            <w:r w:rsidRPr="00A01F6F">
              <w:lastRenderedPageBreak/>
              <w:t xml:space="preserve">VO-9-2-01p chápe význam vzdělávání v kontextu s profesním uplatněním </w:t>
            </w:r>
          </w:p>
          <w:p w:rsidR="008F6BA4" w:rsidRPr="00A01F6F" w:rsidRDefault="008F6BA4" w:rsidP="008F6BA4">
            <w:pPr>
              <w:suppressAutoHyphens/>
              <w:spacing w:after="0" w:line="240" w:lineRule="auto"/>
              <w:rPr>
                <w:rFonts w:ascii="Times New Roman" w:eastAsia="Times New Roman" w:hAnsi="Times New Roman" w:cs="Times New Roman"/>
                <w:sz w:val="24"/>
              </w:rPr>
            </w:pPr>
            <w:r w:rsidRPr="00A01F6F">
              <w:t>VO-9-2-04p formuluje své nejbližší plán</w:t>
            </w:r>
          </w:p>
          <w:p w:rsidR="00852676" w:rsidRPr="00A01F6F" w:rsidRDefault="00852676">
            <w:pPr>
              <w:suppressAutoHyphens/>
              <w:spacing w:after="0" w:line="240" w:lineRule="auto"/>
              <w:rPr>
                <w:rFonts w:asciiTheme="majorHAnsi" w:eastAsia="Calibri" w:hAnsiTheme="majorHAnsi" w:cstheme="majorHAnsi"/>
              </w:rPr>
            </w:pPr>
          </w:p>
        </w:tc>
      </w:tr>
    </w:tbl>
    <w:p w:rsidR="00852676" w:rsidRPr="00B474F8" w:rsidRDefault="00852676">
      <w:pPr>
        <w:suppressAutoHyphens/>
        <w:spacing w:after="0" w:line="240" w:lineRule="auto"/>
        <w:rPr>
          <w:rFonts w:asciiTheme="majorHAnsi" w:eastAsia="Times New Roman" w:hAnsiTheme="majorHAnsi" w:cstheme="majorHAnsi"/>
          <w:sz w:val="28"/>
        </w:rPr>
      </w:pPr>
    </w:p>
    <w:p w:rsidR="00852676" w:rsidRPr="00B474F8" w:rsidRDefault="00852676">
      <w:pPr>
        <w:suppressAutoHyphens/>
        <w:spacing w:after="0" w:line="240" w:lineRule="auto"/>
        <w:rPr>
          <w:rFonts w:asciiTheme="majorHAnsi" w:eastAsia="Times New Roman" w:hAnsiTheme="majorHAnsi" w:cstheme="majorHAnsi"/>
          <w:sz w:val="28"/>
        </w:rPr>
      </w:pPr>
    </w:p>
    <w:p w:rsidR="00852676" w:rsidRPr="00B474F8" w:rsidRDefault="00011A2B">
      <w:pPr>
        <w:suppressAutoHyphens/>
        <w:spacing w:after="0" w:line="240" w:lineRule="auto"/>
        <w:rPr>
          <w:rFonts w:asciiTheme="majorHAnsi" w:eastAsia="Times New Roman" w:hAnsiTheme="majorHAnsi" w:cstheme="majorHAnsi"/>
          <w:sz w:val="28"/>
        </w:rPr>
      </w:pPr>
      <w:r w:rsidRPr="00B474F8">
        <w:rPr>
          <w:rFonts w:asciiTheme="majorHAnsi" w:eastAsia="Times New Roman" w:hAnsiTheme="majorHAnsi" w:cstheme="majorHAnsi"/>
          <w:sz w:val="28"/>
        </w:rPr>
        <w:t xml:space="preserve"> </w:t>
      </w:r>
    </w:p>
    <w:p w:rsidR="00465E8B" w:rsidRPr="00B474F8" w:rsidRDefault="00465E8B">
      <w:pPr>
        <w:suppressAutoHyphens/>
        <w:spacing w:after="0" w:line="240" w:lineRule="auto"/>
        <w:rPr>
          <w:rFonts w:asciiTheme="majorHAnsi" w:eastAsia="Times New Roman" w:hAnsiTheme="majorHAnsi" w:cstheme="majorHAnsi"/>
          <w:b/>
          <w:sz w:val="28"/>
        </w:rPr>
      </w:pPr>
    </w:p>
    <w:p w:rsidR="00465E8B" w:rsidRPr="00B474F8" w:rsidRDefault="00465E8B">
      <w:pPr>
        <w:suppressAutoHyphens/>
        <w:spacing w:after="0" w:line="240" w:lineRule="auto"/>
        <w:rPr>
          <w:rFonts w:asciiTheme="majorHAnsi" w:eastAsia="Times New Roman" w:hAnsiTheme="majorHAnsi" w:cstheme="majorHAnsi"/>
          <w:b/>
          <w:sz w:val="28"/>
        </w:rPr>
      </w:pPr>
    </w:p>
    <w:p w:rsidR="00465E8B" w:rsidRPr="00B474F8" w:rsidRDefault="00465E8B">
      <w:pPr>
        <w:suppressAutoHyphens/>
        <w:spacing w:after="0" w:line="240" w:lineRule="auto"/>
        <w:rPr>
          <w:rFonts w:asciiTheme="majorHAnsi" w:eastAsia="Times New Roman" w:hAnsiTheme="majorHAnsi" w:cstheme="majorHAnsi"/>
          <w:b/>
          <w:sz w:val="28"/>
        </w:rPr>
      </w:pPr>
    </w:p>
    <w:p w:rsidR="00465E8B" w:rsidRPr="00B474F8" w:rsidRDefault="00465E8B">
      <w:pPr>
        <w:suppressAutoHyphens/>
        <w:spacing w:after="0" w:line="240" w:lineRule="auto"/>
        <w:rPr>
          <w:rFonts w:asciiTheme="majorHAnsi" w:eastAsia="Times New Roman" w:hAnsiTheme="majorHAnsi" w:cstheme="majorHAnsi"/>
          <w:b/>
          <w:sz w:val="28"/>
        </w:rPr>
      </w:pPr>
    </w:p>
    <w:p w:rsidR="00465E8B" w:rsidRPr="00B474F8" w:rsidRDefault="00465E8B">
      <w:pPr>
        <w:suppressAutoHyphens/>
        <w:spacing w:after="0" w:line="240" w:lineRule="auto"/>
        <w:rPr>
          <w:rFonts w:asciiTheme="majorHAnsi" w:eastAsia="Times New Roman" w:hAnsiTheme="majorHAnsi" w:cstheme="majorHAnsi"/>
          <w:b/>
          <w:sz w:val="28"/>
        </w:rPr>
      </w:pPr>
    </w:p>
    <w:p w:rsidR="00465E8B" w:rsidRPr="00B474F8" w:rsidRDefault="00465E8B">
      <w:pPr>
        <w:suppressAutoHyphens/>
        <w:spacing w:after="0" w:line="240" w:lineRule="auto"/>
        <w:rPr>
          <w:rFonts w:asciiTheme="majorHAnsi" w:eastAsia="Times New Roman" w:hAnsiTheme="majorHAnsi" w:cstheme="majorHAnsi"/>
          <w:b/>
          <w:sz w:val="28"/>
        </w:rPr>
      </w:pPr>
    </w:p>
    <w:p w:rsidR="00465E8B" w:rsidRPr="00B474F8" w:rsidRDefault="00465E8B">
      <w:pPr>
        <w:suppressAutoHyphens/>
        <w:spacing w:after="0" w:line="240" w:lineRule="auto"/>
        <w:rPr>
          <w:rFonts w:asciiTheme="majorHAnsi" w:eastAsia="Times New Roman" w:hAnsiTheme="majorHAnsi" w:cstheme="majorHAnsi"/>
          <w:b/>
          <w:sz w:val="28"/>
        </w:rPr>
      </w:pPr>
    </w:p>
    <w:p w:rsidR="00465E8B" w:rsidRPr="00B474F8" w:rsidRDefault="00465E8B">
      <w:pPr>
        <w:suppressAutoHyphens/>
        <w:spacing w:after="0" w:line="240" w:lineRule="auto"/>
        <w:rPr>
          <w:rFonts w:asciiTheme="majorHAnsi" w:eastAsia="Times New Roman" w:hAnsiTheme="majorHAnsi" w:cstheme="majorHAnsi"/>
          <w:b/>
          <w:sz w:val="28"/>
        </w:rPr>
      </w:pPr>
    </w:p>
    <w:p w:rsidR="00465E8B" w:rsidRPr="00B474F8" w:rsidRDefault="00465E8B">
      <w:pPr>
        <w:suppressAutoHyphens/>
        <w:spacing w:after="0" w:line="240" w:lineRule="auto"/>
        <w:rPr>
          <w:rFonts w:asciiTheme="majorHAnsi" w:eastAsia="Times New Roman" w:hAnsiTheme="majorHAnsi" w:cstheme="majorHAnsi"/>
          <w:b/>
          <w:sz w:val="28"/>
        </w:rPr>
      </w:pPr>
    </w:p>
    <w:p w:rsidR="00465E8B" w:rsidRPr="00B474F8" w:rsidRDefault="00465E8B">
      <w:pPr>
        <w:suppressAutoHyphens/>
        <w:spacing w:after="0" w:line="240" w:lineRule="auto"/>
        <w:rPr>
          <w:rFonts w:asciiTheme="majorHAnsi" w:eastAsia="Times New Roman" w:hAnsiTheme="majorHAnsi" w:cstheme="majorHAnsi"/>
          <w:b/>
          <w:sz w:val="28"/>
        </w:rPr>
      </w:pPr>
    </w:p>
    <w:p w:rsidR="00465E8B" w:rsidRPr="00B474F8" w:rsidRDefault="00465E8B">
      <w:pPr>
        <w:suppressAutoHyphens/>
        <w:spacing w:after="0" w:line="240" w:lineRule="auto"/>
        <w:rPr>
          <w:rFonts w:asciiTheme="majorHAnsi" w:eastAsia="Times New Roman" w:hAnsiTheme="majorHAnsi" w:cstheme="majorHAnsi"/>
          <w:b/>
          <w:sz w:val="28"/>
        </w:rPr>
      </w:pPr>
    </w:p>
    <w:p w:rsidR="00465E8B" w:rsidRPr="00B474F8" w:rsidRDefault="00465E8B">
      <w:pPr>
        <w:suppressAutoHyphens/>
        <w:spacing w:after="0" w:line="240" w:lineRule="auto"/>
        <w:rPr>
          <w:rFonts w:asciiTheme="majorHAnsi" w:eastAsia="Times New Roman" w:hAnsiTheme="majorHAnsi" w:cstheme="majorHAnsi"/>
          <w:b/>
          <w:sz w:val="28"/>
        </w:rPr>
      </w:pPr>
    </w:p>
    <w:p w:rsidR="00465E8B" w:rsidRPr="00B474F8" w:rsidRDefault="00465E8B">
      <w:pPr>
        <w:suppressAutoHyphens/>
        <w:spacing w:after="0" w:line="240" w:lineRule="auto"/>
        <w:rPr>
          <w:rFonts w:asciiTheme="majorHAnsi" w:eastAsia="Times New Roman" w:hAnsiTheme="majorHAnsi" w:cstheme="majorHAnsi"/>
          <w:b/>
          <w:sz w:val="28"/>
        </w:rPr>
      </w:pPr>
    </w:p>
    <w:p w:rsidR="00465E8B" w:rsidRPr="00B474F8" w:rsidRDefault="00465E8B">
      <w:pPr>
        <w:suppressAutoHyphens/>
        <w:spacing w:after="0" w:line="240" w:lineRule="auto"/>
        <w:rPr>
          <w:rFonts w:asciiTheme="majorHAnsi" w:eastAsia="Times New Roman" w:hAnsiTheme="majorHAnsi" w:cstheme="majorHAnsi"/>
          <w:b/>
          <w:sz w:val="28"/>
        </w:rPr>
      </w:pPr>
    </w:p>
    <w:p w:rsidR="00465E8B" w:rsidRPr="00B474F8" w:rsidRDefault="00465E8B">
      <w:pPr>
        <w:suppressAutoHyphens/>
        <w:spacing w:after="0" w:line="240" w:lineRule="auto"/>
        <w:rPr>
          <w:rFonts w:asciiTheme="majorHAnsi" w:eastAsia="Times New Roman" w:hAnsiTheme="majorHAnsi" w:cstheme="majorHAnsi"/>
          <w:b/>
          <w:sz w:val="28"/>
        </w:rPr>
      </w:pPr>
    </w:p>
    <w:p w:rsidR="00465E8B" w:rsidRPr="00B474F8" w:rsidRDefault="00465E8B">
      <w:pPr>
        <w:suppressAutoHyphens/>
        <w:spacing w:after="0" w:line="240" w:lineRule="auto"/>
        <w:rPr>
          <w:rFonts w:asciiTheme="majorHAnsi" w:eastAsia="Times New Roman" w:hAnsiTheme="majorHAnsi" w:cstheme="majorHAnsi"/>
          <w:b/>
          <w:sz w:val="28"/>
        </w:rPr>
      </w:pPr>
    </w:p>
    <w:p w:rsidR="00465E8B" w:rsidRPr="00B474F8" w:rsidRDefault="00465E8B">
      <w:pPr>
        <w:suppressAutoHyphens/>
        <w:spacing w:after="0" w:line="240" w:lineRule="auto"/>
        <w:rPr>
          <w:rFonts w:asciiTheme="majorHAnsi" w:eastAsia="Times New Roman" w:hAnsiTheme="majorHAnsi" w:cstheme="majorHAnsi"/>
          <w:b/>
          <w:sz w:val="28"/>
        </w:rPr>
      </w:pPr>
    </w:p>
    <w:p w:rsidR="00465E8B" w:rsidRPr="00B474F8" w:rsidRDefault="00465E8B">
      <w:pPr>
        <w:suppressAutoHyphens/>
        <w:spacing w:after="0" w:line="240" w:lineRule="auto"/>
        <w:rPr>
          <w:rFonts w:asciiTheme="majorHAnsi" w:eastAsia="Times New Roman" w:hAnsiTheme="majorHAnsi" w:cstheme="majorHAnsi"/>
          <w:b/>
          <w:sz w:val="28"/>
        </w:rPr>
      </w:pPr>
    </w:p>
    <w:p w:rsidR="00465E8B" w:rsidRPr="00B474F8" w:rsidRDefault="00465E8B">
      <w:pPr>
        <w:suppressAutoHyphens/>
        <w:spacing w:after="0" w:line="240" w:lineRule="auto"/>
        <w:rPr>
          <w:rFonts w:asciiTheme="majorHAnsi" w:eastAsia="Times New Roman" w:hAnsiTheme="majorHAnsi" w:cstheme="majorHAnsi"/>
          <w:b/>
          <w:sz w:val="28"/>
        </w:rPr>
      </w:pPr>
    </w:p>
    <w:p w:rsidR="00465E8B" w:rsidRPr="00B474F8" w:rsidRDefault="00465E8B">
      <w:pPr>
        <w:suppressAutoHyphens/>
        <w:spacing w:after="0" w:line="240" w:lineRule="auto"/>
        <w:rPr>
          <w:rFonts w:asciiTheme="majorHAnsi" w:eastAsia="Times New Roman" w:hAnsiTheme="majorHAnsi" w:cstheme="majorHAnsi"/>
          <w:b/>
          <w:sz w:val="28"/>
        </w:rPr>
      </w:pPr>
    </w:p>
    <w:p w:rsidR="00465E8B" w:rsidRPr="00B474F8" w:rsidRDefault="00465E8B">
      <w:pPr>
        <w:suppressAutoHyphens/>
        <w:spacing w:after="0" w:line="240" w:lineRule="auto"/>
        <w:rPr>
          <w:rFonts w:asciiTheme="majorHAnsi" w:eastAsia="Times New Roman" w:hAnsiTheme="majorHAnsi" w:cstheme="majorHAnsi"/>
          <w:b/>
          <w:sz w:val="28"/>
        </w:rPr>
      </w:pPr>
    </w:p>
    <w:p w:rsidR="00465E8B" w:rsidRPr="00B474F8" w:rsidRDefault="00465E8B">
      <w:pPr>
        <w:suppressAutoHyphens/>
        <w:spacing w:after="0" w:line="240" w:lineRule="auto"/>
        <w:rPr>
          <w:rFonts w:asciiTheme="majorHAnsi" w:eastAsia="Times New Roman" w:hAnsiTheme="majorHAnsi" w:cstheme="majorHAnsi"/>
          <w:b/>
          <w:sz w:val="28"/>
        </w:rPr>
      </w:pPr>
    </w:p>
    <w:p w:rsidR="00465E8B" w:rsidRDefault="00465E8B">
      <w:pPr>
        <w:suppressAutoHyphens/>
        <w:spacing w:after="0" w:line="240" w:lineRule="auto"/>
        <w:rPr>
          <w:rFonts w:asciiTheme="majorHAnsi" w:eastAsia="Times New Roman" w:hAnsiTheme="majorHAnsi" w:cstheme="majorHAnsi"/>
          <w:b/>
          <w:sz w:val="28"/>
        </w:rPr>
      </w:pPr>
    </w:p>
    <w:p w:rsidR="008F6BA4" w:rsidRPr="00B474F8" w:rsidRDefault="008F6BA4">
      <w:pPr>
        <w:suppressAutoHyphens/>
        <w:spacing w:after="0" w:line="240" w:lineRule="auto"/>
        <w:rPr>
          <w:rFonts w:asciiTheme="majorHAnsi" w:eastAsia="Times New Roman" w:hAnsiTheme="majorHAnsi" w:cstheme="majorHAnsi"/>
          <w:b/>
          <w:sz w:val="28"/>
        </w:rPr>
      </w:pPr>
    </w:p>
    <w:p w:rsidR="00852676" w:rsidRPr="00B474F8" w:rsidRDefault="00011A2B">
      <w:pPr>
        <w:suppressAutoHyphens/>
        <w:spacing w:after="0" w:line="240" w:lineRule="auto"/>
        <w:rPr>
          <w:rFonts w:asciiTheme="majorHAnsi" w:eastAsia="Times New Roman" w:hAnsiTheme="majorHAnsi" w:cstheme="majorHAnsi"/>
          <w:b/>
          <w:sz w:val="28"/>
        </w:rPr>
      </w:pPr>
      <w:r w:rsidRPr="00B474F8">
        <w:rPr>
          <w:rFonts w:asciiTheme="majorHAnsi" w:eastAsia="Times New Roman" w:hAnsiTheme="majorHAnsi" w:cstheme="majorHAnsi"/>
          <w:b/>
          <w:sz w:val="28"/>
        </w:rPr>
        <w:lastRenderedPageBreak/>
        <w:t>Vzdělávací oblast: Člověk a společnost</w:t>
      </w:r>
    </w:p>
    <w:p w:rsidR="00852676" w:rsidRPr="00B474F8" w:rsidRDefault="00011A2B">
      <w:pPr>
        <w:suppressAutoHyphens/>
        <w:spacing w:after="0" w:line="240" w:lineRule="auto"/>
        <w:rPr>
          <w:rFonts w:asciiTheme="majorHAnsi" w:eastAsia="Times New Roman" w:hAnsiTheme="majorHAnsi" w:cstheme="majorHAnsi"/>
          <w:b/>
          <w:sz w:val="28"/>
        </w:rPr>
      </w:pPr>
      <w:r w:rsidRPr="00B474F8">
        <w:rPr>
          <w:rFonts w:asciiTheme="majorHAnsi" w:eastAsia="Times New Roman" w:hAnsiTheme="majorHAnsi" w:cstheme="majorHAnsi"/>
          <w:b/>
          <w:sz w:val="28"/>
        </w:rPr>
        <w:t>Vyučovací předmět:  Občanská výchova</w:t>
      </w:r>
    </w:p>
    <w:p w:rsidR="00852676" w:rsidRPr="00B474F8" w:rsidRDefault="00011A2B">
      <w:pPr>
        <w:suppressAutoHyphens/>
        <w:spacing w:after="0" w:line="240" w:lineRule="auto"/>
        <w:rPr>
          <w:rFonts w:asciiTheme="majorHAnsi" w:eastAsia="Times New Roman" w:hAnsiTheme="majorHAnsi" w:cstheme="majorHAnsi"/>
          <w:b/>
          <w:sz w:val="28"/>
        </w:rPr>
      </w:pPr>
      <w:r w:rsidRPr="00B474F8">
        <w:rPr>
          <w:rFonts w:asciiTheme="majorHAnsi" w:eastAsia="Times New Roman" w:hAnsiTheme="majorHAnsi" w:cstheme="majorHAnsi"/>
          <w:b/>
          <w:sz w:val="28"/>
        </w:rPr>
        <w:t xml:space="preserve">Ročník: 9. </w:t>
      </w:r>
    </w:p>
    <w:tbl>
      <w:tblPr>
        <w:tblW w:w="0" w:type="auto"/>
        <w:tblInd w:w="108" w:type="dxa"/>
        <w:tblCellMar>
          <w:left w:w="10" w:type="dxa"/>
          <w:right w:w="10" w:type="dxa"/>
        </w:tblCellMar>
        <w:tblLook w:val="04A0" w:firstRow="1" w:lastRow="0" w:firstColumn="1" w:lastColumn="0" w:noHBand="0" w:noVBand="1"/>
      </w:tblPr>
      <w:tblGrid>
        <w:gridCol w:w="2325"/>
        <w:gridCol w:w="2914"/>
        <w:gridCol w:w="1992"/>
        <w:gridCol w:w="1723"/>
      </w:tblGrid>
      <w:tr w:rsidR="00852676" w:rsidRPr="00B474F8" w:rsidTr="008F6BA4">
        <w:tc>
          <w:tcPr>
            <w:tcW w:w="257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sz w:val="24"/>
              </w:rPr>
            </w:pPr>
          </w:p>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4"/>
              </w:rPr>
              <w:t>Výstupy</w:t>
            </w:r>
          </w:p>
        </w:tc>
        <w:tc>
          <w:tcPr>
            <w:tcW w:w="3009"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sz w:val="24"/>
              </w:rPr>
            </w:pPr>
          </w:p>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4"/>
              </w:rPr>
              <w:t>Učivo</w:t>
            </w:r>
          </w:p>
        </w:tc>
        <w:tc>
          <w:tcPr>
            <w:tcW w:w="204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4"/>
              </w:rPr>
              <w:t>Průřezová témata, mezipředmětové vztahy</w:t>
            </w:r>
          </w:p>
        </w:tc>
        <w:tc>
          <w:tcPr>
            <w:tcW w:w="13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sz w:val="24"/>
              </w:rPr>
            </w:pPr>
          </w:p>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4"/>
              </w:rPr>
              <w:t>Poznámky</w:t>
            </w:r>
          </w:p>
        </w:tc>
      </w:tr>
      <w:tr w:rsidR="008F6BA4" w:rsidRPr="00B474F8" w:rsidTr="008F6BA4">
        <w:tc>
          <w:tcPr>
            <w:tcW w:w="257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F6BA4" w:rsidRPr="00A01F6F" w:rsidRDefault="008F6BA4" w:rsidP="008F6BA4">
            <w:pPr>
              <w:suppressAutoHyphens/>
              <w:spacing w:after="0" w:line="240" w:lineRule="auto"/>
            </w:pPr>
            <w:r w:rsidRPr="00A01F6F">
              <w:t>ČLOVĚK, STÁT A HOSPODÁŘSTVÍ</w:t>
            </w:r>
          </w:p>
          <w:p w:rsidR="008F6BA4" w:rsidRPr="00A01F6F" w:rsidRDefault="008F6BA4" w:rsidP="008F6BA4">
            <w:pPr>
              <w:suppressAutoHyphens/>
              <w:spacing w:after="0" w:line="240" w:lineRule="auto"/>
            </w:pPr>
            <w:r w:rsidRPr="00A01F6F">
              <w:t>Očekávané výstupy</w:t>
            </w:r>
          </w:p>
          <w:p w:rsidR="008F6BA4" w:rsidRPr="00A01F6F" w:rsidRDefault="008F6BA4" w:rsidP="008F6BA4">
            <w:pPr>
              <w:suppressAutoHyphens/>
              <w:spacing w:after="0" w:line="240" w:lineRule="auto"/>
            </w:pPr>
            <w:r w:rsidRPr="00A01F6F">
              <w:t xml:space="preserve"> Žák </w:t>
            </w:r>
          </w:p>
          <w:p w:rsidR="008F6BA4" w:rsidRPr="00A01F6F" w:rsidRDefault="008F6BA4" w:rsidP="008F6BA4">
            <w:pPr>
              <w:suppressAutoHyphens/>
              <w:spacing w:after="0" w:line="240" w:lineRule="auto"/>
            </w:pPr>
            <w:r w:rsidRPr="00A01F6F">
              <w:t xml:space="preserve">VO-9-3-01 rozlišuje a porovnává různé formy vlastnictví, včetně duševního vlastnictví, a způsoby jejich ochrany, uvede příklady </w:t>
            </w:r>
          </w:p>
          <w:p w:rsidR="008F6BA4" w:rsidRPr="00A01F6F" w:rsidRDefault="008F6BA4" w:rsidP="008F6BA4">
            <w:pPr>
              <w:suppressAutoHyphens/>
              <w:spacing w:after="0" w:line="240" w:lineRule="auto"/>
            </w:pPr>
            <w:r w:rsidRPr="00A01F6F">
              <w:t>VO-9-3-02 sestaví jednoduchý rozpočet domácnosti, uvede hlavní příjmy a výdaje, rozliší pravidelné a jednorázové příjmy a výdaje, zváží nezbytnost jednotlivých výdajů v hospodaření domácnosti, objasní princip vyrovnaného, schodkového a přebytkového rozpočtu domácnosti, dodržuje zásady hospodárnosti a vyhýbá se rizikům při hospodaření s penězi</w:t>
            </w:r>
          </w:p>
          <w:p w:rsidR="008F6BA4" w:rsidRPr="00A01F6F" w:rsidRDefault="008F6BA4" w:rsidP="008F6BA4">
            <w:pPr>
              <w:suppressAutoHyphens/>
              <w:spacing w:after="0" w:line="240" w:lineRule="auto"/>
            </w:pPr>
            <w:r w:rsidRPr="00A01F6F">
              <w:t xml:space="preserve"> VO-9-3-03 na příkladech ukáže vhodné využití různých nástrojů hotovostního a bezhotovostního placení, uvede příklady použití debetní a kreditní platební karty, vysvětlí jejich omezení</w:t>
            </w:r>
          </w:p>
          <w:p w:rsidR="008F6BA4" w:rsidRPr="00A01F6F" w:rsidRDefault="008F6BA4" w:rsidP="008F6BA4">
            <w:pPr>
              <w:suppressAutoHyphens/>
              <w:spacing w:after="0" w:line="240" w:lineRule="auto"/>
            </w:pPr>
            <w:r w:rsidRPr="00A01F6F">
              <w:t xml:space="preserve"> VO-9-3-04 vysvětlí, jakou funkci plní banky a jaké služby občanům nabízejí, vysvětlí význam úroku placeného a přijatého, uvede nejčastější druhy </w:t>
            </w:r>
            <w:r w:rsidRPr="00A01F6F">
              <w:lastRenderedPageBreak/>
              <w:t xml:space="preserve">pojištění a navrhne, kdy je využít </w:t>
            </w:r>
          </w:p>
          <w:p w:rsidR="008F6BA4" w:rsidRPr="00A01F6F" w:rsidRDefault="008F6BA4" w:rsidP="008F6BA4">
            <w:pPr>
              <w:suppressAutoHyphens/>
              <w:spacing w:after="0" w:line="240" w:lineRule="auto"/>
            </w:pPr>
            <w:r w:rsidRPr="00A01F6F">
              <w:t xml:space="preserve">VO-9-3-05 uvede a porovná nejobvyklejší způsoby nakládání s volnými prostředky a způsoby krytí deficitu VO-9-3-06 na příkladu chování kupujících a prodávajících vyloží podstatu fungování trhu, objasní vliv nabídky a poptávky na tvorbu ceny a její změny, na příkladu ukáže tvorbu ceny jako součet nákladů, zisku a DPH, popíše vliv inflace na hodnotu peněz </w:t>
            </w:r>
          </w:p>
          <w:p w:rsidR="008F6BA4" w:rsidRPr="00A01F6F" w:rsidRDefault="008F6BA4" w:rsidP="008F6BA4">
            <w:pPr>
              <w:suppressAutoHyphens/>
              <w:spacing w:after="0" w:line="240" w:lineRule="auto"/>
              <w:rPr>
                <w:rFonts w:ascii="Times New Roman" w:eastAsia="Times New Roman" w:hAnsi="Times New Roman" w:cs="Times New Roman"/>
                <w:sz w:val="24"/>
              </w:rPr>
            </w:pPr>
            <w:r w:rsidRPr="00A01F6F">
              <w:t xml:space="preserve">VO-9-3-07 rozlišuje, ze kterých zdrojů pocházejí příjmy státu a do kterých oblastí stát směruje své výdaje, uvede příklady dávek a příspěvků, které ze státního rozpočtu </w:t>
            </w:r>
          </w:p>
          <w:p w:rsidR="008F6BA4" w:rsidRPr="00A01F6F" w:rsidRDefault="008F6BA4" w:rsidP="008F6BA4">
            <w:pPr>
              <w:suppressAutoHyphens/>
              <w:spacing w:after="0" w:line="240" w:lineRule="auto"/>
              <w:rPr>
                <w:rFonts w:ascii="Times New Roman" w:eastAsia="Times New Roman" w:hAnsi="Times New Roman" w:cs="Times New Roman"/>
                <w:sz w:val="24"/>
              </w:rPr>
            </w:pPr>
          </w:p>
          <w:p w:rsidR="008F6BA4" w:rsidRPr="00A01F6F" w:rsidRDefault="008F6BA4" w:rsidP="008F6BA4">
            <w:pPr>
              <w:suppressAutoHyphens/>
              <w:spacing w:after="0" w:line="240" w:lineRule="auto"/>
              <w:rPr>
                <w:rFonts w:ascii="Times New Roman" w:eastAsia="Times New Roman" w:hAnsi="Times New Roman" w:cs="Times New Roman"/>
                <w:sz w:val="24"/>
              </w:rPr>
            </w:pPr>
          </w:p>
          <w:p w:rsidR="008F6BA4" w:rsidRPr="00A01F6F" w:rsidRDefault="008F6BA4" w:rsidP="008F6BA4">
            <w:pPr>
              <w:suppressAutoHyphens/>
              <w:spacing w:after="0" w:line="240" w:lineRule="auto"/>
              <w:rPr>
                <w:rFonts w:ascii="Times New Roman" w:eastAsia="Times New Roman" w:hAnsi="Times New Roman" w:cs="Times New Roman"/>
                <w:sz w:val="24"/>
              </w:rPr>
            </w:pPr>
          </w:p>
          <w:p w:rsidR="008F6BA4" w:rsidRPr="00A01F6F" w:rsidRDefault="008F6BA4" w:rsidP="008F6BA4">
            <w:pPr>
              <w:suppressAutoHyphens/>
              <w:spacing w:after="0" w:line="240" w:lineRule="auto"/>
            </w:pPr>
          </w:p>
        </w:tc>
        <w:tc>
          <w:tcPr>
            <w:tcW w:w="3009"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F6BA4" w:rsidRPr="00A01F6F" w:rsidRDefault="008F6BA4" w:rsidP="008F6BA4">
            <w:pPr>
              <w:suppressAutoHyphens/>
              <w:spacing w:after="0" w:line="240" w:lineRule="auto"/>
              <w:rPr>
                <w:rFonts w:asciiTheme="majorHAnsi" w:eastAsia="Times New Roman" w:hAnsiTheme="majorHAnsi" w:cstheme="majorHAnsi"/>
                <w:b/>
                <w:sz w:val="24"/>
              </w:rPr>
            </w:pPr>
            <w:r w:rsidRPr="00A01F6F">
              <w:rPr>
                <w:rFonts w:asciiTheme="majorHAnsi" w:eastAsia="Times New Roman" w:hAnsiTheme="majorHAnsi" w:cstheme="majorHAnsi"/>
                <w:b/>
                <w:sz w:val="24"/>
              </w:rPr>
              <w:lastRenderedPageBreak/>
              <w:t>Majetek, vlastnictví</w:t>
            </w:r>
          </w:p>
          <w:p w:rsidR="008F6BA4" w:rsidRPr="00A01F6F" w:rsidRDefault="008F6BA4" w:rsidP="008F6BA4">
            <w:pPr>
              <w:suppressAutoHyphens/>
              <w:spacing w:after="0" w:line="240" w:lineRule="auto"/>
              <w:rPr>
                <w:rFonts w:asciiTheme="majorHAnsi" w:eastAsia="Times New Roman" w:hAnsiTheme="majorHAnsi" w:cstheme="majorHAnsi"/>
                <w:sz w:val="24"/>
              </w:rPr>
            </w:pPr>
            <w:r w:rsidRPr="00A01F6F">
              <w:rPr>
                <w:rFonts w:asciiTheme="majorHAnsi" w:eastAsia="Times New Roman" w:hAnsiTheme="majorHAnsi" w:cstheme="majorHAnsi"/>
                <w:sz w:val="24"/>
              </w:rPr>
              <w:t>Formy majetku a vlastnictví (duševní a hmotné), jejich ochrana</w:t>
            </w:r>
          </w:p>
          <w:p w:rsidR="008F6BA4" w:rsidRPr="00A01F6F" w:rsidRDefault="008F6BA4" w:rsidP="008F6BA4">
            <w:pPr>
              <w:suppressAutoHyphens/>
              <w:spacing w:after="0" w:line="240" w:lineRule="auto"/>
              <w:rPr>
                <w:rFonts w:asciiTheme="majorHAnsi" w:eastAsia="Times New Roman" w:hAnsiTheme="majorHAnsi" w:cstheme="majorHAnsi"/>
                <w:sz w:val="24"/>
              </w:rPr>
            </w:pPr>
            <w:r w:rsidRPr="00A01F6F">
              <w:rPr>
                <w:rFonts w:asciiTheme="majorHAnsi" w:eastAsia="Times New Roman" w:hAnsiTheme="majorHAnsi" w:cstheme="majorHAnsi"/>
                <w:sz w:val="24"/>
              </w:rPr>
              <w:t>Pojem bohatství</w:t>
            </w:r>
          </w:p>
          <w:p w:rsidR="008F6BA4" w:rsidRPr="00A01F6F" w:rsidRDefault="008F6BA4" w:rsidP="008F6BA4">
            <w:pPr>
              <w:suppressAutoHyphens/>
              <w:spacing w:after="0" w:line="240" w:lineRule="auto"/>
              <w:rPr>
                <w:rFonts w:asciiTheme="majorHAnsi" w:eastAsia="Times New Roman" w:hAnsiTheme="majorHAnsi" w:cstheme="majorHAnsi"/>
                <w:sz w:val="24"/>
              </w:rPr>
            </w:pPr>
            <w:r w:rsidRPr="00A01F6F">
              <w:rPr>
                <w:rFonts w:asciiTheme="majorHAnsi" w:eastAsia="Times New Roman" w:hAnsiTheme="majorHAnsi" w:cstheme="majorHAnsi"/>
                <w:sz w:val="24"/>
              </w:rPr>
              <w:t>Autorský zákon, ochranné známky,</w:t>
            </w:r>
          </w:p>
          <w:p w:rsidR="008F6BA4" w:rsidRPr="00A01F6F" w:rsidRDefault="008F6BA4" w:rsidP="008F6BA4">
            <w:pPr>
              <w:suppressAutoHyphens/>
              <w:spacing w:after="0" w:line="240" w:lineRule="auto"/>
              <w:rPr>
                <w:rFonts w:asciiTheme="majorHAnsi" w:eastAsia="Times New Roman" w:hAnsiTheme="majorHAnsi" w:cstheme="majorHAnsi"/>
                <w:sz w:val="24"/>
              </w:rPr>
            </w:pPr>
            <w:r w:rsidRPr="00A01F6F">
              <w:rPr>
                <w:rFonts w:asciiTheme="majorHAnsi" w:eastAsia="Times New Roman" w:hAnsiTheme="majorHAnsi" w:cstheme="majorHAnsi"/>
                <w:sz w:val="24"/>
              </w:rPr>
              <w:t>pirátství</w:t>
            </w:r>
          </w:p>
          <w:p w:rsidR="008F6BA4" w:rsidRPr="00A01F6F" w:rsidRDefault="008F6BA4" w:rsidP="008F6BA4">
            <w:pPr>
              <w:suppressAutoHyphens/>
              <w:spacing w:after="0" w:line="240" w:lineRule="auto"/>
              <w:rPr>
                <w:rFonts w:asciiTheme="majorHAnsi" w:eastAsia="Times New Roman" w:hAnsiTheme="majorHAnsi" w:cstheme="majorHAnsi"/>
                <w:b/>
                <w:sz w:val="24"/>
              </w:rPr>
            </w:pPr>
          </w:p>
          <w:p w:rsidR="008F6BA4" w:rsidRPr="00A01F6F" w:rsidRDefault="008F6BA4" w:rsidP="008F6BA4">
            <w:pPr>
              <w:suppressAutoHyphens/>
              <w:spacing w:after="0" w:line="240" w:lineRule="auto"/>
              <w:rPr>
                <w:rFonts w:asciiTheme="majorHAnsi" w:eastAsia="Times New Roman" w:hAnsiTheme="majorHAnsi" w:cstheme="majorHAnsi"/>
                <w:b/>
                <w:sz w:val="24"/>
              </w:rPr>
            </w:pPr>
            <w:r w:rsidRPr="00A01F6F">
              <w:rPr>
                <w:rFonts w:asciiTheme="majorHAnsi" w:eastAsia="Times New Roman" w:hAnsiTheme="majorHAnsi" w:cstheme="majorHAnsi"/>
                <w:b/>
                <w:sz w:val="24"/>
              </w:rPr>
              <w:t>Peníze</w:t>
            </w:r>
          </w:p>
          <w:p w:rsidR="008F6BA4" w:rsidRPr="00A01F6F" w:rsidRDefault="008F6BA4" w:rsidP="008F6BA4">
            <w:pPr>
              <w:suppressAutoHyphens/>
              <w:spacing w:after="0" w:line="240" w:lineRule="auto"/>
              <w:rPr>
                <w:rFonts w:asciiTheme="majorHAnsi" w:eastAsia="Times New Roman" w:hAnsiTheme="majorHAnsi" w:cstheme="majorHAnsi"/>
                <w:sz w:val="24"/>
              </w:rPr>
            </w:pPr>
            <w:r w:rsidRPr="00A01F6F">
              <w:rPr>
                <w:rFonts w:asciiTheme="majorHAnsi" w:eastAsia="Times New Roman" w:hAnsiTheme="majorHAnsi" w:cstheme="majorHAnsi"/>
                <w:sz w:val="24"/>
              </w:rPr>
              <w:t>Hotovostní a bezhotovostní forma peněz</w:t>
            </w:r>
          </w:p>
          <w:p w:rsidR="008F6BA4" w:rsidRPr="00A01F6F" w:rsidRDefault="008F6BA4" w:rsidP="008F6BA4">
            <w:pPr>
              <w:suppressAutoHyphens/>
              <w:spacing w:after="0" w:line="240" w:lineRule="auto"/>
              <w:rPr>
                <w:rFonts w:asciiTheme="majorHAnsi" w:eastAsia="Times New Roman" w:hAnsiTheme="majorHAnsi" w:cstheme="majorHAnsi"/>
                <w:sz w:val="24"/>
              </w:rPr>
            </w:pPr>
            <w:r w:rsidRPr="00A01F6F">
              <w:rPr>
                <w:rFonts w:asciiTheme="majorHAnsi" w:eastAsia="Times New Roman" w:hAnsiTheme="majorHAnsi" w:cstheme="majorHAnsi"/>
                <w:sz w:val="24"/>
              </w:rPr>
              <w:t>Způsoby placení, nakládání s penězi</w:t>
            </w:r>
          </w:p>
          <w:p w:rsidR="008F6BA4" w:rsidRPr="00A01F6F" w:rsidRDefault="008F6BA4" w:rsidP="008F6BA4">
            <w:pPr>
              <w:suppressAutoHyphens/>
              <w:spacing w:after="0" w:line="240" w:lineRule="auto"/>
              <w:rPr>
                <w:rFonts w:asciiTheme="majorHAnsi" w:eastAsia="Times New Roman" w:hAnsiTheme="majorHAnsi" w:cstheme="majorHAnsi"/>
                <w:sz w:val="24"/>
              </w:rPr>
            </w:pPr>
            <w:r w:rsidRPr="00A01F6F">
              <w:rPr>
                <w:rFonts w:asciiTheme="majorHAnsi" w:eastAsia="Times New Roman" w:hAnsiTheme="majorHAnsi" w:cstheme="majorHAnsi"/>
                <w:sz w:val="24"/>
              </w:rPr>
              <w:t>Platidla v různých státech, funkce a podoby peněz</w:t>
            </w:r>
          </w:p>
          <w:p w:rsidR="008F6BA4" w:rsidRPr="00A01F6F" w:rsidRDefault="008F6BA4" w:rsidP="008F6BA4">
            <w:pPr>
              <w:suppressAutoHyphens/>
              <w:spacing w:after="0" w:line="240" w:lineRule="auto"/>
              <w:rPr>
                <w:rFonts w:asciiTheme="majorHAnsi" w:eastAsia="Times New Roman" w:hAnsiTheme="majorHAnsi" w:cstheme="majorHAnsi"/>
                <w:sz w:val="24"/>
              </w:rPr>
            </w:pPr>
            <w:r w:rsidRPr="00A01F6F">
              <w:rPr>
                <w:rFonts w:asciiTheme="majorHAnsi" w:eastAsia="Times New Roman" w:hAnsiTheme="majorHAnsi" w:cstheme="majorHAnsi"/>
                <w:sz w:val="24"/>
              </w:rPr>
              <w:t>Tvorba ceny, princip tržního hospodářství,</w:t>
            </w:r>
          </w:p>
          <w:p w:rsidR="008F6BA4" w:rsidRPr="00A01F6F" w:rsidRDefault="008F6BA4" w:rsidP="008F6BA4">
            <w:pPr>
              <w:suppressAutoHyphens/>
              <w:spacing w:after="0" w:line="240" w:lineRule="auto"/>
              <w:rPr>
                <w:rFonts w:asciiTheme="majorHAnsi" w:eastAsia="Times New Roman" w:hAnsiTheme="majorHAnsi" w:cstheme="majorHAnsi"/>
                <w:sz w:val="24"/>
              </w:rPr>
            </w:pPr>
            <w:r w:rsidRPr="00A01F6F">
              <w:rPr>
                <w:rFonts w:asciiTheme="majorHAnsi" w:eastAsia="Times New Roman" w:hAnsiTheme="majorHAnsi" w:cstheme="majorHAnsi"/>
                <w:sz w:val="24"/>
              </w:rPr>
              <w:t>nabídka, poptávka</w:t>
            </w:r>
          </w:p>
          <w:p w:rsidR="008F6BA4" w:rsidRPr="00A01F6F" w:rsidRDefault="008F6BA4" w:rsidP="008F6BA4">
            <w:pPr>
              <w:suppressAutoHyphens/>
              <w:spacing w:after="0" w:line="240" w:lineRule="auto"/>
              <w:rPr>
                <w:rFonts w:asciiTheme="majorHAnsi" w:eastAsia="Times New Roman" w:hAnsiTheme="majorHAnsi" w:cstheme="majorHAnsi"/>
                <w:sz w:val="24"/>
              </w:rPr>
            </w:pPr>
            <w:r w:rsidRPr="00A01F6F">
              <w:rPr>
                <w:rFonts w:asciiTheme="majorHAnsi" w:eastAsia="Times New Roman" w:hAnsiTheme="majorHAnsi" w:cstheme="majorHAnsi"/>
                <w:sz w:val="24"/>
              </w:rPr>
              <w:t>Banka jako správce peněz</w:t>
            </w:r>
          </w:p>
          <w:p w:rsidR="008F6BA4" w:rsidRPr="00A01F6F" w:rsidRDefault="008F6BA4" w:rsidP="008F6BA4">
            <w:pPr>
              <w:suppressAutoHyphens/>
              <w:spacing w:after="0" w:line="240" w:lineRule="auto"/>
              <w:rPr>
                <w:rFonts w:asciiTheme="majorHAnsi" w:eastAsia="Times New Roman" w:hAnsiTheme="majorHAnsi" w:cstheme="majorHAnsi"/>
                <w:sz w:val="24"/>
              </w:rPr>
            </w:pPr>
            <w:r w:rsidRPr="00A01F6F">
              <w:rPr>
                <w:rFonts w:asciiTheme="majorHAnsi" w:eastAsia="Times New Roman" w:hAnsiTheme="majorHAnsi" w:cstheme="majorHAnsi"/>
                <w:sz w:val="24"/>
              </w:rPr>
              <w:t>Inflace</w:t>
            </w:r>
          </w:p>
          <w:p w:rsidR="008F6BA4" w:rsidRPr="00A01F6F" w:rsidRDefault="008F6BA4" w:rsidP="008F6BA4">
            <w:pPr>
              <w:suppressAutoHyphens/>
              <w:spacing w:after="0" w:line="240" w:lineRule="auto"/>
              <w:rPr>
                <w:rFonts w:asciiTheme="majorHAnsi" w:eastAsia="Times New Roman" w:hAnsiTheme="majorHAnsi" w:cstheme="majorHAnsi"/>
                <w:b/>
                <w:sz w:val="24"/>
              </w:rPr>
            </w:pPr>
          </w:p>
          <w:p w:rsidR="008F6BA4" w:rsidRPr="00A01F6F" w:rsidRDefault="008F6BA4" w:rsidP="008F6BA4">
            <w:pPr>
              <w:suppressAutoHyphens/>
              <w:spacing w:after="0" w:line="240" w:lineRule="auto"/>
              <w:rPr>
                <w:rFonts w:asciiTheme="majorHAnsi" w:eastAsia="Times New Roman" w:hAnsiTheme="majorHAnsi" w:cstheme="majorHAnsi"/>
                <w:b/>
                <w:sz w:val="24"/>
              </w:rPr>
            </w:pPr>
          </w:p>
          <w:p w:rsidR="008F6BA4" w:rsidRPr="00A01F6F" w:rsidRDefault="008F6BA4" w:rsidP="008F6BA4">
            <w:pPr>
              <w:suppressAutoHyphens/>
              <w:spacing w:after="0" w:line="240" w:lineRule="auto"/>
              <w:rPr>
                <w:rFonts w:asciiTheme="majorHAnsi" w:eastAsia="Times New Roman" w:hAnsiTheme="majorHAnsi" w:cstheme="majorHAnsi"/>
                <w:b/>
                <w:sz w:val="24"/>
              </w:rPr>
            </w:pPr>
            <w:r w:rsidRPr="00A01F6F">
              <w:rPr>
                <w:rFonts w:asciiTheme="majorHAnsi" w:eastAsia="Times New Roman" w:hAnsiTheme="majorHAnsi" w:cstheme="majorHAnsi"/>
                <w:b/>
                <w:sz w:val="24"/>
              </w:rPr>
              <w:t>Hospodaření  domácnosti</w:t>
            </w:r>
          </w:p>
          <w:p w:rsidR="008F6BA4" w:rsidRPr="00A01F6F" w:rsidRDefault="008F6BA4" w:rsidP="008F6BA4">
            <w:pPr>
              <w:suppressAutoHyphens/>
              <w:spacing w:after="0" w:line="240" w:lineRule="auto"/>
              <w:rPr>
                <w:rFonts w:asciiTheme="majorHAnsi" w:eastAsia="Times New Roman" w:hAnsiTheme="majorHAnsi" w:cstheme="majorHAnsi"/>
                <w:sz w:val="24"/>
              </w:rPr>
            </w:pPr>
            <w:r w:rsidRPr="00A01F6F">
              <w:rPr>
                <w:rFonts w:asciiTheme="majorHAnsi" w:eastAsia="Times New Roman" w:hAnsiTheme="majorHAnsi" w:cstheme="majorHAnsi"/>
                <w:sz w:val="24"/>
              </w:rPr>
              <w:t>Rozpočet domácnosti, typy rozpočtu, jejich odlišnosti</w:t>
            </w:r>
          </w:p>
          <w:p w:rsidR="008F6BA4" w:rsidRPr="00A01F6F" w:rsidRDefault="008F6BA4" w:rsidP="008F6BA4">
            <w:pPr>
              <w:suppressAutoHyphens/>
              <w:spacing w:after="0" w:line="240" w:lineRule="auto"/>
              <w:rPr>
                <w:rFonts w:asciiTheme="majorHAnsi" w:eastAsia="Times New Roman" w:hAnsiTheme="majorHAnsi" w:cstheme="majorHAnsi"/>
                <w:sz w:val="24"/>
              </w:rPr>
            </w:pPr>
            <w:r w:rsidRPr="00A01F6F">
              <w:rPr>
                <w:rFonts w:asciiTheme="majorHAnsi" w:eastAsia="Times New Roman" w:hAnsiTheme="majorHAnsi" w:cstheme="majorHAnsi"/>
                <w:sz w:val="24"/>
              </w:rPr>
              <w:t>Příjmy a výdaje domácnosti</w:t>
            </w:r>
          </w:p>
          <w:p w:rsidR="008F6BA4" w:rsidRPr="00A01F6F" w:rsidRDefault="008F6BA4" w:rsidP="008F6BA4">
            <w:pPr>
              <w:suppressAutoHyphens/>
              <w:spacing w:after="0" w:line="240" w:lineRule="auto"/>
              <w:rPr>
                <w:rFonts w:asciiTheme="majorHAnsi" w:eastAsia="Times New Roman" w:hAnsiTheme="majorHAnsi" w:cstheme="majorHAnsi"/>
                <w:sz w:val="24"/>
              </w:rPr>
            </w:pPr>
            <w:r w:rsidRPr="00A01F6F">
              <w:rPr>
                <w:rFonts w:asciiTheme="majorHAnsi" w:eastAsia="Times New Roman" w:hAnsiTheme="majorHAnsi" w:cstheme="majorHAnsi"/>
                <w:sz w:val="24"/>
              </w:rPr>
              <w:t>(zaměstnání, formy podnikání)</w:t>
            </w:r>
          </w:p>
          <w:p w:rsidR="008F6BA4" w:rsidRPr="00A01F6F" w:rsidRDefault="008F6BA4" w:rsidP="008F6BA4">
            <w:pPr>
              <w:suppressAutoHyphens/>
              <w:spacing w:after="0" w:line="240" w:lineRule="auto"/>
              <w:rPr>
                <w:rFonts w:asciiTheme="majorHAnsi" w:eastAsia="Times New Roman" w:hAnsiTheme="majorHAnsi" w:cstheme="majorHAnsi"/>
                <w:sz w:val="24"/>
              </w:rPr>
            </w:pPr>
            <w:r w:rsidRPr="00A01F6F">
              <w:rPr>
                <w:rFonts w:asciiTheme="majorHAnsi" w:eastAsia="Times New Roman" w:hAnsiTheme="majorHAnsi" w:cstheme="majorHAnsi"/>
                <w:sz w:val="24"/>
              </w:rPr>
              <w:t>Plánování výdajů, hospodaření</w:t>
            </w:r>
          </w:p>
          <w:p w:rsidR="008F6BA4" w:rsidRPr="00A01F6F" w:rsidRDefault="008F6BA4" w:rsidP="008F6BA4">
            <w:pPr>
              <w:suppressAutoHyphens/>
              <w:spacing w:after="0" w:line="240" w:lineRule="auto"/>
              <w:rPr>
                <w:rFonts w:asciiTheme="majorHAnsi" w:eastAsia="Times New Roman" w:hAnsiTheme="majorHAnsi" w:cstheme="majorHAnsi"/>
                <w:sz w:val="24"/>
              </w:rPr>
            </w:pPr>
          </w:p>
          <w:p w:rsidR="008F6BA4" w:rsidRPr="00A01F6F" w:rsidRDefault="008F6BA4" w:rsidP="008F6BA4">
            <w:pPr>
              <w:suppressAutoHyphens/>
              <w:spacing w:after="0" w:line="240" w:lineRule="auto"/>
              <w:rPr>
                <w:rFonts w:asciiTheme="majorHAnsi" w:eastAsia="Times New Roman" w:hAnsiTheme="majorHAnsi" w:cstheme="majorHAnsi"/>
                <w:sz w:val="24"/>
              </w:rPr>
            </w:pPr>
          </w:p>
          <w:p w:rsidR="008F6BA4" w:rsidRPr="00A01F6F" w:rsidRDefault="008F6BA4" w:rsidP="008F6BA4">
            <w:pPr>
              <w:suppressAutoHyphens/>
              <w:spacing w:after="0" w:line="240" w:lineRule="auto"/>
              <w:rPr>
                <w:rFonts w:asciiTheme="majorHAnsi" w:eastAsia="Times New Roman" w:hAnsiTheme="majorHAnsi" w:cstheme="majorHAnsi"/>
                <w:sz w:val="24"/>
              </w:rPr>
            </w:pPr>
          </w:p>
          <w:p w:rsidR="008F6BA4" w:rsidRPr="00A01F6F" w:rsidRDefault="008F6BA4" w:rsidP="008F6BA4">
            <w:pPr>
              <w:suppressAutoHyphens/>
              <w:spacing w:after="0" w:line="240" w:lineRule="auto"/>
              <w:rPr>
                <w:rFonts w:asciiTheme="majorHAnsi" w:eastAsia="Times New Roman" w:hAnsiTheme="majorHAnsi" w:cstheme="majorHAnsi"/>
                <w:b/>
                <w:sz w:val="24"/>
              </w:rPr>
            </w:pPr>
            <w:r w:rsidRPr="00A01F6F">
              <w:rPr>
                <w:rFonts w:asciiTheme="majorHAnsi" w:eastAsia="Times New Roman" w:hAnsiTheme="majorHAnsi" w:cstheme="majorHAnsi"/>
                <w:b/>
                <w:sz w:val="24"/>
              </w:rPr>
              <w:t>Hospodářství a stát</w:t>
            </w:r>
          </w:p>
          <w:p w:rsidR="008F6BA4" w:rsidRPr="00A01F6F" w:rsidRDefault="008F6BA4" w:rsidP="008F6BA4">
            <w:pPr>
              <w:suppressAutoHyphens/>
              <w:spacing w:after="0" w:line="240" w:lineRule="auto"/>
              <w:rPr>
                <w:rFonts w:asciiTheme="majorHAnsi" w:eastAsia="Times New Roman" w:hAnsiTheme="majorHAnsi" w:cstheme="majorHAnsi"/>
                <w:sz w:val="24"/>
              </w:rPr>
            </w:pPr>
            <w:r w:rsidRPr="00A01F6F">
              <w:rPr>
                <w:rFonts w:asciiTheme="majorHAnsi" w:eastAsia="Times New Roman" w:hAnsiTheme="majorHAnsi" w:cstheme="majorHAnsi"/>
                <w:sz w:val="24"/>
              </w:rPr>
              <w:t>Rozpočet státu, význam daní</w:t>
            </w:r>
          </w:p>
          <w:p w:rsidR="008F6BA4" w:rsidRPr="00A01F6F" w:rsidRDefault="008F6BA4" w:rsidP="008F6BA4">
            <w:pPr>
              <w:suppressAutoHyphens/>
              <w:spacing w:after="0" w:line="240" w:lineRule="auto"/>
              <w:rPr>
                <w:rFonts w:asciiTheme="majorHAnsi" w:eastAsia="Times New Roman" w:hAnsiTheme="majorHAnsi" w:cstheme="majorHAnsi"/>
                <w:sz w:val="24"/>
              </w:rPr>
            </w:pPr>
            <w:r w:rsidRPr="00A01F6F">
              <w:rPr>
                <w:rFonts w:asciiTheme="majorHAnsi" w:eastAsia="Times New Roman" w:hAnsiTheme="majorHAnsi" w:cstheme="majorHAnsi"/>
                <w:sz w:val="24"/>
              </w:rPr>
              <w:t xml:space="preserve">Příjmy a výdaje státního rozpočtu </w:t>
            </w:r>
          </w:p>
          <w:p w:rsidR="008F6BA4" w:rsidRPr="00A01F6F" w:rsidRDefault="008F6BA4" w:rsidP="008F6BA4">
            <w:pPr>
              <w:suppressAutoHyphens/>
              <w:spacing w:after="0" w:line="240" w:lineRule="auto"/>
              <w:rPr>
                <w:rFonts w:asciiTheme="majorHAnsi" w:eastAsia="Times New Roman" w:hAnsiTheme="majorHAnsi" w:cstheme="majorHAnsi"/>
                <w:sz w:val="24"/>
              </w:rPr>
            </w:pPr>
            <w:r w:rsidRPr="00A01F6F">
              <w:rPr>
                <w:rFonts w:asciiTheme="majorHAnsi" w:eastAsia="Times New Roman" w:hAnsiTheme="majorHAnsi" w:cstheme="majorHAnsi"/>
                <w:sz w:val="24"/>
              </w:rPr>
              <w:t>Princip tržního hospodářství,</w:t>
            </w:r>
          </w:p>
          <w:p w:rsidR="008F6BA4" w:rsidRPr="00A01F6F" w:rsidRDefault="008F6BA4" w:rsidP="008F6BA4">
            <w:pPr>
              <w:suppressAutoHyphens/>
              <w:spacing w:after="0" w:line="240" w:lineRule="auto"/>
              <w:rPr>
                <w:rFonts w:asciiTheme="majorHAnsi" w:eastAsia="Times New Roman" w:hAnsiTheme="majorHAnsi" w:cstheme="majorHAnsi"/>
                <w:sz w:val="24"/>
              </w:rPr>
            </w:pPr>
            <w:r w:rsidRPr="00A01F6F">
              <w:rPr>
                <w:rFonts w:asciiTheme="majorHAnsi" w:eastAsia="Times New Roman" w:hAnsiTheme="majorHAnsi" w:cstheme="majorHAnsi"/>
                <w:sz w:val="24"/>
              </w:rPr>
              <w:lastRenderedPageBreak/>
              <w:t>nabídka, poptávka, výroba, obchod</w:t>
            </w:r>
          </w:p>
          <w:p w:rsidR="008F6BA4" w:rsidRPr="00A01F6F" w:rsidRDefault="008F6BA4" w:rsidP="008F6BA4">
            <w:pPr>
              <w:suppressAutoHyphens/>
              <w:spacing w:after="0" w:line="240" w:lineRule="auto"/>
              <w:rPr>
                <w:rFonts w:asciiTheme="majorHAnsi" w:eastAsia="Times New Roman" w:hAnsiTheme="majorHAnsi" w:cstheme="majorHAnsi"/>
                <w:sz w:val="24"/>
              </w:rPr>
            </w:pPr>
            <w:r w:rsidRPr="00A01F6F">
              <w:rPr>
                <w:rFonts w:asciiTheme="majorHAnsi" w:eastAsia="Times New Roman" w:hAnsiTheme="majorHAnsi" w:cstheme="majorHAnsi"/>
                <w:sz w:val="24"/>
              </w:rPr>
              <w:t>Služby, statky, kapitál</w:t>
            </w:r>
          </w:p>
          <w:p w:rsidR="008F6BA4" w:rsidRPr="00A01F6F" w:rsidRDefault="008F6BA4" w:rsidP="008F6BA4">
            <w:pPr>
              <w:suppressAutoHyphens/>
              <w:spacing w:after="0" w:line="240" w:lineRule="auto"/>
              <w:rPr>
                <w:rFonts w:asciiTheme="majorHAnsi" w:eastAsia="Times New Roman" w:hAnsiTheme="majorHAnsi" w:cstheme="majorHAnsi"/>
                <w:sz w:val="24"/>
              </w:rPr>
            </w:pPr>
            <w:r w:rsidRPr="00A01F6F">
              <w:rPr>
                <w:rFonts w:asciiTheme="majorHAnsi" w:eastAsia="Times New Roman" w:hAnsiTheme="majorHAnsi" w:cstheme="majorHAnsi"/>
                <w:sz w:val="24"/>
              </w:rPr>
              <w:t>Dělba práce v rodině, firmě, státu</w:t>
            </w:r>
          </w:p>
          <w:p w:rsidR="008F6BA4" w:rsidRPr="00A01F6F" w:rsidRDefault="008F6BA4" w:rsidP="008F6BA4">
            <w:pPr>
              <w:suppressAutoHyphens/>
              <w:spacing w:after="0" w:line="240" w:lineRule="auto"/>
              <w:rPr>
                <w:rFonts w:asciiTheme="majorHAnsi" w:eastAsia="Times New Roman" w:hAnsiTheme="majorHAnsi" w:cstheme="majorHAnsi"/>
                <w:sz w:val="24"/>
              </w:rPr>
            </w:pPr>
            <w:r w:rsidRPr="00A01F6F">
              <w:rPr>
                <w:rFonts w:asciiTheme="majorHAnsi" w:eastAsia="Times New Roman" w:hAnsiTheme="majorHAnsi" w:cstheme="majorHAnsi"/>
                <w:sz w:val="24"/>
              </w:rPr>
              <w:t>Účast ČR v mezinárodní dělbě práce</w:t>
            </w:r>
          </w:p>
          <w:p w:rsidR="008F6BA4" w:rsidRPr="00A01F6F" w:rsidRDefault="008F6BA4" w:rsidP="008F6BA4">
            <w:pPr>
              <w:suppressAutoHyphens/>
              <w:spacing w:after="0" w:line="240" w:lineRule="auto"/>
              <w:rPr>
                <w:rFonts w:asciiTheme="majorHAnsi" w:eastAsia="Times New Roman" w:hAnsiTheme="majorHAnsi" w:cstheme="majorHAnsi"/>
                <w:sz w:val="24"/>
              </w:rPr>
            </w:pPr>
            <w:r w:rsidRPr="00A01F6F">
              <w:rPr>
                <w:rFonts w:asciiTheme="majorHAnsi" w:eastAsia="Times New Roman" w:hAnsiTheme="majorHAnsi" w:cstheme="majorHAnsi"/>
                <w:sz w:val="24"/>
              </w:rPr>
              <w:t>Základní odvětví ekonomiky</w:t>
            </w:r>
          </w:p>
          <w:p w:rsidR="008F6BA4" w:rsidRPr="00A01F6F" w:rsidRDefault="008F6BA4" w:rsidP="008F6BA4">
            <w:pPr>
              <w:suppressAutoHyphens/>
              <w:spacing w:after="0" w:line="240" w:lineRule="auto"/>
              <w:rPr>
                <w:rFonts w:asciiTheme="majorHAnsi" w:eastAsia="Times New Roman" w:hAnsiTheme="majorHAnsi" w:cstheme="majorHAnsi"/>
                <w:sz w:val="24"/>
              </w:rPr>
            </w:pPr>
            <w:r w:rsidRPr="00A01F6F">
              <w:rPr>
                <w:rFonts w:asciiTheme="majorHAnsi" w:eastAsia="Times New Roman" w:hAnsiTheme="majorHAnsi" w:cstheme="majorHAnsi"/>
                <w:sz w:val="24"/>
              </w:rPr>
              <w:t>Import, export</w:t>
            </w:r>
          </w:p>
          <w:p w:rsidR="008F6BA4" w:rsidRPr="00A01F6F" w:rsidRDefault="008F6BA4" w:rsidP="008F6BA4">
            <w:pPr>
              <w:suppressAutoHyphens/>
              <w:spacing w:after="0" w:line="240" w:lineRule="auto"/>
              <w:rPr>
                <w:rFonts w:asciiTheme="majorHAnsi" w:eastAsia="Times New Roman" w:hAnsiTheme="majorHAnsi" w:cstheme="majorHAnsi"/>
                <w:sz w:val="24"/>
              </w:rPr>
            </w:pPr>
            <w:r w:rsidRPr="00A01F6F">
              <w:rPr>
                <w:rFonts w:asciiTheme="majorHAnsi" w:eastAsia="Times New Roman" w:hAnsiTheme="majorHAnsi" w:cstheme="majorHAnsi"/>
                <w:sz w:val="24"/>
              </w:rPr>
              <w:t>Hrubý domácí produkt</w:t>
            </w:r>
          </w:p>
          <w:p w:rsidR="008F6BA4" w:rsidRPr="00A01F6F" w:rsidRDefault="008F6BA4" w:rsidP="008F6BA4">
            <w:pPr>
              <w:suppressAutoHyphens/>
              <w:spacing w:after="0" w:line="240" w:lineRule="auto"/>
              <w:rPr>
                <w:rFonts w:asciiTheme="majorHAnsi" w:eastAsia="Times New Roman" w:hAnsiTheme="majorHAnsi" w:cstheme="majorHAnsi"/>
                <w:sz w:val="24"/>
              </w:rPr>
            </w:pPr>
            <w:r w:rsidRPr="00A01F6F">
              <w:rPr>
                <w:rFonts w:asciiTheme="majorHAnsi" w:eastAsia="Times New Roman" w:hAnsiTheme="majorHAnsi" w:cstheme="majorHAnsi"/>
                <w:sz w:val="24"/>
              </w:rPr>
              <w:t xml:space="preserve">Nárok na reklamaci </w:t>
            </w:r>
          </w:p>
          <w:p w:rsidR="008F6BA4" w:rsidRPr="00A01F6F" w:rsidRDefault="008F6BA4" w:rsidP="008F6BA4">
            <w:pPr>
              <w:suppressAutoHyphens/>
              <w:spacing w:after="0" w:line="240" w:lineRule="auto"/>
              <w:rPr>
                <w:rFonts w:asciiTheme="majorHAnsi" w:eastAsia="Times New Roman" w:hAnsiTheme="majorHAnsi" w:cstheme="majorHAnsi"/>
                <w:sz w:val="24"/>
              </w:rPr>
            </w:pPr>
            <w:r w:rsidRPr="00A01F6F">
              <w:rPr>
                <w:rFonts w:asciiTheme="majorHAnsi" w:eastAsia="Times New Roman" w:hAnsiTheme="majorHAnsi" w:cstheme="majorHAnsi"/>
                <w:sz w:val="24"/>
              </w:rPr>
              <w:t>Základní práva spotřebitelů</w:t>
            </w:r>
          </w:p>
          <w:p w:rsidR="008F6BA4" w:rsidRPr="00A01F6F" w:rsidRDefault="008F6BA4" w:rsidP="008F6BA4">
            <w:pPr>
              <w:suppressAutoHyphens/>
              <w:spacing w:after="0" w:line="240" w:lineRule="auto"/>
              <w:rPr>
                <w:rFonts w:asciiTheme="majorHAnsi" w:eastAsia="Times New Roman" w:hAnsiTheme="majorHAnsi" w:cstheme="majorHAnsi"/>
                <w:sz w:val="24"/>
              </w:rPr>
            </w:pPr>
          </w:p>
          <w:p w:rsidR="008F6BA4" w:rsidRPr="00A01F6F" w:rsidRDefault="008F6BA4" w:rsidP="008F6BA4">
            <w:pPr>
              <w:suppressAutoHyphens/>
              <w:spacing w:after="0" w:line="240" w:lineRule="auto"/>
              <w:rPr>
                <w:rFonts w:asciiTheme="majorHAnsi" w:eastAsia="Times New Roman" w:hAnsiTheme="majorHAnsi" w:cstheme="majorHAnsi"/>
                <w:sz w:val="24"/>
              </w:rPr>
            </w:pPr>
          </w:p>
          <w:p w:rsidR="008F6BA4" w:rsidRPr="00A01F6F" w:rsidRDefault="008F6BA4" w:rsidP="008F6BA4">
            <w:pPr>
              <w:suppressAutoHyphens/>
              <w:spacing w:after="0" w:line="240" w:lineRule="auto"/>
              <w:rPr>
                <w:rFonts w:asciiTheme="majorHAnsi" w:eastAsia="Times New Roman" w:hAnsiTheme="majorHAnsi" w:cstheme="majorHAnsi"/>
                <w:b/>
                <w:sz w:val="24"/>
              </w:rPr>
            </w:pPr>
            <w:r w:rsidRPr="00A01F6F">
              <w:rPr>
                <w:rFonts w:asciiTheme="majorHAnsi" w:eastAsia="Times New Roman" w:hAnsiTheme="majorHAnsi" w:cstheme="majorHAnsi"/>
                <w:b/>
                <w:sz w:val="24"/>
              </w:rPr>
              <w:t>Finanční produkty</w:t>
            </w:r>
          </w:p>
          <w:p w:rsidR="008F6BA4" w:rsidRPr="00A01F6F" w:rsidRDefault="008F6BA4" w:rsidP="008F6BA4">
            <w:pPr>
              <w:suppressAutoHyphens/>
              <w:spacing w:after="0" w:line="240" w:lineRule="auto"/>
              <w:rPr>
                <w:rFonts w:asciiTheme="majorHAnsi" w:eastAsia="Times New Roman" w:hAnsiTheme="majorHAnsi" w:cstheme="majorHAnsi"/>
                <w:sz w:val="24"/>
              </w:rPr>
            </w:pPr>
            <w:r w:rsidRPr="00A01F6F">
              <w:rPr>
                <w:rFonts w:asciiTheme="majorHAnsi" w:eastAsia="Times New Roman" w:hAnsiTheme="majorHAnsi" w:cstheme="majorHAnsi"/>
                <w:sz w:val="24"/>
              </w:rPr>
              <w:t>Služby bank, aktivní a pasivní operace</w:t>
            </w:r>
          </w:p>
          <w:p w:rsidR="008F6BA4" w:rsidRPr="00A01F6F" w:rsidRDefault="008F6BA4" w:rsidP="008F6BA4">
            <w:pPr>
              <w:suppressAutoHyphens/>
              <w:spacing w:after="0" w:line="240" w:lineRule="auto"/>
              <w:rPr>
                <w:rFonts w:asciiTheme="majorHAnsi" w:eastAsia="Times New Roman" w:hAnsiTheme="majorHAnsi" w:cstheme="majorHAnsi"/>
                <w:sz w:val="24"/>
              </w:rPr>
            </w:pPr>
            <w:r w:rsidRPr="00A01F6F">
              <w:rPr>
                <w:rFonts w:asciiTheme="majorHAnsi" w:eastAsia="Times New Roman" w:hAnsiTheme="majorHAnsi" w:cstheme="majorHAnsi"/>
                <w:sz w:val="24"/>
              </w:rPr>
              <w:t>Produkty finančního trhu pro investování a pro získání prostředků</w:t>
            </w:r>
          </w:p>
          <w:p w:rsidR="008F6BA4" w:rsidRPr="00A01F6F" w:rsidRDefault="008F6BA4" w:rsidP="008F6BA4">
            <w:pPr>
              <w:suppressAutoHyphens/>
              <w:spacing w:after="0" w:line="240" w:lineRule="auto"/>
              <w:rPr>
                <w:rFonts w:asciiTheme="majorHAnsi" w:eastAsia="Times New Roman" w:hAnsiTheme="majorHAnsi" w:cstheme="majorHAnsi"/>
                <w:sz w:val="24"/>
              </w:rPr>
            </w:pPr>
            <w:r w:rsidRPr="00A01F6F">
              <w:rPr>
                <w:rFonts w:asciiTheme="majorHAnsi" w:eastAsia="Times New Roman" w:hAnsiTheme="majorHAnsi" w:cstheme="majorHAnsi"/>
                <w:sz w:val="24"/>
              </w:rPr>
              <w:t>Úspory, půjčky, investice</w:t>
            </w:r>
          </w:p>
          <w:p w:rsidR="008F6BA4" w:rsidRPr="00A01F6F" w:rsidRDefault="008F6BA4" w:rsidP="008F6BA4">
            <w:pPr>
              <w:suppressAutoHyphens/>
              <w:spacing w:after="0" w:line="240" w:lineRule="auto"/>
              <w:rPr>
                <w:rFonts w:asciiTheme="majorHAnsi" w:eastAsia="Times New Roman" w:hAnsiTheme="majorHAnsi" w:cstheme="majorHAnsi"/>
                <w:sz w:val="24"/>
              </w:rPr>
            </w:pPr>
            <w:r w:rsidRPr="00A01F6F">
              <w:rPr>
                <w:rFonts w:asciiTheme="majorHAnsi" w:eastAsia="Times New Roman" w:hAnsiTheme="majorHAnsi" w:cstheme="majorHAnsi"/>
                <w:sz w:val="24"/>
              </w:rPr>
              <w:t>Pojištění</w:t>
            </w:r>
          </w:p>
          <w:p w:rsidR="008F6BA4" w:rsidRPr="00A01F6F" w:rsidRDefault="008F6BA4" w:rsidP="008F6BA4">
            <w:pPr>
              <w:suppressAutoHyphens/>
              <w:spacing w:after="0" w:line="240" w:lineRule="auto"/>
              <w:rPr>
                <w:rFonts w:asciiTheme="majorHAnsi" w:eastAsia="Times New Roman" w:hAnsiTheme="majorHAnsi" w:cstheme="majorHAnsi"/>
                <w:sz w:val="24"/>
              </w:rPr>
            </w:pPr>
            <w:r w:rsidRPr="00A01F6F">
              <w:rPr>
                <w:rFonts w:asciiTheme="majorHAnsi" w:eastAsia="Times New Roman" w:hAnsiTheme="majorHAnsi" w:cstheme="majorHAnsi"/>
                <w:sz w:val="24"/>
              </w:rPr>
              <w:t>Úročení</w:t>
            </w:r>
          </w:p>
          <w:p w:rsidR="008F6BA4" w:rsidRPr="00A01F6F" w:rsidRDefault="008F6BA4" w:rsidP="008F6BA4">
            <w:pPr>
              <w:suppressAutoHyphens/>
              <w:spacing w:after="0" w:line="240" w:lineRule="auto"/>
              <w:rPr>
                <w:rFonts w:asciiTheme="majorHAnsi" w:hAnsiTheme="majorHAnsi" w:cstheme="majorHAnsi"/>
              </w:rPr>
            </w:pPr>
          </w:p>
        </w:tc>
        <w:tc>
          <w:tcPr>
            <w:tcW w:w="204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F6BA4" w:rsidRPr="00A01F6F" w:rsidRDefault="008F6BA4" w:rsidP="008F6BA4">
            <w:pPr>
              <w:suppressAutoHyphens/>
              <w:spacing w:after="0" w:line="240" w:lineRule="auto"/>
              <w:rPr>
                <w:rFonts w:asciiTheme="majorHAnsi" w:eastAsia="Times New Roman" w:hAnsiTheme="majorHAnsi" w:cstheme="majorHAnsi"/>
                <w:sz w:val="24"/>
              </w:rPr>
            </w:pPr>
            <w:r w:rsidRPr="00A01F6F">
              <w:rPr>
                <w:rFonts w:asciiTheme="majorHAnsi" w:eastAsia="Times New Roman" w:hAnsiTheme="majorHAnsi" w:cstheme="majorHAnsi"/>
                <w:sz w:val="24"/>
              </w:rPr>
              <w:lastRenderedPageBreak/>
              <w:t>OSV – řešení problémů a rozhodovací dovednosti</w:t>
            </w:r>
          </w:p>
          <w:p w:rsidR="008F6BA4" w:rsidRPr="00A01F6F" w:rsidRDefault="008F6BA4" w:rsidP="008F6BA4">
            <w:pPr>
              <w:suppressAutoHyphens/>
              <w:spacing w:after="0" w:line="240" w:lineRule="auto"/>
              <w:rPr>
                <w:rFonts w:asciiTheme="majorHAnsi" w:eastAsia="Times New Roman" w:hAnsiTheme="majorHAnsi" w:cstheme="majorHAnsi"/>
                <w:sz w:val="24"/>
              </w:rPr>
            </w:pPr>
          </w:p>
          <w:p w:rsidR="008F6BA4" w:rsidRPr="00A01F6F" w:rsidRDefault="00A01F6F" w:rsidP="008F6BA4">
            <w:pPr>
              <w:suppressAutoHyphens/>
              <w:spacing w:after="0" w:line="240" w:lineRule="auto"/>
              <w:rPr>
                <w:rFonts w:asciiTheme="majorHAnsi" w:eastAsia="Times New Roman" w:hAnsiTheme="majorHAnsi" w:cstheme="majorHAnsi"/>
                <w:sz w:val="24"/>
              </w:rPr>
            </w:pPr>
            <w:r w:rsidRPr="00A01F6F">
              <w:rPr>
                <w:rFonts w:asciiTheme="majorHAnsi" w:eastAsia="Times New Roman" w:hAnsiTheme="majorHAnsi" w:cstheme="majorHAnsi"/>
                <w:sz w:val="24"/>
              </w:rPr>
              <w:t xml:space="preserve">OSV – morální rozvoj (hodnoty, </w:t>
            </w:r>
            <w:r w:rsidR="008F6BA4" w:rsidRPr="00A01F6F">
              <w:rPr>
                <w:rFonts w:asciiTheme="majorHAnsi" w:eastAsia="Times New Roman" w:hAnsiTheme="majorHAnsi" w:cstheme="majorHAnsi"/>
                <w:sz w:val="24"/>
              </w:rPr>
              <w:t xml:space="preserve">postoje, etika) </w:t>
            </w:r>
          </w:p>
          <w:p w:rsidR="008F6BA4" w:rsidRPr="00A01F6F" w:rsidRDefault="008F6BA4" w:rsidP="008F6BA4">
            <w:pPr>
              <w:suppressAutoHyphens/>
              <w:spacing w:after="0" w:line="240" w:lineRule="auto"/>
              <w:rPr>
                <w:rFonts w:asciiTheme="majorHAnsi" w:eastAsia="Times New Roman" w:hAnsiTheme="majorHAnsi" w:cstheme="majorHAnsi"/>
                <w:sz w:val="24"/>
              </w:rPr>
            </w:pPr>
          </w:p>
          <w:p w:rsidR="008F6BA4" w:rsidRPr="00A01F6F" w:rsidRDefault="00A01F6F" w:rsidP="008F6BA4">
            <w:pPr>
              <w:suppressAutoHyphens/>
              <w:spacing w:after="0" w:line="240" w:lineRule="auto"/>
              <w:rPr>
                <w:rFonts w:asciiTheme="majorHAnsi" w:eastAsia="Times New Roman" w:hAnsiTheme="majorHAnsi" w:cstheme="majorHAnsi"/>
                <w:sz w:val="24"/>
              </w:rPr>
            </w:pPr>
            <w:r w:rsidRPr="00A01F6F">
              <w:rPr>
                <w:rFonts w:asciiTheme="majorHAnsi" w:eastAsia="Times New Roman" w:hAnsiTheme="majorHAnsi" w:cstheme="majorHAnsi"/>
                <w:sz w:val="24"/>
              </w:rPr>
              <w:t>MK</w:t>
            </w:r>
            <w:r w:rsidR="008F6BA4" w:rsidRPr="00A01F6F">
              <w:rPr>
                <w:rFonts w:asciiTheme="majorHAnsi" w:eastAsia="Times New Roman" w:hAnsiTheme="majorHAnsi" w:cstheme="majorHAnsi"/>
                <w:sz w:val="24"/>
              </w:rPr>
              <w:t>V – kulturní diference,</w:t>
            </w:r>
          </w:p>
          <w:p w:rsidR="008F6BA4" w:rsidRPr="00A01F6F" w:rsidRDefault="008F6BA4" w:rsidP="008F6BA4">
            <w:pPr>
              <w:suppressAutoHyphens/>
              <w:spacing w:after="0" w:line="240" w:lineRule="auto"/>
              <w:rPr>
                <w:rFonts w:asciiTheme="majorHAnsi" w:eastAsia="Times New Roman" w:hAnsiTheme="majorHAnsi" w:cstheme="majorHAnsi"/>
                <w:sz w:val="24"/>
              </w:rPr>
            </w:pPr>
            <w:r w:rsidRPr="00A01F6F">
              <w:rPr>
                <w:rFonts w:asciiTheme="majorHAnsi" w:eastAsia="Times New Roman" w:hAnsiTheme="majorHAnsi" w:cstheme="majorHAnsi"/>
                <w:sz w:val="24"/>
              </w:rPr>
              <w:t>princip sociálního smíru a solidarity</w:t>
            </w:r>
          </w:p>
          <w:p w:rsidR="008F6BA4" w:rsidRPr="00A01F6F" w:rsidRDefault="008F6BA4" w:rsidP="008F6BA4">
            <w:pPr>
              <w:suppressAutoHyphens/>
              <w:spacing w:after="0" w:line="240" w:lineRule="auto"/>
              <w:rPr>
                <w:rFonts w:asciiTheme="majorHAnsi" w:eastAsia="Times New Roman" w:hAnsiTheme="majorHAnsi" w:cstheme="majorHAnsi"/>
                <w:sz w:val="24"/>
              </w:rPr>
            </w:pPr>
          </w:p>
          <w:p w:rsidR="008F6BA4" w:rsidRPr="00A01F6F" w:rsidRDefault="008F6BA4" w:rsidP="008F6BA4">
            <w:pPr>
              <w:suppressAutoHyphens/>
              <w:spacing w:after="0" w:line="240" w:lineRule="auto"/>
              <w:rPr>
                <w:rFonts w:asciiTheme="majorHAnsi" w:eastAsia="Times New Roman" w:hAnsiTheme="majorHAnsi" w:cstheme="majorHAnsi"/>
                <w:sz w:val="24"/>
              </w:rPr>
            </w:pPr>
            <w:r w:rsidRPr="00A01F6F">
              <w:rPr>
                <w:rFonts w:asciiTheme="majorHAnsi" w:eastAsia="Times New Roman" w:hAnsiTheme="majorHAnsi" w:cstheme="majorHAnsi"/>
                <w:sz w:val="24"/>
              </w:rPr>
              <w:t>Z – práce s mapou</w:t>
            </w:r>
          </w:p>
          <w:p w:rsidR="008F6BA4" w:rsidRPr="00A01F6F" w:rsidRDefault="008F6BA4" w:rsidP="008F6BA4">
            <w:pPr>
              <w:suppressAutoHyphens/>
              <w:spacing w:after="0" w:line="240" w:lineRule="auto"/>
              <w:rPr>
                <w:rFonts w:asciiTheme="majorHAnsi" w:eastAsia="Times New Roman" w:hAnsiTheme="majorHAnsi" w:cstheme="majorHAnsi"/>
                <w:sz w:val="24"/>
              </w:rPr>
            </w:pPr>
          </w:p>
          <w:p w:rsidR="008F6BA4" w:rsidRPr="00A01F6F" w:rsidRDefault="008F6BA4" w:rsidP="008F6BA4">
            <w:pPr>
              <w:suppressAutoHyphens/>
              <w:spacing w:after="0" w:line="240" w:lineRule="auto"/>
              <w:rPr>
                <w:rFonts w:asciiTheme="majorHAnsi" w:eastAsia="Times New Roman" w:hAnsiTheme="majorHAnsi" w:cstheme="majorHAnsi"/>
                <w:sz w:val="24"/>
              </w:rPr>
            </w:pPr>
          </w:p>
          <w:p w:rsidR="008F6BA4" w:rsidRPr="00A01F6F" w:rsidRDefault="008F6BA4" w:rsidP="008F6BA4">
            <w:pPr>
              <w:suppressAutoHyphens/>
              <w:spacing w:after="0" w:line="240" w:lineRule="auto"/>
              <w:rPr>
                <w:rFonts w:asciiTheme="majorHAnsi" w:eastAsia="Times New Roman" w:hAnsiTheme="majorHAnsi" w:cstheme="majorHAnsi"/>
                <w:sz w:val="24"/>
              </w:rPr>
            </w:pPr>
            <w:r w:rsidRPr="00A01F6F">
              <w:rPr>
                <w:rFonts w:asciiTheme="majorHAnsi" w:eastAsia="Times New Roman" w:hAnsiTheme="majorHAnsi" w:cstheme="majorHAnsi"/>
                <w:sz w:val="24"/>
              </w:rPr>
              <w:t>MKV - multikulturalita</w:t>
            </w:r>
          </w:p>
          <w:p w:rsidR="008F6BA4" w:rsidRPr="00A01F6F" w:rsidRDefault="008F6BA4" w:rsidP="008F6BA4">
            <w:pPr>
              <w:suppressAutoHyphens/>
              <w:spacing w:after="0" w:line="240" w:lineRule="auto"/>
              <w:rPr>
                <w:rFonts w:asciiTheme="majorHAnsi" w:eastAsia="Times New Roman" w:hAnsiTheme="majorHAnsi" w:cstheme="majorHAnsi"/>
                <w:sz w:val="24"/>
              </w:rPr>
            </w:pPr>
          </w:p>
          <w:p w:rsidR="008F6BA4" w:rsidRPr="00A01F6F" w:rsidRDefault="008F6BA4" w:rsidP="008F6BA4">
            <w:pPr>
              <w:suppressAutoHyphens/>
              <w:spacing w:after="0" w:line="240" w:lineRule="auto"/>
              <w:rPr>
                <w:rFonts w:asciiTheme="majorHAnsi" w:eastAsia="Times New Roman" w:hAnsiTheme="majorHAnsi" w:cstheme="majorHAnsi"/>
                <w:sz w:val="24"/>
              </w:rPr>
            </w:pPr>
          </w:p>
          <w:p w:rsidR="008F6BA4" w:rsidRPr="00A01F6F" w:rsidRDefault="008F6BA4" w:rsidP="008F6BA4">
            <w:pPr>
              <w:suppressAutoHyphens/>
              <w:spacing w:after="0" w:line="240" w:lineRule="auto"/>
              <w:rPr>
                <w:rFonts w:asciiTheme="majorHAnsi" w:eastAsia="Times New Roman" w:hAnsiTheme="majorHAnsi" w:cstheme="majorHAnsi"/>
                <w:sz w:val="24"/>
              </w:rPr>
            </w:pPr>
            <w:r w:rsidRPr="00A01F6F">
              <w:rPr>
                <w:rFonts w:asciiTheme="majorHAnsi" w:eastAsia="Times New Roman" w:hAnsiTheme="majorHAnsi" w:cstheme="majorHAnsi"/>
                <w:sz w:val="24"/>
              </w:rPr>
              <w:t>VMEGS – objevujeme Evropu, jsme Evropané</w:t>
            </w:r>
          </w:p>
          <w:p w:rsidR="008F6BA4" w:rsidRPr="00A01F6F" w:rsidRDefault="008F6BA4" w:rsidP="008F6BA4">
            <w:pPr>
              <w:suppressAutoHyphens/>
              <w:spacing w:after="0" w:line="240" w:lineRule="auto"/>
              <w:rPr>
                <w:rFonts w:asciiTheme="majorHAnsi" w:eastAsia="Times New Roman" w:hAnsiTheme="majorHAnsi" w:cstheme="majorHAnsi"/>
                <w:sz w:val="24"/>
              </w:rPr>
            </w:pPr>
          </w:p>
          <w:p w:rsidR="008F6BA4" w:rsidRPr="00A01F6F" w:rsidRDefault="008F6BA4" w:rsidP="008F6BA4">
            <w:pPr>
              <w:suppressAutoHyphens/>
              <w:spacing w:after="0" w:line="240" w:lineRule="auto"/>
              <w:rPr>
                <w:rFonts w:asciiTheme="majorHAnsi" w:eastAsia="Times New Roman" w:hAnsiTheme="majorHAnsi" w:cstheme="majorHAnsi"/>
                <w:sz w:val="24"/>
              </w:rPr>
            </w:pPr>
          </w:p>
          <w:p w:rsidR="008F6BA4" w:rsidRPr="00A01F6F" w:rsidRDefault="008F6BA4" w:rsidP="008F6BA4">
            <w:pPr>
              <w:suppressAutoHyphens/>
              <w:spacing w:after="0" w:line="240" w:lineRule="auto"/>
              <w:rPr>
                <w:rFonts w:asciiTheme="majorHAnsi" w:eastAsia="Times New Roman" w:hAnsiTheme="majorHAnsi" w:cstheme="majorHAnsi"/>
                <w:sz w:val="24"/>
              </w:rPr>
            </w:pPr>
            <w:r w:rsidRPr="00A01F6F">
              <w:rPr>
                <w:rFonts w:asciiTheme="majorHAnsi" w:eastAsia="Times New Roman" w:hAnsiTheme="majorHAnsi" w:cstheme="majorHAnsi"/>
                <w:sz w:val="24"/>
              </w:rPr>
              <w:t>PČ-Práce s technickými materiály, Pěstitelské práce a chovatelství, Provoz a údržba domácnosti, Příprava pokrmů a Svět práce.</w:t>
            </w:r>
          </w:p>
          <w:p w:rsidR="008F6BA4" w:rsidRPr="00A01F6F" w:rsidRDefault="008F6BA4" w:rsidP="008F6BA4">
            <w:pPr>
              <w:suppressAutoHyphens/>
              <w:spacing w:after="0" w:line="240" w:lineRule="auto"/>
              <w:rPr>
                <w:rFonts w:asciiTheme="majorHAnsi" w:eastAsia="Times New Roman" w:hAnsiTheme="majorHAnsi" w:cstheme="majorHAnsi"/>
                <w:sz w:val="24"/>
              </w:rPr>
            </w:pPr>
          </w:p>
          <w:p w:rsidR="008F6BA4" w:rsidRPr="00A01F6F" w:rsidRDefault="008F6BA4" w:rsidP="008F6BA4">
            <w:pPr>
              <w:suppressAutoHyphens/>
              <w:spacing w:after="0" w:line="240" w:lineRule="auto"/>
              <w:rPr>
                <w:rFonts w:asciiTheme="majorHAnsi" w:eastAsia="Times New Roman" w:hAnsiTheme="majorHAnsi" w:cstheme="majorHAnsi"/>
                <w:sz w:val="24"/>
              </w:rPr>
            </w:pPr>
            <w:r w:rsidRPr="00A01F6F">
              <w:rPr>
                <w:rFonts w:asciiTheme="majorHAnsi" w:eastAsia="Times New Roman" w:hAnsiTheme="majorHAnsi" w:cstheme="majorHAnsi"/>
                <w:sz w:val="24"/>
              </w:rPr>
              <w:t>OSV- seberegulace a sebeorganizace</w:t>
            </w:r>
            <w:r w:rsidRPr="00A01F6F">
              <w:rPr>
                <w:rFonts w:asciiTheme="majorHAnsi" w:eastAsia="Times New Roman" w:hAnsiTheme="majorHAnsi" w:cstheme="majorHAnsi"/>
                <w:sz w:val="24"/>
              </w:rPr>
              <w:lastRenderedPageBreak/>
              <w:tab/>
            </w:r>
            <w:r w:rsidRPr="00A01F6F">
              <w:rPr>
                <w:rFonts w:asciiTheme="majorHAnsi" w:eastAsia="Times New Roman" w:hAnsiTheme="majorHAnsi" w:cstheme="majorHAnsi"/>
                <w:sz w:val="24"/>
              </w:rPr>
              <w:tab/>
            </w:r>
            <w:r w:rsidRPr="00A01F6F">
              <w:rPr>
                <w:rFonts w:asciiTheme="majorHAnsi" w:eastAsia="Times New Roman" w:hAnsiTheme="majorHAnsi" w:cstheme="majorHAnsi"/>
                <w:sz w:val="24"/>
              </w:rPr>
              <w:tab/>
              <w:t xml:space="preserve">     </w:t>
            </w:r>
          </w:p>
          <w:p w:rsidR="008F6BA4" w:rsidRPr="00A01F6F" w:rsidRDefault="008F6BA4" w:rsidP="008F6BA4">
            <w:pPr>
              <w:suppressAutoHyphens/>
              <w:spacing w:before="100" w:after="100" w:line="240" w:lineRule="auto"/>
              <w:rPr>
                <w:rFonts w:asciiTheme="majorHAnsi" w:eastAsia="Times New Roman" w:hAnsiTheme="majorHAnsi" w:cstheme="majorHAnsi"/>
                <w:sz w:val="24"/>
              </w:rPr>
            </w:pPr>
            <w:r w:rsidRPr="00A01F6F">
              <w:rPr>
                <w:rFonts w:asciiTheme="majorHAnsi" w:eastAsia="Times New Roman" w:hAnsiTheme="majorHAnsi" w:cstheme="majorHAnsi"/>
                <w:sz w:val="24"/>
              </w:rPr>
              <w:t>M – Číslo a početní operace, závislosti, vztahy, práce s daty, nestandardní aplikační úlohy a  problémy</w:t>
            </w:r>
          </w:p>
          <w:p w:rsidR="008F6BA4" w:rsidRPr="00A01F6F" w:rsidRDefault="008F6BA4" w:rsidP="008F6BA4">
            <w:pPr>
              <w:suppressAutoHyphens/>
              <w:spacing w:after="0" w:line="240" w:lineRule="auto"/>
              <w:rPr>
                <w:rFonts w:asciiTheme="majorHAnsi" w:eastAsia="Times New Roman" w:hAnsiTheme="majorHAnsi" w:cstheme="majorHAnsi"/>
                <w:sz w:val="24"/>
              </w:rPr>
            </w:pPr>
          </w:p>
          <w:p w:rsidR="008F6BA4" w:rsidRPr="00A01F6F" w:rsidRDefault="008F6BA4" w:rsidP="008F6BA4">
            <w:pPr>
              <w:suppressAutoHyphens/>
              <w:spacing w:after="0" w:line="240" w:lineRule="auto"/>
              <w:rPr>
                <w:rFonts w:asciiTheme="majorHAnsi" w:eastAsia="Times New Roman" w:hAnsiTheme="majorHAnsi" w:cstheme="majorHAnsi"/>
                <w:sz w:val="24"/>
              </w:rPr>
            </w:pPr>
            <w:r w:rsidRPr="00A01F6F">
              <w:rPr>
                <w:rFonts w:asciiTheme="majorHAnsi" w:eastAsia="Times New Roman" w:hAnsiTheme="majorHAnsi" w:cstheme="majorHAnsi"/>
                <w:sz w:val="24"/>
              </w:rPr>
              <w:t>VDO- Občan, občanská společnost a stát</w:t>
            </w:r>
          </w:p>
          <w:p w:rsidR="008F6BA4" w:rsidRPr="00A01F6F" w:rsidRDefault="008F6BA4" w:rsidP="008F6BA4">
            <w:pPr>
              <w:suppressAutoHyphens/>
              <w:spacing w:after="0" w:line="240" w:lineRule="auto"/>
              <w:rPr>
                <w:rFonts w:asciiTheme="majorHAnsi" w:eastAsia="Times New Roman" w:hAnsiTheme="majorHAnsi" w:cstheme="majorHAnsi"/>
                <w:sz w:val="24"/>
              </w:rPr>
            </w:pPr>
          </w:p>
          <w:p w:rsidR="008F6BA4" w:rsidRPr="00A01F6F" w:rsidRDefault="008F6BA4" w:rsidP="008F6BA4">
            <w:pPr>
              <w:suppressAutoHyphens/>
              <w:spacing w:after="0" w:line="240" w:lineRule="auto"/>
              <w:rPr>
                <w:rFonts w:asciiTheme="majorHAnsi" w:eastAsia="Times New Roman" w:hAnsiTheme="majorHAnsi" w:cstheme="majorHAnsi"/>
                <w:sz w:val="24"/>
              </w:rPr>
            </w:pPr>
          </w:p>
          <w:p w:rsidR="008F6BA4" w:rsidRPr="00A01F6F" w:rsidRDefault="008F6BA4" w:rsidP="008F6BA4">
            <w:pPr>
              <w:suppressAutoHyphens/>
              <w:spacing w:after="0" w:line="240" w:lineRule="auto"/>
              <w:rPr>
                <w:rFonts w:asciiTheme="majorHAnsi" w:eastAsia="Times New Roman" w:hAnsiTheme="majorHAnsi" w:cstheme="majorHAnsi"/>
                <w:sz w:val="24"/>
              </w:rPr>
            </w:pPr>
          </w:p>
          <w:p w:rsidR="008F6BA4" w:rsidRPr="00A01F6F" w:rsidRDefault="00A01F6F" w:rsidP="008F6BA4">
            <w:pPr>
              <w:suppressAutoHyphens/>
              <w:spacing w:after="0" w:line="240" w:lineRule="auto"/>
              <w:rPr>
                <w:rFonts w:asciiTheme="majorHAnsi" w:eastAsia="Times New Roman" w:hAnsiTheme="majorHAnsi" w:cstheme="majorHAnsi"/>
                <w:sz w:val="24"/>
              </w:rPr>
            </w:pPr>
            <w:r>
              <w:rPr>
                <w:rFonts w:asciiTheme="majorHAnsi" w:eastAsia="Times New Roman" w:hAnsiTheme="majorHAnsi" w:cstheme="majorHAnsi"/>
                <w:sz w:val="24"/>
              </w:rPr>
              <w:t>MEV</w:t>
            </w:r>
            <w:r w:rsidR="008F6BA4" w:rsidRPr="00A01F6F">
              <w:rPr>
                <w:rFonts w:asciiTheme="majorHAnsi" w:eastAsia="Times New Roman" w:hAnsiTheme="majorHAnsi" w:cstheme="majorHAnsi"/>
                <w:sz w:val="24"/>
              </w:rPr>
              <w:t>-Interpretace vztahu mediálních sdělení a reality</w:t>
            </w:r>
          </w:p>
          <w:p w:rsidR="008F6BA4" w:rsidRPr="00A01F6F" w:rsidRDefault="008F6BA4" w:rsidP="008F6BA4">
            <w:pPr>
              <w:suppressAutoHyphens/>
              <w:spacing w:after="0" w:line="240" w:lineRule="auto"/>
              <w:rPr>
                <w:rFonts w:asciiTheme="majorHAnsi" w:hAnsiTheme="majorHAnsi" w:cstheme="majorHAnsi"/>
              </w:rPr>
            </w:pPr>
            <w:r w:rsidRPr="00A01F6F">
              <w:rPr>
                <w:rFonts w:asciiTheme="majorHAnsi" w:eastAsia="Times New Roman" w:hAnsiTheme="majorHAnsi" w:cstheme="majorHAnsi"/>
                <w:sz w:val="24"/>
              </w:rPr>
              <w:t>-čtení a vnímání mediálních sdělení</w:t>
            </w:r>
          </w:p>
        </w:tc>
        <w:tc>
          <w:tcPr>
            <w:tcW w:w="131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F6BA4" w:rsidRPr="00A01F6F" w:rsidRDefault="008F6BA4" w:rsidP="008F6BA4">
            <w:pPr>
              <w:suppressAutoHyphens/>
              <w:spacing w:after="0" w:line="240" w:lineRule="auto"/>
            </w:pPr>
            <w:r w:rsidRPr="00A01F6F">
              <w:lastRenderedPageBreak/>
              <w:t>rodinných příslušníků VO-9-3-02p sestaví jednoduchý rozpočet domácnosti, uvede hlavní příjmy a výdaje, rozliší pravidelné a jednorázové příjmy a výdaje, zváží nezbytnost jednotlivých výdajů v hospodaření domácnosti</w:t>
            </w:r>
          </w:p>
          <w:p w:rsidR="008F6BA4" w:rsidRPr="00A01F6F" w:rsidRDefault="008F6BA4" w:rsidP="008F6BA4">
            <w:pPr>
              <w:suppressAutoHyphens/>
              <w:spacing w:after="0" w:line="240" w:lineRule="auto"/>
            </w:pPr>
            <w:r w:rsidRPr="00A01F6F">
              <w:t xml:space="preserve">VO-9-3-03p ukáže na příkladech vhodné využití různých nástrojů hotovostního a bezhotovostního placení, vysvětlí, k čemu slouží bankovní účet VO-9-3-04p uvede příklady služeb, které banky nabízejí </w:t>
            </w:r>
          </w:p>
          <w:p w:rsidR="008F6BA4" w:rsidRPr="00A01F6F" w:rsidRDefault="008F6BA4" w:rsidP="008F6BA4">
            <w:pPr>
              <w:suppressAutoHyphens/>
              <w:spacing w:after="0" w:line="240" w:lineRule="auto"/>
              <w:rPr>
                <w:rFonts w:asciiTheme="majorHAnsi" w:eastAsia="Calibri" w:hAnsiTheme="majorHAnsi" w:cstheme="majorHAnsi"/>
              </w:rPr>
            </w:pPr>
            <w:r w:rsidRPr="00A01F6F">
              <w:t>VO-9-3-07p uvědomuje si význam sociální péče o potřebné občany</w:t>
            </w:r>
          </w:p>
        </w:tc>
      </w:tr>
    </w:tbl>
    <w:p w:rsidR="00465E8B" w:rsidRDefault="00465E8B">
      <w:pPr>
        <w:suppressAutoHyphens/>
        <w:spacing w:after="0" w:line="240" w:lineRule="auto"/>
        <w:rPr>
          <w:rFonts w:asciiTheme="majorHAnsi" w:eastAsia="Times New Roman" w:hAnsiTheme="majorHAnsi" w:cstheme="majorHAnsi"/>
          <w:sz w:val="32"/>
        </w:rPr>
      </w:pPr>
    </w:p>
    <w:p w:rsidR="008F6BA4" w:rsidRDefault="008F6BA4">
      <w:pPr>
        <w:suppressAutoHyphens/>
        <w:spacing w:after="0" w:line="240" w:lineRule="auto"/>
        <w:rPr>
          <w:rFonts w:asciiTheme="majorHAnsi" w:eastAsia="Times New Roman" w:hAnsiTheme="majorHAnsi" w:cstheme="majorHAnsi"/>
          <w:sz w:val="32"/>
        </w:rPr>
      </w:pPr>
    </w:p>
    <w:p w:rsidR="008F6BA4" w:rsidRDefault="008F6BA4">
      <w:pPr>
        <w:suppressAutoHyphens/>
        <w:spacing w:after="0" w:line="240" w:lineRule="auto"/>
        <w:rPr>
          <w:rFonts w:asciiTheme="majorHAnsi" w:eastAsia="Times New Roman" w:hAnsiTheme="majorHAnsi" w:cstheme="majorHAnsi"/>
          <w:sz w:val="32"/>
        </w:rPr>
      </w:pPr>
    </w:p>
    <w:p w:rsidR="008F6BA4" w:rsidRDefault="008F6BA4">
      <w:pPr>
        <w:suppressAutoHyphens/>
        <w:spacing w:after="0" w:line="240" w:lineRule="auto"/>
        <w:rPr>
          <w:rFonts w:asciiTheme="majorHAnsi" w:eastAsia="Times New Roman" w:hAnsiTheme="majorHAnsi" w:cstheme="majorHAnsi"/>
          <w:sz w:val="32"/>
        </w:rPr>
      </w:pPr>
    </w:p>
    <w:p w:rsidR="008F6BA4" w:rsidRDefault="008F6BA4">
      <w:pPr>
        <w:suppressAutoHyphens/>
        <w:spacing w:after="0" w:line="240" w:lineRule="auto"/>
        <w:rPr>
          <w:rFonts w:asciiTheme="majorHAnsi" w:eastAsia="Times New Roman" w:hAnsiTheme="majorHAnsi" w:cstheme="majorHAnsi"/>
          <w:sz w:val="32"/>
        </w:rPr>
      </w:pPr>
    </w:p>
    <w:p w:rsidR="008F6BA4" w:rsidRDefault="008F6BA4">
      <w:pPr>
        <w:suppressAutoHyphens/>
        <w:spacing w:after="0" w:line="240" w:lineRule="auto"/>
        <w:rPr>
          <w:rFonts w:asciiTheme="majorHAnsi" w:eastAsia="Times New Roman" w:hAnsiTheme="majorHAnsi" w:cstheme="majorHAnsi"/>
          <w:sz w:val="32"/>
        </w:rPr>
      </w:pPr>
    </w:p>
    <w:p w:rsidR="008F6BA4" w:rsidRDefault="008F6BA4">
      <w:pPr>
        <w:suppressAutoHyphens/>
        <w:spacing w:after="0" w:line="240" w:lineRule="auto"/>
        <w:rPr>
          <w:rFonts w:asciiTheme="majorHAnsi" w:eastAsia="Times New Roman" w:hAnsiTheme="majorHAnsi" w:cstheme="majorHAnsi"/>
          <w:sz w:val="32"/>
        </w:rPr>
      </w:pPr>
    </w:p>
    <w:p w:rsidR="008F6BA4" w:rsidRDefault="008F6BA4">
      <w:pPr>
        <w:suppressAutoHyphens/>
        <w:spacing w:after="0" w:line="240" w:lineRule="auto"/>
        <w:rPr>
          <w:rFonts w:asciiTheme="majorHAnsi" w:eastAsia="Times New Roman" w:hAnsiTheme="majorHAnsi" w:cstheme="majorHAnsi"/>
          <w:sz w:val="32"/>
        </w:rPr>
      </w:pPr>
    </w:p>
    <w:p w:rsidR="008F6BA4" w:rsidRDefault="008F6BA4">
      <w:pPr>
        <w:suppressAutoHyphens/>
        <w:spacing w:after="0" w:line="240" w:lineRule="auto"/>
        <w:rPr>
          <w:rFonts w:asciiTheme="majorHAnsi" w:eastAsia="Times New Roman" w:hAnsiTheme="majorHAnsi" w:cstheme="majorHAnsi"/>
          <w:sz w:val="32"/>
        </w:rPr>
      </w:pPr>
    </w:p>
    <w:p w:rsidR="008F6BA4" w:rsidRDefault="008F6BA4">
      <w:pPr>
        <w:suppressAutoHyphens/>
        <w:spacing w:after="0" w:line="240" w:lineRule="auto"/>
        <w:rPr>
          <w:rFonts w:asciiTheme="majorHAnsi" w:eastAsia="Times New Roman" w:hAnsiTheme="majorHAnsi" w:cstheme="majorHAnsi"/>
          <w:sz w:val="32"/>
        </w:rPr>
      </w:pPr>
    </w:p>
    <w:p w:rsidR="008F6BA4" w:rsidRDefault="008F6BA4">
      <w:pPr>
        <w:suppressAutoHyphens/>
        <w:spacing w:after="0" w:line="240" w:lineRule="auto"/>
        <w:rPr>
          <w:rFonts w:asciiTheme="majorHAnsi" w:eastAsia="Times New Roman" w:hAnsiTheme="majorHAnsi" w:cstheme="majorHAnsi"/>
          <w:sz w:val="32"/>
        </w:rPr>
      </w:pPr>
    </w:p>
    <w:p w:rsidR="008F6BA4" w:rsidRDefault="008F6BA4">
      <w:pPr>
        <w:suppressAutoHyphens/>
        <w:spacing w:after="0" w:line="240" w:lineRule="auto"/>
        <w:rPr>
          <w:rFonts w:asciiTheme="majorHAnsi" w:eastAsia="Times New Roman" w:hAnsiTheme="majorHAnsi" w:cstheme="majorHAnsi"/>
          <w:sz w:val="32"/>
        </w:rPr>
      </w:pPr>
    </w:p>
    <w:p w:rsidR="008F6BA4" w:rsidRPr="00B474F8" w:rsidRDefault="008F6BA4">
      <w:pPr>
        <w:suppressAutoHyphens/>
        <w:spacing w:after="0" w:line="240" w:lineRule="auto"/>
        <w:rPr>
          <w:rFonts w:asciiTheme="majorHAnsi" w:eastAsia="Times New Roman" w:hAnsiTheme="majorHAnsi" w:cstheme="majorHAnsi"/>
          <w:sz w:val="32"/>
        </w:rPr>
      </w:pPr>
    </w:p>
    <w:p w:rsidR="00852676" w:rsidRPr="00B474F8" w:rsidRDefault="00011A2B" w:rsidP="008A509F">
      <w:pPr>
        <w:pStyle w:val="Nadpis2"/>
        <w:rPr>
          <w:rFonts w:eastAsia="Times New Roman" w:cstheme="majorHAnsi"/>
          <w:sz w:val="28"/>
          <w:szCs w:val="28"/>
        </w:rPr>
      </w:pPr>
      <w:bookmarkStart w:id="52" w:name="_Toc182219165"/>
      <w:r w:rsidRPr="00B474F8">
        <w:rPr>
          <w:rFonts w:eastAsia="Times New Roman" w:cstheme="majorHAnsi"/>
          <w:sz w:val="28"/>
          <w:szCs w:val="28"/>
        </w:rPr>
        <w:lastRenderedPageBreak/>
        <w:t>Umění a kultura</w:t>
      </w:r>
      <w:bookmarkEnd w:id="52"/>
    </w:p>
    <w:p w:rsidR="00852676" w:rsidRPr="00B474F8" w:rsidRDefault="00852676">
      <w:pPr>
        <w:suppressAutoHyphens/>
        <w:spacing w:after="0" w:line="240" w:lineRule="auto"/>
        <w:rPr>
          <w:rFonts w:asciiTheme="majorHAnsi" w:eastAsia="Times New Roman" w:hAnsiTheme="majorHAnsi" w:cstheme="majorHAnsi"/>
          <w:b/>
          <w:sz w:val="24"/>
        </w:rPr>
      </w:pPr>
    </w:p>
    <w:p w:rsidR="00852676" w:rsidRPr="00B474F8" w:rsidRDefault="00011A2B">
      <w:pPr>
        <w:suppressAutoHyphens/>
        <w:spacing w:after="0" w:line="240" w:lineRule="auto"/>
        <w:rPr>
          <w:rFonts w:asciiTheme="majorHAnsi" w:eastAsia="Times New Roman" w:hAnsiTheme="majorHAnsi" w:cstheme="majorHAnsi"/>
          <w:b/>
          <w:sz w:val="24"/>
        </w:rPr>
      </w:pPr>
      <w:r w:rsidRPr="00B474F8">
        <w:rPr>
          <w:rFonts w:asciiTheme="majorHAnsi" w:eastAsia="Times New Roman" w:hAnsiTheme="majorHAnsi" w:cstheme="majorHAnsi"/>
          <w:b/>
          <w:sz w:val="24"/>
        </w:rPr>
        <w:t>Charakteristika vzdělávací oblasti</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Toto téma je rozpracováno v jednotlivých charakteristikách vyučovacích předmětů.</w:t>
      </w:r>
    </w:p>
    <w:p w:rsidR="00852676" w:rsidRPr="00B474F8" w:rsidRDefault="00852676">
      <w:pPr>
        <w:suppressAutoHyphens/>
        <w:spacing w:after="0" w:line="240" w:lineRule="auto"/>
        <w:rPr>
          <w:rFonts w:asciiTheme="majorHAnsi" w:eastAsia="Times New Roman" w:hAnsiTheme="majorHAnsi" w:cstheme="majorHAnsi"/>
          <w:b/>
          <w:sz w:val="24"/>
        </w:rPr>
      </w:pPr>
    </w:p>
    <w:p w:rsidR="00852676" w:rsidRPr="00B474F8" w:rsidRDefault="00011A2B">
      <w:pPr>
        <w:suppressAutoHyphens/>
        <w:spacing w:after="0" w:line="240" w:lineRule="auto"/>
        <w:rPr>
          <w:rFonts w:asciiTheme="majorHAnsi" w:eastAsia="Times New Roman" w:hAnsiTheme="majorHAnsi" w:cstheme="majorHAnsi"/>
          <w:b/>
          <w:sz w:val="24"/>
        </w:rPr>
      </w:pPr>
      <w:r w:rsidRPr="00B474F8">
        <w:rPr>
          <w:rFonts w:asciiTheme="majorHAnsi" w:eastAsia="Times New Roman" w:hAnsiTheme="majorHAnsi" w:cstheme="majorHAnsi"/>
          <w:b/>
          <w:sz w:val="24"/>
        </w:rPr>
        <w:t>Oblast zahrnuje tyto vyučovací předměty</w:t>
      </w:r>
    </w:p>
    <w:p w:rsidR="00852676" w:rsidRPr="00B474F8" w:rsidRDefault="00011A2B" w:rsidP="00CD7CA8">
      <w:pPr>
        <w:numPr>
          <w:ilvl w:val="0"/>
          <w:numId w:val="125"/>
        </w:numPr>
        <w:tabs>
          <w:tab w:val="left" w:pos="720"/>
        </w:tabs>
        <w:suppressAutoHyphens/>
        <w:spacing w:after="0" w:line="240" w:lineRule="auto"/>
        <w:ind w:left="720" w:hanging="360"/>
        <w:rPr>
          <w:rFonts w:asciiTheme="majorHAnsi" w:eastAsia="Times New Roman" w:hAnsiTheme="majorHAnsi" w:cstheme="majorHAnsi"/>
          <w:sz w:val="24"/>
        </w:rPr>
      </w:pPr>
      <w:r w:rsidRPr="00B474F8">
        <w:rPr>
          <w:rFonts w:asciiTheme="majorHAnsi" w:eastAsia="Times New Roman" w:hAnsiTheme="majorHAnsi" w:cstheme="majorHAnsi"/>
          <w:sz w:val="24"/>
        </w:rPr>
        <w:t>Hudební výchova</w:t>
      </w:r>
    </w:p>
    <w:p w:rsidR="00852676" w:rsidRPr="00B474F8" w:rsidRDefault="00011A2B" w:rsidP="00CD7CA8">
      <w:pPr>
        <w:numPr>
          <w:ilvl w:val="0"/>
          <w:numId w:val="125"/>
        </w:numPr>
        <w:tabs>
          <w:tab w:val="left" w:pos="720"/>
        </w:tabs>
        <w:suppressAutoHyphens/>
        <w:spacing w:after="0" w:line="240" w:lineRule="auto"/>
        <w:ind w:left="720" w:hanging="360"/>
        <w:rPr>
          <w:rFonts w:asciiTheme="majorHAnsi" w:eastAsia="Times New Roman" w:hAnsiTheme="majorHAnsi" w:cstheme="majorHAnsi"/>
          <w:sz w:val="24"/>
        </w:rPr>
      </w:pPr>
      <w:r w:rsidRPr="00B474F8">
        <w:rPr>
          <w:rFonts w:asciiTheme="majorHAnsi" w:eastAsia="Times New Roman" w:hAnsiTheme="majorHAnsi" w:cstheme="majorHAnsi"/>
          <w:sz w:val="24"/>
        </w:rPr>
        <w:t>Výtvarná výchova</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rsidP="008A509F">
      <w:pPr>
        <w:pStyle w:val="Nadpis3"/>
        <w:rPr>
          <w:rFonts w:eastAsia="Times New Roman" w:cstheme="majorHAnsi"/>
          <w:sz w:val="28"/>
          <w:szCs w:val="28"/>
        </w:rPr>
      </w:pPr>
      <w:bookmarkStart w:id="53" w:name="_Toc182219166"/>
      <w:r w:rsidRPr="00B474F8">
        <w:rPr>
          <w:rFonts w:eastAsia="Times New Roman" w:cstheme="majorHAnsi"/>
          <w:sz w:val="28"/>
          <w:szCs w:val="28"/>
        </w:rPr>
        <w:t>Vyu</w:t>
      </w:r>
      <w:r w:rsidR="00E35CBD">
        <w:rPr>
          <w:rFonts w:eastAsia="Times New Roman" w:cstheme="majorHAnsi"/>
          <w:sz w:val="28"/>
          <w:szCs w:val="28"/>
        </w:rPr>
        <w:t xml:space="preserve">čovací předmět: Hudební výchova </w:t>
      </w:r>
      <w:r w:rsidRPr="00B474F8">
        <w:rPr>
          <w:rFonts w:eastAsia="Times New Roman" w:cstheme="majorHAnsi"/>
          <w:sz w:val="28"/>
          <w:szCs w:val="28"/>
        </w:rPr>
        <w:t>– 1. stupeň</w:t>
      </w:r>
      <w:bookmarkEnd w:id="53"/>
    </w:p>
    <w:p w:rsidR="00852676" w:rsidRPr="00B474F8" w:rsidRDefault="00852676">
      <w:pPr>
        <w:suppressAutoHyphens/>
        <w:spacing w:after="0" w:line="240" w:lineRule="auto"/>
        <w:rPr>
          <w:rFonts w:asciiTheme="majorHAnsi" w:eastAsia="Times New Roman" w:hAnsiTheme="majorHAnsi" w:cstheme="majorHAnsi"/>
          <w:b/>
          <w:sz w:val="28"/>
        </w:rPr>
      </w:pPr>
    </w:p>
    <w:p w:rsidR="00852676" w:rsidRPr="00B474F8" w:rsidRDefault="00011A2B">
      <w:pPr>
        <w:suppressAutoHyphens/>
        <w:spacing w:after="0" w:line="240" w:lineRule="auto"/>
        <w:rPr>
          <w:rFonts w:asciiTheme="majorHAnsi" w:eastAsia="Times New Roman" w:hAnsiTheme="majorHAnsi" w:cstheme="majorHAnsi"/>
          <w:sz w:val="28"/>
        </w:rPr>
      </w:pPr>
      <w:r w:rsidRPr="00B474F8">
        <w:rPr>
          <w:rFonts w:asciiTheme="majorHAnsi" w:eastAsia="Times New Roman" w:hAnsiTheme="majorHAnsi" w:cstheme="majorHAnsi"/>
          <w:sz w:val="28"/>
        </w:rPr>
        <w:t>Charakteristika vyučovacího předmětu:</w:t>
      </w:r>
    </w:p>
    <w:p w:rsidR="00852676" w:rsidRPr="00B474F8" w:rsidRDefault="00852676">
      <w:pPr>
        <w:suppressAutoHyphens/>
        <w:spacing w:after="0" w:line="240" w:lineRule="auto"/>
        <w:rPr>
          <w:rFonts w:asciiTheme="majorHAnsi" w:eastAsia="Times New Roman" w:hAnsiTheme="majorHAnsi" w:cstheme="majorHAnsi"/>
          <w:sz w:val="28"/>
        </w:rPr>
      </w:pPr>
    </w:p>
    <w:p w:rsidR="00852676" w:rsidRPr="00B474F8" w:rsidRDefault="00011A2B">
      <w:pPr>
        <w:suppressAutoHyphens/>
        <w:spacing w:after="0" w:line="240" w:lineRule="auto"/>
        <w:rPr>
          <w:rFonts w:asciiTheme="majorHAnsi" w:eastAsia="Times New Roman" w:hAnsiTheme="majorHAnsi" w:cstheme="majorHAnsi"/>
          <w:b/>
          <w:sz w:val="24"/>
        </w:rPr>
      </w:pPr>
      <w:r w:rsidRPr="00B474F8">
        <w:rPr>
          <w:rFonts w:asciiTheme="majorHAnsi" w:eastAsia="Times New Roman" w:hAnsiTheme="majorHAnsi" w:cstheme="majorHAnsi"/>
          <w:b/>
          <w:sz w:val="24"/>
        </w:rPr>
        <w:t>Obsahové, organizační a časové vymezení</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b/>
          <w:sz w:val="24"/>
        </w:rPr>
        <w:tab/>
      </w:r>
      <w:r w:rsidRPr="00B474F8">
        <w:rPr>
          <w:rFonts w:asciiTheme="majorHAnsi" w:eastAsia="Times New Roman" w:hAnsiTheme="majorHAnsi" w:cstheme="majorHAnsi"/>
          <w:sz w:val="24"/>
        </w:rPr>
        <w:t>Hudební výchova se realizuje ve vzdělávací oboru Umění a kultura.</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 Vzdělávací obsah je rozdělen do čtyř oblastí.</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w:t>
      </w:r>
      <w:r w:rsidRPr="00B474F8">
        <w:rPr>
          <w:rFonts w:asciiTheme="majorHAnsi" w:eastAsia="Times New Roman" w:hAnsiTheme="majorHAnsi" w:cstheme="majorHAnsi"/>
          <w:b/>
          <w:sz w:val="24"/>
        </w:rPr>
        <w:t>vokální činnost</w:t>
      </w:r>
      <w:r w:rsidRPr="00B474F8">
        <w:rPr>
          <w:rFonts w:asciiTheme="majorHAnsi" w:eastAsia="Times New Roman" w:hAnsiTheme="majorHAnsi" w:cstheme="majorHAnsi"/>
          <w:sz w:val="24"/>
        </w:rPr>
        <w:t xml:space="preserve"> – práce s hlasem, kultivace pěveckého a mluveného projevu</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w:t>
      </w:r>
      <w:r w:rsidRPr="00B474F8">
        <w:rPr>
          <w:rFonts w:asciiTheme="majorHAnsi" w:eastAsia="Times New Roman" w:hAnsiTheme="majorHAnsi" w:cstheme="majorHAnsi"/>
          <w:b/>
          <w:sz w:val="24"/>
        </w:rPr>
        <w:t>instrumentální činnost</w:t>
      </w:r>
      <w:r w:rsidRPr="00B474F8">
        <w:rPr>
          <w:rFonts w:asciiTheme="majorHAnsi" w:eastAsia="Times New Roman" w:hAnsiTheme="majorHAnsi" w:cstheme="majorHAnsi"/>
          <w:sz w:val="24"/>
        </w:rPr>
        <w:t>-hra na hudební nástroje a jejich využití při reprodukci</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w:t>
      </w:r>
      <w:r w:rsidRPr="00B474F8">
        <w:rPr>
          <w:rFonts w:asciiTheme="majorHAnsi" w:eastAsia="Times New Roman" w:hAnsiTheme="majorHAnsi" w:cstheme="majorHAnsi"/>
          <w:b/>
          <w:sz w:val="24"/>
        </w:rPr>
        <w:t>hudebně pohybová činnost</w:t>
      </w:r>
      <w:r w:rsidRPr="00B474F8">
        <w:rPr>
          <w:rFonts w:asciiTheme="majorHAnsi" w:eastAsia="Times New Roman" w:hAnsiTheme="majorHAnsi" w:cstheme="majorHAnsi"/>
          <w:sz w:val="24"/>
        </w:rPr>
        <w:t>-ztvárnění hudby pohybem, tancem, gesty</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w:t>
      </w:r>
      <w:r w:rsidRPr="00B474F8">
        <w:rPr>
          <w:rFonts w:asciiTheme="majorHAnsi" w:eastAsia="Times New Roman" w:hAnsiTheme="majorHAnsi" w:cstheme="majorHAnsi"/>
          <w:b/>
          <w:sz w:val="24"/>
        </w:rPr>
        <w:t>poslechová činnost</w:t>
      </w:r>
      <w:r w:rsidRPr="00B474F8">
        <w:rPr>
          <w:rFonts w:asciiTheme="majorHAnsi" w:eastAsia="Times New Roman" w:hAnsiTheme="majorHAnsi" w:cstheme="majorHAnsi"/>
          <w:sz w:val="24"/>
        </w:rPr>
        <w:t xml:space="preserve">-aktivní vnímání hudby, poznávání žánrů, stylů </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 </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ab/>
        <w:t xml:space="preserve">Obsahem vzdělávacího oboru Hudební výchova je směřování k rozvoji individuálních hudebních dovedností žáka a ke komplexnímu rozvíjení osobnosti žáka hudebními činnostmi, které se vzájemně propojují, ovlivňují a doplňují. </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ab/>
        <w:t xml:space="preserve">Vyučovací hodina probíhá většinou ve kmenové třídě, při využití audiovizuální techniky přechází třídy do školní družiny. </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ab/>
        <w:t>Žáci pracují za pomoci různých forem při využití dostupných pomůcek.</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Vyučovací předmět Hudební výchova se vyučuje v každém ročníku po jedné</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vyučovací hodině týdně. </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12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Vyučovací předmět průběžně pracuje s průřezovými tématy danými RVP.</w:t>
      </w:r>
    </w:p>
    <w:p w:rsidR="00852676" w:rsidRPr="00B474F8" w:rsidRDefault="00852676">
      <w:pPr>
        <w:suppressAutoHyphens/>
        <w:spacing w:after="120" w:line="240" w:lineRule="auto"/>
        <w:rPr>
          <w:rFonts w:asciiTheme="majorHAnsi" w:eastAsia="Times New Roman" w:hAnsiTheme="majorHAnsi" w:cstheme="majorHAnsi"/>
          <w:sz w:val="24"/>
        </w:rPr>
      </w:pPr>
    </w:p>
    <w:p w:rsidR="00852676" w:rsidRPr="00B474F8" w:rsidRDefault="00011A2B">
      <w:pPr>
        <w:suppressAutoHyphens/>
        <w:spacing w:after="120" w:line="240" w:lineRule="auto"/>
        <w:rPr>
          <w:rFonts w:asciiTheme="majorHAnsi" w:eastAsia="Times New Roman" w:hAnsiTheme="majorHAnsi" w:cstheme="majorHAnsi"/>
          <w:b/>
          <w:sz w:val="24"/>
        </w:rPr>
      </w:pPr>
      <w:r w:rsidRPr="00B474F8">
        <w:rPr>
          <w:rFonts w:asciiTheme="majorHAnsi" w:eastAsia="Times New Roman" w:hAnsiTheme="majorHAnsi" w:cstheme="majorHAnsi"/>
          <w:b/>
          <w:sz w:val="24"/>
        </w:rPr>
        <w:t>Výchovné a vzdělávací strategie vedoucí k utváření klíčových kompetencí:</w:t>
      </w:r>
    </w:p>
    <w:p w:rsidR="00852676" w:rsidRPr="00B474F8" w:rsidRDefault="00011A2B">
      <w:pPr>
        <w:suppressAutoHyphens/>
        <w:spacing w:after="120" w:line="240" w:lineRule="auto"/>
        <w:rPr>
          <w:rFonts w:asciiTheme="majorHAnsi" w:eastAsia="Arial Narrow" w:hAnsiTheme="majorHAnsi" w:cstheme="majorHAnsi"/>
          <w:b/>
        </w:rPr>
      </w:pPr>
      <w:r w:rsidRPr="00B474F8">
        <w:rPr>
          <w:rFonts w:asciiTheme="majorHAnsi" w:eastAsia="Times New Roman" w:hAnsiTheme="majorHAnsi" w:cstheme="majorHAnsi"/>
          <w:sz w:val="24"/>
        </w:rPr>
        <w:t xml:space="preserve">Vyučovací předmět Hudební výchova přispívá k rozvoji </w:t>
      </w:r>
      <w:r w:rsidRPr="00B474F8">
        <w:rPr>
          <w:rFonts w:asciiTheme="majorHAnsi" w:eastAsia="Times New Roman" w:hAnsiTheme="majorHAnsi" w:cstheme="majorHAnsi"/>
          <w:b/>
          <w:sz w:val="24"/>
        </w:rPr>
        <w:t>klíčových kompetencí</w:t>
      </w:r>
      <w:r w:rsidRPr="00B474F8">
        <w:rPr>
          <w:rFonts w:asciiTheme="majorHAnsi" w:eastAsia="Times New Roman" w:hAnsiTheme="majorHAnsi" w:cstheme="majorHAnsi"/>
          <w:sz w:val="24"/>
        </w:rPr>
        <w:t xml:space="preserve"> žáků těmito </w:t>
      </w:r>
      <w:r w:rsidRPr="00B474F8">
        <w:rPr>
          <w:rFonts w:asciiTheme="majorHAnsi" w:eastAsia="Times New Roman" w:hAnsiTheme="majorHAnsi" w:cstheme="majorHAnsi"/>
          <w:b/>
          <w:sz w:val="24"/>
        </w:rPr>
        <w:t>společnými strategiemi</w:t>
      </w:r>
      <w:r w:rsidRPr="00B474F8">
        <w:rPr>
          <w:rFonts w:asciiTheme="majorHAnsi" w:eastAsia="Arial Narrow" w:hAnsiTheme="majorHAnsi" w:cstheme="majorHAnsi"/>
          <w:b/>
        </w:rPr>
        <w:t xml:space="preserve">: </w:t>
      </w:r>
    </w:p>
    <w:p w:rsidR="00852676" w:rsidRPr="00B474F8" w:rsidRDefault="00852676">
      <w:pPr>
        <w:suppressAutoHyphens/>
        <w:spacing w:after="0" w:line="240" w:lineRule="auto"/>
        <w:rPr>
          <w:rFonts w:asciiTheme="majorHAnsi" w:eastAsia="Times New Roman" w:hAnsiTheme="majorHAnsi" w:cstheme="majorHAnsi"/>
          <w:sz w:val="28"/>
        </w:rPr>
      </w:pPr>
    </w:p>
    <w:p w:rsidR="00852676" w:rsidRPr="00B474F8" w:rsidRDefault="00011A2B">
      <w:pPr>
        <w:suppressAutoHyphens/>
        <w:spacing w:after="0" w:line="240" w:lineRule="auto"/>
        <w:rPr>
          <w:rFonts w:asciiTheme="majorHAnsi" w:eastAsia="Times New Roman" w:hAnsiTheme="majorHAnsi" w:cstheme="majorHAnsi"/>
          <w:sz w:val="24"/>
          <w:u w:val="single"/>
        </w:rPr>
      </w:pPr>
      <w:r w:rsidRPr="00B474F8">
        <w:rPr>
          <w:rFonts w:asciiTheme="majorHAnsi" w:eastAsia="Times New Roman" w:hAnsiTheme="majorHAnsi" w:cstheme="majorHAnsi"/>
          <w:sz w:val="24"/>
          <w:u w:val="single"/>
        </w:rPr>
        <w:t>Kompetence k učení</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Žáci:</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-jsou vedeni k užívání správné terminologie a symboliky</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-snaží se zpívat na základě svých dispozic intonačně čistě a rytmicky přesně</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lastRenderedPageBreak/>
        <w:t>Učitel:</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-umožňuje každému žákovi zažít úspěch</w:t>
      </w:r>
    </w:p>
    <w:p w:rsidR="00852676" w:rsidRPr="00B474F8" w:rsidRDefault="00011A2B">
      <w:pPr>
        <w:suppressAutoHyphens/>
        <w:spacing w:after="0" w:line="240" w:lineRule="auto"/>
        <w:rPr>
          <w:rFonts w:asciiTheme="majorHAnsi" w:eastAsia="Times New Roman" w:hAnsiTheme="majorHAnsi" w:cstheme="majorHAnsi"/>
          <w:sz w:val="24"/>
          <w:u w:val="single"/>
        </w:rPr>
      </w:pPr>
      <w:r w:rsidRPr="00B474F8">
        <w:rPr>
          <w:rFonts w:asciiTheme="majorHAnsi" w:eastAsia="Times New Roman" w:hAnsiTheme="majorHAnsi" w:cstheme="majorHAnsi"/>
          <w:sz w:val="24"/>
          <w:u w:val="single"/>
        </w:rPr>
        <w:t>Kompetence k řešení problémů</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Žáci:</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-rozlišuje jednotlivé kvality tónů, rozpozná výrazné tempové a dynamické změny</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-rozpozná v proudu znějící hudby některé hudební nástroje</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Učitel:</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-sleduje pokrok všech žáků</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-vede žáky k vzájemnému naslouchání</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u w:val="single"/>
        </w:rPr>
      </w:pPr>
      <w:r w:rsidRPr="00B474F8">
        <w:rPr>
          <w:rFonts w:asciiTheme="majorHAnsi" w:eastAsia="Times New Roman" w:hAnsiTheme="majorHAnsi" w:cstheme="majorHAnsi"/>
          <w:sz w:val="24"/>
          <w:u w:val="single"/>
        </w:rPr>
        <w:t>Kompetence komunikativní</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Žáci:</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-rytmizují a melodizují jednoduché texty</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-reagují pohybem na znějící hudbu</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-formulují vlastní názor na danou problematiku, využívají odpovídající terminologie</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Učitel:</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-zajímá se o náměty, názory a zkušenosti žáků</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-vytváří příležitosti pro komunikaci žáků</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-vede žáky k užívání obecně známých termínů, znaků a symbolů</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u w:val="single"/>
        </w:rPr>
      </w:pPr>
      <w:r w:rsidRPr="00B474F8">
        <w:rPr>
          <w:rFonts w:asciiTheme="majorHAnsi" w:eastAsia="Times New Roman" w:hAnsiTheme="majorHAnsi" w:cstheme="majorHAnsi"/>
          <w:sz w:val="24"/>
          <w:u w:val="single"/>
        </w:rPr>
        <w:t>Kompetence sociální a personální</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Žáci:</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-jsou vedeni ke kritickému usuzování a posuzování žánrů a stylů hudby</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Učitel:</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-vede žáky k tomu, aby brali ohled na druhé</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-vede žáky k vzájemnému naslouchání</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u w:val="single"/>
        </w:rPr>
      </w:pPr>
      <w:r w:rsidRPr="00B474F8">
        <w:rPr>
          <w:rFonts w:asciiTheme="majorHAnsi" w:eastAsia="Times New Roman" w:hAnsiTheme="majorHAnsi" w:cstheme="majorHAnsi"/>
          <w:sz w:val="24"/>
          <w:u w:val="single"/>
        </w:rPr>
        <w:t>Kompetence občanské</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Žáci:</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-jsou vedeni ke kritickému myšlení nad obsahy hudebních děl</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u w:val="single"/>
        </w:rPr>
      </w:pPr>
      <w:r w:rsidRPr="00B474F8">
        <w:rPr>
          <w:rFonts w:asciiTheme="majorHAnsi" w:eastAsia="Times New Roman" w:hAnsiTheme="majorHAnsi" w:cstheme="majorHAnsi"/>
          <w:sz w:val="24"/>
          <w:u w:val="single"/>
        </w:rPr>
        <w:t>Kompetence pracovní</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Žáci:</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-využívají jednoduché hudební nástroje k doprovodné hře, tanečním pohybem vyjadřují</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 hudební náladu</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Učitel:</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-sleduje pokrok všech žáků</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-vede žáky k užívání různých nástrojů a vybavení</w:t>
      </w:r>
    </w:p>
    <w:p w:rsidR="00852676" w:rsidRPr="00B474F8" w:rsidRDefault="00852676">
      <w:pPr>
        <w:suppressAutoHyphens/>
        <w:spacing w:after="0" w:line="240" w:lineRule="auto"/>
        <w:rPr>
          <w:rFonts w:asciiTheme="majorHAnsi" w:eastAsia="Times New Roman" w:hAnsiTheme="majorHAnsi" w:cstheme="majorHAnsi"/>
          <w:b/>
          <w:sz w:val="24"/>
        </w:rPr>
      </w:pPr>
    </w:p>
    <w:p w:rsidR="00852676" w:rsidRPr="00B474F8" w:rsidRDefault="00852676">
      <w:pPr>
        <w:suppressAutoHyphens/>
        <w:spacing w:after="0" w:line="240" w:lineRule="auto"/>
        <w:rPr>
          <w:rFonts w:asciiTheme="majorHAnsi" w:eastAsia="Times New Roman" w:hAnsiTheme="majorHAnsi" w:cstheme="majorHAnsi"/>
          <w:b/>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u w:val="single"/>
        </w:rPr>
      </w:pPr>
      <w:r w:rsidRPr="00B474F8">
        <w:rPr>
          <w:rFonts w:asciiTheme="majorHAnsi" w:eastAsia="Times New Roman" w:hAnsiTheme="majorHAnsi" w:cstheme="majorHAnsi"/>
          <w:color w:val="000000" w:themeColor="text1"/>
          <w:sz w:val="24"/>
          <w:u w:val="single"/>
        </w:rPr>
        <w:t>Kompetence digitální</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Učitel</w:t>
      </w:r>
    </w:p>
    <w:p w:rsidR="00852676" w:rsidRPr="00B474F8" w:rsidRDefault="00011A2B" w:rsidP="00CD7CA8">
      <w:pPr>
        <w:numPr>
          <w:ilvl w:val="0"/>
          <w:numId w:val="126"/>
        </w:numPr>
        <w:tabs>
          <w:tab w:val="left" w:pos="720"/>
        </w:tabs>
        <w:suppressAutoHyphens/>
        <w:spacing w:after="0" w:line="240" w:lineRule="auto"/>
        <w:ind w:left="720"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zapojuje žáky do společnosti prostřednictvím online aktivit, vyhledává příležitosti k osobnímu rozvoji a zvyšování kvalifikace prostřednictvím digitálních technologií</w:t>
      </w:r>
    </w:p>
    <w:p w:rsidR="00852676" w:rsidRPr="00B474F8" w:rsidRDefault="00011A2B" w:rsidP="00CD7CA8">
      <w:pPr>
        <w:numPr>
          <w:ilvl w:val="0"/>
          <w:numId w:val="126"/>
        </w:numPr>
        <w:tabs>
          <w:tab w:val="left" w:pos="720"/>
        </w:tabs>
        <w:suppressAutoHyphens/>
        <w:spacing w:after="0" w:line="240" w:lineRule="auto"/>
        <w:ind w:left="720"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vede žáky k vytváření obsahu v různých formátech, s využitím různých digitálních médií</w:t>
      </w:r>
    </w:p>
    <w:p w:rsidR="00594A8E" w:rsidRPr="00B474F8" w:rsidRDefault="00011A2B" w:rsidP="00CD7CA8">
      <w:pPr>
        <w:numPr>
          <w:ilvl w:val="0"/>
          <w:numId w:val="126"/>
        </w:numPr>
        <w:tabs>
          <w:tab w:val="left" w:pos="720"/>
        </w:tabs>
        <w:suppressAutoHyphens/>
        <w:spacing w:after="0" w:line="240" w:lineRule="auto"/>
        <w:ind w:left="720"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lastRenderedPageBreak/>
        <w:t>vede žáky k informatickému myšlení - vyhledávání, posuzování, sdílení informací pomocí postupů, strategií a způsobů (formátů), které odpo</w:t>
      </w:r>
      <w:r w:rsidR="00594A8E" w:rsidRPr="00B474F8">
        <w:rPr>
          <w:rFonts w:asciiTheme="majorHAnsi" w:eastAsia="Times New Roman" w:hAnsiTheme="majorHAnsi" w:cstheme="majorHAnsi"/>
          <w:color w:val="000000" w:themeColor="text1"/>
          <w:sz w:val="24"/>
        </w:rPr>
        <w:t>vídají konkrétní situaci a účel</w:t>
      </w:r>
    </w:p>
    <w:p w:rsidR="00812BAA" w:rsidRPr="00B474F8" w:rsidRDefault="00812BAA" w:rsidP="00812BAA">
      <w:pPr>
        <w:tabs>
          <w:tab w:val="left" w:pos="720"/>
        </w:tabs>
        <w:suppressAutoHyphens/>
        <w:spacing w:after="0" w:line="240" w:lineRule="auto"/>
        <w:rPr>
          <w:rFonts w:asciiTheme="majorHAnsi" w:eastAsia="Times New Roman" w:hAnsiTheme="majorHAnsi" w:cstheme="majorHAnsi"/>
          <w:color w:val="000000" w:themeColor="text1"/>
          <w:sz w:val="24"/>
        </w:rPr>
      </w:pPr>
    </w:p>
    <w:p w:rsidR="00812BAA" w:rsidRPr="00B474F8" w:rsidRDefault="00812BAA" w:rsidP="00812BAA">
      <w:pPr>
        <w:tabs>
          <w:tab w:val="left" w:pos="720"/>
        </w:tabs>
        <w:suppressAutoHyphens/>
        <w:spacing w:after="0" w:line="240" w:lineRule="auto"/>
        <w:rPr>
          <w:rFonts w:asciiTheme="majorHAnsi" w:eastAsia="Times New Roman" w:hAnsiTheme="majorHAnsi" w:cstheme="majorHAnsi"/>
          <w:color w:val="000000" w:themeColor="text1"/>
          <w:sz w:val="24"/>
        </w:rPr>
      </w:pPr>
    </w:p>
    <w:p w:rsidR="00812BAA" w:rsidRDefault="00812BAA" w:rsidP="00812BAA">
      <w:pPr>
        <w:tabs>
          <w:tab w:val="left" w:pos="720"/>
        </w:tabs>
        <w:suppressAutoHyphens/>
        <w:spacing w:after="0" w:line="240" w:lineRule="auto"/>
        <w:rPr>
          <w:rFonts w:asciiTheme="majorHAnsi" w:eastAsia="Times New Roman" w:hAnsiTheme="majorHAnsi" w:cstheme="majorHAnsi"/>
          <w:color w:val="000000" w:themeColor="text1"/>
          <w:sz w:val="24"/>
        </w:rPr>
      </w:pPr>
    </w:p>
    <w:p w:rsidR="00A01F6F" w:rsidRDefault="00A01F6F" w:rsidP="00812BAA">
      <w:pPr>
        <w:tabs>
          <w:tab w:val="left" w:pos="720"/>
        </w:tabs>
        <w:suppressAutoHyphens/>
        <w:spacing w:after="0" w:line="240" w:lineRule="auto"/>
        <w:rPr>
          <w:rFonts w:asciiTheme="majorHAnsi" w:eastAsia="Times New Roman" w:hAnsiTheme="majorHAnsi" w:cstheme="majorHAnsi"/>
          <w:color w:val="000000" w:themeColor="text1"/>
          <w:sz w:val="24"/>
        </w:rPr>
      </w:pPr>
    </w:p>
    <w:p w:rsidR="00A01F6F" w:rsidRDefault="00A01F6F" w:rsidP="00812BAA">
      <w:pPr>
        <w:tabs>
          <w:tab w:val="left" w:pos="720"/>
        </w:tabs>
        <w:suppressAutoHyphens/>
        <w:spacing w:after="0" w:line="240" w:lineRule="auto"/>
        <w:rPr>
          <w:rFonts w:asciiTheme="majorHAnsi" w:eastAsia="Times New Roman" w:hAnsiTheme="majorHAnsi" w:cstheme="majorHAnsi"/>
          <w:color w:val="000000" w:themeColor="text1"/>
          <w:sz w:val="24"/>
        </w:rPr>
      </w:pPr>
    </w:p>
    <w:p w:rsidR="00A01F6F" w:rsidRDefault="00A01F6F" w:rsidP="00812BAA">
      <w:pPr>
        <w:tabs>
          <w:tab w:val="left" w:pos="720"/>
        </w:tabs>
        <w:suppressAutoHyphens/>
        <w:spacing w:after="0" w:line="240" w:lineRule="auto"/>
        <w:rPr>
          <w:rFonts w:asciiTheme="majorHAnsi" w:eastAsia="Times New Roman" w:hAnsiTheme="majorHAnsi" w:cstheme="majorHAnsi"/>
          <w:color w:val="000000" w:themeColor="text1"/>
          <w:sz w:val="24"/>
        </w:rPr>
      </w:pPr>
    </w:p>
    <w:p w:rsidR="00A01F6F" w:rsidRDefault="00A01F6F" w:rsidP="00812BAA">
      <w:pPr>
        <w:tabs>
          <w:tab w:val="left" w:pos="720"/>
        </w:tabs>
        <w:suppressAutoHyphens/>
        <w:spacing w:after="0" w:line="240" w:lineRule="auto"/>
        <w:rPr>
          <w:rFonts w:asciiTheme="majorHAnsi" w:eastAsia="Times New Roman" w:hAnsiTheme="majorHAnsi" w:cstheme="majorHAnsi"/>
          <w:color w:val="000000" w:themeColor="text1"/>
          <w:sz w:val="24"/>
        </w:rPr>
      </w:pPr>
    </w:p>
    <w:p w:rsidR="00A01F6F" w:rsidRDefault="00A01F6F" w:rsidP="00812BAA">
      <w:pPr>
        <w:tabs>
          <w:tab w:val="left" w:pos="720"/>
        </w:tabs>
        <w:suppressAutoHyphens/>
        <w:spacing w:after="0" w:line="240" w:lineRule="auto"/>
        <w:rPr>
          <w:rFonts w:asciiTheme="majorHAnsi" w:eastAsia="Times New Roman" w:hAnsiTheme="majorHAnsi" w:cstheme="majorHAnsi"/>
          <w:color w:val="000000" w:themeColor="text1"/>
          <w:sz w:val="24"/>
        </w:rPr>
      </w:pPr>
    </w:p>
    <w:p w:rsidR="00A01F6F" w:rsidRDefault="00A01F6F" w:rsidP="00812BAA">
      <w:pPr>
        <w:tabs>
          <w:tab w:val="left" w:pos="720"/>
        </w:tabs>
        <w:suppressAutoHyphens/>
        <w:spacing w:after="0" w:line="240" w:lineRule="auto"/>
        <w:rPr>
          <w:rFonts w:asciiTheme="majorHAnsi" w:eastAsia="Times New Roman" w:hAnsiTheme="majorHAnsi" w:cstheme="majorHAnsi"/>
          <w:color w:val="000000" w:themeColor="text1"/>
          <w:sz w:val="24"/>
        </w:rPr>
      </w:pPr>
    </w:p>
    <w:p w:rsidR="00A01F6F" w:rsidRDefault="00A01F6F" w:rsidP="00812BAA">
      <w:pPr>
        <w:tabs>
          <w:tab w:val="left" w:pos="720"/>
        </w:tabs>
        <w:suppressAutoHyphens/>
        <w:spacing w:after="0" w:line="240" w:lineRule="auto"/>
        <w:rPr>
          <w:rFonts w:asciiTheme="majorHAnsi" w:eastAsia="Times New Roman" w:hAnsiTheme="majorHAnsi" w:cstheme="majorHAnsi"/>
          <w:color w:val="000000" w:themeColor="text1"/>
          <w:sz w:val="24"/>
        </w:rPr>
      </w:pPr>
    </w:p>
    <w:p w:rsidR="00A01F6F" w:rsidRDefault="00A01F6F" w:rsidP="00812BAA">
      <w:pPr>
        <w:tabs>
          <w:tab w:val="left" w:pos="720"/>
        </w:tabs>
        <w:suppressAutoHyphens/>
        <w:spacing w:after="0" w:line="240" w:lineRule="auto"/>
        <w:rPr>
          <w:rFonts w:asciiTheme="majorHAnsi" w:eastAsia="Times New Roman" w:hAnsiTheme="majorHAnsi" w:cstheme="majorHAnsi"/>
          <w:color w:val="000000" w:themeColor="text1"/>
          <w:sz w:val="24"/>
        </w:rPr>
      </w:pPr>
    </w:p>
    <w:p w:rsidR="00A01F6F" w:rsidRDefault="00A01F6F" w:rsidP="00812BAA">
      <w:pPr>
        <w:tabs>
          <w:tab w:val="left" w:pos="720"/>
        </w:tabs>
        <w:suppressAutoHyphens/>
        <w:spacing w:after="0" w:line="240" w:lineRule="auto"/>
        <w:rPr>
          <w:rFonts w:asciiTheme="majorHAnsi" w:eastAsia="Times New Roman" w:hAnsiTheme="majorHAnsi" w:cstheme="majorHAnsi"/>
          <w:color w:val="000000" w:themeColor="text1"/>
          <w:sz w:val="24"/>
        </w:rPr>
      </w:pPr>
    </w:p>
    <w:p w:rsidR="00A01F6F" w:rsidRDefault="00A01F6F" w:rsidP="00812BAA">
      <w:pPr>
        <w:tabs>
          <w:tab w:val="left" w:pos="720"/>
        </w:tabs>
        <w:suppressAutoHyphens/>
        <w:spacing w:after="0" w:line="240" w:lineRule="auto"/>
        <w:rPr>
          <w:rFonts w:asciiTheme="majorHAnsi" w:eastAsia="Times New Roman" w:hAnsiTheme="majorHAnsi" w:cstheme="majorHAnsi"/>
          <w:color w:val="000000" w:themeColor="text1"/>
          <w:sz w:val="24"/>
        </w:rPr>
      </w:pPr>
    </w:p>
    <w:p w:rsidR="00A01F6F" w:rsidRDefault="00A01F6F" w:rsidP="00812BAA">
      <w:pPr>
        <w:tabs>
          <w:tab w:val="left" w:pos="720"/>
        </w:tabs>
        <w:suppressAutoHyphens/>
        <w:spacing w:after="0" w:line="240" w:lineRule="auto"/>
        <w:rPr>
          <w:rFonts w:asciiTheme="majorHAnsi" w:eastAsia="Times New Roman" w:hAnsiTheme="majorHAnsi" w:cstheme="majorHAnsi"/>
          <w:color w:val="000000" w:themeColor="text1"/>
          <w:sz w:val="24"/>
        </w:rPr>
      </w:pPr>
    </w:p>
    <w:p w:rsidR="00A01F6F" w:rsidRDefault="00A01F6F" w:rsidP="00812BAA">
      <w:pPr>
        <w:tabs>
          <w:tab w:val="left" w:pos="720"/>
        </w:tabs>
        <w:suppressAutoHyphens/>
        <w:spacing w:after="0" w:line="240" w:lineRule="auto"/>
        <w:rPr>
          <w:rFonts w:asciiTheme="majorHAnsi" w:eastAsia="Times New Roman" w:hAnsiTheme="majorHAnsi" w:cstheme="majorHAnsi"/>
          <w:color w:val="000000" w:themeColor="text1"/>
          <w:sz w:val="24"/>
        </w:rPr>
      </w:pPr>
    </w:p>
    <w:p w:rsidR="00A01F6F" w:rsidRDefault="00A01F6F" w:rsidP="00812BAA">
      <w:pPr>
        <w:tabs>
          <w:tab w:val="left" w:pos="720"/>
        </w:tabs>
        <w:suppressAutoHyphens/>
        <w:spacing w:after="0" w:line="240" w:lineRule="auto"/>
        <w:rPr>
          <w:rFonts w:asciiTheme="majorHAnsi" w:eastAsia="Times New Roman" w:hAnsiTheme="majorHAnsi" w:cstheme="majorHAnsi"/>
          <w:color w:val="000000" w:themeColor="text1"/>
          <w:sz w:val="24"/>
        </w:rPr>
      </w:pPr>
    </w:p>
    <w:p w:rsidR="00A01F6F" w:rsidRDefault="00A01F6F" w:rsidP="00812BAA">
      <w:pPr>
        <w:tabs>
          <w:tab w:val="left" w:pos="720"/>
        </w:tabs>
        <w:suppressAutoHyphens/>
        <w:spacing w:after="0" w:line="240" w:lineRule="auto"/>
        <w:rPr>
          <w:rFonts w:asciiTheme="majorHAnsi" w:eastAsia="Times New Roman" w:hAnsiTheme="majorHAnsi" w:cstheme="majorHAnsi"/>
          <w:color w:val="000000" w:themeColor="text1"/>
          <w:sz w:val="24"/>
        </w:rPr>
      </w:pPr>
    </w:p>
    <w:p w:rsidR="00A01F6F" w:rsidRDefault="00A01F6F" w:rsidP="00812BAA">
      <w:pPr>
        <w:tabs>
          <w:tab w:val="left" w:pos="720"/>
        </w:tabs>
        <w:suppressAutoHyphens/>
        <w:spacing w:after="0" w:line="240" w:lineRule="auto"/>
        <w:rPr>
          <w:rFonts w:asciiTheme="majorHAnsi" w:eastAsia="Times New Roman" w:hAnsiTheme="majorHAnsi" w:cstheme="majorHAnsi"/>
          <w:color w:val="000000" w:themeColor="text1"/>
          <w:sz w:val="24"/>
        </w:rPr>
      </w:pPr>
    </w:p>
    <w:p w:rsidR="00A01F6F" w:rsidRDefault="00A01F6F" w:rsidP="00812BAA">
      <w:pPr>
        <w:tabs>
          <w:tab w:val="left" w:pos="720"/>
        </w:tabs>
        <w:suppressAutoHyphens/>
        <w:spacing w:after="0" w:line="240" w:lineRule="auto"/>
        <w:rPr>
          <w:rFonts w:asciiTheme="majorHAnsi" w:eastAsia="Times New Roman" w:hAnsiTheme="majorHAnsi" w:cstheme="majorHAnsi"/>
          <w:color w:val="000000" w:themeColor="text1"/>
          <w:sz w:val="24"/>
        </w:rPr>
      </w:pPr>
    </w:p>
    <w:p w:rsidR="00A01F6F" w:rsidRDefault="00A01F6F" w:rsidP="00812BAA">
      <w:pPr>
        <w:tabs>
          <w:tab w:val="left" w:pos="720"/>
        </w:tabs>
        <w:suppressAutoHyphens/>
        <w:spacing w:after="0" w:line="240" w:lineRule="auto"/>
        <w:rPr>
          <w:rFonts w:asciiTheme="majorHAnsi" w:eastAsia="Times New Roman" w:hAnsiTheme="majorHAnsi" w:cstheme="majorHAnsi"/>
          <w:color w:val="000000" w:themeColor="text1"/>
          <w:sz w:val="24"/>
        </w:rPr>
      </w:pPr>
    </w:p>
    <w:p w:rsidR="00A01F6F" w:rsidRDefault="00A01F6F" w:rsidP="00812BAA">
      <w:pPr>
        <w:tabs>
          <w:tab w:val="left" w:pos="720"/>
        </w:tabs>
        <w:suppressAutoHyphens/>
        <w:spacing w:after="0" w:line="240" w:lineRule="auto"/>
        <w:rPr>
          <w:rFonts w:asciiTheme="majorHAnsi" w:eastAsia="Times New Roman" w:hAnsiTheme="majorHAnsi" w:cstheme="majorHAnsi"/>
          <w:color w:val="000000" w:themeColor="text1"/>
          <w:sz w:val="24"/>
        </w:rPr>
      </w:pPr>
    </w:p>
    <w:p w:rsidR="00A01F6F" w:rsidRDefault="00A01F6F" w:rsidP="00812BAA">
      <w:pPr>
        <w:tabs>
          <w:tab w:val="left" w:pos="720"/>
        </w:tabs>
        <w:suppressAutoHyphens/>
        <w:spacing w:after="0" w:line="240" w:lineRule="auto"/>
        <w:rPr>
          <w:rFonts w:asciiTheme="majorHAnsi" w:eastAsia="Times New Roman" w:hAnsiTheme="majorHAnsi" w:cstheme="majorHAnsi"/>
          <w:color w:val="000000" w:themeColor="text1"/>
          <w:sz w:val="24"/>
        </w:rPr>
      </w:pPr>
    </w:p>
    <w:p w:rsidR="00A01F6F" w:rsidRDefault="00A01F6F" w:rsidP="00812BAA">
      <w:pPr>
        <w:tabs>
          <w:tab w:val="left" w:pos="720"/>
        </w:tabs>
        <w:suppressAutoHyphens/>
        <w:spacing w:after="0" w:line="240" w:lineRule="auto"/>
        <w:rPr>
          <w:rFonts w:asciiTheme="majorHAnsi" w:eastAsia="Times New Roman" w:hAnsiTheme="majorHAnsi" w:cstheme="majorHAnsi"/>
          <w:color w:val="000000" w:themeColor="text1"/>
          <w:sz w:val="24"/>
        </w:rPr>
      </w:pPr>
    </w:p>
    <w:p w:rsidR="00A01F6F" w:rsidRDefault="00A01F6F" w:rsidP="00812BAA">
      <w:pPr>
        <w:tabs>
          <w:tab w:val="left" w:pos="720"/>
        </w:tabs>
        <w:suppressAutoHyphens/>
        <w:spacing w:after="0" w:line="240" w:lineRule="auto"/>
        <w:rPr>
          <w:rFonts w:asciiTheme="majorHAnsi" w:eastAsia="Times New Roman" w:hAnsiTheme="majorHAnsi" w:cstheme="majorHAnsi"/>
          <w:color w:val="000000" w:themeColor="text1"/>
          <w:sz w:val="24"/>
        </w:rPr>
      </w:pPr>
    </w:p>
    <w:p w:rsidR="00A01F6F" w:rsidRDefault="00A01F6F" w:rsidP="00812BAA">
      <w:pPr>
        <w:tabs>
          <w:tab w:val="left" w:pos="720"/>
        </w:tabs>
        <w:suppressAutoHyphens/>
        <w:spacing w:after="0" w:line="240" w:lineRule="auto"/>
        <w:rPr>
          <w:rFonts w:asciiTheme="majorHAnsi" w:eastAsia="Times New Roman" w:hAnsiTheme="majorHAnsi" w:cstheme="majorHAnsi"/>
          <w:color w:val="000000" w:themeColor="text1"/>
          <w:sz w:val="24"/>
        </w:rPr>
      </w:pPr>
    </w:p>
    <w:p w:rsidR="00A01F6F" w:rsidRDefault="00A01F6F" w:rsidP="00812BAA">
      <w:pPr>
        <w:tabs>
          <w:tab w:val="left" w:pos="720"/>
        </w:tabs>
        <w:suppressAutoHyphens/>
        <w:spacing w:after="0" w:line="240" w:lineRule="auto"/>
        <w:rPr>
          <w:rFonts w:asciiTheme="majorHAnsi" w:eastAsia="Times New Roman" w:hAnsiTheme="majorHAnsi" w:cstheme="majorHAnsi"/>
          <w:color w:val="000000" w:themeColor="text1"/>
          <w:sz w:val="24"/>
        </w:rPr>
      </w:pPr>
    </w:p>
    <w:p w:rsidR="00A01F6F" w:rsidRDefault="00A01F6F" w:rsidP="00812BAA">
      <w:pPr>
        <w:tabs>
          <w:tab w:val="left" w:pos="720"/>
        </w:tabs>
        <w:suppressAutoHyphens/>
        <w:spacing w:after="0" w:line="240" w:lineRule="auto"/>
        <w:rPr>
          <w:rFonts w:asciiTheme="majorHAnsi" w:eastAsia="Times New Roman" w:hAnsiTheme="majorHAnsi" w:cstheme="majorHAnsi"/>
          <w:color w:val="000000" w:themeColor="text1"/>
          <w:sz w:val="24"/>
        </w:rPr>
      </w:pPr>
    </w:p>
    <w:p w:rsidR="00A01F6F" w:rsidRDefault="00A01F6F" w:rsidP="00812BAA">
      <w:pPr>
        <w:tabs>
          <w:tab w:val="left" w:pos="720"/>
        </w:tabs>
        <w:suppressAutoHyphens/>
        <w:spacing w:after="0" w:line="240" w:lineRule="auto"/>
        <w:rPr>
          <w:rFonts w:asciiTheme="majorHAnsi" w:eastAsia="Times New Roman" w:hAnsiTheme="majorHAnsi" w:cstheme="majorHAnsi"/>
          <w:color w:val="000000" w:themeColor="text1"/>
          <w:sz w:val="24"/>
        </w:rPr>
      </w:pPr>
    </w:p>
    <w:p w:rsidR="00A01F6F" w:rsidRDefault="00A01F6F" w:rsidP="00812BAA">
      <w:pPr>
        <w:tabs>
          <w:tab w:val="left" w:pos="720"/>
        </w:tabs>
        <w:suppressAutoHyphens/>
        <w:spacing w:after="0" w:line="240" w:lineRule="auto"/>
        <w:rPr>
          <w:rFonts w:asciiTheme="majorHAnsi" w:eastAsia="Times New Roman" w:hAnsiTheme="majorHAnsi" w:cstheme="majorHAnsi"/>
          <w:color w:val="000000" w:themeColor="text1"/>
          <w:sz w:val="24"/>
        </w:rPr>
      </w:pPr>
    </w:p>
    <w:p w:rsidR="00A01F6F" w:rsidRDefault="00A01F6F" w:rsidP="00812BAA">
      <w:pPr>
        <w:tabs>
          <w:tab w:val="left" w:pos="720"/>
        </w:tabs>
        <w:suppressAutoHyphens/>
        <w:spacing w:after="0" w:line="240" w:lineRule="auto"/>
        <w:rPr>
          <w:rFonts w:asciiTheme="majorHAnsi" w:eastAsia="Times New Roman" w:hAnsiTheme="majorHAnsi" w:cstheme="majorHAnsi"/>
          <w:color w:val="000000" w:themeColor="text1"/>
          <w:sz w:val="24"/>
        </w:rPr>
      </w:pPr>
    </w:p>
    <w:p w:rsidR="00A01F6F" w:rsidRDefault="00A01F6F" w:rsidP="00812BAA">
      <w:pPr>
        <w:tabs>
          <w:tab w:val="left" w:pos="720"/>
        </w:tabs>
        <w:suppressAutoHyphens/>
        <w:spacing w:after="0" w:line="240" w:lineRule="auto"/>
        <w:rPr>
          <w:rFonts w:asciiTheme="majorHAnsi" w:eastAsia="Times New Roman" w:hAnsiTheme="majorHAnsi" w:cstheme="majorHAnsi"/>
          <w:color w:val="000000" w:themeColor="text1"/>
          <w:sz w:val="24"/>
        </w:rPr>
      </w:pPr>
    </w:p>
    <w:p w:rsidR="00A01F6F" w:rsidRDefault="00A01F6F" w:rsidP="00812BAA">
      <w:pPr>
        <w:tabs>
          <w:tab w:val="left" w:pos="720"/>
        </w:tabs>
        <w:suppressAutoHyphens/>
        <w:spacing w:after="0" w:line="240" w:lineRule="auto"/>
        <w:rPr>
          <w:rFonts w:asciiTheme="majorHAnsi" w:eastAsia="Times New Roman" w:hAnsiTheme="majorHAnsi" w:cstheme="majorHAnsi"/>
          <w:color w:val="000000" w:themeColor="text1"/>
          <w:sz w:val="24"/>
        </w:rPr>
      </w:pPr>
    </w:p>
    <w:p w:rsidR="00A01F6F" w:rsidRDefault="00A01F6F" w:rsidP="00812BAA">
      <w:pPr>
        <w:tabs>
          <w:tab w:val="left" w:pos="720"/>
        </w:tabs>
        <w:suppressAutoHyphens/>
        <w:spacing w:after="0" w:line="240" w:lineRule="auto"/>
        <w:rPr>
          <w:rFonts w:asciiTheme="majorHAnsi" w:eastAsia="Times New Roman" w:hAnsiTheme="majorHAnsi" w:cstheme="majorHAnsi"/>
          <w:color w:val="000000" w:themeColor="text1"/>
          <w:sz w:val="24"/>
        </w:rPr>
      </w:pPr>
    </w:p>
    <w:p w:rsidR="00A01F6F" w:rsidRDefault="00A01F6F" w:rsidP="00812BAA">
      <w:pPr>
        <w:tabs>
          <w:tab w:val="left" w:pos="720"/>
        </w:tabs>
        <w:suppressAutoHyphens/>
        <w:spacing w:after="0" w:line="240" w:lineRule="auto"/>
        <w:rPr>
          <w:rFonts w:asciiTheme="majorHAnsi" w:eastAsia="Times New Roman" w:hAnsiTheme="majorHAnsi" w:cstheme="majorHAnsi"/>
          <w:color w:val="000000" w:themeColor="text1"/>
          <w:sz w:val="24"/>
        </w:rPr>
      </w:pPr>
    </w:p>
    <w:p w:rsidR="00A01F6F" w:rsidRDefault="00A01F6F" w:rsidP="00812BAA">
      <w:pPr>
        <w:tabs>
          <w:tab w:val="left" w:pos="720"/>
        </w:tabs>
        <w:suppressAutoHyphens/>
        <w:spacing w:after="0" w:line="240" w:lineRule="auto"/>
        <w:rPr>
          <w:rFonts w:asciiTheme="majorHAnsi" w:eastAsia="Times New Roman" w:hAnsiTheme="majorHAnsi" w:cstheme="majorHAnsi"/>
          <w:color w:val="000000" w:themeColor="text1"/>
          <w:sz w:val="24"/>
        </w:rPr>
      </w:pPr>
    </w:p>
    <w:p w:rsidR="00A01F6F" w:rsidRDefault="00A01F6F" w:rsidP="00812BAA">
      <w:pPr>
        <w:tabs>
          <w:tab w:val="left" w:pos="720"/>
        </w:tabs>
        <w:suppressAutoHyphens/>
        <w:spacing w:after="0" w:line="240" w:lineRule="auto"/>
        <w:rPr>
          <w:rFonts w:asciiTheme="majorHAnsi" w:eastAsia="Times New Roman" w:hAnsiTheme="majorHAnsi" w:cstheme="majorHAnsi"/>
          <w:color w:val="000000" w:themeColor="text1"/>
          <w:sz w:val="24"/>
        </w:rPr>
      </w:pPr>
    </w:p>
    <w:p w:rsidR="00A01F6F" w:rsidRDefault="00A01F6F" w:rsidP="00812BAA">
      <w:pPr>
        <w:tabs>
          <w:tab w:val="left" w:pos="720"/>
        </w:tabs>
        <w:suppressAutoHyphens/>
        <w:spacing w:after="0" w:line="240" w:lineRule="auto"/>
        <w:rPr>
          <w:rFonts w:asciiTheme="majorHAnsi" w:eastAsia="Times New Roman" w:hAnsiTheme="majorHAnsi" w:cstheme="majorHAnsi"/>
          <w:color w:val="000000" w:themeColor="text1"/>
          <w:sz w:val="24"/>
        </w:rPr>
      </w:pPr>
    </w:p>
    <w:p w:rsidR="00A01F6F" w:rsidRDefault="00A01F6F" w:rsidP="00812BAA">
      <w:pPr>
        <w:tabs>
          <w:tab w:val="left" w:pos="720"/>
        </w:tabs>
        <w:suppressAutoHyphens/>
        <w:spacing w:after="0" w:line="240" w:lineRule="auto"/>
        <w:rPr>
          <w:rFonts w:asciiTheme="majorHAnsi" w:eastAsia="Times New Roman" w:hAnsiTheme="majorHAnsi" w:cstheme="majorHAnsi"/>
          <w:color w:val="000000" w:themeColor="text1"/>
          <w:sz w:val="24"/>
        </w:rPr>
      </w:pPr>
    </w:p>
    <w:p w:rsidR="00A01F6F" w:rsidRDefault="00A01F6F" w:rsidP="00812BAA">
      <w:pPr>
        <w:tabs>
          <w:tab w:val="left" w:pos="720"/>
        </w:tabs>
        <w:suppressAutoHyphens/>
        <w:spacing w:after="0" w:line="240" w:lineRule="auto"/>
        <w:rPr>
          <w:rFonts w:asciiTheme="majorHAnsi" w:eastAsia="Times New Roman" w:hAnsiTheme="majorHAnsi" w:cstheme="majorHAnsi"/>
          <w:color w:val="000000" w:themeColor="text1"/>
          <w:sz w:val="24"/>
        </w:rPr>
      </w:pPr>
    </w:p>
    <w:p w:rsidR="00A01F6F" w:rsidRDefault="00A01F6F" w:rsidP="00812BAA">
      <w:pPr>
        <w:tabs>
          <w:tab w:val="left" w:pos="720"/>
        </w:tabs>
        <w:suppressAutoHyphens/>
        <w:spacing w:after="0" w:line="240" w:lineRule="auto"/>
        <w:rPr>
          <w:rFonts w:asciiTheme="majorHAnsi" w:eastAsia="Times New Roman" w:hAnsiTheme="majorHAnsi" w:cstheme="majorHAnsi"/>
          <w:color w:val="000000" w:themeColor="text1"/>
          <w:sz w:val="24"/>
        </w:rPr>
      </w:pPr>
    </w:p>
    <w:p w:rsidR="00A01F6F" w:rsidRDefault="00A01F6F" w:rsidP="00812BAA">
      <w:pPr>
        <w:tabs>
          <w:tab w:val="left" w:pos="720"/>
        </w:tabs>
        <w:suppressAutoHyphens/>
        <w:spacing w:after="0" w:line="240" w:lineRule="auto"/>
        <w:rPr>
          <w:rFonts w:asciiTheme="majorHAnsi" w:eastAsia="Times New Roman" w:hAnsiTheme="majorHAnsi" w:cstheme="majorHAnsi"/>
          <w:color w:val="000000" w:themeColor="text1"/>
          <w:sz w:val="24"/>
        </w:rPr>
      </w:pPr>
    </w:p>
    <w:p w:rsidR="00A01F6F" w:rsidRDefault="00A01F6F" w:rsidP="00812BAA">
      <w:pPr>
        <w:tabs>
          <w:tab w:val="left" w:pos="720"/>
        </w:tabs>
        <w:suppressAutoHyphens/>
        <w:spacing w:after="0" w:line="240" w:lineRule="auto"/>
        <w:rPr>
          <w:rFonts w:asciiTheme="majorHAnsi" w:eastAsia="Times New Roman" w:hAnsiTheme="majorHAnsi" w:cstheme="majorHAnsi"/>
          <w:color w:val="000000" w:themeColor="text1"/>
          <w:sz w:val="24"/>
        </w:rPr>
      </w:pPr>
    </w:p>
    <w:p w:rsidR="00A01F6F" w:rsidRPr="00B474F8" w:rsidRDefault="00A01F6F" w:rsidP="00812BAA">
      <w:pPr>
        <w:tabs>
          <w:tab w:val="left" w:pos="720"/>
        </w:tabs>
        <w:suppressAutoHyphens/>
        <w:spacing w:after="0" w:line="240" w:lineRule="auto"/>
        <w:rPr>
          <w:rFonts w:asciiTheme="majorHAnsi" w:eastAsia="Times New Roman" w:hAnsiTheme="majorHAnsi" w:cstheme="majorHAnsi"/>
          <w:color w:val="000000" w:themeColor="text1"/>
          <w:sz w:val="24"/>
        </w:rPr>
      </w:pPr>
    </w:p>
    <w:p w:rsidR="00812BAA" w:rsidRPr="00B474F8" w:rsidRDefault="00812BAA" w:rsidP="00812BAA">
      <w:pPr>
        <w:tabs>
          <w:tab w:val="left" w:pos="720"/>
        </w:tabs>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rsidP="00594A8E">
      <w:pPr>
        <w:tabs>
          <w:tab w:val="left" w:pos="720"/>
        </w:tabs>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b/>
          <w:sz w:val="28"/>
        </w:rPr>
        <w:lastRenderedPageBreak/>
        <w:t>Vzdělávací oblast: Umění a kultura</w:t>
      </w:r>
    </w:p>
    <w:p w:rsidR="00852676" w:rsidRPr="00B474F8" w:rsidRDefault="00011A2B">
      <w:pPr>
        <w:suppressAutoHyphens/>
        <w:spacing w:after="0" w:line="240" w:lineRule="auto"/>
        <w:rPr>
          <w:rFonts w:asciiTheme="majorHAnsi" w:eastAsia="Times New Roman" w:hAnsiTheme="majorHAnsi" w:cstheme="majorHAnsi"/>
          <w:b/>
          <w:sz w:val="28"/>
        </w:rPr>
      </w:pPr>
      <w:r w:rsidRPr="00B474F8">
        <w:rPr>
          <w:rFonts w:asciiTheme="majorHAnsi" w:eastAsia="Times New Roman" w:hAnsiTheme="majorHAnsi" w:cstheme="majorHAnsi"/>
          <w:b/>
          <w:sz w:val="28"/>
        </w:rPr>
        <w:t xml:space="preserve">Vyučovací předmět: Hudební výchova – 1. </w:t>
      </w:r>
      <w:r w:rsidR="00594A8E" w:rsidRPr="00B474F8">
        <w:rPr>
          <w:rFonts w:asciiTheme="majorHAnsi" w:eastAsia="Times New Roman" w:hAnsiTheme="majorHAnsi" w:cstheme="majorHAnsi"/>
          <w:b/>
          <w:sz w:val="28"/>
        </w:rPr>
        <w:t>o</w:t>
      </w:r>
      <w:r w:rsidRPr="00B474F8">
        <w:rPr>
          <w:rFonts w:asciiTheme="majorHAnsi" w:eastAsia="Times New Roman" w:hAnsiTheme="majorHAnsi" w:cstheme="majorHAnsi"/>
          <w:b/>
          <w:sz w:val="28"/>
        </w:rPr>
        <w:t>bdobí</w:t>
      </w:r>
    </w:p>
    <w:p w:rsidR="00465E8B" w:rsidRPr="00B474F8" w:rsidRDefault="00465E8B">
      <w:pPr>
        <w:suppressAutoHyphens/>
        <w:spacing w:after="0" w:line="240" w:lineRule="auto"/>
        <w:rPr>
          <w:rFonts w:asciiTheme="majorHAnsi" w:eastAsia="Times New Roman" w:hAnsiTheme="majorHAnsi" w:cstheme="majorHAnsi"/>
          <w:b/>
          <w:sz w:val="28"/>
        </w:rPr>
      </w:pPr>
    </w:p>
    <w:tbl>
      <w:tblPr>
        <w:tblW w:w="0" w:type="auto"/>
        <w:tblInd w:w="108" w:type="dxa"/>
        <w:tblCellMar>
          <w:left w:w="10" w:type="dxa"/>
          <w:right w:w="10" w:type="dxa"/>
        </w:tblCellMar>
        <w:tblLook w:val="04A0" w:firstRow="1" w:lastRow="0" w:firstColumn="1" w:lastColumn="0" w:noHBand="0" w:noVBand="1"/>
      </w:tblPr>
      <w:tblGrid>
        <w:gridCol w:w="2856"/>
        <w:gridCol w:w="2383"/>
        <w:gridCol w:w="2169"/>
        <w:gridCol w:w="1546"/>
      </w:tblGrid>
      <w:tr w:rsidR="00852676" w:rsidRPr="00B474F8">
        <w:tc>
          <w:tcPr>
            <w:tcW w:w="568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color w:val="000000" w:themeColor="text1"/>
                <w:sz w:val="24"/>
              </w:rPr>
            </w:pPr>
          </w:p>
          <w:p w:rsidR="00852676" w:rsidRPr="00B474F8" w:rsidRDefault="00011A2B">
            <w:pPr>
              <w:suppressAutoHyphens/>
              <w:spacing w:after="0" w:line="240" w:lineRule="auto"/>
              <w:jc w:val="center"/>
              <w:rPr>
                <w:rFonts w:asciiTheme="majorHAnsi" w:hAnsiTheme="majorHAnsi" w:cstheme="majorHAnsi"/>
                <w:color w:val="000000" w:themeColor="text1"/>
              </w:rPr>
            </w:pPr>
            <w:r w:rsidRPr="00B474F8">
              <w:rPr>
                <w:rFonts w:asciiTheme="majorHAnsi" w:eastAsia="Times New Roman" w:hAnsiTheme="majorHAnsi" w:cstheme="majorHAnsi"/>
                <w:b/>
                <w:color w:val="000000" w:themeColor="text1"/>
                <w:sz w:val="24"/>
              </w:rPr>
              <w:t>Výstupy</w:t>
            </w:r>
          </w:p>
        </w:tc>
        <w:tc>
          <w:tcPr>
            <w:tcW w:w="37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color w:val="000000" w:themeColor="text1"/>
                <w:sz w:val="24"/>
              </w:rPr>
            </w:pPr>
          </w:p>
          <w:p w:rsidR="00852676" w:rsidRPr="00B474F8" w:rsidRDefault="00011A2B">
            <w:pPr>
              <w:suppressAutoHyphens/>
              <w:spacing w:after="0" w:line="240" w:lineRule="auto"/>
              <w:jc w:val="center"/>
              <w:rPr>
                <w:rFonts w:asciiTheme="majorHAnsi" w:hAnsiTheme="majorHAnsi" w:cstheme="majorHAnsi"/>
                <w:color w:val="000000" w:themeColor="text1"/>
              </w:rPr>
            </w:pPr>
            <w:r w:rsidRPr="00B474F8">
              <w:rPr>
                <w:rFonts w:asciiTheme="majorHAnsi" w:eastAsia="Times New Roman" w:hAnsiTheme="majorHAnsi" w:cstheme="majorHAnsi"/>
                <w:b/>
                <w:color w:val="000000" w:themeColor="text1"/>
                <w:sz w:val="24"/>
              </w:rPr>
              <w:t>Učivo</w:t>
            </w:r>
          </w:p>
        </w:tc>
        <w:tc>
          <w:tcPr>
            <w:tcW w:w="28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4"/>
              </w:rPr>
              <w:t>Průřezová témata, mezipředmětové vztahy</w:t>
            </w:r>
          </w:p>
        </w:tc>
        <w:tc>
          <w:tcPr>
            <w:tcW w:w="23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sz w:val="24"/>
              </w:rPr>
            </w:pPr>
          </w:p>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4"/>
              </w:rPr>
              <w:t>Poznámky</w:t>
            </w:r>
          </w:p>
        </w:tc>
      </w:tr>
      <w:tr w:rsidR="00852676" w:rsidRPr="00B474F8">
        <w:tc>
          <w:tcPr>
            <w:tcW w:w="568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b/>
                <w:color w:val="000000" w:themeColor="text1"/>
                <w:sz w:val="24"/>
              </w:rPr>
            </w:pPr>
            <w:r w:rsidRPr="00B474F8">
              <w:rPr>
                <w:rFonts w:asciiTheme="majorHAnsi" w:eastAsia="Times New Roman" w:hAnsiTheme="majorHAnsi" w:cstheme="majorHAnsi"/>
                <w:b/>
                <w:color w:val="000000" w:themeColor="text1"/>
                <w:sz w:val="24"/>
              </w:rPr>
              <w:t>žák</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HV-3-1-01 zpívá v jednohlase</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HV-3-1-02 rytmizuje a melodizuje jednoduché texty</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HV-3-1-03 využívá jednoduché hudební nástroje k doprovodné hře</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HV-3-1-04 reaguje pohybem na znějící hudbu, pohybem vyjadřuje metrum, tempo,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dynamiku, směr melodie</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HV-3-1-05 rozlišuje jednotlivé kvality tónů, rozpozná výrazné tempové a dynamické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změny v proudu znějící hudby</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HV-3-1-06 rozpozná v proudu znějící hudby některé hudební nástroje, odliší hudbu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vokální, instrumentální a vokálně instrumentální</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b/>
                <w:color w:val="000000" w:themeColor="text1"/>
                <w:sz w:val="24"/>
              </w:rPr>
            </w:pPr>
            <w:r w:rsidRPr="00B474F8">
              <w:rPr>
                <w:rFonts w:asciiTheme="majorHAnsi" w:eastAsia="Times New Roman" w:hAnsiTheme="majorHAnsi" w:cstheme="majorHAnsi"/>
                <w:b/>
                <w:color w:val="000000" w:themeColor="text1"/>
                <w:sz w:val="24"/>
              </w:rPr>
              <w:t>Minimální doporučená úroveň pro úpravy očekávaných výstupů v rámci podpůrných opatření:</w:t>
            </w:r>
          </w:p>
          <w:p w:rsidR="00465E8B" w:rsidRPr="00B474F8" w:rsidRDefault="00465E8B">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žák</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HV-3-1-01p zpívá jednoduché písně v rozsahu kvinty</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HV-3-1-02p hospodárně dýchá a zřetelně vyslovuje při rytmizaci říkadel i při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lastRenderedPageBreak/>
              <w:t>zpěvu</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HV-3-1-04p reaguje pohybem na tempové a rytmické změny</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HV-3-1-05p rozliší sílu zvuku</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pozorně vnímá jednoduché skladby</w:t>
            </w:r>
          </w:p>
          <w:p w:rsidR="00852676" w:rsidRPr="00B474F8" w:rsidRDefault="00852676">
            <w:pPr>
              <w:suppressAutoHyphens/>
              <w:spacing w:after="0" w:line="240" w:lineRule="auto"/>
              <w:rPr>
                <w:rFonts w:asciiTheme="majorHAnsi" w:hAnsiTheme="majorHAnsi" w:cstheme="majorHAnsi"/>
                <w:color w:val="000000" w:themeColor="text1"/>
              </w:rPr>
            </w:pPr>
          </w:p>
        </w:tc>
        <w:tc>
          <w:tcPr>
            <w:tcW w:w="37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i/>
                <w:color w:val="000000" w:themeColor="text1"/>
                <w:sz w:val="24"/>
              </w:rPr>
            </w:pPr>
            <w:r w:rsidRPr="00B474F8">
              <w:rPr>
                <w:rFonts w:asciiTheme="majorHAnsi" w:eastAsia="Times New Roman" w:hAnsiTheme="majorHAnsi" w:cstheme="majorHAnsi"/>
                <w:i/>
                <w:color w:val="000000" w:themeColor="text1"/>
                <w:sz w:val="24"/>
              </w:rPr>
              <w:lastRenderedPageBreak/>
              <w:t>1. třída:</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zvuk-tón</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řeč-zpěv</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tón dlouhý</w:t>
            </w:r>
            <w:r w:rsidR="00A01F6F">
              <w:rPr>
                <w:rFonts w:asciiTheme="majorHAnsi" w:eastAsia="Times New Roman" w:hAnsiTheme="majorHAnsi" w:cstheme="majorHAnsi"/>
                <w:color w:val="000000" w:themeColor="text1"/>
                <w:sz w:val="24"/>
              </w:rPr>
              <w:t xml:space="preserve"> </w:t>
            </w:r>
            <w:r w:rsidRPr="00B474F8">
              <w:rPr>
                <w:rFonts w:asciiTheme="majorHAnsi" w:eastAsia="Times New Roman" w:hAnsiTheme="majorHAnsi" w:cstheme="majorHAnsi"/>
                <w:color w:val="000000" w:themeColor="text1"/>
                <w:sz w:val="24"/>
              </w:rPr>
              <w:t>-</w:t>
            </w:r>
            <w:r w:rsidR="00A01F6F">
              <w:rPr>
                <w:rFonts w:asciiTheme="majorHAnsi" w:eastAsia="Times New Roman" w:hAnsiTheme="majorHAnsi" w:cstheme="majorHAnsi"/>
                <w:color w:val="000000" w:themeColor="text1"/>
                <w:sz w:val="24"/>
              </w:rPr>
              <w:t xml:space="preserve"> </w:t>
            </w:r>
            <w:r w:rsidRPr="00B474F8">
              <w:rPr>
                <w:rFonts w:asciiTheme="majorHAnsi" w:eastAsia="Times New Roman" w:hAnsiTheme="majorHAnsi" w:cstheme="majorHAnsi"/>
                <w:color w:val="000000" w:themeColor="text1"/>
                <w:sz w:val="24"/>
              </w:rPr>
              <w:t>krátký</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hluboko-vysoko</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silně-slabě</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pomalu-rychle</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vesele-smutně</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hlas mužský, ženský, dětský</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hudba vokální a instrumentální</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ukolébavka</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pochod</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hlasový rozsah c1-a1</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hlavový tón</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hra nejjednodušších doprovodů na nástroje orffovského instrumentáře-rytmické (2/4,3/4 takt)</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hra na nástroje melodické- prodleva, dudácká kvinta</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pohyb podle hudby na místě, vpřed i vzad (2/4 takt), hra na tělo (2/4 a ¾ takt)</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- 10 písní</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- 4 poslechové skladby</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- 2 pohybové hry</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i/>
                <w:color w:val="000000" w:themeColor="text1"/>
                <w:sz w:val="24"/>
              </w:rPr>
            </w:pPr>
            <w:r w:rsidRPr="00B474F8">
              <w:rPr>
                <w:rFonts w:asciiTheme="majorHAnsi" w:eastAsia="Times New Roman" w:hAnsiTheme="majorHAnsi" w:cstheme="majorHAnsi"/>
                <w:i/>
                <w:color w:val="000000" w:themeColor="text1"/>
                <w:sz w:val="24"/>
              </w:rPr>
              <w:t>2. třída:</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Melodie stoupá</w:t>
            </w:r>
            <w:r w:rsidR="00A01F6F">
              <w:rPr>
                <w:rFonts w:asciiTheme="majorHAnsi" w:eastAsia="Times New Roman" w:hAnsiTheme="majorHAnsi" w:cstheme="majorHAnsi"/>
                <w:color w:val="000000" w:themeColor="text1"/>
                <w:sz w:val="24"/>
              </w:rPr>
              <w:t xml:space="preserve"> </w:t>
            </w:r>
            <w:r w:rsidRPr="00B474F8">
              <w:rPr>
                <w:rFonts w:asciiTheme="majorHAnsi" w:eastAsia="Times New Roman" w:hAnsiTheme="majorHAnsi" w:cstheme="majorHAnsi"/>
                <w:color w:val="000000" w:themeColor="text1"/>
                <w:sz w:val="24"/>
              </w:rPr>
              <w:t>-</w:t>
            </w:r>
            <w:r w:rsidR="00A01F6F">
              <w:rPr>
                <w:rFonts w:asciiTheme="majorHAnsi" w:eastAsia="Times New Roman" w:hAnsiTheme="majorHAnsi" w:cstheme="majorHAnsi"/>
                <w:color w:val="000000" w:themeColor="text1"/>
                <w:sz w:val="24"/>
              </w:rPr>
              <w:t xml:space="preserve"> </w:t>
            </w:r>
            <w:r w:rsidRPr="00B474F8">
              <w:rPr>
                <w:rFonts w:asciiTheme="majorHAnsi" w:eastAsia="Times New Roman" w:hAnsiTheme="majorHAnsi" w:cstheme="majorHAnsi"/>
                <w:color w:val="000000" w:themeColor="text1"/>
                <w:sz w:val="24"/>
              </w:rPr>
              <w:t>klesá (sledování obrysu melodie v notovém zápisu)</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lastRenderedPageBreak/>
              <w:t>- melodie-doprovod</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lidová píseň-píseň vytvořená skladatelem</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hudba k tanci</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p-mf-f</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zesilování</w:t>
            </w:r>
            <w:r w:rsidR="00A01F6F">
              <w:rPr>
                <w:rFonts w:asciiTheme="majorHAnsi" w:eastAsia="Times New Roman" w:hAnsiTheme="majorHAnsi" w:cstheme="majorHAnsi"/>
                <w:color w:val="000000" w:themeColor="text1"/>
                <w:sz w:val="24"/>
              </w:rPr>
              <w:t xml:space="preserve"> </w:t>
            </w:r>
            <w:r w:rsidRPr="00B474F8">
              <w:rPr>
                <w:rFonts w:asciiTheme="majorHAnsi" w:eastAsia="Times New Roman" w:hAnsiTheme="majorHAnsi" w:cstheme="majorHAnsi"/>
                <w:color w:val="000000" w:themeColor="text1"/>
                <w:sz w:val="24"/>
              </w:rPr>
              <w:t>-zeslabování</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zrychlování</w:t>
            </w:r>
            <w:r w:rsidR="00A01F6F">
              <w:rPr>
                <w:rFonts w:asciiTheme="majorHAnsi" w:eastAsia="Times New Roman" w:hAnsiTheme="majorHAnsi" w:cstheme="majorHAnsi"/>
                <w:color w:val="000000" w:themeColor="text1"/>
                <w:sz w:val="24"/>
              </w:rPr>
              <w:t xml:space="preserve"> </w:t>
            </w:r>
            <w:r w:rsidRPr="00B474F8">
              <w:rPr>
                <w:rFonts w:asciiTheme="majorHAnsi" w:eastAsia="Times New Roman" w:hAnsiTheme="majorHAnsi" w:cstheme="majorHAnsi"/>
                <w:color w:val="000000" w:themeColor="text1"/>
                <w:sz w:val="24"/>
              </w:rPr>
              <w:t>-zpomalování</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opakování</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takt 2/4 a ¾</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nota čtvrťová, osminová a půlová</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pomlka čtvrťová a osminová</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kánon</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sjednocování hlasového rozsahu c1-h1</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volný nástup 1. a 5. stupně</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hra rytmických doprovodů</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hra melodických doprovodů (T a D)</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poskočný krok</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pohybové vyjádření stoupání a klesání melodie</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kvapík jednotlivě i ve dvojicích</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pohybové vyjádření tempa, dynamiky a emocionálního zážitku z hudby</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poslech (sbor, trubka, klarinet, pozoun, kontrabas, velký a malý buben)</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- 10 písní</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- 4 poslechové skladby</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- 3 hudebně pohybové hry</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i/>
                <w:color w:val="000000" w:themeColor="text1"/>
                <w:sz w:val="24"/>
              </w:rPr>
            </w:pPr>
            <w:r w:rsidRPr="00B474F8">
              <w:rPr>
                <w:rFonts w:asciiTheme="majorHAnsi" w:eastAsia="Times New Roman" w:hAnsiTheme="majorHAnsi" w:cstheme="majorHAnsi"/>
                <w:i/>
                <w:color w:val="000000" w:themeColor="text1"/>
                <w:sz w:val="24"/>
              </w:rPr>
              <w:t>3. třída:</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lastRenderedPageBreak/>
              <w:t>- rozvážně-vážně</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melodie postupující v krocích a skocích, melodie lomená</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motiv (dvojtaktí)</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předvětí</w:t>
            </w:r>
            <w:r w:rsidR="00A01F6F">
              <w:rPr>
                <w:rFonts w:asciiTheme="majorHAnsi" w:eastAsia="Times New Roman" w:hAnsiTheme="majorHAnsi" w:cstheme="majorHAnsi"/>
                <w:color w:val="000000" w:themeColor="text1"/>
                <w:sz w:val="24"/>
              </w:rPr>
              <w:t xml:space="preserve"> </w:t>
            </w:r>
            <w:r w:rsidRPr="00B474F8">
              <w:rPr>
                <w:rFonts w:asciiTheme="majorHAnsi" w:eastAsia="Times New Roman" w:hAnsiTheme="majorHAnsi" w:cstheme="majorHAnsi"/>
                <w:color w:val="000000" w:themeColor="text1"/>
                <w:sz w:val="24"/>
              </w:rPr>
              <w:t>-</w:t>
            </w:r>
            <w:r w:rsidR="00A01F6F">
              <w:rPr>
                <w:rFonts w:asciiTheme="majorHAnsi" w:eastAsia="Times New Roman" w:hAnsiTheme="majorHAnsi" w:cstheme="majorHAnsi"/>
                <w:color w:val="000000" w:themeColor="text1"/>
                <w:sz w:val="24"/>
              </w:rPr>
              <w:t xml:space="preserve"> </w:t>
            </w:r>
            <w:r w:rsidRPr="00B474F8">
              <w:rPr>
                <w:rFonts w:asciiTheme="majorHAnsi" w:eastAsia="Times New Roman" w:hAnsiTheme="majorHAnsi" w:cstheme="majorHAnsi"/>
                <w:color w:val="000000" w:themeColor="text1"/>
                <w:sz w:val="24"/>
              </w:rPr>
              <w:t>závětí (čtyřtaktová)</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hudba k slavnostním příležitostem</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orchestr-sólo</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noty c1, d1, e1, f1, g1, a1</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notová osnova, taktová čára</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nota celá, půlová pomlka</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- 4/4 takt</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menuet</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rock a taneční pohyb</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sjednocování hlasového rozsahu c1-c2</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volný nástup 3. stupně v dur</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rytmické doprovody (2/4 a  ¾ takt)</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dvoudobá chůze a tanec</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pohybové vyjádření melodie</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rozlišování hry na violoncello, akordeon, lesní roh, tubu, cembalo, syntetizátory, činely</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menuet, polonéza, rocková hudba</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rytmizace a melodizace textů (2/4, 3/4 a 4/4 takt)</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- 10 písní (v dur i v moll)</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- 4 poslechové skladby</w:t>
            </w:r>
          </w:p>
          <w:p w:rsidR="00852676" w:rsidRPr="00B474F8" w:rsidRDefault="00011A2B">
            <w:pPr>
              <w:suppressAutoHyphens/>
              <w:spacing w:after="0" w:line="240" w:lineRule="auto"/>
              <w:rPr>
                <w:rFonts w:asciiTheme="majorHAnsi" w:hAnsiTheme="majorHAnsi" w:cstheme="majorHAnsi"/>
                <w:color w:val="000000" w:themeColor="text1"/>
              </w:rPr>
            </w:pPr>
            <w:r w:rsidRPr="00B474F8">
              <w:rPr>
                <w:rFonts w:asciiTheme="majorHAnsi" w:eastAsia="Times New Roman" w:hAnsiTheme="majorHAnsi" w:cstheme="majorHAnsi"/>
                <w:color w:val="000000" w:themeColor="text1"/>
                <w:sz w:val="24"/>
              </w:rPr>
              <w:t>- 3 hudebně pohybové hry</w:t>
            </w:r>
          </w:p>
        </w:tc>
        <w:tc>
          <w:tcPr>
            <w:tcW w:w="28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E35CBD">
            <w:pPr>
              <w:suppressAutoHyphens/>
              <w:spacing w:after="0" w:line="240" w:lineRule="auto"/>
              <w:rPr>
                <w:rFonts w:asciiTheme="majorHAnsi" w:eastAsia="Times New Roman" w:hAnsiTheme="majorHAnsi" w:cstheme="majorHAnsi"/>
                <w:sz w:val="24"/>
              </w:rPr>
            </w:pPr>
            <w:r>
              <w:rPr>
                <w:rFonts w:asciiTheme="majorHAnsi" w:eastAsia="Times New Roman" w:hAnsiTheme="majorHAnsi" w:cstheme="majorHAnsi"/>
                <w:sz w:val="24"/>
              </w:rPr>
              <w:t>PRV</w:t>
            </w:r>
            <w:r w:rsidR="00011A2B" w:rsidRPr="00B474F8">
              <w:rPr>
                <w:rFonts w:asciiTheme="majorHAnsi" w:eastAsia="Times New Roman" w:hAnsiTheme="majorHAnsi" w:cstheme="majorHAnsi"/>
                <w:sz w:val="24"/>
              </w:rPr>
              <w:t>-lidové zvyky a tradice</w:t>
            </w:r>
          </w:p>
          <w:p w:rsidR="00812BAA" w:rsidRPr="00B474F8" w:rsidRDefault="00812BAA">
            <w:pPr>
              <w:suppressAutoHyphens/>
              <w:spacing w:after="0" w:line="240" w:lineRule="auto"/>
              <w:rPr>
                <w:rFonts w:asciiTheme="majorHAnsi" w:eastAsia="Times New Roman" w:hAnsiTheme="majorHAnsi" w:cstheme="majorHAnsi"/>
                <w:sz w:val="24"/>
              </w:rPr>
            </w:pPr>
          </w:p>
          <w:p w:rsidR="00812BAA" w:rsidRPr="00B474F8" w:rsidRDefault="00812BAA">
            <w:pPr>
              <w:suppressAutoHyphens/>
              <w:spacing w:after="0" w:line="240" w:lineRule="auto"/>
              <w:rPr>
                <w:rFonts w:asciiTheme="majorHAnsi" w:eastAsia="Times New Roman" w:hAnsiTheme="majorHAnsi" w:cstheme="majorHAnsi"/>
                <w:sz w:val="24"/>
              </w:rPr>
            </w:pPr>
          </w:p>
          <w:p w:rsidR="00852676" w:rsidRPr="00B474F8" w:rsidRDefault="00E35CBD">
            <w:pPr>
              <w:suppressAutoHyphens/>
              <w:spacing w:after="0" w:line="240" w:lineRule="auto"/>
              <w:rPr>
                <w:rFonts w:asciiTheme="majorHAnsi" w:eastAsia="Times New Roman" w:hAnsiTheme="majorHAnsi" w:cstheme="majorHAnsi"/>
                <w:sz w:val="24"/>
              </w:rPr>
            </w:pPr>
            <w:r>
              <w:rPr>
                <w:rFonts w:asciiTheme="majorHAnsi" w:eastAsia="Times New Roman" w:hAnsiTheme="majorHAnsi" w:cstheme="majorHAnsi"/>
                <w:sz w:val="24"/>
              </w:rPr>
              <w:t>TV</w:t>
            </w:r>
            <w:r w:rsidR="00011A2B" w:rsidRPr="00B474F8">
              <w:rPr>
                <w:rFonts w:asciiTheme="majorHAnsi" w:eastAsia="Times New Roman" w:hAnsiTheme="majorHAnsi" w:cstheme="majorHAnsi"/>
                <w:sz w:val="24"/>
              </w:rPr>
              <w:t>-pochodový krok</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E35CBD">
            <w:pPr>
              <w:suppressAutoHyphens/>
              <w:spacing w:after="0" w:line="240" w:lineRule="auto"/>
              <w:rPr>
                <w:rFonts w:asciiTheme="majorHAnsi" w:eastAsia="Times New Roman" w:hAnsiTheme="majorHAnsi" w:cstheme="majorHAnsi"/>
                <w:sz w:val="24"/>
              </w:rPr>
            </w:pPr>
            <w:r>
              <w:rPr>
                <w:rFonts w:asciiTheme="majorHAnsi" w:eastAsia="Times New Roman" w:hAnsiTheme="majorHAnsi" w:cstheme="majorHAnsi"/>
                <w:sz w:val="24"/>
              </w:rPr>
              <w:t>VV</w:t>
            </w:r>
            <w:r w:rsidR="00011A2B" w:rsidRPr="00B474F8">
              <w:rPr>
                <w:rFonts w:asciiTheme="majorHAnsi" w:eastAsia="Times New Roman" w:hAnsiTheme="majorHAnsi" w:cstheme="majorHAnsi"/>
                <w:sz w:val="24"/>
              </w:rPr>
              <w:t>-Vánoce</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A01F6F">
            <w:pPr>
              <w:suppressAutoHyphens/>
              <w:spacing w:after="0" w:line="240" w:lineRule="auto"/>
              <w:rPr>
                <w:rFonts w:asciiTheme="majorHAnsi" w:eastAsia="Times New Roman" w:hAnsiTheme="majorHAnsi" w:cstheme="majorHAnsi"/>
                <w:sz w:val="24"/>
              </w:rPr>
            </w:pPr>
            <w:r>
              <w:rPr>
                <w:rFonts w:asciiTheme="majorHAnsi" w:eastAsia="Times New Roman" w:hAnsiTheme="majorHAnsi" w:cstheme="majorHAnsi"/>
                <w:sz w:val="24"/>
              </w:rPr>
              <w:t>TV</w:t>
            </w:r>
            <w:r w:rsidR="00011A2B" w:rsidRPr="00B474F8">
              <w:rPr>
                <w:rFonts w:asciiTheme="majorHAnsi" w:eastAsia="Times New Roman" w:hAnsiTheme="majorHAnsi" w:cstheme="majorHAnsi"/>
                <w:sz w:val="24"/>
              </w:rPr>
              <w:t>-poskočný krok</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V</w:t>
            </w:r>
            <w:r w:rsidR="000C02B8" w:rsidRPr="00B474F8">
              <w:rPr>
                <w:rFonts w:asciiTheme="majorHAnsi" w:eastAsia="Times New Roman" w:hAnsiTheme="majorHAnsi" w:cstheme="majorHAnsi"/>
                <w:sz w:val="24"/>
              </w:rPr>
              <w:t>V</w:t>
            </w:r>
            <w:r w:rsidRPr="00B474F8">
              <w:rPr>
                <w:rFonts w:asciiTheme="majorHAnsi" w:eastAsia="Times New Roman" w:hAnsiTheme="majorHAnsi" w:cstheme="majorHAnsi"/>
                <w:sz w:val="24"/>
              </w:rPr>
              <w:t>,</w:t>
            </w:r>
            <w:r w:rsidR="000C02B8" w:rsidRPr="00B474F8">
              <w:rPr>
                <w:rFonts w:asciiTheme="majorHAnsi" w:eastAsia="Times New Roman" w:hAnsiTheme="majorHAnsi" w:cstheme="majorHAnsi"/>
                <w:sz w:val="24"/>
              </w:rPr>
              <w:t xml:space="preserve"> </w:t>
            </w:r>
            <w:r w:rsidRPr="00B474F8">
              <w:rPr>
                <w:rFonts w:asciiTheme="majorHAnsi" w:eastAsia="Times New Roman" w:hAnsiTheme="majorHAnsi" w:cstheme="majorHAnsi"/>
                <w:sz w:val="24"/>
              </w:rPr>
              <w:t>P</w:t>
            </w:r>
            <w:r w:rsidR="000C02B8" w:rsidRPr="00B474F8">
              <w:rPr>
                <w:rFonts w:asciiTheme="majorHAnsi" w:eastAsia="Times New Roman" w:hAnsiTheme="majorHAnsi" w:cstheme="majorHAnsi"/>
                <w:sz w:val="24"/>
              </w:rPr>
              <w:t>Č</w:t>
            </w:r>
            <w:r w:rsidRPr="00B474F8">
              <w:rPr>
                <w:rFonts w:asciiTheme="majorHAnsi" w:eastAsia="Times New Roman" w:hAnsiTheme="majorHAnsi" w:cstheme="majorHAnsi"/>
                <w:sz w:val="24"/>
              </w:rPr>
              <w:t>-Vánoce</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T</w:t>
            </w:r>
            <w:r w:rsidR="000C02B8" w:rsidRPr="00B474F8">
              <w:rPr>
                <w:rFonts w:asciiTheme="majorHAnsi" w:eastAsia="Times New Roman" w:hAnsiTheme="majorHAnsi" w:cstheme="majorHAnsi"/>
                <w:sz w:val="24"/>
              </w:rPr>
              <w:t>V</w:t>
            </w:r>
            <w:r w:rsidRPr="00B474F8">
              <w:rPr>
                <w:rFonts w:asciiTheme="majorHAnsi" w:eastAsia="Times New Roman" w:hAnsiTheme="majorHAnsi" w:cstheme="majorHAnsi"/>
                <w:sz w:val="24"/>
              </w:rPr>
              <w:t>-taneční pohyb</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OSV-Kreativita</w:t>
            </w:r>
          </w:p>
          <w:p w:rsidR="000C02B8" w:rsidRPr="00B474F8" w:rsidRDefault="000C02B8">
            <w:pPr>
              <w:suppressAutoHyphens/>
              <w:spacing w:after="0" w:line="240" w:lineRule="auto"/>
              <w:rPr>
                <w:rFonts w:asciiTheme="majorHAnsi" w:eastAsia="Times New Roman" w:hAnsiTheme="majorHAnsi" w:cstheme="majorHAnsi"/>
                <w:sz w:val="24"/>
              </w:rPr>
            </w:pPr>
          </w:p>
          <w:p w:rsidR="000C02B8" w:rsidRPr="00B474F8" w:rsidRDefault="000C02B8">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V</w:t>
            </w:r>
            <w:r w:rsidR="000C02B8" w:rsidRPr="00B474F8">
              <w:rPr>
                <w:rFonts w:asciiTheme="majorHAnsi" w:eastAsia="Times New Roman" w:hAnsiTheme="majorHAnsi" w:cstheme="majorHAnsi"/>
                <w:sz w:val="24"/>
              </w:rPr>
              <w:t>V</w:t>
            </w:r>
            <w:r w:rsidRPr="00B474F8">
              <w:rPr>
                <w:rFonts w:asciiTheme="majorHAnsi" w:eastAsia="Times New Roman" w:hAnsiTheme="majorHAnsi" w:cstheme="majorHAnsi"/>
                <w:sz w:val="24"/>
              </w:rPr>
              <w:t>-výtvarné ztvárnění hudebních nástrojů</w:t>
            </w:r>
          </w:p>
          <w:p w:rsidR="000C02B8" w:rsidRPr="00B474F8" w:rsidRDefault="000C02B8">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VMEGS-Evropa svět nás zajímá</w:t>
            </w:r>
          </w:p>
          <w:p w:rsidR="00DB293D" w:rsidRDefault="00DB293D">
            <w:pPr>
              <w:suppressAutoHyphens/>
              <w:spacing w:after="0" w:line="240" w:lineRule="auto"/>
              <w:rPr>
                <w:rFonts w:asciiTheme="majorHAnsi" w:eastAsia="Times New Roman" w:hAnsiTheme="majorHAnsi" w:cstheme="majorHAnsi"/>
                <w:sz w:val="24"/>
              </w:rPr>
            </w:pPr>
          </w:p>
          <w:p w:rsidR="00DB293D" w:rsidRPr="00B474F8" w:rsidRDefault="00DB293D">
            <w:pPr>
              <w:suppressAutoHyphens/>
              <w:spacing w:after="0" w:line="240" w:lineRule="auto"/>
              <w:rPr>
                <w:rFonts w:asciiTheme="majorHAnsi" w:hAnsiTheme="majorHAnsi" w:cstheme="majorHAnsi"/>
              </w:rPr>
            </w:pPr>
            <w:r>
              <w:rPr>
                <w:rFonts w:asciiTheme="majorHAnsi" w:eastAsia="Times New Roman" w:hAnsiTheme="majorHAnsi" w:cstheme="majorHAnsi"/>
                <w:sz w:val="24"/>
              </w:rPr>
              <w:t>MEV –</w:t>
            </w:r>
            <w:r w:rsidR="00E35CBD">
              <w:rPr>
                <w:rFonts w:asciiTheme="majorHAnsi" w:eastAsia="Times New Roman" w:hAnsiTheme="majorHAnsi" w:cstheme="majorHAnsi"/>
                <w:sz w:val="24"/>
              </w:rPr>
              <w:t xml:space="preserve"> kritické </w:t>
            </w:r>
            <w:r>
              <w:rPr>
                <w:rFonts w:asciiTheme="majorHAnsi" w:eastAsia="Times New Roman" w:hAnsiTheme="majorHAnsi" w:cstheme="majorHAnsi"/>
                <w:sz w:val="24"/>
              </w:rPr>
              <w:t>čtení a vnímání mediálních sdělení</w:t>
            </w:r>
          </w:p>
        </w:tc>
        <w:tc>
          <w:tcPr>
            <w:tcW w:w="23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eastAsia="Calibri" w:hAnsiTheme="majorHAnsi" w:cstheme="majorHAnsi"/>
              </w:rPr>
            </w:pPr>
          </w:p>
        </w:tc>
      </w:tr>
    </w:tbl>
    <w:p w:rsidR="00465E8B" w:rsidRPr="00B474F8" w:rsidRDefault="00465E8B">
      <w:pPr>
        <w:suppressAutoHyphens/>
        <w:spacing w:after="0" w:line="240" w:lineRule="auto"/>
        <w:rPr>
          <w:rFonts w:asciiTheme="majorHAnsi" w:eastAsia="Times New Roman" w:hAnsiTheme="majorHAnsi" w:cstheme="majorHAnsi"/>
          <w:b/>
          <w:sz w:val="28"/>
        </w:rPr>
      </w:pPr>
    </w:p>
    <w:p w:rsidR="00852676" w:rsidRPr="00B474F8" w:rsidRDefault="00011A2B">
      <w:pPr>
        <w:suppressAutoHyphens/>
        <w:spacing w:after="0" w:line="240" w:lineRule="auto"/>
        <w:rPr>
          <w:rFonts w:asciiTheme="majorHAnsi" w:eastAsia="Times New Roman" w:hAnsiTheme="majorHAnsi" w:cstheme="majorHAnsi"/>
          <w:b/>
          <w:sz w:val="28"/>
        </w:rPr>
      </w:pPr>
      <w:r w:rsidRPr="00B474F8">
        <w:rPr>
          <w:rFonts w:asciiTheme="majorHAnsi" w:eastAsia="Times New Roman" w:hAnsiTheme="majorHAnsi" w:cstheme="majorHAnsi"/>
          <w:b/>
          <w:sz w:val="28"/>
        </w:rPr>
        <w:lastRenderedPageBreak/>
        <w:t>Vzdělávací oblast: Umění a kultura</w:t>
      </w:r>
    </w:p>
    <w:p w:rsidR="00852676" w:rsidRPr="00B474F8" w:rsidRDefault="00011A2B">
      <w:pPr>
        <w:suppressAutoHyphens/>
        <w:spacing w:after="0" w:line="240" w:lineRule="auto"/>
        <w:rPr>
          <w:rFonts w:asciiTheme="majorHAnsi" w:eastAsia="Times New Roman" w:hAnsiTheme="majorHAnsi" w:cstheme="majorHAnsi"/>
          <w:b/>
          <w:sz w:val="28"/>
        </w:rPr>
      </w:pPr>
      <w:r w:rsidRPr="00B474F8">
        <w:rPr>
          <w:rFonts w:asciiTheme="majorHAnsi" w:eastAsia="Times New Roman" w:hAnsiTheme="majorHAnsi" w:cstheme="majorHAnsi"/>
          <w:b/>
          <w:sz w:val="28"/>
        </w:rPr>
        <w:t xml:space="preserve">Vyučovací předmět: Hudební výchova – 2. období </w:t>
      </w:r>
    </w:p>
    <w:p w:rsidR="00852676" w:rsidRPr="00B474F8" w:rsidRDefault="00852676">
      <w:pPr>
        <w:suppressAutoHyphens/>
        <w:spacing w:after="0" w:line="240" w:lineRule="auto"/>
        <w:rPr>
          <w:rFonts w:asciiTheme="majorHAnsi" w:eastAsia="Times New Roman" w:hAnsiTheme="majorHAnsi" w:cstheme="majorHAnsi"/>
          <w:b/>
          <w:sz w:val="28"/>
        </w:rPr>
      </w:pPr>
    </w:p>
    <w:tbl>
      <w:tblPr>
        <w:tblW w:w="0" w:type="auto"/>
        <w:tblInd w:w="108" w:type="dxa"/>
        <w:tblCellMar>
          <w:left w:w="10" w:type="dxa"/>
          <w:right w:w="10" w:type="dxa"/>
        </w:tblCellMar>
        <w:tblLook w:val="04A0" w:firstRow="1" w:lastRow="0" w:firstColumn="1" w:lastColumn="0" w:noHBand="0" w:noVBand="1"/>
      </w:tblPr>
      <w:tblGrid>
        <w:gridCol w:w="2828"/>
        <w:gridCol w:w="2324"/>
        <w:gridCol w:w="2197"/>
        <w:gridCol w:w="1605"/>
      </w:tblGrid>
      <w:tr w:rsidR="00852676" w:rsidRPr="00B474F8" w:rsidTr="00594A8E">
        <w:trPr>
          <w:trHeight w:val="798"/>
        </w:trPr>
        <w:tc>
          <w:tcPr>
            <w:tcW w:w="293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color w:val="000000" w:themeColor="text1"/>
                <w:sz w:val="24"/>
                <w:szCs w:val="24"/>
              </w:rPr>
            </w:pPr>
          </w:p>
          <w:p w:rsidR="00852676" w:rsidRPr="00B474F8" w:rsidRDefault="00011A2B">
            <w:pPr>
              <w:suppressAutoHyphens/>
              <w:spacing w:after="0" w:line="240" w:lineRule="auto"/>
              <w:jc w:val="center"/>
              <w:rPr>
                <w:rFonts w:asciiTheme="majorHAnsi" w:hAnsiTheme="majorHAnsi" w:cstheme="majorHAnsi"/>
                <w:color w:val="000000" w:themeColor="text1"/>
                <w:sz w:val="24"/>
                <w:szCs w:val="24"/>
              </w:rPr>
            </w:pPr>
            <w:r w:rsidRPr="00B474F8">
              <w:rPr>
                <w:rFonts w:asciiTheme="majorHAnsi" w:eastAsia="Times New Roman" w:hAnsiTheme="majorHAnsi" w:cstheme="majorHAnsi"/>
                <w:b/>
                <w:color w:val="000000" w:themeColor="text1"/>
                <w:sz w:val="24"/>
                <w:szCs w:val="24"/>
              </w:rPr>
              <w:t>Výstupy</w:t>
            </w:r>
          </w:p>
        </w:tc>
        <w:tc>
          <w:tcPr>
            <w:tcW w:w="237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color w:val="000000" w:themeColor="text1"/>
                <w:sz w:val="24"/>
                <w:szCs w:val="24"/>
              </w:rPr>
            </w:pPr>
          </w:p>
          <w:p w:rsidR="00852676" w:rsidRPr="00B474F8" w:rsidRDefault="00011A2B">
            <w:pPr>
              <w:suppressAutoHyphens/>
              <w:spacing w:after="0" w:line="240" w:lineRule="auto"/>
              <w:jc w:val="center"/>
              <w:rPr>
                <w:rFonts w:asciiTheme="majorHAnsi" w:hAnsiTheme="majorHAnsi" w:cstheme="majorHAnsi"/>
                <w:color w:val="000000" w:themeColor="text1"/>
                <w:sz w:val="24"/>
                <w:szCs w:val="24"/>
              </w:rPr>
            </w:pPr>
            <w:r w:rsidRPr="00B474F8">
              <w:rPr>
                <w:rFonts w:asciiTheme="majorHAnsi" w:eastAsia="Times New Roman" w:hAnsiTheme="majorHAnsi" w:cstheme="majorHAnsi"/>
                <w:b/>
                <w:color w:val="000000" w:themeColor="text1"/>
                <w:sz w:val="24"/>
                <w:szCs w:val="24"/>
              </w:rPr>
              <w:t>Učivo</w:t>
            </w:r>
          </w:p>
        </w:tc>
        <w:tc>
          <w:tcPr>
            <w:tcW w:w="2226"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jc w:val="center"/>
              <w:rPr>
                <w:rFonts w:asciiTheme="majorHAnsi" w:hAnsiTheme="majorHAnsi" w:cstheme="majorHAnsi"/>
                <w:sz w:val="24"/>
                <w:szCs w:val="24"/>
              </w:rPr>
            </w:pPr>
            <w:r w:rsidRPr="00B474F8">
              <w:rPr>
                <w:rFonts w:asciiTheme="majorHAnsi" w:eastAsia="Times New Roman" w:hAnsiTheme="majorHAnsi" w:cstheme="majorHAnsi"/>
                <w:b/>
                <w:sz w:val="24"/>
                <w:szCs w:val="24"/>
              </w:rPr>
              <w:t>Průřezová témata, mezipředmětové vztahy</w:t>
            </w:r>
          </w:p>
        </w:tc>
        <w:tc>
          <w:tcPr>
            <w:tcW w:w="16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sz w:val="24"/>
                <w:szCs w:val="24"/>
              </w:rPr>
            </w:pPr>
          </w:p>
          <w:p w:rsidR="00852676" w:rsidRPr="00B474F8" w:rsidRDefault="00011A2B">
            <w:pPr>
              <w:suppressAutoHyphens/>
              <w:spacing w:after="0" w:line="240" w:lineRule="auto"/>
              <w:jc w:val="center"/>
              <w:rPr>
                <w:rFonts w:asciiTheme="majorHAnsi" w:hAnsiTheme="majorHAnsi" w:cstheme="majorHAnsi"/>
                <w:sz w:val="24"/>
                <w:szCs w:val="24"/>
              </w:rPr>
            </w:pPr>
            <w:r w:rsidRPr="00B474F8">
              <w:rPr>
                <w:rFonts w:asciiTheme="majorHAnsi" w:eastAsia="Times New Roman" w:hAnsiTheme="majorHAnsi" w:cstheme="majorHAnsi"/>
                <w:b/>
                <w:sz w:val="24"/>
                <w:szCs w:val="24"/>
              </w:rPr>
              <w:t>Poznámky</w:t>
            </w:r>
          </w:p>
        </w:tc>
      </w:tr>
      <w:tr w:rsidR="00852676" w:rsidRPr="00B474F8" w:rsidTr="00594A8E">
        <w:tc>
          <w:tcPr>
            <w:tcW w:w="293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b/>
                <w:color w:val="000000" w:themeColor="text1"/>
                <w:sz w:val="24"/>
                <w:szCs w:val="24"/>
              </w:rPr>
            </w:pPr>
            <w:r w:rsidRPr="00B474F8">
              <w:rPr>
                <w:rFonts w:asciiTheme="majorHAnsi" w:eastAsia="Times New Roman" w:hAnsiTheme="majorHAnsi" w:cstheme="majorHAnsi"/>
                <w:b/>
                <w:color w:val="000000" w:themeColor="text1"/>
                <w:sz w:val="24"/>
                <w:szCs w:val="24"/>
              </w:rPr>
              <w:t>žák</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HV-5-1-01 zpívá v jednohlase či dvojhlase v durových i mollových tóninách a při zpěvu využívá získané pěvecké dovednosti</w:t>
            </w:r>
          </w:p>
          <w:p w:rsidR="000C02B8" w:rsidRPr="00B474F8" w:rsidRDefault="000C02B8">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HV-5-1-02 realizuje podle svých individuálních schopností a dovedností (zpěvem, hrou,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tancem, doprovodnou hrou) jednoduchou melodii či píseň zapsanou pomocí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not</w:t>
            </w:r>
          </w:p>
          <w:p w:rsidR="000C02B8" w:rsidRPr="00B474F8" w:rsidRDefault="000C02B8">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HV-5-1-03 využívá k doprovodné hře i k reprodukci jednoduchých motivů skladeb a písní</w:t>
            </w:r>
          </w:p>
          <w:p w:rsidR="000C02B8" w:rsidRPr="00B474F8" w:rsidRDefault="000C02B8">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HV-5-1-04 rozpozná hudební formu jednoduché písně či skladby</w:t>
            </w:r>
          </w:p>
          <w:p w:rsidR="000C02B8" w:rsidRPr="00B474F8" w:rsidRDefault="000C02B8">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HV-5-1-05 vytváří jednoduché předehry, mezihry a dohry a provádí elementární hudební improvizace</w:t>
            </w:r>
          </w:p>
          <w:p w:rsidR="000C02B8" w:rsidRPr="00B474F8" w:rsidRDefault="000C02B8">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HV-5-1-06 rozpozná v proudu znějící hudby některé z užitých hudebních výrazových prostředků</w:t>
            </w:r>
          </w:p>
          <w:p w:rsidR="000C02B8" w:rsidRPr="00B474F8" w:rsidRDefault="000C02B8">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lastRenderedPageBreak/>
              <w:t xml:space="preserve">HV-5-1-07 ztvárňuje hudbu pohybem s využitím tanečních kroků, na základě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individuálních schopností a dovedností vytváří pohybové improvizace</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465E8B" w:rsidRPr="00B474F8" w:rsidRDefault="00011A2B">
            <w:pPr>
              <w:suppressAutoHyphens/>
              <w:spacing w:after="0" w:line="240" w:lineRule="auto"/>
              <w:rPr>
                <w:rFonts w:asciiTheme="majorHAnsi" w:eastAsia="Times New Roman" w:hAnsiTheme="majorHAnsi" w:cstheme="majorHAnsi"/>
                <w:b/>
                <w:color w:val="000000" w:themeColor="text1"/>
                <w:sz w:val="24"/>
                <w:szCs w:val="24"/>
              </w:rPr>
            </w:pPr>
            <w:r w:rsidRPr="00B474F8">
              <w:rPr>
                <w:rFonts w:asciiTheme="majorHAnsi" w:eastAsia="Times New Roman" w:hAnsiTheme="majorHAnsi" w:cstheme="majorHAnsi"/>
                <w:b/>
                <w:color w:val="000000" w:themeColor="text1"/>
                <w:sz w:val="24"/>
                <w:szCs w:val="24"/>
              </w:rPr>
              <w:t>Minimální doporučená úroveň pro úpravy očekávaných výstupů v rámci podpůrných opatření:</w:t>
            </w:r>
          </w:p>
          <w:p w:rsidR="000C02B8" w:rsidRPr="00B474F8" w:rsidRDefault="000C02B8">
            <w:pPr>
              <w:suppressAutoHyphens/>
              <w:spacing w:after="0" w:line="240" w:lineRule="auto"/>
              <w:rPr>
                <w:rFonts w:asciiTheme="majorHAnsi" w:eastAsia="Times New Roman" w:hAnsiTheme="majorHAnsi" w:cstheme="majorHAnsi"/>
                <w:b/>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žák</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HV-5-1-01p zpívá písně v přiměřeném rozsahu k individuálním schopnostem</w:t>
            </w:r>
          </w:p>
          <w:p w:rsidR="000C02B8"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HV-5-1-02p, HV-5-1-07p propojí vlastní pohyb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s hudbou</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HV-5-1-03p doprovodí spolužáky na rytmické hudební nástroje</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HV-5-1-06p odliší tóny podle výšky, síly a barvy</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pozorně vnímá znějící hudbu různých skladeb</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 správně hospodaří s dechem při interpretaci písní </w:t>
            </w:r>
            <w:r w:rsidR="00465E8B" w:rsidRPr="00B474F8">
              <w:rPr>
                <w:rFonts w:asciiTheme="majorHAnsi" w:eastAsia="Cambria Math" w:hAnsiTheme="majorHAnsi" w:cstheme="majorHAnsi"/>
                <w:color w:val="000000" w:themeColor="text1"/>
                <w:sz w:val="24"/>
                <w:szCs w:val="24"/>
              </w:rPr>
              <w:t>–</w:t>
            </w:r>
            <w:r w:rsidR="00465E8B" w:rsidRPr="00B474F8">
              <w:rPr>
                <w:rFonts w:asciiTheme="majorHAnsi" w:eastAsia="Times New Roman" w:hAnsiTheme="majorHAnsi" w:cstheme="majorHAnsi"/>
                <w:color w:val="000000" w:themeColor="text1"/>
                <w:sz w:val="24"/>
                <w:szCs w:val="24"/>
              </w:rPr>
              <w:t xml:space="preserve"> frázování </w:t>
            </w:r>
          </w:p>
          <w:p w:rsidR="00852676" w:rsidRPr="00B474F8" w:rsidRDefault="00852676">
            <w:pPr>
              <w:suppressAutoHyphens/>
              <w:spacing w:after="0" w:line="240" w:lineRule="auto"/>
              <w:rPr>
                <w:rFonts w:asciiTheme="majorHAnsi" w:hAnsiTheme="majorHAnsi" w:cstheme="majorHAnsi"/>
                <w:color w:val="000000" w:themeColor="text1"/>
                <w:sz w:val="24"/>
                <w:szCs w:val="24"/>
              </w:rPr>
            </w:pPr>
          </w:p>
        </w:tc>
        <w:tc>
          <w:tcPr>
            <w:tcW w:w="237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u w:val="single"/>
              </w:rPr>
            </w:pPr>
            <w:r w:rsidRPr="00B474F8">
              <w:rPr>
                <w:rFonts w:asciiTheme="majorHAnsi" w:eastAsia="Times New Roman" w:hAnsiTheme="majorHAnsi" w:cstheme="majorHAnsi"/>
                <w:color w:val="000000" w:themeColor="text1"/>
                <w:sz w:val="24"/>
                <w:szCs w:val="24"/>
                <w:u w:val="single"/>
              </w:rPr>
              <w:lastRenderedPageBreak/>
              <w:t>4. třída:</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Repetice</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Legato-staccato</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Vztah předvětí a závětí</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Téma, dvojhlas</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Stupňování (gradace uvnitř skladby)</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Stupnice dur</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Tónika</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Osminová nota s tečkou, čtvrťová</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s tečkou</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G klíč, noty h</w:t>
            </w:r>
            <w:r w:rsidR="00812BAA" w:rsidRPr="00B474F8">
              <w:rPr>
                <w:rFonts w:asciiTheme="majorHAnsi" w:eastAsia="Times New Roman" w:hAnsiTheme="majorHAnsi" w:cstheme="majorHAnsi"/>
                <w:color w:val="000000" w:themeColor="text1"/>
                <w:sz w:val="24"/>
                <w:szCs w:val="24"/>
              </w:rPr>
              <w:t>1</w:t>
            </w:r>
            <w:r w:rsidRPr="00B474F8">
              <w:rPr>
                <w:rFonts w:asciiTheme="majorHAnsi" w:eastAsia="Times New Roman" w:hAnsiTheme="majorHAnsi" w:cstheme="majorHAnsi"/>
                <w:color w:val="000000" w:themeColor="text1"/>
                <w:sz w:val="24"/>
                <w:szCs w:val="24"/>
              </w:rPr>
              <w:t>,c2,d2</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Předznamenání – křížek, bé</w:t>
            </w:r>
          </w:p>
          <w:p w:rsidR="00852676" w:rsidRPr="00B474F8" w:rsidRDefault="00A01F6F">
            <w:pPr>
              <w:suppressAutoHyphens/>
              <w:spacing w:after="0" w:line="240" w:lineRule="auto"/>
              <w:rPr>
                <w:rFonts w:asciiTheme="majorHAnsi" w:eastAsia="Times New Roman" w:hAnsiTheme="majorHAnsi" w:cstheme="majorHAnsi"/>
                <w:color w:val="000000" w:themeColor="text1"/>
                <w:sz w:val="24"/>
                <w:szCs w:val="24"/>
              </w:rPr>
            </w:pPr>
            <w:r>
              <w:rPr>
                <w:rFonts w:asciiTheme="majorHAnsi" w:eastAsia="Times New Roman" w:hAnsiTheme="majorHAnsi" w:cstheme="majorHAnsi"/>
                <w:color w:val="000000" w:themeColor="text1"/>
                <w:sz w:val="24"/>
                <w:szCs w:val="24"/>
              </w:rPr>
              <w:t>Hudební forma malá (</w:t>
            </w:r>
            <w:r w:rsidR="00011A2B" w:rsidRPr="00B474F8">
              <w:rPr>
                <w:rFonts w:asciiTheme="majorHAnsi" w:eastAsia="Times New Roman" w:hAnsiTheme="majorHAnsi" w:cstheme="majorHAnsi"/>
                <w:color w:val="000000" w:themeColor="text1"/>
                <w:sz w:val="24"/>
                <w:szCs w:val="24"/>
              </w:rPr>
              <w:t>a,b;a,b,a)</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 a rondo</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Polka</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Epizody ze života skladatelů poslouchané hudby- A. Dvořák,</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B. Smetana </w:t>
            </w:r>
          </w:p>
          <w:p w:rsidR="000C02B8" w:rsidRPr="00B474F8" w:rsidRDefault="00011A2B">
            <w:pPr>
              <w:suppressAutoHyphens/>
              <w:spacing w:after="0" w:line="240" w:lineRule="auto"/>
              <w:rPr>
                <w:rFonts w:asciiTheme="majorHAnsi" w:eastAsia="Times New Roman" w:hAnsiTheme="majorHAnsi" w:cstheme="majorHAnsi"/>
                <w:color w:val="000000" w:themeColor="text1"/>
                <w:sz w:val="24"/>
                <w:szCs w:val="24"/>
                <w:u w:val="single"/>
              </w:rPr>
            </w:pPr>
            <w:r w:rsidRPr="00B474F8">
              <w:rPr>
                <w:rFonts w:asciiTheme="majorHAnsi" w:eastAsia="Times New Roman" w:hAnsiTheme="majorHAnsi" w:cstheme="majorHAnsi"/>
                <w:color w:val="000000" w:themeColor="text1"/>
                <w:sz w:val="24"/>
                <w:szCs w:val="24"/>
                <w:u w:val="single"/>
              </w:rPr>
              <w:t>Sluchový výcvik</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reprodukce tónů malé oktávy</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u w:val="single"/>
              </w:rPr>
              <w:t>Intonační výcvik</w:t>
            </w:r>
            <w:r w:rsidRPr="00B474F8">
              <w:rPr>
                <w:rFonts w:asciiTheme="majorHAnsi" w:eastAsia="Times New Roman" w:hAnsiTheme="majorHAnsi" w:cstheme="majorHAnsi"/>
                <w:color w:val="000000" w:themeColor="text1"/>
                <w:sz w:val="24"/>
                <w:szCs w:val="24"/>
              </w:rPr>
              <w:t>-volný nástup prvního, třetího, pátého a osmého stupně, pentachord moll, diatonické postupy</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u w:val="single"/>
              </w:rPr>
              <w:lastRenderedPageBreak/>
              <w:t>Rytmický výcvik</w:t>
            </w:r>
            <w:r w:rsidRPr="00B474F8">
              <w:rPr>
                <w:rFonts w:asciiTheme="majorHAnsi" w:eastAsia="Times New Roman" w:hAnsiTheme="majorHAnsi" w:cstheme="majorHAnsi"/>
                <w:color w:val="000000" w:themeColor="text1"/>
                <w:sz w:val="24"/>
                <w:szCs w:val="24"/>
              </w:rPr>
              <w:t xml:space="preserve">-rytmus </w:t>
            </w:r>
            <w:r w:rsidRPr="00B474F8">
              <w:rPr>
                <w:rFonts w:asciiTheme="majorHAnsi" w:eastAsia="Times New Roman" w:hAnsiTheme="majorHAnsi" w:cstheme="majorHAnsi"/>
                <w:b/>
                <w:color w:val="000000" w:themeColor="text1"/>
                <w:sz w:val="24"/>
                <w:szCs w:val="24"/>
              </w:rPr>
              <w:t xml:space="preserve">táa-te </w:t>
            </w:r>
            <w:r w:rsidRPr="00B474F8">
              <w:rPr>
                <w:rFonts w:asciiTheme="majorHAnsi" w:eastAsia="Times New Roman" w:hAnsiTheme="majorHAnsi" w:cstheme="majorHAnsi"/>
                <w:color w:val="000000" w:themeColor="text1"/>
                <w:sz w:val="24"/>
                <w:szCs w:val="24"/>
              </w:rPr>
              <w:t>v taktech 2/4 a 3/4,</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b/>
                <w:color w:val="000000" w:themeColor="text1"/>
                <w:sz w:val="24"/>
                <w:szCs w:val="24"/>
              </w:rPr>
            </w:pPr>
            <w:r w:rsidRPr="00B474F8">
              <w:rPr>
                <w:rFonts w:asciiTheme="majorHAnsi" w:eastAsia="Times New Roman" w:hAnsiTheme="majorHAnsi" w:cstheme="majorHAnsi"/>
                <w:color w:val="000000" w:themeColor="text1"/>
                <w:sz w:val="24"/>
                <w:szCs w:val="24"/>
                <w:u w:val="single"/>
              </w:rPr>
              <w:t>Improvizace</w:t>
            </w:r>
            <w:r w:rsidRPr="00B474F8">
              <w:rPr>
                <w:rFonts w:asciiTheme="majorHAnsi" w:eastAsia="Times New Roman" w:hAnsiTheme="majorHAnsi" w:cstheme="majorHAnsi"/>
                <w:color w:val="000000" w:themeColor="text1"/>
                <w:sz w:val="24"/>
                <w:szCs w:val="24"/>
              </w:rPr>
              <w:t xml:space="preserve">- Forma </w:t>
            </w:r>
            <w:r w:rsidRPr="00B474F8">
              <w:rPr>
                <w:rFonts w:asciiTheme="majorHAnsi" w:eastAsia="Times New Roman" w:hAnsiTheme="majorHAnsi" w:cstheme="majorHAnsi"/>
                <w:b/>
                <w:color w:val="000000" w:themeColor="text1"/>
                <w:sz w:val="24"/>
                <w:szCs w:val="24"/>
              </w:rPr>
              <w:t>a – b</w:t>
            </w:r>
          </w:p>
          <w:p w:rsidR="00852676" w:rsidRPr="00B474F8" w:rsidRDefault="00852676">
            <w:pPr>
              <w:suppressAutoHyphens/>
              <w:spacing w:after="0" w:line="240" w:lineRule="auto"/>
              <w:rPr>
                <w:rFonts w:asciiTheme="majorHAnsi" w:hAnsiTheme="majorHAnsi" w:cstheme="majorHAnsi"/>
                <w:color w:val="000000" w:themeColor="text1"/>
                <w:sz w:val="24"/>
                <w:szCs w:val="24"/>
              </w:rPr>
            </w:pPr>
          </w:p>
        </w:tc>
        <w:tc>
          <w:tcPr>
            <w:tcW w:w="2226"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sz w:val="24"/>
                <w:szCs w:val="24"/>
              </w:rPr>
            </w:pPr>
            <w:r w:rsidRPr="00B474F8">
              <w:rPr>
                <w:rFonts w:asciiTheme="majorHAnsi" w:eastAsia="Times New Roman" w:hAnsiTheme="majorHAnsi" w:cstheme="majorHAnsi"/>
                <w:sz w:val="24"/>
                <w:szCs w:val="24"/>
              </w:rPr>
              <w:lastRenderedPageBreak/>
              <w:t>V</w:t>
            </w:r>
            <w:r w:rsidR="00812BAA" w:rsidRPr="00B474F8">
              <w:rPr>
                <w:rFonts w:asciiTheme="majorHAnsi" w:eastAsia="Times New Roman" w:hAnsiTheme="majorHAnsi" w:cstheme="majorHAnsi"/>
                <w:sz w:val="24"/>
                <w:szCs w:val="24"/>
              </w:rPr>
              <w:t>V</w:t>
            </w:r>
            <w:r w:rsidRPr="00B474F8">
              <w:rPr>
                <w:rFonts w:asciiTheme="majorHAnsi" w:eastAsia="Times New Roman" w:hAnsiTheme="majorHAnsi" w:cstheme="majorHAnsi"/>
                <w:sz w:val="24"/>
                <w:szCs w:val="24"/>
              </w:rPr>
              <w:t>-ilustrace</w:t>
            </w:r>
          </w:p>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852676">
            <w:pPr>
              <w:suppressAutoHyphens/>
              <w:spacing w:after="0" w:line="240" w:lineRule="auto"/>
              <w:rPr>
                <w:rFonts w:asciiTheme="majorHAnsi" w:eastAsia="Times New Roman" w:hAnsiTheme="majorHAnsi" w:cstheme="majorHAnsi"/>
                <w:sz w:val="24"/>
                <w:szCs w:val="24"/>
              </w:rPr>
            </w:pPr>
          </w:p>
          <w:p w:rsidR="000C02B8" w:rsidRPr="00B474F8" w:rsidRDefault="000C02B8">
            <w:pPr>
              <w:suppressAutoHyphens/>
              <w:spacing w:after="0" w:line="240" w:lineRule="auto"/>
              <w:rPr>
                <w:rFonts w:asciiTheme="majorHAnsi" w:eastAsia="Times New Roman" w:hAnsiTheme="majorHAnsi" w:cstheme="majorHAnsi"/>
                <w:sz w:val="24"/>
                <w:szCs w:val="24"/>
              </w:rPr>
            </w:pPr>
          </w:p>
          <w:p w:rsidR="000C02B8" w:rsidRPr="00B474F8" w:rsidRDefault="000C02B8">
            <w:pPr>
              <w:suppressAutoHyphens/>
              <w:spacing w:after="0" w:line="240" w:lineRule="auto"/>
              <w:rPr>
                <w:rFonts w:asciiTheme="majorHAnsi" w:eastAsia="Times New Roman" w:hAnsiTheme="majorHAnsi" w:cstheme="majorHAnsi"/>
                <w:sz w:val="24"/>
                <w:szCs w:val="24"/>
              </w:rPr>
            </w:pPr>
          </w:p>
          <w:p w:rsidR="000C02B8" w:rsidRPr="00B474F8" w:rsidRDefault="000C02B8">
            <w:pPr>
              <w:suppressAutoHyphens/>
              <w:spacing w:after="0" w:line="240" w:lineRule="auto"/>
              <w:rPr>
                <w:rFonts w:asciiTheme="majorHAnsi" w:eastAsia="Times New Roman" w:hAnsiTheme="majorHAnsi" w:cstheme="majorHAnsi"/>
                <w:sz w:val="24"/>
                <w:szCs w:val="24"/>
              </w:rPr>
            </w:pPr>
          </w:p>
          <w:p w:rsidR="00852676" w:rsidRPr="00B474F8" w:rsidRDefault="00011A2B">
            <w:pPr>
              <w:suppressAutoHyphens/>
              <w:spacing w:after="0" w:line="240" w:lineRule="auto"/>
              <w:rPr>
                <w:rFonts w:asciiTheme="majorHAnsi" w:eastAsia="Times New Roman" w:hAnsiTheme="majorHAnsi" w:cstheme="majorHAnsi"/>
                <w:sz w:val="24"/>
                <w:szCs w:val="24"/>
              </w:rPr>
            </w:pPr>
            <w:r w:rsidRPr="00B474F8">
              <w:rPr>
                <w:rFonts w:asciiTheme="majorHAnsi" w:eastAsia="Times New Roman" w:hAnsiTheme="majorHAnsi" w:cstheme="majorHAnsi"/>
                <w:sz w:val="24"/>
                <w:szCs w:val="24"/>
              </w:rPr>
              <w:t>ČJ-lidové zvyky</w:t>
            </w:r>
          </w:p>
          <w:p w:rsidR="000C02B8" w:rsidRPr="00B474F8" w:rsidRDefault="000C02B8">
            <w:pPr>
              <w:suppressAutoHyphens/>
              <w:spacing w:after="0" w:line="240" w:lineRule="auto"/>
              <w:rPr>
                <w:rFonts w:asciiTheme="majorHAnsi" w:hAnsiTheme="majorHAnsi" w:cstheme="majorHAnsi"/>
                <w:sz w:val="24"/>
                <w:szCs w:val="24"/>
              </w:rPr>
            </w:pPr>
          </w:p>
          <w:p w:rsidR="000C02B8" w:rsidRPr="00B474F8" w:rsidRDefault="000C02B8">
            <w:pPr>
              <w:suppressAutoHyphens/>
              <w:spacing w:after="0" w:line="240" w:lineRule="auto"/>
              <w:rPr>
                <w:rFonts w:asciiTheme="majorHAnsi" w:hAnsiTheme="majorHAnsi" w:cstheme="majorHAnsi"/>
                <w:sz w:val="24"/>
                <w:szCs w:val="24"/>
              </w:rPr>
            </w:pPr>
          </w:p>
          <w:p w:rsidR="000C02B8" w:rsidRPr="00B474F8" w:rsidRDefault="000C02B8">
            <w:pPr>
              <w:suppressAutoHyphens/>
              <w:spacing w:after="0" w:line="240" w:lineRule="auto"/>
              <w:rPr>
                <w:rFonts w:asciiTheme="majorHAnsi" w:hAnsiTheme="majorHAnsi" w:cstheme="majorHAnsi"/>
                <w:sz w:val="24"/>
                <w:szCs w:val="24"/>
              </w:rPr>
            </w:pPr>
          </w:p>
          <w:p w:rsidR="000C02B8" w:rsidRPr="00B474F8" w:rsidRDefault="000C02B8">
            <w:pPr>
              <w:suppressAutoHyphens/>
              <w:spacing w:after="0" w:line="240" w:lineRule="auto"/>
              <w:rPr>
                <w:rFonts w:asciiTheme="majorHAnsi" w:hAnsiTheme="majorHAnsi" w:cstheme="majorHAnsi"/>
                <w:sz w:val="24"/>
                <w:szCs w:val="24"/>
              </w:rPr>
            </w:pPr>
          </w:p>
          <w:p w:rsidR="000C02B8" w:rsidRPr="00B474F8" w:rsidRDefault="000C02B8">
            <w:pPr>
              <w:suppressAutoHyphens/>
              <w:spacing w:after="0" w:line="240" w:lineRule="auto"/>
              <w:rPr>
                <w:rFonts w:asciiTheme="majorHAnsi" w:hAnsiTheme="majorHAnsi" w:cstheme="majorHAnsi"/>
                <w:sz w:val="24"/>
                <w:szCs w:val="24"/>
              </w:rPr>
            </w:pPr>
          </w:p>
          <w:p w:rsidR="000C02B8" w:rsidRPr="00B474F8" w:rsidRDefault="000C02B8">
            <w:pPr>
              <w:suppressAutoHyphens/>
              <w:spacing w:after="0" w:line="240" w:lineRule="auto"/>
              <w:rPr>
                <w:rFonts w:asciiTheme="majorHAnsi" w:hAnsiTheme="majorHAnsi" w:cstheme="majorHAnsi"/>
                <w:sz w:val="24"/>
                <w:szCs w:val="24"/>
              </w:rPr>
            </w:pPr>
          </w:p>
          <w:p w:rsidR="000C02B8" w:rsidRPr="00B474F8" w:rsidRDefault="000C02B8">
            <w:pPr>
              <w:suppressAutoHyphens/>
              <w:spacing w:after="0" w:line="240" w:lineRule="auto"/>
              <w:rPr>
                <w:rFonts w:asciiTheme="majorHAnsi" w:hAnsiTheme="majorHAnsi" w:cstheme="majorHAnsi"/>
                <w:sz w:val="24"/>
                <w:szCs w:val="24"/>
              </w:rPr>
            </w:pPr>
          </w:p>
          <w:p w:rsidR="000C02B8" w:rsidRPr="00B474F8" w:rsidRDefault="000C02B8">
            <w:pPr>
              <w:suppressAutoHyphens/>
              <w:spacing w:after="0" w:line="240" w:lineRule="auto"/>
              <w:rPr>
                <w:rFonts w:asciiTheme="majorHAnsi" w:hAnsiTheme="majorHAnsi" w:cstheme="majorHAnsi"/>
                <w:sz w:val="24"/>
                <w:szCs w:val="24"/>
              </w:rPr>
            </w:pPr>
          </w:p>
          <w:p w:rsidR="000C02B8" w:rsidRPr="00B474F8" w:rsidRDefault="000C02B8">
            <w:pPr>
              <w:suppressAutoHyphens/>
              <w:spacing w:after="0" w:line="240" w:lineRule="auto"/>
              <w:rPr>
                <w:rFonts w:asciiTheme="majorHAnsi" w:hAnsiTheme="majorHAnsi" w:cstheme="majorHAnsi"/>
                <w:sz w:val="24"/>
                <w:szCs w:val="24"/>
              </w:rPr>
            </w:pPr>
          </w:p>
          <w:p w:rsidR="000C02B8" w:rsidRPr="00B474F8" w:rsidRDefault="000C02B8">
            <w:pPr>
              <w:suppressAutoHyphens/>
              <w:spacing w:after="0" w:line="240" w:lineRule="auto"/>
              <w:rPr>
                <w:rFonts w:asciiTheme="majorHAnsi" w:hAnsiTheme="majorHAnsi" w:cstheme="majorHAnsi"/>
                <w:sz w:val="24"/>
                <w:szCs w:val="24"/>
              </w:rPr>
            </w:pPr>
          </w:p>
          <w:p w:rsidR="000C02B8" w:rsidRPr="00B474F8" w:rsidRDefault="000C02B8">
            <w:pPr>
              <w:suppressAutoHyphens/>
              <w:spacing w:after="0" w:line="240" w:lineRule="auto"/>
              <w:rPr>
                <w:rFonts w:asciiTheme="majorHAnsi" w:hAnsiTheme="majorHAnsi" w:cstheme="majorHAnsi"/>
                <w:sz w:val="24"/>
                <w:szCs w:val="24"/>
              </w:rPr>
            </w:pPr>
          </w:p>
          <w:p w:rsidR="000C02B8" w:rsidRPr="00B474F8" w:rsidRDefault="000C02B8" w:rsidP="000C02B8">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VV, PČ-Vánoce</w:t>
            </w:r>
          </w:p>
          <w:p w:rsidR="000C02B8" w:rsidRPr="00B474F8" w:rsidRDefault="000C02B8" w:rsidP="000C02B8">
            <w:pPr>
              <w:suppressAutoHyphens/>
              <w:spacing w:after="0" w:line="240" w:lineRule="auto"/>
              <w:rPr>
                <w:rFonts w:asciiTheme="majorHAnsi" w:eastAsia="Times New Roman" w:hAnsiTheme="majorHAnsi" w:cstheme="majorHAnsi"/>
                <w:sz w:val="24"/>
              </w:rPr>
            </w:pPr>
          </w:p>
          <w:p w:rsidR="000C02B8" w:rsidRPr="00B474F8" w:rsidRDefault="000C02B8" w:rsidP="000C02B8">
            <w:pPr>
              <w:suppressAutoHyphens/>
              <w:spacing w:after="0" w:line="240" w:lineRule="auto"/>
              <w:rPr>
                <w:rFonts w:asciiTheme="majorHAnsi" w:eastAsia="Times New Roman" w:hAnsiTheme="majorHAnsi" w:cstheme="majorHAnsi"/>
                <w:sz w:val="24"/>
              </w:rPr>
            </w:pPr>
          </w:p>
          <w:p w:rsidR="000C02B8" w:rsidRPr="00B474F8" w:rsidRDefault="000C02B8" w:rsidP="000C02B8">
            <w:pPr>
              <w:suppressAutoHyphens/>
              <w:spacing w:after="0" w:line="240" w:lineRule="auto"/>
              <w:rPr>
                <w:rFonts w:asciiTheme="majorHAnsi" w:eastAsia="Times New Roman" w:hAnsiTheme="majorHAnsi" w:cstheme="majorHAnsi"/>
                <w:sz w:val="24"/>
              </w:rPr>
            </w:pPr>
          </w:p>
          <w:p w:rsidR="000C02B8" w:rsidRPr="00B474F8" w:rsidRDefault="000C02B8" w:rsidP="000C02B8">
            <w:pPr>
              <w:suppressAutoHyphens/>
              <w:spacing w:after="0" w:line="240" w:lineRule="auto"/>
              <w:rPr>
                <w:rFonts w:asciiTheme="majorHAnsi" w:eastAsia="Times New Roman" w:hAnsiTheme="majorHAnsi" w:cstheme="majorHAnsi"/>
                <w:sz w:val="24"/>
              </w:rPr>
            </w:pPr>
          </w:p>
          <w:p w:rsidR="000C02B8" w:rsidRPr="00B474F8" w:rsidRDefault="000C02B8" w:rsidP="000C02B8">
            <w:pPr>
              <w:suppressAutoHyphens/>
              <w:spacing w:after="0" w:line="240" w:lineRule="auto"/>
              <w:rPr>
                <w:rFonts w:asciiTheme="majorHAnsi" w:eastAsia="Times New Roman" w:hAnsiTheme="majorHAnsi" w:cstheme="majorHAnsi"/>
                <w:sz w:val="24"/>
              </w:rPr>
            </w:pPr>
          </w:p>
          <w:p w:rsidR="000C02B8" w:rsidRPr="00B474F8" w:rsidRDefault="000C02B8" w:rsidP="000C02B8">
            <w:pPr>
              <w:suppressAutoHyphens/>
              <w:spacing w:after="0" w:line="240" w:lineRule="auto"/>
              <w:rPr>
                <w:rFonts w:asciiTheme="majorHAnsi" w:eastAsia="Times New Roman" w:hAnsiTheme="majorHAnsi" w:cstheme="majorHAnsi"/>
                <w:sz w:val="24"/>
              </w:rPr>
            </w:pPr>
          </w:p>
          <w:p w:rsidR="000C02B8" w:rsidRPr="00B474F8" w:rsidRDefault="000C02B8" w:rsidP="000C02B8">
            <w:pPr>
              <w:suppressAutoHyphens/>
              <w:spacing w:after="0" w:line="240" w:lineRule="auto"/>
              <w:rPr>
                <w:rFonts w:asciiTheme="majorHAnsi" w:eastAsia="Times New Roman" w:hAnsiTheme="majorHAnsi" w:cstheme="majorHAnsi"/>
                <w:sz w:val="24"/>
              </w:rPr>
            </w:pPr>
          </w:p>
          <w:p w:rsidR="000C02B8" w:rsidRPr="00B474F8" w:rsidRDefault="000C02B8" w:rsidP="000C02B8">
            <w:pPr>
              <w:suppressAutoHyphens/>
              <w:spacing w:after="0" w:line="240" w:lineRule="auto"/>
              <w:rPr>
                <w:rFonts w:asciiTheme="majorHAnsi" w:eastAsia="Times New Roman" w:hAnsiTheme="majorHAnsi" w:cstheme="majorHAnsi"/>
                <w:sz w:val="24"/>
              </w:rPr>
            </w:pPr>
          </w:p>
          <w:p w:rsidR="000C02B8" w:rsidRPr="00B474F8" w:rsidRDefault="000C02B8" w:rsidP="000C02B8">
            <w:pPr>
              <w:suppressAutoHyphens/>
              <w:spacing w:after="0" w:line="240" w:lineRule="auto"/>
              <w:rPr>
                <w:rFonts w:asciiTheme="majorHAnsi" w:eastAsia="Times New Roman" w:hAnsiTheme="majorHAnsi" w:cstheme="majorHAnsi"/>
                <w:sz w:val="24"/>
              </w:rPr>
            </w:pPr>
          </w:p>
          <w:p w:rsidR="000C02B8" w:rsidRPr="00B474F8" w:rsidRDefault="000C02B8" w:rsidP="000C02B8">
            <w:pPr>
              <w:suppressAutoHyphens/>
              <w:spacing w:after="0" w:line="240" w:lineRule="auto"/>
              <w:rPr>
                <w:rFonts w:asciiTheme="majorHAnsi" w:eastAsia="Times New Roman" w:hAnsiTheme="majorHAnsi" w:cstheme="majorHAnsi"/>
                <w:sz w:val="24"/>
              </w:rPr>
            </w:pPr>
          </w:p>
          <w:p w:rsidR="000C02B8" w:rsidRPr="00B474F8" w:rsidRDefault="000C02B8" w:rsidP="000C02B8">
            <w:pPr>
              <w:suppressAutoHyphens/>
              <w:spacing w:after="0" w:line="240" w:lineRule="auto"/>
              <w:rPr>
                <w:rFonts w:asciiTheme="majorHAnsi" w:eastAsia="Times New Roman" w:hAnsiTheme="majorHAnsi" w:cstheme="majorHAnsi"/>
                <w:sz w:val="24"/>
              </w:rPr>
            </w:pPr>
          </w:p>
          <w:p w:rsidR="000C02B8" w:rsidRPr="00B474F8" w:rsidRDefault="000C02B8" w:rsidP="000C02B8">
            <w:pPr>
              <w:suppressAutoHyphens/>
              <w:spacing w:after="0" w:line="240" w:lineRule="auto"/>
              <w:rPr>
                <w:rFonts w:asciiTheme="majorHAnsi" w:eastAsia="Times New Roman" w:hAnsiTheme="majorHAnsi" w:cstheme="majorHAnsi"/>
                <w:sz w:val="24"/>
              </w:rPr>
            </w:pPr>
          </w:p>
          <w:p w:rsidR="000C02B8" w:rsidRPr="00B474F8" w:rsidRDefault="000C02B8" w:rsidP="000C02B8">
            <w:pPr>
              <w:suppressAutoHyphens/>
              <w:spacing w:after="0" w:line="240" w:lineRule="auto"/>
              <w:rPr>
                <w:rFonts w:asciiTheme="majorHAnsi" w:eastAsia="Times New Roman" w:hAnsiTheme="majorHAnsi" w:cstheme="majorHAnsi"/>
                <w:sz w:val="24"/>
              </w:rPr>
            </w:pPr>
          </w:p>
          <w:p w:rsidR="000C02B8" w:rsidRPr="00B474F8" w:rsidRDefault="000C02B8" w:rsidP="000C02B8">
            <w:pPr>
              <w:suppressAutoHyphens/>
              <w:spacing w:after="0" w:line="240" w:lineRule="auto"/>
              <w:rPr>
                <w:rFonts w:asciiTheme="majorHAnsi" w:eastAsia="Times New Roman" w:hAnsiTheme="majorHAnsi" w:cstheme="majorHAnsi"/>
                <w:sz w:val="24"/>
              </w:rPr>
            </w:pPr>
          </w:p>
          <w:p w:rsidR="000C02B8" w:rsidRPr="00B474F8" w:rsidRDefault="000C02B8" w:rsidP="000C02B8">
            <w:pPr>
              <w:suppressAutoHyphens/>
              <w:spacing w:after="0" w:line="240" w:lineRule="auto"/>
              <w:rPr>
                <w:rFonts w:asciiTheme="majorHAnsi" w:eastAsia="Times New Roman" w:hAnsiTheme="majorHAnsi" w:cstheme="majorHAnsi"/>
                <w:sz w:val="24"/>
              </w:rPr>
            </w:pPr>
          </w:p>
          <w:p w:rsidR="000C02B8" w:rsidRPr="00B474F8" w:rsidRDefault="000C02B8" w:rsidP="000C02B8">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TV-taneční pohyb</w:t>
            </w:r>
          </w:p>
          <w:p w:rsidR="000C02B8" w:rsidRPr="00B474F8" w:rsidRDefault="000C02B8" w:rsidP="000C02B8">
            <w:pPr>
              <w:suppressAutoHyphens/>
              <w:spacing w:after="0" w:line="240" w:lineRule="auto"/>
              <w:rPr>
                <w:rFonts w:asciiTheme="majorHAnsi" w:eastAsia="Times New Roman" w:hAnsiTheme="majorHAnsi" w:cstheme="majorHAnsi"/>
                <w:sz w:val="24"/>
              </w:rPr>
            </w:pPr>
          </w:p>
          <w:p w:rsidR="000C02B8" w:rsidRPr="00B474F8" w:rsidRDefault="000C02B8" w:rsidP="000C02B8">
            <w:pPr>
              <w:suppressAutoHyphens/>
              <w:spacing w:after="0" w:line="240" w:lineRule="auto"/>
              <w:rPr>
                <w:rFonts w:asciiTheme="majorHAnsi" w:eastAsia="Times New Roman" w:hAnsiTheme="majorHAnsi" w:cstheme="majorHAnsi"/>
                <w:sz w:val="24"/>
              </w:rPr>
            </w:pPr>
          </w:p>
          <w:p w:rsidR="000C02B8" w:rsidRPr="00B474F8" w:rsidRDefault="000C02B8" w:rsidP="000C02B8">
            <w:pPr>
              <w:suppressAutoHyphens/>
              <w:spacing w:after="0" w:line="240" w:lineRule="auto"/>
              <w:rPr>
                <w:rFonts w:asciiTheme="majorHAnsi" w:eastAsia="Times New Roman" w:hAnsiTheme="majorHAnsi" w:cstheme="majorHAnsi"/>
                <w:sz w:val="24"/>
              </w:rPr>
            </w:pPr>
          </w:p>
          <w:p w:rsidR="000C02B8" w:rsidRPr="00B474F8" w:rsidRDefault="000C02B8" w:rsidP="000C02B8">
            <w:pPr>
              <w:suppressAutoHyphens/>
              <w:spacing w:after="0" w:line="240" w:lineRule="auto"/>
              <w:rPr>
                <w:rFonts w:asciiTheme="majorHAnsi" w:eastAsia="Times New Roman" w:hAnsiTheme="majorHAnsi" w:cstheme="majorHAnsi"/>
                <w:sz w:val="24"/>
              </w:rPr>
            </w:pPr>
          </w:p>
          <w:p w:rsidR="000C02B8" w:rsidRPr="00B474F8" w:rsidRDefault="000C02B8" w:rsidP="000C02B8">
            <w:pPr>
              <w:suppressAutoHyphens/>
              <w:spacing w:after="0" w:line="240" w:lineRule="auto"/>
              <w:rPr>
                <w:rFonts w:asciiTheme="majorHAnsi" w:eastAsia="Times New Roman" w:hAnsiTheme="majorHAnsi" w:cstheme="majorHAnsi"/>
                <w:sz w:val="24"/>
              </w:rPr>
            </w:pPr>
          </w:p>
          <w:p w:rsidR="000C02B8" w:rsidRPr="00B474F8" w:rsidRDefault="000C02B8" w:rsidP="000C02B8">
            <w:pPr>
              <w:suppressAutoHyphens/>
              <w:spacing w:after="0" w:line="240" w:lineRule="auto"/>
              <w:rPr>
                <w:rFonts w:asciiTheme="majorHAnsi" w:eastAsia="Times New Roman" w:hAnsiTheme="majorHAnsi" w:cstheme="majorHAnsi"/>
                <w:sz w:val="24"/>
              </w:rPr>
            </w:pPr>
          </w:p>
          <w:p w:rsidR="000C02B8" w:rsidRPr="00B474F8" w:rsidRDefault="000C02B8" w:rsidP="000C02B8">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lastRenderedPageBreak/>
              <w:t>OSV-Kreativita</w:t>
            </w:r>
          </w:p>
          <w:p w:rsidR="000C02B8" w:rsidRPr="00B474F8" w:rsidRDefault="000C02B8" w:rsidP="000C02B8">
            <w:pPr>
              <w:suppressAutoHyphens/>
              <w:spacing w:after="0" w:line="240" w:lineRule="auto"/>
              <w:rPr>
                <w:rFonts w:asciiTheme="majorHAnsi" w:eastAsia="Times New Roman" w:hAnsiTheme="majorHAnsi" w:cstheme="majorHAnsi"/>
                <w:sz w:val="24"/>
              </w:rPr>
            </w:pPr>
          </w:p>
          <w:p w:rsidR="000C02B8" w:rsidRPr="00B474F8" w:rsidRDefault="000C02B8" w:rsidP="000C02B8">
            <w:pPr>
              <w:suppressAutoHyphens/>
              <w:spacing w:after="0" w:line="240" w:lineRule="auto"/>
              <w:rPr>
                <w:rFonts w:asciiTheme="majorHAnsi" w:eastAsia="Times New Roman" w:hAnsiTheme="majorHAnsi" w:cstheme="majorHAnsi"/>
                <w:sz w:val="24"/>
              </w:rPr>
            </w:pPr>
          </w:p>
          <w:p w:rsidR="000C02B8" w:rsidRPr="00B474F8" w:rsidRDefault="000C02B8" w:rsidP="000C02B8">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VV-výtvarné ztvárnění hudby</w:t>
            </w:r>
          </w:p>
          <w:p w:rsidR="000C02B8" w:rsidRPr="00B474F8" w:rsidRDefault="000C02B8" w:rsidP="000C02B8">
            <w:pPr>
              <w:suppressAutoHyphens/>
              <w:spacing w:after="0" w:line="240" w:lineRule="auto"/>
              <w:rPr>
                <w:rFonts w:asciiTheme="majorHAnsi" w:eastAsia="Times New Roman" w:hAnsiTheme="majorHAnsi" w:cstheme="majorHAnsi"/>
                <w:sz w:val="24"/>
              </w:rPr>
            </w:pPr>
          </w:p>
          <w:p w:rsidR="000C02B8" w:rsidRPr="00B474F8" w:rsidRDefault="000C02B8" w:rsidP="000C02B8">
            <w:pPr>
              <w:suppressAutoHyphens/>
              <w:spacing w:after="0" w:line="240" w:lineRule="auto"/>
              <w:rPr>
                <w:rFonts w:asciiTheme="majorHAnsi" w:eastAsia="Times New Roman" w:hAnsiTheme="majorHAnsi" w:cstheme="majorHAnsi"/>
                <w:sz w:val="24"/>
              </w:rPr>
            </w:pPr>
          </w:p>
          <w:p w:rsidR="000C02B8" w:rsidRPr="00B474F8" w:rsidRDefault="000C02B8" w:rsidP="000C02B8">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rPr>
              <w:t>VMEGS-Evropa svět nás zajímá</w:t>
            </w:r>
          </w:p>
        </w:tc>
        <w:tc>
          <w:tcPr>
            <w:tcW w:w="16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12BAA" w:rsidRPr="00B474F8" w:rsidRDefault="00011A2B">
            <w:pPr>
              <w:suppressAutoHyphens/>
              <w:spacing w:after="0" w:line="240" w:lineRule="auto"/>
              <w:rPr>
                <w:rFonts w:asciiTheme="majorHAnsi" w:eastAsia="Times New Roman" w:hAnsiTheme="majorHAnsi" w:cstheme="majorHAnsi"/>
                <w:sz w:val="24"/>
                <w:szCs w:val="24"/>
              </w:rPr>
            </w:pPr>
            <w:r w:rsidRPr="00B474F8">
              <w:rPr>
                <w:rFonts w:asciiTheme="majorHAnsi" w:eastAsia="Times New Roman" w:hAnsiTheme="majorHAnsi" w:cstheme="majorHAnsi"/>
                <w:sz w:val="24"/>
                <w:szCs w:val="24"/>
              </w:rPr>
              <w:lastRenderedPageBreak/>
              <w:t xml:space="preserve">Nabýt povědomí </w:t>
            </w:r>
          </w:p>
          <w:p w:rsidR="00812BAA" w:rsidRPr="00B474F8" w:rsidRDefault="00011A2B">
            <w:pPr>
              <w:suppressAutoHyphens/>
              <w:spacing w:after="0" w:line="240" w:lineRule="auto"/>
              <w:rPr>
                <w:rFonts w:asciiTheme="majorHAnsi" w:eastAsia="Times New Roman" w:hAnsiTheme="majorHAnsi" w:cstheme="majorHAnsi"/>
                <w:sz w:val="24"/>
                <w:szCs w:val="24"/>
              </w:rPr>
            </w:pPr>
            <w:r w:rsidRPr="00B474F8">
              <w:rPr>
                <w:rFonts w:asciiTheme="majorHAnsi" w:eastAsia="Times New Roman" w:hAnsiTheme="majorHAnsi" w:cstheme="majorHAnsi"/>
                <w:sz w:val="24"/>
                <w:szCs w:val="24"/>
              </w:rPr>
              <w:t xml:space="preserve">o významu </w:t>
            </w:r>
          </w:p>
          <w:p w:rsidR="00852676" w:rsidRPr="00B474F8" w:rsidRDefault="00011A2B">
            <w:pPr>
              <w:suppressAutoHyphens/>
              <w:spacing w:after="0" w:line="240" w:lineRule="auto"/>
              <w:rPr>
                <w:rFonts w:asciiTheme="majorHAnsi" w:eastAsia="Times New Roman" w:hAnsiTheme="majorHAnsi" w:cstheme="majorHAnsi"/>
                <w:sz w:val="24"/>
                <w:szCs w:val="24"/>
              </w:rPr>
            </w:pPr>
            <w:r w:rsidRPr="00B474F8">
              <w:rPr>
                <w:rFonts w:asciiTheme="majorHAnsi" w:eastAsia="Times New Roman" w:hAnsiTheme="majorHAnsi" w:cstheme="majorHAnsi"/>
                <w:sz w:val="24"/>
                <w:szCs w:val="24"/>
              </w:rPr>
              <w:t>B. Smetany</w:t>
            </w:r>
            <w:r w:rsidR="00812BAA" w:rsidRPr="00B474F8">
              <w:rPr>
                <w:rFonts w:asciiTheme="majorHAnsi" w:eastAsia="Times New Roman" w:hAnsiTheme="majorHAnsi" w:cstheme="majorHAnsi"/>
                <w:sz w:val="24"/>
                <w:szCs w:val="24"/>
              </w:rPr>
              <w:t>,</w:t>
            </w:r>
            <w:r w:rsidRPr="00B474F8">
              <w:rPr>
                <w:rFonts w:asciiTheme="majorHAnsi" w:eastAsia="Times New Roman" w:hAnsiTheme="majorHAnsi" w:cstheme="majorHAnsi"/>
                <w:sz w:val="24"/>
                <w:szCs w:val="24"/>
              </w:rPr>
              <w:t xml:space="preserve"> </w:t>
            </w:r>
            <w:r w:rsidR="00812BAA" w:rsidRPr="00B474F8">
              <w:rPr>
                <w:rFonts w:asciiTheme="majorHAnsi" w:eastAsia="Times New Roman" w:hAnsiTheme="majorHAnsi" w:cstheme="majorHAnsi"/>
                <w:sz w:val="24"/>
                <w:szCs w:val="24"/>
              </w:rPr>
              <w:t xml:space="preserve">A. </w:t>
            </w:r>
            <w:r w:rsidRPr="00B474F8">
              <w:rPr>
                <w:rFonts w:asciiTheme="majorHAnsi" w:eastAsia="Times New Roman" w:hAnsiTheme="majorHAnsi" w:cstheme="majorHAnsi"/>
                <w:sz w:val="24"/>
                <w:szCs w:val="24"/>
              </w:rPr>
              <w:t>Dvořáka</w:t>
            </w:r>
          </w:p>
        </w:tc>
      </w:tr>
    </w:tbl>
    <w:tbl>
      <w:tblPr>
        <w:tblpPr w:leftFromText="141" w:rightFromText="141" w:vertAnchor="text" w:horzAnchor="margin" w:tblpX="108" w:tblpY="32"/>
        <w:tblW w:w="0" w:type="auto"/>
        <w:tblCellMar>
          <w:left w:w="10" w:type="dxa"/>
          <w:right w:w="10" w:type="dxa"/>
        </w:tblCellMar>
        <w:tblLook w:val="04A0" w:firstRow="1" w:lastRow="0" w:firstColumn="1" w:lastColumn="0" w:noHBand="0" w:noVBand="1"/>
      </w:tblPr>
      <w:tblGrid>
        <w:gridCol w:w="2875"/>
        <w:gridCol w:w="2354"/>
        <w:gridCol w:w="2257"/>
        <w:gridCol w:w="1576"/>
      </w:tblGrid>
      <w:tr w:rsidR="00594A8E" w:rsidRPr="00B474F8" w:rsidTr="00594A8E">
        <w:tc>
          <w:tcPr>
            <w:tcW w:w="294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594A8E" w:rsidRPr="00B474F8" w:rsidRDefault="00594A8E" w:rsidP="00594A8E">
            <w:pPr>
              <w:suppressAutoHyphens/>
              <w:spacing w:after="0" w:line="240" w:lineRule="auto"/>
              <w:rPr>
                <w:rFonts w:asciiTheme="majorHAnsi" w:eastAsia="Times New Roman" w:hAnsiTheme="majorHAnsi" w:cstheme="majorHAnsi"/>
                <w:sz w:val="24"/>
              </w:rPr>
            </w:pPr>
          </w:p>
          <w:p w:rsidR="00594A8E" w:rsidRPr="00B474F8" w:rsidRDefault="00594A8E" w:rsidP="00594A8E">
            <w:pPr>
              <w:suppressAutoHyphens/>
              <w:spacing w:after="0" w:line="240" w:lineRule="auto"/>
              <w:rPr>
                <w:rFonts w:asciiTheme="majorHAnsi" w:eastAsia="Times New Roman" w:hAnsiTheme="majorHAnsi" w:cstheme="majorHAnsi"/>
                <w:sz w:val="24"/>
              </w:rPr>
            </w:pPr>
          </w:p>
          <w:p w:rsidR="00594A8E" w:rsidRPr="00B474F8" w:rsidRDefault="00594A8E" w:rsidP="00594A8E">
            <w:pPr>
              <w:suppressAutoHyphens/>
              <w:spacing w:after="0" w:line="240" w:lineRule="auto"/>
              <w:rPr>
                <w:rFonts w:asciiTheme="majorHAnsi" w:hAnsiTheme="majorHAnsi" w:cstheme="majorHAnsi"/>
              </w:rPr>
            </w:pPr>
          </w:p>
        </w:tc>
        <w:tc>
          <w:tcPr>
            <w:tcW w:w="237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594A8E" w:rsidRPr="00B474F8" w:rsidRDefault="00594A8E" w:rsidP="00594A8E">
            <w:pPr>
              <w:suppressAutoHyphens/>
              <w:spacing w:after="0" w:line="240" w:lineRule="auto"/>
              <w:rPr>
                <w:rFonts w:asciiTheme="majorHAnsi" w:eastAsia="Times New Roman" w:hAnsiTheme="majorHAnsi" w:cstheme="majorHAnsi"/>
                <w:sz w:val="24"/>
                <w:u w:val="single"/>
              </w:rPr>
            </w:pPr>
            <w:r w:rsidRPr="00B474F8">
              <w:rPr>
                <w:rFonts w:asciiTheme="majorHAnsi" w:eastAsia="Times New Roman" w:hAnsiTheme="majorHAnsi" w:cstheme="majorHAnsi"/>
                <w:sz w:val="24"/>
                <w:u w:val="single"/>
              </w:rPr>
              <w:t>5. třída:</w:t>
            </w:r>
          </w:p>
          <w:p w:rsidR="00594A8E" w:rsidRPr="00B474F8" w:rsidRDefault="00594A8E" w:rsidP="00594A8E">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Hudební výraz</w:t>
            </w:r>
          </w:p>
          <w:p w:rsidR="00594A8E" w:rsidRPr="00B474F8" w:rsidRDefault="00594A8E" w:rsidP="00594A8E">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Variace (princip)</w:t>
            </w:r>
          </w:p>
          <w:p w:rsidR="00594A8E" w:rsidRPr="00B474F8" w:rsidRDefault="00594A8E" w:rsidP="00594A8E">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Symfonický orchestr, dirigent, sbor-</w:t>
            </w:r>
          </w:p>
          <w:p w:rsidR="00594A8E" w:rsidRPr="00B474F8" w:rsidRDefault="00594A8E" w:rsidP="00594A8E">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mistr, kapelník</w:t>
            </w:r>
          </w:p>
          <w:p w:rsidR="00594A8E" w:rsidRPr="00B474F8" w:rsidRDefault="00594A8E" w:rsidP="00594A8E">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Stupnice moll</w:t>
            </w:r>
          </w:p>
          <w:p w:rsidR="00594A8E" w:rsidRPr="00B474F8" w:rsidRDefault="00594A8E" w:rsidP="00594A8E">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Dominanta, Polyfonie, Synkopa</w:t>
            </w:r>
          </w:p>
          <w:p w:rsidR="00594A8E" w:rsidRPr="00B474F8" w:rsidRDefault="00594A8E" w:rsidP="00594A8E">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Celý tón a půltón</w:t>
            </w:r>
          </w:p>
          <w:p w:rsidR="00594A8E" w:rsidRPr="00B474F8" w:rsidRDefault="00594A8E" w:rsidP="00594A8E">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Noty h, e2,skupiny not – osminových</w:t>
            </w:r>
          </w:p>
          <w:p w:rsidR="00594A8E" w:rsidRPr="00B474F8" w:rsidRDefault="00594A8E" w:rsidP="00594A8E">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Koruna</w:t>
            </w:r>
          </w:p>
          <w:p w:rsidR="00594A8E" w:rsidRPr="00B474F8" w:rsidRDefault="00594A8E" w:rsidP="00594A8E">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lastRenderedPageBreak/>
              <w:t>Epizody ze života hudebních skladatelů poslouchané hudby-</w:t>
            </w:r>
          </w:p>
          <w:p w:rsidR="00594A8E" w:rsidRPr="00B474F8" w:rsidRDefault="00594A8E" w:rsidP="00594A8E">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J. S. Bach, W. A. Mozart, L. Janáček, V. Novák</w:t>
            </w:r>
          </w:p>
          <w:p w:rsidR="00594A8E" w:rsidRPr="00B474F8" w:rsidRDefault="00594A8E" w:rsidP="00594A8E">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u w:val="single"/>
              </w:rPr>
              <w:t>Sluchový výcvik</w:t>
            </w:r>
            <w:r w:rsidRPr="00B474F8">
              <w:rPr>
                <w:rFonts w:asciiTheme="majorHAnsi" w:eastAsia="Times New Roman" w:hAnsiTheme="majorHAnsi" w:cstheme="majorHAnsi"/>
                <w:sz w:val="24"/>
              </w:rPr>
              <w:t>-reprodukce vrchního a</w:t>
            </w:r>
          </w:p>
          <w:p w:rsidR="00594A8E" w:rsidRPr="00B474F8" w:rsidRDefault="00594A8E" w:rsidP="00594A8E">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spodního tónu dvojhlasu</w:t>
            </w:r>
          </w:p>
          <w:p w:rsidR="00594A8E" w:rsidRPr="00B474F8" w:rsidRDefault="00594A8E" w:rsidP="00594A8E">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u w:val="single"/>
              </w:rPr>
              <w:t>Intonační výcvik</w:t>
            </w:r>
            <w:r w:rsidRPr="00B474F8">
              <w:rPr>
                <w:rFonts w:asciiTheme="majorHAnsi" w:eastAsia="Times New Roman" w:hAnsiTheme="majorHAnsi" w:cstheme="majorHAnsi"/>
                <w:sz w:val="24"/>
              </w:rPr>
              <w:t>-volný nástup prvního,</w:t>
            </w:r>
          </w:p>
          <w:p w:rsidR="00594A8E" w:rsidRPr="00B474F8" w:rsidRDefault="00594A8E" w:rsidP="00594A8E">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třetího, pátého, osmého a spodního pátého</w:t>
            </w:r>
          </w:p>
          <w:p w:rsidR="00594A8E" w:rsidRPr="00B474F8" w:rsidRDefault="00594A8E" w:rsidP="00594A8E">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stupně</w:t>
            </w:r>
          </w:p>
          <w:p w:rsidR="00594A8E" w:rsidRPr="00B474F8" w:rsidRDefault="00594A8E" w:rsidP="00594A8E">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-diatonické postupy</w:t>
            </w:r>
          </w:p>
          <w:p w:rsidR="00A750F9" w:rsidRPr="00B474F8" w:rsidRDefault="00594A8E" w:rsidP="00594A8E">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u w:val="single"/>
              </w:rPr>
              <w:t>Rytmický výcvik</w:t>
            </w:r>
            <w:r w:rsidRPr="00B474F8">
              <w:rPr>
                <w:rFonts w:asciiTheme="majorHAnsi" w:eastAsia="Times New Roman" w:hAnsiTheme="majorHAnsi" w:cstheme="majorHAnsi"/>
                <w:sz w:val="24"/>
              </w:rPr>
              <w:t xml:space="preserve">-rytmy </w:t>
            </w:r>
          </w:p>
          <w:p w:rsidR="00594A8E" w:rsidRPr="00B474F8" w:rsidRDefault="00594A8E" w:rsidP="00594A8E">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b/>
                <w:sz w:val="24"/>
              </w:rPr>
              <w:t>ta tá te</w:t>
            </w:r>
            <w:r w:rsidRPr="00B474F8">
              <w:rPr>
                <w:rFonts w:asciiTheme="majorHAnsi" w:eastAsia="Times New Roman" w:hAnsiTheme="majorHAnsi" w:cstheme="majorHAnsi"/>
                <w:sz w:val="24"/>
              </w:rPr>
              <w:t>(synkopa)</w:t>
            </w:r>
          </w:p>
          <w:p w:rsidR="00594A8E" w:rsidRPr="00B474F8" w:rsidRDefault="00594A8E" w:rsidP="00594A8E">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a </w:t>
            </w:r>
            <w:r w:rsidRPr="00B474F8">
              <w:rPr>
                <w:rFonts w:asciiTheme="majorHAnsi" w:eastAsia="Times New Roman" w:hAnsiTheme="majorHAnsi" w:cstheme="majorHAnsi"/>
                <w:b/>
                <w:sz w:val="24"/>
              </w:rPr>
              <w:t xml:space="preserve">ta taá </w:t>
            </w:r>
            <w:r w:rsidRPr="00B474F8">
              <w:rPr>
                <w:rFonts w:asciiTheme="majorHAnsi" w:eastAsia="Times New Roman" w:hAnsiTheme="majorHAnsi" w:cstheme="majorHAnsi"/>
                <w:sz w:val="24"/>
              </w:rPr>
              <w:t>(čardášový)</w:t>
            </w:r>
          </w:p>
          <w:p w:rsidR="00A750F9" w:rsidRPr="00B474F8" w:rsidRDefault="00594A8E" w:rsidP="00594A8E">
            <w:pPr>
              <w:suppressAutoHyphens/>
              <w:spacing w:after="0" w:line="240" w:lineRule="auto"/>
              <w:rPr>
                <w:rFonts w:asciiTheme="majorHAnsi" w:eastAsia="Times New Roman" w:hAnsiTheme="majorHAnsi" w:cstheme="majorHAnsi"/>
                <w:sz w:val="24"/>
                <w:u w:val="single"/>
              </w:rPr>
            </w:pPr>
            <w:r w:rsidRPr="00B474F8">
              <w:rPr>
                <w:rFonts w:asciiTheme="majorHAnsi" w:eastAsia="Times New Roman" w:hAnsiTheme="majorHAnsi" w:cstheme="majorHAnsi"/>
                <w:sz w:val="24"/>
                <w:u w:val="single"/>
              </w:rPr>
              <w:t>Improvizace</w:t>
            </w:r>
          </w:p>
          <w:p w:rsidR="00594A8E" w:rsidRPr="00B474F8" w:rsidRDefault="00594A8E" w:rsidP="00594A8E">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t xml:space="preserve">- forma </w:t>
            </w:r>
            <w:r w:rsidRPr="00B474F8">
              <w:rPr>
                <w:rFonts w:asciiTheme="majorHAnsi" w:eastAsia="Times New Roman" w:hAnsiTheme="majorHAnsi" w:cstheme="majorHAnsi"/>
                <w:b/>
                <w:sz w:val="24"/>
              </w:rPr>
              <w:t>a -b</w:t>
            </w:r>
          </w:p>
        </w:tc>
        <w:tc>
          <w:tcPr>
            <w:tcW w:w="228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0C02B8" w:rsidRPr="00B474F8" w:rsidRDefault="000C02B8" w:rsidP="000C02B8">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lastRenderedPageBreak/>
              <w:t>VV, PČ-Vánoce</w:t>
            </w:r>
          </w:p>
          <w:p w:rsidR="000C02B8" w:rsidRPr="00B474F8" w:rsidRDefault="000C02B8" w:rsidP="000C02B8">
            <w:pPr>
              <w:suppressAutoHyphens/>
              <w:spacing w:after="0" w:line="240" w:lineRule="auto"/>
              <w:rPr>
                <w:rFonts w:asciiTheme="majorHAnsi" w:eastAsia="Times New Roman" w:hAnsiTheme="majorHAnsi" w:cstheme="majorHAnsi"/>
                <w:sz w:val="24"/>
              </w:rPr>
            </w:pPr>
          </w:p>
          <w:p w:rsidR="000C02B8" w:rsidRPr="00B474F8" w:rsidRDefault="000C02B8" w:rsidP="000C02B8">
            <w:pPr>
              <w:suppressAutoHyphens/>
              <w:spacing w:after="0" w:line="240" w:lineRule="auto"/>
              <w:rPr>
                <w:rFonts w:asciiTheme="majorHAnsi" w:eastAsia="Times New Roman" w:hAnsiTheme="majorHAnsi" w:cstheme="majorHAnsi"/>
                <w:sz w:val="24"/>
              </w:rPr>
            </w:pPr>
          </w:p>
          <w:p w:rsidR="000C02B8" w:rsidRPr="00B474F8" w:rsidRDefault="000C02B8" w:rsidP="000C02B8">
            <w:pPr>
              <w:suppressAutoHyphens/>
              <w:spacing w:after="0" w:line="240" w:lineRule="auto"/>
              <w:rPr>
                <w:rFonts w:asciiTheme="majorHAnsi" w:eastAsia="Times New Roman" w:hAnsiTheme="majorHAnsi" w:cstheme="majorHAnsi"/>
                <w:sz w:val="24"/>
              </w:rPr>
            </w:pPr>
          </w:p>
          <w:p w:rsidR="000C02B8" w:rsidRPr="00B474F8" w:rsidRDefault="000C02B8" w:rsidP="000C02B8">
            <w:pPr>
              <w:suppressAutoHyphens/>
              <w:spacing w:after="0" w:line="240" w:lineRule="auto"/>
              <w:rPr>
                <w:rFonts w:asciiTheme="majorHAnsi" w:eastAsia="Times New Roman" w:hAnsiTheme="majorHAnsi" w:cstheme="majorHAnsi"/>
                <w:sz w:val="24"/>
              </w:rPr>
            </w:pPr>
          </w:p>
          <w:p w:rsidR="000C02B8" w:rsidRPr="00B474F8" w:rsidRDefault="000C02B8" w:rsidP="000C02B8">
            <w:pPr>
              <w:suppressAutoHyphens/>
              <w:spacing w:after="0" w:line="240" w:lineRule="auto"/>
              <w:rPr>
                <w:rFonts w:asciiTheme="majorHAnsi" w:eastAsia="Times New Roman" w:hAnsiTheme="majorHAnsi" w:cstheme="majorHAnsi"/>
                <w:sz w:val="24"/>
              </w:rPr>
            </w:pPr>
          </w:p>
          <w:p w:rsidR="000C02B8" w:rsidRPr="00B474F8" w:rsidRDefault="000C02B8" w:rsidP="000C02B8">
            <w:pPr>
              <w:suppressAutoHyphens/>
              <w:spacing w:after="0" w:line="240" w:lineRule="auto"/>
              <w:rPr>
                <w:rFonts w:asciiTheme="majorHAnsi" w:eastAsia="Times New Roman" w:hAnsiTheme="majorHAnsi" w:cstheme="majorHAnsi"/>
                <w:sz w:val="24"/>
              </w:rPr>
            </w:pPr>
          </w:p>
          <w:p w:rsidR="000C02B8" w:rsidRPr="00B474F8" w:rsidRDefault="000C02B8" w:rsidP="000C02B8">
            <w:pPr>
              <w:suppressAutoHyphens/>
              <w:spacing w:after="0" w:line="240" w:lineRule="auto"/>
              <w:rPr>
                <w:rFonts w:asciiTheme="majorHAnsi" w:eastAsia="Times New Roman" w:hAnsiTheme="majorHAnsi" w:cstheme="majorHAnsi"/>
                <w:sz w:val="24"/>
              </w:rPr>
            </w:pPr>
          </w:p>
          <w:p w:rsidR="000C02B8" w:rsidRPr="00B474F8" w:rsidRDefault="000C02B8" w:rsidP="000C02B8">
            <w:pPr>
              <w:suppressAutoHyphens/>
              <w:spacing w:after="0" w:line="240" w:lineRule="auto"/>
              <w:rPr>
                <w:rFonts w:asciiTheme="majorHAnsi" w:eastAsia="Times New Roman" w:hAnsiTheme="majorHAnsi" w:cstheme="majorHAnsi"/>
                <w:sz w:val="24"/>
              </w:rPr>
            </w:pPr>
          </w:p>
          <w:p w:rsidR="000C02B8" w:rsidRPr="00B474F8" w:rsidRDefault="000C02B8" w:rsidP="000C02B8">
            <w:pPr>
              <w:suppressAutoHyphens/>
              <w:spacing w:after="0" w:line="240" w:lineRule="auto"/>
              <w:rPr>
                <w:rFonts w:asciiTheme="majorHAnsi" w:eastAsia="Times New Roman" w:hAnsiTheme="majorHAnsi" w:cstheme="majorHAnsi"/>
                <w:sz w:val="24"/>
              </w:rPr>
            </w:pPr>
          </w:p>
          <w:p w:rsidR="000C02B8" w:rsidRPr="00B474F8" w:rsidRDefault="000C02B8" w:rsidP="000C02B8">
            <w:pPr>
              <w:suppressAutoHyphens/>
              <w:spacing w:after="0" w:line="240" w:lineRule="auto"/>
              <w:rPr>
                <w:rFonts w:asciiTheme="majorHAnsi" w:eastAsia="Times New Roman" w:hAnsiTheme="majorHAnsi" w:cstheme="majorHAnsi"/>
                <w:sz w:val="24"/>
              </w:rPr>
            </w:pPr>
          </w:p>
          <w:p w:rsidR="000C02B8" w:rsidRPr="00B474F8" w:rsidRDefault="000C02B8" w:rsidP="000C02B8">
            <w:pPr>
              <w:suppressAutoHyphens/>
              <w:spacing w:after="0" w:line="240" w:lineRule="auto"/>
              <w:rPr>
                <w:rFonts w:asciiTheme="majorHAnsi" w:eastAsia="Times New Roman" w:hAnsiTheme="majorHAnsi" w:cstheme="majorHAnsi"/>
                <w:sz w:val="24"/>
              </w:rPr>
            </w:pPr>
          </w:p>
          <w:p w:rsidR="000C02B8" w:rsidRPr="00B474F8" w:rsidRDefault="000C02B8" w:rsidP="000C02B8">
            <w:pPr>
              <w:suppressAutoHyphens/>
              <w:spacing w:after="0" w:line="240" w:lineRule="auto"/>
              <w:rPr>
                <w:rFonts w:asciiTheme="majorHAnsi" w:eastAsia="Times New Roman" w:hAnsiTheme="majorHAnsi" w:cstheme="majorHAnsi"/>
                <w:sz w:val="24"/>
              </w:rPr>
            </w:pPr>
          </w:p>
          <w:p w:rsidR="000C02B8" w:rsidRPr="00B474F8" w:rsidRDefault="000C02B8" w:rsidP="000C02B8">
            <w:pPr>
              <w:suppressAutoHyphens/>
              <w:spacing w:after="0" w:line="240" w:lineRule="auto"/>
              <w:rPr>
                <w:rFonts w:asciiTheme="majorHAnsi" w:eastAsia="Times New Roman" w:hAnsiTheme="majorHAnsi" w:cstheme="majorHAnsi"/>
                <w:sz w:val="24"/>
              </w:rPr>
            </w:pPr>
          </w:p>
          <w:p w:rsidR="000C02B8" w:rsidRPr="00B474F8" w:rsidRDefault="000C02B8" w:rsidP="000C02B8">
            <w:pPr>
              <w:suppressAutoHyphens/>
              <w:spacing w:after="0" w:line="240" w:lineRule="auto"/>
              <w:rPr>
                <w:rFonts w:asciiTheme="majorHAnsi" w:eastAsia="Times New Roman" w:hAnsiTheme="majorHAnsi" w:cstheme="majorHAnsi"/>
                <w:sz w:val="24"/>
              </w:rPr>
            </w:pPr>
          </w:p>
          <w:p w:rsidR="000C02B8" w:rsidRPr="00B474F8" w:rsidRDefault="000C02B8" w:rsidP="000C02B8">
            <w:pPr>
              <w:suppressAutoHyphens/>
              <w:spacing w:after="0" w:line="240" w:lineRule="auto"/>
              <w:rPr>
                <w:rFonts w:asciiTheme="majorHAnsi" w:eastAsia="Times New Roman" w:hAnsiTheme="majorHAnsi" w:cstheme="majorHAnsi"/>
                <w:sz w:val="24"/>
              </w:rPr>
            </w:pPr>
          </w:p>
          <w:p w:rsidR="000C02B8" w:rsidRPr="00B474F8" w:rsidRDefault="000C02B8" w:rsidP="000C02B8">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TV-taneční pohyb</w:t>
            </w:r>
          </w:p>
          <w:p w:rsidR="000C02B8" w:rsidRPr="00B474F8" w:rsidRDefault="000C02B8" w:rsidP="000C02B8">
            <w:pPr>
              <w:suppressAutoHyphens/>
              <w:spacing w:after="0" w:line="240" w:lineRule="auto"/>
              <w:rPr>
                <w:rFonts w:asciiTheme="majorHAnsi" w:eastAsia="Times New Roman" w:hAnsiTheme="majorHAnsi" w:cstheme="majorHAnsi"/>
                <w:sz w:val="24"/>
              </w:rPr>
            </w:pPr>
          </w:p>
          <w:p w:rsidR="000C02B8" w:rsidRPr="00B474F8" w:rsidRDefault="00DB293D" w:rsidP="000C02B8">
            <w:pPr>
              <w:suppressAutoHyphens/>
              <w:spacing w:after="0" w:line="240" w:lineRule="auto"/>
              <w:rPr>
                <w:rFonts w:asciiTheme="majorHAnsi" w:eastAsia="Times New Roman" w:hAnsiTheme="majorHAnsi" w:cstheme="majorHAnsi"/>
                <w:sz w:val="24"/>
              </w:rPr>
            </w:pPr>
            <w:r>
              <w:rPr>
                <w:rFonts w:asciiTheme="majorHAnsi" w:eastAsia="Times New Roman" w:hAnsiTheme="majorHAnsi" w:cstheme="majorHAnsi"/>
                <w:sz w:val="24"/>
              </w:rPr>
              <w:t>MEV –kritické čtení a vnímání mediálních sdělení</w:t>
            </w:r>
          </w:p>
          <w:p w:rsidR="000C02B8" w:rsidRPr="00B474F8" w:rsidRDefault="000C02B8" w:rsidP="000C02B8">
            <w:pPr>
              <w:suppressAutoHyphens/>
              <w:spacing w:after="0" w:line="240" w:lineRule="auto"/>
              <w:rPr>
                <w:rFonts w:asciiTheme="majorHAnsi" w:eastAsia="Times New Roman" w:hAnsiTheme="majorHAnsi" w:cstheme="majorHAnsi"/>
                <w:sz w:val="24"/>
              </w:rPr>
            </w:pPr>
          </w:p>
          <w:p w:rsidR="000C02B8" w:rsidRPr="00B474F8" w:rsidRDefault="000C02B8" w:rsidP="000C02B8">
            <w:pPr>
              <w:suppressAutoHyphens/>
              <w:spacing w:after="0" w:line="240" w:lineRule="auto"/>
              <w:rPr>
                <w:rFonts w:asciiTheme="majorHAnsi" w:eastAsia="Times New Roman" w:hAnsiTheme="majorHAnsi" w:cstheme="majorHAnsi"/>
                <w:sz w:val="24"/>
              </w:rPr>
            </w:pPr>
          </w:p>
          <w:p w:rsidR="000C02B8" w:rsidRPr="00B474F8" w:rsidRDefault="000C02B8" w:rsidP="000C02B8">
            <w:pPr>
              <w:suppressAutoHyphens/>
              <w:spacing w:after="0" w:line="240" w:lineRule="auto"/>
              <w:rPr>
                <w:rFonts w:asciiTheme="majorHAnsi" w:eastAsia="Times New Roman" w:hAnsiTheme="majorHAnsi" w:cstheme="majorHAnsi"/>
                <w:sz w:val="24"/>
              </w:rPr>
            </w:pPr>
          </w:p>
          <w:p w:rsidR="000C02B8" w:rsidRPr="00B474F8" w:rsidRDefault="000C02B8" w:rsidP="000C02B8">
            <w:pPr>
              <w:suppressAutoHyphens/>
              <w:spacing w:after="0" w:line="240" w:lineRule="auto"/>
              <w:rPr>
                <w:rFonts w:asciiTheme="majorHAnsi" w:eastAsia="Times New Roman" w:hAnsiTheme="majorHAnsi" w:cstheme="majorHAnsi"/>
                <w:sz w:val="24"/>
              </w:rPr>
            </w:pPr>
          </w:p>
          <w:p w:rsidR="000C02B8" w:rsidRPr="00B474F8" w:rsidRDefault="000C02B8" w:rsidP="000C02B8">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OSV-Kreativita</w:t>
            </w:r>
          </w:p>
          <w:p w:rsidR="000C02B8" w:rsidRPr="00B474F8" w:rsidRDefault="000C02B8" w:rsidP="000C02B8">
            <w:pPr>
              <w:suppressAutoHyphens/>
              <w:spacing w:after="0" w:line="240" w:lineRule="auto"/>
              <w:rPr>
                <w:rFonts w:asciiTheme="majorHAnsi" w:eastAsia="Times New Roman" w:hAnsiTheme="majorHAnsi" w:cstheme="majorHAnsi"/>
                <w:sz w:val="24"/>
              </w:rPr>
            </w:pPr>
          </w:p>
          <w:p w:rsidR="000C02B8" w:rsidRPr="00B474F8" w:rsidRDefault="000C02B8" w:rsidP="000C02B8">
            <w:pPr>
              <w:suppressAutoHyphens/>
              <w:spacing w:after="0" w:line="240" w:lineRule="auto"/>
              <w:rPr>
                <w:rFonts w:asciiTheme="majorHAnsi" w:eastAsia="Times New Roman" w:hAnsiTheme="majorHAnsi" w:cstheme="majorHAnsi"/>
                <w:sz w:val="24"/>
              </w:rPr>
            </w:pPr>
          </w:p>
          <w:p w:rsidR="000C02B8" w:rsidRPr="00B474F8" w:rsidRDefault="000C02B8" w:rsidP="000C02B8">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VV-výtvarné ztvárnění hudby</w:t>
            </w:r>
          </w:p>
          <w:p w:rsidR="000C02B8" w:rsidRPr="00B474F8" w:rsidRDefault="000C02B8" w:rsidP="000C02B8">
            <w:pPr>
              <w:suppressAutoHyphens/>
              <w:spacing w:after="0" w:line="240" w:lineRule="auto"/>
              <w:rPr>
                <w:rFonts w:asciiTheme="majorHAnsi" w:eastAsia="Times New Roman" w:hAnsiTheme="majorHAnsi" w:cstheme="majorHAnsi"/>
                <w:sz w:val="24"/>
              </w:rPr>
            </w:pPr>
          </w:p>
          <w:p w:rsidR="000C02B8" w:rsidRPr="00B474F8" w:rsidRDefault="000C02B8" w:rsidP="000C02B8">
            <w:pPr>
              <w:suppressAutoHyphens/>
              <w:spacing w:after="0" w:line="240" w:lineRule="auto"/>
              <w:rPr>
                <w:rFonts w:asciiTheme="majorHAnsi" w:eastAsia="Times New Roman" w:hAnsiTheme="majorHAnsi" w:cstheme="majorHAnsi"/>
                <w:sz w:val="24"/>
              </w:rPr>
            </w:pPr>
          </w:p>
          <w:p w:rsidR="00594A8E" w:rsidRPr="00B474F8" w:rsidRDefault="000C02B8" w:rsidP="000C02B8">
            <w:pPr>
              <w:suppressAutoHyphens/>
              <w:spacing w:after="0" w:line="240" w:lineRule="auto"/>
              <w:rPr>
                <w:rFonts w:asciiTheme="majorHAnsi" w:eastAsia="Calibri" w:hAnsiTheme="majorHAnsi" w:cstheme="majorHAnsi"/>
              </w:rPr>
            </w:pPr>
            <w:r w:rsidRPr="00B474F8">
              <w:rPr>
                <w:rFonts w:asciiTheme="majorHAnsi" w:eastAsia="Times New Roman" w:hAnsiTheme="majorHAnsi" w:cstheme="majorHAnsi"/>
                <w:sz w:val="24"/>
              </w:rPr>
              <w:t>VMEGS-Evropa svět nás zajímá</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94A8E" w:rsidRPr="00B474F8" w:rsidRDefault="00594A8E" w:rsidP="00594A8E">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lastRenderedPageBreak/>
              <w:t>Nabýt povědomí o skladatelském významu J. S. Bacha,</w:t>
            </w:r>
          </w:p>
          <w:p w:rsidR="00594A8E" w:rsidRPr="00B474F8" w:rsidRDefault="00594A8E" w:rsidP="00594A8E">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W. A. Mozarta, L. Janáčka,</w:t>
            </w:r>
            <w:r w:rsidR="00A01F6F">
              <w:rPr>
                <w:rFonts w:asciiTheme="majorHAnsi" w:eastAsia="Times New Roman" w:hAnsiTheme="majorHAnsi" w:cstheme="majorHAnsi"/>
                <w:sz w:val="24"/>
              </w:rPr>
              <w:t xml:space="preserve"> </w:t>
            </w:r>
            <w:r w:rsidRPr="00B474F8">
              <w:rPr>
                <w:rFonts w:asciiTheme="majorHAnsi" w:eastAsia="Times New Roman" w:hAnsiTheme="majorHAnsi" w:cstheme="majorHAnsi"/>
                <w:sz w:val="24"/>
              </w:rPr>
              <w:t>V. Nováka</w:t>
            </w:r>
          </w:p>
          <w:p w:rsidR="00594A8E" w:rsidRPr="00B474F8" w:rsidRDefault="00594A8E" w:rsidP="00594A8E">
            <w:pPr>
              <w:suppressAutoHyphens/>
              <w:spacing w:after="0" w:line="240" w:lineRule="auto"/>
              <w:rPr>
                <w:rFonts w:asciiTheme="majorHAnsi" w:hAnsiTheme="majorHAnsi" w:cstheme="majorHAnsi"/>
              </w:rPr>
            </w:pPr>
          </w:p>
        </w:tc>
      </w:tr>
    </w:tbl>
    <w:p w:rsidR="00852676" w:rsidRPr="00B474F8" w:rsidRDefault="00852676">
      <w:pPr>
        <w:suppressAutoHyphens/>
        <w:spacing w:after="0" w:line="240" w:lineRule="auto"/>
        <w:rPr>
          <w:rFonts w:asciiTheme="majorHAnsi" w:eastAsia="Times New Roman" w:hAnsiTheme="majorHAnsi" w:cstheme="majorHAnsi"/>
          <w:b/>
          <w:sz w:val="28"/>
        </w:rPr>
      </w:pPr>
    </w:p>
    <w:p w:rsidR="00852676" w:rsidRPr="00B474F8" w:rsidRDefault="00852676">
      <w:pPr>
        <w:suppressAutoHyphens/>
        <w:spacing w:after="0" w:line="240" w:lineRule="auto"/>
        <w:rPr>
          <w:rFonts w:asciiTheme="majorHAnsi" w:eastAsia="Times New Roman" w:hAnsiTheme="majorHAnsi" w:cstheme="majorHAnsi"/>
          <w:b/>
          <w:sz w:val="28"/>
        </w:rPr>
      </w:pPr>
    </w:p>
    <w:p w:rsidR="00852676" w:rsidRPr="00B474F8" w:rsidRDefault="00852676">
      <w:pPr>
        <w:suppressAutoHyphens/>
        <w:spacing w:after="0" w:line="240" w:lineRule="auto"/>
        <w:rPr>
          <w:rFonts w:asciiTheme="majorHAnsi" w:eastAsia="Times New Roman" w:hAnsiTheme="majorHAnsi" w:cstheme="majorHAnsi"/>
          <w:b/>
          <w:sz w:val="28"/>
        </w:rPr>
      </w:pPr>
    </w:p>
    <w:p w:rsidR="00A01F6F" w:rsidRDefault="00A01F6F" w:rsidP="008A509F">
      <w:pPr>
        <w:pStyle w:val="Nadpis3"/>
        <w:rPr>
          <w:rFonts w:eastAsia="Times New Roman" w:cstheme="majorHAnsi"/>
          <w:sz w:val="28"/>
          <w:szCs w:val="28"/>
        </w:rPr>
      </w:pPr>
    </w:p>
    <w:p w:rsidR="00A01F6F" w:rsidRDefault="00A01F6F" w:rsidP="008A509F">
      <w:pPr>
        <w:pStyle w:val="Nadpis3"/>
        <w:rPr>
          <w:rFonts w:eastAsia="Times New Roman" w:cstheme="majorHAnsi"/>
          <w:sz w:val="28"/>
          <w:szCs w:val="28"/>
        </w:rPr>
      </w:pPr>
    </w:p>
    <w:p w:rsidR="00A01F6F" w:rsidRDefault="00A01F6F" w:rsidP="008A509F">
      <w:pPr>
        <w:pStyle w:val="Nadpis3"/>
        <w:rPr>
          <w:rFonts w:eastAsia="Times New Roman" w:cstheme="majorHAnsi"/>
          <w:sz w:val="28"/>
          <w:szCs w:val="28"/>
        </w:rPr>
      </w:pPr>
    </w:p>
    <w:p w:rsidR="00A01F6F" w:rsidRDefault="00A01F6F" w:rsidP="008A509F">
      <w:pPr>
        <w:pStyle w:val="Nadpis3"/>
        <w:rPr>
          <w:rFonts w:eastAsia="Times New Roman" w:cstheme="majorHAnsi"/>
          <w:sz w:val="28"/>
          <w:szCs w:val="28"/>
        </w:rPr>
      </w:pPr>
    </w:p>
    <w:p w:rsidR="00A01F6F" w:rsidRDefault="00A01F6F" w:rsidP="008A509F">
      <w:pPr>
        <w:pStyle w:val="Nadpis3"/>
        <w:rPr>
          <w:rFonts w:eastAsia="Times New Roman" w:cstheme="majorHAnsi"/>
          <w:sz w:val="28"/>
          <w:szCs w:val="28"/>
        </w:rPr>
      </w:pPr>
    </w:p>
    <w:p w:rsidR="00A01F6F" w:rsidRDefault="00A01F6F" w:rsidP="008A509F">
      <w:pPr>
        <w:pStyle w:val="Nadpis3"/>
        <w:rPr>
          <w:rFonts w:eastAsia="Times New Roman" w:cstheme="majorHAnsi"/>
          <w:sz w:val="28"/>
          <w:szCs w:val="28"/>
        </w:rPr>
      </w:pPr>
    </w:p>
    <w:p w:rsidR="00A01F6F" w:rsidRDefault="00A01F6F" w:rsidP="008A509F">
      <w:pPr>
        <w:pStyle w:val="Nadpis3"/>
        <w:rPr>
          <w:rFonts w:eastAsia="Times New Roman" w:cstheme="majorHAnsi"/>
          <w:sz w:val="28"/>
          <w:szCs w:val="28"/>
        </w:rPr>
      </w:pPr>
    </w:p>
    <w:p w:rsidR="00A01F6F" w:rsidRDefault="00A01F6F" w:rsidP="008A509F">
      <w:pPr>
        <w:pStyle w:val="Nadpis3"/>
        <w:rPr>
          <w:rFonts w:eastAsia="Times New Roman" w:cstheme="majorHAnsi"/>
          <w:sz w:val="28"/>
          <w:szCs w:val="28"/>
        </w:rPr>
      </w:pPr>
    </w:p>
    <w:p w:rsidR="00A01F6F" w:rsidRDefault="00A01F6F" w:rsidP="008A509F">
      <w:pPr>
        <w:pStyle w:val="Nadpis3"/>
        <w:rPr>
          <w:rFonts w:eastAsia="Times New Roman" w:cstheme="majorHAnsi"/>
          <w:sz w:val="28"/>
          <w:szCs w:val="28"/>
        </w:rPr>
      </w:pPr>
    </w:p>
    <w:p w:rsidR="00852676" w:rsidRPr="00B474F8" w:rsidRDefault="00852676">
      <w:pPr>
        <w:suppressAutoHyphens/>
        <w:spacing w:after="0" w:line="240" w:lineRule="auto"/>
        <w:rPr>
          <w:rFonts w:asciiTheme="majorHAnsi" w:eastAsia="Times New Roman" w:hAnsiTheme="majorHAnsi" w:cstheme="majorHAnsi"/>
          <w:b/>
          <w:sz w:val="28"/>
        </w:rPr>
      </w:pPr>
    </w:p>
    <w:p w:rsidR="00A01F6F" w:rsidRPr="00B474F8" w:rsidRDefault="00A01F6F" w:rsidP="00A01F6F">
      <w:pPr>
        <w:pStyle w:val="Nadpis3"/>
        <w:rPr>
          <w:rFonts w:eastAsia="Times New Roman" w:cstheme="majorHAnsi"/>
          <w:sz w:val="28"/>
          <w:szCs w:val="28"/>
        </w:rPr>
      </w:pPr>
      <w:bookmarkStart w:id="54" w:name="_Toc182219167"/>
      <w:r w:rsidRPr="00B474F8">
        <w:rPr>
          <w:rFonts w:eastAsia="Times New Roman" w:cstheme="majorHAnsi"/>
          <w:sz w:val="28"/>
          <w:szCs w:val="28"/>
        </w:rPr>
        <w:lastRenderedPageBreak/>
        <w:t xml:space="preserve">Vyučovací předmět: </w:t>
      </w:r>
      <w:r>
        <w:rPr>
          <w:rFonts w:eastAsia="Times New Roman" w:cstheme="majorHAnsi"/>
          <w:sz w:val="28"/>
          <w:szCs w:val="28"/>
        </w:rPr>
        <w:t xml:space="preserve">Hudební výchova </w:t>
      </w:r>
      <w:r w:rsidRPr="00B474F8">
        <w:rPr>
          <w:rFonts w:eastAsia="Times New Roman" w:cstheme="majorHAnsi"/>
          <w:sz w:val="28"/>
          <w:szCs w:val="28"/>
        </w:rPr>
        <w:t>– 2. stupeň</w:t>
      </w:r>
      <w:bookmarkEnd w:id="54"/>
    </w:p>
    <w:p w:rsidR="00A01F6F" w:rsidRDefault="00A01F6F">
      <w:pPr>
        <w:suppressAutoHyphens/>
        <w:spacing w:after="0" w:line="240" w:lineRule="auto"/>
        <w:rPr>
          <w:rFonts w:asciiTheme="majorHAnsi" w:eastAsia="Times New Roman" w:hAnsiTheme="majorHAnsi" w:cstheme="majorHAnsi"/>
          <w:sz w:val="28"/>
        </w:rPr>
      </w:pPr>
    </w:p>
    <w:p w:rsidR="00852676" w:rsidRPr="00B474F8" w:rsidRDefault="00011A2B">
      <w:pPr>
        <w:suppressAutoHyphens/>
        <w:spacing w:after="0" w:line="240" w:lineRule="auto"/>
        <w:rPr>
          <w:rFonts w:asciiTheme="majorHAnsi" w:eastAsia="Times New Roman" w:hAnsiTheme="majorHAnsi" w:cstheme="majorHAnsi"/>
          <w:sz w:val="28"/>
        </w:rPr>
      </w:pPr>
      <w:r w:rsidRPr="00B474F8">
        <w:rPr>
          <w:rFonts w:asciiTheme="majorHAnsi" w:eastAsia="Times New Roman" w:hAnsiTheme="majorHAnsi" w:cstheme="majorHAnsi"/>
          <w:sz w:val="28"/>
        </w:rPr>
        <w:t>Charakteristika vyučovacího předmětu:</w:t>
      </w:r>
    </w:p>
    <w:p w:rsidR="00852676" w:rsidRPr="00B474F8" w:rsidRDefault="00852676">
      <w:pPr>
        <w:suppressAutoHyphens/>
        <w:spacing w:after="0" w:line="240" w:lineRule="auto"/>
        <w:rPr>
          <w:rFonts w:asciiTheme="majorHAnsi" w:eastAsia="Times New Roman" w:hAnsiTheme="majorHAnsi" w:cstheme="majorHAnsi"/>
          <w:sz w:val="28"/>
        </w:rPr>
      </w:pPr>
    </w:p>
    <w:p w:rsidR="00852676" w:rsidRPr="00B474F8" w:rsidRDefault="00011A2B">
      <w:pPr>
        <w:suppressAutoHyphens/>
        <w:spacing w:after="0" w:line="240" w:lineRule="auto"/>
        <w:rPr>
          <w:rFonts w:asciiTheme="majorHAnsi" w:eastAsia="Times New Roman" w:hAnsiTheme="majorHAnsi" w:cstheme="majorHAnsi"/>
          <w:b/>
          <w:sz w:val="24"/>
        </w:rPr>
      </w:pPr>
      <w:r w:rsidRPr="00B474F8">
        <w:rPr>
          <w:rFonts w:asciiTheme="majorHAnsi" w:eastAsia="Times New Roman" w:hAnsiTheme="majorHAnsi" w:cstheme="majorHAnsi"/>
          <w:b/>
          <w:sz w:val="24"/>
        </w:rPr>
        <w:t>Obsahové, organizační a časové vymezení předmětu</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ab/>
        <w:t>Hudební výchova je vyučována jako samostatný předmět vzdělávací oblasti Umění a kultura. Jejím cílem je vést žáka prostřednictvím vokálních, instrumentálních, hudebně pohybových a poslechových činností k porozumění hudebnímu umění, k aktivnímu vnímání hudby, zpěvu a jejich využívání jako prostředku komunikace. Hudební činnosti rozvíjí celkovou osobnost žáka a vedou jej k rozvoji hudebních schopností. V individuálním pojetí je to rozvoj sluchové dovednosti, vnímání rytmů, schopnost správně intonovat, hudebně a pohybově se vyjadřovat, tvořit a pěvecky se prezentovat. Hlavní složkou hudební výchovy je zpěv a poslech hudby. Obsahem vokální činnosti je práce s hlasem, v instrumentální oblasti schopnost doprovázet na hudební nástroj. Hudebně pohybová činnost je zaměřena na pohyb a tanec.</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ab/>
        <w:t>Formy a metody práce se užívají podle charakteru učiva a cílů vzdělávání, jsou to především skupinové vyučování, kolektivní práce, samostatná práce a krátkodobé projekty.</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Hudební výchova se vyučuje jako samostatný předmět v 6. až 9. ročníku s časovou dotací jedné hodiny týdně. Výuka probíhá ve třídě vybavené klavírem. </w:t>
      </w:r>
    </w:p>
    <w:p w:rsidR="00852676" w:rsidRPr="00B474F8" w:rsidRDefault="00011A2B">
      <w:pPr>
        <w:suppressAutoHyphens/>
        <w:spacing w:after="120" w:line="240" w:lineRule="auto"/>
        <w:ind w:right="22" w:firstLine="708"/>
        <w:rPr>
          <w:rFonts w:asciiTheme="majorHAnsi" w:eastAsia="Times New Roman" w:hAnsiTheme="majorHAnsi" w:cstheme="majorHAnsi"/>
          <w:sz w:val="24"/>
        </w:rPr>
      </w:pPr>
      <w:r w:rsidRPr="00B474F8">
        <w:rPr>
          <w:rFonts w:asciiTheme="majorHAnsi" w:eastAsia="Times New Roman" w:hAnsiTheme="majorHAnsi" w:cstheme="majorHAnsi"/>
          <w:sz w:val="24"/>
        </w:rPr>
        <w:t xml:space="preserve">Při práci je uplatněn diferencovaný přístup k dětem s SPU, je kladen důraz na slovní projev a schopnost dorozumět se. Rozvoj nadaných žáků je dán možností nadstavbového (rozšiřujícího) učiva a zapojením se do soutěží. </w:t>
      </w:r>
      <w:r w:rsidRPr="00B474F8">
        <w:rPr>
          <w:rFonts w:asciiTheme="majorHAnsi" w:eastAsia="Times New Roman" w:hAnsiTheme="majorHAnsi" w:cstheme="majorHAnsi"/>
          <w:sz w:val="24"/>
        </w:rPr>
        <w:tab/>
      </w:r>
      <w:r w:rsidRPr="00B474F8">
        <w:rPr>
          <w:rFonts w:asciiTheme="majorHAnsi" w:eastAsia="Times New Roman" w:hAnsiTheme="majorHAnsi" w:cstheme="majorHAnsi"/>
          <w:sz w:val="24"/>
        </w:rPr>
        <w:tab/>
      </w:r>
      <w:r w:rsidRPr="00B474F8">
        <w:rPr>
          <w:rFonts w:asciiTheme="majorHAnsi" w:eastAsia="Times New Roman" w:hAnsiTheme="majorHAnsi" w:cstheme="majorHAnsi"/>
          <w:sz w:val="24"/>
        </w:rPr>
        <w:tab/>
      </w:r>
      <w:r w:rsidRPr="00B474F8">
        <w:rPr>
          <w:rFonts w:asciiTheme="majorHAnsi" w:eastAsia="Times New Roman" w:hAnsiTheme="majorHAnsi" w:cstheme="majorHAnsi"/>
          <w:sz w:val="24"/>
        </w:rPr>
        <w:tab/>
      </w:r>
      <w:r w:rsidRPr="00B474F8">
        <w:rPr>
          <w:rFonts w:asciiTheme="majorHAnsi" w:eastAsia="Times New Roman" w:hAnsiTheme="majorHAnsi" w:cstheme="majorHAnsi"/>
          <w:sz w:val="24"/>
        </w:rPr>
        <w:tab/>
        <w:t xml:space="preserve">        </w:t>
      </w:r>
      <w:r w:rsidRPr="00B474F8">
        <w:rPr>
          <w:rFonts w:asciiTheme="majorHAnsi" w:eastAsia="Times New Roman" w:hAnsiTheme="majorHAnsi" w:cstheme="majorHAnsi"/>
          <w:sz w:val="24"/>
        </w:rPr>
        <w:tab/>
      </w:r>
      <w:r w:rsidRPr="00B474F8">
        <w:rPr>
          <w:rFonts w:asciiTheme="majorHAnsi" w:eastAsia="Times New Roman" w:hAnsiTheme="majorHAnsi" w:cstheme="majorHAnsi"/>
          <w:sz w:val="24"/>
        </w:rPr>
        <w:tab/>
      </w:r>
      <w:r w:rsidRPr="00B474F8">
        <w:rPr>
          <w:rFonts w:asciiTheme="majorHAnsi" w:eastAsia="Times New Roman" w:hAnsiTheme="majorHAnsi" w:cstheme="majorHAnsi"/>
          <w:sz w:val="24"/>
        </w:rPr>
        <w:tab/>
      </w:r>
      <w:r w:rsidRPr="00B474F8">
        <w:rPr>
          <w:rFonts w:asciiTheme="majorHAnsi" w:eastAsia="Times New Roman" w:hAnsiTheme="majorHAnsi" w:cstheme="majorHAnsi"/>
          <w:sz w:val="24"/>
        </w:rPr>
        <w:tab/>
      </w:r>
      <w:r w:rsidRPr="00B474F8">
        <w:rPr>
          <w:rFonts w:asciiTheme="majorHAnsi" w:eastAsia="Times New Roman" w:hAnsiTheme="majorHAnsi" w:cstheme="majorHAnsi"/>
          <w:sz w:val="24"/>
        </w:rPr>
        <w:tab/>
      </w:r>
      <w:r w:rsidRPr="00B474F8">
        <w:rPr>
          <w:rFonts w:asciiTheme="majorHAnsi" w:eastAsia="Times New Roman" w:hAnsiTheme="majorHAnsi" w:cstheme="majorHAnsi"/>
          <w:sz w:val="24"/>
        </w:rPr>
        <w:tab/>
      </w:r>
      <w:r w:rsidRPr="00B474F8">
        <w:rPr>
          <w:rFonts w:asciiTheme="majorHAnsi" w:eastAsia="Times New Roman" w:hAnsiTheme="majorHAnsi" w:cstheme="majorHAnsi"/>
          <w:sz w:val="24"/>
        </w:rPr>
        <w:tab/>
      </w:r>
      <w:r w:rsidRPr="00B474F8">
        <w:rPr>
          <w:rFonts w:asciiTheme="majorHAnsi" w:eastAsia="Times New Roman" w:hAnsiTheme="majorHAnsi" w:cstheme="majorHAnsi"/>
          <w:sz w:val="24"/>
        </w:rPr>
        <w:tab/>
      </w:r>
      <w:r w:rsidRPr="00B474F8">
        <w:rPr>
          <w:rFonts w:asciiTheme="majorHAnsi" w:eastAsia="Times New Roman" w:hAnsiTheme="majorHAnsi" w:cstheme="majorHAnsi"/>
          <w:sz w:val="24"/>
        </w:rPr>
        <w:tab/>
      </w:r>
      <w:r w:rsidRPr="00B474F8">
        <w:rPr>
          <w:rFonts w:asciiTheme="majorHAnsi" w:eastAsia="Times New Roman" w:hAnsiTheme="majorHAnsi" w:cstheme="majorHAnsi"/>
          <w:sz w:val="24"/>
        </w:rPr>
        <w:tab/>
      </w:r>
      <w:r w:rsidRPr="00B474F8">
        <w:rPr>
          <w:rFonts w:asciiTheme="majorHAnsi" w:eastAsia="Times New Roman" w:hAnsiTheme="majorHAnsi" w:cstheme="majorHAnsi"/>
          <w:sz w:val="24"/>
        </w:rPr>
        <w:tab/>
      </w:r>
      <w:r w:rsidRPr="00B474F8">
        <w:rPr>
          <w:rFonts w:asciiTheme="majorHAnsi" w:eastAsia="Times New Roman" w:hAnsiTheme="majorHAnsi" w:cstheme="majorHAnsi"/>
          <w:sz w:val="24"/>
        </w:rPr>
        <w:tab/>
        <w:t xml:space="preserve">       Vyučovací předmět průběžně pracuje s průřezovými tématy danými RVP.</w:t>
      </w:r>
    </w:p>
    <w:p w:rsidR="00852676" w:rsidRPr="00B474F8" w:rsidRDefault="00852676">
      <w:pPr>
        <w:suppressAutoHyphens/>
        <w:spacing w:after="0" w:line="240" w:lineRule="auto"/>
        <w:rPr>
          <w:rFonts w:asciiTheme="majorHAnsi" w:eastAsia="Times New Roman" w:hAnsiTheme="majorHAnsi" w:cstheme="majorHAnsi"/>
          <w:b/>
          <w:sz w:val="24"/>
        </w:rPr>
      </w:pPr>
    </w:p>
    <w:p w:rsidR="00852676" w:rsidRPr="00B474F8" w:rsidRDefault="00011A2B">
      <w:pPr>
        <w:suppressAutoHyphens/>
        <w:spacing w:after="0" w:line="240" w:lineRule="auto"/>
        <w:rPr>
          <w:rFonts w:asciiTheme="majorHAnsi" w:eastAsia="Times New Roman" w:hAnsiTheme="majorHAnsi" w:cstheme="majorHAnsi"/>
          <w:b/>
          <w:sz w:val="24"/>
        </w:rPr>
      </w:pPr>
      <w:r w:rsidRPr="00B474F8">
        <w:rPr>
          <w:rFonts w:asciiTheme="majorHAnsi" w:eastAsia="Times New Roman" w:hAnsiTheme="majorHAnsi" w:cstheme="majorHAnsi"/>
          <w:b/>
          <w:sz w:val="24"/>
        </w:rPr>
        <w:t>Výchovné a vzdělávací strategie vedoucí k utváření klíčových kompetencí</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ind w:left="60"/>
        <w:rPr>
          <w:rFonts w:asciiTheme="majorHAnsi" w:eastAsia="Times New Roman" w:hAnsiTheme="majorHAnsi" w:cstheme="majorHAnsi"/>
          <w:b/>
          <w:sz w:val="24"/>
        </w:rPr>
      </w:pPr>
      <w:r w:rsidRPr="00B474F8">
        <w:rPr>
          <w:rFonts w:asciiTheme="majorHAnsi" w:eastAsia="Times New Roman" w:hAnsiTheme="majorHAnsi" w:cstheme="majorHAnsi"/>
          <w:sz w:val="24"/>
        </w:rPr>
        <w:t xml:space="preserve">Vyučovací předmět Hudební výchova přispívá k rozvoji </w:t>
      </w:r>
      <w:r w:rsidRPr="00B474F8">
        <w:rPr>
          <w:rFonts w:asciiTheme="majorHAnsi" w:eastAsia="Times New Roman" w:hAnsiTheme="majorHAnsi" w:cstheme="majorHAnsi"/>
          <w:b/>
          <w:sz w:val="24"/>
        </w:rPr>
        <w:t>klíčových kompetencí</w:t>
      </w:r>
      <w:r w:rsidRPr="00B474F8">
        <w:rPr>
          <w:rFonts w:asciiTheme="majorHAnsi" w:eastAsia="Times New Roman" w:hAnsiTheme="majorHAnsi" w:cstheme="majorHAnsi"/>
          <w:sz w:val="24"/>
        </w:rPr>
        <w:t xml:space="preserve"> žáků těmito </w:t>
      </w:r>
      <w:r w:rsidRPr="00B474F8">
        <w:rPr>
          <w:rFonts w:asciiTheme="majorHAnsi" w:eastAsia="Times New Roman" w:hAnsiTheme="majorHAnsi" w:cstheme="majorHAnsi"/>
          <w:b/>
          <w:sz w:val="24"/>
        </w:rPr>
        <w:t>společnými strategiemi:</w:t>
      </w:r>
    </w:p>
    <w:p w:rsidR="00852676" w:rsidRPr="00B474F8" w:rsidRDefault="00852676">
      <w:pPr>
        <w:suppressAutoHyphens/>
        <w:spacing w:after="0" w:line="240" w:lineRule="auto"/>
        <w:rPr>
          <w:rFonts w:asciiTheme="majorHAnsi" w:eastAsia="Times New Roman" w:hAnsiTheme="majorHAnsi" w:cstheme="majorHAnsi"/>
          <w:sz w:val="24"/>
          <w:u w:val="single"/>
        </w:rPr>
      </w:pPr>
    </w:p>
    <w:p w:rsidR="00852676" w:rsidRPr="00B474F8" w:rsidRDefault="00011A2B">
      <w:pPr>
        <w:suppressAutoHyphens/>
        <w:spacing w:after="0" w:line="240" w:lineRule="auto"/>
        <w:rPr>
          <w:rFonts w:asciiTheme="majorHAnsi" w:eastAsia="Times New Roman" w:hAnsiTheme="majorHAnsi" w:cstheme="majorHAnsi"/>
          <w:sz w:val="24"/>
          <w:u w:val="single"/>
        </w:rPr>
      </w:pPr>
      <w:r w:rsidRPr="00B474F8">
        <w:rPr>
          <w:rFonts w:asciiTheme="majorHAnsi" w:eastAsia="Times New Roman" w:hAnsiTheme="majorHAnsi" w:cstheme="majorHAnsi"/>
          <w:sz w:val="24"/>
          <w:u w:val="single"/>
        </w:rPr>
        <w:t>Kompetence k učení</w:t>
      </w:r>
    </w:p>
    <w:p w:rsidR="00852676" w:rsidRPr="00B474F8" w:rsidRDefault="00011A2B" w:rsidP="00CD7CA8">
      <w:pPr>
        <w:numPr>
          <w:ilvl w:val="0"/>
          <w:numId w:val="127"/>
        </w:numPr>
        <w:tabs>
          <w:tab w:val="left" w:pos="360"/>
        </w:tabs>
        <w:suppressAutoHyphens/>
        <w:spacing w:after="0" w:line="240" w:lineRule="auto"/>
        <w:ind w:left="720" w:hanging="720"/>
        <w:rPr>
          <w:rFonts w:asciiTheme="majorHAnsi" w:eastAsia="Times New Roman" w:hAnsiTheme="majorHAnsi" w:cstheme="majorHAnsi"/>
          <w:sz w:val="24"/>
        </w:rPr>
      </w:pPr>
      <w:r w:rsidRPr="00B474F8">
        <w:rPr>
          <w:rFonts w:asciiTheme="majorHAnsi" w:eastAsia="Times New Roman" w:hAnsiTheme="majorHAnsi" w:cstheme="majorHAnsi"/>
          <w:sz w:val="24"/>
        </w:rPr>
        <w:t>vedeme žáky k učení prostřednictvím vlastního aktivního přístupu</w:t>
      </w:r>
    </w:p>
    <w:p w:rsidR="00852676" w:rsidRPr="00B474F8" w:rsidRDefault="00011A2B" w:rsidP="00CD7CA8">
      <w:pPr>
        <w:numPr>
          <w:ilvl w:val="0"/>
          <w:numId w:val="127"/>
        </w:numPr>
        <w:tabs>
          <w:tab w:val="left" w:pos="360"/>
        </w:tabs>
        <w:suppressAutoHyphens/>
        <w:spacing w:after="0" w:line="240" w:lineRule="auto"/>
        <w:ind w:left="360" w:hanging="360"/>
        <w:rPr>
          <w:rFonts w:asciiTheme="majorHAnsi" w:eastAsia="Times New Roman" w:hAnsiTheme="majorHAnsi" w:cstheme="majorHAnsi"/>
          <w:sz w:val="24"/>
        </w:rPr>
      </w:pPr>
      <w:r w:rsidRPr="00B474F8">
        <w:rPr>
          <w:rFonts w:asciiTheme="majorHAnsi" w:eastAsia="Times New Roman" w:hAnsiTheme="majorHAnsi" w:cstheme="majorHAnsi"/>
          <w:sz w:val="24"/>
        </w:rPr>
        <w:t>žáci jsou vedeni k pochopení hudebního umění a vnímání uměleckých slohů</w:t>
      </w:r>
    </w:p>
    <w:p w:rsidR="00852676" w:rsidRPr="00B474F8" w:rsidRDefault="00011A2B" w:rsidP="00CD7CA8">
      <w:pPr>
        <w:numPr>
          <w:ilvl w:val="0"/>
          <w:numId w:val="127"/>
        </w:numPr>
        <w:tabs>
          <w:tab w:val="left" w:pos="360"/>
        </w:tabs>
        <w:suppressAutoHyphens/>
        <w:spacing w:after="0" w:line="240" w:lineRule="auto"/>
        <w:ind w:left="360" w:hanging="360"/>
        <w:rPr>
          <w:rFonts w:asciiTheme="majorHAnsi" w:eastAsia="Times New Roman" w:hAnsiTheme="majorHAnsi" w:cstheme="majorHAnsi"/>
          <w:sz w:val="24"/>
        </w:rPr>
      </w:pPr>
      <w:r w:rsidRPr="00B474F8">
        <w:rPr>
          <w:rFonts w:asciiTheme="majorHAnsi" w:eastAsia="Times New Roman" w:hAnsiTheme="majorHAnsi" w:cstheme="majorHAnsi"/>
          <w:sz w:val="24"/>
        </w:rPr>
        <w:t>učitel zařazuje do výuky aktivity a úkoly k rozvoji tvořivosti žáků aktivním osvojováním různých hudebních technik</w:t>
      </w:r>
    </w:p>
    <w:p w:rsidR="00852676" w:rsidRPr="00B474F8" w:rsidRDefault="00011A2B" w:rsidP="00CD7CA8">
      <w:pPr>
        <w:numPr>
          <w:ilvl w:val="0"/>
          <w:numId w:val="127"/>
        </w:numPr>
        <w:tabs>
          <w:tab w:val="left" w:pos="360"/>
        </w:tabs>
        <w:suppressAutoHyphens/>
        <w:spacing w:after="0" w:line="240" w:lineRule="auto"/>
        <w:ind w:left="720" w:hanging="720"/>
        <w:rPr>
          <w:rFonts w:asciiTheme="majorHAnsi" w:eastAsia="Times New Roman" w:hAnsiTheme="majorHAnsi" w:cstheme="majorHAnsi"/>
          <w:sz w:val="24"/>
        </w:rPr>
      </w:pPr>
      <w:r w:rsidRPr="00B474F8">
        <w:rPr>
          <w:rFonts w:asciiTheme="majorHAnsi" w:eastAsia="Times New Roman" w:hAnsiTheme="majorHAnsi" w:cstheme="majorHAnsi"/>
          <w:sz w:val="24"/>
        </w:rPr>
        <w:t>vedeme žáky ke schopnosti využít umění a kulturu jako způsobu poznávání světa</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u w:val="single"/>
        </w:rPr>
      </w:pPr>
      <w:r w:rsidRPr="00B474F8">
        <w:rPr>
          <w:rFonts w:asciiTheme="majorHAnsi" w:eastAsia="Times New Roman" w:hAnsiTheme="majorHAnsi" w:cstheme="majorHAnsi"/>
          <w:sz w:val="24"/>
          <w:u w:val="single"/>
        </w:rPr>
        <w:t>Kompetence k řešení problémů</w:t>
      </w:r>
    </w:p>
    <w:p w:rsidR="00852676" w:rsidRPr="00B474F8" w:rsidRDefault="00011A2B" w:rsidP="00CD7CA8">
      <w:pPr>
        <w:numPr>
          <w:ilvl w:val="0"/>
          <w:numId w:val="128"/>
        </w:numPr>
        <w:tabs>
          <w:tab w:val="left" w:pos="360"/>
        </w:tabs>
        <w:suppressAutoHyphens/>
        <w:spacing w:after="0" w:line="240" w:lineRule="auto"/>
        <w:ind w:left="360" w:hanging="360"/>
        <w:rPr>
          <w:rFonts w:asciiTheme="majorHAnsi" w:eastAsia="Times New Roman" w:hAnsiTheme="majorHAnsi" w:cstheme="majorHAnsi"/>
          <w:sz w:val="24"/>
        </w:rPr>
      </w:pPr>
      <w:r w:rsidRPr="00B474F8">
        <w:rPr>
          <w:rFonts w:asciiTheme="majorHAnsi" w:eastAsia="Times New Roman" w:hAnsiTheme="majorHAnsi" w:cstheme="majorHAnsi"/>
          <w:sz w:val="24"/>
        </w:rPr>
        <w:t>vedeme žáků k tomu, aby vyhledávali vazby mezi druhy umění a hudebními uměleckými žánry na základě podobnosti jejich znaků a témat, která jsou jimi zpracovávána</w:t>
      </w:r>
    </w:p>
    <w:p w:rsidR="00852676" w:rsidRPr="00B474F8" w:rsidRDefault="00011A2B" w:rsidP="00CD7CA8">
      <w:pPr>
        <w:numPr>
          <w:ilvl w:val="0"/>
          <w:numId w:val="128"/>
        </w:numPr>
        <w:tabs>
          <w:tab w:val="left" w:pos="360"/>
        </w:tabs>
        <w:suppressAutoHyphens/>
        <w:spacing w:after="0" w:line="240" w:lineRule="auto"/>
        <w:ind w:left="360" w:hanging="360"/>
        <w:rPr>
          <w:rFonts w:asciiTheme="majorHAnsi" w:eastAsia="Times New Roman" w:hAnsiTheme="majorHAnsi" w:cstheme="majorHAnsi"/>
          <w:sz w:val="24"/>
        </w:rPr>
      </w:pPr>
      <w:r w:rsidRPr="00B474F8">
        <w:rPr>
          <w:rFonts w:asciiTheme="majorHAnsi" w:eastAsia="Times New Roman" w:hAnsiTheme="majorHAnsi" w:cstheme="majorHAnsi"/>
          <w:sz w:val="24"/>
        </w:rPr>
        <w:t>žáci jsou vedeni ke schopnosti zhodnotit vlastní pokroky v učení, nalezení a vyhodnocení problému, k vytvoření důvěry ve vlastní schopnosti</w:t>
      </w:r>
    </w:p>
    <w:p w:rsidR="00852676" w:rsidRPr="00B474F8" w:rsidRDefault="00011A2B" w:rsidP="00CD7CA8">
      <w:pPr>
        <w:numPr>
          <w:ilvl w:val="0"/>
          <w:numId w:val="128"/>
        </w:numPr>
        <w:tabs>
          <w:tab w:val="left" w:pos="360"/>
        </w:tabs>
        <w:suppressAutoHyphens/>
        <w:spacing w:after="0" w:line="240" w:lineRule="auto"/>
        <w:ind w:left="360" w:hanging="360"/>
        <w:rPr>
          <w:rFonts w:asciiTheme="majorHAnsi" w:eastAsia="Times New Roman" w:hAnsiTheme="majorHAnsi" w:cstheme="majorHAnsi"/>
          <w:sz w:val="24"/>
        </w:rPr>
      </w:pPr>
      <w:r w:rsidRPr="00B474F8">
        <w:rPr>
          <w:rFonts w:asciiTheme="majorHAnsi" w:eastAsia="Times New Roman" w:hAnsiTheme="majorHAnsi" w:cstheme="majorHAnsi"/>
          <w:sz w:val="24"/>
        </w:rPr>
        <w:t>nabízíme možnost volby vhodných hudebních vyjadřovacích prostředků</w:t>
      </w:r>
    </w:p>
    <w:p w:rsidR="00852676" w:rsidRPr="00B474F8" w:rsidRDefault="00011A2B" w:rsidP="00CD7CA8">
      <w:pPr>
        <w:numPr>
          <w:ilvl w:val="0"/>
          <w:numId w:val="128"/>
        </w:numPr>
        <w:tabs>
          <w:tab w:val="left" w:pos="360"/>
        </w:tabs>
        <w:suppressAutoHyphens/>
        <w:spacing w:after="0" w:line="240" w:lineRule="auto"/>
        <w:ind w:left="360" w:hanging="360"/>
        <w:rPr>
          <w:rFonts w:asciiTheme="majorHAnsi" w:eastAsia="Times New Roman" w:hAnsiTheme="majorHAnsi" w:cstheme="majorHAnsi"/>
          <w:sz w:val="24"/>
        </w:rPr>
      </w:pPr>
      <w:r w:rsidRPr="00B474F8">
        <w:rPr>
          <w:rFonts w:asciiTheme="majorHAnsi" w:eastAsia="Times New Roman" w:hAnsiTheme="majorHAnsi" w:cstheme="majorHAnsi"/>
          <w:sz w:val="24"/>
        </w:rPr>
        <w:t>umožňujeme žákům samostatné kritické myšlení při posuzování uměleckého díla i vlastního hudebního vyjádření</w:t>
      </w:r>
    </w:p>
    <w:p w:rsidR="00852676" w:rsidRDefault="00852676">
      <w:pPr>
        <w:suppressAutoHyphens/>
        <w:spacing w:after="0" w:line="240" w:lineRule="auto"/>
        <w:rPr>
          <w:rFonts w:asciiTheme="majorHAnsi" w:eastAsia="Times New Roman" w:hAnsiTheme="majorHAnsi" w:cstheme="majorHAnsi"/>
          <w:sz w:val="24"/>
          <w:u w:val="single"/>
        </w:rPr>
      </w:pPr>
    </w:p>
    <w:p w:rsidR="00A01F6F" w:rsidRPr="00B474F8" w:rsidRDefault="00A01F6F">
      <w:pPr>
        <w:suppressAutoHyphens/>
        <w:spacing w:after="0" w:line="240" w:lineRule="auto"/>
        <w:rPr>
          <w:rFonts w:asciiTheme="majorHAnsi" w:eastAsia="Times New Roman" w:hAnsiTheme="majorHAnsi" w:cstheme="majorHAnsi"/>
          <w:sz w:val="24"/>
          <w:u w:val="single"/>
        </w:rPr>
      </w:pPr>
    </w:p>
    <w:p w:rsidR="00852676" w:rsidRPr="00B474F8" w:rsidRDefault="00011A2B">
      <w:pPr>
        <w:suppressAutoHyphens/>
        <w:spacing w:after="0" w:line="240" w:lineRule="auto"/>
        <w:rPr>
          <w:rFonts w:asciiTheme="majorHAnsi" w:eastAsia="Times New Roman" w:hAnsiTheme="majorHAnsi" w:cstheme="majorHAnsi"/>
          <w:sz w:val="24"/>
          <w:u w:val="single"/>
        </w:rPr>
      </w:pPr>
      <w:r w:rsidRPr="00B474F8">
        <w:rPr>
          <w:rFonts w:asciiTheme="majorHAnsi" w:eastAsia="Times New Roman" w:hAnsiTheme="majorHAnsi" w:cstheme="majorHAnsi"/>
          <w:sz w:val="24"/>
          <w:u w:val="single"/>
        </w:rPr>
        <w:lastRenderedPageBreak/>
        <w:t>Kompetence komunikativní</w:t>
      </w:r>
    </w:p>
    <w:p w:rsidR="00852676" w:rsidRPr="00B474F8" w:rsidRDefault="00011A2B" w:rsidP="00CD7CA8">
      <w:pPr>
        <w:numPr>
          <w:ilvl w:val="0"/>
          <w:numId w:val="129"/>
        </w:numPr>
        <w:tabs>
          <w:tab w:val="left" w:pos="360"/>
        </w:tabs>
        <w:suppressAutoHyphens/>
        <w:spacing w:after="0" w:line="240" w:lineRule="auto"/>
        <w:ind w:left="720" w:hanging="720"/>
        <w:rPr>
          <w:rFonts w:asciiTheme="majorHAnsi" w:eastAsia="Times New Roman" w:hAnsiTheme="majorHAnsi" w:cstheme="majorHAnsi"/>
          <w:sz w:val="24"/>
        </w:rPr>
      </w:pPr>
      <w:r w:rsidRPr="00B474F8">
        <w:rPr>
          <w:rFonts w:asciiTheme="majorHAnsi" w:eastAsia="Times New Roman" w:hAnsiTheme="majorHAnsi" w:cstheme="majorHAnsi"/>
          <w:sz w:val="24"/>
        </w:rPr>
        <w:t>otevíráme před žáky možnosti přistupovat k hudbě jako ke způsobu dorozumívání</w:t>
      </w:r>
    </w:p>
    <w:p w:rsidR="00852676" w:rsidRPr="00B474F8" w:rsidRDefault="00011A2B" w:rsidP="00CD7CA8">
      <w:pPr>
        <w:numPr>
          <w:ilvl w:val="0"/>
          <w:numId w:val="129"/>
        </w:numPr>
        <w:tabs>
          <w:tab w:val="left" w:pos="360"/>
        </w:tabs>
        <w:suppressAutoHyphens/>
        <w:spacing w:after="0" w:line="240" w:lineRule="auto"/>
        <w:ind w:left="360" w:hanging="360"/>
        <w:rPr>
          <w:rFonts w:asciiTheme="majorHAnsi" w:eastAsia="Times New Roman" w:hAnsiTheme="majorHAnsi" w:cstheme="majorHAnsi"/>
          <w:sz w:val="24"/>
        </w:rPr>
      </w:pPr>
      <w:r w:rsidRPr="00B474F8">
        <w:rPr>
          <w:rFonts w:asciiTheme="majorHAnsi" w:eastAsia="Times New Roman" w:hAnsiTheme="majorHAnsi" w:cstheme="majorHAnsi"/>
          <w:sz w:val="24"/>
        </w:rPr>
        <w:t>žáci jsou vedeni ke schopnosti zapojit se do diskuse a obh</w:t>
      </w:r>
      <w:r w:rsidR="00E35CBD">
        <w:rPr>
          <w:rFonts w:asciiTheme="majorHAnsi" w:eastAsia="Times New Roman" w:hAnsiTheme="majorHAnsi" w:cstheme="majorHAnsi"/>
          <w:sz w:val="24"/>
        </w:rPr>
        <w:t>ájit vlastní názor, k respektová</w:t>
      </w:r>
      <w:r w:rsidRPr="00B474F8">
        <w:rPr>
          <w:rFonts w:asciiTheme="majorHAnsi" w:eastAsia="Times New Roman" w:hAnsiTheme="majorHAnsi" w:cstheme="majorHAnsi"/>
          <w:sz w:val="24"/>
        </w:rPr>
        <w:t>ní názorů jiných a umění o nich diskutovat</w:t>
      </w:r>
    </w:p>
    <w:p w:rsidR="00A750F9" w:rsidRPr="00B474F8" w:rsidRDefault="00A750F9" w:rsidP="00A750F9">
      <w:pPr>
        <w:tabs>
          <w:tab w:val="left" w:pos="360"/>
        </w:tabs>
        <w:suppressAutoHyphens/>
        <w:spacing w:after="0" w:line="240" w:lineRule="auto"/>
        <w:ind w:left="360"/>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u w:val="single"/>
        </w:rPr>
      </w:pPr>
      <w:r w:rsidRPr="00B474F8">
        <w:rPr>
          <w:rFonts w:asciiTheme="majorHAnsi" w:eastAsia="Times New Roman" w:hAnsiTheme="majorHAnsi" w:cstheme="majorHAnsi"/>
          <w:sz w:val="24"/>
          <w:u w:val="single"/>
        </w:rPr>
        <w:t>Kompetence sociální a personální</w:t>
      </w:r>
    </w:p>
    <w:p w:rsidR="00852676" w:rsidRPr="00B474F8" w:rsidRDefault="00011A2B" w:rsidP="00CD7CA8">
      <w:pPr>
        <w:numPr>
          <w:ilvl w:val="0"/>
          <w:numId w:val="130"/>
        </w:numPr>
        <w:tabs>
          <w:tab w:val="left" w:pos="360"/>
        </w:tabs>
        <w:suppressAutoHyphens/>
        <w:spacing w:after="0" w:line="240" w:lineRule="auto"/>
        <w:ind w:left="720" w:hanging="720"/>
        <w:rPr>
          <w:rFonts w:asciiTheme="majorHAnsi" w:eastAsia="Times New Roman" w:hAnsiTheme="majorHAnsi" w:cstheme="majorHAnsi"/>
          <w:sz w:val="24"/>
        </w:rPr>
      </w:pPr>
      <w:r w:rsidRPr="00B474F8">
        <w:rPr>
          <w:rFonts w:asciiTheme="majorHAnsi" w:eastAsia="Times New Roman" w:hAnsiTheme="majorHAnsi" w:cstheme="majorHAnsi"/>
          <w:sz w:val="24"/>
        </w:rPr>
        <w:t xml:space="preserve">umožňujeme osobité hudební projevy žáků a podporujeme jejich sebedůvěru </w:t>
      </w:r>
    </w:p>
    <w:p w:rsidR="00A750F9" w:rsidRPr="00B474F8" w:rsidRDefault="00011A2B" w:rsidP="00CD7CA8">
      <w:pPr>
        <w:numPr>
          <w:ilvl w:val="0"/>
          <w:numId w:val="130"/>
        </w:numPr>
        <w:tabs>
          <w:tab w:val="left" w:pos="360"/>
        </w:tabs>
        <w:suppressAutoHyphens/>
        <w:spacing w:after="0" w:line="240" w:lineRule="auto"/>
        <w:ind w:left="360" w:hanging="360"/>
        <w:rPr>
          <w:rFonts w:asciiTheme="majorHAnsi" w:eastAsia="Times New Roman" w:hAnsiTheme="majorHAnsi" w:cstheme="majorHAnsi"/>
          <w:sz w:val="24"/>
        </w:rPr>
      </w:pPr>
      <w:r w:rsidRPr="00B474F8">
        <w:rPr>
          <w:rFonts w:asciiTheme="majorHAnsi" w:eastAsia="Times New Roman" w:hAnsiTheme="majorHAnsi" w:cstheme="majorHAnsi"/>
          <w:sz w:val="24"/>
        </w:rPr>
        <w:t>vedeme žáky k respektování kulturních odlišností a projevů různých národů, národností a národnostních menši</w:t>
      </w:r>
      <w:r w:rsidR="00A750F9" w:rsidRPr="00B474F8">
        <w:rPr>
          <w:rFonts w:asciiTheme="majorHAnsi" w:eastAsia="Times New Roman" w:hAnsiTheme="majorHAnsi" w:cstheme="majorHAnsi"/>
          <w:sz w:val="24"/>
        </w:rPr>
        <w:t>n</w:t>
      </w:r>
    </w:p>
    <w:p w:rsidR="00A750F9" w:rsidRPr="00B474F8" w:rsidRDefault="00A750F9" w:rsidP="00A750F9">
      <w:pPr>
        <w:tabs>
          <w:tab w:val="left" w:pos="360"/>
        </w:tabs>
        <w:suppressAutoHyphens/>
        <w:spacing w:after="0" w:line="240" w:lineRule="auto"/>
        <w:ind w:left="360"/>
        <w:rPr>
          <w:rFonts w:asciiTheme="majorHAnsi" w:eastAsia="Times New Roman" w:hAnsiTheme="majorHAnsi" w:cstheme="majorHAnsi"/>
          <w:sz w:val="24"/>
        </w:rPr>
      </w:pPr>
    </w:p>
    <w:p w:rsidR="00A750F9" w:rsidRPr="00B474F8" w:rsidRDefault="00A750F9" w:rsidP="00A750F9">
      <w:pPr>
        <w:spacing w:after="0" w:line="240" w:lineRule="auto"/>
        <w:rPr>
          <w:rFonts w:asciiTheme="majorHAnsi" w:eastAsia="Times New Roman" w:hAnsiTheme="majorHAnsi" w:cstheme="majorHAnsi"/>
          <w:sz w:val="24"/>
          <w:u w:val="single"/>
        </w:rPr>
      </w:pPr>
      <w:r w:rsidRPr="00B474F8">
        <w:rPr>
          <w:rFonts w:asciiTheme="majorHAnsi" w:eastAsia="Times New Roman" w:hAnsiTheme="majorHAnsi" w:cstheme="majorHAnsi"/>
          <w:sz w:val="24"/>
          <w:u w:val="single"/>
        </w:rPr>
        <w:t>Kompetence občanské</w:t>
      </w:r>
    </w:p>
    <w:p w:rsidR="00A750F9" w:rsidRPr="00B474F8" w:rsidRDefault="00A750F9" w:rsidP="00CD7CA8">
      <w:pPr>
        <w:numPr>
          <w:ilvl w:val="0"/>
          <w:numId w:val="130"/>
        </w:numPr>
        <w:tabs>
          <w:tab w:val="left" w:pos="360"/>
        </w:tabs>
        <w:suppressAutoHyphens/>
        <w:spacing w:after="0" w:line="240" w:lineRule="auto"/>
        <w:ind w:left="360" w:hanging="360"/>
        <w:rPr>
          <w:rFonts w:asciiTheme="majorHAnsi" w:eastAsia="Times New Roman" w:hAnsiTheme="majorHAnsi" w:cstheme="majorHAnsi"/>
          <w:sz w:val="24"/>
        </w:rPr>
      </w:pPr>
      <w:r w:rsidRPr="00B474F8">
        <w:rPr>
          <w:rFonts w:asciiTheme="majorHAnsi" w:eastAsia="Times New Roman" w:hAnsiTheme="majorHAnsi" w:cstheme="majorHAnsi"/>
          <w:sz w:val="24"/>
        </w:rPr>
        <w:t>žáci jsou vedeni k vnímání a ocenění našich kulturních tradic a kulturního dědictví k pozitivnímu hodnocení uměleckého díla</w:t>
      </w:r>
    </w:p>
    <w:p w:rsidR="00A750F9" w:rsidRPr="00B474F8" w:rsidRDefault="00A750F9" w:rsidP="00CD7CA8">
      <w:pPr>
        <w:numPr>
          <w:ilvl w:val="0"/>
          <w:numId w:val="130"/>
        </w:numPr>
        <w:tabs>
          <w:tab w:val="left" w:pos="360"/>
        </w:tabs>
        <w:suppressAutoHyphens/>
        <w:spacing w:after="0" w:line="240" w:lineRule="auto"/>
        <w:ind w:left="360" w:hanging="360"/>
        <w:rPr>
          <w:rFonts w:asciiTheme="majorHAnsi" w:eastAsia="Times New Roman" w:hAnsiTheme="majorHAnsi" w:cstheme="majorHAnsi"/>
          <w:sz w:val="24"/>
        </w:rPr>
      </w:pPr>
      <w:r w:rsidRPr="00B474F8">
        <w:rPr>
          <w:rFonts w:asciiTheme="majorHAnsi" w:eastAsia="Times New Roman" w:hAnsiTheme="majorHAnsi" w:cstheme="majorHAnsi"/>
          <w:sz w:val="24"/>
        </w:rPr>
        <w:t>podporujeme zájem žáků o kulturní dění</w:t>
      </w:r>
    </w:p>
    <w:p w:rsidR="00A750F9" w:rsidRPr="00B474F8" w:rsidRDefault="00A750F9" w:rsidP="00A750F9">
      <w:pPr>
        <w:tabs>
          <w:tab w:val="left" w:pos="360"/>
        </w:tabs>
        <w:suppressAutoHyphens/>
        <w:spacing w:after="0" w:line="240" w:lineRule="auto"/>
        <w:ind w:left="360"/>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u w:val="single"/>
        </w:rPr>
      </w:pPr>
      <w:r w:rsidRPr="00B474F8">
        <w:rPr>
          <w:rFonts w:asciiTheme="majorHAnsi" w:eastAsia="Times New Roman" w:hAnsiTheme="majorHAnsi" w:cstheme="majorHAnsi"/>
          <w:sz w:val="24"/>
          <w:u w:val="single"/>
        </w:rPr>
        <w:t>Kompetence pracovní</w:t>
      </w:r>
    </w:p>
    <w:p w:rsidR="00852676" w:rsidRPr="00B474F8" w:rsidRDefault="00011A2B" w:rsidP="00CD7CA8">
      <w:pPr>
        <w:numPr>
          <w:ilvl w:val="0"/>
          <w:numId w:val="131"/>
        </w:numPr>
        <w:tabs>
          <w:tab w:val="left" w:pos="360"/>
        </w:tabs>
        <w:suppressAutoHyphens/>
        <w:spacing w:after="0" w:line="240" w:lineRule="auto"/>
        <w:ind w:left="720" w:hanging="720"/>
        <w:rPr>
          <w:rFonts w:asciiTheme="majorHAnsi" w:eastAsia="Times New Roman" w:hAnsiTheme="majorHAnsi" w:cstheme="majorHAnsi"/>
          <w:sz w:val="24"/>
        </w:rPr>
      </w:pPr>
      <w:r w:rsidRPr="00B474F8">
        <w:rPr>
          <w:rFonts w:asciiTheme="majorHAnsi" w:eastAsia="Times New Roman" w:hAnsiTheme="majorHAnsi" w:cstheme="majorHAnsi"/>
          <w:sz w:val="24"/>
        </w:rPr>
        <w:t>žáci jsou vedeni k tvořivému přístupu při hudebních činnostech</w:t>
      </w:r>
    </w:p>
    <w:p w:rsidR="00852676" w:rsidRPr="00B474F8" w:rsidRDefault="00011A2B" w:rsidP="00CD7CA8">
      <w:pPr>
        <w:numPr>
          <w:ilvl w:val="0"/>
          <w:numId w:val="131"/>
        </w:numPr>
        <w:tabs>
          <w:tab w:val="left" w:pos="360"/>
        </w:tabs>
        <w:suppressAutoHyphens/>
        <w:spacing w:after="0" w:line="240" w:lineRule="auto"/>
        <w:ind w:left="360" w:hanging="360"/>
        <w:rPr>
          <w:rFonts w:asciiTheme="majorHAnsi" w:eastAsia="Times New Roman" w:hAnsiTheme="majorHAnsi" w:cstheme="majorHAnsi"/>
          <w:sz w:val="24"/>
        </w:rPr>
      </w:pPr>
      <w:r w:rsidRPr="00B474F8">
        <w:rPr>
          <w:rFonts w:asciiTheme="majorHAnsi" w:eastAsia="Times New Roman" w:hAnsiTheme="majorHAnsi" w:cstheme="majorHAnsi"/>
          <w:sz w:val="24"/>
        </w:rPr>
        <w:t>učitel zařazuje do výuky aktivity a úkoly k osvojování hudebních technik a práce s hudebními nástroji</w:t>
      </w:r>
    </w:p>
    <w:p w:rsidR="00465E8B" w:rsidRPr="00B474F8" w:rsidRDefault="00011A2B" w:rsidP="00CD7CA8">
      <w:pPr>
        <w:numPr>
          <w:ilvl w:val="0"/>
          <w:numId w:val="131"/>
        </w:numPr>
        <w:tabs>
          <w:tab w:val="left" w:pos="360"/>
        </w:tabs>
        <w:suppressAutoHyphens/>
        <w:spacing w:after="0" w:line="240" w:lineRule="auto"/>
        <w:ind w:left="360" w:hanging="360"/>
        <w:rPr>
          <w:rFonts w:asciiTheme="majorHAnsi" w:eastAsia="Times New Roman" w:hAnsiTheme="majorHAnsi" w:cstheme="majorHAnsi"/>
          <w:sz w:val="24"/>
        </w:rPr>
      </w:pPr>
      <w:r w:rsidRPr="00B474F8">
        <w:rPr>
          <w:rFonts w:asciiTheme="majorHAnsi" w:eastAsia="Times New Roman" w:hAnsiTheme="majorHAnsi" w:cstheme="majorHAnsi"/>
          <w:sz w:val="24"/>
        </w:rPr>
        <w:t>snažíme se o vytváření pozitivního vztahu k hudebním činnostem</w:t>
      </w:r>
    </w:p>
    <w:p w:rsidR="00465E8B" w:rsidRPr="00B474F8" w:rsidRDefault="00465E8B" w:rsidP="00465E8B">
      <w:pPr>
        <w:tabs>
          <w:tab w:val="left" w:pos="360"/>
        </w:tabs>
        <w:suppressAutoHyphens/>
        <w:spacing w:after="0" w:line="240" w:lineRule="auto"/>
        <w:rPr>
          <w:rFonts w:asciiTheme="majorHAnsi" w:eastAsia="Times New Roman" w:hAnsiTheme="majorHAnsi" w:cstheme="majorHAnsi"/>
          <w:color w:val="000000" w:themeColor="text1"/>
          <w:sz w:val="24"/>
          <w:u w:val="single"/>
        </w:rPr>
      </w:pPr>
    </w:p>
    <w:p w:rsidR="00465E8B" w:rsidRPr="00B474F8" w:rsidRDefault="00011A2B" w:rsidP="00465E8B">
      <w:pPr>
        <w:tabs>
          <w:tab w:val="left" w:pos="360"/>
        </w:tabs>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color w:val="000000" w:themeColor="text1"/>
          <w:sz w:val="24"/>
          <w:u w:val="single"/>
        </w:rPr>
        <w:t>Kompetence digitální</w:t>
      </w:r>
    </w:p>
    <w:p w:rsidR="00465E8B" w:rsidRPr="00B474F8" w:rsidRDefault="00011A2B" w:rsidP="00CD7CA8">
      <w:pPr>
        <w:numPr>
          <w:ilvl w:val="0"/>
          <w:numId w:val="131"/>
        </w:numPr>
        <w:tabs>
          <w:tab w:val="left" w:pos="360"/>
        </w:tabs>
        <w:suppressAutoHyphens/>
        <w:spacing w:after="0" w:line="240" w:lineRule="auto"/>
        <w:ind w:left="360" w:hanging="360"/>
        <w:rPr>
          <w:rFonts w:asciiTheme="majorHAnsi" w:eastAsia="Times New Roman" w:hAnsiTheme="majorHAnsi" w:cstheme="majorHAnsi"/>
          <w:sz w:val="24"/>
        </w:rPr>
      </w:pPr>
      <w:r w:rsidRPr="00B474F8">
        <w:rPr>
          <w:rFonts w:asciiTheme="majorHAnsi" w:eastAsia="Times New Roman" w:hAnsiTheme="majorHAnsi" w:cstheme="majorHAnsi"/>
          <w:color w:val="000000" w:themeColor="text1"/>
          <w:sz w:val="24"/>
        </w:rPr>
        <w:t>učitel zapojuje žáky do společnosti prostřednictvím online aktivit, vyhledává příležitosti k osobnímu rozvoji a zvyšování kvalifikace prostřednictvím digitálních technologií</w:t>
      </w:r>
    </w:p>
    <w:p w:rsidR="00465E8B" w:rsidRPr="00B474F8" w:rsidRDefault="00011A2B" w:rsidP="00CD7CA8">
      <w:pPr>
        <w:numPr>
          <w:ilvl w:val="0"/>
          <w:numId w:val="131"/>
        </w:numPr>
        <w:tabs>
          <w:tab w:val="left" w:pos="360"/>
        </w:tabs>
        <w:suppressAutoHyphens/>
        <w:spacing w:after="0" w:line="240" w:lineRule="auto"/>
        <w:ind w:left="360" w:hanging="360"/>
        <w:rPr>
          <w:rFonts w:asciiTheme="majorHAnsi" w:eastAsia="Times New Roman" w:hAnsiTheme="majorHAnsi" w:cstheme="majorHAnsi"/>
          <w:sz w:val="24"/>
        </w:rPr>
      </w:pPr>
      <w:r w:rsidRPr="00B474F8">
        <w:rPr>
          <w:rFonts w:asciiTheme="majorHAnsi" w:eastAsia="Times New Roman" w:hAnsiTheme="majorHAnsi" w:cstheme="majorHAnsi"/>
          <w:color w:val="000000" w:themeColor="text1"/>
          <w:sz w:val="24"/>
        </w:rPr>
        <w:t>žáci jsou vedeni k vytváření obsahu v různých formátech, s využitím různých digitálních médií</w:t>
      </w:r>
    </w:p>
    <w:p w:rsidR="00852676" w:rsidRPr="00B474F8" w:rsidRDefault="00011A2B" w:rsidP="00CD7CA8">
      <w:pPr>
        <w:numPr>
          <w:ilvl w:val="0"/>
          <w:numId w:val="131"/>
        </w:numPr>
        <w:tabs>
          <w:tab w:val="left" w:pos="360"/>
        </w:tabs>
        <w:suppressAutoHyphens/>
        <w:spacing w:after="0" w:line="240" w:lineRule="auto"/>
        <w:ind w:left="360" w:hanging="360"/>
        <w:rPr>
          <w:rFonts w:asciiTheme="majorHAnsi" w:eastAsia="Times New Roman" w:hAnsiTheme="majorHAnsi" w:cstheme="majorHAnsi"/>
          <w:sz w:val="24"/>
        </w:rPr>
      </w:pPr>
      <w:r w:rsidRPr="00B474F8">
        <w:rPr>
          <w:rFonts w:asciiTheme="majorHAnsi" w:eastAsia="Times New Roman" w:hAnsiTheme="majorHAnsi" w:cstheme="majorHAnsi"/>
          <w:color w:val="000000" w:themeColor="text1"/>
          <w:sz w:val="24"/>
        </w:rPr>
        <w:t>žáci jsou vedeni k chápání významu digitálních technologií pro lidskou společnost, seznamují se s novými technologiemi, kriticky hodnotí jejich přínosy a reflektují rizika jejich využívání</w:t>
      </w:r>
    </w:p>
    <w:p w:rsidR="00852676" w:rsidRPr="00B474F8" w:rsidRDefault="00852676">
      <w:pPr>
        <w:suppressAutoHyphens/>
        <w:spacing w:after="0" w:line="240" w:lineRule="auto"/>
        <w:rPr>
          <w:rFonts w:asciiTheme="majorHAnsi" w:eastAsia="Times New Roman" w:hAnsiTheme="majorHAnsi" w:cstheme="majorHAnsi"/>
          <w:b/>
          <w:sz w:val="28"/>
        </w:rPr>
      </w:pPr>
    </w:p>
    <w:p w:rsidR="00852676" w:rsidRPr="00B474F8" w:rsidRDefault="00852676">
      <w:pPr>
        <w:suppressAutoHyphens/>
        <w:spacing w:after="0" w:line="240" w:lineRule="auto"/>
        <w:rPr>
          <w:rFonts w:asciiTheme="majorHAnsi" w:eastAsia="Times New Roman" w:hAnsiTheme="majorHAnsi" w:cstheme="majorHAnsi"/>
          <w:b/>
          <w:sz w:val="28"/>
        </w:rPr>
      </w:pPr>
    </w:p>
    <w:p w:rsidR="00852676" w:rsidRPr="00B474F8" w:rsidRDefault="00852676">
      <w:pPr>
        <w:suppressAutoHyphens/>
        <w:spacing w:after="0" w:line="240" w:lineRule="auto"/>
        <w:rPr>
          <w:rFonts w:asciiTheme="majorHAnsi" w:eastAsia="Times New Roman" w:hAnsiTheme="majorHAnsi" w:cstheme="majorHAnsi"/>
          <w:b/>
          <w:sz w:val="28"/>
        </w:rPr>
      </w:pPr>
    </w:p>
    <w:p w:rsidR="00852676" w:rsidRPr="00B474F8" w:rsidRDefault="00852676">
      <w:pPr>
        <w:suppressAutoHyphens/>
        <w:spacing w:after="0" w:line="240" w:lineRule="auto"/>
        <w:rPr>
          <w:rFonts w:asciiTheme="majorHAnsi" w:eastAsia="Times New Roman" w:hAnsiTheme="majorHAnsi" w:cstheme="majorHAnsi"/>
          <w:b/>
          <w:sz w:val="28"/>
        </w:rPr>
      </w:pPr>
    </w:p>
    <w:p w:rsidR="00852676" w:rsidRPr="00B474F8" w:rsidRDefault="00852676">
      <w:pPr>
        <w:suppressAutoHyphens/>
        <w:spacing w:after="0" w:line="240" w:lineRule="auto"/>
        <w:rPr>
          <w:rFonts w:asciiTheme="majorHAnsi" w:eastAsia="Times New Roman" w:hAnsiTheme="majorHAnsi" w:cstheme="majorHAnsi"/>
          <w:b/>
          <w:sz w:val="28"/>
        </w:rPr>
      </w:pPr>
    </w:p>
    <w:p w:rsidR="00852676" w:rsidRPr="00B474F8" w:rsidRDefault="00852676">
      <w:pPr>
        <w:suppressAutoHyphens/>
        <w:spacing w:after="0" w:line="240" w:lineRule="auto"/>
        <w:rPr>
          <w:rFonts w:asciiTheme="majorHAnsi" w:eastAsia="Times New Roman" w:hAnsiTheme="majorHAnsi" w:cstheme="majorHAnsi"/>
          <w:b/>
          <w:sz w:val="28"/>
        </w:rPr>
      </w:pPr>
    </w:p>
    <w:p w:rsidR="00852676" w:rsidRPr="00B474F8" w:rsidRDefault="00852676">
      <w:pPr>
        <w:suppressAutoHyphens/>
        <w:spacing w:after="0" w:line="240" w:lineRule="auto"/>
        <w:rPr>
          <w:rFonts w:asciiTheme="majorHAnsi" w:eastAsia="Times New Roman" w:hAnsiTheme="majorHAnsi" w:cstheme="majorHAnsi"/>
          <w:b/>
          <w:sz w:val="28"/>
        </w:rPr>
      </w:pPr>
    </w:p>
    <w:p w:rsidR="00852676" w:rsidRPr="00B474F8" w:rsidRDefault="00852676">
      <w:pPr>
        <w:suppressAutoHyphens/>
        <w:spacing w:after="0" w:line="240" w:lineRule="auto"/>
        <w:rPr>
          <w:rFonts w:asciiTheme="majorHAnsi" w:eastAsia="Times New Roman" w:hAnsiTheme="majorHAnsi" w:cstheme="majorHAnsi"/>
          <w:b/>
          <w:sz w:val="28"/>
        </w:rPr>
      </w:pPr>
    </w:p>
    <w:p w:rsidR="00852676" w:rsidRPr="00B474F8" w:rsidRDefault="00852676">
      <w:pPr>
        <w:suppressAutoHyphens/>
        <w:spacing w:after="0" w:line="240" w:lineRule="auto"/>
        <w:rPr>
          <w:rFonts w:asciiTheme="majorHAnsi" w:eastAsia="Times New Roman" w:hAnsiTheme="majorHAnsi" w:cstheme="majorHAnsi"/>
          <w:b/>
          <w:sz w:val="28"/>
        </w:rPr>
      </w:pPr>
    </w:p>
    <w:p w:rsidR="00852676" w:rsidRPr="00B474F8" w:rsidRDefault="00852676">
      <w:pPr>
        <w:suppressAutoHyphens/>
        <w:spacing w:after="0" w:line="240" w:lineRule="auto"/>
        <w:rPr>
          <w:rFonts w:asciiTheme="majorHAnsi" w:eastAsia="Times New Roman" w:hAnsiTheme="majorHAnsi" w:cstheme="majorHAnsi"/>
          <w:b/>
          <w:sz w:val="28"/>
        </w:rPr>
      </w:pPr>
    </w:p>
    <w:p w:rsidR="00852676" w:rsidRPr="00B474F8" w:rsidRDefault="00852676">
      <w:pPr>
        <w:suppressAutoHyphens/>
        <w:spacing w:after="0" w:line="240" w:lineRule="auto"/>
        <w:rPr>
          <w:rFonts w:asciiTheme="majorHAnsi" w:eastAsia="Times New Roman" w:hAnsiTheme="majorHAnsi" w:cstheme="majorHAnsi"/>
          <w:b/>
          <w:sz w:val="28"/>
        </w:rPr>
      </w:pPr>
    </w:p>
    <w:p w:rsidR="00852676" w:rsidRPr="00B474F8" w:rsidRDefault="00852676">
      <w:pPr>
        <w:suppressAutoHyphens/>
        <w:spacing w:after="0" w:line="240" w:lineRule="auto"/>
        <w:rPr>
          <w:rFonts w:asciiTheme="majorHAnsi" w:eastAsia="Times New Roman" w:hAnsiTheme="majorHAnsi" w:cstheme="majorHAnsi"/>
          <w:b/>
          <w:sz w:val="28"/>
        </w:rPr>
      </w:pPr>
    </w:p>
    <w:p w:rsidR="00852676" w:rsidRPr="00B474F8" w:rsidRDefault="00852676">
      <w:pPr>
        <w:suppressAutoHyphens/>
        <w:spacing w:after="0" w:line="240" w:lineRule="auto"/>
        <w:rPr>
          <w:rFonts w:asciiTheme="majorHAnsi" w:eastAsia="Times New Roman" w:hAnsiTheme="majorHAnsi" w:cstheme="majorHAnsi"/>
          <w:b/>
          <w:sz w:val="28"/>
        </w:rPr>
      </w:pPr>
    </w:p>
    <w:p w:rsidR="00852676" w:rsidRPr="00B474F8" w:rsidRDefault="00852676">
      <w:pPr>
        <w:suppressAutoHyphens/>
        <w:spacing w:after="0" w:line="240" w:lineRule="auto"/>
        <w:rPr>
          <w:rFonts w:asciiTheme="majorHAnsi" w:eastAsia="Times New Roman" w:hAnsiTheme="majorHAnsi" w:cstheme="majorHAnsi"/>
          <w:b/>
          <w:sz w:val="28"/>
        </w:rPr>
      </w:pPr>
    </w:p>
    <w:p w:rsidR="00594A8E" w:rsidRDefault="00594A8E">
      <w:pPr>
        <w:suppressAutoHyphens/>
        <w:spacing w:after="0" w:line="240" w:lineRule="auto"/>
        <w:rPr>
          <w:rFonts w:asciiTheme="majorHAnsi" w:eastAsia="Times New Roman" w:hAnsiTheme="majorHAnsi" w:cstheme="majorHAnsi"/>
          <w:b/>
          <w:sz w:val="28"/>
        </w:rPr>
      </w:pPr>
    </w:p>
    <w:p w:rsidR="00852676" w:rsidRPr="00B474F8" w:rsidRDefault="00011A2B">
      <w:pPr>
        <w:suppressAutoHyphens/>
        <w:spacing w:after="0" w:line="240" w:lineRule="auto"/>
        <w:rPr>
          <w:rFonts w:asciiTheme="majorHAnsi" w:eastAsia="Times New Roman" w:hAnsiTheme="majorHAnsi" w:cstheme="majorHAnsi"/>
          <w:b/>
          <w:color w:val="000000" w:themeColor="text1"/>
          <w:sz w:val="28"/>
        </w:rPr>
      </w:pPr>
      <w:r w:rsidRPr="00B474F8">
        <w:rPr>
          <w:rFonts w:asciiTheme="majorHAnsi" w:eastAsia="Times New Roman" w:hAnsiTheme="majorHAnsi" w:cstheme="majorHAnsi"/>
          <w:b/>
          <w:color w:val="000000" w:themeColor="text1"/>
          <w:sz w:val="28"/>
        </w:rPr>
        <w:lastRenderedPageBreak/>
        <w:t>Vzdělávací oblast: Umění a kultura</w:t>
      </w:r>
    </w:p>
    <w:p w:rsidR="00852676" w:rsidRPr="00B474F8" w:rsidRDefault="00011A2B">
      <w:pPr>
        <w:suppressAutoHyphens/>
        <w:spacing w:after="0" w:line="240" w:lineRule="auto"/>
        <w:rPr>
          <w:rFonts w:asciiTheme="majorHAnsi" w:eastAsia="Times New Roman" w:hAnsiTheme="majorHAnsi" w:cstheme="majorHAnsi"/>
          <w:b/>
          <w:color w:val="000000" w:themeColor="text1"/>
          <w:sz w:val="28"/>
        </w:rPr>
      </w:pPr>
      <w:r w:rsidRPr="00B474F8">
        <w:rPr>
          <w:rFonts w:asciiTheme="majorHAnsi" w:eastAsia="Times New Roman" w:hAnsiTheme="majorHAnsi" w:cstheme="majorHAnsi"/>
          <w:b/>
          <w:color w:val="000000" w:themeColor="text1"/>
          <w:sz w:val="28"/>
        </w:rPr>
        <w:t>Vyučovací předmět: Hudební výchova</w:t>
      </w:r>
    </w:p>
    <w:p w:rsidR="00852676" w:rsidRPr="00B474F8" w:rsidRDefault="00011A2B">
      <w:pPr>
        <w:suppressAutoHyphens/>
        <w:spacing w:after="0" w:line="240" w:lineRule="auto"/>
        <w:rPr>
          <w:rFonts w:asciiTheme="majorHAnsi" w:eastAsia="Times New Roman" w:hAnsiTheme="majorHAnsi" w:cstheme="majorHAnsi"/>
          <w:b/>
          <w:color w:val="000000" w:themeColor="text1"/>
          <w:sz w:val="28"/>
        </w:rPr>
      </w:pPr>
      <w:r w:rsidRPr="00B474F8">
        <w:rPr>
          <w:rFonts w:asciiTheme="majorHAnsi" w:eastAsia="Times New Roman" w:hAnsiTheme="majorHAnsi" w:cstheme="majorHAnsi"/>
          <w:b/>
          <w:color w:val="000000" w:themeColor="text1"/>
          <w:sz w:val="28"/>
        </w:rPr>
        <w:t xml:space="preserve">Ročník: 6. </w:t>
      </w:r>
    </w:p>
    <w:p w:rsidR="00852676" w:rsidRPr="00B474F8" w:rsidRDefault="00852676">
      <w:pPr>
        <w:suppressAutoHyphens/>
        <w:spacing w:after="0" w:line="240" w:lineRule="auto"/>
        <w:rPr>
          <w:rFonts w:asciiTheme="majorHAnsi" w:eastAsia="Times New Roman" w:hAnsiTheme="majorHAnsi" w:cstheme="majorHAnsi"/>
          <w:color w:val="000000" w:themeColor="text1"/>
          <w:sz w:val="28"/>
        </w:rPr>
      </w:pPr>
    </w:p>
    <w:tbl>
      <w:tblPr>
        <w:tblW w:w="0" w:type="auto"/>
        <w:tblInd w:w="55" w:type="dxa"/>
        <w:tblCellMar>
          <w:left w:w="10" w:type="dxa"/>
          <w:right w:w="10" w:type="dxa"/>
        </w:tblCellMar>
        <w:tblLook w:val="04A0" w:firstRow="1" w:lastRow="0" w:firstColumn="1" w:lastColumn="0" w:noHBand="0" w:noVBand="1"/>
      </w:tblPr>
      <w:tblGrid>
        <w:gridCol w:w="2661"/>
        <w:gridCol w:w="2435"/>
        <w:gridCol w:w="2088"/>
        <w:gridCol w:w="1823"/>
      </w:tblGrid>
      <w:tr w:rsidR="00465E8B" w:rsidRPr="00B474F8">
        <w:tc>
          <w:tcPr>
            <w:tcW w:w="562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color w:val="000000" w:themeColor="text1"/>
                <w:sz w:val="24"/>
              </w:rPr>
            </w:pPr>
          </w:p>
          <w:p w:rsidR="00852676" w:rsidRPr="00B474F8" w:rsidRDefault="00011A2B">
            <w:pPr>
              <w:suppressAutoHyphens/>
              <w:spacing w:after="0" w:line="240" w:lineRule="auto"/>
              <w:jc w:val="center"/>
              <w:rPr>
                <w:rFonts w:asciiTheme="majorHAnsi" w:hAnsiTheme="majorHAnsi" w:cstheme="majorHAnsi"/>
                <w:color w:val="000000" w:themeColor="text1"/>
              </w:rPr>
            </w:pPr>
            <w:r w:rsidRPr="00B474F8">
              <w:rPr>
                <w:rFonts w:asciiTheme="majorHAnsi" w:eastAsia="Times New Roman" w:hAnsiTheme="majorHAnsi" w:cstheme="majorHAnsi"/>
                <w:b/>
                <w:color w:val="000000" w:themeColor="text1"/>
                <w:sz w:val="24"/>
              </w:rPr>
              <w:t>Výstupy</w:t>
            </w:r>
          </w:p>
        </w:tc>
        <w:tc>
          <w:tcPr>
            <w:tcW w:w="37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color w:val="000000" w:themeColor="text1"/>
                <w:sz w:val="24"/>
              </w:rPr>
            </w:pPr>
          </w:p>
          <w:p w:rsidR="00852676" w:rsidRPr="00B474F8" w:rsidRDefault="00011A2B">
            <w:pPr>
              <w:suppressAutoHyphens/>
              <w:spacing w:after="0" w:line="240" w:lineRule="auto"/>
              <w:jc w:val="center"/>
              <w:rPr>
                <w:rFonts w:asciiTheme="majorHAnsi" w:hAnsiTheme="majorHAnsi" w:cstheme="majorHAnsi"/>
                <w:color w:val="000000" w:themeColor="text1"/>
              </w:rPr>
            </w:pPr>
            <w:r w:rsidRPr="00B474F8">
              <w:rPr>
                <w:rFonts w:asciiTheme="majorHAnsi" w:eastAsia="Times New Roman" w:hAnsiTheme="majorHAnsi" w:cstheme="majorHAnsi"/>
                <w:b/>
                <w:color w:val="000000" w:themeColor="text1"/>
                <w:sz w:val="24"/>
              </w:rPr>
              <w:t>Učivo</w:t>
            </w:r>
          </w:p>
        </w:tc>
        <w:tc>
          <w:tcPr>
            <w:tcW w:w="269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jc w:val="center"/>
              <w:rPr>
                <w:rFonts w:asciiTheme="majorHAnsi" w:hAnsiTheme="majorHAnsi" w:cstheme="majorHAnsi"/>
                <w:color w:val="000000" w:themeColor="text1"/>
              </w:rPr>
            </w:pPr>
            <w:r w:rsidRPr="00B474F8">
              <w:rPr>
                <w:rFonts w:asciiTheme="majorHAnsi" w:eastAsia="Times New Roman" w:hAnsiTheme="majorHAnsi" w:cstheme="majorHAnsi"/>
                <w:b/>
                <w:color w:val="000000" w:themeColor="text1"/>
                <w:sz w:val="24"/>
              </w:rPr>
              <w:t>Průřezová témata, mezipředmětové vztahy</w:t>
            </w:r>
          </w:p>
        </w:tc>
        <w:tc>
          <w:tcPr>
            <w:tcW w:w="25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color w:val="000000" w:themeColor="text1"/>
                <w:sz w:val="24"/>
              </w:rPr>
            </w:pPr>
          </w:p>
          <w:p w:rsidR="00852676" w:rsidRPr="00B474F8" w:rsidRDefault="00011A2B">
            <w:pPr>
              <w:suppressAutoHyphens/>
              <w:spacing w:after="0" w:line="240" w:lineRule="auto"/>
              <w:jc w:val="center"/>
              <w:rPr>
                <w:rFonts w:asciiTheme="majorHAnsi" w:hAnsiTheme="majorHAnsi" w:cstheme="majorHAnsi"/>
                <w:color w:val="000000" w:themeColor="text1"/>
              </w:rPr>
            </w:pPr>
            <w:r w:rsidRPr="00B474F8">
              <w:rPr>
                <w:rFonts w:asciiTheme="majorHAnsi" w:eastAsia="Times New Roman" w:hAnsiTheme="majorHAnsi" w:cstheme="majorHAnsi"/>
                <w:b/>
                <w:color w:val="000000" w:themeColor="text1"/>
                <w:sz w:val="24"/>
              </w:rPr>
              <w:t>Poznámky</w:t>
            </w:r>
          </w:p>
        </w:tc>
      </w:tr>
      <w:tr w:rsidR="00465E8B" w:rsidRPr="00B474F8">
        <w:tc>
          <w:tcPr>
            <w:tcW w:w="562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ind w:left="60"/>
              <w:rPr>
                <w:rFonts w:asciiTheme="majorHAnsi" w:eastAsia="Times New Roman" w:hAnsiTheme="majorHAnsi" w:cstheme="majorHAnsi"/>
                <w:b/>
                <w:color w:val="000000" w:themeColor="text1"/>
                <w:sz w:val="24"/>
              </w:rPr>
            </w:pPr>
            <w:r w:rsidRPr="00B474F8">
              <w:rPr>
                <w:rFonts w:asciiTheme="majorHAnsi" w:eastAsia="Times New Roman" w:hAnsiTheme="majorHAnsi" w:cstheme="majorHAnsi"/>
                <w:b/>
                <w:color w:val="000000" w:themeColor="text1"/>
                <w:sz w:val="24"/>
              </w:rPr>
              <w:t>Žák:</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HV-9-1-04 rozpozná některé z tanců různých stylových období, zvolí vhodný typ hudebně pohybových prvků k poslouchané hudbě</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HV-9-1-02 uplatňuje získané pěvecké dovednosti a návyky při zpěvu i při mluvním projevu v běžném životě; zpívá dle svých dispozic intonačně čistě a rytmicky přesně v jednohlase i vícehlase</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HV-9-1-01 využívá své individuální hudební schopnosti a dovednosti při hudebních aktivitách</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HV-9-1-03 reprodukuje na základě svých individuálních hudebních schopností a dovedností různé motivy, témata i části skladeb, vytváří a volí jednoduché doprovody, provádí jednoduché hudební improvizace</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hAnsiTheme="majorHAnsi" w:cstheme="majorHAnsi"/>
                <w:color w:val="000000" w:themeColor="text1"/>
              </w:rPr>
            </w:pPr>
            <w:r w:rsidRPr="00B474F8">
              <w:rPr>
                <w:rFonts w:asciiTheme="majorHAnsi" w:eastAsia="Times New Roman" w:hAnsiTheme="majorHAnsi" w:cstheme="majorHAnsi"/>
                <w:color w:val="000000" w:themeColor="text1"/>
                <w:sz w:val="24"/>
              </w:rPr>
              <w:t>HV-9-1-07 vyhledává souvislosti mezi hudbou a jinými druhy umění</w:t>
            </w:r>
          </w:p>
        </w:tc>
        <w:tc>
          <w:tcPr>
            <w:tcW w:w="37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Hudební výrazové prostředky - melodie, rytmus, harmonie, dynamika, barva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Posuvky - křížek, béčko, odrážka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Variace</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Lidové nástroje - západní a východní oblast, dudy, cimbál, cimbálová muzika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Partitura, vokální sbor, ženské hlasy, mužské hlasy</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Akordy - kvintakord, septakord, kvartsextakord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Píseň, hudební forma - předvětí, závětí, perioda, malé písňové formy, prokomponované písně, strofické písně, poslech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Sólo, duo – dueto, trio – tercet, kvarteto – kvartet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Lidový dvojhlas</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Opera - vznik, vývoj, části, představitelé, poslech</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Opereta, muzikál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Hudební revue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Balet, pantomima, výrazový tanec </w:t>
            </w:r>
          </w:p>
          <w:p w:rsidR="00852676" w:rsidRPr="00B474F8" w:rsidRDefault="00011A2B">
            <w:pPr>
              <w:suppressAutoHyphens/>
              <w:spacing w:after="0" w:line="240" w:lineRule="auto"/>
              <w:rPr>
                <w:rFonts w:asciiTheme="majorHAnsi" w:hAnsiTheme="majorHAnsi" w:cstheme="majorHAnsi"/>
                <w:color w:val="000000" w:themeColor="text1"/>
              </w:rPr>
            </w:pPr>
            <w:r w:rsidRPr="00B474F8">
              <w:rPr>
                <w:rFonts w:asciiTheme="majorHAnsi" w:eastAsia="Times New Roman" w:hAnsiTheme="majorHAnsi" w:cstheme="majorHAnsi"/>
                <w:color w:val="000000" w:themeColor="text1"/>
                <w:sz w:val="24"/>
              </w:rPr>
              <w:t>Melodram, scénická hudba</w:t>
            </w:r>
          </w:p>
        </w:tc>
        <w:tc>
          <w:tcPr>
            <w:tcW w:w="269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A01F6F">
            <w:pPr>
              <w:suppressAutoHyphens/>
              <w:spacing w:after="0" w:line="240" w:lineRule="auto"/>
              <w:rPr>
                <w:rFonts w:asciiTheme="majorHAnsi" w:eastAsia="Times New Roman" w:hAnsiTheme="majorHAnsi" w:cstheme="majorHAnsi"/>
                <w:color w:val="000000" w:themeColor="text1"/>
                <w:sz w:val="24"/>
              </w:rPr>
            </w:pPr>
            <w:r>
              <w:rPr>
                <w:rFonts w:asciiTheme="majorHAnsi" w:eastAsia="Times New Roman" w:hAnsiTheme="majorHAnsi" w:cstheme="majorHAnsi"/>
                <w:color w:val="000000" w:themeColor="text1"/>
                <w:sz w:val="24"/>
              </w:rPr>
              <w:t>MK</w:t>
            </w:r>
            <w:r w:rsidR="00011A2B" w:rsidRPr="00B474F8">
              <w:rPr>
                <w:rFonts w:asciiTheme="majorHAnsi" w:eastAsia="Times New Roman" w:hAnsiTheme="majorHAnsi" w:cstheme="majorHAnsi"/>
                <w:color w:val="000000" w:themeColor="text1"/>
                <w:sz w:val="24"/>
              </w:rPr>
              <w:t xml:space="preserve">V – kulturní diference </w:t>
            </w:r>
          </w:p>
          <w:p w:rsidR="00A750F9" w:rsidRPr="00B474F8" w:rsidRDefault="00A750F9">
            <w:pPr>
              <w:suppressAutoHyphens/>
              <w:spacing w:after="0" w:line="240" w:lineRule="auto"/>
              <w:rPr>
                <w:rFonts w:asciiTheme="majorHAnsi" w:eastAsia="Times New Roman" w:hAnsiTheme="majorHAnsi" w:cstheme="majorHAnsi"/>
                <w:color w:val="000000" w:themeColor="text1"/>
                <w:sz w:val="24"/>
              </w:rPr>
            </w:pPr>
          </w:p>
          <w:p w:rsidR="00A750F9" w:rsidRPr="00B474F8" w:rsidRDefault="00A750F9">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EV – vztah člověka k</w:t>
            </w:r>
            <w:r w:rsidR="00A750F9" w:rsidRPr="00B474F8">
              <w:rPr>
                <w:rFonts w:asciiTheme="majorHAnsi" w:eastAsia="Times New Roman" w:hAnsiTheme="majorHAnsi" w:cstheme="majorHAnsi"/>
                <w:color w:val="000000" w:themeColor="text1"/>
                <w:sz w:val="24"/>
              </w:rPr>
              <w:t> </w:t>
            </w:r>
            <w:r w:rsidRPr="00B474F8">
              <w:rPr>
                <w:rFonts w:asciiTheme="majorHAnsi" w:eastAsia="Times New Roman" w:hAnsiTheme="majorHAnsi" w:cstheme="majorHAnsi"/>
                <w:color w:val="000000" w:themeColor="text1"/>
                <w:sz w:val="24"/>
              </w:rPr>
              <w:t>prostředí</w:t>
            </w:r>
          </w:p>
          <w:p w:rsidR="00A750F9" w:rsidRPr="00B474F8" w:rsidRDefault="00A750F9">
            <w:pPr>
              <w:suppressAutoHyphens/>
              <w:spacing w:after="0" w:line="240" w:lineRule="auto"/>
              <w:rPr>
                <w:rFonts w:asciiTheme="majorHAnsi" w:eastAsia="Times New Roman" w:hAnsiTheme="majorHAnsi" w:cstheme="majorHAnsi"/>
                <w:color w:val="000000" w:themeColor="text1"/>
                <w:sz w:val="24"/>
              </w:rPr>
            </w:pPr>
          </w:p>
          <w:p w:rsidR="00A750F9" w:rsidRPr="00B474F8" w:rsidRDefault="00A750F9">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OSV – kreativita</w:t>
            </w:r>
          </w:p>
          <w:p w:rsidR="00A750F9" w:rsidRPr="00B474F8" w:rsidRDefault="00A750F9">
            <w:pPr>
              <w:suppressAutoHyphens/>
              <w:spacing w:after="0" w:line="240" w:lineRule="auto"/>
              <w:rPr>
                <w:rFonts w:asciiTheme="majorHAnsi" w:eastAsia="Times New Roman" w:hAnsiTheme="majorHAnsi" w:cstheme="majorHAnsi"/>
                <w:color w:val="000000" w:themeColor="text1"/>
                <w:sz w:val="24"/>
              </w:rPr>
            </w:pPr>
          </w:p>
          <w:p w:rsidR="00A750F9" w:rsidRPr="00B474F8" w:rsidRDefault="00A750F9">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OSV – komunikace</w:t>
            </w:r>
          </w:p>
          <w:p w:rsidR="00A750F9" w:rsidRPr="00B474F8" w:rsidRDefault="00A750F9">
            <w:pPr>
              <w:suppressAutoHyphens/>
              <w:spacing w:after="0" w:line="240" w:lineRule="auto"/>
              <w:rPr>
                <w:rFonts w:asciiTheme="majorHAnsi" w:eastAsia="Times New Roman" w:hAnsiTheme="majorHAnsi" w:cstheme="majorHAnsi"/>
                <w:color w:val="000000" w:themeColor="text1"/>
                <w:sz w:val="24"/>
              </w:rPr>
            </w:pPr>
          </w:p>
          <w:p w:rsidR="00A750F9" w:rsidRPr="00B474F8" w:rsidRDefault="00A750F9">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OSV – hodnoty, postoje a praktická etika</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ind w:left="60"/>
              <w:rPr>
                <w:rFonts w:asciiTheme="majorHAnsi" w:hAnsiTheme="majorHAnsi" w:cstheme="majorHAnsi"/>
                <w:color w:val="000000" w:themeColor="text1"/>
              </w:rPr>
            </w:pPr>
            <w:r w:rsidRPr="00B474F8">
              <w:rPr>
                <w:rFonts w:asciiTheme="majorHAnsi" w:eastAsia="Times New Roman" w:hAnsiTheme="majorHAnsi" w:cstheme="majorHAnsi"/>
                <w:color w:val="000000" w:themeColor="text1"/>
                <w:sz w:val="24"/>
              </w:rPr>
              <w:t>TV – hudebně pohybové činnosti</w:t>
            </w:r>
          </w:p>
        </w:tc>
        <w:tc>
          <w:tcPr>
            <w:tcW w:w="25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b/>
                <w:color w:val="000000" w:themeColor="text1"/>
                <w:sz w:val="24"/>
              </w:rPr>
            </w:pPr>
            <w:r w:rsidRPr="00B474F8">
              <w:rPr>
                <w:rFonts w:asciiTheme="majorHAnsi" w:eastAsia="Times New Roman" w:hAnsiTheme="majorHAnsi" w:cstheme="majorHAnsi"/>
                <w:b/>
                <w:color w:val="000000" w:themeColor="text1"/>
                <w:sz w:val="24"/>
              </w:rPr>
              <w:t xml:space="preserve">Minimální doporučená úroveň pro úpravy očekávaných výstupů v rámci podpůrných opatření: </w:t>
            </w:r>
          </w:p>
          <w:p w:rsidR="00465E8B" w:rsidRPr="00B474F8" w:rsidRDefault="00465E8B">
            <w:pPr>
              <w:suppressAutoHyphens/>
              <w:spacing w:after="0" w:line="240" w:lineRule="auto"/>
              <w:rPr>
                <w:rFonts w:asciiTheme="majorHAnsi" w:eastAsia="Times New Roman" w:hAnsiTheme="majorHAnsi" w:cstheme="majorHAnsi"/>
                <w:b/>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b/>
                <w:color w:val="000000" w:themeColor="text1"/>
                <w:sz w:val="24"/>
              </w:rPr>
            </w:pPr>
            <w:r w:rsidRPr="00B474F8">
              <w:rPr>
                <w:rFonts w:asciiTheme="majorHAnsi" w:eastAsia="Times New Roman" w:hAnsiTheme="majorHAnsi" w:cstheme="majorHAnsi"/>
                <w:b/>
                <w:color w:val="000000" w:themeColor="text1"/>
                <w:sz w:val="24"/>
              </w:rPr>
              <w:t>Žák:</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 HV-9-1-01p doprovází písně pomocí ostinata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HV-9-1-02p, HV-9-1-03p interpretuje vybrané lidové a umělé písně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HV-9-1-04p rozeznává různé hudební žánry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 pozorně vnímá znějící hudbu skladeb většího rozsahu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 rozpozná vybrané hudební nástroje symfonického orchestru </w:t>
            </w:r>
          </w:p>
          <w:p w:rsidR="00852676" w:rsidRPr="00B474F8" w:rsidRDefault="00011A2B">
            <w:pPr>
              <w:suppressAutoHyphens/>
              <w:spacing w:after="0" w:line="240" w:lineRule="auto"/>
              <w:rPr>
                <w:rFonts w:asciiTheme="majorHAnsi" w:hAnsiTheme="majorHAnsi" w:cstheme="majorHAnsi"/>
                <w:color w:val="000000" w:themeColor="text1"/>
              </w:rPr>
            </w:pPr>
            <w:r w:rsidRPr="00B474F8">
              <w:rPr>
                <w:rFonts w:asciiTheme="majorHAnsi" w:eastAsia="Times New Roman" w:hAnsiTheme="majorHAnsi" w:cstheme="majorHAnsi"/>
                <w:color w:val="000000" w:themeColor="text1"/>
                <w:sz w:val="24"/>
              </w:rPr>
              <w:t>- uvede některá jména hudebních skladatelů a název některého z jejich děl</w:t>
            </w:r>
          </w:p>
        </w:tc>
      </w:tr>
    </w:tbl>
    <w:p w:rsidR="00852676" w:rsidRPr="00B474F8" w:rsidRDefault="00011A2B">
      <w:pPr>
        <w:suppressAutoHyphens/>
        <w:spacing w:after="0" w:line="240" w:lineRule="auto"/>
        <w:rPr>
          <w:rFonts w:asciiTheme="majorHAnsi" w:eastAsia="Times New Roman" w:hAnsiTheme="majorHAnsi" w:cstheme="majorHAnsi"/>
          <w:b/>
          <w:color w:val="000000" w:themeColor="text1"/>
          <w:sz w:val="28"/>
        </w:rPr>
      </w:pPr>
      <w:r w:rsidRPr="00B474F8">
        <w:rPr>
          <w:rFonts w:asciiTheme="majorHAnsi" w:eastAsia="Times New Roman" w:hAnsiTheme="majorHAnsi" w:cstheme="majorHAnsi"/>
          <w:b/>
          <w:color w:val="000000" w:themeColor="text1"/>
          <w:sz w:val="28"/>
        </w:rPr>
        <w:lastRenderedPageBreak/>
        <w:t>Vzdělávací oblast: Umění a kultura</w:t>
      </w:r>
    </w:p>
    <w:p w:rsidR="00852676" w:rsidRPr="00B474F8" w:rsidRDefault="00011A2B">
      <w:pPr>
        <w:suppressAutoHyphens/>
        <w:spacing w:after="0" w:line="240" w:lineRule="auto"/>
        <w:rPr>
          <w:rFonts w:asciiTheme="majorHAnsi" w:eastAsia="Times New Roman" w:hAnsiTheme="majorHAnsi" w:cstheme="majorHAnsi"/>
          <w:b/>
          <w:color w:val="000000" w:themeColor="text1"/>
          <w:sz w:val="28"/>
        </w:rPr>
      </w:pPr>
      <w:r w:rsidRPr="00B474F8">
        <w:rPr>
          <w:rFonts w:asciiTheme="majorHAnsi" w:eastAsia="Times New Roman" w:hAnsiTheme="majorHAnsi" w:cstheme="majorHAnsi"/>
          <w:b/>
          <w:color w:val="000000" w:themeColor="text1"/>
          <w:sz w:val="28"/>
        </w:rPr>
        <w:t>Vyučovací předmět: Hudební výchova</w:t>
      </w:r>
    </w:p>
    <w:p w:rsidR="00852676" w:rsidRPr="00B474F8" w:rsidRDefault="00011A2B">
      <w:pPr>
        <w:suppressAutoHyphens/>
        <w:spacing w:after="0" w:line="240" w:lineRule="auto"/>
        <w:rPr>
          <w:rFonts w:asciiTheme="majorHAnsi" w:eastAsia="Times New Roman" w:hAnsiTheme="majorHAnsi" w:cstheme="majorHAnsi"/>
          <w:b/>
          <w:color w:val="000000" w:themeColor="text1"/>
          <w:sz w:val="28"/>
        </w:rPr>
      </w:pPr>
      <w:r w:rsidRPr="00B474F8">
        <w:rPr>
          <w:rFonts w:asciiTheme="majorHAnsi" w:eastAsia="Times New Roman" w:hAnsiTheme="majorHAnsi" w:cstheme="majorHAnsi"/>
          <w:b/>
          <w:color w:val="000000" w:themeColor="text1"/>
          <w:sz w:val="28"/>
        </w:rPr>
        <w:t>Ročník: 7.</w:t>
      </w:r>
    </w:p>
    <w:p w:rsidR="00852676" w:rsidRPr="00B474F8" w:rsidRDefault="00852676">
      <w:pPr>
        <w:suppressAutoHyphens/>
        <w:spacing w:after="0" w:line="240" w:lineRule="auto"/>
        <w:rPr>
          <w:rFonts w:asciiTheme="majorHAnsi" w:eastAsia="Times New Roman" w:hAnsiTheme="majorHAnsi" w:cstheme="majorHAnsi"/>
          <w:color w:val="000000" w:themeColor="text1"/>
          <w:sz w:val="28"/>
        </w:rPr>
      </w:pPr>
    </w:p>
    <w:tbl>
      <w:tblPr>
        <w:tblW w:w="0" w:type="auto"/>
        <w:tblInd w:w="55" w:type="dxa"/>
        <w:tblCellMar>
          <w:left w:w="10" w:type="dxa"/>
          <w:right w:w="10" w:type="dxa"/>
        </w:tblCellMar>
        <w:tblLook w:val="04A0" w:firstRow="1" w:lastRow="0" w:firstColumn="1" w:lastColumn="0" w:noHBand="0" w:noVBand="1"/>
      </w:tblPr>
      <w:tblGrid>
        <w:gridCol w:w="2884"/>
        <w:gridCol w:w="2112"/>
        <w:gridCol w:w="2134"/>
        <w:gridCol w:w="1877"/>
      </w:tblGrid>
      <w:tr w:rsidR="00465E8B" w:rsidRPr="00B474F8">
        <w:tc>
          <w:tcPr>
            <w:tcW w:w="562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color w:val="000000" w:themeColor="text1"/>
                <w:sz w:val="24"/>
              </w:rPr>
            </w:pPr>
          </w:p>
          <w:p w:rsidR="00852676" w:rsidRPr="00B474F8" w:rsidRDefault="00011A2B">
            <w:pPr>
              <w:suppressAutoHyphens/>
              <w:spacing w:after="0" w:line="240" w:lineRule="auto"/>
              <w:jc w:val="center"/>
              <w:rPr>
                <w:rFonts w:asciiTheme="majorHAnsi" w:hAnsiTheme="majorHAnsi" w:cstheme="majorHAnsi"/>
                <w:color w:val="000000" w:themeColor="text1"/>
              </w:rPr>
            </w:pPr>
            <w:r w:rsidRPr="00B474F8">
              <w:rPr>
                <w:rFonts w:asciiTheme="majorHAnsi" w:eastAsia="Times New Roman" w:hAnsiTheme="majorHAnsi" w:cstheme="majorHAnsi"/>
                <w:b/>
                <w:color w:val="000000" w:themeColor="text1"/>
                <w:sz w:val="24"/>
              </w:rPr>
              <w:t>Výstupy</w:t>
            </w:r>
          </w:p>
        </w:tc>
        <w:tc>
          <w:tcPr>
            <w:tcW w:w="37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color w:val="000000" w:themeColor="text1"/>
                <w:sz w:val="24"/>
              </w:rPr>
            </w:pPr>
          </w:p>
          <w:p w:rsidR="00852676" w:rsidRPr="00B474F8" w:rsidRDefault="00011A2B">
            <w:pPr>
              <w:suppressAutoHyphens/>
              <w:spacing w:after="0" w:line="240" w:lineRule="auto"/>
              <w:jc w:val="center"/>
              <w:rPr>
                <w:rFonts w:asciiTheme="majorHAnsi" w:hAnsiTheme="majorHAnsi" w:cstheme="majorHAnsi"/>
                <w:color w:val="000000" w:themeColor="text1"/>
              </w:rPr>
            </w:pPr>
            <w:r w:rsidRPr="00B474F8">
              <w:rPr>
                <w:rFonts w:asciiTheme="majorHAnsi" w:eastAsia="Times New Roman" w:hAnsiTheme="majorHAnsi" w:cstheme="majorHAnsi"/>
                <w:b/>
                <w:color w:val="000000" w:themeColor="text1"/>
                <w:sz w:val="24"/>
              </w:rPr>
              <w:t>Učivo</w:t>
            </w:r>
          </w:p>
        </w:tc>
        <w:tc>
          <w:tcPr>
            <w:tcW w:w="269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jc w:val="center"/>
              <w:rPr>
                <w:rFonts w:asciiTheme="majorHAnsi" w:hAnsiTheme="majorHAnsi" w:cstheme="majorHAnsi"/>
                <w:color w:val="000000" w:themeColor="text1"/>
              </w:rPr>
            </w:pPr>
            <w:r w:rsidRPr="00B474F8">
              <w:rPr>
                <w:rFonts w:asciiTheme="majorHAnsi" w:eastAsia="Times New Roman" w:hAnsiTheme="majorHAnsi" w:cstheme="majorHAnsi"/>
                <w:b/>
                <w:color w:val="000000" w:themeColor="text1"/>
                <w:sz w:val="24"/>
              </w:rPr>
              <w:t>Průřezová témata, mezipředmětové vztahy</w:t>
            </w:r>
          </w:p>
        </w:tc>
        <w:tc>
          <w:tcPr>
            <w:tcW w:w="25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color w:val="000000" w:themeColor="text1"/>
                <w:sz w:val="24"/>
              </w:rPr>
            </w:pPr>
          </w:p>
          <w:p w:rsidR="00852676" w:rsidRPr="00B474F8" w:rsidRDefault="00011A2B">
            <w:pPr>
              <w:suppressAutoHyphens/>
              <w:spacing w:after="0" w:line="240" w:lineRule="auto"/>
              <w:jc w:val="center"/>
              <w:rPr>
                <w:rFonts w:asciiTheme="majorHAnsi" w:hAnsiTheme="majorHAnsi" w:cstheme="majorHAnsi"/>
                <w:color w:val="000000" w:themeColor="text1"/>
              </w:rPr>
            </w:pPr>
            <w:r w:rsidRPr="00B474F8">
              <w:rPr>
                <w:rFonts w:asciiTheme="majorHAnsi" w:eastAsia="Times New Roman" w:hAnsiTheme="majorHAnsi" w:cstheme="majorHAnsi"/>
                <w:b/>
                <w:color w:val="000000" w:themeColor="text1"/>
                <w:sz w:val="24"/>
              </w:rPr>
              <w:t>Poznámky</w:t>
            </w:r>
          </w:p>
        </w:tc>
      </w:tr>
      <w:tr w:rsidR="00465E8B" w:rsidRPr="00B474F8">
        <w:tc>
          <w:tcPr>
            <w:tcW w:w="562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ind w:left="60"/>
              <w:rPr>
                <w:rFonts w:asciiTheme="majorHAnsi" w:eastAsia="Times New Roman" w:hAnsiTheme="majorHAnsi" w:cstheme="majorHAnsi"/>
                <w:b/>
                <w:color w:val="000000" w:themeColor="text1"/>
                <w:sz w:val="24"/>
              </w:rPr>
            </w:pPr>
            <w:r w:rsidRPr="00B474F8">
              <w:rPr>
                <w:rFonts w:asciiTheme="majorHAnsi" w:eastAsia="Times New Roman" w:hAnsiTheme="majorHAnsi" w:cstheme="majorHAnsi"/>
                <w:b/>
                <w:color w:val="000000" w:themeColor="text1"/>
                <w:sz w:val="24"/>
              </w:rPr>
              <w:t>Žák:</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HV-9-1-04 rozpozná některé z tanců různých stylových období, zvolí vhodný typ hudebně pohybových prvků k poslouchané hudbě</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HV-9-1-02 uplatňuje získané pěvecké dovednosti a návyky při zpěvu i při mluvním projevu v běžném životě; zpívá dle svých dispozic intonačně čistě a rytmicky přesně v jednohlase i vícehlase</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HV-9-1-01 využívá své individuální hudební schopnosti a dovednosti při hudebních aktivitách</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HV-9-1-03 reprodukuje na základě svých individuálních hudebních schopností a dovedností různé motivy, témata i části skladeb, vytváří a volí jednoduché doprovody, provádí jednoduché hudební improvizace</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hAnsiTheme="majorHAnsi" w:cstheme="majorHAnsi"/>
                <w:color w:val="000000" w:themeColor="text1"/>
              </w:rPr>
            </w:pPr>
            <w:r w:rsidRPr="00B474F8">
              <w:rPr>
                <w:rFonts w:asciiTheme="majorHAnsi" w:eastAsia="Times New Roman" w:hAnsiTheme="majorHAnsi" w:cstheme="majorHAnsi"/>
                <w:color w:val="000000" w:themeColor="text1"/>
                <w:sz w:val="24"/>
              </w:rPr>
              <w:t>HV-9-1-07 vyhledává souvislosti mezi hudbou a jinými druhy umění</w:t>
            </w:r>
          </w:p>
        </w:tc>
        <w:tc>
          <w:tcPr>
            <w:tcW w:w="37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Lidová píseň</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Tanec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Muzikál</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Lidský hlas, hlasová hygiena</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Lidová píseň</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Polyfonie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Koncert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Sonáta, sonátová forma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Symfonie, symfonická báseň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Dirigent, dirigentské gesto, taktování</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Duchovní a světská hudba, kantáta a oratorium </w:t>
            </w:r>
          </w:p>
          <w:p w:rsidR="00852676" w:rsidRPr="00B474F8" w:rsidRDefault="00011A2B">
            <w:pPr>
              <w:suppressAutoHyphens/>
              <w:spacing w:after="0" w:line="240" w:lineRule="auto"/>
              <w:rPr>
                <w:rFonts w:asciiTheme="majorHAnsi" w:hAnsiTheme="majorHAnsi" w:cstheme="majorHAnsi"/>
                <w:color w:val="000000" w:themeColor="text1"/>
              </w:rPr>
            </w:pPr>
            <w:r w:rsidRPr="00B474F8">
              <w:rPr>
                <w:rFonts w:asciiTheme="majorHAnsi" w:eastAsia="Times New Roman" w:hAnsiTheme="majorHAnsi" w:cstheme="majorHAnsi"/>
                <w:color w:val="000000" w:themeColor="text1"/>
                <w:sz w:val="24"/>
              </w:rPr>
              <w:t>Nešvary a hudba</w:t>
            </w:r>
          </w:p>
        </w:tc>
        <w:tc>
          <w:tcPr>
            <w:tcW w:w="269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A01F6F">
            <w:pPr>
              <w:suppressAutoHyphens/>
              <w:spacing w:after="0" w:line="240" w:lineRule="auto"/>
              <w:rPr>
                <w:rFonts w:asciiTheme="majorHAnsi" w:eastAsia="Times New Roman" w:hAnsiTheme="majorHAnsi" w:cstheme="majorHAnsi"/>
                <w:color w:val="000000" w:themeColor="text1"/>
                <w:sz w:val="24"/>
              </w:rPr>
            </w:pPr>
            <w:r>
              <w:rPr>
                <w:rFonts w:asciiTheme="majorHAnsi" w:eastAsia="Times New Roman" w:hAnsiTheme="majorHAnsi" w:cstheme="majorHAnsi"/>
                <w:color w:val="000000" w:themeColor="text1"/>
                <w:sz w:val="24"/>
              </w:rPr>
              <w:t>MK</w:t>
            </w:r>
            <w:r w:rsidR="00011A2B" w:rsidRPr="00B474F8">
              <w:rPr>
                <w:rFonts w:asciiTheme="majorHAnsi" w:eastAsia="Times New Roman" w:hAnsiTheme="majorHAnsi" w:cstheme="majorHAnsi"/>
                <w:color w:val="000000" w:themeColor="text1"/>
                <w:sz w:val="24"/>
              </w:rPr>
              <w:t xml:space="preserve">V – kulturní diference </w:t>
            </w:r>
          </w:p>
          <w:p w:rsidR="00A750F9" w:rsidRPr="00B474F8" w:rsidRDefault="00A750F9">
            <w:pPr>
              <w:suppressAutoHyphens/>
              <w:spacing w:after="0" w:line="240" w:lineRule="auto"/>
              <w:rPr>
                <w:rFonts w:asciiTheme="majorHAnsi" w:eastAsia="Times New Roman" w:hAnsiTheme="majorHAnsi" w:cstheme="majorHAnsi"/>
                <w:color w:val="000000" w:themeColor="text1"/>
                <w:sz w:val="24"/>
              </w:rPr>
            </w:pPr>
          </w:p>
          <w:p w:rsidR="00A750F9" w:rsidRPr="00B474F8" w:rsidRDefault="00A750F9">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EV – vztah člověka k</w:t>
            </w:r>
            <w:r w:rsidR="00A750F9" w:rsidRPr="00B474F8">
              <w:rPr>
                <w:rFonts w:asciiTheme="majorHAnsi" w:eastAsia="Times New Roman" w:hAnsiTheme="majorHAnsi" w:cstheme="majorHAnsi"/>
                <w:color w:val="000000" w:themeColor="text1"/>
                <w:sz w:val="24"/>
              </w:rPr>
              <w:t> </w:t>
            </w:r>
            <w:r w:rsidRPr="00B474F8">
              <w:rPr>
                <w:rFonts w:asciiTheme="majorHAnsi" w:eastAsia="Times New Roman" w:hAnsiTheme="majorHAnsi" w:cstheme="majorHAnsi"/>
                <w:color w:val="000000" w:themeColor="text1"/>
                <w:sz w:val="24"/>
              </w:rPr>
              <w:t>prostředí</w:t>
            </w:r>
          </w:p>
          <w:p w:rsidR="00A750F9" w:rsidRPr="00B474F8" w:rsidRDefault="00A750F9">
            <w:pPr>
              <w:suppressAutoHyphens/>
              <w:spacing w:after="0" w:line="240" w:lineRule="auto"/>
              <w:rPr>
                <w:rFonts w:asciiTheme="majorHAnsi" w:eastAsia="Times New Roman" w:hAnsiTheme="majorHAnsi" w:cstheme="majorHAnsi"/>
                <w:color w:val="000000" w:themeColor="text1"/>
                <w:sz w:val="24"/>
              </w:rPr>
            </w:pPr>
          </w:p>
          <w:p w:rsidR="00A750F9" w:rsidRPr="00B474F8" w:rsidRDefault="00A750F9">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ind w:left="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TV – hudebně pohybové činnosti</w:t>
            </w:r>
          </w:p>
          <w:p w:rsidR="00A750F9" w:rsidRPr="00B474F8" w:rsidRDefault="00A750F9">
            <w:pPr>
              <w:suppressAutoHyphens/>
              <w:spacing w:after="0" w:line="240" w:lineRule="auto"/>
              <w:ind w:left="60"/>
              <w:rPr>
                <w:rFonts w:asciiTheme="majorHAnsi" w:eastAsia="Times New Roman" w:hAnsiTheme="majorHAnsi" w:cstheme="majorHAnsi"/>
                <w:color w:val="000000" w:themeColor="text1"/>
                <w:sz w:val="24"/>
              </w:rPr>
            </w:pPr>
          </w:p>
          <w:p w:rsidR="00A750F9" w:rsidRPr="00B474F8" w:rsidRDefault="00A750F9">
            <w:pPr>
              <w:suppressAutoHyphens/>
              <w:spacing w:after="0" w:line="240" w:lineRule="auto"/>
              <w:ind w:left="60"/>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OSV – kreativita</w:t>
            </w:r>
          </w:p>
          <w:p w:rsidR="00A750F9" w:rsidRPr="00B474F8" w:rsidRDefault="00A750F9">
            <w:pPr>
              <w:suppressAutoHyphens/>
              <w:spacing w:after="0" w:line="240" w:lineRule="auto"/>
              <w:rPr>
                <w:rFonts w:asciiTheme="majorHAnsi" w:eastAsia="Times New Roman" w:hAnsiTheme="majorHAnsi" w:cstheme="majorHAnsi"/>
                <w:color w:val="000000" w:themeColor="text1"/>
                <w:sz w:val="24"/>
              </w:rPr>
            </w:pPr>
          </w:p>
          <w:p w:rsidR="00A750F9" w:rsidRPr="00B474F8" w:rsidRDefault="00A750F9">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OSV – komunikace</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hAnsiTheme="majorHAnsi" w:cstheme="majorHAnsi"/>
                <w:color w:val="000000" w:themeColor="text1"/>
              </w:rPr>
            </w:pPr>
            <w:r w:rsidRPr="00B474F8">
              <w:rPr>
                <w:rFonts w:asciiTheme="majorHAnsi" w:eastAsia="Times New Roman" w:hAnsiTheme="majorHAnsi" w:cstheme="majorHAnsi"/>
                <w:color w:val="000000" w:themeColor="text1"/>
                <w:sz w:val="24"/>
              </w:rPr>
              <w:t>OSV – hodnoty, postoje a praktická etika</w:t>
            </w:r>
          </w:p>
        </w:tc>
        <w:tc>
          <w:tcPr>
            <w:tcW w:w="25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b/>
                <w:color w:val="000000" w:themeColor="text1"/>
                <w:sz w:val="24"/>
              </w:rPr>
            </w:pPr>
            <w:r w:rsidRPr="00B474F8">
              <w:rPr>
                <w:rFonts w:asciiTheme="majorHAnsi" w:eastAsia="Times New Roman" w:hAnsiTheme="majorHAnsi" w:cstheme="majorHAnsi"/>
                <w:b/>
                <w:color w:val="000000" w:themeColor="text1"/>
                <w:sz w:val="24"/>
              </w:rPr>
              <w:t xml:space="preserve">Minimální doporučená úroveň pro úpravy očekávaných výstupů v rámci podpůrných opatření: </w:t>
            </w:r>
          </w:p>
          <w:p w:rsidR="00465E8B" w:rsidRPr="00B474F8" w:rsidRDefault="00465E8B">
            <w:pPr>
              <w:suppressAutoHyphens/>
              <w:spacing w:after="0" w:line="240" w:lineRule="auto"/>
              <w:rPr>
                <w:rFonts w:asciiTheme="majorHAnsi" w:eastAsia="Times New Roman" w:hAnsiTheme="majorHAnsi" w:cstheme="majorHAnsi"/>
                <w:b/>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b/>
                <w:color w:val="000000" w:themeColor="text1"/>
                <w:sz w:val="24"/>
              </w:rPr>
            </w:pPr>
            <w:r w:rsidRPr="00B474F8">
              <w:rPr>
                <w:rFonts w:asciiTheme="majorHAnsi" w:eastAsia="Times New Roman" w:hAnsiTheme="majorHAnsi" w:cstheme="majorHAnsi"/>
                <w:b/>
                <w:color w:val="000000" w:themeColor="text1"/>
                <w:sz w:val="24"/>
              </w:rPr>
              <w:t>Žák:</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 HV-9-1-01p doprovází písně pomocí ostinata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HV-9-1-02p, HV-9-1-03p interpretuje vybrané lidové a umělé písně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HV-9-1-04p rozeznává různé hudební žánry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 pozorně vnímá znějící hudbu skladeb většího rozsahu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 rozpozná vybrané hudební nástroje symfonického orchestru </w:t>
            </w:r>
          </w:p>
          <w:p w:rsidR="00852676" w:rsidRPr="00B474F8" w:rsidRDefault="00011A2B">
            <w:pPr>
              <w:suppressAutoHyphens/>
              <w:spacing w:after="0" w:line="240" w:lineRule="auto"/>
              <w:rPr>
                <w:rFonts w:asciiTheme="majorHAnsi" w:hAnsiTheme="majorHAnsi" w:cstheme="majorHAnsi"/>
                <w:color w:val="000000" w:themeColor="text1"/>
              </w:rPr>
            </w:pPr>
            <w:r w:rsidRPr="00B474F8">
              <w:rPr>
                <w:rFonts w:asciiTheme="majorHAnsi" w:eastAsia="Times New Roman" w:hAnsiTheme="majorHAnsi" w:cstheme="majorHAnsi"/>
                <w:color w:val="000000" w:themeColor="text1"/>
                <w:sz w:val="24"/>
              </w:rPr>
              <w:t>- uvede některá jména hudebních skladatelů a název některého z jejich děl</w:t>
            </w:r>
          </w:p>
        </w:tc>
      </w:tr>
    </w:tbl>
    <w:p w:rsidR="00465E8B" w:rsidRPr="00B474F8" w:rsidRDefault="00465E8B">
      <w:pPr>
        <w:suppressAutoHyphens/>
        <w:spacing w:after="0" w:line="240" w:lineRule="auto"/>
        <w:rPr>
          <w:rFonts w:asciiTheme="majorHAnsi" w:eastAsia="Times New Roman" w:hAnsiTheme="majorHAnsi" w:cstheme="majorHAnsi"/>
          <w:b/>
          <w:color w:val="FF0000"/>
          <w:sz w:val="28"/>
        </w:rPr>
      </w:pPr>
    </w:p>
    <w:p w:rsidR="00465E8B" w:rsidRPr="00B474F8" w:rsidRDefault="00465E8B">
      <w:pPr>
        <w:suppressAutoHyphens/>
        <w:spacing w:after="0" w:line="240" w:lineRule="auto"/>
        <w:rPr>
          <w:rFonts w:asciiTheme="majorHAnsi" w:eastAsia="Times New Roman" w:hAnsiTheme="majorHAnsi" w:cstheme="majorHAnsi"/>
          <w:b/>
          <w:color w:val="FF0000"/>
          <w:sz w:val="28"/>
        </w:rPr>
      </w:pPr>
    </w:p>
    <w:p w:rsidR="00465E8B" w:rsidRPr="00B474F8" w:rsidRDefault="00465E8B">
      <w:pPr>
        <w:suppressAutoHyphens/>
        <w:spacing w:after="0" w:line="240" w:lineRule="auto"/>
        <w:rPr>
          <w:rFonts w:asciiTheme="majorHAnsi" w:eastAsia="Times New Roman" w:hAnsiTheme="majorHAnsi" w:cstheme="majorHAnsi"/>
          <w:b/>
          <w:color w:val="FF0000"/>
          <w:sz w:val="28"/>
        </w:rPr>
      </w:pPr>
    </w:p>
    <w:p w:rsidR="00852676" w:rsidRPr="00B474F8" w:rsidRDefault="00011A2B">
      <w:pPr>
        <w:suppressAutoHyphens/>
        <w:spacing w:after="0" w:line="240" w:lineRule="auto"/>
        <w:rPr>
          <w:rFonts w:asciiTheme="majorHAnsi" w:eastAsia="Times New Roman" w:hAnsiTheme="majorHAnsi" w:cstheme="majorHAnsi"/>
          <w:b/>
          <w:color w:val="000000" w:themeColor="text1"/>
          <w:sz w:val="28"/>
        </w:rPr>
      </w:pPr>
      <w:r w:rsidRPr="00B474F8">
        <w:rPr>
          <w:rFonts w:asciiTheme="majorHAnsi" w:eastAsia="Times New Roman" w:hAnsiTheme="majorHAnsi" w:cstheme="majorHAnsi"/>
          <w:b/>
          <w:color w:val="000000" w:themeColor="text1"/>
          <w:sz w:val="28"/>
        </w:rPr>
        <w:lastRenderedPageBreak/>
        <w:t>Vzdělávací oblast: Umění a kultura</w:t>
      </w:r>
    </w:p>
    <w:p w:rsidR="00852676" w:rsidRPr="00B474F8" w:rsidRDefault="00011A2B">
      <w:pPr>
        <w:suppressAutoHyphens/>
        <w:spacing w:after="0" w:line="240" w:lineRule="auto"/>
        <w:rPr>
          <w:rFonts w:asciiTheme="majorHAnsi" w:eastAsia="Times New Roman" w:hAnsiTheme="majorHAnsi" w:cstheme="majorHAnsi"/>
          <w:b/>
          <w:color w:val="000000" w:themeColor="text1"/>
          <w:sz w:val="28"/>
        </w:rPr>
      </w:pPr>
      <w:r w:rsidRPr="00B474F8">
        <w:rPr>
          <w:rFonts w:asciiTheme="majorHAnsi" w:eastAsia="Times New Roman" w:hAnsiTheme="majorHAnsi" w:cstheme="majorHAnsi"/>
          <w:b/>
          <w:color w:val="000000" w:themeColor="text1"/>
          <w:sz w:val="28"/>
        </w:rPr>
        <w:t>Vyučovací předmět: Hudební výchova</w:t>
      </w:r>
    </w:p>
    <w:p w:rsidR="00852676" w:rsidRPr="00B474F8" w:rsidRDefault="00011A2B">
      <w:pPr>
        <w:suppressAutoHyphens/>
        <w:spacing w:after="0" w:line="240" w:lineRule="auto"/>
        <w:rPr>
          <w:rFonts w:asciiTheme="majorHAnsi" w:eastAsia="Times New Roman" w:hAnsiTheme="majorHAnsi" w:cstheme="majorHAnsi"/>
          <w:b/>
          <w:color w:val="000000" w:themeColor="text1"/>
          <w:sz w:val="28"/>
        </w:rPr>
      </w:pPr>
      <w:r w:rsidRPr="00B474F8">
        <w:rPr>
          <w:rFonts w:asciiTheme="majorHAnsi" w:eastAsia="Times New Roman" w:hAnsiTheme="majorHAnsi" w:cstheme="majorHAnsi"/>
          <w:b/>
          <w:color w:val="000000" w:themeColor="text1"/>
          <w:sz w:val="28"/>
        </w:rPr>
        <w:t>Ročník: 8.</w:t>
      </w:r>
    </w:p>
    <w:p w:rsidR="00852676" w:rsidRPr="00B474F8" w:rsidRDefault="00852676">
      <w:pPr>
        <w:suppressAutoHyphens/>
        <w:spacing w:after="0" w:line="240" w:lineRule="auto"/>
        <w:rPr>
          <w:rFonts w:asciiTheme="majorHAnsi" w:eastAsia="Times New Roman" w:hAnsiTheme="majorHAnsi" w:cstheme="majorHAnsi"/>
          <w:color w:val="000000" w:themeColor="text1"/>
          <w:sz w:val="28"/>
        </w:rPr>
      </w:pPr>
    </w:p>
    <w:tbl>
      <w:tblPr>
        <w:tblW w:w="0" w:type="auto"/>
        <w:tblInd w:w="55" w:type="dxa"/>
        <w:tblCellMar>
          <w:left w:w="10" w:type="dxa"/>
          <w:right w:w="10" w:type="dxa"/>
        </w:tblCellMar>
        <w:tblLook w:val="04A0" w:firstRow="1" w:lastRow="0" w:firstColumn="1" w:lastColumn="0" w:noHBand="0" w:noVBand="1"/>
      </w:tblPr>
      <w:tblGrid>
        <w:gridCol w:w="2803"/>
        <w:gridCol w:w="2230"/>
        <w:gridCol w:w="2117"/>
        <w:gridCol w:w="1857"/>
      </w:tblGrid>
      <w:tr w:rsidR="00465E8B" w:rsidRPr="00B474F8">
        <w:tc>
          <w:tcPr>
            <w:tcW w:w="562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color w:val="000000" w:themeColor="text1"/>
                <w:sz w:val="24"/>
              </w:rPr>
            </w:pPr>
          </w:p>
          <w:p w:rsidR="00852676" w:rsidRPr="00B474F8" w:rsidRDefault="00011A2B">
            <w:pPr>
              <w:suppressAutoHyphens/>
              <w:spacing w:after="0" w:line="240" w:lineRule="auto"/>
              <w:jc w:val="center"/>
              <w:rPr>
                <w:rFonts w:asciiTheme="majorHAnsi" w:hAnsiTheme="majorHAnsi" w:cstheme="majorHAnsi"/>
                <w:color w:val="000000" w:themeColor="text1"/>
              </w:rPr>
            </w:pPr>
            <w:r w:rsidRPr="00B474F8">
              <w:rPr>
                <w:rFonts w:asciiTheme="majorHAnsi" w:eastAsia="Times New Roman" w:hAnsiTheme="majorHAnsi" w:cstheme="majorHAnsi"/>
                <w:b/>
                <w:color w:val="000000" w:themeColor="text1"/>
                <w:sz w:val="24"/>
              </w:rPr>
              <w:t>Výstupy</w:t>
            </w:r>
          </w:p>
        </w:tc>
        <w:tc>
          <w:tcPr>
            <w:tcW w:w="37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color w:val="000000" w:themeColor="text1"/>
                <w:sz w:val="24"/>
              </w:rPr>
            </w:pPr>
          </w:p>
          <w:p w:rsidR="00852676" w:rsidRPr="00B474F8" w:rsidRDefault="00011A2B">
            <w:pPr>
              <w:suppressAutoHyphens/>
              <w:spacing w:after="0" w:line="240" w:lineRule="auto"/>
              <w:jc w:val="center"/>
              <w:rPr>
                <w:rFonts w:asciiTheme="majorHAnsi" w:hAnsiTheme="majorHAnsi" w:cstheme="majorHAnsi"/>
                <w:color w:val="000000" w:themeColor="text1"/>
              </w:rPr>
            </w:pPr>
            <w:r w:rsidRPr="00B474F8">
              <w:rPr>
                <w:rFonts w:asciiTheme="majorHAnsi" w:eastAsia="Times New Roman" w:hAnsiTheme="majorHAnsi" w:cstheme="majorHAnsi"/>
                <w:b/>
                <w:color w:val="000000" w:themeColor="text1"/>
                <w:sz w:val="24"/>
              </w:rPr>
              <w:t>Učivo</w:t>
            </w:r>
          </w:p>
        </w:tc>
        <w:tc>
          <w:tcPr>
            <w:tcW w:w="269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jc w:val="center"/>
              <w:rPr>
                <w:rFonts w:asciiTheme="majorHAnsi" w:hAnsiTheme="majorHAnsi" w:cstheme="majorHAnsi"/>
                <w:color w:val="000000" w:themeColor="text1"/>
              </w:rPr>
            </w:pPr>
            <w:r w:rsidRPr="00B474F8">
              <w:rPr>
                <w:rFonts w:asciiTheme="majorHAnsi" w:eastAsia="Times New Roman" w:hAnsiTheme="majorHAnsi" w:cstheme="majorHAnsi"/>
                <w:b/>
                <w:color w:val="000000" w:themeColor="text1"/>
                <w:sz w:val="24"/>
              </w:rPr>
              <w:t>Průřezová témata, mezipředmětové vztahy</w:t>
            </w:r>
          </w:p>
        </w:tc>
        <w:tc>
          <w:tcPr>
            <w:tcW w:w="25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color w:val="000000" w:themeColor="text1"/>
                <w:sz w:val="24"/>
              </w:rPr>
            </w:pPr>
          </w:p>
          <w:p w:rsidR="00852676" w:rsidRPr="00B474F8" w:rsidRDefault="00011A2B">
            <w:pPr>
              <w:suppressAutoHyphens/>
              <w:spacing w:after="0" w:line="240" w:lineRule="auto"/>
              <w:jc w:val="center"/>
              <w:rPr>
                <w:rFonts w:asciiTheme="majorHAnsi" w:hAnsiTheme="majorHAnsi" w:cstheme="majorHAnsi"/>
                <w:color w:val="000000" w:themeColor="text1"/>
              </w:rPr>
            </w:pPr>
            <w:r w:rsidRPr="00B474F8">
              <w:rPr>
                <w:rFonts w:asciiTheme="majorHAnsi" w:eastAsia="Times New Roman" w:hAnsiTheme="majorHAnsi" w:cstheme="majorHAnsi"/>
                <w:b/>
                <w:color w:val="000000" w:themeColor="text1"/>
                <w:sz w:val="24"/>
              </w:rPr>
              <w:t>Poznámky</w:t>
            </w:r>
          </w:p>
        </w:tc>
      </w:tr>
      <w:tr w:rsidR="00465E8B" w:rsidRPr="00B474F8">
        <w:tc>
          <w:tcPr>
            <w:tcW w:w="562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ind w:left="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Žák:</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HV-9-1-06 zařadí na základě individuálních schopností a získaných vědomostí slyšenou hudbu do stylového období</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HV-9-1-07 vyhledává souvislosti mezi hudbou a jinými druhy umění</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HV-9-1-04 rozpozná některé z tanců různých stylových období, zvolí vhodný typ hudebně pohybových prvků k poslouchané hudbě</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HV-9-1-01 využívá své individuální hudební schopnosti a dovednosti při hudebních aktivitách</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HV-9-1-03 reprodukuje na základě svých individuálních hudebních schopností a dovedností různé motivy, témata i části skladeb, vytváří a volí jednoduché doprovody, provádí jednoduché hudební improvizace</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hAnsiTheme="majorHAnsi" w:cstheme="majorHAnsi"/>
                <w:color w:val="000000" w:themeColor="text1"/>
              </w:rPr>
            </w:pPr>
            <w:r w:rsidRPr="00B474F8">
              <w:rPr>
                <w:rFonts w:asciiTheme="majorHAnsi" w:eastAsia="Times New Roman" w:hAnsiTheme="majorHAnsi" w:cstheme="majorHAnsi"/>
                <w:color w:val="000000" w:themeColor="text1"/>
                <w:sz w:val="24"/>
              </w:rPr>
              <w:t>HV-9-1-05 orientuje se v proudu znějící hudby, přistupuje k hudebnímu dílu jako k logicky utvářenému celku</w:t>
            </w:r>
          </w:p>
        </w:tc>
        <w:tc>
          <w:tcPr>
            <w:tcW w:w="37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Artificiální a nonartificiální hudba</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Původ hudby, pravěk a starověk</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Středověk, gotika</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Světová hudební renesance</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Světové hudební baroko</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Světový hudební klasicismus</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Světový hudební romantismus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Artificiální hudba 20. století</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Vznik jazzu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Swing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Rock and roll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Country and western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Rock 60. let, Anglie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70. a 80. léta v moderní populární hudbě</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hAnsiTheme="majorHAnsi" w:cstheme="majorHAnsi"/>
                <w:color w:val="000000" w:themeColor="text1"/>
              </w:rPr>
            </w:pPr>
            <w:r w:rsidRPr="00B474F8">
              <w:rPr>
                <w:rFonts w:asciiTheme="majorHAnsi" w:eastAsia="Times New Roman" w:hAnsiTheme="majorHAnsi" w:cstheme="majorHAnsi"/>
                <w:color w:val="000000" w:themeColor="text1"/>
                <w:sz w:val="24"/>
              </w:rPr>
              <w:t>Stupnice, tónina</w:t>
            </w:r>
          </w:p>
        </w:tc>
        <w:tc>
          <w:tcPr>
            <w:tcW w:w="269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A01F6F">
            <w:pPr>
              <w:suppressAutoHyphens/>
              <w:spacing w:after="0" w:line="240" w:lineRule="auto"/>
              <w:rPr>
                <w:rFonts w:asciiTheme="majorHAnsi" w:eastAsia="Times New Roman" w:hAnsiTheme="majorHAnsi" w:cstheme="majorHAnsi"/>
                <w:color w:val="000000" w:themeColor="text1"/>
                <w:sz w:val="24"/>
              </w:rPr>
            </w:pPr>
            <w:r>
              <w:rPr>
                <w:rFonts w:asciiTheme="majorHAnsi" w:eastAsia="Times New Roman" w:hAnsiTheme="majorHAnsi" w:cstheme="majorHAnsi"/>
                <w:color w:val="000000" w:themeColor="text1"/>
                <w:sz w:val="24"/>
              </w:rPr>
              <w:t>MK</w:t>
            </w:r>
            <w:r w:rsidR="00011A2B" w:rsidRPr="00B474F8">
              <w:rPr>
                <w:rFonts w:asciiTheme="majorHAnsi" w:eastAsia="Times New Roman" w:hAnsiTheme="majorHAnsi" w:cstheme="majorHAnsi"/>
                <w:color w:val="000000" w:themeColor="text1"/>
                <w:sz w:val="24"/>
              </w:rPr>
              <w:t xml:space="preserve">V – kulturní diference </w:t>
            </w:r>
          </w:p>
          <w:p w:rsidR="00A750F9" w:rsidRPr="00B474F8" w:rsidRDefault="00A750F9">
            <w:pPr>
              <w:suppressAutoHyphens/>
              <w:spacing w:after="0" w:line="240" w:lineRule="auto"/>
              <w:rPr>
                <w:rFonts w:asciiTheme="majorHAnsi" w:eastAsia="Times New Roman" w:hAnsiTheme="majorHAnsi" w:cstheme="majorHAnsi"/>
                <w:color w:val="000000" w:themeColor="text1"/>
                <w:sz w:val="24"/>
              </w:rPr>
            </w:pPr>
          </w:p>
          <w:p w:rsidR="00A750F9" w:rsidRPr="00B474F8" w:rsidRDefault="00A750F9">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EV – vztah člověka k</w:t>
            </w:r>
            <w:r w:rsidR="00A750F9" w:rsidRPr="00B474F8">
              <w:rPr>
                <w:rFonts w:asciiTheme="majorHAnsi" w:eastAsia="Times New Roman" w:hAnsiTheme="majorHAnsi" w:cstheme="majorHAnsi"/>
                <w:color w:val="000000" w:themeColor="text1"/>
                <w:sz w:val="24"/>
              </w:rPr>
              <w:t> </w:t>
            </w:r>
            <w:r w:rsidRPr="00B474F8">
              <w:rPr>
                <w:rFonts w:asciiTheme="majorHAnsi" w:eastAsia="Times New Roman" w:hAnsiTheme="majorHAnsi" w:cstheme="majorHAnsi"/>
                <w:color w:val="000000" w:themeColor="text1"/>
                <w:sz w:val="24"/>
              </w:rPr>
              <w:t>prostředí</w:t>
            </w:r>
          </w:p>
          <w:p w:rsidR="00A750F9" w:rsidRPr="00B474F8" w:rsidRDefault="00A750F9">
            <w:pPr>
              <w:suppressAutoHyphens/>
              <w:spacing w:after="0" w:line="240" w:lineRule="auto"/>
              <w:rPr>
                <w:rFonts w:asciiTheme="majorHAnsi" w:eastAsia="Times New Roman" w:hAnsiTheme="majorHAnsi" w:cstheme="majorHAnsi"/>
                <w:color w:val="000000" w:themeColor="text1"/>
                <w:sz w:val="24"/>
              </w:rPr>
            </w:pPr>
          </w:p>
          <w:p w:rsidR="00A750F9" w:rsidRPr="00B474F8" w:rsidRDefault="00A750F9">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VMEGS – objevujeme Evropu</w:t>
            </w:r>
          </w:p>
          <w:p w:rsidR="00A750F9" w:rsidRPr="00B474F8" w:rsidRDefault="00A750F9">
            <w:pPr>
              <w:suppressAutoHyphens/>
              <w:spacing w:after="0" w:line="240" w:lineRule="auto"/>
              <w:rPr>
                <w:rFonts w:asciiTheme="majorHAnsi" w:eastAsia="Times New Roman" w:hAnsiTheme="majorHAnsi" w:cstheme="majorHAnsi"/>
                <w:color w:val="000000" w:themeColor="text1"/>
                <w:sz w:val="24"/>
              </w:rPr>
            </w:pPr>
          </w:p>
          <w:p w:rsidR="00A750F9" w:rsidRPr="00B474F8" w:rsidRDefault="00A750F9">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VMEGS – jsme Evropané</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OSV – sebepoznání a sebepojetí</w:t>
            </w:r>
          </w:p>
          <w:p w:rsidR="00A750F9" w:rsidRPr="00B474F8" w:rsidRDefault="00A750F9">
            <w:pPr>
              <w:suppressAutoHyphens/>
              <w:spacing w:after="0" w:line="240" w:lineRule="auto"/>
              <w:rPr>
                <w:rFonts w:asciiTheme="majorHAnsi" w:eastAsia="Times New Roman" w:hAnsiTheme="majorHAnsi" w:cstheme="majorHAnsi"/>
                <w:color w:val="000000" w:themeColor="text1"/>
                <w:sz w:val="24"/>
              </w:rPr>
            </w:pPr>
          </w:p>
          <w:p w:rsidR="00A750F9" w:rsidRPr="00B474F8" w:rsidRDefault="00A750F9">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OSV – kreativita</w:t>
            </w:r>
          </w:p>
          <w:p w:rsidR="00A750F9" w:rsidRPr="00B474F8" w:rsidRDefault="00A750F9">
            <w:pPr>
              <w:suppressAutoHyphens/>
              <w:spacing w:after="0" w:line="240" w:lineRule="auto"/>
              <w:rPr>
                <w:rFonts w:asciiTheme="majorHAnsi" w:eastAsia="Times New Roman" w:hAnsiTheme="majorHAnsi" w:cstheme="majorHAnsi"/>
                <w:color w:val="000000" w:themeColor="text1"/>
                <w:sz w:val="24"/>
              </w:rPr>
            </w:pPr>
          </w:p>
          <w:p w:rsidR="00A750F9" w:rsidRPr="00B474F8" w:rsidRDefault="00A750F9">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OSV – komunikace</w:t>
            </w:r>
          </w:p>
          <w:p w:rsidR="00A750F9" w:rsidRPr="00B474F8" w:rsidRDefault="00A750F9">
            <w:pPr>
              <w:suppressAutoHyphens/>
              <w:spacing w:after="0" w:line="240" w:lineRule="auto"/>
              <w:rPr>
                <w:rFonts w:asciiTheme="majorHAnsi" w:eastAsia="Times New Roman" w:hAnsiTheme="majorHAnsi" w:cstheme="majorHAnsi"/>
                <w:color w:val="000000" w:themeColor="text1"/>
                <w:sz w:val="24"/>
              </w:rPr>
            </w:pPr>
          </w:p>
          <w:p w:rsidR="00A750F9" w:rsidRPr="00B474F8" w:rsidRDefault="00A750F9">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TV – hudebně pohybové činnosti</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ind w:left="60"/>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hAnsiTheme="majorHAnsi" w:cstheme="majorHAnsi"/>
                <w:color w:val="000000" w:themeColor="text1"/>
              </w:rPr>
            </w:pPr>
          </w:p>
        </w:tc>
        <w:tc>
          <w:tcPr>
            <w:tcW w:w="25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b/>
                <w:color w:val="000000" w:themeColor="text1"/>
                <w:sz w:val="24"/>
              </w:rPr>
            </w:pPr>
            <w:r w:rsidRPr="00B474F8">
              <w:rPr>
                <w:rFonts w:asciiTheme="majorHAnsi" w:eastAsia="Times New Roman" w:hAnsiTheme="majorHAnsi" w:cstheme="majorHAnsi"/>
                <w:b/>
                <w:color w:val="000000" w:themeColor="text1"/>
                <w:sz w:val="24"/>
              </w:rPr>
              <w:t xml:space="preserve">Minimální doporučená úroveň pro úpravy očekávaných výstupů v rámci podpůrných opatření: </w:t>
            </w:r>
          </w:p>
          <w:p w:rsidR="00465E8B" w:rsidRPr="00B474F8" w:rsidRDefault="00465E8B">
            <w:pPr>
              <w:suppressAutoHyphens/>
              <w:spacing w:after="0" w:line="240" w:lineRule="auto"/>
              <w:rPr>
                <w:rFonts w:asciiTheme="majorHAnsi" w:eastAsia="Times New Roman" w:hAnsiTheme="majorHAnsi" w:cstheme="majorHAnsi"/>
                <w:b/>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b/>
                <w:color w:val="000000" w:themeColor="text1"/>
                <w:sz w:val="24"/>
              </w:rPr>
            </w:pPr>
            <w:r w:rsidRPr="00B474F8">
              <w:rPr>
                <w:rFonts w:asciiTheme="majorHAnsi" w:eastAsia="Times New Roman" w:hAnsiTheme="majorHAnsi" w:cstheme="majorHAnsi"/>
                <w:b/>
                <w:color w:val="000000" w:themeColor="text1"/>
                <w:sz w:val="24"/>
              </w:rPr>
              <w:t>Žák:</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 HV-9-1-01p doprovází písně pomocí ostinata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HV-9-1-02p, HV-9-1-03p interpretuje vybrané lidové a umělé písně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HV-9-1-04p rozeznává různé hudební žánry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 pozorně vnímá znějící hudbu skladeb většího rozsahu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 rozpozná vybrané hudební nástroje symfonického orchestru </w:t>
            </w:r>
          </w:p>
          <w:p w:rsidR="00852676" w:rsidRPr="00B474F8" w:rsidRDefault="00011A2B">
            <w:pPr>
              <w:suppressAutoHyphens/>
              <w:spacing w:after="0" w:line="240" w:lineRule="auto"/>
              <w:rPr>
                <w:rFonts w:asciiTheme="majorHAnsi" w:hAnsiTheme="majorHAnsi" w:cstheme="majorHAnsi"/>
                <w:color w:val="000000" w:themeColor="text1"/>
              </w:rPr>
            </w:pPr>
            <w:r w:rsidRPr="00B474F8">
              <w:rPr>
                <w:rFonts w:asciiTheme="majorHAnsi" w:eastAsia="Times New Roman" w:hAnsiTheme="majorHAnsi" w:cstheme="majorHAnsi"/>
                <w:color w:val="000000" w:themeColor="text1"/>
                <w:sz w:val="24"/>
              </w:rPr>
              <w:t>- uvede některá jména hudebních skladatelů a název některého z jejich děl</w:t>
            </w:r>
          </w:p>
        </w:tc>
      </w:tr>
    </w:tbl>
    <w:p w:rsidR="00465E8B" w:rsidRPr="00B474F8" w:rsidRDefault="00465E8B">
      <w:pPr>
        <w:suppressAutoHyphens/>
        <w:spacing w:after="0" w:line="240" w:lineRule="auto"/>
        <w:rPr>
          <w:rFonts w:asciiTheme="majorHAnsi" w:eastAsia="Times New Roman" w:hAnsiTheme="majorHAnsi" w:cstheme="majorHAnsi"/>
          <w:b/>
          <w:color w:val="FF0000"/>
          <w:sz w:val="28"/>
        </w:rPr>
      </w:pPr>
    </w:p>
    <w:p w:rsidR="00465E8B" w:rsidRPr="00B474F8" w:rsidRDefault="00465E8B">
      <w:pPr>
        <w:suppressAutoHyphens/>
        <w:spacing w:after="0" w:line="240" w:lineRule="auto"/>
        <w:rPr>
          <w:rFonts w:asciiTheme="majorHAnsi" w:eastAsia="Times New Roman" w:hAnsiTheme="majorHAnsi" w:cstheme="majorHAnsi"/>
          <w:b/>
          <w:color w:val="FF0000"/>
          <w:sz w:val="28"/>
        </w:rPr>
      </w:pPr>
    </w:p>
    <w:p w:rsidR="00465E8B" w:rsidRPr="00B474F8" w:rsidRDefault="00465E8B">
      <w:pPr>
        <w:suppressAutoHyphens/>
        <w:spacing w:after="0" w:line="240" w:lineRule="auto"/>
        <w:rPr>
          <w:rFonts w:asciiTheme="majorHAnsi" w:eastAsia="Times New Roman" w:hAnsiTheme="majorHAnsi" w:cstheme="majorHAnsi"/>
          <w:b/>
          <w:color w:val="FF0000"/>
          <w:sz w:val="28"/>
        </w:rPr>
      </w:pPr>
    </w:p>
    <w:p w:rsidR="00852676" w:rsidRPr="00B474F8" w:rsidRDefault="00011A2B">
      <w:pPr>
        <w:suppressAutoHyphens/>
        <w:spacing w:after="0" w:line="240" w:lineRule="auto"/>
        <w:rPr>
          <w:rFonts w:asciiTheme="majorHAnsi" w:eastAsia="Times New Roman" w:hAnsiTheme="majorHAnsi" w:cstheme="majorHAnsi"/>
          <w:b/>
          <w:color w:val="000000" w:themeColor="text1"/>
          <w:sz w:val="28"/>
        </w:rPr>
      </w:pPr>
      <w:r w:rsidRPr="00B474F8">
        <w:rPr>
          <w:rFonts w:asciiTheme="majorHAnsi" w:eastAsia="Times New Roman" w:hAnsiTheme="majorHAnsi" w:cstheme="majorHAnsi"/>
          <w:b/>
          <w:color w:val="000000" w:themeColor="text1"/>
          <w:sz w:val="28"/>
        </w:rPr>
        <w:lastRenderedPageBreak/>
        <w:t>Vzdělávací oblast: Umění a kultura</w:t>
      </w:r>
    </w:p>
    <w:p w:rsidR="00852676" w:rsidRPr="00B474F8" w:rsidRDefault="00011A2B">
      <w:pPr>
        <w:suppressAutoHyphens/>
        <w:spacing w:after="0" w:line="240" w:lineRule="auto"/>
        <w:rPr>
          <w:rFonts w:asciiTheme="majorHAnsi" w:eastAsia="Times New Roman" w:hAnsiTheme="majorHAnsi" w:cstheme="majorHAnsi"/>
          <w:b/>
          <w:color w:val="000000" w:themeColor="text1"/>
          <w:sz w:val="28"/>
        </w:rPr>
      </w:pPr>
      <w:r w:rsidRPr="00B474F8">
        <w:rPr>
          <w:rFonts w:asciiTheme="majorHAnsi" w:eastAsia="Times New Roman" w:hAnsiTheme="majorHAnsi" w:cstheme="majorHAnsi"/>
          <w:b/>
          <w:color w:val="000000" w:themeColor="text1"/>
          <w:sz w:val="28"/>
        </w:rPr>
        <w:t>Vyučovací předmět: Hudební výchova</w:t>
      </w:r>
    </w:p>
    <w:p w:rsidR="00852676" w:rsidRPr="00B474F8" w:rsidRDefault="00011A2B">
      <w:pPr>
        <w:suppressAutoHyphens/>
        <w:spacing w:after="0" w:line="240" w:lineRule="auto"/>
        <w:rPr>
          <w:rFonts w:asciiTheme="majorHAnsi" w:eastAsia="Times New Roman" w:hAnsiTheme="majorHAnsi" w:cstheme="majorHAnsi"/>
          <w:b/>
          <w:color w:val="000000" w:themeColor="text1"/>
          <w:sz w:val="28"/>
        </w:rPr>
      </w:pPr>
      <w:r w:rsidRPr="00B474F8">
        <w:rPr>
          <w:rFonts w:asciiTheme="majorHAnsi" w:eastAsia="Times New Roman" w:hAnsiTheme="majorHAnsi" w:cstheme="majorHAnsi"/>
          <w:b/>
          <w:color w:val="000000" w:themeColor="text1"/>
          <w:sz w:val="28"/>
        </w:rPr>
        <w:t>Ročník: 9.</w:t>
      </w:r>
    </w:p>
    <w:p w:rsidR="00852676" w:rsidRPr="00B474F8" w:rsidRDefault="00852676">
      <w:pPr>
        <w:suppressAutoHyphens/>
        <w:spacing w:after="0" w:line="240" w:lineRule="auto"/>
        <w:rPr>
          <w:rFonts w:asciiTheme="majorHAnsi" w:eastAsia="Times New Roman" w:hAnsiTheme="majorHAnsi" w:cstheme="majorHAnsi"/>
          <w:color w:val="000000" w:themeColor="text1"/>
          <w:sz w:val="28"/>
        </w:rPr>
      </w:pPr>
    </w:p>
    <w:tbl>
      <w:tblPr>
        <w:tblW w:w="0" w:type="auto"/>
        <w:tblInd w:w="55" w:type="dxa"/>
        <w:tblCellMar>
          <w:left w:w="10" w:type="dxa"/>
          <w:right w:w="10" w:type="dxa"/>
        </w:tblCellMar>
        <w:tblLook w:val="04A0" w:firstRow="1" w:lastRow="0" w:firstColumn="1" w:lastColumn="0" w:noHBand="0" w:noVBand="1"/>
      </w:tblPr>
      <w:tblGrid>
        <w:gridCol w:w="2803"/>
        <w:gridCol w:w="2230"/>
        <w:gridCol w:w="2117"/>
        <w:gridCol w:w="1857"/>
      </w:tblGrid>
      <w:tr w:rsidR="00465E8B" w:rsidRPr="00B474F8">
        <w:tc>
          <w:tcPr>
            <w:tcW w:w="562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color w:val="000000" w:themeColor="text1"/>
                <w:sz w:val="24"/>
              </w:rPr>
            </w:pPr>
          </w:p>
          <w:p w:rsidR="00852676" w:rsidRPr="00B474F8" w:rsidRDefault="00011A2B">
            <w:pPr>
              <w:suppressAutoHyphens/>
              <w:spacing w:after="0" w:line="240" w:lineRule="auto"/>
              <w:jc w:val="center"/>
              <w:rPr>
                <w:rFonts w:asciiTheme="majorHAnsi" w:hAnsiTheme="majorHAnsi" w:cstheme="majorHAnsi"/>
                <w:color w:val="000000" w:themeColor="text1"/>
              </w:rPr>
            </w:pPr>
            <w:r w:rsidRPr="00B474F8">
              <w:rPr>
                <w:rFonts w:asciiTheme="majorHAnsi" w:eastAsia="Times New Roman" w:hAnsiTheme="majorHAnsi" w:cstheme="majorHAnsi"/>
                <w:b/>
                <w:color w:val="000000" w:themeColor="text1"/>
                <w:sz w:val="24"/>
              </w:rPr>
              <w:t>Výstupy</w:t>
            </w:r>
          </w:p>
        </w:tc>
        <w:tc>
          <w:tcPr>
            <w:tcW w:w="37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color w:val="000000" w:themeColor="text1"/>
                <w:sz w:val="24"/>
              </w:rPr>
            </w:pPr>
          </w:p>
          <w:p w:rsidR="00852676" w:rsidRPr="00B474F8" w:rsidRDefault="00011A2B">
            <w:pPr>
              <w:suppressAutoHyphens/>
              <w:spacing w:after="0" w:line="240" w:lineRule="auto"/>
              <w:jc w:val="center"/>
              <w:rPr>
                <w:rFonts w:asciiTheme="majorHAnsi" w:hAnsiTheme="majorHAnsi" w:cstheme="majorHAnsi"/>
                <w:color w:val="000000" w:themeColor="text1"/>
              </w:rPr>
            </w:pPr>
            <w:r w:rsidRPr="00B474F8">
              <w:rPr>
                <w:rFonts w:asciiTheme="majorHAnsi" w:eastAsia="Times New Roman" w:hAnsiTheme="majorHAnsi" w:cstheme="majorHAnsi"/>
                <w:b/>
                <w:color w:val="000000" w:themeColor="text1"/>
                <w:sz w:val="24"/>
              </w:rPr>
              <w:t>Učivo</w:t>
            </w:r>
          </w:p>
        </w:tc>
        <w:tc>
          <w:tcPr>
            <w:tcW w:w="269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jc w:val="center"/>
              <w:rPr>
                <w:rFonts w:asciiTheme="majorHAnsi" w:hAnsiTheme="majorHAnsi" w:cstheme="majorHAnsi"/>
                <w:color w:val="000000" w:themeColor="text1"/>
              </w:rPr>
            </w:pPr>
            <w:r w:rsidRPr="00B474F8">
              <w:rPr>
                <w:rFonts w:asciiTheme="majorHAnsi" w:eastAsia="Times New Roman" w:hAnsiTheme="majorHAnsi" w:cstheme="majorHAnsi"/>
                <w:b/>
                <w:color w:val="000000" w:themeColor="text1"/>
                <w:sz w:val="24"/>
              </w:rPr>
              <w:t>Průřezová témata, mezipředmětové vztahy</w:t>
            </w:r>
          </w:p>
        </w:tc>
        <w:tc>
          <w:tcPr>
            <w:tcW w:w="25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color w:val="000000" w:themeColor="text1"/>
                <w:sz w:val="24"/>
              </w:rPr>
            </w:pPr>
          </w:p>
          <w:p w:rsidR="00852676" w:rsidRPr="00B474F8" w:rsidRDefault="00011A2B">
            <w:pPr>
              <w:suppressAutoHyphens/>
              <w:spacing w:after="0" w:line="240" w:lineRule="auto"/>
              <w:jc w:val="center"/>
              <w:rPr>
                <w:rFonts w:asciiTheme="majorHAnsi" w:hAnsiTheme="majorHAnsi" w:cstheme="majorHAnsi"/>
                <w:color w:val="000000" w:themeColor="text1"/>
              </w:rPr>
            </w:pPr>
            <w:r w:rsidRPr="00B474F8">
              <w:rPr>
                <w:rFonts w:asciiTheme="majorHAnsi" w:eastAsia="Times New Roman" w:hAnsiTheme="majorHAnsi" w:cstheme="majorHAnsi"/>
                <w:b/>
                <w:color w:val="000000" w:themeColor="text1"/>
                <w:sz w:val="24"/>
              </w:rPr>
              <w:t>Poznámky</w:t>
            </w:r>
          </w:p>
        </w:tc>
      </w:tr>
      <w:tr w:rsidR="00465E8B" w:rsidRPr="00B474F8">
        <w:tc>
          <w:tcPr>
            <w:tcW w:w="562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ind w:left="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Žák:</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HV-9-1-06 zařadí na základě individuálních schopností a získaných vědomostí slyšenou hudbu do stylového období</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HV-9-1-07 vyhledává souvislosti mezi hudbou a jinými druhy umění</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HV-9-1-04 rozpozná některé z tanců různých stylových období, zvolí vhodný typ hudebně pohybových prvků k poslouchané hudbě</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HV-9-1-05 orientuje se v proudu znějící hudby, přistupuje k hudebnímu dílu jako k logicky utvářenému celku</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HV-9-1-01 využívá své individuální hudební schopnosti a dovednosti při hudebních aktivitách</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HV-9-1-03 reprodukuje na základě svých individuálních hudebních schopností a dovedností různé motivy, témata i části skladeb, vytváří a volí jednoduché doprovody, provádí jednoduché hudební improvizace</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hAnsiTheme="majorHAnsi" w:cstheme="majorHAnsi"/>
                <w:color w:val="000000" w:themeColor="text1"/>
              </w:rPr>
            </w:pPr>
          </w:p>
        </w:tc>
        <w:tc>
          <w:tcPr>
            <w:tcW w:w="37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Počátky hudebních dějin v Čechách</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Hudební renesance v Čechách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České hudební baroko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Český hudební klasicismus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Český hudební romantismus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Hudba 20. století v české vážné (artificiální) hudbě</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Počátky nonartificiální hudby v Čechách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Jazz a swing v české hudbě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50. a 60. léta - divadla malých forem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Trampská píseň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60. léta - big beat </w:t>
            </w:r>
          </w:p>
          <w:p w:rsidR="00852676" w:rsidRPr="00B474F8" w:rsidRDefault="00011A2B">
            <w:pPr>
              <w:suppressAutoHyphens/>
              <w:spacing w:after="0" w:line="240" w:lineRule="auto"/>
              <w:rPr>
                <w:rFonts w:asciiTheme="majorHAnsi" w:hAnsiTheme="majorHAnsi" w:cstheme="majorHAnsi"/>
                <w:color w:val="000000" w:themeColor="text1"/>
              </w:rPr>
            </w:pPr>
            <w:r w:rsidRPr="00B474F8">
              <w:rPr>
                <w:rFonts w:asciiTheme="majorHAnsi" w:eastAsia="Times New Roman" w:hAnsiTheme="majorHAnsi" w:cstheme="majorHAnsi"/>
                <w:color w:val="000000" w:themeColor="text1"/>
                <w:sz w:val="24"/>
              </w:rPr>
              <w:t>Česká nonartificiální hudba - 70. léta po současnost</w:t>
            </w:r>
          </w:p>
        </w:tc>
        <w:tc>
          <w:tcPr>
            <w:tcW w:w="269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A01F6F">
            <w:pPr>
              <w:suppressAutoHyphens/>
              <w:spacing w:after="0" w:line="240" w:lineRule="auto"/>
              <w:rPr>
                <w:rFonts w:asciiTheme="majorHAnsi" w:eastAsia="Times New Roman" w:hAnsiTheme="majorHAnsi" w:cstheme="majorHAnsi"/>
                <w:color w:val="000000" w:themeColor="text1"/>
                <w:sz w:val="24"/>
              </w:rPr>
            </w:pPr>
            <w:r>
              <w:rPr>
                <w:rFonts w:asciiTheme="majorHAnsi" w:eastAsia="Times New Roman" w:hAnsiTheme="majorHAnsi" w:cstheme="majorHAnsi"/>
                <w:color w:val="000000" w:themeColor="text1"/>
                <w:sz w:val="24"/>
              </w:rPr>
              <w:t>MK</w:t>
            </w:r>
            <w:r w:rsidR="00011A2B" w:rsidRPr="00B474F8">
              <w:rPr>
                <w:rFonts w:asciiTheme="majorHAnsi" w:eastAsia="Times New Roman" w:hAnsiTheme="majorHAnsi" w:cstheme="majorHAnsi"/>
                <w:color w:val="000000" w:themeColor="text1"/>
                <w:sz w:val="24"/>
              </w:rPr>
              <w:t xml:space="preserve">V – kulturní diference </w:t>
            </w:r>
          </w:p>
          <w:p w:rsidR="00A750F9" w:rsidRPr="00B474F8" w:rsidRDefault="00A750F9">
            <w:pPr>
              <w:suppressAutoHyphens/>
              <w:spacing w:after="0" w:line="240" w:lineRule="auto"/>
              <w:rPr>
                <w:rFonts w:asciiTheme="majorHAnsi" w:eastAsia="Times New Roman" w:hAnsiTheme="majorHAnsi" w:cstheme="majorHAnsi"/>
                <w:color w:val="000000" w:themeColor="text1"/>
                <w:sz w:val="24"/>
              </w:rPr>
            </w:pPr>
          </w:p>
          <w:p w:rsidR="00A750F9" w:rsidRPr="00B474F8" w:rsidRDefault="00A750F9">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EV – vztah člověka k prostředí</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OSV – sebepoznání a sebepojetí</w:t>
            </w:r>
          </w:p>
          <w:p w:rsidR="00A750F9" w:rsidRPr="00B474F8" w:rsidRDefault="00A750F9">
            <w:pPr>
              <w:suppressAutoHyphens/>
              <w:spacing w:after="0" w:line="240" w:lineRule="auto"/>
              <w:rPr>
                <w:rFonts w:asciiTheme="majorHAnsi" w:eastAsia="Times New Roman" w:hAnsiTheme="majorHAnsi" w:cstheme="majorHAnsi"/>
                <w:color w:val="000000" w:themeColor="text1"/>
                <w:sz w:val="24"/>
              </w:rPr>
            </w:pPr>
          </w:p>
          <w:p w:rsidR="00A750F9" w:rsidRPr="00B474F8" w:rsidRDefault="00A750F9">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OSV – kreativita</w:t>
            </w:r>
          </w:p>
          <w:p w:rsidR="00A750F9" w:rsidRPr="00B474F8" w:rsidRDefault="00A750F9">
            <w:pPr>
              <w:suppressAutoHyphens/>
              <w:spacing w:after="0" w:line="240" w:lineRule="auto"/>
              <w:rPr>
                <w:rFonts w:asciiTheme="majorHAnsi" w:eastAsia="Times New Roman" w:hAnsiTheme="majorHAnsi" w:cstheme="majorHAnsi"/>
                <w:color w:val="000000" w:themeColor="text1"/>
                <w:sz w:val="24"/>
              </w:rPr>
            </w:pPr>
          </w:p>
          <w:p w:rsidR="00A750F9" w:rsidRPr="00B474F8" w:rsidRDefault="00A750F9">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OSV – komunikace</w:t>
            </w:r>
          </w:p>
          <w:p w:rsidR="00A750F9" w:rsidRPr="00B474F8" w:rsidRDefault="00A750F9">
            <w:pPr>
              <w:suppressAutoHyphens/>
              <w:spacing w:after="0" w:line="240" w:lineRule="auto"/>
              <w:rPr>
                <w:rFonts w:asciiTheme="majorHAnsi" w:eastAsia="Times New Roman" w:hAnsiTheme="majorHAnsi" w:cstheme="majorHAnsi"/>
                <w:color w:val="000000" w:themeColor="text1"/>
                <w:sz w:val="24"/>
              </w:rPr>
            </w:pPr>
          </w:p>
          <w:p w:rsidR="00A750F9" w:rsidRPr="00B474F8" w:rsidRDefault="00A750F9">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TV – hudebně pohybové činnosti</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ind w:left="60"/>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hAnsiTheme="majorHAnsi" w:cstheme="majorHAnsi"/>
                <w:color w:val="000000" w:themeColor="text1"/>
              </w:rPr>
            </w:pPr>
          </w:p>
        </w:tc>
        <w:tc>
          <w:tcPr>
            <w:tcW w:w="25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b/>
                <w:color w:val="000000" w:themeColor="text1"/>
                <w:sz w:val="24"/>
              </w:rPr>
            </w:pPr>
            <w:r w:rsidRPr="00B474F8">
              <w:rPr>
                <w:rFonts w:asciiTheme="majorHAnsi" w:eastAsia="Times New Roman" w:hAnsiTheme="majorHAnsi" w:cstheme="majorHAnsi"/>
                <w:b/>
                <w:color w:val="000000" w:themeColor="text1"/>
                <w:sz w:val="24"/>
              </w:rPr>
              <w:t xml:space="preserve">Minimální doporučená úroveň pro úpravy očekávaných výstupů v rámci podpůrných opatření: </w:t>
            </w:r>
          </w:p>
          <w:p w:rsidR="00852676" w:rsidRPr="00B474F8" w:rsidRDefault="00011A2B">
            <w:pPr>
              <w:suppressAutoHyphens/>
              <w:spacing w:after="0" w:line="240" w:lineRule="auto"/>
              <w:rPr>
                <w:rFonts w:asciiTheme="majorHAnsi" w:eastAsia="Times New Roman" w:hAnsiTheme="majorHAnsi" w:cstheme="majorHAnsi"/>
                <w:b/>
                <w:color w:val="000000" w:themeColor="text1"/>
                <w:sz w:val="24"/>
              </w:rPr>
            </w:pPr>
            <w:r w:rsidRPr="00B474F8">
              <w:rPr>
                <w:rFonts w:asciiTheme="majorHAnsi" w:eastAsia="Times New Roman" w:hAnsiTheme="majorHAnsi" w:cstheme="majorHAnsi"/>
                <w:b/>
                <w:color w:val="000000" w:themeColor="text1"/>
                <w:sz w:val="24"/>
              </w:rPr>
              <w:t>Žák:</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 HV-9-1-01p doprovází písně pomocí ostinata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HV-9-1-02p, HV-9-1-03p interpretuje vybrané lidové a umělé písně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HV-9-1-04p rozeznává různé hudební žánry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 pozorně vnímá znějící hudbu skladeb většího rozsahu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 rozpozná vybrané hudební nástroje symfonického orchestru </w:t>
            </w:r>
          </w:p>
          <w:p w:rsidR="00852676" w:rsidRPr="00B474F8" w:rsidRDefault="00011A2B">
            <w:pPr>
              <w:suppressAutoHyphens/>
              <w:spacing w:after="0" w:line="240" w:lineRule="auto"/>
              <w:rPr>
                <w:rFonts w:asciiTheme="majorHAnsi" w:hAnsiTheme="majorHAnsi" w:cstheme="majorHAnsi"/>
                <w:color w:val="000000" w:themeColor="text1"/>
              </w:rPr>
            </w:pPr>
            <w:r w:rsidRPr="00B474F8">
              <w:rPr>
                <w:rFonts w:asciiTheme="majorHAnsi" w:eastAsia="Times New Roman" w:hAnsiTheme="majorHAnsi" w:cstheme="majorHAnsi"/>
                <w:color w:val="000000" w:themeColor="text1"/>
                <w:sz w:val="24"/>
              </w:rPr>
              <w:t>- uvede některá jména hudebních skladatelů a název některého z jejich děl</w:t>
            </w:r>
          </w:p>
        </w:tc>
      </w:tr>
    </w:tbl>
    <w:p w:rsidR="00852676" w:rsidRPr="00B474F8" w:rsidRDefault="00852676">
      <w:pPr>
        <w:suppressAutoHyphens/>
        <w:spacing w:after="0" w:line="240" w:lineRule="auto"/>
        <w:rPr>
          <w:rFonts w:asciiTheme="majorHAnsi" w:eastAsia="Times New Roman" w:hAnsiTheme="majorHAnsi" w:cstheme="majorHAnsi"/>
          <w:sz w:val="24"/>
        </w:rPr>
      </w:pPr>
    </w:p>
    <w:p w:rsidR="00465E8B" w:rsidRPr="00B474F8" w:rsidRDefault="00465E8B">
      <w:pPr>
        <w:suppressAutoHyphens/>
        <w:spacing w:after="0" w:line="240" w:lineRule="auto"/>
        <w:rPr>
          <w:rFonts w:asciiTheme="majorHAnsi" w:eastAsia="Times New Roman" w:hAnsiTheme="majorHAnsi" w:cstheme="majorHAnsi"/>
          <w:sz w:val="24"/>
        </w:rPr>
      </w:pPr>
    </w:p>
    <w:p w:rsidR="00465E8B" w:rsidRPr="00B474F8" w:rsidRDefault="00465E8B">
      <w:pPr>
        <w:suppressAutoHyphens/>
        <w:spacing w:after="0" w:line="240" w:lineRule="auto"/>
        <w:rPr>
          <w:rFonts w:asciiTheme="majorHAnsi" w:eastAsia="Times New Roman" w:hAnsiTheme="majorHAnsi" w:cstheme="majorHAnsi"/>
          <w:sz w:val="24"/>
        </w:rPr>
      </w:pPr>
    </w:p>
    <w:p w:rsidR="00465E8B" w:rsidRPr="00B474F8" w:rsidRDefault="00465E8B">
      <w:pPr>
        <w:suppressAutoHyphens/>
        <w:spacing w:after="0" w:line="240" w:lineRule="auto"/>
        <w:rPr>
          <w:rFonts w:asciiTheme="majorHAnsi" w:eastAsia="Times New Roman" w:hAnsiTheme="majorHAnsi" w:cstheme="majorHAnsi"/>
          <w:sz w:val="24"/>
        </w:rPr>
      </w:pPr>
    </w:p>
    <w:p w:rsidR="00465E8B" w:rsidRPr="00B474F8" w:rsidRDefault="00465E8B">
      <w:pPr>
        <w:suppressAutoHyphens/>
        <w:spacing w:after="0" w:line="240" w:lineRule="auto"/>
        <w:rPr>
          <w:rFonts w:asciiTheme="majorHAnsi" w:eastAsia="Times New Roman" w:hAnsiTheme="majorHAnsi" w:cstheme="majorHAnsi"/>
          <w:sz w:val="24"/>
        </w:rPr>
      </w:pPr>
    </w:p>
    <w:p w:rsidR="00465E8B" w:rsidRPr="00B474F8" w:rsidRDefault="00465E8B">
      <w:pPr>
        <w:suppressAutoHyphens/>
        <w:spacing w:after="0" w:line="240" w:lineRule="auto"/>
        <w:rPr>
          <w:rFonts w:asciiTheme="majorHAnsi" w:eastAsia="Times New Roman" w:hAnsiTheme="majorHAnsi" w:cstheme="majorHAnsi"/>
          <w:sz w:val="24"/>
        </w:rPr>
      </w:pPr>
    </w:p>
    <w:p w:rsidR="00852676" w:rsidRPr="00B474F8" w:rsidRDefault="00011A2B" w:rsidP="008A509F">
      <w:pPr>
        <w:pStyle w:val="Nadpis3"/>
        <w:rPr>
          <w:rFonts w:eastAsia="Times New Roman" w:cstheme="majorHAnsi"/>
          <w:sz w:val="28"/>
          <w:szCs w:val="28"/>
        </w:rPr>
      </w:pPr>
      <w:bookmarkStart w:id="55" w:name="_Toc182219168"/>
      <w:r w:rsidRPr="00B474F8">
        <w:rPr>
          <w:rFonts w:eastAsia="Times New Roman" w:cstheme="majorHAnsi"/>
          <w:sz w:val="28"/>
          <w:szCs w:val="28"/>
        </w:rPr>
        <w:t>Vyuč</w:t>
      </w:r>
      <w:r w:rsidR="00E35CBD">
        <w:rPr>
          <w:rFonts w:eastAsia="Times New Roman" w:cstheme="majorHAnsi"/>
          <w:sz w:val="28"/>
          <w:szCs w:val="28"/>
        </w:rPr>
        <w:t xml:space="preserve">ovací předmět: Výtvarná výchova </w:t>
      </w:r>
      <w:r w:rsidRPr="00B474F8">
        <w:rPr>
          <w:rFonts w:eastAsia="Times New Roman" w:cstheme="majorHAnsi"/>
          <w:sz w:val="28"/>
          <w:szCs w:val="28"/>
        </w:rPr>
        <w:t>– 1. stupeň</w:t>
      </w:r>
      <w:bookmarkEnd w:id="55"/>
    </w:p>
    <w:p w:rsidR="00852676" w:rsidRPr="00B474F8" w:rsidRDefault="00852676">
      <w:pPr>
        <w:suppressAutoHyphens/>
        <w:spacing w:after="0" w:line="240" w:lineRule="auto"/>
        <w:rPr>
          <w:rFonts w:asciiTheme="majorHAnsi" w:eastAsia="Times New Roman" w:hAnsiTheme="majorHAnsi" w:cstheme="majorHAnsi"/>
          <w:b/>
          <w:sz w:val="28"/>
        </w:rPr>
      </w:pPr>
    </w:p>
    <w:p w:rsidR="00852676" w:rsidRPr="00B474F8" w:rsidRDefault="00011A2B">
      <w:pPr>
        <w:suppressAutoHyphens/>
        <w:spacing w:after="0" w:line="240" w:lineRule="auto"/>
        <w:rPr>
          <w:rFonts w:asciiTheme="majorHAnsi" w:eastAsia="Times New Roman" w:hAnsiTheme="majorHAnsi" w:cstheme="majorHAnsi"/>
          <w:sz w:val="28"/>
        </w:rPr>
      </w:pPr>
      <w:r w:rsidRPr="00B474F8">
        <w:rPr>
          <w:rFonts w:asciiTheme="majorHAnsi" w:eastAsia="Times New Roman" w:hAnsiTheme="majorHAnsi" w:cstheme="majorHAnsi"/>
          <w:sz w:val="28"/>
        </w:rPr>
        <w:t>Charakteristika vyučovacího předmětu:</w:t>
      </w:r>
    </w:p>
    <w:p w:rsidR="00852676" w:rsidRPr="00B474F8" w:rsidRDefault="00852676">
      <w:pPr>
        <w:suppressAutoHyphens/>
        <w:spacing w:after="0" w:line="240" w:lineRule="auto"/>
        <w:rPr>
          <w:rFonts w:asciiTheme="majorHAnsi" w:eastAsia="Times New Roman" w:hAnsiTheme="majorHAnsi" w:cstheme="majorHAnsi"/>
          <w:sz w:val="28"/>
        </w:rPr>
      </w:pPr>
    </w:p>
    <w:p w:rsidR="00852676" w:rsidRPr="00B474F8" w:rsidRDefault="00011A2B">
      <w:pPr>
        <w:suppressAutoHyphens/>
        <w:spacing w:after="0" w:line="240" w:lineRule="auto"/>
        <w:rPr>
          <w:rFonts w:asciiTheme="majorHAnsi" w:eastAsia="Times New Roman" w:hAnsiTheme="majorHAnsi" w:cstheme="majorHAnsi"/>
          <w:b/>
          <w:sz w:val="24"/>
        </w:rPr>
      </w:pPr>
      <w:r w:rsidRPr="00B474F8">
        <w:rPr>
          <w:rFonts w:asciiTheme="majorHAnsi" w:eastAsia="Times New Roman" w:hAnsiTheme="majorHAnsi" w:cstheme="majorHAnsi"/>
          <w:b/>
          <w:sz w:val="24"/>
        </w:rPr>
        <w:t>Obsahové, organizační a časové vymezení</w:t>
      </w:r>
    </w:p>
    <w:p w:rsidR="00852676" w:rsidRPr="00B474F8" w:rsidRDefault="00011A2B">
      <w:pPr>
        <w:suppressAutoHyphens/>
        <w:spacing w:after="0" w:line="240" w:lineRule="auto"/>
        <w:ind w:firstLine="708"/>
        <w:rPr>
          <w:rFonts w:asciiTheme="majorHAnsi" w:eastAsia="Times New Roman" w:hAnsiTheme="majorHAnsi" w:cstheme="majorHAnsi"/>
          <w:sz w:val="24"/>
        </w:rPr>
      </w:pPr>
      <w:r w:rsidRPr="00B474F8">
        <w:rPr>
          <w:rFonts w:asciiTheme="majorHAnsi" w:eastAsia="Times New Roman" w:hAnsiTheme="majorHAnsi" w:cstheme="majorHAnsi"/>
          <w:sz w:val="24"/>
        </w:rPr>
        <w:t>Výtvarná výchova je součástí vzdělávací oblasti Umění a kultura.</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Vzdělávání ve vyučovacím předmětu výtvarná výchova</w:t>
      </w:r>
    </w:p>
    <w:p w:rsidR="00852676" w:rsidRPr="00B474F8" w:rsidRDefault="00011A2B" w:rsidP="00CD7CA8">
      <w:pPr>
        <w:numPr>
          <w:ilvl w:val="0"/>
          <w:numId w:val="132"/>
        </w:numPr>
        <w:tabs>
          <w:tab w:val="left" w:pos="540"/>
        </w:tabs>
        <w:suppressAutoHyphens/>
        <w:spacing w:after="0" w:line="240" w:lineRule="auto"/>
        <w:ind w:left="540" w:hanging="360"/>
        <w:rPr>
          <w:rFonts w:asciiTheme="majorHAnsi" w:eastAsia="Times New Roman" w:hAnsiTheme="majorHAnsi" w:cstheme="majorHAnsi"/>
          <w:sz w:val="24"/>
        </w:rPr>
      </w:pPr>
      <w:r w:rsidRPr="00B474F8">
        <w:rPr>
          <w:rFonts w:asciiTheme="majorHAnsi" w:eastAsia="Times New Roman" w:hAnsiTheme="majorHAnsi" w:cstheme="majorHAnsi"/>
          <w:sz w:val="24"/>
        </w:rPr>
        <w:t>směřuje k podchycení a rozvíjení zájmu o výtvarné umění</w:t>
      </w:r>
    </w:p>
    <w:p w:rsidR="00852676" w:rsidRPr="00B474F8" w:rsidRDefault="00011A2B" w:rsidP="00CD7CA8">
      <w:pPr>
        <w:numPr>
          <w:ilvl w:val="0"/>
          <w:numId w:val="132"/>
        </w:numPr>
        <w:tabs>
          <w:tab w:val="left" w:pos="540"/>
        </w:tabs>
        <w:suppressAutoHyphens/>
        <w:spacing w:after="0" w:line="240" w:lineRule="auto"/>
        <w:ind w:left="540" w:hanging="360"/>
        <w:rPr>
          <w:rFonts w:asciiTheme="majorHAnsi" w:eastAsia="Times New Roman" w:hAnsiTheme="majorHAnsi" w:cstheme="majorHAnsi"/>
          <w:sz w:val="24"/>
        </w:rPr>
      </w:pPr>
      <w:r w:rsidRPr="00B474F8">
        <w:rPr>
          <w:rFonts w:asciiTheme="majorHAnsi" w:eastAsia="Times New Roman" w:hAnsiTheme="majorHAnsi" w:cstheme="majorHAnsi"/>
          <w:sz w:val="24"/>
        </w:rPr>
        <w:t>vede k porozumění základním pojmům ve výtvarné výchově</w:t>
      </w:r>
    </w:p>
    <w:p w:rsidR="00852676" w:rsidRPr="00B474F8" w:rsidRDefault="00011A2B" w:rsidP="00CD7CA8">
      <w:pPr>
        <w:numPr>
          <w:ilvl w:val="0"/>
          <w:numId w:val="132"/>
        </w:numPr>
        <w:tabs>
          <w:tab w:val="left" w:pos="540"/>
        </w:tabs>
        <w:suppressAutoHyphens/>
        <w:spacing w:after="0" w:line="240" w:lineRule="auto"/>
        <w:ind w:left="540" w:hanging="360"/>
        <w:rPr>
          <w:rFonts w:asciiTheme="majorHAnsi" w:eastAsia="Times New Roman" w:hAnsiTheme="majorHAnsi" w:cstheme="majorHAnsi"/>
          <w:sz w:val="24"/>
        </w:rPr>
      </w:pPr>
      <w:r w:rsidRPr="00B474F8">
        <w:rPr>
          <w:rFonts w:asciiTheme="majorHAnsi" w:eastAsia="Times New Roman" w:hAnsiTheme="majorHAnsi" w:cstheme="majorHAnsi"/>
          <w:sz w:val="24"/>
        </w:rPr>
        <w:t>seznamuje se základními zákonitostmi při používání různých výtvarných technik</w:t>
      </w:r>
    </w:p>
    <w:p w:rsidR="00852676" w:rsidRPr="00B474F8" w:rsidRDefault="00011A2B" w:rsidP="00CD7CA8">
      <w:pPr>
        <w:numPr>
          <w:ilvl w:val="0"/>
          <w:numId w:val="132"/>
        </w:numPr>
        <w:tabs>
          <w:tab w:val="left" w:pos="540"/>
        </w:tabs>
        <w:suppressAutoHyphens/>
        <w:spacing w:after="0" w:line="240" w:lineRule="auto"/>
        <w:ind w:left="540" w:hanging="360"/>
        <w:rPr>
          <w:rFonts w:asciiTheme="majorHAnsi" w:eastAsia="Times New Roman" w:hAnsiTheme="majorHAnsi" w:cstheme="majorHAnsi"/>
          <w:sz w:val="24"/>
        </w:rPr>
      </w:pPr>
      <w:r w:rsidRPr="00B474F8">
        <w:rPr>
          <w:rFonts w:asciiTheme="majorHAnsi" w:eastAsia="Times New Roman" w:hAnsiTheme="majorHAnsi" w:cstheme="majorHAnsi"/>
          <w:sz w:val="24"/>
        </w:rPr>
        <w:t>učí chápat umělecký proces jako způsob poznání a komunikace</w:t>
      </w:r>
    </w:p>
    <w:p w:rsidR="00852676" w:rsidRPr="00B474F8" w:rsidRDefault="00011A2B" w:rsidP="00CD7CA8">
      <w:pPr>
        <w:numPr>
          <w:ilvl w:val="0"/>
          <w:numId w:val="132"/>
        </w:numPr>
        <w:tabs>
          <w:tab w:val="left" w:pos="540"/>
        </w:tabs>
        <w:suppressAutoHyphens/>
        <w:spacing w:after="0" w:line="240" w:lineRule="auto"/>
        <w:ind w:left="540" w:hanging="360"/>
        <w:rPr>
          <w:rFonts w:asciiTheme="majorHAnsi" w:eastAsia="Times New Roman" w:hAnsiTheme="majorHAnsi" w:cstheme="majorHAnsi"/>
          <w:sz w:val="24"/>
        </w:rPr>
      </w:pPr>
      <w:r w:rsidRPr="00B474F8">
        <w:rPr>
          <w:rFonts w:asciiTheme="majorHAnsi" w:eastAsia="Times New Roman" w:hAnsiTheme="majorHAnsi" w:cstheme="majorHAnsi"/>
          <w:sz w:val="24"/>
        </w:rPr>
        <w:t>učí vyjádření svého vnímání, cítění, poznání</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b/>
          <w:sz w:val="24"/>
        </w:rPr>
        <w:tab/>
      </w:r>
      <w:r w:rsidRPr="00B474F8">
        <w:rPr>
          <w:rFonts w:asciiTheme="majorHAnsi" w:eastAsia="Times New Roman" w:hAnsiTheme="majorHAnsi" w:cstheme="majorHAnsi"/>
          <w:sz w:val="24"/>
        </w:rPr>
        <w:t>Výuka probíhá většinou ve třídách. Při vhodných podmínkách lze výuku organizovat v přírodě a v okolí školy. Při práci s keramickou hlínou nelze využívat prostor keramické dílny, jelikož tato má malou kapacitu.</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ab/>
        <w:t>Ve výtvarné výchově využíváme mezipředmětové vztahy-zvláště s prvoukou, přírodovědou, vlastivědou, hudební a literární výchovou. V rámci výuky je možné využívat počítačovou grafiku, kopírovací techniku. Pro prezentaci vlastních výtvarných prací žáci využívají prostory školních chodeb.</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ab/>
        <w:t>Vyučovací předmět výtvarná výchova se vyučuje jako samostatný předmět v 1. až 5.</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ročníku s touto hodinovou dotací:</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   1. ročník – 1 hodina týdně</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   2. ročník – 1 hodina týdně</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   3. ročník – 1 hodina týdně</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   4. ročník – 2 hodina týdně</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   5. ročník – 2 hodiny týdně</w:t>
      </w:r>
    </w:p>
    <w:p w:rsidR="00852676" w:rsidRPr="00B474F8" w:rsidRDefault="00852676">
      <w:pPr>
        <w:suppressAutoHyphens/>
        <w:spacing w:after="120" w:line="240" w:lineRule="auto"/>
        <w:rPr>
          <w:rFonts w:asciiTheme="majorHAnsi" w:eastAsia="Times New Roman" w:hAnsiTheme="majorHAnsi" w:cstheme="majorHAnsi"/>
          <w:sz w:val="24"/>
        </w:rPr>
      </w:pPr>
    </w:p>
    <w:p w:rsidR="00852676" w:rsidRPr="00B474F8" w:rsidRDefault="00011A2B">
      <w:pPr>
        <w:suppressAutoHyphens/>
        <w:spacing w:after="12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Vyučovací předmět průběžně pracuje s průřezovými tématy danými RVP.</w:t>
      </w:r>
    </w:p>
    <w:p w:rsidR="00852676" w:rsidRPr="00B474F8" w:rsidRDefault="00852676">
      <w:pPr>
        <w:suppressAutoHyphens/>
        <w:spacing w:after="120" w:line="240" w:lineRule="auto"/>
        <w:rPr>
          <w:rFonts w:asciiTheme="majorHAnsi" w:eastAsia="Times New Roman" w:hAnsiTheme="majorHAnsi" w:cstheme="majorHAnsi"/>
          <w:sz w:val="24"/>
        </w:rPr>
      </w:pPr>
    </w:p>
    <w:p w:rsidR="00852676" w:rsidRPr="00B474F8" w:rsidRDefault="00011A2B">
      <w:pPr>
        <w:suppressAutoHyphens/>
        <w:spacing w:after="120" w:line="240" w:lineRule="auto"/>
        <w:rPr>
          <w:rFonts w:asciiTheme="majorHAnsi" w:eastAsia="Times New Roman" w:hAnsiTheme="majorHAnsi" w:cstheme="majorHAnsi"/>
          <w:b/>
          <w:sz w:val="24"/>
        </w:rPr>
      </w:pPr>
      <w:r w:rsidRPr="00B474F8">
        <w:rPr>
          <w:rFonts w:asciiTheme="majorHAnsi" w:eastAsia="Times New Roman" w:hAnsiTheme="majorHAnsi" w:cstheme="majorHAnsi"/>
          <w:b/>
          <w:sz w:val="24"/>
        </w:rPr>
        <w:t xml:space="preserve">Výchovné a vzdělávací strategie vedoucí k utváření klíčových kompetencí </w:t>
      </w:r>
    </w:p>
    <w:p w:rsidR="00852676"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Vyučovací předmět Výtvarná výchova přispívá k </w:t>
      </w:r>
      <w:r w:rsidRPr="00B474F8">
        <w:rPr>
          <w:rFonts w:asciiTheme="majorHAnsi" w:eastAsia="Times New Roman" w:hAnsiTheme="majorHAnsi" w:cstheme="majorHAnsi"/>
          <w:b/>
          <w:sz w:val="24"/>
        </w:rPr>
        <w:t>rozvoji klíčových kompetencí</w:t>
      </w:r>
      <w:r w:rsidRPr="00B474F8">
        <w:rPr>
          <w:rFonts w:asciiTheme="majorHAnsi" w:eastAsia="Times New Roman" w:hAnsiTheme="majorHAnsi" w:cstheme="majorHAnsi"/>
          <w:sz w:val="24"/>
        </w:rPr>
        <w:t xml:space="preserve"> žáků těmito </w:t>
      </w:r>
      <w:r w:rsidRPr="00B474F8">
        <w:rPr>
          <w:rFonts w:asciiTheme="majorHAnsi" w:eastAsia="Times New Roman" w:hAnsiTheme="majorHAnsi" w:cstheme="majorHAnsi"/>
          <w:b/>
          <w:sz w:val="24"/>
        </w:rPr>
        <w:t>společnými strategiemi:</w:t>
      </w:r>
      <w:r w:rsidRPr="00B474F8">
        <w:rPr>
          <w:rFonts w:asciiTheme="majorHAnsi" w:eastAsia="Times New Roman" w:hAnsiTheme="majorHAnsi" w:cstheme="majorHAnsi"/>
          <w:sz w:val="24"/>
        </w:rPr>
        <w:t xml:space="preserve"> </w:t>
      </w:r>
    </w:p>
    <w:p w:rsidR="00A01F6F" w:rsidRDefault="00A01F6F">
      <w:pPr>
        <w:suppressAutoHyphens/>
        <w:spacing w:after="0" w:line="240" w:lineRule="auto"/>
        <w:rPr>
          <w:rFonts w:asciiTheme="majorHAnsi" w:eastAsia="Times New Roman" w:hAnsiTheme="majorHAnsi" w:cstheme="majorHAnsi"/>
          <w:sz w:val="24"/>
        </w:rPr>
      </w:pPr>
    </w:p>
    <w:p w:rsidR="00A01F6F" w:rsidRPr="00B474F8" w:rsidRDefault="00A01F6F" w:rsidP="00A01F6F">
      <w:pPr>
        <w:suppressAutoHyphens/>
        <w:spacing w:after="0" w:line="240" w:lineRule="auto"/>
        <w:rPr>
          <w:rFonts w:asciiTheme="majorHAnsi" w:eastAsia="Times New Roman" w:hAnsiTheme="majorHAnsi" w:cstheme="majorHAnsi"/>
          <w:sz w:val="24"/>
          <w:u w:val="single"/>
        </w:rPr>
      </w:pPr>
      <w:r w:rsidRPr="00B474F8">
        <w:rPr>
          <w:rFonts w:asciiTheme="majorHAnsi" w:eastAsia="Times New Roman" w:hAnsiTheme="majorHAnsi" w:cstheme="majorHAnsi"/>
          <w:sz w:val="24"/>
          <w:u w:val="single"/>
        </w:rPr>
        <w:t>Kompetence k učení</w:t>
      </w:r>
    </w:p>
    <w:p w:rsidR="00A01F6F" w:rsidRPr="00B474F8" w:rsidRDefault="00A01F6F" w:rsidP="00A01F6F">
      <w:pPr>
        <w:numPr>
          <w:ilvl w:val="0"/>
          <w:numId w:val="133"/>
        </w:numPr>
        <w:tabs>
          <w:tab w:val="left" w:pos="540"/>
        </w:tabs>
        <w:suppressAutoHyphens/>
        <w:spacing w:after="0" w:line="240" w:lineRule="auto"/>
        <w:ind w:left="540" w:hanging="360"/>
        <w:rPr>
          <w:rFonts w:asciiTheme="majorHAnsi" w:eastAsia="Times New Roman" w:hAnsiTheme="majorHAnsi" w:cstheme="majorHAnsi"/>
          <w:sz w:val="24"/>
        </w:rPr>
      </w:pPr>
      <w:r w:rsidRPr="00B474F8">
        <w:rPr>
          <w:rFonts w:asciiTheme="majorHAnsi" w:eastAsia="Times New Roman" w:hAnsiTheme="majorHAnsi" w:cstheme="majorHAnsi"/>
          <w:sz w:val="24"/>
        </w:rPr>
        <w:t>žáci jsou vedeni k samostatnému pozorování a vnímání reality a řešení výtvarných problémů</w:t>
      </w:r>
    </w:p>
    <w:p w:rsidR="00A01F6F" w:rsidRPr="00B474F8" w:rsidRDefault="00A01F6F" w:rsidP="00A01F6F">
      <w:pPr>
        <w:numPr>
          <w:ilvl w:val="0"/>
          <w:numId w:val="133"/>
        </w:numPr>
        <w:tabs>
          <w:tab w:val="left" w:pos="540"/>
        </w:tabs>
        <w:suppressAutoHyphens/>
        <w:spacing w:after="0" w:line="240" w:lineRule="auto"/>
        <w:ind w:left="540" w:hanging="360"/>
        <w:rPr>
          <w:rFonts w:asciiTheme="majorHAnsi" w:eastAsia="Times New Roman" w:hAnsiTheme="majorHAnsi" w:cstheme="majorHAnsi"/>
          <w:sz w:val="24"/>
        </w:rPr>
      </w:pPr>
      <w:r w:rsidRPr="00B474F8">
        <w:rPr>
          <w:rFonts w:asciiTheme="majorHAnsi" w:eastAsia="Times New Roman" w:hAnsiTheme="majorHAnsi" w:cstheme="majorHAnsi"/>
          <w:sz w:val="24"/>
        </w:rPr>
        <w:t>učitel vede žáky k aktivnímu vizuálně obraznému vyjádření</w:t>
      </w:r>
    </w:p>
    <w:p w:rsidR="00A01F6F" w:rsidRPr="00B474F8" w:rsidRDefault="00A01F6F" w:rsidP="00A01F6F">
      <w:pPr>
        <w:numPr>
          <w:ilvl w:val="0"/>
          <w:numId w:val="133"/>
        </w:numPr>
        <w:tabs>
          <w:tab w:val="left" w:pos="540"/>
        </w:tabs>
        <w:suppressAutoHyphens/>
        <w:spacing w:after="0" w:line="240" w:lineRule="auto"/>
        <w:ind w:left="540" w:hanging="360"/>
        <w:rPr>
          <w:rFonts w:asciiTheme="majorHAnsi" w:eastAsia="Times New Roman" w:hAnsiTheme="majorHAnsi" w:cstheme="majorHAnsi"/>
          <w:sz w:val="24"/>
        </w:rPr>
      </w:pPr>
      <w:r w:rsidRPr="00B474F8">
        <w:rPr>
          <w:rFonts w:asciiTheme="majorHAnsi" w:eastAsia="Times New Roman" w:hAnsiTheme="majorHAnsi" w:cstheme="majorHAnsi"/>
          <w:sz w:val="24"/>
        </w:rPr>
        <w:t>žáci využívají poznatky v dalších výtvarných činnostech</w:t>
      </w:r>
    </w:p>
    <w:p w:rsidR="00A01F6F" w:rsidRDefault="00A01F6F" w:rsidP="00A01F6F">
      <w:pPr>
        <w:numPr>
          <w:ilvl w:val="0"/>
          <w:numId w:val="133"/>
        </w:numPr>
        <w:tabs>
          <w:tab w:val="left" w:pos="540"/>
        </w:tabs>
        <w:suppressAutoHyphens/>
        <w:spacing w:after="0" w:line="240" w:lineRule="auto"/>
        <w:ind w:left="540" w:hanging="360"/>
        <w:rPr>
          <w:rFonts w:asciiTheme="majorHAnsi" w:eastAsia="Times New Roman" w:hAnsiTheme="majorHAnsi" w:cstheme="majorHAnsi"/>
          <w:sz w:val="24"/>
        </w:rPr>
      </w:pPr>
      <w:r w:rsidRPr="00B474F8">
        <w:rPr>
          <w:rFonts w:asciiTheme="majorHAnsi" w:eastAsia="Times New Roman" w:hAnsiTheme="majorHAnsi" w:cstheme="majorHAnsi"/>
          <w:sz w:val="24"/>
        </w:rPr>
        <w:t>žáci zaujímají a vyjadřují svůj postoj k vizuálně obraznému vyjádření</w:t>
      </w:r>
    </w:p>
    <w:p w:rsidR="00A01F6F" w:rsidRDefault="00A01F6F" w:rsidP="00A01F6F">
      <w:pPr>
        <w:tabs>
          <w:tab w:val="left" w:pos="540"/>
        </w:tabs>
        <w:suppressAutoHyphens/>
        <w:spacing w:after="0" w:line="240" w:lineRule="auto"/>
        <w:ind w:left="540"/>
        <w:rPr>
          <w:rFonts w:asciiTheme="majorHAnsi" w:eastAsia="Times New Roman" w:hAnsiTheme="majorHAnsi" w:cstheme="majorHAnsi"/>
          <w:sz w:val="24"/>
        </w:rPr>
      </w:pPr>
    </w:p>
    <w:p w:rsidR="00A01F6F" w:rsidRPr="00B474F8" w:rsidRDefault="00A01F6F" w:rsidP="00A01F6F">
      <w:pPr>
        <w:suppressAutoHyphens/>
        <w:spacing w:after="0" w:line="240" w:lineRule="auto"/>
        <w:rPr>
          <w:rFonts w:asciiTheme="majorHAnsi" w:eastAsia="Times New Roman" w:hAnsiTheme="majorHAnsi" w:cstheme="majorHAnsi"/>
          <w:sz w:val="24"/>
          <w:u w:val="single"/>
        </w:rPr>
      </w:pPr>
      <w:r w:rsidRPr="00B474F8">
        <w:rPr>
          <w:rFonts w:asciiTheme="majorHAnsi" w:eastAsia="Times New Roman" w:hAnsiTheme="majorHAnsi" w:cstheme="majorHAnsi"/>
          <w:sz w:val="24"/>
          <w:u w:val="single"/>
        </w:rPr>
        <w:lastRenderedPageBreak/>
        <w:t>Kompetence k řešení úkolů</w:t>
      </w:r>
    </w:p>
    <w:p w:rsidR="00A01F6F" w:rsidRPr="00B474F8" w:rsidRDefault="00A01F6F" w:rsidP="00A01F6F">
      <w:pPr>
        <w:numPr>
          <w:ilvl w:val="0"/>
          <w:numId w:val="134"/>
        </w:numPr>
        <w:tabs>
          <w:tab w:val="left" w:pos="540"/>
        </w:tabs>
        <w:suppressAutoHyphens/>
        <w:spacing w:after="0" w:line="240" w:lineRule="auto"/>
        <w:ind w:left="540" w:hanging="360"/>
        <w:rPr>
          <w:rFonts w:asciiTheme="majorHAnsi" w:eastAsia="Times New Roman" w:hAnsiTheme="majorHAnsi" w:cstheme="majorHAnsi"/>
          <w:sz w:val="24"/>
        </w:rPr>
      </w:pPr>
      <w:r w:rsidRPr="00B474F8">
        <w:rPr>
          <w:rFonts w:asciiTheme="majorHAnsi" w:eastAsia="Times New Roman" w:hAnsiTheme="majorHAnsi" w:cstheme="majorHAnsi"/>
          <w:sz w:val="24"/>
        </w:rPr>
        <w:t>učitel směřuje žáky k tvořivému přístupu při řešení výtvarných úkolů</w:t>
      </w:r>
    </w:p>
    <w:p w:rsidR="00A01F6F" w:rsidRPr="00B474F8" w:rsidRDefault="00A01F6F" w:rsidP="00A01F6F">
      <w:pPr>
        <w:numPr>
          <w:ilvl w:val="0"/>
          <w:numId w:val="134"/>
        </w:numPr>
        <w:tabs>
          <w:tab w:val="left" w:pos="540"/>
        </w:tabs>
        <w:suppressAutoHyphens/>
        <w:spacing w:after="0" w:line="240" w:lineRule="auto"/>
        <w:ind w:left="540" w:hanging="360"/>
        <w:rPr>
          <w:rFonts w:asciiTheme="majorHAnsi" w:eastAsia="Times New Roman" w:hAnsiTheme="majorHAnsi" w:cstheme="majorHAnsi"/>
          <w:sz w:val="24"/>
        </w:rPr>
      </w:pPr>
      <w:r w:rsidRPr="00B474F8">
        <w:rPr>
          <w:rFonts w:asciiTheme="majorHAnsi" w:eastAsia="Times New Roman" w:hAnsiTheme="majorHAnsi" w:cstheme="majorHAnsi"/>
          <w:sz w:val="24"/>
        </w:rPr>
        <w:t>žáci samostatně kombinují a experimentují s výtvarnými prostředky</w:t>
      </w:r>
    </w:p>
    <w:p w:rsidR="00A01F6F" w:rsidRPr="00B474F8" w:rsidRDefault="00A01F6F" w:rsidP="00A01F6F">
      <w:pPr>
        <w:numPr>
          <w:ilvl w:val="0"/>
          <w:numId w:val="134"/>
        </w:numPr>
        <w:tabs>
          <w:tab w:val="left" w:pos="540"/>
        </w:tabs>
        <w:suppressAutoHyphens/>
        <w:spacing w:after="0" w:line="240" w:lineRule="auto"/>
        <w:ind w:left="540" w:hanging="360"/>
        <w:rPr>
          <w:rFonts w:asciiTheme="majorHAnsi" w:eastAsia="Times New Roman" w:hAnsiTheme="majorHAnsi" w:cstheme="majorHAnsi"/>
          <w:sz w:val="24"/>
        </w:rPr>
      </w:pPr>
      <w:r w:rsidRPr="00B474F8">
        <w:rPr>
          <w:rFonts w:asciiTheme="majorHAnsi" w:eastAsia="Times New Roman" w:hAnsiTheme="majorHAnsi" w:cstheme="majorHAnsi"/>
          <w:sz w:val="24"/>
        </w:rPr>
        <w:t>žáci přemýšlí o různorodosti interpretací téhož vizuálně obrazného vyjádření a zaujímají</w:t>
      </w:r>
    </w:p>
    <w:p w:rsidR="00A01F6F" w:rsidRDefault="00A01F6F" w:rsidP="00A01F6F">
      <w:pPr>
        <w:suppressAutoHyphens/>
        <w:spacing w:after="120" w:line="240" w:lineRule="auto"/>
        <w:ind w:firstLine="540"/>
        <w:rPr>
          <w:rFonts w:asciiTheme="majorHAnsi" w:eastAsia="Times New Roman" w:hAnsiTheme="majorHAnsi" w:cstheme="majorHAnsi"/>
          <w:sz w:val="24"/>
        </w:rPr>
      </w:pPr>
      <w:r w:rsidRPr="00B474F8">
        <w:rPr>
          <w:rFonts w:asciiTheme="majorHAnsi" w:eastAsia="Times New Roman" w:hAnsiTheme="majorHAnsi" w:cstheme="majorHAnsi"/>
          <w:sz w:val="24"/>
        </w:rPr>
        <w:t>k nim svůj postoj</w:t>
      </w:r>
    </w:p>
    <w:p w:rsidR="00A01F6F" w:rsidRPr="00B474F8" w:rsidRDefault="00A01F6F" w:rsidP="00A01F6F">
      <w:pPr>
        <w:suppressAutoHyphens/>
        <w:spacing w:after="120" w:line="240" w:lineRule="auto"/>
        <w:ind w:firstLine="540"/>
        <w:rPr>
          <w:rFonts w:asciiTheme="majorHAnsi" w:eastAsia="Times New Roman" w:hAnsiTheme="majorHAnsi" w:cstheme="majorHAnsi"/>
          <w:sz w:val="24"/>
        </w:rPr>
      </w:pPr>
    </w:p>
    <w:p w:rsidR="00A01F6F" w:rsidRPr="00B474F8" w:rsidRDefault="00A01F6F" w:rsidP="00A01F6F">
      <w:pPr>
        <w:suppressAutoHyphens/>
        <w:spacing w:after="0" w:line="240" w:lineRule="auto"/>
        <w:rPr>
          <w:rFonts w:asciiTheme="majorHAnsi" w:eastAsia="Times New Roman" w:hAnsiTheme="majorHAnsi" w:cstheme="majorHAnsi"/>
          <w:sz w:val="24"/>
          <w:u w:val="single"/>
        </w:rPr>
      </w:pPr>
      <w:r w:rsidRPr="00B474F8">
        <w:rPr>
          <w:rFonts w:asciiTheme="majorHAnsi" w:eastAsia="Times New Roman" w:hAnsiTheme="majorHAnsi" w:cstheme="majorHAnsi"/>
          <w:sz w:val="24"/>
          <w:u w:val="single"/>
        </w:rPr>
        <w:t>Kompetence komunikativní</w:t>
      </w:r>
    </w:p>
    <w:p w:rsidR="00A01F6F" w:rsidRPr="00B474F8" w:rsidRDefault="00A01F6F" w:rsidP="00A01F6F">
      <w:pPr>
        <w:numPr>
          <w:ilvl w:val="0"/>
          <w:numId w:val="143"/>
        </w:numPr>
        <w:tabs>
          <w:tab w:val="left" w:pos="720"/>
        </w:tabs>
        <w:suppressAutoHyphens/>
        <w:spacing w:after="0" w:line="240" w:lineRule="auto"/>
        <w:ind w:left="720" w:hanging="360"/>
        <w:rPr>
          <w:rFonts w:asciiTheme="majorHAnsi" w:eastAsia="Times New Roman" w:hAnsiTheme="majorHAnsi" w:cstheme="majorHAnsi"/>
          <w:sz w:val="24"/>
        </w:rPr>
      </w:pPr>
      <w:r w:rsidRPr="00B474F8">
        <w:rPr>
          <w:rFonts w:asciiTheme="majorHAnsi" w:eastAsia="Times New Roman" w:hAnsiTheme="majorHAnsi" w:cstheme="majorHAnsi"/>
          <w:sz w:val="24"/>
        </w:rPr>
        <w:t>vedeme k pochopení výtvarného umění jako prostředku komunikace</w:t>
      </w:r>
    </w:p>
    <w:p w:rsidR="00A01F6F" w:rsidRPr="00B474F8" w:rsidRDefault="00A01F6F" w:rsidP="00A01F6F">
      <w:pPr>
        <w:numPr>
          <w:ilvl w:val="0"/>
          <w:numId w:val="143"/>
        </w:numPr>
        <w:tabs>
          <w:tab w:val="left" w:pos="720"/>
        </w:tabs>
        <w:suppressAutoHyphens/>
        <w:spacing w:after="0" w:line="240" w:lineRule="auto"/>
        <w:ind w:left="720" w:hanging="360"/>
        <w:rPr>
          <w:rFonts w:asciiTheme="majorHAnsi" w:eastAsia="Times New Roman" w:hAnsiTheme="majorHAnsi" w:cstheme="majorHAnsi"/>
          <w:sz w:val="24"/>
        </w:rPr>
      </w:pPr>
      <w:r w:rsidRPr="00B474F8">
        <w:rPr>
          <w:rFonts w:asciiTheme="majorHAnsi" w:eastAsia="Times New Roman" w:hAnsiTheme="majorHAnsi" w:cstheme="majorHAnsi"/>
          <w:sz w:val="24"/>
        </w:rPr>
        <w:t>rozvíjíme dovednosti důležité pro vedení dialogu nebo diskuse o dojmu z uměleckého díla i vlastního výtvarného vyjádření</w:t>
      </w:r>
    </w:p>
    <w:p w:rsidR="00A01F6F" w:rsidRPr="00B474F8" w:rsidRDefault="00A01F6F" w:rsidP="00A01F6F">
      <w:pPr>
        <w:numPr>
          <w:ilvl w:val="0"/>
          <w:numId w:val="143"/>
        </w:numPr>
        <w:tabs>
          <w:tab w:val="left" w:pos="720"/>
        </w:tabs>
        <w:suppressAutoHyphens/>
        <w:spacing w:after="0" w:line="240" w:lineRule="auto"/>
        <w:ind w:left="720" w:hanging="360"/>
        <w:rPr>
          <w:rFonts w:asciiTheme="majorHAnsi" w:eastAsia="Times New Roman" w:hAnsiTheme="majorHAnsi" w:cstheme="majorHAnsi"/>
          <w:sz w:val="24"/>
        </w:rPr>
      </w:pPr>
      <w:r w:rsidRPr="00B474F8">
        <w:rPr>
          <w:rFonts w:asciiTheme="majorHAnsi" w:eastAsia="Times New Roman" w:hAnsiTheme="majorHAnsi" w:cstheme="majorHAnsi"/>
          <w:sz w:val="24"/>
        </w:rPr>
        <w:t>prezentujeme práci žáků ve škole i na veřejnosti</w:t>
      </w:r>
    </w:p>
    <w:p w:rsidR="00A01F6F" w:rsidRPr="00B474F8" w:rsidRDefault="00A01F6F" w:rsidP="00A01F6F">
      <w:pPr>
        <w:suppressAutoHyphens/>
        <w:spacing w:after="0" w:line="240" w:lineRule="auto"/>
        <w:rPr>
          <w:rFonts w:asciiTheme="majorHAnsi" w:eastAsia="Times New Roman" w:hAnsiTheme="majorHAnsi" w:cstheme="majorHAnsi"/>
          <w:sz w:val="24"/>
        </w:rPr>
      </w:pPr>
    </w:p>
    <w:p w:rsidR="00A01F6F" w:rsidRPr="00B474F8" w:rsidRDefault="00A01F6F" w:rsidP="00A01F6F">
      <w:pPr>
        <w:suppressAutoHyphens/>
        <w:spacing w:after="0" w:line="240" w:lineRule="auto"/>
        <w:rPr>
          <w:rFonts w:asciiTheme="majorHAnsi" w:eastAsia="Times New Roman" w:hAnsiTheme="majorHAnsi" w:cstheme="majorHAnsi"/>
          <w:sz w:val="24"/>
          <w:u w:val="single"/>
        </w:rPr>
      </w:pPr>
      <w:r w:rsidRPr="00B474F8">
        <w:rPr>
          <w:rFonts w:asciiTheme="majorHAnsi" w:eastAsia="Times New Roman" w:hAnsiTheme="majorHAnsi" w:cstheme="majorHAnsi"/>
          <w:sz w:val="24"/>
          <w:u w:val="single"/>
        </w:rPr>
        <w:t>Kompetence sociální a personální</w:t>
      </w:r>
    </w:p>
    <w:p w:rsidR="00A01F6F" w:rsidRPr="00B474F8" w:rsidRDefault="00A01F6F" w:rsidP="00A01F6F">
      <w:pPr>
        <w:numPr>
          <w:ilvl w:val="0"/>
          <w:numId w:val="144"/>
        </w:numPr>
        <w:tabs>
          <w:tab w:val="left" w:pos="720"/>
        </w:tabs>
        <w:suppressAutoHyphens/>
        <w:spacing w:after="0" w:line="240" w:lineRule="auto"/>
        <w:ind w:left="720" w:hanging="360"/>
        <w:rPr>
          <w:rFonts w:asciiTheme="majorHAnsi" w:eastAsia="Times New Roman" w:hAnsiTheme="majorHAnsi" w:cstheme="majorHAnsi"/>
          <w:sz w:val="24"/>
        </w:rPr>
      </w:pPr>
      <w:r w:rsidRPr="00B474F8">
        <w:rPr>
          <w:rFonts w:asciiTheme="majorHAnsi" w:eastAsia="Times New Roman" w:hAnsiTheme="majorHAnsi" w:cstheme="majorHAnsi"/>
          <w:sz w:val="24"/>
        </w:rPr>
        <w:t>vedeme k uvědomování si sebe sama jako svobodného jedince s tvořivým přístupem ke světu</w:t>
      </w:r>
    </w:p>
    <w:p w:rsidR="00A01F6F" w:rsidRPr="00B474F8" w:rsidRDefault="00A01F6F" w:rsidP="00A01F6F">
      <w:pPr>
        <w:numPr>
          <w:ilvl w:val="0"/>
          <w:numId w:val="144"/>
        </w:numPr>
        <w:tabs>
          <w:tab w:val="left" w:pos="720"/>
        </w:tabs>
        <w:suppressAutoHyphens/>
        <w:spacing w:after="0" w:line="240" w:lineRule="auto"/>
        <w:ind w:left="720" w:hanging="360"/>
        <w:rPr>
          <w:rFonts w:asciiTheme="majorHAnsi" w:eastAsia="Times New Roman" w:hAnsiTheme="majorHAnsi" w:cstheme="majorHAnsi"/>
          <w:sz w:val="24"/>
        </w:rPr>
      </w:pPr>
      <w:r w:rsidRPr="00B474F8">
        <w:rPr>
          <w:rFonts w:asciiTheme="majorHAnsi" w:eastAsia="Times New Roman" w:hAnsiTheme="majorHAnsi" w:cstheme="majorHAnsi"/>
          <w:sz w:val="24"/>
        </w:rPr>
        <w:t>poskytujeme prostor pro osobité výtvarné projevy žáků</w:t>
      </w:r>
    </w:p>
    <w:p w:rsidR="00A01F6F" w:rsidRPr="00B474F8" w:rsidRDefault="00A01F6F" w:rsidP="00A01F6F">
      <w:pPr>
        <w:numPr>
          <w:ilvl w:val="0"/>
          <w:numId w:val="144"/>
        </w:numPr>
        <w:tabs>
          <w:tab w:val="left" w:pos="720"/>
        </w:tabs>
        <w:suppressAutoHyphens/>
        <w:spacing w:after="0" w:line="240" w:lineRule="auto"/>
        <w:ind w:left="720" w:hanging="360"/>
        <w:rPr>
          <w:rFonts w:asciiTheme="majorHAnsi" w:eastAsia="Times New Roman" w:hAnsiTheme="majorHAnsi" w:cstheme="majorHAnsi"/>
          <w:sz w:val="24"/>
        </w:rPr>
      </w:pPr>
      <w:r w:rsidRPr="00B474F8">
        <w:rPr>
          <w:rFonts w:asciiTheme="majorHAnsi" w:eastAsia="Times New Roman" w:hAnsiTheme="majorHAnsi" w:cstheme="majorHAnsi"/>
          <w:sz w:val="24"/>
        </w:rPr>
        <w:t>vedeme k uplatňování vlastních životních zkušeností</w:t>
      </w:r>
    </w:p>
    <w:p w:rsidR="00A01F6F" w:rsidRPr="00B474F8" w:rsidRDefault="00A01F6F" w:rsidP="00A01F6F">
      <w:pPr>
        <w:numPr>
          <w:ilvl w:val="0"/>
          <w:numId w:val="144"/>
        </w:numPr>
        <w:tabs>
          <w:tab w:val="left" w:pos="720"/>
        </w:tabs>
        <w:suppressAutoHyphens/>
        <w:spacing w:after="0" w:line="240" w:lineRule="auto"/>
        <w:ind w:left="720" w:hanging="360"/>
        <w:rPr>
          <w:rFonts w:asciiTheme="majorHAnsi" w:eastAsia="Times New Roman" w:hAnsiTheme="majorHAnsi" w:cstheme="majorHAnsi"/>
          <w:sz w:val="24"/>
        </w:rPr>
      </w:pPr>
      <w:r w:rsidRPr="00B474F8">
        <w:rPr>
          <w:rFonts w:asciiTheme="majorHAnsi" w:eastAsia="Times New Roman" w:hAnsiTheme="majorHAnsi" w:cstheme="majorHAnsi"/>
          <w:sz w:val="24"/>
        </w:rPr>
        <w:t>umožňujeme vzájemnou inspiraci</w:t>
      </w:r>
    </w:p>
    <w:p w:rsidR="00A01F6F" w:rsidRPr="00B474F8" w:rsidRDefault="00A01F6F" w:rsidP="00A01F6F">
      <w:pPr>
        <w:numPr>
          <w:ilvl w:val="0"/>
          <w:numId w:val="144"/>
        </w:numPr>
        <w:tabs>
          <w:tab w:val="left" w:pos="720"/>
        </w:tabs>
        <w:suppressAutoHyphens/>
        <w:spacing w:after="0" w:line="240" w:lineRule="auto"/>
        <w:ind w:left="720" w:hanging="360"/>
        <w:rPr>
          <w:rFonts w:asciiTheme="majorHAnsi" w:eastAsia="Times New Roman" w:hAnsiTheme="majorHAnsi" w:cstheme="majorHAnsi"/>
          <w:sz w:val="24"/>
        </w:rPr>
      </w:pPr>
      <w:r w:rsidRPr="00B474F8">
        <w:rPr>
          <w:rFonts w:asciiTheme="majorHAnsi" w:eastAsia="Times New Roman" w:hAnsiTheme="majorHAnsi" w:cstheme="majorHAnsi"/>
          <w:sz w:val="24"/>
        </w:rPr>
        <w:t>rozvíjíme schopnost spolupracovat, respektovat a hodnotit práci vlastní i druhých</w:t>
      </w:r>
    </w:p>
    <w:p w:rsidR="00A01F6F" w:rsidRPr="00B474F8" w:rsidRDefault="00A01F6F" w:rsidP="00A01F6F">
      <w:pPr>
        <w:suppressAutoHyphens/>
        <w:spacing w:after="0" w:line="240" w:lineRule="auto"/>
        <w:rPr>
          <w:rFonts w:asciiTheme="majorHAnsi" w:eastAsia="Times New Roman" w:hAnsiTheme="majorHAnsi" w:cstheme="majorHAnsi"/>
          <w:sz w:val="24"/>
          <w:u w:val="single"/>
        </w:rPr>
      </w:pPr>
    </w:p>
    <w:p w:rsidR="00A01F6F" w:rsidRPr="00B474F8" w:rsidRDefault="00A01F6F" w:rsidP="00A01F6F">
      <w:pPr>
        <w:suppressAutoHyphens/>
        <w:spacing w:after="0" w:line="240" w:lineRule="auto"/>
        <w:rPr>
          <w:rFonts w:asciiTheme="majorHAnsi" w:eastAsia="Times New Roman" w:hAnsiTheme="majorHAnsi" w:cstheme="majorHAnsi"/>
          <w:sz w:val="24"/>
          <w:u w:val="single"/>
        </w:rPr>
      </w:pPr>
      <w:r w:rsidRPr="00B474F8">
        <w:rPr>
          <w:rFonts w:asciiTheme="majorHAnsi" w:eastAsia="Times New Roman" w:hAnsiTheme="majorHAnsi" w:cstheme="majorHAnsi"/>
          <w:sz w:val="24"/>
          <w:u w:val="single"/>
        </w:rPr>
        <w:t>Kompetence pracovní</w:t>
      </w:r>
    </w:p>
    <w:p w:rsidR="00A01F6F" w:rsidRPr="00B474F8" w:rsidRDefault="00A01F6F" w:rsidP="00A01F6F">
      <w:pPr>
        <w:numPr>
          <w:ilvl w:val="0"/>
          <w:numId w:val="145"/>
        </w:numPr>
        <w:tabs>
          <w:tab w:val="left" w:pos="720"/>
        </w:tabs>
        <w:suppressAutoHyphens/>
        <w:spacing w:after="0" w:line="240" w:lineRule="auto"/>
        <w:ind w:left="720" w:hanging="360"/>
        <w:rPr>
          <w:rFonts w:asciiTheme="majorHAnsi" w:eastAsia="Times New Roman" w:hAnsiTheme="majorHAnsi" w:cstheme="majorHAnsi"/>
          <w:sz w:val="24"/>
        </w:rPr>
      </w:pPr>
      <w:r w:rsidRPr="00B474F8">
        <w:rPr>
          <w:rFonts w:asciiTheme="majorHAnsi" w:eastAsia="Times New Roman" w:hAnsiTheme="majorHAnsi" w:cstheme="majorHAnsi"/>
          <w:sz w:val="24"/>
        </w:rPr>
        <w:t>vedeme k rozvoji tvůrčího potenciálu</w:t>
      </w:r>
    </w:p>
    <w:p w:rsidR="00A01F6F" w:rsidRPr="00B474F8" w:rsidRDefault="00A01F6F" w:rsidP="00A01F6F">
      <w:pPr>
        <w:numPr>
          <w:ilvl w:val="0"/>
          <w:numId w:val="145"/>
        </w:numPr>
        <w:tabs>
          <w:tab w:val="left" w:pos="720"/>
        </w:tabs>
        <w:suppressAutoHyphens/>
        <w:spacing w:after="0" w:line="240" w:lineRule="auto"/>
        <w:ind w:left="720" w:hanging="360"/>
        <w:rPr>
          <w:rFonts w:asciiTheme="majorHAnsi" w:eastAsia="Times New Roman" w:hAnsiTheme="majorHAnsi" w:cstheme="majorHAnsi"/>
          <w:sz w:val="24"/>
        </w:rPr>
      </w:pPr>
      <w:r w:rsidRPr="00B474F8">
        <w:rPr>
          <w:rFonts w:asciiTheme="majorHAnsi" w:eastAsia="Times New Roman" w:hAnsiTheme="majorHAnsi" w:cstheme="majorHAnsi"/>
          <w:sz w:val="24"/>
        </w:rPr>
        <w:t>umožňujeme osvojování výtvarných technik</w:t>
      </w:r>
    </w:p>
    <w:p w:rsidR="00A01F6F" w:rsidRPr="00B474F8" w:rsidRDefault="00A01F6F" w:rsidP="00A01F6F">
      <w:pPr>
        <w:numPr>
          <w:ilvl w:val="0"/>
          <w:numId w:val="145"/>
        </w:numPr>
        <w:tabs>
          <w:tab w:val="left" w:pos="720"/>
        </w:tabs>
        <w:suppressAutoHyphens/>
        <w:spacing w:after="0" w:line="240" w:lineRule="auto"/>
        <w:ind w:left="720" w:hanging="360"/>
        <w:rPr>
          <w:rFonts w:asciiTheme="majorHAnsi" w:eastAsia="Times New Roman" w:hAnsiTheme="majorHAnsi" w:cstheme="majorHAnsi"/>
          <w:sz w:val="24"/>
        </w:rPr>
      </w:pPr>
      <w:r w:rsidRPr="00B474F8">
        <w:rPr>
          <w:rFonts w:asciiTheme="majorHAnsi" w:eastAsia="Times New Roman" w:hAnsiTheme="majorHAnsi" w:cstheme="majorHAnsi"/>
          <w:sz w:val="24"/>
        </w:rPr>
        <w:t>vedeme žáky k správnému způsobu užití materiálu, nástrojů, techniky, vybavení a pomůcek</w:t>
      </w:r>
    </w:p>
    <w:p w:rsidR="00A01F6F" w:rsidRPr="00B474F8" w:rsidRDefault="00A01F6F" w:rsidP="00A01F6F">
      <w:pPr>
        <w:numPr>
          <w:ilvl w:val="0"/>
          <w:numId w:val="145"/>
        </w:numPr>
        <w:tabs>
          <w:tab w:val="left" w:pos="720"/>
        </w:tabs>
        <w:suppressAutoHyphens/>
        <w:spacing w:after="0" w:line="240" w:lineRule="auto"/>
        <w:ind w:left="720" w:hanging="360"/>
        <w:rPr>
          <w:rFonts w:asciiTheme="majorHAnsi" w:eastAsia="Times New Roman" w:hAnsiTheme="majorHAnsi" w:cstheme="majorHAnsi"/>
          <w:sz w:val="24"/>
        </w:rPr>
      </w:pPr>
      <w:r w:rsidRPr="00B474F8">
        <w:rPr>
          <w:rFonts w:asciiTheme="majorHAnsi" w:eastAsia="Times New Roman" w:hAnsiTheme="majorHAnsi" w:cstheme="majorHAnsi"/>
          <w:sz w:val="24"/>
        </w:rPr>
        <w:t>vytváříme podnětné a tvořivé pracovní prostředí</w:t>
      </w:r>
    </w:p>
    <w:p w:rsidR="00A01F6F" w:rsidRPr="00B474F8" w:rsidRDefault="00A01F6F" w:rsidP="00A01F6F">
      <w:pPr>
        <w:numPr>
          <w:ilvl w:val="0"/>
          <w:numId w:val="145"/>
        </w:numPr>
        <w:tabs>
          <w:tab w:val="left" w:pos="720"/>
        </w:tabs>
        <w:suppressAutoHyphens/>
        <w:spacing w:after="0" w:line="240" w:lineRule="auto"/>
        <w:ind w:left="720" w:hanging="360"/>
        <w:rPr>
          <w:rFonts w:asciiTheme="majorHAnsi" w:eastAsia="Times New Roman" w:hAnsiTheme="majorHAnsi" w:cstheme="majorHAnsi"/>
          <w:sz w:val="24"/>
        </w:rPr>
      </w:pPr>
      <w:r w:rsidRPr="00B474F8">
        <w:rPr>
          <w:rFonts w:asciiTheme="majorHAnsi" w:eastAsia="Times New Roman" w:hAnsiTheme="majorHAnsi" w:cstheme="majorHAnsi"/>
          <w:sz w:val="24"/>
        </w:rPr>
        <w:t>vedeme žáky k objektivnímu sebehodnocení a posouzení s reálnými možnostmi při profesní orientaci</w:t>
      </w:r>
    </w:p>
    <w:p w:rsidR="00A01F6F" w:rsidRPr="00B474F8" w:rsidRDefault="00A01F6F" w:rsidP="00A01F6F">
      <w:pPr>
        <w:suppressAutoHyphens/>
        <w:spacing w:after="0" w:line="240" w:lineRule="auto"/>
        <w:rPr>
          <w:rFonts w:asciiTheme="majorHAnsi" w:eastAsia="Times New Roman" w:hAnsiTheme="majorHAnsi" w:cstheme="majorHAnsi"/>
          <w:sz w:val="24"/>
        </w:rPr>
      </w:pPr>
    </w:p>
    <w:p w:rsidR="00A01F6F" w:rsidRPr="00B474F8" w:rsidRDefault="00A01F6F" w:rsidP="00A01F6F">
      <w:pPr>
        <w:suppressAutoHyphens/>
        <w:spacing w:after="0" w:line="240" w:lineRule="auto"/>
        <w:rPr>
          <w:rFonts w:asciiTheme="majorHAnsi" w:eastAsia="Times New Roman" w:hAnsiTheme="majorHAnsi" w:cstheme="majorHAnsi"/>
          <w:sz w:val="24"/>
          <w:u w:val="single"/>
        </w:rPr>
      </w:pPr>
      <w:r w:rsidRPr="00B474F8">
        <w:rPr>
          <w:rFonts w:asciiTheme="majorHAnsi" w:eastAsia="Times New Roman" w:hAnsiTheme="majorHAnsi" w:cstheme="majorHAnsi"/>
          <w:sz w:val="24"/>
          <w:u w:val="single"/>
        </w:rPr>
        <w:t>Kompetence občanské</w:t>
      </w:r>
    </w:p>
    <w:p w:rsidR="00A01F6F" w:rsidRPr="00B474F8" w:rsidRDefault="00A01F6F" w:rsidP="00A01F6F">
      <w:pPr>
        <w:numPr>
          <w:ilvl w:val="0"/>
          <w:numId w:val="146"/>
        </w:numPr>
        <w:tabs>
          <w:tab w:val="left" w:pos="720"/>
        </w:tabs>
        <w:suppressAutoHyphens/>
        <w:spacing w:after="0" w:line="240" w:lineRule="auto"/>
        <w:ind w:left="720" w:hanging="360"/>
        <w:rPr>
          <w:rFonts w:asciiTheme="majorHAnsi" w:eastAsia="Times New Roman" w:hAnsiTheme="majorHAnsi" w:cstheme="majorHAnsi"/>
          <w:sz w:val="24"/>
        </w:rPr>
      </w:pPr>
      <w:r w:rsidRPr="00B474F8">
        <w:rPr>
          <w:rFonts w:asciiTheme="majorHAnsi" w:eastAsia="Times New Roman" w:hAnsiTheme="majorHAnsi" w:cstheme="majorHAnsi"/>
          <w:sz w:val="24"/>
        </w:rPr>
        <w:t>seznamujeme žáky s významnými výtvarnými díly a jejich autory</w:t>
      </w:r>
    </w:p>
    <w:p w:rsidR="00A01F6F" w:rsidRPr="00B474F8" w:rsidRDefault="00A01F6F" w:rsidP="00A01F6F">
      <w:pPr>
        <w:numPr>
          <w:ilvl w:val="0"/>
          <w:numId w:val="146"/>
        </w:numPr>
        <w:tabs>
          <w:tab w:val="left" w:pos="720"/>
        </w:tabs>
        <w:suppressAutoHyphens/>
        <w:spacing w:after="0" w:line="240" w:lineRule="auto"/>
        <w:ind w:left="720" w:hanging="360"/>
        <w:rPr>
          <w:rFonts w:asciiTheme="majorHAnsi" w:eastAsia="Times New Roman" w:hAnsiTheme="majorHAnsi" w:cstheme="majorHAnsi"/>
          <w:sz w:val="24"/>
        </w:rPr>
      </w:pPr>
      <w:r w:rsidRPr="00B474F8">
        <w:rPr>
          <w:rFonts w:asciiTheme="majorHAnsi" w:eastAsia="Times New Roman" w:hAnsiTheme="majorHAnsi" w:cstheme="majorHAnsi"/>
          <w:sz w:val="24"/>
        </w:rPr>
        <w:t>podporujeme a vytváříme pozitivní postoje k uměleckým dílům, k ochraně kulturního dědictví a ocenění našich tradic</w:t>
      </w:r>
    </w:p>
    <w:p w:rsidR="00A01F6F" w:rsidRPr="00B474F8" w:rsidRDefault="00A01F6F" w:rsidP="00A01F6F">
      <w:pPr>
        <w:numPr>
          <w:ilvl w:val="0"/>
          <w:numId w:val="146"/>
        </w:numPr>
        <w:tabs>
          <w:tab w:val="left" w:pos="720"/>
        </w:tabs>
        <w:suppressAutoHyphens/>
        <w:spacing w:after="0" w:line="240" w:lineRule="auto"/>
        <w:ind w:left="720" w:hanging="360"/>
        <w:rPr>
          <w:rFonts w:asciiTheme="majorHAnsi" w:eastAsia="Times New Roman" w:hAnsiTheme="majorHAnsi" w:cstheme="majorHAnsi"/>
          <w:sz w:val="24"/>
        </w:rPr>
      </w:pPr>
      <w:r w:rsidRPr="00B474F8">
        <w:rPr>
          <w:rFonts w:asciiTheme="majorHAnsi" w:eastAsia="Times New Roman" w:hAnsiTheme="majorHAnsi" w:cstheme="majorHAnsi"/>
          <w:sz w:val="24"/>
        </w:rPr>
        <w:t>posilujeme sebedůvěru žáka a jeho samostatný rozvoj</w:t>
      </w:r>
    </w:p>
    <w:p w:rsidR="00A01F6F" w:rsidRPr="00B474F8" w:rsidRDefault="00A01F6F" w:rsidP="00A01F6F">
      <w:pPr>
        <w:numPr>
          <w:ilvl w:val="0"/>
          <w:numId w:val="146"/>
        </w:numPr>
        <w:tabs>
          <w:tab w:val="left" w:pos="720"/>
        </w:tabs>
        <w:suppressAutoHyphens/>
        <w:spacing w:after="0" w:line="240" w:lineRule="auto"/>
        <w:ind w:left="720" w:hanging="360"/>
        <w:rPr>
          <w:rFonts w:asciiTheme="majorHAnsi" w:eastAsia="Times New Roman" w:hAnsiTheme="majorHAnsi" w:cstheme="majorHAnsi"/>
          <w:sz w:val="24"/>
        </w:rPr>
      </w:pPr>
      <w:r w:rsidRPr="00B474F8">
        <w:rPr>
          <w:rFonts w:asciiTheme="majorHAnsi" w:eastAsia="Times New Roman" w:hAnsiTheme="majorHAnsi" w:cstheme="majorHAnsi"/>
          <w:sz w:val="24"/>
        </w:rPr>
        <w:t>vedeme žáky k sebeúctě a úctě k druhým lidem</w:t>
      </w:r>
    </w:p>
    <w:p w:rsidR="00A01F6F" w:rsidRPr="00B474F8" w:rsidRDefault="00A01F6F" w:rsidP="00A01F6F">
      <w:pPr>
        <w:suppressAutoHyphens/>
        <w:spacing w:after="0" w:line="240" w:lineRule="auto"/>
        <w:rPr>
          <w:rFonts w:asciiTheme="majorHAnsi" w:eastAsia="Times New Roman" w:hAnsiTheme="majorHAnsi" w:cstheme="majorHAnsi"/>
          <w:b/>
          <w:sz w:val="24"/>
        </w:rPr>
      </w:pPr>
    </w:p>
    <w:p w:rsidR="00A01F6F" w:rsidRPr="00B474F8" w:rsidRDefault="00A01F6F" w:rsidP="00A01F6F">
      <w:pPr>
        <w:suppressAutoHyphens/>
        <w:spacing w:after="0" w:line="240" w:lineRule="auto"/>
        <w:rPr>
          <w:rFonts w:asciiTheme="majorHAnsi" w:eastAsia="Times New Roman" w:hAnsiTheme="majorHAnsi" w:cstheme="majorHAnsi"/>
          <w:b/>
          <w:sz w:val="24"/>
        </w:rPr>
      </w:pPr>
    </w:p>
    <w:p w:rsidR="00A01F6F" w:rsidRPr="00B474F8" w:rsidRDefault="00A01F6F" w:rsidP="00A01F6F">
      <w:pPr>
        <w:suppressAutoHyphens/>
        <w:spacing w:after="0" w:line="240" w:lineRule="auto"/>
        <w:rPr>
          <w:rFonts w:asciiTheme="majorHAnsi" w:eastAsia="Times New Roman" w:hAnsiTheme="majorHAnsi" w:cstheme="majorHAnsi"/>
          <w:color w:val="000000" w:themeColor="text1"/>
          <w:sz w:val="24"/>
          <w:u w:val="single"/>
        </w:rPr>
      </w:pPr>
      <w:r w:rsidRPr="00B474F8">
        <w:rPr>
          <w:rFonts w:asciiTheme="majorHAnsi" w:eastAsia="Times New Roman" w:hAnsiTheme="majorHAnsi" w:cstheme="majorHAnsi"/>
          <w:color w:val="000000" w:themeColor="text1"/>
          <w:sz w:val="24"/>
          <w:u w:val="single"/>
        </w:rPr>
        <w:t>Kompetence digitální</w:t>
      </w:r>
    </w:p>
    <w:p w:rsidR="00A01F6F" w:rsidRPr="00B474F8" w:rsidRDefault="00A01F6F" w:rsidP="00A01F6F">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Učitel</w:t>
      </w:r>
    </w:p>
    <w:p w:rsidR="00A01F6F" w:rsidRPr="00B474F8" w:rsidRDefault="00A01F6F" w:rsidP="00A01F6F">
      <w:pPr>
        <w:numPr>
          <w:ilvl w:val="0"/>
          <w:numId w:val="126"/>
        </w:numPr>
        <w:tabs>
          <w:tab w:val="left" w:pos="720"/>
        </w:tabs>
        <w:suppressAutoHyphens/>
        <w:spacing w:after="0" w:line="240" w:lineRule="auto"/>
        <w:ind w:left="720"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zapojuje žáky do společnosti prostřednictvím online aktivit, vyhledává příležitosti k osobnímu rozvoji a zvyšování kvalifikace prostřednictvím digitálních technologií</w:t>
      </w:r>
    </w:p>
    <w:p w:rsidR="00A01F6F" w:rsidRPr="00B474F8" w:rsidRDefault="00A01F6F" w:rsidP="00A01F6F">
      <w:pPr>
        <w:numPr>
          <w:ilvl w:val="0"/>
          <w:numId w:val="126"/>
        </w:numPr>
        <w:tabs>
          <w:tab w:val="left" w:pos="720"/>
        </w:tabs>
        <w:suppressAutoHyphens/>
        <w:spacing w:after="0" w:line="240" w:lineRule="auto"/>
        <w:ind w:left="720"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vede žáky k vytváření obsahu v různých formátech, s využitím různých digitálních médií</w:t>
      </w:r>
    </w:p>
    <w:p w:rsidR="00A750F9" w:rsidRPr="00A01F6F" w:rsidRDefault="00A01F6F" w:rsidP="00A750F9">
      <w:pPr>
        <w:numPr>
          <w:ilvl w:val="0"/>
          <w:numId w:val="126"/>
        </w:numPr>
        <w:tabs>
          <w:tab w:val="left" w:pos="720"/>
        </w:tabs>
        <w:suppressAutoHyphens/>
        <w:spacing w:after="0" w:line="240" w:lineRule="auto"/>
        <w:ind w:left="720"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vede žáky k informatickému myšlení - vyhledávání, posuzování, sdílení informací pomocí postupů, strategií a způsobů (formátů), které odpovídají konkrétní situaci a účel</w:t>
      </w:r>
      <w:r>
        <w:rPr>
          <w:rFonts w:asciiTheme="majorHAnsi" w:eastAsia="Times New Roman" w:hAnsiTheme="majorHAnsi" w:cstheme="majorHAnsi"/>
          <w:color w:val="000000" w:themeColor="text1"/>
          <w:sz w:val="24"/>
        </w:rPr>
        <w:t>u</w:t>
      </w:r>
    </w:p>
    <w:p w:rsidR="00A750F9" w:rsidRPr="00B474F8" w:rsidRDefault="00A750F9" w:rsidP="00A750F9">
      <w:pPr>
        <w:tabs>
          <w:tab w:val="left" w:pos="720"/>
        </w:tabs>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b/>
          <w:sz w:val="28"/>
        </w:rPr>
      </w:pPr>
      <w:r w:rsidRPr="00B474F8">
        <w:rPr>
          <w:rFonts w:asciiTheme="majorHAnsi" w:eastAsia="Times New Roman" w:hAnsiTheme="majorHAnsi" w:cstheme="majorHAnsi"/>
          <w:b/>
          <w:sz w:val="28"/>
        </w:rPr>
        <w:t>Vzdělávací oblast: Umění a kultura</w:t>
      </w:r>
    </w:p>
    <w:p w:rsidR="00465E8B" w:rsidRPr="00B474F8" w:rsidRDefault="00011A2B">
      <w:pPr>
        <w:suppressAutoHyphens/>
        <w:spacing w:after="0" w:line="240" w:lineRule="auto"/>
        <w:rPr>
          <w:rFonts w:asciiTheme="majorHAnsi" w:eastAsia="Times New Roman" w:hAnsiTheme="majorHAnsi" w:cstheme="majorHAnsi"/>
          <w:b/>
          <w:sz w:val="28"/>
        </w:rPr>
      </w:pPr>
      <w:r w:rsidRPr="00B474F8">
        <w:rPr>
          <w:rFonts w:asciiTheme="majorHAnsi" w:eastAsia="Times New Roman" w:hAnsiTheme="majorHAnsi" w:cstheme="majorHAnsi"/>
          <w:b/>
          <w:sz w:val="28"/>
        </w:rPr>
        <w:t xml:space="preserve">Vyučovací předmět: Výtvarná výchova – 1. </w:t>
      </w:r>
      <w:r w:rsidR="00465E8B" w:rsidRPr="00B474F8">
        <w:rPr>
          <w:rFonts w:asciiTheme="majorHAnsi" w:eastAsia="Times New Roman" w:hAnsiTheme="majorHAnsi" w:cstheme="majorHAnsi"/>
          <w:b/>
          <w:sz w:val="28"/>
        </w:rPr>
        <w:t>o</w:t>
      </w:r>
      <w:r w:rsidRPr="00B474F8">
        <w:rPr>
          <w:rFonts w:asciiTheme="majorHAnsi" w:eastAsia="Times New Roman" w:hAnsiTheme="majorHAnsi" w:cstheme="majorHAnsi"/>
          <w:b/>
          <w:sz w:val="28"/>
        </w:rPr>
        <w:t>bdobí</w:t>
      </w:r>
    </w:p>
    <w:p w:rsidR="00465E8B" w:rsidRPr="00B474F8" w:rsidRDefault="00465E8B">
      <w:pPr>
        <w:suppressAutoHyphens/>
        <w:spacing w:after="0" w:line="240" w:lineRule="auto"/>
        <w:rPr>
          <w:rFonts w:asciiTheme="majorHAnsi" w:eastAsia="Times New Roman" w:hAnsiTheme="majorHAnsi" w:cstheme="majorHAnsi"/>
          <w:b/>
          <w:sz w:val="28"/>
        </w:rPr>
      </w:pPr>
    </w:p>
    <w:tbl>
      <w:tblPr>
        <w:tblW w:w="0" w:type="auto"/>
        <w:tblInd w:w="108" w:type="dxa"/>
        <w:tblCellMar>
          <w:left w:w="10" w:type="dxa"/>
          <w:right w:w="10" w:type="dxa"/>
        </w:tblCellMar>
        <w:tblLook w:val="04A0" w:firstRow="1" w:lastRow="0" w:firstColumn="1" w:lastColumn="0" w:noHBand="0" w:noVBand="1"/>
      </w:tblPr>
      <w:tblGrid>
        <w:gridCol w:w="2797"/>
        <w:gridCol w:w="2403"/>
        <w:gridCol w:w="2182"/>
        <w:gridCol w:w="1572"/>
      </w:tblGrid>
      <w:tr w:rsidR="00852676" w:rsidRPr="00B474F8">
        <w:tc>
          <w:tcPr>
            <w:tcW w:w="568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sz w:val="24"/>
              </w:rPr>
            </w:pPr>
          </w:p>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4"/>
              </w:rPr>
              <w:t>Výstupy</w:t>
            </w:r>
          </w:p>
        </w:tc>
        <w:tc>
          <w:tcPr>
            <w:tcW w:w="37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sz w:val="24"/>
              </w:rPr>
            </w:pPr>
          </w:p>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4"/>
              </w:rPr>
              <w:t>Učivo</w:t>
            </w:r>
          </w:p>
        </w:tc>
        <w:tc>
          <w:tcPr>
            <w:tcW w:w="28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4"/>
              </w:rPr>
              <w:t>Průřezová témata, mezipředmětové vztahy</w:t>
            </w:r>
          </w:p>
        </w:tc>
        <w:tc>
          <w:tcPr>
            <w:tcW w:w="23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sz w:val="24"/>
              </w:rPr>
            </w:pPr>
          </w:p>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4"/>
              </w:rPr>
              <w:t>Poznámky</w:t>
            </w:r>
          </w:p>
        </w:tc>
      </w:tr>
      <w:tr w:rsidR="00852676" w:rsidRPr="00B474F8">
        <w:tc>
          <w:tcPr>
            <w:tcW w:w="568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465E8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Ž</w:t>
            </w:r>
            <w:r w:rsidR="00011A2B" w:rsidRPr="00B474F8">
              <w:rPr>
                <w:rFonts w:asciiTheme="majorHAnsi" w:eastAsia="Times New Roman" w:hAnsiTheme="majorHAnsi" w:cstheme="majorHAnsi"/>
                <w:color w:val="000000" w:themeColor="text1"/>
                <w:sz w:val="24"/>
              </w:rPr>
              <w:t>ák</w:t>
            </w:r>
          </w:p>
          <w:p w:rsidR="00465E8B" w:rsidRPr="00B474F8" w:rsidRDefault="00465E8B">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VV-3-1-01 rozpoznává (linie, tvary, objemy, barvy, objekty); porovnává je a třídí na základě zkušeností, vjemů, zážitků a představ</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VV-3-1-02 v tvorbě projevuje své vlastní zkušenosti; uplatňuje při tom v plošném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i </w:t>
            </w:r>
            <w:r w:rsidR="00465E8B" w:rsidRPr="00B474F8">
              <w:rPr>
                <w:rFonts w:asciiTheme="majorHAnsi" w:eastAsia="Times New Roman" w:hAnsiTheme="majorHAnsi" w:cstheme="majorHAnsi"/>
                <w:color w:val="000000" w:themeColor="text1"/>
                <w:sz w:val="24"/>
              </w:rPr>
              <w:t xml:space="preserve">v </w:t>
            </w:r>
            <w:r w:rsidRPr="00B474F8">
              <w:rPr>
                <w:rFonts w:asciiTheme="majorHAnsi" w:eastAsia="Times New Roman" w:hAnsiTheme="majorHAnsi" w:cstheme="majorHAnsi"/>
                <w:color w:val="000000" w:themeColor="text1"/>
                <w:sz w:val="24"/>
              </w:rPr>
              <w:t xml:space="preserve">prostorovém uspořádání linie, tvary, objemy, barvy, objekty a další prvky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a jejich kombinace</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VV-3-1-03 vnímání události různými smysly a vizuálně je vyjadřuje</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VV-3-1-04 interpretuje podle svých schopností různá vizuálně obrazná vyjádření;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odlišné interpretace porovnává se svou dosavadní zkušeností</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VV-3-1-05 na základě vlastní zkušenosti nalézá a do komunikace zapojuje obsah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vizuálně obrazných vyjádření, která samostatně vytvořil, vybral či upravil</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b/>
                <w:color w:val="000000" w:themeColor="text1"/>
                <w:sz w:val="24"/>
              </w:rPr>
            </w:pPr>
            <w:r w:rsidRPr="00B474F8">
              <w:rPr>
                <w:rFonts w:asciiTheme="majorHAnsi" w:eastAsia="Times New Roman" w:hAnsiTheme="majorHAnsi" w:cstheme="majorHAnsi"/>
                <w:b/>
                <w:color w:val="000000" w:themeColor="text1"/>
                <w:sz w:val="24"/>
              </w:rPr>
              <w:t xml:space="preserve">Minimální doporučená úroveň pro úpravy očekávaných výstupů v </w:t>
            </w:r>
            <w:r w:rsidRPr="00B474F8">
              <w:rPr>
                <w:rFonts w:asciiTheme="majorHAnsi" w:eastAsia="Times New Roman" w:hAnsiTheme="majorHAnsi" w:cstheme="majorHAnsi"/>
                <w:b/>
                <w:color w:val="000000" w:themeColor="text1"/>
                <w:sz w:val="24"/>
              </w:rPr>
              <w:lastRenderedPageBreak/>
              <w:t>rámci podpůrných opatření:</w:t>
            </w:r>
          </w:p>
          <w:p w:rsidR="00465E8B" w:rsidRPr="00B474F8" w:rsidRDefault="00465E8B">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žák</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VV-3-1-01p až VV-5-1-05p zvládá základní dovednosti pro vlastní tvorbu</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VV-3-1-01p rozpoznává a porovnává linie, barvy, tvary, objekty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ve výsledcích tvorby vlastní, tvorby ostatních i na příkladech z běžného života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(s dopomocí učitele)</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VV-3-1-02p, VV-3-1-04p uplatňuje vlastní zkušenosti, prožitky a fantazii při tvůrčích </w:t>
            </w:r>
          </w:p>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color w:val="000000" w:themeColor="text1"/>
                <w:sz w:val="24"/>
              </w:rPr>
              <w:t>činnostech, je schopen výsledky své činnosti sdělit svým spolužákům</w:t>
            </w:r>
          </w:p>
        </w:tc>
        <w:tc>
          <w:tcPr>
            <w:tcW w:w="37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rsidP="00CD7CA8">
            <w:pPr>
              <w:numPr>
                <w:ilvl w:val="0"/>
                <w:numId w:val="136"/>
              </w:numPr>
              <w:tabs>
                <w:tab w:val="left" w:pos="420"/>
              </w:tabs>
              <w:suppressAutoHyphens/>
              <w:spacing w:after="0" w:line="240" w:lineRule="auto"/>
              <w:ind w:left="420" w:hanging="360"/>
              <w:rPr>
                <w:rFonts w:asciiTheme="majorHAnsi" w:eastAsia="Times New Roman" w:hAnsiTheme="majorHAnsi" w:cstheme="majorHAnsi"/>
                <w:sz w:val="24"/>
              </w:rPr>
            </w:pPr>
            <w:r w:rsidRPr="00B474F8">
              <w:rPr>
                <w:rFonts w:asciiTheme="majorHAnsi" w:eastAsia="Times New Roman" w:hAnsiTheme="majorHAnsi" w:cstheme="majorHAnsi"/>
                <w:sz w:val="24"/>
              </w:rPr>
              <w:lastRenderedPageBreak/>
              <w:t>malba-rozvíjení smyslové citlivosti</w:t>
            </w:r>
          </w:p>
          <w:p w:rsidR="00852676" w:rsidRPr="00B474F8" w:rsidRDefault="00011A2B" w:rsidP="00CD7CA8">
            <w:pPr>
              <w:numPr>
                <w:ilvl w:val="0"/>
                <w:numId w:val="136"/>
              </w:numPr>
              <w:tabs>
                <w:tab w:val="left" w:pos="420"/>
              </w:tabs>
              <w:suppressAutoHyphens/>
              <w:spacing w:after="0" w:line="240" w:lineRule="auto"/>
              <w:ind w:left="420" w:hanging="360"/>
              <w:rPr>
                <w:rFonts w:asciiTheme="majorHAnsi" w:eastAsia="Times New Roman" w:hAnsiTheme="majorHAnsi" w:cstheme="majorHAnsi"/>
                <w:sz w:val="24"/>
              </w:rPr>
            </w:pPr>
            <w:r w:rsidRPr="00B474F8">
              <w:rPr>
                <w:rFonts w:asciiTheme="majorHAnsi" w:eastAsia="Times New Roman" w:hAnsiTheme="majorHAnsi" w:cstheme="majorHAnsi"/>
                <w:sz w:val="24"/>
              </w:rPr>
              <w:t>teorie barvy – barvy základní a doplňkové, teplé a studené barvy a jejich výrazové vlastnosti, kombinace barev</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rsidP="00CD7CA8">
            <w:pPr>
              <w:numPr>
                <w:ilvl w:val="0"/>
                <w:numId w:val="137"/>
              </w:numPr>
              <w:tabs>
                <w:tab w:val="left" w:pos="420"/>
              </w:tabs>
              <w:suppressAutoHyphens/>
              <w:spacing w:after="0" w:line="240" w:lineRule="auto"/>
              <w:ind w:left="420" w:hanging="360"/>
              <w:rPr>
                <w:rFonts w:asciiTheme="majorHAnsi" w:eastAsia="Times New Roman" w:hAnsiTheme="majorHAnsi" w:cstheme="majorHAnsi"/>
                <w:sz w:val="24"/>
              </w:rPr>
            </w:pPr>
            <w:r w:rsidRPr="00B474F8">
              <w:rPr>
                <w:rFonts w:asciiTheme="majorHAnsi" w:eastAsia="Times New Roman" w:hAnsiTheme="majorHAnsi" w:cstheme="majorHAnsi"/>
                <w:sz w:val="24"/>
              </w:rPr>
              <w:t>kresba – rozvíjení smyslové citlivosti, výrazové vlastnosti linie, tvaru, jejich kombinace v ploše, uspořádání objektu do celků, vnímání velikosti</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rsidP="00CD7CA8">
            <w:pPr>
              <w:numPr>
                <w:ilvl w:val="0"/>
                <w:numId w:val="138"/>
              </w:numPr>
              <w:tabs>
                <w:tab w:val="left" w:pos="420"/>
              </w:tabs>
              <w:suppressAutoHyphens/>
              <w:spacing w:after="0" w:line="240" w:lineRule="auto"/>
              <w:ind w:left="420" w:hanging="360"/>
              <w:rPr>
                <w:rFonts w:asciiTheme="majorHAnsi" w:eastAsia="Times New Roman" w:hAnsiTheme="majorHAnsi" w:cstheme="majorHAnsi"/>
                <w:sz w:val="24"/>
              </w:rPr>
            </w:pPr>
            <w:r w:rsidRPr="00B474F8">
              <w:rPr>
                <w:rFonts w:asciiTheme="majorHAnsi" w:eastAsia="Times New Roman" w:hAnsiTheme="majorHAnsi" w:cstheme="majorHAnsi"/>
                <w:sz w:val="24"/>
              </w:rPr>
              <w:t>techniky plastického vyjádření – reflexe a vztahy zrakového vnímání k vnímání ostatními smysly – hmatové, pohybové podněty</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rsidP="00CD7CA8">
            <w:pPr>
              <w:numPr>
                <w:ilvl w:val="0"/>
                <w:numId w:val="139"/>
              </w:numPr>
              <w:tabs>
                <w:tab w:val="left" w:pos="420"/>
              </w:tabs>
              <w:suppressAutoHyphens/>
              <w:spacing w:after="0" w:line="240" w:lineRule="auto"/>
              <w:ind w:left="420" w:hanging="360"/>
              <w:rPr>
                <w:rFonts w:asciiTheme="majorHAnsi" w:eastAsia="Times New Roman" w:hAnsiTheme="majorHAnsi" w:cstheme="majorHAnsi"/>
                <w:sz w:val="24"/>
              </w:rPr>
            </w:pPr>
            <w:r w:rsidRPr="00B474F8">
              <w:rPr>
                <w:rFonts w:asciiTheme="majorHAnsi" w:eastAsia="Times New Roman" w:hAnsiTheme="majorHAnsi" w:cstheme="majorHAnsi"/>
                <w:sz w:val="24"/>
              </w:rPr>
              <w:t>další výtvarné techniky, motivace založené na fantazii a smyslového vnímání</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rsidP="00CD7CA8">
            <w:pPr>
              <w:numPr>
                <w:ilvl w:val="0"/>
                <w:numId w:val="140"/>
              </w:numPr>
              <w:tabs>
                <w:tab w:val="left" w:pos="420"/>
              </w:tabs>
              <w:suppressAutoHyphens/>
              <w:spacing w:after="0" w:line="240" w:lineRule="auto"/>
              <w:ind w:left="420" w:hanging="360"/>
              <w:rPr>
                <w:rFonts w:asciiTheme="majorHAnsi" w:eastAsia="Times New Roman" w:hAnsiTheme="majorHAnsi" w:cstheme="majorHAnsi"/>
                <w:sz w:val="24"/>
              </w:rPr>
            </w:pPr>
            <w:r w:rsidRPr="00B474F8">
              <w:rPr>
                <w:rFonts w:asciiTheme="majorHAnsi" w:eastAsia="Times New Roman" w:hAnsiTheme="majorHAnsi" w:cstheme="majorHAnsi"/>
                <w:sz w:val="24"/>
              </w:rPr>
              <w:lastRenderedPageBreak/>
              <w:t>ilustrátoři dětské knihy</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 utvářet osobní postoj v komunikaci v rámci skupin spolužáků, rodinných příslušníků apod. </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hAnsiTheme="majorHAnsi" w:cstheme="majorHAnsi"/>
              </w:rPr>
            </w:pPr>
          </w:p>
        </w:tc>
        <w:tc>
          <w:tcPr>
            <w:tcW w:w="28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lastRenderedPageBreak/>
              <w:t>VDO – Občanská společnost a škola – výchova k samostatnosti a sebekritice, ohleduplnost</w:t>
            </w:r>
          </w:p>
          <w:p w:rsidR="00271AE5" w:rsidRPr="00B474F8" w:rsidRDefault="00271AE5">
            <w:pPr>
              <w:suppressAutoHyphens/>
              <w:spacing w:after="0" w:line="240" w:lineRule="auto"/>
              <w:rPr>
                <w:rFonts w:asciiTheme="majorHAnsi" w:eastAsia="Times New Roman" w:hAnsiTheme="majorHAnsi" w:cstheme="majorHAnsi"/>
                <w:sz w:val="24"/>
              </w:rPr>
            </w:pPr>
          </w:p>
          <w:p w:rsidR="00271AE5" w:rsidRPr="00B474F8" w:rsidRDefault="00271AE5">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VMEGS – Evropa a svět nás zajímá – poznávání evropských kultur</w:t>
            </w:r>
          </w:p>
          <w:p w:rsidR="00271AE5" w:rsidRPr="00B474F8" w:rsidRDefault="00271AE5">
            <w:pPr>
              <w:suppressAutoHyphens/>
              <w:spacing w:after="0" w:line="240" w:lineRule="auto"/>
              <w:rPr>
                <w:rFonts w:asciiTheme="majorHAnsi" w:eastAsia="Times New Roman" w:hAnsiTheme="majorHAnsi" w:cstheme="majorHAnsi"/>
                <w:sz w:val="24"/>
              </w:rPr>
            </w:pPr>
          </w:p>
          <w:p w:rsidR="00271AE5" w:rsidRPr="00B474F8" w:rsidRDefault="00271AE5">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EV – Ekosystémy, Vztah člověka k prostředí – výchova k životnímu prostředí</w:t>
            </w:r>
          </w:p>
          <w:p w:rsidR="00271AE5" w:rsidRPr="00B474F8" w:rsidRDefault="00271AE5">
            <w:pPr>
              <w:suppressAutoHyphens/>
              <w:spacing w:after="0" w:line="240" w:lineRule="auto"/>
              <w:rPr>
                <w:rFonts w:asciiTheme="majorHAnsi" w:eastAsia="Times New Roman" w:hAnsiTheme="majorHAnsi" w:cstheme="majorHAnsi"/>
                <w:sz w:val="24"/>
              </w:rPr>
            </w:pPr>
          </w:p>
          <w:p w:rsidR="00271AE5" w:rsidRPr="00B474F8" w:rsidRDefault="00271AE5">
            <w:pPr>
              <w:suppressAutoHyphens/>
              <w:spacing w:after="0" w:line="240" w:lineRule="auto"/>
              <w:rPr>
                <w:rFonts w:asciiTheme="majorHAnsi" w:eastAsia="Times New Roman" w:hAnsiTheme="majorHAnsi" w:cstheme="majorHAnsi"/>
                <w:sz w:val="24"/>
              </w:rPr>
            </w:pPr>
          </w:p>
          <w:p w:rsidR="00852676" w:rsidRPr="00B474F8" w:rsidRDefault="00DB293D">
            <w:pPr>
              <w:suppressAutoHyphens/>
              <w:spacing w:after="0" w:line="240" w:lineRule="auto"/>
              <w:rPr>
                <w:rFonts w:asciiTheme="majorHAnsi" w:eastAsia="Times New Roman" w:hAnsiTheme="majorHAnsi" w:cstheme="majorHAnsi"/>
                <w:sz w:val="24"/>
              </w:rPr>
            </w:pPr>
            <w:r>
              <w:rPr>
                <w:rFonts w:asciiTheme="majorHAnsi" w:eastAsia="Times New Roman" w:hAnsiTheme="majorHAnsi" w:cstheme="majorHAnsi"/>
                <w:sz w:val="24"/>
              </w:rPr>
              <w:t>ME</w:t>
            </w:r>
            <w:r w:rsidR="00011A2B" w:rsidRPr="00B474F8">
              <w:rPr>
                <w:rFonts w:asciiTheme="majorHAnsi" w:eastAsia="Times New Roman" w:hAnsiTheme="majorHAnsi" w:cstheme="majorHAnsi"/>
                <w:sz w:val="24"/>
              </w:rPr>
              <w:t>V – Kritické čtení a vnímání mediálních sdělení- kritický přístup k výtvarnému umění a vést k všeobecné informovanosti a orientaci ve výtvarném umění</w:t>
            </w:r>
          </w:p>
          <w:p w:rsidR="00271AE5" w:rsidRPr="00B474F8" w:rsidRDefault="00271AE5">
            <w:pPr>
              <w:suppressAutoHyphens/>
              <w:spacing w:after="0" w:line="240" w:lineRule="auto"/>
              <w:rPr>
                <w:rFonts w:asciiTheme="majorHAnsi" w:eastAsia="Times New Roman" w:hAnsiTheme="majorHAnsi" w:cstheme="majorHAnsi"/>
                <w:sz w:val="24"/>
              </w:rPr>
            </w:pPr>
          </w:p>
          <w:p w:rsidR="00271AE5" w:rsidRPr="00B474F8" w:rsidRDefault="00271AE5">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OSV-kreativita</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Např. – pocit chladu a tepla pro teplé a studené barvy</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Default="00A01F6F">
            <w:pPr>
              <w:suppressAutoHyphens/>
              <w:spacing w:after="0" w:line="240" w:lineRule="auto"/>
              <w:rPr>
                <w:rFonts w:asciiTheme="majorHAnsi" w:eastAsia="Times New Roman" w:hAnsiTheme="majorHAnsi" w:cstheme="majorHAnsi"/>
                <w:sz w:val="24"/>
              </w:rPr>
            </w:pPr>
            <w:r>
              <w:rPr>
                <w:rFonts w:asciiTheme="majorHAnsi" w:eastAsia="Times New Roman" w:hAnsiTheme="majorHAnsi" w:cstheme="majorHAnsi"/>
                <w:sz w:val="24"/>
              </w:rPr>
              <w:t>ČJ</w:t>
            </w:r>
            <w:r w:rsidR="00011A2B" w:rsidRPr="00B474F8">
              <w:rPr>
                <w:rFonts w:asciiTheme="majorHAnsi" w:eastAsia="Times New Roman" w:hAnsiTheme="majorHAnsi" w:cstheme="majorHAnsi"/>
                <w:sz w:val="24"/>
              </w:rPr>
              <w:t xml:space="preserve"> </w:t>
            </w:r>
            <w:r w:rsidR="002E03A5">
              <w:rPr>
                <w:rFonts w:asciiTheme="majorHAnsi" w:eastAsia="Times New Roman" w:hAnsiTheme="majorHAnsi" w:cstheme="majorHAnsi"/>
                <w:sz w:val="24"/>
              </w:rPr>
              <w:t>–</w:t>
            </w:r>
            <w:r w:rsidR="00011A2B" w:rsidRPr="00B474F8">
              <w:rPr>
                <w:rFonts w:asciiTheme="majorHAnsi" w:eastAsia="Times New Roman" w:hAnsiTheme="majorHAnsi" w:cstheme="majorHAnsi"/>
                <w:sz w:val="24"/>
              </w:rPr>
              <w:t xml:space="preserve"> čtení</w:t>
            </w:r>
          </w:p>
          <w:p w:rsidR="002E03A5" w:rsidRDefault="002E03A5">
            <w:pPr>
              <w:suppressAutoHyphens/>
              <w:spacing w:after="0" w:line="240" w:lineRule="auto"/>
              <w:rPr>
                <w:rFonts w:asciiTheme="majorHAnsi" w:eastAsia="Times New Roman" w:hAnsiTheme="majorHAnsi" w:cstheme="majorHAnsi"/>
                <w:sz w:val="24"/>
              </w:rPr>
            </w:pPr>
          </w:p>
          <w:p w:rsidR="002E03A5" w:rsidRDefault="002E03A5">
            <w:pPr>
              <w:suppressAutoHyphens/>
              <w:spacing w:after="0" w:line="240" w:lineRule="auto"/>
              <w:rPr>
                <w:rFonts w:asciiTheme="majorHAnsi" w:eastAsia="Times New Roman" w:hAnsiTheme="majorHAnsi" w:cstheme="majorHAnsi"/>
                <w:sz w:val="24"/>
              </w:rPr>
            </w:pPr>
          </w:p>
          <w:p w:rsidR="002E03A5" w:rsidRPr="00B474F8" w:rsidRDefault="002E03A5">
            <w:pPr>
              <w:suppressAutoHyphens/>
              <w:spacing w:after="0" w:line="240" w:lineRule="auto"/>
              <w:rPr>
                <w:rFonts w:asciiTheme="majorHAnsi" w:hAnsiTheme="majorHAnsi" w:cstheme="majorHAnsi"/>
              </w:rPr>
            </w:pPr>
            <w:r>
              <w:rPr>
                <w:rFonts w:asciiTheme="majorHAnsi" w:eastAsia="Times New Roman" w:hAnsiTheme="majorHAnsi" w:cstheme="majorHAnsi"/>
                <w:sz w:val="24"/>
              </w:rPr>
              <w:t>MEV – fungování a vliv médií ve společnosti</w:t>
            </w:r>
          </w:p>
        </w:tc>
        <w:tc>
          <w:tcPr>
            <w:tcW w:w="23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lastRenderedPageBreak/>
              <w:t>Náročnost práce bude postupně od prvního ročníku úměrně zvyšována dle věku žáků.</w:t>
            </w:r>
          </w:p>
        </w:tc>
      </w:tr>
    </w:tbl>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b/>
          <w:sz w:val="24"/>
        </w:rPr>
      </w:pPr>
    </w:p>
    <w:p w:rsidR="00852676" w:rsidRPr="00B474F8" w:rsidRDefault="00852676">
      <w:pPr>
        <w:suppressAutoHyphens/>
        <w:spacing w:after="0" w:line="240" w:lineRule="auto"/>
        <w:rPr>
          <w:rFonts w:asciiTheme="majorHAnsi" w:eastAsia="Times New Roman" w:hAnsiTheme="majorHAnsi" w:cstheme="majorHAnsi"/>
          <w:b/>
          <w:sz w:val="24"/>
        </w:rPr>
      </w:pPr>
    </w:p>
    <w:p w:rsidR="00852676" w:rsidRPr="00B474F8" w:rsidRDefault="00852676">
      <w:pPr>
        <w:suppressAutoHyphens/>
        <w:spacing w:after="0" w:line="240" w:lineRule="auto"/>
        <w:rPr>
          <w:rFonts w:asciiTheme="majorHAnsi" w:eastAsia="Times New Roman" w:hAnsiTheme="majorHAnsi" w:cstheme="majorHAnsi"/>
          <w:b/>
          <w:sz w:val="24"/>
        </w:rPr>
      </w:pPr>
    </w:p>
    <w:p w:rsidR="00852676" w:rsidRPr="00B474F8" w:rsidRDefault="00852676">
      <w:pPr>
        <w:suppressAutoHyphens/>
        <w:spacing w:after="0" w:line="240" w:lineRule="auto"/>
        <w:rPr>
          <w:rFonts w:asciiTheme="majorHAnsi" w:eastAsia="Times New Roman" w:hAnsiTheme="majorHAnsi" w:cstheme="majorHAnsi"/>
          <w:b/>
          <w:sz w:val="24"/>
        </w:rPr>
      </w:pPr>
    </w:p>
    <w:p w:rsidR="00852676" w:rsidRPr="00B474F8" w:rsidRDefault="00852676">
      <w:pPr>
        <w:suppressAutoHyphens/>
        <w:spacing w:after="0" w:line="240" w:lineRule="auto"/>
        <w:rPr>
          <w:rFonts w:asciiTheme="majorHAnsi" w:eastAsia="Times New Roman" w:hAnsiTheme="majorHAnsi" w:cstheme="majorHAnsi"/>
          <w:b/>
          <w:sz w:val="24"/>
        </w:rPr>
      </w:pPr>
    </w:p>
    <w:p w:rsidR="00852676" w:rsidRPr="00B474F8" w:rsidRDefault="00852676">
      <w:pPr>
        <w:suppressAutoHyphens/>
        <w:spacing w:after="0" w:line="240" w:lineRule="auto"/>
        <w:rPr>
          <w:rFonts w:asciiTheme="majorHAnsi" w:eastAsia="Times New Roman" w:hAnsiTheme="majorHAnsi" w:cstheme="majorHAnsi"/>
          <w:b/>
          <w:sz w:val="24"/>
        </w:rPr>
      </w:pPr>
    </w:p>
    <w:p w:rsidR="00852676" w:rsidRPr="00B474F8" w:rsidRDefault="00852676">
      <w:pPr>
        <w:suppressAutoHyphens/>
        <w:spacing w:after="0" w:line="240" w:lineRule="auto"/>
        <w:rPr>
          <w:rFonts w:asciiTheme="majorHAnsi" w:eastAsia="Times New Roman" w:hAnsiTheme="majorHAnsi" w:cstheme="majorHAnsi"/>
          <w:b/>
          <w:sz w:val="24"/>
        </w:rPr>
      </w:pPr>
    </w:p>
    <w:p w:rsidR="00852676" w:rsidRPr="00B474F8" w:rsidRDefault="00852676">
      <w:pPr>
        <w:suppressAutoHyphens/>
        <w:spacing w:after="0" w:line="240" w:lineRule="auto"/>
        <w:rPr>
          <w:rFonts w:asciiTheme="majorHAnsi" w:eastAsia="Times New Roman" w:hAnsiTheme="majorHAnsi" w:cstheme="majorHAnsi"/>
          <w:b/>
          <w:sz w:val="24"/>
        </w:rPr>
      </w:pPr>
    </w:p>
    <w:p w:rsidR="00852676" w:rsidRPr="00B474F8" w:rsidRDefault="00852676">
      <w:pPr>
        <w:suppressAutoHyphens/>
        <w:spacing w:after="0" w:line="240" w:lineRule="auto"/>
        <w:rPr>
          <w:rFonts w:asciiTheme="majorHAnsi" w:eastAsia="Times New Roman" w:hAnsiTheme="majorHAnsi" w:cstheme="majorHAnsi"/>
          <w:b/>
          <w:sz w:val="24"/>
        </w:rPr>
      </w:pPr>
    </w:p>
    <w:p w:rsidR="00852676" w:rsidRPr="00B474F8" w:rsidRDefault="00852676">
      <w:pPr>
        <w:suppressAutoHyphens/>
        <w:spacing w:after="0" w:line="240" w:lineRule="auto"/>
        <w:rPr>
          <w:rFonts w:asciiTheme="majorHAnsi" w:eastAsia="Times New Roman" w:hAnsiTheme="majorHAnsi" w:cstheme="majorHAnsi"/>
          <w:b/>
          <w:sz w:val="24"/>
        </w:rPr>
      </w:pPr>
    </w:p>
    <w:p w:rsidR="00852676" w:rsidRPr="00B474F8" w:rsidRDefault="00852676">
      <w:pPr>
        <w:suppressAutoHyphens/>
        <w:spacing w:after="0" w:line="240" w:lineRule="auto"/>
        <w:rPr>
          <w:rFonts w:asciiTheme="majorHAnsi" w:eastAsia="Times New Roman" w:hAnsiTheme="majorHAnsi" w:cstheme="majorHAnsi"/>
          <w:b/>
          <w:sz w:val="24"/>
        </w:rPr>
      </w:pPr>
    </w:p>
    <w:p w:rsidR="00852676" w:rsidRPr="00B474F8" w:rsidRDefault="00852676">
      <w:pPr>
        <w:suppressAutoHyphens/>
        <w:spacing w:after="0" w:line="240" w:lineRule="auto"/>
        <w:rPr>
          <w:rFonts w:asciiTheme="majorHAnsi" w:eastAsia="Times New Roman" w:hAnsiTheme="majorHAnsi" w:cstheme="majorHAnsi"/>
          <w:b/>
          <w:sz w:val="24"/>
        </w:rPr>
      </w:pPr>
    </w:p>
    <w:p w:rsidR="00852676" w:rsidRPr="00B474F8" w:rsidRDefault="00852676">
      <w:pPr>
        <w:suppressAutoHyphens/>
        <w:spacing w:after="0" w:line="240" w:lineRule="auto"/>
        <w:rPr>
          <w:rFonts w:asciiTheme="majorHAnsi" w:eastAsia="Times New Roman" w:hAnsiTheme="majorHAnsi" w:cstheme="majorHAnsi"/>
          <w:b/>
          <w:sz w:val="24"/>
        </w:rPr>
      </w:pPr>
    </w:p>
    <w:p w:rsidR="00852676" w:rsidRPr="00B474F8" w:rsidRDefault="00852676">
      <w:pPr>
        <w:suppressAutoHyphens/>
        <w:spacing w:after="0" w:line="240" w:lineRule="auto"/>
        <w:rPr>
          <w:rFonts w:asciiTheme="majorHAnsi" w:eastAsia="Times New Roman" w:hAnsiTheme="majorHAnsi" w:cstheme="majorHAnsi"/>
          <w:b/>
          <w:sz w:val="24"/>
        </w:rPr>
      </w:pPr>
    </w:p>
    <w:p w:rsidR="00852676" w:rsidRPr="00B474F8" w:rsidRDefault="00852676">
      <w:pPr>
        <w:suppressAutoHyphens/>
        <w:spacing w:after="0" w:line="240" w:lineRule="auto"/>
        <w:rPr>
          <w:rFonts w:asciiTheme="majorHAnsi" w:eastAsia="Times New Roman" w:hAnsiTheme="majorHAnsi" w:cstheme="majorHAnsi"/>
          <w:b/>
          <w:sz w:val="24"/>
        </w:rPr>
      </w:pPr>
    </w:p>
    <w:p w:rsidR="00852676" w:rsidRPr="00B474F8" w:rsidRDefault="00852676">
      <w:pPr>
        <w:suppressAutoHyphens/>
        <w:spacing w:after="0" w:line="240" w:lineRule="auto"/>
        <w:rPr>
          <w:rFonts w:asciiTheme="majorHAnsi" w:eastAsia="Times New Roman" w:hAnsiTheme="majorHAnsi" w:cstheme="majorHAnsi"/>
          <w:b/>
          <w:sz w:val="24"/>
        </w:rPr>
      </w:pPr>
    </w:p>
    <w:p w:rsidR="00852676" w:rsidRPr="00B474F8" w:rsidRDefault="00852676">
      <w:pPr>
        <w:suppressAutoHyphens/>
        <w:spacing w:after="0" w:line="240" w:lineRule="auto"/>
        <w:rPr>
          <w:rFonts w:asciiTheme="majorHAnsi" w:eastAsia="Times New Roman" w:hAnsiTheme="majorHAnsi" w:cstheme="majorHAnsi"/>
          <w:b/>
          <w:sz w:val="24"/>
        </w:rPr>
      </w:pPr>
    </w:p>
    <w:p w:rsidR="00852676" w:rsidRPr="00B474F8" w:rsidRDefault="00852676">
      <w:pPr>
        <w:suppressAutoHyphens/>
        <w:spacing w:after="0" w:line="240" w:lineRule="auto"/>
        <w:rPr>
          <w:rFonts w:asciiTheme="majorHAnsi" w:eastAsia="Times New Roman" w:hAnsiTheme="majorHAnsi" w:cstheme="majorHAnsi"/>
          <w:b/>
          <w:sz w:val="24"/>
        </w:rPr>
      </w:pPr>
    </w:p>
    <w:p w:rsidR="00852676" w:rsidRPr="00B474F8" w:rsidRDefault="00852676">
      <w:pPr>
        <w:suppressAutoHyphens/>
        <w:spacing w:after="0" w:line="240" w:lineRule="auto"/>
        <w:rPr>
          <w:rFonts w:asciiTheme="majorHAnsi" w:eastAsia="Times New Roman" w:hAnsiTheme="majorHAnsi" w:cstheme="majorHAnsi"/>
          <w:b/>
          <w:sz w:val="24"/>
        </w:rPr>
      </w:pPr>
    </w:p>
    <w:p w:rsidR="00852676" w:rsidRPr="00B474F8" w:rsidRDefault="00852676">
      <w:pPr>
        <w:suppressAutoHyphens/>
        <w:spacing w:after="0" w:line="240" w:lineRule="auto"/>
        <w:rPr>
          <w:rFonts w:asciiTheme="majorHAnsi" w:eastAsia="Times New Roman" w:hAnsiTheme="majorHAnsi" w:cstheme="majorHAnsi"/>
          <w:b/>
          <w:sz w:val="24"/>
        </w:rPr>
      </w:pPr>
    </w:p>
    <w:p w:rsidR="00852676" w:rsidRPr="00B474F8" w:rsidRDefault="00852676">
      <w:pPr>
        <w:suppressAutoHyphens/>
        <w:spacing w:after="0" w:line="240" w:lineRule="auto"/>
        <w:rPr>
          <w:rFonts w:asciiTheme="majorHAnsi" w:eastAsia="Times New Roman" w:hAnsiTheme="majorHAnsi" w:cstheme="majorHAnsi"/>
          <w:b/>
          <w:sz w:val="24"/>
        </w:rPr>
      </w:pPr>
    </w:p>
    <w:p w:rsidR="00852676" w:rsidRPr="00B474F8" w:rsidRDefault="00852676">
      <w:pPr>
        <w:suppressAutoHyphens/>
        <w:spacing w:after="0" w:line="240" w:lineRule="auto"/>
        <w:rPr>
          <w:rFonts w:asciiTheme="majorHAnsi" w:eastAsia="Times New Roman" w:hAnsiTheme="majorHAnsi" w:cstheme="majorHAnsi"/>
          <w:b/>
          <w:sz w:val="24"/>
        </w:rPr>
      </w:pPr>
    </w:p>
    <w:p w:rsidR="00271AE5" w:rsidRPr="00B474F8" w:rsidRDefault="00271AE5">
      <w:pPr>
        <w:suppressAutoHyphens/>
        <w:spacing w:after="0" w:line="240" w:lineRule="auto"/>
        <w:rPr>
          <w:rFonts w:asciiTheme="majorHAnsi" w:eastAsia="Times New Roman" w:hAnsiTheme="majorHAnsi" w:cstheme="majorHAnsi"/>
          <w:b/>
          <w:sz w:val="24"/>
        </w:rPr>
      </w:pPr>
    </w:p>
    <w:p w:rsidR="00271AE5" w:rsidRPr="00B474F8" w:rsidRDefault="00271AE5">
      <w:pPr>
        <w:suppressAutoHyphens/>
        <w:spacing w:after="0" w:line="240" w:lineRule="auto"/>
        <w:rPr>
          <w:rFonts w:asciiTheme="majorHAnsi" w:eastAsia="Times New Roman" w:hAnsiTheme="majorHAnsi" w:cstheme="majorHAnsi"/>
          <w:b/>
          <w:sz w:val="24"/>
        </w:rPr>
      </w:pPr>
    </w:p>
    <w:p w:rsidR="00852676" w:rsidRPr="00B474F8" w:rsidRDefault="00011A2B">
      <w:pPr>
        <w:suppressAutoHyphens/>
        <w:spacing w:after="0" w:line="240" w:lineRule="auto"/>
        <w:rPr>
          <w:rFonts w:asciiTheme="majorHAnsi" w:eastAsia="Times New Roman" w:hAnsiTheme="majorHAnsi" w:cstheme="majorHAnsi"/>
          <w:b/>
          <w:sz w:val="28"/>
        </w:rPr>
      </w:pPr>
      <w:r w:rsidRPr="00B474F8">
        <w:rPr>
          <w:rFonts w:asciiTheme="majorHAnsi" w:eastAsia="Times New Roman" w:hAnsiTheme="majorHAnsi" w:cstheme="majorHAnsi"/>
          <w:b/>
          <w:sz w:val="28"/>
        </w:rPr>
        <w:lastRenderedPageBreak/>
        <w:t>Vzdělávací oblast: Umění a kultura</w:t>
      </w:r>
    </w:p>
    <w:p w:rsidR="00852676" w:rsidRPr="00B474F8" w:rsidRDefault="00011A2B">
      <w:pPr>
        <w:suppressAutoHyphens/>
        <w:spacing w:after="0" w:line="240" w:lineRule="auto"/>
        <w:rPr>
          <w:rFonts w:asciiTheme="majorHAnsi" w:eastAsia="Times New Roman" w:hAnsiTheme="majorHAnsi" w:cstheme="majorHAnsi"/>
          <w:b/>
          <w:sz w:val="28"/>
        </w:rPr>
      </w:pPr>
      <w:r w:rsidRPr="00B474F8">
        <w:rPr>
          <w:rFonts w:asciiTheme="majorHAnsi" w:eastAsia="Times New Roman" w:hAnsiTheme="majorHAnsi" w:cstheme="majorHAnsi"/>
          <w:b/>
          <w:sz w:val="28"/>
        </w:rPr>
        <w:t xml:space="preserve">Vyučovací předmět: Výtvarná výchova – 2. </w:t>
      </w:r>
      <w:r w:rsidR="00465E8B" w:rsidRPr="00B474F8">
        <w:rPr>
          <w:rFonts w:asciiTheme="majorHAnsi" w:eastAsia="Times New Roman" w:hAnsiTheme="majorHAnsi" w:cstheme="majorHAnsi"/>
          <w:b/>
          <w:sz w:val="28"/>
        </w:rPr>
        <w:t>o</w:t>
      </w:r>
      <w:r w:rsidRPr="00B474F8">
        <w:rPr>
          <w:rFonts w:asciiTheme="majorHAnsi" w:eastAsia="Times New Roman" w:hAnsiTheme="majorHAnsi" w:cstheme="majorHAnsi"/>
          <w:b/>
          <w:sz w:val="28"/>
        </w:rPr>
        <w:t>bdobí</w:t>
      </w:r>
    </w:p>
    <w:p w:rsidR="00465E8B" w:rsidRPr="00B474F8" w:rsidRDefault="00465E8B">
      <w:pPr>
        <w:suppressAutoHyphens/>
        <w:spacing w:after="0" w:line="240" w:lineRule="auto"/>
        <w:rPr>
          <w:rFonts w:asciiTheme="majorHAnsi" w:eastAsia="Times New Roman" w:hAnsiTheme="majorHAnsi" w:cstheme="majorHAnsi"/>
          <w:b/>
          <w:sz w:val="28"/>
        </w:rPr>
      </w:pPr>
    </w:p>
    <w:tbl>
      <w:tblPr>
        <w:tblW w:w="0" w:type="auto"/>
        <w:tblInd w:w="108" w:type="dxa"/>
        <w:tblCellMar>
          <w:left w:w="10" w:type="dxa"/>
          <w:right w:w="10" w:type="dxa"/>
        </w:tblCellMar>
        <w:tblLook w:val="04A0" w:firstRow="1" w:lastRow="0" w:firstColumn="1" w:lastColumn="0" w:noHBand="0" w:noVBand="1"/>
      </w:tblPr>
      <w:tblGrid>
        <w:gridCol w:w="2860"/>
        <w:gridCol w:w="2314"/>
        <w:gridCol w:w="2200"/>
        <w:gridCol w:w="1580"/>
      </w:tblGrid>
      <w:tr w:rsidR="00852676" w:rsidRPr="00B474F8">
        <w:tc>
          <w:tcPr>
            <w:tcW w:w="5705"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sz w:val="24"/>
              </w:rPr>
            </w:pPr>
          </w:p>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4"/>
              </w:rPr>
              <w:t>Výstupy</w:t>
            </w:r>
          </w:p>
        </w:tc>
        <w:tc>
          <w:tcPr>
            <w:tcW w:w="379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sz w:val="24"/>
              </w:rPr>
            </w:pPr>
          </w:p>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4"/>
              </w:rPr>
              <w:t>Učivo</w:t>
            </w:r>
          </w:p>
        </w:tc>
        <w:tc>
          <w:tcPr>
            <w:tcW w:w="2889"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4"/>
              </w:rPr>
              <w:t>Průřezová témata, mezipředmětové vztahy</w:t>
            </w:r>
          </w:p>
        </w:tc>
        <w:tc>
          <w:tcPr>
            <w:tcW w:w="235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sz w:val="24"/>
              </w:rPr>
            </w:pPr>
          </w:p>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4"/>
              </w:rPr>
              <w:t>Poznámky</w:t>
            </w:r>
          </w:p>
        </w:tc>
      </w:tr>
      <w:tr w:rsidR="00852676" w:rsidRPr="00B474F8">
        <w:tc>
          <w:tcPr>
            <w:tcW w:w="5705"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465E8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Ž</w:t>
            </w:r>
            <w:r w:rsidR="00011A2B" w:rsidRPr="00B474F8">
              <w:rPr>
                <w:rFonts w:asciiTheme="majorHAnsi" w:eastAsia="Times New Roman" w:hAnsiTheme="majorHAnsi" w:cstheme="majorHAnsi"/>
                <w:color w:val="000000" w:themeColor="text1"/>
                <w:sz w:val="24"/>
              </w:rPr>
              <w:t>ák</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VV-5-1-01 při vlastních tvůrčích činnostech užívá prvky vizuálně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obrazného vyjádření; porovnává je na základě vztahů</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VV-5-1-02 při tvorbě vizuálně obrazných vyjádření se zaměřuje na projevení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vlastních zkušeností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VV-5-1-03 nalézá vhodné prostředky pro vizuálně obrazná vyjádření vzniklá na základě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vztahu zrakového vnímání k vnímání dalšími smysly; uplatňuje je v plošné,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objemové i prostorové tvorbě</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VV-5-1-04 osobitost svého vnímání uplatňuje v přístupu k realitě, k tvorbě a interpretaci vizuálně obrazného vyjádření; pro vyjádření nových i neobvyklých pocitů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a prožitků svobodně volí a kombinuje prostředky a postupy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VV-5-1-05 porovnává různé interpretace vizuálně obrazného vyjádření a přistupuje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k nim jako ke zdroji inspirace</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VV-5-1-06 nalézá a do komunikace zapojuje obsah vizuálně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lastRenderedPageBreak/>
              <w:t>obrazných vyjádření, která samostatně vytvořil, vybral či upravil</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b/>
                <w:color w:val="000000" w:themeColor="text1"/>
                <w:sz w:val="24"/>
              </w:rPr>
            </w:pPr>
            <w:r w:rsidRPr="00B474F8">
              <w:rPr>
                <w:rFonts w:asciiTheme="majorHAnsi" w:eastAsia="Times New Roman" w:hAnsiTheme="majorHAnsi" w:cstheme="majorHAnsi"/>
                <w:b/>
                <w:color w:val="000000" w:themeColor="text1"/>
                <w:sz w:val="24"/>
              </w:rPr>
              <w:t>Minimální doporučená úroveň pro úpravy očekávaných výstupů v rámci podpůrných opatření:</w:t>
            </w:r>
          </w:p>
          <w:p w:rsidR="00465E8B" w:rsidRPr="00B474F8" w:rsidRDefault="00465E8B">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žák</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VV-5-1-01p až VV-5-1-06p uplatňuje základní dovednosti pro vlastní tvorbu, realizuje svůj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tvůrčí záměr</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VV-5-1-01p rozlišuje, porovnává, třídí linie, barvy, tvary,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objekty, rozpoznává jejich základní vlastnosti a vztahy (kontrasty – velikost,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barevný kontrast), uplatňuje je podle svých schopností při vlastní tvorbě, při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vnímání tvorby ostatních i umělecké produkce i na příkladech z běžného života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(s dopomocí učitele)</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VV-5-1-02p, VV-5-1-03p při tvorbě vychází ze svých zrakových, hmatových i sluchových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vjemů, vlastních prožitků, zkušeností a fantazie</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VV-5-1-05p vyjádří (slovně, mimoslovně, graficky) pocit z vnímání tvůrčí činnosti vlastní,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ostatních i uměleckého díla</w:t>
            </w:r>
          </w:p>
          <w:p w:rsidR="00852676" w:rsidRPr="00B474F8" w:rsidRDefault="00852676">
            <w:pPr>
              <w:suppressAutoHyphens/>
              <w:spacing w:after="0" w:line="240" w:lineRule="auto"/>
              <w:rPr>
                <w:rFonts w:asciiTheme="majorHAnsi" w:hAnsiTheme="majorHAnsi" w:cstheme="majorHAnsi"/>
                <w:color w:val="000000" w:themeColor="text1"/>
              </w:rPr>
            </w:pPr>
          </w:p>
        </w:tc>
        <w:tc>
          <w:tcPr>
            <w:tcW w:w="379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ind w:left="-108"/>
              <w:rPr>
                <w:rFonts w:asciiTheme="majorHAnsi" w:eastAsia="Times New Roman" w:hAnsiTheme="majorHAnsi" w:cstheme="majorHAnsi"/>
                <w:sz w:val="24"/>
              </w:rPr>
            </w:pPr>
            <w:r w:rsidRPr="00B474F8">
              <w:rPr>
                <w:rFonts w:asciiTheme="majorHAnsi" w:eastAsia="Times New Roman" w:hAnsiTheme="majorHAnsi" w:cstheme="majorHAnsi"/>
                <w:b/>
                <w:sz w:val="24"/>
              </w:rPr>
              <w:t>Malba:</w:t>
            </w:r>
            <w:r w:rsidR="00271AE5" w:rsidRPr="00B474F8">
              <w:rPr>
                <w:rFonts w:asciiTheme="majorHAnsi" w:eastAsia="Times New Roman" w:hAnsiTheme="majorHAnsi" w:cstheme="majorHAnsi"/>
                <w:b/>
                <w:sz w:val="24"/>
              </w:rPr>
              <w:t xml:space="preserve"> </w:t>
            </w:r>
            <w:r w:rsidRPr="00B474F8">
              <w:rPr>
                <w:rFonts w:asciiTheme="majorHAnsi" w:eastAsia="Times New Roman" w:hAnsiTheme="majorHAnsi" w:cstheme="majorHAnsi"/>
                <w:sz w:val="24"/>
              </w:rPr>
              <w:t>hra s barvou, emocionální malba, míchání barev, Goethův barevný kruh</w:t>
            </w:r>
          </w:p>
          <w:p w:rsidR="00271AE5" w:rsidRPr="00B474F8" w:rsidRDefault="00271AE5">
            <w:pPr>
              <w:suppressAutoHyphens/>
              <w:spacing w:after="0" w:line="240" w:lineRule="auto"/>
              <w:ind w:left="-108"/>
              <w:rPr>
                <w:rFonts w:asciiTheme="majorHAnsi" w:eastAsia="Times New Roman" w:hAnsiTheme="majorHAnsi" w:cstheme="majorHAnsi"/>
                <w:sz w:val="24"/>
              </w:rPr>
            </w:pPr>
          </w:p>
          <w:p w:rsidR="00271AE5" w:rsidRPr="00B474F8" w:rsidRDefault="00271AE5">
            <w:pPr>
              <w:suppressAutoHyphens/>
              <w:spacing w:after="0" w:line="240" w:lineRule="auto"/>
              <w:ind w:left="-108"/>
              <w:rPr>
                <w:rFonts w:asciiTheme="majorHAnsi" w:eastAsia="Times New Roman" w:hAnsiTheme="majorHAnsi" w:cstheme="majorHAnsi"/>
                <w:sz w:val="24"/>
              </w:rPr>
            </w:pPr>
          </w:p>
          <w:p w:rsidR="00852676" w:rsidRPr="00B474F8" w:rsidRDefault="00852676">
            <w:pPr>
              <w:suppressAutoHyphens/>
              <w:spacing w:after="0" w:line="240" w:lineRule="auto"/>
              <w:ind w:left="-108"/>
              <w:rPr>
                <w:rFonts w:asciiTheme="majorHAnsi" w:eastAsia="Times New Roman" w:hAnsiTheme="majorHAnsi" w:cstheme="majorHAnsi"/>
                <w:b/>
                <w:sz w:val="24"/>
              </w:rPr>
            </w:pPr>
          </w:p>
          <w:p w:rsidR="00852676" w:rsidRPr="00B474F8" w:rsidRDefault="00011A2B">
            <w:pPr>
              <w:suppressAutoHyphens/>
              <w:spacing w:after="0" w:line="240" w:lineRule="auto"/>
              <w:ind w:left="-108"/>
              <w:rPr>
                <w:rFonts w:asciiTheme="majorHAnsi" w:eastAsia="Times New Roman" w:hAnsiTheme="majorHAnsi" w:cstheme="majorHAnsi"/>
                <w:sz w:val="24"/>
              </w:rPr>
            </w:pPr>
            <w:r w:rsidRPr="00B474F8">
              <w:rPr>
                <w:rFonts w:asciiTheme="majorHAnsi" w:eastAsia="Times New Roman" w:hAnsiTheme="majorHAnsi" w:cstheme="majorHAnsi"/>
                <w:b/>
                <w:sz w:val="24"/>
              </w:rPr>
              <w:t>Kresba:</w:t>
            </w:r>
            <w:r w:rsidR="00271AE5" w:rsidRPr="00B474F8">
              <w:rPr>
                <w:rFonts w:asciiTheme="majorHAnsi" w:eastAsia="Times New Roman" w:hAnsiTheme="majorHAnsi" w:cstheme="majorHAnsi"/>
                <w:b/>
                <w:sz w:val="24"/>
              </w:rPr>
              <w:t xml:space="preserve"> </w:t>
            </w:r>
            <w:r w:rsidRPr="00B474F8">
              <w:rPr>
                <w:rFonts w:asciiTheme="majorHAnsi" w:eastAsia="Times New Roman" w:hAnsiTheme="majorHAnsi" w:cstheme="majorHAnsi"/>
                <w:sz w:val="24"/>
              </w:rPr>
              <w:t>výrazové vlastnosti linie, kompozice v ploše, kresba různým materiálem-pero a tuš, rudka a</w:t>
            </w:r>
          </w:p>
          <w:p w:rsidR="00852676" w:rsidRPr="00B474F8" w:rsidRDefault="00011A2B">
            <w:pPr>
              <w:suppressAutoHyphens/>
              <w:spacing w:after="0" w:line="240" w:lineRule="auto"/>
              <w:ind w:left="-108"/>
              <w:rPr>
                <w:rFonts w:asciiTheme="majorHAnsi" w:eastAsia="Times New Roman" w:hAnsiTheme="majorHAnsi" w:cstheme="majorHAnsi"/>
                <w:sz w:val="24"/>
              </w:rPr>
            </w:pPr>
            <w:r w:rsidRPr="00B474F8">
              <w:rPr>
                <w:rFonts w:asciiTheme="majorHAnsi" w:eastAsia="Times New Roman" w:hAnsiTheme="majorHAnsi" w:cstheme="majorHAnsi"/>
                <w:sz w:val="24"/>
              </w:rPr>
              <w:t>uhel, např. kresba dle skutečnosti, kresba v</w:t>
            </w:r>
            <w:r w:rsidR="00271AE5" w:rsidRPr="00B474F8">
              <w:rPr>
                <w:rFonts w:asciiTheme="majorHAnsi" w:eastAsia="Times New Roman" w:hAnsiTheme="majorHAnsi" w:cstheme="majorHAnsi"/>
                <w:sz w:val="24"/>
              </w:rPr>
              <w:t> </w:t>
            </w:r>
            <w:r w:rsidRPr="00B474F8">
              <w:rPr>
                <w:rFonts w:asciiTheme="majorHAnsi" w:eastAsia="Times New Roman" w:hAnsiTheme="majorHAnsi" w:cstheme="majorHAnsi"/>
                <w:sz w:val="24"/>
              </w:rPr>
              <w:t>plenéru</w:t>
            </w:r>
          </w:p>
          <w:p w:rsidR="00271AE5" w:rsidRPr="00B474F8" w:rsidRDefault="00271AE5">
            <w:pPr>
              <w:suppressAutoHyphens/>
              <w:spacing w:after="0" w:line="240" w:lineRule="auto"/>
              <w:ind w:left="-108"/>
              <w:rPr>
                <w:rFonts w:asciiTheme="majorHAnsi" w:eastAsia="Times New Roman" w:hAnsiTheme="majorHAnsi" w:cstheme="majorHAnsi"/>
                <w:sz w:val="24"/>
              </w:rPr>
            </w:pPr>
          </w:p>
          <w:p w:rsidR="00271AE5" w:rsidRPr="00B474F8" w:rsidRDefault="00271AE5">
            <w:pPr>
              <w:suppressAutoHyphens/>
              <w:spacing w:after="0" w:line="240" w:lineRule="auto"/>
              <w:ind w:left="-108"/>
              <w:rPr>
                <w:rFonts w:asciiTheme="majorHAnsi" w:eastAsia="Times New Roman" w:hAnsiTheme="majorHAnsi" w:cstheme="majorHAnsi"/>
                <w:sz w:val="24"/>
              </w:rPr>
            </w:pPr>
          </w:p>
          <w:p w:rsidR="00852676" w:rsidRPr="00B474F8" w:rsidRDefault="00852676">
            <w:pPr>
              <w:suppressAutoHyphens/>
              <w:spacing w:after="0" w:line="240" w:lineRule="auto"/>
              <w:ind w:left="-108"/>
              <w:rPr>
                <w:rFonts w:asciiTheme="majorHAnsi" w:eastAsia="Times New Roman" w:hAnsiTheme="majorHAnsi" w:cstheme="majorHAnsi"/>
                <w:sz w:val="24"/>
              </w:rPr>
            </w:pPr>
          </w:p>
          <w:p w:rsidR="00852676" w:rsidRPr="00B474F8" w:rsidRDefault="00011A2B">
            <w:pPr>
              <w:suppressAutoHyphens/>
              <w:spacing w:after="0" w:line="240" w:lineRule="auto"/>
              <w:ind w:left="-108"/>
              <w:rPr>
                <w:rFonts w:asciiTheme="majorHAnsi" w:eastAsia="Times New Roman" w:hAnsiTheme="majorHAnsi" w:cstheme="majorHAnsi"/>
                <w:sz w:val="24"/>
              </w:rPr>
            </w:pPr>
            <w:r w:rsidRPr="00B474F8">
              <w:rPr>
                <w:rFonts w:asciiTheme="majorHAnsi" w:eastAsia="Times New Roman" w:hAnsiTheme="majorHAnsi" w:cstheme="majorHAnsi"/>
                <w:b/>
                <w:sz w:val="24"/>
              </w:rPr>
              <w:t>Grafické techniky</w:t>
            </w:r>
            <w:r w:rsidRPr="00B474F8">
              <w:rPr>
                <w:rFonts w:asciiTheme="majorHAnsi" w:eastAsia="Times New Roman" w:hAnsiTheme="majorHAnsi" w:cstheme="majorHAnsi"/>
                <w:sz w:val="24"/>
              </w:rPr>
              <w:t>: tisk z koláže,</w:t>
            </w:r>
          </w:p>
          <w:p w:rsidR="00852676" w:rsidRPr="00B474F8" w:rsidRDefault="00011A2B">
            <w:pPr>
              <w:suppressAutoHyphens/>
              <w:spacing w:after="0" w:line="240" w:lineRule="auto"/>
              <w:ind w:left="-108"/>
              <w:rPr>
                <w:rFonts w:asciiTheme="majorHAnsi" w:eastAsia="Times New Roman" w:hAnsiTheme="majorHAnsi" w:cstheme="majorHAnsi"/>
                <w:sz w:val="24"/>
              </w:rPr>
            </w:pPr>
            <w:r w:rsidRPr="00B474F8">
              <w:rPr>
                <w:rFonts w:asciiTheme="majorHAnsi" w:eastAsia="Times New Roman" w:hAnsiTheme="majorHAnsi" w:cstheme="majorHAnsi"/>
                <w:sz w:val="24"/>
              </w:rPr>
              <w:t>ze šablon, otisk, vosková technika</w:t>
            </w:r>
          </w:p>
          <w:p w:rsidR="00271AE5" w:rsidRPr="00B474F8" w:rsidRDefault="00271AE5">
            <w:pPr>
              <w:suppressAutoHyphens/>
              <w:spacing w:after="0" w:line="240" w:lineRule="auto"/>
              <w:ind w:left="-108"/>
              <w:rPr>
                <w:rFonts w:asciiTheme="majorHAnsi" w:eastAsia="Times New Roman" w:hAnsiTheme="majorHAnsi" w:cstheme="majorHAnsi"/>
                <w:sz w:val="24"/>
              </w:rPr>
            </w:pPr>
          </w:p>
          <w:p w:rsidR="00271AE5" w:rsidRPr="00B474F8" w:rsidRDefault="00271AE5">
            <w:pPr>
              <w:suppressAutoHyphens/>
              <w:spacing w:after="0" w:line="240" w:lineRule="auto"/>
              <w:ind w:left="-108"/>
              <w:rPr>
                <w:rFonts w:asciiTheme="majorHAnsi" w:eastAsia="Times New Roman" w:hAnsiTheme="majorHAnsi" w:cstheme="majorHAnsi"/>
                <w:sz w:val="24"/>
              </w:rPr>
            </w:pPr>
          </w:p>
          <w:p w:rsidR="00852676" w:rsidRPr="00B474F8" w:rsidRDefault="00852676">
            <w:pPr>
              <w:suppressAutoHyphens/>
              <w:spacing w:after="0" w:line="240" w:lineRule="auto"/>
              <w:ind w:left="-108"/>
              <w:rPr>
                <w:rFonts w:asciiTheme="majorHAnsi" w:eastAsia="Times New Roman" w:hAnsiTheme="majorHAnsi" w:cstheme="majorHAnsi"/>
                <w:sz w:val="24"/>
              </w:rPr>
            </w:pPr>
          </w:p>
          <w:p w:rsidR="00852676" w:rsidRPr="00B474F8" w:rsidRDefault="00011A2B">
            <w:pPr>
              <w:suppressAutoHyphens/>
              <w:spacing w:after="0" w:line="240" w:lineRule="auto"/>
              <w:ind w:left="-108"/>
              <w:rPr>
                <w:rFonts w:asciiTheme="majorHAnsi" w:eastAsia="Times New Roman" w:hAnsiTheme="majorHAnsi" w:cstheme="majorHAnsi"/>
                <w:b/>
                <w:sz w:val="24"/>
              </w:rPr>
            </w:pPr>
            <w:r w:rsidRPr="00B474F8">
              <w:rPr>
                <w:rFonts w:asciiTheme="majorHAnsi" w:eastAsia="Times New Roman" w:hAnsiTheme="majorHAnsi" w:cstheme="majorHAnsi"/>
                <w:b/>
                <w:sz w:val="24"/>
              </w:rPr>
              <w:t>Techniky plastického vyjadřování:</w:t>
            </w:r>
          </w:p>
          <w:p w:rsidR="00852676" w:rsidRPr="00B474F8" w:rsidRDefault="00011A2B">
            <w:pPr>
              <w:suppressAutoHyphens/>
              <w:spacing w:after="0" w:line="240" w:lineRule="auto"/>
              <w:ind w:left="-108"/>
              <w:rPr>
                <w:rFonts w:asciiTheme="majorHAnsi" w:eastAsia="Times New Roman" w:hAnsiTheme="majorHAnsi" w:cstheme="majorHAnsi"/>
                <w:sz w:val="24"/>
              </w:rPr>
            </w:pPr>
            <w:r w:rsidRPr="00B474F8">
              <w:rPr>
                <w:rFonts w:asciiTheme="majorHAnsi" w:eastAsia="Times New Roman" w:hAnsiTheme="majorHAnsi" w:cstheme="majorHAnsi"/>
                <w:sz w:val="24"/>
              </w:rPr>
              <w:t>modelování z papíru, hlíny, drátů,</w:t>
            </w:r>
          </w:p>
          <w:p w:rsidR="00852676" w:rsidRPr="00B474F8" w:rsidRDefault="00011A2B">
            <w:pPr>
              <w:suppressAutoHyphens/>
              <w:spacing w:after="0" w:line="240" w:lineRule="auto"/>
              <w:ind w:left="-108"/>
              <w:rPr>
                <w:rFonts w:asciiTheme="majorHAnsi" w:eastAsia="Times New Roman" w:hAnsiTheme="majorHAnsi" w:cstheme="majorHAnsi"/>
                <w:sz w:val="24"/>
              </w:rPr>
            </w:pPr>
            <w:r w:rsidRPr="00B474F8">
              <w:rPr>
                <w:rFonts w:asciiTheme="majorHAnsi" w:eastAsia="Times New Roman" w:hAnsiTheme="majorHAnsi" w:cstheme="majorHAnsi"/>
                <w:sz w:val="24"/>
              </w:rPr>
              <w:t>modelovací hmoty</w:t>
            </w:r>
          </w:p>
          <w:p w:rsidR="00852676" w:rsidRPr="00B474F8" w:rsidRDefault="00852676">
            <w:pPr>
              <w:suppressAutoHyphens/>
              <w:spacing w:after="0" w:line="240" w:lineRule="auto"/>
              <w:ind w:left="-108"/>
              <w:rPr>
                <w:rFonts w:asciiTheme="majorHAnsi" w:eastAsia="Times New Roman" w:hAnsiTheme="majorHAnsi" w:cstheme="majorHAnsi"/>
                <w:sz w:val="24"/>
              </w:rPr>
            </w:pPr>
          </w:p>
          <w:p w:rsidR="00852676" w:rsidRPr="00B474F8" w:rsidRDefault="00852676">
            <w:pPr>
              <w:suppressAutoHyphens/>
              <w:spacing w:after="0" w:line="240" w:lineRule="auto"/>
              <w:ind w:left="-108"/>
              <w:rPr>
                <w:rFonts w:asciiTheme="majorHAnsi" w:eastAsia="Times New Roman" w:hAnsiTheme="majorHAnsi" w:cstheme="majorHAnsi"/>
                <w:sz w:val="24"/>
              </w:rPr>
            </w:pPr>
          </w:p>
          <w:p w:rsidR="00852676" w:rsidRPr="00B474F8" w:rsidRDefault="00852676">
            <w:pPr>
              <w:suppressAutoHyphens/>
              <w:spacing w:after="0" w:line="240" w:lineRule="auto"/>
              <w:ind w:left="-108"/>
              <w:rPr>
                <w:rFonts w:asciiTheme="majorHAnsi" w:eastAsia="Times New Roman" w:hAnsiTheme="majorHAnsi" w:cstheme="majorHAnsi"/>
                <w:sz w:val="24"/>
              </w:rPr>
            </w:pPr>
          </w:p>
          <w:p w:rsidR="00852676" w:rsidRPr="00B474F8" w:rsidRDefault="00852676">
            <w:pPr>
              <w:suppressAutoHyphens/>
              <w:spacing w:after="0" w:line="240" w:lineRule="auto"/>
              <w:ind w:left="-108"/>
              <w:rPr>
                <w:rFonts w:asciiTheme="majorHAnsi" w:eastAsia="Times New Roman" w:hAnsiTheme="majorHAnsi" w:cstheme="majorHAnsi"/>
                <w:sz w:val="24"/>
              </w:rPr>
            </w:pPr>
          </w:p>
          <w:p w:rsidR="00852676" w:rsidRPr="00B474F8" w:rsidRDefault="00852676">
            <w:pPr>
              <w:suppressAutoHyphens/>
              <w:spacing w:after="0" w:line="240" w:lineRule="auto"/>
              <w:ind w:left="-108"/>
              <w:rPr>
                <w:rFonts w:asciiTheme="majorHAnsi" w:eastAsia="Times New Roman" w:hAnsiTheme="majorHAnsi" w:cstheme="majorHAnsi"/>
                <w:sz w:val="24"/>
              </w:rPr>
            </w:pPr>
          </w:p>
          <w:p w:rsidR="00852676" w:rsidRPr="00B474F8" w:rsidRDefault="00852676">
            <w:pPr>
              <w:suppressAutoHyphens/>
              <w:spacing w:after="0" w:line="240" w:lineRule="auto"/>
              <w:ind w:left="-108"/>
              <w:rPr>
                <w:rFonts w:asciiTheme="majorHAnsi" w:eastAsia="Times New Roman" w:hAnsiTheme="majorHAnsi" w:cstheme="majorHAnsi"/>
                <w:sz w:val="24"/>
              </w:rPr>
            </w:pPr>
          </w:p>
          <w:p w:rsidR="00852676" w:rsidRPr="00B474F8" w:rsidRDefault="00011A2B">
            <w:pPr>
              <w:suppressAutoHyphens/>
              <w:spacing w:after="0" w:line="240" w:lineRule="auto"/>
              <w:ind w:left="-108"/>
              <w:rPr>
                <w:rFonts w:asciiTheme="majorHAnsi" w:eastAsia="Times New Roman" w:hAnsiTheme="majorHAnsi" w:cstheme="majorHAnsi"/>
                <w:sz w:val="24"/>
              </w:rPr>
            </w:pPr>
            <w:r w:rsidRPr="00B474F8">
              <w:rPr>
                <w:rFonts w:asciiTheme="majorHAnsi" w:eastAsia="Times New Roman" w:hAnsiTheme="majorHAnsi" w:cstheme="majorHAnsi"/>
                <w:sz w:val="24"/>
              </w:rPr>
              <w:t>Další techniky: koláž, frotáž, aj.</w:t>
            </w:r>
          </w:p>
          <w:p w:rsidR="00852676" w:rsidRPr="00B474F8" w:rsidRDefault="00852676">
            <w:pPr>
              <w:suppressAutoHyphens/>
              <w:spacing w:after="0" w:line="240" w:lineRule="auto"/>
              <w:ind w:left="-108"/>
              <w:rPr>
                <w:rFonts w:asciiTheme="majorHAnsi" w:eastAsia="Times New Roman" w:hAnsiTheme="majorHAnsi" w:cstheme="majorHAnsi"/>
                <w:sz w:val="24"/>
              </w:rPr>
            </w:pPr>
          </w:p>
          <w:p w:rsidR="00852676" w:rsidRPr="00B474F8" w:rsidRDefault="00852676">
            <w:pPr>
              <w:suppressAutoHyphens/>
              <w:spacing w:after="0" w:line="240" w:lineRule="auto"/>
              <w:ind w:left="-108"/>
              <w:rPr>
                <w:rFonts w:asciiTheme="majorHAnsi" w:eastAsia="Times New Roman" w:hAnsiTheme="majorHAnsi" w:cstheme="majorHAnsi"/>
                <w:sz w:val="24"/>
              </w:rPr>
            </w:pPr>
          </w:p>
          <w:p w:rsidR="00852676" w:rsidRPr="00B474F8" w:rsidRDefault="00852676">
            <w:pPr>
              <w:suppressAutoHyphens/>
              <w:spacing w:after="0" w:line="240" w:lineRule="auto"/>
              <w:ind w:left="-108"/>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ind w:left="-108"/>
              <w:rPr>
                <w:rFonts w:asciiTheme="majorHAnsi" w:eastAsia="Times New Roman" w:hAnsiTheme="majorHAnsi" w:cstheme="majorHAnsi"/>
                <w:sz w:val="24"/>
              </w:rPr>
            </w:pPr>
            <w:r w:rsidRPr="00B474F8">
              <w:rPr>
                <w:rFonts w:asciiTheme="majorHAnsi" w:eastAsia="Times New Roman" w:hAnsiTheme="majorHAnsi" w:cstheme="majorHAnsi"/>
                <w:sz w:val="24"/>
              </w:rPr>
              <w:t>Výtvarné vyjádření skutečnosti:</w:t>
            </w:r>
          </w:p>
          <w:p w:rsidR="00271AE5" w:rsidRPr="00B474F8" w:rsidRDefault="00011A2B">
            <w:pPr>
              <w:suppressAutoHyphens/>
              <w:spacing w:after="0" w:line="240" w:lineRule="auto"/>
              <w:ind w:left="-108"/>
              <w:rPr>
                <w:rFonts w:asciiTheme="majorHAnsi" w:eastAsia="Times New Roman" w:hAnsiTheme="majorHAnsi" w:cstheme="majorHAnsi"/>
                <w:sz w:val="24"/>
              </w:rPr>
            </w:pPr>
            <w:r w:rsidRPr="00B474F8">
              <w:rPr>
                <w:rFonts w:asciiTheme="majorHAnsi" w:eastAsia="Times New Roman" w:hAnsiTheme="majorHAnsi" w:cstheme="majorHAnsi"/>
                <w:sz w:val="24"/>
              </w:rPr>
              <w:t xml:space="preserve">expresívní volný výtvarný projev doplňovaný pozorováním skutečnosti. </w:t>
            </w:r>
          </w:p>
          <w:p w:rsidR="00271AE5" w:rsidRPr="00B474F8" w:rsidRDefault="00271AE5">
            <w:pPr>
              <w:suppressAutoHyphens/>
              <w:spacing w:after="0" w:line="240" w:lineRule="auto"/>
              <w:ind w:left="-108"/>
              <w:rPr>
                <w:rFonts w:asciiTheme="majorHAnsi" w:eastAsia="Times New Roman" w:hAnsiTheme="majorHAnsi" w:cstheme="majorHAnsi"/>
                <w:sz w:val="24"/>
              </w:rPr>
            </w:pPr>
          </w:p>
          <w:p w:rsidR="00271AE5" w:rsidRPr="00B474F8" w:rsidRDefault="00271AE5">
            <w:pPr>
              <w:suppressAutoHyphens/>
              <w:spacing w:after="0" w:line="240" w:lineRule="auto"/>
              <w:ind w:left="-108"/>
              <w:rPr>
                <w:rFonts w:asciiTheme="majorHAnsi" w:eastAsia="Times New Roman" w:hAnsiTheme="majorHAnsi" w:cstheme="majorHAnsi"/>
                <w:sz w:val="24"/>
              </w:rPr>
            </w:pPr>
          </w:p>
          <w:p w:rsidR="00271AE5" w:rsidRPr="00B474F8" w:rsidRDefault="00011A2B">
            <w:pPr>
              <w:suppressAutoHyphens/>
              <w:spacing w:after="0" w:line="240" w:lineRule="auto"/>
              <w:ind w:left="-108"/>
              <w:rPr>
                <w:rFonts w:asciiTheme="majorHAnsi" w:eastAsia="Times New Roman" w:hAnsiTheme="majorHAnsi" w:cstheme="majorHAnsi"/>
                <w:sz w:val="24"/>
              </w:rPr>
            </w:pPr>
            <w:r w:rsidRPr="00B474F8">
              <w:rPr>
                <w:rFonts w:asciiTheme="majorHAnsi" w:eastAsia="Times New Roman" w:hAnsiTheme="majorHAnsi" w:cstheme="majorHAnsi"/>
                <w:sz w:val="24"/>
              </w:rPr>
              <w:t xml:space="preserve">Zpřesňování vyjádření proporcí lidské postavy a hlavy. </w:t>
            </w:r>
          </w:p>
          <w:p w:rsidR="00271AE5" w:rsidRPr="00B474F8" w:rsidRDefault="00271AE5">
            <w:pPr>
              <w:suppressAutoHyphens/>
              <w:spacing w:after="0" w:line="240" w:lineRule="auto"/>
              <w:ind w:left="-108"/>
              <w:rPr>
                <w:rFonts w:asciiTheme="majorHAnsi" w:eastAsia="Times New Roman" w:hAnsiTheme="majorHAnsi" w:cstheme="majorHAnsi"/>
                <w:sz w:val="24"/>
              </w:rPr>
            </w:pPr>
          </w:p>
          <w:p w:rsidR="00271AE5" w:rsidRPr="00B474F8" w:rsidRDefault="00011A2B">
            <w:pPr>
              <w:suppressAutoHyphens/>
              <w:spacing w:after="0" w:line="240" w:lineRule="auto"/>
              <w:ind w:left="-108"/>
              <w:rPr>
                <w:rFonts w:asciiTheme="majorHAnsi" w:eastAsia="Times New Roman" w:hAnsiTheme="majorHAnsi" w:cstheme="majorHAnsi"/>
                <w:sz w:val="24"/>
              </w:rPr>
            </w:pPr>
            <w:r w:rsidRPr="00B474F8">
              <w:rPr>
                <w:rFonts w:asciiTheme="majorHAnsi" w:eastAsia="Times New Roman" w:hAnsiTheme="majorHAnsi" w:cstheme="majorHAnsi"/>
                <w:sz w:val="24"/>
              </w:rPr>
              <w:t xml:space="preserve">Výtvarné vyjádření kontrastu přírodních forem a pozadí, morfologických znaků, tvarů, barevnosti přírodních objektů. </w:t>
            </w:r>
          </w:p>
          <w:p w:rsidR="00271AE5" w:rsidRPr="00B474F8" w:rsidRDefault="00271AE5">
            <w:pPr>
              <w:suppressAutoHyphens/>
              <w:spacing w:after="0" w:line="240" w:lineRule="auto"/>
              <w:ind w:left="-108"/>
              <w:rPr>
                <w:rFonts w:asciiTheme="majorHAnsi" w:eastAsia="Times New Roman" w:hAnsiTheme="majorHAnsi" w:cstheme="majorHAnsi"/>
                <w:sz w:val="24"/>
              </w:rPr>
            </w:pPr>
          </w:p>
          <w:p w:rsidR="00271AE5" w:rsidRPr="00B474F8" w:rsidRDefault="00271AE5">
            <w:pPr>
              <w:suppressAutoHyphens/>
              <w:spacing w:after="0" w:line="240" w:lineRule="auto"/>
              <w:ind w:left="-108"/>
              <w:rPr>
                <w:rFonts w:asciiTheme="majorHAnsi" w:eastAsia="Times New Roman" w:hAnsiTheme="majorHAnsi" w:cstheme="majorHAnsi"/>
                <w:sz w:val="24"/>
              </w:rPr>
            </w:pPr>
          </w:p>
          <w:p w:rsidR="00852676" w:rsidRPr="00B474F8" w:rsidRDefault="00011A2B">
            <w:pPr>
              <w:suppressAutoHyphens/>
              <w:spacing w:after="0" w:line="240" w:lineRule="auto"/>
              <w:ind w:left="-108"/>
              <w:rPr>
                <w:rFonts w:asciiTheme="majorHAnsi" w:eastAsia="Times New Roman" w:hAnsiTheme="majorHAnsi" w:cstheme="majorHAnsi"/>
                <w:sz w:val="24"/>
              </w:rPr>
            </w:pPr>
            <w:r w:rsidRPr="00B474F8">
              <w:rPr>
                <w:rFonts w:asciiTheme="majorHAnsi" w:eastAsia="Times New Roman" w:hAnsiTheme="majorHAnsi" w:cstheme="majorHAnsi"/>
                <w:sz w:val="24"/>
              </w:rPr>
              <w:t>Základní kompoziční principy</w:t>
            </w:r>
          </w:p>
          <w:p w:rsidR="00852676" w:rsidRPr="00B474F8" w:rsidRDefault="00011A2B">
            <w:pPr>
              <w:suppressAutoHyphens/>
              <w:spacing w:after="0" w:line="240" w:lineRule="auto"/>
              <w:ind w:left="-108"/>
              <w:rPr>
                <w:rFonts w:asciiTheme="majorHAnsi" w:eastAsia="Times New Roman" w:hAnsiTheme="majorHAnsi" w:cstheme="majorHAnsi"/>
                <w:sz w:val="24"/>
              </w:rPr>
            </w:pPr>
            <w:r w:rsidRPr="00B474F8">
              <w:rPr>
                <w:rFonts w:asciiTheme="majorHAnsi" w:eastAsia="Times New Roman" w:hAnsiTheme="majorHAnsi" w:cstheme="majorHAnsi"/>
                <w:sz w:val="24"/>
              </w:rPr>
              <w:t>-Vyjádření dějového celku se vztahem k prostředí</w:t>
            </w:r>
          </w:p>
          <w:p w:rsidR="00852676" w:rsidRPr="00B474F8" w:rsidRDefault="00011A2B">
            <w:pPr>
              <w:suppressAutoHyphens/>
              <w:spacing w:after="0" w:line="240" w:lineRule="auto"/>
              <w:ind w:left="-108"/>
              <w:rPr>
                <w:rFonts w:asciiTheme="majorHAnsi" w:eastAsia="Times New Roman" w:hAnsiTheme="majorHAnsi" w:cstheme="majorHAnsi"/>
                <w:sz w:val="24"/>
              </w:rPr>
            </w:pPr>
            <w:r w:rsidRPr="00B474F8">
              <w:rPr>
                <w:rFonts w:asciiTheme="majorHAnsi" w:eastAsia="Times New Roman" w:hAnsiTheme="majorHAnsi" w:cstheme="majorHAnsi"/>
                <w:sz w:val="24"/>
              </w:rPr>
              <w:t>-Užité práce dekorativní a prostorové</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-Řešení úkolů dekorativního charakteru v ploše</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-Seznámení s funkcí písma</w:t>
            </w:r>
          </w:p>
          <w:p w:rsidR="00852676" w:rsidRPr="00B474F8" w:rsidRDefault="00852676">
            <w:pPr>
              <w:suppressAutoHyphens/>
              <w:spacing w:after="0" w:line="240" w:lineRule="auto"/>
              <w:ind w:left="-108"/>
              <w:rPr>
                <w:rFonts w:asciiTheme="majorHAnsi" w:eastAsia="Times New Roman" w:hAnsiTheme="majorHAnsi" w:cstheme="majorHAnsi"/>
                <w:sz w:val="24"/>
              </w:rPr>
            </w:pPr>
          </w:p>
          <w:p w:rsidR="00852676" w:rsidRPr="00B474F8" w:rsidRDefault="00852676">
            <w:pPr>
              <w:suppressAutoHyphens/>
              <w:spacing w:after="0" w:line="240" w:lineRule="auto"/>
              <w:ind w:left="-108"/>
              <w:rPr>
                <w:rFonts w:asciiTheme="majorHAnsi" w:eastAsia="Times New Roman" w:hAnsiTheme="majorHAnsi" w:cstheme="majorHAnsi"/>
                <w:sz w:val="24"/>
              </w:rPr>
            </w:pPr>
          </w:p>
          <w:p w:rsidR="00852676" w:rsidRPr="00B474F8" w:rsidRDefault="00852676">
            <w:pPr>
              <w:suppressAutoHyphens/>
              <w:spacing w:after="0" w:line="240" w:lineRule="auto"/>
              <w:ind w:left="-108"/>
              <w:rPr>
                <w:rFonts w:asciiTheme="majorHAnsi" w:hAnsiTheme="majorHAnsi" w:cstheme="majorHAnsi"/>
              </w:rPr>
            </w:pPr>
          </w:p>
        </w:tc>
        <w:tc>
          <w:tcPr>
            <w:tcW w:w="2889"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lastRenderedPageBreak/>
              <w:t>OSV-kreativita</w:t>
            </w:r>
          </w:p>
          <w:p w:rsidR="00271AE5" w:rsidRPr="00B474F8" w:rsidRDefault="00271AE5">
            <w:pPr>
              <w:suppressAutoHyphens/>
              <w:spacing w:after="0" w:line="240" w:lineRule="auto"/>
              <w:rPr>
                <w:rFonts w:asciiTheme="majorHAnsi" w:eastAsia="Times New Roman" w:hAnsiTheme="majorHAnsi" w:cstheme="majorHAnsi"/>
                <w:sz w:val="24"/>
              </w:rPr>
            </w:pPr>
          </w:p>
          <w:p w:rsidR="00271AE5" w:rsidRPr="00B474F8" w:rsidRDefault="00271AE5">
            <w:pPr>
              <w:suppressAutoHyphens/>
              <w:spacing w:after="0" w:line="240" w:lineRule="auto"/>
              <w:rPr>
                <w:rFonts w:asciiTheme="majorHAnsi" w:eastAsia="Times New Roman" w:hAnsiTheme="majorHAnsi" w:cstheme="majorHAnsi"/>
                <w:sz w:val="24"/>
              </w:rPr>
            </w:pPr>
          </w:p>
          <w:p w:rsidR="00271AE5" w:rsidRPr="00B474F8" w:rsidRDefault="00271AE5">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t>EV-vztah člověka k prostředí</w:t>
            </w:r>
          </w:p>
        </w:tc>
        <w:tc>
          <w:tcPr>
            <w:tcW w:w="235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eastAsia="Calibri" w:hAnsiTheme="majorHAnsi" w:cstheme="majorHAnsi"/>
              </w:rPr>
            </w:pPr>
          </w:p>
        </w:tc>
      </w:tr>
    </w:tbl>
    <w:p w:rsidR="00271AE5" w:rsidRPr="00B474F8" w:rsidRDefault="00271AE5">
      <w:pPr>
        <w:suppressAutoHyphens/>
        <w:spacing w:after="0" w:line="240" w:lineRule="auto"/>
        <w:rPr>
          <w:rFonts w:asciiTheme="majorHAnsi" w:eastAsia="Times New Roman" w:hAnsiTheme="majorHAnsi" w:cstheme="majorHAnsi"/>
          <w:sz w:val="24"/>
        </w:rPr>
      </w:pPr>
    </w:p>
    <w:p w:rsidR="00A01F6F" w:rsidRDefault="00A01F6F" w:rsidP="008A509F">
      <w:pPr>
        <w:pStyle w:val="Nadpis3"/>
        <w:rPr>
          <w:rFonts w:eastAsia="Times New Roman" w:cstheme="majorHAnsi"/>
          <w:sz w:val="28"/>
          <w:szCs w:val="28"/>
        </w:rPr>
      </w:pPr>
    </w:p>
    <w:p w:rsidR="00852676" w:rsidRPr="00B474F8" w:rsidRDefault="00011A2B" w:rsidP="008A509F">
      <w:pPr>
        <w:pStyle w:val="Nadpis3"/>
        <w:rPr>
          <w:rFonts w:eastAsia="Times New Roman" w:cstheme="majorHAnsi"/>
          <w:sz w:val="28"/>
          <w:szCs w:val="28"/>
        </w:rPr>
      </w:pPr>
      <w:bookmarkStart w:id="56" w:name="_Toc182219169"/>
      <w:r w:rsidRPr="00B474F8">
        <w:rPr>
          <w:rFonts w:eastAsia="Times New Roman" w:cstheme="majorHAnsi"/>
          <w:sz w:val="28"/>
          <w:szCs w:val="28"/>
        </w:rPr>
        <w:t>Vyučovací předmět: VÝTVARNÁ VÝCHOVA – 2. stupeň</w:t>
      </w:r>
      <w:bookmarkEnd w:id="56"/>
    </w:p>
    <w:p w:rsidR="00852676" w:rsidRPr="00B474F8" w:rsidRDefault="00852676">
      <w:pPr>
        <w:suppressAutoHyphens/>
        <w:spacing w:after="0" w:line="240" w:lineRule="auto"/>
        <w:rPr>
          <w:rFonts w:asciiTheme="majorHAnsi" w:eastAsia="Times New Roman" w:hAnsiTheme="majorHAnsi" w:cstheme="majorHAnsi"/>
          <w:b/>
          <w:sz w:val="28"/>
          <w:szCs w:val="28"/>
        </w:rPr>
      </w:pPr>
    </w:p>
    <w:p w:rsidR="00852676" w:rsidRPr="00B474F8" w:rsidRDefault="00011A2B">
      <w:pPr>
        <w:suppressAutoHyphens/>
        <w:spacing w:after="0" w:line="240" w:lineRule="auto"/>
        <w:rPr>
          <w:rFonts w:asciiTheme="majorHAnsi" w:eastAsia="Times New Roman" w:hAnsiTheme="majorHAnsi" w:cstheme="majorHAnsi"/>
          <w:sz w:val="28"/>
        </w:rPr>
      </w:pPr>
      <w:r w:rsidRPr="00B474F8">
        <w:rPr>
          <w:rFonts w:asciiTheme="majorHAnsi" w:eastAsia="Times New Roman" w:hAnsiTheme="majorHAnsi" w:cstheme="majorHAnsi"/>
          <w:sz w:val="28"/>
        </w:rPr>
        <w:t>Charakteristika vyučovacího předmětu:</w:t>
      </w:r>
    </w:p>
    <w:p w:rsidR="00852676" w:rsidRPr="00B474F8" w:rsidRDefault="00852676">
      <w:pPr>
        <w:suppressAutoHyphens/>
        <w:spacing w:after="0" w:line="240" w:lineRule="auto"/>
        <w:rPr>
          <w:rFonts w:asciiTheme="majorHAnsi" w:eastAsia="Times New Roman" w:hAnsiTheme="majorHAnsi" w:cstheme="majorHAnsi"/>
          <w:sz w:val="28"/>
        </w:rPr>
      </w:pPr>
    </w:p>
    <w:p w:rsidR="00852676" w:rsidRPr="00B474F8" w:rsidRDefault="00011A2B">
      <w:pPr>
        <w:suppressAutoHyphens/>
        <w:spacing w:after="0" w:line="240" w:lineRule="auto"/>
        <w:rPr>
          <w:rFonts w:asciiTheme="majorHAnsi" w:eastAsia="Times New Roman" w:hAnsiTheme="majorHAnsi" w:cstheme="majorHAnsi"/>
          <w:b/>
          <w:sz w:val="24"/>
        </w:rPr>
      </w:pPr>
      <w:r w:rsidRPr="00B474F8">
        <w:rPr>
          <w:rFonts w:asciiTheme="majorHAnsi" w:eastAsia="Times New Roman" w:hAnsiTheme="majorHAnsi" w:cstheme="majorHAnsi"/>
          <w:b/>
          <w:sz w:val="24"/>
        </w:rPr>
        <w:t>Obsahové, organizační a časové vymezení předmětu</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ab/>
        <w:t>Výtvarná výchova je především předmět činnostní. Obsah učiva výtvarné výchovy souvisí s náplní prakticky všech předmětů. Je nezastupitelným nástrojem poznání a prožívání lidské existence.</w:t>
      </w:r>
    </w:p>
    <w:p w:rsidR="00852676" w:rsidRPr="00B474F8" w:rsidRDefault="00011A2B">
      <w:pPr>
        <w:suppressAutoHyphens/>
        <w:spacing w:after="0" w:line="240" w:lineRule="auto"/>
        <w:ind w:firstLine="708"/>
        <w:rPr>
          <w:rFonts w:asciiTheme="majorHAnsi" w:eastAsia="Times New Roman" w:hAnsiTheme="majorHAnsi" w:cstheme="majorHAnsi"/>
          <w:sz w:val="24"/>
        </w:rPr>
      </w:pPr>
      <w:r w:rsidRPr="00B474F8">
        <w:rPr>
          <w:rFonts w:asciiTheme="majorHAnsi" w:eastAsia="Times New Roman" w:hAnsiTheme="majorHAnsi" w:cstheme="majorHAnsi"/>
          <w:sz w:val="24"/>
        </w:rPr>
        <w:t>Výtvarná výchova pracuje s vizuálně obraznými znakovými systémy. Tvořivý přístup k práci s nimi při tvorbě, vnímání a interpretaci vychází zejména z porovnávání a aktuální zkušenosti žáka. Umožňují mu uplatňovat a rozvíjet osobně jedinečné pocity, myšlenky, prožitky, vlastní cítění, představivost, fantazii, intuici a invenci.</w:t>
      </w:r>
    </w:p>
    <w:p w:rsidR="00852676" w:rsidRPr="00B474F8" w:rsidRDefault="00011A2B">
      <w:pPr>
        <w:suppressAutoHyphens/>
        <w:spacing w:after="0" w:line="240" w:lineRule="auto"/>
        <w:ind w:firstLine="708"/>
        <w:rPr>
          <w:rFonts w:asciiTheme="majorHAnsi" w:eastAsia="Times New Roman" w:hAnsiTheme="majorHAnsi" w:cstheme="majorHAnsi"/>
          <w:sz w:val="24"/>
        </w:rPr>
      </w:pPr>
      <w:r w:rsidRPr="00B474F8">
        <w:rPr>
          <w:rFonts w:asciiTheme="majorHAnsi" w:eastAsia="Times New Roman" w:hAnsiTheme="majorHAnsi" w:cstheme="majorHAnsi"/>
          <w:sz w:val="24"/>
        </w:rPr>
        <w:t>K realizaci nabízí výtvarná výchova tvůrčí činnosti založené na experimentování. Tím je žák veden k odvaze a chuti uplatnit své nápady, názory a zapojit se na své úrovni do procesu tvorby a komunikace. Podporuje schopnost řešit problém, spolupracovat i učit se.</w:t>
      </w:r>
    </w:p>
    <w:p w:rsidR="00852676" w:rsidRPr="00B474F8" w:rsidRDefault="00011A2B">
      <w:pPr>
        <w:suppressAutoHyphens/>
        <w:spacing w:after="0" w:line="240" w:lineRule="auto"/>
        <w:ind w:firstLine="708"/>
        <w:rPr>
          <w:rFonts w:asciiTheme="majorHAnsi" w:eastAsia="Times New Roman" w:hAnsiTheme="majorHAnsi" w:cstheme="majorHAnsi"/>
          <w:sz w:val="24"/>
        </w:rPr>
      </w:pPr>
      <w:r w:rsidRPr="00B474F8">
        <w:rPr>
          <w:rFonts w:asciiTheme="majorHAnsi" w:eastAsia="Times New Roman" w:hAnsiTheme="majorHAnsi" w:cstheme="majorHAnsi"/>
          <w:sz w:val="24"/>
        </w:rPr>
        <w:t>Dějiny vývoje estetického ideálu pomáhají pochopit historii, výtvarné cítění motivuje žáka při jeho vlastní práci a rozhodování, estetický názor hraje roli při formování hodnotového žebříčku. Učí hledat krásu v přírodě, pomáhá budovat mosty pochopení mezi různými kulturami, postoje k sobě samému, schopnost vcítění a porozumění, ujasnit si, co je pro ně, jako budoucí občany, hodnotné a žádoucí.</w:t>
      </w:r>
    </w:p>
    <w:p w:rsidR="00852676" w:rsidRPr="00B474F8" w:rsidRDefault="00011A2B">
      <w:pPr>
        <w:suppressAutoHyphens/>
        <w:spacing w:after="0" w:line="240" w:lineRule="auto"/>
        <w:ind w:firstLine="708"/>
        <w:rPr>
          <w:rFonts w:asciiTheme="majorHAnsi" w:eastAsia="Times New Roman" w:hAnsiTheme="majorHAnsi" w:cstheme="majorHAnsi"/>
          <w:sz w:val="24"/>
        </w:rPr>
      </w:pPr>
      <w:r w:rsidRPr="00B474F8">
        <w:rPr>
          <w:rFonts w:asciiTheme="majorHAnsi" w:eastAsia="Times New Roman" w:hAnsiTheme="majorHAnsi" w:cstheme="majorHAnsi"/>
          <w:sz w:val="24"/>
        </w:rPr>
        <w:t xml:space="preserve"> Další funkcí výtvarného díla je vyjádření sebe sama. Výtvarnou výchovu chápeme jako důležitý faktor podílející se na udržování psychického zdraví a duševní hygieny.</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ab/>
        <w:t>Mezi formy a metody práce patří: praktická ukázka, vysvětlování, diskuse, rozhovor, kooperace mezi žáky, samostatná práce, skupinová práce, vycházka, exkurze, experimenty, kombinace různých technik, soutěže, projekty, výstavy.</w:t>
      </w:r>
    </w:p>
    <w:p w:rsidR="00852676" w:rsidRPr="00B474F8" w:rsidRDefault="00011A2B">
      <w:pPr>
        <w:suppressAutoHyphens/>
        <w:spacing w:after="0" w:line="240" w:lineRule="auto"/>
        <w:ind w:firstLine="708"/>
        <w:rPr>
          <w:rFonts w:asciiTheme="majorHAnsi" w:eastAsia="Times New Roman" w:hAnsiTheme="majorHAnsi" w:cstheme="majorHAnsi"/>
          <w:sz w:val="24"/>
        </w:rPr>
      </w:pPr>
      <w:r w:rsidRPr="00B474F8">
        <w:rPr>
          <w:rFonts w:asciiTheme="majorHAnsi" w:eastAsia="Times New Roman" w:hAnsiTheme="majorHAnsi" w:cstheme="majorHAnsi"/>
          <w:sz w:val="24"/>
        </w:rPr>
        <w:t>Výuka výtvarné výchovy probíhá ve třídách nebo v okolí školy, v přírodě (malování v plenéru).</w:t>
      </w:r>
    </w:p>
    <w:p w:rsidR="00852676" w:rsidRPr="00B474F8" w:rsidRDefault="00011A2B">
      <w:pPr>
        <w:suppressAutoHyphens/>
        <w:spacing w:after="0" w:line="240" w:lineRule="auto"/>
        <w:ind w:firstLine="708"/>
        <w:rPr>
          <w:rFonts w:asciiTheme="majorHAnsi" w:eastAsia="Times New Roman" w:hAnsiTheme="majorHAnsi" w:cstheme="majorHAnsi"/>
          <w:sz w:val="24"/>
        </w:rPr>
      </w:pPr>
      <w:r w:rsidRPr="00B474F8">
        <w:rPr>
          <w:rFonts w:asciiTheme="majorHAnsi" w:eastAsia="Times New Roman" w:hAnsiTheme="majorHAnsi" w:cstheme="majorHAnsi"/>
          <w:sz w:val="24"/>
        </w:rPr>
        <w:t>Výtvarná výchova se vyučuje jako samostatný předmět v 6. - 9. ročníku. Jeho časová dotace je v 6. a 7. ročníku 2 hodiny týdně, v 8. a 9. ročníku 1 hodina týdně.</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12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Vyučovací předmět průběžně pracuje s průřezovými tématy danými RVP.</w:t>
      </w:r>
    </w:p>
    <w:p w:rsidR="00852676" w:rsidRPr="00B474F8" w:rsidRDefault="00852676">
      <w:pPr>
        <w:suppressAutoHyphens/>
        <w:spacing w:after="12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b/>
          <w:sz w:val="24"/>
        </w:rPr>
      </w:pPr>
      <w:r w:rsidRPr="00B474F8">
        <w:rPr>
          <w:rFonts w:asciiTheme="majorHAnsi" w:eastAsia="Times New Roman" w:hAnsiTheme="majorHAnsi" w:cstheme="majorHAnsi"/>
          <w:b/>
          <w:sz w:val="24"/>
        </w:rPr>
        <w:t>Výchovné a vzdělávací strategie vedoucí k utváření klíčových kompetencí</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Vyučovací předmět Výtvarná výchova přispívá k rozvoji </w:t>
      </w:r>
      <w:r w:rsidRPr="00B474F8">
        <w:rPr>
          <w:rFonts w:asciiTheme="majorHAnsi" w:eastAsia="Times New Roman" w:hAnsiTheme="majorHAnsi" w:cstheme="majorHAnsi"/>
          <w:b/>
          <w:sz w:val="24"/>
        </w:rPr>
        <w:t xml:space="preserve">klíčových kompetencí </w:t>
      </w:r>
      <w:r w:rsidRPr="00B474F8">
        <w:rPr>
          <w:rFonts w:asciiTheme="majorHAnsi" w:eastAsia="Times New Roman" w:hAnsiTheme="majorHAnsi" w:cstheme="majorHAnsi"/>
          <w:sz w:val="24"/>
        </w:rPr>
        <w:t xml:space="preserve">žáků těmito </w:t>
      </w:r>
      <w:r w:rsidRPr="00B474F8">
        <w:rPr>
          <w:rFonts w:asciiTheme="majorHAnsi" w:eastAsia="Times New Roman" w:hAnsiTheme="majorHAnsi" w:cstheme="majorHAnsi"/>
          <w:b/>
          <w:sz w:val="24"/>
        </w:rPr>
        <w:t>společnými strategiemi</w:t>
      </w:r>
      <w:r w:rsidRPr="00B474F8">
        <w:rPr>
          <w:rFonts w:asciiTheme="majorHAnsi" w:eastAsia="Times New Roman" w:hAnsiTheme="majorHAnsi" w:cstheme="majorHAnsi"/>
          <w:sz w:val="24"/>
        </w:rPr>
        <w:t>:</w:t>
      </w:r>
    </w:p>
    <w:p w:rsidR="00852676" w:rsidRPr="00B474F8" w:rsidRDefault="00011A2B">
      <w:pPr>
        <w:suppressAutoHyphens/>
        <w:spacing w:after="0" w:line="240" w:lineRule="auto"/>
        <w:rPr>
          <w:rFonts w:asciiTheme="majorHAnsi" w:eastAsia="Times New Roman" w:hAnsiTheme="majorHAnsi" w:cstheme="majorHAnsi"/>
          <w:sz w:val="24"/>
          <w:u w:val="single"/>
        </w:rPr>
      </w:pPr>
      <w:r w:rsidRPr="00B474F8">
        <w:rPr>
          <w:rFonts w:asciiTheme="majorHAnsi" w:eastAsia="Times New Roman" w:hAnsiTheme="majorHAnsi" w:cstheme="majorHAnsi"/>
          <w:sz w:val="24"/>
          <w:u w:val="single"/>
        </w:rPr>
        <w:t>Kompetence k učení</w:t>
      </w:r>
    </w:p>
    <w:p w:rsidR="00852676" w:rsidRPr="00B474F8" w:rsidRDefault="00011A2B" w:rsidP="00CD7CA8">
      <w:pPr>
        <w:numPr>
          <w:ilvl w:val="0"/>
          <w:numId w:val="141"/>
        </w:numPr>
        <w:tabs>
          <w:tab w:val="left" w:pos="720"/>
        </w:tabs>
        <w:suppressAutoHyphens/>
        <w:spacing w:after="0" w:line="240" w:lineRule="auto"/>
        <w:ind w:left="720" w:hanging="360"/>
        <w:rPr>
          <w:rFonts w:asciiTheme="majorHAnsi" w:eastAsia="Times New Roman" w:hAnsiTheme="majorHAnsi" w:cstheme="majorHAnsi"/>
          <w:sz w:val="24"/>
        </w:rPr>
      </w:pPr>
      <w:r w:rsidRPr="00B474F8">
        <w:rPr>
          <w:rFonts w:asciiTheme="majorHAnsi" w:eastAsia="Times New Roman" w:hAnsiTheme="majorHAnsi" w:cstheme="majorHAnsi"/>
          <w:sz w:val="24"/>
        </w:rPr>
        <w:t>vedeme žáky k učení se prostřednictvím vlastní tvorby</w:t>
      </w:r>
    </w:p>
    <w:p w:rsidR="00852676" w:rsidRPr="00B474F8" w:rsidRDefault="00011A2B" w:rsidP="00CD7CA8">
      <w:pPr>
        <w:numPr>
          <w:ilvl w:val="0"/>
          <w:numId w:val="141"/>
        </w:numPr>
        <w:tabs>
          <w:tab w:val="left" w:pos="720"/>
        </w:tabs>
        <w:suppressAutoHyphens/>
        <w:spacing w:after="0" w:line="240" w:lineRule="auto"/>
        <w:ind w:left="720" w:hanging="360"/>
        <w:rPr>
          <w:rFonts w:asciiTheme="majorHAnsi" w:eastAsia="Times New Roman" w:hAnsiTheme="majorHAnsi" w:cstheme="majorHAnsi"/>
          <w:sz w:val="24"/>
        </w:rPr>
      </w:pPr>
      <w:r w:rsidRPr="00B474F8">
        <w:rPr>
          <w:rFonts w:asciiTheme="majorHAnsi" w:eastAsia="Times New Roman" w:hAnsiTheme="majorHAnsi" w:cstheme="majorHAnsi"/>
          <w:sz w:val="24"/>
        </w:rPr>
        <w:t>podporujeme radost z tvorby</w:t>
      </w:r>
    </w:p>
    <w:p w:rsidR="00852676" w:rsidRPr="00B474F8" w:rsidRDefault="00011A2B" w:rsidP="00CD7CA8">
      <w:pPr>
        <w:numPr>
          <w:ilvl w:val="0"/>
          <w:numId w:val="141"/>
        </w:numPr>
        <w:tabs>
          <w:tab w:val="left" w:pos="720"/>
        </w:tabs>
        <w:suppressAutoHyphens/>
        <w:spacing w:after="0" w:line="240" w:lineRule="auto"/>
        <w:ind w:left="720" w:hanging="360"/>
        <w:rPr>
          <w:rFonts w:asciiTheme="majorHAnsi" w:eastAsia="Times New Roman" w:hAnsiTheme="majorHAnsi" w:cstheme="majorHAnsi"/>
          <w:sz w:val="24"/>
        </w:rPr>
      </w:pPr>
      <w:r w:rsidRPr="00B474F8">
        <w:rPr>
          <w:rFonts w:asciiTheme="majorHAnsi" w:eastAsia="Times New Roman" w:hAnsiTheme="majorHAnsi" w:cstheme="majorHAnsi"/>
          <w:sz w:val="24"/>
        </w:rPr>
        <w:t>zprostředkujeme pohled na umění a kulturu jako na způsob poznávání světa</w:t>
      </w:r>
    </w:p>
    <w:p w:rsidR="00852676" w:rsidRPr="00B474F8" w:rsidRDefault="00011A2B" w:rsidP="00CD7CA8">
      <w:pPr>
        <w:numPr>
          <w:ilvl w:val="0"/>
          <w:numId w:val="141"/>
        </w:numPr>
        <w:tabs>
          <w:tab w:val="left" w:pos="720"/>
        </w:tabs>
        <w:suppressAutoHyphens/>
        <w:spacing w:after="0" w:line="240" w:lineRule="auto"/>
        <w:ind w:left="720" w:hanging="360"/>
        <w:rPr>
          <w:rFonts w:asciiTheme="majorHAnsi" w:eastAsia="Times New Roman" w:hAnsiTheme="majorHAnsi" w:cstheme="majorHAnsi"/>
          <w:sz w:val="24"/>
        </w:rPr>
      </w:pPr>
      <w:r w:rsidRPr="00B474F8">
        <w:rPr>
          <w:rFonts w:asciiTheme="majorHAnsi" w:eastAsia="Times New Roman" w:hAnsiTheme="majorHAnsi" w:cstheme="majorHAnsi"/>
          <w:sz w:val="24"/>
        </w:rPr>
        <w:t>rozvíjíme tvořivost žáků aktivním osvojováním různých výtvarných technik</w:t>
      </w:r>
    </w:p>
    <w:p w:rsidR="00852676" w:rsidRPr="00B474F8" w:rsidRDefault="00011A2B" w:rsidP="00CD7CA8">
      <w:pPr>
        <w:numPr>
          <w:ilvl w:val="0"/>
          <w:numId w:val="141"/>
        </w:numPr>
        <w:tabs>
          <w:tab w:val="left" w:pos="720"/>
        </w:tabs>
        <w:suppressAutoHyphens/>
        <w:spacing w:after="0" w:line="240" w:lineRule="auto"/>
        <w:ind w:left="720" w:hanging="360"/>
        <w:rPr>
          <w:rFonts w:asciiTheme="majorHAnsi" w:eastAsia="Times New Roman" w:hAnsiTheme="majorHAnsi" w:cstheme="majorHAnsi"/>
          <w:sz w:val="24"/>
        </w:rPr>
      </w:pPr>
      <w:r w:rsidRPr="00B474F8">
        <w:rPr>
          <w:rFonts w:asciiTheme="majorHAnsi" w:eastAsia="Times New Roman" w:hAnsiTheme="majorHAnsi" w:cstheme="majorHAnsi"/>
          <w:sz w:val="24"/>
        </w:rPr>
        <w:t>vedeme k vnímání výtvarných uměleckých slohů a děl v jejich historickém kontextu</w:t>
      </w:r>
    </w:p>
    <w:p w:rsidR="00852676" w:rsidRPr="00B474F8" w:rsidRDefault="00011A2B">
      <w:pPr>
        <w:suppressAutoHyphens/>
        <w:spacing w:after="0" w:line="240" w:lineRule="auto"/>
        <w:rPr>
          <w:rFonts w:asciiTheme="majorHAnsi" w:eastAsia="Times New Roman" w:hAnsiTheme="majorHAnsi" w:cstheme="majorHAnsi"/>
          <w:sz w:val="24"/>
          <w:u w:val="single"/>
        </w:rPr>
      </w:pPr>
      <w:r w:rsidRPr="00B474F8">
        <w:rPr>
          <w:rFonts w:asciiTheme="majorHAnsi" w:eastAsia="Times New Roman" w:hAnsiTheme="majorHAnsi" w:cstheme="majorHAnsi"/>
          <w:sz w:val="24"/>
          <w:u w:val="single"/>
        </w:rPr>
        <w:t>Kompetence k řešení problémů</w:t>
      </w:r>
    </w:p>
    <w:p w:rsidR="00852676" w:rsidRPr="00B474F8" w:rsidRDefault="00011A2B" w:rsidP="00CD7CA8">
      <w:pPr>
        <w:numPr>
          <w:ilvl w:val="0"/>
          <w:numId w:val="142"/>
        </w:numPr>
        <w:tabs>
          <w:tab w:val="left" w:pos="720"/>
        </w:tabs>
        <w:suppressAutoHyphens/>
        <w:spacing w:after="0" w:line="240" w:lineRule="auto"/>
        <w:ind w:left="720" w:hanging="360"/>
        <w:rPr>
          <w:rFonts w:asciiTheme="majorHAnsi" w:eastAsia="Times New Roman" w:hAnsiTheme="majorHAnsi" w:cstheme="majorHAnsi"/>
          <w:sz w:val="24"/>
        </w:rPr>
      </w:pPr>
      <w:r w:rsidRPr="00B474F8">
        <w:rPr>
          <w:rFonts w:asciiTheme="majorHAnsi" w:eastAsia="Times New Roman" w:hAnsiTheme="majorHAnsi" w:cstheme="majorHAnsi"/>
          <w:sz w:val="24"/>
        </w:rPr>
        <w:t>podporujeme netradiční – originální řešení</w:t>
      </w:r>
    </w:p>
    <w:p w:rsidR="00852676" w:rsidRPr="00B474F8" w:rsidRDefault="00011A2B" w:rsidP="00CD7CA8">
      <w:pPr>
        <w:numPr>
          <w:ilvl w:val="0"/>
          <w:numId w:val="142"/>
        </w:numPr>
        <w:tabs>
          <w:tab w:val="left" w:pos="720"/>
        </w:tabs>
        <w:suppressAutoHyphens/>
        <w:spacing w:after="0" w:line="240" w:lineRule="auto"/>
        <w:ind w:left="720" w:hanging="360"/>
        <w:rPr>
          <w:rFonts w:asciiTheme="majorHAnsi" w:eastAsia="Times New Roman" w:hAnsiTheme="majorHAnsi" w:cstheme="majorHAnsi"/>
          <w:sz w:val="24"/>
        </w:rPr>
      </w:pPr>
      <w:r w:rsidRPr="00B474F8">
        <w:rPr>
          <w:rFonts w:asciiTheme="majorHAnsi" w:eastAsia="Times New Roman" w:hAnsiTheme="majorHAnsi" w:cstheme="majorHAnsi"/>
          <w:sz w:val="24"/>
        </w:rPr>
        <w:lastRenderedPageBreak/>
        <w:t>předkládáme modelové situace – návrhy a vedeme žáky k jejich optimálnímu řešení s využitím kreativity</w:t>
      </w:r>
    </w:p>
    <w:p w:rsidR="00852676" w:rsidRPr="00B474F8" w:rsidRDefault="00011A2B" w:rsidP="00CD7CA8">
      <w:pPr>
        <w:numPr>
          <w:ilvl w:val="0"/>
          <w:numId w:val="142"/>
        </w:numPr>
        <w:tabs>
          <w:tab w:val="left" w:pos="720"/>
        </w:tabs>
        <w:suppressAutoHyphens/>
        <w:spacing w:after="0" w:line="240" w:lineRule="auto"/>
        <w:ind w:left="720" w:hanging="360"/>
        <w:rPr>
          <w:rFonts w:asciiTheme="majorHAnsi" w:eastAsia="Times New Roman" w:hAnsiTheme="majorHAnsi" w:cstheme="majorHAnsi"/>
          <w:sz w:val="24"/>
        </w:rPr>
      </w:pPr>
      <w:r w:rsidRPr="00B474F8">
        <w:rPr>
          <w:rFonts w:asciiTheme="majorHAnsi" w:eastAsia="Times New Roman" w:hAnsiTheme="majorHAnsi" w:cstheme="majorHAnsi"/>
          <w:sz w:val="24"/>
        </w:rPr>
        <w:t>nabízíme možnost volby vhodných výtvarných vyjadřovacích prostředků</w:t>
      </w:r>
    </w:p>
    <w:p w:rsidR="00852676" w:rsidRPr="00B474F8" w:rsidRDefault="00011A2B" w:rsidP="00CD7CA8">
      <w:pPr>
        <w:numPr>
          <w:ilvl w:val="0"/>
          <w:numId w:val="142"/>
        </w:numPr>
        <w:tabs>
          <w:tab w:val="left" w:pos="720"/>
        </w:tabs>
        <w:suppressAutoHyphens/>
        <w:spacing w:after="0" w:line="240" w:lineRule="auto"/>
        <w:ind w:left="720" w:hanging="360"/>
        <w:rPr>
          <w:rFonts w:asciiTheme="majorHAnsi" w:eastAsia="Times New Roman" w:hAnsiTheme="majorHAnsi" w:cstheme="majorHAnsi"/>
          <w:sz w:val="24"/>
        </w:rPr>
      </w:pPr>
      <w:r w:rsidRPr="00B474F8">
        <w:rPr>
          <w:rFonts w:asciiTheme="majorHAnsi" w:eastAsia="Times New Roman" w:hAnsiTheme="majorHAnsi" w:cstheme="majorHAnsi"/>
          <w:sz w:val="24"/>
        </w:rPr>
        <w:t>vedeme ke kritickému myšlení při posuzování uměleckého díla i vlastní tvorbě</w:t>
      </w:r>
    </w:p>
    <w:p w:rsidR="00271AE5" w:rsidRPr="00B474F8" w:rsidRDefault="00271AE5" w:rsidP="00271AE5">
      <w:pPr>
        <w:tabs>
          <w:tab w:val="left" w:pos="720"/>
        </w:tabs>
        <w:suppressAutoHyphens/>
        <w:spacing w:after="0" w:line="240" w:lineRule="auto"/>
        <w:ind w:left="720"/>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u w:val="single"/>
        </w:rPr>
      </w:pPr>
      <w:r w:rsidRPr="00B474F8">
        <w:rPr>
          <w:rFonts w:asciiTheme="majorHAnsi" w:eastAsia="Times New Roman" w:hAnsiTheme="majorHAnsi" w:cstheme="majorHAnsi"/>
          <w:sz w:val="24"/>
          <w:u w:val="single"/>
        </w:rPr>
        <w:t>Kompetence komunikativní</w:t>
      </w:r>
    </w:p>
    <w:p w:rsidR="00852676" w:rsidRPr="00B474F8" w:rsidRDefault="00011A2B" w:rsidP="00CD7CA8">
      <w:pPr>
        <w:numPr>
          <w:ilvl w:val="0"/>
          <w:numId w:val="143"/>
        </w:numPr>
        <w:tabs>
          <w:tab w:val="left" w:pos="720"/>
        </w:tabs>
        <w:suppressAutoHyphens/>
        <w:spacing w:after="0" w:line="240" w:lineRule="auto"/>
        <w:ind w:left="720" w:hanging="360"/>
        <w:rPr>
          <w:rFonts w:asciiTheme="majorHAnsi" w:eastAsia="Times New Roman" w:hAnsiTheme="majorHAnsi" w:cstheme="majorHAnsi"/>
          <w:sz w:val="24"/>
        </w:rPr>
      </w:pPr>
      <w:r w:rsidRPr="00B474F8">
        <w:rPr>
          <w:rFonts w:asciiTheme="majorHAnsi" w:eastAsia="Times New Roman" w:hAnsiTheme="majorHAnsi" w:cstheme="majorHAnsi"/>
          <w:sz w:val="24"/>
        </w:rPr>
        <w:t>vedeme k pochopení výtvarného umění jako prostředku komunikace</w:t>
      </w:r>
    </w:p>
    <w:p w:rsidR="00852676" w:rsidRPr="00B474F8" w:rsidRDefault="00011A2B" w:rsidP="00CD7CA8">
      <w:pPr>
        <w:numPr>
          <w:ilvl w:val="0"/>
          <w:numId w:val="143"/>
        </w:numPr>
        <w:tabs>
          <w:tab w:val="left" w:pos="720"/>
        </w:tabs>
        <w:suppressAutoHyphens/>
        <w:spacing w:after="0" w:line="240" w:lineRule="auto"/>
        <w:ind w:left="720" w:hanging="360"/>
        <w:rPr>
          <w:rFonts w:asciiTheme="majorHAnsi" w:eastAsia="Times New Roman" w:hAnsiTheme="majorHAnsi" w:cstheme="majorHAnsi"/>
          <w:sz w:val="24"/>
        </w:rPr>
      </w:pPr>
      <w:r w:rsidRPr="00B474F8">
        <w:rPr>
          <w:rFonts w:asciiTheme="majorHAnsi" w:eastAsia="Times New Roman" w:hAnsiTheme="majorHAnsi" w:cstheme="majorHAnsi"/>
          <w:sz w:val="24"/>
        </w:rPr>
        <w:t>rozvíjíme dovednosti důležité pro vedení dialogu nebo diskuse o dojmu z uměleckého díla i vlastního výtvarného vyjádření</w:t>
      </w:r>
    </w:p>
    <w:p w:rsidR="00852676" w:rsidRPr="00B474F8" w:rsidRDefault="00011A2B" w:rsidP="00CD7CA8">
      <w:pPr>
        <w:numPr>
          <w:ilvl w:val="0"/>
          <w:numId w:val="143"/>
        </w:numPr>
        <w:tabs>
          <w:tab w:val="left" w:pos="720"/>
        </w:tabs>
        <w:suppressAutoHyphens/>
        <w:spacing w:after="0" w:line="240" w:lineRule="auto"/>
        <w:ind w:left="720" w:hanging="360"/>
        <w:rPr>
          <w:rFonts w:asciiTheme="majorHAnsi" w:eastAsia="Times New Roman" w:hAnsiTheme="majorHAnsi" w:cstheme="majorHAnsi"/>
          <w:sz w:val="24"/>
        </w:rPr>
      </w:pPr>
      <w:r w:rsidRPr="00B474F8">
        <w:rPr>
          <w:rFonts w:asciiTheme="majorHAnsi" w:eastAsia="Times New Roman" w:hAnsiTheme="majorHAnsi" w:cstheme="majorHAnsi"/>
          <w:sz w:val="24"/>
        </w:rPr>
        <w:t>prezentujeme práci žáků ve škole i na veřejnosti</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u w:val="single"/>
        </w:rPr>
      </w:pPr>
      <w:r w:rsidRPr="00B474F8">
        <w:rPr>
          <w:rFonts w:asciiTheme="majorHAnsi" w:eastAsia="Times New Roman" w:hAnsiTheme="majorHAnsi" w:cstheme="majorHAnsi"/>
          <w:sz w:val="24"/>
          <w:u w:val="single"/>
        </w:rPr>
        <w:t>Kompetence sociální a personální</w:t>
      </w:r>
    </w:p>
    <w:p w:rsidR="00852676" w:rsidRPr="00B474F8" w:rsidRDefault="00011A2B" w:rsidP="00CD7CA8">
      <w:pPr>
        <w:numPr>
          <w:ilvl w:val="0"/>
          <w:numId w:val="144"/>
        </w:numPr>
        <w:tabs>
          <w:tab w:val="left" w:pos="720"/>
        </w:tabs>
        <w:suppressAutoHyphens/>
        <w:spacing w:after="0" w:line="240" w:lineRule="auto"/>
        <w:ind w:left="720" w:hanging="360"/>
        <w:rPr>
          <w:rFonts w:asciiTheme="majorHAnsi" w:eastAsia="Times New Roman" w:hAnsiTheme="majorHAnsi" w:cstheme="majorHAnsi"/>
          <w:sz w:val="24"/>
        </w:rPr>
      </w:pPr>
      <w:r w:rsidRPr="00B474F8">
        <w:rPr>
          <w:rFonts w:asciiTheme="majorHAnsi" w:eastAsia="Times New Roman" w:hAnsiTheme="majorHAnsi" w:cstheme="majorHAnsi"/>
          <w:sz w:val="24"/>
        </w:rPr>
        <w:t>vedeme k uvědomování si sebe sama jako svobodného jedince s tvořivým přístupem ke světu</w:t>
      </w:r>
    </w:p>
    <w:p w:rsidR="00852676" w:rsidRPr="00B474F8" w:rsidRDefault="00011A2B" w:rsidP="00CD7CA8">
      <w:pPr>
        <w:numPr>
          <w:ilvl w:val="0"/>
          <w:numId w:val="144"/>
        </w:numPr>
        <w:tabs>
          <w:tab w:val="left" w:pos="720"/>
        </w:tabs>
        <w:suppressAutoHyphens/>
        <w:spacing w:after="0" w:line="240" w:lineRule="auto"/>
        <w:ind w:left="720" w:hanging="360"/>
        <w:rPr>
          <w:rFonts w:asciiTheme="majorHAnsi" w:eastAsia="Times New Roman" w:hAnsiTheme="majorHAnsi" w:cstheme="majorHAnsi"/>
          <w:sz w:val="24"/>
        </w:rPr>
      </w:pPr>
      <w:r w:rsidRPr="00B474F8">
        <w:rPr>
          <w:rFonts w:asciiTheme="majorHAnsi" w:eastAsia="Times New Roman" w:hAnsiTheme="majorHAnsi" w:cstheme="majorHAnsi"/>
          <w:sz w:val="24"/>
        </w:rPr>
        <w:t>poskytujeme prostor pro osobité výtvarné projevy žáků</w:t>
      </w:r>
    </w:p>
    <w:p w:rsidR="00852676" w:rsidRPr="00B474F8" w:rsidRDefault="00011A2B" w:rsidP="00CD7CA8">
      <w:pPr>
        <w:numPr>
          <w:ilvl w:val="0"/>
          <w:numId w:val="144"/>
        </w:numPr>
        <w:tabs>
          <w:tab w:val="left" w:pos="720"/>
        </w:tabs>
        <w:suppressAutoHyphens/>
        <w:spacing w:after="0" w:line="240" w:lineRule="auto"/>
        <w:ind w:left="720" w:hanging="360"/>
        <w:rPr>
          <w:rFonts w:asciiTheme="majorHAnsi" w:eastAsia="Times New Roman" w:hAnsiTheme="majorHAnsi" w:cstheme="majorHAnsi"/>
          <w:sz w:val="24"/>
        </w:rPr>
      </w:pPr>
      <w:r w:rsidRPr="00B474F8">
        <w:rPr>
          <w:rFonts w:asciiTheme="majorHAnsi" w:eastAsia="Times New Roman" w:hAnsiTheme="majorHAnsi" w:cstheme="majorHAnsi"/>
          <w:sz w:val="24"/>
        </w:rPr>
        <w:t>vedeme k uplatňování vlastních životních zkušeností</w:t>
      </w:r>
    </w:p>
    <w:p w:rsidR="00852676" w:rsidRPr="00B474F8" w:rsidRDefault="00011A2B" w:rsidP="00CD7CA8">
      <w:pPr>
        <w:numPr>
          <w:ilvl w:val="0"/>
          <w:numId w:val="144"/>
        </w:numPr>
        <w:tabs>
          <w:tab w:val="left" w:pos="720"/>
        </w:tabs>
        <w:suppressAutoHyphens/>
        <w:spacing w:after="0" w:line="240" w:lineRule="auto"/>
        <w:ind w:left="720" w:hanging="360"/>
        <w:rPr>
          <w:rFonts w:asciiTheme="majorHAnsi" w:eastAsia="Times New Roman" w:hAnsiTheme="majorHAnsi" w:cstheme="majorHAnsi"/>
          <w:sz w:val="24"/>
        </w:rPr>
      </w:pPr>
      <w:r w:rsidRPr="00B474F8">
        <w:rPr>
          <w:rFonts w:asciiTheme="majorHAnsi" w:eastAsia="Times New Roman" w:hAnsiTheme="majorHAnsi" w:cstheme="majorHAnsi"/>
          <w:sz w:val="24"/>
        </w:rPr>
        <w:t>umožňujeme vzájemnou inspiraci</w:t>
      </w:r>
    </w:p>
    <w:p w:rsidR="00852676" w:rsidRPr="00B474F8" w:rsidRDefault="00011A2B" w:rsidP="00CD7CA8">
      <w:pPr>
        <w:numPr>
          <w:ilvl w:val="0"/>
          <w:numId w:val="144"/>
        </w:numPr>
        <w:tabs>
          <w:tab w:val="left" w:pos="720"/>
        </w:tabs>
        <w:suppressAutoHyphens/>
        <w:spacing w:after="0" w:line="240" w:lineRule="auto"/>
        <w:ind w:left="720" w:hanging="360"/>
        <w:rPr>
          <w:rFonts w:asciiTheme="majorHAnsi" w:eastAsia="Times New Roman" w:hAnsiTheme="majorHAnsi" w:cstheme="majorHAnsi"/>
          <w:sz w:val="24"/>
        </w:rPr>
      </w:pPr>
      <w:r w:rsidRPr="00B474F8">
        <w:rPr>
          <w:rFonts w:asciiTheme="majorHAnsi" w:eastAsia="Times New Roman" w:hAnsiTheme="majorHAnsi" w:cstheme="majorHAnsi"/>
          <w:sz w:val="24"/>
        </w:rPr>
        <w:t>rozvíjíme schopnost spolupracovat, respektovat a hodnotit práci vlastní i druhých</w:t>
      </w:r>
    </w:p>
    <w:p w:rsidR="00852676" w:rsidRPr="00B474F8" w:rsidRDefault="00852676">
      <w:pPr>
        <w:suppressAutoHyphens/>
        <w:spacing w:after="0" w:line="240" w:lineRule="auto"/>
        <w:rPr>
          <w:rFonts w:asciiTheme="majorHAnsi" w:eastAsia="Times New Roman" w:hAnsiTheme="majorHAnsi" w:cstheme="majorHAnsi"/>
          <w:sz w:val="24"/>
          <w:u w:val="single"/>
        </w:rPr>
      </w:pPr>
    </w:p>
    <w:p w:rsidR="00852676" w:rsidRPr="00B474F8" w:rsidRDefault="00011A2B">
      <w:pPr>
        <w:suppressAutoHyphens/>
        <w:spacing w:after="0" w:line="240" w:lineRule="auto"/>
        <w:rPr>
          <w:rFonts w:asciiTheme="majorHAnsi" w:eastAsia="Times New Roman" w:hAnsiTheme="majorHAnsi" w:cstheme="majorHAnsi"/>
          <w:sz w:val="24"/>
          <w:u w:val="single"/>
        </w:rPr>
      </w:pPr>
      <w:r w:rsidRPr="00B474F8">
        <w:rPr>
          <w:rFonts w:asciiTheme="majorHAnsi" w:eastAsia="Times New Roman" w:hAnsiTheme="majorHAnsi" w:cstheme="majorHAnsi"/>
          <w:sz w:val="24"/>
          <w:u w:val="single"/>
        </w:rPr>
        <w:t>Kompetence pracovní</w:t>
      </w:r>
    </w:p>
    <w:p w:rsidR="00852676" w:rsidRPr="00B474F8" w:rsidRDefault="00011A2B" w:rsidP="00CD7CA8">
      <w:pPr>
        <w:numPr>
          <w:ilvl w:val="0"/>
          <w:numId w:val="145"/>
        </w:numPr>
        <w:tabs>
          <w:tab w:val="left" w:pos="720"/>
        </w:tabs>
        <w:suppressAutoHyphens/>
        <w:spacing w:after="0" w:line="240" w:lineRule="auto"/>
        <w:ind w:left="720" w:hanging="360"/>
        <w:rPr>
          <w:rFonts w:asciiTheme="majorHAnsi" w:eastAsia="Times New Roman" w:hAnsiTheme="majorHAnsi" w:cstheme="majorHAnsi"/>
          <w:sz w:val="24"/>
        </w:rPr>
      </w:pPr>
      <w:r w:rsidRPr="00B474F8">
        <w:rPr>
          <w:rFonts w:asciiTheme="majorHAnsi" w:eastAsia="Times New Roman" w:hAnsiTheme="majorHAnsi" w:cstheme="majorHAnsi"/>
          <w:sz w:val="24"/>
        </w:rPr>
        <w:t>vedeme k rozvoji tvůrčího potenciálu</w:t>
      </w:r>
    </w:p>
    <w:p w:rsidR="00852676" w:rsidRPr="00B474F8" w:rsidRDefault="00011A2B" w:rsidP="00CD7CA8">
      <w:pPr>
        <w:numPr>
          <w:ilvl w:val="0"/>
          <w:numId w:val="145"/>
        </w:numPr>
        <w:tabs>
          <w:tab w:val="left" w:pos="720"/>
        </w:tabs>
        <w:suppressAutoHyphens/>
        <w:spacing w:after="0" w:line="240" w:lineRule="auto"/>
        <w:ind w:left="720" w:hanging="360"/>
        <w:rPr>
          <w:rFonts w:asciiTheme="majorHAnsi" w:eastAsia="Times New Roman" w:hAnsiTheme="majorHAnsi" w:cstheme="majorHAnsi"/>
          <w:sz w:val="24"/>
        </w:rPr>
      </w:pPr>
      <w:r w:rsidRPr="00B474F8">
        <w:rPr>
          <w:rFonts w:asciiTheme="majorHAnsi" w:eastAsia="Times New Roman" w:hAnsiTheme="majorHAnsi" w:cstheme="majorHAnsi"/>
          <w:sz w:val="24"/>
        </w:rPr>
        <w:t>umožňujeme osvojování výtvarných technik</w:t>
      </w:r>
    </w:p>
    <w:p w:rsidR="00852676" w:rsidRPr="00B474F8" w:rsidRDefault="00011A2B" w:rsidP="00CD7CA8">
      <w:pPr>
        <w:numPr>
          <w:ilvl w:val="0"/>
          <w:numId w:val="145"/>
        </w:numPr>
        <w:tabs>
          <w:tab w:val="left" w:pos="720"/>
        </w:tabs>
        <w:suppressAutoHyphens/>
        <w:spacing w:after="0" w:line="240" w:lineRule="auto"/>
        <w:ind w:left="720" w:hanging="360"/>
        <w:rPr>
          <w:rFonts w:asciiTheme="majorHAnsi" w:eastAsia="Times New Roman" w:hAnsiTheme="majorHAnsi" w:cstheme="majorHAnsi"/>
          <w:sz w:val="24"/>
        </w:rPr>
      </w:pPr>
      <w:r w:rsidRPr="00B474F8">
        <w:rPr>
          <w:rFonts w:asciiTheme="majorHAnsi" w:eastAsia="Times New Roman" w:hAnsiTheme="majorHAnsi" w:cstheme="majorHAnsi"/>
          <w:sz w:val="24"/>
        </w:rPr>
        <w:t>vedeme žáky k správnému způsobu užití materiálu, nástrojů, techniky, vybavení a pomůcek</w:t>
      </w:r>
    </w:p>
    <w:p w:rsidR="00852676" w:rsidRPr="00B474F8" w:rsidRDefault="00011A2B" w:rsidP="00CD7CA8">
      <w:pPr>
        <w:numPr>
          <w:ilvl w:val="0"/>
          <w:numId w:val="145"/>
        </w:numPr>
        <w:tabs>
          <w:tab w:val="left" w:pos="720"/>
        </w:tabs>
        <w:suppressAutoHyphens/>
        <w:spacing w:after="0" w:line="240" w:lineRule="auto"/>
        <w:ind w:left="720" w:hanging="360"/>
        <w:rPr>
          <w:rFonts w:asciiTheme="majorHAnsi" w:eastAsia="Times New Roman" w:hAnsiTheme="majorHAnsi" w:cstheme="majorHAnsi"/>
          <w:sz w:val="24"/>
        </w:rPr>
      </w:pPr>
      <w:r w:rsidRPr="00B474F8">
        <w:rPr>
          <w:rFonts w:asciiTheme="majorHAnsi" w:eastAsia="Times New Roman" w:hAnsiTheme="majorHAnsi" w:cstheme="majorHAnsi"/>
          <w:sz w:val="24"/>
        </w:rPr>
        <w:t>vytváříme podnětné a tvořivé pracovní prostředí</w:t>
      </w:r>
    </w:p>
    <w:p w:rsidR="00852676" w:rsidRPr="00B474F8" w:rsidRDefault="00011A2B" w:rsidP="00CD7CA8">
      <w:pPr>
        <w:numPr>
          <w:ilvl w:val="0"/>
          <w:numId w:val="145"/>
        </w:numPr>
        <w:tabs>
          <w:tab w:val="left" w:pos="720"/>
        </w:tabs>
        <w:suppressAutoHyphens/>
        <w:spacing w:after="0" w:line="240" w:lineRule="auto"/>
        <w:ind w:left="720" w:hanging="360"/>
        <w:rPr>
          <w:rFonts w:asciiTheme="majorHAnsi" w:eastAsia="Times New Roman" w:hAnsiTheme="majorHAnsi" w:cstheme="majorHAnsi"/>
          <w:sz w:val="24"/>
        </w:rPr>
      </w:pPr>
      <w:r w:rsidRPr="00B474F8">
        <w:rPr>
          <w:rFonts w:asciiTheme="majorHAnsi" w:eastAsia="Times New Roman" w:hAnsiTheme="majorHAnsi" w:cstheme="majorHAnsi"/>
          <w:sz w:val="24"/>
        </w:rPr>
        <w:t>vedeme žáky k objektivnímu sebehodnocení a posouzení s reálnými možnostmi při profesní orientaci</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u w:val="single"/>
        </w:rPr>
      </w:pPr>
      <w:r w:rsidRPr="00B474F8">
        <w:rPr>
          <w:rFonts w:asciiTheme="majorHAnsi" w:eastAsia="Times New Roman" w:hAnsiTheme="majorHAnsi" w:cstheme="majorHAnsi"/>
          <w:sz w:val="24"/>
          <w:u w:val="single"/>
        </w:rPr>
        <w:t>Kompetence občanské</w:t>
      </w:r>
    </w:p>
    <w:p w:rsidR="00852676" w:rsidRPr="00B474F8" w:rsidRDefault="00011A2B" w:rsidP="00CD7CA8">
      <w:pPr>
        <w:numPr>
          <w:ilvl w:val="0"/>
          <w:numId w:val="146"/>
        </w:numPr>
        <w:tabs>
          <w:tab w:val="left" w:pos="720"/>
        </w:tabs>
        <w:suppressAutoHyphens/>
        <w:spacing w:after="0" w:line="240" w:lineRule="auto"/>
        <w:ind w:left="720" w:hanging="360"/>
        <w:rPr>
          <w:rFonts w:asciiTheme="majorHAnsi" w:eastAsia="Times New Roman" w:hAnsiTheme="majorHAnsi" w:cstheme="majorHAnsi"/>
          <w:sz w:val="24"/>
        </w:rPr>
      </w:pPr>
      <w:r w:rsidRPr="00B474F8">
        <w:rPr>
          <w:rFonts w:asciiTheme="majorHAnsi" w:eastAsia="Times New Roman" w:hAnsiTheme="majorHAnsi" w:cstheme="majorHAnsi"/>
          <w:sz w:val="24"/>
        </w:rPr>
        <w:t>seznamujeme žáky s významnými výtvarnými díly a jejich autory</w:t>
      </w:r>
    </w:p>
    <w:p w:rsidR="00852676" w:rsidRPr="00B474F8" w:rsidRDefault="00011A2B" w:rsidP="00CD7CA8">
      <w:pPr>
        <w:numPr>
          <w:ilvl w:val="0"/>
          <w:numId w:val="146"/>
        </w:numPr>
        <w:tabs>
          <w:tab w:val="left" w:pos="720"/>
        </w:tabs>
        <w:suppressAutoHyphens/>
        <w:spacing w:after="0" w:line="240" w:lineRule="auto"/>
        <w:ind w:left="720" w:hanging="360"/>
        <w:rPr>
          <w:rFonts w:asciiTheme="majorHAnsi" w:eastAsia="Times New Roman" w:hAnsiTheme="majorHAnsi" w:cstheme="majorHAnsi"/>
          <w:sz w:val="24"/>
        </w:rPr>
      </w:pPr>
      <w:r w:rsidRPr="00B474F8">
        <w:rPr>
          <w:rFonts w:asciiTheme="majorHAnsi" w:eastAsia="Times New Roman" w:hAnsiTheme="majorHAnsi" w:cstheme="majorHAnsi"/>
          <w:sz w:val="24"/>
        </w:rPr>
        <w:t>podporujeme a vytváříme pozitivní postoje k uměleckým dílům, k ochraně kulturního dědictví a ocenění našich tradic</w:t>
      </w:r>
    </w:p>
    <w:p w:rsidR="00852676" w:rsidRPr="00B474F8" w:rsidRDefault="00011A2B" w:rsidP="00CD7CA8">
      <w:pPr>
        <w:numPr>
          <w:ilvl w:val="0"/>
          <w:numId w:val="146"/>
        </w:numPr>
        <w:tabs>
          <w:tab w:val="left" w:pos="720"/>
        </w:tabs>
        <w:suppressAutoHyphens/>
        <w:spacing w:after="0" w:line="240" w:lineRule="auto"/>
        <w:ind w:left="720" w:hanging="360"/>
        <w:rPr>
          <w:rFonts w:asciiTheme="majorHAnsi" w:eastAsia="Times New Roman" w:hAnsiTheme="majorHAnsi" w:cstheme="majorHAnsi"/>
          <w:sz w:val="24"/>
        </w:rPr>
      </w:pPr>
      <w:r w:rsidRPr="00B474F8">
        <w:rPr>
          <w:rFonts w:asciiTheme="majorHAnsi" w:eastAsia="Times New Roman" w:hAnsiTheme="majorHAnsi" w:cstheme="majorHAnsi"/>
          <w:sz w:val="24"/>
        </w:rPr>
        <w:t>posilujeme sebedůvěru žáka a jeho samostatný rozvoj</w:t>
      </w:r>
    </w:p>
    <w:p w:rsidR="00852676" w:rsidRPr="00B474F8" w:rsidRDefault="00011A2B" w:rsidP="00CD7CA8">
      <w:pPr>
        <w:numPr>
          <w:ilvl w:val="0"/>
          <w:numId w:val="146"/>
        </w:numPr>
        <w:tabs>
          <w:tab w:val="left" w:pos="720"/>
        </w:tabs>
        <w:suppressAutoHyphens/>
        <w:spacing w:after="0" w:line="240" w:lineRule="auto"/>
        <w:ind w:left="720" w:hanging="360"/>
        <w:rPr>
          <w:rFonts w:asciiTheme="majorHAnsi" w:eastAsia="Times New Roman" w:hAnsiTheme="majorHAnsi" w:cstheme="majorHAnsi"/>
          <w:sz w:val="24"/>
        </w:rPr>
      </w:pPr>
      <w:r w:rsidRPr="00B474F8">
        <w:rPr>
          <w:rFonts w:asciiTheme="majorHAnsi" w:eastAsia="Times New Roman" w:hAnsiTheme="majorHAnsi" w:cstheme="majorHAnsi"/>
          <w:sz w:val="24"/>
        </w:rPr>
        <w:t>vedeme žáky k sebeúctě a úctě k druhým lidem</w:t>
      </w:r>
    </w:p>
    <w:p w:rsidR="00852676" w:rsidRPr="00B474F8" w:rsidRDefault="00852676">
      <w:pPr>
        <w:suppressAutoHyphens/>
        <w:spacing w:after="0" w:line="240" w:lineRule="auto"/>
        <w:rPr>
          <w:rFonts w:asciiTheme="majorHAnsi" w:eastAsia="Times New Roman" w:hAnsiTheme="majorHAnsi" w:cstheme="majorHAnsi"/>
          <w:b/>
          <w:sz w:val="24"/>
        </w:rPr>
      </w:pPr>
    </w:p>
    <w:p w:rsidR="00852676" w:rsidRPr="00B474F8" w:rsidRDefault="00852676">
      <w:pPr>
        <w:suppressAutoHyphens/>
        <w:spacing w:after="0" w:line="240" w:lineRule="auto"/>
        <w:rPr>
          <w:rFonts w:asciiTheme="majorHAnsi" w:eastAsia="Times New Roman" w:hAnsiTheme="majorHAnsi" w:cstheme="majorHAnsi"/>
          <w:b/>
          <w:sz w:val="24"/>
        </w:rPr>
      </w:pPr>
    </w:p>
    <w:p w:rsidR="00271AE5" w:rsidRPr="00B474F8" w:rsidRDefault="00271AE5" w:rsidP="00271AE5">
      <w:pPr>
        <w:suppressAutoHyphens/>
        <w:spacing w:after="0" w:line="240" w:lineRule="auto"/>
        <w:rPr>
          <w:rFonts w:asciiTheme="majorHAnsi" w:eastAsia="Times New Roman" w:hAnsiTheme="majorHAnsi" w:cstheme="majorHAnsi"/>
          <w:color w:val="000000" w:themeColor="text1"/>
          <w:sz w:val="24"/>
          <w:u w:val="single"/>
        </w:rPr>
      </w:pPr>
      <w:r w:rsidRPr="00B474F8">
        <w:rPr>
          <w:rFonts w:asciiTheme="majorHAnsi" w:eastAsia="Times New Roman" w:hAnsiTheme="majorHAnsi" w:cstheme="majorHAnsi"/>
          <w:color w:val="000000" w:themeColor="text1"/>
          <w:sz w:val="24"/>
          <w:u w:val="single"/>
        </w:rPr>
        <w:t>Kompetence digitální</w:t>
      </w:r>
    </w:p>
    <w:p w:rsidR="00271AE5" w:rsidRPr="00B474F8" w:rsidRDefault="00271AE5" w:rsidP="00271AE5">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Učitel</w:t>
      </w:r>
    </w:p>
    <w:p w:rsidR="00271AE5" w:rsidRPr="00B474F8" w:rsidRDefault="00271AE5" w:rsidP="00CD7CA8">
      <w:pPr>
        <w:numPr>
          <w:ilvl w:val="0"/>
          <w:numId w:val="126"/>
        </w:numPr>
        <w:tabs>
          <w:tab w:val="left" w:pos="720"/>
        </w:tabs>
        <w:suppressAutoHyphens/>
        <w:spacing w:after="0" w:line="240" w:lineRule="auto"/>
        <w:ind w:left="720"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zapojuje žáky do společnosti prostřednictvím online aktivit, vyhledává příležitosti k osobnímu rozvoji a zvyšování kvalifikace prostřednictvím digitálních technologií</w:t>
      </w:r>
    </w:p>
    <w:p w:rsidR="00271AE5" w:rsidRPr="00B474F8" w:rsidRDefault="00271AE5" w:rsidP="00CD7CA8">
      <w:pPr>
        <w:numPr>
          <w:ilvl w:val="0"/>
          <w:numId w:val="126"/>
        </w:numPr>
        <w:tabs>
          <w:tab w:val="left" w:pos="720"/>
        </w:tabs>
        <w:suppressAutoHyphens/>
        <w:spacing w:after="0" w:line="240" w:lineRule="auto"/>
        <w:ind w:left="720"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vede žáky k vytváření obsahu v různých formátech, s využitím různých digitálních médií</w:t>
      </w:r>
    </w:p>
    <w:p w:rsidR="00271AE5" w:rsidRPr="00B474F8" w:rsidRDefault="00271AE5" w:rsidP="00CD7CA8">
      <w:pPr>
        <w:numPr>
          <w:ilvl w:val="0"/>
          <w:numId w:val="126"/>
        </w:numPr>
        <w:tabs>
          <w:tab w:val="left" w:pos="720"/>
        </w:tabs>
        <w:suppressAutoHyphens/>
        <w:spacing w:after="0" w:line="240" w:lineRule="auto"/>
        <w:ind w:left="720"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vede žáky k informatickému myšlení - vyhledávání, posuzování, sdílení informací pomocí postupů, strategií a způsobů (formátů), které odpovídají konkrétní situaci a účel</w:t>
      </w:r>
    </w:p>
    <w:p w:rsidR="00271AE5" w:rsidRPr="00B474F8" w:rsidRDefault="00271AE5" w:rsidP="00271AE5">
      <w:pPr>
        <w:tabs>
          <w:tab w:val="left" w:pos="720"/>
        </w:tabs>
        <w:suppressAutoHyphens/>
        <w:spacing w:after="0" w:line="240" w:lineRule="auto"/>
        <w:rPr>
          <w:rFonts w:asciiTheme="majorHAnsi" w:eastAsia="Times New Roman" w:hAnsiTheme="majorHAnsi" w:cstheme="majorHAnsi"/>
          <w:color w:val="000000" w:themeColor="text1"/>
          <w:sz w:val="24"/>
        </w:rPr>
      </w:pPr>
    </w:p>
    <w:p w:rsidR="00271AE5" w:rsidRPr="00B474F8" w:rsidRDefault="00271AE5" w:rsidP="00271AE5">
      <w:pPr>
        <w:tabs>
          <w:tab w:val="left" w:pos="720"/>
        </w:tabs>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b/>
          <w:sz w:val="28"/>
        </w:rPr>
      </w:pPr>
      <w:r w:rsidRPr="00B474F8">
        <w:rPr>
          <w:rFonts w:asciiTheme="majorHAnsi" w:eastAsia="Times New Roman" w:hAnsiTheme="majorHAnsi" w:cstheme="majorHAnsi"/>
          <w:b/>
          <w:sz w:val="28"/>
        </w:rPr>
        <w:lastRenderedPageBreak/>
        <w:t>Vzdělávací oblast: Umění a kultura</w:t>
      </w:r>
    </w:p>
    <w:p w:rsidR="00852676" w:rsidRPr="00B474F8" w:rsidRDefault="00011A2B">
      <w:pPr>
        <w:suppressAutoHyphens/>
        <w:spacing w:after="0" w:line="240" w:lineRule="auto"/>
        <w:rPr>
          <w:rFonts w:asciiTheme="majorHAnsi" w:eastAsia="Times New Roman" w:hAnsiTheme="majorHAnsi" w:cstheme="majorHAnsi"/>
          <w:b/>
          <w:sz w:val="28"/>
        </w:rPr>
      </w:pPr>
      <w:r w:rsidRPr="00B474F8">
        <w:rPr>
          <w:rFonts w:asciiTheme="majorHAnsi" w:eastAsia="Times New Roman" w:hAnsiTheme="majorHAnsi" w:cstheme="majorHAnsi"/>
          <w:b/>
          <w:sz w:val="28"/>
        </w:rPr>
        <w:t>Vyučovací předmět: Výtvarná výchova</w:t>
      </w:r>
    </w:p>
    <w:p w:rsidR="00852676" w:rsidRPr="00B474F8" w:rsidRDefault="00011A2B">
      <w:pPr>
        <w:suppressAutoHyphens/>
        <w:spacing w:after="0" w:line="240" w:lineRule="auto"/>
        <w:rPr>
          <w:rFonts w:asciiTheme="majorHAnsi" w:eastAsia="Times New Roman" w:hAnsiTheme="majorHAnsi" w:cstheme="majorHAnsi"/>
          <w:b/>
          <w:sz w:val="28"/>
        </w:rPr>
      </w:pPr>
      <w:r w:rsidRPr="00B474F8">
        <w:rPr>
          <w:rFonts w:asciiTheme="majorHAnsi" w:eastAsia="Times New Roman" w:hAnsiTheme="majorHAnsi" w:cstheme="majorHAnsi"/>
          <w:b/>
          <w:sz w:val="28"/>
        </w:rPr>
        <w:t xml:space="preserve">Ročník: 6. </w:t>
      </w:r>
    </w:p>
    <w:p w:rsidR="00924B4E" w:rsidRPr="00B474F8" w:rsidRDefault="00924B4E">
      <w:pPr>
        <w:suppressAutoHyphens/>
        <w:spacing w:after="0" w:line="240" w:lineRule="auto"/>
        <w:rPr>
          <w:rFonts w:asciiTheme="majorHAnsi" w:eastAsia="Times New Roman" w:hAnsiTheme="majorHAnsi" w:cstheme="majorHAnsi"/>
          <w:b/>
          <w:sz w:val="28"/>
        </w:rPr>
      </w:pPr>
    </w:p>
    <w:tbl>
      <w:tblPr>
        <w:tblW w:w="0" w:type="auto"/>
        <w:tblInd w:w="108" w:type="dxa"/>
        <w:tblCellMar>
          <w:left w:w="10" w:type="dxa"/>
          <w:right w:w="10" w:type="dxa"/>
        </w:tblCellMar>
        <w:tblLook w:val="04A0" w:firstRow="1" w:lastRow="0" w:firstColumn="1" w:lastColumn="0" w:noHBand="0" w:noVBand="1"/>
      </w:tblPr>
      <w:tblGrid>
        <w:gridCol w:w="2867"/>
        <w:gridCol w:w="2338"/>
        <w:gridCol w:w="2185"/>
        <w:gridCol w:w="1564"/>
      </w:tblGrid>
      <w:tr w:rsidR="00852676" w:rsidRPr="00B474F8">
        <w:tc>
          <w:tcPr>
            <w:tcW w:w="568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sz w:val="24"/>
              </w:rPr>
            </w:pPr>
          </w:p>
          <w:p w:rsidR="00852676" w:rsidRPr="00B474F8" w:rsidRDefault="00011A2B">
            <w:pPr>
              <w:suppressAutoHyphens/>
              <w:spacing w:after="0" w:line="240" w:lineRule="auto"/>
              <w:jc w:val="center"/>
              <w:rPr>
                <w:rFonts w:asciiTheme="majorHAnsi" w:eastAsia="Times New Roman" w:hAnsiTheme="majorHAnsi" w:cstheme="majorHAnsi"/>
                <w:b/>
                <w:sz w:val="24"/>
              </w:rPr>
            </w:pPr>
            <w:r w:rsidRPr="00B474F8">
              <w:rPr>
                <w:rFonts w:asciiTheme="majorHAnsi" w:eastAsia="Times New Roman" w:hAnsiTheme="majorHAnsi" w:cstheme="majorHAnsi"/>
                <w:b/>
                <w:sz w:val="24"/>
              </w:rPr>
              <w:t>Výstupy</w:t>
            </w:r>
          </w:p>
          <w:p w:rsidR="00852676" w:rsidRPr="00B474F8" w:rsidRDefault="00852676">
            <w:pPr>
              <w:suppressAutoHyphens/>
              <w:spacing w:after="0" w:line="240" w:lineRule="auto"/>
              <w:jc w:val="center"/>
              <w:rPr>
                <w:rFonts w:asciiTheme="majorHAnsi" w:hAnsiTheme="majorHAnsi" w:cstheme="majorHAnsi"/>
              </w:rPr>
            </w:pPr>
          </w:p>
        </w:tc>
        <w:tc>
          <w:tcPr>
            <w:tcW w:w="37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sz w:val="24"/>
              </w:rPr>
            </w:pPr>
          </w:p>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4"/>
              </w:rPr>
              <w:t>Učivo</w:t>
            </w:r>
          </w:p>
        </w:tc>
        <w:tc>
          <w:tcPr>
            <w:tcW w:w="28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4"/>
              </w:rPr>
              <w:t>Průřezová témata, mezipředmětové vztahy</w:t>
            </w:r>
          </w:p>
        </w:tc>
        <w:tc>
          <w:tcPr>
            <w:tcW w:w="23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sz w:val="24"/>
              </w:rPr>
            </w:pPr>
          </w:p>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4"/>
              </w:rPr>
              <w:t>Poznámky</w:t>
            </w:r>
          </w:p>
        </w:tc>
      </w:tr>
      <w:tr w:rsidR="00852676" w:rsidRPr="00B474F8">
        <w:tc>
          <w:tcPr>
            <w:tcW w:w="568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924B4E">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Ž</w:t>
            </w:r>
            <w:r w:rsidR="00011A2B" w:rsidRPr="00B474F8">
              <w:rPr>
                <w:rFonts w:asciiTheme="majorHAnsi" w:eastAsia="Times New Roman" w:hAnsiTheme="majorHAnsi" w:cstheme="majorHAnsi"/>
                <w:color w:val="000000" w:themeColor="text1"/>
                <w:sz w:val="24"/>
              </w:rPr>
              <w:t>ák</w:t>
            </w:r>
          </w:p>
          <w:p w:rsidR="00924B4E" w:rsidRPr="00B474F8" w:rsidRDefault="00924B4E">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VV-9-1-01 vybírá, vytváří a pojmenovává co nejširší škálu prvky vizuálně obrazných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vyjádření a jejich vztahů; uplatňuje je pro vyjádření vlastních zkušeností,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vjemů, představ a poznatků; variuje různé vlastnosti prvky a jejich vztahy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pro získání osobitých výsledků</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VV-9-1-02 užívá vizuálně obrazná vyjádření k zaznamenává vizuální zkušenost,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i zkušenosti získané ostatními smysly, zaznamenává podněty z představ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a fantazie</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VV-9-1-03 užívá prostředky pro zachycuje jevy a procesy v proměnách a vztazích;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k tvorbě užívá některé metody uplatňované v současném výtvarném umění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a digitálních médiích – počítačová grafika, fotografie, video, animace</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VV-9-1-04 vybírá, kombinuje a vytváří prostředky pro vlastní osobité vyjádření;</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lastRenderedPageBreak/>
              <w:t xml:space="preserve">porovnává a hodnotí jeho účinky s účinky již existujících i běžně užívaných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vizuálně obrazných vyjádření</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VV-9-1-05 rozliší působení vizuálně obrazného vyjádření v rovině smyslového účinku,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v rovině subjektivního účinku a v rovině sociálně utvářeného i symbolického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obsahu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VV-9-1-06 interpretuje umělecká vizuálně obrazná vyjádření současnosti i minulosti;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vychází při tom ze svých znalostí historických souvislostí i z osobních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zkušeností a prožitků</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VV-9-1-07 porovnává na konkrétních příkladech různé interpretace vizuálně obrazného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vyjádření; vysvětluje své postoje k nim s vědomím osobní, společenské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a kulturní podmíněnosti svých hodnotových soudů</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VV-9-1-07 ověřuje komunikační účinky vybraných, upravených či samostatně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vytvořených vizuálně obrazných vyjádření v sociálních vztazích; nalézá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vhodnou formu pro jejich prezentaci</w:t>
            </w:r>
          </w:p>
          <w:p w:rsidR="00924B4E" w:rsidRPr="00B474F8" w:rsidRDefault="00924B4E">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b/>
                <w:color w:val="000000" w:themeColor="text1"/>
                <w:sz w:val="24"/>
              </w:rPr>
            </w:pPr>
            <w:r w:rsidRPr="00B474F8">
              <w:rPr>
                <w:rFonts w:asciiTheme="majorHAnsi" w:eastAsia="Times New Roman" w:hAnsiTheme="majorHAnsi" w:cstheme="majorHAnsi"/>
                <w:b/>
                <w:color w:val="000000" w:themeColor="text1"/>
                <w:sz w:val="24"/>
              </w:rPr>
              <w:t>Minimální doporučená úroveň pro úpravy očekávaných výstupů v rámci podpůrných opatření:</w:t>
            </w:r>
          </w:p>
          <w:p w:rsidR="00924B4E" w:rsidRPr="00B474F8" w:rsidRDefault="00924B4E">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lastRenderedPageBreak/>
              <w:t>žák</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VV-9-1-01p až VV-9-1-07p uplatňuje základní dovednosti při přípravě, realizaci a prezentaci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vlastního tvůrčího záměru</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VV-9-1-01p, VV-9-1-03p uplatňuje linie, barvy, tvary a objekty v ploše i prostoru podle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vlastního tvůrčího záměru, využívá jejich vlastnosti a vztahy; pojmenovává je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ve výsledcích vlastní tvorby i tvorby ostatních; vnímá a porovnává jejich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uplatnění v běžné i umělecké produkci</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VV-9-1-02p při vlastní tvorbě vychází ze svých vlastních zkušeností, představ a myšlenek,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hledá a zvolí pro jejich vyjádření nejvhodnější prostředky a postupy; zhodnotí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a prezentuje výsledek své tvorby, porovnává ho s výsledky ostatních</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VV-9-1-06p vnímá a porovnává výsledky běžné i umělecké produkce, slovně vyjádří své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postřehy a pocity</w:t>
            </w:r>
          </w:p>
          <w:p w:rsidR="00852676" w:rsidRPr="00B474F8" w:rsidRDefault="00852676">
            <w:pPr>
              <w:suppressAutoHyphens/>
              <w:spacing w:after="0" w:line="240" w:lineRule="auto"/>
              <w:rPr>
                <w:rFonts w:asciiTheme="majorHAnsi" w:hAnsiTheme="majorHAnsi" w:cstheme="majorHAnsi"/>
                <w:color w:val="000000" w:themeColor="text1"/>
              </w:rPr>
            </w:pPr>
          </w:p>
        </w:tc>
        <w:tc>
          <w:tcPr>
            <w:tcW w:w="37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lastRenderedPageBreak/>
              <w:t>Rozvíjení smyslové citlivosti</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Prvky vizuálně obrazného vyjádření</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-linie, tvary, objemy, světlostní a barevné kvality, textury</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Uspořádání objektů do celků v ploše, objemu, prostoru a časovém průběhu</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-vyjádření vztahů, pohybu a proměn uvnitř a mezi objekty (lineární, světlostní, barevné, plastické a prostorové), práce s linií a barvou</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Výtvarné vyjádření skutečnosti</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-postava (správné proporce těla, postava v pohybu)</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-příroda (botanika, zoologie, krajina), kresba, malba dle předlohy</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Dekorativní a prostorové práce</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-práce s různými druhy papíru (stříhání, lepení, spojování, proplétání)</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-práce s přírodním materiálem (dřevo, kámen)</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-netradiční výtvarné techniky (kašírování, batika)</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Uplatňování subjektivity</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Prostředky pro vyjádření emocí, pocitů, nálad, fantazie, představ a osobních zkušeností</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-teorie barev</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-děj a vlastní vztah k němu, důraz na citový zážitek</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Ověřování komunikačních účinků</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Výtvarné umění a životní prostředí</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-dějiny (pravěk, starověk)</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-základní výtvarné techniky</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Komunikační obsah vizuálně obrazných vyjádření</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-ilustrační tvorba</w:t>
            </w:r>
          </w:p>
          <w:p w:rsidR="00852676" w:rsidRPr="00B474F8" w:rsidRDefault="00011A2B">
            <w:pPr>
              <w:suppressAutoHyphens/>
              <w:spacing w:after="0" w:line="240" w:lineRule="auto"/>
              <w:rPr>
                <w:rFonts w:asciiTheme="majorHAnsi" w:hAnsiTheme="majorHAnsi" w:cstheme="majorHAnsi"/>
                <w:color w:val="000000" w:themeColor="text1"/>
              </w:rPr>
            </w:pPr>
            <w:r w:rsidRPr="00B474F8">
              <w:rPr>
                <w:rFonts w:asciiTheme="majorHAnsi" w:eastAsia="Times New Roman" w:hAnsiTheme="majorHAnsi" w:cstheme="majorHAnsi"/>
                <w:color w:val="000000" w:themeColor="text1"/>
                <w:sz w:val="24"/>
              </w:rPr>
              <w:t>-prezentace, výstavy</w:t>
            </w:r>
          </w:p>
        </w:tc>
        <w:tc>
          <w:tcPr>
            <w:tcW w:w="28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OSV – sebepoznání a sebepojetí</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EV – základní podmínky života</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OSV – kooperace a kompetice</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ČJ</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EV – lidské aktivity a problémy životního prostředí</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lastRenderedPageBreak/>
              <w:t>ČJ</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VDO – občanská společnost a škola</w:t>
            </w:r>
          </w:p>
          <w:p w:rsidR="00271AE5" w:rsidRPr="00B474F8" w:rsidRDefault="00271AE5">
            <w:pPr>
              <w:suppressAutoHyphens/>
              <w:spacing w:after="0" w:line="240" w:lineRule="auto"/>
              <w:rPr>
                <w:rFonts w:asciiTheme="majorHAnsi" w:eastAsia="Times New Roman" w:hAnsiTheme="majorHAnsi" w:cstheme="majorHAnsi"/>
                <w:sz w:val="24"/>
              </w:rPr>
            </w:pPr>
          </w:p>
          <w:p w:rsidR="00271AE5" w:rsidRPr="00B474F8" w:rsidRDefault="00271AE5">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OSV – kreativita</w:t>
            </w:r>
          </w:p>
          <w:p w:rsidR="00271AE5" w:rsidRPr="00B474F8" w:rsidRDefault="00271AE5">
            <w:pPr>
              <w:suppressAutoHyphens/>
              <w:spacing w:after="0" w:line="240" w:lineRule="auto"/>
              <w:rPr>
                <w:rFonts w:asciiTheme="majorHAnsi" w:eastAsia="Times New Roman" w:hAnsiTheme="majorHAnsi" w:cstheme="majorHAnsi"/>
                <w:sz w:val="24"/>
              </w:rPr>
            </w:pPr>
          </w:p>
          <w:p w:rsidR="00271AE5" w:rsidRPr="00B474F8" w:rsidRDefault="00271AE5">
            <w:pPr>
              <w:suppressAutoHyphens/>
              <w:spacing w:after="0" w:line="240" w:lineRule="auto"/>
              <w:rPr>
                <w:rFonts w:asciiTheme="majorHAnsi" w:eastAsia="Times New Roman" w:hAnsiTheme="majorHAnsi" w:cstheme="majorHAnsi"/>
                <w:sz w:val="24"/>
              </w:rPr>
            </w:pPr>
          </w:p>
          <w:p w:rsidR="00852676" w:rsidRPr="00B474F8" w:rsidRDefault="00A01F6F">
            <w:pPr>
              <w:suppressAutoHyphens/>
              <w:spacing w:after="0" w:line="240" w:lineRule="auto"/>
              <w:rPr>
                <w:rFonts w:asciiTheme="majorHAnsi" w:hAnsiTheme="majorHAnsi" w:cstheme="majorHAnsi"/>
              </w:rPr>
            </w:pPr>
            <w:r>
              <w:rPr>
                <w:rFonts w:asciiTheme="majorHAnsi" w:eastAsia="Times New Roman" w:hAnsiTheme="majorHAnsi" w:cstheme="majorHAnsi"/>
                <w:sz w:val="24"/>
              </w:rPr>
              <w:t>ME</w:t>
            </w:r>
            <w:r w:rsidR="00011A2B" w:rsidRPr="00B474F8">
              <w:rPr>
                <w:rFonts w:asciiTheme="majorHAnsi" w:eastAsia="Times New Roman" w:hAnsiTheme="majorHAnsi" w:cstheme="majorHAnsi"/>
                <w:sz w:val="24"/>
              </w:rPr>
              <w:t>V – tvorba mediálních sdělení</w:t>
            </w:r>
          </w:p>
        </w:tc>
        <w:tc>
          <w:tcPr>
            <w:tcW w:w="23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eastAsia="Calibri" w:hAnsiTheme="majorHAnsi" w:cstheme="majorHAnsi"/>
              </w:rPr>
            </w:pPr>
          </w:p>
        </w:tc>
      </w:tr>
    </w:tbl>
    <w:p w:rsidR="00852676" w:rsidRPr="00B474F8" w:rsidRDefault="00852676">
      <w:pPr>
        <w:suppressAutoHyphens/>
        <w:spacing w:after="0" w:line="240" w:lineRule="auto"/>
        <w:rPr>
          <w:rFonts w:asciiTheme="majorHAnsi" w:eastAsia="Times New Roman" w:hAnsiTheme="majorHAnsi" w:cstheme="majorHAnsi"/>
          <w:sz w:val="28"/>
        </w:rPr>
      </w:pPr>
    </w:p>
    <w:p w:rsidR="00924B4E" w:rsidRPr="00B474F8" w:rsidRDefault="00924B4E">
      <w:pPr>
        <w:suppressAutoHyphens/>
        <w:spacing w:after="0" w:line="240" w:lineRule="auto"/>
        <w:rPr>
          <w:rFonts w:asciiTheme="majorHAnsi" w:eastAsia="Times New Roman" w:hAnsiTheme="majorHAnsi" w:cstheme="majorHAnsi"/>
          <w:b/>
          <w:sz w:val="28"/>
        </w:rPr>
      </w:pPr>
    </w:p>
    <w:p w:rsidR="00BE7A5A" w:rsidRDefault="00BE7A5A">
      <w:pPr>
        <w:suppressAutoHyphens/>
        <w:spacing w:after="0" w:line="240" w:lineRule="auto"/>
        <w:rPr>
          <w:rFonts w:asciiTheme="majorHAnsi" w:eastAsia="Times New Roman" w:hAnsiTheme="majorHAnsi" w:cstheme="majorHAnsi"/>
          <w:b/>
          <w:sz w:val="28"/>
        </w:rPr>
      </w:pPr>
    </w:p>
    <w:p w:rsidR="00BE7A5A" w:rsidRDefault="00BE7A5A">
      <w:pPr>
        <w:suppressAutoHyphens/>
        <w:spacing w:after="0" w:line="240" w:lineRule="auto"/>
        <w:rPr>
          <w:rFonts w:asciiTheme="majorHAnsi" w:eastAsia="Times New Roman" w:hAnsiTheme="majorHAnsi" w:cstheme="majorHAnsi"/>
          <w:b/>
          <w:sz w:val="28"/>
        </w:rPr>
      </w:pPr>
    </w:p>
    <w:p w:rsidR="00BE7A5A" w:rsidRDefault="00BE7A5A">
      <w:pPr>
        <w:suppressAutoHyphens/>
        <w:spacing w:after="0" w:line="240" w:lineRule="auto"/>
        <w:rPr>
          <w:rFonts w:asciiTheme="majorHAnsi" w:eastAsia="Times New Roman" w:hAnsiTheme="majorHAnsi" w:cstheme="majorHAnsi"/>
          <w:b/>
          <w:sz w:val="28"/>
        </w:rPr>
      </w:pPr>
    </w:p>
    <w:p w:rsidR="00BE7A5A" w:rsidRDefault="00BE7A5A">
      <w:pPr>
        <w:suppressAutoHyphens/>
        <w:spacing w:after="0" w:line="240" w:lineRule="auto"/>
        <w:rPr>
          <w:rFonts w:asciiTheme="majorHAnsi" w:eastAsia="Times New Roman" w:hAnsiTheme="majorHAnsi" w:cstheme="majorHAnsi"/>
          <w:b/>
          <w:sz w:val="28"/>
        </w:rPr>
      </w:pPr>
    </w:p>
    <w:p w:rsidR="00BE7A5A" w:rsidRDefault="00BE7A5A">
      <w:pPr>
        <w:suppressAutoHyphens/>
        <w:spacing w:after="0" w:line="240" w:lineRule="auto"/>
        <w:rPr>
          <w:rFonts w:asciiTheme="majorHAnsi" w:eastAsia="Times New Roman" w:hAnsiTheme="majorHAnsi" w:cstheme="majorHAnsi"/>
          <w:b/>
          <w:sz w:val="28"/>
        </w:rPr>
      </w:pPr>
    </w:p>
    <w:p w:rsidR="00BE7A5A" w:rsidRDefault="00BE7A5A">
      <w:pPr>
        <w:suppressAutoHyphens/>
        <w:spacing w:after="0" w:line="240" w:lineRule="auto"/>
        <w:rPr>
          <w:rFonts w:asciiTheme="majorHAnsi" w:eastAsia="Times New Roman" w:hAnsiTheme="majorHAnsi" w:cstheme="majorHAnsi"/>
          <w:b/>
          <w:sz w:val="28"/>
        </w:rPr>
      </w:pPr>
    </w:p>
    <w:p w:rsidR="00BE7A5A" w:rsidRDefault="00BE7A5A">
      <w:pPr>
        <w:suppressAutoHyphens/>
        <w:spacing w:after="0" w:line="240" w:lineRule="auto"/>
        <w:rPr>
          <w:rFonts w:asciiTheme="majorHAnsi" w:eastAsia="Times New Roman" w:hAnsiTheme="majorHAnsi" w:cstheme="majorHAnsi"/>
          <w:b/>
          <w:sz w:val="28"/>
        </w:rPr>
      </w:pPr>
    </w:p>
    <w:p w:rsidR="00BE7A5A" w:rsidRDefault="00BE7A5A">
      <w:pPr>
        <w:suppressAutoHyphens/>
        <w:spacing w:after="0" w:line="240" w:lineRule="auto"/>
        <w:rPr>
          <w:rFonts w:asciiTheme="majorHAnsi" w:eastAsia="Times New Roman" w:hAnsiTheme="majorHAnsi" w:cstheme="majorHAnsi"/>
          <w:b/>
          <w:sz w:val="28"/>
        </w:rPr>
      </w:pPr>
    </w:p>
    <w:p w:rsidR="00852676" w:rsidRPr="00B474F8" w:rsidRDefault="00011A2B">
      <w:pPr>
        <w:suppressAutoHyphens/>
        <w:spacing w:after="0" w:line="240" w:lineRule="auto"/>
        <w:rPr>
          <w:rFonts w:asciiTheme="majorHAnsi" w:eastAsia="Times New Roman" w:hAnsiTheme="majorHAnsi" w:cstheme="majorHAnsi"/>
          <w:b/>
          <w:sz w:val="28"/>
        </w:rPr>
      </w:pPr>
      <w:r w:rsidRPr="00B474F8">
        <w:rPr>
          <w:rFonts w:asciiTheme="majorHAnsi" w:eastAsia="Times New Roman" w:hAnsiTheme="majorHAnsi" w:cstheme="majorHAnsi"/>
          <w:b/>
          <w:sz w:val="28"/>
        </w:rPr>
        <w:lastRenderedPageBreak/>
        <w:t>Vzdělávací oblast: Umění a kultura</w:t>
      </w:r>
    </w:p>
    <w:p w:rsidR="00852676" w:rsidRPr="00B474F8" w:rsidRDefault="00011A2B">
      <w:pPr>
        <w:suppressAutoHyphens/>
        <w:spacing w:after="0" w:line="240" w:lineRule="auto"/>
        <w:rPr>
          <w:rFonts w:asciiTheme="majorHAnsi" w:eastAsia="Times New Roman" w:hAnsiTheme="majorHAnsi" w:cstheme="majorHAnsi"/>
          <w:b/>
          <w:sz w:val="28"/>
        </w:rPr>
      </w:pPr>
      <w:r w:rsidRPr="00B474F8">
        <w:rPr>
          <w:rFonts w:asciiTheme="majorHAnsi" w:eastAsia="Times New Roman" w:hAnsiTheme="majorHAnsi" w:cstheme="majorHAnsi"/>
          <w:b/>
          <w:sz w:val="28"/>
        </w:rPr>
        <w:t>Vyučovací předmět: Výtvarná výchova</w:t>
      </w:r>
    </w:p>
    <w:p w:rsidR="00852676" w:rsidRPr="00B474F8" w:rsidRDefault="00011A2B">
      <w:pPr>
        <w:suppressAutoHyphens/>
        <w:spacing w:after="0" w:line="240" w:lineRule="auto"/>
        <w:rPr>
          <w:rFonts w:asciiTheme="majorHAnsi" w:eastAsia="Times New Roman" w:hAnsiTheme="majorHAnsi" w:cstheme="majorHAnsi"/>
          <w:b/>
          <w:sz w:val="28"/>
        </w:rPr>
      </w:pPr>
      <w:r w:rsidRPr="00B474F8">
        <w:rPr>
          <w:rFonts w:asciiTheme="majorHAnsi" w:eastAsia="Times New Roman" w:hAnsiTheme="majorHAnsi" w:cstheme="majorHAnsi"/>
          <w:b/>
          <w:sz w:val="28"/>
        </w:rPr>
        <w:t xml:space="preserve">Ročník: 7. </w:t>
      </w:r>
    </w:p>
    <w:p w:rsidR="00924B4E" w:rsidRPr="00B474F8" w:rsidRDefault="00924B4E">
      <w:pPr>
        <w:suppressAutoHyphens/>
        <w:spacing w:after="0" w:line="240" w:lineRule="auto"/>
        <w:rPr>
          <w:rFonts w:asciiTheme="majorHAnsi" w:eastAsia="Times New Roman" w:hAnsiTheme="majorHAnsi" w:cstheme="majorHAnsi"/>
          <w:b/>
          <w:sz w:val="28"/>
        </w:rPr>
      </w:pPr>
    </w:p>
    <w:tbl>
      <w:tblPr>
        <w:tblW w:w="0" w:type="auto"/>
        <w:tblInd w:w="108" w:type="dxa"/>
        <w:tblCellMar>
          <w:left w:w="10" w:type="dxa"/>
          <w:right w:w="10" w:type="dxa"/>
        </w:tblCellMar>
        <w:tblLook w:val="04A0" w:firstRow="1" w:lastRow="0" w:firstColumn="1" w:lastColumn="0" w:noHBand="0" w:noVBand="1"/>
      </w:tblPr>
      <w:tblGrid>
        <w:gridCol w:w="2817"/>
        <w:gridCol w:w="2414"/>
        <w:gridCol w:w="2173"/>
        <w:gridCol w:w="1550"/>
      </w:tblGrid>
      <w:tr w:rsidR="00852676" w:rsidRPr="00B474F8">
        <w:tc>
          <w:tcPr>
            <w:tcW w:w="568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sz w:val="24"/>
              </w:rPr>
            </w:pPr>
          </w:p>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4"/>
              </w:rPr>
              <w:t>Výstupy</w:t>
            </w:r>
          </w:p>
        </w:tc>
        <w:tc>
          <w:tcPr>
            <w:tcW w:w="37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sz w:val="24"/>
              </w:rPr>
            </w:pPr>
          </w:p>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4"/>
              </w:rPr>
              <w:t>Učivo</w:t>
            </w:r>
          </w:p>
        </w:tc>
        <w:tc>
          <w:tcPr>
            <w:tcW w:w="28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4"/>
              </w:rPr>
              <w:t>Průřezová témata, mezipředmětové vztahy</w:t>
            </w:r>
          </w:p>
        </w:tc>
        <w:tc>
          <w:tcPr>
            <w:tcW w:w="23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sz w:val="24"/>
              </w:rPr>
            </w:pPr>
          </w:p>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4"/>
              </w:rPr>
              <w:t>Poznámky</w:t>
            </w:r>
          </w:p>
        </w:tc>
      </w:tr>
      <w:tr w:rsidR="00852676" w:rsidRPr="00B474F8">
        <w:tc>
          <w:tcPr>
            <w:tcW w:w="568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924B4E">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Ž</w:t>
            </w:r>
            <w:r w:rsidR="00011A2B" w:rsidRPr="00B474F8">
              <w:rPr>
                <w:rFonts w:asciiTheme="majorHAnsi" w:eastAsia="Times New Roman" w:hAnsiTheme="majorHAnsi" w:cstheme="majorHAnsi"/>
                <w:color w:val="000000" w:themeColor="text1"/>
                <w:sz w:val="24"/>
              </w:rPr>
              <w:t>ák</w:t>
            </w:r>
          </w:p>
          <w:p w:rsidR="00924B4E" w:rsidRPr="00B474F8" w:rsidRDefault="00924B4E">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VV-9-1-01 vybírá, vytváří a pojmenovává co nejširší škálu prvky vizuálně obrazných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vyjádření a jejich vztahů; uplatňuje je pro vyjádření vlastních zkušeností,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vjemů, představ a poznatků; variuje různé vlastnosti prvky a jejich vztahy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pro získání osobitých výsledků</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VV-9-1-02 užívá vizuálně obrazná vyjádření k zaznamenává vizuální zkušenost,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i zkušenosti získané ostatními smysly, zaznamenává podněty z představ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a fantazie</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VV-9-1-03 užívá prostředky pro zachycuje jevy a procesy v proměnách a vztazích;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k tvorbě užívá některé metody uplatňované v současném výtvarném umění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a digitálních médiích – počítačová grafika, fotografie, video, animace</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VV-9-1-04 vybírá, kombinuje a vytváří prostředky pro vlastní osobité vyjádření;</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lastRenderedPageBreak/>
              <w:t xml:space="preserve">porovnává a hodnotí jeho účinky s účinky již existujících i běžně užívaných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vizuálně obrazných vyjádření</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VV-9-1-05 rozliší působení vizuálně obrazného vyjádření v rovině smyslového účinku,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v rovině subjektivního účinku a v rovině sociálně utvářeného i symbolického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obsahu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VV-9-1-06 interpretuje umělecká vizuálně obrazná vyjádření současnosti i minulosti;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vychází při tom ze svých znalostí historických souvislostí i z osobních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zkušeností a prožitků</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VV-9-1-07 porovnává na konkrétních příkladech různé interpretace vizuálně obrazného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vyjádření; vysvětluje své postoje k nim s vědomím osobní, společenské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a kulturní podmíněnosti svých hodnotových soudů</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VV-9-1-07 ověřuje komunikační účinky vybraných, upravených či samostatně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vytvořených vizuálně obrazných vyjádření v sociálních vztazích; nalézá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vhodnou formu pro jejich prezentaci</w:t>
            </w:r>
          </w:p>
          <w:p w:rsidR="00924B4E" w:rsidRPr="00B474F8" w:rsidRDefault="00924B4E">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b/>
                <w:color w:val="000000" w:themeColor="text1"/>
                <w:sz w:val="24"/>
              </w:rPr>
            </w:pPr>
            <w:r w:rsidRPr="00B474F8">
              <w:rPr>
                <w:rFonts w:asciiTheme="majorHAnsi" w:eastAsia="Times New Roman" w:hAnsiTheme="majorHAnsi" w:cstheme="majorHAnsi"/>
                <w:b/>
                <w:color w:val="000000" w:themeColor="text1"/>
                <w:sz w:val="24"/>
              </w:rPr>
              <w:t>Minimální doporučená úroveň pro úpravy očekávaných výstupů v rámci podpůrných opatření:</w:t>
            </w:r>
          </w:p>
          <w:p w:rsidR="00924B4E" w:rsidRPr="00B474F8" w:rsidRDefault="00924B4E">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lastRenderedPageBreak/>
              <w:t>žák</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VV-9-1-01p až VV-9-1-07p uplatňuje základní dovednosti při přípravě, realizaci a prezentaci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vlastního tvůrčího záměru</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VV-9-1-01p, VV-9-1-03p uplatňuje linie, barvy, tvary a objekty v ploše i prostoru podle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vlastního tvůrčího záměru, využívá jejich vlastnosti a vztahy; pojmenovává je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ve výsledcích vlastní tvorby i tvorby ostatních; vnímá a porovnává jejich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uplatnění v běžné i umělecké produkci</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VV-9-1-02p při vlastní tvorbě vychází ze svých vlastních zkušeností, představ a myšlenek,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hledá a zvolí pro jejich vyjádření nejvhodnější prostředky a postupy; zhodnotí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a prezentuje výsledek své tvorby, porovnává ho s výsledky ostatních</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VV-9-1-06p vnímá a porovnává výsledky běžné i umělecké produkce, slovně vyjádří své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postřehy a pocity</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b/>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hAnsiTheme="majorHAnsi" w:cstheme="majorHAnsi"/>
              </w:rPr>
            </w:pPr>
          </w:p>
        </w:tc>
        <w:tc>
          <w:tcPr>
            <w:tcW w:w="37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b/>
                <w:sz w:val="24"/>
              </w:rPr>
            </w:pPr>
            <w:r w:rsidRPr="00B474F8">
              <w:rPr>
                <w:rFonts w:asciiTheme="majorHAnsi" w:eastAsia="Times New Roman" w:hAnsiTheme="majorHAnsi" w:cstheme="majorHAnsi"/>
                <w:b/>
                <w:sz w:val="24"/>
              </w:rPr>
              <w:lastRenderedPageBreak/>
              <w:t>Rozvíjení smyslové citlivosti</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Prvky vizuálně obrazného vyjádření</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-linie, tvary, objemy, světlostní a barevné kvality, textury</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Uspořádání objektů do celků v ploše, objemu, prostoru a časovém průběhu</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-vyjádření vztahů, pohybu a proměn uvnitř a mezi objekty (lineární, světlostní, barevné, plastické a prostorové), práce s linií a barvou</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Výtvarné vyjádření skutečnosti</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-příroda (botanika, zoologie, krajina), kresba, malba dle předlohy</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-vesmír</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-krásy naší země, volná technika</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Dekorativní a prostorové práce</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-práce s různými druhy papíru (stříhání, lepení, spojování, proplétání)</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-práce s přírodním materiálem (dřevo, kámen)</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-netradiční výtvarné techniky (kašírování, batika)</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b/>
                <w:sz w:val="24"/>
              </w:rPr>
            </w:pPr>
            <w:r w:rsidRPr="00B474F8">
              <w:rPr>
                <w:rFonts w:asciiTheme="majorHAnsi" w:eastAsia="Times New Roman" w:hAnsiTheme="majorHAnsi" w:cstheme="majorHAnsi"/>
                <w:b/>
                <w:sz w:val="24"/>
              </w:rPr>
              <w:t>Uplatňování subjektivity</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Prostředky pro vyjádření emocí, pocitů, nálad, fantazie, představ a osobních zkušeností</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-já jako osobnost (jméno, písmo, rodina), uplatnění emocionální funkce barvy a poznávání jejího psychologického působení v tvarové a barevné nadsázce</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b/>
                <w:sz w:val="24"/>
              </w:rPr>
            </w:pPr>
            <w:r w:rsidRPr="00B474F8">
              <w:rPr>
                <w:rFonts w:asciiTheme="majorHAnsi" w:eastAsia="Times New Roman" w:hAnsiTheme="majorHAnsi" w:cstheme="majorHAnsi"/>
                <w:b/>
                <w:sz w:val="24"/>
              </w:rPr>
              <w:t>Ověřování komunikačních účinků</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Výtvarné umění a životní prostředí</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-osobní postoj v komunikaci (jeho utváření a zdůvodňování</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-dějiny (gotika)</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-základní výtvarné techniky</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-netradiční výtvarné techniky (plasty, drátky, sklo, sádra,…)</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Komunikační obsah vizuálně obrazných vyjádření</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-kultura a bydlení, design a estetická úroveň předmětů denní potřeby</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-ilustrační tvorba</w:t>
            </w:r>
          </w:p>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t>-prezentace, výstavy</w:t>
            </w:r>
          </w:p>
        </w:tc>
        <w:tc>
          <w:tcPr>
            <w:tcW w:w="28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EV – základní podmínky života</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OSV – kooperace a kompetice</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ČJ</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OSV – rozvoj schopností poznávání</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OSV – komunikace</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lastRenderedPageBreak/>
              <w:t>EV – lidské aktivity a problémy životního prostředí</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ČJ</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VDO – občanská společnost a škola</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OSV – kreativita</w:t>
            </w:r>
          </w:p>
          <w:p w:rsidR="00852676" w:rsidRPr="00B474F8" w:rsidRDefault="001934D2">
            <w:pPr>
              <w:suppressAutoHyphens/>
              <w:spacing w:after="0" w:line="240" w:lineRule="auto"/>
              <w:rPr>
                <w:rFonts w:asciiTheme="majorHAnsi" w:hAnsiTheme="majorHAnsi" w:cstheme="majorHAnsi"/>
              </w:rPr>
            </w:pPr>
            <w:r>
              <w:rPr>
                <w:rFonts w:asciiTheme="majorHAnsi" w:eastAsia="Times New Roman" w:hAnsiTheme="majorHAnsi" w:cstheme="majorHAnsi"/>
                <w:sz w:val="24"/>
              </w:rPr>
              <w:t>ME</w:t>
            </w:r>
            <w:r w:rsidR="00011A2B" w:rsidRPr="00B474F8">
              <w:rPr>
                <w:rFonts w:asciiTheme="majorHAnsi" w:eastAsia="Times New Roman" w:hAnsiTheme="majorHAnsi" w:cstheme="majorHAnsi"/>
                <w:sz w:val="24"/>
              </w:rPr>
              <w:t>V – tvorba mediálních sdělení</w:t>
            </w:r>
          </w:p>
        </w:tc>
        <w:tc>
          <w:tcPr>
            <w:tcW w:w="23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eastAsia="Calibri" w:hAnsiTheme="majorHAnsi" w:cstheme="majorHAnsi"/>
              </w:rPr>
            </w:pPr>
          </w:p>
        </w:tc>
      </w:tr>
    </w:tbl>
    <w:p w:rsidR="00852676" w:rsidRPr="00B474F8" w:rsidRDefault="00852676">
      <w:pPr>
        <w:suppressAutoHyphens/>
        <w:spacing w:after="0" w:line="240" w:lineRule="auto"/>
        <w:rPr>
          <w:rFonts w:asciiTheme="majorHAnsi" w:eastAsia="Times New Roman" w:hAnsiTheme="majorHAnsi" w:cstheme="majorHAnsi"/>
          <w:b/>
          <w:sz w:val="28"/>
        </w:rPr>
      </w:pPr>
    </w:p>
    <w:p w:rsidR="00852676" w:rsidRPr="00B474F8" w:rsidRDefault="00852676">
      <w:pPr>
        <w:suppressAutoHyphens/>
        <w:spacing w:after="0" w:line="240" w:lineRule="auto"/>
        <w:rPr>
          <w:rFonts w:asciiTheme="majorHAnsi" w:eastAsia="Times New Roman" w:hAnsiTheme="majorHAnsi" w:cstheme="majorHAnsi"/>
          <w:b/>
          <w:sz w:val="28"/>
        </w:rPr>
      </w:pPr>
    </w:p>
    <w:p w:rsidR="00852676" w:rsidRPr="00B474F8" w:rsidRDefault="00852676">
      <w:pPr>
        <w:suppressAutoHyphens/>
        <w:spacing w:after="0" w:line="240" w:lineRule="auto"/>
        <w:rPr>
          <w:rFonts w:asciiTheme="majorHAnsi" w:eastAsia="Times New Roman" w:hAnsiTheme="majorHAnsi" w:cstheme="majorHAnsi"/>
          <w:b/>
          <w:sz w:val="28"/>
        </w:rPr>
      </w:pPr>
    </w:p>
    <w:p w:rsidR="00852676" w:rsidRPr="00B474F8" w:rsidRDefault="00852676">
      <w:pPr>
        <w:suppressAutoHyphens/>
        <w:spacing w:after="0" w:line="240" w:lineRule="auto"/>
        <w:rPr>
          <w:rFonts w:asciiTheme="majorHAnsi" w:eastAsia="Times New Roman" w:hAnsiTheme="majorHAnsi" w:cstheme="majorHAnsi"/>
          <w:b/>
          <w:sz w:val="28"/>
        </w:rPr>
      </w:pPr>
    </w:p>
    <w:p w:rsidR="00852676" w:rsidRPr="00B474F8" w:rsidRDefault="00852676">
      <w:pPr>
        <w:suppressAutoHyphens/>
        <w:spacing w:after="0" w:line="240" w:lineRule="auto"/>
        <w:rPr>
          <w:rFonts w:asciiTheme="majorHAnsi" w:eastAsia="Times New Roman" w:hAnsiTheme="majorHAnsi" w:cstheme="majorHAnsi"/>
          <w:b/>
          <w:sz w:val="28"/>
        </w:rPr>
      </w:pPr>
    </w:p>
    <w:p w:rsidR="00924B4E" w:rsidRPr="00B474F8" w:rsidRDefault="00924B4E">
      <w:pPr>
        <w:suppressAutoHyphens/>
        <w:spacing w:after="0" w:line="240" w:lineRule="auto"/>
        <w:rPr>
          <w:rFonts w:asciiTheme="majorHAnsi" w:eastAsia="Times New Roman" w:hAnsiTheme="majorHAnsi" w:cstheme="majorHAnsi"/>
          <w:b/>
          <w:sz w:val="28"/>
        </w:rPr>
      </w:pPr>
    </w:p>
    <w:p w:rsidR="00924B4E" w:rsidRPr="00B474F8" w:rsidRDefault="00924B4E">
      <w:pPr>
        <w:suppressAutoHyphens/>
        <w:spacing w:after="0" w:line="240" w:lineRule="auto"/>
        <w:rPr>
          <w:rFonts w:asciiTheme="majorHAnsi" w:eastAsia="Times New Roman" w:hAnsiTheme="majorHAnsi" w:cstheme="majorHAnsi"/>
          <w:b/>
          <w:sz w:val="28"/>
        </w:rPr>
      </w:pPr>
    </w:p>
    <w:p w:rsidR="00924B4E" w:rsidRPr="00B474F8" w:rsidRDefault="00924B4E">
      <w:pPr>
        <w:suppressAutoHyphens/>
        <w:spacing w:after="0" w:line="240" w:lineRule="auto"/>
        <w:rPr>
          <w:rFonts w:asciiTheme="majorHAnsi" w:eastAsia="Times New Roman" w:hAnsiTheme="majorHAnsi" w:cstheme="majorHAnsi"/>
          <w:b/>
          <w:sz w:val="28"/>
        </w:rPr>
      </w:pPr>
    </w:p>
    <w:p w:rsidR="00852676" w:rsidRPr="00B474F8" w:rsidRDefault="00011A2B">
      <w:pPr>
        <w:suppressAutoHyphens/>
        <w:spacing w:after="0" w:line="240" w:lineRule="auto"/>
        <w:rPr>
          <w:rFonts w:asciiTheme="majorHAnsi" w:eastAsia="Times New Roman" w:hAnsiTheme="majorHAnsi" w:cstheme="majorHAnsi"/>
          <w:b/>
          <w:sz w:val="28"/>
        </w:rPr>
      </w:pPr>
      <w:r w:rsidRPr="00B474F8">
        <w:rPr>
          <w:rFonts w:asciiTheme="majorHAnsi" w:eastAsia="Times New Roman" w:hAnsiTheme="majorHAnsi" w:cstheme="majorHAnsi"/>
          <w:b/>
          <w:sz w:val="28"/>
        </w:rPr>
        <w:lastRenderedPageBreak/>
        <w:t>Vzdělávací oblast: Umění a kultura</w:t>
      </w:r>
    </w:p>
    <w:p w:rsidR="00852676" w:rsidRPr="00B474F8" w:rsidRDefault="00011A2B">
      <w:pPr>
        <w:suppressAutoHyphens/>
        <w:spacing w:after="0" w:line="240" w:lineRule="auto"/>
        <w:rPr>
          <w:rFonts w:asciiTheme="majorHAnsi" w:eastAsia="Times New Roman" w:hAnsiTheme="majorHAnsi" w:cstheme="majorHAnsi"/>
          <w:b/>
          <w:sz w:val="28"/>
        </w:rPr>
      </w:pPr>
      <w:r w:rsidRPr="00B474F8">
        <w:rPr>
          <w:rFonts w:asciiTheme="majorHAnsi" w:eastAsia="Times New Roman" w:hAnsiTheme="majorHAnsi" w:cstheme="majorHAnsi"/>
          <w:b/>
          <w:sz w:val="28"/>
        </w:rPr>
        <w:t>Vyučovací předmět: Výtvarná výchova</w:t>
      </w:r>
    </w:p>
    <w:p w:rsidR="00924B4E" w:rsidRPr="00B474F8" w:rsidRDefault="00011A2B">
      <w:pPr>
        <w:suppressAutoHyphens/>
        <w:spacing w:after="0" w:line="240" w:lineRule="auto"/>
        <w:rPr>
          <w:rFonts w:asciiTheme="majorHAnsi" w:eastAsia="Times New Roman" w:hAnsiTheme="majorHAnsi" w:cstheme="majorHAnsi"/>
          <w:b/>
          <w:sz w:val="28"/>
        </w:rPr>
      </w:pPr>
      <w:r w:rsidRPr="00B474F8">
        <w:rPr>
          <w:rFonts w:asciiTheme="majorHAnsi" w:eastAsia="Times New Roman" w:hAnsiTheme="majorHAnsi" w:cstheme="majorHAnsi"/>
          <w:b/>
          <w:sz w:val="28"/>
        </w:rPr>
        <w:t>Ročník: 8.</w:t>
      </w:r>
    </w:p>
    <w:p w:rsidR="00852676" w:rsidRPr="00B474F8" w:rsidRDefault="00011A2B">
      <w:pPr>
        <w:suppressAutoHyphens/>
        <w:spacing w:after="0" w:line="240" w:lineRule="auto"/>
        <w:rPr>
          <w:rFonts w:asciiTheme="majorHAnsi" w:eastAsia="Times New Roman" w:hAnsiTheme="majorHAnsi" w:cstheme="majorHAnsi"/>
          <w:b/>
          <w:sz w:val="28"/>
        </w:rPr>
      </w:pPr>
      <w:r w:rsidRPr="00B474F8">
        <w:rPr>
          <w:rFonts w:asciiTheme="majorHAnsi" w:eastAsia="Times New Roman" w:hAnsiTheme="majorHAnsi" w:cstheme="majorHAnsi"/>
          <w:b/>
          <w:sz w:val="28"/>
        </w:rPr>
        <w:t xml:space="preserve"> </w:t>
      </w:r>
    </w:p>
    <w:tbl>
      <w:tblPr>
        <w:tblW w:w="0" w:type="auto"/>
        <w:tblInd w:w="108" w:type="dxa"/>
        <w:tblCellMar>
          <w:left w:w="10" w:type="dxa"/>
          <w:right w:w="10" w:type="dxa"/>
        </w:tblCellMar>
        <w:tblLook w:val="04A0" w:firstRow="1" w:lastRow="0" w:firstColumn="1" w:lastColumn="0" w:noHBand="0" w:noVBand="1"/>
      </w:tblPr>
      <w:tblGrid>
        <w:gridCol w:w="2622"/>
        <w:gridCol w:w="2712"/>
        <w:gridCol w:w="2124"/>
        <w:gridCol w:w="1496"/>
      </w:tblGrid>
      <w:tr w:rsidR="00852676" w:rsidRPr="00B474F8">
        <w:tc>
          <w:tcPr>
            <w:tcW w:w="568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sz w:val="24"/>
              </w:rPr>
            </w:pPr>
          </w:p>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4"/>
              </w:rPr>
              <w:t>Výstupy</w:t>
            </w:r>
          </w:p>
        </w:tc>
        <w:tc>
          <w:tcPr>
            <w:tcW w:w="37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sz w:val="24"/>
              </w:rPr>
            </w:pPr>
          </w:p>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4"/>
              </w:rPr>
              <w:t>Učivo</w:t>
            </w:r>
          </w:p>
        </w:tc>
        <w:tc>
          <w:tcPr>
            <w:tcW w:w="28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4"/>
              </w:rPr>
              <w:t>Průřezová témata, mezipředmětové vztahy</w:t>
            </w:r>
          </w:p>
        </w:tc>
        <w:tc>
          <w:tcPr>
            <w:tcW w:w="23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sz w:val="24"/>
              </w:rPr>
            </w:pPr>
          </w:p>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4"/>
              </w:rPr>
              <w:t>Poznámky</w:t>
            </w:r>
          </w:p>
        </w:tc>
      </w:tr>
      <w:tr w:rsidR="00852676" w:rsidRPr="00B474F8">
        <w:tc>
          <w:tcPr>
            <w:tcW w:w="568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924B4E">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Ž</w:t>
            </w:r>
            <w:r w:rsidR="00011A2B" w:rsidRPr="00B474F8">
              <w:rPr>
                <w:rFonts w:asciiTheme="majorHAnsi" w:eastAsia="Times New Roman" w:hAnsiTheme="majorHAnsi" w:cstheme="majorHAnsi"/>
                <w:color w:val="000000" w:themeColor="text1"/>
                <w:sz w:val="24"/>
              </w:rPr>
              <w:t>ák</w:t>
            </w:r>
          </w:p>
          <w:p w:rsidR="00924B4E" w:rsidRPr="00B474F8" w:rsidRDefault="00924B4E">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VV-9-1-01 vybírá, vytváří a pojmenovává co nejširší škálu prvky vizuálně obrazných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vyjádření a jejich vztahů; uplatňuje je pro vyjádření vlastních zkušeností,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vjemů, představ a poznatků; variuje různé vlastnosti prvky a jejich vztahy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pro získání osobitých výsledků</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VV-9-1-02 užívá vizuálně obrazná vyjádření k zaznamenává vizuální zkušenost,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i zkušenosti získané ostatními smysly, zaznamenává podněty z představ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a fantazie</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VV-9-1-03 užívá prostředky pro zachycuje jevy a procesy v proměnách a vztazích;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k tvorbě užívá některé metody uplatňované v současném výtvarném umění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a digitálních médiích – počítačová grafika, fotografie, video, animace</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VV-9-1-04 vybírá, kombinuje a vytváří </w:t>
            </w:r>
            <w:r w:rsidRPr="00B474F8">
              <w:rPr>
                <w:rFonts w:asciiTheme="majorHAnsi" w:eastAsia="Times New Roman" w:hAnsiTheme="majorHAnsi" w:cstheme="majorHAnsi"/>
                <w:color w:val="000000" w:themeColor="text1"/>
                <w:sz w:val="24"/>
              </w:rPr>
              <w:lastRenderedPageBreak/>
              <w:t>prostředky pro vlastní osobité vyjádření;</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porovnává a hodnotí jeho účinky s účinky již existujících i běžně užívaných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vizuálně obrazných vyjádření</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VV-9-1-05 rozliší působení vizuálně obrazného vyjádření v rovině smyslového účinku,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v rovině subjektivního účinku a v rovině sociálně utvářeného i symbolického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obsahu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VV-9-1-06 interpretuje umělecká vizuálně obrazná vyjádření současnosti i minulosti;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vychází při tom ze svých znalostí historických souvislostí i z osobních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zkušeností a prožitků</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VV-9-1-07 porovnává na konkrétních příkladech různé interpretace vizuálně obrazného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vyjádření; vysvětluje své postoje k nim s vědomím osobní, společenské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a kulturní podmíněnosti svých hodnotových soudů</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VV-9-1-07 ověřuje komunikační účinky vybraných, upravených či samostatně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vytvořených vizuálně obrazných vyjádření v sociálních vztazích; nalézá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vhodnou formu pro jejich prezentaci</w:t>
            </w:r>
          </w:p>
          <w:p w:rsidR="00924B4E" w:rsidRPr="00B474F8" w:rsidRDefault="00924B4E">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b/>
                <w:color w:val="000000" w:themeColor="text1"/>
                <w:sz w:val="24"/>
              </w:rPr>
            </w:pPr>
            <w:r w:rsidRPr="00B474F8">
              <w:rPr>
                <w:rFonts w:asciiTheme="majorHAnsi" w:eastAsia="Times New Roman" w:hAnsiTheme="majorHAnsi" w:cstheme="majorHAnsi"/>
                <w:b/>
                <w:color w:val="000000" w:themeColor="text1"/>
                <w:sz w:val="24"/>
              </w:rPr>
              <w:t>Minimální doporučená úroveň pro úpravy očekávaných výstupů v rámci podpůrných opatření:</w:t>
            </w:r>
          </w:p>
          <w:p w:rsidR="00924B4E" w:rsidRPr="00B474F8" w:rsidRDefault="00924B4E">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žák</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VV-9-1-01p až VV-9-1-07p uplatňuje základní dovednosti při přípravě, realizaci a prezentaci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vlastního tvůrčího záměru</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VV-9-1-01p, VV-9-1-03p uplatňuje linie, barvy, tvary a objekty v ploše i prostoru podle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vlastního tvůrčího záměru, využívá jejich vlastnosti a vztahy; pojmenovává je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ve výsledcích vlastní tvorby i tvorby ostatních; vnímá a porovnává jejich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uplatnění v běžné i umělecké produkci</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VV-9-1-02p při vlastní tvorbě vychází ze svých vlastních zkušeností, představ a myšlenek,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hledá a zvolí pro jejich vyjádření nejvhodnější prostředky a postupy; zhodnotí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a prezentuje výsledek své tvorby, porovnává ho s výsledky ostatních</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VV-9-1-06p vnímá a porovnává výsledky běžné i umělecké produkce, slovně vyjádří své postřehy </w:t>
            </w:r>
          </w:p>
          <w:p w:rsidR="00852676" w:rsidRPr="00B474F8" w:rsidRDefault="00852676">
            <w:pPr>
              <w:suppressAutoHyphens/>
              <w:spacing w:after="0" w:line="240" w:lineRule="auto"/>
              <w:ind w:left="360"/>
              <w:rPr>
                <w:rFonts w:asciiTheme="majorHAnsi" w:eastAsia="Times New Roman" w:hAnsiTheme="majorHAnsi" w:cstheme="majorHAnsi"/>
                <w:color w:val="000000" w:themeColor="text1"/>
                <w:sz w:val="24"/>
              </w:rPr>
            </w:pPr>
          </w:p>
          <w:p w:rsidR="00924B4E" w:rsidRPr="00B474F8" w:rsidRDefault="00011A2B" w:rsidP="00924B4E">
            <w:pPr>
              <w:tabs>
                <w:tab w:val="left" w:pos="720"/>
              </w:tabs>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porovnává na konkrétních příkladech </w:t>
            </w:r>
            <w:r w:rsidRPr="00B474F8">
              <w:rPr>
                <w:rFonts w:asciiTheme="majorHAnsi" w:eastAsia="Times New Roman" w:hAnsiTheme="majorHAnsi" w:cstheme="majorHAnsi"/>
                <w:color w:val="000000" w:themeColor="text1"/>
                <w:sz w:val="24"/>
              </w:rPr>
              <w:lastRenderedPageBreak/>
              <w:t>různé interpretace vizuálně obrazného vyjádření; vysvětluje své postoje k nim s vědomím osobní, společenské a kulturní podmíněnosti svých hodnotových soudů</w:t>
            </w:r>
          </w:p>
          <w:p w:rsidR="00852676" w:rsidRPr="00B474F8" w:rsidRDefault="00011A2B" w:rsidP="00924B4E">
            <w:pPr>
              <w:tabs>
                <w:tab w:val="left" w:pos="720"/>
              </w:tabs>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ověřuje komunikační účinky vybraných, upravených či samostatně vytvořených vizuálně obrazných vyjádření v sociálních vztazích; nalézá vhodnou formu pro jejich prezentaci</w:t>
            </w:r>
          </w:p>
        </w:tc>
        <w:tc>
          <w:tcPr>
            <w:tcW w:w="37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b/>
                <w:sz w:val="24"/>
              </w:rPr>
            </w:pPr>
            <w:r w:rsidRPr="00B474F8">
              <w:rPr>
                <w:rFonts w:asciiTheme="majorHAnsi" w:eastAsia="Times New Roman" w:hAnsiTheme="majorHAnsi" w:cstheme="majorHAnsi"/>
                <w:b/>
                <w:sz w:val="24"/>
              </w:rPr>
              <w:lastRenderedPageBreak/>
              <w:t>Rozvíjení smyslové citlivosti</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Výtvarné vyjádření skutečnosti</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Prvky vizuálně obrazného vyjádření</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-linie, tvary, objemy ve statickém i dynamickém vizuálně obrazném vyjádření </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Obrazné vyjádření skutečnosti</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-postava (v určité situaci, portrét)</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-příroda – krajina (malba, kresba)</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-perspektiva těles, budov</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Reflexe a vztahy zrakového vnímání k vnímání ostatními smysly</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-pocit, myšlenka</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 Smyslové účinky vizuálně obrazných vyjádření – umělecká výtvarná tvorba, fotografie</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-plakáty</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b/>
                <w:sz w:val="24"/>
              </w:rPr>
            </w:pPr>
            <w:r w:rsidRPr="00B474F8">
              <w:rPr>
                <w:rFonts w:asciiTheme="majorHAnsi" w:eastAsia="Times New Roman" w:hAnsiTheme="majorHAnsi" w:cstheme="majorHAnsi"/>
                <w:b/>
                <w:sz w:val="24"/>
              </w:rPr>
              <w:t>Uplatňování subjektivity</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Prostředky pro vyjádření emocí, pocitů, nálad, </w:t>
            </w:r>
            <w:r w:rsidRPr="00B474F8">
              <w:rPr>
                <w:rFonts w:asciiTheme="majorHAnsi" w:eastAsia="Times New Roman" w:hAnsiTheme="majorHAnsi" w:cstheme="majorHAnsi"/>
                <w:sz w:val="24"/>
              </w:rPr>
              <w:lastRenderedPageBreak/>
              <w:t>fantazie, představ a osobních zkušeností</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-dojmy a prožitky vyjádřené barvou v plošné kompozici, reflexe a vědomé uplatnění při vlastních tvůrčích činnostech</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Užité práce dekorativní a prostorové</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-netradiční výtvarné techniky</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-práce s papírem, dřevem, přírodninami, drátem,…(decoupage, malba na sklo, textil, zeď)</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b/>
                <w:sz w:val="24"/>
              </w:rPr>
            </w:pPr>
            <w:r w:rsidRPr="00B474F8">
              <w:rPr>
                <w:rFonts w:asciiTheme="majorHAnsi" w:eastAsia="Times New Roman" w:hAnsiTheme="majorHAnsi" w:cstheme="majorHAnsi"/>
                <w:b/>
                <w:sz w:val="24"/>
              </w:rPr>
              <w:t>Ověřování komunikačních účinků</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Výtvarné umění a životní prostředí</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-estetická a užitná hodnota výrobků</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-průmyslový design a technická estetika</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písmo, logo</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-architektura a vliv obytného prostředí na člověka</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-odívání a vkus</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-dějiny (renesance, baroko, rokoko, secese,…)</w:t>
            </w:r>
          </w:p>
          <w:p w:rsidR="00852676" w:rsidRPr="00B474F8" w:rsidRDefault="00852676">
            <w:pPr>
              <w:suppressAutoHyphens/>
              <w:spacing w:after="0" w:line="240" w:lineRule="auto"/>
              <w:rPr>
                <w:rFonts w:asciiTheme="majorHAnsi" w:hAnsiTheme="majorHAnsi" w:cstheme="majorHAnsi"/>
              </w:rPr>
            </w:pPr>
          </w:p>
        </w:tc>
        <w:tc>
          <w:tcPr>
            <w:tcW w:w="28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OSV – rozvoj schopností poznávání</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EV – vztah člověka k prostředí</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OSV – poznávání lidí</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OSV – poznávání lidí</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VMEGS – objevujeme kulturu a svět</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1934D2">
            <w:pPr>
              <w:suppressAutoHyphens/>
              <w:spacing w:after="0" w:line="240" w:lineRule="auto"/>
              <w:rPr>
                <w:rFonts w:asciiTheme="majorHAnsi" w:eastAsia="Times New Roman" w:hAnsiTheme="majorHAnsi" w:cstheme="majorHAnsi"/>
                <w:sz w:val="24"/>
              </w:rPr>
            </w:pPr>
            <w:r>
              <w:rPr>
                <w:rFonts w:asciiTheme="majorHAnsi" w:eastAsia="Times New Roman" w:hAnsiTheme="majorHAnsi" w:cstheme="majorHAnsi"/>
                <w:sz w:val="24"/>
              </w:rPr>
              <w:t>ME</w:t>
            </w:r>
            <w:r w:rsidR="00011A2B" w:rsidRPr="00B474F8">
              <w:rPr>
                <w:rFonts w:asciiTheme="majorHAnsi" w:eastAsia="Times New Roman" w:hAnsiTheme="majorHAnsi" w:cstheme="majorHAnsi"/>
                <w:sz w:val="24"/>
              </w:rPr>
              <w:t>V – stavba mediálních sdělení</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OSV – poznávání lidí</w:t>
            </w:r>
          </w:p>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t>D - dějiny</w:t>
            </w:r>
          </w:p>
        </w:tc>
        <w:tc>
          <w:tcPr>
            <w:tcW w:w="23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eastAsia="Calibri" w:hAnsiTheme="majorHAnsi" w:cstheme="majorHAnsi"/>
              </w:rPr>
            </w:pPr>
          </w:p>
        </w:tc>
      </w:tr>
    </w:tbl>
    <w:p w:rsidR="00852676" w:rsidRDefault="00852676">
      <w:pPr>
        <w:suppressAutoHyphens/>
        <w:spacing w:after="0" w:line="240" w:lineRule="auto"/>
        <w:rPr>
          <w:rFonts w:ascii="Times New Roman" w:eastAsia="Times New Roman" w:hAnsi="Times New Roman" w:cs="Times New Roman"/>
          <w:b/>
          <w:sz w:val="28"/>
        </w:rPr>
      </w:pPr>
    </w:p>
    <w:p w:rsidR="00852676" w:rsidRDefault="00852676">
      <w:pPr>
        <w:suppressAutoHyphens/>
        <w:spacing w:after="0" w:line="240" w:lineRule="auto"/>
        <w:rPr>
          <w:rFonts w:ascii="Times New Roman" w:eastAsia="Times New Roman" w:hAnsi="Times New Roman" w:cs="Times New Roman"/>
          <w:b/>
          <w:sz w:val="28"/>
        </w:rPr>
      </w:pPr>
    </w:p>
    <w:p w:rsidR="00852676" w:rsidRDefault="00852676">
      <w:pPr>
        <w:suppressAutoHyphens/>
        <w:spacing w:after="0" w:line="240" w:lineRule="auto"/>
        <w:rPr>
          <w:rFonts w:ascii="Times New Roman" w:eastAsia="Times New Roman" w:hAnsi="Times New Roman" w:cs="Times New Roman"/>
          <w:b/>
          <w:sz w:val="28"/>
        </w:rPr>
      </w:pPr>
    </w:p>
    <w:p w:rsidR="00852676" w:rsidRDefault="00852676">
      <w:pPr>
        <w:suppressAutoHyphens/>
        <w:spacing w:after="0" w:line="240" w:lineRule="auto"/>
        <w:rPr>
          <w:rFonts w:ascii="Times New Roman" w:eastAsia="Times New Roman" w:hAnsi="Times New Roman" w:cs="Times New Roman"/>
          <w:b/>
          <w:sz w:val="28"/>
        </w:rPr>
      </w:pPr>
    </w:p>
    <w:p w:rsidR="00924B4E" w:rsidRDefault="00924B4E">
      <w:pPr>
        <w:suppressAutoHyphens/>
        <w:spacing w:after="0" w:line="240" w:lineRule="auto"/>
        <w:rPr>
          <w:rFonts w:ascii="Times New Roman" w:eastAsia="Times New Roman" w:hAnsi="Times New Roman" w:cs="Times New Roman"/>
          <w:b/>
          <w:sz w:val="28"/>
        </w:rPr>
      </w:pPr>
    </w:p>
    <w:p w:rsidR="00924B4E" w:rsidRDefault="00924B4E">
      <w:pPr>
        <w:suppressAutoHyphens/>
        <w:spacing w:after="0" w:line="240" w:lineRule="auto"/>
        <w:rPr>
          <w:rFonts w:ascii="Times New Roman" w:eastAsia="Times New Roman" w:hAnsi="Times New Roman" w:cs="Times New Roman"/>
          <w:b/>
          <w:sz w:val="28"/>
        </w:rPr>
      </w:pPr>
    </w:p>
    <w:p w:rsidR="00924B4E" w:rsidRDefault="00924B4E">
      <w:pPr>
        <w:suppressAutoHyphens/>
        <w:spacing w:after="0" w:line="240" w:lineRule="auto"/>
        <w:rPr>
          <w:rFonts w:ascii="Times New Roman" w:eastAsia="Times New Roman" w:hAnsi="Times New Roman" w:cs="Times New Roman"/>
          <w:b/>
          <w:sz w:val="28"/>
        </w:rPr>
      </w:pPr>
    </w:p>
    <w:p w:rsidR="00924B4E" w:rsidRDefault="00924B4E">
      <w:pPr>
        <w:suppressAutoHyphens/>
        <w:spacing w:after="0" w:line="240" w:lineRule="auto"/>
        <w:rPr>
          <w:rFonts w:ascii="Times New Roman" w:eastAsia="Times New Roman" w:hAnsi="Times New Roman" w:cs="Times New Roman"/>
          <w:b/>
          <w:sz w:val="28"/>
        </w:rPr>
      </w:pPr>
    </w:p>
    <w:p w:rsidR="00924B4E" w:rsidRDefault="00924B4E">
      <w:pPr>
        <w:suppressAutoHyphens/>
        <w:spacing w:after="0" w:line="240" w:lineRule="auto"/>
        <w:rPr>
          <w:rFonts w:ascii="Times New Roman" w:eastAsia="Times New Roman" w:hAnsi="Times New Roman" w:cs="Times New Roman"/>
          <w:b/>
          <w:sz w:val="28"/>
        </w:rPr>
      </w:pPr>
    </w:p>
    <w:p w:rsidR="00924B4E" w:rsidRDefault="00924B4E">
      <w:pPr>
        <w:suppressAutoHyphens/>
        <w:spacing w:after="0" w:line="240" w:lineRule="auto"/>
        <w:rPr>
          <w:rFonts w:ascii="Times New Roman" w:eastAsia="Times New Roman" w:hAnsi="Times New Roman" w:cs="Times New Roman"/>
          <w:b/>
          <w:sz w:val="28"/>
        </w:rPr>
      </w:pPr>
    </w:p>
    <w:p w:rsidR="00924B4E" w:rsidRDefault="00924B4E">
      <w:pPr>
        <w:suppressAutoHyphens/>
        <w:spacing w:after="0" w:line="240" w:lineRule="auto"/>
        <w:rPr>
          <w:rFonts w:ascii="Times New Roman" w:eastAsia="Times New Roman" w:hAnsi="Times New Roman" w:cs="Times New Roman"/>
          <w:b/>
          <w:sz w:val="28"/>
        </w:rPr>
      </w:pPr>
    </w:p>
    <w:p w:rsidR="00924B4E" w:rsidRDefault="00924B4E">
      <w:pPr>
        <w:suppressAutoHyphens/>
        <w:spacing w:after="0" w:line="240" w:lineRule="auto"/>
        <w:rPr>
          <w:rFonts w:ascii="Times New Roman" w:eastAsia="Times New Roman" w:hAnsi="Times New Roman" w:cs="Times New Roman"/>
          <w:b/>
          <w:sz w:val="28"/>
        </w:rPr>
      </w:pPr>
    </w:p>
    <w:p w:rsidR="00924B4E" w:rsidRDefault="00924B4E">
      <w:pPr>
        <w:suppressAutoHyphens/>
        <w:spacing w:after="0" w:line="240" w:lineRule="auto"/>
        <w:rPr>
          <w:rFonts w:ascii="Times New Roman" w:eastAsia="Times New Roman" w:hAnsi="Times New Roman" w:cs="Times New Roman"/>
          <w:b/>
          <w:sz w:val="28"/>
        </w:rPr>
      </w:pPr>
    </w:p>
    <w:p w:rsidR="00924B4E" w:rsidRDefault="00924B4E">
      <w:pPr>
        <w:suppressAutoHyphens/>
        <w:spacing w:after="0" w:line="240" w:lineRule="auto"/>
        <w:rPr>
          <w:rFonts w:ascii="Times New Roman" w:eastAsia="Times New Roman" w:hAnsi="Times New Roman" w:cs="Times New Roman"/>
          <w:b/>
          <w:sz w:val="28"/>
        </w:rPr>
      </w:pPr>
    </w:p>
    <w:p w:rsidR="00924B4E" w:rsidRDefault="00924B4E">
      <w:pPr>
        <w:suppressAutoHyphens/>
        <w:spacing w:after="0" w:line="240" w:lineRule="auto"/>
        <w:rPr>
          <w:rFonts w:ascii="Times New Roman" w:eastAsia="Times New Roman" w:hAnsi="Times New Roman" w:cs="Times New Roman"/>
          <w:b/>
          <w:sz w:val="28"/>
        </w:rPr>
      </w:pPr>
    </w:p>
    <w:p w:rsidR="00924B4E" w:rsidRDefault="00924B4E">
      <w:pPr>
        <w:suppressAutoHyphens/>
        <w:spacing w:after="0" w:line="240" w:lineRule="auto"/>
        <w:rPr>
          <w:rFonts w:ascii="Times New Roman" w:eastAsia="Times New Roman" w:hAnsi="Times New Roman" w:cs="Times New Roman"/>
          <w:b/>
          <w:sz w:val="28"/>
        </w:rPr>
      </w:pPr>
    </w:p>
    <w:p w:rsidR="00924B4E" w:rsidRDefault="00924B4E">
      <w:pPr>
        <w:suppressAutoHyphens/>
        <w:spacing w:after="0" w:line="240" w:lineRule="auto"/>
        <w:rPr>
          <w:rFonts w:ascii="Times New Roman" w:eastAsia="Times New Roman" w:hAnsi="Times New Roman" w:cs="Times New Roman"/>
          <w:b/>
          <w:sz w:val="28"/>
        </w:rPr>
      </w:pPr>
    </w:p>
    <w:p w:rsidR="00924B4E" w:rsidRDefault="00924B4E">
      <w:pPr>
        <w:suppressAutoHyphens/>
        <w:spacing w:after="0" w:line="240" w:lineRule="auto"/>
        <w:rPr>
          <w:rFonts w:ascii="Times New Roman" w:eastAsia="Times New Roman" w:hAnsi="Times New Roman" w:cs="Times New Roman"/>
          <w:b/>
          <w:sz w:val="28"/>
        </w:rPr>
      </w:pPr>
    </w:p>
    <w:p w:rsidR="00924B4E" w:rsidRDefault="00924B4E">
      <w:pPr>
        <w:suppressAutoHyphens/>
        <w:spacing w:after="0" w:line="240" w:lineRule="auto"/>
        <w:rPr>
          <w:rFonts w:ascii="Times New Roman" w:eastAsia="Times New Roman" w:hAnsi="Times New Roman" w:cs="Times New Roman"/>
          <w:b/>
          <w:sz w:val="28"/>
        </w:rPr>
      </w:pPr>
    </w:p>
    <w:p w:rsidR="00924B4E" w:rsidRDefault="00924B4E">
      <w:pPr>
        <w:suppressAutoHyphens/>
        <w:spacing w:after="0" w:line="240" w:lineRule="auto"/>
        <w:rPr>
          <w:rFonts w:ascii="Times New Roman" w:eastAsia="Times New Roman" w:hAnsi="Times New Roman" w:cs="Times New Roman"/>
          <w:b/>
          <w:sz w:val="28"/>
        </w:rPr>
      </w:pPr>
    </w:p>
    <w:p w:rsidR="00924B4E" w:rsidRDefault="00924B4E">
      <w:pPr>
        <w:suppressAutoHyphens/>
        <w:spacing w:after="0" w:line="240" w:lineRule="auto"/>
        <w:rPr>
          <w:rFonts w:ascii="Times New Roman" w:eastAsia="Times New Roman" w:hAnsi="Times New Roman" w:cs="Times New Roman"/>
          <w:b/>
          <w:sz w:val="28"/>
        </w:rPr>
      </w:pPr>
    </w:p>
    <w:p w:rsidR="00924B4E" w:rsidRDefault="00924B4E">
      <w:pPr>
        <w:suppressAutoHyphens/>
        <w:spacing w:after="0" w:line="240" w:lineRule="auto"/>
        <w:rPr>
          <w:rFonts w:ascii="Times New Roman" w:eastAsia="Times New Roman" w:hAnsi="Times New Roman" w:cs="Times New Roman"/>
          <w:b/>
          <w:sz w:val="28"/>
        </w:rPr>
      </w:pPr>
    </w:p>
    <w:p w:rsidR="00924B4E" w:rsidRDefault="00924B4E">
      <w:pPr>
        <w:suppressAutoHyphens/>
        <w:spacing w:after="0" w:line="240" w:lineRule="auto"/>
        <w:rPr>
          <w:rFonts w:ascii="Times New Roman" w:eastAsia="Times New Roman" w:hAnsi="Times New Roman" w:cs="Times New Roman"/>
          <w:b/>
          <w:sz w:val="28"/>
        </w:rPr>
      </w:pPr>
    </w:p>
    <w:p w:rsidR="00924B4E" w:rsidRDefault="00924B4E">
      <w:pPr>
        <w:suppressAutoHyphens/>
        <w:spacing w:after="0" w:line="240" w:lineRule="auto"/>
        <w:rPr>
          <w:rFonts w:ascii="Times New Roman" w:eastAsia="Times New Roman" w:hAnsi="Times New Roman" w:cs="Times New Roman"/>
          <w:b/>
          <w:sz w:val="28"/>
        </w:rPr>
      </w:pPr>
    </w:p>
    <w:p w:rsidR="00924B4E" w:rsidRDefault="00924B4E">
      <w:pPr>
        <w:suppressAutoHyphens/>
        <w:spacing w:after="0" w:line="240" w:lineRule="auto"/>
        <w:rPr>
          <w:rFonts w:ascii="Times New Roman" w:eastAsia="Times New Roman" w:hAnsi="Times New Roman" w:cs="Times New Roman"/>
          <w:b/>
          <w:sz w:val="28"/>
        </w:rPr>
      </w:pPr>
    </w:p>
    <w:p w:rsidR="00924B4E" w:rsidRDefault="00924B4E">
      <w:pPr>
        <w:suppressAutoHyphens/>
        <w:spacing w:after="0" w:line="240" w:lineRule="auto"/>
        <w:rPr>
          <w:rFonts w:ascii="Times New Roman" w:eastAsia="Times New Roman" w:hAnsi="Times New Roman" w:cs="Times New Roman"/>
          <w:b/>
          <w:sz w:val="28"/>
        </w:rPr>
      </w:pPr>
    </w:p>
    <w:p w:rsidR="00924B4E" w:rsidRDefault="00924B4E">
      <w:pPr>
        <w:suppressAutoHyphens/>
        <w:spacing w:after="0" w:line="240" w:lineRule="auto"/>
        <w:rPr>
          <w:rFonts w:ascii="Times New Roman" w:eastAsia="Times New Roman" w:hAnsi="Times New Roman" w:cs="Times New Roman"/>
          <w:b/>
          <w:sz w:val="28"/>
        </w:rPr>
      </w:pPr>
    </w:p>
    <w:p w:rsidR="00852676" w:rsidRPr="00B474F8" w:rsidRDefault="00011A2B">
      <w:pPr>
        <w:suppressAutoHyphens/>
        <w:spacing w:after="0" w:line="240" w:lineRule="auto"/>
        <w:rPr>
          <w:rFonts w:asciiTheme="majorHAnsi" w:eastAsia="Times New Roman" w:hAnsiTheme="majorHAnsi" w:cstheme="majorHAnsi"/>
          <w:b/>
          <w:sz w:val="28"/>
        </w:rPr>
      </w:pPr>
      <w:r w:rsidRPr="00B474F8">
        <w:rPr>
          <w:rFonts w:asciiTheme="majorHAnsi" w:eastAsia="Times New Roman" w:hAnsiTheme="majorHAnsi" w:cstheme="majorHAnsi"/>
          <w:b/>
          <w:sz w:val="28"/>
        </w:rPr>
        <w:lastRenderedPageBreak/>
        <w:t>Vzdělávací oblast: Umění a kultura</w:t>
      </w:r>
    </w:p>
    <w:p w:rsidR="00852676" w:rsidRPr="00B474F8" w:rsidRDefault="00011A2B">
      <w:pPr>
        <w:suppressAutoHyphens/>
        <w:spacing w:after="0" w:line="240" w:lineRule="auto"/>
        <w:rPr>
          <w:rFonts w:asciiTheme="majorHAnsi" w:eastAsia="Times New Roman" w:hAnsiTheme="majorHAnsi" w:cstheme="majorHAnsi"/>
          <w:b/>
          <w:sz w:val="28"/>
        </w:rPr>
      </w:pPr>
      <w:r w:rsidRPr="00B474F8">
        <w:rPr>
          <w:rFonts w:asciiTheme="majorHAnsi" w:eastAsia="Times New Roman" w:hAnsiTheme="majorHAnsi" w:cstheme="majorHAnsi"/>
          <w:b/>
          <w:sz w:val="28"/>
        </w:rPr>
        <w:t>Vyučovací předmět: Výtvarná výchova</w:t>
      </w:r>
    </w:p>
    <w:p w:rsidR="00852676" w:rsidRPr="00B474F8" w:rsidRDefault="00011A2B">
      <w:pPr>
        <w:suppressAutoHyphens/>
        <w:spacing w:after="0" w:line="240" w:lineRule="auto"/>
        <w:rPr>
          <w:rFonts w:asciiTheme="majorHAnsi" w:eastAsia="Times New Roman" w:hAnsiTheme="majorHAnsi" w:cstheme="majorHAnsi"/>
          <w:b/>
          <w:sz w:val="28"/>
        </w:rPr>
      </w:pPr>
      <w:r w:rsidRPr="00B474F8">
        <w:rPr>
          <w:rFonts w:asciiTheme="majorHAnsi" w:eastAsia="Times New Roman" w:hAnsiTheme="majorHAnsi" w:cstheme="majorHAnsi"/>
          <w:b/>
          <w:sz w:val="28"/>
        </w:rPr>
        <w:t>Ročník: 9.</w:t>
      </w:r>
    </w:p>
    <w:p w:rsidR="00924B4E" w:rsidRPr="00B474F8" w:rsidRDefault="00924B4E">
      <w:pPr>
        <w:suppressAutoHyphens/>
        <w:spacing w:after="0" w:line="240" w:lineRule="auto"/>
        <w:rPr>
          <w:rFonts w:asciiTheme="majorHAnsi" w:eastAsia="Times New Roman" w:hAnsiTheme="majorHAnsi" w:cstheme="majorHAnsi"/>
          <w:b/>
          <w:sz w:val="28"/>
        </w:rPr>
      </w:pPr>
    </w:p>
    <w:tbl>
      <w:tblPr>
        <w:tblW w:w="0" w:type="auto"/>
        <w:tblInd w:w="108" w:type="dxa"/>
        <w:tblCellMar>
          <w:left w:w="10" w:type="dxa"/>
          <w:right w:w="10" w:type="dxa"/>
        </w:tblCellMar>
        <w:tblLook w:val="04A0" w:firstRow="1" w:lastRow="0" w:firstColumn="1" w:lastColumn="0" w:noHBand="0" w:noVBand="1"/>
      </w:tblPr>
      <w:tblGrid>
        <w:gridCol w:w="2391"/>
        <w:gridCol w:w="3065"/>
        <w:gridCol w:w="2067"/>
        <w:gridCol w:w="1431"/>
      </w:tblGrid>
      <w:tr w:rsidR="00852676" w:rsidRPr="00B474F8">
        <w:tc>
          <w:tcPr>
            <w:tcW w:w="568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sz w:val="24"/>
              </w:rPr>
            </w:pPr>
          </w:p>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4"/>
              </w:rPr>
              <w:t>Výstupy</w:t>
            </w:r>
          </w:p>
        </w:tc>
        <w:tc>
          <w:tcPr>
            <w:tcW w:w="37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sz w:val="24"/>
              </w:rPr>
            </w:pPr>
          </w:p>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4"/>
              </w:rPr>
              <w:t>Učivo</w:t>
            </w:r>
          </w:p>
        </w:tc>
        <w:tc>
          <w:tcPr>
            <w:tcW w:w="28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4"/>
              </w:rPr>
              <w:t>Průřezová témata, mezipředmětové vztahy</w:t>
            </w:r>
          </w:p>
        </w:tc>
        <w:tc>
          <w:tcPr>
            <w:tcW w:w="23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sz w:val="24"/>
              </w:rPr>
            </w:pPr>
          </w:p>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4"/>
              </w:rPr>
              <w:t>Poznámky</w:t>
            </w:r>
          </w:p>
        </w:tc>
      </w:tr>
      <w:tr w:rsidR="00852676" w:rsidRPr="00B474F8">
        <w:tc>
          <w:tcPr>
            <w:tcW w:w="568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924B4E" w:rsidRPr="00B474F8" w:rsidRDefault="00924B4E">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Žák</w:t>
            </w:r>
          </w:p>
          <w:p w:rsidR="00924B4E" w:rsidRPr="00B474F8" w:rsidRDefault="00924B4E">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VV-9-1-01 vybírá, vytváří a pojmenovává co nejširší škálu prvky vizuálně obrazných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vyjádření a jejich vztahů; uplatňuje je pro vyjádření vlastních zkušeností,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vjemů, představ a poznatků; variuje různé vlastnosti prvky a jejich vztahy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pro získání osobitých výsledků</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VV-9-1-02 užívá vizuálně obrazná vyjádření k zaznamenává vizuální zkušenost,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i zkušenosti získané ostatními smysly, zaznamenává podněty z představ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a fantazie</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VV-9-1-03 užívá prostředky pro zachycuje jevy a procesy v proměnách a vztazích;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k tvorbě užívá některé metody uplatňované v současném výtvarném umění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a digitálních médiích – počítačová grafika, fotografie, video, animace</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lastRenderedPageBreak/>
              <w:t>VV-9-1-04 vybírá, kombinuje a vytváří prostředky pro vlastní osobité vyjádření;</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porovnává a hodnotí jeho účinky s účinky již existujících i běžně užívaných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vizuálně obrazných vyjádření</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VV-9-1-05 rozliší působení vizuálně obrazného vyjádření v rovině smyslového účinku,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v rovině subjektivního účinku a v rovině sociálně utvářeného i symbolického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obsahu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VV-9-1-06 interpretuje umělecká vizuálně obrazná vyjádření současnosti i minulosti;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vychází při tom ze svých znalostí historických souvislostí i z osobních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zkušeností a prožitků</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VV-9-1-07 porovnává na konkrétních příkladech různé interpretace vizuálně obrazného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vyjádření; vysvětluje své postoje k nim s vědomím osobní, společenské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a kulturní podmíněnosti svých hodnotových soudů</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VV-9-1-07 ověřuje komunikační účinky vybraných, </w:t>
            </w:r>
            <w:r w:rsidRPr="00B474F8">
              <w:rPr>
                <w:rFonts w:asciiTheme="majorHAnsi" w:eastAsia="Times New Roman" w:hAnsiTheme="majorHAnsi" w:cstheme="majorHAnsi"/>
                <w:color w:val="000000" w:themeColor="text1"/>
                <w:sz w:val="24"/>
              </w:rPr>
              <w:lastRenderedPageBreak/>
              <w:t xml:space="preserve">upravených či samostatně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vytvořených vizuálně obrazných vyjádření v sociálních vztazích; nalézá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vhodnou formu pro jejich prezentaci</w:t>
            </w:r>
          </w:p>
          <w:p w:rsidR="00924B4E" w:rsidRPr="00B474F8" w:rsidRDefault="00924B4E">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b/>
                <w:color w:val="000000" w:themeColor="text1"/>
                <w:sz w:val="24"/>
              </w:rPr>
            </w:pPr>
            <w:r w:rsidRPr="00B474F8">
              <w:rPr>
                <w:rFonts w:asciiTheme="majorHAnsi" w:eastAsia="Times New Roman" w:hAnsiTheme="majorHAnsi" w:cstheme="majorHAnsi"/>
                <w:b/>
                <w:color w:val="000000" w:themeColor="text1"/>
                <w:sz w:val="24"/>
              </w:rPr>
              <w:t>Minimální doporučená úroveň pro úpravy očekávaných výstupů v rámci podpůrných opatření:</w:t>
            </w:r>
          </w:p>
          <w:p w:rsidR="00924B4E" w:rsidRPr="00B474F8" w:rsidRDefault="00924B4E">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žák</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VV-9-1-01p až VV-9-1-07p uplatňuje základní dovednosti při přípravě, realizaci a prezentaci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vlastního tvůrčího záměru</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VV-9-1-01p, VV-9-1-03p uplatňuje linie, barvy, tvary a objekty v ploše i prostoru podle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vlastního tvůrčího záměru, využívá jejich vlastnosti a vztahy; pojmenovává je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ve výsledcích vlastní tvorby i tvorby ostatních; vnímá a porovnává jejich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uplatnění v běžné i umělecké produkci</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VV-9-1-02p při vlastní tvorbě vychází ze svých vlastních zkušeností, představ a myšlenek,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hledá a zvolí pro jejich vyjádření nejvhodnější </w:t>
            </w:r>
            <w:r w:rsidRPr="00B474F8">
              <w:rPr>
                <w:rFonts w:asciiTheme="majorHAnsi" w:eastAsia="Times New Roman" w:hAnsiTheme="majorHAnsi" w:cstheme="majorHAnsi"/>
                <w:color w:val="000000" w:themeColor="text1"/>
                <w:sz w:val="24"/>
              </w:rPr>
              <w:lastRenderedPageBreak/>
              <w:t xml:space="preserve">prostředky a postupy; zhodnotí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a prezentuje výsledek své tvorby, porovnává ho s výsledky ostatních</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VV-9-1-06p vnímá a porovnává výsledky běžné i umělecké produkce, slovně vyjádří své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postřehy a pocity</w:t>
            </w:r>
          </w:p>
          <w:p w:rsidR="00924B4E" w:rsidRPr="00B474F8" w:rsidRDefault="00924B4E" w:rsidP="00924B4E">
            <w:pPr>
              <w:tabs>
                <w:tab w:val="left" w:pos="720"/>
              </w:tabs>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rsidP="00924B4E">
            <w:pPr>
              <w:tabs>
                <w:tab w:val="left" w:pos="720"/>
              </w:tabs>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vybírá, kombinuje a vytváří prostředky pro vlastní osobité vyjádření; porovnává a hodnotí jeho účinky s účinky již existujících i běžně užívaných vizuálně obrazných vyjádření</w:t>
            </w:r>
          </w:p>
          <w:p w:rsidR="00852676" w:rsidRPr="00B474F8" w:rsidRDefault="00852676">
            <w:pPr>
              <w:suppressAutoHyphens/>
              <w:spacing w:after="0" w:line="240" w:lineRule="auto"/>
              <w:ind w:left="360"/>
              <w:rPr>
                <w:rFonts w:asciiTheme="majorHAnsi" w:eastAsia="Times New Roman" w:hAnsiTheme="majorHAnsi" w:cstheme="majorHAnsi"/>
                <w:color w:val="000000" w:themeColor="text1"/>
                <w:sz w:val="24"/>
              </w:rPr>
            </w:pPr>
          </w:p>
          <w:p w:rsidR="00852676" w:rsidRPr="00B474F8" w:rsidRDefault="00011A2B" w:rsidP="00924B4E">
            <w:pPr>
              <w:tabs>
                <w:tab w:val="left" w:pos="720"/>
              </w:tabs>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porovnává na konkrétních příkladech různé interpretace vizuálně obrazného vyjádření; vysvětluje své postoje k nim s vědomím osobní, společenské a kulturní podmíněnosti svých hodnotových soudů</w:t>
            </w:r>
          </w:p>
          <w:p w:rsidR="00924B4E" w:rsidRPr="00B474F8" w:rsidRDefault="00924B4E" w:rsidP="00924B4E">
            <w:pPr>
              <w:tabs>
                <w:tab w:val="left" w:pos="720"/>
              </w:tabs>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rsidP="00924B4E">
            <w:pPr>
              <w:tabs>
                <w:tab w:val="left" w:pos="720"/>
              </w:tabs>
              <w:suppressAutoHyphens/>
              <w:spacing w:after="0" w:line="240" w:lineRule="auto"/>
              <w:rPr>
                <w:rFonts w:asciiTheme="majorHAnsi" w:hAnsiTheme="majorHAnsi" w:cstheme="majorHAnsi"/>
                <w:color w:val="000000" w:themeColor="text1"/>
              </w:rPr>
            </w:pPr>
            <w:r w:rsidRPr="00B474F8">
              <w:rPr>
                <w:rFonts w:asciiTheme="majorHAnsi" w:eastAsia="Times New Roman" w:hAnsiTheme="majorHAnsi" w:cstheme="majorHAnsi"/>
                <w:color w:val="000000" w:themeColor="text1"/>
                <w:sz w:val="24"/>
              </w:rPr>
              <w:t>ověřuje komunikační účinky vybraných, upravených či samostatně vytvořených vizuálně obrazných vyjádření v sociálních vztazích; nalézá vhodnou formu pro jejich prezentaci</w:t>
            </w:r>
          </w:p>
        </w:tc>
        <w:tc>
          <w:tcPr>
            <w:tcW w:w="37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b/>
                <w:sz w:val="24"/>
              </w:rPr>
            </w:pPr>
            <w:r w:rsidRPr="00B474F8">
              <w:rPr>
                <w:rFonts w:asciiTheme="majorHAnsi" w:eastAsia="Times New Roman" w:hAnsiTheme="majorHAnsi" w:cstheme="majorHAnsi"/>
                <w:b/>
                <w:sz w:val="24"/>
              </w:rPr>
              <w:lastRenderedPageBreak/>
              <w:t>Rozvíjení smyslové citlivosti</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Výtvarné vyjádření skutečnosti</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Prvky vizuálně obrazného vyjádření</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-linie, tvary, objemy ve statickém i dynamickém vizuálně obrazném vyjádření </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Obrazné vyjádření skutečnosti</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-příroda – krajina (malba, kresba)</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-barevnost přírodních objektů</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-předměty kolem nás</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Reflexe a vztahy zrakového vnímání k vnímání ostatními smysly</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-pocit, myšlenka</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-vztahy, komunikace (hudba, řeč,…)</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Smyslové účinky vizuálně obrazných vyjádření – umělecká výtvarná tvorba, fotografie, film, tiskoviny, televize, reklama</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-komiks</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-plakáty</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b/>
                <w:sz w:val="24"/>
              </w:rPr>
            </w:pPr>
            <w:r w:rsidRPr="00B474F8">
              <w:rPr>
                <w:rFonts w:asciiTheme="majorHAnsi" w:eastAsia="Times New Roman" w:hAnsiTheme="majorHAnsi" w:cstheme="majorHAnsi"/>
                <w:b/>
                <w:sz w:val="24"/>
              </w:rPr>
              <w:t>Uplatňování subjektivity</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Prostředky pro vyjádření emocí, pocitů, nálad, fantazie, představ a osobních zkušeností</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lastRenderedPageBreak/>
              <w:t>-výtvarné hry s linií a barvou, spojitost s hudbou</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-dojmy a prožitky vyjádřené barvou v plošné kompozici, reflexe a vědomé uplatnění při vlastních tvůrčích činnostech</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Užité práce dekorativní a prostorové</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-netradiční výtvarné techniky</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-práce s papírem, přírodninami,…(decoupage, malba na sklo, textil)</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b/>
                <w:sz w:val="24"/>
              </w:rPr>
            </w:pPr>
            <w:r w:rsidRPr="00B474F8">
              <w:rPr>
                <w:rFonts w:asciiTheme="majorHAnsi" w:eastAsia="Times New Roman" w:hAnsiTheme="majorHAnsi" w:cstheme="majorHAnsi"/>
                <w:b/>
                <w:sz w:val="24"/>
              </w:rPr>
              <w:t>Ověřování komunikačních účinků</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Výtvarné umění a životní prostředí</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-estetická a užitná hodnota výrobků</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-reklama, písmo, logo</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-architektura a vliv obytného prostředí na člověka</w:t>
            </w:r>
          </w:p>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t>-regionální památky, výstavy</w:t>
            </w:r>
          </w:p>
        </w:tc>
        <w:tc>
          <w:tcPr>
            <w:tcW w:w="28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1934D2">
            <w:pPr>
              <w:suppressAutoHyphens/>
              <w:spacing w:after="0" w:line="240" w:lineRule="auto"/>
              <w:rPr>
                <w:rFonts w:asciiTheme="majorHAnsi" w:eastAsia="Times New Roman" w:hAnsiTheme="majorHAnsi" w:cstheme="majorHAnsi"/>
                <w:sz w:val="24"/>
              </w:rPr>
            </w:pPr>
            <w:r>
              <w:rPr>
                <w:rFonts w:asciiTheme="majorHAnsi" w:eastAsia="Times New Roman" w:hAnsiTheme="majorHAnsi" w:cstheme="majorHAnsi"/>
                <w:sz w:val="24"/>
              </w:rPr>
              <w:t>PŘ</w:t>
            </w:r>
          </w:p>
          <w:p w:rsidR="00271AE5" w:rsidRPr="00B474F8" w:rsidRDefault="00271AE5">
            <w:pPr>
              <w:suppressAutoHyphens/>
              <w:spacing w:after="0" w:line="240" w:lineRule="auto"/>
              <w:rPr>
                <w:rFonts w:asciiTheme="majorHAnsi" w:eastAsia="Times New Roman" w:hAnsiTheme="majorHAnsi" w:cstheme="majorHAnsi"/>
                <w:sz w:val="24"/>
              </w:rPr>
            </w:pPr>
          </w:p>
          <w:p w:rsidR="00271AE5" w:rsidRPr="00B474F8" w:rsidRDefault="00271AE5">
            <w:pPr>
              <w:suppressAutoHyphens/>
              <w:spacing w:after="0" w:line="240" w:lineRule="auto"/>
              <w:rPr>
                <w:rFonts w:asciiTheme="majorHAnsi" w:eastAsia="Times New Roman" w:hAnsiTheme="majorHAnsi" w:cstheme="majorHAnsi"/>
                <w:sz w:val="24"/>
              </w:rPr>
            </w:pPr>
          </w:p>
          <w:p w:rsidR="00271AE5"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OSV </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rozvoj schopností poznávání</w:t>
            </w:r>
          </w:p>
          <w:p w:rsidR="00271AE5" w:rsidRPr="00B474F8" w:rsidRDefault="00271AE5">
            <w:pPr>
              <w:suppressAutoHyphens/>
              <w:spacing w:after="0" w:line="240" w:lineRule="auto"/>
              <w:rPr>
                <w:rFonts w:asciiTheme="majorHAnsi" w:eastAsia="Times New Roman" w:hAnsiTheme="majorHAnsi" w:cstheme="majorHAnsi"/>
                <w:sz w:val="24"/>
              </w:rPr>
            </w:pPr>
          </w:p>
          <w:p w:rsidR="00271AE5" w:rsidRPr="00B474F8" w:rsidRDefault="00271AE5">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EV – vztah člověka k</w:t>
            </w:r>
            <w:r w:rsidR="00271AE5" w:rsidRPr="00B474F8">
              <w:rPr>
                <w:rFonts w:asciiTheme="majorHAnsi" w:eastAsia="Times New Roman" w:hAnsiTheme="majorHAnsi" w:cstheme="majorHAnsi"/>
                <w:sz w:val="24"/>
              </w:rPr>
              <w:t> </w:t>
            </w:r>
            <w:r w:rsidRPr="00B474F8">
              <w:rPr>
                <w:rFonts w:asciiTheme="majorHAnsi" w:eastAsia="Times New Roman" w:hAnsiTheme="majorHAnsi" w:cstheme="majorHAnsi"/>
                <w:sz w:val="24"/>
              </w:rPr>
              <w:t>prostředí</w:t>
            </w:r>
          </w:p>
          <w:p w:rsidR="00271AE5" w:rsidRPr="00B474F8" w:rsidRDefault="00271AE5">
            <w:pPr>
              <w:suppressAutoHyphens/>
              <w:spacing w:after="0" w:line="240" w:lineRule="auto"/>
              <w:rPr>
                <w:rFonts w:asciiTheme="majorHAnsi" w:eastAsia="Times New Roman" w:hAnsiTheme="majorHAnsi" w:cstheme="majorHAnsi"/>
                <w:sz w:val="24"/>
              </w:rPr>
            </w:pPr>
          </w:p>
          <w:p w:rsidR="00271AE5" w:rsidRPr="00B474F8" w:rsidRDefault="00271AE5">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OSV – poznávání lidí</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HV</w:t>
            </w:r>
          </w:p>
          <w:p w:rsidR="00271AE5" w:rsidRPr="00B474F8" w:rsidRDefault="00271AE5">
            <w:pPr>
              <w:suppressAutoHyphens/>
              <w:spacing w:after="0" w:line="240" w:lineRule="auto"/>
              <w:rPr>
                <w:rFonts w:asciiTheme="majorHAnsi" w:eastAsia="Times New Roman" w:hAnsiTheme="majorHAnsi" w:cstheme="majorHAnsi"/>
                <w:sz w:val="24"/>
              </w:rPr>
            </w:pPr>
          </w:p>
          <w:p w:rsidR="00271AE5" w:rsidRPr="00B474F8" w:rsidRDefault="00271AE5">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lastRenderedPageBreak/>
              <w:t>OSV – poznávání lidí</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VMEGS – objevujeme kulturu a svět</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5B1639">
            <w:pPr>
              <w:suppressAutoHyphens/>
              <w:spacing w:after="0" w:line="240" w:lineRule="auto"/>
              <w:rPr>
                <w:rFonts w:asciiTheme="majorHAnsi" w:eastAsia="Times New Roman" w:hAnsiTheme="majorHAnsi" w:cstheme="majorHAnsi"/>
                <w:sz w:val="24"/>
              </w:rPr>
            </w:pPr>
            <w:r>
              <w:rPr>
                <w:rFonts w:asciiTheme="majorHAnsi" w:eastAsia="Times New Roman" w:hAnsiTheme="majorHAnsi" w:cstheme="majorHAnsi"/>
                <w:sz w:val="24"/>
              </w:rPr>
              <w:t>ME</w:t>
            </w:r>
            <w:r w:rsidR="00011A2B" w:rsidRPr="00B474F8">
              <w:rPr>
                <w:rFonts w:asciiTheme="majorHAnsi" w:eastAsia="Times New Roman" w:hAnsiTheme="majorHAnsi" w:cstheme="majorHAnsi"/>
                <w:sz w:val="24"/>
              </w:rPr>
              <w:t>V – stavba mediálních sdělení</w:t>
            </w:r>
          </w:p>
          <w:p w:rsidR="00271AE5" w:rsidRPr="00B474F8" w:rsidRDefault="00271AE5">
            <w:pPr>
              <w:suppressAutoHyphens/>
              <w:spacing w:after="0" w:line="240" w:lineRule="auto"/>
              <w:rPr>
                <w:rFonts w:asciiTheme="majorHAnsi" w:eastAsia="Times New Roman" w:hAnsiTheme="majorHAnsi" w:cstheme="majorHAnsi"/>
                <w:sz w:val="24"/>
              </w:rPr>
            </w:pPr>
          </w:p>
          <w:p w:rsidR="00271AE5" w:rsidRPr="00B474F8" w:rsidRDefault="00271AE5">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t>OSV – poznávání lidí</w:t>
            </w:r>
          </w:p>
        </w:tc>
        <w:tc>
          <w:tcPr>
            <w:tcW w:w="23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eastAsia="Calibri" w:hAnsiTheme="majorHAnsi" w:cstheme="majorHAnsi"/>
              </w:rPr>
            </w:pPr>
          </w:p>
        </w:tc>
      </w:tr>
    </w:tbl>
    <w:p w:rsidR="00852676" w:rsidRPr="00B474F8" w:rsidRDefault="00852676">
      <w:pPr>
        <w:suppressAutoHyphens/>
        <w:spacing w:after="0" w:line="240" w:lineRule="auto"/>
        <w:rPr>
          <w:rFonts w:asciiTheme="majorHAnsi" w:eastAsia="Times New Roman" w:hAnsiTheme="majorHAnsi" w:cstheme="majorHAnsi"/>
          <w:sz w:val="24"/>
        </w:rPr>
      </w:pPr>
    </w:p>
    <w:p w:rsidR="00924B4E" w:rsidRPr="00B474F8" w:rsidRDefault="00924B4E">
      <w:pPr>
        <w:suppressAutoHyphens/>
        <w:spacing w:after="0" w:line="240" w:lineRule="auto"/>
        <w:rPr>
          <w:rFonts w:asciiTheme="majorHAnsi" w:eastAsia="Times New Roman" w:hAnsiTheme="majorHAnsi" w:cstheme="majorHAnsi"/>
          <w:sz w:val="24"/>
        </w:rPr>
      </w:pPr>
    </w:p>
    <w:p w:rsidR="00924B4E" w:rsidRPr="00B474F8" w:rsidRDefault="00924B4E">
      <w:pPr>
        <w:suppressAutoHyphens/>
        <w:spacing w:after="0" w:line="240" w:lineRule="auto"/>
        <w:rPr>
          <w:rFonts w:asciiTheme="majorHAnsi" w:eastAsia="Times New Roman" w:hAnsiTheme="majorHAnsi" w:cstheme="majorHAnsi"/>
          <w:sz w:val="24"/>
        </w:rPr>
      </w:pPr>
    </w:p>
    <w:p w:rsidR="00924B4E" w:rsidRPr="00B474F8" w:rsidRDefault="00924B4E">
      <w:pPr>
        <w:suppressAutoHyphens/>
        <w:spacing w:after="0" w:line="240" w:lineRule="auto"/>
        <w:rPr>
          <w:rFonts w:asciiTheme="majorHAnsi" w:eastAsia="Times New Roman" w:hAnsiTheme="majorHAnsi" w:cstheme="majorHAnsi"/>
          <w:sz w:val="24"/>
        </w:rPr>
      </w:pPr>
    </w:p>
    <w:p w:rsidR="00852676" w:rsidRPr="00B474F8" w:rsidRDefault="00011A2B" w:rsidP="008A509F">
      <w:pPr>
        <w:pStyle w:val="Nadpis2"/>
        <w:rPr>
          <w:rFonts w:eastAsia="Times New Roman" w:cstheme="majorHAnsi"/>
          <w:sz w:val="28"/>
          <w:szCs w:val="28"/>
        </w:rPr>
      </w:pPr>
      <w:bookmarkStart w:id="57" w:name="_Toc182219170"/>
      <w:r w:rsidRPr="00B474F8">
        <w:rPr>
          <w:rFonts w:eastAsia="Times New Roman" w:cstheme="majorHAnsi"/>
          <w:sz w:val="28"/>
          <w:szCs w:val="28"/>
        </w:rPr>
        <w:t>Člověk a zdraví</w:t>
      </w:r>
      <w:bookmarkEnd w:id="57"/>
    </w:p>
    <w:p w:rsidR="00852676" w:rsidRPr="00B474F8" w:rsidRDefault="00852676">
      <w:pPr>
        <w:suppressAutoHyphens/>
        <w:spacing w:after="0" w:line="240" w:lineRule="auto"/>
        <w:rPr>
          <w:rFonts w:asciiTheme="majorHAnsi" w:eastAsia="Times New Roman" w:hAnsiTheme="majorHAnsi" w:cstheme="majorHAnsi"/>
          <w:b/>
          <w:sz w:val="28"/>
          <w:szCs w:val="28"/>
        </w:rPr>
      </w:pPr>
    </w:p>
    <w:p w:rsidR="00852676" w:rsidRPr="00B474F8" w:rsidRDefault="00011A2B">
      <w:pPr>
        <w:suppressAutoHyphens/>
        <w:spacing w:after="0" w:line="240" w:lineRule="auto"/>
        <w:rPr>
          <w:rFonts w:asciiTheme="majorHAnsi" w:eastAsia="Times New Roman" w:hAnsiTheme="majorHAnsi" w:cstheme="majorHAnsi"/>
          <w:b/>
          <w:sz w:val="24"/>
        </w:rPr>
      </w:pPr>
      <w:r w:rsidRPr="00B474F8">
        <w:rPr>
          <w:rFonts w:asciiTheme="majorHAnsi" w:eastAsia="Times New Roman" w:hAnsiTheme="majorHAnsi" w:cstheme="majorHAnsi"/>
          <w:b/>
          <w:sz w:val="24"/>
        </w:rPr>
        <w:t>Charakteristika vzdělávací oblasti</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Toto téma je rozpracováno v jednotlivých charakteristikách vyučovacích předmětů.</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b/>
          <w:sz w:val="24"/>
        </w:rPr>
      </w:pPr>
    </w:p>
    <w:p w:rsidR="00852676" w:rsidRPr="00B474F8" w:rsidRDefault="00011A2B">
      <w:pPr>
        <w:suppressAutoHyphens/>
        <w:spacing w:after="0" w:line="240" w:lineRule="auto"/>
        <w:rPr>
          <w:rFonts w:asciiTheme="majorHAnsi" w:eastAsia="Times New Roman" w:hAnsiTheme="majorHAnsi" w:cstheme="majorHAnsi"/>
          <w:b/>
          <w:sz w:val="24"/>
        </w:rPr>
      </w:pPr>
      <w:r w:rsidRPr="00B474F8">
        <w:rPr>
          <w:rFonts w:asciiTheme="majorHAnsi" w:eastAsia="Times New Roman" w:hAnsiTheme="majorHAnsi" w:cstheme="majorHAnsi"/>
          <w:b/>
          <w:sz w:val="24"/>
        </w:rPr>
        <w:t>Oblast zahrnuje tyto vyučovací předměty</w:t>
      </w:r>
    </w:p>
    <w:p w:rsidR="00852676" w:rsidRPr="00B474F8" w:rsidRDefault="00011A2B" w:rsidP="00CD7CA8">
      <w:pPr>
        <w:numPr>
          <w:ilvl w:val="0"/>
          <w:numId w:val="147"/>
        </w:numPr>
        <w:tabs>
          <w:tab w:val="left" w:pos="720"/>
        </w:tabs>
        <w:suppressAutoHyphens/>
        <w:spacing w:after="0" w:line="240" w:lineRule="auto"/>
        <w:ind w:left="720" w:hanging="360"/>
        <w:rPr>
          <w:rFonts w:asciiTheme="majorHAnsi" w:eastAsia="Times New Roman" w:hAnsiTheme="majorHAnsi" w:cstheme="majorHAnsi"/>
          <w:sz w:val="24"/>
        </w:rPr>
      </w:pPr>
      <w:r w:rsidRPr="00B474F8">
        <w:rPr>
          <w:rFonts w:asciiTheme="majorHAnsi" w:eastAsia="Times New Roman" w:hAnsiTheme="majorHAnsi" w:cstheme="majorHAnsi"/>
          <w:sz w:val="24"/>
        </w:rPr>
        <w:t>Tělesná výchova</w:t>
      </w:r>
    </w:p>
    <w:p w:rsidR="00852676" w:rsidRPr="00B474F8" w:rsidRDefault="00011A2B" w:rsidP="00CD7CA8">
      <w:pPr>
        <w:numPr>
          <w:ilvl w:val="0"/>
          <w:numId w:val="147"/>
        </w:numPr>
        <w:tabs>
          <w:tab w:val="left" w:pos="720"/>
        </w:tabs>
        <w:suppressAutoHyphens/>
        <w:spacing w:after="0" w:line="240" w:lineRule="auto"/>
        <w:ind w:left="720" w:hanging="360"/>
        <w:rPr>
          <w:rFonts w:asciiTheme="majorHAnsi" w:eastAsia="Times New Roman" w:hAnsiTheme="majorHAnsi" w:cstheme="majorHAnsi"/>
          <w:sz w:val="24"/>
        </w:rPr>
      </w:pPr>
      <w:r w:rsidRPr="00B474F8">
        <w:rPr>
          <w:rFonts w:asciiTheme="majorHAnsi" w:eastAsia="Times New Roman" w:hAnsiTheme="majorHAnsi" w:cstheme="majorHAnsi"/>
          <w:sz w:val="24"/>
        </w:rPr>
        <w:t>Výchova ke zdraví</w:t>
      </w:r>
    </w:p>
    <w:p w:rsidR="00852676" w:rsidRPr="00B474F8" w:rsidRDefault="00011A2B" w:rsidP="00CD7CA8">
      <w:pPr>
        <w:numPr>
          <w:ilvl w:val="0"/>
          <w:numId w:val="147"/>
        </w:numPr>
        <w:tabs>
          <w:tab w:val="left" w:pos="720"/>
        </w:tabs>
        <w:suppressAutoHyphens/>
        <w:spacing w:after="0" w:line="240" w:lineRule="auto"/>
        <w:ind w:left="720" w:hanging="360"/>
        <w:rPr>
          <w:rFonts w:asciiTheme="majorHAnsi" w:eastAsia="Times New Roman" w:hAnsiTheme="majorHAnsi" w:cstheme="majorHAnsi"/>
          <w:sz w:val="24"/>
        </w:rPr>
      </w:pPr>
      <w:r w:rsidRPr="00B474F8">
        <w:rPr>
          <w:rFonts w:asciiTheme="majorHAnsi" w:eastAsia="Times New Roman" w:hAnsiTheme="majorHAnsi" w:cstheme="majorHAnsi"/>
          <w:sz w:val="24"/>
        </w:rPr>
        <w:t>Rodinná výchova</w:t>
      </w:r>
    </w:p>
    <w:p w:rsidR="00852676" w:rsidRPr="00B474F8" w:rsidRDefault="00011A2B" w:rsidP="00CD7CA8">
      <w:pPr>
        <w:numPr>
          <w:ilvl w:val="0"/>
          <w:numId w:val="147"/>
        </w:numPr>
        <w:tabs>
          <w:tab w:val="left" w:pos="720"/>
        </w:tabs>
        <w:suppressAutoHyphens/>
        <w:spacing w:after="0" w:line="240" w:lineRule="auto"/>
        <w:ind w:left="720" w:hanging="360"/>
        <w:rPr>
          <w:rFonts w:asciiTheme="majorHAnsi" w:eastAsia="Times New Roman" w:hAnsiTheme="majorHAnsi" w:cstheme="majorHAnsi"/>
          <w:b/>
          <w:sz w:val="24"/>
        </w:rPr>
      </w:pPr>
      <w:r w:rsidRPr="00B474F8">
        <w:rPr>
          <w:rFonts w:asciiTheme="majorHAnsi" w:eastAsia="Times New Roman" w:hAnsiTheme="majorHAnsi" w:cstheme="majorHAnsi"/>
          <w:b/>
          <w:sz w:val="24"/>
        </w:rPr>
        <w:t xml:space="preserve"> Základní výuka plavání se realizuje na 1. stupni v celkovém rozsahu nejméně 40 vyučovacích hodin. Očekávané výstupy je možné splnit již v 1. období 1. stupně.        O zařazení do ro</w:t>
      </w:r>
      <w:r w:rsidR="001934D2">
        <w:rPr>
          <w:rFonts w:asciiTheme="majorHAnsi" w:eastAsia="Times New Roman" w:hAnsiTheme="majorHAnsi" w:cstheme="majorHAnsi"/>
          <w:b/>
          <w:sz w:val="24"/>
        </w:rPr>
        <w:t>čníků rozhoduje ředitel školy (</w:t>
      </w:r>
      <w:r w:rsidRPr="00B474F8">
        <w:rPr>
          <w:rFonts w:asciiTheme="majorHAnsi" w:eastAsia="Times New Roman" w:hAnsiTheme="majorHAnsi" w:cstheme="majorHAnsi"/>
          <w:b/>
          <w:sz w:val="24"/>
        </w:rPr>
        <w:t>2. a 3. ročník). Ve výjimečných a odůvodněných případech (zejména nedostupnost bazénu z důvodu jeho rekonstrukce nebo nepřiměřená vzdálenost bazénu) je možné základní plaveckou výuku dočasně přesunout do jiného ročníku, příp. nerealizovat, pokud není možnost ji zajistit v rámci povinné školní docházky.</w:t>
      </w:r>
    </w:p>
    <w:p w:rsidR="00852676" w:rsidRPr="00B474F8" w:rsidRDefault="00852676">
      <w:pPr>
        <w:suppressAutoHyphens/>
        <w:spacing w:after="0" w:line="240" w:lineRule="auto"/>
        <w:ind w:left="360"/>
        <w:rPr>
          <w:rFonts w:asciiTheme="majorHAnsi" w:eastAsia="Times New Roman" w:hAnsiTheme="majorHAnsi" w:cstheme="majorHAnsi"/>
          <w:b/>
          <w:sz w:val="24"/>
        </w:rPr>
      </w:pPr>
    </w:p>
    <w:p w:rsidR="00852676" w:rsidRPr="00B474F8" w:rsidRDefault="00011A2B" w:rsidP="008A509F">
      <w:pPr>
        <w:pStyle w:val="Nadpis3"/>
        <w:rPr>
          <w:rFonts w:eastAsia="Times New Roman" w:cstheme="majorHAnsi"/>
          <w:sz w:val="28"/>
          <w:szCs w:val="28"/>
        </w:rPr>
      </w:pPr>
      <w:bookmarkStart w:id="58" w:name="_Toc182219171"/>
      <w:r w:rsidRPr="00B474F8">
        <w:rPr>
          <w:rFonts w:eastAsia="Times New Roman" w:cstheme="majorHAnsi"/>
          <w:sz w:val="28"/>
          <w:szCs w:val="28"/>
        </w:rPr>
        <w:t>Vyučovací předmět: TĚLESNÁ VÝCHOVA – 1. stupeň</w:t>
      </w:r>
      <w:bookmarkEnd w:id="58"/>
    </w:p>
    <w:p w:rsidR="00852676" w:rsidRPr="00B474F8" w:rsidRDefault="00852676">
      <w:pPr>
        <w:suppressAutoHyphens/>
        <w:spacing w:after="0" w:line="240" w:lineRule="auto"/>
        <w:rPr>
          <w:rFonts w:asciiTheme="majorHAnsi" w:eastAsia="Times New Roman" w:hAnsiTheme="majorHAnsi" w:cstheme="majorHAnsi"/>
          <w:sz w:val="28"/>
        </w:rPr>
      </w:pPr>
    </w:p>
    <w:p w:rsidR="00852676" w:rsidRPr="00B474F8" w:rsidRDefault="00011A2B">
      <w:pPr>
        <w:suppressAutoHyphens/>
        <w:spacing w:after="0" w:line="240" w:lineRule="auto"/>
        <w:rPr>
          <w:rFonts w:asciiTheme="majorHAnsi" w:eastAsia="Times New Roman" w:hAnsiTheme="majorHAnsi" w:cstheme="majorHAnsi"/>
          <w:sz w:val="28"/>
        </w:rPr>
      </w:pPr>
      <w:r w:rsidRPr="00B474F8">
        <w:rPr>
          <w:rFonts w:asciiTheme="majorHAnsi" w:eastAsia="Times New Roman" w:hAnsiTheme="majorHAnsi" w:cstheme="majorHAnsi"/>
          <w:sz w:val="28"/>
        </w:rPr>
        <w:t>Charakteristika vyučovacího předmětu:</w:t>
      </w:r>
    </w:p>
    <w:p w:rsidR="00852676" w:rsidRPr="00B474F8" w:rsidRDefault="00852676">
      <w:pPr>
        <w:suppressAutoHyphens/>
        <w:spacing w:after="0" w:line="240" w:lineRule="auto"/>
        <w:rPr>
          <w:rFonts w:asciiTheme="majorHAnsi" w:eastAsia="Times New Roman" w:hAnsiTheme="majorHAnsi" w:cstheme="majorHAnsi"/>
          <w:sz w:val="28"/>
        </w:rPr>
      </w:pPr>
    </w:p>
    <w:p w:rsidR="00852676" w:rsidRPr="00B474F8" w:rsidRDefault="00011A2B">
      <w:pPr>
        <w:suppressAutoHyphens/>
        <w:spacing w:after="0" w:line="240" w:lineRule="auto"/>
        <w:rPr>
          <w:rFonts w:asciiTheme="majorHAnsi" w:eastAsia="Times New Roman" w:hAnsiTheme="majorHAnsi" w:cstheme="majorHAnsi"/>
          <w:b/>
          <w:sz w:val="24"/>
        </w:rPr>
      </w:pPr>
      <w:r w:rsidRPr="00B474F8">
        <w:rPr>
          <w:rFonts w:asciiTheme="majorHAnsi" w:eastAsia="Times New Roman" w:hAnsiTheme="majorHAnsi" w:cstheme="majorHAnsi"/>
          <w:b/>
          <w:sz w:val="24"/>
        </w:rPr>
        <w:t>Obsahové, organizační a časové vymezení</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ab/>
        <w:t>Předmět Tělesná výchova je součástí vzdělávací oblasti Člověk a zdraví</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Vzdělávací obsah je rozdělen na tři tematické okruhy:</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1) činnosti ovlivňující zdraví – význam pohybu pro zdraví, příprava organizmu, zdravotně</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     zaměřené činnosti, rozvoj různých forem</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     rychlosti, vytrvalosti, síly, pohyblivosti, koordinace pohybu, hygiena při TV, bezpečnost </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     při pohybových činnostech</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2) činnosti ovlivňující úroveň pohybových dovedností – pohybové hry, základy gymnastiky,</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     rytmické a kondiční formy cvičení pro děti, průpravné úpoly,</w:t>
      </w:r>
      <w:r w:rsidR="005B1639">
        <w:rPr>
          <w:rFonts w:asciiTheme="majorHAnsi" w:eastAsia="Times New Roman" w:hAnsiTheme="majorHAnsi" w:cstheme="majorHAnsi"/>
          <w:sz w:val="24"/>
        </w:rPr>
        <w:t xml:space="preserve"> </w:t>
      </w:r>
      <w:r w:rsidRPr="00B474F8">
        <w:rPr>
          <w:rFonts w:asciiTheme="majorHAnsi" w:eastAsia="Times New Roman" w:hAnsiTheme="majorHAnsi" w:cstheme="majorHAnsi"/>
          <w:sz w:val="24"/>
        </w:rPr>
        <w:t>základy atletiky, základy</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     sportovních her, turistika a pobyt v přírodě, plavání a další pohybové činnosti.</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3)činnosti podporující pohybové učení – komunikace v TV, organizace při TV, zásady jednání a chování, pravidla zjednodušených osvojovaných pohybových činností, měření</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   a posuzování pohybových dovedností</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 </w:t>
      </w:r>
      <w:r w:rsidRPr="00B474F8">
        <w:rPr>
          <w:rFonts w:asciiTheme="majorHAnsi" w:eastAsia="Times New Roman" w:hAnsiTheme="majorHAnsi" w:cstheme="majorHAnsi"/>
          <w:sz w:val="24"/>
        </w:rPr>
        <w:tab/>
        <w:t>Učitel v hodinách využívá různé metody a formy práce. Spolu s dětmi používá veškeré dostupné náčiní a nářadí.</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 </w:t>
      </w:r>
      <w:r w:rsidRPr="00B474F8">
        <w:rPr>
          <w:rFonts w:asciiTheme="majorHAnsi" w:eastAsia="Times New Roman" w:hAnsiTheme="majorHAnsi" w:cstheme="majorHAnsi"/>
          <w:sz w:val="24"/>
        </w:rPr>
        <w:tab/>
        <w:t>Výuka probíhá v tělocvičně školy, na školním hřišti, případně v terénu nebo na plaveckém bazénu. Žáci cvičí ve vhodném sportovním oblečení a obuvi.</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lastRenderedPageBreak/>
        <w:tab/>
        <w:t>Vyučovací předmět Tělesná výchova se vyučuje jako samostatný předmět ve všech ročnících od 1. do 5. třídy dvě hodiny týdně.</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Při práci je uplatňován diferencovaný přístup k dětem.</w:t>
      </w:r>
    </w:p>
    <w:p w:rsidR="00852676" w:rsidRPr="00B474F8" w:rsidRDefault="00852676">
      <w:pPr>
        <w:suppressAutoHyphens/>
        <w:spacing w:after="120" w:line="240" w:lineRule="auto"/>
        <w:rPr>
          <w:rFonts w:asciiTheme="majorHAnsi" w:eastAsia="Times New Roman" w:hAnsiTheme="majorHAnsi" w:cstheme="majorHAnsi"/>
          <w:sz w:val="24"/>
        </w:rPr>
      </w:pPr>
    </w:p>
    <w:p w:rsidR="00852676" w:rsidRPr="00B474F8" w:rsidRDefault="00011A2B">
      <w:pPr>
        <w:suppressAutoHyphens/>
        <w:spacing w:after="12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Vyučovací předmět průběžně pracuje s průřezovými tématy danými RVP.</w:t>
      </w:r>
    </w:p>
    <w:p w:rsidR="00852676" w:rsidRPr="00B474F8" w:rsidRDefault="00852676">
      <w:pPr>
        <w:suppressAutoHyphens/>
        <w:spacing w:after="120" w:line="240" w:lineRule="auto"/>
        <w:rPr>
          <w:rFonts w:asciiTheme="majorHAnsi" w:eastAsia="Times New Roman" w:hAnsiTheme="majorHAnsi" w:cstheme="majorHAnsi"/>
          <w:sz w:val="24"/>
        </w:rPr>
      </w:pPr>
    </w:p>
    <w:p w:rsidR="00852676" w:rsidRPr="00B474F8" w:rsidRDefault="00011A2B">
      <w:pPr>
        <w:suppressAutoHyphens/>
        <w:spacing w:after="120" w:line="240" w:lineRule="auto"/>
        <w:rPr>
          <w:rFonts w:asciiTheme="majorHAnsi" w:eastAsia="Times New Roman" w:hAnsiTheme="majorHAnsi" w:cstheme="majorHAnsi"/>
          <w:b/>
          <w:sz w:val="24"/>
        </w:rPr>
      </w:pPr>
      <w:r w:rsidRPr="00B474F8">
        <w:rPr>
          <w:rFonts w:asciiTheme="majorHAnsi" w:eastAsia="Times New Roman" w:hAnsiTheme="majorHAnsi" w:cstheme="majorHAnsi"/>
          <w:b/>
          <w:sz w:val="24"/>
        </w:rPr>
        <w:t xml:space="preserve">Výchovné a vzdělávací strategie vedoucí k utváření klíčových kompetencí </w:t>
      </w:r>
    </w:p>
    <w:p w:rsidR="00852676" w:rsidRPr="00B474F8" w:rsidRDefault="00011A2B">
      <w:pPr>
        <w:suppressAutoHyphens/>
        <w:spacing w:after="12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Vyučovací předmět Tělesná výchova přispívá k rozvoji </w:t>
      </w:r>
      <w:r w:rsidRPr="00B474F8">
        <w:rPr>
          <w:rFonts w:asciiTheme="majorHAnsi" w:eastAsia="Times New Roman" w:hAnsiTheme="majorHAnsi" w:cstheme="majorHAnsi"/>
          <w:b/>
          <w:sz w:val="24"/>
        </w:rPr>
        <w:t>klíčových kompetencí</w:t>
      </w:r>
      <w:r w:rsidRPr="00B474F8">
        <w:rPr>
          <w:rFonts w:asciiTheme="majorHAnsi" w:eastAsia="Times New Roman" w:hAnsiTheme="majorHAnsi" w:cstheme="majorHAnsi"/>
          <w:sz w:val="24"/>
        </w:rPr>
        <w:t xml:space="preserve"> žáků těmito </w:t>
      </w:r>
      <w:r w:rsidRPr="00B474F8">
        <w:rPr>
          <w:rFonts w:asciiTheme="majorHAnsi" w:eastAsia="Times New Roman" w:hAnsiTheme="majorHAnsi" w:cstheme="majorHAnsi"/>
          <w:b/>
          <w:sz w:val="24"/>
        </w:rPr>
        <w:t>společnými strategiemi</w:t>
      </w:r>
      <w:r w:rsidRPr="00B474F8">
        <w:rPr>
          <w:rFonts w:asciiTheme="majorHAnsi" w:eastAsia="Times New Roman" w:hAnsiTheme="majorHAnsi" w:cstheme="majorHAnsi"/>
          <w:sz w:val="24"/>
        </w:rPr>
        <w:t>:</w:t>
      </w:r>
    </w:p>
    <w:p w:rsidR="00852676" w:rsidRPr="00B474F8" w:rsidRDefault="00011A2B">
      <w:pPr>
        <w:suppressAutoHyphens/>
        <w:spacing w:after="0" w:line="240" w:lineRule="auto"/>
        <w:rPr>
          <w:rFonts w:asciiTheme="majorHAnsi" w:eastAsia="Times New Roman" w:hAnsiTheme="majorHAnsi" w:cstheme="majorHAnsi"/>
          <w:sz w:val="24"/>
          <w:u w:val="single"/>
        </w:rPr>
      </w:pPr>
      <w:r w:rsidRPr="00B474F8">
        <w:rPr>
          <w:rFonts w:asciiTheme="majorHAnsi" w:eastAsia="Times New Roman" w:hAnsiTheme="majorHAnsi" w:cstheme="majorHAnsi"/>
          <w:sz w:val="24"/>
          <w:u w:val="single"/>
        </w:rPr>
        <w:t>Kompetence k učení</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Žáci:</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-jsou vedeni k osvojení si základního tělocvičného názvosloví, učí se cvičit podle </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  jednoduchého popisu cvičení</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-změří základní pohybové výkony a porovnají je s předchozími</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-orientují se v informačních zdrojích o aktivitách a sportovních akcích</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Učitel:</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-umožňuje žákům, aby se naučili na základě jasných kriterií hodnotit své činnosti nebo</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  výsledky</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-hodnotí žáky způsobem, který jim umožňuje vnímat vlastní pokrok</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u w:val="single"/>
        </w:rPr>
      </w:pPr>
      <w:r w:rsidRPr="00B474F8">
        <w:rPr>
          <w:rFonts w:asciiTheme="majorHAnsi" w:eastAsia="Times New Roman" w:hAnsiTheme="majorHAnsi" w:cstheme="majorHAnsi"/>
          <w:sz w:val="24"/>
          <w:u w:val="single"/>
        </w:rPr>
        <w:t>Kompetence k řešení problémů</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Žáci:</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-uplatňují zásady bezpečného chování ve sportovním prostředí </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-adekvátně reagují v nejrůznějších problémových situacích a plánují způsob řešení problému</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-uvědomují si zodpovědnost svých rozhodnutí a výsledky svých činů zhodnotí</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-jsou schopni obhájit svá rozhodnutí</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Učitel:</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-vede žáky ke správným způsobům řešení problémů, pomáhá jim v činnostech podle potřeby</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-dodává žákům sebedůvěru</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u w:val="single"/>
        </w:rPr>
      </w:pPr>
      <w:r w:rsidRPr="00B474F8">
        <w:rPr>
          <w:rFonts w:asciiTheme="majorHAnsi" w:eastAsia="Times New Roman" w:hAnsiTheme="majorHAnsi" w:cstheme="majorHAnsi"/>
          <w:sz w:val="24"/>
          <w:u w:val="single"/>
        </w:rPr>
        <w:t>Kompetence komunikativní</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Žáci:</w:t>
      </w:r>
      <w:r w:rsidRPr="00B474F8">
        <w:rPr>
          <w:rFonts w:asciiTheme="majorHAnsi" w:eastAsia="Times New Roman" w:hAnsiTheme="majorHAnsi" w:cstheme="majorHAnsi"/>
          <w:sz w:val="24"/>
        </w:rPr>
        <w:br/>
        <w:t>-spolu komunikují na odpovídající úrovni při jednoduchých týmových pohybových činnostech, jsou vedeni ke spolupráci</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-učí se reagovat na základní povely a pokyny a sami je vydávají</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-zorganizují jednoduché pohybové soutěže</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Učitel:</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-vede žáky k vzájemnému naslouchání a oceňování přínosu druhých</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-vyžaduje dodržování pravidel slušného chování</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u w:val="single"/>
        </w:rPr>
      </w:pPr>
      <w:r w:rsidRPr="00B474F8">
        <w:rPr>
          <w:rFonts w:asciiTheme="majorHAnsi" w:eastAsia="Times New Roman" w:hAnsiTheme="majorHAnsi" w:cstheme="majorHAnsi"/>
          <w:sz w:val="24"/>
          <w:u w:val="single"/>
        </w:rPr>
        <w:t>Kompetence sociální a personální</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Žáci:</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-jsou vedeni k jednání v duchu fair-play- dodržují pravidla, označí přestupky, respektují opačné pohlaví, zvládají pohybové činnosti ve skupině</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Učitel:</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lastRenderedPageBreak/>
        <w:t>-zadává úkoly, při kterých mohou žáci spolupracovat</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-umožňuje každému žákovi zažít úspěch</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-požaduje dodržování dohodnuté kvality a postupů</w:t>
      </w:r>
    </w:p>
    <w:p w:rsidR="00271AE5" w:rsidRPr="00B474F8" w:rsidRDefault="00271AE5">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u w:val="single"/>
        </w:rPr>
      </w:pPr>
      <w:r w:rsidRPr="00B474F8">
        <w:rPr>
          <w:rFonts w:asciiTheme="majorHAnsi" w:eastAsia="Times New Roman" w:hAnsiTheme="majorHAnsi" w:cstheme="majorHAnsi"/>
          <w:sz w:val="24"/>
          <w:u w:val="single"/>
        </w:rPr>
        <w:t>Kompetence občanská</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Žáci:</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-respektují názory ostatních</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-aktivně se zapojují do sportovních aktivit</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-rozhodují se v zájmu podpory a ochrany zdraví</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-jsou vedeni ke kritickému myšlení, hodnotí cvičení</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Učitel:</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-umožňuje žákům, aby se podíleli na utváření kriterií hodnocení činností nebo jejich</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 výsledků</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u w:val="single"/>
        </w:rPr>
      </w:pPr>
      <w:r w:rsidRPr="00B474F8">
        <w:rPr>
          <w:rFonts w:asciiTheme="majorHAnsi" w:eastAsia="Times New Roman" w:hAnsiTheme="majorHAnsi" w:cstheme="majorHAnsi"/>
          <w:sz w:val="24"/>
          <w:u w:val="single"/>
        </w:rPr>
        <w:t>Kompetence pracovní</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Žáci:</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-jsou vedeni k uplatňování hlavních zásad hygieny a bezpečnosti při pohybových činnostech</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  v běžném životě</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-učí se užívat jednotlivé tělocvičné nářadí a náčiní</w:t>
      </w:r>
    </w:p>
    <w:p w:rsidR="00271AE5" w:rsidRPr="00B474F8" w:rsidRDefault="00271AE5">
      <w:pPr>
        <w:suppressAutoHyphens/>
        <w:spacing w:after="0" w:line="240" w:lineRule="auto"/>
        <w:rPr>
          <w:rFonts w:asciiTheme="majorHAnsi" w:eastAsia="Times New Roman" w:hAnsiTheme="majorHAnsi" w:cstheme="majorHAnsi"/>
          <w:sz w:val="24"/>
        </w:rPr>
      </w:pPr>
    </w:p>
    <w:p w:rsidR="00271AE5" w:rsidRPr="00B474F8" w:rsidRDefault="00271AE5" w:rsidP="00271AE5">
      <w:pPr>
        <w:suppressAutoHyphens/>
        <w:spacing w:after="0" w:line="240" w:lineRule="auto"/>
        <w:rPr>
          <w:rFonts w:asciiTheme="majorHAnsi" w:eastAsia="Times New Roman" w:hAnsiTheme="majorHAnsi" w:cstheme="majorHAnsi"/>
          <w:color w:val="000000" w:themeColor="text1"/>
          <w:sz w:val="24"/>
          <w:u w:val="single"/>
        </w:rPr>
      </w:pPr>
      <w:r w:rsidRPr="00B474F8">
        <w:rPr>
          <w:rFonts w:asciiTheme="majorHAnsi" w:eastAsia="Times New Roman" w:hAnsiTheme="majorHAnsi" w:cstheme="majorHAnsi"/>
          <w:color w:val="000000" w:themeColor="text1"/>
          <w:sz w:val="24"/>
          <w:u w:val="single"/>
        </w:rPr>
        <w:t>Kompetence digitální</w:t>
      </w:r>
    </w:p>
    <w:p w:rsidR="00271AE5" w:rsidRPr="00B474F8" w:rsidRDefault="00271AE5" w:rsidP="00271AE5">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Učitel</w:t>
      </w:r>
    </w:p>
    <w:p w:rsidR="00271AE5" w:rsidRPr="00B474F8" w:rsidRDefault="00271AE5" w:rsidP="00CD7CA8">
      <w:pPr>
        <w:numPr>
          <w:ilvl w:val="0"/>
          <w:numId w:val="126"/>
        </w:numPr>
        <w:tabs>
          <w:tab w:val="left" w:pos="720"/>
        </w:tabs>
        <w:suppressAutoHyphens/>
        <w:spacing w:after="0" w:line="240" w:lineRule="auto"/>
        <w:ind w:left="720"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zapojuje žáky do společnosti prostřednictvím online aktivit, vyhledává příležitosti k osobnímu rozvoji a zvyšování kvalifikace prostřednictvím digitálních technologií</w:t>
      </w:r>
    </w:p>
    <w:p w:rsidR="00271AE5" w:rsidRPr="00B474F8" w:rsidRDefault="00271AE5" w:rsidP="00CD7CA8">
      <w:pPr>
        <w:numPr>
          <w:ilvl w:val="0"/>
          <w:numId w:val="126"/>
        </w:numPr>
        <w:tabs>
          <w:tab w:val="left" w:pos="720"/>
        </w:tabs>
        <w:suppressAutoHyphens/>
        <w:spacing w:after="0" w:line="240" w:lineRule="auto"/>
        <w:ind w:left="720"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vede žáky k vytváření obsahu v různých formátech, s využitím různých digitálních médií</w:t>
      </w:r>
    </w:p>
    <w:p w:rsidR="00271AE5" w:rsidRPr="00B474F8" w:rsidRDefault="00271AE5" w:rsidP="00CD7CA8">
      <w:pPr>
        <w:numPr>
          <w:ilvl w:val="0"/>
          <w:numId w:val="126"/>
        </w:numPr>
        <w:tabs>
          <w:tab w:val="left" w:pos="720"/>
        </w:tabs>
        <w:suppressAutoHyphens/>
        <w:spacing w:after="0" w:line="240" w:lineRule="auto"/>
        <w:ind w:left="720"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vede žáky k informatickému myšlení, vyhledávání, posuzování, sdílení informací pomocí postupů, strategií a způsobů (formátů), které odpovídají konkrétní situaci a účel</w:t>
      </w:r>
    </w:p>
    <w:p w:rsidR="00271AE5" w:rsidRPr="00B474F8" w:rsidRDefault="00271AE5" w:rsidP="00271AE5">
      <w:pPr>
        <w:tabs>
          <w:tab w:val="left" w:pos="720"/>
        </w:tabs>
        <w:suppressAutoHyphens/>
        <w:spacing w:after="0" w:line="240" w:lineRule="auto"/>
        <w:rPr>
          <w:rFonts w:asciiTheme="majorHAnsi" w:eastAsia="Times New Roman" w:hAnsiTheme="majorHAnsi" w:cstheme="majorHAnsi"/>
          <w:color w:val="000000" w:themeColor="text1"/>
          <w:sz w:val="24"/>
        </w:rPr>
      </w:pPr>
    </w:p>
    <w:p w:rsidR="00271AE5" w:rsidRPr="00B474F8" w:rsidRDefault="00271AE5" w:rsidP="00271AE5">
      <w:pPr>
        <w:tabs>
          <w:tab w:val="left" w:pos="720"/>
        </w:tabs>
        <w:suppressAutoHyphens/>
        <w:spacing w:after="0" w:line="240" w:lineRule="auto"/>
        <w:rPr>
          <w:rFonts w:asciiTheme="majorHAnsi" w:eastAsia="Times New Roman" w:hAnsiTheme="majorHAnsi" w:cstheme="majorHAnsi"/>
          <w:color w:val="000000" w:themeColor="text1"/>
          <w:sz w:val="24"/>
        </w:rPr>
      </w:pPr>
    </w:p>
    <w:p w:rsidR="00271AE5" w:rsidRPr="00B474F8" w:rsidRDefault="00271AE5">
      <w:pPr>
        <w:suppressAutoHyphens/>
        <w:spacing w:after="0" w:line="240" w:lineRule="auto"/>
        <w:rPr>
          <w:rFonts w:asciiTheme="majorHAnsi" w:eastAsia="Times New Roman" w:hAnsiTheme="majorHAnsi" w:cstheme="majorHAnsi"/>
          <w:sz w:val="24"/>
        </w:rPr>
      </w:pPr>
    </w:p>
    <w:p w:rsidR="00924B4E" w:rsidRPr="00B474F8" w:rsidRDefault="00924B4E">
      <w:pPr>
        <w:suppressAutoHyphens/>
        <w:spacing w:after="0" w:line="240" w:lineRule="auto"/>
        <w:rPr>
          <w:rFonts w:asciiTheme="majorHAnsi" w:eastAsia="Times New Roman" w:hAnsiTheme="majorHAnsi" w:cstheme="majorHAnsi"/>
          <w:sz w:val="24"/>
        </w:rPr>
      </w:pPr>
    </w:p>
    <w:p w:rsidR="00271AE5" w:rsidRPr="00B474F8" w:rsidRDefault="00271AE5">
      <w:pPr>
        <w:suppressAutoHyphens/>
        <w:spacing w:after="0" w:line="240" w:lineRule="auto"/>
        <w:rPr>
          <w:rFonts w:asciiTheme="majorHAnsi" w:eastAsia="Times New Roman" w:hAnsiTheme="majorHAnsi" w:cstheme="majorHAnsi"/>
          <w:b/>
          <w:color w:val="000000" w:themeColor="text1"/>
          <w:sz w:val="28"/>
        </w:rPr>
      </w:pPr>
    </w:p>
    <w:p w:rsidR="00271AE5" w:rsidRPr="00B474F8" w:rsidRDefault="00271AE5">
      <w:pPr>
        <w:suppressAutoHyphens/>
        <w:spacing w:after="0" w:line="240" w:lineRule="auto"/>
        <w:rPr>
          <w:rFonts w:asciiTheme="majorHAnsi" w:eastAsia="Times New Roman" w:hAnsiTheme="majorHAnsi" w:cstheme="majorHAnsi"/>
          <w:b/>
          <w:color w:val="000000" w:themeColor="text1"/>
          <w:sz w:val="28"/>
        </w:rPr>
      </w:pPr>
    </w:p>
    <w:p w:rsidR="00271AE5" w:rsidRPr="00B474F8" w:rsidRDefault="00271AE5">
      <w:pPr>
        <w:suppressAutoHyphens/>
        <w:spacing w:after="0" w:line="240" w:lineRule="auto"/>
        <w:rPr>
          <w:rFonts w:asciiTheme="majorHAnsi" w:eastAsia="Times New Roman" w:hAnsiTheme="majorHAnsi" w:cstheme="majorHAnsi"/>
          <w:b/>
          <w:color w:val="000000" w:themeColor="text1"/>
          <w:sz w:val="28"/>
        </w:rPr>
      </w:pPr>
    </w:p>
    <w:p w:rsidR="00271AE5" w:rsidRPr="00B474F8" w:rsidRDefault="00271AE5">
      <w:pPr>
        <w:suppressAutoHyphens/>
        <w:spacing w:after="0" w:line="240" w:lineRule="auto"/>
        <w:rPr>
          <w:rFonts w:asciiTheme="majorHAnsi" w:eastAsia="Times New Roman" w:hAnsiTheme="majorHAnsi" w:cstheme="majorHAnsi"/>
          <w:b/>
          <w:color w:val="000000" w:themeColor="text1"/>
          <w:sz w:val="28"/>
        </w:rPr>
      </w:pPr>
    </w:p>
    <w:p w:rsidR="00271AE5" w:rsidRPr="00B474F8" w:rsidRDefault="00271AE5">
      <w:pPr>
        <w:suppressAutoHyphens/>
        <w:spacing w:after="0" w:line="240" w:lineRule="auto"/>
        <w:rPr>
          <w:rFonts w:asciiTheme="majorHAnsi" w:eastAsia="Times New Roman" w:hAnsiTheme="majorHAnsi" w:cstheme="majorHAnsi"/>
          <w:b/>
          <w:color w:val="000000" w:themeColor="text1"/>
          <w:sz w:val="28"/>
        </w:rPr>
      </w:pPr>
    </w:p>
    <w:p w:rsidR="00271AE5" w:rsidRPr="00B474F8" w:rsidRDefault="00271AE5">
      <w:pPr>
        <w:suppressAutoHyphens/>
        <w:spacing w:after="0" w:line="240" w:lineRule="auto"/>
        <w:rPr>
          <w:rFonts w:asciiTheme="majorHAnsi" w:eastAsia="Times New Roman" w:hAnsiTheme="majorHAnsi" w:cstheme="majorHAnsi"/>
          <w:b/>
          <w:color w:val="000000" w:themeColor="text1"/>
          <w:sz w:val="28"/>
        </w:rPr>
      </w:pPr>
    </w:p>
    <w:p w:rsidR="00271AE5" w:rsidRPr="00B474F8" w:rsidRDefault="00271AE5">
      <w:pPr>
        <w:suppressAutoHyphens/>
        <w:spacing w:after="0" w:line="240" w:lineRule="auto"/>
        <w:rPr>
          <w:rFonts w:asciiTheme="majorHAnsi" w:eastAsia="Times New Roman" w:hAnsiTheme="majorHAnsi" w:cstheme="majorHAnsi"/>
          <w:b/>
          <w:color w:val="000000" w:themeColor="text1"/>
          <w:sz w:val="28"/>
        </w:rPr>
      </w:pPr>
    </w:p>
    <w:p w:rsidR="00271AE5" w:rsidRPr="00B474F8" w:rsidRDefault="00271AE5">
      <w:pPr>
        <w:suppressAutoHyphens/>
        <w:spacing w:after="0" w:line="240" w:lineRule="auto"/>
        <w:rPr>
          <w:rFonts w:asciiTheme="majorHAnsi" w:eastAsia="Times New Roman" w:hAnsiTheme="majorHAnsi" w:cstheme="majorHAnsi"/>
          <w:b/>
          <w:color w:val="000000" w:themeColor="text1"/>
          <w:sz w:val="28"/>
        </w:rPr>
      </w:pPr>
    </w:p>
    <w:p w:rsidR="00271AE5" w:rsidRPr="00B474F8" w:rsidRDefault="00271AE5">
      <w:pPr>
        <w:suppressAutoHyphens/>
        <w:spacing w:after="0" w:line="240" w:lineRule="auto"/>
        <w:rPr>
          <w:rFonts w:asciiTheme="majorHAnsi" w:eastAsia="Times New Roman" w:hAnsiTheme="majorHAnsi" w:cstheme="majorHAnsi"/>
          <w:b/>
          <w:color w:val="000000" w:themeColor="text1"/>
          <w:sz w:val="28"/>
        </w:rPr>
      </w:pPr>
    </w:p>
    <w:p w:rsidR="00271AE5" w:rsidRPr="00B474F8" w:rsidRDefault="00271AE5">
      <w:pPr>
        <w:suppressAutoHyphens/>
        <w:spacing w:after="0" w:line="240" w:lineRule="auto"/>
        <w:rPr>
          <w:rFonts w:asciiTheme="majorHAnsi" w:eastAsia="Times New Roman" w:hAnsiTheme="majorHAnsi" w:cstheme="majorHAnsi"/>
          <w:b/>
          <w:color w:val="000000" w:themeColor="text1"/>
          <w:sz w:val="28"/>
        </w:rPr>
      </w:pPr>
    </w:p>
    <w:p w:rsidR="00271AE5" w:rsidRPr="00B474F8" w:rsidRDefault="00271AE5">
      <w:pPr>
        <w:suppressAutoHyphens/>
        <w:spacing w:after="0" w:line="240" w:lineRule="auto"/>
        <w:rPr>
          <w:rFonts w:asciiTheme="majorHAnsi" w:eastAsia="Times New Roman" w:hAnsiTheme="majorHAnsi" w:cstheme="majorHAnsi"/>
          <w:b/>
          <w:color w:val="000000" w:themeColor="text1"/>
          <w:sz w:val="28"/>
        </w:rPr>
      </w:pPr>
    </w:p>
    <w:p w:rsidR="00271AE5" w:rsidRPr="00B474F8" w:rsidRDefault="00271AE5">
      <w:pPr>
        <w:suppressAutoHyphens/>
        <w:spacing w:after="0" w:line="240" w:lineRule="auto"/>
        <w:rPr>
          <w:rFonts w:asciiTheme="majorHAnsi" w:eastAsia="Times New Roman" w:hAnsiTheme="majorHAnsi" w:cstheme="majorHAnsi"/>
          <w:b/>
          <w:color w:val="000000" w:themeColor="text1"/>
          <w:sz w:val="28"/>
        </w:rPr>
      </w:pPr>
    </w:p>
    <w:p w:rsidR="00852676" w:rsidRPr="00B474F8" w:rsidRDefault="00011A2B">
      <w:pPr>
        <w:suppressAutoHyphens/>
        <w:spacing w:after="0" w:line="240" w:lineRule="auto"/>
        <w:rPr>
          <w:rFonts w:asciiTheme="majorHAnsi" w:eastAsia="Times New Roman" w:hAnsiTheme="majorHAnsi" w:cstheme="majorHAnsi"/>
          <w:b/>
          <w:color w:val="000000" w:themeColor="text1"/>
          <w:sz w:val="28"/>
        </w:rPr>
      </w:pPr>
      <w:r w:rsidRPr="00B474F8">
        <w:rPr>
          <w:rFonts w:asciiTheme="majorHAnsi" w:eastAsia="Times New Roman" w:hAnsiTheme="majorHAnsi" w:cstheme="majorHAnsi"/>
          <w:b/>
          <w:color w:val="000000" w:themeColor="text1"/>
          <w:sz w:val="28"/>
        </w:rPr>
        <w:lastRenderedPageBreak/>
        <w:t>Vzdělávací oblast: Člověk a zdraví</w:t>
      </w:r>
    </w:p>
    <w:p w:rsidR="00852676" w:rsidRPr="00B474F8" w:rsidRDefault="00011A2B">
      <w:pPr>
        <w:suppressAutoHyphens/>
        <w:spacing w:after="0" w:line="240" w:lineRule="auto"/>
        <w:rPr>
          <w:rFonts w:asciiTheme="majorHAnsi" w:eastAsia="Times New Roman" w:hAnsiTheme="majorHAnsi" w:cstheme="majorHAnsi"/>
          <w:b/>
          <w:color w:val="000000" w:themeColor="text1"/>
          <w:sz w:val="28"/>
        </w:rPr>
      </w:pPr>
      <w:r w:rsidRPr="00B474F8">
        <w:rPr>
          <w:rFonts w:asciiTheme="majorHAnsi" w:eastAsia="Times New Roman" w:hAnsiTheme="majorHAnsi" w:cstheme="majorHAnsi"/>
          <w:b/>
          <w:color w:val="000000" w:themeColor="text1"/>
          <w:sz w:val="28"/>
        </w:rPr>
        <w:t xml:space="preserve">Vyučovací předmět: Tělesná výchova – 1. </w:t>
      </w:r>
      <w:r w:rsidR="00641302" w:rsidRPr="00B474F8">
        <w:rPr>
          <w:rFonts w:asciiTheme="majorHAnsi" w:eastAsia="Times New Roman" w:hAnsiTheme="majorHAnsi" w:cstheme="majorHAnsi"/>
          <w:b/>
          <w:color w:val="000000" w:themeColor="text1"/>
          <w:sz w:val="28"/>
        </w:rPr>
        <w:t>o</w:t>
      </w:r>
      <w:r w:rsidRPr="00B474F8">
        <w:rPr>
          <w:rFonts w:asciiTheme="majorHAnsi" w:eastAsia="Times New Roman" w:hAnsiTheme="majorHAnsi" w:cstheme="majorHAnsi"/>
          <w:b/>
          <w:color w:val="000000" w:themeColor="text1"/>
          <w:sz w:val="28"/>
        </w:rPr>
        <w:t>bdobí</w:t>
      </w:r>
    </w:p>
    <w:p w:rsidR="00641302" w:rsidRPr="00B474F8" w:rsidRDefault="00641302">
      <w:pPr>
        <w:suppressAutoHyphens/>
        <w:spacing w:after="0" w:line="240" w:lineRule="auto"/>
        <w:rPr>
          <w:rFonts w:asciiTheme="majorHAnsi" w:eastAsia="Times New Roman" w:hAnsiTheme="majorHAnsi" w:cstheme="majorHAnsi"/>
          <w:color w:val="000000" w:themeColor="text1"/>
          <w:sz w:val="28"/>
        </w:rPr>
      </w:pPr>
    </w:p>
    <w:tbl>
      <w:tblPr>
        <w:tblW w:w="0" w:type="auto"/>
        <w:tblInd w:w="108" w:type="dxa"/>
        <w:tblCellMar>
          <w:left w:w="10" w:type="dxa"/>
          <w:right w:w="10" w:type="dxa"/>
        </w:tblCellMar>
        <w:tblLook w:val="04A0" w:firstRow="1" w:lastRow="0" w:firstColumn="1" w:lastColumn="0" w:noHBand="0" w:noVBand="1"/>
      </w:tblPr>
      <w:tblGrid>
        <w:gridCol w:w="2844"/>
        <w:gridCol w:w="2382"/>
        <w:gridCol w:w="2175"/>
        <w:gridCol w:w="1553"/>
      </w:tblGrid>
      <w:tr w:rsidR="00641302" w:rsidRPr="00B474F8">
        <w:tc>
          <w:tcPr>
            <w:tcW w:w="568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color w:val="000000" w:themeColor="text1"/>
                <w:sz w:val="24"/>
                <w:szCs w:val="24"/>
              </w:rPr>
            </w:pPr>
          </w:p>
          <w:p w:rsidR="00852676" w:rsidRPr="00B474F8" w:rsidRDefault="00011A2B">
            <w:pPr>
              <w:suppressAutoHyphens/>
              <w:spacing w:after="0" w:line="240" w:lineRule="auto"/>
              <w:jc w:val="center"/>
              <w:rPr>
                <w:rFonts w:asciiTheme="majorHAnsi" w:hAnsiTheme="majorHAnsi" w:cstheme="majorHAnsi"/>
                <w:b/>
                <w:color w:val="000000" w:themeColor="text1"/>
                <w:sz w:val="24"/>
                <w:szCs w:val="24"/>
              </w:rPr>
            </w:pPr>
            <w:r w:rsidRPr="00B474F8">
              <w:rPr>
                <w:rFonts w:asciiTheme="majorHAnsi" w:eastAsia="Times New Roman" w:hAnsiTheme="majorHAnsi" w:cstheme="majorHAnsi"/>
                <w:b/>
                <w:color w:val="000000" w:themeColor="text1"/>
                <w:sz w:val="24"/>
                <w:szCs w:val="24"/>
              </w:rPr>
              <w:t>Výstupy</w:t>
            </w:r>
          </w:p>
        </w:tc>
        <w:tc>
          <w:tcPr>
            <w:tcW w:w="37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color w:val="000000" w:themeColor="text1"/>
                <w:sz w:val="24"/>
                <w:szCs w:val="24"/>
              </w:rPr>
            </w:pPr>
          </w:p>
          <w:p w:rsidR="00852676" w:rsidRPr="00B474F8" w:rsidRDefault="00011A2B">
            <w:pPr>
              <w:suppressAutoHyphens/>
              <w:spacing w:after="0" w:line="240" w:lineRule="auto"/>
              <w:jc w:val="center"/>
              <w:rPr>
                <w:rFonts w:asciiTheme="majorHAnsi" w:hAnsiTheme="majorHAnsi" w:cstheme="majorHAnsi"/>
                <w:b/>
                <w:color w:val="000000" w:themeColor="text1"/>
                <w:sz w:val="24"/>
                <w:szCs w:val="24"/>
              </w:rPr>
            </w:pPr>
            <w:r w:rsidRPr="00B474F8">
              <w:rPr>
                <w:rFonts w:asciiTheme="majorHAnsi" w:eastAsia="Times New Roman" w:hAnsiTheme="majorHAnsi" w:cstheme="majorHAnsi"/>
                <w:b/>
                <w:color w:val="000000" w:themeColor="text1"/>
                <w:sz w:val="24"/>
                <w:szCs w:val="24"/>
              </w:rPr>
              <w:t>Učivo</w:t>
            </w:r>
          </w:p>
        </w:tc>
        <w:tc>
          <w:tcPr>
            <w:tcW w:w="28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jc w:val="center"/>
              <w:rPr>
                <w:rFonts w:asciiTheme="majorHAnsi" w:hAnsiTheme="majorHAnsi" w:cstheme="majorHAnsi"/>
                <w:b/>
                <w:color w:val="000000" w:themeColor="text1"/>
              </w:rPr>
            </w:pPr>
            <w:r w:rsidRPr="00B474F8">
              <w:rPr>
                <w:rFonts w:asciiTheme="majorHAnsi" w:eastAsia="Times New Roman" w:hAnsiTheme="majorHAnsi" w:cstheme="majorHAnsi"/>
                <w:b/>
                <w:color w:val="000000" w:themeColor="text1"/>
                <w:sz w:val="24"/>
              </w:rPr>
              <w:t>Průřezová témata, mezipředmětové vztahy</w:t>
            </w:r>
          </w:p>
        </w:tc>
        <w:tc>
          <w:tcPr>
            <w:tcW w:w="23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color w:val="000000" w:themeColor="text1"/>
                <w:sz w:val="24"/>
              </w:rPr>
            </w:pPr>
          </w:p>
          <w:p w:rsidR="00852676" w:rsidRPr="00B474F8" w:rsidRDefault="00011A2B">
            <w:pPr>
              <w:suppressAutoHyphens/>
              <w:spacing w:after="0" w:line="240" w:lineRule="auto"/>
              <w:jc w:val="center"/>
              <w:rPr>
                <w:rFonts w:asciiTheme="majorHAnsi" w:hAnsiTheme="majorHAnsi" w:cstheme="majorHAnsi"/>
                <w:b/>
                <w:color w:val="000000" w:themeColor="text1"/>
              </w:rPr>
            </w:pPr>
            <w:r w:rsidRPr="00B474F8">
              <w:rPr>
                <w:rFonts w:asciiTheme="majorHAnsi" w:eastAsia="Times New Roman" w:hAnsiTheme="majorHAnsi" w:cstheme="majorHAnsi"/>
                <w:b/>
                <w:color w:val="000000" w:themeColor="text1"/>
                <w:sz w:val="24"/>
              </w:rPr>
              <w:t>Poznámky</w:t>
            </w:r>
          </w:p>
        </w:tc>
      </w:tr>
      <w:tr w:rsidR="00641302" w:rsidRPr="00B474F8">
        <w:tc>
          <w:tcPr>
            <w:tcW w:w="568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153885" w:rsidRPr="00B474F8" w:rsidRDefault="00153885" w:rsidP="00153885">
            <w:pPr>
              <w:suppressAutoHyphens/>
              <w:spacing w:after="0" w:line="240" w:lineRule="auto"/>
              <w:rPr>
                <w:rFonts w:asciiTheme="majorHAnsi" w:eastAsia="Times New Roman" w:hAnsiTheme="majorHAnsi" w:cstheme="majorHAnsi"/>
                <w:b/>
                <w:color w:val="000000" w:themeColor="text1"/>
                <w:sz w:val="24"/>
                <w:szCs w:val="24"/>
              </w:rPr>
            </w:pPr>
            <w:r w:rsidRPr="00B474F8">
              <w:rPr>
                <w:rFonts w:asciiTheme="majorHAnsi" w:eastAsia="Times New Roman" w:hAnsiTheme="majorHAnsi" w:cstheme="majorHAnsi"/>
                <w:b/>
                <w:color w:val="000000" w:themeColor="text1"/>
                <w:sz w:val="24"/>
                <w:szCs w:val="24"/>
              </w:rPr>
              <w:t>Žák podle svých možností:</w:t>
            </w:r>
          </w:p>
          <w:p w:rsidR="00924B4E" w:rsidRPr="00B474F8" w:rsidRDefault="00924B4E">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TV-3-1-01 spojuje pravidelnou každodenní pohybovou činnost se zdravím a využívá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nabízené příležitosti</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TV-3-1-02 zvládá v souladu s individuálními předpoklady jednoduché pohybové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činnosti jednotlivce nebo činnosti prováděné ve skupině; usiluje o jejich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zlepšení</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TV-3-1-03 spolupracuje při jednoduchých týmových pohybových činnostech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a soutěžích</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TV-3-1-04 uplatňuje hlavní zásady hygieny a bezpečnosti při pohybových činnostech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ve známých prostorech školy</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TV-3-1-05 reaguje na základní pokyny a povely k osvojované činnosti a její organizaci</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b/>
                <w:color w:val="000000" w:themeColor="text1"/>
                <w:sz w:val="24"/>
                <w:szCs w:val="24"/>
              </w:rPr>
            </w:pPr>
            <w:r w:rsidRPr="00B474F8">
              <w:rPr>
                <w:rFonts w:asciiTheme="majorHAnsi" w:eastAsia="Times New Roman" w:hAnsiTheme="majorHAnsi" w:cstheme="majorHAnsi"/>
                <w:b/>
                <w:color w:val="000000" w:themeColor="text1"/>
                <w:sz w:val="24"/>
                <w:szCs w:val="24"/>
              </w:rPr>
              <w:t>Minimální doporučená úroveň pro úpravy očekávaných výstupů v rámci podpůrných opatření:</w:t>
            </w:r>
          </w:p>
          <w:p w:rsidR="00641302" w:rsidRPr="00B474F8" w:rsidRDefault="00641302">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žák</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TV-3-1-01p zvládá podle pokynů přípravu na pohybovou činnost</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lastRenderedPageBreak/>
              <w:t xml:space="preserve">TV-3-1-04p dodržuje základní zásady bezpečnosti při pohybových činnostech a má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osvojeny základní hygienické návyky při pohybových aktivitách</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TV-3-1-05p reaguje na základní pokyny a povely k osvojované činnosti</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projevuje kladný postoj k motorickému učení a pohybovým aktivitám</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 zvládá základní způsoby lokomoce a prostorovou orientaci podle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individuálních předpokladů</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jc w:val="both"/>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jc w:val="both"/>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jc w:val="both"/>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jc w:val="both"/>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jc w:val="both"/>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jc w:val="both"/>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jc w:val="both"/>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jc w:val="both"/>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jc w:val="both"/>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jc w:val="both"/>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jc w:val="both"/>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jc w:val="both"/>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jc w:val="both"/>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jc w:val="both"/>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jc w:val="both"/>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jc w:val="both"/>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jc w:val="both"/>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jc w:val="both"/>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jc w:val="both"/>
              <w:rPr>
                <w:rFonts w:asciiTheme="majorHAnsi" w:hAnsiTheme="majorHAnsi" w:cstheme="majorHAnsi"/>
                <w:color w:val="000000" w:themeColor="text1"/>
                <w:sz w:val="24"/>
                <w:szCs w:val="24"/>
              </w:rPr>
            </w:pPr>
          </w:p>
        </w:tc>
        <w:tc>
          <w:tcPr>
            <w:tcW w:w="37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i/>
                <w:color w:val="000000" w:themeColor="text1"/>
                <w:sz w:val="24"/>
                <w:szCs w:val="24"/>
              </w:rPr>
            </w:pPr>
            <w:r w:rsidRPr="00B474F8">
              <w:rPr>
                <w:rFonts w:asciiTheme="majorHAnsi" w:eastAsia="Times New Roman" w:hAnsiTheme="majorHAnsi" w:cstheme="majorHAnsi"/>
                <w:i/>
                <w:color w:val="000000" w:themeColor="text1"/>
                <w:sz w:val="24"/>
                <w:szCs w:val="24"/>
              </w:rPr>
              <w:lastRenderedPageBreak/>
              <w:t>1. třída:</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nástupy, pozdravy</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závody v družstvech</w:t>
            </w:r>
          </w:p>
          <w:p w:rsidR="00271AE5"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běh na 50</w:t>
            </w:r>
            <w:r w:rsidR="00271AE5" w:rsidRPr="00B474F8">
              <w:rPr>
                <w:rFonts w:asciiTheme="majorHAnsi" w:eastAsia="Times New Roman" w:hAnsiTheme="majorHAnsi" w:cstheme="majorHAnsi"/>
                <w:color w:val="000000" w:themeColor="text1"/>
                <w:sz w:val="24"/>
                <w:szCs w:val="24"/>
              </w:rPr>
              <w:t xml:space="preserve"> </w:t>
            </w:r>
            <w:r w:rsidRPr="00B474F8">
              <w:rPr>
                <w:rFonts w:asciiTheme="majorHAnsi" w:eastAsia="Times New Roman" w:hAnsiTheme="majorHAnsi" w:cstheme="majorHAnsi"/>
                <w:color w:val="000000" w:themeColor="text1"/>
                <w:sz w:val="24"/>
                <w:szCs w:val="24"/>
              </w:rPr>
              <w:t>m</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skok z místa</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hod míčkem z místa</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držení míče jednoruč a obouruč</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manipulace s míčem odpovídající velikosti</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základní přihrávky rukou a nohou</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chůze v terénu</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chůze, běh po vyznačené trase</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překážková dráha</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vytrvalostní běh-motivovaný běh v terénu</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základy nízkého startu</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míčové hry</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přeskoky přes švihadlo</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kotoul vpřed</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přeběhy přes švédskou bednu</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cvičení na žebřinách</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závodivé hry</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cvičení na lavičkách</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kladinka-chůze s dopomocí</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kotoul vzad</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stoj na lopatkách</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plné míče</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hry s prvky psychomotoriky</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přetahy lanem</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cvičení na koberci</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skok do dálky z rozběhu</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lastRenderedPageBreak/>
              <w:t>- rytmizovaný pohyb, nápodoba pohybem</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dle možností bruslení, plavání</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i/>
                <w:color w:val="000000" w:themeColor="text1"/>
                <w:sz w:val="24"/>
                <w:szCs w:val="24"/>
              </w:rPr>
            </w:pPr>
            <w:r w:rsidRPr="00B474F8">
              <w:rPr>
                <w:rFonts w:asciiTheme="majorHAnsi" w:eastAsia="Times New Roman" w:hAnsiTheme="majorHAnsi" w:cstheme="majorHAnsi"/>
                <w:i/>
                <w:color w:val="000000" w:themeColor="text1"/>
                <w:sz w:val="24"/>
                <w:szCs w:val="24"/>
              </w:rPr>
              <w:t>2. třída:</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nástupy, povely</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průprava na akrobacii</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rytmizovaný pohyb</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kotoul vpřed i vzad</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přeskoky</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sportovní hry</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cvičení se švihadly</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cvičení s plnými míči, s lavičkami</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vyjádření rytmu a melodie pohybem</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cvičení na žebřinách</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ručkování ve visu na hrazdě</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akrobacii na žíněnce</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chůze na kladince s dopomocí</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skok daleký s rozběhem</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běh na 50m</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nízký start</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skok z místa</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hod míčkem</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vytrvalostní běh</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základy polovysokého startu</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 dle možností bruslení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-plavání</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i/>
                <w:color w:val="000000" w:themeColor="text1"/>
                <w:sz w:val="24"/>
                <w:szCs w:val="24"/>
              </w:rPr>
            </w:pPr>
            <w:r w:rsidRPr="00B474F8">
              <w:rPr>
                <w:rFonts w:asciiTheme="majorHAnsi" w:eastAsia="Times New Roman" w:hAnsiTheme="majorHAnsi" w:cstheme="majorHAnsi"/>
                <w:i/>
                <w:color w:val="000000" w:themeColor="text1"/>
                <w:sz w:val="24"/>
                <w:szCs w:val="24"/>
              </w:rPr>
              <w:t>3. třída:</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cvičení v nástupovém a pochodovém tvaru</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průpravné sportovní hry</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přihrávky jednoruč a obouruč</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lastRenderedPageBreak/>
              <w:t>- atletika, běh, skok, hod</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gymnastika</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-vyjádření rytmu a melodie pohybem</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sportovní hry</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pohybové hry</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základní cvičební polohy</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názvy používaného nářadí a náčiní</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kotoul vpřed a vzad</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kladinka-chůze bez dopomoci</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akrobacie-průpravná cvičení pro zvládnutí stoje na rukou s dopomocí</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akrobatické kombinace</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 přeskok přes kozu našíř-roznožka,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skrčka s odrazem z trampolíny</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hrazda</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 dle možností bruslení </w:t>
            </w:r>
          </w:p>
          <w:p w:rsidR="00852676" w:rsidRPr="00B474F8" w:rsidRDefault="00011A2B">
            <w:pPr>
              <w:suppressAutoHyphens/>
              <w:spacing w:after="0" w:line="240" w:lineRule="auto"/>
              <w:rPr>
                <w:rFonts w:asciiTheme="majorHAnsi"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plavání</w:t>
            </w:r>
          </w:p>
        </w:tc>
        <w:tc>
          <w:tcPr>
            <w:tcW w:w="28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eastAsia="Times New Roman" w:hAnsiTheme="majorHAnsi" w:cstheme="majorHAnsi"/>
                <w:color w:val="000000" w:themeColor="text1"/>
                <w:sz w:val="28"/>
              </w:rPr>
            </w:pPr>
          </w:p>
          <w:p w:rsidR="00271AE5"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P</w:t>
            </w:r>
            <w:r w:rsidR="00271AE5" w:rsidRPr="00B474F8">
              <w:rPr>
                <w:rFonts w:asciiTheme="majorHAnsi" w:eastAsia="Times New Roman" w:hAnsiTheme="majorHAnsi" w:cstheme="majorHAnsi"/>
                <w:color w:val="000000" w:themeColor="text1"/>
                <w:sz w:val="24"/>
              </w:rPr>
              <w:t>RV</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-správné držení těla, bezpečnost</w:t>
            </w:r>
          </w:p>
          <w:p w:rsidR="00271AE5"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P</w:t>
            </w:r>
            <w:r w:rsidR="00271AE5" w:rsidRPr="00B474F8">
              <w:rPr>
                <w:rFonts w:asciiTheme="majorHAnsi" w:eastAsia="Times New Roman" w:hAnsiTheme="majorHAnsi" w:cstheme="majorHAnsi"/>
                <w:color w:val="000000" w:themeColor="text1"/>
                <w:sz w:val="24"/>
              </w:rPr>
              <w:t>RV</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-výchova ke zdraví</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VDO-Občanská společnost a škola-škola jako model otevřeného partnerství, vztahy ve škole</w:t>
            </w:r>
          </w:p>
          <w:p w:rsidR="00271AE5" w:rsidRPr="00B474F8" w:rsidRDefault="00271AE5">
            <w:pPr>
              <w:suppressAutoHyphens/>
              <w:spacing w:after="0" w:line="240" w:lineRule="auto"/>
              <w:rPr>
                <w:rFonts w:asciiTheme="majorHAnsi" w:eastAsia="Times New Roman" w:hAnsiTheme="majorHAnsi" w:cstheme="majorHAnsi"/>
                <w:color w:val="000000" w:themeColor="text1"/>
                <w:sz w:val="24"/>
              </w:rPr>
            </w:pPr>
          </w:p>
          <w:p w:rsidR="00271AE5"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M</w:t>
            </w:r>
            <w:r w:rsidR="00271AE5" w:rsidRPr="00B474F8">
              <w:rPr>
                <w:rFonts w:asciiTheme="majorHAnsi" w:eastAsia="Times New Roman" w:hAnsiTheme="majorHAnsi" w:cstheme="majorHAnsi"/>
                <w:color w:val="000000" w:themeColor="text1"/>
                <w:sz w:val="24"/>
              </w:rPr>
              <w:t>K</w:t>
            </w:r>
            <w:r w:rsidRPr="00B474F8">
              <w:rPr>
                <w:rFonts w:asciiTheme="majorHAnsi" w:eastAsia="Times New Roman" w:hAnsiTheme="majorHAnsi" w:cstheme="majorHAnsi"/>
                <w:color w:val="000000" w:themeColor="text1"/>
                <w:sz w:val="24"/>
              </w:rPr>
              <w:t>V-Lidské vztahy</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OSV-Kooperace a kompetice</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OSV-Rozvoj schopností poznávání, psychohygiena</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H</w:t>
            </w:r>
            <w:r w:rsidR="009F5D13" w:rsidRPr="00B474F8">
              <w:rPr>
                <w:rFonts w:asciiTheme="majorHAnsi" w:eastAsia="Times New Roman" w:hAnsiTheme="majorHAnsi" w:cstheme="majorHAnsi"/>
                <w:color w:val="000000" w:themeColor="text1"/>
                <w:sz w:val="24"/>
              </w:rPr>
              <w:t>V</w:t>
            </w:r>
            <w:r w:rsidRPr="00B474F8">
              <w:rPr>
                <w:rFonts w:asciiTheme="majorHAnsi" w:eastAsia="Times New Roman" w:hAnsiTheme="majorHAnsi" w:cstheme="majorHAnsi"/>
                <w:color w:val="000000" w:themeColor="text1"/>
                <w:sz w:val="24"/>
              </w:rPr>
              <w:t>-rytmus, melodie</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M</w:t>
            </w:r>
            <w:r w:rsidR="009F5D13" w:rsidRPr="00B474F8">
              <w:rPr>
                <w:rFonts w:asciiTheme="majorHAnsi" w:eastAsia="Times New Roman" w:hAnsiTheme="majorHAnsi" w:cstheme="majorHAnsi"/>
                <w:color w:val="000000" w:themeColor="text1"/>
                <w:sz w:val="24"/>
              </w:rPr>
              <w:t>A</w:t>
            </w:r>
            <w:r w:rsidRPr="00B474F8">
              <w:rPr>
                <w:rFonts w:asciiTheme="majorHAnsi" w:eastAsia="Times New Roman" w:hAnsiTheme="majorHAnsi" w:cstheme="majorHAnsi"/>
                <w:color w:val="000000" w:themeColor="text1"/>
                <w:sz w:val="24"/>
              </w:rPr>
              <w:t>-měření délky, času, jednotky</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V</w:t>
            </w:r>
            <w:r w:rsidR="009F5D13" w:rsidRPr="00B474F8">
              <w:rPr>
                <w:rFonts w:asciiTheme="majorHAnsi" w:eastAsia="Times New Roman" w:hAnsiTheme="majorHAnsi" w:cstheme="majorHAnsi"/>
                <w:color w:val="000000" w:themeColor="text1"/>
                <w:sz w:val="24"/>
              </w:rPr>
              <w:t>V</w:t>
            </w:r>
            <w:r w:rsidRPr="00B474F8">
              <w:rPr>
                <w:rFonts w:asciiTheme="majorHAnsi" w:eastAsia="Times New Roman" w:hAnsiTheme="majorHAnsi" w:cstheme="majorHAnsi"/>
                <w:color w:val="000000" w:themeColor="text1"/>
                <w:sz w:val="24"/>
              </w:rPr>
              <w:t>-sportovní nářadí</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 </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P</w:t>
            </w:r>
            <w:r w:rsidR="009F5D13" w:rsidRPr="00B474F8">
              <w:rPr>
                <w:rFonts w:asciiTheme="majorHAnsi" w:eastAsia="Times New Roman" w:hAnsiTheme="majorHAnsi" w:cstheme="majorHAnsi"/>
                <w:color w:val="000000" w:themeColor="text1"/>
                <w:sz w:val="24"/>
              </w:rPr>
              <w:t>RV</w:t>
            </w:r>
            <w:r w:rsidRPr="00B474F8">
              <w:rPr>
                <w:rFonts w:asciiTheme="majorHAnsi" w:eastAsia="Times New Roman" w:hAnsiTheme="majorHAnsi" w:cstheme="majorHAnsi"/>
                <w:color w:val="000000" w:themeColor="text1"/>
                <w:sz w:val="24"/>
              </w:rPr>
              <w:t>-bezpečnost</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hAnsiTheme="majorHAnsi" w:cstheme="majorHAnsi"/>
                <w:color w:val="000000" w:themeColor="text1"/>
              </w:rPr>
            </w:pPr>
          </w:p>
        </w:tc>
        <w:tc>
          <w:tcPr>
            <w:tcW w:w="23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eastAsia="Calibri" w:hAnsiTheme="majorHAnsi" w:cstheme="majorHAnsi"/>
                <w:color w:val="000000" w:themeColor="text1"/>
              </w:rPr>
            </w:pPr>
          </w:p>
        </w:tc>
      </w:tr>
    </w:tbl>
    <w:p w:rsidR="00852676" w:rsidRPr="00B474F8" w:rsidRDefault="00852676">
      <w:pPr>
        <w:suppressAutoHyphens/>
        <w:spacing w:after="0" w:line="240" w:lineRule="auto"/>
        <w:rPr>
          <w:rFonts w:asciiTheme="majorHAnsi" w:eastAsia="Times New Roman" w:hAnsiTheme="majorHAnsi" w:cstheme="majorHAnsi"/>
          <w:b/>
          <w:sz w:val="28"/>
        </w:rPr>
      </w:pPr>
    </w:p>
    <w:p w:rsidR="00852676" w:rsidRPr="00B474F8" w:rsidRDefault="00852676">
      <w:pPr>
        <w:suppressAutoHyphens/>
        <w:spacing w:after="0" w:line="240" w:lineRule="auto"/>
        <w:rPr>
          <w:rFonts w:asciiTheme="majorHAnsi" w:eastAsia="Times New Roman" w:hAnsiTheme="majorHAnsi" w:cstheme="majorHAnsi"/>
          <w:b/>
          <w:sz w:val="28"/>
        </w:rPr>
      </w:pPr>
    </w:p>
    <w:p w:rsidR="00852676" w:rsidRPr="00B474F8" w:rsidRDefault="00852676">
      <w:pPr>
        <w:suppressAutoHyphens/>
        <w:spacing w:after="0" w:line="240" w:lineRule="auto"/>
        <w:rPr>
          <w:rFonts w:asciiTheme="majorHAnsi" w:eastAsia="Times New Roman" w:hAnsiTheme="majorHAnsi" w:cstheme="majorHAnsi"/>
          <w:b/>
          <w:sz w:val="28"/>
        </w:rPr>
      </w:pPr>
    </w:p>
    <w:p w:rsidR="00852676" w:rsidRPr="00B474F8" w:rsidRDefault="00852676">
      <w:pPr>
        <w:suppressAutoHyphens/>
        <w:spacing w:after="0" w:line="240" w:lineRule="auto"/>
        <w:rPr>
          <w:rFonts w:asciiTheme="majorHAnsi" w:eastAsia="Times New Roman" w:hAnsiTheme="majorHAnsi" w:cstheme="majorHAnsi"/>
          <w:b/>
          <w:sz w:val="28"/>
        </w:rPr>
      </w:pPr>
    </w:p>
    <w:p w:rsidR="00852676" w:rsidRPr="00B474F8" w:rsidRDefault="00852676">
      <w:pPr>
        <w:suppressAutoHyphens/>
        <w:spacing w:after="0" w:line="240" w:lineRule="auto"/>
        <w:rPr>
          <w:rFonts w:asciiTheme="majorHAnsi" w:eastAsia="Times New Roman" w:hAnsiTheme="majorHAnsi" w:cstheme="majorHAnsi"/>
          <w:b/>
          <w:sz w:val="28"/>
        </w:rPr>
      </w:pPr>
    </w:p>
    <w:p w:rsidR="00852676" w:rsidRPr="00B474F8" w:rsidRDefault="00852676">
      <w:pPr>
        <w:suppressAutoHyphens/>
        <w:spacing w:after="0" w:line="240" w:lineRule="auto"/>
        <w:rPr>
          <w:rFonts w:asciiTheme="majorHAnsi" w:eastAsia="Times New Roman" w:hAnsiTheme="majorHAnsi" w:cstheme="majorHAnsi"/>
          <w:b/>
          <w:sz w:val="28"/>
        </w:rPr>
      </w:pPr>
    </w:p>
    <w:p w:rsidR="00852676" w:rsidRPr="00B474F8" w:rsidRDefault="00852676">
      <w:pPr>
        <w:suppressAutoHyphens/>
        <w:spacing w:after="0" w:line="240" w:lineRule="auto"/>
        <w:rPr>
          <w:rFonts w:asciiTheme="majorHAnsi" w:eastAsia="Times New Roman" w:hAnsiTheme="majorHAnsi" w:cstheme="majorHAnsi"/>
          <w:b/>
          <w:sz w:val="28"/>
        </w:rPr>
      </w:pPr>
    </w:p>
    <w:p w:rsidR="00852676" w:rsidRPr="00B474F8" w:rsidRDefault="00852676">
      <w:pPr>
        <w:suppressAutoHyphens/>
        <w:spacing w:after="0" w:line="240" w:lineRule="auto"/>
        <w:rPr>
          <w:rFonts w:asciiTheme="majorHAnsi" w:eastAsia="Times New Roman" w:hAnsiTheme="majorHAnsi" w:cstheme="majorHAnsi"/>
          <w:b/>
          <w:sz w:val="28"/>
        </w:rPr>
      </w:pPr>
    </w:p>
    <w:p w:rsidR="00641302" w:rsidRPr="00B474F8" w:rsidRDefault="00641302">
      <w:pPr>
        <w:suppressAutoHyphens/>
        <w:spacing w:after="0" w:line="240" w:lineRule="auto"/>
        <w:rPr>
          <w:rFonts w:asciiTheme="majorHAnsi" w:eastAsia="Times New Roman" w:hAnsiTheme="majorHAnsi" w:cstheme="majorHAnsi"/>
          <w:b/>
          <w:sz w:val="28"/>
        </w:rPr>
      </w:pPr>
    </w:p>
    <w:p w:rsidR="00641302" w:rsidRPr="00B474F8" w:rsidRDefault="00641302">
      <w:pPr>
        <w:suppressAutoHyphens/>
        <w:spacing w:after="0" w:line="240" w:lineRule="auto"/>
        <w:rPr>
          <w:rFonts w:asciiTheme="majorHAnsi" w:eastAsia="Times New Roman" w:hAnsiTheme="majorHAnsi" w:cstheme="majorHAnsi"/>
          <w:b/>
          <w:sz w:val="28"/>
        </w:rPr>
      </w:pPr>
    </w:p>
    <w:p w:rsidR="00641302" w:rsidRPr="00B474F8" w:rsidRDefault="00641302">
      <w:pPr>
        <w:suppressAutoHyphens/>
        <w:spacing w:after="0" w:line="240" w:lineRule="auto"/>
        <w:rPr>
          <w:rFonts w:asciiTheme="majorHAnsi" w:eastAsia="Times New Roman" w:hAnsiTheme="majorHAnsi" w:cstheme="majorHAnsi"/>
          <w:b/>
          <w:sz w:val="28"/>
        </w:rPr>
      </w:pPr>
    </w:p>
    <w:p w:rsidR="009F5D13" w:rsidRPr="00B474F8" w:rsidRDefault="009F5D13">
      <w:pPr>
        <w:suppressAutoHyphens/>
        <w:spacing w:after="0" w:line="240" w:lineRule="auto"/>
        <w:rPr>
          <w:rFonts w:asciiTheme="majorHAnsi" w:eastAsia="Times New Roman" w:hAnsiTheme="majorHAnsi" w:cstheme="majorHAnsi"/>
          <w:b/>
          <w:sz w:val="28"/>
        </w:rPr>
      </w:pPr>
    </w:p>
    <w:p w:rsidR="009F5D13" w:rsidRPr="00B474F8" w:rsidRDefault="009F5D13">
      <w:pPr>
        <w:suppressAutoHyphens/>
        <w:spacing w:after="0" w:line="240" w:lineRule="auto"/>
        <w:rPr>
          <w:rFonts w:asciiTheme="majorHAnsi" w:eastAsia="Times New Roman" w:hAnsiTheme="majorHAnsi" w:cstheme="majorHAnsi"/>
          <w:b/>
          <w:sz w:val="28"/>
        </w:rPr>
      </w:pPr>
    </w:p>
    <w:p w:rsidR="008A509F" w:rsidRDefault="008A509F">
      <w:pPr>
        <w:suppressAutoHyphens/>
        <w:spacing w:after="0" w:line="240" w:lineRule="auto"/>
        <w:rPr>
          <w:rFonts w:asciiTheme="majorHAnsi" w:eastAsia="Times New Roman" w:hAnsiTheme="majorHAnsi" w:cstheme="majorHAnsi"/>
          <w:b/>
          <w:sz w:val="28"/>
        </w:rPr>
      </w:pPr>
    </w:p>
    <w:p w:rsidR="001934D2" w:rsidRDefault="001934D2">
      <w:pPr>
        <w:suppressAutoHyphens/>
        <w:spacing w:after="0" w:line="240" w:lineRule="auto"/>
        <w:rPr>
          <w:rFonts w:asciiTheme="majorHAnsi" w:eastAsia="Times New Roman" w:hAnsiTheme="majorHAnsi" w:cstheme="majorHAnsi"/>
          <w:b/>
          <w:sz w:val="28"/>
        </w:rPr>
      </w:pPr>
    </w:p>
    <w:p w:rsidR="001934D2" w:rsidRPr="00B474F8" w:rsidRDefault="001934D2">
      <w:pPr>
        <w:suppressAutoHyphens/>
        <w:spacing w:after="0" w:line="240" w:lineRule="auto"/>
        <w:rPr>
          <w:rFonts w:asciiTheme="majorHAnsi" w:eastAsia="Times New Roman" w:hAnsiTheme="majorHAnsi" w:cstheme="majorHAnsi"/>
          <w:b/>
          <w:sz w:val="28"/>
        </w:rPr>
      </w:pPr>
    </w:p>
    <w:p w:rsidR="00852676" w:rsidRPr="00B474F8" w:rsidRDefault="00011A2B">
      <w:pPr>
        <w:suppressAutoHyphens/>
        <w:spacing w:after="0" w:line="240" w:lineRule="auto"/>
        <w:rPr>
          <w:rFonts w:asciiTheme="majorHAnsi" w:eastAsia="Times New Roman" w:hAnsiTheme="majorHAnsi" w:cstheme="majorHAnsi"/>
          <w:b/>
          <w:sz w:val="28"/>
        </w:rPr>
      </w:pPr>
      <w:r w:rsidRPr="00B474F8">
        <w:rPr>
          <w:rFonts w:asciiTheme="majorHAnsi" w:eastAsia="Times New Roman" w:hAnsiTheme="majorHAnsi" w:cstheme="majorHAnsi"/>
          <w:b/>
          <w:sz w:val="28"/>
        </w:rPr>
        <w:lastRenderedPageBreak/>
        <w:t>Vzdělávací oblast: Člověk a zdraví</w:t>
      </w:r>
    </w:p>
    <w:p w:rsidR="00852676" w:rsidRPr="00B474F8" w:rsidRDefault="00011A2B">
      <w:pPr>
        <w:suppressAutoHyphens/>
        <w:spacing w:after="0" w:line="240" w:lineRule="auto"/>
        <w:rPr>
          <w:rFonts w:asciiTheme="majorHAnsi" w:eastAsia="Times New Roman" w:hAnsiTheme="majorHAnsi" w:cstheme="majorHAnsi"/>
          <w:b/>
          <w:sz w:val="28"/>
        </w:rPr>
      </w:pPr>
      <w:r w:rsidRPr="00B474F8">
        <w:rPr>
          <w:rFonts w:asciiTheme="majorHAnsi" w:eastAsia="Times New Roman" w:hAnsiTheme="majorHAnsi" w:cstheme="majorHAnsi"/>
          <w:b/>
          <w:sz w:val="28"/>
        </w:rPr>
        <w:t xml:space="preserve">Vyučovací předmět: Tělesná výchova – 2. </w:t>
      </w:r>
      <w:r w:rsidR="00641302" w:rsidRPr="00B474F8">
        <w:rPr>
          <w:rFonts w:asciiTheme="majorHAnsi" w:eastAsia="Times New Roman" w:hAnsiTheme="majorHAnsi" w:cstheme="majorHAnsi"/>
          <w:b/>
          <w:sz w:val="28"/>
        </w:rPr>
        <w:t>o</w:t>
      </w:r>
      <w:r w:rsidRPr="00B474F8">
        <w:rPr>
          <w:rFonts w:asciiTheme="majorHAnsi" w:eastAsia="Times New Roman" w:hAnsiTheme="majorHAnsi" w:cstheme="majorHAnsi"/>
          <w:b/>
          <w:sz w:val="28"/>
        </w:rPr>
        <w:t>bdobí</w:t>
      </w:r>
    </w:p>
    <w:p w:rsidR="00641302" w:rsidRPr="00B474F8" w:rsidRDefault="00641302">
      <w:pPr>
        <w:suppressAutoHyphens/>
        <w:spacing w:after="0" w:line="240" w:lineRule="auto"/>
        <w:rPr>
          <w:rFonts w:asciiTheme="majorHAnsi" w:eastAsia="Times New Roman" w:hAnsiTheme="majorHAnsi" w:cstheme="majorHAnsi"/>
          <w:b/>
          <w:sz w:val="28"/>
        </w:rPr>
      </w:pPr>
    </w:p>
    <w:tbl>
      <w:tblPr>
        <w:tblW w:w="0" w:type="auto"/>
        <w:tblInd w:w="108" w:type="dxa"/>
        <w:tblCellMar>
          <w:left w:w="10" w:type="dxa"/>
          <w:right w:w="10" w:type="dxa"/>
        </w:tblCellMar>
        <w:tblLook w:val="04A0" w:firstRow="1" w:lastRow="0" w:firstColumn="1" w:lastColumn="0" w:noHBand="0" w:noVBand="1"/>
      </w:tblPr>
      <w:tblGrid>
        <w:gridCol w:w="2842"/>
        <w:gridCol w:w="2404"/>
        <w:gridCol w:w="2166"/>
        <w:gridCol w:w="1542"/>
      </w:tblGrid>
      <w:tr w:rsidR="00852676" w:rsidRPr="00B474F8">
        <w:tc>
          <w:tcPr>
            <w:tcW w:w="569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sz w:val="24"/>
              </w:rPr>
            </w:pPr>
          </w:p>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4"/>
              </w:rPr>
              <w:t>Výstupy</w:t>
            </w:r>
          </w:p>
        </w:tc>
        <w:tc>
          <w:tcPr>
            <w:tcW w:w="378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sz w:val="24"/>
              </w:rPr>
            </w:pPr>
          </w:p>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4"/>
              </w:rPr>
              <w:t>Učivo</w:t>
            </w:r>
          </w:p>
        </w:tc>
        <w:tc>
          <w:tcPr>
            <w:tcW w:w="288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4"/>
              </w:rPr>
              <w:t>Průřezová témata, mezipředmětové vztahy</w:t>
            </w:r>
          </w:p>
        </w:tc>
        <w:tc>
          <w:tcPr>
            <w:tcW w:w="23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sz w:val="24"/>
              </w:rPr>
            </w:pPr>
          </w:p>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4"/>
              </w:rPr>
              <w:t>Poznámky</w:t>
            </w:r>
          </w:p>
        </w:tc>
      </w:tr>
      <w:tr w:rsidR="00852676" w:rsidRPr="00B474F8">
        <w:tc>
          <w:tcPr>
            <w:tcW w:w="569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153885" w:rsidRPr="00B474F8" w:rsidRDefault="00153885" w:rsidP="00153885">
            <w:pPr>
              <w:suppressAutoHyphens/>
              <w:spacing w:after="0" w:line="240" w:lineRule="auto"/>
              <w:rPr>
                <w:rFonts w:asciiTheme="majorHAnsi" w:eastAsia="Times New Roman" w:hAnsiTheme="majorHAnsi" w:cstheme="majorHAnsi"/>
                <w:b/>
                <w:color w:val="000000" w:themeColor="text1"/>
                <w:sz w:val="24"/>
                <w:szCs w:val="24"/>
              </w:rPr>
            </w:pPr>
            <w:r w:rsidRPr="00B474F8">
              <w:rPr>
                <w:rFonts w:asciiTheme="majorHAnsi" w:eastAsia="Times New Roman" w:hAnsiTheme="majorHAnsi" w:cstheme="majorHAnsi"/>
                <w:b/>
                <w:color w:val="000000" w:themeColor="text1"/>
                <w:sz w:val="24"/>
                <w:szCs w:val="24"/>
              </w:rPr>
              <w:t>Žák podle svých možností:</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TV-5-1-01 podílí se na realizaci pravidelného pohybového režimu; uplatňuje kondičně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zaměřené činnosti; projevuje přiměřenou samostatnost a vůli po zlepšení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úrovně své zdatnosti</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TV-5-1-02 zařazuje do pohybového režimu korektivní cvičení, především v souvislosti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s jednostrannou zátěží nebo vlastním svalovým oslabením</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TV-5-1-03 zvládá v souladu s individuálními předpoklady osvojované pohybové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dovednosti; vytváří varianty osvojených pohybových her</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TV-5-1-04 uplatňuje pravidla hygieny a bezpečného chování v běžném sportovním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prostředí; adekvátně reaguje v situaci úrazu spolužáka</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TV-5-1-05 jednoduše zhodnotí kvalitu pohybové činnosti spolužáka a reaguje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na pokyny k vlastnímu provedení pohybové činnosti</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TV-5-1-06 jedná v duchu fair play: dodržuje pravidla </w:t>
            </w:r>
            <w:r w:rsidRPr="00B474F8">
              <w:rPr>
                <w:rFonts w:asciiTheme="majorHAnsi" w:eastAsia="Times New Roman" w:hAnsiTheme="majorHAnsi" w:cstheme="majorHAnsi"/>
                <w:color w:val="000000" w:themeColor="text1"/>
                <w:sz w:val="24"/>
                <w:szCs w:val="24"/>
              </w:rPr>
              <w:lastRenderedPageBreak/>
              <w:t xml:space="preserve">her a soutěží, pozná a označí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zjevné přestupky proti pravidlům a adekvátně na ně reaguje; respektuje při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pohybových činnostech opačné pohlaví</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TV-5-1-07 užívá při pohybové činnosti základní osvojované tělocvičné názvosloví; cvičí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podle jednoduchého nákresu, popisu cvičení</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TV-5-1-08 zorganizuje nenáročné pohybové činnosti a soutěže na úrovni třídy</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TV-5-1-09 změří základní pohybové výkony a porovná je s předchozími výsledky</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TV-5-1-10 orientuje se v informačních zdrojích o pohybových aktivitách a sportovních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akcích ve škole i v místě bydliště; samostatně získá potřebné informace</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TV-5-1-11 adaptuje se na vodní prostředí, dodržuje hygienu plavání, zvládá v souladu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s individuálními předpoklady plavecké dovednosti</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TV-5-1-12 zvládá v souladu s individuálními předpoklady vybranou plaveckou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techniku, prvky sebezáchrany a bezpečnosti</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b/>
                <w:color w:val="000000" w:themeColor="text1"/>
                <w:sz w:val="24"/>
                <w:szCs w:val="24"/>
              </w:rPr>
            </w:pPr>
            <w:r w:rsidRPr="00B474F8">
              <w:rPr>
                <w:rFonts w:asciiTheme="majorHAnsi" w:eastAsia="Times New Roman" w:hAnsiTheme="majorHAnsi" w:cstheme="majorHAnsi"/>
                <w:b/>
                <w:color w:val="000000" w:themeColor="text1"/>
                <w:sz w:val="24"/>
                <w:szCs w:val="24"/>
              </w:rPr>
              <w:t xml:space="preserve">Minimální doporučená úroveň pro úpravy očekávaných výstupů v </w:t>
            </w:r>
            <w:r w:rsidRPr="00B474F8">
              <w:rPr>
                <w:rFonts w:asciiTheme="majorHAnsi" w:eastAsia="Times New Roman" w:hAnsiTheme="majorHAnsi" w:cstheme="majorHAnsi"/>
                <w:b/>
                <w:color w:val="000000" w:themeColor="text1"/>
                <w:sz w:val="24"/>
                <w:szCs w:val="24"/>
              </w:rPr>
              <w:lastRenderedPageBreak/>
              <w:t>rámci podpůrných opatření:</w:t>
            </w:r>
          </w:p>
          <w:p w:rsidR="00641302" w:rsidRPr="00B474F8" w:rsidRDefault="00641302">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žák</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TV-5-1-01p chápe význam tělesné zdatnosti pro zdraví a začleňuje pohyb do denního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režimu</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TV-5-1-02p zařazuje do pohybového režimu korektivní cvičení v souvislosti s vlastním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svalovým oslabením</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TV-5-1-03p zdokonaluje základní pohybové dovednosti podle svých pohybových možností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a schopností</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TV-5-1-04p uplatňuje hygienické a bezpečnostní zásady pro provádění zdravotně vhodné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a bezpečné pohybové činnosti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TV-5-1-05p reaguje na pokyny k provádění vlastní pohybové činnosti</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TV-5-1-06p dodržuje pravidla her a jedná v duchu fair play</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zlepšuje svou tělesnou kondici, pohybový projev a správné držení těla</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 zvládá podle pokynu základní přípravu organismu před pohybovou činností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i uklidnění organismu po ukončení činnosti a umí využívat cviky na odstranění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únavy</w:t>
            </w:r>
          </w:p>
          <w:p w:rsidR="00852676" w:rsidRPr="00B474F8" w:rsidRDefault="00852676">
            <w:pPr>
              <w:suppressAutoHyphens/>
              <w:spacing w:after="0" w:line="240" w:lineRule="auto"/>
              <w:rPr>
                <w:rFonts w:asciiTheme="majorHAnsi" w:hAnsiTheme="majorHAnsi" w:cstheme="majorHAnsi"/>
                <w:color w:val="000000" w:themeColor="text1"/>
              </w:rPr>
            </w:pPr>
          </w:p>
        </w:tc>
        <w:tc>
          <w:tcPr>
            <w:tcW w:w="378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b/>
                <w:color w:val="000000" w:themeColor="text1"/>
                <w:sz w:val="24"/>
              </w:rPr>
            </w:pPr>
            <w:r w:rsidRPr="00B474F8">
              <w:rPr>
                <w:rFonts w:asciiTheme="majorHAnsi" w:eastAsia="Times New Roman" w:hAnsiTheme="majorHAnsi" w:cstheme="majorHAnsi"/>
                <w:b/>
                <w:color w:val="000000" w:themeColor="text1"/>
                <w:sz w:val="24"/>
              </w:rPr>
              <w:lastRenderedPageBreak/>
              <w:t>4. třída:</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pohybový režim, délka a intenzita pohybu</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správné držení těla, kompenzační, relaxační cvičení</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hygiena TV činností, vhodný oděv a obuv</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bezpečnost při pohybových činnostech</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pohybové hry (i netradiční)</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rytmické cvičení – s hudbou, lidové tance</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průpravné úpolové cvičení (přetahy, přetlaky)</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gymnastika: cvičení s náčiním (krátké švihadlo, plné míče, přeskoky dlouhého kroužícího švihadla); cvičení na nářadí (průprava na přeskok, trampolíny, přeskok přes kozu našíř, cvičení s využitím bedny, jednoduché cviky na hrazdě, kruzích, žebřinách); akrobacie (průprava pro akrobacii, kotouly, průprava na stoj na rukou, rozvoj koordinačních schopností</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 atletika: běh (rychlý i vytrvalostní), běh s přeskakováním </w:t>
            </w:r>
            <w:r w:rsidRPr="00B474F8">
              <w:rPr>
                <w:rFonts w:asciiTheme="majorHAnsi" w:eastAsia="Times New Roman" w:hAnsiTheme="majorHAnsi" w:cstheme="majorHAnsi"/>
                <w:color w:val="000000" w:themeColor="text1"/>
                <w:sz w:val="24"/>
              </w:rPr>
              <w:lastRenderedPageBreak/>
              <w:t>nízkých překážek, překážkové dráhy, cvičení pro rozvoj rychlosti, skok do dálky z místa i z rozběhu, hod míčkem, vytrvalostní cvičení;</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sportovní hry: přihrávky, driblink</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plavání</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pořadová cvičení</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b/>
                <w:color w:val="000000" w:themeColor="text1"/>
                <w:sz w:val="24"/>
              </w:rPr>
            </w:pPr>
            <w:r w:rsidRPr="00B474F8">
              <w:rPr>
                <w:rFonts w:asciiTheme="majorHAnsi" w:eastAsia="Times New Roman" w:hAnsiTheme="majorHAnsi" w:cstheme="majorHAnsi"/>
                <w:b/>
                <w:color w:val="000000" w:themeColor="text1"/>
                <w:sz w:val="24"/>
              </w:rPr>
              <w:t>5. třída:</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příprava před pohybovou činností, uklidnění po zátěži, protahovací cvičení</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pořadová cvičení, organizace žáků při tělovýchovné činnosti</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kondiční cvičení: (s využitím rychlého běhu, vytrvalostní běh, cvičení s krátkou tyčí, s krátkým švihadlem, s plným míčem, s lavičkami, na žebřinách, s využitím překážek)</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-gymnastika: akrobacie: průpravná cvičení, kotoul vpřed ve vazbách, kotoul vzad v metodických obměnách, stoj na rukou; přeskoky: skoky prosté s použitím trampolíny, roznožky přes kozu našíř; cvičení na nářadí: hrazda, kruhy;</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rytmická gymnastika a tanec: cvičení s hudbou, vyjádření melodie a rytmu pohybem;</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lastRenderedPageBreak/>
              <w:t>- úpoly: úpolové hry, přetlaky, přetahy, úpolové odpory;</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atletika: běžecká abeceda rychlý běh na 50 (60) m, vytrvalostní běh (do 10 min.), skok daleký, hod míčkem do dálky z místa i s rozběhem;</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pohybové hry: košíková, kopaná, odbíjená, flor bal;</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rozvíjení pohybových schopností: rychlost, síla, obratnost, vytrvalost, koordinace.</w:t>
            </w:r>
          </w:p>
          <w:p w:rsidR="00641302" w:rsidRPr="00B474F8" w:rsidRDefault="00641302">
            <w:pPr>
              <w:suppressAutoHyphens/>
              <w:spacing w:after="0" w:line="240" w:lineRule="auto"/>
              <w:rPr>
                <w:rFonts w:asciiTheme="majorHAnsi" w:hAnsiTheme="majorHAnsi" w:cstheme="majorHAnsi"/>
                <w:color w:val="000000" w:themeColor="text1"/>
              </w:rPr>
            </w:pPr>
          </w:p>
        </w:tc>
        <w:tc>
          <w:tcPr>
            <w:tcW w:w="288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eastAsia="Times New Roman" w:hAnsiTheme="majorHAnsi" w:cstheme="majorHAnsi"/>
                <w:sz w:val="28"/>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EV – vliv prostředí na zdraví, prospěšnost pohybu v přírodě, ochrana přírody při masových tělových. akcích</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MeV – vliv médií při informování o sportovním dění</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jc w:val="right"/>
              <w:rPr>
                <w:rFonts w:asciiTheme="majorHAnsi" w:eastAsia="Times New Roman" w:hAnsiTheme="majorHAnsi" w:cstheme="majorHAnsi"/>
                <w:sz w:val="24"/>
              </w:rPr>
            </w:pPr>
          </w:p>
          <w:p w:rsidR="00852676" w:rsidRPr="00B474F8" w:rsidRDefault="00852676">
            <w:pPr>
              <w:suppressAutoHyphens/>
              <w:spacing w:after="0" w:line="240" w:lineRule="auto"/>
              <w:jc w:val="right"/>
              <w:rPr>
                <w:rFonts w:asciiTheme="majorHAnsi" w:eastAsia="Times New Roman" w:hAnsiTheme="majorHAnsi" w:cstheme="majorHAnsi"/>
                <w:sz w:val="24"/>
              </w:rPr>
            </w:pPr>
          </w:p>
          <w:p w:rsidR="00852676" w:rsidRPr="00B474F8" w:rsidRDefault="00852676">
            <w:pPr>
              <w:suppressAutoHyphens/>
              <w:spacing w:after="0" w:line="240" w:lineRule="auto"/>
              <w:jc w:val="right"/>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M, Vl: měření délky, času, jednotky</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jc w:val="center"/>
              <w:rPr>
                <w:rFonts w:asciiTheme="majorHAnsi" w:eastAsia="Times New Roman" w:hAnsiTheme="majorHAnsi" w:cstheme="majorHAnsi"/>
                <w:sz w:val="24"/>
              </w:rPr>
            </w:pPr>
          </w:p>
          <w:p w:rsidR="00852676" w:rsidRPr="00B474F8" w:rsidRDefault="00852676">
            <w:pPr>
              <w:suppressAutoHyphens/>
              <w:spacing w:after="0" w:line="240" w:lineRule="auto"/>
              <w:jc w:val="center"/>
              <w:rPr>
                <w:rFonts w:asciiTheme="majorHAnsi" w:eastAsia="Times New Roman" w:hAnsiTheme="majorHAnsi" w:cstheme="majorHAnsi"/>
                <w:sz w:val="24"/>
              </w:rPr>
            </w:pPr>
          </w:p>
          <w:p w:rsidR="00852676" w:rsidRPr="00B474F8" w:rsidRDefault="00852676">
            <w:pPr>
              <w:suppressAutoHyphens/>
              <w:spacing w:after="0" w:line="240" w:lineRule="auto"/>
              <w:jc w:val="center"/>
              <w:rPr>
                <w:rFonts w:asciiTheme="majorHAnsi" w:eastAsia="Times New Roman" w:hAnsiTheme="majorHAnsi" w:cstheme="majorHAnsi"/>
                <w:sz w:val="24"/>
              </w:rPr>
            </w:pPr>
          </w:p>
          <w:p w:rsidR="00852676" w:rsidRPr="00B474F8" w:rsidRDefault="00852676">
            <w:pPr>
              <w:suppressAutoHyphens/>
              <w:spacing w:after="0" w:line="240" w:lineRule="auto"/>
              <w:jc w:val="center"/>
              <w:rPr>
                <w:rFonts w:asciiTheme="majorHAnsi" w:eastAsia="Times New Roman" w:hAnsiTheme="majorHAnsi" w:cstheme="majorHAnsi"/>
                <w:sz w:val="24"/>
              </w:rPr>
            </w:pPr>
          </w:p>
          <w:p w:rsidR="00852676" w:rsidRPr="00B474F8" w:rsidRDefault="00852676">
            <w:pPr>
              <w:suppressAutoHyphens/>
              <w:spacing w:after="0" w:line="240" w:lineRule="auto"/>
              <w:jc w:val="center"/>
              <w:rPr>
                <w:rFonts w:asciiTheme="majorHAnsi" w:eastAsia="Times New Roman" w:hAnsiTheme="majorHAnsi" w:cstheme="majorHAnsi"/>
                <w:sz w:val="24"/>
              </w:rPr>
            </w:pPr>
          </w:p>
          <w:p w:rsidR="00852676" w:rsidRPr="00B474F8" w:rsidRDefault="00852676">
            <w:pPr>
              <w:suppressAutoHyphens/>
              <w:spacing w:after="0" w:line="240" w:lineRule="auto"/>
              <w:jc w:val="center"/>
              <w:rPr>
                <w:rFonts w:asciiTheme="majorHAnsi" w:eastAsia="Times New Roman" w:hAnsiTheme="majorHAnsi" w:cstheme="majorHAnsi"/>
                <w:sz w:val="24"/>
              </w:rPr>
            </w:pPr>
          </w:p>
          <w:p w:rsidR="00852676" w:rsidRPr="00B474F8" w:rsidRDefault="00852676">
            <w:pPr>
              <w:suppressAutoHyphens/>
              <w:spacing w:after="0" w:line="240" w:lineRule="auto"/>
              <w:jc w:val="center"/>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t>OSV – spolupráce v týmu</w:t>
            </w:r>
          </w:p>
        </w:tc>
        <w:tc>
          <w:tcPr>
            <w:tcW w:w="23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eastAsia="Calibri" w:hAnsiTheme="majorHAnsi" w:cstheme="majorHAnsi"/>
              </w:rPr>
            </w:pPr>
          </w:p>
        </w:tc>
      </w:tr>
    </w:tbl>
    <w:p w:rsidR="00641302" w:rsidRPr="00B474F8" w:rsidRDefault="00641302">
      <w:pPr>
        <w:suppressAutoHyphens/>
        <w:spacing w:after="0" w:line="240" w:lineRule="auto"/>
        <w:rPr>
          <w:rFonts w:asciiTheme="majorHAnsi" w:eastAsia="Times New Roman" w:hAnsiTheme="majorHAnsi" w:cstheme="majorHAnsi"/>
          <w:sz w:val="24"/>
        </w:rPr>
      </w:pPr>
    </w:p>
    <w:p w:rsidR="00641302" w:rsidRPr="00B474F8" w:rsidRDefault="00641302">
      <w:pPr>
        <w:suppressAutoHyphens/>
        <w:spacing w:after="0" w:line="240" w:lineRule="auto"/>
        <w:rPr>
          <w:rFonts w:asciiTheme="majorHAnsi" w:eastAsia="Times New Roman" w:hAnsiTheme="majorHAnsi" w:cstheme="majorHAnsi"/>
          <w:sz w:val="24"/>
        </w:rPr>
      </w:pPr>
    </w:p>
    <w:p w:rsidR="00852676" w:rsidRPr="00B474F8" w:rsidRDefault="00011A2B" w:rsidP="008A509F">
      <w:pPr>
        <w:pStyle w:val="Nadpis3"/>
        <w:rPr>
          <w:rFonts w:eastAsia="Times New Roman" w:cstheme="majorHAnsi"/>
          <w:sz w:val="28"/>
          <w:szCs w:val="28"/>
        </w:rPr>
      </w:pPr>
      <w:bookmarkStart w:id="59" w:name="_Toc182219172"/>
      <w:r w:rsidRPr="00B474F8">
        <w:rPr>
          <w:rFonts w:eastAsia="Times New Roman" w:cstheme="majorHAnsi"/>
          <w:sz w:val="28"/>
          <w:szCs w:val="28"/>
        </w:rPr>
        <w:lastRenderedPageBreak/>
        <w:t>Vy</w:t>
      </w:r>
      <w:r w:rsidR="00554A1F">
        <w:rPr>
          <w:rFonts w:eastAsia="Times New Roman" w:cstheme="majorHAnsi"/>
          <w:sz w:val="28"/>
          <w:szCs w:val="28"/>
        </w:rPr>
        <w:t>učovací předmět: Tělesná výchova</w:t>
      </w:r>
      <w:r w:rsidRPr="00B474F8">
        <w:rPr>
          <w:rFonts w:eastAsia="Times New Roman" w:cstheme="majorHAnsi"/>
          <w:sz w:val="28"/>
          <w:szCs w:val="28"/>
        </w:rPr>
        <w:t xml:space="preserve"> – 2. stupeň</w:t>
      </w:r>
      <w:bookmarkEnd w:id="59"/>
    </w:p>
    <w:p w:rsidR="00852676" w:rsidRPr="00B474F8" w:rsidRDefault="00852676">
      <w:pPr>
        <w:suppressAutoHyphens/>
        <w:spacing w:after="0" w:line="240" w:lineRule="auto"/>
        <w:rPr>
          <w:rFonts w:asciiTheme="majorHAnsi" w:eastAsia="Times New Roman" w:hAnsiTheme="majorHAnsi" w:cstheme="majorHAnsi"/>
          <w:b/>
          <w:sz w:val="28"/>
        </w:rPr>
      </w:pPr>
    </w:p>
    <w:p w:rsidR="00852676" w:rsidRPr="00B474F8" w:rsidRDefault="00011A2B">
      <w:pPr>
        <w:suppressAutoHyphens/>
        <w:spacing w:after="0" w:line="240" w:lineRule="auto"/>
        <w:rPr>
          <w:rFonts w:asciiTheme="majorHAnsi" w:eastAsia="Times New Roman" w:hAnsiTheme="majorHAnsi" w:cstheme="majorHAnsi"/>
          <w:sz w:val="28"/>
        </w:rPr>
      </w:pPr>
      <w:r w:rsidRPr="00B474F8">
        <w:rPr>
          <w:rFonts w:asciiTheme="majorHAnsi" w:eastAsia="Times New Roman" w:hAnsiTheme="majorHAnsi" w:cstheme="majorHAnsi"/>
          <w:sz w:val="28"/>
        </w:rPr>
        <w:t>Charakteristika vyučovacího předmětu:</w:t>
      </w:r>
    </w:p>
    <w:p w:rsidR="00852676" w:rsidRPr="00B474F8" w:rsidRDefault="00852676">
      <w:pPr>
        <w:suppressAutoHyphens/>
        <w:spacing w:after="0" w:line="240" w:lineRule="auto"/>
        <w:rPr>
          <w:rFonts w:asciiTheme="majorHAnsi" w:eastAsia="Times New Roman" w:hAnsiTheme="majorHAnsi" w:cstheme="majorHAnsi"/>
          <w:sz w:val="28"/>
        </w:rPr>
      </w:pPr>
    </w:p>
    <w:p w:rsidR="00852676" w:rsidRPr="00B474F8" w:rsidRDefault="00011A2B">
      <w:pPr>
        <w:suppressAutoHyphens/>
        <w:spacing w:after="0" w:line="240" w:lineRule="auto"/>
        <w:rPr>
          <w:rFonts w:asciiTheme="majorHAnsi" w:eastAsia="Times New Roman" w:hAnsiTheme="majorHAnsi" w:cstheme="majorHAnsi"/>
          <w:b/>
          <w:sz w:val="24"/>
        </w:rPr>
      </w:pPr>
      <w:r w:rsidRPr="00B474F8">
        <w:rPr>
          <w:rFonts w:asciiTheme="majorHAnsi" w:eastAsia="Times New Roman" w:hAnsiTheme="majorHAnsi" w:cstheme="majorHAnsi"/>
          <w:b/>
          <w:sz w:val="24"/>
        </w:rPr>
        <w:t>Obsahové, časové a organizační vymezení</w:t>
      </w:r>
    </w:p>
    <w:p w:rsidR="00852676" w:rsidRPr="00B474F8" w:rsidRDefault="00011A2B">
      <w:pPr>
        <w:suppressAutoHyphens/>
        <w:spacing w:after="0" w:line="240" w:lineRule="auto"/>
        <w:jc w:val="both"/>
        <w:rPr>
          <w:rFonts w:asciiTheme="majorHAnsi" w:eastAsia="Times New Roman" w:hAnsiTheme="majorHAnsi" w:cstheme="majorHAnsi"/>
          <w:sz w:val="24"/>
        </w:rPr>
      </w:pPr>
      <w:r w:rsidRPr="00B474F8">
        <w:rPr>
          <w:rFonts w:asciiTheme="majorHAnsi" w:eastAsia="Times New Roman" w:hAnsiTheme="majorHAnsi" w:cstheme="majorHAnsi"/>
          <w:sz w:val="24"/>
        </w:rPr>
        <w:tab/>
        <w:t>Předmět tělesná výchova se vyučuje jako samostatný předmět v 6. – 9. ročníku 2 hodiny týdně. Výuka je realizována především v areálu školy.</w:t>
      </w:r>
    </w:p>
    <w:p w:rsidR="00852676" w:rsidRPr="00B474F8" w:rsidRDefault="00011A2B">
      <w:pPr>
        <w:suppressAutoHyphens/>
        <w:spacing w:after="0" w:line="240" w:lineRule="auto"/>
        <w:jc w:val="both"/>
        <w:rPr>
          <w:rFonts w:asciiTheme="majorHAnsi" w:eastAsia="Times New Roman" w:hAnsiTheme="majorHAnsi" w:cstheme="majorHAnsi"/>
          <w:sz w:val="24"/>
        </w:rPr>
      </w:pPr>
      <w:r w:rsidRPr="00B474F8">
        <w:rPr>
          <w:rFonts w:asciiTheme="majorHAnsi" w:eastAsia="Times New Roman" w:hAnsiTheme="majorHAnsi" w:cstheme="majorHAnsi"/>
          <w:sz w:val="24"/>
        </w:rPr>
        <w:tab/>
        <w:t>Vzdělávání je zaměřeno na regeneraci a kompenzaci jednostranné zátěže působené pobytem ve škole, rozvoj pohybových dovedností a kultivaci pohybu, poznávání zdraví jako nejdůležitější životní hodnoty, rozpoznávání základních situací ohrožující tělesné a duševní zdraví a na osvojování dovedností jim předcházet nebo je řešit, na osvojení pravidel sportovních her a základů činností v těchto hrách.</w:t>
      </w:r>
    </w:p>
    <w:p w:rsidR="00852676" w:rsidRPr="00B474F8" w:rsidRDefault="00852676">
      <w:pPr>
        <w:suppressAutoHyphens/>
        <w:spacing w:after="120" w:line="240" w:lineRule="auto"/>
        <w:rPr>
          <w:rFonts w:asciiTheme="majorHAnsi" w:eastAsia="Times New Roman" w:hAnsiTheme="majorHAnsi" w:cstheme="majorHAnsi"/>
          <w:sz w:val="24"/>
        </w:rPr>
      </w:pPr>
    </w:p>
    <w:p w:rsidR="00852676" w:rsidRPr="00B474F8" w:rsidRDefault="00011A2B">
      <w:pPr>
        <w:suppressAutoHyphens/>
        <w:spacing w:after="12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Vyučovací předmět průběžně pracuje s průřezovými tématy danými RVP.</w:t>
      </w:r>
    </w:p>
    <w:p w:rsidR="00852676" w:rsidRPr="00B474F8" w:rsidRDefault="00852676">
      <w:pPr>
        <w:suppressAutoHyphens/>
        <w:spacing w:after="120" w:line="240" w:lineRule="auto"/>
        <w:rPr>
          <w:rFonts w:asciiTheme="majorHAnsi" w:eastAsia="Times New Roman" w:hAnsiTheme="majorHAnsi" w:cstheme="majorHAnsi"/>
          <w:sz w:val="24"/>
        </w:rPr>
      </w:pPr>
    </w:p>
    <w:p w:rsidR="00852676" w:rsidRPr="00B474F8" w:rsidRDefault="00011A2B">
      <w:pPr>
        <w:suppressAutoHyphens/>
        <w:spacing w:after="0" w:line="240" w:lineRule="auto"/>
        <w:jc w:val="both"/>
        <w:rPr>
          <w:rFonts w:asciiTheme="majorHAnsi" w:eastAsia="Times New Roman" w:hAnsiTheme="majorHAnsi" w:cstheme="majorHAnsi"/>
          <w:b/>
          <w:sz w:val="24"/>
        </w:rPr>
      </w:pPr>
      <w:r w:rsidRPr="00B474F8">
        <w:rPr>
          <w:rFonts w:asciiTheme="majorHAnsi" w:eastAsia="Times New Roman" w:hAnsiTheme="majorHAnsi" w:cstheme="majorHAnsi"/>
          <w:b/>
          <w:sz w:val="24"/>
        </w:rPr>
        <w:t>Výchovně vzdělávací strategie vedoucí k utváření klíčových kompetencí</w:t>
      </w:r>
    </w:p>
    <w:p w:rsidR="00852676" w:rsidRPr="00B474F8" w:rsidRDefault="00852676">
      <w:pPr>
        <w:suppressAutoHyphens/>
        <w:spacing w:after="0" w:line="240" w:lineRule="auto"/>
        <w:jc w:val="both"/>
        <w:rPr>
          <w:rFonts w:asciiTheme="majorHAnsi" w:eastAsia="Times New Roman" w:hAnsiTheme="majorHAnsi" w:cstheme="majorHAnsi"/>
          <w:sz w:val="24"/>
        </w:rPr>
      </w:pPr>
    </w:p>
    <w:p w:rsidR="00852676" w:rsidRPr="00B474F8" w:rsidRDefault="00011A2B">
      <w:pPr>
        <w:suppressAutoHyphens/>
        <w:spacing w:after="0" w:line="240" w:lineRule="auto"/>
        <w:jc w:val="both"/>
        <w:rPr>
          <w:rFonts w:asciiTheme="majorHAnsi" w:eastAsia="Times New Roman" w:hAnsiTheme="majorHAnsi" w:cstheme="majorHAnsi"/>
          <w:b/>
          <w:sz w:val="24"/>
        </w:rPr>
      </w:pPr>
      <w:r w:rsidRPr="00B474F8">
        <w:rPr>
          <w:rFonts w:asciiTheme="majorHAnsi" w:eastAsia="Times New Roman" w:hAnsiTheme="majorHAnsi" w:cstheme="majorHAnsi"/>
          <w:sz w:val="24"/>
        </w:rPr>
        <w:t xml:space="preserve">Vyučovací předmět Tělesná výchova přispívá k rozvoji </w:t>
      </w:r>
      <w:r w:rsidRPr="00B474F8">
        <w:rPr>
          <w:rFonts w:asciiTheme="majorHAnsi" w:eastAsia="Times New Roman" w:hAnsiTheme="majorHAnsi" w:cstheme="majorHAnsi"/>
          <w:b/>
          <w:sz w:val="24"/>
        </w:rPr>
        <w:t>klíčových kompetencí</w:t>
      </w:r>
      <w:r w:rsidRPr="00B474F8">
        <w:rPr>
          <w:rFonts w:asciiTheme="majorHAnsi" w:eastAsia="Times New Roman" w:hAnsiTheme="majorHAnsi" w:cstheme="majorHAnsi"/>
          <w:sz w:val="24"/>
        </w:rPr>
        <w:t xml:space="preserve"> žáků těmito </w:t>
      </w:r>
      <w:r w:rsidRPr="00B474F8">
        <w:rPr>
          <w:rFonts w:asciiTheme="majorHAnsi" w:eastAsia="Times New Roman" w:hAnsiTheme="majorHAnsi" w:cstheme="majorHAnsi"/>
          <w:b/>
          <w:sz w:val="24"/>
        </w:rPr>
        <w:t>společnými strategiemi:</w:t>
      </w:r>
    </w:p>
    <w:p w:rsidR="00852676" w:rsidRPr="00B474F8" w:rsidRDefault="00852676">
      <w:pPr>
        <w:suppressAutoHyphens/>
        <w:spacing w:after="0" w:line="240" w:lineRule="auto"/>
        <w:jc w:val="both"/>
        <w:rPr>
          <w:rFonts w:asciiTheme="majorHAnsi" w:eastAsia="Times New Roman" w:hAnsiTheme="majorHAnsi" w:cstheme="majorHAnsi"/>
          <w:b/>
          <w:sz w:val="24"/>
        </w:rPr>
      </w:pPr>
    </w:p>
    <w:p w:rsidR="00852676" w:rsidRPr="00B474F8" w:rsidRDefault="00011A2B">
      <w:pPr>
        <w:suppressAutoHyphens/>
        <w:spacing w:after="0" w:line="240" w:lineRule="auto"/>
        <w:jc w:val="both"/>
        <w:rPr>
          <w:rFonts w:asciiTheme="majorHAnsi" w:eastAsia="Times New Roman" w:hAnsiTheme="majorHAnsi" w:cstheme="majorHAnsi"/>
          <w:sz w:val="24"/>
          <w:u w:val="single"/>
        </w:rPr>
      </w:pPr>
      <w:r w:rsidRPr="00B474F8">
        <w:rPr>
          <w:rFonts w:asciiTheme="majorHAnsi" w:eastAsia="Times New Roman" w:hAnsiTheme="majorHAnsi" w:cstheme="majorHAnsi"/>
          <w:sz w:val="24"/>
          <w:u w:val="single"/>
        </w:rPr>
        <w:t>Kompetence k učení</w:t>
      </w:r>
    </w:p>
    <w:p w:rsidR="00852676" w:rsidRPr="00B474F8" w:rsidRDefault="00011A2B" w:rsidP="00CD7CA8">
      <w:pPr>
        <w:numPr>
          <w:ilvl w:val="0"/>
          <w:numId w:val="148"/>
        </w:numPr>
        <w:tabs>
          <w:tab w:val="left" w:pos="420"/>
        </w:tabs>
        <w:suppressAutoHyphens/>
        <w:spacing w:after="0" w:line="240" w:lineRule="auto"/>
        <w:ind w:left="420" w:hanging="360"/>
        <w:jc w:val="both"/>
        <w:rPr>
          <w:rFonts w:asciiTheme="majorHAnsi" w:eastAsia="Times New Roman" w:hAnsiTheme="majorHAnsi" w:cstheme="majorHAnsi"/>
          <w:sz w:val="24"/>
        </w:rPr>
      </w:pPr>
      <w:r w:rsidRPr="00B474F8">
        <w:rPr>
          <w:rFonts w:asciiTheme="majorHAnsi" w:eastAsia="Times New Roman" w:hAnsiTheme="majorHAnsi" w:cstheme="majorHAnsi"/>
          <w:sz w:val="24"/>
        </w:rPr>
        <w:t>žáci poznávají smysl a cíl svých aktivit</w:t>
      </w:r>
    </w:p>
    <w:p w:rsidR="00852676" w:rsidRPr="00B474F8" w:rsidRDefault="00011A2B" w:rsidP="00CD7CA8">
      <w:pPr>
        <w:numPr>
          <w:ilvl w:val="0"/>
          <w:numId w:val="148"/>
        </w:numPr>
        <w:tabs>
          <w:tab w:val="left" w:pos="420"/>
        </w:tabs>
        <w:suppressAutoHyphens/>
        <w:spacing w:after="0" w:line="240" w:lineRule="auto"/>
        <w:ind w:left="420" w:hanging="360"/>
        <w:jc w:val="both"/>
        <w:rPr>
          <w:rFonts w:asciiTheme="majorHAnsi" w:eastAsia="Times New Roman" w:hAnsiTheme="majorHAnsi" w:cstheme="majorHAnsi"/>
          <w:sz w:val="24"/>
        </w:rPr>
      </w:pPr>
      <w:r w:rsidRPr="00B474F8">
        <w:rPr>
          <w:rFonts w:asciiTheme="majorHAnsi" w:eastAsia="Times New Roman" w:hAnsiTheme="majorHAnsi" w:cstheme="majorHAnsi"/>
          <w:sz w:val="24"/>
        </w:rPr>
        <w:t>žáci plánují, organizují a řídí vlastní činnost</w:t>
      </w:r>
    </w:p>
    <w:p w:rsidR="00852676" w:rsidRPr="00B474F8" w:rsidRDefault="00011A2B" w:rsidP="00CD7CA8">
      <w:pPr>
        <w:numPr>
          <w:ilvl w:val="0"/>
          <w:numId w:val="148"/>
        </w:numPr>
        <w:tabs>
          <w:tab w:val="left" w:pos="420"/>
        </w:tabs>
        <w:suppressAutoHyphens/>
        <w:spacing w:after="0" w:line="240" w:lineRule="auto"/>
        <w:ind w:left="420" w:hanging="360"/>
        <w:jc w:val="both"/>
        <w:rPr>
          <w:rFonts w:asciiTheme="majorHAnsi" w:eastAsia="Times New Roman" w:hAnsiTheme="majorHAnsi" w:cstheme="majorHAnsi"/>
          <w:sz w:val="24"/>
        </w:rPr>
      </w:pPr>
      <w:r w:rsidRPr="00B474F8">
        <w:rPr>
          <w:rFonts w:asciiTheme="majorHAnsi" w:eastAsia="Times New Roman" w:hAnsiTheme="majorHAnsi" w:cstheme="majorHAnsi"/>
          <w:sz w:val="24"/>
        </w:rPr>
        <w:t>žáci užívají osvojené názvosloví na úrovni cvičence, rozhodčího, diváka, čtenáře, uživatele internetu</w:t>
      </w:r>
    </w:p>
    <w:p w:rsidR="00852676" w:rsidRPr="00B474F8" w:rsidRDefault="00011A2B" w:rsidP="00CD7CA8">
      <w:pPr>
        <w:numPr>
          <w:ilvl w:val="0"/>
          <w:numId w:val="148"/>
        </w:numPr>
        <w:tabs>
          <w:tab w:val="left" w:pos="420"/>
        </w:tabs>
        <w:suppressAutoHyphens/>
        <w:spacing w:after="0" w:line="240" w:lineRule="auto"/>
        <w:ind w:left="420" w:hanging="360"/>
        <w:jc w:val="both"/>
        <w:rPr>
          <w:rFonts w:asciiTheme="majorHAnsi" w:eastAsia="Times New Roman" w:hAnsiTheme="majorHAnsi" w:cstheme="majorHAnsi"/>
          <w:sz w:val="24"/>
        </w:rPr>
      </w:pPr>
      <w:r w:rsidRPr="00B474F8">
        <w:rPr>
          <w:rFonts w:asciiTheme="majorHAnsi" w:eastAsia="Times New Roman" w:hAnsiTheme="majorHAnsi" w:cstheme="majorHAnsi"/>
          <w:sz w:val="24"/>
        </w:rPr>
        <w:t>žáci různým způsobem zpracují informace o pohybových aktivitách ve škole</w:t>
      </w:r>
    </w:p>
    <w:p w:rsidR="00852676" w:rsidRPr="00B474F8" w:rsidRDefault="00852676">
      <w:pPr>
        <w:suppressAutoHyphens/>
        <w:spacing w:after="0" w:line="240" w:lineRule="auto"/>
        <w:ind w:left="60"/>
        <w:jc w:val="both"/>
        <w:rPr>
          <w:rFonts w:asciiTheme="majorHAnsi" w:eastAsia="Times New Roman" w:hAnsiTheme="majorHAnsi" w:cstheme="majorHAnsi"/>
          <w:sz w:val="24"/>
        </w:rPr>
      </w:pPr>
    </w:p>
    <w:p w:rsidR="00852676" w:rsidRPr="00B474F8" w:rsidRDefault="00011A2B">
      <w:pPr>
        <w:suppressAutoHyphens/>
        <w:spacing w:after="0" w:line="240" w:lineRule="auto"/>
        <w:jc w:val="both"/>
        <w:rPr>
          <w:rFonts w:asciiTheme="majorHAnsi" w:eastAsia="Times New Roman" w:hAnsiTheme="majorHAnsi" w:cstheme="majorHAnsi"/>
          <w:sz w:val="24"/>
          <w:u w:val="single"/>
        </w:rPr>
      </w:pPr>
      <w:r w:rsidRPr="00B474F8">
        <w:rPr>
          <w:rFonts w:asciiTheme="majorHAnsi" w:eastAsia="Times New Roman" w:hAnsiTheme="majorHAnsi" w:cstheme="majorHAnsi"/>
          <w:sz w:val="24"/>
          <w:u w:val="single"/>
        </w:rPr>
        <w:t>Kompetence k řešení problémů</w:t>
      </w:r>
    </w:p>
    <w:p w:rsidR="00852676" w:rsidRPr="00B474F8" w:rsidRDefault="00011A2B" w:rsidP="00CD7CA8">
      <w:pPr>
        <w:numPr>
          <w:ilvl w:val="0"/>
          <w:numId w:val="149"/>
        </w:numPr>
        <w:tabs>
          <w:tab w:val="left" w:pos="420"/>
        </w:tabs>
        <w:suppressAutoHyphens/>
        <w:spacing w:after="0" w:line="240" w:lineRule="auto"/>
        <w:ind w:left="420" w:hanging="360"/>
        <w:jc w:val="both"/>
        <w:rPr>
          <w:rFonts w:asciiTheme="majorHAnsi" w:eastAsia="Times New Roman" w:hAnsiTheme="majorHAnsi" w:cstheme="majorHAnsi"/>
          <w:sz w:val="24"/>
        </w:rPr>
      </w:pPr>
      <w:r w:rsidRPr="00B474F8">
        <w:rPr>
          <w:rFonts w:asciiTheme="majorHAnsi" w:eastAsia="Times New Roman" w:hAnsiTheme="majorHAnsi" w:cstheme="majorHAnsi"/>
          <w:sz w:val="24"/>
        </w:rPr>
        <w:t>žáci vnímají nejrůznější problémové situace a plánují způsob řešení problémů</w:t>
      </w:r>
    </w:p>
    <w:p w:rsidR="00852676" w:rsidRPr="00B474F8" w:rsidRDefault="00011A2B" w:rsidP="00CD7CA8">
      <w:pPr>
        <w:numPr>
          <w:ilvl w:val="0"/>
          <w:numId w:val="149"/>
        </w:numPr>
        <w:tabs>
          <w:tab w:val="left" w:pos="420"/>
        </w:tabs>
        <w:suppressAutoHyphens/>
        <w:spacing w:after="0" w:line="240" w:lineRule="auto"/>
        <w:ind w:left="420" w:hanging="360"/>
        <w:jc w:val="both"/>
        <w:rPr>
          <w:rFonts w:asciiTheme="majorHAnsi" w:eastAsia="Times New Roman" w:hAnsiTheme="majorHAnsi" w:cstheme="majorHAnsi"/>
          <w:sz w:val="24"/>
        </w:rPr>
      </w:pPr>
      <w:r w:rsidRPr="00B474F8">
        <w:rPr>
          <w:rFonts w:asciiTheme="majorHAnsi" w:eastAsia="Times New Roman" w:hAnsiTheme="majorHAnsi" w:cstheme="majorHAnsi"/>
          <w:sz w:val="24"/>
        </w:rPr>
        <w:t>žáci vyhledávají informace vhodné k řešení problémů</w:t>
      </w:r>
    </w:p>
    <w:p w:rsidR="00852676" w:rsidRPr="00B474F8" w:rsidRDefault="00011A2B" w:rsidP="00CD7CA8">
      <w:pPr>
        <w:numPr>
          <w:ilvl w:val="0"/>
          <w:numId w:val="149"/>
        </w:numPr>
        <w:tabs>
          <w:tab w:val="left" w:pos="420"/>
        </w:tabs>
        <w:suppressAutoHyphens/>
        <w:spacing w:after="0" w:line="240" w:lineRule="auto"/>
        <w:ind w:left="420" w:hanging="360"/>
        <w:jc w:val="both"/>
        <w:rPr>
          <w:rFonts w:asciiTheme="majorHAnsi" w:eastAsia="Times New Roman" w:hAnsiTheme="majorHAnsi" w:cstheme="majorHAnsi"/>
          <w:sz w:val="24"/>
        </w:rPr>
      </w:pPr>
      <w:r w:rsidRPr="00B474F8">
        <w:rPr>
          <w:rFonts w:asciiTheme="majorHAnsi" w:eastAsia="Times New Roman" w:hAnsiTheme="majorHAnsi" w:cstheme="majorHAnsi"/>
          <w:sz w:val="24"/>
        </w:rPr>
        <w:t>žáci kriticky myslí, činí uvážlivá rozhodnutí, jsou schopni je obhájit</w:t>
      </w:r>
    </w:p>
    <w:p w:rsidR="00852676" w:rsidRPr="00B474F8" w:rsidRDefault="00011A2B" w:rsidP="00CD7CA8">
      <w:pPr>
        <w:numPr>
          <w:ilvl w:val="0"/>
          <w:numId w:val="149"/>
        </w:numPr>
        <w:tabs>
          <w:tab w:val="left" w:pos="420"/>
        </w:tabs>
        <w:suppressAutoHyphens/>
        <w:spacing w:after="0" w:line="240" w:lineRule="auto"/>
        <w:ind w:left="420" w:hanging="360"/>
        <w:jc w:val="both"/>
        <w:rPr>
          <w:rFonts w:asciiTheme="majorHAnsi" w:eastAsia="Times New Roman" w:hAnsiTheme="majorHAnsi" w:cstheme="majorHAnsi"/>
          <w:sz w:val="24"/>
        </w:rPr>
      </w:pPr>
      <w:r w:rsidRPr="00B474F8">
        <w:rPr>
          <w:rFonts w:asciiTheme="majorHAnsi" w:eastAsia="Times New Roman" w:hAnsiTheme="majorHAnsi" w:cstheme="majorHAnsi"/>
          <w:sz w:val="24"/>
        </w:rPr>
        <w:t>žáci si uvědomují zodpovědnost svých rozhodnutí a výsledky svých činů zhodnotí</w:t>
      </w:r>
    </w:p>
    <w:p w:rsidR="00852676" w:rsidRPr="00B474F8" w:rsidRDefault="00011A2B" w:rsidP="00CD7CA8">
      <w:pPr>
        <w:numPr>
          <w:ilvl w:val="0"/>
          <w:numId w:val="149"/>
        </w:numPr>
        <w:tabs>
          <w:tab w:val="left" w:pos="420"/>
        </w:tabs>
        <w:suppressAutoHyphens/>
        <w:spacing w:after="0" w:line="240" w:lineRule="auto"/>
        <w:ind w:left="420" w:hanging="360"/>
        <w:jc w:val="both"/>
        <w:rPr>
          <w:rFonts w:asciiTheme="majorHAnsi" w:eastAsia="Times New Roman" w:hAnsiTheme="majorHAnsi" w:cstheme="majorHAnsi"/>
          <w:sz w:val="24"/>
        </w:rPr>
      </w:pPr>
      <w:r w:rsidRPr="00B474F8">
        <w:rPr>
          <w:rFonts w:asciiTheme="majorHAnsi" w:eastAsia="Times New Roman" w:hAnsiTheme="majorHAnsi" w:cstheme="majorHAnsi"/>
          <w:sz w:val="24"/>
        </w:rPr>
        <w:t>žáci jsou schopni obhájit svá rozhodnutí</w:t>
      </w:r>
    </w:p>
    <w:p w:rsidR="00852676" w:rsidRPr="00B474F8" w:rsidRDefault="00852676">
      <w:pPr>
        <w:suppressAutoHyphens/>
        <w:spacing w:after="0" w:line="240" w:lineRule="auto"/>
        <w:ind w:left="60"/>
        <w:jc w:val="both"/>
        <w:rPr>
          <w:rFonts w:asciiTheme="majorHAnsi" w:eastAsia="Times New Roman" w:hAnsiTheme="majorHAnsi" w:cstheme="majorHAnsi"/>
          <w:sz w:val="24"/>
        </w:rPr>
      </w:pPr>
    </w:p>
    <w:p w:rsidR="00852676" w:rsidRPr="00B474F8" w:rsidRDefault="00011A2B">
      <w:pPr>
        <w:suppressAutoHyphens/>
        <w:spacing w:after="0" w:line="240" w:lineRule="auto"/>
        <w:jc w:val="both"/>
        <w:rPr>
          <w:rFonts w:asciiTheme="majorHAnsi" w:eastAsia="Times New Roman" w:hAnsiTheme="majorHAnsi" w:cstheme="majorHAnsi"/>
          <w:sz w:val="24"/>
          <w:u w:val="single"/>
        </w:rPr>
      </w:pPr>
      <w:r w:rsidRPr="00B474F8">
        <w:rPr>
          <w:rFonts w:asciiTheme="majorHAnsi" w:eastAsia="Times New Roman" w:hAnsiTheme="majorHAnsi" w:cstheme="majorHAnsi"/>
          <w:sz w:val="24"/>
          <w:u w:val="single"/>
        </w:rPr>
        <w:t>Kompetence komunikativní</w:t>
      </w:r>
    </w:p>
    <w:p w:rsidR="00852676" w:rsidRPr="00B474F8" w:rsidRDefault="00011A2B" w:rsidP="00CD7CA8">
      <w:pPr>
        <w:numPr>
          <w:ilvl w:val="0"/>
          <w:numId w:val="150"/>
        </w:numPr>
        <w:tabs>
          <w:tab w:val="left" w:pos="420"/>
        </w:tabs>
        <w:suppressAutoHyphens/>
        <w:spacing w:after="0" w:line="240" w:lineRule="auto"/>
        <w:ind w:left="420" w:hanging="360"/>
        <w:jc w:val="both"/>
        <w:rPr>
          <w:rFonts w:asciiTheme="majorHAnsi" w:eastAsia="Times New Roman" w:hAnsiTheme="majorHAnsi" w:cstheme="majorHAnsi"/>
          <w:sz w:val="24"/>
        </w:rPr>
      </w:pPr>
      <w:r w:rsidRPr="00B474F8">
        <w:rPr>
          <w:rFonts w:asciiTheme="majorHAnsi" w:eastAsia="Times New Roman" w:hAnsiTheme="majorHAnsi" w:cstheme="majorHAnsi"/>
          <w:sz w:val="24"/>
        </w:rPr>
        <w:t>žáci komunikují na odpovídající úrovni</w:t>
      </w:r>
    </w:p>
    <w:p w:rsidR="00852676" w:rsidRPr="00B474F8" w:rsidRDefault="00011A2B" w:rsidP="00CD7CA8">
      <w:pPr>
        <w:numPr>
          <w:ilvl w:val="0"/>
          <w:numId w:val="150"/>
        </w:numPr>
        <w:tabs>
          <w:tab w:val="left" w:pos="420"/>
        </w:tabs>
        <w:suppressAutoHyphens/>
        <w:spacing w:after="0" w:line="240" w:lineRule="auto"/>
        <w:ind w:left="420" w:hanging="360"/>
        <w:jc w:val="both"/>
        <w:rPr>
          <w:rFonts w:asciiTheme="majorHAnsi" w:eastAsia="Times New Roman" w:hAnsiTheme="majorHAnsi" w:cstheme="majorHAnsi"/>
          <w:sz w:val="24"/>
        </w:rPr>
      </w:pPr>
      <w:r w:rsidRPr="00B474F8">
        <w:rPr>
          <w:rFonts w:asciiTheme="majorHAnsi" w:eastAsia="Times New Roman" w:hAnsiTheme="majorHAnsi" w:cstheme="majorHAnsi"/>
          <w:sz w:val="24"/>
        </w:rPr>
        <w:t>žáci si osvojí kultivovaný ústní projev</w:t>
      </w:r>
    </w:p>
    <w:p w:rsidR="00852676" w:rsidRPr="00B474F8" w:rsidRDefault="00011A2B" w:rsidP="00CD7CA8">
      <w:pPr>
        <w:numPr>
          <w:ilvl w:val="0"/>
          <w:numId w:val="150"/>
        </w:numPr>
        <w:tabs>
          <w:tab w:val="left" w:pos="420"/>
        </w:tabs>
        <w:suppressAutoHyphens/>
        <w:spacing w:after="0" w:line="240" w:lineRule="auto"/>
        <w:ind w:left="420" w:hanging="360"/>
        <w:jc w:val="both"/>
        <w:rPr>
          <w:rFonts w:asciiTheme="majorHAnsi" w:eastAsia="Times New Roman" w:hAnsiTheme="majorHAnsi" w:cstheme="majorHAnsi"/>
          <w:sz w:val="24"/>
        </w:rPr>
      </w:pPr>
      <w:r w:rsidRPr="00B474F8">
        <w:rPr>
          <w:rFonts w:asciiTheme="majorHAnsi" w:eastAsia="Times New Roman" w:hAnsiTheme="majorHAnsi" w:cstheme="majorHAnsi"/>
          <w:sz w:val="24"/>
        </w:rPr>
        <w:t>žáci se účinně zapojují do diskuze</w:t>
      </w:r>
    </w:p>
    <w:p w:rsidR="00852676" w:rsidRPr="00B474F8" w:rsidRDefault="00852676">
      <w:pPr>
        <w:suppressAutoHyphens/>
        <w:spacing w:after="0" w:line="240" w:lineRule="auto"/>
        <w:ind w:left="60"/>
        <w:jc w:val="both"/>
        <w:rPr>
          <w:rFonts w:asciiTheme="majorHAnsi" w:eastAsia="Times New Roman" w:hAnsiTheme="majorHAnsi" w:cstheme="majorHAnsi"/>
          <w:sz w:val="24"/>
        </w:rPr>
      </w:pPr>
    </w:p>
    <w:p w:rsidR="00852676" w:rsidRPr="00B474F8" w:rsidRDefault="00011A2B">
      <w:pPr>
        <w:suppressAutoHyphens/>
        <w:spacing w:after="0" w:line="240" w:lineRule="auto"/>
        <w:ind w:left="60"/>
        <w:jc w:val="both"/>
        <w:rPr>
          <w:rFonts w:asciiTheme="majorHAnsi" w:eastAsia="Times New Roman" w:hAnsiTheme="majorHAnsi" w:cstheme="majorHAnsi"/>
          <w:sz w:val="24"/>
          <w:u w:val="single"/>
        </w:rPr>
      </w:pPr>
      <w:r w:rsidRPr="00B474F8">
        <w:rPr>
          <w:rFonts w:asciiTheme="majorHAnsi" w:eastAsia="Times New Roman" w:hAnsiTheme="majorHAnsi" w:cstheme="majorHAnsi"/>
          <w:sz w:val="24"/>
          <w:u w:val="single"/>
        </w:rPr>
        <w:t>Kompetence sociální a personální</w:t>
      </w:r>
    </w:p>
    <w:p w:rsidR="00852676" w:rsidRPr="00B474F8" w:rsidRDefault="00011A2B" w:rsidP="00CD7CA8">
      <w:pPr>
        <w:numPr>
          <w:ilvl w:val="0"/>
          <w:numId w:val="151"/>
        </w:numPr>
        <w:tabs>
          <w:tab w:val="left" w:pos="480"/>
        </w:tabs>
        <w:suppressAutoHyphens/>
        <w:spacing w:after="0" w:line="240" w:lineRule="auto"/>
        <w:ind w:left="480" w:hanging="360"/>
        <w:jc w:val="both"/>
        <w:rPr>
          <w:rFonts w:asciiTheme="majorHAnsi" w:eastAsia="Times New Roman" w:hAnsiTheme="majorHAnsi" w:cstheme="majorHAnsi"/>
          <w:sz w:val="24"/>
        </w:rPr>
      </w:pPr>
      <w:r w:rsidRPr="00B474F8">
        <w:rPr>
          <w:rFonts w:asciiTheme="majorHAnsi" w:eastAsia="Times New Roman" w:hAnsiTheme="majorHAnsi" w:cstheme="majorHAnsi"/>
          <w:sz w:val="24"/>
        </w:rPr>
        <w:t>žáci spolupracují ve skupině</w:t>
      </w:r>
    </w:p>
    <w:p w:rsidR="00852676" w:rsidRPr="00B474F8" w:rsidRDefault="00011A2B" w:rsidP="00CD7CA8">
      <w:pPr>
        <w:numPr>
          <w:ilvl w:val="0"/>
          <w:numId w:val="151"/>
        </w:numPr>
        <w:tabs>
          <w:tab w:val="left" w:pos="480"/>
        </w:tabs>
        <w:suppressAutoHyphens/>
        <w:spacing w:after="0" w:line="240" w:lineRule="auto"/>
        <w:ind w:left="480" w:hanging="360"/>
        <w:jc w:val="both"/>
        <w:rPr>
          <w:rFonts w:asciiTheme="majorHAnsi" w:eastAsia="Times New Roman" w:hAnsiTheme="majorHAnsi" w:cstheme="majorHAnsi"/>
          <w:sz w:val="24"/>
        </w:rPr>
      </w:pPr>
      <w:r w:rsidRPr="00B474F8">
        <w:rPr>
          <w:rFonts w:asciiTheme="majorHAnsi" w:eastAsia="Times New Roman" w:hAnsiTheme="majorHAnsi" w:cstheme="majorHAnsi"/>
          <w:sz w:val="24"/>
        </w:rPr>
        <w:t>žáci se podílejí na vytváření pravidel práce v týmu</w:t>
      </w:r>
    </w:p>
    <w:p w:rsidR="00852676" w:rsidRPr="00B474F8" w:rsidRDefault="00011A2B" w:rsidP="00CD7CA8">
      <w:pPr>
        <w:numPr>
          <w:ilvl w:val="0"/>
          <w:numId w:val="151"/>
        </w:numPr>
        <w:tabs>
          <w:tab w:val="left" w:pos="480"/>
        </w:tabs>
        <w:suppressAutoHyphens/>
        <w:spacing w:after="0" w:line="240" w:lineRule="auto"/>
        <w:ind w:left="480" w:hanging="360"/>
        <w:jc w:val="both"/>
        <w:rPr>
          <w:rFonts w:asciiTheme="majorHAnsi" w:eastAsia="Times New Roman" w:hAnsiTheme="majorHAnsi" w:cstheme="majorHAnsi"/>
          <w:sz w:val="24"/>
        </w:rPr>
      </w:pPr>
      <w:r w:rsidRPr="00B474F8">
        <w:rPr>
          <w:rFonts w:asciiTheme="majorHAnsi" w:eastAsia="Times New Roman" w:hAnsiTheme="majorHAnsi" w:cstheme="majorHAnsi"/>
          <w:sz w:val="24"/>
        </w:rPr>
        <w:t>žáci v případě potřeby poskytnou pomoc nebo o ni požádají</w:t>
      </w:r>
    </w:p>
    <w:p w:rsidR="00852676" w:rsidRPr="007E5C0F" w:rsidRDefault="00011A2B" w:rsidP="007E5C0F">
      <w:pPr>
        <w:numPr>
          <w:ilvl w:val="0"/>
          <w:numId w:val="151"/>
        </w:numPr>
        <w:tabs>
          <w:tab w:val="left" w:pos="480"/>
        </w:tabs>
        <w:suppressAutoHyphens/>
        <w:spacing w:after="0" w:line="240" w:lineRule="auto"/>
        <w:ind w:left="480" w:hanging="360"/>
        <w:jc w:val="both"/>
        <w:rPr>
          <w:rFonts w:asciiTheme="majorHAnsi" w:eastAsia="Times New Roman" w:hAnsiTheme="majorHAnsi" w:cstheme="majorHAnsi"/>
          <w:sz w:val="24"/>
        </w:rPr>
      </w:pPr>
      <w:r w:rsidRPr="00B474F8">
        <w:rPr>
          <w:rFonts w:asciiTheme="majorHAnsi" w:eastAsia="Times New Roman" w:hAnsiTheme="majorHAnsi" w:cstheme="majorHAnsi"/>
          <w:sz w:val="24"/>
        </w:rPr>
        <w:t>žáci si vytvářejí pozitivní představu o sobě samém, která podporuje sebedůvěru a samostatný rozvoj</w:t>
      </w:r>
    </w:p>
    <w:p w:rsidR="00852676" w:rsidRPr="00B474F8" w:rsidRDefault="00011A2B">
      <w:pPr>
        <w:suppressAutoHyphens/>
        <w:spacing w:after="0" w:line="240" w:lineRule="auto"/>
        <w:jc w:val="both"/>
        <w:rPr>
          <w:rFonts w:asciiTheme="majorHAnsi" w:eastAsia="Times New Roman" w:hAnsiTheme="majorHAnsi" w:cstheme="majorHAnsi"/>
          <w:sz w:val="24"/>
          <w:u w:val="single"/>
        </w:rPr>
      </w:pPr>
      <w:r w:rsidRPr="00B474F8">
        <w:rPr>
          <w:rFonts w:asciiTheme="majorHAnsi" w:eastAsia="Times New Roman" w:hAnsiTheme="majorHAnsi" w:cstheme="majorHAnsi"/>
          <w:sz w:val="24"/>
          <w:u w:val="single"/>
        </w:rPr>
        <w:lastRenderedPageBreak/>
        <w:t>Kompetence občanské</w:t>
      </w:r>
    </w:p>
    <w:p w:rsidR="00852676" w:rsidRPr="00B474F8" w:rsidRDefault="00011A2B" w:rsidP="00CD7CA8">
      <w:pPr>
        <w:numPr>
          <w:ilvl w:val="0"/>
          <w:numId w:val="152"/>
        </w:numPr>
        <w:tabs>
          <w:tab w:val="left" w:pos="420"/>
        </w:tabs>
        <w:suppressAutoHyphens/>
        <w:spacing w:after="0" w:line="240" w:lineRule="auto"/>
        <w:ind w:left="420" w:hanging="360"/>
        <w:jc w:val="both"/>
        <w:rPr>
          <w:rFonts w:asciiTheme="majorHAnsi" w:eastAsia="Times New Roman" w:hAnsiTheme="majorHAnsi" w:cstheme="majorHAnsi"/>
          <w:sz w:val="24"/>
        </w:rPr>
      </w:pPr>
      <w:r w:rsidRPr="00B474F8">
        <w:rPr>
          <w:rFonts w:asciiTheme="majorHAnsi" w:eastAsia="Times New Roman" w:hAnsiTheme="majorHAnsi" w:cstheme="majorHAnsi"/>
          <w:sz w:val="24"/>
        </w:rPr>
        <w:t>žáci respektují názory ostatních</w:t>
      </w:r>
    </w:p>
    <w:p w:rsidR="00852676" w:rsidRPr="00B474F8" w:rsidRDefault="00011A2B" w:rsidP="00CD7CA8">
      <w:pPr>
        <w:numPr>
          <w:ilvl w:val="0"/>
          <w:numId w:val="152"/>
        </w:numPr>
        <w:tabs>
          <w:tab w:val="left" w:pos="420"/>
        </w:tabs>
        <w:suppressAutoHyphens/>
        <w:spacing w:after="0" w:line="240" w:lineRule="auto"/>
        <w:ind w:left="420" w:hanging="360"/>
        <w:jc w:val="both"/>
        <w:rPr>
          <w:rFonts w:asciiTheme="majorHAnsi" w:eastAsia="Times New Roman" w:hAnsiTheme="majorHAnsi" w:cstheme="majorHAnsi"/>
          <w:sz w:val="24"/>
        </w:rPr>
      </w:pPr>
      <w:r w:rsidRPr="00B474F8">
        <w:rPr>
          <w:rFonts w:asciiTheme="majorHAnsi" w:eastAsia="Times New Roman" w:hAnsiTheme="majorHAnsi" w:cstheme="majorHAnsi"/>
          <w:sz w:val="24"/>
        </w:rPr>
        <w:t>žáci si formují volní a charakterové rysy</w:t>
      </w:r>
    </w:p>
    <w:p w:rsidR="00852676" w:rsidRPr="00B474F8" w:rsidRDefault="00011A2B" w:rsidP="00CD7CA8">
      <w:pPr>
        <w:numPr>
          <w:ilvl w:val="0"/>
          <w:numId w:val="152"/>
        </w:numPr>
        <w:tabs>
          <w:tab w:val="left" w:pos="420"/>
        </w:tabs>
        <w:suppressAutoHyphens/>
        <w:spacing w:after="0" w:line="240" w:lineRule="auto"/>
        <w:ind w:left="420" w:hanging="360"/>
        <w:jc w:val="both"/>
        <w:rPr>
          <w:rFonts w:asciiTheme="majorHAnsi" w:eastAsia="Times New Roman" w:hAnsiTheme="majorHAnsi" w:cstheme="majorHAnsi"/>
          <w:sz w:val="24"/>
        </w:rPr>
      </w:pPr>
      <w:r w:rsidRPr="00B474F8">
        <w:rPr>
          <w:rFonts w:asciiTheme="majorHAnsi" w:eastAsia="Times New Roman" w:hAnsiTheme="majorHAnsi" w:cstheme="majorHAnsi"/>
          <w:sz w:val="24"/>
        </w:rPr>
        <w:t>žáci se zodpovědně rozhodují podle dané situace</w:t>
      </w:r>
    </w:p>
    <w:p w:rsidR="00852676" w:rsidRPr="00B474F8" w:rsidRDefault="00011A2B" w:rsidP="00CD7CA8">
      <w:pPr>
        <w:numPr>
          <w:ilvl w:val="0"/>
          <w:numId w:val="152"/>
        </w:numPr>
        <w:tabs>
          <w:tab w:val="left" w:pos="420"/>
        </w:tabs>
        <w:suppressAutoHyphens/>
        <w:spacing w:after="0" w:line="240" w:lineRule="auto"/>
        <w:ind w:left="420" w:hanging="360"/>
        <w:jc w:val="both"/>
        <w:rPr>
          <w:rFonts w:asciiTheme="majorHAnsi" w:eastAsia="Times New Roman" w:hAnsiTheme="majorHAnsi" w:cstheme="majorHAnsi"/>
          <w:sz w:val="24"/>
        </w:rPr>
      </w:pPr>
      <w:r w:rsidRPr="00B474F8">
        <w:rPr>
          <w:rFonts w:asciiTheme="majorHAnsi" w:eastAsia="Times New Roman" w:hAnsiTheme="majorHAnsi" w:cstheme="majorHAnsi"/>
          <w:sz w:val="24"/>
        </w:rPr>
        <w:t>žáci se aktivně zapojují do sportovních činností</w:t>
      </w:r>
    </w:p>
    <w:p w:rsidR="00852676" w:rsidRPr="00B474F8" w:rsidRDefault="00011A2B" w:rsidP="00CD7CA8">
      <w:pPr>
        <w:numPr>
          <w:ilvl w:val="0"/>
          <w:numId w:val="152"/>
        </w:numPr>
        <w:tabs>
          <w:tab w:val="left" w:pos="420"/>
        </w:tabs>
        <w:suppressAutoHyphens/>
        <w:spacing w:after="0" w:line="240" w:lineRule="auto"/>
        <w:ind w:left="420" w:hanging="360"/>
        <w:jc w:val="both"/>
        <w:rPr>
          <w:rFonts w:asciiTheme="majorHAnsi" w:eastAsia="Times New Roman" w:hAnsiTheme="majorHAnsi" w:cstheme="majorHAnsi"/>
          <w:sz w:val="24"/>
        </w:rPr>
      </w:pPr>
      <w:r w:rsidRPr="00B474F8">
        <w:rPr>
          <w:rFonts w:asciiTheme="majorHAnsi" w:eastAsia="Times New Roman" w:hAnsiTheme="majorHAnsi" w:cstheme="majorHAnsi"/>
          <w:sz w:val="24"/>
        </w:rPr>
        <w:t>žáci se rozhodují v zájmu podpory a ochrany zdraví</w:t>
      </w:r>
    </w:p>
    <w:p w:rsidR="00852676" w:rsidRPr="00B474F8" w:rsidRDefault="00011A2B" w:rsidP="00CD7CA8">
      <w:pPr>
        <w:numPr>
          <w:ilvl w:val="0"/>
          <w:numId w:val="152"/>
        </w:numPr>
        <w:tabs>
          <w:tab w:val="left" w:pos="420"/>
        </w:tabs>
        <w:suppressAutoHyphens/>
        <w:spacing w:after="0" w:line="240" w:lineRule="auto"/>
        <w:ind w:left="420" w:hanging="360"/>
        <w:jc w:val="both"/>
        <w:rPr>
          <w:rFonts w:asciiTheme="majorHAnsi" w:eastAsia="Times New Roman" w:hAnsiTheme="majorHAnsi" w:cstheme="majorHAnsi"/>
          <w:sz w:val="24"/>
        </w:rPr>
      </w:pPr>
      <w:r w:rsidRPr="00B474F8">
        <w:rPr>
          <w:rFonts w:asciiTheme="majorHAnsi" w:eastAsia="Times New Roman" w:hAnsiTheme="majorHAnsi" w:cstheme="majorHAnsi"/>
          <w:sz w:val="24"/>
        </w:rPr>
        <w:t>žáci rozlišují a uplatňují práva a povinnosti vyplývající z různých rolí</w:t>
      </w:r>
    </w:p>
    <w:p w:rsidR="00852676" w:rsidRPr="00B474F8" w:rsidRDefault="00852676">
      <w:pPr>
        <w:suppressAutoHyphens/>
        <w:spacing w:after="0" w:line="240" w:lineRule="auto"/>
        <w:ind w:left="60"/>
        <w:jc w:val="both"/>
        <w:rPr>
          <w:rFonts w:asciiTheme="majorHAnsi" w:eastAsia="Times New Roman" w:hAnsiTheme="majorHAnsi" w:cstheme="majorHAnsi"/>
          <w:sz w:val="24"/>
        </w:rPr>
      </w:pPr>
    </w:p>
    <w:p w:rsidR="00852676" w:rsidRPr="00B474F8" w:rsidRDefault="00011A2B">
      <w:pPr>
        <w:suppressAutoHyphens/>
        <w:spacing w:after="0" w:line="240" w:lineRule="auto"/>
        <w:jc w:val="both"/>
        <w:rPr>
          <w:rFonts w:asciiTheme="majorHAnsi" w:eastAsia="Times New Roman" w:hAnsiTheme="majorHAnsi" w:cstheme="majorHAnsi"/>
          <w:sz w:val="24"/>
          <w:u w:val="single"/>
        </w:rPr>
      </w:pPr>
      <w:r w:rsidRPr="00B474F8">
        <w:rPr>
          <w:rFonts w:asciiTheme="majorHAnsi" w:eastAsia="Times New Roman" w:hAnsiTheme="majorHAnsi" w:cstheme="majorHAnsi"/>
          <w:sz w:val="24"/>
          <w:u w:val="single"/>
        </w:rPr>
        <w:t>Kompetence pracovní</w:t>
      </w:r>
    </w:p>
    <w:p w:rsidR="00852676" w:rsidRPr="00B474F8" w:rsidRDefault="00011A2B" w:rsidP="00CD7CA8">
      <w:pPr>
        <w:numPr>
          <w:ilvl w:val="0"/>
          <w:numId w:val="153"/>
        </w:numPr>
        <w:tabs>
          <w:tab w:val="left" w:pos="420"/>
        </w:tabs>
        <w:suppressAutoHyphens/>
        <w:spacing w:after="0" w:line="240" w:lineRule="auto"/>
        <w:ind w:left="420" w:hanging="360"/>
        <w:jc w:val="both"/>
        <w:rPr>
          <w:rFonts w:asciiTheme="majorHAnsi" w:eastAsia="Times New Roman" w:hAnsiTheme="majorHAnsi" w:cstheme="majorHAnsi"/>
          <w:sz w:val="24"/>
        </w:rPr>
      </w:pPr>
      <w:r w:rsidRPr="00B474F8">
        <w:rPr>
          <w:rFonts w:asciiTheme="majorHAnsi" w:eastAsia="Times New Roman" w:hAnsiTheme="majorHAnsi" w:cstheme="majorHAnsi"/>
          <w:sz w:val="24"/>
        </w:rPr>
        <w:t>žáci jsou vedeni k efektivitě při organizování vlastní práce</w:t>
      </w:r>
    </w:p>
    <w:p w:rsidR="00852676" w:rsidRPr="00B474F8" w:rsidRDefault="00011A2B" w:rsidP="00CD7CA8">
      <w:pPr>
        <w:numPr>
          <w:ilvl w:val="0"/>
          <w:numId w:val="153"/>
        </w:numPr>
        <w:tabs>
          <w:tab w:val="left" w:pos="420"/>
        </w:tabs>
        <w:suppressAutoHyphens/>
        <w:spacing w:after="0" w:line="240" w:lineRule="auto"/>
        <w:ind w:left="420" w:hanging="360"/>
        <w:jc w:val="both"/>
        <w:rPr>
          <w:rFonts w:asciiTheme="majorHAnsi" w:eastAsia="Times New Roman" w:hAnsiTheme="majorHAnsi" w:cstheme="majorHAnsi"/>
          <w:sz w:val="24"/>
        </w:rPr>
      </w:pPr>
      <w:r w:rsidRPr="00B474F8">
        <w:rPr>
          <w:rFonts w:asciiTheme="majorHAnsi" w:eastAsia="Times New Roman" w:hAnsiTheme="majorHAnsi" w:cstheme="majorHAnsi"/>
          <w:sz w:val="24"/>
        </w:rPr>
        <w:t>žáci spoluorganizují svůj pohybový režim</w:t>
      </w:r>
    </w:p>
    <w:p w:rsidR="00852676" w:rsidRPr="00B474F8" w:rsidRDefault="00011A2B" w:rsidP="00CD7CA8">
      <w:pPr>
        <w:numPr>
          <w:ilvl w:val="0"/>
          <w:numId w:val="153"/>
        </w:numPr>
        <w:tabs>
          <w:tab w:val="left" w:pos="420"/>
        </w:tabs>
        <w:suppressAutoHyphens/>
        <w:spacing w:after="0" w:line="240" w:lineRule="auto"/>
        <w:ind w:left="420" w:hanging="360"/>
        <w:jc w:val="both"/>
        <w:rPr>
          <w:rFonts w:asciiTheme="majorHAnsi" w:eastAsia="Times New Roman" w:hAnsiTheme="majorHAnsi" w:cstheme="majorHAnsi"/>
          <w:sz w:val="24"/>
        </w:rPr>
      </w:pPr>
      <w:r w:rsidRPr="00B474F8">
        <w:rPr>
          <w:rFonts w:asciiTheme="majorHAnsi" w:eastAsia="Times New Roman" w:hAnsiTheme="majorHAnsi" w:cstheme="majorHAnsi"/>
          <w:sz w:val="24"/>
        </w:rPr>
        <w:t>žáci využívají znalostí a dovedností v běžné praxi</w:t>
      </w:r>
    </w:p>
    <w:p w:rsidR="00852676" w:rsidRPr="00B474F8" w:rsidRDefault="00011A2B" w:rsidP="00CD7CA8">
      <w:pPr>
        <w:numPr>
          <w:ilvl w:val="0"/>
          <w:numId w:val="153"/>
        </w:numPr>
        <w:tabs>
          <w:tab w:val="left" w:pos="420"/>
        </w:tabs>
        <w:suppressAutoHyphens/>
        <w:spacing w:after="0" w:line="240" w:lineRule="auto"/>
        <w:ind w:left="420" w:hanging="360"/>
        <w:jc w:val="both"/>
        <w:rPr>
          <w:rFonts w:asciiTheme="majorHAnsi" w:eastAsia="Times New Roman" w:hAnsiTheme="majorHAnsi" w:cstheme="majorHAnsi"/>
          <w:sz w:val="24"/>
        </w:rPr>
      </w:pPr>
      <w:r w:rsidRPr="00B474F8">
        <w:rPr>
          <w:rFonts w:asciiTheme="majorHAnsi" w:eastAsia="Times New Roman" w:hAnsiTheme="majorHAnsi" w:cstheme="majorHAnsi"/>
          <w:sz w:val="24"/>
        </w:rPr>
        <w:t>žáci ovládají základní postupy první pomoci</w:t>
      </w:r>
    </w:p>
    <w:p w:rsidR="00641302" w:rsidRPr="00B474F8" w:rsidRDefault="00641302" w:rsidP="00641302">
      <w:pPr>
        <w:spacing w:after="0" w:line="240" w:lineRule="auto"/>
        <w:rPr>
          <w:rFonts w:asciiTheme="majorHAnsi" w:eastAsia="Times New Roman" w:hAnsiTheme="majorHAnsi" w:cstheme="majorHAnsi"/>
          <w:b/>
          <w:color w:val="FF0000"/>
          <w:sz w:val="28"/>
        </w:rPr>
      </w:pPr>
    </w:p>
    <w:p w:rsidR="009F5D13" w:rsidRPr="00B474F8" w:rsidRDefault="009F5D13" w:rsidP="009F5D13">
      <w:pPr>
        <w:suppressAutoHyphens/>
        <w:spacing w:after="0" w:line="240" w:lineRule="auto"/>
        <w:rPr>
          <w:rFonts w:asciiTheme="majorHAnsi" w:eastAsia="Times New Roman" w:hAnsiTheme="majorHAnsi" w:cstheme="majorHAnsi"/>
          <w:color w:val="000000" w:themeColor="text1"/>
          <w:sz w:val="24"/>
          <w:u w:val="single"/>
        </w:rPr>
      </w:pPr>
      <w:r w:rsidRPr="00B474F8">
        <w:rPr>
          <w:rFonts w:asciiTheme="majorHAnsi" w:eastAsia="Times New Roman" w:hAnsiTheme="majorHAnsi" w:cstheme="majorHAnsi"/>
          <w:color w:val="000000" w:themeColor="text1"/>
          <w:sz w:val="24"/>
          <w:u w:val="single"/>
        </w:rPr>
        <w:t>Kompetence digitální</w:t>
      </w:r>
    </w:p>
    <w:p w:rsidR="009F5D13" w:rsidRPr="00B474F8" w:rsidRDefault="009F5D13" w:rsidP="009F5D13">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Učitel</w:t>
      </w:r>
    </w:p>
    <w:p w:rsidR="009F5D13" w:rsidRPr="00B474F8" w:rsidRDefault="009F5D13" w:rsidP="00CD7CA8">
      <w:pPr>
        <w:numPr>
          <w:ilvl w:val="0"/>
          <w:numId w:val="126"/>
        </w:numPr>
        <w:tabs>
          <w:tab w:val="left" w:pos="720"/>
        </w:tabs>
        <w:suppressAutoHyphens/>
        <w:spacing w:after="0" w:line="240" w:lineRule="auto"/>
        <w:ind w:left="720"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zapojuje žáky do společnosti prostřednictvím online aktivit, vyhledává příležitosti k osobnímu rozvoji a zvyšování kvalifikace prostřednictvím digitálních technologií</w:t>
      </w:r>
    </w:p>
    <w:p w:rsidR="009F5D13" w:rsidRPr="00B474F8" w:rsidRDefault="009F5D13" w:rsidP="00CD7CA8">
      <w:pPr>
        <w:numPr>
          <w:ilvl w:val="0"/>
          <w:numId w:val="126"/>
        </w:numPr>
        <w:tabs>
          <w:tab w:val="left" w:pos="720"/>
        </w:tabs>
        <w:suppressAutoHyphens/>
        <w:spacing w:after="0" w:line="240" w:lineRule="auto"/>
        <w:ind w:left="720"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vede žáky k vytváření obsahu v různých formátech, s využitím různých digitálních médií</w:t>
      </w:r>
    </w:p>
    <w:p w:rsidR="009F5D13" w:rsidRPr="00B474F8" w:rsidRDefault="009F5D13" w:rsidP="00CD7CA8">
      <w:pPr>
        <w:numPr>
          <w:ilvl w:val="0"/>
          <w:numId w:val="126"/>
        </w:numPr>
        <w:tabs>
          <w:tab w:val="left" w:pos="720"/>
        </w:tabs>
        <w:suppressAutoHyphens/>
        <w:spacing w:after="0" w:line="240" w:lineRule="auto"/>
        <w:ind w:left="720"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vede žáky k informatickému myšlení - vyhledávání, posuzování, sdílení informací pomocí postupů, strategií a způsobů (formátů), které odpovídají konkrétní situaci a účel</w:t>
      </w:r>
    </w:p>
    <w:p w:rsidR="009F5D13" w:rsidRPr="00B474F8" w:rsidRDefault="009F5D13" w:rsidP="009F5D13">
      <w:pPr>
        <w:tabs>
          <w:tab w:val="left" w:pos="720"/>
        </w:tabs>
        <w:suppressAutoHyphens/>
        <w:spacing w:after="0" w:line="240" w:lineRule="auto"/>
        <w:rPr>
          <w:rFonts w:asciiTheme="majorHAnsi" w:eastAsia="Times New Roman" w:hAnsiTheme="majorHAnsi" w:cstheme="majorHAnsi"/>
          <w:color w:val="000000" w:themeColor="text1"/>
          <w:sz w:val="24"/>
        </w:rPr>
      </w:pPr>
    </w:p>
    <w:p w:rsidR="009F5D13" w:rsidRPr="00B474F8" w:rsidRDefault="009F5D13" w:rsidP="009F5D13">
      <w:pPr>
        <w:tabs>
          <w:tab w:val="left" w:pos="720"/>
        </w:tabs>
        <w:suppressAutoHyphens/>
        <w:spacing w:after="0" w:line="240" w:lineRule="auto"/>
        <w:rPr>
          <w:rFonts w:asciiTheme="majorHAnsi" w:eastAsia="Times New Roman" w:hAnsiTheme="majorHAnsi" w:cstheme="majorHAnsi"/>
          <w:color w:val="000000" w:themeColor="text1"/>
          <w:sz w:val="24"/>
        </w:rPr>
      </w:pPr>
    </w:p>
    <w:p w:rsidR="009F5D13" w:rsidRPr="00B474F8" w:rsidRDefault="009F5D13" w:rsidP="00641302">
      <w:pPr>
        <w:spacing w:after="0" w:line="240" w:lineRule="auto"/>
        <w:rPr>
          <w:rFonts w:asciiTheme="majorHAnsi" w:eastAsia="Times New Roman" w:hAnsiTheme="majorHAnsi" w:cstheme="majorHAnsi"/>
          <w:b/>
          <w:color w:val="FF0000"/>
          <w:sz w:val="28"/>
        </w:rPr>
      </w:pPr>
    </w:p>
    <w:p w:rsidR="009F5D13" w:rsidRPr="00B474F8" w:rsidRDefault="009F5D13" w:rsidP="00641302">
      <w:pPr>
        <w:spacing w:after="0" w:line="240" w:lineRule="auto"/>
        <w:rPr>
          <w:rFonts w:asciiTheme="majorHAnsi" w:eastAsia="Times New Roman" w:hAnsiTheme="majorHAnsi" w:cstheme="majorHAnsi"/>
          <w:b/>
          <w:color w:val="FF0000"/>
          <w:sz w:val="28"/>
        </w:rPr>
      </w:pPr>
    </w:p>
    <w:p w:rsidR="009F5D13" w:rsidRPr="00B474F8" w:rsidRDefault="009F5D13" w:rsidP="00641302">
      <w:pPr>
        <w:spacing w:after="0" w:line="240" w:lineRule="auto"/>
        <w:rPr>
          <w:rFonts w:asciiTheme="majorHAnsi" w:eastAsia="Times New Roman" w:hAnsiTheme="majorHAnsi" w:cstheme="majorHAnsi"/>
          <w:b/>
          <w:color w:val="FF0000"/>
          <w:sz w:val="28"/>
        </w:rPr>
      </w:pPr>
    </w:p>
    <w:p w:rsidR="009F5D13" w:rsidRPr="00B474F8" w:rsidRDefault="009F5D13" w:rsidP="00641302">
      <w:pPr>
        <w:spacing w:after="0" w:line="240" w:lineRule="auto"/>
        <w:rPr>
          <w:rFonts w:asciiTheme="majorHAnsi" w:eastAsia="Times New Roman" w:hAnsiTheme="majorHAnsi" w:cstheme="majorHAnsi"/>
          <w:b/>
          <w:color w:val="FF0000"/>
          <w:sz w:val="28"/>
        </w:rPr>
      </w:pPr>
    </w:p>
    <w:p w:rsidR="009F5D13" w:rsidRPr="00B474F8" w:rsidRDefault="009F5D13" w:rsidP="00641302">
      <w:pPr>
        <w:spacing w:after="0" w:line="240" w:lineRule="auto"/>
        <w:rPr>
          <w:rFonts w:asciiTheme="majorHAnsi" w:eastAsia="Times New Roman" w:hAnsiTheme="majorHAnsi" w:cstheme="majorHAnsi"/>
          <w:b/>
          <w:color w:val="FF0000"/>
          <w:sz w:val="28"/>
        </w:rPr>
      </w:pPr>
    </w:p>
    <w:p w:rsidR="009F5D13" w:rsidRPr="00B474F8" w:rsidRDefault="009F5D13" w:rsidP="00641302">
      <w:pPr>
        <w:spacing w:after="0" w:line="240" w:lineRule="auto"/>
        <w:rPr>
          <w:rFonts w:asciiTheme="majorHAnsi" w:eastAsia="Times New Roman" w:hAnsiTheme="majorHAnsi" w:cstheme="majorHAnsi"/>
          <w:b/>
          <w:color w:val="FF0000"/>
          <w:sz w:val="28"/>
        </w:rPr>
      </w:pPr>
    </w:p>
    <w:p w:rsidR="009F5D13" w:rsidRPr="00B474F8" w:rsidRDefault="009F5D13" w:rsidP="00641302">
      <w:pPr>
        <w:spacing w:after="0" w:line="240" w:lineRule="auto"/>
        <w:rPr>
          <w:rFonts w:asciiTheme="majorHAnsi" w:eastAsia="Times New Roman" w:hAnsiTheme="majorHAnsi" w:cstheme="majorHAnsi"/>
          <w:b/>
          <w:color w:val="FF0000"/>
          <w:sz w:val="28"/>
        </w:rPr>
      </w:pPr>
    </w:p>
    <w:p w:rsidR="009F5D13" w:rsidRPr="00B474F8" w:rsidRDefault="009F5D13" w:rsidP="00641302">
      <w:pPr>
        <w:spacing w:after="0" w:line="240" w:lineRule="auto"/>
        <w:rPr>
          <w:rFonts w:asciiTheme="majorHAnsi" w:eastAsia="Times New Roman" w:hAnsiTheme="majorHAnsi" w:cstheme="majorHAnsi"/>
          <w:b/>
          <w:color w:val="FF0000"/>
          <w:sz w:val="28"/>
        </w:rPr>
      </w:pPr>
    </w:p>
    <w:p w:rsidR="009F5D13" w:rsidRPr="00B474F8" w:rsidRDefault="009F5D13" w:rsidP="00641302">
      <w:pPr>
        <w:spacing w:after="0" w:line="240" w:lineRule="auto"/>
        <w:rPr>
          <w:rFonts w:asciiTheme="majorHAnsi" w:eastAsia="Times New Roman" w:hAnsiTheme="majorHAnsi" w:cstheme="majorHAnsi"/>
          <w:b/>
          <w:color w:val="FF0000"/>
          <w:sz w:val="28"/>
        </w:rPr>
      </w:pPr>
    </w:p>
    <w:p w:rsidR="009F5D13" w:rsidRPr="00B474F8" w:rsidRDefault="009F5D13" w:rsidP="00641302">
      <w:pPr>
        <w:spacing w:after="0" w:line="240" w:lineRule="auto"/>
        <w:rPr>
          <w:rFonts w:asciiTheme="majorHAnsi" w:eastAsia="Times New Roman" w:hAnsiTheme="majorHAnsi" w:cstheme="majorHAnsi"/>
          <w:b/>
          <w:color w:val="FF0000"/>
          <w:sz w:val="28"/>
        </w:rPr>
      </w:pPr>
    </w:p>
    <w:p w:rsidR="009F5D13" w:rsidRPr="00B474F8" w:rsidRDefault="009F5D13" w:rsidP="00641302">
      <w:pPr>
        <w:spacing w:after="0" w:line="240" w:lineRule="auto"/>
        <w:rPr>
          <w:rFonts w:asciiTheme="majorHAnsi" w:eastAsia="Times New Roman" w:hAnsiTheme="majorHAnsi" w:cstheme="majorHAnsi"/>
          <w:b/>
          <w:color w:val="FF0000"/>
          <w:sz w:val="28"/>
        </w:rPr>
      </w:pPr>
    </w:p>
    <w:p w:rsidR="009F5D13" w:rsidRPr="00B474F8" w:rsidRDefault="009F5D13" w:rsidP="00641302">
      <w:pPr>
        <w:spacing w:after="0" w:line="240" w:lineRule="auto"/>
        <w:rPr>
          <w:rFonts w:asciiTheme="majorHAnsi" w:eastAsia="Times New Roman" w:hAnsiTheme="majorHAnsi" w:cstheme="majorHAnsi"/>
          <w:b/>
          <w:color w:val="FF0000"/>
          <w:sz w:val="28"/>
        </w:rPr>
      </w:pPr>
    </w:p>
    <w:p w:rsidR="009F5D13" w:rsidRPr="00B474F8" w:rsidRDefault="009F5D13" w:rsidP="00641302">
      <w:pPr>
        <w:spacing w:after="0" w:line="240" w:lineRule="auto"/>
        <w:rPr>
          <w:rFonts w:asciiTheme="majorHAnsi" w:eastAsia="Times New Roman" w:hAnsiTheme="majorHAnsi" w:cstheme="majorHAnsi"/>
          <w:b/>
          <w:color w:val="FF0000"/>
          <w:sz w:val="28"/>
        </w:rPr>
      </w:pPr>
    </w:p>
    <w:p w:rsidR="009F5D13" w:rsidRDefault="009F5D13" w:rsidP="00641302">
      <w:pPr>
        <w:spacing w:after="0" w:line="240" w:lineRule="auto"/>
        <w:rPr>
          <w:rFonts w:asciiTheme="majorHAnsi" w:eastAsia="Times New Roman" w:hAnsiTheme="majorHAnsi" w:cstheme="majorHAnsi"/>
          <w:b/>
          <w:color w:val="FF0000"/>
          <w:sz w:val="28"/>
        </w:rPr>
      </w:pPr>
    </w:p>
    <w:p w:rsidR="007E5C0F" w:rsidRDefault="007E5C0F" w:rsidP="00641302">
      <w:pPr>
        <w:spacing w:after="0" w:line="240" w:lineRule="auto"/>
        <w:rPr>
          <w:rFonts w:asciiTheme="majorHAnsi" w:eastAsia="Times New Roman" w:hAnsiTheme="majorHAnsi" w:cstheme="majorHAnsi"/>
          <w:b/>
          <w:color w:val="FF0000"/>
          <w:sz w:val="28"/>
        </w:rPr>
      </w:pPr>
    </w:p>
    <w:p w:rsidR="007E5C0F" w:rsidRDefault="007E5C0F" w:rsidP="00641302">
      <w:pPr>
        <w:spacing w:after="0" w:line="240" w:lineRule="auto"/>
        <w:rPr>
          <w:rFonts w:asciiTheme="majorHAnsi" w:eastAsia="Times New Roman" w:hAnsiTheme="majorHAnsi" w:cstheme="majorHAnsi"/>
          <w:b/>
          <w:color w:val="FF0000"/>
          <w:sz w:val="28"/>
        </w:rPr>
      </w:pPr>
    </w:p>
    <w:p w:rsidR="007E5C0F" w:rsidRDefault="007E5C0F" w:rsidP="00641302">
      <w:pPr>
        <w:spacing w:after="0" w:line="240" w:lineRule="auto"/>
        <w:rPr>
          <w:rFonts w:asciiTheme="majorHAnsi" w:eastAsia="Times New Roman" w:hAnsiTheme="majorHAnsi" w:cstheme="majorHAnsi"/>
          <w:b/>
          <w:color w:val="FF0000"/>
          <w:sz w:val="28"/>
        </w:rPr>
      </w:pPr>
    </w:p>
    <w:p w:rsidR="007E5C0F" w:rsidRPr="00B474F8" w:rsidRDefault="007E5C0F" w:rsidP="00641302">
      <w:pPr>
        <w:spacing w:after="0" w:line="240" w:lineRule="auto"/>
        <w:rPr>
          <w:rFonts w:asciiTheme="majorHAnsi" w:eastAsia="Times New Roman" w:hAnsiTheme="majorHAnsi" w:cstheme="majorHAnsi"/>
          <w:b/>
          <w:color w:val="FF0000"/>
          <w:sz w:val="28"/>
        </w:rPr>
      </w:pPr>
    </w:p>
    <w:p w:rsidR="00554A1F" w:rsidRDefault="00554A1F" w:rsidP="00641302">
      <w:pPr>
        <w:spacing w:after="0" w:line="240" w:lineRule="auto"/>
        <w:rPr>
          <w:rFonts w:asciiTheme="majorHAnsi" w:eastAsia="Times New Roman" w:hAnsiTheme="majorHAnsi" w:cstheme="majorHAnsi"/>
          <w:b/>
          <w:color w:val="FF0000"/>
          <w:sz w:val="28"/>
        </w:rPr>
      </w:pPr>
    </w:p>
    <w:p w:rsidR="00641302" w:rsidRPr="00B474F8" w:rsidRDefault="00554A1F" w:rsidP="00641302">
      <w:pPr>
        <w:spacing w:after="0" w:line="240" w:lineRule="auto"/>
        <w:rPr>
          <w:rFonts w:asciiTheme="majorHAnsi" w:eastAsia="Times New Roman" w:hAnsiTheme="majorHAnsi" w:cstheme="majorHAnsi"/>
          <w:b/>
          <w:color w:val="000000" w:themeColor="text1"/>
          <w:sz w:val="28"/>
        </w:rPr>
      </w:pPr>
      <w:r>
        <w:rPr>
          <w:rFonts w:asciiTheme="majorHAnsi" w:eastAsia="Times New Roman" w:hAnsiTheme="majorHAnsi" w:cstheme="majorHAnsi"/>
          <w:b/>
          <w:color w:val="000000" w:themeColor="text1"/>
          <w:sz w:val="28"/>
        </w:rPr>
        <w:lastRenderedPageBreak/>
        <w:t>2. stupeň</w:t>
      </w:r>
    </w:p>
    <w:p w:rsidR="00852676" w:rsidRPr="00B474F8" w:rsidRDefault="00011A2B">
      <w:pPr>
        <w:suppressAutoHyphens/>
        <w:spacing w:after="0" w:line="240" w:lineRule="auto"/>
        <w:rPr>
          <w:rFonts w:asciiTheme="majorHAnsi" w:eastAsia="Times New Roman" w:hAnsiTheme="majorHAnsi" w:cstheme="majorHAnsi"/>
          <w:b/>
          <w:color w:val="000000" w:themeColor="text1"/>
          <w:sz w:val="28"/>
        </w:rPr>
      </w:pPr>
      <w:r w:rsidRPr="00B474F8">
        <w:rPr>
          <w:rFonts w:asciiTheme="majorHAnsi" w:eastAsia="Times New Roman" w:hAnsiTheme="majorHAnsi" w:cstheme="majorHAnsi"/>
          <w:b/>
          <w:color w:val="000000" w:themeColor="text1"/>
          <w:sz w:val="28"/>
        </w:rPr>
        <w:t>Vzdělávací oblast: Člověk a zdraví</w:t>
      </w:r>
    </w:p>
    <w:p w:rsidR="00DE06D0" w:rsidRPr="00B474F8" w:rsidRDefault="00011A2B">
      <w:pPr>
        <w:suppressAutoHyphens/>
        <w:spacing w:after="0" w:line="240" w:lineRule="auto"/>
        <w:rPr>
          <w:rFonts w:asciiTheme="majorHAnsi" w:eastAsia="Times New Roman" w:hAnsiTheme="majorHAnsi" w:cstheme="majorHAnsi"/>
          <w:b/>
          <w:caps/>
          <w:color w:val="000000" w:themeColor="text1"/>
          <w:sz w:val="28"/>
        </w:rPr>
      </w:pPr>
      <w:r w:rsidRPr="00B474F8">
        <w:rPr>
          <w:rFonts w:asciiTheme="majorHAnsi" w:eastAsia="Times New Roman" w:hAnsiTheme="majorHAnsi" w:cstheme="majorHAnsi"/>
          <w:b/>
          <w:color w:val="000000" w:themeColor="text1"/>
          <w:sz w:val="28"/>
        </w:rPr>
        <w:t>Vyučovací předmět: Tělesná výchova</w:t>
      </w:r>
    </w:p>
    <w:p w:rsidR="00DE06D0" w:rsidRPr="00B474F8" w:rsidRDefault="00DE06D0">
      <w:pPr>
        <w:suppressAutoHyphens/>
        <w:spacing w:after="0" w:line="240" w:lineRule="auto"/>
        <w:rPr>
          <w:rFonts w:asciiTheme="majorHAnsi" w:eastAsia="Times New Roman" w:hAnsiTheme="majorHAnsi" w:cstheme="majorHAnsi"/>
          <w:b/>
          <w:color w:val="000000" w:themeColor="text1"/>
          <w:sz w:val="28"/>
        </w:rPr>
      </w:pPr>
    </w:p>
    <w:tbl>
      <w:tblPr>
        <w:tblW w:w="0" w:type="auto"/>
        <w:tblInd w:w="108" w:type="dxa"/>
        <w:tblCellMar>
          <w:left w:w="10" w:type="dxa"/>
          <w:right w:w="10" w:type="dxa"/>
        </w:tblCellMar>
        <w:tblLook w:val="04A0" w:firstRow="1" w:lastRow="0" w:firstColumn="1" w:lastColumn="0" w:noHBand="0" w:noVBand="1"/>
      </w:tblPr>
      <w:tblGrid>
        <w:gridCol w:w="2971"/>
        <w:gridCol w:w="2368"/>
        <w:gridCol w:w="2095"/>
        <w:gridCol w:w="1520"/>
      </w:tblGrid>
      <w:tr w:rsidR="00641302" w:rsidRPr="00B474F8">
        <w:tc>
          <w:tcPr>
            <w:tcW w:w="568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color w:val="000000" w:themeColor="text1"/>
                <w:sz w:val="24"/>
              </w:rPr>
            </w:pPr>
          </w:p>
          <w:p w:rsidR="00852676" w:rsidRPr="00B474F8" w:rsidRDefault="00011A2B">
            <w:pPr>
              <w:suppressAutoHyphens/>
              <w:spacing w:after="0" w:line="240" w:lineRule="auto"/>
              <w:jc w:val="center"/>
              <w:rPr>
                <w:rFonts w:asciiTheme="majorHAnsi" w:hAnsiTheme="majorHAnsi" w:cstheme="majorHAnsi"/>
                <w:color w:val="000000" w:themeColor="text1"/>
              </w:rPr>
            </w:pPr>
            <w:r w:rsidRPr="00B474F8">
              <w:rPr>
                <w:rFonts w:asciiTheme="majorHAnsi" w:eastAsia="Times New Roman" w:hAnsiTheme="majorHAnsi" w:cstheme="majorHAnsi"/>
                <w:b/>
                <w:color w:val="000000" w:themeColor="text1"/>
                <w:sz w:val="24"/>
              </w:rPr>
              <w:t>Výstupy</w:t>
            </w:r>
          </w:p>
        </w:tc>
        <w:tc>
          <w:tcPr>
            <w:tcW w:w="396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color w:val="000000" w:themeColor="text1"/>
                <w:sz w:val="24"/>
              </w:rPr>
            </w:pPr>
          </w:p>
          <w:p w:rsidR="00852676" w:rsidRPr="00B474F8" w:rsidRDefault="00011A2B">
            <w:pPr>
              <w:suppressAutoHyphens/>
              <w:spacing w:after="0" w:line="240" w:lineRule="auto"/>
              <w:jc w:val="center"/>
              <w:rPr>
                <w:rFonts w:asciiTheme="majorHAnsi" w:eastAsia="Times New Roman" w:hAnsiTheme="majorHAnsi" w:cstheme="majorHAnsi"/>
                <w:b/>
                <w:color w:val="000000" w:themeColor="text1"/>
                <w:sz w:val="24"/>
              </w:rPr>
            </w:pPr>
            <w:r w:rsidRPr="00B474F8">
              <w:rPr>
                <w:rFonts w:asciiTheme="majorHAnsi" w:eastAsia="Times New Roman" w:hAnsiTheme="majorHAnsi" w:cstheme="majorHAnsi"/>
                <w:b/>
                <w:color w:val="000000" w:themeColor="text1"/>
                <w:sz w:val="24"/>
              </w:rPr>
              <w:t>Učivo</w:t>
            </w:r>
          </w:p>
          <w:p w:rsidR="00852676" w:rsidRPr="00B474F8" w:rsidRDefault="00852676">
            <w:pPr>
              <w:suppressAutoHyphens/>
              <w:spacing w:after="0" w:line="240" w:lineRule="auto"/>
              <w:jc w:val="center"/>
              <w:rPr>
                <w:rFonts w:asciiTheme="majorHAnsi" w:hAnsiTheme="majorHAnsi" w:cstheme="majorHAnsi"/>
                <w:color w:val="000000" w:themeColor="text1"/>
              </w:rPr>
            </w:pPr>
          </w:p>
        </w:tc>
        <w:tc>
          <w:tcPr>
            <w:tcW w:w="270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jc w:val="center"/>
              <w:rPr>
                <w:rFonts w:asciiTheme="majorHAnsi" w:hAnsiTheme="majorHAnsi" w:cstheme="majorHAnsi"/>
                <w:color w:val="000000" w:themeColor="text1"/>
              </w:rPr>
            </w:pPr>
            <w:r w:rsidRPr="00B474F8">
              <w:rPr>
                <w:rFonts w:asciiTheme="majorHAnsi" w:eastAsia="Times New Roman" w:hAnsiTheme="majorHAnsi" w:cstheme="majorHAnsi"/>
                <w:b/>
                <w:color w:val="000000" w:themeColor="text1"/>
                <w:sz w:val="24"/>
              </w:rPr>
              <w:t>Průřezová témata, mezipředmětové vztahy</w:t>
            </w:r>
          </w:p>
        </w:tc>
        <w:tc>
          <w:tcPr>
            <w:tcW w:w="23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color w:val="000000" w:themeColor="text1"/>
                <w:sz w:val="24"/>
              </w:rPr>
            </w:pPr>
          </w:p>
          <w:p w:rsidR="00852676" w:rsidRPr="00B474F8" w:rsidRDefault="00011A2B">
            <w:pPr>
              <w:suppressAutoHyphens/>
              <w:spacing w:after="0" w:line="240" w:lineRule="auto"/>
              <w:jc w:val="center"/>
              <w:rPr>
                <w:rFonts w:asciiTheme="majorHAnsi" w:hAnsiTheme="majorHAnsi" w:cstheme="majorHAnsi"/>
                <w:color w:val="000000" w:themeColor="text1"/>
              </w:rPr>
            </w:pPr>
            <w:r w:rsidRPr="00B474F8">
              <w:rPr>
                <w:rFonts w:asciiTheme="majorHAnsi" w:eastAsia="Times New Roman" w:hAnsiTheme="majorHAnsi" w:cstheme="majorHAnsi"/>
                <w:b/>
                <w:color w:val="000000" w:themeColor="text1"/>
                <w:sz w:val="24"/>
              </w:rPr>
              <w:t>Poznámky</w:t>
            </w:r>
          </w:p>
        </w:tc>
      </w:tr>
      <w:tr w:rsidR="00641302" w:rsidRPr="00B474F8">
        <w:tc>
          <w:tcPr>
            <w:tcW w:w="568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153885" w:rsidRPr="00B474F8" w:rsidRDefault="00153885" w:rsidP="00641302">
            <w:pPr>
              <w:suppressAutoHyphens/>
              <w:spacing w:after="0" w:line="240" w:lineRule="auto"/>
              <w:rPr>
                <w:rFonts w:asciiTheme="majorHAnsi" w:eastAsia="Times New Roman" w:hAnsiTheme="majorHAnsi" w:cstheme="majorHAnsi"/>
                <w:b/>
                <w:color w:val="000000" w:themeColor="text1"/>
                <w:sz w:val="24"/>
                <w:szCs w:val="24"/>
              </w:rPr>
            </w:pPr>
            <w:r w:rsidRPr="00B474F8">
              <w:rPr>
                <w:rFonts w:asciiTheme="majorHAnsi" w:eastAsia="Times New Roman" w:hAnsiTheme="majorHAnsi" w:cstheme="majorHAnsi"/>
                <w:b/>
                <w:color w:val="000000" w:themeColor="text1"/>
                <w:sz w:val="24"/>
                <w:szCs w:val="24"/>
              </w:rPr>
              <w:t>Žák podle svých možností:</w:t>
            </w:r>
          </w:p>
          <w:p w:rsidR="00153885" w:rsidRPr="00B474F8" w:rsidRDefault="00153885" w:rsidP="00641302">
            <w:pPr>
              <w:suppressAutoHyphens/>
              <w:spacing w:after="0" w:line="240" w:lineRule="auto"/>
              <w:rPr>
                <w:rFonts w:asciiTheme="majorHAnsi" w:eastAsia="Times New Roman" w:hAnsiTheme="majorHAnsi" w:cstheme="majorHAnsi"/>
                <w:b/>
                <w:color w:val="000000" w:themeColor="text1"/>
                <w:sz w:val="24"/>
                <w:szCs w:val="24"/>
              </w:rPr>
            </w:pPr>
          </w:p>
          <w:p w:rsidR="00DE06D0" w:rsidRPr="00B474F8" w:rsidRDefault="00554A1F" w:rsidP="00641302">
            <w:pPr>
              <w:suppressAutoHyphens/>
              <w:spacing w:after="0" w:line="240" w:lineRule="auto"/>
              <w:rPr>
                <w:rFonts w:asciiTheme="majorHAnsi" w:eastAsia="Times New Roman" w:hAnsiTheme="majorHAnsi" w:cstheme="majorHAnsi"/>
                <w:b/>
                <w:color w:val="000000" w:themeColor="text1"/>
                <w:sz w:val="24"/>
                <w:szCs w:val="24"/>
              </w:rPr>
            </w:pPr>
            <w:r>
              <w:rPr>
                <w:rFonts w:asciiTheme="majorHAnsi" w:eastAsia="Times New Roman" w:hAnsiTheme="majorHAnsi" w:cstheme="majorHAnsi"/>
                <w:b/>
                <w:color w:val="000000" w:themeColor="text1"/>
                <w:sz w:val="24"/>
                <w:szCs w:val="24"/>
              </w:rPr>
              <w:t xml:space="preserve">Činnosti ovlivňující </w:t>
            </w:r>
          </w:p>
          <w:p w:rsidR="00DE06D0" w:rsidRPr="00B474F8" w:rsidRDefault="00DE06D0" w:rsidP="00641302">
            <w:pPr>
              <w:suppressAutoHyphens/>
              <w:spacing w:after="0" w:line="240" w:lineRule="auto"/>
              <w:rPr>
                <w:rFonts w:asciiTheme="majorHAnsi" w:eastAsia="Times New Roman" w:hAnsiTheme="majorHAnsi" w:cstheme="majorHAnsi"/>
                <w:color w:val="000000" w:themeColor="text1"/>
                <w:sz w:val="24"/>
                <w:szCs w:val="24"/>
              </w:rPr>
            </w:pPr>
          </w:p>
          <w:p w:rsidR="00641302" w:rsidRPr="00B474F8" w:rsidRDefault="00DE06D0" w:rsidP="00641302">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TV-9-1-01 aktivně vstupuje do organizace svého pohybového režimu, některé pohybové činnosti zařazuje pravidelně a s konkrétním účelem </w:t>
            </w:r>
          </w:p>
          <w:p w:rsidR="00641302" w:rsidRPr="00B474F8" w:rsidRDefault="00DE06D0" w:rsidP="00641302">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TV-9-1-02 usiluje o zlepšení své tělesné zdatnosti; z nabídky zvolí vhodný rozvojový program </w:t>
            </w:r>
          </w:p>
          <w:p w:rsidR="00641302" w:rsidRPr="00B474F8" w:rsidRDefault="00DE06D0" w:rsidP="00641302">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TV-9-1-03 samostatně se připraví před pohybovou činností a ukončí ji ve shodě s hlavní činností – zatěžovanými svaly </w:t>
            </w:r>
          </w:p>
          <w:p w:rsidR="00641302" w:rsidRPr="00B474F8" w:rsidRDefault="00DE06D0" w:rsidP="00641302">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TV-9-1-04 odmítá drogy a jiné škodliviny jako neslučitelné se sportovní etikou a zdravím; upraví pohybovou aktivitu vzhledem k údajům o znečištění ovzduší </w:t>
            </w:r>
          </w:p>
          <w:p w:rsidR="00DE06D0" w:rsidRPr="00B474F8" w:rsidRDefault="00DE06D0" w:rsidP="00641302">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TV-9-1-05 uplatňuje vhodné a bezpečné chování i v méně známém prostředí sportovišť, přírody, silničního provozu; předvídá možná nebezpečí úrazu a přizpůsobí jim svou činnost </w:t>
            </w:r>
          </w:p>
          <w:p w:rsidR="00DE06D0" w:rsidRPr="00B474F8" w:rsidRDefault="00DE06D0" w:rsidP="00641302">
            <w:pPr>
              <w:suppressAutoHyphens/>
              <w:spacing w:after="0" w:line="240" w:lineRule="auto"/>
              <w:rPr>
                <w:rFonts w:asciiTheme="majorHAnsi" w:eastAsia="Times New Roman" w:hAnsiTheme="majorHAnsi" w:cstheme="majorHAnsi"/>
                <w:color w:val="000000" w:themeColor="text1"/>
                <w:sz w:val="24"/>
                <w:szCs w:val="24"/>
              </w:rPr>
            </w:pPr>
          </w:p>
          <w:p w:rsidR="00641302" w:rsidRPr="00B474F8" w:rsidRDefault="00DE06D0" w:rsidP="00641302">
            <w:pPr>
              <w:suppressAutoHyphens/>
              <w:spacing w:after="0" w:line="240" w:lineRule="auto"/>
              <w:rPr>
                <w:rFonts w:asciiTheme="majorHAnsi" w:eastAsia="Times New Roman" w:hAnsiTheme="majorHAnsi" w:cstheme="majorHAnsi"/>
                <w:b/>
                <w:color w:val="000000" w:themeColor="text1"/>
                <w:sz w:val="24"/>
                <w:szCs w:val="24"/>
              </w:rPr>
            </w:pPr>
            <w:r w:rsidRPr="00B474F8">
              <w:rPr>
                <w:rFonts w:asciiTheme="majorHAnsi" w:eastAsia="Times New Roman" w:hAnsiTheme="majorHAnsi" w:cstheme="majorHAnsi"/>
                <w:b/>
                <w:color w:val="000000" w:themeColor="text1"/>
                <w:sz w:val="24"/>
                <w:szCs w:val="24"/>
              </w:rPr>
              <w:t xml:space="preserve">Minimální doporučená úroveň pro úpravy očekávaných výstupů v rámci podpůrných opatření: </w:t>
            </w:r>
          </w:p>
          <w:p w:rsidR="00641302" w:rsidRPr="00B474F8" w:rsidRDefault="00641302" w:rsidP="00641302">
            <w:pPr>
              <w:suppressAutoHyphens/>
              <w:spacing w:after="0" w:line="240" w:lineRule="auto"/>
              <w:rPr>
                <w:rFonts w:asciiTheme="majorHAnsi" w:eastAsia="Times New Roman" w:hAnsiTheme="majorHAnsi" w:cstheme="majorHAnsi"/>
                <w:color w:val="000000" w:themeColor="text1"/>
                <w:sz w:val="24"/>
                <w:szCs w:val="24"/>
              </w:rPr>
            </w:pPr>
          </w:p>
          <w:p w:rsidR="00641302" w:rsidRPr="00B474F8" w:rsidRDefault="00DE06D0" w:rsidP="00641302">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žák </w:t>
            </w:r>
          </w:p>
          <w:p w:rsidR="00641302" w:rsidRPr="00B474F8" w:rsidRDefault="00DE06D0" w:rsidP="00641302">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lastRenderedPageBreak/>
              <w:t xml:space="preserve">TV-9-1-02p usiluje o zlepšení a udržení úrovně pohybových schopností a o rozvoj pohybových dovedností základních sportovních odvětví včetně zdokonalování základních lokomocí </w:t>
            </w:r>
          </w:p>
          <w:p w:rsidR="00641302" w:rsidRPr="00B474F8" w:rsidRDefault="00DE06D0" w:rsidP="00641302">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TV-9-1-03p cíleně se připraví na pohybovou činnost a její ukončení; využívá základní kompenzační a relaxační techniky k překonání únavy TV-9-1-04p odmítá drogy a jiné škodliviny jako neslučitelné se zdravím a sportem </w:t>
            </w:r>
          </w:p>
          <w:p w:rsidR="00641302" w:rsidRPr="00B474F8" w:rsidRDefault="00DE06D0" w:rsidP="00641302">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TV-9-1-04p vhodně reaguje na informace o znečištění ovzduší a tomu přizpůsobuje pohybové aktivity </w:t>
            </w:r>
          </w:p>
          <w:p w:rsidR="00DE06D0" w:rsidRPr="00B474F8" w:rsidRDefault="00DE06D0" w:rsidP="00641302">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TV-9-1-05p uplatňuje základní zásady poskytování první pomoci a zvládá zajištění odsunu raněného TV-9-1-05p uplatňuje bezpečné chování v přírodě a v silničním provozu - chápe zásady zatěžování; jednoduchými zadanými testy změří úroveň své tělesné zdatnosti</w:t>
            </w:r>
          </w:p>
          <w:p w:rsidR="00DE06D0" w:rsidRPr="00B474F8" w:rsidRDefault="00DE06D0" w:rsidP="00641302">
            <w:pPr>
              <w:suppressAutoHyphens/>
              <w:spacing w:after="0" w:line="240" w:lineRule="auto"/>
              <w:rPr>
                <w:rFonts w:asciiTheme="majorHAnsi" w:eastAsia="Times New Roman" w:hAnsiTheme="majorHAnsi" w:cstheme="majorHAnsi"/>
                <w:color w:val="000000" w:themeColor="text1"/>
                <w:sz w:val="24"/>
                <w:szCs w:val="24"/>
              </w:rPr>
            </w:pPr>
          </w:p>
          <w:p w:rsidR="00DE06D0" w:rsidRPr="00B474F8" w:rsidRDefault="00DE06D0" w:rsidP="00641302">
            <w:pPr>
              <w:suppressAutoHyphens/>
              <w:spacing w:after="0" w:line="240" w:lineRule="auto"/>
              <w:rPr>
                <w:rFonts w:asciiTheme="majorHAnsi" w:eastAsia="Times New Roman" w:hAnsiTheme="majorHAnsi" w:cstheme="majorHAnsi"/>
                <w:color w:val="000000" w:themeColor="text1"/>
                <w:sz w:val="24"/>
                <w:szCs w:val="24"/>
              </w:rPr>
            </w:pPr>
          </w:p>
          <w:p w:rsidR="00641302" w:rsidRPr="00B474F8" w:rsidRDefault="00641302" w:rsidP="00641302">
            <w:pPr>
              <w:suppressAutoHyphens/>
              <w:spacing w:after="0" w:line="240" w:lineRule="auto"/>
              <w:rPr>
                <w:rFonts w:asciiTheme="majorHAnsi" w:eastAsia="Times New Roman" w:hAnsiTheme="majorHAnsi" w:cstheme="majorHAnsi"/>
                <w:color w:val="000000" w:themeColor="text1"/>
                <w:sz w:val="24"/>
                <w:szCs w:val="24"/>
              </w:rPr>
            </w:pPr>
          </w:p>
          <w:p w:rsidR="00641302" w:rsidRPr="00B474F8" w:rsidRDefault="00641302" w:rsidP="00641302">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DE06D0" w:rsidP="00641302">
            <w:pPr>
              <w:suppressAutoHyphens/>
              <w:spacing w:after="0" w:line="240" w:lineRule="auto"/>
              <w:rPr>
                <w:rFonts w:asciiTheme="majorHAnsi" w:eastAsia="Times New Roman" w:hAnsiTheme="majorHAnsi" w:cstheme="majorHAnsi"/>
                <w:b/>
                <w:color w:val="000000" w:themeColor="text1"/>
                <w:sz w:val="24"/>
                <w:szCs w:val="24"/>
              </w:rPr>
            </w:pPr>
            <w:r w:rsidRPr="00B474F8">
              <w:rPr>
                <w:rFonts w:asciiTheme="majorHAnsi" w:eastAsia="Times New Roman" w:hAnsiTheme="majorHAnsi" w:cstheme="majorHAnsi"/>
                <w:b/>
                <w:color w:val="000000" w:themeColor="text1"/>
                <w:sz w:val="24"/>
                <w:szCs w:val="24"/>
              </w:rPr>
              <w:t>Č</w:t>
            </w:r>
            <w:r w:rsidR="00934769">
              <w:rPr>
                <w:rFonts w:asciiTheme="majorHAnsi" w:eastAsia="Times New Roman" w:hAnsiTheme="majorHAnsi" w:cstheme="majorHAnsi"/>
                <w:b/>
                <w:color w:val="000000" w:themeColor="text1"/>
                <w:sz w:val="24"/>
                <w:szCs w:val="24"/>
              </w:rPr>
              <w:t>innosti ovlivňující úroveň pohybových dovedností</w:t>
            </w:r>
          </w:p>
          <w:p w:rsidR="00DE06D0" w:rsidRPr="00B474F8" w:rsidRDefault="00DE06D0" w:rsidP="00641302">
            <w:pPr>
              <w:suppressAutoHyphens/>
              <w:spacing w:after="0" w:line="240" w:lineRule="auto"/>
              <w:rPr>
                <w:rFonts w:asciiTheme="majorHAnsi" w:eastAsia="Times New Roman" w:hAnsiTheme="majorHAnsi" w:cstheme="majorHAnsi"/>
                <w:color w:val="000000" w:themeColor="text1"/>
                <w:sz w:val="24"/>
                <w:szCs w:val="24"/>
              </w:rPr>
            </w:pPr>
          </w:p>
          <w:p w:rsidR="00641302" w:rsidRPr="00B474F8" w:rsidRDefault="00DE06D0" w:rsidP="00641302">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TV-9-2-01 zvládá v souladu s individuálními předpoklady osvojované pohybové dovednosti a tvořivě je aplikuje ve hře, soutěži, při rekreačních činnostech </w:t>
            </w:r>
          </w:p>
          <w:p w:rsidR="00641302" w:rsidRPr="00B474F8" w:rsidRDefault="00DE06D0" w:rsidP="00641302">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lastRenderedPageBreak/>
              <w:t xml:space="preserve">TV-9-2-02 posoudí provedení osvojované pohybové činnosti, označí zjevné nedostatky a jejich možné příčiny </w:t>
            </w:r>
          </w:p>
          <w:p w:rsidR="00641302" w:rsidRPr="00B474F8" w:rsidRDefault="00641302" w:rsidP="00641302">
            <w:pPr>
              <w:suppressAutoHyphens/>
              <w:spacing w:after="0" w:line="240" w:lineRule="auto"/>
              <w:rPr>
                <w:rFonts w:asciiTheme="majorHAnsi" w:eastAsia="Times New Roman" w:hAnsiTheme="majorHAnsi" w:cstheme="majorHAnsi"/>
                <w:color w:val="000000" w:themeColor="text1"/>
                <w:sz w:val="24"/>
                <w:szCs w:val="24"/>
              </w:rPr>
            </w:pPr>
          </w:p>
          <w:p w:rsidR="00641302" w:rsidRPr="00B474F8" w:rsidRDefault="00DE06D0" w:rsidP="00641302">
            <w:pPr>
              <w:suppressAutoHyphens/>
              <w:spacing w:after="0" w:line="240" w:lineRule="auto"/>
              <w:rPr>
                <w:rFonts w:asciiTheme="majorHAnsi" w:eastAsia="Times New Roman" w:hAnsiTheme="majorHAnsi" w:cstheme="majorHAnsi"/>
                <w:b/>
                <w:color w:val="000000" w:themeColor="text1"/>
                <w:sz w:val="24"/>
                <w:szCs w:val="24"/>
              </w:rPr>
            </w:pPr>
            <w:r w:rsidRPr="00B474F8">
              <w:rPr>
                <w:rFonts w:asciiTheme="majorHAnsi" w:eastAsia="Times New Roman" w:hAnsiTheme="majorHAnsi" w:cstheme="majorHAnsi"/>
                <w:b/>
                <w:color w:val="000000" w:themeColor="text1"/>
                <w:sz w:val="24"/>
                <w:szCs w:val="24"/>
              </w:rPr>
              <w:t xml:space="preserve">Minimální doporučená úroveň pro úpravy očekávaných výstupů v rámci podpůrných opatření: </w:t>
            </w:r>
          </w:p>
          <w:p w:rsidR="00641302" w:rsidRPr="00B474F8" w:rsidRDefault="00641302" w:rsidP="00641302">
            <w:pPr>
              <w:suppressAutoHyphens/>
              <w:spacing w:after="0" w:line="240" w:lineRule="auto"/>
              <w:rPr>
                <w:rFonts w:asciiTheme="majorHAnsi" w:eastAsia="Times New Roman" w:hAnsiTheme="majorHAnsi" w:cstheme="majorHAnsi"/>
                <w:color w:val="000000" w:themeColor="text1"/>
                <w:sz w:val="24"/>
                <w:szCs w:val="24"/>
              </w:rPr>
            </w:pPr>
          </w:p>
          <w:p w:rsidR="00641302" w:rsidRPr="00B474F8" w:rsidRDefault="00DE06D0" w:rsidP="00641302">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žák </w:t>
            </w:r>
          </w:p>
          <w:p w:rsidR="00641302" w:rsidRPr="00B474F8" w:rsidRDefault="00641302" w:rsidP="00641302">
            <w:pPr>
              <w:suppressAutoHyphens/>
              <w:spacing w:after="0" w:line="240" w:lineRule="auto"/>
              <w:rPr>
                <w:rFonts w:asciiTheme="majorHAnsi" w:eastAsia="Times New Roman" w:hAnsiTheme="majorHAnsi" w:cstheme="majorHAnsi"/>
                <w:color w:val="000000" w:themeColor="text1"/>
                <w:sz w:val="24"/>
                <w:szCs w:val="24"/>
              </w:rPr>
            </w:pPr>
          </w:p>
          <w:p w:rsidR="00641302" w:rsidRPr="00B474F8" w:rsidRDefault="00DE06D0" w:rsidP="00641302">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TV-9-2-01 zvládá v souladu s individuálními předpoklady osvojované pohybové dovednosti a aplikuje je ve hře, soutěži, při rekreačních činnostech </w:t>
            </w:r>
          </w:p>
          <w:p w:rsidR="00DE06D0" w:rsidRPr="00B474F8" w:rsidRDefault="00DE06D0" w:rsidP="00641302">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TV-9-2-02p posoudí provedení osvojované pohybové činnosti, označí příčiny nedostatků</w:t>
            </w:r>
          </w:p>
          <w:p w:rsidR="00852676" w:rsidRPr="00B474F8" w:rsidRDefault="00852676" w:rsidP="00641302">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rsidP="00641302">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rsidP="00641302">
            <w:pPr>
              <w:suppressAutoHyphens/>
              <w:spacing w:after="0" w:line="240" w:lineRule="auto"/>
              <w:rPr>
                <w:rFonts w:asciiTheme="majorHAnsi" w:eastAsia="Times New Roman" w:hAnsiTheme="majorHAnsi" w:cstheme="majorHAnsi"/>
                <w:color w:val="000000" w:themeColor="text1"/>
                <w:sz w:val="24"/>
                <w:szCs w:val="24"/>
              </w:rPr>
            </w:pPr>
          </w:p>
          <w:p w:rsidR="00FC465D" w:rsidRPr="00B474F8" w:rsidRDefault="00FC465D" w:rsidP="00641302">
            <w:pPr>
              <w:suppressAutoHyphens/>
              <w:spacing w:after="0" w:line="240" w:lineRule="auto"/>
              <w:rPr>
                <w:rFonts w:asciiTheme="majorHAnsi" w:eastAsia="Times New Roman" w:hAnsiTheme="majorHAnsi" w:cstheme="majorHAnsi"/>
                <w:color w:val="000000" w:themeColor="text1"/>
                <w:sz w:val="24"/>
                <w:szCs w:val="24"/>
              </w:rPr>
            </w:pPr>
          </w:p>
          <w:p w:rsidR="00FC465D" w:rsidRPr="00B474F8" w:rsidRDefault="00FC465D" w:rsidP="00641302">
            <w:pPr>
              <w:suppressAutoHyphens/>
              <w:spacing w:after="0" w:line="240" w:lineRule="auto"/>
              <w:rPr>
                <w:rFonts w:asciiTheme="majorHAnsi" w:eastAsia="Times New Roman" w:hAnsiTheme="majorHAnsi" w:cstheme="majorHAnsi"/>
                <w:color w:val="000000" w:themeColor="text1"/>
                <w:sz w:val="24"/>
                <w:szCs w:val="24"/>
              </w:rPr>
            </w:pPr>
          </w:p>
          <w:p w:rsidR="00FC465D" w:rsidRPr="00B474F8" w:rsidRDefault="00FC465D" w:rsidP="00641302">
            <w:pPr>
              <w:suppressAutoHyphens/>
              <w:spacing w:after="0" w:line="240" w:lineRule="auto"/>
              <w:rPr>
                <w:rFonts w:asciiTheme="majorHAnsi" w:eastAsia="Times New Roman" w:hAnsiTheme="majorHAnsi" w:cstheme="majorHAnsi"/>
                <w:color w:val="000000" w:themeColor="text1"/>
                <w:sz w:val="24"/>
                <w:szCs w:val="24"/>
              </w:rPr>
            </w:pPr>
          </w:p>
          <w:p w:rsidR="00FC465D" w:rsidRPr="00B474F8" w:rsidRDefault="00FC465D" w:rsidP="00641302">
            <w:pPr>
              <w:suppressAutoHyphens/>
              <w:spacing w:after="0" w:line="240" w:lineRule="auto"/>
              <w:rPr>
                <w:rFonts w:asciiTheme="majorHAnsi" w:eastAsia="Times New Roman" w:hAnsiTheme="majorHAnsi" w:cstheme="majorHAnsi"/>
                <w:color w:val="000000" w:themeColor="text1"/>
                <w:sz w:val="24"/>
                <w:szCs w:val="24"/>
              </w:rPr>
            </w:pPr>
          </w:p>
          <w:p w:rsidR="00FC465D" w:rsidRPr="00B474F8" w:rsidRDefault="00FC465D" w:rsidP="00641302">
            <w:pPr>
              <w:suppressAutoHyphens/>
              <w:spacing w:after="0" w:line="240" w:lineRule="auto"/>
              <w:rPr>
                <w:rFonts w:asciiTheme="majorHAnsi" w:eastAsia="Times New Roman" w:hAnsiTheme="majorHAnsi" w:cstheme="majorHAnsi"/>
                <w:color w:val="000000" w:themeColor="text1"/>
                <w:sz w:val="24"/>
                <w:szCs w:val="24"/>
              </w:rPr>
            </w:pPr>
          </w:p>
          <w:p w:rsidR="00FC465D" w:rsidRPr="00B474F8" w:rsidRDefault="00FC465D" w:rsidP="00641302">
            <w:pPr>
              <w:suppressAutoHyphens/>
              <w:spacing w:after="0" w:line="240" w:lineRule="auto"/>
              <w:rPr>
                <w:rFonts w:asciiTheme="majorHAnsi" w:eastAsia="Times New Roman" w:hAnsiTheme="majorHAnsi" w:cstheme="majorHAnsi"/>
                <w:color w:val="000000" w:themeColor="text1"/>
                <w:sz w:val="24"/>
                <w:szCs w:val="24"/>
              </w:rPr>
            </w:pPr>
          </w:p>
          <w:p w:rsidR="00FC465D" w:rsidRPr="00B474F8" w:rsidRDefault="00FC465D" w:rsidP="00641302">
            <w:pPr>
              <w:suppressAutoHyphens/>
              <w:spacing w:after="0" w:line="240" w:lineRule="auto"/>
              <w:rPr>
                <w:rFonts w:asciiTheme="majorHAnsi" w:eastAsia="Times New Roman" w:hAnsiTheme="majorHAnsi" w:cstheme="majorHAnsi"/>
                <w:color w:val="000000" w:themeColor="text1"/>
                <w:sz w:val="24"/>
                <w:szCs w:val="24"/>
              </w:rPr>
            </w:pPr>
          </w:p>
          <w:p w:rsidR="00FC465D" w:rsidRPr="00B474F8" w:rsidRDefault="00FC465D" w:rsidP="00641302">
            <w:pPr>
              <w:suppressAutoHyphens/>
              <w:spacing w:after="0" w:line="240" w:lineRule="auto"/>
              <w:rPr>
                <w:rFonts w:asciiTheme="majorHAnsi" w:eastAsia="Times New Roman" w:hAnsiTheme="majorHAnsi" w:cstheme="majorHAnsi"/>
                <w:color w:val="000000" w:themeColor="text1"/>
                <w:sz w:val="24"/>
                <w:szCs w:val="24"/>
              </w:rPr>
            </w:pPr>
          </w:p>
          <w:p w:rsidR="00FC465D" w:rsidRPr="00B474F8" w:rsidRDefault="00FC465D" w:rsidP="00641302">
            <w:pPr>
              <w:suppressAutoHyphens/>
              <w:spacing w:after="0" w:line="240" w:lineRule="auto"/>
              <w:rPr>
                <w:rFonts w:asciiTheme="majorHAnsi" w:eastAsia="Times New Roman" w:hAnsiTheme="majorHAnsi" w:cstheme="majorHAnsi"/>
                <w:color w:val="000000" w:themeColor="text1"/>
                <w:sz w:val="24"/>
                <w:szCs w:val="24"/>
              </w:rPr>
            </w:pPr>
          </w:p>
          <w:p w:rsidR="00FC465D" w:rsidRPr="00B474F8" w:rsidRDefault="00FC465D" w:rsidP="00641302">
            <w:pPr>
              <w:suppressAutoHyphens/>
              <w:spacing w:after="0" w:line="240" w:lineRule="auto"/>
              <w:rPr>
                <w:rFonts w:asciiTheme="majorHAnsi" w:eastAsia="Times New Roman" w:hAnsiTheme="majorHAnsi" w:cstheme="majorHAnsi"/>
                <w:color w:val="000000" w:themeColor="text1"/>
                <w:sz w:val="24"/>
                <w:szCs w:val="24"/>
              </w:rPr>
            </w:pPr>
          </w:p>
          <w:p w:rsidR="00FC465D" w:rsidRPr="00B474F8" w:rsidRDefault="00FC465D" w:rsidP="00641302">
            <w:pPr>
              <w:suppressAutoHyphens/>
              <w:spacing w:after="0" w:line="240" w:lineRule="auto"/>
              <w:rPr>
                <w:rFonts w:asciiTheme="majorHAnsi" w:eastAsia="Times New Roman" w:hAnsiTheme="majorHAnsi" w:cstheme="majorHAnsi"/>
                <w:color w:val="000000" w:themeColor="text1"/>
                <w:sz w:val="24"/>
                <w:szCs w:val="24"/>
              </w:rPr>
            </w:pPr>
          </w:p>
          <w:p w:rsidR="00FC465D" w:rsidRPr="00B474F8" w:rsidRDefault="00FC465D" w:rsidP="00641302">
            <w:pPr>
              <w:suppressAutoHyphens/>
              <w:spacing w:after="0" w:line="240" w:lineRule="auto"/>
              <w:rPr>
                <w:rFonts w:asciiTheme="majorHAnsi" w:eastAsia="Times New Roman" w:hAnsiTheme="majorHAnsi" w:cstheme="majorHAnsi"/>
                <w:color w:val="000000" w:themeColor="text1"/>
                <w:sz w:val="24"/>
                <w:szCs w:val="24"/>
              </w:rPr>
            </w:pPr>
          </w:p>
          <w:p w:rsidR="00FC465D" w:rsidRPr="00B474F8" w:rsidRDefault="00FC465D" w:rsidP="00641302">
            <w:pPr>
              <w:suppressAutoHyphens/>
              <w:spacing w:after="0" w:line="240" w:lineRule="auto"/>
              <w:rPr>
                <w:rFonts w:asciiTheme="majorHAnsi" w:eastAsia="Times New Roman" w:hAnsiTheme="majorHAnsi" w:cstheme="majorHAnsi"/>
                <w:color w:val="000000" w:themeColor="text1"/>
                <w:sz w:val="24"/>
                <w:szCs w:val="24"/>
              </w:rPr>
            </w:pPr>
          </w:p>
          <w:p w:rsidR="00FC465D" w:rsidRPr="00B474F8" w:rsidRDefault="00FC465D" w:rsidP="00641302">
            <w:pPr>
              <w:suppressAutoHyphens/>
              <w:spacing w:after="0" w:line="240" w:lineRule="auto"/>
              <w:rPr>
                <w:rFonts w:asciiTheme="majorHAnsi" w:eastAsia="Times New Roman" w:hAnsiTheme="majorHAnsi" w:cstheme="majorHAnsi"/>
                <w:color w:val="000000" w:themeColor="text1"/>
                <w:sz w:val="24"/>
                <w:szCs w:val="24"/>
              </w:rPr>
            </w:pPr>
          </w:p>
          <w:p w:rsidR="00FC465D" w:rsidRPr="00B474F8" w:rsidRDefault="00FC465D" w:rsidP="00641302">
            <w:pPr>
              <w:suppressAutoHyphens/>
              <w:spacing w:after="0" w:line="240" w:lineRule="auto"/>
              <w:rPr>
                <w:rFonts w:asciiTheme="majorHAnsi" w:eastAsia="Times New Roman" w:hAnsiTheme="majorHAnsi" w:cstheme="majorHAnsi"/>
                <w:color w:val="000000" w:themeColor="text1"/>
                <w:sz w:val="24"/>
                <w:szCs w:val="24"/>
              </w:rPr>
            </w:pPr>
          </w:p>
          <w:p w:rsidR="00FC465D" w:rsidRPr="00B474F8" w:rsidRDefault="00FC465D" w:rsidP="00641302">
            <w:pPr>
              <w:suppressAutoHyphens/>
              <w:spacing w:after="0" w:line="240" w:lineRule="auto"/>
              <w:rPr>
                <w:rFonts w:asciiTheme="majorHAnsi" w:eastAsia="Times New Roman" w:hAnsiTheme="majorHAnsi" w:cstheme="majorHAnsi"/>
                <w:color w:val="000000" w:themeColor="text1"/>
                <w:sz w:val="24"/>
                <w:szCs w:val="24"/>
              </w:rPr>
            </w:pPr>
          </w:p>
          <w:p w:rsidR="00FC465D" w:rsidRPr="00B474F8" w:rsidRDefault="00FC465D" w:rsidP="00641302">
            <w:pPr>
              <w:suppressAutoHyphens/>
              <w:spacing w:after="0" w:line="240" w:lineRule="auto"/>
              <w:rPr>
                <w:rFonts w:asciiTheme="majorHAnsi" w:eastAsia="Times New Roman" w:hAnsiTheme="majorHAnsi" w:cstheme="majorHAnsi"/>
                <w:color w:val="000000" w:themeColor="text1"/>
                <w:sz w:val="24"/>
                <w:szCs w:val="24"/>
              </w:rPr>
            </w:pPr>
          </w:p>
          <w:p w:rsidR="00FC465D" w:rsidRPr="00B474F8" w:rsidRDefault="00FC465D" w:rsidP="00641302">
            <w:pPr>
              <w:suppressAutoHyphens/>
              <w:spacing w:after="0" w:line="240" w:lineRule="auto"/>
              <w:rPr>
                <w:rFonts w:asciiTheme="majorHAnsi" w:eastAsia="Times New Roman" w:hAnsiTheme="majorHAnsi" w:cstheme="majorHAnsi"/>
                <w:color w:val="000000" w:themeColor="text1"/>
                <w:sz w:val="24"/>
                <w:szCs w:val="24"/>
              </w:rPr>
            </w:pPr>
          </w:p>
          <w:p w:rsidR="00FC465D" w:rsidRPr="00B474F8" w:rsidRDefault="00FC465D" w:rsidP="00641302">
            <w:pPr>
              <w:suppressAutoHyphens/>
              <w:spacing w:after="0" w:line="240" w:lineRule="auto"/>
              <w:rPr>
                <w:rFonts w:asciiTheme="majorHAnsi" w:eastAsia="Times New Roman" w:hAnsiTheme="majorHAnsi" w:cstheme="majorHAnsi"/>
                <w:color w:val="000000" w:themeColor="text1"/>
                <w:sz w:val="24"/>
                <w:szCs w:val="24"/>
              </w:rPr>
            </w:pPr>
          </w:p>
          <w:p w:rsidR="00FC465D" w:rsidRPr="00B474F8" w:rsidRDefault="00FC465D" w:rsidP="00641302">
            <w:pPr>
              <w:suppressAutoHyphens/>
              <w:spacing w:after="0" w:line="240" w:lineRule="auto"/>
              <w:rPr>
                <w:rFonts w:asciiTheme="majorHAnsi" w:eastAsia="Times New Roman" w:hAnsiTheme="majorHAnsi" w:cstheme="majorHAnsi"/>
                <w:color w:val="000000" w:themeColor="text1"/>
                <w:sz w:val="24"/>
                <w:szCs w:val="24"/>
              </w:rPr>
            </w:pPr>
          </w:p>
          <w:p w:rsidR="00FC465D" w:rsidRPr="00B474F8" w:rsidRDefault="00FC465D" w:rsidP="00641302">
            <w:pPr>
              <w:suppressAutoHyphens/>
              <w:spacing w:after="0" w:line="240" w:lineRule="auto"/>
              <w:rPr>
                <w:rFonts w:asciiTheme="majorHAnsi" w:eastAsia="Times New Roman" w:hAnsiTheme="majorHAnsi" w:cstheme="majorHAnsi"/>
                <w:color w:val="000000" w:themeColor="text1"/>
                <w:sz w:val="24"/>
                <w:szCs w:val="24"/>
              </w:rPr>
            </w:pPr>
          </w:p>
          <w:p w:rsidR="00FC465D" w:rsidRPr="00B474F8" w:rsidRDefault="00FC465D" w:rsidP="00641302">
            <w:pPr>
              <w:suppressAutoHyphens/>
              <w:spacing w:after="0" w:line="240" w:lineRule="auto"/>
              <w:rPr>
                <w:rFonts w:asciiTheme="majorHAnsi" w:eastAsia="Times New Roman" w:hAnsiTheme="majorHAnsi" w:cstheme="majorHAnsi"/>
                <w:color w:val="000000" w:themeColor="text1"/>
                <w:sz w:val="24"/>
                <w:szCs w:val="24"/>
              </w:rPr>
            </w:pPr>
          </w:p>
          <w:p w:rsidR="00FC465D" w:rsidRPr="00B474F8" w:rsidRDefault="00FC465D" w:rsidP="00641302">
            <w:pPr>
              <w:suppressAutoHyphens/>
              <w:spacing w:after="0" w:line="240" w:lineRule="auto"/>
              <w:rPr>
                <w:rFonts w:asciiTheme="majorHAnsi" w:eastAsia="Times New Roman" w:hAnsiTheme="majorHAnsi" w:cstheme="majorHAnsi"/>
                <w:color w:val="000000" w:themeColor="text1"/>
                <w:sz w:val="24"/>
                <w:szCs w:val="24"/>
              </w:rPr>
            </w:pPr>
          </w:p>
          <w:p w:rsidR="00FC465D" w:rsidRPr="00B474F8" w:rsidRDefault="00FC465D" w:rsidP="00641302">
            <w:pPr>
              <w:suppressAutoHyphens/>
              <w:spacing w:after="0" w:line="240" w:lineRule="auto"/>
              <w:rPr>
                <w:rFonts w:asciiTheme="majorHAnsi" w:eastAsia="Times New Roman" w:hAnsiTheme="majorHAnsi" w:cstheme="majorHAnsi"/>
                <w:color w:val="000000" w:themeColor="text1"/>
                <w:sz w:val="24"/>
                <w:szCs w:val="24"/>
              </w:rPr>
            </w:pPr>
          </w:p>
          <w:p w:rsidR="00FC465D" w:rsidRPr="00B474F8" w:rsidRDefault="00FC465D" w:rsidP="00641302">
            <w:pPr>
              <w:suppressAutoHyphens/>
              <w:spacing w:after="0" w:line="240" w:lineRule="auto"/>
              <w:rPr>
                <w:rFonts w:asciiTheme="majorHAnsi" w:eastAsia="Times New Roman" w:hAnsiTheme="majorHAnsi" w:cstheme="majorHAnsi"/>
                <w:color w:val="000000" w:themeColor="text1"/>
                <w:sz w:val="24"/>
                <w:szCs w:val="24"/>
              </w:rPr>
            </w:pPr>
          </w:p>
          <w:p w:rsidR="00FC465D" w:rsidRPr="00B474F8" w:rsidRDefault="00FC465D" w:rsidP="00641302">
            <w:pPr>
              <w:suppressAutoHyphens/>
              <w:spacing w:after="0" w:line="240" w:lineRule="auto"/>
              <w:rPr>
                <w:rFonts w:asciiTheme="majorHAnsi" w:eastAsia="Times New Roman" w:hAnsiTheme="majorHAnsi" w:cstheme="majorHAnsi"/>
                <w:color w:val="000000" w:themeColor="text1"/>
                <w:sz w:val="24"/>
                <w:szCs w:val="24"/>
              </w:rPr>
            </w:pPr>
          </w:p>
          <w:p w:rsidR="00FC465D" w:rsidRPr="00B474F8" w:rsidRDefault="00FC465D" w:rsidP="00641302">
            <w:pPr>
              <w:suppressAutoHyphens/>
              <w:spacing w:after="0" w:line="240" w:lineRule="auto"/>
              <w:rPr>
                <w:rFonts w:asciiTheme="majorHAnsi" w:eastAsia="Times New Roman" w:hAnsiTheme="majorHAnsi" w:cstheme="majorHAnsi"/>
                <w:color w:val="000000" w:themeColor="text1"/>
                <w:sz w:val="24"/>
                <w:szCs w:val="24"/>
              </w:rPr>
            </w:pPr>
          </w:p>
          <w:p w:rsidR="00FC465D" w:rsidRPr="00B474F8" w:rsidRDefault="00FC465D" w:rsidP="00641302">
            <w:pPr>
              <w:suppressAutoHyphens/>
              <w:spacing w:after="0" w:line="240" w:lineRule="auto"/>
              <w:rPr>
                <w:rFonts w:asciiTheme="majorHAnsi" w:eastAsia="Times New Roman" w:hAnsiTheme="majorHAnsi" w:cstheme="majorHAnsi"/>
                <w:color w:val="000000" w:themeColor="text1"/>
                <w:sz w:val="24"/>
                <w:szCs w:val="24"/>
              </w:rPr>
            </w:pPr>
          </w:p>
          <w:p w:rsidR="00FC465D" w:rsidRPr="00B474F8" w:rsidRDefault="00FC465D" w:rsidP="00641302">
            <w:pPr>
              <w:suppressAutoHyphens/>
              <w:spacing w:after="0" w:line="240" w:lineRule="auto"/>
              <w:rPr>
                <w:rFonts w:asciiTheme="majorHAnsi" w:eastAsia="Times New Roman" w:hAnsiTheme="majorHAnsi" w:cstheme="majorHAnsi"/>
                <w:color w:val="000000" w:themeColor="text1"/>
                <w:sz w:val="24"/>
                <w:szCs w:val="24"/>
              </w:rPr>
            </w:pPr>
          </w:p>
          <w:p w:rsidR="00FC465D" w:rsidRPr="00B474F8" w:rsidRDefault="00FC465D" w:rsidP="00641302">
            <w:pPr>
              <w:suppressAutoHyphens/>
              <w:spacing w:after="0" w:line="240" w:lineRule="auto"/>
              <w:rPr>
                <w:rFonts w:asciiTheme="majorHAnsi" w:eastAsia="Times New Roman" w:hAnsiTheme="majorHAnsi" w:cstheme="majorHAnsi"/>
                <w:color w:val="000000" w:themeColor="text1"/>
                <w:sz w:val="24"/>
                <w:szCs w:val="24"/>
              </w:rPr>
            </w:pPr>
          </w:p>
          <w:p w:rsidR="00FC465D" w:rsidRPr="00B474F8" w:rsidRDefault="00FC465D" w:rsidP="00641302">
            <w:pPr>
              <w:suppressAutoHyphens/>
              <w:spacing w:after="0" w:line="240" w:lineRule="auto"/>
              <w:rPr>
                <w:rFonts w:asciiTheme="majorHAnsi" w:eastAsia="Times New Roman" w:hAnsiTheme="majorHAnsi" w:cstheme="majorHAnsi"/>
                <w:color w:val="000000" w:themeColor="text1"/>
                <w:sz w:val="24"/>
                <w:szCs w:val="24"/>
              </w:rPr>
            </w:pPr>
          </w:p>
          <w:p w:rsidR="00FC465D" w:rsidRPr="00B474F8" w:rsidRDefault="00FC465D" w:rsidP="00641302">
            <w:pPr>
              <w:suppressAutoHyphens/>
              <w:spacing w:after="0" w:line="240" w:lineRule="auto"/>
              <w:rPr>
                <w:rFonts w:asciiTheme="majorHAnsi" w:eastAsia="Times New Roman" w:hAnsiTheme="majorHAnsi" w:cstheme="majorHAnsi"/>
                <w:color w:val="000000" w:themeColor="text1"/>
                <w:sz w:val="24"/>
                <w:szCs w:val="24"/>
              </w:rPr>
            </w:pPr>
          </w:p>
          <w:p w:rsidR="00FC465D" w:rsidRPr="00B474F8" w:rsidRDefault="00FC465D" w:rsidP="00641302">
            <w:pPr>
              <w:suppressAutoHyphens/>
              <w:spacing w:after="0" w:line="240" w:lineRule="auto"/>
              <w:rPr>
                <w:rFonts w:asciiTheme="majorHAnsi" w:eastAsia="Times New Roman" w:hAnsiTheme="majorHAnsi" w:cstheme="majorHAnsi"/>
                <w:color w:val="000000" w:themeColor="text1"/>
                <w:sz w:val="24"/>
                <w:szCs w:val="24"/>
              </w:rPr>
            </w:pPr>
          </w:p>
          <w:p w:rsidR="00FC465D" w:rsidRPr="00B474F8" w:rsidRDefault="00FC465D" w:rsidP="00641302">
            <w:pPr>
              <w:suppressAutoHyphens/>
              <w:spacing w:after="0" w:line="240" w:lineRule="auto"/>
              <w:rPr>
                <w:rFonts w:asciiTheme="majorHAnsi" w:eastAsia="Times New Roman" w:hAnsiTheme="majorHAnsi" w:cstheme="majorHAnsi"/>
                <w:color w:val="000000" w:themeColor="text1"/>
                <w:sz w:val="24"/>
                <w:szCs w:val="24"/>
              </w:rPr>
            </w:pPr>
          </w:p>
          <w:p w:rsidR="00153885" w:rsidRPr="00B474F8" w:rsidRDefault="00153885" w:rsidP="00641302">
            <w:pPr>
              <w:suppressAutoHyphens/>
              <w:spacing w:after="0" w:line="240" w:lineRule="auto"/>
              <w:rPr>
                <w:rFonts w:asciiTheme="majorHAnsi" w:eastAsia="Times New Roman" w:hAnsiTheme="majorHAnsi" w:cstheme="majorHAnsi"/>
                <w:color w:val="000000" w:themeColor="text1"/>
                <w:sz w:val="24"/>
                <w:szCs w:val="24"/>
              </w:rPr>
            </w:pPr>
          </w:p>
          <w:p w:rsidR="00153885" w:rsidRPr="00B474F8" w:rsidRDefault="00153885" w:rsidP="00641302">
            <w:pPr>
              <w:suppressAutoHyphens/>
              <w:spacing w:after="0" w:line="240" w:lineRule="auto"/>
              <w:rPr>
                <w:rFonts w:asciiTheme="majorHAnsi" w:eastAsia="Times New Roman" w:hAnsiTheme="majorHAnsi" w:cstheme="majorHAnsi"/>
                <w:color w:val="000000" w:themeColor="text1"/>
                <w:sz w:val="24"/>
                <w:szCs w:val="24"/>
              </w:rPr>
            </w:pPr>
          </w:p>
          <w:p w:rsidR="00153885" w:rsidRPr="00B474F8" w:rsidRDefault="00153885" w:rsidP="00641302">
            <w:pPr>
              <w:suppressAutoHyphens/>
              <w:spacing w:after="0" w:line="240" w:lineRule="auto"/>
              <w:rPr>
                <w:rFonts w:asciiTheme="majorHAnsi" w:eastAsia="Times New Roman" w:hAnsiTheme="majorHAnsi" w:cstheme="majorHAnsi"/>
                <w:color w:val="000000" w:themeColor="text1"/>
                <w:sz w:val="24"/>
                <w:szCs w:val="24"/>
              </w:rPr>
            </w:pPr>
          </w:p>
          <w:p w:rsidR="00153885" w:rsidRPr="00B474F8" w:rsidRDefault="00934769" w:rsidP="00641302">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b/>
                <w:color w:val="000000" w:themeColor="text1"/>
                <w:sz w:val="24"/>
                <w:szCs w:val="24"/>
              </w:rPr>
              <w:t>Č</w:t>
            </w:r>
            <w:r>
              <w:rPr>
                <w:rFonts w:asciiTheme="majorHAnsi" w:eastAsia="Times New Roman" w:hAnsiTheme="majorHAnsi" w:cstheme="majorHAnsi"/>
                <w:b/>
                <w:color w:val="000000" w:themeColor="text1"/>
                <w:sz w:val="24"/>
                <w:szCs w:val="24"/>
              </w:rPr>
              <w:t>innosti podporující pohybové učení</w:t>
            </w:r>
          </w:p>
          <w:p w:rsidR="00FC465D" w:rsidRPr="00B474F8" w:rsidRDefault="00FC465D" w:rsidP="00641302">
            <w:pPr>
              <w:suppressAutoHyphens/>
              <w:spacing w:after="0" w:line="240" w:lineRule="auto"/>
              <w:rPr>
                <w:rFonts w:asciiTheme="majorHAnsi" w:eastAsia="Times New Roman" w:hAnsiTheme="majorHAnsi" w:cstheme="majorHAnsi"/>
                <w:color w:val="000000" w:themeColor="text1"/>
                <w:sz w:val="24"/>
                <w:szCs w:val="24"/>
              </w:rPr>
            </w:pPr>
          </w:p>
          <w:p w:rsidR="00641302" w:rsidRPr="00B474F8" w:rsidRDefault="00FC465D" w:rsidP="00641302">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TV-9-3-01 užívá osvojované názvosloví na úrovni cvičence, rozhodčího, diváka, čtenáře novin a časopisů, uživatele internetu </w:t>
            </w:r>
          </w:p>
          <w:p w:rsidR="00641302" w:rsidRPr="00B474F8" w:rsidRDefault="00FC465D" w:rsidP="00641302">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TV-9-3-02 naplňuje ve školních podmínkách základní olympijské myšlenky – čestné soupeření, pomoc handicapovaným, respekt k opačnému pohlaví, ochranu přírody při sportu TV-9-3-03 dohodne se na spolupráci i jednoduché taktice vedoucí k úspěchu družstva a dodržuje ji </w:t>
            </w:r>
          </w:p>
          <w:p w:rsidR="00641302" w:rsidRPr="00B474F8" w:rsidRDefault="00FC465D" w:rsidP="00641302">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TV-9-3-04 rozlišuje a uplatňuje práva a povinnosti vyplývající z role hráče, rozhodčího, diváka, organizátora </w:t>
            </w:r>
          </w:p>
          <w:p w:rsidR="00641302" w:rsidRPr="00B474F8" w:rsidRDefault="00FC465D" w:rsidP="00641302">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TV-9-3-05 sleduje určené prvky pohybové činnosti a výkony, eviduje je a vyhodnotí </w:t>
            </w:r>
          </w:p>
          <w:p w:rsidR="00641302" w:rsidRPr="00B474F8" w:rsidRDefault="00FC465D" w:rsidP="00641302">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lastRenderedPageBreak/>
              <w:t xml:space="preserve">TV-9-3-06 zorganizuje samostatně i v týmu jednoduché turnaje, závody, turistické akce na úrovni školy; spolurozhoduje osvojované hry a soutěže TV-9-3-07 zpracuje naměřená data a informace o pohybových aktivitách a podílí se na jejich prezentaci </w:t>
            </w:r>
          </w:p>
          <w:p w:rsidR="00641302" w:rsidRPr="00B474F8" w:rsidRDefault="00641302" w:rsidP="00641302">
            <w:pPr>
              <w:suppressAutoHyphens/>
              <w:spacing w:after="0" w:line="240" w:lineRule="auto"/>
              <w:rPr>
                <w:rFonts w:asciiTheme="majorHAnsi" w:eastAsia="Times New Roman" w:hAnsiTheme="majorHAnsi" w:cstheme="majorHAnsi"/>
                <w:color w:val="000000" w:themeColor="text1"/>
                <w:sz w:val="24"/>
                <w:szCs w:val="24"/>
              </w:rPr>
            </w:pPr>
          </w:p>
          <w:p w:rsidR="00641302" w:rsidRPr="00B474F8" w:rsidRDefault="00FC465D" w:rsidP="00641302">
            <w:pPr>
              <w:suppressAutoHyphens/>
              <w:spacing w:after="0" w:line="240" w:lineRule="auto"/>
              <w:rPr>
                <w:rFonts w:asciiTheme="majorHAnsi" w:eastAsia="Times New Roman" w:hAnsiTheme="majorHAnsi" w:cstheme="majorHAnsi"/>
                <w:b/>
                <w:color w:val="000000" w:themeColor="text1"/>
                <w:sz w:val="24"/>
                <w:szCs w:val="24"/>
              </w:rPr>
            </w:pPr>
            <w:r w:rsidRPr="00B474F8">
              <w:rPr>
                <w:rFonts w:asciiTheme="majorHAnsi" w:eastAsia="Times New Roman" w:hAnsiTheme="majorHAnsi" w:cstheme="majorHAnsi"/>
                <w:b/>
                <w:color w:val="000000" w:themeColor="text1"/>
                <w:sz w:val="24"/>
                <w:szCs w:val="24"/>
              </w:rPr>
              <w:t xml:space="preserve">Minimální doporučená úroveň pro úpravy očekávaných výstupů v rámci podpůrných opatření: </w:t>
            </w:r>
          </w:p>
          <w:p w:rsidR="00641302" w:rsidRPr="00B474F8" w:rsidRDefault="00641302" w:rsidP="00641302">
            <w:pPr>
              <w:suppressAutoHyphens/>
              <w:spacing w:after="0" w:line="240" w:lineRule="auto"/>
              <w:rPr>
                <w:rFonts w:asciiTheme="majorHAnsi" w:eastAsia="Times New Roman" w:hAnsiTheme="majorHAnsi" w:cstheme="majorHAnsi"/>
                <w:color w:val="000000" w:themeColor="text1"/>
                <w:sz w:val="24"/>
                <w:szCs w:val="24"/>
              </w:rPr>
            </w:pPr>
          </w:p>
          <w:p w:rsidR="00641302" w:rsidRPr="00B474F8" w:rsidRDefault="00641302" w:rsidP="00641302">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Ž</w:t>
            </w:r>
            <w:r w:rsidR="00FC465D" w:rsidRPr="00B474F8">
              <w:rPr>
                <w:rFonts w:asciiTheme="majorHAnsi" w:eastAsia="Times New Roman" w:hAnsiTheme="majorHAnsi" w:cstheme="majorHAnsi"/>
                <w:color w:val="000000" w:themeColor="text1"/>
                <w:sz w:val="24"/>
                <w:szCs w:val="24"/>
              </w:rPr>
              <w:t>ák</w:t>
            </w:r>
          </w:p>
          <w:p w:rsidR="00641302" w:rsidRPr="00B474F8" w:rsidRDefault="00FC465D" w:rsidP="00641302">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TV-9-3-01p užívá osvojovanou odbornou terminologii na úrovni cvičence, rozhodčího, diváka TV-9-3-02 naplňuje ve školních podmínkách základní olympijské myšlenky – čestné soupeření, pomoc handicapovaným, respekt k opačnému pohlaví, ochranu přírody při sportu TV-9-3-03 dohodne se na spolupráci i jednoduché taktice vedoucí k úspěchu družstva a dodržuje ji </w:t>
            </w:r>
          </w:p>
          <w:p w:rsidR="00641302" w:rsidRPr="00B474F8" w:rsidRDefault="00FC465D" w:rsidP="00641302">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TV-9-3-04p rozlišuje a uplatňuje práva a povinnosti vyplývající z role hráče, rozhodčího, diváka </w:t>
            </w:r>
          </w:p>
          <w:p w:rsidR="00641302" w:rsidRPr="00B474F8" w:rsidRDefault="00FC465D" w:rsidP="00641302">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TV-9-3-05p sleduje určené prvky pohybové činnosti a výkony a vyhodnotí je </w:t>
            </w:r>
          </w:p>
          <w:p w:rsidR="00FC465D" w:rsidRPr="00B474F8" w:rsidRDefault="00FC465D" w:rsidP="00641302">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TV-9-3-06p spolurozhoduje osvojované hry a soutěže</w:t>
            </w:r>
          </w:p>
          <w:p w:rsidR="00FC465D" w:rsidRPr="00B474F8" w:rsidRDefault="00FC465D" w:rsidP="00641302">
            <w:pPr>
              <w:suppressAutoHyphens/>
              <w:spacing w:after="0" w:line="240" w:lineRule="auto"/>
              <w:rPr>
                <w:rFonts w:asciiTheme="majorHAnsi" w:eastAsia="Times New Roman" w:hAnsiTheme="majorHAnsi" w:cstheme="majorHAnsi"/>
                <w:color w:val="000000" w:themeColor="text1"/>
                <w:sz w:val="24"/>
                <w:szCs w:val="24"/>
              </w:rPr>
            </w:pPr>
          </w:p>
          <w:p w:rsidR="00FC465D" w:rsidRPr="00B474F8" w:rsidRDefault="00FC465D" w:rsidP="00641302">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rsidP="00641302">
            <w:pPr>
              <w:suppressAutoHyphens/>
              <w:spacing w:after="0" w:line="240" w:lineRule="auto"/>
              <w:rPr>
                <w:rFonts w:asciiTheme="majorHAnsi" w:hAnsiTheme="majorHAnsi" w:cstheme="majorHAnsi"/>
                <w:color w:val="000000" w:themeColor="text1"/>
                <w:sz w:val="24"/>
                <w:szCs w:val="24"/>
              </w:rPr>
            </w:pPr>
          </w:p>
        </w:tc>
        <w:tc>
          <w:tcPr>
            <w:tcW w:w="396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641302" w:rsidRPr="00B474F8" w:rsidRDefault="00DE06D0" w:rsidP="00641302">
            <w:pPr>
              <w:suppressAutoHyphens/>
              <w:spacing w:after="0" w:line="240" w:lineRule="auto"/>
              <w:rPr>
                <w:rFonts w:asciiTheme="majorHAnsi" w:hAnsiTheme="majorHAnsi" w:cstheme="majorHAnsi"/>
                <w:color w:val="000000" w:themeColor="text1"/>
                <w:sz w:val="24"/>
                <w:szCs w:val="24"/>
              </w:rPr>
            </w:pPr>
            <w:r w:rsidRPr="00B474F8">
              <w:rPr>
                <w:rFonts w:asciiTheme="majorHAnsi" w:hAnsiTheme="majorHAnsi" w:cstheme="majorHAnsi"/>
                <w:color w:val="000000" w:themeColor="text1"/>
                <w:sz w:val="24"/>
                <w:szCs w:val="24"/>
              </w:rPr>
              <w:lastRenderedPageBreak/>
              <w:t xml:space="preserve"> </w:t>
            </w:r>
            <w:r w:rsidRPr="00B474F8">
              <w:rPr>
                <w:rFonts w:asciiTheme="majorHAnsi" w:hAnsiTheme="majorHAnsi" w:cstheme="majorHAnsi"/>
                <w:b/>
                <w:color w:val="000000" w:themeColor="text1"/>
                <w:sz w:val="24"/>
                <w:szCs w:val="24"/>
              </w:rPr>
              <w:t>význam pohybu pro zdraví</w:t>
            </w:r>
            <w:r w:rsidR="00641302" w:rsidRPr="00B474F8">
              <w:rPr>
                <w:rFonts w:asciiTheme="majorHAnsi" w:hAnsiTheme="majorHAnsi" w:cstheme="majorHAnsi"/>
                <w:color w:val="000000" w:themeColor="text1"/>
                <w:sz w:val="24"/>
                <w:szCs w:val="24"/>
              </w:rPr>
              <w:t xml:space="preserve"> </w:t>
            </w:r>
          </w:p>
          <w:p w:rsidR="00DE06D0" w:rsidRPr="00B474F8" w:rsidRDefault="00641302" w:rsidP="00641302">
            <w:pPr>
              <w:suppressAutoHyphens/>
              <w:spacing w:after="0" w:line="240" w:lineRule="auto"/>
              <w:rPr>
                <w:rFonts w:asciiTheme="majorHAnsi" w:hAnsiTheme="majorHAnsi" w:cstheme="majorHAnsi"/>
                <w:color w:val="000000" w:themeColor="text1"/>
                <w:sz w:val="24"/>
                <w:szCs w:val="24"/>
              </w:rPr>
            </w:pPr>
            <w:r w:rsidRPr="00B474F8">
              <w:rPr>
                <w:rFonts w:asciiTheme="majorHAnsi" w:hAnsiTheme="majorHAnsi" w:cstheme="majorHAnsi"/>
                <w:color w:val="000000" w:themeColor="text1"/>
                <w:sz w:val="24"/>
                <w:szCs w:val="24"/>
              </w:rPr>
              <w:t xml:space="preserve">rekreační a výkonnostní </w:t>
            </w:r>
            <w:r w:rsidR="00DE06D0" w:rsidRPr="00B474F8">
              <w:rPr>
                <w:rFonts w:asciiTheme="majorHAnsi" w:hAnsiTheme="majorHAnsi" w:cstheme="majorHAnsi"/>
                <w:color w:val="000000" w:themeColor="text1"/>
                <w:sz w:val="24"/>
                <w:szCs w:val="24"/>
              </w:rPr>
              <w:t xml:space="preserve">sport, sport dívek a chlapců </w:t>
            </w:r>
          </w:p>
          <w:p w:rsidR="00641302" w:rsidRDefault="00641302" w:rsidP="00641302">
            <w:pPr>
              <w:suppressAutoHyphens/>
              <w:spacing w:after="0" w:line="240" w:lineRule="auto"/>
              <w:rPr>
                <w:rFonts w:asciiTheme="majorHAnsi" w:hAnsiTheme="majorHAnsi" w:cstheme="majorHAnsi"/>
                <w:b/>
                <w:color w:val="000000" w:themeColor="text1"/>
                <w:sz w:val="24"/>
                <w:szCs w:val="24"/>
              </w:rPr>
            </w:pPr>
          </w:p>
          <w:p w:rsidR="00934769" w:rsidRPr="00B474F8" w:rsidRDefault="00934769" w:rsidP="00641302">
            <w:pPr>
              <w:suppressAutoHyphens/>
              <w:spacing w:after="0" w:line="240" w:lineRule="auto"/>
              <w:rPr>
                <w:rFonts w:asciiTheme="majorHAnsi" w:hAnsiTheme="majorHAnsi" w:cstheme="majorHAnsi"/>
                <w:b/>
                <w:color w:val="000000" w:themeColor="text1"/>
                <w:sz w:val="24"/>
                <w:szCs w:val="24"/>
              </w:rPr>
            </w:pPr>
          </w:p>
          <w:p w:rsidR="00641302" w:rsidRPr="00B474F8" w:rsidRDefault="00DE06D0" w:rsidP="00641302">
            <w:pPr>
              <w:suppressAutoHyphens/>
              <w:spacing w:after="0" w:line="240" w:lineRule="auto"/>
              <w:rPr>
                <w:rFonts w:asciiTheme="majorHAnsi" w:hAnsiTheme="majorHAnsi" w:cstheme="majorHAnsi"/>
                <w:color w:val="000000" w:themeColor="text1"/>
                <w:sz w:val="24"/>
                <w:szCs w:val="24"/>
              </w:rPr>
            </w:pPr>
            <w:r w:rsidRPr="00B474F8">
              <w:rPr>
                <w:rFonts w:asciiTheme="majorHAnsi" w:hAnsiTheme="majorHAnsi" w:cstheme="majorHAnsi"/>
                <w:b/>
                <w:color w:val="000000" w:themeColor="text1"/>
                <w:sz w:val="24"/>
                <w:szCs w:val="24"/>
              </w:rPr>
              <w:t>zdravotně orientovaná zdatnost</w:t>
            </w:r>
            <w:r w:rsidR="00641302" w:rsidRPr="00B474F8">
              <w:rPr>
                <w:rFonts w:asciiTheme="majorHAnsi" w:hAnsiTheme="majorHAnsi" w:cstheme="majorHAnsi"/>
                <w:color w:val="000000" w:themeColor="text1"/>
                <w:sz w:val="24"/>
                <w:szCs w:val="24"/>
              </w:rPr>
              <w:t xml:space="preserve"> </w:t>
            </w:r>
          </w:p>
          <w:p w:rsidR="00DE06D0" w:rsidRPr="00B474F8" w:rsidRDefault="00DE06D0" w:rsidP="00641302">
            <w:pPr>
              <w:suppressAutoHyphens/>
              <w:spacing w:after="0" w:line="240" w:lineRule="auto"/>
              <w:rPr>
                <w:rFonts w:asciiTheme="majorHAnsi" w:hAnsiTheme="majorHAnsi" w:cstheme="majorHAnsi"/>
                <w:color w:val="000000" w:themeColor="text1"/>
                <w:sz w:val="24"/>
                <w:szCs w:val="24"/>
              </w:rPr>
            </w:pPr>
            <w:r w:rsidRPr="00B474F8">
              <w:rPr>
                <w:rFonts w:asciiTheme="majorHAnsi" w:hAnsiTheme="majorHAnsi" w:cstheme="majorHAnsi"/>
                <w:color w:val="000000" w:themeColor="text1"/>
                <w:sz w:val="24"/>
                <w:szCs w:val="24"/>
              </w:rPr>
              <w:t xml:space="preserve">rozvoj zdravotně orientované zdatnosti, kondiční programy, manipulace se zatížením </w:t>
            </w:r>
          </w:p>
          <w:p w:rsidR="00641302" w:rsidRDefault="00641302" w:rsidP="00641302">
            <w:pPr>
              <w:suppressAutoHyphens/>
              <w:spacing w:after="0" w:line="240" w:lineRule="auto"/>
              <w:rPr>
                <w:rFonts w:asciiTheme="majorHAnsi" w:hAnsiTheme="majorHAnsi" w:cstheme="majorHAnsi"/>
                <w:b/>
                <w:color w:val="000000" w:themeColor="text1"/>
                <w:sz w:val="24"/>
                <w:szCs w:val="24"/>
              </w:rPr>
            </w:pPr>
          </w:p>
          <w:p w:rsidR="00934769" w:rsidRPr="00B474F8" w:rsidRDefault="00934769" w:rsidP="00641302">
            <w:pPr>
              <w:suppressAutoHyphens/>
              <w:spacing w:after="0" w:line="240" w:lineRule="auto"/>
              <w:rPr>
                <w:rFonts w:asciiTheme="majorHAnsi" w:hAnsiTheme="majorHAnsi" w:cstheme="majorHAnsi"/>
                <w:b/>
                <w:color w:val="000000" w:themeColor="text1"/>
                <w:sz w:val="24"/>
                <w:szCs w:val="24"/>
              </w:rPr>
            </w:pPr>
          </w:p>
          <w:p w:rsidR="00641302" w:rsidRPr="00B474F8" w:rsidRDefault="00DE06D0" w:rsidP="00641302">
            <w:pPr>
              <w:suppressAutoHyphens/>
              <w:spacing w:after="0" w:line="240" w:lineRule="auto"/>
              <w:rPr>
                <w:rFonts w:asciiTheme="majorHAnsi" w:hAnsiTheme="majorHAnsi" w:cstheme="majorHAnsi"/>
                <w:color w:val="000000" w:themeColor="text1"/>
                <w:sz w:val="24"/>
                <w:szCs w:val="24"/>
              </w:rPr>
            </w:pPr>
            <w:r w:rsidRPr="00B474F8">
              <w:rPr>
                <w:rFonts w:asciiTheme="majorHAnsi" w:hAnsiTheme="majorHAnsi" w:cstheme="majorHAnsi"/>
                <w:b/>
                <w:color w:val="000000" w:themeColor="text1"/>
                <w:sz w:val="24"/>
                <w:szCs w:val="24"/>
              </w:rPr>
              <w:t>prevence a korekce jednostranného zatížení a svalových dysbalancí</w:t>
            </w:r>
            <w:r w:rsidR="00641302" w:rsidRPr="00B474F8">
              <w:rPr>
                <w:rFonts w:asciiTheme="majorHAnsi" w:hAnsiTheme="majorHAnsi" w:cstheme="majorHAnsi"/>
                <w:color w:val="000000" w:themeColor="text1"/>
                <w:sz w:val="24"/>
                <w:szCs w:val="24"/>
              </w:rPr>
              <w:t xml:space="preserve"> </w:t>
            </w:r>
          </w:p>
          <w:p w:rsidR="00DE06D0" w:rsidRPr="00B474F8" w:rsidRDefault="00641302" w:rsidP="00641302">
            <w:pPr>
              <w:suppressAutoHyphens/>
              <w:spacing w:after="0" w:line="240" w:lineRule="auto"/>
              <w:rPr>
                <w:rFonts w:asciiTheme="majorHAnsi" w:hAnsiTheme="majorHAnsi" w:cstheme="majorHAnsi"/>
                <w:color w:val="000000" w:themeColor="text1"/>
                <w:sz w:val="24"/>
                <w:szCs w:val="24"/>
              </w:rPr>
            </w:pPr>
            <w:r w:rsidRPr="00B474F8">
              <w:rPr>
                <w:rFonts w:asciiTheme="majorHAnsi" w:hAnsiTheme="majorHAnsi" w:cstheme="majorHAnsi"/>
                <w:color w:val="000000" w:themeColor="text1"/>
                <w:sz w:val="24"/>
                <w:szCs w:val="24"/>
              </w:rPr>
              <w:t xml:space="preserve">průpravná, </w:t>
            </w:r>
            <w:r w:rsidR="00DE06D0" w:rsidRPr="00B474F8">
              <w:rPr>
                <w:rFonts w:asciiTheme="majorHAnsi" w:hAnsiTheme="majorHAnsi" w:cstheme="majorHAnsi"/>
                <w:color w:val="000000" w:themeColor="text1"/>
                <w:sz w:val="24"/>
                <w:szCs w:val="24"/>
              </w:rPr>
              <w:t xml:space="preserve">kompenzační, vyrovnávací, relaxační a jiná zdravotně zaměřená cvičení </w:t>
            </w:r>
          </w:p>
          <w:p w:rsidR="00641302" w:rsidRDefault="00641302" w:rsidP="00641302">
            <w:pPr>
              <w:suppressAutoHyphens/>
              <w:spacing w:after="0" w:line="240" w:lineRule="auto"/>
              <w:rPr>
                <w:rFonts w:asciiTheme="majorHAnsi" w:hAnsiTheme="majorHAnsi" w:cstheme="majorHAnsi"/>
                <w:color w:val="000000" w:themeColor="text1"/>
                <w:sz w:val="24"/>
                <w:szCs w:val="24"/>
              </w:rPr>
            </w:pPr>
          </w:p>
          <w:p w:rsidR="00934769" w:rsidRPr="00B474F8" w:rsidRDefault="00934769" w:rsidP="00641302">
            <w:pPr>
              <w:suppressAutoHyphens/>
              <w:spacing w:after="0" w:line="240" w:lineRule="auto"/>
              <w:rPr>
                <w:rFonts w:asciiTheme="majorHAnsi" w:hAnsiTheme="majorHAnsi" w:cstheme="majorHAnsi"/>
                <w:color w:val="000000" w:themeColor="text1"/>
                <w:sz w:val="24"/>
                <w:szCs w:val="24"/>
              </w:rPr>
            </w:pPr>
          </w:p>
          <w:p w:rsidR="00641302" w:rsidRPr="00B474F8" w:rsidRDefault="00DE06D0" w:rsidP="00641302">
            <w:pPr>
              <w:suppressAutoHyphens/>
              <w:spacing w:after="0" w:line="240" w:lineRule="auto"/>
              <w:rPr>
                <w:rFonts w:asciiTheme="majorHAnsi" w:hAnsiTheme="majorHAnsi" w:cstheme="majorHAnsi"/>
                <w:color w:val="000000" w:themeColor="text1"/>
                <w:sz w:val="24"/>
                <w:szCs w:val="24"/>
              </w:rPr>
            </w:pPr>
            <w:r w:rsidRPr="00B474F8">
              <w:rPr>
                <w:rFonts w:asciiTheme="majorHAnsi" w:hAnsiTheme="majorHAnsi" w:cstheme="majorHAnsi"/>
                <w:b/>
                <w:color w:val="000000" w:themeColor="text1"/>
                <w:sz w:val="24"/>
                <w:szCs w:val="24"/>
              </w:rPr>
              <w:t>hygiena a bezpečnost při pohybových činnostech</w:t>
            </w:r>
            <w:r w:rsidR="00641302" w:rsidRPr="00B474F8">
              <w:rPr>
                <w:rFonts w:asciiTheme="majorHAnsi" w:hAnsiTheme="majorHAnsi" w:cstheme="majorHAnsi"/>
                <w:color w:val="000000" w:themeColor="text1"/>
                <w:sz w:val="24"/>
                <w:szCs w:val="24"/>
              </w:rPr>
              <w:t xml:space="preserve"> </w:t>
            </w:r>
          </w:p>
          <w:p w:rsidR="00852676" w:rsidRPr="00B474F8" w:rsidRDefault="00DE06D0" w:rsidP="00641302">
            <w:pPr>
              <w:suppressAutoHyphens/>
              <w:spacing w:after="0" w:line="240" w:lineRule="auto"/>
              <w:rPr>
                <w:rFonts w:asciiTheme="majorHAnsi" w:hAnsiTheme="majorHAnsi" w:cstheme="majorHAnsi"/>
                <w:color w:val="000000" w:themeColor="text1"/>
                <w:sz w:val="24"/>
                <w:szCs w:val="24"/>
              </w:rPr>
            </w:pPr>
            <w:r w:rsidRPr="00B474F8">
              <w:rPr>
                <w:rFonts w:asciiTheme="majorHAnsi" w:hAnsiTheme="majorHAnsi" w:cstheme="majorHAnsi"/>
                <w:color w:val="000000" w:themeColor="text1"/>
                <w:sz w:val="24"/>
                <w:szCs w:val="24"/>
              </w:rPr>
              <w:t>v nestandardním prostředí, první pomoc při TV a sportu v různém prostředí a klimatických podmínkách, improvizované ošetření poranění a odsun raněného</w:t>
            </w:r>
          </w:p>
          <w:p w:rsidR="00DE06D0" w:rsidRPr="00B474F8" w:rsidRDefault="00DE06D0" w:rsidP="00641302">
            <w:pPr>
              <w:suppressAutoHyphens/>
              <w:spacing w:after="0" w:line="240" w:lineRule="auto"/>
              <w:rPr>
                <w:rFonts w:asciiTheme="majorHAnsi" w:hAnsiTheme="majorHAnsi" w:cstheme="majorHAnsi"/>
                <w:color w:val="000000" w:themeColor="text1"/>
                <w:sz w:val="24"/>
                <w:szCs w:val="24"/>
              </w:rPr>
            </w:pPr>
          </w:p>
          <w:p w:rsidR="00DE06D0" w:rsidRPr="00B474F8" w:rsidRDefault="00DE06D0" w:rsidP="00641302">
            <w:pPr>
              <w:suppressAutoHyphens/>
              <w:spacing w:after="0" w:line="240" w:lineRule="auto"/>
              <w:rPr>
                <w:rFonts w:asciiTheme="majorHAnsi" w:hAnsiTheme="majorHAnsi" w:cstheme="majorHAnsi"/>
                <w:color w:val="000000" w:themeColor="text1"/>
                <w:sz w:val="24"/>
                <w:szCs w:val="24"/>
              </w:rPr>
            </w:pPr>
          </w:p>
          <w:p w:rsidR="00DE06D0" w:rsidRPr="00B474F8" w:rsidRDefault="00DE06D0" w:rsidP="00641302">
            <w:pPr>
              <w:suppressAutoHyphens/>
              <w:spacing w:after="0" w:line="240" w:lineRule="auto"/>
              <w:rPr>
                <w:rFonts w:asciiTheme="majorHAnsi" w:hAnsiTheme="majorHAnsi" w:cstheme="majorHAnsi"/>
                <w:color w:val="000000" w:themeColor="text1"/>
                <w:sz w:val="24"/>
                <w:szCs w:val="24"/>
              </w:rPr>
            </w:pPr>
          </w:p>
          <w:p w:rsidR="00DE06D0" w:rsidRPr="00B474F8" w:rsidRDefault="00DE06D0" w:rsidP="00641302">
            <w:pPr>
              <w:suppressAutoHyphens/>
              <w:spacing w:after="0" w:line="240" w:lineRule="auto"/>
              <w:rPr>
                <w:rFonts w:asciiTheme="majorHAnsi" w:hAnsiTheme="majorHAnsi" w:cstheme="majorHAnsi"/>
                <w:color w:val="000000" w:themeColor="text1"/>
                <w:sz w:val="24"/>
                <w:szCs w:val="24"/>
              </w:rPr>
            </w:pPr>
          </w:p>
          <w:p w:rsidR="00DE06D0" w:rsidRPr="00B474F8" w:rsidRDefault="00DE06D0" w:rsidP="00641302">
            <w:pPr>
              <w:suppressAutoHyphens/>
              <w:spacing w:after="0" w:line="240" w:lineRule="auto"/>
              <w:rPr>
                <w:rFonts w:asciiTheme="majorHAnsi" w:hAnsiTheme="majorHAnsi" w:cstheme="majorHAnsi"/>
                <w:color w:val="000000" w:themeColor="text1"/>
                <w:sz w:val="24"/>
                <w:szCs w:val="24"/>
              </w:rPr>
            </w:pPr>
          </w:p>
          <w:p w:rsidR="00DE06D0" w:rsidRPr="00B474F8" w:rsidRDefault="00DE06D0" w:rsidP="00641302">
            <w:pPr>
              <w:suppressAutoHyphens/>
              <w:spacing w:after="0" w:line="240" w:lineRule="auto"/>
              <w:rPr>
                <w:rFonts w:asciiTheme="majorHAnsi" w:hAnsiTheme="majorHAnsi" w:cstheme="majorHAnsi"/>
                <w:color w:val="000000" w:themeColor="text1"/>
                <w:sz w:val="24"/>
                <w:szCs w:val="24"/>
              </w:rPr>
            </w:pPr>
          </w:p>
          <w:p w:rsidR="00DE06D0" w:rsidRPr="00B474F8" w:rsidRDefault="00DE06D0" w:rsidP="00641302">
            <w:pPr>
              <w:suppressAutoHyphens/>
              <w:spacing w:after="0" w:line="240" w:lineRule="auto"/>
              <w:rPr>
                <w:rFonts w:asciiTheme="majorHAnsi" w:hAnsiTheme="majorHAnsi" w:cstheme="majorHAnsi"/>
                <w:color w:val="000000" w:themeColor="text1"/>
                <w:sz w:val="24"/>
                <w:szCs w:val="24"/>
              </w:rPr>
            </w:pPr>
          </w:p>
          <w:p w:rsidR="00DE06D0" w:rsidRPr="00B474F8" w:rsidRDefault="00DE06D0" w:rsidP="00641302">
            <w:pPr>
              <w:suppressAutoHyphens/>
              <w:spacing w:after="0" w:line="240" w:lineRule="auto"/>
              <w:rPr>
                <w:rFonts w:asciiTheme="majorHAnsi" w:hAnsiTheme="majorHAnsi" w:cstheme="majorHAnsi"/>
                <w:color w:val="000000" w:themeColor="text1"/>
                <w:sz w:val="24"/>
                <w:szCs w:val="24"/>
              </w:rPr>
            </w:pPr>
          </w:p>
          <w:p w:rsidR="00DE06D0" w:rsidRPr="00B474F8" w:rsidRDefault="00DE06D0" w:rsidP="00641302">
            <w:pPr>
              <w:suppressAutoHyphens/>
              <w:spacing w:after="0" w:line="240" w:lineRule="auto"/>
              <w:rPr>
                <w:rFonts w:asciiTheme="majorHAnsi" w:hAnsiTheme="majorHAnsi" w:cstheme="majorHAnsi"/>
                <w:color w:val="000000" w:themeColor="text1"/>
                <w:sz w:val="24"/>
                <w:szCs w:val="24"/>
              </w:rPr>
            </w:pPr>
          </w:p>
          <w:p w:rsidR="00DE06D0" w:rsidRPr="00B474F8" w:rsidRDefault="00DE06D0" w:rsidP="00641302">
            <w:pPr>
              <w:suppressAutoHyphens/>
              <w:spacing w:after="0" w:line="240" w:lineRule="auto"/>
              <w:rPr>
                <w:rFonts w:asciiTheme="majorHAnsi" w:hAnsiTheme="majorHAnsi" w:cstheme="majorHAnsi"/>
                <w:color w:val="000000" w:themeColor="text1"/>
                <w:sz w:val="24"/>
                <w:szCs w:val="24"/>
              </w:rPr>
            </w:pPr>
          </w:p>
          <w:p w:rsidR="00DE06D0" w:rsidRPr="00B474F8" w:rsidRDefault="00DE06D0" w:rsidP="00641302">
            <w:pPr>
              <w:suppressAutoHyphens/>
              <w:spacing w:after="0" w:line="240" w:lineRule="auto"/>
              <w:rPr>
                <w:rFonts w:asciiTheme="majorHAnsi" w:hAnsiTheme="majorHAnsi" w:cstheme="majorHAnsi"/>
                <w:color w:val="000000" w:themeColor="text1"/>
                <w:sz w:val="24"/>
                <w:szCs w:val="24"/>
              </w:rPr>
            </w:pPr>
          </w:p>
          <w:p w:rsidR="00DE06D0" w:rsidRPr="00B474F8" w:rsidRDefault="00DE06D0" w:rsidP="00641302">
            <w:pPr>
              <w:suppressAutoHyphens/>
              <w:spacing w:after="0" w:line="240" w:lineRule="auto"/>
              <w:rPr>
                <w:rFonts w:asciiTheme="majorHAnsi" w:hAnsiTheme="majorHAnsi" w:cstheme="majorHAnsi"/>
                <w:color w:val="000000" w:themeColor="text1"/>
                <w:sz w:val="24"/>
                <w:szCs w:val="24"/>
              </w:rPr>
            </w:pPr>
          </w:p>
          <w:p w:rsidR="00DE06D0" w:rsidRPr="00B474F8" w:rsidRDefault="00DE06D0" w:rsidP="00641302">
            <w:pPr>
              <w:suppressAutoHyphens/>
              <w:spacing w:after="0" w:line="240" w:lineRule="auto"/>
              <w:rPr>
                <w:rFonts w:asciiTheme="majorHAnsi" w:hAnsiTheme="majorHAnsi" w:cstheme="majorHAnsi"/>
                <w:color w:val="000000" w:themeColor="text1"/>
                <w:sz w:val="24"/>
                <w:szCs w:val="24"/>
              </w:rPr>
            </w:pPr>
          </w:p>
          <w:p w:rsidR="00DE06D0" w:rsidRPr="00B474F8" w:rsidRDefault="00DE06D0" w:rsidP="00641302">
            <w:pPr>
              <w:suppressAutoHyphens/>
              <w:spacing w:after="0" w:line="240" w:lineRule="auto"/>
              <w:rPr>
                <w:rFonts w:asciiTheme="majorHAnsi" w:hAnsiTheme="majorHAnsi" w:cstheme="majorHAnsi"/>
                <w:color w:val="000000" w:themeColor="text1"/>
                <w:sz w:val="24"/>
                <w:szCs w:val="24"/>
              </w:rPr>
            </w:pPr>
          </w:p>
          <w:p w:rsidR="00DE06D0" w:rsidRPr="00B474F8" w:rsidRDefault="00DE06D0" w:rsidP="00641302">
            <w:pPr>
              <w:suppressAutoHyphens/>
              <w:spacing w:after="0" w:line="240" w:lineRule="auto"/>
              <w:rPr>
                <w:rFonts w:asciiTheme="majorHAnsi" w:hAnsiTheme="majorHAnsi" w:cstheme="majorHAnsi"/>
                <w:color w:val="000000" w:themeColor="text1"/>
                <w:sz w:val="24"/>
                <w:szCs w:val="24"/>
              </w:rPr>
            </w:pPr>
          </w:p>
          <w:p w:rsidR="00DE06D0" w:rsidRPr="00B474F8" w:rsidRDefault="00DE06D0" w:rsidP="00641302">
            <w:pPr>
              <w:suppressAutoHyphens/>
              <w:spacing w:after="0" w:line="240" w:lineRule="auto"/>
              <w:rPr>
                <w:rFonts w:asciiTheme="majorHAnsi" w:hAnsiTheme="majorHAnsi" w:cstheme="majorHAnsi"/>
                <w:color w:val="000000" w:themeColor="text1"/>
                <w:sz w:val="24"/>
                <w:szCs w:val="24"/>
              </w:rPr>
            </w:pPr>
          </w:p>
          <w:p w:rsidR="00DE06D0" w:rsidRPr="00B474F8" w:rsidRDefault="00DE06D0" w:rsidP="00641302">
            <w:pPr>
              <w:suppressAutoHyphens/>
              <w:spacing w:after="0" w:line="240" w:lineRule="auto"/>
              <w:rPr>
                <w:rFonts w:asciiTheme="majorHAnsi" w:hAnsiTheme="majorHAnsi" w:cstheme="majorHAnsi"/>
                <w:color w:val="000000" w:themeColor="text1"/>
                <w:sz w:val="24"/>
                <w:szCs w:val="24"/>
              </w:rPr>
            </w:pPr>
          </w:p>
          <w:p w:rsidR="00DE06D0" w:rsidRPr="00B474F8" w:rsidRDefault="00DE06D0" w:rsidP="00641302">
            <w:pPr>
              <w:suppressAutoHyphens/>
              <w:spacing w:after="0" w:line="240" w:lineRule="auto"/>
              <w:rPr>
                <w:rFonts w:asciiTheme="majorHAnsi" w:hAnsiTheme="majorHAnsi" w:cstheme="majorHAnsi"/>
                <w:color w:val="000000" w:themeColor="text1"/>
                <w:sz w:val="24"/>
                <w:szCs w:val="24"/>
              </w:rPr>
            </w:pPr>
          </w:p>
          <w:p w:rsidR="00DE06D0" w:rsidRPr="00B474F8" w:rsidRDefault="00DE06D0" w:rsidP="00641302">
            <w:pPr>
              <w:suppressAutoHyphens/>
              <w:spacing w:after="0" w:line="240" w:lineRule="auto"/>
              <w:rPr>
                <w:rFonts w:asciiTheme="majorHAnsi" w:hAnsiTheme="majorHAnsi" w:cstheme="majorHAnsi"/>
                <w:color w:val="000000" w:themeColor="text1"/>
                <w:sz w:val="24"/>
                <w:szCs w:val="24"/>
              </w:rPr>
            </w:pPr>
          </w:p>
          <w:p w:rsidR="00DE06D0" w:rsidRPr="00B474F8" w:rsidRDefault="00DE06D0" w:rsidP="00641302">
            <w:pPr>
              <w:suppressAutoHyphens/>
              <w:spacing w:after="0" w:line="240" w:lineRule="auto"/>
              <w:rPr>
                <w:rFonts w:asciiTheme="majorHAnsi" w:hAnsiTheme="majorHAnsi" w:cstheme="majorHAnsi"/>
                <w:color w:val="000000" w:themeColor="text1"/>
                <w:sz w:val="24"/>
                <w:szCs w:val="24"/>
              </w:rPr>
            </w:pPr>
          </w:p>
          <w:p w:rsidR="00DE06D0" w:rsidRPr="00B474F8" w:rsidRDefault="00DE06D0" w:rsidP="00641302">
            <w:pPr>
              <w:suppressAutoHyphens/>
              <w:spacing w:after="0" w:line="240" w:lineRule="auto"/>
              <w:rPr>
                <w:rFonts w:asciiTheme="majorHAnsi" w:hAnsiTheme="majorHAnsi" w:cstheme="majorHAnsi"/>
                <w:b/>
                <w:color w:val="000000" w:themeColor="text1"/>
                <w:sz w:val="24"/>
                <w:szCs w:val="24"/>
              </w:rPr>
            </w:pPr>
          </w:p>
          <w:p w:rsidR="00641302" w:rsidRPr="00B474F8" w:rsidRDefault="00DE06D0" w:rsidP="00641302">
            <w:pPr>
              <w:suppressAutoHyphens/>
              <w:spacing w:after="0" w:line="240" w:lineRule="auto"/>
              <w:rPr>
                <w:rFonts w:asciiTheme="majorHAnsi" w:hAnsiTheme="majorHAnsi" w:cstheme="majorHAnsi"/>
                <w:color w:val="000000" w:themeColor="text1"/>
                <w:sz w:val="24"/>
                <w:szCs w:val="24"/>
              </w:rPr>
            </w:pPr>
            <w:r w:rsidRPr="00B474F8">
              <w:rPr>
                <w:rFonts w:asciiTheme="majorHAnsi" w:hAnsiTheme="majorHAnsi" w:cstheme="majorHAnsi"/>
                <w:b/>
                <w:color w:val="000000" w:themeColor="text1"/>
                <w:sz w:val="24"/>
                <w:szCs w:val="24"/>
              </w:rPr>
              <w:t>pohybové hry</w:t>
            </w:r>
          </w:p>
          <w:p w:rsidR="00DE06D0" w:rsidRDefault="00DE06D0" w:rsidP="00641302">
            <w:pPr>
              <w:suppressAutoHyphens/>
              <w:spacing w:after="0" w:line="240" w:lineRule="auto"/>
              <w:rPr>
                <w:rFonts w:asciiTheme="majorHAnsi" w:hAnsiTheme="majorHAnsi" w:cstheme="majorHAnsi"/>
                <w:color w:val="000000" w:themeColor="text1"/>
                <w:sz w:val="24"/>
                <w:szCs w:val="24"/>
              </w:rPr>
            </w:pPr>
            <w:r w:rsidRPr="00B474F8">
              <w:rPr>
                <w:rFonts w:asciiTheme="majorHAnsi" w:hAnsiTheme="majorHAnsi" w:cstheme="majorHAnsi"/>
                <w:color w:val="000000" w:themeColor="text1"/>
                <w:sz w:val="24"/>
                <w:szCs w:val="24"/>
              </w:rPr>
              <w:t xml:space="preserve"> s různým zaměřením; netradiční pohybové hry a aktivity </w:t>
            </w:r>
          </w:p>
          <w:p w:rsidR="00934769" w:rsidRDefault="00934769" w:rsidP="00641302">
            <w:pPr>
              <w:suppressAutoHyphens/>
              <w:spacing w:after="0" w:line="240" w:lineRule="auto"/>
              <w:rPr>
                <w:rFonts w:asciiTheme="majorHAnsi" w:hAnsiTheme="majorHAnsi" w:cstheme="majorHAnsi"/>
                <w:color w:val="000000" w:themeColor="text1"/>
                <w:sz w:val="24"/>
                <w:szCs w:val="24"/>
              </w:rPr>
            </w:pPr>
          </w:p>
          <w:p w:rsidR="00934769" w:rsidRPr="00B474F8" w:rsidRDefault="00934769" w:rsidP="00641302">
            <w:pPr>
              <w:suppressAutoHyphens/>
              <w:spacing w:after="0" w:line="240" w:lineRule="auto"/>
              <w:rPr>
                <w:rFonts w:asciiTheme="majorHAnsi" w:hAnsiTheme="majorHAnsi" w:cstheme="majorHAnsi"/>
                <w:color w:val="000000" w:themeColor="text1"/>
                <w:sz w:val="24"/>
                <w:szCs w:val="24"/>
              </w:rPr>
            </w:pPr>
          </w:p>
          <w:p w:rsidR="00641302" w:rsidRPr="00B474F8" w:rsidRDefault="00641302" w:rsidP="00641302">
            <w:pPr>
              <w:suppressAutoHyphens/>
              <w:spacing w:after="0" w:line="240" w:lineRule="auto"/>
              <w:rPr>
                <w:rFonts w:asciiTheme="majorHAnsi" w:hAnsiTheme="majorHAnsi" w:cstheme="majorHAnsi"/>
                <w:color w:val="000000" w:themeColor="text1"/>
                <w:sz w:val="24"/>
                <w:szCs w:val="24"/>
              </w:rPr>
            </w:pPr>
          </w:p>
          <w:p w:rsidR="00641302" w:rsidRPr="00B474F8" w:rsidRDefault="00641302" w:rsidP="00641302">
            <w:pPr>
              <w:suppressAutoHyphens/>
              <w:spacing w:after="0" w:line="240" w:lineRule="auto"/>
              <w:rPr>
                <w:rFonts w:asciiTheme="majorHAnsi" w:hAnsiTheme="majorHAnsi" w:cstheme="majorHAnsi"/>
                <w:b/>
                <w:color w:val="000000" w:themeColor="text1"/>
                <w:sz w:val="24"/>
                <w:szCs w:val="24"/>
              </w:rPr>
            </w:pPr>
            <w:r w:rsidRPr="00B474F8">
              <w:rPr>
                <w:rFonts w:asciiTheme="majorHAnsi" w:hAnsiTheme="majorHAnsi" w:cstheme="majorHAnsi"/>
                <w:b/>
                <w:color w:val="000000" w:themeColor="text1"/>
                <w:sz w:val="24"/>
                <w:szCs w:val="24"/>
              </w:rPr>
              <w:t xml:space="preserve">gymnastika </w:t>
            </w:r>
          </w:p>
          <w:p w:rsidR="00DE06D0" w:rsidRDefault="00DE06D0" w:rsidP="00641302">
            <w:pPr>
              <w:suppressAutoHyphens/>
              <w:spacing w:after="0" w:line="240" w:lineRule="auto"/>
              <w:rPr>
                <w:rFonts w:asciiTheme="majorHAnsi" w:hAnsiTheme="majorHAnsi" w:cstheme="majorHAnsi"/>
                <w:color w:val="000000" w:themeColor="text1"/>
                <w:sz w:val="24"/>
                <w:szCs w:val="24"/>
              </w:rPr>
            </w:pPr>
            <w:r w:rsidRPr="00B474F8">
              <w:rPr>
                <w:rFonts w:asciiTheme="majorHAnsi" w:hAnsiTheme="majorHAnsi" w:cstheme="majorHAnsi"/>
                <w:color w:val="000000" w:themeColor="text1"/>
                <w:sz w:val="24"/>
                <w:szCs w:val="24"/>
              </w:rPr>
              <w:t>akrobacie, přeskoky, cvičení s náčiním a na nářadí</w:t>
            </w:r>
          </w:p>
          <w:p w:rsidR="00934769" w:rsidRDefault="00934769" w:rsidP="00641302">
            <w:pPr>
              <w:suppressAutoHyphens/>
              <w:spacing w:after="0" w:line="240" w:lineRule="auto"/>
              <w:rPr>
                <w:rFonts w:asciiTheme="majorHAnsi" w:hAnsiTheme="majorHAnsi" w:cstheme="majorHAnsi"/>
                <w:color w:val="000000" w:themeColor="text1"/>
                <w:sz w:val="24"/>
                <w:szCs w:val="24"/>
              </w:rPr>
            </w:pPr>
          </w:p>
          <w:p w:rsidR="00934769" w:rsidRPr="00B474F8" w:rsidRDefault="00934769" w:rsidP="00641302">
            <w:pPr>
              <w:suppressAutoHyphens/>
              <w:spacing w:after="0" w:line="240" w:lineRule="auto"/>
              <w:rPr>
                <w:rFonts w:asciiTheme="majorHAnsi" w:hAnsiTheme="majorHAnsi" w:cstheme="majorHAnsi"/>
                <w:color w:val="000000" w:themeColor="text1"/>
                <w:sz w:val="24"/>
                <w:szCs w:val="24"/>
              </w:rPr>
            </w:pPr>
          </w:p>
          <w:p w:rsidR="00641302" w:rsidRPr="00B474F8" w:rsidRDefault="00641302" w:rsidP="00641302">
            <w:pPr>
              <w:suppressAutoHyphens/>
              <w:spacing w:after="0" w:line="240" w:lineRule="auto"/>
              <w:rPr>
                <w:rFonts w:asciiTheme="majorHAnsi" w:hAnsiTheme="majorHAnsi" w:cstheme="majorHAnsi"/>
                <w:color w:val="000000" w:themeColor="text1"/>
                <w:sz w:val="24"/>
                <w:szCs w:val="24"/>
              </w:rPr>
            </w:pPr>
          </w:p>
          <w:p w:rsidR="00641302" w:rsidRPr="00B474F8" w:rsidRDefault="00DE06D0" w:rsidP="00641302">
            <w:pPr>
              <w:suppressAutoHyphens/>
              <w:spacing w:after="0" w:line="240" w:lineRule="auto"/>
              <w:rPr>
                <w:rFonts w:asciiTheme="majorHAnsi" w:hAnsiTheme="majorHAnsi" w:cstheme="majorHAnsi"/>
                <w:color w:val="000000" w:themeColor="text1"/>
                <w:sz w:val="24"/>
                <w:szCs w:val="24"/>
              </w:rPr>
            </w:pPr>
            <w:r w:rsidRPr="00B474F8">
              <w:rPr>
                <w:rFonts w:asciiTheme="majorHAnsi" w:hAnsiTheme="majorHAnsi" w:cstheme="majorHAnsi"/>
                <w:b/>
                <w:color w:val="000000" w:themeColor="text1"/>
                <w:sz w:val="24"/>
                <w:szCs w:val="24"/>
              </w:rPr>
              <w:t>estetické a kondiční formy cvičení s hudbou a rytmickým doprovodem</w:t>
            </w:r>
            <w:r w:rsidR="00641302" w:rsidRPr="00B474F8">
              <w:rPr>
                <w:rFonts w:asciiTheme="majorHAnsi" w:hAnsiTheme="majorHAnsi" w:cstheme="majorHAnsi"/>
                <w:color w:val="000000" w:themeColor="text1"/>
                <w:sz w:val="24"/>
                <w:szCs w:val="24"/>
              </w:rPr>
              <w:t xml:space="preserve"> </w:t>
            </w:r>
          </w:p>
          <w:p w:rsidR="00DE06D0" w:rsidRPr="00B474F8" w:rsidRDefault="00DE06D0" w:rsidP="00641302">
            <w:pPr>
              <w:suppressAutoHyphens/>
              <w:spacing w:after="0" w:line="240" w:lineRule="auto"/>
              <w:rPr>
                <w:rFonts w:asciiTheme="majorHAnsi" w:hAnsiTheme="majorHAnsi" w:cstheme="majorHAnsi"/>
                <w:color w:val="000000" w:themeColor="text1"/>
                <w:sz w:val="24"/>
                <w:szCs w:val="24"/>
              </w:rPr>
            </w:pPr>
            <w:r w:rsidRPr="00B474F8">
              <w:rPr>
                <w:rFonts w:asciiTheme="majorHAnsi" w:hAnsiTheme="majorHAnsi" w:cstheme="majorHAnsi"/>
                <w:color w:val="000000" w:themeColor="text1"/>
                <w:sz w:val="24"/>
                <w:szCs w:val="24"/>
              </w:rPr>
              <w:t xml:space="preserve">základy rytmické gymnastiky, cvičení s náčiním; kondiční formy cvičení pro daný věk žáků; tance </w:t>
            </w:r>
          </w:p>
          <w:p w:rsidR="00641302" w:rsidRPr="00B474F8" w:rsidRDefault="00641302" w:rsidP="00641302">
            <w:pPr>
              <w:suppressAutoHyphens/>
              <w:spacing w:after="0" w:line="240" w:lineRule="auto"/>
              <w:rPr>
                <w:rFonts w:asciiTheme="majorHAnsi" w:hAnsiTheme="majorHAnsi" w:cstheme="majorHAnsi"/>
                <w:color w:val="000000" w:themeColor="text1"/>
                <w:sz w:val="24"/>
                <w:szCs w:val="24"/>
              </w:rPr>
            </w:pPr>
          </w:p>
          <w:p w:rsidR="00641302" w:rsidRPr="00B474F8" w:rsidRDefault="00641302" w:rsidP="00641302">
            <w:pPr>
              <w:suppressAutoHyphens/>
              <w:spacing w:after="0" w:line="240" w:lineRule="auto"/>
              <w:rPr>
                <w:rFonts w:asciiTheme="majorHAnsi" w:hAnsiTheme="majorHAnsi" w:cstheme="majorHAnsi"/>
                <w:color w:val="000000" w:themeColor="text1"/>
                <w:sz w:val="24"/>
                <w:szCs w:val="24"/>
              </w:rPr>
            </w:pPr>
          </w:p>
          <w:p w:rsidR="00641302" w:rsidRPr="00B474F8" w:rsidRDefault="00641302" w:rsidP="00641302">
            <w:pPr>
              <w:suppressAutoHyphens/>
              <w:spacing w:after="0" w:line="240" w:lineRule="auto"/>
              <w:rPr>
                <w:rFonts w:asciiTheme="majorHAnsi" w:hAnsiTheme="majorHAnsi" w:cstheme="majorHAnsi"/>
                <w:color w:val="000000" w:themeColor="text1"/>
                <w:sz w:val="24"/>
                <w:szCs w:val="24"/>
              </w:rPr>
            </w:pPr>
          </w:p>
          <w:p w:rsidR="00641302" w:rsidRPr="00B474F8" w:rsidRDefault="00641302" w:rsidP="00641302">
            <w:pPr>
              <w:suppressAutoHyphens/>
              <w:spacing w:after="0" w:line="240" w:lineRule="auto"/>
              <w:rPr>
                <w:rFonts w:asciiTheme="majorHAnsi" w:hAnsiTheme="majorHAnsi" w:cstheme="majorHAnsi"/>
                <w:color w:val="000000" w:themeColor="text1"/>
                <w:sz w:val="24"/>
                <w:szCs w:val="24"/>
              </w:rPr>
            </w:pPr>
          </w:p>
          <w:p w:rsidR="00641302" w:rsidRPr="00B474F8" w:rsidRDefault="00641302" w:rsidP="00641302">
            <w:pPr>
              <w:suppressAutoHyphens/>
              <w:spacing w:after="0" w:line="240" w:lineRule="auto"/>
              <w:rPr>
                <w:rFonts w:asciiTheme="majorHAnsi" w:hAnsiTheme="majorHAnsi" w:cstheme="majorHAnsi"/>
                <w:b/>
                <w:color w:val="000000" w:themeColor="text1"/>
                <w:sz w:val="24"/>
                <w:szCs w:val="24"/>
              </w:rPr>
            </w:pPr>
            <w:r w:rsidRPr="00B474F8">
              <w:rPr>
                <w:rFonts w:asciiTheme="majorHAnsi" w:hAnsiTheme="majorHAnsi" w:cstheme="majorHAnsi"/>
                <w:b/>
                <w:color w:val="000000" w:themeColor="text1"/>
                <w:sz w:val="24"/>
                <w:szCs w:val="24"/>
              </w:rPr>
              <w:t>úpoly</w:t>
            </w:r>
          </w:p>
          <w:p w:rsidR="00DE06D0" w:rsidRPr="00B474F8" w:rsidRDefault="00DE06D0" w:rsidP="00641302">
            <w:pPr>
              <w:suppressAutoHyphens/>
              <w:spacing w:after="0" w:line="240" w:lineRule="auto"/>
              <w:rPr>
                <w:rFonts w:asciiTheme="majorHAnsi" w:hAnsiTheme="majorHAnsi" w:cstheme="majorHAnsi"/>
                <w:color w:val="000000" w:themeColor="text1"/>
                <w:sz w:val="24"/>
                <w:szCs w:val="24"/>
              </w:rPr>
            </w:pPr>
            <w:r w:rsidRPr="00B474F8">
              <w:rPr>
                <w:rFonts w:asciiTheme="majorHAnsi" w:hAnsiTheme="majorHAnsi" w:cstheme="majorHAnsi"/>
                <w:color w:val="000000" w:themeColor="text1"/>
                <w:sz w:val="24"/>
                <w:szCs w:val="24"/>
              </w:rPr>
              <w:t>základy sebeobrany, základy aikido, judo, karate</w:t>
            </w:r>
          </w:p>
          <w:p w:rsidR="00641302" w:rsidRDefault="00641302" w:rsidP="00641302">
            <w:pPr>
              <w:suppressAutoHyphens/>
              <w:spacing w:after="0" w:line="240" w:lineRule="auto"/>
              <w:rPr>
                <w:rFonts w:asciiTheme="majorHAnsi" w:hAnsiTheme="majorHAnsi" w:cstheme="majorHAnsi"/>
                <w:color w:val="000000" w:themeColor="text1"/>
                <w:sz w:val="24"/>
                <w:szCs w:val="24"/>
              </w:rPr>
            </w:pPr>
          </w:p>
          <w:p w:rsidR="00934769" w:rsidRPr="00B474F8" w:rsidRDefault="00934769" w:rsidP="00641302">
            <w:pPr>
              <w:suppressAutoHyphens/>
              <w:spacing w:after="0" w:line="240" w:lineRule="auto"/>
              <w:rPr>
                <w:rFonts w:asciiTheme="majorHAnsi" w:hAnsiTheme="majorHAnsi" w:cstheme="majorHAnsi"/>
                <w:color w:val="000000" w:themeColor="text1"/>
                <w:sz w:val="24"/>
                <w:szCs w:val="24"/>
              </w:rPr>
            </w:pPr>
          </w:p>
          <w:p w:rsidR="00641302" w:rsidRPr="00B474F8" w:rsidRDefault="00641302" w:rsidP="00641302">
            <w:pPr>
              <w:suppressAutoHyphens/>
              <w:spacing w:after="0" w:line="240" w:lineRule="auto"/>
              <w:rPr>
                <w:rFonts w:asciiTheme="majorHAnsi" w:hAnsiTheme="majorHAnsi" w:cstheme="majorHAnsi"/>
                <w:b/>
                <w:color w:val="000000" w:themeColor="text1"/>
                <w:sz w:val="24"/>
                <w:szCs w:val="24"/>
              </w:rPr>
            </w:pPr>
            <w:r w:rsidRPr="00B474F8">
              <w:rPr>
                <w:rFonts w:asciiTheme="majorHAnsi" w:hAnsiTheme="majorHAnsi" w:cstheme="majorHAnsi"/>
                <w:b/>
                <w:color w:val="000000" w:themeColor="text1"/>
                <w:sz w:val="24"/>
                <w:szCs w:val="24"/>
              </w:rPr>
              <w:t xml:space="preserve">atletika </w:t>
            </w:r>
          </w:p>
          <w:p w:rsidR="00DE06D0" w:rsidRDefault="00DE06D0" w:rsidP="00641302">
            <w:pPr>
              <w:suppressAutoHyphens/>
              <w:spacing w:after="0" w:line="240" w:lineRule="auto"/>
              <w:rPr>
                <w:rFonts w:asciiTheme="majorHAnsi" w:hAnsiTheme="majorHAnsi" w:cstheme="majorHAnsi"/>
                <w:color w:val="000000" w:themeColor="text1"/>
                <w:sz w:val="24"/>
                <w:szCs w:val="24"/>
              </w:rPr>
            </w:pPr>
            <w:r w:rsidRPr="00B474F8">
              <w:rPr>
                <w:rFonts w:asciiTheme="majorHAnsi" w:hAnsiTheme="majorHAnsi" w:cstheme="majorHAnsi"/>
                <w:color w:val="000000" w:themeColor="text1"/>
                <w:sz w:val="24"/>
                <w:szCs w:val="24"/>
              </w:rPr>
              <w:t xml:space="preserve">rychlý běh, vytrvalý běh na dráze a v terénu, základy překážkového běhu, skok do dálky nebo do výšky, hod míčkem nebo granátem, vrh koulí </w:t>
            </w:r>
          </w:p>
          <w:p w:rsidR="00934769" w:rsidRDefault="00934769" w:rsidP="00641302">
            <w:pPr>
              <w:suppressAutoHyphens/>
              <w:spacing w:after="0" w:line="240" w:lineRule="auto"/>
              <w:rPr>
                <w:rFonts w:asciiTheme="majorHAnsi" w:hAnsiTheme="majorHAnsi" w:cstheme="majorHAnsi"/>
                <w:color w:val="000000" w:themeColor="text1"/>
                <w:sz w:val="24"/>
                <w:szCs w:val="24"/>
              </w:rPr>
            </w:pPr>
          </w:p>
          <w:p w:rsidR="00934769" w:rsidRPr="00B474F8" w:rsidRDefault="00934769" w:rsidP="00641302">
            <w:pPr>
              <w:suppressAutoHyphens/>
              <w:spacing w:after="0" w:line="240" w:lineRule="auto"/>
              <w:rPr>
                <w:rFonts w:asciiTheme="majorHAnsi" w:hAnsiTheme="majorHAnsi" w:cstheme="majorHAnsi"/>
                <w:color w:val="000000" w:themeColor="text1"/>
                <w:sz w:val="24"/>
                <w:szCs w:val="24"/>
              </w:rPr>
            </w:pPr>
          </w:p>
          <w:p w:rsidR="00641302" w:rsidRPr="00B474F8" w:rsidRDefault="00641302" w:rsidP="00641302">
            <w:pPr>
              <w:suppressAutoHyphens/>
              <w:spacing w:after="0" w:line="240" w:lineRule="auto"/>
              <w:rPr>
                <w:rFonts w:asciiTheme="majorHAnsi" w:hAnsiTheme="majorHAnsi" w:cstheme="majorHAnsi"/>
                <w:color w:val="000000" w:themeColor="text1"/>
                <w:sz w:val="24"/>
                <w:szCs w:val="24"/>
              </w:rPr>
            </w:pPr>
          </w:p>
          <w:p w:rsidR="00641302" w:rsidRPr="00B474F8" w:rsidRDefault="00DE06D0" w:rsidP="00641302">
            <w:pPr>
              <w:suppressAutoHyphens/>
              <w:spacing w:after="0" w:line="240" w:lineRule="auto"/>
              <w:rPr>
                <w:rFonts w:asciiTheme="majorHAnsi" w:hAnsiTheme="majorHAnsi" w:cstheme="majorHAnsi"/>
                <w:b/>
                <w:color w:val="000000" w:themeColor="text1"/>
                <w:sz w:val="24"/>
                <w:szCs w:val="24"/>
              </w:rPr>
            </w:pPr>
            <w:r w:rsidRPr="00B474F8">
              <w:rPr>
                <w:rFonts w:asciiTheme="majorHAnsi" w:hAnsiTheme="majorHAnsi" w:cstheme="majorHAnsi"/>
                <w:b/>
                <w:color w:val="000000" w:themeColor="text1"/>
                <w:sz w:val="24"/>
                <w:szCs w:val="24"/>
              </w:rPr>
              <w:t>sportovní hry (alespo</w:t>
            </w:r>
            <w:r w:rsidR="00641302" w:rsidRPr="00B474F8">
              <w:rPr>
                <w:rFonts w:asciiTheme="majorHAnsi" w:hAnsiTheme="majorHAnsi" w:cstheme="majorHAnsi"/>
                <w:b/>
                <w:color w:val="000000" w:themeColor="text1"/>
                <w:sz w:val="24"/>
                <w:szCs w:val="24"/>
              </w:rPr>
              <w:t xml:space="preserve">ň dvě hry podle výběru školy) </w:t>
            </w:r>
          </w:p>
          <w:p w:rsidR="00DE06D0" w:rsidRDefault="00DE06D0" w:rsidP="00641302">
            <w:pPr>
              <w:suppressAutoHyphens/>
              <w:spacing w:after="0" w:line="240" w:lineRule="auto"/>
              <w:rPr>
                <w:rFonts w:asciiTheme="majorHAnsi" w:hAnsiTheme="majorHAnsi" w:cstheme="majorHAnsi"/>
                <w:color w:val="000000" w:themeColor="text1"/>
                <w:sz w:val="24"/>
                <w:szCs w:val="24"/>
              </w:rPr>
            </w:pPr>
            <w:r w:rsidRPr="00B474F8">
              <w:rPr>
                <w:rFonts w:asciiTheme="majorHAnsi" w:hAnsiTheme="majorHAnsi" w:cstheme="majorHAnsi"/>
                <w:color w:val="000000" w:themeColor="text1"/>
                <w:sz w:val="24"/>
                <w:szCs w:val="24"/>
              </w:rPr>
              <w:t>herní činnosti jednotlivce, herní kombinace, herní systémy, utkání podle pravidel žákovské kategorie</w:t>
            </w:r>
          </w:p>
          <w:p w:rsidR="00934769" w:rsidRDefault="00934769" w:rsidP="00641302">
            <w:pPr>
              <w:suppressAutoHyphens/>
              <w:spacing w:after="0" w:line="240" w:lineRule="auto"/>
              <w:rPr>
                <w:rFonts w:asciiTheme="majorHAnsi" w:hAnsiTheme="majorHAnsi" w:cstheme="majorHAnsi"/>
                <w:color w:val="000000" w:themeColor="text1"/>
                <w:sz w:val="24"/>
                <w:szCs w:val="24"/>
              </w:rPr>
            </w:pPr>
          </w:p>
          <w:p w:rsidR="00934769" w:rsidRPr="00B474F8" w:rsidRDefault="00934769" w:rsidP="00641302">
            <w:pPr>
              <w:suppressAutoHyphens/>
              <w:spacing w:after="0" w:line="240" w:lineRule="auto"/>
              <w:rPr>
                <w:rFonts w:asciiTheme="majorHAnsi" w:hAnsiTheme="majorHAnsi" w:cstheme="majorHAnsi"/>
                <w:color w:val="000000" w:themeColor="text1"/>
                <w:sz w:val="24"/>
                <w:szCs w:val="24"/>
              </w:rPr>
            </w:pPr>
          </w:p>
          <w:p w:rsidR="00641302" w:rsidRPr="00B474F8" w:rsidRDefault="00DE06D0" w:rsidP="00641302">
            <w:pPr>
              <w:suppressAutoHyphens/>
              <w:spacing w:after="0" w:line="240" w:lineRule="auto"/>
              <w:rPr>
                <w:rFonts w:asciiTheme="majorHAnsi" w:hAnsiTheme="majorHAnsi" w:cstheme="majorHAnsi"/>
                <w:color w:val="000000" w:themeColor="text1"/>
                <w:sz w:val="24"/>
                <w:szCs w:val="24"/>
              </w:rPr>
            </w:pPr>
            <w:r w:rsidRPr="00B474F8">
              <w:rPr>
                <w:rFonts w:asciiTheme="majorHAnsi" w:hAnsiTheme="majorHAnsi" w:cstheme="majorHAnsi"/>
                <w:color w:val="000000" w:themeColor="text1"/>
                <w:sz w:val="24"/>
                <w:szCs w:val="24"/>
              </w:rPr>
              <w:t xml:space="preserve"> </w:t>
            </w:r>
          </w:p>
          <w:p w:rsidR="00641302" w:rsidRPr="00B474F8" w:rsidRDefault="00DE06D0" w:rsidP="00641302">
            <w:pPr>
              <w:suppressAutoHyphens/>
              <w:spacing w:after="0" w:line="240" w:lineRule="auto"/>
              <w:rPr>
                <w:rFonts w:asciiTheme="majorHAnsi" w:hAnsiTheme="majorHAnsi" w:cstheme="majorHAnsi"/>
                <w:b/>
                <w:color w:val="000000" w:themeColor="text1"/>
                <w:sz w:val="24"/>
                <w:szCs w:val="24"/>
              </w:rPr>
            </w:pPr>
            <w:r w:rsidRPr="00B474F8">
              <w:rPr>
                <w:rFonts w:asciiTheme="majorHAnsi" w:hAnsiTheme="majorHAnsi" w:cstheme="majorHAnsi"/>
                <w:b/>
                <w:color w:val="000000" w:themeColor="text1"/>
                <w:sz w:val="24"/>
                <w:szCs w:val="24"/>
              </w:rPr>
              <w:t>turi</w:t>
            </w:r>
            <w:r w:rsidR="00641302" w:rsidRPr="00B474F8">
              <w:rPr>
                <w:rFonts w:asciiTheme="majorHAnsi" w:hAnsiTheme="majorHAnsi" w:cstheme="majorHAnsi"/>
                <w:b/>
                <w:color w:val="000000" w:themeColor="text1"/>
                <w:sz w:val="24"/>
                <w:szCs w:val="24"/>
              </w:rPr>
              <w:t>stika a pobyt v přírodě</w:t>
            </w:r>
          </w:p>
          <w:p w:rsidR="00641302" w:rsidRDefault="00DE06D0" w:rsidP="00641302">
            <w:pPr>
              <w:suppressAutoHyphens/>
              <w:spacing w:after="0" w:line="240" w:lineRule="auto"/>
              <w:rPr>
                <w:rFonts w:asciiTheme="majorHAnsi" w:hAnsiTheme="majorHAnsi" w:cstheme="majorHAnsi"/>
                <w:color w:val="000000" w:themeColor="text1"/>
                <w:sz w:val="24"/>
                <w:szCs w:val="24"/>
              </w:rPr>
            </w:pPr>
            <w:r w:rsidRPr="00B474F8">
              <w:rPr>
                <w:rFonts w:asciiTheme="majorHAnsi" w:hAnsiTheme="majorHAnsi" w:cstheme="majorHAnsi"/>
                <w:color w:val="000000" w:themeColor="text1"/>
                <w:sz w:val="24"/>
                <w:szCs w:val="24"/>
              </w:rPr>
              <w:t xml:space="preserve"> příprava turistické akce, přesun do terénu a uplatňování pravidel bezpečnosti silničního provozu v roli chodce a cyklisty, chůze se zátěží i v mírně náročném terénu, táboření, ochrana přírody, základy orientačního běhu, dokumentace z turistické akce; přežití v přírodě, orientace, </w:t>
            </w:r>
            <w:r w:rsidRPr="00B474F8">
              <w:rPr>
                <w:rFonts w:asciiTheme="majorHAnsi" w:hAnsiTheme="majorHAnsi" w:cstheme="majorHAnsi"/>
                <w:color w:val="000000" w:themeColor="text1"/>
                <w:sz w:val="24"/>
                <w:szCs w:val="24"/>
              </w:rPr>
              <w:lastRenderedPageBreak/>
              <w:t>ukrytí, nouzový přístřešek,</w:t>
            </w:r>
            <w:r w:rsidR="00641302" w:rsidRPr="00B474F8">
              <w:rPr>
                <w:rFonts w:asciiTheme="majorHAnsi" w:hAnsiTheme="majorHAnsi" w:cstheme="majorHAnsi"/>
                <w:color w:val="000000" w:themeColor="text1"/>
                <w:sz w:val="24"/>
                <w:szCs w:val="24"/>
              </w:rPr>
              <w:t xml:space="preserve"> zajištění vody, potravy, tepla</w:t>
            </w:r>
          </w:p>
          <w:p w:rsidR="00934769" w:rsidRDefault="00934769" w:rsidP="00641302">
            <w:pPr>
              <w:suppressAutoHyphens/>
              <w:spacing w:after="0" w:line="240" w:lineRule="auto"/>
              <w:rPr>
                <w:rFonts w:asciiTheme="majorHAnsi" w:hAnsiTheme="majorHAnsi" w:cstheme="majorHAnsi"/>
                <w:color w:val="000000" w:themeColor="text1"/>
                <w:sz w:val="24"/>
                <w:szCs w:val="24"/>
              </w:rPr>
            </w:pPr>
          </w:p>
          <w:p w:rsidR="00934769" w:rsidRPr="00B474F8" w:rsidRDefault="00934769" w:rsidP="00641302">
            <w:pPr>
              <w:suppressAutoHyphens/>
              <w:spacing w:after="0" w:line="240" w:lineRule="auto"/>
              <w:rPr>
                <w:rFonts w:asciiTheme="majorHAnsi" w:hAnsiTheme="majorHAnsi" w:cstheme="majorHAnsi"/>
                <w:color w:val="000000" w:themeColor="text1"/>
                <w:sz w:val="24"/>
                <w:szCs w:val="24"/>
              </w:rPr>
            </w:pPr>
          </w:p>
          <w:p w:rsidR="00641302" w:rsidRPr="00B474F8" w:rsidRDefault="00641302" w:rsidP="00641302">
            <w:pPr>
              <w:suppressAutoHyphens/>
              <w:spacing w:after="0" w:line="240" w:lineRule="auto"/>
              <w:rPr>
                <w:rFonts w:asciiTheme="majorHAnsi" w:hAnsiTheme="majorHAnsi" w:cstheme="majorHAnsi"/>
                <w:color w:val="000000" w:themeColor="text1"/>
                <w:sz w:val="24"/>
                <w:szCs w:val="24"/>
              </w:rPr>
            </w:pPr>
          </w:p>
          <w:p w:rsidR="00FC465D" w:rsidRDefault="00DE06D0" w:rsidP="00641302">
            <w:pPr>
              <w:suppressAutoHyphens/>
              <w:spacing w:after="0" w:line="240" w:lineRule="auto"/>
              <w:rPr>
                <w:rFonts w:asciiTheme="majorHAnsi" w:hAnsiTheme="majorHAnsi" w:cstheme="majorHAnsi"/>
                <w:color w:val="000000" w:themeColor="text1"/>
                <w:sz w:val="24"/>
                <w:szCs w:val="24"/>
              </w:rPr>
            </w:pPr>
            <w:r w:rsidRPr="00B474F8">
              <w:rPr>
                <w:rFonts w:asciiTheme="majorHAnsi" w:hAnsiTheme="majorHAnsi" w:cstheme="majorHAnsi"/>
                <w:b/>
                <w:color w:val="000000" w:themeColor="text1"/>
                <w:sz w:val="24"/>
                <w:szCs w:val="24"/>
              </w:rPr>
              <w:t>plavání (podle podmínek školy</w:t>
            </w:r>
            <w:r w:rsidR="00641302" w:rsidRPr="00B474F8">
              <w:rPr>
                <w:rFonts w:asciiTheme="majorHAnsi" w:hAnsiTheme="majorHAnsi" w:cstheme="majorHAnsi"/>
                <w:color w:val="000000" w:themeColor="text1"/>
                <w:sz w:val="24"/>
                <w:szCs w:val="24"/>
              </w:rPr>
              <w:t xml:space="preserve"> zdokonalovací </w:t>
            </w:r>
            <w:r w:rsidRPr="00B474F8">
              <w:rPr>
                <w:rFonts w:asciiTheme="majorHAnsi" w:hAnsiTheme="majorHAnsi" w:cstheme="majorHAnsi"/>
                <w:color w:val="000000" w:themeColor="text1"/>
                <w:sz w:val="24"/>
                <w:szCs w:val="24"/>
              </w:rPr>
              <w:t xml:space="preserve">plavecká výuka, pokud neproběhla základní plavecká výuka, musí předcházet adaptace na vodní prostředí a základní plavecké dovednosti) – další plavecké dovednosti, další plavecký způsob (plavecká technika), dovednosti záchranného a branného plavání, prvky zdravotního plavání a plaveckých sportů, rozvoj plavecké vytrvalosti </w:t>
            </w:r>
          </w:p>
          <w:p w:rsidR="00934769" w:rsidRDefault="00934769" w:rsidP="00641302">
            <w:pPr>
              <w:suppressAutoHyphens/>
              <w:spacing w:after="0" w:line="240" w:lineRule="auto"/>
              <w:rPr>
                <w:rFonts w:asciiTheme="majorHAnsi" w:hAnsiTheme="majorHAnsi" w:cstheme="majorHAnsi"/>
                <w:color w:val="000000" w:themeColor="text1"/>
                <w:sz w:val="24"/>
                <w:szCs w:val="24"/>
              </w:rPr>
            </w:pPr>
          </w:p>
          <w:p w:rsidR="00934769" w:rsidRPr="00B474F8" w:rsidRDefault="00934769" w:rsidP="00641302">
            <w:pPr>
              <w:suppressAutoHyphens/>
              <w:spacing w:after="0" w:line="240" w:lineRule="auto"/>
              <w:rPr>
                <w:rFonts w:asciiTheme="majorHAnsi" w:hAnsiTheme="majorHAnsi" w:cstheme="majorHAnsi"/>
                <w:color w:val="000000" w:themeColor="text1"/>
                <w:sz w:val="24"/>
                <w:szCs w:val="24"/>
              </w:rPr>
            </w:pPr>
          </w:p>
          <w:p w:rsidR="00153885" w:rsidRPr="00B474F8" w:rsidRDefault="00153885" w:rsidP="00641302">
            <w:pPr>
              <w:suppressAutoHyphens/>
              <w:spacing w:after="0" w:line="240" w:lineRule="auto"/>
              <w:rPr>
                <w:rFonts w:asciiTheme="majorHAnsi" w:hAnsiTheme="majorHAnsi" w:cstheme="majorHAnsi"/>
                <w:color w:val="000000" w:themeColor="text1"/>
                <w:sz w:val="24"/>
                <w:szCs w:val="24"/>
              </w:rPr>
            </w:pPr>
          </w:p>
          <w:p w:rsidR="00FC465D" w:rsidRDefault="00DE06D0" w:rsidP="00641302">
            <w:pPr>
              <w:suppressAutoHyphens/>
              <w:spacing w:after="0" w:line="240" w:lineRule="auto"/>
              <w:rPr>
                <w:rFonts w:asciiTheme="majorHAnsi" w:hAnsiTheme="majorHAnsi" w:cstheme="majorHAnsi"/>
                <w:color w:val="000000" w:themeColor="text1"/>
                <w:sz w:val="24"/>
                <w:szCs w:val="24"/>
              </w:rPr>
            </w:pPr>
            <w:r w:rsidRPr="00B474F8">
              <w:rPr>
                <w:rFonts w:asciiTheme="majorHAnsi" w:hAnsiTheme="majorHAnsi" w:cstheme="majorHAnsi"/>
                <w:b/>
                <w:color w:val="000000" w:themeColor="text1"/>
                <w:sz w:val="24"/>
                <w:szCs w:val="24"/>
              </w:rPr>
              <w:t>lyžování, snowboarding, bruslení (podle podmínek školy)</w:t>
            </w:r>
            <w:r w:rsidR="00934769">
              <w:rPr>
                <w:rFonts w:asciiTheme="majorHAnsi" w:hAnsiTheme="majorHAnsi" w:cstheme="majorHAnsi"/>
                <w:color w:val="000000" w:themeColor="text1"/>
                <w:sz w:val="24"/>
                <w:szCs w:val="24"/>
              </w:rPr>
              <w:t xml:space="preserve"> </w:t>
            </w:r>
            <w:r w:rsidRPr="00B474F8">
              <w:rPr>
                <w:rFonts w:asciiTheme="majorHAnsi" w:hAnsiTheme="majorHAnsi" w:cstheme="majorHAnsi"/>
                <w:color w:val="000000" w:themeColor="text1"/>
                <w:sz w:val="24"/>
                <w:szCs w:val="24"/>
              </w:rPr>
              <w:t xml:space="preserve">běžecké lyžování, lyžařská turistika, sjezdové lyžování nebo jízda na snowboardu, bezpečnost pohybu v zimní horské krajině, jízda na vleku; (popř. další zimní sporty podle podmínek školy) </w:t>
            </w:r>
          </w:p>
          <w:p w:rsidR="00934769" w:rsidRDefault="00934769" w:rsidP="00641302">
            <w:pPr>
              <w:suppressAutoHyphens/>
              <w:spacing w:after="0" w:line="240" w:lineRule="auto"/>
              <w:rPr>
                <w:rFonts w:asciiTheme="majorHAnsi" w:hAnsiTheme="majorHAnsi" w:cstheme="majorHAnsi"/>
                <w:color w:val="000000" w:themeColor="text1"/>
                <w:sz w:val="24"/>
                <w:szCs w:val="24"/>
              </w:rPr>
            </w:pPr>
          </w:p>
          <w:p w:rsidR="00934769" w:rsidRPr="00B474F8" w:rsidRDefault="00934769" w:rsidP="00641302">
            <w:pPr>
              <w:suppressAutoHyphens/>
              <w:spacing w:after="0" w:line="240" w:lineRule="auto"/>
              <w:rPr>
                <w:rFonts w:asciiTheme="majorHAnsi" w:hAnsiTheme="majorHAnsi" w:cstheme="majorHAnsi"/>
                <w:color w:val="000000" w:themeColor="text1"/>
                <w:sz w:val="24"/>
                <w:szCs w:val="24"/>
              </w:rPr>
            </w:pPr>
          </w:p>
          <w:p w:rsidR="00153885" w:rsidRPr="00B474F8" w:rsidRDefault="00153885" w:rsidP="00641302">
            <w:pPr>
              <w:suppressAutoHyphens/>
              <w:spacing w:after="0" w:line="240" w:lineRule="auto"/>
              <w:rPr>
                <w:rFonts w:asciiTheme="majorHAnsi" w:hAnsiTheme="majorHAnsi" w:cstheme="majorHAnsi"/>
                <w:color w:val="000000" w:themeColor="text1"/>
                <w:sz w:val="24"/>
                <w:szCs w:val="24"/>
              </w:rPr>
            </w:pPr>
          </w:p>
          <w:p w:rsidR="00DE06D0" w:rsidRPr="00B474F8" w:rsidRDefault="00934769" w:rsidP="00641302">
            <w:pPr>
              <w:suppressAutoHyphens/>
              <w:spacing w:after="0" w:line="240" w:lineRule="auto"/>
              <w:rPr>
                <w:rFonts w:asciiTheme="majorHAnsi" w:hAnsiTheme="majorHAnsi" w:cstheme="majorHAnsi"/>
                <w:b/>
                <w:color w:val="000000" w:themeColor="text1"/>
                <w:sz w:val="24"/>
                <w:szCs w:val="24"/>
              </w:rPr>
            </w:pPr>
            <w:r>
              <w:rPr>
                <w:rFonts w:asciiTheme="majorHAnsi" w:hAnsiTheme="majorHAnsi" w:cstheme="majorHAnsi"/>
                <w:b/>
                <w:color w:val="000000" w:themeColor="text1"/>
                <w:sz w:val="24"/>
                <w:szCs w:val="24"/>
              </w:rPr>
              <w:t xml:space="preserve">další netradiční </w:t>
            </w:r>
            <w:r w:rsidR="00DE06D0" w:rsidRPr="00B474F8">
              <w:rPr>
                <w:rFonts w:asciiTheme="majorHAnsi" w:hAnsiTheme="majorHAnsi" w:cstheme="majorHAnsi"/>
                <w:b/>
                <w:color w:val="000000" w:themeColor="text1"/>
                <w:sz w:val="24"/>
                <w:szCs w:val="24"/>
              </w:rPr>
              <w:t>pohybové činnosti (podle podmínek školy a zájmu žáků)</w:t>
            </w:r>
          </w:p>
          <w:p w:rsidR="00FC465D" w:rsidRPr="00B474F8" w:rsidRDefault="00FC465D" w:rsidP="00641302">
            <w:pPr>
              <w:suppressAutoHyphens/>
              <w:spacing w:after="0" w:line="240" w:lineRule="auto"/>
              <w:rPr>
                <w:rFonts w:asciiTheme="majorHAnsi" w:hAnsiTheme="majorHAnsi" w:cstheme="majorHAnsi"/>
                <w:color w:val="000000" w:themeColor="text1"/>
                <w:sz w:val="24"/>
                <w:szCs w:val="24"/>
              </w:rPr>
            </w:pPr>
          </w:p>
          <w:p w:rsidR="00FC465D" w:rsidRPr="00B474F8" w:rsidRDefault="00FC465D" w:rsidP="00641302">
            <w:pPr>
              <w:suppressAutoHyphens/>
              <w:spacing w:after="0" w:line="240" w:lineRule="auto"/>
              <w:rPr>
                <w:rFonts w:asciiTheme="majorHAnsi" w:hAnsiTheme="majorHAnsi" w:cstheme="majorHAnsi"/>
                <w:color w:val="000000" w:themeColor="text1"/>
                <w:sz w:val="24"/>
                <w:szCs w:val="24"/>
              </w:rPr>
            </w:pPr>
          </w:p>
          <w:p w:rsidR="00FC465D" w:rsidRPr="00B474F8" w:rsidRDefault="00FC465D" w:rsidP="00641302">
            <w:pPr>
              <w:suppressAutoHyphens/>
              <w:spacing w:after="0" w:line="240" w:lineRule="auto"/>
              <w:rPr>
                <w:rFonts w:asciiTheme="majorHAnsi" w:hAnsiTheme="majorHAnsi" w:cstheme="majorHAnsi"/>
                <w:color w:val="000000" w:themeColor="text1"/>
                <w:sz w:val="24"/>
                <w:szCs w:val="24"/>
              </w:rPr>
            </w:pPr>
          </w:p>
          <w:p w:rsidR="00FC465D" w:rsidRPr="00B474F8" w:rsidRDefault="00FC465D" w:rsidP="00641302">
            <w:pPr>
              <w:suppressAutoHyphens/>
              <w:spacing w:after="0" w:line="240" w:lineRule="auto"/>
              <w:rPr>
                <w:rFonts w:asciiTheme="majorHAnsi" w:hAnsiTheme="majorHAnsi" w:cstheme="majorHAnsi"/>
                <w:color w:val="000000" w:themeColor="text1"/>
                <w:sz w:val="24"/>
                <w:szCs w:val="24"/>
              </w:rPr>
            </w:pPr>
          </w:p>
          <w:p w:rsidR="00FC465D" w:rsidRPr="00B474F8" w:rsidRDefault="00FC465D" w:rsidP="00641302">
            <w:pPr>
              <w:suppressAutoHyphens/>
              <w:spacing w:after="0" w:line="240" w:lineRule="auto"/>
              <w:rPr>
                <w:rFonts w:asciiTheme="majorHAnsi" w:hAnsiTheme="majorHAnsi" w:cstheme="majorHAnsi"/>
                <w:color w:val="000000" w:themeColor="text1"/>
                <w:sz w:val="24"/>
                <w:szCs w:val="24"/>
              </w:rPr>
            </w:pPr>
          </w:p>
          <w:p w:rsidR="00FC465D" w:rsidRPr="00B474F8" w:rsidRDefault="00FC465D" w:rsidP="00641302">
            <w:pPr>
              <w:suppressAutoHyphens/>
              <w:spacing w:after="0" w:line="240" w:lineRule="auto"/>
              <w:rPr>
                <w:rFonts w:asciiTheme="majorHAnsi" w:hAnsiTheme="majorHAnsi" w:cstheme="majorHAnsi"/>
                <w:color w:val="000000" w:themeColor="text1"/>
                <w:sz w:val="24"/>
                <w:szCs w:val="24"/>
              </w:rPr>
            </w:pPr>
          </w:p>
          <w:p w:rsidR="00FC465D" w:rsidRDefault="00FC465D" w:rsidP="00641302">
            <w:pPr>
              <w:suppressAutoHyphens/>
              <w:spacing w:after="0" w:line="240" w:lineRule="auto"/>
              <w:rPr>
                <w:rFonts w:asciiTheme="majorHAnsi" w:hAnsiTheme="majorHAnsi" w:cstheme="majorHAnsi"/>
                <w:color w:val="000000" w:themeColor="text1"/>
                <w:sz w:val="24"/>
                <w:szCs w:val="24"/>
              </w:rPr>
            </w:pPr>
            <w:r w:rsidRPr="00B474F8">
              <w:rPr>
                <w:rFonts w:asciiTheme="majorHAnsi" w:hAnsiTheme="majorHAnsi" w:cstheme="majorHAnsi"/>
                <w:b/>
                <w:color w:val="000000" w:themeColor="text1"/>
                <w:sz w:val="24"/>
                <w:szCs w:val="24"/>
              </w:rPr>
              <w:t>komunikace v TV</w:t>
            </w:r>
            <w:r w:rsidR="00153885" w:rsidRPr="00B474F8">
              <w:rPr>
                <w:rFonts w:asciiTheme="majorHAnsi" w:hAnsiTheme="majorHAnsi" w:cstheme="majorHAnsi"/>
                <w:color w:val="000000" w:themeColor="text1"/>
                <w:sz w:val="24"/>
                <w:szCs w:val="24"/>
              </w:rPr>
              <w:t xml:space="preserve"> </w:t>
            </w:r>
            <w:r w:rsidRPr="00B474F8">
              <w:rPr>
                <w:rFonts w:asciiTheme="majorHAnsi" w:hAnsiTheme="majorHAnsi" w:cstheme="majorHAnsi"/>
                <w:color w:val="000000" w:themeColor="text1"/>
                <w:sz w:val="24"/>
                <w:szCs w:val="24"/>
              </w:rPr>
              <w:t xml:space="preserve">tělocvičné názvosloví osvojovaných činností, smluvené povely, signály, gesta, značky, základy grafického zápisu pohybu, vzájemná komunikace a spolupráce při osvojovaných pohybových činnostech </w:t>
            </w:r>
          </w:p>
          <w:p w:rsidR="00934769" w:rsidRDefault="00934769" w:rsidP="00641302">
            <w:pPr>
              <w:suppressAutoHyphens/>
              <w:spacing w:after="0" w:line="240" w:lineRule="auto"/>
              <w:rPr>
                <w:rFonts w:asciiTheme="majorHAnsi" w:hAnsiTheme="majorHAnsi" w:cstheme="majorHAnsi"/>
                <w:color w:val="000000" w:themeColor="text1"/>
                <w:sz w:val="24"/>
                <w:szCs w:val="24"/>
              </w:rPr>
            </w:pPr>
          </w:p>
          <w:p w:rsidR="00934769" w:rsidRPr="00B474F8" w:rsidRDefault="00934769" w:rsidP="00641302">
            <w:pPr>
              <w:suppressAutoHyphens/>
              <w:spacing w:after="0" w:line="240" w:lineRule="auto"/>
              <w:rPr>
                <w:rFonts w:asciiTheme="majorHAnsi" w:hAnsiTheme="majorHAnsi" w:cstheme="majorHAnsi"/>
                <w:color w:val="000000" w:themeColor="text1"/>
                <w:sz w:val="24"/>
                <w:szCs w:val="24"/>
              </w:rPr>
            </w:pPr>
          </w:p>
          <w:p w:rsidR="00153885" w:rsidRPr="00B474F8" w:rsidRDefault="00153885" w:rsidP="00641302">
            <w:pPr>
              <w:suppressAutoHyphens/>
              <w:spacing w:after="0" w:line="240" w:lineRule="auto"/>
              <w:rPr>
                <w:rFonts w:asciiTheme="majorHAnsi" w:hAnsiTheme="majorHAnsi" w:cstheme="majorHAnsi"/>
                <w:color w:val="000000" w:themeColor="text1"/>
                <w:sz w:val="24"/>
                <w:szCs w:val="24"/>
              </w:rPr>
            </w:pPr>
          </w:p>
          <w:p w:rsidR="00153885" w:rsidRPr="00B474F8" w:rsidRDefault="00153885" w:rsidP="00641302">
            <w:pPr>
              <w:suppressAutoHyphens/>
              <w:spacing w:after="0" w:line="240" w:lineRule="auto"/>
              <w:rPr>
                <w:rFonts w:asciiTheme="majorHAnsi" w:hAnsiTheme="majorHAnsi" w:cstheme="majorHAnsi"/>
                <w:color w:val="000000" w:themeColor="text1"/>
                <w:sz w:val="24"/>
                <w:szCs w:val="24"/>
              </w:rPr>
            </w:pPr>
            <w:r w:rsidRPr="00B474F8">
              <w:rPr>
                <w:rFonts w:asciiTheme="majorHAnsi" w:hAnsiTheme="majorHAnsi" w:cstheme="majorHAnsi"/>
                <w:b/>
                <w:color w:val="000000" w:themeColor="text1"/>
                <w:sz w:val="24"/>
                <w:szCs w:val="24"/>
              </w:rPr>
              <w:t>o</w:t>
            </w:r>
            <w:r w:rsidR="00FC465D" w:rsidRPr="00B474F8">
              <w:rPr>
                <w:rFonts w:asciiTheme="majorHAnsi" w:hAnsiTheme="majorHAnsi" w:cstheme="majorHAnsi"/>
                <w:b/>
                <w:color w:val="000000" w:themeColor="text1"/>
                <w:sz w:val="24"/>
                <w:szCs w:val="24"/>
              </w:rPr>
              <w:t>rganizace prostoru a pohybových činností</w:t>
            </w:r>
          </w:p>
          <w:p w:rsidR="00FC465D" w:rsidRDefault="00FC465D" w:rsidP="00641302">
            <w:pPr>
              <w:suppressAutoHyphens/>
              <w:spacing w:after="0" w:line="240" w:lineRule="auto"/>
              <w:rPr>
                <w:rFonts w:asciiTheme="majorHAnsi" w:hAnsiTheme="majorHAnsi" w:cstheme="majorHAnsi"/>
                <w:color w:val="000000" w:themeColor="text1"/>
                <w:sz w:val="24"/>
                <w:szCs w:val="24"/>
              </w:rPr>
            </w:pPr>
            <w:r w:rsidRPr="00B474F8">
              <w:rPr>
                <w:rFonts w:asciiTheme="majorHAnsi" w:hAnsiTheme="majorHAnsi" w:cstheme="majorHAnsi"/>
                <w:color w:val="000000" w:themeColor="text1"/>
                <w:sz w:val="24"/>
                <w:szCs w:val="24"/>
              </w:rPr>
              <w:t xml:space="preserve"> v nestandardních podmínkách; sportovní výstroj a výzbroj – výběr, ošetřování </w:t>
            </w:r>
          </w:p>
          <w:p w:rsidR="00934769" w:rsidRDefault="00934769" w:rsidP="00641302">
            <w:pPr>
              <w:suppressAutoHyphens/>
              <w:spacing w:after="0" w:line="240" w:lineRule="auto"/>
              <w:rPr>
                <w:rFonts w:asciiTheme="majorHAnsi" w:hAnsiTheme="majorHAnsi" w:cstheme="majorHAnsi"/>
                <w:color w:val="000000" w:themeColor="text1"/>
                <w:sz w:val="24"/>
                <w:szCs w:val="24"/>
              </w:rPr>
            </w:pPr>
          </w:p>
          <w:p w:rsidR="00934769" w:rsidRPr="00B474F8" w:rsidRDefault="00934769" w:rsidP="00641302">
            <w:pPr>
              <w:suppressAutoHyphens/>
              <w:spacing w:after="0" w:line="240" w:lineRule="auto"/>
              <w:rPr>
                <w:rFonts w:asciiTheme="majorHAnsi" w:hAnsiTheme="majorHAnsi" w:cstheme="majorHAnsi"/>
                <w:color w:val="000000" w:themeColor="text1"/>
                <w:sz w:val="24"/>
                <w:szCs w:val="24"/>
              </w:rPr>
            </w:pPr>
          </w:p>
          <w:p w:rsidR="00153885" w:rsidRDefault="00153885" w:rsidP="00641302">
            <w:pPr>
              <w:suppressAutoHyphens/>
              <w:spacing w:after="0" w:line="240" w:lineRule="auto"/>
              <w:rPr>
                <w:rFonts w:asciiTheme="majorHAnsi" w:hAnsiTheme="majorHAnsi" w:cstheme="majorHAnsi"/>
                <w:color w:val="000000" w:themeColor="text1"/>
                <w:sz w:val="24"/>
                <w:szCs w:val="24"/>
              </w:rPr>
            </w:pPr>
          </w:p>
          <w:p w:rsidR="00934769" w:rsidRPr="00B474F8" w:rsidRDefault="00934769" w:rsidP="00641302">
            <w:pPr>
              <w:suppressAutoHyphens/>
              <w:spacing w:after="0" w:line="240" w:lineRule="auto"/>
              <w:rPr>
                <w:rFonts w:asciiTheme="majorHAnsi" w:hAnsiTheme="majorHAnsi" w:cstheme="majorHAnsi"/>
                <w:color w:val="000000" w:themeColor="text1"/>
                <w:sz w:val="24"/>
                <w:szCs w:val="24"/>
              </w:rPr>
            </w:pPr>
          </w:p>
          <w:p w:rsidR="00153885" w:rsidRPr="00B474F8" w:rsidRDefault="00153885" w:rsidP="00641302">
            <w:pPr>
              <w:suppressAutoHyphens/>
              <w:spacing w:after="0" w:line="240" w:lineRule="auto"/>
              <w:rPr>
                <w:rFonts w:asciiTheme="majorHAnsi" w:hAnsiTheme="majorHAnsi" w:cstheme="majorHAnsi"/>
                <w:b/>
                <w:color w:val="000000" w:themeColor="text1"/>
                <w:sz w:val="24"/>
                <w:szCs w:val="24"/>
              </w:rPr>
            </w:pPr>
            <w:r w:rsidRPr="00B474F8">
              <w:rPr>
                <w:rFonts w:asciiTheme="majorHAnsi" w:hAnsiTheme="majorHAnsi" w:cstheme="majorHAnsi"/>
                <w:b/>
                <w:color w:val="000000" w:themeColor="text1"/>
                <w:sz w:val="24"/>
                <w:szCs w:val="24"/>
              </w:rPr>
              <w:t>historie a současnost sportu</w:t>
            </w:r>
          </w:p>
          <w:p w:rsidR="00FC465D" w:rsidRDefault="00FC465D" w:rsidP="00641302">
            <w:pPr>
              <w:suppressAutoHyphens/>
              <w:spacing w:after="0" w:line="240" w:lineRule="auto"/>
              <w:rPr>
                <w:rFonts w:asciiTheme="majorHAnsi" w:hAnsiTheme="majorHAnsi" w:cstheme="majorHAnsi"/>
                <w:color w:val="000000" w:themeColor="text1"/>
                <w:sz w:val="24"/>
                <w:szCs w:val="24"/>
              </w:rPr>
            </w:pPr>
            <w:r w:rsidRPr="00B474F8">
              <w:rPr>
                <w:rFonts w:asciiTheme="majorHAnsi" w:hAnsiTheme="majorHAnsi" w:cstheme="majorHAnsi"/>
                <w:color w:val="000000" w:themeColor="text1"/>
                <w:sz w:val="24"/>
                <w:szCs w:val="24"/>
              </w:rPr>
              <w:t xml:space="preserve">významné soutěže a sportovci, olympismus – olympijská charta </w:t>
            </w:r>
          </w:p>
          <w:p w:rsidR="00934769" w:rsidRDefault="00934769" w:rsidP="00641302">
            <w:pPr>
              <w:suppressAutoHyphens/>
              <w:spacing w:after="0" w:line="240" w:lineRule="auto"/>
              <w:rPr>
                <w:rFonts w:asciiTheme="majorHAnsi" w:hAnsiTheme="majorHAnsi" w:cstheme="majorHAnsi"/>
                <w:color w:val="000000" w:themeColor="text1"/>
                <w:sz w:val="24"/>
                <w:szCs w:val="24"/>
              </w:rPr>
            </w:pPr>
          </w:p>
          <w:p w:rsidR="00934769" w:rsidRDefault="00934769" w:rsidP="00641302">
            <w:pPr>
              <w:suppressAutoHyphens/>
              <w:spacing w:after="0" w:line="240" w:lineRule="auto"/>
              <w:rPr>
                <w:rFonts w:asciiTheme="majorHAnsi" w:hAnsiTheme="majorHAnsi" w:cstheme="majorHAnsi"/>
                <w:color w:val="000000" w:themeColor="text1"/>
                <w:sz w:val="24"/>
                <w:szCs w:val="24"/>
              </w:rPr>
            </w:pPr>
          </w:p>
          <w:p w:rsidR="00934769" w:rsidRPr="00B474F8" w:rsidRDefault="00934769" w:rsidP="00641302">
            <w:pPr>
              <w:suppressAutoHyphens/>
              <w:spacing w:after="0" w:line="240" w:lineRule="auto"/>
              <w:rPr>
                <w:rFonts w:asciiTheme="majorHAnsi" w:hAnsiTheme="majorHAnsi" w:cstheme="majorHAnsi"/>
                <w:color w:val="000000" w:themeColor="text1"/>
                <w:sz w:val="24"/>
                <w:szCs w:val="24"/>
              </w:rPr>
            </w:pPr>
          </w:p>
          <w:p w:rsidR="00153885" w:rsidRPr="00B474F8" w:rsidRDefault="00153885" w:rsidP="00641302">
            <w:pPr>
              <w:suppressAutoHyphens/>
              <w:spacing w:after="0" w:line="240" w:lineRule="auto"/>
              <w:rPr>
                <w:rFonts w:asciiTheme="majorHAnsi" w:hAnsiTheme="majorHAnsi" w:cstheme="majorHAnsi"/>
                <w:color w:val="000000" w:themeColor="text1"/>
                <w:sz w:val="24"/>
                <w:szCs w:val="24"/>
              </w:rPr>
            </w:pPr>
          </w:p>
          <w:p w:rsidR="00153885" w:rsidRPr="00B474F8" w:rsidRDefault="00FC465D" w:rsidP="00641302">
            <w:pPr>
              <w:suppressAutoHyphens/>
              <w:spacing w:after="0" w:line="240" w:lineRule="auto"/>
              <w:rPr>
                <w:rFonts w:asciiTheme="majorHAnsi" w:hAnsiTheme="majorHAnsi" w:cstheme="majorHAnsi"/>
                <w:color w:val="000000" w:themeColor="text1"/>
                <w:sz w:val="24"/>
                <w:szCs w:val="24"/>
              </w:rPr>
            </w:pPr>
            <w:r w:rsidRPr="00B474F8">
              <w:rPr>
                <w:rFonts w:asciiTheme="majorHAnsi" w:hAnsiTheme="majorHAnsi" w:cstheme="majorHAnsi"/>
                <w:b/>
                <w:color w:val="000000" w:themeColor="text1"/>
                <w:sz w:val="24"/>
                <w:szCs w:val="24"/>
              </w:rPr>
              <w:t>pravidla osvojovaných pohybových činností</w:t>
            </w:r>
            <w:r w:rsidR="00153885" w:rsidRPr="00B474F8">
              <w:rPr>
                <w:rFonts w:asciiTheme="majorHAnsi" w:hAnsiTheme="majorHAnsi" w:cstheme="majorHAnsi"/>
                <w:color w:val="000000" w:themeColor="text1"/>
                <w:sz w:val="24"/>
                <w:szCs w:val="24"/>
              </w:rPr>
              <w:t xml:space="preserve"> </w:t>
            </w:r>
          </w:p>
          <w:p w:rsidR="00FC465D" w:rsidRDefault="00FC465D" w:rsidP="00641302">
            <w:pPr>
              <w:suppressAutoHyphens/>
              <w:spacing w:after="0" w:line="240" w:lineRule="auto"/>
              <w:rPr>
                <w:rFonts w:asciiTheme="majorHAnsi" w:hAnsiTheme="majorHAnsi" w:cstheme="majorHAnsi"/>
                <w:b/>
                <w:color w:val="000000" w:themeColor="text1"/>
                <w:sz w:val="24"/>
                <w:szCs w:val="24"/>
              </w:rPr>
            </w:pPr>
            <w:r w:rsidRPr="00934769">
              <w:rPr>
                <w:rFonts w:asciiTheme="majorHAnsi" w:hAnsiTheme="majorHAnsi" w:cstheme="majorHAnsi"/>
                <w:b/>
                <w:color w:val="000000" w:themeColor="text1"/>
                <w:sz w:val="24"/>
                <w:szCs w:val="24"/>
              </w:rPr>
              <w:t xml:space="preserve">her, závodů, soutěží </w:t>
            </w:r>
          </w:p>
          <w:p w:rsidR="00934769" w:rsidRDefault="00934769" w:rsidP="00641302">
            <w:pPr>
              <w:suppressAutoHyphens/>
              <w:spacing w:after="0" w:line="240" w:lineRule="auto"/>
              <w:rPr>
                <w:rFonts w:asciiTheme="majorHAnsi" w:hAnsiTheme="majorHAnsi" w:cstheme="majorHAnsi"/>
                <w:b/>
                <w:color w:val="000000" w:themeColor="text1"/>
                <w:sz w:val="24"/>
                <w:szCs w:val="24"/>
              </w:rPr>
            </w:pPr>
          </w:p>
          <w:p w:rsidR="00934769" w:rsidRDefault="00934769" w:rsidP="00641302">
            <w:pPr>
              <w:suppressAutoHyphens/>
              <w:spacing w:after="0" w:line="240" w:lineRule="auto"/>
              <w:rPr>
                <w:rFonts w:asciiTheme="majorHAnsi" w:hAnsiTheme="majorHAnsi" w:cstheme="majorHAnsi"/>
                <w:b/>
                <w:color w:val="000000" w:themeColor="text1"/>
                <w:sz w:val="24"/>
                <w:szCs w:val="24"/>
              </w:rPr>
            </w:pPr>
          </w:p>
          <w:p w:rsidR="00934769" w:rsidRPr="00934769" w:rsidRDefault="00934769" w:rsidP="00641302">
            <w:pPr>
              <w:suppressAutoHyphens/>
              <w:spacing w:after="0" w:line="240" w:lineRule="auto"/>
              <w:rPr>
                <w:rFonts w:asciiTheme="majorHAnsi" w:hAnsiTheme="majorHAnsi" w:cstheme="majorHAnsi"/>
                <w:b/>
                <w:color w:val="000000" w:themeColor="text1"/>
                <w:sz w:val="24"/>
                <w:szCs w:val="24"/>
              </w:rPr>
            </w:pPr>
          </w:p>
          <w:p w:rsidR="00153885" w:rsidRPr="00B474F8" w:rsidRDefault="00153885" w:rsidP="00641302">
            <w:pPr>
              <w:suppressAutoHyphens/>
              <w:spacing w:after="0" w:line="240" w:lineRule="auto"/>
              <w:rPr>
                <w:rFonts w:asciiTheme="majorHAnsi" w:hAnsiTheme="majorHAnsi" w:cstheme="majorHAnsi"/>
                <w:color w:val="000000" w:themeColor="text1"/>
                <w:sz w:val="24"/>
                <w:szCs w:val="24"/>
              </w:rPr>
            </w:pPr>
          </w:p>
          <w:p w:rsidR="00FC465D" w:rsidRDefault="00FC465D" w:rsidP="00641302">
            <w:pPr>
              <w:suppressAutoHyphens/>
              <w:spacing w:after="0" w:line="240" w:lineRule="auto"/>
              <w:rPr>
                <w:rFonts w:asciiTheme="majorHAnsi" w:hAnsiTheme="majorHAnsi" w:cstheme="majorHAnsi"/>
                <w:b/>
                <w:color w:val="000000" w:themeColor="text1"/>
                <w:sz w:val="24"/>
                <w:szCs w:val="24"/>
              </w:rPr>
            </w:pPr>
            <w:r w:rsidRPr="00B474F8">
              <w:rPr>
                <w:rFonts w:asciiTheme="majorHAnsi" w:hAnsiTheme="majorHAnsi" w:cstheme="majorHAnsi"/>
                <w:b/>
                <w:color w:val="000000" w:themeColor="text1"/>
                <w:sz w:val="24"/>
                <w:szCs w:val="24"/>
              </w:rPr>
              <w:t xml:space="preserve">zásady jednání a chování v různém prostředí a při různých činnostech </w:t>
            </w:r>
          </w:p>
          <w:p w:rsidR="00934769" w:rsidRDefault="00934769" w:rsidP="00641302">
            <w:pPr>
              <w:suppressAutoHyphens/>
              <w:spacing w:after="0" w:line="240" w:lineRule="auto"/>
              <w:rPr>
                <w:rFonts w:asciiTheme="majorHAnsi" w:hAnsiTheme="majorHAnsi" w:cstheme="majorHAnsi"/>
                <w:b/>
                <w:color w:val="000000" w:themeColor="text1"/>
                <w:sz w:val="24"/>
                <w:szCs w:val="24"/>
              </w:rPr>
            </w:pPr>
          </w:p>
          <w:p w:rsidR="00934769" w:rsidRDefault="00934769" w:rsidP="00641302">
            <w:pPr>
              <w:suppressAutoHyphens/>
              <w:spacing w:after="0" w:line="240" w:lineRule="auto"/>
              <w:rPr>
                <w:rFonts w:asciiTheme="majorHAnsi" w:hAnsiTheme="majorHAnsi" w:cstheme="majorHAnsi"/>
                <w:b/>
                <w:color w:val="000000" w:themeColor="text1"/>
                <w:sz w:val="24"/>
                <w:szCs w:val="24"/>
              </w:rPr>
            </w:pPr>
          </w:p>
          <w:p w:rsidR="00934769" w:rsidRPr="00B474F8" w:rsidRDefault="00934769" w:rsidP="00641302">
            <w:pPr>
              <w:suppressAutoHyphens/>
              <w:spacing w:after="0" w:line="240" w:lineRule="auto"/>
              <w:rPr>
                <w:rFonts w:asciiTheme="majorHAnsi" w:hAnsiTheme="majorHAnsi" w:cstheme="majorHAnsi"/>
                <w:b/>
                <w:color w:val="000000" w:themeColor="text1"/>
                <w:sz w:val="24"/>
                <w:szCs w:val="24"/>
              </w:rPr>
            </w:pPr>
          </w:p>
          <w:p w:rsidR="00153885" w:rsidRPr="00B474F8" w:rsidRDefault="00153885" w:rsidP="00641302">
            <w:pPr>
              <w:suppressAutoHyphens/>
              <w:spacing w:after="0" w:line="240" w:lineRule="auto"/>
              <w:rPr>
                <w:rFonts w:asciiTheme="majorHAnsi" w:hAnsiTheme="majorHAnsi" w:cstheme="majorHAnsi"/>
                <w:color w:val="000000" w:themeColor="text1"/>
                <w:sz w:val="24"/>
                <w:szCs w:val="24"/>
              </w:rPr>
            </w:pPr>
          </w:p>
          <w:p w:rsidR="00153885" w:rsidRPr="00B474F8" w:rsidRDefault="00FC465D" w:rsidP="00641302">
            <w:pPr>
              <w:suppressAutoHyphens/>
              <w:spacing w:after="0" w:line="240" w:lineRule="auto"/>
              <w:rPr>
                <w:rFonts w:asciiTheme="majorHAnsi" w:hAnsiTheme="majorHAnsi" w:cstheme="majorHAnsi"/>
                <w:color w:val="000000" w:themeColor="text1"/>
                <w:sz w:val="24"/>
                <w:szCs w:val="24"/>
              </w:rPr>
            </w:pPr>
            <w:r w:rsidRPr="00B474F8">
              <w:rPr>
                <w:rFonts w:asciiTheme="majorHAnsi" w:hAnsiTheme="majorHAnsi" w:cstheme="majorHAnsi"/>
                <w:b/>
                <w:color w:val="000000" w:themeColor="text1"/>
                <w:sz w:val="24"/>
                <w:szCs w:val="24"/>
              </w:rPr>
              <w:t>měření výkonů a posuzování pohybových dovedností</w:t>
            </w:r>
          </w:p>
          <w:p w:rsidR="00FC465D" w:rsidRPr="00B474F8" w:rsidRDefault="00FC465D" w:rsidP="00641302">
            <w:pPr>
              <w:suppressAutoHyphens/>
              <w:spacing w:after="0" w:line="240" w:lineRule="auto"/>
              <w:rPr>
                <w:rFonts w:asciiTheme="majorHAnsi" w:hAnsiTheme="majorHAnsi" w:cstheme="majorHAnsi"/>
                <w:color w:val="000000" w:themeColor="text1"/>
                <w:sz w:val="24"/>
                <w:szCs w:val="24"/>
              </w:rPr>
            </w:pPr>
            <w:r w:rsidRPr="00B474F8">
              <w:rPr>
                <w:rFonts w:asciiTheme="majorHAnsi" w:hAnsiTheme="majorHAnsi" w:cstheme="majorHAnsi"/>
                <w:color w:val="000000" w:themeColor="text1"/>
                <w:sz w:val="24"/>
                <w:szCs w:val="24"/>
              </w:rPr>
              <w:t xml:space="preserve"> měření, evidence, vyhodnocování</w:t>
            </w:r>
          </w:p>
          <w:p w:rsidR="00FC465D" w:rsidRPr="00B474F8" w:rsidRDefault="00FC465D" w:rsidP="00641302">
            <w:pPr>
              <w:suppressAutoHyphens/>
              <w:spacing w:after="0" w:line="240" w:lineRule="auto"/>
              <w:rPr>
                <w:rFonts w:asciiTheme="majorHAnsi" w:hAnsiTheme="majorHAnsi" w:cstheme="majorHAnsi"/>
                <w:color w:val="000000" w:themeColor="text1"/>
                <w:sz w:val="24"/>
                <w:szCs w:val="24"/>
              </w:rPr>
            </w:pPr>
          </w:p>
          <w:p w:rsidR="00FC465D" w:rsidRPr="00B474F8" w:rsidRDefault="00FC465D" w:rsidP="00641302">
            <w:pPr>
              <w:suppressAutoHyphens/>
              <w:spacing w:after="0" w:line="240" w:lineRule="auto"/>
              <w:rPr>
                <w:rFonts w:asciiTheme="majorHAnsi" w:hAnsiTheme="majorHAnsi" w:cstheme="majorHAnsi"/>
                <w:color w:val="000000" w:themeColor="text1"/>
                <w:sz w:val="24"/>
                <w:szCs w:val="24"/>
              </w:rPr>
            </w:pPr>
          </w:p>
          <w:p w:rsidR="00FC465D" w:rsidRPr="00B474F8" w:rsidRDefault="00FC465D" w:rsidP="00641302">
            <w:pPr>
              <w:suppressAutoHyphens/>
              <w:spacing w:after="0" w:line="240" w:lineRule="auto"/>
              <w:rPr>
                <w:rFonts w:asciiTheme="majorHAnsi" w:hAnsiTheme="majorHAnsi" w:cstheme="majorHAnsi"/>
                <w:color w:val="000000" w:themeColor="text1"/>
                <w:sz w:val="24"/>
                <w:szCs w:val="24"/>
              </w:rPr>
            </w:pPr>
          </w:p>
          <w:p w:rsidR="00FC465D" w:rsidRPr="00B474F8" w:rsidRDefault="00FC465D" w:rsidP="00641302">
            <w:pPr>
              <w:suppressAutoHyphens/>
              <w:spacing w:after="0" w:line="240" w:lineRule="auto"/>
              <w:rPr>
                <w:rFonts w:asciiTheme="majorHAnsi" w:hAnsiTheme="majorHAnsi" w:cstheme="majorHAnsi"/>
                <w:color w:val="000000" w:themeColor="text1"/>
                <w:sz w:val="24"/>
                <w:szCs w:val="24"/>
              </w:rPr>
            </w:pPr>
          </w:p>
          <w:p w:rsidR="00FC465D" w:rsidRPr="00B474F8" w:rsidRDefault="00FC465D" w:rsidP="00641302">
            <w:pPr>
              <w:suppressAutoHyphens/>
              <w:spacing w:after="0" w:line="240" w:lineRule="auto"/>
              <w:rPr>
                <w:rFonts w:asciiTheme="majorHAnsi" w:hAnsiTheme="majorHAnsi" w:cstheme="majorHAnsi"/>
                <w:color w:val="000000" w:themeColor="text1"/>
                <w:sz w:val="24"/>
                <w:szCs w:val="24"/>
              </w:rPr>
            </w:pPr>
          </w:p>
          <w:p w:rsidR="00FC465D" w:rsidRPr="00B474F8" w:rsidRDefault="00FC465D" w:rsidP="00641302">
            <w:pPr>
              <w:suppressAutoHyphens/>
              <w:spacing w:after="0" w:line="240" w:lineRule="auto"/>
              <w:rPr>
                <w:rFonts w:asciiTheme="majorHAnsi" w:hAnsiTheme="majorHAnsi" w:cstheme="majorHAnsi"/>
                <w:color w:val="000000" w:themeColor="text1"/>
                <w:sz w:val="24"/>
                <w:szCs w:val="24"/>
              </w:rPr>
            </w:pPr>
          </w:p>
          <w:p w:rsidR="00FC465D" w:rsidRPr="00B474F8" w:rsidRDefault="00FC465D" w:rsidP="00641302">
            <w:pPr>
              <w:suppressAutoHyphens/>
              <w:spacing w:after="0" w:line="240" w:lineRule="auto"/>
              <w:rPr>
                <w:rFonts w:asciiTheme="majorHAnsi" w:hAnsiTheme="majorHAnsi" w:cstheme="majorHAnsi"/>
                <w:color w:val="000000" w:themeColor="text1"/>
                <w:sz w:val="24"/>
                <w:szCs w:val="24"/>
              </w:rPr>
            </w:pPr>
          </w:p>
          <w:p w:rsidR="00FC465D" w:rsidRPr="00B474F8" w:rsidRDefault="00FC465D" w:rsidP="00641302">
            <w:pPr>
              <w:suppressAutoHyphens/>
              <w:spacing w:after="0" w:line="240" w:lineRule="auto"/>
              <w:rPr>
                <w:rFonts w:asciiTheme="majorHAnsi" w:hAnsiTheme="majorHAnsi" w:cstheme="majorHAnsi"/>
                <w:color w:val="000000" w:themeColor="text1"/>
                <w:sz w:val="24"/>
                <w:szCs w:val="24"/>
              </w:rPr>
            </w:pPr>
          </w:p>
          <w:p w:rsidR="00FC465D" w:rsidRPr="00B474F8" w:rsidRDefault="00FC465D" w:rsidP="00641302">
            <w:pPr>
              <w:suppressAutoHyphens/>
              <w:spacing w:after="0" w:line="240" w:lineRule="auto"/>
              <w:rPr>
                <w:rFonts w:asciiTheme="majorHAnsi" w:hAnsiTheme="majorHAnsi" w:cstheme="majorHAnsi"/>
                <w:color w:val="000000" w:themeColor="text1"/>
                <w:sz w:val="24"/>
                <w:szCs w:val="24"/>
              </w:rPr>
            </w:pPr>
          </w:p>
          <w:p w:rsidR="00FC465D" w:rsidRPr="00B474F8" w:rsidRDefault="00FC465D" w:rsidP="00641302">
            <w:pPr>
              <w:suppressAutoHyphens/>
              <w:spacing w:after="0" w:line="240" w:lineRule="auto"/>
              <w:rPr>
                <w:rFonts w:asciiTheme="majorHAnsi" w:hAnsiTheme="majorHAnsi" w:cstheme="majorHAnsi"/>
                <w:color w:val="000000" w:themeColor="text1"/>
                <w:sz w:val="24"/>
                <w:szCs w:val="24"/>
              </w:rPr>
            </w:pPr>
          </w:p>
          <w:p w:rsidR="00FC465D" w:rsidRPr="00B474F8" w:rsidRDefault="00FC465D" w:rsidP="00641302">
            <w:pPr>
              <w:suppressAutoHyphens/>
              <w:spacing w:after="0" w:line="240" w:lineRule="auto"/>
              <w:rPr>
                <w:rFonts w:asciiTheme="majorHAnsi" w:hAnsiTheme="majorHAnsi" w:cstheme="majorHAnsi"/>
                <w:color w:val="000000" w:themeColor="text1"/>
                <w:sz w:val="24"/>
                <w:szCs w:val="24"/>
              </w:rPr>
            </w:pPr>
          </w:p>
          <w:p w:rsidR="00FC465D" w:rsidRPr="00B474F8" w:rsidRDefault="00FC465D" w:rsidP="00641302">
            <w:pPr>
              <w:suppressAutoHyphens/>
              <w:spacing w:after="0" w:line="240" w:lineRule="auto"/>
              <w:rPr>
                <w:rFonts w:asciiTheme="majorHAnsi" w:hAnsiTheme="majorHAnsi" w:cstheme="majorHAnsi"/>
                <w:color w:val="000000" w:themeColor="text1"/>
                <w:sz w:val="24"/>
                <w:szCs w:val="24"/>
              </w:rPr>
            </w:pPr>
          </w:p>
          <w:p w:rsidR="00FC465D" w:rsidRPr="00B474F8" w:rsidRDefault="00FC465D" w:rsidP="00641302">
            <w:pPr>
              <w:suppressAutoHyphens/>
              <w:spacing w:after="0" w:line="240" w:lineRule="auto"/>
              <w:rPr>
                <w:rFonts w:asciiTheme="majorHAnsi" w:hAnsiTheme="majorHAnsi" w:cstheme="majorHAnsi"/>
                <w:color w:val="000000" w:themeColor="text1"/>
                <w:sz w:val="24"/>
                <w:szCs w:val="24"/>
              </w:rPr>
            </w:pPr>
          </w:p>
          <w:p w:rsidR="00FC465D" w:rsidRPr="00B474F8" w:rsidRDefault="00FC465D" w:rsidP="00641302">
            <w:pPr>
              <w:suppressAutoHyphens/>
              <w:spacing w:after="0" w:line="240" w:lineRule="auto"/>
              <w:rPr>
                <w:rFonts w:asciiTheme="majorHAnsi" w:hAnsiTheme="majorHAnsi" w:cstheme="majorHAnsi"/>
                <w:color w:val="000000" w:themeColor="text1"/>
                <w:sz w:val="24"/>
                <w:szCs w:val="24"/>
              </w:rPr>
            </w:pPr>
          </w:p>
          <w:p w:rsidR="00FC465D" w:rsidRPr="00B474F8" w:rsidRDefault="00FC465D" w:rsidP="00641302">
            <w:pPr>
              <w:suppressAutoHyphens/>
              <w:spacing w:after="0" w:line="240" w:lineRule="auto"/>
              <w:rPr>
                <w:rFonts w:asciiTheme="majorHAnsi" w:hAnsiTheme="majorHAnsi" w:cstheme="majorHAnsi"/>
                <w:color w:val="000000" w:themeColor="text1"/>
                <w:sz w:val="24"/>
                <w:szCs w:val="24"/>
              </w:rPr>
            </w:pPr>
          </w:p>
          <w:p w:rsidR="00FC465D" w:rsidRPr="00B474F8" w:rsidRDefault="00FC465D" w:rsidP="00641302">
            <w:pPr>
              <w:suppressAutoHyphens/>
              <w:spacing w:after="0" w:line="240" w:lineRule="auto"/>
              <w:rPr>
                <w:rFonts w:asciiTheme="majorHAnsi" w:hAnsiTheme="majorHAnsi" w:cstheme="majorHAnsi"/>
                <w:color w:val="000000" w:themeColor="text1"/>
                <w:sz w:val="24"/>
                <w:szCs w:val="24"/>
              </w:rPr>
            </w:pPr>
          </w:p>
          <w:p w:rsidR="00FC465D" w:rsidRPr="00B474F8" w:rsidRDefault="00FC465D" w:rsidP="00641302">
            <w:pPr>
              <w:suppressAutoHyphens/>
              <w:spacing w:after="0" w:line="240" w:lineRule="auto"/>
              <w:rPr>
                <w:rFonts w:asciiTheme="majorHAnsi" w:hAnsiTheme="majorHAnsi" w:cstheme="majorHAnsi"/>
                <w:color w:val="000000" w:themeColor="text1"/>
                <w:sz w:val="24"/>
                <w:szCs w:val="24"/>
              </w:rPr>
            </w:pPr>
          </w:p>
          <w:p w:rsidR="00FC465D" w:rsidRPr="00B474F8" w:rsidRDefault="00FC465D" w:rsidP="00641302">
            <w:pPr>
              <w:suppressAutoHyphens/>
              <w:spacing w:after="0" w:line="240" w:lineRule="auto"/>
              <w:rPr>
                <w:rFonts w:asciiTheme="majorHAnsi" w:hAnsiTheme="majorHAnsi" w:cstheme="majorHAnsi"/>
                <w:color w:val="000000" w:themeColor="text1"/>
                <w:sz w:val="24"/>
                <w:szCs w:val="24"/>
              </w:rPr>
            </w:pPr>
          </w:p>
          <w:p w:rsidR="00FC465D" w:rsidRPr="00B474F8" w:rsidRDefault="00FC465D" w:rsidP="00641302">
            <w:pPr>
              <w:suppressAutoHyphens/>
              <w:spacing w:after="0" w:line="240" w:lineRule="auto"/>
              <w:rPr>
                <w:rFonts w:asciiTheme="majorHAnsi" w:hAnsiTheme="majorHAnsi" w:cstheme="majorHAnsi"/>
                <w:color w:val="000000" w:themeColor="text1"/>
                <w:sz w:val="24"/>
                <w:szCs w:val="24"/>
              </w:rPr>
            </w:pPr>
          </w:p>
          <w:p w:rsidR="00FC465D" w:rsidRPr="00B474F8" w:rsidRDefault="00FC465D" w:rsidP="00641302">
            <w:pPr>
              <w:suppressAutoHyphens/>
              <w:spacing w:after="0" w:line="240" w:lineRule="auto"/>
              <w:rPr>
                <w:rFonts w:asciiTheme="majorHAnsi" w:hAnsiTheme="majorHAnsi" w:cstheme="majorHAnsi"/>
                <w:color w:val="000000" w:themeColor="text1"/>
                <w:sz w:val="24"/>
                <w:szCs w:val="24"/>
              </w:rPr>
            </w:pPr>
          </w:p>
        </w:tc>
        <w:tc>
          <w:tcPr>
            <w:tcW w:w="270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lastRenderedPageBreak/>
              <w:t>Ov – sport jako náplň volného času</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Př – anatomie, 1. pomoc</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EV – vztah člověka k prostředí</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ČaZ</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HV – rytmus</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7E5C0F">
            <w:pPr>
              <w:suppressAutoHyphens/>
              <w:spacing w:after="0" w:line="240" w:lineRule="auto"/>
              <w:rPr>
                <w:rFonts w:asciiTheme="majorHAnsi" w:eastAsia="Times New Roman" w:hAnsiTheme="majorHAnsi" w:cstheme="majorHAnsi"/>
                <w:color w:val="000000" w:themeColor="text1"/>
                <w:sz w:val="24"/>
              </w:rPr>
            </w:pPr>
            <w:r>
              <w:rPr>
                <w:rFonts w:asciiTheme="majorHAnsi" w:eastAsia="Times New Roman" w:hAnsiTheme="majorHAnsi" w:cstheme="majorHAnsi"/>
                <w:color w:val="000000" w:themeColor="text1"/>
                <w:sz w:val="24"/>
              </w:rPr>
              <w:t>ČJ</w:t>
            </w:r>
            <w:r w:rsidR="00011A2B" w:rsidRPr="00B474F8">
              <w:rPr>
                <w:rFonts w:asciiTheme="majorHAnsi" w:eastAsia="Times New Roman" w:hAnsiTheme="majorHAnsi" w:cstheme="majorHAnsi"/>
                <w:color w:val="000000" w:themeColor="text1"/>
                <w:sz w:val="24"/>
              </w:rPr>
              <w:t xml:space="preserve"> – tělocvičné pokyny</w:t>
            </w:r>
          </w:p>
          <w:p w:rsidR="00852676" w:rsidRPr="00B474F8" w:rsidRDefault="007E5C0F">
            <w:pPr>
              <w:suppressAutoHyphens/>
              <w:spacing w:after="0" w:line="240" w:lineRule="auto"/>
              <w:rPr>
                <w:rFonts w:asciiTheme="majorHAnsi" w:eastAsia="Times New Roman" w:hAnsiTheme="majorHAnsi" w:cstheme="majorHAnsi"/>
                <w:color w:val="000000" w:themeColor="text1"/>
                <w:sz w:val="24"/>
              </w:rPr>
            </w:pPr>
            <w:r>
              <w:rPr>
                <w:rFonts w:asciiTheme="majorHAnsi" w:eastAsia="Times New Roman" w:hAnsiTheme="majorHAnsi" w:cstheme="majorHAnsi"/>
                <w:color w:val="000000" w:themeColor="text1"/>
                <w:sz w:val="24"/>
              </w:rPr>
              <w:t>ME</w:t>
            </w:r>
            <w:r w:rsidR="00011A2B" w:rsidRPr="00B474F8">
              <w:rPr>
                <w:rFonts w:asciiTheme="majorHAnsi" w:eastAsia="Times New Roman" w:hAnsiTheme="majorHAnsi" w:cstheme="majorHAnsi"/>
                <w:color w:val="000000" w:themeColor="text1"/>
                <w:sz w:val="24"/>
              </w:rPr>
              <w:t>V – sport a média</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OSV – sebepoznání, seberozvoj, komunikace, mezilidské vztahy, kooperace, řešení problémů</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7E5C0F">
            <w:pPr>
              <w:suppressAutoHyphens/>
              <w:spacing w:after="0" w:line="240" w:lineRule="auto"/>
              <w:rPr>
                <w:rFonts w:asciiTheme="majorHAnsi" w:eastAsia="Times New Roman" w:hAnsiTheme="majorHAnsi" w:cstheme="majorHAnsi"/>
                <w:color w:val="000000" w:themeColor="text1"/>
                <w:sz w:val="24"/>
              </w:rPr>
            </w:pPr>
            <w:r>
              <w:rPr>
                <w:rFonts w:asciiTheme="majorHAnsi" w:eastAsia="Times New Roman" w:hAnsiTheme="majorHAnsi" w:cstheme="majorHAnsi"/>
                <w:color w:val="000000" w:themeColor="text1"/>
                <w:sz w:val="24"/>
              </w:rPr>
              <w:t xml:space="preserve">INF </w:t>
            </w:r>
            <w:r w:rsidR="00011A2B" w:rsidRPr="00B474F8">
              <w:rPr>
                <w:rFonts w:asciiTheme="majorHAnsi" w:eastAsia="Times New Roman" w:hAnsiTheme="majorHAnsi" w:cstheme="majorHAnsi"/>
                <w:color w:val="000000" w:themeColor="text1"/>
                <w:sz w:val="24"/>
              </w:rPr>
              <w:t>– tabulky</w:t>
            </w:r>
          </w:p>
          <w:p w:rsidR="00433A1D" w:rsidRPr="00B474F8" w:rsidRDefault="00433A1D">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jc w:val="both"/>
              <w:rPr>
                <w:rFonts w:asciiTheme="majorHAnsi" w:hAnsiTheme="majorHAnsi" w:cstheme="majorHAnsi"/>
                <w:color w:val="000000" w:themeColor="text1"/>
              </w:rPr>
            </w:pPr>
            <w:r w:rsidRPr="00B474F8">
              <w:rPr>
                <w:rFonts w:asciiTheme="majorHAnsi" w:eastAsia="Times New Roman" w:hAnsiTheme="majorHAnsi" w:cstheme="majorHAnsi"/>
                <w:color w:val="000000" w:themeColor="text1"/>
                <w:sz w:val="24"/>
              </w:rPr>
              <w:t>M - statistika</w:t>
            </w:r>
          </w:p>
        </w:tc>
        <w:tc>
          <w:tcPr>
            <w:tcW w:w="23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eastAsia="Times New Roman" w:hAnsiTheme="majorHAnsi" w:cstheme="majorHAnsi"/>
                <w:color w:val="000000" w:themeColor="text1"/>
                <w:sz w:val="28"/>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8"/>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8"/>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8"/>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8"/>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8"/>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8"/>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8"/>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8"/>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8"/>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8"/>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8"/>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8"/>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8"/>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8"/>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8"/>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8"/>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8"/>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8"/>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8"/>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8"/>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8"/>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8"/>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8"/>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8"/>
              </w:rPr>
            </w:pPr>
          </w:p>
          <w:p w:rsidR="00852676" w:rsidRPr="00B474F8" w:rsidRDefault="00011A2B">
            <w:pPr>
              <w:suppressAutoHyphens/>
              <w:spacing w:after="0" w:line="240" w:lineRule="auto"/>
              <w:rPr>
                <w:rFonts w:asciiTheme="majorHAnsi" w:hAnsiTheme="majorHAnsi" w:cstheme="majorHAnsi"/>
                <w:color w:val="000000" w:themeColor="text1"/>
              </w:rPr>
            </w:pPr>
            <w:r w:rsidRPr="00B474F8">
              <w:rPr>
                <w:rFonts w:asciiTheme="majorHAnsi" w:eastAsia="Times New Roman" w:hAnsiTheme="majorHAnsi" w:cstheme="majorHAnsi"/>
                <w:color w:val="000000" w:themeColor="text1"/>
                <w:sz w:val="24"/>
              </w:rPr>
              <w:t>Kladina - dívky</w:t>
            </w:r>
          </w:p>
        </w:tc>
      </w:tr>
    </w:tbl>
    <w:p w:rsidR="00852676" w:rsidRPr="00B474F8" w:rsidRDefault="00852676">
      <w:pPr>
        <w:suppressAutoHyphens/>
        <w:spacing w:after="0" w:line="240" w:lineRule="auto"/>
        <w:rPr>
          <w:rFonts w:asciiTheme="majorHAnsi" w:eastAsia="Times New Roman" w:hAnsiTheme="majorHAnsi" w:cstheme="majorHAnsi"/>
          <w:sz w:val="24"/>
        </w:rPr>
      </w:pPr>
    </w:p>
    <w:p w:rsidR="00594A8E" w:rsidRPr="00B474F8" w:rsidRDefault="00594A8E">
      <w:pPr>
        <w:suppressAutoHyphens/>
        <w:spacing w:after="0" w:line="240" w:lineRule="auto"/>
        <w:rPr>
          <w:rFonts w:asciiTheme="majorHAnsi" w:eastAsia="Times New Roman" w:hAnsiTheme="majorHAnsi" w:cstheme="majorHAnsi"/>
          <w:sz w:val="24"/>
        </w:rPr>
      </w:pPr>
    </w:p>
    <w:p w:rsidR="00934769" w:rsidRDefault="00934769" w:rsidP="008A509F">
      <w:pPr>
        <w:pStyle w:val="Nadpis3"/>
        <w:rPr>
          <w:rFonts w:eastAsia="Times New Roman" w:cstheme="majorHAnsi"/>
          <w:sz w:val="28"/>
          <w:szCs w:val="28"/>
        </w:rPr>
      </w:pPr>
    </w:p>
    <w:p w:rsidR="00852676" w:rsidRPr="00B474F8" w:rsidRDefault="00554A1F" w:rsidP="008A509F">
      <w:pPr>
        <w:pStyle w:val="Nadpis3"/>
        <w:rPr>
          <w:rFonts w:eastAsia="Times New Roman" w:cstheme="majorHAnsi"/>
          <w:sz w:val="28"/>
          <w:szCs w:val="28"/>
        </w:rPr>
      </w:pPr>
      <w:bookmarkStart w:id="60" w:name="_Toc182219173"/>
      <w:r>
        <w:rPr>
          <w:rFonts w:eastAsia="Times New Roman" w:cstheme="majorHAnsi"/>
          <w:sz w:val="28"/>
          <w:szCs w:val="28"/>
        </w:rPr>
        <w:t xml:space="preserve">Výchova ke zdraví </w:t>
      </w:r>
      <w:r w:rsidR="00011A2B" w:rsidRPr="00B474F8">
        <w:rPr>
          <w:rFonts w:eastAsia="Times New Roman" w:cstheme="majorHAnsi"/>
          <w:sz w:val="28"/>
          <w:szCs w:val="28"/>
        </w:rPr>
        <w:t>- 1. stupeň</w:t>
      </w:r>
      <w:bookmarkEnd w:id="60"/>
    </w:p>
    <w:p w:rsidR="00852676" w:rsidRPr="00B474F8" w:rsidRDefault="00852676">
      <w:pPr>
        <w:suppressAutoHyphens/>
        <w:spacing w:after="0" w:line="240" w:lineRule="auto"/>
        <w:rPr>
          <w:rFonts w:asciiTheme="majorHAnsi" w:eastAsia="Times New Roman" w:hAnsiTheme="majorHAnsi" w:cstheme="majorHAnsi"/>
          <w:b/>
          <w:color w:val="000000" w:themeColor="text1"/>
          <w:sz w:val="28"/>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ab/>
        <w:t>Vyučovací předmět Výchova ke zdraví se vyučuje v rámci vzdělávací oblasti Člověk a zdraví a navazuje svým pojetím i vymezenými cíli na výuku Prvouky, Přírodovědy a Tělesné výchovy na 1. stupni.</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554A1F" w:rsidP="008A509F">
      <w:pPr>
        <w:pStyle w:val="Nadpis3"/>
        <w:rPr>
          <w:rFonts w:eastAsia="Times New Roman" w:cstheme="majorHAnsi"/>
          <w:sz w:val="28"/>
          <w:szCs w:val="28"/>
        </w:rPr>
      </w:pPr>
      <w:bookmarkStart w:id="61" w:name="_Toc182219174"/>
      <w:r>
        <w:rPr>
          <w:rFonts w:eastAsia="Times New Roman" w:cstheme="majorHAnsi"/>
          <w:sz w:val="28"/>
          <w:szCs w:val="28"/>
        </w:rPr>
        <w:t>Dopravní výchova</w:t>
      </w:r>
      <w:r w:rsidR="00011A2B" w:rsidRPr="00B474F8">
        <w:rPr>
          <w:rFonts w:eastAsia="Times New Roman" w:cstheme="majorHAnsi"/>
          <w:sz w:val="28"/>
          <w:szCs w:val="28"/>
        </w:rPr>
        <w:t xml:space="preserve"> – 1. stupeň</w:t>
      </w:r>
      <w:bookmarkEnd w:id="61"/>
    </w:p>
    <w:p w:rsidR="00852676" w:rsidRPr="00B474F8" w:rsidRDefault="00011A2B">
      <w:pPr>
        <w:suppressAutoHyphens/>
        <w:spacing w:before="280" w:after="280" w:line="240" w:lineRule="auto"/>
        <w:ind w:firstLine="708"/>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Na I. stupni je zařazena do vzdělávací oblasti Člověk a jeho svět, do vyučovacích předmětů: prvouka 1. -3. ročník a přírodověda 4. a 5. ročník.</w:t>
      </w:r>
    </w:p>
    <w:p w:rsidR="00852676" w:rsidRPr="00B474F8" w:rsidRDefault="00852676">
      <w:pPr>
        <w:suppressAutoHyphens/>
        <w:spacing w:after="0" w:line="240" w:lineRule="auto"/>
        <w:rPr>
          <w:rFonts w:asciiTheme="majorHAnsi" w:eastAsia="Times New Roman" w:hAnsiTheme="majorHAnsi" w:cstheme="majorHAnsi"/>
          <w:sz w:val="24"/>
        </w:rPr>
      </w:pPr>
    </w:p>
    <w:p w:rsidR="00594A8E" w:rsidRPr="00B474F8" w:rsidRDefault="00594A8E">
      <w:pPr>
        <w:suppressAutoHyphens/>
        <w:spacing w:after="0" w:line="240" w:lineRule="auto"/>
        <w:rPr>
          <w:rFonts w:asciiTheme="majorHAnsi" w:eastAsia="Times New Roman" w:hAnsiTheme="majorHAnsi" w:cstheme="majorHAnsi"/>
          <w:sz w:val="24"/>
        </w:rPr>
      </w:pPr>
    </w:p>
    <w:p w:rsidR="00594A8E" w:rsidRPr="00B474F8" w:rsidRDefault="00594A8E">
      <w:pPr>
        <w:suppressAutoHyphens/>
        <w:spacing w:after="0" w:line="240" w:lineRule="auto"/>
        <w:rPr>
          <w:rFonts w:asciiTheme="majorHAnsi" w:eastAsia="Times New Roman" w:hAnsiTheme="majorHAnsi" w:cstheme="majorHAnsi"/>
          <w:sz w:val="24"/>
        </w:rPr>
      </w:pPr>
    </w:p>
    <w:p w:rsidR="009F5D13" w:rsidRPr="00B474F8" w:rsidRDefault="009F5D13" w:rsidP="009F5D13">
      <w:pPr>
        <w:pStyle w:val="Nadpis3"/>
        <w:rPr>
          <w:rFonts w:eastAsia="Times New Roman" w:cstheme="majorHAnsi"/>
          <w:sz w:val="28"/>
          <w:szCs w:val="28"/>
        </w:rPr>
      </w:pPr>
      <w:bookmarkStart w:id="62" w:name="_Toc182219175"/>
      <w:r w:rsidRPr="00B474F8">
        <w:rPr>
          <w:rFonts w:eastAsia="Times New Roman" w:cstheme="majorHAnsi"/>
          <w:sz w:val="28"/>
          <w:szCs w:val="28"/>
        </w:rPr>
        <w:t>Vyuč</w:t>
      </w:r>
      <w:r w:rsidR="00934769">
        <w:rPr>
          <w:rFonts w:eastAsia="Times New Roman" w:cstheme="majorHAnsi"/>
          <w:sz w:val="28"/>
          <w:szCs w:val="28"/>
        </w:rPr>
        <w:t xml:space="preserve">ovací předmět: </w:t>
      </w:r>
      <w:r w:rsidRPr="00B474F8">
        <w:rPr>
          <w:rFonts w:eastAsia="Times New Roman" w:cstheme="majorHAnsi"/>
          <w:sz w:val="28"/>
          <w:szCs w:val="28"/>
        </w:rPr>
        <w:t xml:space="preserve"> </w:t>
      </w:r>
      <w:r w:rsidR="00934769">
        <w:rPr>
          <w:rFonts w:eastAsia="Times New Roman" w:cstheme="majorHAnsi"/>
          <w:sz w:val="28"/>
          <w:szCs w:val="28"/>
        </w:rPr>
        <w:t xml:space="preserve">Výchova ke zdraví </w:t>
      </w:r>
      <w:r w:rsidRPr="00B474F8">
        <w:rPr>
          <w:rFonts w:eastAsia="Times New Roman" w:cstheme="majorHAnsi"/>
          <w:sz w:val="28"/>
          <w:szCs w:val="28"/>
        </w:rPr>
        <w:t>– 2. stupeň</w:t>
      </w:r>
      <w:bookmarkEnd w:id="62"/>
      <w:r w:rsidR="00934769">
        <w:rPr>
          <w:rFonts w:eastAsia="Times New Roman" w:cstheme="majorHAnsi"/>
          <w:sz w:val="28"/>
          <w:szCs w:val="28"/>
        </w:rPr>
        <w:t xml:space="preserve"> </w:t>
      </w:r>
    </w:p>
    <w:p w:rsidR="009F5D13" w:rsidRPr="00B474F8" w:rsidRDefault="009F5D13" w:rsidP="009F5D13">
      <w:pPr>
        <w:suppressAutoHyphens/>
        <w:spacing w:after="0" w:line="240" w:lineRule="auto"/>
        <w:jc w:val="both"/>
        <w:rPr>
          <w:rFonts w:asciiTheme="majorHAnsi" w:eastAsia="Times New Roman" w:hAnsiTheme="majorHAnsi" w:cstheme="majorHAnsi"/>
          <w:b/>
          <w:sz w:val="28"/>
        </w:rPr>
      </w:pPr>
    </w:p>
    <w:p w:rsidR="00A412FC" w:rsidRPr="00B474F8" w:rsidRDefault="00A412FC" w:rsidP="00594A8E">
      <w:pPr>
        <w:spacing w:after="0"/>
        <w:ind w:firstLine="709"/>
        <w:jc w:val="both"/>
        <w:rPr>
          <w:rFonts w:asciiTheme="majorHAnsi" w:hAnsiTheme="majorHAnsi" w:cstheme="majorHAnsi"/>
        </w:rPr>
      </w:pPr>
      <w:r w:rsidRPr="00B474F8">
        <w:rPr>
          <w:rFonts w:asciiTheme="majorHAnsi" w:hAnsiTheme="majorHAnsi" w:cstheme="majorHAnsi"/>
        </w:rPr>
        <w:t xml:space="preserve">Učivo předmětu výchova ke zdraví jako samostatného předmětu je rozvrženo pro 8. a 9. ročník v dotaci 1-1. Z organizačních důvodů probíhá výuka ve spojených ročnících. Přináší základní poznání o člověku v souvislosti s preventivní ochranou jeho zdraví. Učí žáky aktivně rozvíjet a chránit zdraví v propojení všech jeho složek (sociální, psychické a fyzické) a být za ně odpovědný. Svým vzdělávacím obsahem bezprostředně navazuje na obsah vzdělávací oblasti Člověk a jeho svět. Žáci si upevňují hygienické, stravovací, pracovní i jiné zdravotně preventivní návyky, rozvíjejí dovednosti odmítat škodlivé látky, předcházet úrazům a čelit vlastnímu ohrožení v každodenních i mimořádných situacích. Rozšiřují a prohlubují si poznatky o rodině, škole a společenství vrstevníků, o přírodě, člověku i vztazích mezi lidmi a učí se tak dívat se na vlastní činnosti z hlediska zdravotních potřeb a životních perspektiv dospívajícího jedince a rozhodovat se ve prospěch zdraví. Vzhledem k individuálnímu i sociálnímu rozměru zdraví je vzdělávací obor Výchova ke zdraví velmi úzce propojen s průřezovým tématem Osobnostní a sociální výchova. </w:t>
      </w:r>
    </w:p>
    <w:p w:rsidR="00594A8E" w:rsidRPr="00B474F8" w:rsidRDefault="00594A8E" w:rsidP="00594A8E">
      <w:pPr>
        <w:spacing w:after="0"/>
        <w:rPr>
          <w:rFonts w:asciiTheme="majorHAnsi" w:hAnsiTheme="majorHAnsi" w:cstheme="majorHAnsi"/>
          <w:b/>
          <w:caps/>
        </w:rPr>
      </w:pPr>
    </w:p>
    <w:p w:rsidR="00594A8E" w:rsidRPr="00B474F8" w:rsidRDefault="00594A8E" w:rsidP="00594A8E">
      <w:pPr>
        <w:spacing w:after="0"/>
        <w:rPr>
          <w:rFonts w:asciiTheme="majorHAnsi" w:hAnsiTheme="majorHAnsi" w:cstheme="majorHAnsi"/>
          <w:b/>
          <w:caps/>
        </w:rPr>
      </w:pPr>
    </w:p>
    <w:p w:rsidR="00934769" w:rsidRPr="00B474F8" w:rsidRDefault="00934769" w:rsidP="00594A8E">
      <w:pPr>
        <w:spacing w:after="0"/>
        <w:rPr>
          <w:rFonts w:asciiTheme="majorHAnsi" w:hAnsiTheme="majorHAnsi" w:cstheme="majorHAnsi"/>
          <w:b/>
          <w:caps/>
        </w:rPr>
      </w:pPr>
    </w:p>
    <w:p w:rsidR="00934769" w:rsidRPr="00934769" w:rsidRDefault="00934769" w:rsidP="00934769">
      <w:pPr>
        <w:spacing w:after="0"/>
        <w:jc w:val="both"/>
        <w:rPr>
          <w:rFonts w:asciiTheme="majorHAnsi" w:hAnsiTheme="majorHAnsi" w:cstheme="majorHAnsi"/>
          <w:b/>
        </w:rPr>
      </w:pPr>
      <w:r w:rsidRPr="00934769">
        <w:rPr>
          <w:rFonts w:asciiTheme="majorHAnsi" w:hAnsiTheme="majorHAnsi" w:cstheme="majorHAnsi"/>
          <w:b/>
        </w:rPr>
        <w:t>Cílové zaměření předmětu</w:t>
      </w:r>
    </w:p>
    <w:p w:rsidR="00934769" w:rsidRPr="00934769" w:rsidRDefault="00934769" w:rsidP="00934769">
      <w:pPr>
        <w:spacing w:after="0"/>
        <w:jc w:val="both"/>
        <w:rPr>
          <w:rFonts w:asciiTheme="majorHAnsi" w:hAnsiTheme="majorHAnsi" w:cstheme="majorHAnsi"/>
        </w:rPr>
      </w:pPr>
    </w:p>
    <w:p w:rsidR="00863C75" w:rsidRPr="00B474F8" w:rsidRDefault="00A412FC" w:rsidP="00CD7CA8">
      <w:pPr>
        <w:pStyle w:val="Odstavecseseznamem"/>
        <w:numPr>
          <w:ilvl w:val="0"/>
          <w:numId w:val="506"/>
        </w:numPr>
        <w:spacing w:after="0"/>
        <w:jc w:val="both"/>
        <w:rPr>
          <w:rFonts w:asciiTheme="majorHAnsi" w:hAnsiTheme="majorHAnsi" w:cstheme="majorHAnsi"/>
        </w:rPr>
      </w:pPr>
      <w:r w:rsidRPr="00B474F8">
        <w:rPr>
          <w:rFonts w:asciiTheme="majorHAnsi" w:hAnsiTheme="majorHAnsi" w:cstheme="majorHAnsi"/>
          <w:b/>
        </w:rPr>
        <w:t xml:space="preserve">poznávat </w:t>
      </w:r>
      <w:r w:rsidRPr="00B474F8">
        <w:rPr>
          <w:rFonts w:asciiTheme="majorHAnsi" w:hAnsiTheme="majorHAnsi" w:cstheme="majorHAnsi"/>
        </w:rPr>
        <w:t>zdraví jako důležitou hodnotu v kontextu dalších životních hodnot</w:t>
      </w:r>
    </w:p>
    <w:p w:rsidR="00863C75" w:rsidRPr="00B474F8" w:rsidRDefault="00A412FC" w:rsidP="00CD7CA8">
      <w:pPr>
        <w:pStyle w:val="Odstavecseseznamem"/>
        <w:numPr>
          <w:ilvl w:val="0"/>
          <w:numId w:val="506"/>
        </w:numPr>
        <w:spacing w:after="0"/>
        <w:jc w:val="both"/>
        <w:rPr>
          <w:rFonts w:asciiTheme="majorHAnsi" w:hAnsiTheme="majorHAnsi" w:cstheme="majorHAnsi"/>
        </w:rPr>
      </w:pPr>
      <w:r w:rsidRPr="00B474F8">
        <w:rPr>
          <w:rFonts w:asciiTheme="majorHAnsi" w:hAnsiTheme="majorHAnsi" w:cstheme="majorHAnsi"/>
          <w:b/>
        </w:rPr>
        <w:t xml:space="preserve">pochopit </w:t>
      </w:r>
      <w:r w:rsidRPr="00B474F8">
        <w:rPr>
          <w:rFonts w:asciiTheme="majorHAnsi" w:hAnsiTheme="majorHAnsi" w:cstheme="majorHAnsi"/>
        </w:rPr>
        <w:t>zdraví jako vyvážený stav tělesné, duševní i sociální pohody </w:t>
      </w:r>
    </w:p>
    <w:p w:rsidR="00863C75" w:rsidRPr="00B474F8" w:rsidRDefault="00A412FC" w:rsidP="00CD7CA8">
      <w:pPr>
        <w:pStyle w:val="Odstavecseseznamem"/>
        <w:numPr>
          <w:ilvl w:val="0"/>
          <w:numId w:val="506"/>
        </w:numPr>
        <w:spacing w:after="0"/>
        <w:jc w:val="both"/>
        <w:rPr>
          <w:rFonts w:asciiTheme="majorHAnsi" w:hAnsiTheme="majorHAnsi" w:cstheme="majorHAnsi"/>
        </w:rPr>
      </w:pPr>
      <w:r w:rsidRPr="00B474F8">
        <w:rPr>
          <w:rFonts w:asciiTheme="majorHAnsi" w:hAnsiTheme="majorHAnsi" w:cstheme="majorHAnsi"/>
          <w:b/>
        </w:rPr>
        <w:t xml:space="preserve">vnímat </w:t>
      </w:r>
      <w:r w:rsidRPr="00B474F8">
        <w:rPr>
          <w:rFonts w:asciiTheme="majorHAnsi" w:hAnsiTheme="majorHAnsi" w:cstheme="majorHAnsi"/>
        </w:rPr>
        <w:t>radostné prožitky z činností podpořených pohybem, příjemným prostředím a atmosférou příznivých vztahů</w:t>
      </w:r>
    </w:p>
    <w:p w:rsidR="00863C75" w:rsidRPr="00B474F8" w:rsidRDefault="00A412FC" w:rsidP="00CD7CA8">
      <w:pPr>
        <w:pStyle w:val="Odstavecseseznamem"/>
        <w:numPr>
          <w:ilvl w:val="0"/>
          <w:numId w:val="506"/>
        </w:numPr>
        <w:spacing w:after="0"/>
        <w:jc w:val="both"/>
        <w:rPr>
          <w:rFonts w:asciiTheme="majorHAnsi" w:hAnsiTheme="majorHAnsi" w:cstheme="majorHAnsi"/>
        </w:rPr>
      </w:pPr>
      <w:r w:rsidRPr="00B474F8">
        <w:rPr>
          <w:rFonts w:asciiTheme="majorHAnsi" w:hAnsiTheme="majorHAnsi" w:cstheme="majorHAnsi"/>
          <w:b/>
        </w:rPr>
        <w:t>poznávat</w:t>
      </w:r>
      <w:r w:rsidRPr="00B474F8">
        <w:rPr>
          <w:rFonts w:asciiTheme="majorHAnsi" w:hAnsiTheme="majorHAnsi" w:cstheme="majorHAnsi"/>
        </w:rPr>
        <w:t xml:space="preserve"> člověka jako biologického jedince závislého v jednotlivých etapách života na způsobu vlastního jednání a rozhodování, na úrovni mezilidských vztahů i na kvalitě prostředí</w:t>
      </w:r>
    </w:p>
    <w:p w:rsidR="00863C75" w:rsidRPr="00B474F8" w:rsidRDefault="00A412FC" w:rsidP="00CD7CA8">
      <w:pPr>
        <w:pStyle w:val="Odstavecseseznamem"/>
        <w:numPr>
          <w:ilvl w:val="0"/>
          <w:numId w:val="506"/>
        </w:numPr>
        <w:spacing w:after="0"/>
        <w:jc w:val="both"/>
        <w:rPr>
          <w:rFonts w:asciiTheme="majorHAnsi" w:hAnsiTheme="majorHAnsi" w:cstheme="majorHAnsi"/>
        </w:rPr>
      </w:pPr>
      <w:r w:rsidRPr="00B474F8">
        <w:rPr>
          <w:rFonts w:asciiTheme="majorHAnsi" w:hAnsiTheme="majorHAnsi" w:cstheme="majorHAnsi"/>
          <w:b/>
        </w:rPr>
        <w:t xml:space="preserve">získávat </w:t>
      </w:r>
      <w:r w:rsidRPr="00B474F8">
        <w:rPr>
          <w:rFonts w:asciiTheme="majorHAnsi" w:hAnsiTheme="majorHAnsi" w:cstheme="majorHAnsi"/>
        </w:rPr>
        <w:t>základní orientace v názorech na to, co je zdravé a co může zdraví prospět, i na to, co zdraví ohrožuje a poškozuje</w:t>
      </w:r>
    </w:p>
    <w:p w:rsidR="00863C75" w:rsidRPr="00B474F8" w:rsidRDefault="00A412FC" w:rsidP="00CD7CA8">
      <w:pPr>
        <w:pStyle w:val="Odstavecseseznamem"/>
        <w:numPr>
          <w:ilvl w:val="0"/>
          <w:numId w:val="506"/>
        </w:numPr>
        <w:spacing w:after="0"/>
        <w:jc w:val="both"/>
        <w:rPr>
          <w:rFonts w:asciiTheme="majorHAnsi" w:hAnsiTheme="majorHAnsi" w:cstheme="majorHAnsi"/>
        </w:rPr>
      </w:pPr>
      <w:r w:rsidRPr="00B474F8">
        <w:rPr>
          <w:rFonts w:asciiTheme="majorHAnsi" w:hAnsiTheme="majorHAnsi" w:cstheme="majorHAnsi"/>
          <w:b/>
        </w:rPr>
        <w:t>využívat</w:t>
      </w:r>
      <w:r w:rsidRPr="00B474F8">
        <w:rPr>
          <w:rFonts w:asciiTheme="majorHAnsi" w:hAnsiTheme="majorHAnsi" w:cstheme="majorHAnsi"/>
        </w:rPr>
        <w:t xml:space="preserve"> osvojených preventivních postupů pro ovli</w:t>
      </w:r>
      <w:r w:rsidR="00863C75" w:rsidRPr="00B474F8">
        <w:rPr>
          <w:rFonts w:asciiTheme="majorHAnsi" w:hAnsiTheme="majorHAnsi" w:cstheme="majorHAnsi"/>
        </w:rPr>
        <w:t>vňování zdraví v denním režimu</w:t>
      </w:r>
    </w:p>
    <w:p w:rsidR="00863C75" w:rsidRPr="00B474F8" w:rsidRDefault="00A412FC" w:rsidP="00CD7CA8">
      <w:pPr>
        <w:pStyle w:val="Odstavecseseznamem"/>
        <w:numPr>
          <w:ilvl w:val="0"/>
          <w:numId w:val="506"/>
        </w:numPr>
        <w:spacing w:after="0"/>
        <w:jc w:val="both"/>
        <w:rPr>
          <w:rFonts w:asciiTheme="majorHAnsi" w:hAnsiTheme="majorHAnsi" w:cstheme="majorHAnsi"/>
        </w:rPr>
      </w:pPr>
      <w:r w:rsidRPr="00B474F8">
        <w:rPr>
          <w:rFonts w:asciiTheme="majorHAnsi" w:hAnsiTheme="majorHAnsi" w:cstheme="majorHAnsi"/>
          <w:b/>
        </w:rPr>
        <w:lastRenderedPageBreak/>
        <w:t>upevňovat</w:t>
      </w:r>
      <w:r w:rsidRPr="00B474F8">
        <w:rPr>
          <w:rFonts w:asciiTheme="majorHAnsi" w:hAnsiTheme="majorHAnsi" w:cstheme="majorHAnsi"/>
        </w:rPr>
        <w:t xml:space="preserve"> způsoby rozhodování a </w:t>
      </w:r>
      <w:r w:rsidRPr="00B474F8">
        <w:rPr>
          <w:rFonts w:asciiTheme="majorHAnsi" w:hAnsiTheme="majorHAnsi" w:cstheme="majorHAnsi"/>
          <w:b/>
        </w:rPr>
        <w:t>jednat</w:t>
      </w:r>
      <w:r w:rsidRPr="00B474F8">
        <w:rPr>
          <w:rFonts w:asciiTheme="majorHAnsi" w:hAnsiTheme="majorHAnsi" w:cstheme="majorHAnsi"/>
        </w:rPr>
        <w:t xml:space="preserve"> v souladu s aktivní podporou zdraví v každé životní</w:t>
      </w:r>
      <w:r w:rsidR="00863C75" w:rsidRPr="00B474F8">
        <w:rPr>
          <w:rFonts w:asciiTheme="majorHAnsi" w:hAnsiTheme="majorHAnsi" w:cstheme="majorHAnsi"/>
        </w:rPr>
        <w:t xml:space="preserve"> situaci</w:t>
      </w:r>
    </w:p>
    <w:p w:rsidR="00863C75" w:rsidRPr="00B474F8" w:rsidRDefault="00A412FC" w:rsidP="00CD7CA8">
      <w:pPr>
        <w:pStyle w:val="Odstavecseseznamem"/>
        <w:numPr>
          <w:ilvl w:val="0"/>
          <w:numId w:val="506"/>
        </w:numPr>
        <w:spacing w:after="0"/>
        <w:jc w:val="both"/>
        <w:rPr>
          <w:rFonts w:asciiTheme="majorHAnsi" w:hAnsiTheme="majorHAnsi" w:cstheme="majorHAnsi"/>
        </w:rPr>
      </w:pPr>
      <w:r w:rsidRPr="00B474F8">
        <w:rPr>
          <w:rFonts w:asciiTheme="majorHAnsi" w:hAnsiTheme="majorHAnsi" w:cstheme="majorHAnsi"/>
          <w:b/>
        </w:rPr>
        <w:t>poznávat a využívat</w:t>
      </w:r>
      <w:r w:rsidRPr="00B474F8">
        <w:rPr>
          <w:rFonts w:asciiTheme="majorHAnsi" w:hAnsiTheme="majorHAnsi" w:cstheme="majorHAnsi"/>
        </w:rPr>
        <w:t xml:space="preserve"> místa související s preventivní ochranou zdraví</w:t>
      </w:r>
    </w:p>
    <w:p w:rsidR="00863C75" w:rsidRPr="00B474F8" w:rsidRDefault="00A412FC" w:rsidP="00CD7CA8">
      <w:pPr>
        <w:pStyle w:val="Odstavecseseznamem"/>
        <w:numPr>
          <w:ilvl w:val="0"/>
          <w:numId w:val="506"/>
        </w:numPr>
        <w:spacing w:after="0"/>
        <w:jc w:val="both"/>
        <w:rPr>
          <w:rFonts w:asciiTheme="majorHAnsi" w:hAnsiTheme="majorHAnsi" w:cstheme="majorHAnsi"/>
        </w:rPr>
      </w:pPr>
      <w:r w:rsidRPr="00B474F8">
        <w:rPr>
          <w:rFonts w:asciiTheme="majorHAnsi" w:hAnsiTheme="majorHAnsi" w:cstheme="majorHAnsi"/>
          <w:b/>
        </w:rPr>
        <w:t>propojovat</w:t>
      </w:r>
      <w:r w:rsidRPr="00B474F8">
        <w:rPr>
          <w:rFonts w:asciiTheme="majorHAnsi" w:hAnsiTheme="majorHAnsi" w:cstheme="majorHAnsi"/>
        </w:rPr>
        <w:t xml:space="preserve"> zdraví a zdravé mezilidské vztahy se základními etickými a morálními postoji, s volním úsilím atd </w:t>
      </w:r>
    </w:p>
    <w:p w:rsidR="00863C75" w:rsidRPr="00B474F8" w:rsidRDefault="00A412FC" w:rsidP="00CD7CA8">
      <w:pPr>
        <w:pStyle w:val="Odstavecseseznamem"/>
        <w:numPr>
          <w:ilvl w:val="0"/>
          <w:numId w:val="506"/>
        </w:numPr>
        <w:spacing w:after="0"/>
        <w:jc w:val="both"/>
        <w:rPr>
          <w:rFonts w:asciiTheme="majorHAnsi" w:hAnsiTheme="majorHAnsi" w:cstheme="majorHAnsi"/>
        </w:rPr>
      </w:pPr>
      <w:r w:rsidRPr="00B474F8">
        <w:rPr>
          <w:rFonts w:asciiTheme="majorHAnsi" w:hAnsiTheme="majorHAnsi" w:cstheme="majorHAnsi"/>
          <w:b/>
        </w:rPr>
        <w:t>chápat</w:t>
      </w:r>
      <w:r w:rsidRPr="00B474F8">
        <w:rPr>
          <w:rFonts w:asciiTheme="majorHAnsi" w:hAnsiTheme="majorHAnsi" w:cstheme="majorHAnsi"/>
        </w:rPr>
        <w:t xml:space="preserve"> zdatnost, dobrý fyzický vzhled i duševní pohodu jako významný předpoklad pro výběr partnera i profesní dráhy, pro uplatnění ve společnosti atd. </w:t>
      </w:r>
    </w:p>
    <w:p w:rsidR="00A412FC" w:rsidRPr="00B474F8" w:rsidRDefault="00A412FC" w:rsidP="00CD7CA8">
      <w:pPr>
        <w:pStyle w:val="Odstavecseseznamem"/>
        <w:numPr>
          <w:ilvl w:val="0"/>
          <w:numId w:val="506"/>
        </w:numPr>
        <w:spacing w:after="0"/>
        <w:jc w:val="both"/>
        <w:rPr>
          <w:rFonts w:asciiTheme="majorHAnsi" w:hAnsiTheme="majorHAnsi" w:cstheme="majorHAnsi"/>
        </w:rPr>
      </w:pPr>
      <w:r w:rsidRPr="00B474F8">
        <w:rPr>
          <w:rFonts w:asciiTheme="majorHAnsi" w:hAnsiTheme="majorHAnsi" w:cstheme="majorHAnsi"/>
          <w:b/>
        </w:rPr>
        <w:t>aktivně se zapojovat</w:t>
      </w:r>
      <w:r w:rsidRPr="00B474F8">
        <w:rPr>
          <w:rFonts w:asciiTheme="majorHAnsi" w:hAnsiTheme="majorHAnsi" w:cstheme="majorHAnsi"/>
        </w:rPr>
        <w:t xml:space="preserve"> do činností podporujících zdraví a do propagace zdravotně prospěšných činností ve škole i v obci</w:t>
      </w:r>
    </w:p>
    <w:p w:rsidR="00863C75" w:rsidRPr="00B474F8" w:rsidRDefault="00863C75" w:rsidP="009F5D13">
      <w:pPr>
        <w:spacing w:after="0"/>
        <w:jc w:val="both"/>
        <w:rPr>
          <w:rFonts w:asciiTheme="majorHAnsi" w:hAnsiTheme="majorHAnsi" w:cstheme="majorHAnsi"/>
          <w:b/>
          <w:caps/>
        </w:rPr>
      </w:pPr>
    </w:p>
    <w:p w:rsidR="00863C75" w:rsidRPr="00B474F8" w:rsidRDefault="00863C75" w:rsidP="00594A8E">
      <w:pPr>
        <w:spacing w:after="0"/>
        <w:ind w:firstLine="709"/>
        <w:jc w:val="both"/>
        <w:rPr>
          <w:rFonts w:asciiTheme="majorHAnsi" w:hAnsiTheme="majorHAnsi" w:cstheme="majorHAnsi"/>
          <w:b/>
          <w:caps/>
        </w:rPr>
      </w:pPr>
    </w:p>
    <w:p w:rsidR="00A412FC" w:rsidRPr="00B474F8" w:rsidRDefault="00A412FC" w:rsidP="00594A8E">
      <w:pPr>
        <w:spacing w:after="0"/>
        <w:ind w:firstLine="709"/>
        <w:jc w:val="both"/>
        <w:rPr>
          <w:rFonts w:asciiTheme="majorHAnsi" w:hAnsiTheme="majorHAnsi" w:cstheme="majorHAnsi"/>
        </w:rPr>
      </w:pPr>
      <w:r w:rsidRPr="00B474F8">
        <w:rPr>
          <w:rFonts w:asciiTheme="majorHAnsi" w:hAnsiTheme="majorHAnsi" w:cstheme="majorHAnsi"/>
        </w:rPr>
        <w:t xml:space="preserve">Vyučovací předmět výchova ke zdraví přispívá k rozvoji </w:t>
      </w:r>
      <w:r w:rsidRPr="00B474F8">
        <w:rPr>
          <w:rFonts w:asciiTheme="majorHAnsi" w:hAnsiTheme="majorHAnsi" w:cstheme="majorHAnsi"/>
          <w:b/>
        </w:rPr>
        <w:t>klíčových kompetencí</w:t>
      </w:r>
      <w:r w:rsidRPr="00B474F8">
        <w:rPr>
          <w:rFonts w:asciiTheme="majorHAnsi" w:hAnsiTheme="majorHAnsi" w:cstheme="majorHAnsi"/>
        </w:rPr>
        <w:t xml:space="preserve"> žáků těmito </w:t>
      </w:r>
      <w:r w:rsidRPr="00B474F8">
        <w:rPr>
          <w:rFonts w:asciiTheme="majorHAnsi" w:hAnsiTheme="majorHAnsi" w:cstheme="majorHAnsi"/>
          <w:b/>
        </w:rPr>
        <w:t>společnými strategiemi</w:t>
      </w:r>
      <w:r w:rsidRPr="00B474F8">
        <w:rPr>
          <w:rFonts w:asciiTheme="majorHAnsi" w:hAnsiTheme="majorHAnsi" w:cstheme="majorHAnsi"/>
        </w:rPr>
        <w:t xml:space="preserve">: </w:t>
      </w:r>
    </w:p>
    <w:p w:rsidR="00934769" w:rsidRPr="00B474F8" w:rsidRDefault="00934769" w:rsidP="00594A8E">
      <w:pPr>
        <w:spacing w:after="0"/>
        <w:rPr>
          <w:rFonts w:asciiTheme="majorHAnsi" w:hAnsiTheme="majorHAnsi" w:cstheme="majorHAnsi"/>
          <w:b/>
          <w:caps/>
        </w:rPr>
      </w:pPr>
    </w:p>
    <w:p w:rsidR="00934769" w:rsidRPr="00934769" w:rsidRDefault="00934769" w:rsidP="00934769">
      <w:pPr>
        <w:spacing w:after="0"/>
        <w:jc w:val="both"/>
        <w:rPr>
          <w:rFonts w:asciiTheme="majorHAnsi" w:hAnsiTheme="majorHAnsi" w:cstheme="majorHAnsi"/>
          <w:b/>
        </w:rPr>
      </w:pPr>
      <w:r w:rsidRPr="00934769">
        <w:rPr>
          <w:rFonts w:asciiTheme="majorHAnsi" w:hAnsiTheme="majorHAnsi" w:cstheme="majorHAnsi"/>
          <w:b/>
        </w:rPr>
        <w:t>Kompetence k učení:</w:t>
      </w:r>
    </w:p>
    <w:p w:rsidR="00594A8E" w:rsidRPr="00B474F8" w:rsidRDefault="00A412FC" w:rsidP="00CD7CA8">
      <w:pPr>
        <w:pStyle w:val="Odstavecseseznamem"/>
        <w:numPr>
          <w:ilvl w:val="0"/>
          <w:numId w:val="502"/>
        </w:numPr>
        <w:spacing w:after="0"/>
        <w:jc w:val="both"/>
        <w:rPr>
          <w:rFonts w:asciiTheme="majorHAnsi" w:hAnsiTheme="majorHAnsi" w:cstheme="majorHAnsi"/>
        </w:rPr>
      </w:pPr>
      <w:r w:rsidRPr="00B474F8">
        <w:rPr>
          <w:rFonts w:asciiTheme="majorHAnsi" w:hAnsiTheme="majorHAnsi" w:cstheme="majorHAnsi"/>
        </w:rPr>
        <w:t>Učitel vede žáky k samostatnému vyhledávání, třídění a vyhodnocení informací a na základě jejich pochopení, propojení a systematizace jejich efektivní využití v procesu učení, v tvůrčíc</w:t>
      </w:r>
      <w:r w:rsidR="00594A8E" w:rsidRPr="00B474F8">
        <w:rPr>
          <w:rFonts w:asciiTheme="majorHAnsi" w:hAnsiTheme="majorHAnsi" w:cstheme="majorHAnsi"/>
        </w:rPr>
        <w:t>h činnostech a praktickém život</w:t>
      </w:r>
    </w:p>
    <w:p w:rsidR="00594A8E" w:rsidRPr="00B474F8" w:rsidRDefault="00A412FC" w:rsidP="00CD7CA8">
      <w:pPr>
        <w:pStyle w:val="Odstavecseseznamem"/>
        <w:numPr>
          <w:ilvl w:val="0"/>
          <w:numId w:val="502"/>
        </w:numPr>
        <w:spacing w:after="0"/>
        <w:jc w:val="both"/>
        <w:rPr>
          <w:rFonts w:asciiTheme="majorHAnsi" w:hAnsiTheme="majorHAnsi" w:cstheme="majorHAnsi"/>
        </w:rPr>
      </w:pPr>
      <w:r w:rsidRPr="00B474F8">
        <w:rPr>
          <w:rFonts w:asciiTheme="majorHAnsi" w:hAnsiTheme="majorHAnsi" w:cstheme="majorHAnsi"/>
        </w:rPr>
        <w:t>Vedeme ke schopnosti uvádět věci do souvislostí, propojovat do větších celků poznatky z různých oblastí a na základě toho si vytvářet komplexnější pohled na svět</w:t>
      </w:r>
    </w:p>
    <w:p w:rsidR="00594A8E" w:rsidRPr="00B474F8" w:rsidRDefault="00A412FC" w:rsidP="00CD7CA8">
      <w:pPr>
        <w:pStyle w:val="Odstavecseseznamem"/>
        <w:numPr>
          <w:ilvl w:val="0"/>
          <w:numId w:val="502"/>
        </w:numPr>
        <w:spacing w:after="0"/>
        <w:jc w:val="both"/>
        <w:rPr>
          <w:rFonts w:asciiTheme="majorHAnsi" w:hAnsiTheme="majorHAnsi" w:cstheme="majorHAnsi"/>
        </w:rPr>
      </w:pPr>
      <w:r w:rsidRPr="00B474F8">
        <w:rPr>
          <w:rFonts w:asciiTheme="majorHAnsi" w:hAnsiTheme="majorHAnsi" w:cstheme="majorHAnsi"/>
        </w:rPr>
        <w:t>Učitel vede diskusi o vztahu mezi tělesný</w:t>
      </w:r>
      <w:r w:rsidR="00594A8E" w:rsidRPr="00B474F8">
        <w:rPr>
          <w:rFonts w:asciiTheme="majorHAnsi" w:hAnsiTheme="majorHAnsi" w:cstheme="majorHAnsi"/>
        </w:rPr>
        <w:t>m, duševním a sociálním zdravím</w:t>
      </w:r>
    </w:p>
    <w:p w:rsidR="00594A8E" w:rsidRPr="00B474F8" w:rsidRDefault="00A412FC" w:rsidP="00CD7CA8">
      <w:pPr>
        <w:pStyle w:val="Odstavecseseznamem"/>
        <w:numPr>
          <w:ilvl w:val="0"/>
          <w:numId w:val="502"/>
        </w:numPr>
        <w:spacing w:after="0"/>
        <w:jc w:val="both"/>
        <w:rPr>
          <w:rFonts w:asciiTheme="majorHAnsi" w:hAnsiTheme="majorHAnsi" w:cstheme="majorHAnsi"/>
        </w:rPr>
      </w:pPr>
      <w:r w:rsidRPr="00B474F8">
        <w:rPr>
          <w:rFonts w:asciiTheme="majorHAnsi" w:hAnsiTheme="majorHAnsi" w:cstheme="majorHAnsi"/>
        </w:rPr>
        <w:t xml:space="preserve">Vedeme ke schopnosti kriticky zhodnotit vlastní pokroky </w:t>
      </w:r>
    </w:p>
    <w:p w:rsidR="00594A8E" w:rsidRPr="00B474F8" w:rsidRDefault="00A412FC" w:rsidP="00CD7CA8">
      <w:pPr>
        <w:pStyle w:val="Odstavecseseznamem"/>
        <w:numPr>
          <w:ilvl w:val="0"/>
          <w:numId w:val="502"/>
        </w:numPr>
        <w:spacing w:after="0"/>
        <w:jc w:val="both"/>
        <w:rPr>
          <w:rFonts w:asciiTheme="majorHAnsi" w:hAnsiTheme="majorHAnsi" w:cstheme="majorHAnsi"/>
        </w:rPr>
      </w:pPr>
      <w:r w:rsidRPr="00B474F8">
        <w:rPr>
          <w:rFonts w:asciiTheme="majorHAnsi" w:hAnsiTheme="majorHAnsi" w:cstheme="majorHAnsi"/>
        </w:rPr>
        <w:t>Učitel vede žáky k dovednosti poskytnout první pomoc, sestavit zdravý jídelníček, k sociálním dovednostem</w:t>
      </w:r>
    </w:p>
    <w:p w:rsidR="00A412FC" w:rsidRPr="00B474F8" w:rsidRDefault="00A412FC" w:rsidP="00CD7CA8">
      <w:pPr>
        <w:pStyle w:val="Odstavecseseznamem"/>
        <w:numPr>
          <w:ilvl w:val="0"/>
          <w:numId w:val="502"/>
        </w:numPr>
        <w:spacing w:after="0"/>
        <w:jc w:val="both"/>
        <w:rPr>
          <w:rFonts w:asciiTheme="majorHAnsi" w:hAnsiTheme="majorHAnsi" w:cstheme="majorHAnsi"/>
        </w:rPr>
      </w:pPr>
      <w:r w:rsidRPr="00B474F8">
        <w:rPr>
          <w:rFonts w:asciiTheme="majorHAnsi" w:hAnsiTheme="majorHAnsi" w:cstheme="majorHAnsi"/>
        </w:rPr>
        <w:t>Využijeme výukových programů, internetu a uplatňování osvojených modelů chování směřujícího k vybudování pozitivního vztahu ke zdravému životnímu stylu a k odpovědnosti za své zdraví a zdraví svých spoluobčanů</w:t>
      </w:r>
    </w:p>
    <w:p w:rsidR="0079712D" w:rsidRDefault="0079712D" w:rsidP="0079712D">
      <w:pPr>
        <w:spacing w:after="0"/>
        <w:jc w:val="both"/>
        <w:rPr>
          <w:rFonts w:asciiTheme="majorHAnsi" w:hAnsiTheme="majorHAnsi" w:cstheme="majorHAnsi"/>
          <w:b/>
        </w:rPr>
      </w:pPr>
    </w:p>
    <w:p w:rsidR="0079712D" w:rsidRPr="0079712D" w:rsidRDefault="0079712D" w:rsidP="0079712D">
      <w:pPr>
        <w:spacing w:after="0"/>
        <w:jc w:val="both"/>
        <w:rPr>
          <w:rFonts w:asciiTheme="majorHAnsi" w:hAnsiTheme="majorHAnsi" w:cstheme="majorHAnsi"/>
          <w:b/>
        </w:rPr>
      </w:pPr>
      <w:r w:rsidRPr="00934769">
        <w:rPr>
          <w:rFonts w:asciiTheme="majorHAnsi" w:hAnsiTheme="majorHAnsi" w:cstheme="majorHAnsi"/>
          <w:b/>
        </w:rPr>
        <w:t>Kompetence k</w:t>
      </w:r>
      <w:r>
        <w:rPr>
          <w:rFonts w:asciiTheme="majorHAnsi" w:hAnsiTheme="majorHAnsi" w:cstheme="majorHAnsi"/>
          <w:b/>
        </w:rPr>
        <w:t> řešení problémů</w:t>
      </w:r>
      <w:r w:rsidRPr="00934769">
        <w:rPr>
          <w:rFonts w:asciiTheme="majorHAnsi" w:hAnsiTheme="majorHAnsi" w:cstheme="majorHAnsi"/>
          <w:b/>
        </w:rPr>
        <w:t>:</w:t>
      </w:r>
    </w:p>
    <w:p w:rsidR="00594A8E" w:rsidRPr="00B474F8" w:rsidRDefault="00A412FC" w:rsidP="00CD7CA8">
      <w:pPr>
        <w:pStyle w:val="Odstavecseseznamem"/>
        <w:numPr>
          <w:ilvl w:val="0"/>
          <w:numId w:val="503"/>
        </w:numPr>
        <w:spacing w:after="0"/>
        <w:rPr>
          <w:rFonts w:asciiTheme="majorHAnsi" w:hAnsiTheme="majorHAnsi" w:cstheme="majorHAnsi"/>
          <w:b/>
          <w:caps/>
        </w:rPr>
      </w:pPr>
      <w:r w:rsidRPr="00B474F8">
        <w:rPr>
          <w:rFonts w:asciiTheme="majorHAnsi" w:hAnsiTheme="majorHAnsi" w:cstheme="majorHAnsi"/>
        </w:rPr>
        <w:t xml:space="preserve">Učitel motivuje ke schopnosti kriticky myslet, rozpoznat a pochopit problém, činit a obhájit názor a uvážlivá rozhodnutí </w:t>
      </w:r>
    </w:p>
    <w:p w:rsidR="00594A8E" w:rsidRPr="00B474F8" w:rsidRDefault="00A412FC" w:rsidP="00CD7CA8">
      <w:pPr>
        <w:pStyle w:val="Odstavecseseznamem"/>
        <w:numPr>
          <w:ilvl w:val="0"/>
          <w:numId w:val="503"/>
        </w:numPr>
        <w:spacing w:after="0"/>
        <w:rPr>
          <w:rFonts w:asciiTheme="majorHAnsi" w:hAnsiTheme="majorHAnsi" w:cstheme="majorHAnsi"/>
          <w:b/>
          <w:caps/>
        </w:rPr>
      </w:pPr>
      <w:r w:rsidRPr="00B474F8">
        <w:rPr>
          <w:rFonts w:asciiTheme="majorHAnsi" w:hAnsiTheme="majorHAnsi" w:cstheme="majorHAnsi"/>
        </w:rPr>
        <w:t>Vedeme k dovednosti vyjádřit a obhájit vlastní názor, přijmout zodpovědnost za provedenou práci</w:t>
      </w:r>
    </w:p>
    <w:p w:rsidR="00594A8E" w:rsidRPr="00B474F8" w:rsidRDefault="00594A8E" w:rsidP="00594A8E">
      <w:pPr>
        <w:spacing w:after="0"/>
        <w:rPr>
          <w:rFonts w:asciiTheme="majorHAnsi" w:hAnsiTheme="majorHAnsi" w:cstheme="majorHAnsi"/>
          <w:b/>
          <w:caps/>
        </w:rPr>
      </w:pPr>
    </w:p>
    <w:p w:rsidR="00863C75" w:rsidRPr="0079712D" w:rsidRDefault="0079712D" w:rsidP="0079712D">
      <w:pPr>
        <w:spacing w:after="0"/>
        <w:jc w:val="both"/>
        <w:rPr>
          <w:rFonts w:asciiTheme="majorHAnsi" w:hAnsiTheme="majorHAnsi" w:cstheme="majorHAnsi"/>
          <w:b/>
        </w:rPr>
      </w:pPr>
      <w:r w:rsidRPr="00934769">
        <w:rPr>
          <w:rFonts w:asciiTheme="majorHAnsi" w:hAnsiTheme="majorHAnsi" w:cstheme="majorHAnsi"/>
          <w:b/>
        </w:rPr>
        <w:t>Kompetence k</w:t>
      </w:r>
      <w:r>
        <w:rPr>
          <w:rFonts w:asciiTheme="majorHAnsi" w:hAnsiTheme="majorHAnsi" w:cstheme="majorHAnsi"/>
          <w:b/>
        </w:rPr>
        <w:t>omunikativní:</w:t>
      </w:r>
    </w:p>
    <w:p w:rsidR="00594A8E" w:rsidRPr="00B474F8" w:rsidRDefault="00A412FC" w:rsidP="00CD7CA8">
      <w:pPr>
        <w:pStyle w:val="Odstavecseseznamem"/>
        <w:numPr>
          <w:ilvl w:val="0"/>
          <w:numId w:val="504"/>
        </w:numPr>
        <w:spacing w:after="0"/>
        <w:rPr>
          <w:rFonts w:asciiTheme="majorHAnsi" w:hAnsiTheme="majorHAnsi" w:cstheme="majorHAnsi"/>
          <w:b/>
          <w:caps/>
        </w:rPr>
      </w:pPr>
      <w:r w:rsidRPr="00B474F8">
        <w:rPr>
          <w:rFonts w:asciiTheme="majorHAnsi" w:hAnsiTheme="majorHAnsi" w:cstheme="majorHAnsi"/>
        </w:rPr>
        <w:t>Vedeme k rozvíjení schopnosti naslouchat ostatním lidem a vhodně reagovat na promluvy druhých</w:t>
      </w:r>
    </w:p>
    <w:p w:rsidR="00594A8E" w:rsidRPr="00B474F8" w:rsidRDefault="00A412FC" w:rsidP="00CD7CA8">
      <w:pPr>
        <w:pStyle w:val="Odstavecseseznamem"/>
        <w:numPr>
          <w:ilvl w:val="0"/>
          <w:numId w:val="504"/>
        </w:numPr>
        <w:spacing w:after="0"/>
        <w:rPr>
          <w:rFonts w:asciiTheme="majorHAnsi" w:hAnsiTheme="majorHAnsi" w:cstheme="majorHAnsi"/>
          <w:b/>
          <w:caps/>
        </w:rPr>
      </w:pPr>
      <w:r w:rsidRPr="00B474F8">
        <w:rPr>
          <w:rFonts w:asciiTheme="majorHAnsi" w:hAnsiTheme="majorHAnsi" w:cstheme="majorHAnsi"/>
        </w:rPr>
        <w:t>Vytváříme možnosti využívat komunikační prostředky pro účinnou komunikaci s okolím a pro navazování vztahů</w:t>
      </w:r>
    </w:p>
    <w:p w:rsidR="00594A8E" w:rsidRPr="00B474F8" w:rsidRDefault="00A412FC" w:rsidP="00CD7CA8">
      <w:pPr>
        <w:pStyle w:val="Odstavecseseznamem"/>
        <w:numPr>
          <w:ilvl w:val="0"/>
          <w:numId w:val="504"/>
        </w:numPr>
        <w:spacing w:after="0"/>
        <w:rPr>
          <w:rFonts w:asciiTheme="majorHAnsi" w:hAnsiTheme="majorHAnsi" w:cstheme="majorHAnsi"/>
          <w:b/>
          <w:caps/>
        </w:rPr>
      </w:pPr>
      <w:r w:rsidRPr="00B474F8">
        <w:rPr>
          <w:rFonts w:asciiTheme="majorHAnsi" w:hAnsiTheme="majorHAnsi" w:cstheme="majorHAnsi"/>
        </w:rPr>
        <w:t>Učitel vytváří podmínky pro účinné zapojení do diskuse</w:t>
      </w:r>
    </w:p>
    <w:p w:rsidR="00A412FC" w:rsidRPr="00B474F8" w:rsidRDefault="00A412FC" w:rsidP="00CD7CA8">
      <w:pPr>
        <w:pStyle w:val="Odstavecseseznamem"/>
        <w:numPr>
          <w:ilvl w:val="0"/>
          <w:numId w:val="504"/>
        </w:numPr>
        <w:spacing w:after="0"/>
        <w:rPr>
          <w:rFonts w:asciiTheme="majorHAnsi" w:hAnsiTheme="majorHAnsi" w:cstheme="majorHAnsi"/>
          <w:b/>
          <w:caps/>
        </w:rPr>
      </w:pPr>
      <w:r w:rsidRPr="00B474F8">
        <w:rPr>
          <w:rFonts w:asciiTheme="majorHAnsi" w:hAnsiTheme="majorHAnsi" w:cstheme="majorHAnsi"/>
        </w:rPr>
        <w:t>Vedeme ke schopnosti spolupracovat s</w:t>
      </w:r>
      <w:r w:rsidR="00863C75" w:rsidRPr="00B474F8">
        <w:rPr>
          <w:rFonts w:asciiTheme="majorHAnsi" w:hAnsiTheme="majorHAnsi" w:cstheme="majorHAnsi"/>
        </w:rPr>
        <w:t> </w:t>
      </w:r>
      <w:r w:rsidRPr="00B474F8">
        <w:rPr>
          <w:rFonts w:asciiTheme="majorHAnsi" w:hAnsiTheme="majorHAnsi" w:cstheme="majorHAnsi"/>
        </w:rPr>
        <w:t>ostatními</w:t>
      </w:r>
    </w:p>
    <w:p w:rsidR="00863C75" w:rsidRPr="00B474F8" w:rsidRDefault="00863C75" w:rsidP="00863C75">
      <w:pPr>
        <w:pStyle w:val="Odstavecseseznamem"/>
        <w:spacing w:after="0"/>
        <w:rPr>
          <w:rFonts w:asciiTheme="majorHAnsi" w:hAnsiTheme="majorHAnsi" w:cstheme="majorHAnsi"/>
          <w:b/>
          <w:caps/>
        </w:rPr>
      </w:pPr>
    </w:p>
    <w:p w:rsidR="0079712D" w:rsidRPr="0079712D" w:rsidRDefault="0079712D" w:rsidP="0079712D">
      <w:pPr>
        <w:spacing w:after="0"/>
        <w:jc w:val="both"/>
        <w:rPr>
          <w:rFonts w:asciiTheme="majorHAnsi" w:hAnsiTheme="majorHAnsi" w:cstheme="majorHAnsi"/>
          <w:b/>
        </w:rPr>
      </w:pPr>
      <w:r w:rsidRPr="00934769">
        <w:rPr>
          <w:rFonts w:asciiTheme="majorHAnsi" w:hAnsiTheme="majorHAnsi" w:cstheme="majorHAnsi"/>
          <w:b/>
        </w:rPr>
        <w:t>K</w:t>
      </w:r>
      <w:r>
        <w:rPr>
          <w:rFonts w:asciiTheme="majorHAnsi" w:hAnsiTheme="majorHAnsi" w:cstheme="majorHAnsi"/>
          <w:b/>
        </w:rPr>
        <w:t>ompetence sociální a personáln</w:t>
      </w:r>
      <w:r w:rsidRPr="00934769">
        <w:rPr>
          <w:rFonts w:asciiTheme="majorHAnsi" w:hAnsiTheme="majorHAnsi" w:cstheme="majorHAnsi"/>
          <w:b/>
        </w:rPr>
        <w:t>í:</w:t>
      </w:r>
    </w:p>
    <w:p w:rsidR="00594A8E" w:rsidRPr="00B474F8" w:rsidRDefault="00A412FC" w:rsidP="00CD7CA8">
      <w:pPr>
        <w:pStyle w:val="Odstavecseseznamem"/>
        <w:numPr>
          <w:ilvl w:val="0"/>
          <w:numId w:val="505"/>
        </w:numPr>
        <w:spacing w:after="0"/>
        <w:jc w:val="both"/>
        <w:rPr>
          <w:rFonts w:asciiTheme="majorHAnsi" w:hAnsiTheme="majorHAnsi" w:cstheme="majorHAnsi"/>
        </w:rPr>
      </w:pPr>
      <w:r w:rsidRPr="00B474F8">
        <w:rPr>
          <w:rFonts w:asciiTheme="majorHAnsi" w:hAnsiTheme="majorHAnsi" w:cstheme="majorHAnsi"/>
        </w:rPr>
        <w:t>Přesvědčujeme o nutnosti přispět k diskusi ve dvojicích i skupině a respektovat názory ostatních</w:t>
      </w:r>
    </w:p>
    <w:p w:rsidR="00594A8E" w:rsidRPr="00B474F8" w:rsidRDefault="00A412FC" w:rsidP="00CD7CA8">
      <w:pPr>
        <w:pStyle w:val="Odstavecseseznamem"/>
        <w:numPr>
          <w:ilvl w:val="0"/>
          <w:numId w:val="505"/>
        </w:numPr>
        <w:spacing w:after="0"/>
        <w:jc w:val="both"/>
        <w:rPr>
          <w:rFonts w:asciiTheme="majorHAnsi" w:hAnsiTheme="majorHAnsi" w:cstheme="majorHAnsi"/>
        </w:rPr>
      </w:pPr>
      <w:r w:rsidRPr="00B474F8">
        <w:rPr>
          <w:rFonts w:asciiTheme="majorHAnsi" w:hAnsiTheme="majorHAnsi" w:cstheme="majorHAnsi"/>
        </w:rPr>
        <w:t>Učitel vede k respektování pozitivních, zdvořilých a tolerantních modelů vzájemného styku</w:t>
      </w:r>
    </w:p>
    <w:p w:rsidR="00594A8E" w:rsidRPr="00B474F8" w:rsidRDefault="00A412FC" w:rsidP="00CD7CA8">
      <w:pPr>
        <w:pStyle w:val="Odstavecseseznamem"/>
        <w:numPr>
          <w:ilvl w:val="0"/>
          <w:numId w:val="505"/>
        </w:numPr>
        <w:spacing w:after="0"/>
        <w:jc w:val="both"/>
        <w:rPr>
          <w:rFonts w:asciiTheme="majorHAnsi" w:hAnsiTheme="majorHAnsi" w:cstheme="majorHAnsi"/>
        </w:rPr>
      </w:pPr>
      <w:r w:rsidRPr="00B474F8">
        <w:rPr>
          <w:rFonts w:asciiTheme="majorHAnsi" w:hAnsiTheme="majorHAnsi" w:cstheme="majorHAnsi"/>
        </w:rPr>
        <w:t>Učitel vytváří podmínky pro efektivní spolupráci</w:t>
      </w:r>
    </w:p>
    <w:p w:rsidR="00A412FC" w:rsidRPr="00B474F8" w:rsidRDefault="00A412FC" w:rsidP="00CD7CA8">
      <w:pPr>
        <w:pStyle w:val="Odstavecseseznamem"/>
        <w:numPr>
          <w:ilvl w:val="0"/>
          <w:numId w:val="505"/>
        </w:numPr>
        <w:spacing w:after="0"/>
        <w:jc w:val="both"/>
        <w:rPr>
          <w:rFonts w:asciiTheme="majorHAnsi" w:hAnsiTheme="majorHAnsi" w:cstheme="majorHAnsi"/>
        </w:rPr>
      </w:pPr>
      <w:r w:rsidRPr="00B474F8">
        <w:rPr>
          <w:rFonts w:asciiTheme="majorHAnsi" w:hAnsiTheme="majorHAnsi" w:cstheme="majorHAnsi"/>
        </w:rPr>
        <w:t>Pomáháme vytvořit pozitivní náhled na sebe sama</w:t>
      </w:r>
    </w:p>
    <w:p w:rsidR="0079712D" w:rsidRPr="0079712D" w:rsidRDefault="0079712D" w:rsidP="0079712D">
      <w:pPr>
        <w:spacing w:after="0"/>
        <w:jc w:val="both"/>
        <w:rPr>
          <w:rFonts w:asciiTheme="majorHAnsi" w:hAnsiTheme="majorHAnsi" w:cstheme="majorHAnsi"/>
          <w:b/>
        </w:rPr>
      </w:pPr>
      <w:r w:rsidRPr="00934769">
        <w:rPr>
          <w:rFonts w:asciiTheme="majorHAnsi" w:hAnsiTheme="majorHAnsi" w:cstheme="majorHAnsi"/>
          <w:b/>
        </w:rPr>
        <w:lastRenderedPageBreak/>
        <w:t>K</w:t>
      </w:r>
      <w:r>
        <w:rPr>
          <w:rFonts w:asciiTheme="majorHAnsi" w:hAnsiTheme="majorHAnsi" w:cstheme="majorHAnsi"/>
          <w:b/>
        </w:rPr>
        <w:t>ompetence pracovní</w:t>
      </w:r>
      <w:r w:rsidRPr="00934769">
        <w:rPr>
          <w:rFonts w:asciiTheme="majorHAnsi" w:hAnsiTheme="majorHAnsi" w:cstheme="majorHAnsi"/>
          <w:b/>
        </w:rPr>
        <w:t>:</w:t>
      </w:r>
    </w:p>
    <w:p w:rsidR="00A412FC" w:rsidRPr="00B474F8" w:rsidRDefault="00A412FC" w:rsidP="00CD7CA8">
      <w:pPr>
        <w:pStyle w:val="Odstavecseseznamem"/>
        <w:numPr>
          <w:ilvl w:val="0"/>
          <w:numId w:val="507"/>
        </w:numPr>
        <w:spacing w:after="0"/>
        <w:jc w:val="both"/>
        <w:rPr>
          <w:rFonts w:asciiTheme="majorHAnsi" w:hAnsiTheme="majorHAnsi" w:cstheme="majorHAnsi"/>
        </w:rPr>
      </w:pPr>
      <w:r w:rsidRPr="00B474F8">
        <w:rPr>
          <w:rFonts w:asciiTheme="majorHAnsi" w:hAnsiTheme="majorHAnsi" w:cstheme="majorHAnsi"/>
        </w:rPr>
        <w:t xml:space="preserve">Učíme žáka přistupovat k výsledkům pracovní činnosti nejen z hlediska kvality, funkčnosti, hospodárnosti a společenského významu, ale i z hlediska ochrany svého zdraví i zdraví druhých, ochrany životního prostředí i ochrany kulturních a společenských hodnot; tím že: v případě potřeby dokáže poskytnout první pomoc, vyhledat odbornou pomoc sobě nebo druhým </w:t>
      </w:r>
    </w:p>
    <w:p w:rsidR="00A412FC" w:rsidRPr="00B474F8" w:rsidRDefault="00A412FC" w:rsidP="00CD7CA8">
      <w:pPr>
        <w:pStyle w:val="Odstavecseseznamem"/>
        <w:numPr>
          <w:ilvl w:val="0"/>
          <w:numId w:val="507"/>
        </w:numPr>
        <w:spacing w:after="0"/>
        <w:jc w:val="both"/>
        <w:rPr>
          <w:rFonts w:asciiTheme="majorHAnsi" w:hAnsiTheme="majorHAnsi" w:cstheme="majorHAnsi"/>
        </w:rPr>
      </w:pPr>
      <w:r w:rsidRPr="00B474F8">
        <w:rPr>
          <w:rFonts w:asciiTheme="majorHAnsi" w:hAnsiTheme="majorHAnsi" w:cstheme="majorHAnsi"/>
        </w:rPr>
        <w:t>Vedeme žáka k dodržování zásad osobní, intimní a duševní hygieny, otužování, k režimu dne, stravovacím návykům, k zodpovědnému chování v situacích úrazu a život ohrožujících stavů (při sportu, na pracovišti</w:t>
      </w:r>
      <w:r w:rsidR="00554A1F">
        <w:rPr>
          <w:rFonts w:asciiTheme="majorHAnsi" w:hAnsiTheme="majorHAnsi" w:cstheme="majorHAnsi"/>
        </w:rPr>
        <w:t>, v domácnosti, v dopravě, atd.</w:t>
      </w:r>
      <w:r w:rsidRPr="00B474F8">
        <w:rPr>
          <w:rFonts w:asciiTheme="majorHAnsi" w:hAnsiTheme="majorHAnsi" w:cstheme="majorHAnsi"/>
        </w:rPr>
        <w:t xml:space="preserve">) </w:t>
      </w:r>
    </w:p>
    <w:p w:rsidR="00A412FC" w:rsidRDefault="00A412FC" w:rsidP="00CD7CA8">
      <w:pPr>
        <w:pStyle w:val="Odstavecseseznamem"/>
        <w:numPr>
          <w:ilvl w:val="0"/>
          <w:numId w:val="507"/>
        </w:numPr>
        <w:spacing w:after="0"/>
        <w:jc w:val="both"/>
        <w:rPr>
          <w:rFonts w:asciiTheme="majorHAnsi" w:hAnsiTheme="majorHAnsi" w:cstheme="majorHAnsi"/>
        </w:rPr>
      </w:pPr>
      <w:r w:rsidRPr="00B474F8">
        <w:rPr>
          <w:rFonts w:asciiTheme="majorHAnsi" w:hAnsiTheme="majorHAnsi" w:cstheme="majorHAnsi"/>
        </w:rPr>
        <w:t xml:space="preserve">Usilujeme o aktivní podporu zdraví, bezpečné prostředí ve škole, v dopravě a při různých činnostech. </w:t>
      </w:r>
    </w:p>
    <w:p w:rsidR="0079712D" w:rsidRPr="00B474F8" w:rsidRDefault="0079712D" w:rsidP="00CD7CA8">
      <w:pPr>
        <w:pStyle w:val="Odstavecseseznamem"/>
        <w:numPr>
          <w:ilvl w:val="0"/>
          <w:numId w:val="507"/>
        </w:numPr>
        <w:spacing w:after="0"/>
        <w:jc w:val="both"/>
        <w:rPr>
          <w:rFonts w:asciiTheme="majorHAnsi" w:hAnsiTheme="majorHAnsi" w:cstheme="majorHAnsi"/>
        </w:rPr>
      </w:pPr>
    </w:p>
    <w:p w:rsidR="00863C75" w:rsidRPr="0079712D" w:rsidRDefault="0079712D" w:rsidP="0079712D">
      <w:pPr>
        <w:spacing w:after="0"/>
        <w:jc w:val="both"/>
        <w:rPr>
          <w:rFonts w:asciiTheme="majorHAnsi" w:hAnsiTheme="majorHAnsi" w:cstheme="majorHAnsi"/>
          <w:b/>
        </w:rPr>
      </w:pPr>
      <w:r w:rsidRPr="00934769">
        <w:rPr>
          <w:rFonts w:asciiTheme="majorHAnsi" w:hAnsiTheme="majorHAnsi" w:cstheme="majorHAnsi"/>
          <w:b/>
        </w:rPr>
        <w:t>K</w:t>
      </w:r>
      <w:r>
        <w:rPr>
          <w:rFonts w:asciiTheme="majorHAnsi" w:hAnsiTheme="majorHAnsi" w:cstheme="majorHAnsi"/>
          <w:b/>
        </w:rPr>
        <w:t>ompetence občanské</w:t>
      </w:r>
      <w:r w:rsidRPr="00934769">
        <w:rPr>
          <w:rFonts w:asciiTheme="majorHAnsi" w:hAnsiTheme="majorHAnsi" w:cstheme="majorHAnsi"/>
          <w:b/>
        </w:rPr>
        <w:t>:</w:t>
      </w:r>
    </w:p>
    <w:p w:rsidR="00A412FC" w:rsidRPr="00B474F8" w:rsidRDefault="00A412FC" w:rsidP="00CD7CA8">
      <w:pPr>
        <w:pStyle w:val="Odstavecseseznamem"/>
        <w:numPr>
          <w:ilvl w:val="0"/>
          <w:numId w:val="508"/>
        </w:numPr>
        <w:spacing w:after="0"/>
        <w:jc w:val="both"/>
        <w:rPr>
          <w:rFonts w:asciiTheme="majorHAnsi" w:hAnsiTheme="majorHAnsi" w:cstheme="majorHAnsi"/>
        </w:rPr>
      </w:pPr>
      <w:r w:rsidRPr="00B474F8">
        <w:rPr>
          <w:rFonts w:asciiTheme="majorHAnsi" w:hAnsiTheme="majorHAnsi" w:cstheme="majorHAnsi"/>
        </w:rPr>
        <w:t>Učitel vede k rozhodování, poskytování pomoci a zodpovědnému chování v situacích ohrožujících život a zdraví člověka; tím že: zná některá rizika spojená se zneužíváním návykových látek, souvislosti mezi složením stravy a způsoby stravování v souvislostí s rozvojem civilizačních nemocí</w:t>
      </w:r>
    </w:p>
    <w:p w:rsidR="00A412FC" w:rsidRPr="00B474F8" w:rsidRDefault="00A412FC" w:rsidP="00CD7CA8">
      <w:pPr>
        <w:pStyle w:val="Odstavecseseznamem"/>
        <w:numPr>
          <w:ilvl w:val="0"/>
          <w:numId w:val="508"/>
        </w:numPr>
        <w:spacing w:after="0"/>
        <w:jc w:val="both"/>
        <w:rPr>
          <w:rFonts w:asciiTheme="majorHAnsi" w:hAnsiTheme="majorHAnsi" w:cstheme="majorHAnsi"/>
        </w:rPr>
      </w:pPr>
      <w:r w:rsidRPr="00B474F8">
        <w:rPr>
          <w:rFonts w:asciiTheme="majorHAnsi" w:hAnsiTheme="majorHAnsi" w:cstheme="majorHAnsi"/>
        </w:rPr>
        <w:t>Učitel seznamuje žáka s některými plány krizových opatření, zneužíváním chemických zbraní, příro</w:t>
      </w:r>
      <w:r w:rsidR="00554A1F">
        <w:rPr>
          <w:rFonts w:asciiTheme="majorHAnsi" w:hAnsiTheme="majorHAnsi" w:cstheme="majorHAnsi"/>
        </w:rPr>
        <w:t xml:space="preserve">dních a ekologických havárií. </w:t>
      </w:r>
      <w:r w:rsidRPr="00B474F8">
        <w:rPr>
          <w:rFonts w:asciiTheme="majorHAnsi" w:hAnsiTheme="majorHAnsi" w:cstheme="majorHAnsi"/>
        </w:rPr>
        <w:t>Seznamuje žáka s některými plány krizových opatření, zneužíváním chemických zbraní, přírodních a ekologických havárií. Navrhujeme opatření k jejich odstranění nebo minimalizaci</w:t>
      </w:r>
    </w:p>
    <w:p w:rsidR="00A412FC" w:rsidRPr="00B474F8" w:rsidRDefault="00A412FC" w:rsidP="00594A8E">
      <w:pPr>
        <w:spacing w:after="0"/>
        <w:ind w:firstLine="709"/>
        <w:jc w:val="both"/>
        <w:rPr>
          <w:rFonts w:asciiTheme="majorHAnsi" w:hAnsiTheme="majorHAnsi" w:cstheme="majorHAnsi"/>
        </w:rPr>
      </w:pPr>
      <w:r w:rsidRPr="00B474F8">
        <w:rPr>
          <w:rFonts w:asciiTheme="majorHAnsi" w:hAnsiTheme="majorHAnsi" w:cstheme="majorHAnsi"/>
        </w:rPr>
        <w:t>Vedeme k zdravému životnímu stylu, pohybu, ochraně zdraví</w:t>
      </w:r>
    </w:p>
    <w:p w:rsidR="00A412FC" w:rsidRPr="00B474F8" w:rsidRDefault="00A412FC" w:rsidP="00594A8E">
      <w:pPr>
        <w:spacing w:after="0"/>
        <w:ind w:firstLine="709"/>
        <w:jc w:val="both"/>
        <w:rPr>
          <w:rFonts w:asciiTheme="majorHAnsi" w:hAnsiTheme="majorHAnsi" w:cstheme="majorHAnsi"/>
        </w:rPr>
      </w:pPr>
    </w:p>
    <w:p w:rsidR="00A412FC" w:rsidRPr="0079712D" w:rsidRDefault="0079712D" w:rsidP="00594A8E">
      <w:pPr>
        <w:spacing w:after="0"/>
        <w:jc w:val="both"/>
        <w:rPr>
          <w:rFonts w:asciiTheme="majorHAnsi" w:hAnsiTheme="majorHAnsi" w:cstheme="majorHAnsi"/>
          <w:b/>
        </w:rPr>
      </w:pPr>
      <w:r w:rsidRPr="00934769">
        <w:rPr>
          <w:rFonts w:asciiTheme="majorHAnsi" w:hAnsiTheme="majorHAnsi" w:cstheme="majorHAnsi"/>
          <w:b/>
        </w:rPr>
        <w:t>K</w:t>
      </w:r>
      <w:r>
        <w:rPr>
          <w:rFonts w:asciiTheme="majorHAnsi" w:hAnsiTheme="majorHAnsi" w:cstheme="majorHAnsi"/>
          <w:b/>
        </w:rPr>
        <w:t>ompetence</w:t>
      </w:r>
      <w:r w:rsidRPr="00934769">
        <w:rPr>
          <w:rFonts w:asciiTheme="majorHAnsi" w:hAnsiTheme="majorHAnsi" w:cstheme="majorHAnsi"/>
          <w:b/>
        </w:rPr>
        <w:t> </w:t>
      </w:r>
      <w:r>
        <w:rPr>
          <w:rFonts w:asciiTheme="majorHAnsi" w:hAnsiTheme="majorHAnsi" w:cstheme="majorHAnsi"/>
          <w:b/>
        </w:rPr>
        <w:t>digitální</w:t>
      </w:r>
      <w:r w:rsidRPr="00934769">
        <w:rPr>
          <w:rFonts w:asciiTheme="majorHAnsi" w:hAnsiTheme="majorHAnsi" w:cstheme="majorHAnsi"/>
          <w:b/>
        </w:rPr>
        <w:t>:</w:t>
      </w:r>
    </w:p>
    <w:p w:rsidR="00A412FC" w:rsidRPr="00B474F8" w:rsidRDefault="00A412FC" w:rsidP="00CD7CA8">
      <w:pPr>
        <w:pStyle w:val="Odstavecseseznamem"/>
        <w:numPr>
          <w:ilvl w:val="0"/>
          <w:numId w:val="509"/>
        </w:numPr>
        <w:spacing w:after="0"/>
        <w:jc w:val="both"/>
        <w:rPr>
          <w:rFonts w:asciiTheme="majorHAnsi" w:hAnsiTheme="majorHAnsi" w:cstheme="majorHAnsi"/>
        </w:rPr>
      </w:pPr>
      <w:r w:rsidRPr="00B474F8">
        <w:rPr>
          <w:rFonts w:asciiTheme="majorHAnsi" w:hAnsiTheme="majorHAnsi" w:cstheme="majorHAnsi"/>
        </w:rPr>
        <w:t>Podporujeme rozvíjení digitálních kompetencí prostředky a technologiemi, které jsou vhodné pro výchovu ke zdraví.</w:t>
      </w:r>
    </w:p>
    <w:p w:rsidR="00A412FC" w:rsidRPr="00B474F8" w:rsidRDefault="00A412FC" w:rsidP="00CD7CA8">
      <w:pPr>
        <w:pStyle w:val="Odstavecseseznamem"/>
        <w:numPr>
          <w:ilvl w:val="0"/>
          <w:numId w:val="509"/>
        </w:numPr>
        <w:spacing w:after="0"/>
        <w:jc w:val="both"/>
        <w:rPr>
          <w:rFonts w:asciiTheme="majorHAnsi" w:hAnsiTheme="majorHAnsi" w:cstheme="majorHAnsi"/>
        </w:rPr>
      </w:pPr>
      <w:r w:rsidRPr="00B474F8">
        <w:rPr>
          <w:rFonts w:asciiTheme="majorHAnsi" w:hAnsiTheme="majorHAnsi" w:cstheme="majorHAnsi"/>
        </w:rPr>
        <w:t>Vedeme žáky k poznání důvěryhodných digitálních zdrojů v oblasti výchovy ke zdraví, k běžnému využívání digitálních technologií pro zaznamenání, ukládání a vyhodnocování dat, které jim umožní vhodně utvářet jejich denní režim a rozhodovat se v situacích podporujících i ohrožujících zdraví.</w:t>
      </w:r>
    </w:p>
    <w:p w:rsidR="00A412FC" w:rsidRPr="00B474F8" w:rsidRDefault="00A412FC" w:rsidP="00CD7CA8">
      <w:pPr>
        <w:pStyle w:val="Odstavecseseznamem"/>
        <w:numPr>
          <w:ilvl w:val="0"/>
          <w:numId w:val="509"/>
        </w:numPr>
        <w:spacing w:after="0"/>
        <w:jc w:val="both"/>
        <w:rPr>
          <w:rFonts w:asciiTheme="majorHAnsi" w:hAnsiTheme="majorHAnsi" w:cstheme="majorHAnsi"/>
          <w:b/>
        </w:rPr>
      </w:pPr>
      <w:r w:rsidRPr="00B474F8">
        <w:rPr>
          <w:rFonts w:asciiTheme="majorHAnsi" w:hAnsiTheme="majorHAnsi" w:cstheme="majorHAnsi"/>
        </w:rPr>
        <w:t>Vedeme žáky k bezpečné komunikaci prostřednictvím digitálních technologií a cílenému snižování rizik souvisejících se ztrátou soukromí a osobního bezpečí při nedodržení pravidel komunikace.</w:t>
      </w:r>
    </w:p>
    <w:p w:rsidR="00153885" w:rsidRPr="00B474F8" w:rsidRDefault="00153885" w:rsidP="00594A8E">
      <w:pPr>
        <w:suppressAutoHyphens/>
        <w:spacing w:after="0"/>
        <w:rPr>
          <w:rFonts w:asciiTheme="majorHAnsi" w:hAnsiTheme="majorHAnsi" w:cstheme="majorHAnsi"/>
          <w:b/>
          <w:caps/>
        </w:rPr>
      </w:pPr>
    </w:p>
    <w:p w:rsidR="00153885" w:rsidRPr="00B474F8" w:rsidRDefault="00153885" w:rsidP="00594A8E">
      <w:pPr>
        <w:suppressAutoHyphens/>
        <w:spacing w:after="0"/>
        <w:rPr>
          <w:rFonts w:asciiTheme="majorHAnsi" w:hAnsiTheme="majorHAnsi" w:cstheme="majorHAnsi"/>
          <w:b/>
          <w:caps/>
        </w:rPr>
      </w:pPr>
    </w:p>
    <w:p w:rsidR="00153885" w:rsidRPr="00B474F8" w:rsidRDefault="00153885" w:rsidP="00594A8E">
      <w:pPr>
        <w:suppressAutoHyphens/>
        <w:spacing w:after="0"/>
        <w:rPr>
          <w:rFonts w:asciiTheme="majorHAnsi" w:hAnsiTheme="majorHAnsi" w:cstheme="majorHAnsi"/>
          <w:b/>
          <w:caps/>
        </w:rPr>
      </w:pPr>
    </w:p>
    <w:p w:rsidR="00153885" w:rsidRPr="00B474F8" w:rsidRDefault="00153885" w:rsidP="00A412FC">
      <w:pPr>
        <w:suppressAutoHyphens/>
        <w:rPr>
          <w:rFonts w:asciiTheme="majorHAnsi" w:hAnsiTheme="majorHAnsi" w:cstheme="majorHAnsi"/>
          <w:b/>
          <w:caps/>
        </w:rPr>
      </w:pPr>
    </w:p>
    <w:p w:rsidR="00153885" w:rsidRPr="00B474F8" w:rsidRDefault="00153885" w:rsidP="00A412FC">
      <w:pPr>
        <w:suppressAutoHyphens/>
        <w:rPr>
          <w:rFonts w:asciiTheme="majorHAnsi" w:hAnsiTheme="majorHAnsi" w:cstheme="majorHAnsi"/>
          <w:b/>
          <w:caps/>
        </w:rPr>
      </w:pPr>
    </w:p>
    <w:p w:rsidR="00153885" w:rsidRPr="00B474F8" w:rsidRDefault="00153885" w:rsidP="00A412FC">
      <w:pPr>
        <w:suppressAutoHyphens/>
        <w:rPr>
          <w:rFonts w:asciiTheme="majorHAnsi" w:hAnsiTheme="majorHAnsi" w:cstheme="majorHAnsi"/>
          <w:b/>
          <w:caps/>
        </w:rPr>
      </w:pPr>
    </w:p>
    <w:p w:rsidR="00153885" w:rsidRPr="00B474F8" w:rsidRDefault="00153885" w:rsidP="00A412FC">
      <w:pPr>
        <w:suppressAutoHyphens/>
        <w:rPr>
          <w:rFonts w:asciiTheme="majorHAnsi" w:hAnsiTheme="majorHAnsi" w:cstheme="majorHAnsi"/>
          <w:b/>
          <w:caps/>
        </w:rPr>
      </w:pPr>
    </w:p>
    <w:p w:rsidR="00153885" w:rsidRPr="00B474F8" w:rsidRDefault="00153885" w:rsidP="00A412FC">
      <w:pPr>
        <w:suppressAutoHyphens/>
        <w:rPr>
          <w:rFonts w:asciiTheme="majorHAnsi" w:hAnsiTheme="majorHAnsi" w:cstheme="majorHAnsi"/>
          <w:b/>
          <w:caps/>
        </w:rPr>
      </w:pPr>
    </w:p>
    <w:p w:rsidR="00153885" w:rsidRPr="00B474F8" w:rsidRDefault="00153885" w:rsidP="00A412FC">
      <w:pPr>
        <w:suppressAutoHyphens/>
        <w:rPr>
          <w:rFonts w:asciiTheme="majorHAnsi" w:hAnsiTheme="majorHAnsi" w:cstheme="majorHAnsi"/>
          <w:b/>
          <w:caps/>
        </w:rPr>
      </w:pPr>
    </w:p>
    <w:p w:rsidR="00153885" w:rsidRPr="00B474F8" w:rsidRDefault="00153885" w:rsidP="00A412FC">
      <w:pPr>
        <w:suppressAutoHyphens/>
        <w:rPr>
          <w:rFonts w:asciiTheme="majorHAnsi" w:hAnsiTheme="majorHAnsi" w:cstheme="majorHAnsi"/>
          <w:b/>
          <w:caps/>
        </w:rPr>
      </w:pPr>
    </w:p>
    <w:p w:rsidR="009F5D13" w:rsidRPr="00B474F8" w:rsidRDefault="009F5D13" w:rsidP="00153885">
      <w:pPr>
        <w:suppressAutoHyphens/>
        <w:spacing w:after="0"/>
        <w:rPr>
          <w:rFonts w:asciiTheme="majorHAnsi" w:hAnsiTheme="majorHAnsi" w:cstheme="majorHAnsi"/>
          <w:b/>
          <w:caps/>
        </w:rPr>
      </w:pPr>
    </w:p>
    <w:p w:rsidR="0079712D" w:rsidRDefault="0079712D" w:rsidP="00153885">
      <w:pPr>
        <w:suppressAutoHyphens/>
        <w:spacing w:after="0"/>
        <w:rPr>
          <w:rFonts w:asciiTheme="majorHAnsi" w:hAnsiTheme="majorHAnsi" w:cstheme="majorHAnsi"/>
          <w:b/>
          <w:color w:val="000000" w:themeColor="text1"/>
          <w:sz w:val="28"/>
        </w:rPr>
      </w:pPr>
    </w:p>
    <w:p w:rsidR="00A412FC" w:rsidRPr="00B474F8" w:rsidRDefault="00A412FC" w:rsidP="00153885">
      <w:pPr>
        <w:suppressAutoHyphens/>
        <w:spacing w:after="0"/>
        <w:rPr>
          <w:rFonts w:asciiTheme="majorHAnsi" w:hAnsiTheme="majorHAnsi" w:cstheme="majorHAnsi"/>
          <w:b/>
          <w:color w:val="000000" w:themeColor="text1"/>
          <w:sz w:val="28"/>
        </w:rPr>
      </w:pPr>
      <w:r w:rsidRPr="00B474F8">
        <w:rPr>
          <w:rFonts w:asciiTheme="majorHAnsi" w:hAnsiTheme="majorHAnsi" w:cstheme="majorHAnsi"/>
          <w:b/>
          <w:color w:val="000000" w:themeColor="text1"/>
          <w:sz w:val="28"/>
        </w:rPr>
        <w:lastRenderedPageBreak/>
        <w:t>Vzdělávací oblast: Člověk a zdraví</w:t>
      </w:r>
    </w:p>
    <w:p w:rsidR="00A412FC" w:rsidRPr="00B474F8" w:rsidRDefault="00A412FC" w:rsidP="00153885">
      <w:pPr>
        <w:suppressAutoHyphens/>
        <w:spacing w:after="0"/>
        <w:rPr>
          <w:rFonts w:asciiTheme="majorHAnsi" w:hAnsiTheme="majorHAnsi" w:cstheme="majorHAnsi"/>
          <w:b/>
          <w:color w:val="000000" w:themeColor="text1"/>
          <w:sz w:val="28"/>
        </w:rPr>
      </w:pPr>
      <w:r w:rsidRPr="00B474F8">
        <w:rPr>
          <w:rFonts w:asciiTheme="majorHAnsi" w:hAnsiTheme="majorHAnsi" w:cstheme="majorHAnsi"/>
          <w:b/>
          <w:color w:val="000000" w:themeColor="text1"/>
          <w:sz w:val="28"/>
        </w:rPr>
        <w:t xml:space="preserve">Vyučovací předmět: Výchova ke zdraví </w:t>
      </w:r>
    </w:p>
    <w:p w:rsidR="00A412FC" w:rsidRPr="00B474F8" w:rsidRDefault="00A412FC" w:rsidP="00153885">
      <w:pPr>
        <w:spacing w:after="0"/>
        <w:rPr>
          <w:rFonts w:asciiTheme="majorHAnsi" w:hAnsiTheme="majorHAnsi" w:cstheme="majorHAnsi"/>
          <w:b/>
          <w:color w:val="000000" w:themeColor="text1"/>
          <w:sz w:val="28"/>
        </w:rPr>
      </w:pPr>
      <w:r w:rsidRPr="00B474F8">
        <w:rPr>
          <w:rFonts w:asciiTheme="majorHAnsi" w:hAnsiTheme="majorHAnsi" w:cstheme="majorHAnsi"/>
          <w:b/>
          <w:color w:val="000000" w:themeColor="text1"/>
          <w:sz w:val="28"/>
        </w:rPr>
        <w:t>Ročník: 8.</w:t>
      </w:r>
    </w:p>
    <w:p w:rsidR="00153885" w:rsidRPr="00B474F8" w:rsidRDefault="00153885" w:rsidP="00153885">
      <w:pPr>
        <w:spacing w:after="0"/>
        <w:rPr>
          <w:rFonts w:asciiTheme="majorHAnsi" w:hAnsiTheme="majorHAnsi" w:cstheme="majorHAnsi"/>
          <w:b/>
          <w:caps/>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97"/>
        <w:gridCol w:w="2127"/>
        <w:gridCol w:w="2835"/>
        <w:gridCol w:w="1701"/>
      </w:tblGrid>
      <w:tr w:rsidR="00A412FC" w:rsidRPr="00B474F8" w:rsidTr="007046E2">
        <w:trPr>
          <w:trHeight w:val="373"/>
          <w:tblHeader/>
        </w:trPr>
        <w:tc>
          <w:tcPr>
            <w:tcW w:w="3397" w:type="dxa"/>
            <w:vAlign w:val="center"/>
          </w:tcPr>
          <w:p w:rsidR="00A412FC" w:rsidRPr="00B474F8" w:rsidRDefault="00A412FC" w:rsidP="00652649">
            <w:pPr>
              <w:rPr>
                <w:rFonts w:asciiTheme="majorHAnsi" w:hAnsiTheme="majorHAnsi" w:cstheme="majorHAnsi"/>
                <w:b/>
                <w:sz w:val="24"/>
                <w:szCs w:val="24"/>
              </w:rPr>
            </w:pPr>
            <w:r w:rsidRPr="00B474F8">
              <w:rPr>
                <w:rFonts w:asciiTheme="majorHAnsi" w:hAnsiTheme="majorHAnsi" w:cstheme="majorHAnsi"/>
                <w:b/>
                <w:sz w:val="24"/>
                <w:szCs w:val="24"/>
              </w:rPr>
              <w:t>Výstupy</w:t>
            </w:r>
          </w:p>
        </w:tc>
        <w:tc>
          <w:tcPr>
            <w:tcW w:w="2127" w:type="dxa"/>
          </w:tcPr>
          <w:p w:rsidR="00A412FC" w:rsidRPr="00B474F8" w:rsidRDefault="00A412FC" w:rsidP="00652649">
            <w:pPr>
              <w:rPr>
                <w:rFonts w:asciiTheme="majorHAnsi" w:hAnsiTheme="majorHAnsi" w:cstheme="majorHAnsi"/>
                <w:b/>
                <w:bCs/>
                <w:sz w:val="24"/>
                <w:szCs w:val="24"/>
              </w:rPr>
            </w:pPr>
            <w:r w:rsidRPr="00B474F8">
              <w:rPr>
                <w:rFonts w:asciiTheme="majorHAnsi" w:hAnsiTheme="majorHAnsi" w:cstheme="majorHAnsi"/>
                <w:b/>
                <w:bCs/>
                <w:sz w:val="24"/>
                <w:szCs w:val="24"/>
              </w:rPr>
              <w:t>Učivo</w:t>
            </w:r>
          </w:p>
        </w:tc>
        <w:tc>
          <w:tcPr>
            <w:tcW w:w="2835" w:type="dxa"/>
          </w:tcPr>
          <w:p w:rsidR="00A412FC" w:rsidRPr="00B474F8" w:rsidRDefault="00A412FC" w:rsidP="00652649">
            <w:pPr>
              <w:rPr>
                <w:rFonts w:asciiTheme="majorHAnsi" w:hAnsiTheme="majorHAnsi" w:cstheme="majorHAnsi"/>
                <w:b/>
                <w:bCs/>
                <w:sz w:val="24"/>
                <w:szCs w:val="24"/>
              </w:rPr>
            </w:pPr>
            <w:r w:rsidRPr="00B474F8">
              <w:rPr>
                <w:rFonts w:asciiTheme="majorHAnsi" w:hAnsiTheme="majorHAnsi" w:cstheme="majorHAnsi"/>
                <w:b/>
                <w:bCs/>
                <w:sz w:val="24"/>
                <w:szCs w:val="24"/>
              </w:rPr>
              <w:t>Průřezové téma</w:t>
            </w:r>
          </w:p>
        </w:tc>
        <w:tc>
          <w:tcPr>
            <w:tcW w:w="1701" w:type="dxa"/>
          </w:tcPr>
          <w:p w:rsidR="00A412FC" w:rsidRPr="00B474F8" w:rsidRDefault="00A412FC" w:rsidP="00652649">
            <w:pPr>
              <w:rPr>
                <w:rFonts w:asciiTheme="majorHAnsi" w:hAnsiTheme="majorHAnsi" w:cstheme="majorHAnsi"/>
                <w:b/>
                <w:bCs/>
              </w:rPr>
            </w:pPr>
            <w:r w:rsidRPr="00B474F8">
              <w:rPr>
                <w:rFonts w:asciiTheme="majorHAnsi" w:hAnsiTheme="majorHAnsi" w:cstheme="majorHAnsi"/>
                <w:b/>
                <w:bCs/>
              </w:rPr>
              <w:t>Poznámky</w:t>
            </w:r>
          </w:p>
        </w:tc>
      </w:tr>
      <w:tr w:rsidR="00A412FC" w:rsidRPr="007046E2" w:rsidTr="007046E2">
        <w:trPr>
          <w:trHeight w:val="4100"/>
        </w:trPr>
        <w:tc>
          <w:tcPr>
            <w:tcW w:w="3397" w:type="dxa"/>
          </w:tcPr>
          <w:p w:rsidR="00A412FC" w:rsidRPr="007046E2" w:rsidRDefault="00A412FC" w:rsidP="00652649">
            <w:pPr>
              <w:snapToGrid w:val="0"/>
              <w:rPr>
                <w:rFonts w:asciiTheme="majorHAnsi" w:hAnsiTheme="majorHAnsi" w:cstheme="majorHAnsi"/>
                <w:sz w:val="24"/>
                <w:szCs w:val="24"/>
              </w:rPr>
            </w:pPr>
            <w:r w:rsidRPr="007046E2">
              <w:rPr>
                <w:rFonts w:asciiTheme="majorHAnsi" w:hAnsiTheme="majorHAnsi" w:cstheme="majorHAnsi"/>
                <w:b/>
                <w:sz w:val="24"/>
                <w:szCs w:val="24"/>
              </w:rPr>
              <w:t>Žák podle svých možností</w:t>
            </w:r>
            <w:r w:rsidRPr="007046E2">
              <w:rPr>
                <w:rFonts w:asciiTheme="majorHAnsi" w:hAnsiTheme="majorHAnsi" w:cstheme="majorHAnsi"/>
                <w:sz w:val="24"/>
                <w:szCs w:val="24"/>
              </w:rPr>
              <w:t>:</w:t>
            </w:r>
          </w:p>
          <w:p w:rsidR="00A412FC" w:rsidRPr="007046E2" w:rsidRDefault="00A412FC" w:rsidP="00652649">
            <w:pPr>
              <w:snapToGrid w:val="0"/>
              <w:rPr>
                <w:rFonts w:asciiTheme="majorHAnsi" w:hAnsiTheme="majorHAnsi" w:cstheme="majorHAnsi"/>
                <w:sz w:val="24"/>
                <w:szCs w:val="24"/>
              </w:rPr>
            </w:pPr>
            <w:r w:rsidRPr="007046E2">
              <w:rPr>
                <w:rFonts w:asciiTheme="majorHAnsi" w:hAnsiTheme="majorHAnsi" w:cstheme="majorHAnsi"/>
                <w:sz w:val="24"/>
                <w:szCs w:val="24"/>
              </w:rPr>
              <w:t>VZ-9-1-01  rozliší vztahy ve dvojicích, vztahy a pravidla soužití v prostředí komunity, pochopí vztahy mezi lidmi a formy soužití. Získá dovednosti pro řešení problémů v mezilidských vztazích</w:t>
            </w:r>
          </w:p>
          <w:p w:rsidR="00A412FC" w:rsidRPr="007046E2" w:rsidRDefault="00A412FC" w:rsidP="00652649">
            <w:pPr>
              <w:snapToGrid w:val="0"/>
              <w:rPr>
                <w:rFonts w:asciiTheme="majorHAnsi" w:hAnsiTheme="majorHAnsi" w:cstheme="majorHAnsi"/>
                <w:sz w:val="24"/>
                <w:szCs w:val="24"/>
              </w:rPr>
            </w:pPr>
          </w:p>
          <w:p w:rsidR="00A412FC" w:rsidRPr="007046E2" w:rsidRDefault="00A412FC" w:rsidP="00652649">
            <w:pPr>
              <w:snapToGrid w:val="0"/>
              <w:rPr>
                <w:rFonts w:asciiTheme="majorHAnsi" w:hAnsiTheme="majorHAnsi" w:cstheme="majorHAnsi"/>
                <w:sz w:val="24"/>
                <w:szCs w:val="24"/>
              </w:rPr>
            </w:pPr>
            <w:r w:rsidRPr="007046E2">
              <w:rPr>
                <w:rFonts w:asciiTheme="majorHAnsi" w:hAnsiTheme="majorHAnsi" w:cstheme="majorHAnsi"/>
                <w:sz w:val="24"/>
                <w:szCs w:val="24"/>
              </w:rPr>
              <w:t>VZ-9-1-02 vysvětlí role členů komunity (rodiny, třídy, spolku) a uvede příklady pozitivního a negativního vlivu na kvalitu sociálního klimatu (vrstevnická komunita, rodinné prostředí)</w:t>
            </w:r>
          </w:p>
          <w:p w:rsidR="00A412FC" w:rsidRPr="007046E2" w:rsidRDefault="00A412FC" w:rsidP="00652649">
            <w:pPr>
              <w:snapToGrid w:val="0"/>
              <w:rPr>
                <w:rFonts w:asciiTheme="majorHAnsi" w:hAnsiTheme="majorHAnsi" w:cstheme="majorHAnsi"/>
                <w:sz w:val="24"/>
                <w:szCs w:val="24"/>
              </w:rPr>
            </w:pPr>
            <w:r w:rsidRPr="007046E2">
              <w:rPr>
                <w:rFonts w:asciiTheme="majorHAnsi" w:hAnsiTheme="majorHAnsi" w:cstheme="majorHAnsi"/>
                <w:sz w:val="24"/>
                <w:szCs w:val="24"/>
              </w:rPr>
              <w:t xml:space="preserve">z hlediska prospěšnosti zdraví </w:t>
            </w:r>
          </w:p>
          <w:p w:rsidR="00A412FC" w:rsidRPr="007046E2" w:rsidRDefault="00A412FC" w:rsidP="00652649">
            <w:pPr>
              <w:snapToGrid w:val="0"/>
              <w:rPr>
                <w:rFonts w:asciiTheme="majorHAnsi" w:hAnsiTheme="majorHAnsi" w:cstheme="majorHAnsi"/>
                <w:sz w:val="24"/>
                <w:szCs w:val="24"/>
              </w:rPr>
            </w:pPr>
          </w:p>
          <w:p w:rsidR="00A412FC" w:rsidRPr="007046E2" w:rsidRDefault="00A412FC" w:rsidP="00652649">
            <w:pPr>
              <w:snapToGrid w:val="0"/>
              <w:rPr>
                <w:rFonts w:asciiTheme="majorHAnsi" w:hAnsiTheme="majorHAnsi" w:cstheme="majorHAnsi"/>
                <w:sz w:val="24"/>
                <w:szCs w:val="24"/>
              </w:rPr>
            </w:pPr>
            <w:r w:rsidRPr="007046E2">
              <w:rPr>
                <w:rFonts w:asciiTheme="majorHAnsi" w:hAnsiTheme="majorHAnsi" w:cstheme="majorHAnsi"/>
                <w:sz w:val="24"/>
                <w:szCs w:val="24"/>
              </w:rPr>
              <w:t>VZ-9-1-03 vysvětlí souvislosti mezi tělesným, duševním a sociálním zdravím</w:t>
            </w:r>
          </w:p>
          <w:p w:rsidR="00A412FC" w:rsidRPr="007046E2" w:rsidRDefault="00A412FC" w:rsidP="00652649">
            <w:pPr>
              <w:snapToGrid w:val="0"/>
              <w:rPr>
                <w:rFonts w:asciiTheme="majorHAnsi" w:hAnsiTheme="majorHAnsi" w:cstheme="majorHAnsi"/>
                <w:sz w:val="24"/>
                <w:szCs w:val="24"/>
              </w:rPr>
            </w:pPr>
            <w:r w:rsidRPr="007046E2">
              <w:rPr>
                <w:rFonts w:asciiTheme="majorHAnsi" w:hAnsiTheme="majorHAnsi" w:cstheme="majorHAnsi"/>
                <w:sz w:val="24"/>
                <w:szCs w:val="24"/>
              </w:rPr>
              <w:t>VZ-9-1-04 posoudí různé způsoby chování lidí z hlediska odpovědnosti za vlastní zdraví</w:t>
            </w:r>
          </w:p>
          <w:p w:rsidR="00A412FC" w:rsidRPr="007046E2" w:rsidRDefault="00A412FC" w:rsidP="00652649">
            <w:pPr>
              <w:snapToGrid w:val="0"/>
              <w:rPr>
                <w:rFonts w:asciiTheme="majorHAnsi" w:hAnsiTheme="majorHAnsi" w:cstheme="majorHAnsi"/>
                <w:sz w:val="24"/>
                <w:szCs w:val="24"/>
              </w:rPr>
            </w:pPr>
            <w:r w:rsidRPr="007046E2">
              <w:rPr>
                <w:rFonts w:asciiTheme="majorHAnsi" w:hAnsiTheme="majorHAnsi" w:cstheme="majorHAnsi"/>
                <w:sz w:val="24"/>
                <w:szCs w:val="24"/>
              </w:rPr>
              <w:t>VZ-9-1-05  usiluje v rámci svých možností a zkušeností o aktivní podporu zdraví</w:t>
            </w:r>
          </w:p>
          <w:p w:rsidR="00A412FC" w:rsidRPr="007046E2" w:rsidRDefault="00A412FC" w:rsidP="00652649">
            <w:pPr>
              <w:snapToGrid w:val="0"/>
              <w:rPr>
                <w:rFonts w:asciiTheme="majorHAnsi" w:hAnsiTheme="majorHAnsi" w:cstheme="majorHAnsi"/>
                <w:sz w:val="24"/>
                <w:szCs w:val="24"/>
              </w:rPr>
            </w:pPr>
          </w:p>
          <w:p w:rsidR="00A412FC" w:rsidRPr="007046E2" w:rsidRDefault="00A412FC" w:rsidP="00652649">
            <w:pPr>
              <w:snapToGrid w:val="0"/>
              <w:rPr>
                <w:rFonts w:asciiTheme="majorHAnsi" w:hAnsiTheme="majorHAnsi" w:cstheme="majorHAnsi"/>
                <w:sz w:val="24"/>
                <w:szCs w:val="24"/>
              </w:rPr>
            </w:pPr>
            <w:r w:rsidRPr="007046E2">
              <w:rPr>
                <w:rFonts w:asciiTheme="majorHAnsi" w:hAnsiTheme="majorHAnsi" w:cstheme="majorHAnsi"/>
                <w:sz w:val="24"/>
                <w:szCs w:val="24"/>
              </w:rPr>
              <w:t xml:space="preserve">VZ-9-1-06  aktivně diskutuje, vede dialog, naslouchá a rozvíjí efektivní a asertivní komunikaci a kooperaci v různých situacích, používá vhodné prostředky verbální i neverbální komunikace, </w:t>
            </w:r>
            <w:r w:rsidRPr="007046E2">
              <w:rPr>
                <w:rFonts w:asciiTheme="majorHAnsi" w:hAnsiTheme="majorHAnsi" w:cstheme="majorHAnsi"/>
                <w:sz w:val="24"/>
                <w:szCs w:val="24"/>
              </w:rPr>
              <w:lastRenderedPageBreak/>
              <w:t>dodržuje zásady společenského chování</w:t>
            </w:r>
          </w:p>
          <w:p w:rsidR="00A412FC" w:rsidRPr="007046E2" w:rsidRDefault="00A412FC" w:rsidP="00652649">
            <w:pPr>
              <w:snapToGrid w:val="0"/>
              <w:rPr>
                <w:rFonts w:asciiTheme="majorHAnsi" w:hAnsiTheme="majorHAnsi" w:cstheme="majorHAnsi"/>
                <w:sz w:val="24"/>
                <w:szCs w:val="24"/>
              </w:rPr>
            </w:pPr>
          </w:p>
          <w:p w:rsidR="00A412FC" w:rsidRPr="007046E2" w:rsidRDefault="00A412FC" w:rsidP="00652649">
            <w:pPr>
              <w:snapToGrid w:val="0"/>
              <w:rPr>
                <w:rFonts w:asciiTheme="majorHAnsi" w:hAnsiTheme="majorHAnsi" w:cstheme="majorHAnsi"/>
                <w:sz w:val="24"/>
                <w:szCs w:val="24"/>
              </w:rPr>
            </w:pPr>
            <w:r w:rsidRPr="007046E2">
              <w:rPr>
                <w:rFonts w:asciiTheme="majorHAnsi" w:hAnsiTheme="majorHAnsi" w:cstheme="majorHAnsi"/>
                <w:sz w:val="24"/>
                <w:szCs w:val="24"/>
              </w:rPr>
              <w:t>VZ-9-1-07  orientuje se ve specifických potřebách výživy v období dospívání, zdůvodní nutnost dodržování stravovacího a pitného režimu, vyjmenuje základní složky potravy a vysvětlí jejich význam, rozezná zdravou a nezdravou výživu</w:t>
            </w:r>
          </w:p>
          <w:p w:rsidR="00A412FC" w:rsidRPr="007046E2" w:rsidRDefault="00A412FC" w:rsidP="00652649">
            <w:pPr>
              <w:snapToGrid w:val="0"/>
              <w:rPr>
                <w:rFonts w:asciiTheme="majorHAnsi" w:hAnsiTheme="majorHAnsi" w:cstheme="majorHAnsi"/>
                <w:sz w:val="24"/>
                <w:szCs w:val="24"/>
              </w:rPr>
            </w:pPr>
          </w:p>
          <w:p w:rsidR="00A412FC" w:rsidRPr="007046E2" w:rsidRDefault="00A412FC" w:rsidP="00652649">
            <w:pPr>
              <w:snapToGrid w:val="0"/>
              <w:rPr>
                <w:rFonts w:asciiTheme="majorHAnsi" w:hAnsiTheme="majorHAnsi" w:cstheme="majorHAnsi"/>
                <w:sz w:val="24"/>
                <w:szCs w:val="24"/>
              </w:rPr>
            </w:pPr>
            <w:r w:rsidRPr="007046E2">
              <w:rPr>
                <w:rFonts w:asciiTheme="majorHAnsi" w:hAnsiTheme="majorHAnsi" w:cstheme="majorHAnsi"/>
                <w:sz w:val="24"/>
                <w:szCs w:val="24"/>
              </w:rPr>
              <w:t>VZ-9-1-08 uplatňuje osvojené preventivní způsoby rozhodování, chování a</w:t>
            </w:r>
          </w:p>
          <w:p w:rsidR="00A412FC" w:rsidRPr="007046E2" w:rsidRDefault="00A412FC" w:rsidP="00652649">
            <w:pPr>
              <w:snapToGrid w:val="0"/>
              <w:rPr>
                <w:rFonts w:asciiTheme="majorHAnsi" w:hAnsiTheme="majorHAnsi" w:cstheme="majorHAnsi"/>
                <w:sz w:val="24"/>
                <w:szCs w:val="24"/>
              </w:rPr>
            </w:pPr>
            <w:r w:rsidRPr="007046E2">
              <w:rPr>
                <w:rFonts w:asciiTheme="majorHAnsi" w:hAnsiTheme="majorHAnsi" w:cstheme="majorHAnsi"/>
                <w:sz w:val="24"/>
                <w:szCs w:val="24"/>
              </w:rPr>
              <w:t>jednání v souvislosti s běžnými, přenosnými, civilizačními a jinými chorobami</w:t>
            </w:r>
          </w:p>
          <w:p w:rsidR="00A412FC" w:rsidRPr="007046E2" w:rsidRDefault="00A412FC" w:rsidP="00652649">
            <w:pPr>
              <w:snapToGrid w:val="0"/>
              <w:rPr>
                <w:rFonts w:asciiTheme="majorHAnsi" w:hAnsiTheme="majorHAnsi" w:cstheme="majorHAnsi"/>
                <w:sz w:val="24"/>
                <w:szCs w:val="24"/>
              </w:rPr>
            </w:pPr>
          </w:p>
          <w:p w:rsidR="00A412FC" w:rsidRPr="007046E2" w:rsidRDefault="00A412FC" w:rsidP="00652649">
            <w:pPr>
              <w:snapToGrid w:val="0"/>
              <w:rPr>
                <w:rFonts w:asciiTheme="majorHAnsi" w:hAnsiTheme="majorHAnsi" w:cstheme="majorHAnsi"/>
                <w:sz w:val="24"/>
                <w:szCs w:val="24"/>
              </w:rPr>
            </w:pPr>
            <w:r w:rsidRPr="007046E2">
              <w:rPr>
                <w:rFonts w:asciiTheme="majorHAnsi" w:hAnsiTheme="majorHAnsi" w:cstheme="majorHAnsi"/>
                <w:sz w:val="24"/>
                <w:szCs w:val="24"/>
              </w:rPr>
              <w:t>VZ-9-1-09  popíše změny na těle člověka při dospívání, orientuje se v prostředcích osobní hygieny, používá správné výrazy v souvislosti se sexualitou, vysvětlí změny v dospívání</w:t>
            </w:r>
          </w:p>
          <w:p w:rsidR="00A412FC" w:rsidRPr="007046E2" w:rsidRDefault="00A412FC" w:rsidP="00652649">
            <w:pPr>
              <w:snapToGrid w:val="0"/>
              <w:rPr>
                <w:rFonts w:asciiTheme="majorHAnsi" w:hAnsiTheme="majorHAnsi" w:cstheme="majorHAnsi"/>
                <w:sz w:val="24"/>
                <w:szCs w:val="24"/>
              </w:rPr>
            </w:pPr>
          </w:p>
        </w:tc>
        <w:tc>
          <w:tcPr>
            <w:tcW w:w="2127" w:type="dxa"/>
          </w:tcPr>
          <w:p w:rsidR="00A412FC" w:rsidRPr="007046E2" w:rsidRDefault="00A412FC" w:rsidP="00652649">
            <w:pPr>
              <w:snapToGrid w:val="0"/>
              <w:rPr>
                <w:rFonts w:asciiTheme="majorHAnsi" w:hAnsiTheme="majorHAnsi" w:cstheme="majorHAnsi"/>
                <w:sz w:val="24"/>
                <w:szCs w:val="24"/>
              </w:rPr>
            </w:pPr>
          </w:p>
          <w:p w:rsidR="00A412FC" w:rsidRPr="007046E2" w:rsidRDefault="00A412FC" w:rsidP="00652649">
            <w:pPr>
              <w:snapToGrid w:val="0"/>
              <w:rPr>
                <w:rFonts w:asciiTheme="majorHAnsi" w:hAnsiTheme="majorHAnsi" w:cstheme="majorHAnsi"/>
                <w:sz w:val="24"/>
                <w:szCs w:val="24"/>
              </w:rPr>
            </w:pPr>
            <w:r w:rsidRPr="007046E2">
              <w:rPr>
                <w:rFonts w:asciiTheme="majorHAnsi" w:hAnsiTheme="majorHAnsi" w:cstheme="majorHAnsi"/>
                <w:sz w:val="24"/>
                <w:szCs w:val="24"/>
              </w:rPr>
              <w:t>Vztahy mezi lidmi a formy soužití</w:t>
            </w:r>
          </w:p>
          <w:p w:rsidR="00A412FC" w:rsidRPr="007046E2" w:rsidRDefault="00A412FC" w:rsidP="00652649">
            <w:pPr>
              <w:snapToGrid w:val="0"/>
              <w:rPr>
                <w:rFonts w:asciiTheme="majorHAnsi" w:hAnsiTheme="majorHAnsi" w:cstheme="majorHAnsi"/>
                <w:sz w:val="24"/>
                <w:szCs w:val="24"/>
              </w:rPr>
            </w:pPr>
          </w:p>
          <w:p w:rsidR="00A412FC" w:rsidRPr="007046E2" w:rsidRDefault="00A412FC" w:rsidP="00652649">
            <w:pPr>
              <w:snapToGrid w:val="0"/>
              <w:rPr>
                <w:rFonts w:asciiTheme="majorHAnsi" w:hAnsiTheme="majorHAnsi" w:cstheme="majorHAnsi"/>
                <w:sz w:val="24"/>
                <w:szCs w:val="24"/>
              </w:rPr>
            </w:pPr>
          </w:p>
          <w:p w:rsidR="00A412FC" w:rsidRPr="007046E2" w:rsidRDefault="00A412FC" w:rsidP="00652649">
            <w:pPr>
              <w:snapToGrid w:val="0"/>
              <w:rPr>
                <w:rFonts w:asciiTheme="majorHAnsi" w:hAnsiTheme="majorHAnsi" w:cstheme="majorHAnsi"/>
                <w:sz w:val="24"/>
                <w:szCs w:val="24"/>
              </w:rPr>
            </w:pPr>
          </w:p>
          <w:p w:rsidR="00A412FC" w:rsidRPr="007046E2" w:rsidRDefault="00A412FC" w:rsidP="00652649">
            <w:pPr>
              <w:snapToGrid w:val="0"/>
              <w:rPr>
                <w:rFonts w:asciiTheme="majorHAnsi" w:hAnsiTheme="majorHAnsi" w:cstheme="majorHAnsi"/>
                <w:sz w:val="24"/>
                <w:szCs w:val="24"/>
              </w:rPr>
            </w:pPr>
            <w:r w:rsidRPr="007046E2">
              <w:rPr>
                <w:rFonts w:asciiTheme="majorHAnsi" w:hAnsiTheme="majorHAnsi" w:cstheme="majorHAnsi"/>
                <w:sz w:val="24"/>
                <w:szCs w:val="24"/>
              </w:rPr>
              <w:t xml:space="preserve">Vztahy ve dvojici – kamarádství, přátelství, láska. Vztahy a pravidla soužití v prostředí komunity – rodina, vrstevnická skupina. </w:t>
            </w:r>
          </w:p>
          <w:p w:rsidR="00A412FC" w:rsidRPr="007046E2" w:rsidRDefault="00A412FC" w:rsidP="00652649">
            <w:pPr>
              <w:snapToGrid w:val="0"/>
              <w:rPr>
                <w:rFonts w:asciiTheme="majorHAnsi" w:hAnsiTheme="majorHAnsi" w:cstheme="majorHAnsi"/>
                <w:sz w:val="24"/>
                <w:szCs w:val="24"/>
              </w:rPr>
            </w:pPr>
          </w:p>
          <w:p w:rsidR="00A412FC" w:rsidRPr="007046E2" w:rsidRDefault="00A412FC" w:rsidP="00652649">
            <w:pPr>
              <w:snapToGrid w:val="0"/>
              <w:rPr>
                <w:rFonts w:asciiTheme="majorHAnsi" w:hAnsiTheme="majorHAnsi" w:cstheme="majorHAnsi"/>
                <w:sz w:val="24"/>
                <w:szCs w:val="24"/>
              </w:rPr>
            </w:pPr>
            <w:r w:rsidRPr="007046E2">
              <w:rPr>
                <w:rFonts w:asciiTheme="majorHAnsi" w:hAnsiTheme="majorHAnsi" w:cstheme="majorHAnsi"/>
                <w:sz w:val="24"/>
                <w:szCs w:val="24"/>
              </w:rPr>
              <w:t>Základní oblasti zdraví</w:t>
            </w:r>
          </w:p>
          <w:p w:rsidR="00A412FC" w:rsidRPr="007046E2" w:rsidRDefault="00A412FC" w:rsidP="00652649">
            <w:pPr>
              <w:snapToGrid w:val="0"/>
              <w:rPr>
                <w:rFonts w:asciiTheme="majorHAnsi" w:hAnsiTheme="majorHAnsi" w:cstheme="majorHAnsi"/>
                <w:sz w:val="24"/>
                <w:szCs w:val="24"/>
              </w:rPr>
            </w:pPr>
            <w:r w:rsidRPr="007046E2">
              <w:rPr>
                <w:rFonts w:asciiTheme="majorHAnsi" w:hAnsiTheme="majorHAnsi" w:cstheme="majorHAnsi"/>
                <w:sz w:val="24"/>
                <w:szCs w:val="24"/>
              </w:rPr>
              <w:t xml:space="preserve">Vliv životního prostření na člověka, třídění odpadu, rizika ohrožující zdraví, prevence </w:t>
            </w:r>
          </w:p>
          <w:p w:rsidR="00A412FC" w:rsidRPr="007046E2" w:rsidRDefault="00A412FC" w:rsidP="00652649">
            <w:pPr>
              <w:snapToGrid w:val="0"/>
              <w:rPr>
                <w:rFonts w:asciiTheme="majorHAnsi" w:hAnsiTheme="majorHAnsi" w:cstheme="majorHAnsi"/>
                <w:sz w:val="24"/>
                <w:szCs w:val="24"/>
              </w:rPr>
            </w:pPr>
          </w:p>
          <w:p w:rsidR="00A412FC" w:rsidRPr="007046E2" w:rsidRDefault="00A412FC" w:rsidP="00652649">
            <w:pPr>
              <w:snapToGrid w:val="0"/>
              <w:rPr>
                <w:rFonts w:asciiTheme="majorHAnsi" w:hAnsiTheme="majorHAnsi" w:cstheme="majorHAnsi"/>
                <w:sz w:val="24"/>
                <w:szCs w:val="24"/>
              </w:rPr>
            </w:pPr>
            <w:r w:rsidRPr="007046E2">
              <w:rPr>
                <w:rFonts w:asciiTheme="majorHAnsi" w:hAnsiTheme="majorHAnsi" w:cstheme="majorHAnsi"/>
                <w:sz w:val="24"/>
                <w:szCs w:val="24"/>
              </w:rPr>
              <w:t xml:space="preserve">Druhy komunikace, empatie, dialog, efektivní a asertivní komunikace v různých situacích, </w:t>
            </w:r>
            <w:r w:rsidRPr="007046E2">
              <w:rPr>
                <w:rFonts w:asciiTheme="majorHAnsi" w:hAnsiTheme="majorHAnsi" w:cstheme="majorHAnsi"/>
                <w:bCs/>
                <w:sz w:val="24"/>
                <w:szCs w:val="24"/>
                <w:shd w:val="clear" w:color="auto" w:fill="FFFFFF"/>
              </w:rPr>
              <w:t>dopad vlastního jednání a chování</w:t>
            </w:r>
          </w:p>
          <w:p w:rsidR="00A412FC" w:rsidRPr="007046E2" w:rsidRDefault="00A412FC" w:rsidP="00652649">
            <w:pPr>
              <w:snapToGrid w:val="0"/>
              <w:rPr>
                <w:rFonts w:asciiTheme="majorHAnsi" w:hAnsiTheme="majorHAnsi" w:cstheme="majorHAnsi"/>
                <w:sz w:val="24"/>
                <w:szCs w:val="24"/>
              </w:rPr>
            </w:pPr>
          </w:p>
          <w:p w:rsidR="00A412FC" w:rsidRPr="007046E2" w:rsidRDefault="00A412FC" w:rsidP="00652649">
            <w:pPr>
              <w:snapToGrid w:val="0"/>
              <w:rPr>
                <w:rFonts w:asciiTheme="majorHAnsi" w:hAnsiTheme="majorHAnsi" w:cstheme="majorHAnsi"/>
                <w:sz w:val="24"/>
                <w:szCs w:val="24"/>
              </w:rPr>
            </w:pPr>
            <w:r w:rsidRPr="007046E2">
              <w:rPr>
                <w:rFonts w:asciiTheme="majorHAnsi" w:hAnsiTheme="majorHAnsi" w:cstheme="majorHAnsi"/>
                <w:sz w:val="24"/>
                <w:szCs w:val="24"/>
              </w:rPr>
              <w:lastRenderedPageBreak/>
              <w:t>Výživa a zdraví – zásady zdravého stravování, pitný režim, složky potravy</w:t>
            </w:r>
          </w:p>
          <w:p w:rsidR="00A412FC" w:rsidRPr="007046E2" w:rsidRDefault="00A412FC" w:rsidP="00652649">
            <w:pPr>
              <w:snapToGrid w:val="0"/>
              <w:rPr>
                <w:rFonts w:asciiTheme="majorHAnsi" w:hAnsiTheme="majorHAnsi" w:cstheme="majorHAnsi"/>
                <w:sz w:val="24"/>
                <w:szCs w:val="24"/>
              </w:rPr>
            </w:pPr>
          </w:p>
          <w:p w:rsidR="00A412FC" w:rsidRPr="007046E2" w:rsidRDefault="00A412FC" w:rsidP="00652649">
            <w:pPr>
              <w:snapToGrid w:val="0"/>
              <w:rPr>
                <w:rFonts w:asciiTheme="majorHAnsi" w:hAnsiTheme="majorHAnsi" w:cstheme="majorHAnsi"/>
                <w:sz w:val="24"/>
                <w:szCs w:val="24"/>
              </w:rPr>
            </w:pPr>
            <w:r w:rsidRPr="007046E2">
              <w:rPr>
                <w:rFonts w:asciiTheme="majorHAnsi" w:hAnsiTheme="majorHAnsi" w:cstheme="majorHAnsi"/>
                <w:sz w:val="24"/>
                <w:szCs w:val="24"/>
              </w:rPr>
              <w:t>Příklady civilizačních nemocí a jejich prevence</w:t>
            </w:r>
          </w:p>
          <w:p w:rsidR="00A412FC" w:rsidRPr="007046E2" w:rsidRDefault="00A412FC" w:rsidP="00652649">
            <w:pPr>
              <w:snapToGrid w:val="0"/>
              <w:rPr>
                <w:rFonts w:asciiTheme="majorHAnsi" w:hAnsiTheme="majorHAnsi" w:cstheme="majorHAnsi"/>
                <w:sz w:val="24"/>
                <w:szCs w:val="24"/>
              </w:rPr>
            </w:pPr>
          </w:p>
          <w:p w:rsidR="00A412FC" w:rsidRPr="007046E2" w:rsidRDefault="00A412FC" w:rsidP="00652649">
            <w:pPr>
              <w:snapToGrid w:val="0"/>
              <w:rPr>
                <w:rFonts w:asciiTheme="majorHAnsi" w:hAnsiTheme="majorHAnsi" w:cstheme="majorHAnsi"/>
                <w:sz w:val="24"/>
                <w:szCs w:val="24"/>
              </w:rPr>
            </w:pPr>
          </w:p>
          <w:p w:rsidR="00A412FC" w:rsidRPr="007046E2" w:rsidRDefault="00A412FC" w:rsidP="00652649">
            <w:pPr>
              <w:snapToGrid w:val="0"/>
              <w:rPr>
                <w:rFonts w:asciiTheme="majorHAnsi" w:hAnsiTheme="majorHAnsi" w:cstheme="majorHAnsi"/>
                <w:sz w:val="24"/>
                <w:szCs w:val="24"/>
              </w:rPr>
            </w:pPr>
            <w:r w:rsidRPr="007046E2">
              <w:rPr>
                <w:rFonts w:asciiTheme="majorHAnsi" w:hAnsiTheme="majorHAnsi" w:cstheme="majorHAnsi"/>
                <w:sz w:val="24"/>
                <w:szCs w:val="24"/>
              </w:rPr>
              <w:t>Puberta - somatické a psychické změny, osobní a intimní hygiena, mezigenerační konflikty</w:t>
            </w:r>
          </w:p>
        </w:tc>
        <w:tc>
          <w:tcPr>
            <w:tcW w:w="2835" w:type="dxa"/>
          </w:tcPr>
          <w:p w:rsidR="00A412FC" w:rsidRPr="007046E2" w:rsidRDefault="00A412FC" w:rsidP="00652649">
            <w:pPr>
              <w:snapToGrid w:val="0"/>
              <w:rPr>
                <w:rFonts w:asciiTheme="majorHAnsi" w:hAnsiTheme="majorHAnsi" w:cstheme="majorHAnsi"/>
                <w:sz w:val="24"/>
                <w:szCs w:val="24"/>
              </w:rPr>
            </w:pPr>
          </w:p>
          <w:p w:rsidR="00A412FC" w:rsidRPr="007046E2" w:rsidRDefault="00A412FC" w:rsidP="00652649">
            <w:pPr>
              <w:snapToGrid w:val="0"/>
              <w:rPr>
                <w:rFonts w:asciiTheme="majorHAnsi" w:hAnsiTheme="majorHAnsi" w:cstheme="majorHAnsi"/>
                <w:sz w:val="24"/>
                <w:szCs w:val="24"/>
              </w:rPr>
            </w:pPr>
            <w:r w:rsidRPr="007046E2">
              <w:rPr>
                <w:rFonts w:asciiTheme="majorHAnsi" w:hAnsiTheme="majorHAnsi" w:cstheme="majorHAnsi"/>
                <w:sz w:val="24"/>
                <w:szCs w:val="24"/>
              </w:rPr>
              <w:t>OSV </w:t>
            </w:r>
          </w:p>
          <w:p w:rsidR="00A412FC" w:rsidRPr="007046E2" w:rsidRDefault="00A412FC" w:rsidP="00652649">
            <w:pPr>
              <w:snapToGrid w:val="0"/>
              <w:rPr>
                <w:rFonts w:asciiTheme="majorHAnsi" w:hAnsiTheme="majorHAnsi" w:cstheme="majorHAnsi"/>
                <w:sz w:val="24"/>
                <w:szCs w:val="24"/>
              </w:rPr>
            </w:pPr>
            <w:r w:rsidRPr="007046E2">
              <w:rPr>
                <w:rFonts w:asciiTheme="majorHAnsi" w:hAnsiTheme="majorHAnsi" w:cstheme="majorHAnsi"/>
                <w:sz w:val="24"/>
                <w:szCs w:val="24"/>
              </w:rPr>
              <w:t>Rozvoj schopnosti poznávání</w:t>
            </w:r>
          </w:p>
          <w:p w:rsidR="00A412FC" w:rsidRPr="007046E2" w:rsidRDefault="00A412FC" w:rsidP="00652649">
            <w:pPr>
              <w:snapToGrid w:val="0"/>
              <w:rPr>
                <w:rFonts w:asciiTheme="majorHAnsi" w:hAnsiTheme="majorHAnsi" w:cstheme="majorHAnsi"/>
                <w:sz w:val="24"/>
                <w:szCs w:val="24"/>
              </w:rPr>
            </w:pPr>
            <w:r w:rsidRPr="007046E2">
              <w:rPr>
                <w:rFonts w:asciiTheme="majorHAnsi" w:hAnsiTheme="majorHAnsi" w:cstheme="majorHAnsi"/>
                <w:sz w:val="24"/>
                <w:szCs w:val="24"/>
              </w:rPr>
              <w:t>Poznávání lidí</w:t>
            </w:r>
          </w:p>
          <w:p w:rsidR="00A412FC" w:rsidRPr="007046E2" w:rsidRDefault="00A412FC" w:rsidP="00652649">
            <w:pPr>
              <w:snapToGrid w:val="0"/>
              <w:rPr>
                <w:rFonts w:asciiTheme="majorHAnsi" w:hAnsiTheme="majorHAnsi" w:cstheme="majorHAnsi"/>
                <w:sz w:val="24"/>
                <w:szCs w:val="24"/>
              </w:rPr>
            </w:pPr>
          </w:p>
          <w:p w:rsidR="00A412FC" w:rsidRPr="007046E2" w:rsidRDefault="00A412FC" w:rsidP="00652649">
            <w:pPr>
              <w:snapToGrid w:val="0"/>
              <w:rPr>
                <w:rFonts w:asciiTheme="majorHAnsi" w:hAnsiTheme="majorHAnsi" w:cstheme="majorHAnsi"/>
                <w:sz w:val="24"/>
                <w:szCs w:val="24"/>
              </w:rPr>
            </w:pPr>
            <w:r w:rsidRPr="007046E2">
              <w:rPr>
                <w:rFonts w:asciiTheme="majorHAnsi" w:hAnsiTheme="majorHAnsi" w:cstheme="majorHAnsi"/>
                <w:sz w:val="24"/>
                <w:szCs w:val="24"/>
              </w:rPr>
              <w:t>OSV </w:t>
            </w:r>
          </w:p>
          <w:p w:rsidR="00A412FC" w:rsidRPr="007046E2" w:rsidRDefault="00A412FC" w:rsidP="00652649">
            <w:pPr>
              <w:snapToGrid w:val="0"/>
              <w:rPr>
                <w:rFonts w:asciiTheme="majorHAnsi" w:hAnsiTheme="majorHAnsi" w:cstheme="majorHAnsi"/>
                <w:sz w:val="24"/>
                <w:szCs w:val="24"/>
              </w:rPr>
            </w:pPr>
            <w:r w:rsidRPr="007046E2">
              <w:rPr>
                <w:rFonts w:asciiTheme="majorHAnsi" w:hAnsiTheme="majorHAnsi" w:cstheme="majorHAnsi"/>
                <w:sz w:val="24"/>
                <w:szCs w:val="24"/>
              </w:rPr>
              <w:t xml:space="preserve"> Seberegulace a sebeorganizace</w:t>
            </w:r>
          </w:p>
          <w:p w:rsidR="00A412FC" w:rsidRPr="007046E2" w:rsidRDefault="00A412FC" w:rsidP="00652649">
            <w:pPr>
              <w:snapToGrid w:val="0"/>
              <w:rPr>
                <w:rFonts w:asciiTheme="majorHAnsi" w:hAnsiTheme="majorHAnsi" w:cstheme="majorHAnsi"/>
                <w:sz w:val="24"/>
                <w:szCs w:val="24"/>
              </w:rPr>
            </w:pPr>
          </w:p>
          <w:p w:rsidR="00A412FC" w:rsidRPr="007046E2" w:rsidRDefault="00A412FC" w:rsidP="00652649">
            <w:pPr>
              <w:snapToGrid w:val="0"/>
              <w:rPr>
                <w:rFonts w:asciiTheme="majorHAnsi" w:hAnsiTheme="majorHAnsi" w:cstheme="majorHAnsi"/>
                <w:sz w:val="24"/>
                <w:szCs w:val="24"/>
              </w:rPr>
            </w:pPr>
            <w:r w:rsidRPr="007046E2">
              <w:rPr>
                <w:rFonts w:asciiTheme="majorHAnsi" w:hAnsiTheme="majorHAnsi" w:cstheme="majorHAnsi"/>
                <w:sz w:val="24"/>
                <w:szCs w:val="24"/>
              </w:rPr>
              <w:t>OSV</w:t>
            </w:r>
          </w:p>
          <w:p w:rsidR="00A412FC" w:rsidRPr="007046E2" w:rsidRDefault="00A412FC" w:rsidP="00652649">
            <w:pPr>
              <w:snapToGrid w:val="0"/>
              <w:rPr>
                <w:rFonts w:asciiTheme="majorHAnsi" w:hAnsiTheme="majorHAnsi" w:cstheme="majorHAnsi"/>
                <w:sz w:val="24"/>
                <w:szCs w:val="24"/>
              </w:rPr>
            </w:pPr>
            <w:r w:rsidRPr="007046E2">
              <w:rPr>
                <w:rFonts w:asciiTheme="majorHAnsi" w:hAnsiTheme="majorHAnsi" w:cstheme="majorHAnsi"/>
                <w:sz w:val="24"/>
                <w:szCs w:val="24"/>
              </w:rPr>
              <w:t>Komunikace</w:t>
            </w:r>
          </w:p>
          <w:p w:rsidR="00A412FC" w:rsidRPr="007046E2" w:rsidRDefault="00A412FC" w:rsidP="00652649">
            <w:pPr>
              <w:snapToGrid w:val="0"/>
              <w:rPr>
                <w:rFonts w:asciiTheme="majorHAnsi" w:hAnsiTheme="majorHAnsi" w:cstheme="majorHAnsi"/>
                <w:sz w:val="24"/>
                <w:szCs w:val="24"/>
              </w:rPr>
            </w:pPr>
          </w:p>
          <w:p w:rsidR="00A412FC" w:rsidRPr="007046E2" w:rsidRDefault="00A412FC" w:rsidP="00652649">
            <w:pPr>
              <w:snapToGrid w:val="0"/>
              <w:rPr>
                <w:rFonts w:asciiTheme="majorHAnsi" w:hAnsiTheme="majorHAnsi" w:cstheme="majorHAnsi"/>
                <w:sz w:val="24"/>
                <w:szCs w:val="24"/>
              </w:rPr>
            </w:pPr>
            <w:r w:rsidRPr="007046E2">
              <w:rPr>
                <w:rFonts w:asciiTheme="majorHAnsi" w:hAnsiTheme="majorHAnsi" w:cstheme="majorHAnsi"/>
                <w:sz w:val="24"/>
                <w:szCs w:val="24"/>
              </w:rPr>
              <w:t>OSV </w:t>
            </w:r>
          </w:p>
          <w:p w:rsidR="00A412FC" w:rsidRPr="007046E2" w:rsidRDefault="00554A1F" w:rsidP="00652649">
            <w:pPr>
              <w:snapToGrid w:val="0"/>
              <w:rPr>
                <w:rFonts w:asciiTheme="majorHAnsi" w:hAnsiTheme="majorHAnsi" w:cstheme="majorHAnsi"/>
                <w:sz w:val="24"/>
                <w:szCs w:val="24"/>
              </w:rPr>
            </w:pPr>
            <w:r w:rsidRPr="007046E2">
              <w:rPr>
                <w:rFonts w:asciiTheme="majorHAnsi" w:hAnsiTheme="majorHAnsi" w:cstheme="majorHAnsi"/>
                <w:sz w:val="24"/>
                <w:szCs w:val="24"/>
              </w:rPr>
              <w:t xml:space="preserve"> Sebepoznání a sebepojetí</w:t>
            </w:r>
          </w:p>
          <w:p w:rsidR="00A412FC" w:rsidRPr="007046E2" w:rsidRDefault="00A412FC" w:rsidP="00652649">
            <w:pPr>
              <w:snapToGrid w:val="0"/>
              <w:rPr>
                <w:rFonts w:asciiTheme="majorHAnsi" w:hAnsiTheme="majorHAnsi" w:cstheme="majorHAnsi"/>
                <w:sz w:val="24"/>
                <w:szCs w:val="24"/>
              </w:rPr>
            </w:pPr>
          </w:p>
        </w:tc>
        <w:tc>
          <w:tcPr>
            <w:tcW w:w="1701" w:type="dxa"/>
          </w:tcPr>
          <w:p w:rsidR="001618C6" w:rsidRPr="001618C6" w:rsidRDefault="001618C6" w:rsidP="00B17A0F">
            <w:pPr>
              <w:rPr>
                <w:rFonts w:asciiTheme="majorHAnsi" w:hAnsiTheme="majorHAnsi" w:cstheme="majorHAnsi"/>
                <w:b/>
                <w:sz w:val="24"/>
                <w:szCs w:val="24"/>
              </w:rPr>
            </w:pPr>
            <w:r w:rsidRPr="001618C6">
              <w:rPr>
                <w:rFonts w:asciiTheme="majorHAnsi" w:hAnsiTheme="majorHAnsi" w:cstheme="majorHAnsi"/>
                <w:b/>
                <w:sz w:val="24"/>
                <w:szCs w:val="24"/>
              </w:rPr>
              <w:t>Minimální výstupy:</w:t>
            </w:r>
          </w:p>
          <w:p w:rsidR="00B17A0F" w:rsidRPr="007046E2" w:rsidRDefault="00B17A0F" w:rsidP="00B17A0F">
            <w:pPr>
              <w:rPr>
                <w:rFonts w:asciiTheme="majorHAnsi" w:hAnsiTheme="majorHAnsi" w:cstheme="majorHAnsi"/>
                <w:sz w:val="24"/>
                <w:szCs w:val="24"/>
              </w:rPr>
            </w:pPr>
            <w:r w:rsidRPr="007046E2">
              <w:rPr>
                <w:rFonts w:asciiTheme="majorHAnsi" w:hAnsiTheme="majorHAnsi" w:cstheme="majorHAnsi"/>
                <w:sz w:val="24"/>
                <w:szCs w:val="24"/>
              </w:rPr>
              <w:t>VZ-9-1-01p chápe význam dobrého soužití mezi vrstevníky i členy rodiny</w:t>
            </w:r>
          </w:p>
          <w:p w:rsidR="00A412FC" w:rsidRPr="007046E2" w:rsidRDefault="00A412FC" w:rsidP="00652649">
            <w:pPr>
              <w:snapToGrid w:val="0"/>
              <w:rPr>
                <w:rFonts w:asciiTheme="majorHAnsi" w:hAnsiTheme="majorHAnsi" w:cstheme="majorHAnsi"/>
                <w:sz w:val="24"/>
                <w:szCs w:val="24"/>
              </w:rPr>
            </w:pPr>
          </w:p>
          <w:p w:rsidR="00B17A0F" w:rsidRPr="007046E2" w:rsidRDefault="00B17A0F" w:rsidP="00652649">
            <w:pPr>
              <w:snapToGrid w:val="0"/>
              <w:rPr>
                <w:rFonts w:asciiTheme="majorHAnsi" w:hAnsiTheme="majorHAnsi" w:cstheme="majorHAnsi"/>
                <w:sz w:val="24"/>
                <w:szCs w:val="24"/>
              </w:rPr>
            </w:pPr>
          </w:p>
          <w:p w:rsidR="00B17A0F" w:rsidRPr="007046E2" w:rsidRDefault="00B17A0F" w:rsidP="00B17A0F">
            <w:pPr>
              <w:rPr>
                <w:rFonts w:asciiTheme="majorHAnsi" w:hAnsiTheme="majorHAnsi" w:cstheme="majorHAnsi"/>
                <w:sz w:val="24"/>
                <w:szCs w:val="24"/>
              </w:rPr>
            </w:pPr>
            <w:r w:rsidRPr="007046E2">
              <w:rPr>
                <w:rFonts w:asciiTheme="majorHAnsi" w:hAnsiTheme="majorHAnsi" w:cstheme="majorHAnsi"/>
                <w:sz w:val="24"/>
                <w:szCs w:val="24"/>
              </w:rPr>
              <w:t>VZ-9-1-03p uvědomuje si základní životní potřeby a jejich naplňování ve shodě se zdravím</w:t>
            </w:r>
          </w:p>
          <w:p w:rsidR="00B17A0F" w:rsidRPr="007046E2" w:rsidRDefault="007046E2" w:rsidP="007046E2">
            <w:pPr>
              <w:rPr>
                <w:rFonts w:asciiTheme="majorHAnsi" w:hAnsiTheme="majorHAnsi" w:cstheme="majorHAnsi"/>
                <w:sz w:val="24"/>
                <w:szCs w:val="24"/>
              </w:rPr>
            </w:pPr>
            <w:r w:rsidRPr="007046E2">
              <w:rPr>
                <w:rFonts w:asciiTheme="majorHAnsi" w:hAnsiTheme="majorHAnsi" w:cstheme="majorHAnsi"/>
                <w:sz w:val="24"/>
                <w:szCs w:val="24"/>
              </w:rPr>
              <w:t>VZ-9-1-04p, VZ-9-1-09p respektuje zdravotní stav svůj i svých vrstevníků a v rámci svých</w:t>
            </w:r>
            <w:r>
              <w:rPr>
                <w:rFonts w:asciiTheme="majorHAnsi" w:hAnsiTheme="majorHAnsi" w:cstheme="majorHAnsi"/>
                <w:sz w:val="24"/>
                <w:szCs w:val="24"/>
              </w:rPr>
              <w:t xml:space="preserve"> </w:t>
            </w:r>
            <w:r w:rsidRPr="007046E2">
              <w:rPr>
                <w:rFonts w:asciiTheme="majorHAnsi" w:hAnsiTheme="majorHAnsi" w:cstheme="majorHAnsi"/>
                <w:sz w:val="24"/>
                <w:szCs w:val="24"/>
              </w:rPr>
              <w:t xml:space="preserve">možností usiluje o aktivní podporu zdraví </w:t>
            </w:r>
            <w:r w:rsidR="00B17A0F" w:rsidRPr="007046E2">
              <w:rPr>
                <w:rFonts w:asciiTheme="majorHAnsi" w:hAnsiTheme="majorHAnsi" w:cstheme="majorHAnsi"/>
                <w:sz w:val="24"/>
                <w:szCs w:val="24"/>
              </w:rPr>
              <w:t xml:space="preserve"> </w:t>
            </w:r>
          </w:p>
          <w:p w:rsidR="00B17A0F" w:rsidRPr="007046E2" w:rsidRDefault="00B17A0F" w:rsidP="00B17A0F">
            <w:pPr>
              <w:rPr>
                <w:rFonts w:asciiTheme="majorHAnsi" w:hAnsiTheme="majorHAnsi" w:cstheme="majorHAnsi"/>
                <w:sz w:val="24"/>
                <w:szCs w:val="24"/>
              </w:rPr>
            </w:pPr>
            <w:r w:rsidRPr="007046E2">
              <w:rPr>
                <w:rFonts w:asciiTheme="majorHAnsi" w:hAnsiTheme="majorHAnsi" w:cstheme="majorHAnsi"/>
                <w:sz w:val="24"/>
                <w:szCs w:val="24"/>
              </w:rPr>
              <w:t>VZ-9-1-05p projevuje zdravé sebevědomí a preferuje ve styku s vrstevníky pozitivní životní</w:t>
            </w:r>
          </w:p>
          <w:p w:rsidR="00B17A0F" w:rsidRPr="007046E2" w:rsidRDefault="00B17A0F" w:rsidP="00B17A0F">
            <w:pPr>
              <w:rPr>
                <w:rFonts w:asciiTheme="majorHAnsi" w:hAnsiTheme="majorHAnsi" w:cstheme="majorHAnsi"/>
                <w:sz w:val="24"/>
                <w:szCs w:val="24"/>
              </w:rPr>
            </w:pPr>
            <w:r w:rsidRPr="007046E2">
              <w:rPr>
                <w:rFonts w:asciiTheme="majorHAnsi" w:hAnsiTheme="majorHAnsi" w:cstheme="majorHAnsi"/>
                <w:sz w:val="24"/>
                <w:szCs w:val="24"/>
              </w:rPr>
              <w:lastRenderedPageBreak/>
              <w:t>cíle, hodnoty a zájmy</w:t>
            </w:r>
          </w:p>
          <w:p w:rsidR="00B17A0F" w:rsidRPr="007046E2" w:rsidRDefault="00B17A0F" w:rsidP="00652649">
            <w:pPr>
              <w:snapToGrid w:val="0"/>
              <w:rPr>
                <w:rFonts w:asciiTheme="majorHAnsi" w:hAnsiTheme="majorHAnsi" w:cstheme="majorHAnsi"/>
                <w:sz w:val="24"/>
                <w:szCs w:val="24"/>
              </w:rPr>
            </w:pPr>
          </w:p>
          <w:p w:rsidR="00B17A0F" w:rsidRPr="007046E2" w:rsidRDefault="00B17A0F" w:rsidP="00652649">
            <w:pPr>
              <w:snapToGrid w:val="0"/>
              <w:rPr>
                <w:rFonts w:asciiTheme="majorHAnsi" w:hAnsiTheme="majorHAnsi" w:cstheme="majorHAnsi"/>
                <w:sz w:val="24"/>
                <w:szCs w:val="24"/>
              </w:rPr>
            </w:pPr>
          </w:p>
          <w:p w:rsidR="00B17A0F" w:rsidRPr="007046E2" w:rsidRDefault="00B17A0F" w:rsidP="00652649">
            <w:pPr>
              <w:snapToGrid w:val="0"/>
              <w:rPr>
                <w:rFonts w:asciiTheme="majorHAnsi" w:hAnsiTheme="majorHAnsi" w:cstheme="majorHAnsi"/>
                <w:sz w:val="24"/>
                <w:szCs w:val="24"/>
              </w:rPr>
            </w:pPr>
          </w:p>
          <w:p w:rsidR="00B17A0F" w:rsidRPr="007046E2" w:rsidRDefault="00B17A0F" w:rsidP="00B17A0F">
            <w:pPr>
              <w:rPr>
                <w:rFonts w:asciiTheme="majorHAnsi" w:hAnsiTheme="majorHAnsi" w:cstheme="majorHAnsi"/>
                <w:sz w:val="24"/>
                <w:szCs w:val="24"/>
              </w:rPr>
            </w:pPr>
            <w:r w:rsidRPr="007046E2">
              <w:rPr>
                <w:rFonts w:asciiTheme="majorHAnsi" w:hAnsiTheme="majorHAnsi" w:cstheme="majorHAnsi"/>
                <w:sz w:val="24"/>
                <w:szCs w:val="24"/>
              </w:rPr>
              <w:t>VZ-9-1-07p dodržuje správné stravovací návyky a v rámci svých možností uplatňuje zásady správné výživy a zdravého stravování</w:t>
            </w:r>
          </w:p>
          <w:p w:rsidR="00B17A0F" w:rsidRPr="007046E2" w:rsidRDefault="00B17A0F" w:rsidP="00B17A0F">
            <w:pPr>
              <w:rPr>
                <w:rFonts w:asciiTheme="majorHAnsi" w:hAnsiTheme="majorHAnsi" w:cstheme="majorHAnsi"/>
                <w:sz w:val="24"/>
                <w:szCs w:val="24"/>
              </w:rPr>
            </w:pPr>
            <w:r w:rsidRPr="007046E2">
              <w:rPr>
                <w:rFonts w:asciiTheme="majorHAnsi" w:hAnsiTheme="majorHAnsi" w:cstheme="majorHAnsi"/>
                <w:sz w:val="24"/>
                <w:szCs w:val="24"/>
              </w:rPr>
              <w:t>VZ-9-1-08p svěří se se zdravotním problémem</w:t>
            </w:r>
          </w:p>
          <w:p w:rsidR="00B17A0F" w:rsidRPr="007046E2" w:rsidRDefault="00B17A0F" w:rsidP="00B17A0F">
            <w:pPr>
              <w:rPr>
                <w:rFonts w:asciiTheme="majorHAnsi" w:hAnsiTheme="majorHAnsi" w:cstheme="majorHAnsi"/>
                <w:sz w:val="24"/>
                <w:szCs w:val="24"/>
              </w:rPr>
            </w:pPr>
            <w:r w:rsidRPr="007046E2">
              <w:rPr>
                <w:rFonts w:asciiTheme="majorHAnsi" w:hAnsiTheme="majorHAnsi" w:cstheme="majorHAnsi"/>
                <w:sz w:val="24"/>
                <w:szCs w:val="24"/>
              </w:rPr>
              <w:t>VZ-9-1-09p respektuje zdravotní stav svůj i svých vrstevníků a v rámci svých</w:t>
            </w:r>
          </w:p>
          <w:p w:rsidR="00B17A0F" w:rsidRPr="007046E2" w:rsidRDefault="00B17A0F" w:rsidP="00B17A0F">
            <w:pPr>
              <w:rPr>
                <w:rFonts w:asciiTheme="majorHAnsi" w:hAnsiTheme="majorHAnsi" w:cstheme="majorHAnsi"/>
                <w:sz w:val="24"/>
                <w:szCs w:val="24"/>
              </w:rPr>
            </w:pPr>
            <w:r w:rsidRPr="007046E2">
              <w:rPr>
                <w:rFonts w:asciiTheme="majorHAnsi" w:hAnsiTheme="majorHAnsi" w:cstheme="majorHAnsi"/>
                <w:sz w:val="24"/>
                <w:szCs w:val="24"/>
              </w:rPr>
              <w:t>možností usiluje o aktivní podporu zdraví</w:t>
            </w:r>
          </w:p>
          <w:p w:rsidR="00B17A0F" w:rsidRPr="007046E2" w:rsidRDefault="00B17A0F" w:rsidP="00B17A0F">
            <w:pPr>
              <w:rPr>
                <w:rFonts w:asciiTheme="majorHAnsi" w:hAnsiTheme="majorHAnsi" w:cstheme="majorHAnsi"/>
                <w:sz w:val="24"/>
                <w:szCs w:val="24"/>
              </w:rPr>
            </w:pPr>
          </w:p>
        </w:tc>
      </w:tr>
    </w:tbl>
    <w:p w:rsidR="00A412FC" w:rsidRPr="007046E2" w:rsidRDefault="00A412FC" w:rsidP="00A412FC">
      <w:pPr>
        <w:rPr>
          <w:rFonts w:asciiTheme="majorHAnsi" w:hAnsiTheme="majorHAnsi" w:cstheme="majorHAnsi"/>
          <w:sz w:val="24"/>
          <w:szCs w:val="24"/>
        </w:rPr>
      </w:pPr>
    </w:p>
    <w:p w:rsidR="00153885" w:rsidRPr="007046E2" w:rsidRDefault="00153885" w:rsidP="00A412FC">
      <w:pPr>
        <w:rPr>
          <w:rFonts w:asciiTheme="majorHAnsi" w:hAnsiTheme="majorHAnsi" w:cstheme="majorHAnsi"/>
          <w:sz w:val="24"/>
          <w:szCs w:val="24"/>
        </w:rPr>
      </w:pPr>
    </w:p>
    <w:p w:rsidR="00153885" w:rsidRPr="007046E2" w:rsidRDefault="00153885" w:rsidP="00A412FC">
      <w:pPr>
        <w:rPr>
          <w:rFonts w:asciiTheme="majorHAnsi" w:hAnsiTheme="majorHAnsi" w:cstheme="majorHAnsi"/>
          <w:sz w:val="24"/>
          <w:szCs w:val="24"/>
        </w:rPr>
      </w:pPr>
    </w:p>
    <w:p w:rsidR="00863C75" w:rsidRPr="007046E2" w:rsidRDefault="00863C75" w:rsidP="00153885">
      <w:pPr>
        <w:suppressAutoHyphens/>
        <w:spacing w:after="0"/>
        <w:rPr>
          <w:rFonts w:asciiTheme="majorHAnsi" w:hAnsiTheme="majorHAnsi" w:cstheme="majorHAnsi"/>
          <w:sz w:val="24"/>
          <w:szCs w:val="24"/>
        </w:rPr>
      </w:pPr>
    </w:p>
    <w:p w:rsidR="0079712D" w:rsidRPr="007046E2" w:rsidRDefault="0079712D" w:rsidP="00153885">
      <w:pPr>
        <w:suppressAutoHyphens/>
        <w:spacing w:after="0"/>
        <w:rPr>
          <w:rFonts w:asciiTheme="majorHAnsi" w:hAnsiTheme="majorHAnsi" w:cstheme="majorHAnsi"/>
          <w:sz w:val="24"/>
          <w:szCs w:val="24"/>
        </w:rPr>
      </w:pPr>
    </w:p>
    <w:p w:rsidR="00A412FC" w:rsidRPr="007046E2" w:rsidRDefault="00A412FC" w:rsidP="00153885">
      <w:pPr>
        <w:suppressAutoHyphens/>
        <w:spacing w:after="0"/>
        <w:rPr>
          <w:rFonts w:asciiTheme="majorHAnsi" w:hAnsiTheme="majorHAnsi" w:cstheme="majorHAnsi"/>
          <w:b/>
          <w:color w:val="000000" w:themeColor="text1"/>
          <w:sz w:val="24"/>
          <w:szCs w:val="24"/>
        </w:rPr>
      </w:pPr>
      <w:r w:rsidRPr="007046E2">
        <w:rPr>
          <w:rFonts w:asciiTheme="majorHAnsi" w:hAnsiTheme="majorHAnsi" w:cstheme="majorHAnsi"/>
          <w:b/>
          <w:color w:val="000000" w:themeColor="text1"/>
          <w:sz w:val="24"/>
          <w:szCs w:val="24"/>
        </w:rPr>
        <w:lastRenderedPageBreak/>
        <w:t>Vzdělávací oblast: Člověk a zdraví</w:t>
      </w:r>
    </w:p>
    <w:p w:rsidR="00A412FC" w:rsidRPr="007046E2" w:rsidRDefault="00A412FC" w:rsidP="00153885">
      <w:pPr>
        <w:suppressAutoHyphens/>
        <w:spacing w:after="0"/>
        <w:rPr>
          <w:rFonts w:asciiTheme="majorHAnsi" w:hAnsiTheme="majorHAnsi" w:cstheme="majorHAnsi"/>
          <w:b/>
          <w:color w:val="000000" w:themeColor="text1"/>
          <w:sz w:val="24"/>
          <w:szCs w:val="24"/>
        </w:rPr>
      </w:pPr>
      <w:r w:rsidRPr="007046E2">
        <w:rPr>
          <w:rFonts w:asciiTheme="majorHAnsi" w:hAnsiTheme="majorHAnsi" w:cstheme="majorHAnsi"/>
          <w:b/>
          <w:color w:val="000000" w:themeColor="text1"/>
          <w:sz w:val="24"/>
          <w:szCs w:val="24"/>
        </w:rPr>
        <w:t xml:space="preserve">Vyučovací předmět: Výchova ke zdraví </w:t>
      </w:r>
    </w:p>
    <w:p w:rsidR="00A412FC" w:rsidRPr="007046E2" w:rsidRDefault="00A412FC" w:rsidP="00153885">
      <w:pPr>
        <w:spacing w:after="0"/>
        <w:rPr>
          <w:rFonts w:asciiTheme="majorHAnsi" w:hAnsiTheme="majorHAnsi" w:cstheme="majorHAnsi"/>
          <w:b/>
          <w:caps/>
          <w:color w:val="000000" w:themeColor="text1"/>
          <w:sz w:val="24"/>
          <w:szCs w:val="24"/>
        </w:rPr>
      </w:pPr>
      <w:r w:rsidRPr="007046E2">
        <w:rPr>
          <w:rFonts w:asciiTheme="majorHAnsi" w:hAnsiTheme="majorHAnsi" w:cstheme="majorHAnsi"/>
          <w:b/>
          <w:color w:val="000000" w:themeColor="text1"/>
          <w:sz w:val="24"/>
          <w:szCs w:val="24"/>
        </w:rPr>
        <w:t>Ročník: 9.</w:t>
      </w:r>
    </w:p>
    <w:p w:rsidR="00A412FC" w:rsidRPr="007046E2" w:rsidRDefault="00A412FC" w:rsidP="00A412FC">
      <w:pPr>
        <w:spacing w:after="240"/>
        <w:rPr>
          <w:rFonts w:asciiTheme="majorHAnsi" w:hAnsiTheme="majorHAnsi" w:cstheme="majorHAnsi"/>
          <w:b/>
          <w:caps/>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97"/>
        <w:gridCol w:w="2977"/>
        <w:gridCol w:w="1559"/>
        <w:gridCol w:w="1985"/>
      </w:tblGrid>
      <w:tr w:rsidR="00A412FC" w:rsidRPr="007046E2" w:rsidTr="00B17A0F">
        <w:trPr>
          <w:trHeight w:val="20"/>
          <w:tblHeader/>
        </w:trPr>
        <w:tc>
          <w:tcPr>
            <w:tcW w:w="3397" w:type="dxa"/>
            <w:vAlign w:val="center"/>
          </w:tcPr>
          <w:p w:rsidR="00A412FC" w:rsidRPr="007046E2" w:rsidRDefault="00A412FC" w:rsidP="00652649">
            <w:pPr>
              <w:rPr>
                <w:rFonts w:asciiTheme="majorHAnsi" w:hAnsiTheme="majorHAnsi" w:cstheme="majorHAnsi"/>
                <w:b/>
                <w:sz w:val="24"/>
                <w:szCs w:val="24"/>
              </w:rPr>
            </w:pPr>
            <w:r w:rsidRPr="007046E2">
              <w:rPr>
                <w:rFonts w:asciiTheme="majorHAnsi" w:hAnsiTheme="majorHAnsi" w:cstheme="majorHAnsi"/>
                <w:b/>
                <w:sz w:val="24"/>
                <w:szCs w:val="24"/>
              </w:rPr>
              <w:t>Výstupy</w:t>
            </w:r>
          </w:p>
        </w:tc>
        <w:tc>
          <w:tcPr>
            <w:tcW w:w="2977" w:type="dxa"/>
          </w:tcPr>
          <w:p w:rsidR="00A412FC" w:rsidRPr="007046E2" w:rsidRDefault="00A412FC" w:rsidP="00652649">
            <w:pPr>
              <w:rPr>
                <w:rFonts w:asciiTheme="majorHAnsi" w:hAnsiTheme="majorHAnsi" w:cstheme="majorHAnsi"/>
                <w:b/>
                <w:bCs/>
                <w:sz w:val="24"/>
                <w:szCs w:val="24"/>
              </w:rPr>
            </w:pPr>
            <w:r w:rsidRPr="007046E2">
              <w:rPr>
                <w:rFonts w:asciiTheme="majorHAnsi" w:hAnsiTheme="majorHAnsi" w:cstheme="majorHAnsi"/>
                <w:b/>
                <w:bCs/>
                <w:sz w:val="24"/>
                <w:szCs w:val="24"/>
              </w:rPr>
              <w:t>Učivo</w:t>
            </w:r>
          </w:p>
        </w:tc>
        <w:tc>
          <w:tcPr>
            <w:tcW w:w="1559" w:type="dxa"/>
          </w:tcPr>
          <w:p w:rsidR="00A412FC" w:rsidRPr="007046E2" w:rsidRDefault="00A412FC" w:rsidP="00652649">
            <w:pPr>
              <w:rPr>
                <w:rFonts w:asciiTheme="majorHAnsi" w:hAnsiTheme="majorHAnsi" w:cstheme="majorHAnsi"/>
                <w:b/>
                <w:bCs/>
                <w:sz w:val="24"/>
                <w:szCs w:val="24"/>
              </w:rPr>
            </w:pPr>
            <w:r w:rsidRPr="007046E2">
              <w:rPr>
                <w:rFonts w:asciiTheme="majorHAnsi" w:hAnsiTheme="majorHAnsi" w:cstheme="majorHAnsi"/>
                <w:b/>
                <w:bCs/>
                <w:sz w:val="24"/>
                <w:szCs w:val="24"/>
              </w:rPr>
              <w:t>Průřezové téma</w:t>
            </w:r>
          </w:p>
        </w:tc>
        <w:tc>
          <w:tcPr>
            <w:tcW w:w="1985" w:type="dxa"/>
          </w:tcPr>
          <w:p w:rsidR="00A412FC" w:rsidRPr="007046E2" w:rsidRDefault="00A412FC" w:rsidP="00652649">
            <w:pPr>
              <w:rPr>
                <w:rFonts w:asciiTheme="majorHAnsi" w:hAnsiTheme="majorHAnsi" w:cstheme="majorHAnsi"/>
                <w:b/>
                <w:bCs/>
                <w:sz w:val="24"/>
                <w:szCs w:val="24"/>
              </w:rPr>
            </w:pPr>
            <w:r w:rsidRPr="007046E2">
              <w:rPr>
                <w:rFonts w:asciiTheme="majorHAnsi" w:hAnsiTheme="majorHAnsi" w:cstheme="majorHAnsi"/>
                <w:b/>
                <w:bCs/>
                <w:sz w:val="24"/>
                <w:szCs w:val="24"/>
              </w:rPr>
              <w:t>Poznámky</w:t>
            </w:r>
          </w:p>
        </w:tc>
      </w:tr>
      <w:tr w:rsidR="00A412FC" w:rsidRPr="007046E2" w:rsidTr="00B17A0F">
        <w:trPr>
          <w:trHeight w:val="212"/>
        </w:trPr>
        <w:tc>
          <w:tcPr>
            <w:tcW w:w="3397" w:type="dxa"/>
            <w:tcBorders>
              <w:top w:val="nil"/>
            </w:tcBorders>
          </w:tcPr>
          <w:p w:rsidR="00A412FC" w:rsidRPr="007046E2" w:rsidRDefault="00A412FC" w:rsidP="00652649">
            <w:pPr>
              <w:snapToGrid w:val="0"/>
              <w:rPr>
                <w:rFonts w:asciiTheme="majorHAnsi" w:hAnsiTheme="majorHAnsi" w:cstheme="majorHAnsi"/>
                <w:sz w:val="24"/>
                <w:szCs w:val="24"/>
              </w:rPr>
            </w:pPr>
            <w:r w:rsidRPr="007046E2">
              <w:rPr>
                <w:rFonts w:asciiTheme="majorHAnsi" w:hAnsiTheme="majorHAnsi" w:cstheme="majorHAnsi"/>
                <w:sz w:val="24"/>
                <w:szCs w:val="24"/>
              </w:rPr>
              <w:t>Žák podle svých možností:</w:t>
            </w:r>
          </w:p>
          <w:p w:rsidR="00A412FC" w:rsidRPr="007046E2" w:rsidRDefault="00A412FC" w:rsidP="00652649">
            <w:pPr>
              <w:snapToGrid w:val="0"/>
              <w:rPr>
                <w:rFonts w:asciiTheme="majorHAnsi" w:hAnsiTheme="majorHAnsi" w:cstheme="majorHAnsi"/>
                <w:sz w:val="24"/>
                <w:szCs w:val="24"/>
              </w:rPr>
            </w:pPr>
            <w:r w:rsidRPr="007046E2">
              <w:rPr>
                <w:rFonts w:asciiTheme="majorHAnsi" w:hAnsiTheme="majorHAnsi" w:cstheme="majorHAnsi"/>
                <w:sz w:val="24"/>
                <w:szCs w:val="24"/>
              </w:rPr>
              <w:t>VZ-9-1-07 dává do souvislostí význam zdravé výživy a zdravého způsobu života</w:t>
            </w:r>
          </w:p>
          <w:p w:rsidR="00A412FC" w:rsidRPr="007046E2" w:rsidRDefault="00A412FC" w:rsidP="00652649">
            <w:pPr>
              <w:snapToGrid w:val="0"/>
              <w:rPr>
                <w:rFonts w:asciiTheme="majorHAnsi" w:hAnsiTheme="majorHAnsi" w:cstheme="majorHAnsi"/>
                <w:sz w:val="24"/>
                <w:szCs w:val="24"/>
              </w:rPr>
            </w:pPr>
          </w:p>
          <w:p w:rsidR="00A412FC" w:rsidRPr="007046E2" w:rsidRDefault="00A412FC" w:rsidP="00652649">
            <w:pPr>
              <w:snapToGrid w:val="0"/>
              <w:rPr>
                <w:rFonts w:asciiTheme="majorHAnsi" w:hAnsiTheme="majorHAnsi" w:cstheme="majorHAnsi"/>
                <w:sz w:val="24"/>
                <w:szCs w:val="24"/>
              </w:rPr>
            </w:pPr>
            <w:r w:rsidRPr="007046E2">
              <w:rPr>
                <w:rFonts w:asciiTheme="majorHAnsi" w:hAnsiTheme="majorHAnsi" w:cstheme="majorHAnsi"/>
                <w:sz w:val="24"/>
                <w:szCs w:val="24"/>
              </w:rPr>
              <w:t xml:space="preserve">VZ-9-1-08  rozlišuje příčiny, příznaky běžných nemocí a uplatňuje zásady jejich prevence a léčby; získá představu o patologických jevech </w:t>
            </w:r>
          </w:p>
          <w:p w:rsidR="00A412FC" w:rsidRPr="007046E2" w:rsidRDefault="00C1175A" w:rsidP="00C1175A">
            <w:pPr>
              <w:snapToGrid w:val="0"/>
              <w:rPr>
                <w:rFonts w:asciiTheme="majorHAnsi" w:hAnsiTheme="majorHAnsi" w:cstheme="majorHAnsi"/>
                <w:sz w:val="24"/>
                <w:szCs w:val="24"/>
              </w:rPr>
            </w:pPr>
            <w:r w:rsidRPr="007046E2">
              <w:rPr>
                <w:rFonts w:asciiTheme="majorHAnsi" w:hAnsiTheme="majorHAnsi" w:cstheme="majorHAnsi"/>
                <w:sz w:val="24"/>
                <w:szCs w:val="24"/>
              </w:rPr>
              <w:t>VZ-9-1-09 projevuje odpovědný vztah k sobě samému, k vlastnímu dospívání a pravidlům zdravého životního stylu; dobrovolně se podílí na programech podpory zdraví v rámci školy a obce</w:t>
            </w:r>
          </w:p>
          <w:p w:rsidR="00A412FC" w:rsidRPr="007046E2" w:rsidRDefault="00A412FC" w:rsidP="00652649">
            <w:pPr>
              <w:snapToGrid w:val="0"/>
              <w:rPr>
                <w:rFonts w:asciiTheme="majorHAnsi" w:hAnsiTheme="majorHAnsi" w:cstheme="majorHAnsi"/>
                <w:sz w:val="24"/>
                <w:szCs w:val="24"/>
              </w:rPr>
            </w:pPr>
          </w:p>
          <w:p w:rsidR="00A412FC" w:rsidRPr="007046E2" w:rsidRDefault="00A412FC" w:rsidP="00652649">
            <w:pPr>
              <w:snapToGrid w:val="0"/>
              <w:rPr>
                <w:rFonts w:asciiTheme="majorHAnsi" w:hAnsiTheme="majorHAnsi" w:cstheme="majorHAnsi"/>
                <w:sz w:val="24"/>
                <w:szCs w:val="24"/>
              </w:rPr>
            </w:pPr>
          </w:p>
          <w:p w:rsidR="00A412FC" w:rsidRPr="007046E2" w:rsidRDefault="00A412FC" w:rsidP="00652649">
            <w:pPr>
              <w:snapToGrid w:val="0"/>
              <w:rPr>
                <w:rFonts w:asciiTheme="majorHAnsi" w:hAnsiTheme="majorHAnsi" w:cstheme="majorHAnsi"/>
                <w:sz w:val="24"/>
                <w:szCs w:val="24"/>
              </w:rPr>
            </w:pPr>
            <w:r w:rsidRPr="007046E2">
              <w:rPr>
                <w:rFonts w:asciiTheme="majorHAnsi" w:hAnsiTheme="majorHAnsi" w:cstheme="majorHAnsi"/>
                <w:sz w:val="24"/>
                <w:szCs w:val="24"/>
              </w:rPr>
              <w:t xml:space="preserve">VZ-9-1-10  využívá zásad sebekontroly a sebereflexe při řešení v zátěžových situacích; </w:t>
            </w:r>
          </w:p>
          <w:p w:rsidR="00A412FC" w:rsidRPr="007046E2" w:rsidRDefault="00A412FC" w:rsidP="00652649">
            <w:pPr>
              <w:snapToGrid w:val="0"/>
              <w:rPr>
                <w:rFonts w:asciiTheme="majorHAnsi" w:hAnsiTheme="majorHAnsi" w:cstheme="majorHAnsi"/>
                <w:sz w:val="24"/>
                <w:szCs w:val="24"/>
              </w:rPr>
            </w:pPr>
            <w:r w:rsidRPr="007046E2">
              <w:rPr>
                <w:rFonts w:asciiTheme="majorHAnsi" w:hAnsiTheme="majorHAnsi" w:cstheme="majorHAnsi"/>
                <w:sz w:val="24"/>
                <w:szCs w:val="24"/>
              </w:rPr>
              <w:t xml:space="preserve">uplatňuje naučené modelové situace v běžném praktickém životě v případě výskytu </w:t>
            </w:r>
          </w:p>
          <w:p w:rsidR="00A412FC" w:rsidRPr="007046E2" w:rsidRDefault="00A412FC" w:rsidP="00652649">
            <w:pPr>
              <w:snapToGrid w:val="0"/>
              <w:rPr>
                <w:rFonts w:asciiTheme="majorHAnsi" w:hAnsiTheme="majorHAnsi" w:cstheme="majorHAnsi"/>
                <w:sz w:val="24"/>
                <w:szCs w:val="24"/>
              </w:rPr>
            </w:pPr>
            <w:r w:rsidRPr="007046E2">
              <w:rPr>
                <w:rFonts w:asciiTheme="majorHAnsi" w:hAnsiTheme="majorHAnsi" w:cstheme="majorHAnsi"/>
                <w:sz w:val="24"/>
                <w:szCs w:val="24"/>
              </w:rPr>
              <w:t>mimořádných situací (stresových situacích), psychohygiena, předcházení a zvládání stresu</w:t>
            </w:r>
          </w:p>
          <w:p w:rsidR="00A412FC" w:rsidRPr="007046E2" w:rsidRDefault="00A412FC" w:rsidP="00652649">
            <w:pPr>
              <w:snapToGrid w:val="0"/>
              <w:rPr>
                <w:rFonts w:asciiTheme="majorHAnsi" w:hAnsiTheme="majorHAnsi" w:cstheme="majorHAnsi"/>
                <w:sz w:val="24"/>
                <w:szCs w:val="24"/>
              </w:rPr>
            </w:pPr>
          </w:p>
          <w:p w:rsidR="00A412FC" w:rsidRPr="007046E2" w:rsidRDefault="00A412FC" w:rsidP="00652649">
            <w:pPr>
              <w:snapToGrid w:val="0"/>
              <w:rPr>
                <w:rFonts w:asciiTheme="majorHAnsi" w:hAnsiTheme="majorHAnsi" w:cstheme="majorHAnsi"/>
                <w:sz w:val="24"/>
                <w:szCs w:val="24"/>
              </w:rPr>
            </w:pPr>
            <w:r w:rsidRPr="007046E2">
              <w:rPr>
                <w:rFonts w:asciiTheme="majorHAnsi" w:hAnsiTheme="majorHAnsi" w:cstheme="majorHAnsi"/>
                <w:sz w:val="24"/>
                <w:szCs w:val="24"/>
              </w:rPr>
              <w:t xml:space="preserve">VZ-9-1-11 respektuje změny v období dospívání, dokáže </w:t>
            </w:r>
            <w:r w:rsidRPr="007046E2">
              <w:rPr>
                <w:rFonts w:asciiTheme="majorHAnsi" w:hAnsiTheme="majorHAnsi" w:cstheme="majorHAnsi"/>
                <w:sz w:val="24"/>
                <w:szCs w:val="24"/>
              </w:rPr>
              <w:lastRenderedPageBreak/>
              <w:t>diskutovat v oblasti reprodukčního zdraví a sexuálního dospívání</w:t>
            </w:r>
          </w:p>
          <w:p w:rsidR="00A412FC" w:rsidRPr="007046E2" w:rsidRDefault="00A412FC" w:rsidP="00652649">
            <w:pPr>
              <w:snapToGrid w:val="0"/>
              <w:rPr>
                <w:rFonts w:asciiTheme="majorHAnsi" w:hAnsiTheme="majorHAnsi" w:cstheme="majorHAnsi"/>
                <w:sz w:val="24"/>
                <w:szCs w:val="24"/>
              </w:rPr>
            </w:pPr>
          </w:p>
          <w:p w:rsidR="00A412FC" w:rsidRPr="007046E2" w:rsidRDefault="00A412FC" w:rsidP="00652649">
            <w:pPr>
              <w:snapToGrid w:val="0"/>
              <w:rPr>
                <w:rFonts w:asciiTheme="majorHAnsi" w:hAnsiTheme="majorHAnsi" w:cstheme="majorHAnsi"/>
                <w:sz w:val="24"/>
                <w:szCs w:val="24"/>
              </w:rPr>
            </w:pPr>
            <w:r w:rsidRPr="007046E2">
              <w:rPr>
                <w:rFonts w:asciiTheme="majorHAnsi" w:hAnsiTheme="majorHAnsi" w:cstheme="majorHAnsi"/>
                <w:sz w:val="24"/>
                <w:szCs w:val="24"/>
              </w:rPr>
              <w:t xml:space="preserve">VZ-9-1-12  </w:t>
            </w:r>
            <w:r w:rsidRPr="007046E2">
              <w:rPr>
                <w:rFonts w:asciiTheme="majorHAnsi" w:hAnsiTheme="majorHAnsi" w:cstheme="majorHAnsi"/>
                <w:bCs/>
                <w:sz w:val="24"/>
                <w:szCs w:val="24"/>
              </w:rPr>
              <w:t xml:space="preserve">charakterizuje zásady odpovědného chování v oblasti sexuality, spojuje význam sexuality, manželstvím, založením rodiny, plánovaným rodičovstvím, </w:t>
            </w:r>
            <w:r w:rsidRPr="007046E2">
              <w:rPr>
                <w:rFonts w:asciiTheme="majorHAnsi" w:hAnsiTheme="majorHAnsi" w:cstheme="majorHAnsi"/>
                <w:sz w:val="24"/>
                <w:szCs w:val="24"/>
              </w:rPr>
              <w:t>orientuje se v bezpečných způsobech sexuálního chování mezi chlapci a děvčaty v daném věku, dodržuje zásady ochrany zdraví před nakažlivými chorobami</w:t>
            </w:r>
          </w:p>
          <w:p w:rsidR="00A412FC" w:rsidRPr="007046E2" w:rsidRDefault="00A412FC" w:rsidP="00652649">
            <w:pPr>
              <w:snapToGrid w:val="0"/>
              <w:rPr>
                <w:rFonts w:asciiTheme="majorHAnsi" w:hAnsiTheme="majorHAnsi" w:cstheme="majorHAnsi"/>
                <w:sz w:val="24"/>
                <w:szCs w:val="24"/>
              </w:rPr>
            </w:pPr>
          </w:p>
        </w:tc>
        <w:tc>
          <w:tcPr>
            <w:tcW w:w="2977" w:type="dxa"/>
            <w:tcBorders>
              <w:top w:val="nil"/>
            </w:tcBorders>
          </w:tcPr>
          <w:p w:rsidR="00A412FC" w:rsidRPr="007046E2" w:rsidRDefault="00A412FC" w:rsidP="00652649">
            <w:pPr>
              <w:snapToGrid w:val="0"/>
              <w:rPr>
                <w:rFonts w:asciiTheme="majorHAnsi" w:hAnsiTheme="majorHAnsi" w:cstheme="majorHAnsi"/>
                <w:sz w:val="24"/>
                <w:szCs w:val="24"/>
              </w:rPr>
            </w:pPr>
          </w:p>
          <w:p w:rsidR="00A412FC" w:rsidRPr="007046E2" w:rsidRDefault="00A412FC" w:rsidP="00652649">
            <w:pPr>
              <w:snapToGrid w:val="0"/>
              <w:rPr>
                <w:rFonts w:asciiTheme="majorHAnsi" w:hAnsiTheme="majorHAnsi" w:cstheme="majorHAnsi"/>
                <w:sz w:val="24"/>
                <w:szCs w:val="24"/>
              </w:rPr>
            </w:pPr>
            <w:r w:rsidRPr="007046E2">
              <w:rPr>
                <w:rFonts w:asciiTheme="majorHAnsi" w:hAnsiTheme="majorHAnsi" w:cstheme="majorHAnsi"/>
                <w:sz w:val="24"/>
                <w:szCs w:val="24"/>
              </w:rPr>
              <w:t>Zdravá výživa, poruchy příjmu potravy</w:t>
            </w:r>
          </w:p>
          <w:p w:rsidR="00A412FC" w:rsidRPr="007046E2" w:rsidRDefault="00A412FC" w:rsidP="00652649">
            <w:pPr>
              <w:snapToGrid w:val="0"/>
              <w:rPr>
                <w:rFonts w:asciiTheme="majorHAnsi" w:hAnsiTheme="majorHAnsi" w:cstheme="majorHAnsi"/>
                <w:sz w:val="24"/>
                <w:szCs w:val="24"/>
              </w:rPr>
            </w:pPr>
          </w:p>
          <w:p w:rsidR="00A412FC" w:rsidRPr="007046E2" w:rsidRDefault="00A412FC" w:rsidP="00652649">
            <w:pPr>
              <w:snapToGrid w:val="0"/>
              <w:rPr>
                <w:rFonts w:asciiTheme="majorHAnsi" w:hAnsiTheme="majorHAnsi" w:cstheme="majorHAnsi"/>
                <w:sz w:val="24"/>
                <w:szCs w:val="24"/>
              </w:rPr>
            </w:pPr>
            <w:r w:rsidRPr="007046E2">
              <w:rPr>
                <w:rFonts w:asciiTheme="majorHAnsi" w:hAnsiTheme="majorHAnsi" w:cstheme="majorHAnsi"/>
                <w:sz w:val="24"/>
                <w:szCs w:val="24"/>
              </w:rPr>
              <w:t>Rizika ohrožující zdraví a jejich prevence, civilizační choroby, autodestruktivní závislosti, aktivní odpočinek, spánek, relaxační cvičení</w:t>
            </w:r>
          </w:p>
          <w:p w:rsidR="00A412FC" w:rsidRPr="007046E2" w:rsidRDefault="00A412FC" w:rsidP="00652649">
            <w:pPr>
              <w:jc w:val="both"/>
              <w:rPr>
                <w:rFonts w:asciiTheme="majorHAnsi" w:hAnsiTheme="majorHAnsi" w:cstheme="majorHAnsi"/>
                <w:sz w:val="24"/>
                <w:szCs w:val="24"/>
              </w:rPr>
            </w:pPr>
          </w:p>
          <w:p w:rsidR="009F5D13" w:rsidRPr="007046E2" w:rsidRDefault="00A412FC" w:rsidP="00652649">
            <w:pPr>
              <w:jc w:val="both"/>
              <w:rPr>
                <w:rFonts w:asciiTheme="majorHAnsi" w:hAnsiTheme="majorHAnsi" w:cstheme="majorHAnsi"/>
                <w:sz w:val="24"/>
                <w:szCs w:val="24"/>
              </w:rPr>
            </w:pPr>
            <w:r w:rsidRPr="007046E2">
              <w:rPr>
                <w:rFonts w:asciiTheme="majorHAnsi" w:hAnsiTheme="majorHAnsi" w:cstheme="majorHAnsi"/>
                <w:sz w:val="24"/>
                <w:szCs w:val="24"/>
              </w:rPr>
              <w:t xml:space="preserve">Tělesná a duševní hygiena, denní režim </w:t>
            </w:r>
          </w:p>
          <w:p w:rsidR="00A412FC" w:rsidRPr="007046E2" w:rsidRDefault="00A412FC" w:rsidP="00652649">
            <w:pPr>
              <w:jc w:val="both"/>
              <w:rPr>
                <w:rFonts w:asciiTheme="majorHAnsi" w:hAnsiTheme="majorHAnsi" w:cstheme="majorHAnsi"/>
                <w:i/>
                <w:sz w:val="24"/>
                <w:szCs w:val="24"/>
              </w:rPr>
            </w:pPr>
            <w:r w:rsidRPr="007046E2">
              <w:rPr>
                <w:rFonts w:asciiTheme="majorHAnsi" w:hAnsiTheme="majorHAnsi" w:cstheme="majorHAnsi"/>
                <w:sz w:val="24"/>
                <w:szCs w:val="24"/>
              </w:rPr>
              <w:t>– zásady duševní hygieny, denní režim, vyváženost pracovních a odpočinkových aktivit, stres a jeho vliv na zdravý</w:t>
            </w:r>
          </w:p>
          <w:p w:rsidR="00A412FC" w:rsidRPr="007046E2" w:rsidRDefault="00A412FC" w:rsidP="00652649">
            <w:pPr>
              <w:snapToGrid w:val="0"/>
              <w:rPr>
                <w:rFonts w:asciiTheme="majorHAnsi" w:hAnsiTheme="majorHAnsi" w:cstheme="majorHAnsi"/>
                <w:bCs/>
                <w:sz w:val="24"/>
                <w:szCs w:val="24"/>
              </w:rPr>
            </w:pPr>
          </w:p>
          <w:p w:rsidR="00A412FC" w:rsidRPr="007046E2" w:rsidRDefault="00A412FC" w:rsidP="00652649">
            <w:pPr>
              <w:snapToGrid w:val="0"/>
              <w:rPr>
                <w:rFonts w:asciiTheme="majorHAnsi" w:hAnsiTheme="majorHAnsi" w:cstheme="majorHAnsi"/>
                <w:bCs/>
                <w:sz w:val="24"/>
                <w:szCs w:val="24"/>
              </w:rPr>
            </w:pPr>
            <w:r w:rsidRPr="007046E2">
              <w:rPr>
                <w:rFonts w:asciiTheme="majorHAnsi" w:hAnsiTheme="majorHAnsi" w:cstheme="majorHAnsi"/>
                <w:bCs/>
                <w:sz w:val="24"/>
                <w:szCs w:val="24"/>
              </w:rPr>
              <w:t>Tělesní a duševní změny v období dospívání, popis reprodukční soustavy</w:t>
            </w:r>
          </w:p>
          <w:p w:rsidR="00A412FC" w:rsidRPr="007046E2" w:rsidRDefault="00A412FC" w:rsidP="00652649">
            <w:pPr>
              <w:snapToGrid w:val="0"/>
              <w:rPr>
                <w:rFonts w:asciiTheme="majorHAnsi" w:hAnsiTheme="majorHAnsi" w:cstheme="majorHAnsi"/>
                <w:bCs/>
                <w:sz w:val="24"/>
                <w:szCs w:val="24"/>
              </w:rPr>
            </w:pPr>
          </w:p>
          <w:p w:rsidR="00A412FC" w:rsidRPr="007046E2" w:rsidRDefault="00A412FC" w:rsidP="00652649">
            <w:pPr>
              <w:snapToGrid w:val="0"/>
              <w:rPr>
                <w:rFonts w:asciiTheme="majorHAnsi" w:hAnsiTheme="majorHAnsi" w:cstheme="majorHAnsi"/>
                <w:sz w:val="24"/>
                <w:szCs w:val="24"/>
              </w:rPr>
            </w:pPr>
            <w:r w:rsidRPr="007046E2">
              <w:rPr>
                <w:rFonts w:asciiTheme="majorHAnsi" w:hAnsiTheme="majorHAnsi" w:cstheme="majorHAnsi"/>
                <w:bCs/>
                <w:sz w:val="24"/>
                <w:szCs w:val="24"/>
              </w:rPr>
              <w:t>Volba partnera, manželství, rodičovství, plánování rodičovství, antikoncepce, těhotenství, porod, pohlavně přenosné choroby</w:t>
            </w:r>
          </w:p>
          <w:p w:rsidR="00A412FC" w:rsidRPr="007046E2" w:rsidRDefault="00A412FC" w:rsidP="00652649">
            <w:pPr>
              <w:snapToGrid w:val="0"/>
              <w:rPr>
                <w:rFonts w:asciiTheme="majorHAnsi" w:hAnsiTheme="majorHAnsi" w:cstheme="majorHAnsi"/>
                <w:sz w:val="24"/>
                <w:szCs w:val="24"/>
              </w:rPr>
            </w:pPr>
          </w:p>
        </w:tc>
        <w:tc>
          <w:tcPr>
            <w:tcW w:w="1559" w:type="dxa"/>
            <w:tcBorders>
              <w:top w:val="nil"/>
            </w:tcBorders>
          </w:tcPr>
          <w:p w:rsidR="00A412FC" w:rsidRPr="007046E2" w:rsidRDefault="00A412FC" w:rsidP="00652649">
            <w:pPr>
              <w:snapToGrid w:val="0"/>
              <w:rPr>
                <w:rFonts w:asciiTheme="majorHAnsi" w:hAnsiTheme="majorHAnsi" w:cstheme="majorHAnsi"/>
                <w:sz w:val="24"/>
                <w:szCs w:val="24"/>
              </w:rPr>
            </w:pPr>
            <w:r w:rsidRPr="007046E2">
              <w:rPr>
                <w:rFonts w:asciiTheme="majorHAnsi" w:hAnsiTheme="majorHAnsi" w:cstheme="majorHAnsi"/>
                <w:sz w:val="24"/>
                <w:szCs w:val="24"/>
              </w:rPr>
              <w:t>OSV</w:t>
            </w:r>
          </w:p>
          <w:p w:rsidR="00A412FC" w:rsidRPr="007046E2" w:rsidRDefault="00A412FC" w:rsidP="00652649">
            <w:pPr>
              <w:snapToGrid w:val="0"/>
              <w:rPr>
                <w:rFonts w:asciiTheme="majorHAnsi" w:hAnsiTheme="majorHAnsi" w:cstheme="majorHAnsi"/>
                <w:sz w:val="24"/>
                <w:szCs w:val="24"/>
              </w:rPr>
            </w:pPr>
            <w:r w:rsidRPr="007046E2">
              <w:rPr>
                <w:rFonts w:asciiTheme="majorHAnsi" w:hAnsiTheme="majorHAnsi" w:cstheme="majorHAnsi"/>
                <w:sz w:val="24"/>
                <w:szCs w:val="24"/>
              </w:rPr>
              <w:t xml:space="preserve"> Psychohygiena</w:t>
            </w:r>
          </w:p>
        </w:tc>
        <w:tc>
          <w:tcPr>
            <w:tcW w:w="1985" w:type="dxa"/>
            <w:tcBorders>
              <w:top w:val="nil"/>
            </w:tcBorders>
          </w:tcPr>
          <w:p w:rsidR="00B17A0F" w:rsidRPr="007046E2" w:rsidRDefault="00B17A0F" w:rsidP="00B17A0F">
            <w:pPr>
              <w:rPr>
                <w:rFonts w:asciiTheme="majorHAnsi" w:hAnsiTheme="majorHAnsi" w:cstheme="majorHAnsi"/>
                <w:sz w:val="24"/>
                <w:szCs w:val="24"/>
              </w:rPr>
            </w:pPr>
            <w:r w:rsidRPr="007046E2">
              <w:rPr>
                <w:rFonts w:asciiTheme="majorHAnsi" w:hAnsiTheme="majorHAnsi" w:cstheme="majorHAnsi"/>
                <w:sz w:val="24"/>
                <w:szCs w:val="24"/>
              </w:rPr>
              <w:t>VZ-9-1-07p dodržuje správné stravovací návyky a v rámci svých možností uplatňuje zásady správné výživy a zdravého stravování</w:t>
            </w:r>
          </w:p>
          <w:p w:rsidR="00B17A0F" w:rsidRPr="007046E2" w:rsidRDefault="00B17A0F" w:rsidP="00B17A0F">
            <w:pPr>
              <w:rPr>
                <w:rFonts w:asciiTheme="majorHAnsi" w:hAnsiTheme="majorHAnsi" w:cstheme="majorHAnsi"/>
                <w:sz w:val="24"/>
                <w:szCs w:val="24"/>
              </w:rPr>
            </w:pPr>
            <w:r w:rsidRPr="007046E2">
              <w:rPr>
                <w:rFonts w:asciiTheme="majorHAnsi" w:hAnsiTheme="majorHAnsi" w:cstheme="majorHAnsi"/>
                <w:sz w:val="24"/>
                <w:szCs w:val="24"/>
              </w:rPr>
              <w:t>VZ-9-1-08p svěří se se zdravotním problémem</w:t>
            </w:r>
          </w:p>
          <w:p w:rsidR="00C1175A" w:rsidRPr="007046E2" w:rsidRDefault="00C1175A" w:rsidP="00C1175A">
            <w:pPr>
              <w:rPr>
                <w:rFonts w:asciiTheme="majorHAnsi" w:hAnsiTheme="majorHAnsi" w:cstheme="majorHAnsi"/>
                <w:sz w:val="24"/>
                <w:szCs w:val="24"/>
              </w:rPr>
            </w:pPr>
            <w:r w:rsidRPr="007046E2">
              <w:rPr>
                <w:rFonts w:asciiTheme="majorHAnsi" w:hAnsiTheme="majorHAnsi" w:cstheme="majorHAnsi"/>
                <w:sz w:val="24"/>
                <w:szCs w:val="24"/>
              </w:rPr>
              <w:t>VZ-9-1-09p respektuje zdravotní stav svůj i svých vrstevníků a v rámci svých</w:t>
            </w:r>
          </w:p>
          <w:p w:rsidR="00C1175A" w:rsidRPr="007046E2" w:rsidRDefault="00C1175A" w:rsidP="00C1175A">
            <w:pPr>
              <w:rPr>
                <w:rFonts w:asciiTheme="majorHAnsi" w:hAnsiTheme="majorHAnsi" w:cstheme="majorHAnsi"/>
                <w:sz w:val="24"/>
                <w:szCs w:val="24"/>
              </w:rPr>
            </w:pPr>
            <w:r w:rsidRPr="007046E2">
              <w:rPr>
                <w:rFonts w:asciiTheme="majorHAnsi" w:hAnsiTheme="majorHAnsi" w:cstheme="majorHAnsi"/>
                <w:sz w:val="24"/>
                <w:szCs w:val="24"/>
              </w:rPr>
              <w:t>možností usiluje o aktivní podporu zdraví</w:t>
            </w:r>
          </w:p>
          <w:p w:rsidR="00A412FC" w:rsidRPr="007046E2" w:rsidRDefault="00A412FC" w:rsidP="00652649">
            <w:pPr>
              <w:snapToGrid w:val="0"/>
              <w:rPr>
                <w:rFonts w:asciiTheme="majorHAnsi" w:hAnsiTheme="majorHAnsi" w:cstheme="majorHAnsi"/>
                <w:sz w:val="24"/>
                <w:szCs w:val="24"/>
              </w:rPr>
            </w:pPr>
          </w:p>
        </w:tc>
      </w:tr>
      <w:tr w:rsidR="00A412FC" w:rsidRPr="007046E2" w:rsidTr="00B17A0F">
        <w:trPr>
          <w:trHeight w:val="212"/>
        </w:trPr>
        <w:tc>
          <w:tcPr>
            <w:tcW w:w="3397" w:type="dxa"/>
            <w:tcBorders>
              <w:top w:val="single" w:sz="4" w:space="0" w:color="auto"/>
              <w:left w:val="single" w:sz="4" w:space="0" w:color="auto"/>
              <w:bottom w:val="single" w:sz="4" w:space="0" w:color="auto"/>
              <w:right w:val="single" w:sz="4" w:space="0" w:color="auto"/>
            </w:tcBorders>
          </w:tcPr>
          <w:p w:rsidR="00A412FC" w:rsidRPr="007046E2" w:rsidRDefault="00A412FC" w:rsidP="00652649">
            <w:pPr>
              <w:snapToGrid w:val="0"/>
              <w:rPr>
                <w:rFonts w:asciiTheme="majorHAnsi" w:hAnsiTheme="majorHAnsi" w:cstheme="majorHAnsi"/>
                <w:sz w:val="24"/>
                <w:szCs w:val="24"/>
              </w:rPr>
            </w:pPr>
            <w:r w:rsidRPr="007046E2">
              <w:rPr>
                <w:rFonts w:asciiTheme="majorHAnsi" w:hAnsiTheme="majorHAnsi" w:cstheme="majorHAnsi"/>
                <w:sz w:val="24"/>
                <w:szCs w:val="24"/>
              </w:rPr>
              <w:t>VZ-9-1-13  předvede v modelových situacích osvojené jednoduché způsoby odmítání návykových látek, popíše zdravotní rizika spojená s kouřením, alkoholem a zneužíváním dalších návykových látek, orientuje se v trestněprávní problematice návykových látek</w:t>
            </w:r>
          </w:p>
          <w:p w:rsidR="00A412FC" w:rsidRPr="007046E2" w:rsidRDefault="00A412FC" w:rsidP="00652649">
            <w:pPr>
              <w:snapToGrid w:val="0"/>
              <w:rPr>
                <w:rFonts w:asciiTheme="majorHAnsi" w:hAnsiTheme="majorHAnsi" w:cstheme="majorHAnsi"/>
                <w:sz w:val="24"/>
                <w:szCs w:val="24"/>
              </w:rPr>
            </w:pPr>
          </w:p>
          <w:p w:rsidR="00A412FC" w:rsidRPr="007046E2" w:rsidRDefault="00A412FC" w:rsidP="00652649">
            <w:pPr>
              <w:snapToGrid w:val="0"/>
              <w:rPr>
                <w:rFonts w:asciiTheme="majorHAnsi" w:hAnsiTheme="majorHAnsi" w:cstheme="majorHAnsi"/>
                <w:sz w:val="24"/>
                <w:szCs w:val="24"/>
              </w:rPr>
            </w:pPr>
            <w:r w:rsidRPr="007046E2">
              <w:rPr>
                <w:rFonts w:asciiTheme="majorHAnsi" w:hAnsiTheme="majorHAnsi" w:cstheme="majorHAnsi"/>
                <w:sz w:val="24"/>
                <w:szCs w:val="24"/>
              </w:rPr>
              <w:t xml:space="preserve">VZ-9-1-14  přehodnotí mediální obraz krásy lidského těla, orientuje se v prostředí </w:t>
            </w:r>
          </w:p>
          <w:p w:rsidR="00A412FC" w:rsidRPr="007046E2" w:rsidRDefault="00A412FC" w:rsidP="00652649">
            <w:pPr>
              <w:snapToGrid w:val="0"/>
              <w:rPr>
                <w:rFonts w:asciiTheme="majorHAnsi" w:hAnsiTheme="majorHAnsi" w:cstheme="majorHAnsi"/>
                <w:sz w:val="24"/>
                <w:szCs w:val="24"/>
              </w:rPr>
            </w:pPr>
            <w:r w:rsidRPr="007046E2">
              <w:rPr>
                <w:rFonts w:asciiTheme="majorHAnsi" w:hAnsiTheme="majorHAnsi" w:cstheme="majorHAnsi"/>
                <w:sz w:val="24"/>
                <w:szCs w:val="24"/>
              </w:rPr>
              <w:t xml:space="preserve">komunikace služeb odborné pomoci; zaujme postoj ke komerční reklamě; posoudí a vyhodnotí úroveň reklamy, uplatňuje dovednosti komunikační obrany proti manipulaci a agrese ze strany vrstevníků a médií, samostatně </w:t>
            </w:r>
            <w:r w:rsidRPr="007046E2">
              <w:rPr>
                <w:rFonts w:asciiTheme="majorHAnsi" w:hAnsiTheme="majorHAnsi" w:cstheme="majorHAnsi"/>
                <w:sz w:val="24"/>
                <w:szCs w:val="24"/>
              </w:rPr>
              <w:lastRenderedPageBreak/>
              <w:t>vyhledá služby odborné pomoci, popíše manipulativní vliv sekt</w:t>
            </w:r>
          </w:p>
        </w:tc>
        <w:tc>
          <w:tcPr>
            <w:tcW w:w="2977" w:type="dxa"/>
            <w:tcBorders>
              <w:top w:val="single" w:sz="4" w:space="0" w:color="auto"/>
              <w:left w:val="single" w:sz="4" w:space="0" w:color="auto"/>
              <w:bottom w:val="single" w:sz="4" w:space="0" w:color="auto"/>
              <w:right w:val="single" w:sz="4" w:space="0" w:color="auto"/>
            </w:tcBorders>
          </w:tcPr>
          <w:p w:rsidR="00A412FC" w:rsidRPr="007046E2" w:rsidRDefault="00A412FC" w:rsidP="00652649">
            <w:pPr>
              <w:snapToGrid w:val="0"/>
              <w:rPr>
                <w:rFonts w:asciiTheme="majorHAnsi" w:hAnsiTheme="majorHAnsi" w:cstheme="majorHAnsi"/>
                <w:sz w:val="24"/>
                <w:szCs w:val="24"/>
              </w:rPr>
            </w:pPr>
            <w:r w:rsidRPr="007046E2">
              <w:rPr>
                <w:rFonts w:asciiTheme="majorHAnsi" w:hAnsiTheme="majorHAnsi" w:cstheme="majorHAnsi"/>
                <w:sz w:val="24"/>
                <w:szCs w:val="24"/>
              </w:rPr>
              <w:lastRenderedPageBreak/>
              <w:t>Rizika závislosti, vývoj závislostí, negativní účinky kouření a alkoholu, pasivní kouření počítač a zdraví, náplň volného času</w:t>
            </w:r>
          </w:p>
          <w:p w:rsidR="00A412FC" w:rsidRPr="007046E2" w:rsidRDefault="00A412FC" w:rsidP="00652649">
            <w:pPr>
              <w:snapToGrid w:val="0"/>
              <w:rPr>
                <w:rFonts w:asciiTheme="majorHAnsi" w:hAnsiTheme="majorHAnsi" w:cstheme="majorHAnsi"/>
                <w:sz w:val="24"/>
                <w:szCs w:val="24"/>
              </w:rPr>
            </w:pPr>
          </w:p>
          <w:p w:rsidR="00A412FC" w:rsidRPr="007046E2" w:rsidRDefault="00A412FC" w:rsidP="00652649">
            <w:pPr>
              <w:snapToGrid w:val="0"/>
              <w:rPr>
                <w:rFonts w:asciiTheme="majorHAnsi" w:hAnsiTheme="majorHAnsi" w:cstheme="majorHAnsi"/>
                <w:sz w:val="24"/>
                <w:szCs w:val="24"/>
              </w:rPr>
            </w:pPr>
            <w:r w:rsidRPr="007046E2">
              <w:rPr>
                <w:rFonts w:asciiTheme="majorHAnsi" w:hAnsiTheme="majorHAnsi" w:cstheme="majorHAnsi"/>
                <w:sz w:val="24"/>
                <w:szCs w:val="24"/>
              </w:rPr>
              <w:t>Vliv reklamy na člověka, bezpečné chování v rizikovém prostředí, manipulativní reklama, působení sekt, služby odborné pomoci</w:t>
            </w:r>
          </w:p>
        </w:tc>
        <w:tc>
          <w:tcPr>
            <w:tcW w:w="1559" w:type="dxa"/>
            <w:tcBorders>
              <w:top w:val="single" w:sz="4" w:space="0" w:color="auto"/>
              <w:left w:val="single" w:sz="4" w:space="0" w:color="auto"/>
              <w:bottom w:val="single" w:sz="4" w:space="0" w:color="auto"/>
              <w:right w:val="single" w:sz="4" w:space="0" w:color="auto"/>
            </w:tcBorders>
          </w:tcPr>
          <w:p w:rsidR="00A412FC" w:rsidRPr="007046E2" w:rsidRDefault="00A412FC" w:rsidP="00652649">
            <w:pPr>
              <w:snapToGrid w:val="0"/>
              <w:rPr>
                <w:rFonts w:asciiTheme="majorHAnsi" w:hAnsiTheme="majorHAnsi" w:cstheme="majorHAnsi"/>
                <w:sz w:val="24"/>
                <w:szCs w:val="24"/>
              </w:rPr>
            </w:pPr>
          </w:p>
        </w:tc>
        <w:tc>
          <w:tcPr>
            <w:tcW w:w="1985" w:type="dxa"/>
            <w:tcBorders>
              <w:top w:val="single" w:sz="4" w:space="0" w:color="auto"/>
              <w:left w:val="single" w:sz="4" w:space="0" w:color="auto"/>
              <w:bottom w:val="single" w:sz="4" w:space="0" w:color="auto"/>
              <w:right w:val="single" w:sz="4" w:space="0" w:color="auto"/>
            </w:tcBorders>
          </w:tcPr>
          <w:p w:rsidR="00B17A0F" w:rsidRPr="007046E2" w:rsidRDefault="00B17A0F" w:rsidP="00B17A0F">
            <w:pPr>
              <w:rPr>
                <w:rFonts w:asciiTheme="majorHAnsi" w:hAnsiTheme="majorHAnsi" w:cstheme="majorHAnsi"/>
                <w:sz w:val="24"/>
                <w:szCs w:val="24"/>
              </w:rPr>
            </w:pPr>
            <w:r w:rsidRPr="007046E2">
              <w:rPr>
                <w:rFonts w:asciiTheme="majorHAnsi" w:hAnsiTheme="majorHAnsi" w:cstheme="majorHAnsi"/>
                <w:sz w:val="24"/>
                <w:szCs w:val="24"/>
              </w:rPr>
              <w:t>VZ-9-1-13p dává do souvislosti zdravotní a psychosociální rizika spojená se zneužívánímnávykových látek a provozováním hazardních her</w:t>
            </w:r>
          </w:p>
          <w:p w:rsidR="00B17A0F" w:rsidRPr="007046E2" w:rsidRDefault="00B17A0F" w:rsidP="00B17A0F">
            <w:pPr>
              <w:rPr>
                <w:rFonts w:asciiTheme="majorHAnsi" w:hAnsiTheme="majorHAnsi" w:cstheme="majorHAnsi"/>
                <w:sz w:val="24"/>
                <w:szCs w:val="24"/>
              </w:rPr>
            </w:pPr>
            <w:r w:rsidRPr="007046E2">
              <w:rPr>
                <w:rFonts w:asciiTheme="majorHAnsi" w:hAnsiTheme="majorHAnsi" w:cstheme="majorHAnsi"/>
                <w:sz w:val="24"/>
                <w:szCs w:val="24"/>
              </w:rPr>
              <w:t>VZ-9-1-13p uplatňuje osvojené sociální dovednosti při kontaktu se sociálně patologickými jevy</w:t>
            </w:r>
          </w:p>
          <w:p w:rsidR="00C1175A" w:rsidRPr="007046E2" w:rsidRDefault="00C1175A" w:rsidP="00C1175A">
            <w:pPr>
              <w:rPr>
                <w:rFonts w:asciiTheme="majorHAnsi" w:hAnsiTheme="majorHAnsi" w:cstheme="majorHAnsi"/>
                <w:sz w:val="24"/>
                <w:szCs w:val="24"/>
              </w:rPr>
            </w:pPr>
            <w:r w:rsidRPr="007046E2">
              <w:rPr>
                <w:rFonts w:asciiTheme="majorHAnsi" w:hAnsiTheme="majorHAnsi" w:cstheme="majorHAnsi"/>
                <w:sz w:val="24"/>
                <w:szCs w:val="24"/>
              </w:rPr>
              <w:t>VZ-9-1-14p zaujímá odmítavé postoje ke všem formám brutality a násilí</w:t>
            </w:r>
          </w:p>
          <w:p w:rsidR="00C1175A" w:rsidRPr="007046E2" w:rsidRDefault="00C1175A" w:rsidP="00B17A0F">
            <w:pPr>
              <w:rPr>
                <w:rFonts w:asciiTheme="majorHAnsi" w:hAnsiTheme="majorHAnsi" w:cstheme="majorHAnsi"/>
                <w:sz w:val="24"/>
                <w:szCs w:val="24"/>
              </w:rPr>
            </w:pPr>
          </w:p>
          <w:p w:rsidR="00A412FC" w:rsidRPr="007046E2" w:rsidRDefault="00A412FC" w:rsidP="00652649">
            <w:pPr>
              <w:snapToGrid w:val="0"/>
              <w:rPr>
                <w:rFonts w:asciiTheme="majorHAnsi" w:hAnsiTheme="majorHAnsi" w:cstheme="majorHAnsi"/>
                <w:sz w:val="24"/>
                <w:szCs w:val="24"/>
              </w:rPr>
            </w:pPr>
          </w:p>
        </w:tc>
      </w:tr>
      <w:tr w:rsidR="00A412FC" w:rsidRPr="007046E2" w:rsidTr="00B17A0F">
        <w:trPr>
          <w:trHeight w:val="212"/>
        </w:trPr>
        <w:tc>
          <w:tcPr>
            <w:tcW w:w="3397" w:type="dxa"/>
            <w:tcBorders>
              <w:top w:val="single" w:sz="4" w:space="0" w:color="auto"/>
              <w:left w:val="single" w:sz="4" w:space="0" w:color="auto"/>
              <w:bottom w:val="single" w:sz="4" w:space="0" w:color="auto"/>
              <w:right w:val="single" w:sz="4" w:space="0" w:color="auto"/>
            </w:tcBorders>
          </w:tcPr>
          <w:p w:rsidR="00A412FC" w:rsidRPr="007046E2" w:rsidRDefault="00A412FC" w:rsidP="00652649">
            <w:pPr>
              <w:snapToGrid w:val="0"/>
              <w:rPr>
                <w:rFonts w:asciiTheme="majorHAnsi" w:hAnsiTheme="majorHAnsi" w:cstheme="majorHAnsi"/>
                <w:sz w:val="24"/>
                <w:szCs w:val="24"/>
              </w:rPr>
            </w:pPr>
            <w:r w:rsidRPr="007046E2">
              <w:rPr>
                <w:rFonts w:asciiTheme="majorHAnsi" w:hAnsiTheme="majorHAnsi" w:cstheme="majorHAnsi"/>
                <w:sz w:val="24"/>
                <w:szCs w:val="24"/>
              </w:rPr>
              <w:lastRenderedPageBreak/>
              <w:t>VZ-9-1-15  získá odpovědné chování v situacích úrazu a život ohrožujících stavů (úrazy při sportu, ve třídě, v dopravě,…), předvede základní způsoby poskytnutí první pomoci</w:t>
            </w:r>
          </w:p>
        </w:tc>
        <w:tc>
          <w:tcPr>
            <w:tcW w:w="2977" w:type="dxa"/>
            <w:tcBorders>
              <w:top w:val="single" w:sz="4" w:space="0" w:color="auto"/>
              <w:left w:val="single" w:sz="4" w:space="0" w:color="auto"/>
              <w:bottom w:val="single" w:sz="4" w:space="0" w:color="auto"/>
              <w:right w:val="single" w:sz="4" w:space="0" w:color="auto"/>
            </w:tcBorders>
          </w:tcPr>
          <w:p w:rsidR="00A412FC" w:rsidRPr="007046E2" w:rsidRDefault="00A412FC" w:rsidP="00652649">
            <w:pPr>
              <w:jc w:val="both"/>
              <w:rPr>
                <w:rFonts w:asciiTheme="majorHAnsi" w:hAnsiTheme="majorHAnsi" w:cstheme="majorHAnsi"/>
                <w:sz w:val="24"/>
                <w:szCs w:val="24"/>
              </w:rPr>
            </w:pPr>
            <w:r w:rsidRPr="007046E2">
              <w:rPr>
                <w:rFonts w:asciiTheme="majorHAnsi" w:hAnsiTheme="majorHAnsi" w:cstheme="majorHAnsi"/>
                <w:sz w:val="24"/>
                <w:szCs w:val="24"/>
              </w:rPr>
              <w:t>Základní postupy první pomoci, prevence vzniku mimořádných událostí, bezpečnost v dopravě, postup v případě dopravní nehody</w:t>
            </w:r>
          </w:p>
        </w:tc>
        <w:tc>
          <w:tcPr>
            <w:tcW w:w="1559" w:type="dxa"/>
            <w:tcBorders>
              <w:top w:val="single" w:sz="4" w:space="0" w:color="auto"/>
              <w:left w:val="single" w:sz="4" w:space="0" w:color="auto"/>
              <w:bottom w:val="single" w:sz="4" w:space="0" w:color="auto"/>
              <w:right w:val="single" w:sz="4" w:space="0" w:color="auto"/>
            </w:tcBorders>
          </w:tcPr>
          <w:p w:rsidR="00A412FC" w:rsidRPr="007046E2" w:rsidRDefault="00A412FC" w:rsidP="00652649">
            <w:pPr>
              <w:snapToGrid w:val="0"/>
              <w:rPr>
                <w:rFonts w:asciiTheme="majorHAnsi" w:hAnsiTheme="majorHAnsi" w:cstheme="majorHAnsi"/>
                <w:sz w:val="24"/>
                <w:szCs w:val="24"/>
              </w:rPr>
            </w:pPr>
          </w:p>
        </w:tc>
        <w:tc>
          <w:tcPr>
            <w:tcW w:w="1985" w:type="dxa"/>
            <w:tcBorders>
              <w:top w:val="single" w:sz="4" w:space="0" w:color="auto"/>
              <w:left w:val="single" w:sz="4" w:space="0" w:color="auto"/>
              <w:bottom w:val="single" w:sz="4" w:space="0" w:color="auto"/>
              <w:right w:val="single" w:sz="4" w:space="0" w:color="auto"/>
            </w:tcBorders>
          </w:tcPr>
          <w:p w:rsidR="00C1175A" w:rsidRPr="007046E2" w:rsidRDefault="00C1175A" w:rsidP="00C1175A">
            <w:pPr>
              <w:rPr>
                <w:rFonts w:asciiTheme="majorHAnsi" w:hAnsiTheme="majorHAnsi" w:cstheme="majorHAnsi"/>
                <w:sz w:val="24"/>
                <w:szCs w:val="24"/>
              </w:rPr>
            </w:pPr>
            <w:r w:rsidRPr="007046E2">
              <w:rPr>
                <w:rFonts w:asciiTheme="majorHAnsi" w:hAnsiTheme="majorHAnsi" w:cstheme="majorHAnsi"/>
                <w:sz w:val="24"/>
                <w:szCs w:val="24"/>
              </w:rPr>
              <w:t>VZ-9-1-15p uplatňuje způsoby bezpečného chování v sociálním kontaktu s vrstevníky, při komunikaci s neznámými lidmi, v konfliktních a krizových situacích a v případě potřeby vyhledá odbornou pomoc; ví o centrech odborné pomoci, vyhledá a použije jejich telefonní čísla</w:t>
            </w:r>
          </w:p>
          <w:p w:rsidR="00C1175A" w:rsidRPr="007046E2" w:rsidRDefault="00C1175A" w:rsidP="00C1175A">
            <w:pPr>
              <w:rPr>
                <w:rFonts w:asciiTheme="majorHAnsi" w:hAnsiTheme="majorHAnsi" w:cstheme="majorHAnsi"/>
                <w:sz w:val="24"/>
                <w:szCs w:val="24"/>
              </w:rPr>
            </w:pPr>
            <w:r w:rsidRPr="007046E2">
              <w:rPr>
                <w:rFonts w:asciiTheme="majorHAnsi" w:hAnsiTheme="majorHAnsi" w:cstheme="majorHAnsi"/>
                <w:sz w:val="24"/>
                <w:szCs w:val="24"/>
              </w:rPr>
              <w:t>VZ-9-1-16p chová se odpovědně při mimořádných událostech a prakticky využívá základní znalosti první pomoci při likvidaci následků hromadného zasažení obyvatel</w:t>
            </w:r>
          </w:p>
          <w:p w:rsidR="00C1175A" w:rsidRPr="007046E2" w:rsidRDefault="00C1175A" w:rsidP="00C1175A">
            <w:pPr>
              <w:rPr>
                <w:rFonts w:asciiTheme="majorHAnsi" w:hAnsiTheme="majorHAnsi" w:cstheme="majorHAnsi"/>
                <w:sz w:val="24"/>
                <w:szCs w:val="24"/>
              </w:rPr>
            </w:pPr>
          </w:p>
          <w:p w:rsidR="00A412FC" w:rsidRPr="007046E2" w:rsidRDefault="00A412FC" w:rsidP="00652649">
            <w:pPr>
              <w:snapToGrid w:val="0"/>
              <w:rPr>
                <w:rFonts w:asciiTheme="majorHAnsi" w:hAnsiTheme="majorHAnsi" w:cstheme="majorHAnsi"/>
                <w:sz w:val="24"/>
                <w:szCs w:val="24"/>
              </w:rPr>
            </w:pPr>
          </w:p>
        </w:tc>
      </w:tr>
    </w:tbl>
    <w:p w:rsidR="00863C75" w:rsidRPr="00B474F8" w:rsidRDefault="00863C75">
      <w:pPr>
        <w:suppressAutoHyphens/>
        <w:spacing w:after="0" w:line="240" w:lineRule="auto"/>
        <w:rPr>
          <w:rFonts w:asciiTheme="majorHAnsi" w:hAnsiTheme="majorHAnsi" w:cstheme="majorHAnsi"/>
        </w:rPr>
      </w:pPr>
    </w:p>
    <w:p w:rsidR="00863C75" w:rsidRPr="00B474F8" w:rsidRDefault="00863C75">
      <w:pPr>
        <w:suppressAutoHyphens/>
        <w:spacing w:after="0" w:line="240" w:lineRule="auto"/>
        <w:rPr>
          <w:rFonts w:asciiTheme="majorHAnsi" w:eastAsia="Times New Roman" w:hAnsiTheme="majorHAnsi" w:cstheme="majorHAnsi"/>
          <w:sz w:val="24"/>
        </w:rPr>
      </w:pPr>
    </w:p>
    <w:p w:rsidR="005E1103" w:rsidRDefault="00011A2B" w:rsidP="005E1103">
      <w:pPr>
        <w:pStyle w:val="Nadpis2"/>
        <w:rPr>
          <w:rFonts w:eastAsia="Times New Roman" w:cstheme="majorHAnsi"/>
        </w:rPr>
      </w:pPr>
      <w:r w:rsidRPr="00B474F8">
        <w:rPr>
          <w:rFonts w:eastAsia="Times New Roman" w:cstheme="majorHAnsi"/>
        </w:rPr>
        <w:t xml:space="preserve"> </w:t>
      </w:r>
    </w:p>
    <w:p w:rsidR="00994A2D" w:rsidRPr="00994A2D" w:rsidRDefault="00994A2D" w:rsidP="00994A2D"/>
    <w:p w:rsidR="00852676" w:rsidRPr="00B474F8" w:rsidRDefault="00011A2B" w:rsidP="005E1103">
      <w:pPr>
        <w:pStyle w:val="Nadpis2"/>
        <w:rPr>
          <w:rFonts w:eastAsia="Times New Roman" w:cstheme="majorHAnsi"/>
          <w:sz w:val="28"/>
          <w:szCs w:val="28"/>
        </w:rPr>
      </w:pPr>
      <w:bookmarkStart w:id="63" w:name="_Toc182219176"/>
      <w:r w:rsidRPr="00B474F8">
        <w:rPr>
          <w:rFonts w:eastAsia="Times New Roman" w:cstheme="majorHAnsi"/>
          <w:sz w:val="28"/>
          <w:szCs w:val="28"/>
        </w:rPr>
        <w:lastRenderedPageBreak/>
        <w:t>Člověk a svět práce</w:t>
      </w:r>
      <w:bookmarkEnd w:id="63"/>
    </w:p>
    <w:p w:rsidR="00852676" w:rsidRPr="00B474F8" w:rsidRDefault="00852676">
      <w:pPr>
        <w:suppressAutoHyphens/>
        <w:spacing w:after="0" w:line="240" w:lineRule="auto"/>
        <w:rPr>
          <w:rFonts w:asciiTheme="majorHAnsi" w:eastAsia="Times New Roman" w:hAnsiTheme="majorHAnsi" w:cstheme="majorHAnsi"/>
          <w:b/>
          <w:sz w:val="24"/>
        </w:rPr>
      </w:pPr>
    </w:p>
    <w:p w:rsidR="00852676" w:rsidRPr="00B474F8" w:rsidRDefault="00011A2B">
      <w:pPr>
        <w:suppressAutoHyphens/>
        <w:spacing w:after="0" w:line="240" w:lineRule="auto"/>
        <w:rPr>
          <w:rFonts w:asciiTheme="majorHAnsi" w:eastAsia="Times New Roman" w:hAnsiTheme="majorHAnsi" w:cstheme="majorHAnsi"/>
          <w:b/>
          <w:sz w:val="24"/>
        </w:rPr>
      </w:pPr>
      <w:r w:rsidRPr="00B474F8">
        <w:rPr>
          <w:rFonts w:asciiTheme="majorHAnsi" w:eastAsia="Times New Roman" w:hAnsiTheme="majorHAnsi" w:cstheme="majorHAnsi"/>
          <w:b/>
          <w:sz w:val="24"/>
        </w:rPr>
        <w:t>Charakteristika vzdělávací oblasti</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Toto téma je rozpracováno v jednotlivých charakteristikách vyučovacích předmětů.</w:t>
      </w:r>
    </w:p>
    <w:p w:rsidR="00852676" w:rsidRPr="00B474F8" w:rsidRDefault="00852676">
      <w:pPr>
        <w:suppressAutoHyphens/>
        <w:spacing w:after="0" w:line="240" w:lineRule="auto"/>
        <w:rPr>
          <w:rFonts w:asciiTheme="majorHAnsi" w:eastAsia="Times New Roman" w:hAnsiTheme="majorHAnsi" w:cstheme="majorHAnsi"/>
          <w:b/>
          <w:sz w:val="24"/>
        </w:rPr>
      </w:pPr>
    </w:p>
    <w:p w:rsidR="00852676" w:rsidRPr="00B474F8" w:rsidRDefault="00011A2B">
      <w:pPr>
        <w:suppressAutoHyphens/>
        <w:spacing w:after="0" w:line="240" w:lineRule="auto"/>
        <w:rPr>
          <w:rFonts w:asciiTheme="majorHAnsi" w:eastAsia="Times New Roman" w:hAnsiTheme="majorHAnsi" w:cstheme="majorHAnsi"/>
          <w:b/>
          <w:sz w:val="24"/>
        </w:rPr>
      </w:pPr>
      <w:r w:rsidRPr="00B474F8">
        <w:rPr>
          <w:rFonts w:asciiTheme="majorHAnsi" w:eastAsia="Times New Roman" w:hAnsiTheme="majorHAnsi" w:cstheme="majorHAnsi"/>
          <w:b/>
          <w:sz w:val="24"/>
        </w:rPr>
        <w:t>Oblast zahrnuje tyto vyučovací předměty</w:t>
      </w:r>
    </w:p>
    <w:p w:rsidR="00852676" w:rsidRPr="00B474F8" w:rsidRDefault="00011A2B" w:rsidP="00CD7CA8">
      <w:pPr>
        <w:numPr>
          <w:ilvl w:val="0"/>
          <w:numId w:val="154"/>
        </w:numPr>
        <w:tabs>
          <w:tab w:val="left" w:pos="720"/>
        </w:tabs>
        <w:suppressAutoHyphens/>
        <w:spacing w:after="0" w:line="240" w:lineRule="auto"/>
        <w:ind w:left="720" w:hanging="360"/>
        <w:rPr>
          <w:rFonts w:asciiTheme="majorHAnsi" w:eastAsia="Times New Roman" w:hAnsiTheme="majorHAnsi" w:cstheme="majorHAnsi"/>
          <w:sz w:val="24"/>
        </w:rPr>
      </w:pPr>
      <w:r w:rsidRPr="00B474F8">
        <w:rPr>
          <w:rFonts w:asciiTheme="majorHAnsi" w:eastAsia="Times New Roman" w:hAnsiTheme="majorHAnsi" w:cstheme="majorHAnsi"/>
          <w:sz w:val="24"/>
        </w:rPr>
        <w:t>Pracovní činnosti</w:t>
      </w:r>
    </w:p>
    <w:p w:rsidR="00852676" w:rsidRPr="00B474F8" w:rsidRDefault="00852676">
      <w:pPr>
        <w:suppressAutoHyphens/>
        <w:spacing w:after="0" w:line="240" w:lineRule="auto"/>
        <w:ind w:left="360"/>
        <w:rPr>
          <w:rFonts w:asciiTheme="majorHAnsi" w:eastAsia="Times New Roman" w:hAnsiTheme="majorHAnsi" w:cstheme="majorHAnsi"/>
          <w:b/>
          <w:sz w:val="24"/>
        </w:rPr>
      </w:pPr>
    </w:p>
    <w:p w:rsidR="00852676" w:rsidRPr="00B474F8" w:rsidRDefault="00011A2B" w:rsidP="005E1103">
      <w:pPr>
        <w:pStyle w:val="Nadpis3"/>
        <w:rPr>
          <w:rFonts w:eastAsia="Times New Roman" w:cstheme="majorHAnsi"/>
          <w:sz w:val="28"/>
          <w:szCs w:val="28"/>
        </w:rPr>
      </w:pPr>
      <w:bookmarkStart w:id="64" w:name="_Toc182219177"/>
      <w:r w:rsidRPr="00B474F8">
        <w:rPr>
          <w:rFonts w:eastAsia="Times New Roman" w:cstheme="majorHAnsi"/>
          <w:sz w:val="28"/>
          <w:szCs w:val="28"/>
        </w:rPr>
        <w:t>Vyuč</w:t>
      </w:r>
      <w:r w:rsidR="000F11C8">
        <w:rPr>
          <w:rFonts w:eastAsia="Times New Roman" w:cstheme="majorHAnsi"/>
          <w:sz w:val="28"/>
          <w:szCs w:val="28"/>
        </w:rPr>
        <w:t>ovací předmět: Pracovní činnosti</w:t>
      </w:r>
      <w:r w:rsidRPr="00B474F8">
        <w:rPr>
          <w:rFonts w:eastAsia="Times New Roman" w:cstheme="majorHAnsi"/>
          <w:sz w:val="28"/>
          <w:szCs w:val="28"/>
        </w:rPr>
        <w:t xml:space="preserve"> – 1. stupeň</w:t>
      </w:r>
      <w:bookmarkEnd w:id="64"/>
    </w:p>
    <w:p w:rsidR="00852676" w:rsidRPr="00B474F8" w:rsidRDefault="00852676">
      <w:pPr>
        <w:suppressAutoHyphens/>
        <w:spacing w:after="0" w:line="240" w:lineRule="auto"/>
        <w:rPr>
          <w:rFonts w:asciiTheme="majorHAnsi" w:eastAsia="Times New Roman" w:hAnsiTheme="majorHAnsi" w:cstheme="majorHAnsi"/>
          <w:sz w:val="28"/>
        </w:rPr>
      </w:pPr>
    </w:p>
    <w:p w:rsidR="00852676" w:rsidRPr="00B474F8" w:rsidRDefault="00011A2B">
      <w:pPr>
        <w:suppressAutoHyphens/>
        <w:spacing w:after="0" w:line="240" w:lineRule="auto"/>
        <w:rPr>
          <w:rFonts w:asciiTheme="majorHAnsi" w:eastAsia="Times New Roman" w:hAnsiTheme="majorHAnsi" w:cstheme="majorHAnsi"/>
          <w:sz w:val="28"/>
        </w:rPr>
      </w:pPr>
      <w:r w:rsidRPr="00B474F8">
        <w:rPr>
          <w:rFonts w:asciiTheme="majorHAnsi" w:eastAsia="Times New Roman" w:hAnsiTheme="majorHAnsi" w:cstheme="majorHAnsi"/>
          <w:sz w:val="28"/>
        </w:rPr>
        <w:t>Charakteristika vyučovacího předmětu:</w:t>
      </w:r>
    </w:p>
    <w:p w:rsidR="00852676" w:rsidRPr="00B474F8" w:rsidRDefault="00852676">
      <w:pPr>
        <w:suppressAutoHyphens/>
        <w:spacing w:after="0" w:line="240" w:lineRule="auto"/>
        <w:rPr>
          <w:rFonts w:asciiTheme="majorHAnsi" w:eastAsia="Times New Roman" w:hAnsiTheme="majorHAnsi" w:cstheme="majorHAnsi"/>
          <w:sz w:val="28"/>
        </w:rPr>
      </w:pPr>
    </w:p>
    <w:p w:rsidR="00852676" w:rsidRPr="00B474F8" w:rsidRDefault="00011A2B">
      <w:pPr>
        <w:suppressAutoHyphens/>
        <w:spacing w:after="0" w:line="240" w:lineRule="auto"/>
        <w:rPr>
          <w:rFonts w:asciiTheme="majorHAnsi" w:eastAsia="Times New Roman" w:hAnsiTheme="majorHAnsi" w:cstheme="majorHAnsi"/>
          <w:b/>
          <w:sz w:val="24"/>
        </w:rPr>
      </w:pPr>
      <w:r w:rsidRPr="00B474F8">
        <w:rPr>
          <w:rFonts w:asciiTheme="majorHAnsi" w:eastAsia="Times New Roman" w:hAnsiTheme="majorHAnsi" w:cstheme="majorHAnsi"/>
          <w:b/>
          <w:sz w:val="24"/>
        </w:rPr>
        <w:t>Obsahové, organizační a časové vymezení</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ab/>
        <w:t xml:space="preserve">Vyučovací předmět vychází ze vzdělávací oblasti </w:t>
      </w:r>
      <w:r w:rsidRPr="00B474F8">
        <w:rPr>
          <w:rFonts w:asciiTheme="majorHAnsi" w:eastAsia="Times New Roman" w:hAnsiTheme="majorHAnsi" w:cstheme="majorHAnsi"/>
          <w:b/>
          <w:sz w:val="24"/>
        </w:rPr>
        <w:t xml:space="preserve">Člověk a svět práce. </w:t>
      </w:r>
      <w:r w:rsidRPr="00B474F8">
        <w:rPr>
          <w:rFonts w:asciiTheme="majorHAnsi" w:eastAsia="Times New Roman" w:hAnsiTheme="majorHAnsi" w:cstheme="majorHAnsi"/>
          <w:sz w:val="24"/>
        </w:rPr>
        <w:t>Měl by vést ke zvládnutí širokého spektra činností a technologií a začít napomáhat k vytváření profesní orientace žáků.</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Vzdělávací obsah se dělí na čtyři tematické okruhy:</w:t>
      </w:r>
    </w:p>
    <w:p w:rsidR="00852676" w:rsidRPr="00B474F8" w:rsidRDefault="00011A2B">
      <w:pPr>
        <w:suppressAutoHyphens/>
        <w:spacing w:after="0" w:line="240" w:lineRule="auto"/>
        <w:rPr>
          <w:rFonts w:asciiTheme="majorHAnsi" w:eastAsia="Times New Roman" w:hAnsiTheme="majorHAnsi" w:cstheme="majorHAnsi"/>
          <w:b/>
          <w:sz w:val="24"/>
        </w:rPr>
      </w:pPr>
      <w:r w:rsidRPr="00B474F8">
        <w:rPr>
          <w:rFonts w:asciiTheme="majorHAnsi" w:eastAsia="Times New Roman" w:hAnsiTheme="majorHAnsi" w:cstheme="majorHAnsi"/>
          <w:sz w:val="24"/>
        </w:rPr>
        <w:t>-</w:t>
      </w:r>
      <w:r w:rsidRPr="00B474F8">
        <w:rPr>
          <w:rFonts w:asciiTheme="majorHAnsi" w:eastAsia="Times New Roman" w:hAnsiTheme="majorHAnsi" w:cstheme="majorHAnsi"/>
          <w:b/>
          <w:sz w:val="24"/>
        </w:rPr>
        <w:t>Práce s drobným materiálem</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Žáci se učí poznávat vlastnosti materiálů, funkce a využití pracovních pomůcek a nástrojů.</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Seznamují se s organizací práce a následnými operacemi a postupy. Do jejich práce pronikají</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 také lidové zvyky a tradice.</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b/>
          <w:sz w:val="24"/>
        </w:rPr>
      </w:pPr>
      <w:r w:rsidRPr="00B474F8">
        <w:rPr>
          <w:rFonts w:asciiTheme="majorHAnsi" w:eastAsia="Times New Roman" w:hAnsiTheme="majorHAnsi" w:cstheme="majorHAnsi"/>
          <w:sz w:val="24"/>
        </w:rPr>
        <w:t>-</w:t>
      </w:r>
      <w:r w:rsidRPr="00B474F8">
        <w:rPr>
          <w:rFonts w:asciiTheme="majorHAnsi" w:eastAsia="Times New Roman" w:hAnsiTheme="majorHAnsi" w:cstheme="majorHAnsi"/>
          <w:b/>
          <w:sz w:val="24"/>
        </w:rPr>
        <w:t>Konstrukční činnosti</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Žáci pracují s různými typy stavebnic, učí se používat návod, náčrt.</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b/>
          <w:sz w:val="24"/>
        </w:rPr>
      </w:pPr>
      <w:r w:rsidRPr="00B474F8">
        <w:rPr>
          <w:rFonts w:asciiTheme="majorHAnsi" w:eastAsia="Times New Roman" w:hAnsiTheme="majorHAnsi" w:cstheme="majorHAnsi"/>
          <w:sz w:val="24"/>
        </w:rPr>
        <w:t>-</w:t>
      </w:r>
      <w:r w:rsidRPr="00B474F8">
        <w:rPr>
          <w:rFonts w:asciiTheme="majorHAnsi" w:eastAsia="Times New Roman" w:hAnsiTheme="majorHAnsi" w:cstheme="majorHAnsi"/>
          <w:b/>
          <w:sz w:val="24"/>
        </w:rPr>
        <w:t>Pěstitelské práce</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Znají a vytvářejí základní podmínky pro život a pěstování rostlin, aplikují je na pěstování </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 v místnostech i na zahradě. Poznávají jedovaté rostliny.</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b/>
          <w:sz w:val="24"/>
        </w:rPr>
      </w:pPr>
      <w:r w:rsidRPr="00B474F8">
        <w:rPr>
          <w:rFonts w:asciiTheme="majorHAnsi" w:eastAsia="Times New Roman" w:hAnsiTheme="majorHAnsi" w:cstheme="majorHAnsi"/>
          <w:sz w:val="24"/>
        </w:rPr>
        <w:t>-</w:t>
      </w:r>
      <w:r w:rsidRPr="00B474F8">
        <w:rPr>
          <w:rFonts w:asciiTheme="majorHAnsi" w:eastAsia="Times New Roman" w:hAnsiTheme="majorHAnsi" w:cstheme="majorHAnsi"/>
          <w:b/>
          <w:sz w:val="24"/>
        </w:rPr>
        <w:t>Příprava pokrmů</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Žáci znají a používají základní vybavení kuchyně, umí vybírat a skladovat potraviny. Umí </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 upravit správně prostředí a správně stolovat. Chápou význam techniky v kuchyni.</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ab/>
        <w:t>Učitel využívá dostupných materiálů a metod. Značný význam má individuální přístup učitele k žákům.</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 </w:t>
      </w:r>
      <w:r w:rsidRPr="00B474F8">
        <w:rPr>
          <w:rFonts w:asciiTheme="majorHAnsi" w:eastAsia="Times New Roman" w:hAnsiTheme="majorHAnsi" w:cstheme="majorHAnsi"/>
          <w:sz w:val="24"/>
        </w:rPr>
        <w:tab/>
        <w:t>Vyučovací hodiny probíhají buď v kmenové třídě, na školním pozemku nebo</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lze využít cvičné kuchyňky.</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ab/>
        <w:t>Pracovní činnosti jsou vyučovány jednu hodinu týdně ve všech ročnících prvního stupně.</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ab/>
        <w:t>Při práci je uplatňován diferencovaný přístup k dětem s SPU. Individuálně se přistupuje k závěrečnému hodnocení těchto žáků.</w:t>
      </w:r>
    </w:p>
    <w:p w:rsidR="00852676" w:rsidRPr="00B474F8" w:rsidRDefault="00852676">
      <w:pPr>
        <w:suppressAutoHyphens/>
        <w:spacing w:after="120" w:line="240" w:lineRule="auto"/>
        <w:rPr>
          <w:rFonts w:asciiTheme="majorHAnsi" w:eastAsia="Times New Roman" w:hAnsiTheme="majorHAnsi" w:cstheme="majorHAnsi"/>
          <w:sz w:val="24"/>
        </w:rPr>
      </w:pPr>
    </w:p>
    <w:p w:rsidR="00852676" w:rsidRPr="00B474F8" w:rsidRDefault="00011A2B">
      <w:pPr>
        <w:suppressAutoHyphens/>
        <w:spacing w:after="12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Vyučovací předmět průběžně pracuje s průřezovými tématy danými RVP.</w:t>
      </w:r>
    </w:p>
    <w:p w:rsidR="00852676" w:rsidRPr="00B474F8" w:rsidRDefault="00852676">
      <w:pPr>
        <w:suppressAutoHyphens/>
        <w:spacing w:after="120" w:line="240" w:lineRule="auto"/>
        <w:rPr>
          <w:rFonts w:asciiTheme="majorHAnsi" w:eastAsia="Times New Roman" w:hAnsiTheme="majorHAnsi" w:cstheme="majorHAnsi"/>
          <w:sz w:val="24"/>
        </w:rPr>
      </w:pPr>
    </w:p>
    <w:p w:rsidR="00852676" w:rsidRPr="00B474F8" w:rsidRDefault="00011A2B">
      <w:pPr>
        <w:suppressAutoHyphens/>
        <w:spacing w:after="120" w:line="240" w:lineRule="auto"/>
        <w:rPr>
          <w:rFonts w:asciiTheme="majorHAnsi" w:eastAsia="Times New Roman" w:hAnsiTheme="majorHAnsi" w:cstheme="majorHAnsi"/>
          <w:sz w:val="24"/>
        </w:rPr>
      </w:pPr>
      <w:r w:rsidRPr="00B474F8">
        <w:rPr>
          <w:rFonts w:asciiTheme="majorHAnsi" w:eastAsia="Times New Roman" w:hAnsiTheme="majorHAnsi" w:cstheme="majorHAnsi"/>
          <w:b/>
          <w:sz w:val="24"/>
        </w:rPr>
        <w:lastRenderedPageBreak/>
        <w:t>Výchovné a vzdělávací strategie vedoucí k utváření klíčových kompetencí</w:t>
      </w:r>
    </w:p>
    <w:p w:rsidR="00852676" w:rsidRPr="00B474F8" w:rsidRDefault="00011A2B">
      <w:pPr>
        <w:suppressAutoHyphens/>
        <w:spacing w:after="12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Vyučovací předmět Pracovní činnosti přispívá k rozvoji </w:t>
      </w:r>
      <w:r w:rsidRPr="00B474F8">
        <w:rPr>
          <w:rFonts w:asciiTheme="majorHAnsi" w:eastAsia="Times New Roman" w:hAnsiTheme="majorHAnsi" w:cstheme="majorHAnsi"/>
          <w:b/>
          <w:sz w:val="24"/>
        </w:rPr>
        <w:t>klíčových kompetencí</w:t>
      </w:r>
      <w:r w:rsidRPr="00B474F8">
        <w:rPr>
          <w:rFonts w:asciiTheme="majorHAnsi" w:eastAsia="Times New Roman" w:hAnsiTheme="majorHAnsi" w:cstheme="majorHAnsi"/>
          <w:sz w:val="24"/>
        </w:rPr>
        <w:t xml:space="preserve"> žáků těmito </w:t>
      </w:r>
      <w:r w:rsidRPr="00B474F8">
        <w:rPr>
          <w:rFonts w:asciiTheme="majorHAnsi" w:eastAsia="Times New Roman" w:hAnsiTheme="majorHAnsi" w:cstheme="majorHAnsi"/>
          <w:b/>
          <w:sz w:val="24"/>
        </w:rPr>
        <w:t>společnými strategiemi</w:t>
      </w:r>
      <w:r w:rsidRPr="00B474F8">
        <w:rPr>
          <w:rFonts w:asciiTheme="majorHAnsi" w:eastAsia="Times New Roman" w:hAnsiTheme="majorHAnsi" w:cstheme="majorHAnsi"/>
          <w:sz w:val="24"/>
        </w:rPr>
        <w:t>:</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b/>
          <w:sz w:val="24"/>
        </w:rPr>
      </w:pPr>
      <w:r w:rsidRPr="00B474F8">
        <w:rPr>
          <w:rFonts w:asciiTheme="majorHAnsi" w:eastAsia="Times New Roman" w:hAnsiTheme="majorHAnsi" w:cstheme="majorHAnsi"/>
          <w:b/>
          <w:sz w:val="24"/>
        </w:rPr>
        <w:t>Výchovné a vzdělávací strategie vedoucí k utváření klíčových kompetencí</w:t>
      </w:r>
    </w:p>
    <w:p w:rsidR="00852676" w:rsidRPr="00B474F8" w:rsidRDefault="00852676">
      <w:pPr>
        <w:suppressAutoHyphens/>
        <w:spacing w:after="0" w:line="240" w:lineRule="auto"/>
        <w:rPr>
          <w:rFonts w:asciiTheme="majorHAnsi" w:eastAsia="Times New Roman" w:hAnsiTheme="majorHAnsi" w:cstheme="majorHAnsi"/>
          <w:b/>
          <w:sz w:val="24"/>
        </w:rPr>
      </w:pPr>
    </w:p>
    <w:p w:rsidR="00852676" w:rsidRPr="00B474F8" w:rsidRDefault="00011A2B">
      <w:pPr>
        <w:suppressAutoHyphens/>
        <w:spacing w:after="0" w:line="240" w:lineRule="auto"/>
        <w:rPr>
          <w:rFonts w:asciiTheme="majorHAnsi" w:eastAsia="Times New Roman" w:hAnsiTheme="majorHAnsi" w:cstheme="majorHAnsi"/>
          <w:sz w:val="24"/>
          <w:u w:val="single"/>
        </w:rPr>
      </w:pPr>
      <w:r w:rsidRPr="00B474F8">
        <w:rPr>
          <w:rFonts w:asciiTheme="majorHAnsi" w:eastAsia="Times New Roman" w:hAnsiTheme="majorHAnsi" w:cstheme="majorHAnsi"/>
          <w:sz w:val="24"/>
          <w:u w:val="single"/>
        </w:rPr>
        <w:t>Kompetence k</w:t>
      </w:r>
      <w:r w:rsidR="00EC57A7" w:rsidRPr="00B474F8">
        <w:rPr>
          <w:rFonts w:asciiTheme="majorHAnsi" w:eastAsia="Times New Roman" w:hAnsiTheme="majorHAnsi" w:cstheme="majorHAnsi"/>
          <w:sz w:val="24"/>
          <w:u w:val="single"/>
        </w:rPr>
        <w:t> </w:t>
      </w:r>
      <w:r w:rsidRPr="00B474F8">
        <w:rPr>
          <w:rFonts w:asciiTheme="majorHAnsi" w:eastAsia="Times New Roman" w:hAnsiTheme="majorHAnsi" w:cstheme="majorHAnsi"/>
          <w:sz w:val="24"/>
          <w:u w:val="single"/>
        </w:rPr>
        <w:t>učení</w:t>
      </w:r>
    </w:p>
    <w:p w:rsidR="00EC57A7" w:rsidRPr="00B474F8" w:rsidRDefault="00EC57A7">
      <w:pPr>
        <w:suppressAutoHyphens/>
        <w:spacing w:after="0" w:line="240" w:lineRule="auto"/>
        <w:rPr>
          <w:rFonts w:asciiTheme="majorHAnsi" w:eastAsia="Times New Roman" w:hAnsiTheme="majorHAnsi" w:cstheme="majorHAnsi"/>
          <w:sz w:val="24"/>
          <w:u w:val="single"/>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-poznává vlastnosti materiálů</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-seznamuje se s historií a kořeny lidových tradic</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-plnění zadaných úkolů</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-dokáže se orientovat v návodu</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u w:val="single"/>
        </w:rPr>
      </w:pPr>
      <w:r w:rsidRPr="00B474F8">
        <w:rPr>
          <w:rFonts w:asciiTheme="majorHAnsi" w:eastAsia="Times New Roman" w:hAnsiTheme="majorHAnsi" w:cstheme="majorHAnsi"/>
          <w:sz w:val="24"/>
          <w:u w:val="single"/>
        </w:rPr>
        <w:t>Kompetence k řešení problémů</w:t>
      </w:r>
    </w:p>
    <w:p w:rsidR="00EC57A7" w:rsidRPr="00B474F8" w:rsidRDefault="00EC57A7">
      <w:pPr>
        <w:suppressAutoHyphens/>
        <w:spacing w:after="0" w:line="240" w:lineRule="auto"/>
        <w:rPr>
          <w:rFonts w:asciiTheme="majorHAnsi" w:eastAsia="Times New Roman" w:hAnsiTheme="majorHAnsi" w:cstheme="majorHAnsi"/>
          <w:sz w:val="24"/>
          <w:u w:val="single"/>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-uplatňování tvořivosti a vhodných vlastních nápadů </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-dokáže si poradit s drobnými překážkami v práci</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-poznává techniku jako součást pracovní činnosti člověka</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u w:val="single"/>
        </w:rPr>
      </w:pPr>
      <w:r w:rsidRPr="00B474F8">
        <w:rPr>
          <w:rFonts w:asciiTheme="majorHAnsi" w:eastAsia="Times New Roman" w:hAnsiTheme="majorHAnsi" w:cstheme="majorHAnsi"/>
          <w:sz w:val="24"/>
          <w:u w:val="single"/>
        </w:rPr>
        <w:t>Kompetence komunikativní</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-naslouchá radám a promluvám druhých vhodně na ně reaguje, obhajuje svůj názor</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 a svůj způsob řešení, vhodně argumentuje</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u w:val="single"/>
        </w:rPr>
      </w:pPr>
      <w:r w:rsidRPr="00B474F8">
        <w:rPr>
          <w:rFonts w:asciiTheme="majorHAnsi" w:eastAsia="Times New Roman" w:hAnsiTheme="majorHAnsi" w:cstheme="majorHAnsi"/>
          <w:sz w:val="24"/>
          <w:u w:val="single"/>
        </w:rPr>
        <w:t>Kompetence sociální a personální</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-účinně spolupracuje ve skupině</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-podílí se společně s pedagogy na vytváření pravidel práce v týmu</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-na základě poznání nebo přijetí nové role v pracovní činnosti pozitivně ovlivňuje</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 kvalitu společné práce</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u w:val="single"/>
        </w:rPr>
      </w:pPr>
      <w:r w:rsidRPr="00B474F8">
        <w:rPr>
          <w:rFonts w:asciiTheme="majorHAnsi" w:eastAsia="Times New Roman" w:hAnsiTheme="majorHAnsi" w:cstheme="majorHAnsi"/>
          <w:sz w:val="24"/>
          <w:u w:val="single"/>
        </w:rPr>
        <w:t>Kompetence občanské</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-poznává okolní svět a propojení člověka, techniky a životního prostředí</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u w:val="single"/>
        </w:rPr>
      </w:pPr>
      <w:r w:rsidRPr="00B474F8">
        <w:rPr>
          <w:rFonts w:asciiTheme="majorHAnsi" w:eastAsia="Times New Roman" w:hAnsiTheme="majorHAnsi" w:cstheme="majorHAnsi"/>
          <w:sz w:val="24"/>
          <w:u w:val="single"/>
        </w:rPr>
        <w:t>Kompetence pracovní</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-používá bezpečně a účinně materiály, nástroje a vybavení</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-dodržuje vymezená pravidla, plní povinnosti</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-adaptuje se na změněné nebo nové pracovní podmínky</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-pozitivní vztah k práci a odpovědnost za její průběh a výsledky</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-osvojení základních pracovních dovedností při organizaci i vlastní práce</w:t>
      </w:r>
    </w:p>
    <w:p w:rsidR="009F5D13" w:rsidRPr="00554A1F" w:rsidRDefault="009F5D13">
      <w:pPr>
        <w:suppressAutoHyphens/>
        <w:spacing w:after="0" w:line="240" w:lineRule="auto"/>
        <w:rPr>
          <w:rFonts w:asciiTheme="majorHAnsi" w:eastAsia="Times New Roman" w:hAnsiTheme="majorHAnsi" w:cstheme="majorHAnsi"/>
          <w:sz w:val="24"/>
          <w:u w:val="single"/>
        </w:rPr>
      </w:pPr>
    </w:p>
    <w:p w:rsidR="009F5D13" w:rsidRPr="00554A1F" w:rsidRDefault="00554A1F" w:rsidP="009F5D13">
      <w:pPr>
        <w:spacing w:after="0"/>
        <w:jc w:val="both"/>
        <w:rPr>
          <w:rFonts w:asciiTheme="majorHAnsi" w:hAnsiTheme="majorHAnsi" w:cstheme="majorHAnsi"/>
          <w:u w:val="single"/>
        </w:rPr>
      </w:pPr>
      <w:r>
        <w:rPr>
          <w:rFonts w:asciiTheme="majorHAnsi" w:hAnsiTheme="majorHAnsi" w:cstheme="majorHAnsi"/>
          <w:u w:val="single"/>
        </w:rPr>
        <w:t>Kompetence digitální</w:t>
      </w:r>
    </w:p>
    <w:p w:rsidR="00554A1F" w:rsidRDefault="00554A1F" w:rsidP="00554A1F">
      <w:pPr>
        <w:spacing w:after="0"/>
        <w:jc w:val="both"/>
        <w:rPr>
          <w:rFonts w:asciiTheme="majorHAnsi" w:hAnsiTheme="majorHAnsi" w:cstheme="majorHAnsi"/>
        </w:rPr>
      </w:pPr>
      <w:r>
        <w:rPr>
          <w:rFonts w:asciiTheme="majorHAnsi" w:hAnsiTheme="majorHAnsi" w:cstheme="majorHAnsi"/>
        </w:rPr>
        <w:t>-</w:t>
      </w:r>
      <w:r w:rsidR="009F5D13" w:rsidRPr="00554A1F">
        <w:rPr>
          <w:rFonts w:asciiTheme="majorHAnsi" w:hAnsiTheme="majorHAnsi" w:cstheme="majorHAnsi"/>
        </w:rPr>
        <w:t>odporujeme rozvíjení digitálních kompetencí pro</w:t>
      </w:r>
      <w:r w:rsidR="000F11C8">
        <w:rPr>
          <w:rFonts w:asciiTheme="majorHAnsi" w:hAnsiTheme="majorHAnsi" w:cstheme="majorHAnsi"/>
        </w:rPr>
        <w:t>středky a technologiemi</w:t>
      </w:r>
      <w:r w:rsidR="009F5D13" w:rsidRPr="00554A1F">
        <w:rPr>
          <w:rFonts w:asciiTheme="majorHAnsi" w:hAnsiTheme="majorHAnsi" w:cstheme="majorHAnsi"/>
        </w:rPr>
        <w:t>.</w:t>
      </w:r>
    </w:p>
    <w:p w:rsidR="009F5D13" w:rsidRPr="00554A1F" w:rsidRDefault="00554A1F" w:rsidP="00554A1F">
      <w:pPr>
        <w:spacing w:after="0"/>
        <w:jc w:val="both"/>
        <w:rPr>
          <w:rFonts w:asciiTheme="majorHAnsi" w:hAnsiTheme="majorHAnsi" w:cstheme="majorHAnsi"/>
        </w:rPr>
      </w:pPr>
      <w:r>
        <w:rPr>
          <w:rFonts w:asciiTheme="majorHAnsi" w:hAnsiTheme="majorHAnsi" w:cstheme="majorHAnsi"/>
        </w:rPr>
        <w:t>-v</w:t>
      </w:r>
      <w:r w:rsidR="009F5D13" w:rsidRPr="00554A1F">
        <w:rPr>
          <w:rFonts w:asciiTheme="majorHAnsi" w:hAnsiTheme="majorHAnsi" w:cstheme="majorHAnsi"/>
        </w:rPr>
        <w:t>edeme žáky k poznání důvěryhodných digitálních zd</w:t>
      </w:r>
      <w:r w:rsidR="000F11C8">
        <w:rPr>
          <w:rFonts w:asciiTheme="majorHAnsi" w:hAnsiTheme="majorHAnsi" w:cstheme="majorHAnsi"/>
        </w:rPr>
        <w:t>rojů</w:t>
      </w:r>
      <w:r w:rsidR="009F5D13" w:rsidRPr="00554A1F">
        <w:rPr>
          <w:rFonts w:asciiTheme="majorHAnsi" w:hAnsiTheme="majorHAnsi" w:cstheme="majorHAnsi"/>
        </w:rPr>
        <w:t>, k běžnému využívání digitálních technologií pro zaznamenání, ukládání a vyhodnocování dat.</w:t>
      </w:r>
    </w:p>
    <w:p w:rsidR="009F5D13" w:rsidRPr="00554A1F" w:rsidRDefault="00554A1F" w:rsidP="00554A1F">
      <w:pPr>
        <w:spacing w:after="0"/>
        <w:jc w:val="both"/>
        <w:rPr>
          <w:rFonts w:asciiTheme="majorHAnsi" w:hAnsiTheme="majorHAnsi" w:cstheme="majorHAnsi"/>
          <w:b/>
        </w:rPr>
      </w:pPr>
      <w:r>
        <w:rPr>
          <w:rFonts w:asciiTheme="majorHAnsi" w:hAnsiTheme="majorHAnsi" w:cstheme="majorHAnsi"/>
        </w:rPr>
        <w:t>-v</w:t>
      </w:r>
      <w:r w:rsidR="009F5D13" w:rsidRPr="00554A1F">
        <w:rPr>
          <w:rFonts w:asciiTheme="majorHAnsi" w:hAnsiTheme="majorHAnsi" w:cstheme="majorHAnsi"/>
        </w:rPr>
        <w:t>edeme žáky k bezpečné komunikaci prostřednictvím digitálních technologií a cílenému snižování rizik souvisejících se ztrátou soukromí a osobního bezpečí při nedodržení pravidel komunikace.</w:t>
      </w:r>
    </w:p>
    <w:p w:rsidR="009F5D13" w:rsidRPr="00B474F8" w:rsidRDefault="009F5D13">
      <w:pPr>
        <w:suppressAutoHyphens/>
        <w:spacing w:after="0" w:line="240" w:lineRule="auto"/>
        <w:rPr>
          <w:rFonts w:asciiTheme="majorHAnsi" w:eastAsia="Times New Roman" w:hAnsiTheme="majorHAnsi" w:cstheme="majorHAnsi"/>
          <w:b/>
          <w:sz w:val="28"/>
        </w:rPr>
      </w:pPr>
    </w:p>
    <w:p w:rsidR="00852676" w:rsidRPr="00B474F8" w:rsidRDefault="00011A2B">
      <w:pPr>
        <w:suppressAutoHyphens/>
        <w:spacing w:after="0" w:line="240" w:lineRule="auto"/>
        <w:rPr>
          <w:rFonts w:asciiTheme="majorHAnsi" w:eastAsia="Times New Roman" w:hAnsiTheme="majorHAnsi" w:cstheme="majorHAnsi"/>
          <w:b/>
          <w:sz w:val="28"/>
        </w:rPr>
      </w:pPr>
      <w:r w:rsidRPr="00B474F8">
        <w:rPr>
          <w:rFonts w:asciiTheme="majorHAnsi" w:eastAsia="Times New Roman" w:hAnsiTheme="majorHAnsi" w:cstheme="majorHAnsi"/>
          <w:b/>
          <w:sz w:val="28"/>
        </w:rPr>
        <w:lastRenderedPageBreak/>
        <w:t>Vzdělávací oblast: Člověk a svět práce</w:t>
      </w:r>
    </w:p>
    <w:p w:rsidR="00852676" w:rsidRPr="00B474F8" w:rsidRDefault="00011A2B">
      <w:pPr>
        <w:suppressAutoHyphens/>
        <w:spacing w:after="0" w:line="240" w:lineRule="auto"/>
        <w:rPr>
          <w:rFonts w:asciiTheme="majorHAnsi" w:eastAsia="Times New Roman" w:hAnsiTheme="majorHAnsi" w:cstheme="majorHAnsi"/>
          <w:b/>
          <w:sz w:val="28"/>
        </w:rPr>
      </w:pPr>
      <w:r w:rsidRPr="00B474F8">
        <w:rPr>
          <w:rFonts w:asciiTheme="majorHAnsi" w:eastAsia="Times New Roman" w:hAnsiTheme="majorHAnsi" w:cstheme="majorHAnsi"/>
          <w:b/>
          <w:sz w:val="28"/>
        </w:rPr>
        <w:t xml:space="preserve">Vyučovací předmět: Pracovní činnosti – 1. </w:t>
      </w:r>
      <w:r w:rsidR="00863C75" w:rsidRPr="00B474F8">
        <w:rPr>
          <w:rFonts w:asciiTheme="majorHAnsi" w:eastAsia="Times New Roman" w:hAnsiTheme="majorHAnsi" w:cstheme="majorHAnsi"/>
          <w:b/>
          <w:sz w:val="28"/>
        </w:rPr>
        <w:t>o</w:t>
      </w:r>
      <w:r w:rsidRPr="00B474F8">
        <w:rPr>
          <w:rFonts w:asciiTheme="majorHAnsi" w:eastAsia="Times New Roman" w:hAnsiTheme="majorHAnsi" w:cstheme="majorHAnsi"/>
          <w:b/>
          <w:sz w:val="28"/>
        </w:rPr>
        <w:t>bdobí</w:t>
      </w:r>
    </w:p>
    <w:p w:rsidR="00153885" w:rsidRPr="00B474F8" w:rsidRDefault="00153885">
      <w:pPr>
        <w:suppressAutoHyphens/>
        <w:spacing w:after="0" w:line="240" w:lineRule="auto"/>
        <w:rPr>
          <w:rFonts w:asciiTheme="majorHAnsi" w:eastAsia="Times New Roman" w:hAnsiTheme="majorHAnsi" w:cstheme="majorHAnsi"/>
          <w:b/>
          <w:sz w:val="28"/>
        </w:rPr>
      </w:pPr>
    </w:p>
    <w:tbl>
      <w:tblPr>
        <w:tblW w:w="0" w:type="auto"/>
        <w:tblInd w:w="108" w:type="dxa"/>
        <w:tblCellMar>
          <w:left w:w="10" w:type="dxa"/>
          <w:right w:w="10" w:type="dxa"/>
        </w:tblCellMar>
        <w:tblLook w:val="04A0" w:firstRow="1" w:lastRow="0" w:firstColumn="1" w:lastColumn="0" w:noHBand="0" w:noVBand="1"/>
      </w:tblPr>
      <w:tblGrid>
        <w:gridCol w:w="2911"/>
        <w:gridCol w:w="2285"/>
        <w:gridCol w:w="2189"/>
        <w:gridCol w:w="1569"/>
      </w:tblGrid>
      <w:tr w:rsidR="00852676" w:rsidRPr="00B474F8">
        <w:tc>
          <w:tcPr>
            <w:tcW w:w="568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sz w:val="24"/>
                <w:szCs w:val="24"/>
              </w:rPr>
            </w:pPr>
          </w:p>
          <w:p w:rsidR="00852676" w:rsidRPr="00B474F8" w:rsidRDefault="00011A2B">
            <w:pPr>
              <w:suppressAutoHyphens/>
              <w:spacing w:after="0" w:line="240" w:lineRule="auto"/>
              <w:jc w:val="center"/>
              <w:rPr>
                <w:rFonts w:asciiTheme="majorHAnsi" w:hAnsiTheme="majorHAnsi" w:cstheme="majorHAnsi"/>
                <w:sz w:val="24"/>
                <w:szCs w:val="24"/>
              </w:rPr>
            </w:pPr>
            <w:r w:rsidRPr="00B474F8">
              <w:rPr>
                <w:rFonts w:asciiTheme="majorHAnsi" w:eastAsia="Times New Roman" w:hAnsiTheme="majorHAnsi" w:cstheme="majorHAnsi"/>
                <w:b/>
                <w:sz w:val="24"/>
                <w:szCs w:val="24"/>
              </w:rPr>
              <w:t>Výstupy</w:t>
            </w:r>
          </w:p>
        </w:tc>
        <w:tc>
          <w:tcPr>
            <w:tcW w:w="37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sz w:val="24"/>
                <w:szCs w:val="24"/>
              </w:rPr>
            </w:pPr>
          </w:p>
          <w:p w:rsidR="00852676" w:rsidRPr="00B474F8" w:rsidRDefault="00011A2B">
            <w:pPr>
              <w:suppressAutoHyphens/>
              <w:spacing w:after="0" w:line="240" w:lineRule="auto"/>
              <w:jc w:val="center"/>
              <w:rPr>
                <w:rFonts w:asciiTheme="majorHAnsi" w:hAnsiTheme="majorHAnsi" w:cstheme="majorHAnsi"/>
                <w:sz w:val="24"/>
                <w:szCs w:val="24"/>
              </w:rPr>
            </w:pPr>
            <w:r w:rsidRPr="00B474F8">
              <w:rPr>
                <w:rFonts w:asciiTheme="majorHAnsi" w:eastAsia="Times New Roman" w:hAnsiTheme="majorHAnsi" w:cstheme="majorHAnsi"/>
                <w:b/>
                <w:sz w:val="24"/>
                <w:szCs w:val="24"/>
              </w:rPr>
              <w:t>Učivo</w:t>
            </w:r>
          </w:p>
        </w:tc>
        <w:tc>
          <w:tcPr>
            <w:tcW w:w="28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4"/>
              </w:rPr>
              <w:t>Průřezová témata, mezipředmětové vztahy</w:t>
            </w:r>
          </w:p>
        </w:tc>
        <w:tc>
          <w:tcPr>
            <w:tcW w:w="23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sz w:val="24"/>
              </w:rPr>
            </w:pPr>
          </w:p>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4"/>
              </w:rPr>
              <w:t>Poznámky</w:t>
            </w:r>
          </w:p>
        </w:tc>
      </w:tr>
      <w:tr w:rsidR="00852676" w:rsidRPr="00B474F8" w:rsidTr="00153885">
        <w:trPr>
          <w:trHeight w:val="332"/>
        </w:trPr>
        <w:tc>
          <w:tcPr>
            <w:tcW w:w="568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0F11C8" w:rsidRPr="00B474F8" w:rsidRDefault="000F11C8">
            <w:pPr>
              <w:suppressAutoHyphens/>
              <w:spacing w:after="0" w:line="240" w:lineRule="auto"/>
              <w:rPr>
                <w:rFonts w:asciiTheme="majorHAnsi" w:eastAsia="Times New Roman" w:hAnsiTheme="majorHAnsi" w:cstheme="majorHAnsi"/>
                <w:b/>
                <w:color w:val="000000" w:themeColor="text1"/>
                <w:sz w:val="24"/>
                <w:szCs w:val="24"/>
              </w:rPr>
            </w:pPr>
            <w:r>
              <w:rPr>
                <w:rFonts w:asciiTheme="majorHAnsi" w:eastAsia="Times New Roman" w:hAnsiTheme="majorHAnsi" w:cstheme="majorHAnsi"/>
                <w:b/>
                <w:color w:val="000000" w:themeColor="text1"/>
                <w:sz w:val="24"/>
                <w:szCs w:val="24"/>
              </w:rPr>
              <w:t>Práce s drobným materiálem</w:t>
            </w:r>
          </w:p>
          <w:p w:rsidR="00153885" w:rsidRPr="00B474F8" w:rsidRDefault="00153885">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Ž</w:t>
            </w:r>
            <w:r w:rsidR="00011A2B" w:rsidRPr="00B474F8">
              <w:rPr>
                <w:rFonts w:asciiTheme="majorHAnsi" w:eastAsia="Times New Roman" w:hAnsiTheme="majorHAnsi" w:cstheme="majorHAnsi"/>
                <w:color w:val="000000" w:themeColor="text1"/>
                <w:sz w:val="24"/>
                <w:szCs w:val="24"/>
              </w:rPr>
              <w:t>ák</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ČSP-3-1-01 vytváří jednoduchými postupy různé předměty z tradičních i netradičních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materiálů</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ČSP-3-1-02 pracuje podle slovního návodu a předlohy</w:t>
            </w:r>
          </w:p>
          <w:p w:rsidR="00153885" w:rsidRPr="00B474F8" w:rsidRDefault="00011A2B">
            <w:pPr>
              <w:suppressAutoHyphens/>
              <w:spacing w:after="0" w:line="240" w:lineRule="auto"/>
              <w:rPr>
                <w:rFonts w:asciiTheme="majorHAnsi" w:eastAsia="Times New Roman" w:hAnsiTheme="majorHAnsi" w:cstheme="majorHAnsi"/>
                <w:b/>
                <w:color w:val="000000" w:themeColor="text1"/>
                <w:sz w:val="24"/>
                <w:szCs w:val="24"/>
              </w:rPr>
            </w:pPr>
            <w:r w:rsidRPr="00B474F8">
              <w:rPr>
                <w:rFonts w:asciiTheme="majorHAnsi" w:eastAsia="Times New Roman" w:hAnsiTheme="majorHAnsi" w:cstheme="majorHAnsi"/>
                <w:b/>
                <w:color w:val="000000" w:themeColor="text1"/>
                <w:sz w:val="24"/>
                <w:szCs w:val="24"/>
              </w:rPr>
              <w:t>Minimální doporučená úroveň pro úpravy očekávaných výstupů v rámci podpůrných opatření:</w:t>
            </w:r>
          </w:p>
          <w:p w:rsidR="00153885" w:rsidRPr="00B474F8" w:rsidRDefault="00153885">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Ž</w:t>
            </w:r>
            <w:r w:rsidR="00011A2B" w:rsidRPr="00B474F8">
              <w:rPr>
                <w:rFonts w:asciiTheme="majorHAnsi" w:eastAsia="Times New Roman" w:hAnsiTheme="majorHAnsi" w:cstheme="majorHAnsi"/>
                <w:color w:val="000000" w:themeColor="text1"/>
                <w:sz w:val="24"/>
                <w:szCs w:val="24"/>
              </w:rPr>
              <w:t>ák</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ČSP-3-1-01p zvládá základní manuální dovednosti při práci s jednoduchými materiály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a pomůckami; vytváří jednoduchými postupy různé předměty z tradičních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i netradičních materiálů</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ČSP-3-1-02 pracuje podle slovního návodu a předlohy</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0F11C8" w:rsidRPr="00B474F8" w:rsidRDefault="000F11C8">
            <w:pPr>
              <w:suppressAutoHyphens/>
              <w:spacing w:after="0" w:line="240" w:lineRule="auto"/>
              <w:rPr>
                <w:rFonts w:asciiTheme="majorHAnsi" w:eastAsia="Times New Roman" w:hAnsiTheme="majorHAnsi" w:cstheme="majorHAnsi"/>
                <w:b/>
                <w:color w:val="000000" w:themeColor="text1"/>
                <w:sz w:val="24"/>
                <w:szCs w:val="24"/>
              </w:rPr>
            </w:pPr>
            <w:r>
              <w:rPr>
                <w:rFonts w:asciiTheme="majorHAnsi" w:eastAsia="Times New Roman" w:hAnsiTheme="majorHAnsi" w:cstheme="majorHAnsi"/>
                <w:b/>
                <w:color w:val="000000" w:themeColor="text1"/>
                <w:sz w:val="24"/>
                <w:szCs w:val="24"/>
              </w:rPr>
              <w:t>Konstrukční činnosti</w:t>
            </w:r>
          </w:p>
          <w:p w:rsidR="00153885" w:rsidRPr="00B474F8" w:rsidRDefault="00153885">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Ž</w:t>
            </w:r>
            <w:r w:rsidR="00011A2B" w:rsidRPr="00B474F8">
              <w:rPr>
                <w:rFonts w:asciiTheme="majorHAnsi" w:eastAsia="Times New Roman" w:hAnsiTheme="majorHAnsi" w:cstheme="majorHAnsi"/>
                <w:color w:val="000000" w:themeColor="text1"/>
                <w:sz w:val="24"/>
                <w:szCs w:val="24"/>
              </w:rPr>
              <w:t>ák</w:t>
            </w:r>
          </w:p>
          <w:p w:rsidR="00852676"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ČSP-3-2-01 zvládá elementární dovednosti a činnosti při práci se stavebnicemi</w:t>
            </w:r>
          </w:p>
          <w:p w:rsidR="00812815" w:rsidRPr="00B474F8" w:rsidRDefault="00812815">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b/>
                <w:color w:val="000000" w:themeColor="text1"/>
                <w:sz w:val="24"/>
                <w:szCs w:val="24"/>
              </w:rPr>
            </w:pPr>
            <w:r w:rsidRPr="00B474F8">
              <w:rPr>
                <w:rFonts w:asciiTheme="majorHAnsi" w:eastAsia="Times New Roman" w:hAnsiTheme="majorHAnsi" w:cstheme="majorHAnsi"/>
                <w:b/>
                <w:color w:val="000000" w:themeColor="text1"/>
                <w:sz w:val="24"/>
                <w:szCs w:val="24"/>
              </w:rPr>
              <w:t>Minimální doporučená úroveň pro úpravy očekávaných výstupů v rámci podpůrných</w:t>
            </w:r>
            <w:r w:rsidR="009F5D13" w:rsidRPr="00B474F8">
              <w:rPr>
                <w:rFonts w:asciiTheme="majorHAnsi" w:eastAsia="Times New Roman" w:hAnsiTheme="majorHAnsi" w:cstheme="majorHAnsi"/>
                <w:b/>
                <w:color w:val="000000" w:themeColor="text1"/>
                <w:sz w:val="24"/>
                <w:szCs w:val="24"/>
              </w:rPr>
              <w:t xml:space="preserve"> </w:t>
            </w:r>
            <w:r w:rsidRPr="00B474F8">
              <w:rPr>
                <w:rFonts w:asciiTheme="majorHAnsi" w:eastAsia="Times New Roman" w:hAnsiTheme="majorHAnsi" w:cstheme="majorHAnsi"/>
                <w:b/>
                <w:color w:val="000000" w:themeColor="text1"/>
                <w:sz w:val="24"/>
                <w:szCs w:val="24"/>
              </w:rPr>
              <w:t>opatření:</w:t>
            </w:r>
          </w:p>
          <w:p w:rsidR="00812815" w:rsidRDefault="00153885">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Ž</w:t>
            </w:r>
            <w:r w:rsidR="00011A2B" w:rsidRPr="00B474F8">
              <w:rPr>
                <w:rFonts w:asciiTheme="majorHAnsi" w:eastAsia="Times New Roman" w:hAnsiTheme="majorHAnsi" w:cstheme="majorHAnsi"/>
                <w:color w:val="000000" w:themeColor="text1"/>
                <w:sz w:val="24"/>
                <w:szCs w:val="24"/>
              </w:rPr>
              <w:t>ák</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lastRenderedPageBreak/>
              <w:t>ČSP-3-2-01 zvládá elementární dovednosti a činnosti při práci se stavebnicemi</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F11C8">
            <w:pPr>
              <w:suppressAutoHyphens/>
              <w:spacing w:after="0" w:line="240" w:lineRule="auto"/>
              <w:rPr>
                <w:rFonts w:asciiTheme="majorHAnsi" w:eastAsia="Times New Roman" w:hAnsiTheme="majorHAnsi" w:cstheme="majorHAnsi"/>
                <w:b/>
                <w:color w:val="000000" w:themeColor="text1"/>
                <w:sz w:val="24"/>
                <w:szCs w:val="24"/>
              </w:rPr>
            </w:pPr>
            <w:r>
              <w:rPr>
                <w:rFonts w:asciiTheme="majorHAnsi" w:eastAsia="Times New Roman" w:hAnsiTheme="majorHAnsi" w:cstheme="majorHAnsi"/>
                <w:b/>
                <w:color w:val="000000" w:themeColor="text1"/>
                <w:sz w:val="24"/>
                <w:szCs w:val="24"/>
              </w:rPr>
              <w:t>Pěstitelské práce</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žák</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ČSP-3-3-01 provádí pozorování přírody, zaznamená a zhodnotí výsledky pozorování</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ČSP-3-3-02 pečuje o nenáročné rostliny</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b/>
                <w:color w:val="000000" w:themeColor="text1"/>
                <w:sz w:val="24"/>
                <w:szCs w:val="24"/>
              </w:rPr>
            </w:pPr>
            <w:r w:rsidRPr="00B474F8">
              <w:rPr>
                <w:rFonts w:asciiTheme="majorHAnsi" w:eastAsia="Times New Roman" w:hAnsiTheme="majorHAnsi" w:cstheme="majorHAnsi"/>
                <w:b/>
                <w:color w:val="000000" w:themeColor="text1"/>
                <w:sz w:val="24"/>
                <w:szCs w:val="24"/>
              </w:rPr>
              <w:t>Minimální doporučená úroveň pro úpravy očekávaných výstupů v rámci podpůrných opatření:</w:t>
            </w:r>
          </w:p>
          <w:p w:rsidR="00153885" w:rsidRPr="00B474F8" w:rsidRDefault="00153885">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Ž</w:t>
            </w:r>
            <w:r w:rsidR="00011A2B" w:rsidRPr="00B474F8">
              <w:rPr>
                <w:rFonts w:asciiTheme="majorHAnsi" w:eastAsia="Times New Roman" w:hAnsiTheme="majorHAnsi" w:cstheme="majorHAnsi"/>
                <w:color w:val="000000" w:themeColor="text1"/>
                <w:sz w:val="24"/>
                <w:szCs w:val="24"/>
              </w:rPr>
              <w:t>ák</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ČSP-3-3-01p provádí pozorování přírody v jednotlivých ročních obdobích a popíše jeho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výsledky</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ČSP-3-3-02 pečuje o nenáročné rostliny</w:t>
            </w:r>
          </w:p>
          <w:p w:rsidR="00852676" w:rsidRPr="00B474F8" w:rsidRDefault="00852676">
            <w:pPr>
              <w:suppressAutoHyphens/>
              <w:spacing w:after="0" w:line="240" w:lineRule="auto"/>
              <w:rPr>
                <w:rFonts w:asciiTheme="majorHAnsi" w:eastAsia="Times New Roman" w:hAnsiTheme="majorHAnsi" w:cstheme="majorHAnsi"/>
                <w:b/>
                <w:color w:val="000000" w:themeColor="text1"/>
                <w:sz w:val="24"/>
                <w:szCs w:val="24"/>
              </w:rPr>
            </w:pPr>
          </w:p>
          <w:p w:rsidR="00852676" w:rsidRPr="00B474F8" w:rsidRDefault="000F11C8">
            <w:pPr>
              <w:suppressAutoHyphens/>
              <w:spacing w:after="0" w:line="240" w:lineRule="auto"/>
              <w:rPr>
                <w:rFonts w:asciiTheme="majorHAnsi" w:eastAsia="Times New Roman" w:hAnsiTheme="majorHAnsi" w:cstheme="majorHAnsi"/>
                <w:b/>
                <w:color w:val="000000" w:themeColor="text1"/>
                <w:sz w:val="24"/>
                <w:szCs w:val="24"/>
              </w:rPr>
            </w:pPr>
            <w:r>
              <w:rPr>
                <w:rFonts w:asciiTheme="majorHAnsi" w:eastAsia="Times New Roman" w:hAnsiTheme="majorHAnsi" w:cstheme="majorHAnsi"/>
                <w:b/>
                <w:color w:val="000000" w:themeColor="text1"/>
                <w:sz w:val="24"/>
                <w:szCs w:val="24"/>
              </w:rPr>
              <w:t>Příprava pokrmů</w:t>
            </w:r>
          </w:p>
          <w:p w:rsidR="00153885" w:rsidRPr="00B474F8" w:rsidRDefault="00153885">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Ž</w:t>
            </w:r>
            <w:r w:rsidR="00011A2B" w:rsidRPr="00B474F8">
              <w:rPr>
                <w:rFonts w:asciiTheme="majorHAnsi" w:eastAsia="Times New Roman" w:hAnsiTheme="majorHAnsi" w:cstheme="majorHAnsi"/>
                <w:color w:val="000000" w:themeColor="text1"/>
                <w:sz w:val="24"/>
                <w:szCs w:val="24"/>
              </w:rPr>
              <w:t>ák</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ČSP-3-4-01 připraví tabuli pro jednoduché stolování</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ČSP-3-4-02 chová se vhodně při stolování</w:t>
            </w:r>
          </w:p>
          <w:p w:rsidR="00852676" w:rsidRPr="00B474F8" w:rsidRDefault="00852676">
            <w:pPr>
              <w:suppressAutoHyphens/>
              <w:spacing w:after="0" w:line="240" w:lineRule="auto"/>
              <w:rPr>
                <w:rFonts w:asciiTheme="majorHAnsi" w:eastAsia="Times New Roman" w:hAnsiTheme="majorHAnsi" w:cstheme="majorHAnsi"/>
                <w:b/>
                <w:color w:val="000000" w:themeColor="text1"/>
                <w:sz w:val="24"/>
                <w:szCs w:val="24"/>
              </w:rPr>
            </w:pPr>
          </w:p>
          <w:p w:rsidR="00153885" w:rsidRPr="00B474F8" w:rsidRDefault="00011A2B">
            <w:pPr>
              <w:suppressAutoHyphens/>
              <w:spacing w:after="0" w:line="240" w:lineRule="auto"/>
              <w:rPr>
                <w:rFonts w:asciiTheme="majorHAnsi" w:eastAsia="Times New Roman" w:hAnsiTheme="majorHAnsi" w:cstheme="majorHAnsi"/>
                <w:b/>
                <w:color w:val="000000" w:themeColor="text1"/>
                <w:sz w:val="24"/>
                <w:szCs w:val="24"/>
              </w:rPr>
            </w:pPr>
            <w:r w:rsidRPr="00B474F8">
              <w:rPr>
                <w:rFonts w:asciiTheme="majorHAnsi" w:eastAsia="Times New Roman" w:hAnsiTheme="majorHAnsi" w:cstheme="majorHAnsi"/>
                <w:b/>
                <w:color w:val="000000" w:themeColor="text1"/>
                <w:sz w:val="24"/>
                <w:szCs w:val="24"/>
              </w:rPr>
              <w:t>Minimální doporučená úroveň pro úpravy očekávaných výstupů v rámci podpůrných opatření:</w:t>
            </w:r>
          </w:p>
          <w:p w:rsidR="00153885" w:rsidRPr="00B474F8" w:rsidRDefault="00153885">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Ž</w:t>
            </w:r>
            <w:r w:rsidR="00011A2B" w:rsidRPr="00B474F8">
              <w:rPr>
                <w:rFonts w:asciiTheme="majorHAnsi" w:eastAsia="Times New Roman" w:hAnsiTheme="majorHAnsi" w:cstheme="majorHAnsi"/>
                <w:color w:val="000000" w:themeColor="text1"/>
                <w:sz w:val="24"/>
                <w:szCs w:val="24"/>
              </w:rPr>
              <w:t>ák</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ČSP-3-4-01p upraví stůl pro jednoduché stolování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ČSP-3-4-02 chová se vhodně při stolování</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hAnsiTheme="majorHAnsi" w:cstheme="majorHAnsi"/>
                <w:color w:val="000000" w:themeColor="text1"/>
                <w:sz w:val="24"/>
                <w:szCs w:val="24"/>
              </w:rPr>
            </w:pPr>
          </w:p>
        </w:tc>
        <w:tc>
          <w:tcPr>
            <w:tcW w:w="37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lastRenderedPageBreak/>
              <w:t>-stříhání, vystřihování, překládání, skládání, vytrhávání, lepení</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práce s textilem, stříhání, lepení</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vytváření jednoduchých prostorových tvarů z papíru</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práce s drobným materiálem a přírodninami</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lidové zvyky, tradice, řemesla</w:t>
            </w:r>
          </w:p>
          <w:p w:rsidR="007521C6" w:rsidRPr="00B474F8" w:rsidRDefault="007521C6">
            <w:pPr>
              <w:suppressAutoHyphens/>
              <w:spacing w:after="0" w:line="240" w:lineRule="auto"/>
              <w:rPr>
                <w:rFonts w:asciiTheme="majorHAnsi" w:eastAsia="Times New Roman" w:hAnsiTheme="majorHAnsi" w:cstheme="majorHAnsi"/>
                <w:color w:val="000000" w:themeColor="text1"/>
                <w:sz w:val="24"/>
                <w:szCs w:val="24"/>
              </w:rPr>
            </w:pPr>
          </w:p>
          <w:p w:rsidR="007521C6" w:rsidRPr="00B474F8" w:rsidRDefault="007521C6">
            <w:pPr>
              <w:suppressAutoHyphens/>
              <w:spacing w:after="0" w:line="240" w:lineRule="auto"/>
              <w:rPr>
                <w:rFonts w:asciiTheme="majorHAnsi" w:eastAsia="Times New Roman" w:hAnsiTheme="majorHAnsi" w:cstheme="majorHAnsi"/>
                <w:color w:val="000000" w:themeColor="text1"/>
                <w:sz w:val="24"/>
                <w:szCs w:val="24"/>
              </w:rPr>
            </w:pPr>
          </w:p>
          <w:p w:rsidR="007521C6" w:rsidRPr="00B474F8" w:rsidRDefault="007521C6">
            <w:pPr>
              <w:suppressAutoHyphens/>
              <w:spacing w:after="0" w:line="240" w:lineRule="auto"/>
              <w:rPr>
                <w:rFonts w:asciiTheme="majorHAnsi" w:eastAsia="Times New Roman" w:hAnsiTheme="majorHAnsi" w:cstheme="majorHAnsi"/>
                <w:color w:val="000000" w:themeColor="text1"/>
                <w:sz w:val="24"/>
                <w:szCs w:val="24"/>
              </w:rPr>
            </w:pPr>
          </w:p>
          <w:p w:rsidR="007521C6" w:rsidRPr="00B474F8" w:rsidRDefault="007521C6">
            <w:pPr>
              <w:suppressAutoHyphens/>
              <w:spacing w:after="0" w:line="240" w:lineRule="auto"/>
              <w:rPr>
                <w:rFonts w:asciiTheme="majorHAnsi" w:eastAsia="Times New Roman" w:hAnsiTheme="majorHAnsi" w:cstheme="majorHAnsi"/>
                <w:color w:val="000000" w:themeColor="text1"/>
                <w:sz w:val="24"/>
                <w:szCs w:val="24"/>
              </w:rPr>
            </w:pPr>
          </w:p>
          <w:p w:rsidR="007521C6" w:rsidRPr="00B474F8" w:rsidRDefault="007521C6">
            <w:pPr>
              <w:suppressAutoHyphens/>
              <w:spacing w:after="0" w:line="240" w:lineRule="auto"/>
              <w:rPr>
                <w:rFonts w:asciiTheme="majorHAnsi" w:eastAsia="Times New Roman" w:hAnsiTheme="majorHAnsi" w:cstheme="majorHAnsi"/>
                <w:color w:val="000000" w:themeColor="text1"/>
                <w:sz w:val="24"/>
                <w:szCs w:val="24"/>
              </w:rPr>
            </w:pPr>
          </w:p>
          <w:p w:rsidR="007521C6" w:rsidRPr="00B474F8" w:rsidRDefault="007521C6">
            <w:pPr>
              <w:suppressAutoHyphens/>
              <w:spacing w:after="0" w:line="240" w:lineRule="auto"/>
              <w:rPr>
                <w:rFonts w:asciiTheme="majorHAnsi" w:eastAsia="Times New Roman" w:hAnsiTheme="majorHAnsi" w:cstheme="majorHAnsi"/>
                <w:color w:val="000000" w:themeColor="text1"/>
                <w:sz w:val="24"/>
                <w:szCs w:val="24"/>
              </w:rPr>
            </w:pPr>
          </w:p>
          <w:p w:rsidR="007521C6" w:rsidRPr="00B474F8" w:rsidRDefault="007521C6">
            <w:pPr>
              <w:suppressAutoHyphens/>
              <w:spacing w:after="0" w:line="240" w:lineRule="auto"/>
              <w:rPr>
                <w:rFonts w:asciiTheme="majorHAnsi" w:eastAsia="Times New Roman" w:hAnsiTheme="majorHAnsi" w:cstheme="majorHAnsi"/>
                <w:color w:val="000000" w:themeColor="text1"/>
                <w:sz w:val="24"/>
                <w:szCs w:val="24"/>
              </w:rPr>
            </w:pPr>
          </w:p>
          <w:p w:rsidR="007521C6" w:rsidRPr="00B474F8" w:rsidRDefault="007521C6">
            <w:pPr>
              <w:suppressAutoHyphens/>
              <w:spacing w:after="0" w:line="240" w:lineRule="auto"/>
              <w:rPr>
                <w:rFonts w:asciiTheme="majorHAnsi" w:eastAsia="Times New Roman" w:hAnsiTheme="majorHAnsi" w:cstheme="majorHAnsi"/>
                <w:color w:val="000000" w:themeColor="text1"/>
                <w:sz w:val="24"/>
                <w:szCs w:val="24"/>
              </w:rPr>
            </w:pPr>
          </w:p>
          <w:p w:rsidR="007521C6" w:rsidRPr="00B474F8" w:rsidRDefault="007521C6">
            <w:pPr>
              <w:suppressAutoHyphens/>
              <w:spacing w:after="0" w:line="240" w:lineRule="auto"/>
              <w:rPr>
                <w:rFonts w:asciiTheme="majorHAnsi" w:eastAsia="Times New Roman" w:hAnsiTheme="majorHAnsi" w:cstheme="majorHAnsi"/>
                <w:color w:val="000000" w:themeColor="text1"/>
                <w:sz w:val="24"/>
                <w:szCs w:val="24"/>
              </w:rPr>
            </w:pPr>
          </w:p>
          <w:p w:rsidR="007521C6" w:rsidRPr="00B474F8" w:rsidRDefault="007521C6">
            <w:pPr>
              <w:suppressAutoHyphens/>
              <w:spacing w:after="0" w:line="240" w:lineRule="auto"/>
              <w:rPr>
                <w:rFonts w:asciiTheme="majorHAnsi" w:eastAsia="Times New Roman" w:hAnsiTheme="majorHAnsi" w:cstheme="majorHAnsi"/>
                <w:color w:val="000000" w:themeColor="text1"/>
                <w:sz w:val="24"/>
                <w:szCs w:val="24"/>
              </w:rPr>
            </w:pPr>
          </w:p>
          <w:p w:rsidR="007521C6" w:rsidRPr="00B474F8" w:rsidRDefault="007521C6">
            <w:pPr>
              <w:suppressAutoHyphens/>
              <w:spacing w:after="0" w:line="240" w:lineRule="auto"/>
              <w:rPr>
                <w:rFonts w:asciiTheme="majorHAnsi" w:eastAsia="Times New Roman" w:hAnsiTheme="majorHAnsi" w:cstheme="majorHAnsi"/>
                <w:color w:val="000000" w:themeColor="text1"/>
                <w:sz w:val="24"/>
                <w:szCs w:val="24"/>
              </w:rPr>
            </w:pPr>
          </w:p>
          <w:p w:rsidR="007521C6" w:rsidRPr="00B474F8" w:rsidRDefault="007521C6">
            <w:pPr>
              <w:suppressAutoHyphens/>
              <w:spacing w:after="0" w:line="240" w:lineRule="auto"/>
              <w:rPr>
                <w:rFonts w:asciiTheme="majorHAnsi" w:eastAsia="Times New Roman" w:hAnsiTheme="majorHAnsi" w:cstheme="majorHAnsi"/>
                <w:color w:val="000000" w:themeColor="text1"/>
                <w:sz w:val="24"/>
                <w:szCs w:val="24"/>
              </w:rPr>
            </w:pPr>
          </w:p>
          <w:p w:rsidR="007521C6" w:rsidRPr="00B474F8" w:rsidRDefault="007521C6">
            <w:pPr>
              <w:suppressAutoHyphens/>
              <w:spacing w:after="0" w:line="240" w:lineRule="auto"/>
              <w:rPr>
                <w:rFonts w:asciiTheme="majorHAnsi" w:eastAsia="Times New Roman" w:hAnsiTheme="majorHAnsi" w:cstheme="majorHAnsi"/>
                <w:color w:val="000000" w:themeColor="text1"/>
                <w:sz w:val="24"/>
                <w:szCs w:val="24"/>
              </w:rPr>
            </w:pPr>
          </w:p>
          <w:p w:rsidR="007521C6" w:rsidRPr="00B474F8" w:rsidRDefault="007521C6">
            <w:pPr>
              <w:suppressAutoHyphens/>
              <w:spacing w:after="0" w:line="240" w:lineRule="auto"/>
              <w:rPr>
                <w:rFonts w:asciiTheme="majorHAnsi" w:eastAsia="Times New Roman" w:hAnsiTheme="majorHAnsi" w:cstheme="majorHAnsi"/>
                <w:color w:val="000000" w:themeColor="text1"/>
                <w:sz w:val="24"/>
                <w:szCs w:val="24"/>
              </w:rPr>
            </w:pPr>
          </w:p>
          <w:p w:rsidR="007521C6" w:rsidRPr="00B474F8" w:rsidRDefault="007521C6">
            <w:pPr>
              <w:suppressAutoHyphens/>
              <w:spacing w:after="0" w:line="240" w:lineRule="auto"/>
              <w:rPr>
                <w:rFonts w:asciiTheme="majorHAnsi" w:eastAsia="Times New Roman" w:hAnsiTheme="majorHAnsi" w:cstheme="majorHAnsi"/>
                <w:color w:val="000000" w:themeColor="text1"/>
                <w:sz w:val="24"/>
                <w:szCs w:val="24"/>
              </w:rPr>
            </w:pPr>
          </w:p>
          <w:p w:rsidR="007521C6" w:rsidRPr="00B474F8" w:rsidRDefault="007521C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montáž a demontáž</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sestavení modelů</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práce s návodem, předlohou, náčrtem</w:t>
            </w:r>
          </w:p>
          <w:p w:rsidR="007521C6" w:rsidRPr="00B474F8" w:rsidRDefault="007521C6">
            <w:pPr>
              <w:suppressAutoHyphens/>
              <w:spacing w:after="0" w:line="240" w:lineRule="auto"/>
              <w:rPr>
                <w:rFonts w:asciiTheme="majorHAnsi" w:eastAsia="Times New Roman" w:hAnsiTheme="majorHAnsi" w:cstheme="majorHAnsi"/>
                <w:color w:val="000000" w:themeColor="text1"/>
                <w:sz w:val="24"/>
                <w:szCs w:val="24"/>
              </w:rPr>
            </w:pPr>
          </w:p>
          <w:p w:rsidR="007521C6" w:rsidRPr="00B474F8" w:rsidRDefault="007521C6">
            <w:pPr>
              <w:suppressAutoHyphens/>
              <w:spacing w:after="0" w:line="240" w:lineRule="auto"/>
              <w:rPr>
                <w:rFonts w:asciiTheme="majorHAnsi" w:eastAsia="Times New Roman" w:hAnsiTheme="majorHAnsi" w:cstheme="majorHAnsi"/>
                <w:color w:val="000000" w:themeColor="text1"/>
                <w:sz w:val="24"/>
                <w:szCs w:val="24"/>
              </w:rPr>
            </w:pPr>
          </w:p>
          <w:p w:rsidR="007521C6" w:rsidRPr="00B474F8" w:rsidRDefault="007521C6">
            <w:pPr>
              <w:suppressAutoHyphens/>
              <w:spacing w:after="0" w:line="240" w:lineRule="auto"/>
              <w:rPr>
                <w:rFonts w:asciiTheme="majorHAnsi" w:eastAsia="Times New Roman" w:hAnsiTheme="majorHAnsi" w:cstheme="majorHAnsi"/>
                <w:color w:val="000000" w:themeColor="text1"/>
                <w:sz w:val="24"/>
                <w:szCs w:val="24"/>
              </w:rPr>
            </w:pPr>
          </w:p>
          <w:p w:rsidR="007521C6" w:rsidRPr="00B474F8" w:rsidRDefault="007521C6">
            <w:pPr>
              <w:suppressAutoHyphens/>
              <w:spacing w:after="0" w:line="240" w:lineRule="auto"/>
              <w:rPr>
                <w:rFonts w:asciiTheme="majorHAnsi" w:eastAsia="Times New Roman" w:hAnsiTheme="majorHAnsi" w:cstheme="majorHAnsi"/>
                <w:color w:val="000000" w:themeColor="text1"/>
                <w:sz w:val="24"/>
                <w:szCs w:val="24"/>
              </w:rPr>
            </w:pPr>
          </w:p>
          <w:p w:rsidR="007521C6" w:rsidRPr="00B474F8" w:rsidRDefault="007521C6">
            <w:pPr>
              <w:suppressAutoHyphens/>
              <w:spacing w:after="0" w:line="240" w:lineRule="auto"/>
              <w:rPr>
                <w:rFonts w:asciiTheme="majorHAnsi" w:eastAsia="Times New Roman" w:hAnsiTheme="majorHAnsi" w:cstheme="majorHAnsi"/>
                <w:color w:val="000000" w:themeColor="text1"/>
                <w:sz w:val="24"/>
                <w:szCs w:val="24"/>
              </w:rPr>
            </w:pPr>
          </w:p>
          <w:p w:rsidR="007521C6" w:rsidRPr="00B474F8" w:rsidRDefault="007521C6">
            <w:pPr>
              <w:suppressAutoHyphens/>
              <w:spacing w:after="0" w:line="240" w:lineRule="auto"/>
              <w:rPr>
                <w:rFonts w:asciiTheme="majorHAnsi" w:eastAsia="Times New Roman" w:hAnsiTheme="majorHAnsi" w:cstheme="majorHAnsi"/>
                <w:color w:val="000000" w:themeColor="text1"/>
                <w:sz w:val="24"/>
                <w:szCs w:val="24"/>
              </w:rPr>
            </w:pPr>
          </w:p>
          <w:p w:rsidR="007521C6" w:rsidRPr="00B474F8" w:rsidRDefault="007521C6">
            <w:pPr>
              <w:suppressAutoHyphens/>
              <w:spacing w:after="0" w:line="240" w:lineRule="auto"/>
              <w:rPr>
                <w:rFonts w:asciiTheme="majorHAnsi" w:eastAsia="Times New Roman" w:hAnsiTheme="majorHAnsi" w:cstheme="majorHAnsi"/>
                <w:color w:val="000000" w:themeColor="text1"/>
                <w:sz w:val="24"/>
                <w:szCs w:val="24"/>
              </w:rPr>
            </w:pPr>
          </w:p>
          <w:p w:rsidR="007521C6" w:rsidRPr="00B474F8" w:rsidRDefault="007521C6">
            <w:pPr>
              <w:suppressAutoHyphens/>
              <w:spacing w:after="0" w:line="240" w:lineRule="auto"/>
              <w:rPr>
                <w:rFonts w:asciiTheme="majorHAnsi" w:eastAsia="Times New Roman" w:hAnsiTheme="majorHAnsi" w:cstheme="majorHAnsi"/>
                <w:color w:val="000000" w:themeColor="text1"/>
                <w:sz w:val="24"/>
                <w:szCs w:val="24"/>
              </w:rPr>
            </w:pPr>
          </w:p>
          <w:p w:rsidR="007521C6" w:rsidRPr="00B474F8" w:rsidRDefault="007521C6">
            <w:pPr>
              <w:suppressAutoHyphens/>
              <w:spacing w:after="0" w:line="240" w:lineRule="auto"/>
              <w:rPr>
                <w:rFonts w:asciiTheme="majorHAnsi" w:eastAsia="Times New Roman" w:hAnsiTheme="majorHAnsi" w:cstheme="majorHAnsi"/>
                <w:color w:val="000000" w:themeColor="text1"/>
                <w:sz w:val="24"/>
                <w:szCs w:val="24"/>
              </w:rPr>
            </w:pPr>
          </w:p>
          <w:p w:rsidR="007521C6" w:rsidRPr="00B474F8" w:rsidRDefault="007521C6">
            <w:pPr>
              <w:suppressAutoHyphens/>
              <w:spacing w:after="0" w:line="240" w:lineRule="auto"/>
              <w:rPr>
                <w:rFonts w:asciiTheme="majorHAnsi" w:eastAsia="Times New Roman" w:hAnsiTheme="majorHAnsi" w:cstheme="majorHAnsi"/>
                <w:color w:val="000000" w:themeColor="text1"/>
                <w:sz w:val="24"/>
                <w:szCs w:val="24"/>
              </w:rPr>
            </w:pPr>
          </w:p>
          <w:p w:rsidR="007521C6" w:rsidRPr="00B474F8" w:rsidRDefault="007521C6">
            <w:pPr>
              <w:suppressAutoHyphens/>
              <w:spacing w:after="0" w:line="240" w:lineRule="auto"/>
              <w:rPr>
                <w:rFonts w:asciiTheme="majorHAnsi" w:eastAsia="Times New Roman" w:hAnsiTheme="majorHAnsi" w:cstheme="majorHAnsi"/>
                <w:color w:val="000000" w:themeColor="text1"/>
                <w:sz w:val="24"/>
                <w:szCs w:val="24"/>
              </w:rPr>
            </w:pPr>
          </w:p>
          <w:p w:rsidR="007521C6" w:rsidRPr="00B474F8" w:rsidRDefault="007521C6">
            <w:pPr>
              <w:suppressAutoHyphens/>
              <w:spacing w:after="0" w:line="240" w:lineRule="auto"/>
              <w:rPr>
                <w:rFonts w:asciiTheme="majorHAnsi" w:eastAsia="Times New Roman" w:hAnsiTheme="majorHAnsi" w:cstheme="majorHAnsi"/>
                <w:color w:val="000000" w:themeColor="text1"/>
                <w:sz w:val="24"/>
                <w:szCs w:val="24"/>
              </w:rPr>
            </w:pPr>
          </w:p>
          <w:p w:rsidR="007521C6" w:rsidRPr="00B474F8" w:rsidRDefault="007521C6">
            <w:pPr>
              <w:suppressAutoHyphens/>
              <w:spacing w:after="0" w:line="240" w:lineRule="auto"/>
              <w:rPr>
                <w:rFonts w:asciiTheme="majorHAnsi" w:eastAsia="Times New Roman" w:hAnsiTheme="majorHAnsi" w:cstheme="majorHAnsi"/>
                <w:color w:val="000000" w:themeColor="text1"/>
                <w:sz w:val="24"/>
                <w:szCs w:val="24"/>
              </w:rPr>
            </w:pPr>
          </w:p>
          <w:p w:rsidR="007521C6" w:rsidRPr="00B474F8" w:rsidRDefault="007521C6">
            <w:pPr>
              <w:suppressAutoHyphens/>
              <w:spacing w:after="0" w:line="240" w:lineRule="auto"/>
              <w:rPr>
                <w:rFonts w:asciiTheme="majorHAnsi" w:eastAsia="Times New Roman" w:hAnsiTheme="majorHAnsi" w:cstheme="majorHAnsi"/>
                <w:color w:val="000000" w:themeColor="text1"/>
                <w:sz w:val="24"/>
                <w:szCs w:val="24"/>
              </w:rPr>
            </w:pPr>
          </w:p>
          <w:p w:rsidR="007521C6" w:rsidRPr="00B474F8" w:rsidRDefault="007521C6">
            <w:pPr>
              <w:suppressAutoHyphens/>
              <w:spacing w:after="0" w:line="240" w:lineRule="auto"/>
              <w:rPr>
                <w:rFonts w:asciiTheme="majorHAnsi" w:eastAsia="Times New Roman" w:hAnsiTheme="majorHAnsi" w:cstheme="majorHAnsi"/>
                <w:color w:val="000000" w:themeColor="text1"/>
                <w:sz w:val="24"/>
                <w:szCs w:val="24"/>
              </w:rPr>
            </w:pPr>
          </w:p>
          <w:p w:rsidR="007521C6" w:rsidRPr="00B474F8" w:rsidRDefault="007521C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 základní podmínky pro pěstování rostlin, půda a její zpracování, výživa rostlin, osivo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pěstování pokojových rostlin, péče o ně</w:t>
            </w:r>
          </w:p>
          <w:p w:rsidR="007521C6" w:rsidRPr="00B474F8" w:rsidRDefault="007521C6">
            <w:pPr>
              <w:suppressAutoHyphens/>
              <w:spacing w:after="0" w:line="240" w:lineRule="auto"/>
              <w:rPr>
                <w:rFonts w:asciiTheme="majorHAnsi" w:eastAsia="Times New Roman" w:hAnsiTheme="majorHAnsi" w:cstheme="majorHAnsi"/>
                <w:color w:val="000000" w:themeColor="text1"/>
                <w:sz w:val="24"/>
                <w:szCs w:val="24"/>
              </w:rPr>
            </w:pPr>
          </w:p>
          <w:p w:rsidR="007521C6" w:rsidRPr="00B474F8" w:rsidRDefault="007521C6">
            <w:pPr>
              <w:suppressAutoHyphens/>
              <w:spacing w:after="0" w:line="240" w:lineRule="auto"/>
              <w:rPr>
                <w:rFonts w:asciiTheme="majorHAnsi" w:eastAsia="Times New Roman" w:hAnsiTheme="majorHAnsi" w:cstheme="majorHAnsi"/>
                <w:color w:val="000000" w:themeColor="text1"/>
                <w:sz w:val="24"/>
                <w:szCs w:val="24"/>
              </w:rPr>
            </w:pPr>
          </w:p>
          <w:p w:rsidR="007521C6" w:rsidRPr="00B474F8" w:rsidRDefault="007521C6">
            <w:pPr>
              <w:suppressAutoHyphens/>
              <w:spacing w:after="0" w:line="240" w:lineRule="auto"/>
              <w:rPr>
                <w:rFonts w:asciiTheme="majorHAnsi" w:eastAsia="Times New Roman" w:hAnsiTheme="majorHAnsi" w:cstheme="majorHAnsi"/>
                <w:color w:val="000000" w:themeColor="text1"/>
                <w:sz w:val="24"/>
                <w:szCs w:val="24"/>
              </w:rPr>
            </w:pPr>
          </w:p>
          <w:p w:rsidR="007521C6" w:rsidRPr="00B474F8" w:rsidRDefault="007521C6">
            <w:pPr>
              <w:suppressAutoHyphens/>
              <w:spacing w:after="0" w:line="240" w:lineRule="auto"/>
              <w:rPr>
                <w:rFonts w:asciiTheme="majorHAnsi" w:eastAsia="Times New Roman" w:hAnsiTheme="majorHAnsi" w:cstheme="majorHAnsi"/>
                <w:color w:val="000000" w:themeColor="text1"/>
                <w:sz w:val="24"/>
                <w:szCs w:val="24"/>
              </w:rPr>
            </w:pPr>
          </w:p>
          <w:p w:rsidR="007521C6" w:rsidRPr="00B474F8" w:rsidRDefault="007521C6">
            <w:pPr>
              <w:suppressAutoHyphens/>
              <w:spacing w:after="0" w:line="240" w:lineRule="auto"/>
              <w:rPr>
                <w:rFonts w:asciiTheme="majorHAnsi" w:eastAsia="Times New Roman" w:hAnsiTheme="majorHAnsi" w:cstheme="majorHAnsi"/>
                <w:color w:val="000000" w:themeColor="text1"/>
                <w:sz w:val="24"/>
                <w:szCs w:val="24"/>
              </w:rPr>
            </w:pPr>
          </w:p>
          <w:p w:rsidR="007521C6" w:rsidRPr="00B474F8" w:rsidRDefault="007521C6">
            <w:pPr>
              <w:suppressAutoHyphens/>
              <w:spacing w:after="0" w:line="240" w:lineRule="auto"/>
              <w:rPr>
                <w:rFonts w:asciiTheme="majorHAnsi" w:eastAsia="Times New Roman" w:hAnsiTheme="majorHAnsi" w:cstheme="majorHAnsi"/>
                <w:color w:val="000000" w:themeColor="text1"/>
                <w:sz w:val="24"/>
                <w:szCs w:val="24"/>
              </w:rPr>
            </w:pPr>
          </w:p>
          <w:p w:rsidR="007521C6" w:rsidRPr="00B474F8" w:rsidRDefault="007521C6">
            <w:pPr>
              <w:suppressAutoHyphens/>
              <w:spacing w:after="0" w:line="240" w:lineRule="auto"/>
              <w:rPr>
                <w:rFonts w:asciiTheme="majorHAnsi" w:eastAsia="Times New Roman" w:hAnsiTheme="majorHAnsi" w:cstheme="majorHAnsi"/>
                <w:color w:val="000000" w:themeColor="text1"/>
                <w:sz w:val="24"/>
                <w:szCs w:val="24"/>
              </w:rPr>
            </w:pPr>
          </w:p>
          <w:p w:rsidR="007521C6" w:rsidRPr="00B474F8" w:rsidRDefault="007521C6">
            <w:pPr>
              <w:suppressAutoHyphens/>
              <w:spacing w:after="0" w:line="240" w:lineRule="auto"/>
              <w:rPr>
                <w:rFonts w:asciiTheme="majorHAnsi" w:eastAsia="Times New Roman" w:hAnsiTheme="majorHAnsi" w:cstheme="majorHAnsi"/>
                <w:color w:val="000000" w:themeColor="text1"/>
                <w:sz w:val="24"/>
                <w:szCs w:val="24"/>
              </w:rPr>
            </w:pPr>
          </w:p>
          <w:p w:rsidR="007521C6" w:rsidRPr="00B474F8" w:rsidRDefault="007521C6">
            <w:pPr>
              <w:suppressAutoHyphens/>
              <w:spacing w:after="0" w:line="240" w:lineRule="auto"/>
              <w:rPr>
                <w:rFonts w:asciiTheme="majorHAnsi" w:eastAsia="Times New Roman" w:hAnsiTheme="majorHAnsi" w:cstheme="majorHAnsi"/>
                <w:color w:val="000000" w:themeColor="text1"/>
                <w:sz w:val="24"/>
                <w:szCs w:val="24"/>
              </w:rPr>
            </w:pPr>
          </w:p>
          <w:p w:rsidR="007521C6" w:rsidRPr="00B474F8" w:rsidRDefault="007521C6">
            <w:pPr>
              <w:suppressAutoHyphens/>
              <w:spacing w:after="0" w:line="240" w:lineRule="auto"/>
              <w:rPr>
                <w:rFonts w:asciiTheme="majorHAnsi" w:eastAsia="Times New Roman" w:hAnsiTheme="majorHAnsi" w:cstheme="majorHAnsi"/>
                <w:color w:val="000000" w:themeColor="text1"/>
                <w:sz w:val="24"/>
                <w:szCs w:val="24"/>
              </w:rPr>
            </w:pPr>
          </w:p>
          <w:p w:rsidR="007521C6" w:rsidRPr="00B474F8" w:rsidRDefault="007521C6">
            <w:pPr>
              <w:suppressAutoHyphens/>
              <w:spacing w:after="0" w:line="240" w:lineRule="auto"/>
              <w:rPr>
                <w:rFonts w:asciiTheme="majorHAnsi" w:eastAsia="Times New Roman" w:hAnsiTheme="majorHAnsi" w:cstheme="majorHAnsi"/>
                <w:color w:val="000000" w:themeColor="text1"/>
                <w:sz w:val="24"/>
                <w:szCs w:val="24"/>
              </w:rPr>
            </w:pPr>
          </w:p>
          <w:p w:rsidR="007521C6" w:rsidRPr="00B474F8" w:rsidRDefault="007521C6">
            <w:pPr>
              <w:suppressAutoHyphens/>
              <w:spacing w:after="0" w:line="240" w:lineRule="auto"/>
              <w:rPr>
                <w:rFonts w:asciiTheme="majorHAnsi" w:eastAsia="Times New Roman" w:hAnsiTheme="majorHAnsi" w:cstheme="majorHAnsi"/>
                <w:color w:val="000000" w:themeColor="text1"/>
                <w:sz w:val="24"/>
                <w:szCs w:val="24"/>
              </w:rPr>
            </w:pPr>
          </w:p>
          <w:p w:rsidR="007521C6" w:rsidRPr="00B474F8" w:rsidRDefault="007521C6">
            <w:pPr>
              <w:suppressAutoHyphens/>
              <w:spacing w:after="0" w:line="240" w:lineRule="auto"/>
              <w:rPr>
                <w:rFonts w:asciiTheme="majorHAnsi" w:eastAsia="Times New Roman" w:hAnsiTheme="majorHAnsi" w:cstheme="majorHAnsi"/>
                <w:color w:val="000000" w:themeColor="text1"/>
                <w:sz w:val="24"/>
                <w:szCs w:val="24"/>
              </w:rPr>
            </w:pPr>
          </w:p>
          <w:p w:rsidR="007521C6" w:rsidRPr="00B474F8" w:rsidRDefault="007521C6">
            <w:pPr>
              <w:suppressAutoHyphens/>
              <w:spacing w:after="0" w:line="240" w:lineRule="auto"/>
              <w:rPr>
                <w:rFonts w:asciiTheme="majorHAnsi" w:eastAsia="Times New Roman" w:hAnsiTheme="majorHAnsi" w:cstheme="majorHAnsi"/>
                <w:color w:val="000000" w:themeColor="text1"/>
                <w:sz w:val="24"/>
                <w:szCs w:val="24"/>
              </w:rPr>
            </w:pPr>
          </w:p>
          <w:p w:rsidR="007521C6" w:rsidRPr="00B474F8" w:rsidRDefault="007521C6">
            <w:pPr>
              <w:suppressAutoHyphens/>
              <w:spacing w:after="0" w:line="240" w:lineRule="auto"/>
              <w:rPr>
                <w:rFonts w:asciiTheme="majorHAnsi" w:eastAsia="Times New Roman" w:hAnsiTheme="majorHAnsi" w:cstheme="majorHAnsi"/>
                <w:color w:val="000000" w:themeColor="text1"/>
                <w:sz w:val="24"/>
                <w:szCs w:val="24"/>
              </w:rPr>
            </w:pPr>
          </w:p>
          <w:p w:rsidR="007521C6" w:rsidRPr="00B474F8" w:rsidRDefault="007521C6">
            <w:pPr>
              <w:suppressAutoHyphens/>
              <w:spacing w:after="0" w:line="240" w:lineRule="auto"/>
              <w:rPr>
                <w:rFonts w:asciiTheme="majorHAnsi" w:eastAsia="Times New Roman" w:hAnsiTheme="majorHAnsi" w:cstheme="majorHAnsi"/>
                <w:color w:val="000000" w:themeColor="text1"/>
                <w:sz w:val="24"/>
                <w:szCs w:val="24"/>
              </w:rPr>
            </w:pPr>
          </w:p>
          <w:p w:rsidR="007521C6" w:rsidRPr="00B474F8" w:rsidRDefault="007521C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základní vybavení kuchyně</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výběr, nákup a skladování potravin</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jednoduchá úpravu stolu</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pravidla stolování</w:t>
            </w:r>
          </w:p>
          <w:p w:rsidR="00852676" w:rsidRPr="00B474F8" w:rsidRDefault="00852676">
            <w:pPr>
              <w:suppressAutoHyphens/>
              <w:spacing w:after="0" w:line="240" w:lineRule="auto"/>
              <w:rPr>
                <w:rFonts w:asciiTheme="majorHAnsi" w:hAnsiTheme="majorHAnsi" w:cstheme="majorHAnsi"/>
                <w:color w:val="000000" w:themeColor="text1"/>
                <w:sz w:val="24"/>
                <w:szCs w:val="24"/>
              </w:rPr>
            </w:pPr>
          </w:p>
        </w:tc>
        <w:tc>
          <w:tcPr>
            <w:tcW w:w="28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9F5D13" w:rsidRPr="00B474F8" w:rsidRDefault="009F5D13">
            <w:pPr>
              <w:suppressAutoHyphens/>
              <w:spacing w:after="0" w:line="240" w:lineRule="auto"/>
              <w:rPr>
                <w:rFonts w:asciiTheme="majorHAnsi" w:eastAsia="Times New Roman" w:hAnsiTheme="majorHAnsi" w:cstheme="majorHAnsi"/>
                <w:color w:val="000000" w:themeColor="text1"/>
                <w:sz w:val="24"/>
              </w:rPr>
            </w:pPr>
          </w:p>
          <w:p w:rsidR="009F5D13" w:rsidRPr="00B474F8" w:rsidRDefault="009F5D13">
            <w:pPr>
              <w:suppressAutoHyphens/>
              <w:spacing w:after="0" w:line="240" w:lineRule="auto"/>
              <w:rPr>
                <w:rFonts w:asciiTheme="majorHAnsi" w:eastAsia="Times New Roman" w:hAnsiTheme="majorHAnsi" w:cstheme="majorHAnsi"/>
                <w:color w:val="000000" w:themeColor="text1"/>
                <w:sz w:val="24"/>
              </w:rPr>
            </w:pPr>
          </w:p>
          <w:p w:rsidR="009F5D13" w:rsidRPr="00B474F8" w:rsidRDefault="009F5D13">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OSV-rozvoj schopnosti a</w:t>
            </w:r>
          </w:p>
          <w:p w:rsidR="00852676" w:rsidRPr="00B474F8" w:rsidRDefault="009F5D13">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P</w:t>
            </w:r>
            <w:r w:rsidR="00011A2B" w:rsidRPr="00B474F8">
              <w:rPr>
                <w:rFonts w:asciiTheme="majorHAnsi" w:eastAsia="Times New Roman" w:hAnsiTheme="majorHAnsi" w:cstheme="majorHAnsi"/>
                <w:color w:val="000000" w:themeColor="text1"/>
                <w:sz w:val="24"/>
              </w:rPr>
              <w:t>oznávání</w:t>
            </w:r>
          </w:p>
          <w:p w:rsidR="009F5D13" w:rsidRPr="00B474F8" w:rsidRDefault="009F5D13">
            <w:pPr>
              <w:suppressAutoHyphens/>
              <w:spacing w:after="0" w:line="240" w:lineRule="auto"/>
              <w:rPr>
                <w:rFonts w:asciiTheme="majorHAnsi" w:eastAsia="Times New Roman" w:hAnsiTheme="majorHAnsi" w:cstheme="majorHAnsi"/>
                <w:color w:val="000000" w:themeColor="text1"/>
                <w:sz w:val="24"/>
              </w:rPr>
            </w:pPr>
          </w:p>
          <w:p w:rsidR="009F5D13" w:rsidRPr="00B474F8" w:rsidRDefault="009F5D13">
            <w:pPr>
              <w:suppressAutoHyphens/>
              <w:spacing w:after="0" w:line="240" w:lineRule="auto"/>
              <w:rPr>
                <w:rFonts w:asciiTheme="majorHAnsi" w:eastAsia="Times New Roman" w:hAnsiTheme="majorHAnsi" w:cstheme="majorHAnsi"/>
                <w:color w:val="000000" w:themeColor="text1"/>
                <w:sz w:val="24"/>
              </w:rPr>
            </w:pPr>
          </w:p>
          <w:p w:rsidR="009F5D13" w:rsidRPr="00B474F8" w:rsidRDefault="009F5D13">
            <w:pPr>
              <w:suppressAutoHyphens/>
              <w:spacing w:after="0" w:line="240" w:lineRule="auto"/>
              <w:rPr>
                <w:rFonts w:asciiTheme="majorHAnsi" w:eastAsia="Times New Roman" w:hAnsiTheme="majorHAnsi" w:cstheme="majorHAnsi"/>
                <w:color w:val="000000" w:themeColor="text1"/>
                <w:sz w:val="24"/>
              </w:rPr>
            </w:pPr>
          </w:p>
          <w:p w:rsidR="009F5D13" w:rsidRPr="00B474F8" w:rsidRDefault="009F5D13">
            <w:pPr>
              <w:suppressAutoHyphens/>
              <w:spacing w:after="0" w:line="240" w:lineRule="auto"/>
              <w:rPr>
                <w:rFonts w:asciiTheme="majorHAnsi" w:eastAsia="Times New Roman" w:hAnsiTheme="majorHAnsi" w:cstheme="majorHAnsi"/>
                <w:color w:val="000000" w:themeColor="text1"/>
                <w:sz w:val="24"/>
              </w:rPr>
            </w:pPr>
          </w:p>
          <w:p w:rsidR="009F5D13" w:rsidRPr="00B474F8" w:rsidRDefault="009F5D13">
            <w:pPr>
              <w:suppressAutoHyphens/>
              <w:spacing w:after="0" w:line="240" w:lineRule="auto"/>
              <w:rPr>
                <w:rFonts w:asciiTheme="majorHAnsi" w:eastAsia="Times New Roman" w:hAnsiTheme="majorHAnsi" w:cstheme="majorHAnsi"/>
                <w:color w:val="000000" w:themeColor="text1"/>
                <w:sz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OSV-seberegulace a</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sebeorganizace</w:t>
            </w:r>
          </w:p>
          <w:p w:rsidR="00852676" w:rsidRPr="00B474F8" w:rsidRDefault="00852676">
            <w:pPr>
              <w:suppressAutoHyphens/>
              <w:spacing w:after="0" w:line="240" w:lineRule="auto"/>
              <w:rPr>
                <w:rFonts w:asciiTheme="majorHAnsi" w:hAnsiTheme="majorHAnsi" w:cstheme="majorHAnsi"/>
                <w:color w:val="000000" w:themeColor="text1"/>
              </w:rPr>
            </w:pPr>
          </w:p>
        </w:tc>
        <w:tc>
          <w:tcPr>
            <w:tcW w:w="23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eastAsia="Calibri" w:hAnsiTheme="majorHAnsi" w:cstheme="majorHAnsi"/>
                <w:color w:val="000000" w:themeColor="text1"/>
              </w:rPr>
            </w:pPr>
          </w:p>
        </w:tc>
      </w:tr>
    </w:tbl>
    <w:p w:rsidR="00852676" w:rsidRPr="00B474F8" w:rsidRDefault="00011A2B">
      <w:pPr>
        <w:suppressAutoHyphens/>
        <w:spacing w:after="0" w:line="240" w:lineRule="auto"/>
        <w:rPr>
          <w:rFonts w:asciiTheme="majorHAnsi" w:eastAsia="Times New Roman" w:hAnsiTheme="majorHAnsi" w:cstheme="majorHAnsi"/>
          <w:b/>
          <w:sz w:val="28"/>
        </w:rPr>
      </w:pPr>
      <w:r w:rsidRPr="00B474F8">
        <w:rPr>
          <w:rFonts w:asciiTheme="majorHAnsi" w:eastAsia="Times New Roman" w:hAnsiTheme="majorHAnsi" w:cstheme="majorHAnsi"/>
          <w:b/>
          <w:sz w:val="28"/>
        </w:rPr>
        <w:lastRenderedPageBreak/>
        <w:t>Vzdělávací oblast: Člověk a svět práce</w:t>
      </w:r>
    </w:p>
    <w:p w:rsidR="00852676" w:rsidRPr="00B474F8" w:rsidRDefault="00011A2B">
      <w:pPr>
        <w:suppressAutoHyphens/>
        <w:spacing w:after="0" w:line="240" w:lineRule="auto"/>
        <w:rPr>
          <w:rFonts w:asciiTheme="majorHAnsi" w:eastAsia="Times New Roman" w:hAnsiTheme="majorHAnsi" w:cstheme="majorHAnsi"/>
          <w:b/>
          <w:sz w:val="28"/>
        </w:rPr>
      </w:pPr>
      <w:r w:rsidRPr="00B474F8">
        <w:rPr>
          <w:rFonts w:asciiTheme="majorHAnsi" w:eastAsia="Times New Roman" w:hAnsiTheme="majorHAnsi" w:cstheme="majorHAnsi"/>
          <w:b/>
          <w:sz w:val="28"/>
        </w:rPr>
        <w:t xml:space="preserve">Vyučovací předmět: Pracovní činnosti – 2. </w:t>
      </w:r>
      <w:r w:rsidR="007521C6" w:rsidRPr="00B474F8">
        <w:rPr>
          <w:rFonts w:asciiTheme="majorHAnsi" w:eastAsia="Times New Roman" w:hAnsiTheme="majorHAnsi" w:cstheme="majorHAnsi"/>
          <w:b/>
          <w:sz w:val="28"/>
        </w:rPr>
        <w:t>o</w:t>
      </w:r>
      <w:r w:rsidRPr="00B474F8">
        <w:rPr>
          <w:rFonts w:asciiTheme="majorHAnsi" w:eastAsia="Times New Roman" w:hAnsiTheme="majorHAnsi" w:cstheme="majorHAnsi"/>
          <w:b/>
          <w:sz w:val="28"/>
        </w:rPr>
        <w:t>bdobí</w:t>
      </w:r>
    </w:p>
    <w:p w:rsidR="007521C6" w:rsidRPr="00B474F8" w:rsidRDefault="007521C6">
      <w:pPr>
        <w:suppressAutoHyphens/>
        <w:spacing w:after="0" w:line="240" w:lineRule="auto"/>
        <w:rPr>
          <w:rFonts w:asciiTheme="majorHAnsi" w:eastAsia="Times New Roman" w:hAnsiTheme="majorHAnsi" w:cstheme="majorHAnsi"/>
          <w:b/>
          <w:sz w:val="28"/>
        </w:rPr>
      </w:pPr>
    </w:p>
    <w:tbl>
      <w:tblPr>
        <w:tblW w:w="0" w:type="auto"/>
        <w:tblInd w:w="108" w:type="dxa"/>
        <w:tblCellMar>
          <w:left w:w="10" w:type="dxa"/>
          <w:right w:w="10" w:type="dxa"/>
        </w:tblCellMar>
        <w:tblLook w:val="04A0" w:firstRow="1" w:lastRow="0" w:firstColumn="1" w:lastColumn="0" w:noHBand="0" w:noVBand="1"/>
      </w:tblPr>
      <w:tblGrid>
        <w:gridCol w:w="2892"/>
        <w:gridCol w:w="2332"/>
        <w:gridCol w:w="2176"/>
        <w:gridCol w:w="1554"/>
      </w:tblGrid>
      <w:tr w:rsidR="00852676" w:rsidRPr="00B474F8">
        <w:tc>
          <w:tcPr>
            <w:tcW w:w="569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color w:val="000000" w:themeColor="text1"/>
                <w:sz w:val="24"/>
                <w:szCs w:val="24"/>
              </w:rPr>
            </w:pPr>
          </w:p>
          <w:p w:rsidR="00852676" w:rsidRPr="00B474F8" w:rsidRDefault="00011A2B">
            <w:pPr>
              <w:suppressAutoHyphens/>
              <w:spacing w:after="0" w:line="240" w:lineRule="auto"/>
              <w:jc w:val="center"/>
              <w:rPr>
                <w:rFonts w:asciiTheme="majorHAnsi" w:hAnsiTheme="majorHAnsi" w:cstheme="majorHAnsi"/>
                <w:color w:val="000000" w:themeColor="text1"/>
                <w:sz w:val="24"/>
                <w:szCs w:val="24"/>
              </w:rPr>
            </w:pPr>
            <w:r w:rsidRPr="00B474F8">
              <w:rPr>
                <w:rFonts w:asciiTheme="majorHAnsi" w:eastAsia="Times New Roman" w:hAnsiTheme="majorHAnsi" w:cstheme="majorHAnsi"/>
                <w:b/>
                <w:color w:val="000000" w:themeColor="text1"/>
                <w:sz w:val="24"/>
                <w:szCs w:val="24"/>
              </w:rPr>
              <w:t>Výstupy</w:t>
            </w:r>
          </w:p>
        </w:tc>
        <w:tc>
          <w:tcPr>
            <w:tcW w:w="378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sz w:val="24"/>
              </w:rPr>
            </w:pPr>
          </w:p>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4"/>
              </w:rPr>
              <w:t>Učivo</w:t>
            </w:r>
          </w:p>
        </w:tc>
        <w:tc>
          <w:tcPr>
            <w:tcW w:w="288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4"/>
              </w:rPr>
              <w:t>Průřezová témata, mezipředmětové vztahy</w:t>
            </w:r>
          </w:p>
        </w:tc>
        <w:tc>
          <w:tcPr>
            <w:tcW w:w="23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sz w:val="24"/>
              </w:rPr>
            </w:pPr>
          </w:p>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4"/>
              </w:rPr>
              <w:t>Poznámky</w:t>
            </w:r>
          </w:p>
        </w:tc>
      </w:tr>
      <w:tr w:rsidR="00852676" w:rsidRPr="00B474F8">
        <w:tc>
          <w:tcPr>
            <w:tcW w:w="569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7521C6">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Ž</w:t>
            </w:r>
            <w:r w:rsidR="00011A2B" w:rsidRPr="00B474F8">
              <w:rPr>
                <w:rFonts w:asciiTheme="majorHAnsi" w:eastAsia="Times New Roman" w:hAnsiTheme="majorHAnsi" w:cstheme="majorHAnsi"/>
                <w:color w:val="000000" w:themeColor="text1"/>
                <w:sz w:val="24"/>
                <w:szCs w:val="24"/>
              </w:rPr>
              <w:t>ák</w:t>
            </w:r>
          </w:p>
          <w:p w:rsidR="007521C6" w:rsidRPr="00B474F8" w:rsidRDefault="007521C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ČSP-5-1-01 vytváří přiměřenými pracovními operacemi a postupy na základě své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představivosti různé výrobky z daného materiálu</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ČSP-5-1-02 využívá při tvořivých činnostech s různým materiálem prvky lidových tradic</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ČSP-5-1-03 volí vhodné pracovní pomůcky, nástroje a náčiní vzhledem k použitému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materiálu</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ČSP-5-1-04 udržuje pořádek na pracovním místě a dodržuje zásady hygieny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a bezpečnosti práce; poskytne první pomoc při úrazu</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b/>
                <w:color w:val="000000" w:themeColor="text1"/>
                <w:sz w:val="24"/>
                <w:szCs w:val="24"/>
              </w:rPr>
            </w:pPr>
            <w:r w:rsidRPr="00B474F8">
              <w:rPr>
                <w:rFonts w:asciiTheme="majorHAnsi" w:eastAsia="Times New Roman" w:hAnsiTheme="majorHAnsi" w:cstheme="majorHAnsi"/>
                <w:b/>
                <w:color w:val="000000" w:themeColor="text1"/>
                <w:sz w:val="24"/>
                <w:szCs w:val="24"/>
              </w:rPr>
              <w:t>Minimální doporučená úroveň pro úpravy očekávaných výstupů v rámci podpůrných opatření:</w:t>
            </w:r>
          </w:p>
          <w:p w:rsidR="007521C6" w:rsidRPr="00B474F8" w:rsidRDefault="007521C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žák</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ČSP-5-1-01p vytváří přiměřenými pracovními postupy různé výrobky z daného materiálu</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ČSP-5-1-02p využívá při tvořivých činnostech s různým materiálem vlastní fantazii</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lastRenderedPageBreak/>
              <w:t xml:space="preserve">ČSP-5-1-03 volí vhodné pracovní pomůcky, nástroje a náčiní vzhledem k použitému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materiálu</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ČSP-5-1-04p udržuje pořádek na pracovním místě a dodržuje zásady hygieny a bezpečnosti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práce; poskytne první pomoc při drobném poranění</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žák</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ČSP-5-2-01 provádí při práci se stavebnicemi jednoduchou montáž a demontáž</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ČSP-5-2-02 pracuje podle slovního návodu, předlohy, jednoduchého náčrtu</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ČSP-5-2-03 dodržuje zásady hygieny a bezpečnosti práce, poskytne první pomoc při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úrazu</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b/>
                <w:color w:val="000000" w:themeColor="text1"/>
                <w:sz w:val="24"/>
                <w:szCs w:val="24"/>
              </w:rPr>
            </w:pPr>
            <w:r w:rsidRPr="00B474F8">
              <w:rPr>
                <w:rFonts w:asciiTheme="majorHAnsi" w:eastAsia="Times New Roman" w:hAnsiTheme="majorHAnsi" w:cstheme="majorHAnsi"/>
                <w:color w:val="000000" w:themeColor="text1"/>
                <w:sz w:val="24"/>
                <w:szCs w:val="24"/>
              </w:rPr>
              <w:t>Mi</w:t>
            </w:r>
            <w:r w:rsidRPr="00B474F8">
              <w:rPr>
                <w:rFonts w:asciiTheme="majorHAnsi" w:eastAsia="Times New Roman" w:hAnsiTheme="majorHAnsi" w:cstheme="majorHAnsi"/>
                <w:b/>
                <w:color w:val="000000" w:themeColor="text1"/>
                <w:sz w:val="24"/>
                <w:szCs w:val="24"/>
              </w:rPr>
              <w:t>nimální doporučená úroveň pro úpravy očekávaných výstupů v rámci podpůrných opatření:</w:t>
            </w:r>
          </w:p>
          <w:p w:rsidR="007521C6" w:rsidRPr="00B474F8" w:rsidRDefault="007521C6">
            <w:pPr>
              <w:suppressAutoHyphens/>
              <w:spacing w:after="0" w:line="240" w:lineRule="auto"/>
              <w:rPr>
                <w:rFonts w:asciiTheme="majorHAnsi" w:eastAsia="Times New Roman" w:hAnsiTheme="majorHAnsi" w:cstheme="majorHAnsi"/>
                <w:b/>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žák</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ČSP-5-2-01 provádí při práci se stavebnicemi jednoduchou montáž a demontáž</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ČSP-5-2-02 pracuje podle slovního návodu, předlohy, jednoduchého náčrtu</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ČSP-5-2-03p udržuje pořádek na svém pracovním místě, dodržuje zásady hygieny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lastRenderedPageBreak/>
              <w:t>a bezpečnosti práce, poskytne první pomoc při drobném úrazu</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užívá jednoduché pracovní nástroje a pomůcky</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7521C6" w:rsidRPr="00B474F8" w:rsidRDefault="007521C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žák</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ČSP-5-3-01 provádí jednoduché pěstitelské činnosti, samostatně vede pěstitelské pokusy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a pozorování</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ČSP-5-3-02 ošetřuje a pěstuje podle daných zásad pokojové i jiné rostliny</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ČSP-5-3-03 volí podle druhu pěstitelských činností správné pomůcky, nástroje a náčiní</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ČSP-5-3-04 dodržuje zásady hygieny a bezpečnosti práce; poskytne první pomoc při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úrazu</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b/>
                <w:color w:val="000000" w:themeColor="text1"/>
                <w:sz w:val="24"/>
                <w:szCs w:val="24"/>
              </w:rPr>
            </w:pPr>
            <w:r w:rsidRPr="00B474F8">
              <w:rPr>
                <w:rFonts w:asciiTheme="majorHAnsi" w:eastAsia="Times New Roman" w:hAnsiTheme="majorHAnsi" w:cstheme="majorHAnsi"/>
                <w:b/>
                <w:color w:val="000000" w:themeColor="text1"/>
                <w:sz w:val="24"/>
                <w:szCs w:val="24"/>
              </w:rPr>
              <w:t>Minimální doporučená úroveň pro úpravy očekávaných výstupů v rámci podpůrných opatření:</w:t>
            </w:r>
          </w:p>
          <w:p w:rsidR="007521C6" w:rsidRPr="00B474F8" w:rsidRDefault="007521C6">
            <w:pPr>
              <w:suppressAutoHyphens/>
              <w:spacing w:after="0" w:line="240" w:lineRule="auto"/>
              <w:rPr>
                <w:rFonts w:asciiTheme="majorHAnsi" w:eastAsia="Times New Roman" w:hAnsiTheme="majorHAnsi" w:cstheme="majorHAnsi"/>
                <w:b/>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žák</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ČSP-5-3-01p dodržuje základní podmínky a užívá postupy pro pěstování vybraných rostlin</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ČSP-5-3-02p ošetřuje a pěstuje podle daných zásad pokojové i jiné rostliny a provádí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pěstitelská pozorování</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ČSP-5-3-03 volí podle druhu pěstitelských činností správné pomůcky, nástroje a náčiní</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lastRenderedPageBreak/>
              <w:t xml:space="preserve">ČSP-5-3-04p dodržuje zásady hygieny a bezpečnosti práce; poskytne první pomoc při úrazu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na zahradě</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žák</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ČSP-5-4-01 orientuje se v základním vybavení kuchyně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ČSP-5-4-02 připraví samostatně jednoduchý pokrm</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ČSP-5-4-03 dodržuje pravidla správného stolování a společenského chování</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ČSP-5-4-04 udržuje pořádek a čistotu pracovních ploch, dodržuje základy hygieny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a bezpečnosti práce; poskytne první pomoc i při úrazu v kuchyni</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b/>
                <w:color w:val="000000" w:themeColor="text1"/>
                <w:sz w:val="24"/>
                <w:szCs w:val="24"/>
              </w:rPr>
            </w:pPr>
            <w:r w:rsidRPr="00B474F8">
              <w:rPr>
                <w:rFonts w:asciiTheme="majorHAnsi" w:eastAsia="Times New Roman" w:hAnsiTheme="majorHAnsi" w:cstheme="majorHAnsi"/>
                <w:b/>
                <w:color w:val="000000" w:themeColor="text1"/>
                <w:sz w:val="24"/>
                <w:szCs w:val="24"/>
              </w:rPr>
              <w:t>Minimální doporučená úroveň pro úpravy očekávaných výstupů v rámci podpůrných opatření:</w:t>
            </w:r>
          </w:p>
          <w:p w:rsidR="007521C6" w:rsidRPr="00B474F8" w:rsidRDefault="007521C6">
            <w:pPr>
              <w:suppressAutoHyphens/>
              <w:spacing w:after="0" w:line="240" w:lineRule="auto"/>
              <w:rPr>
                <w:rFonts w:asciiTheme="majorHAnsi" w:eastAsia="Times New Roman" w:hAnsiTheme="majorHAnsi" w:cstheme="majorHAnsi"/>
                <w:b/>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žák</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ČSP-5-4-01p uvede základní vybavení kuchyně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ČSP-5-4-02 připraví samostatně jednoduchý pokrm</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ČSP-5-4-03p dodržuje pravidla správného stolování a společenského chování při stolování</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ČSP-5-4-04 udržuje pořádek a čistotu pracovních ploch, dodržuje základy hygieny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lastRenderedPageBreak/>
              <w:t>a bezpečnosti práce; poskytne první pomoc i při úrazu v kuchyni</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uplatňuje zásady správné výživy</w:t>
            </w:r>
          </w:p>
          <w:p w:rsidR="00852676" w:rsidRPr="00B474F8" w:rsidRDefault="00852676">
            <w:pPr>
              <w:suppressAutoHyphens/>
              <w:spacing w:after="0" w:line="240" w:lineRule="auto"/>
              <w:rPr>
                <w:rFonts w:asciiTheme="majorHAnsi" w:hAnsiTheme="majorHAnsi" w:cstheme="majorHAnsi"/>
                <w:color w:val="000000" w:themeColor="text1"/>
                <w:sz w:val="24"/>
                <w:szCs w:val="24"/>
              </w:rPr>
            </w:pPr>
          </w:p>
        </w:tc>
        <w:tc>
          <w:tcPr>
            <w:tcW w:w="378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sz w:val="28"/>
              </w:rPr>
            </w:pPr>
            <w:r w:rsidRPr="00B474F8">
              <w:rPr>
                <w:rFonts w:asciiTheme="majorHAnsi" w:eastAsia="Times New Roman" w:hAnsiTheme="majorHAnsi" w:cstheme="majorHAnsi"/>
                <w:b/>
                <w:sz w:val="24"/>
              </w:rPr>
              <w:lastRenderedPageBreak/>
              <w:t>4. třída:</w:t>
            </w:r>
            <w:r w:rsidRPr="00B474F8">
              <w:rPr>
                <w:rFonts w:asciiTheme="majorHAnsi" w:eastAsia="Times New Roman" w:hAnsiTheme="majorHAnsi" w:cstheme="majorHAnsi"/>
                <w:sz w:val="28"/>
              </w:rPr>
              <w:t xml:space="preserve"> </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-práce s materiálem: - práce s papírem, kartonem (vystřihuje, vyřezává, děruje, polepuje, tapetuje), využití tradic a lidových zvyků;</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práce s přírodninami (aranžování, vytváření postaviček, ozdob, udržování pořádku na pracovním místě);</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práce s textilem (stříhání, lepení, kombinování, různé druhy stehů – přední, zadní, ozdobný);</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práce se stavebnicemi: plošnými, prostorovými, práce s návodem;</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pěstitelské činnosti: základní podmínky pro pěstování rostlin, pěstování pokojových rostlin, pěstování rostlin ze semen v místnosti;</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 příprava pokrmů: základní vybavení kuchyně, výběr a nákup potravin, jednoduchá úprava stolu, pravidla správného stolování, příprava jednoduchého </w:t>
            </w:r>
            <w:r w:rsidRPr="00B474F8">
              <w:rPr>
                <w:rFonts w:asciiTheme="majorHAnsi" w:eastAsia="Times New Roman" w:hAnsiTheme="majorHAnsi" w:cstheme="majorHAnsi"/>
                <w:sz w:val="24"/>
              </w:rPr>
              <w:lastRenderedPageBreak/>
              <w:t>pokrmu teplé a studené kuchyně.</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b/>
                <w:sz w:val="24"/>
              </w:rPr>
            </w:pPr>
            <w:r w:rsidRPr="00B474F8">
              <w:rPr>
                <w:rFonts w:asciiTheme="majorHAnsi" w:eastAsia="Times New Roman" w:hAnsiTheme="majorHAnsi" w:cstheme="majorHAnsi"/>
                <w:b/>
                <w:sz w:val="24"/>
              </w:rPr>
              <w:t>5. třída:</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-práce s materiálem: práce s papírem a kartonem (vyřezává, děruje, polepuje, tapetuje, vytváří prostorové konstrukce)</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práce s přírodninami (základy aranžování, vytváření ozdob s využitím přírodnin a samorostů)</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práce s textilem (různé druhy stehu (přední, zadní, ozdobný, látání, tkaní, háčkování);</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Práce se stavebnicemi: plošné, prostorové, konstrukční, práce s návodem, s předlohou, s jednoduchým náčrtem;</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pěstitelské činnosti: základní podmínky pro pěstování rostlin, pěstování pokojových rostlin, množení rostlin – ze semen, řízkováním, alergie na rostliny, bezpečnost práce, hygiena;</w:t>
            </w:r>
          </w:p>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sz w:val="24"/>
              </w:rPr>
              <w:t xml:space="preserve">- příprava pokrmů: základní vybavení kuchyně, výběr a nákup potravin, jednoduchá úprava stolu, pravidla </w:t>
            </w:r>
            <w:r w:rsidRPr="00B474F8">
              <w:rPr>
                <w:rFonts w:asciiTheme="majorHAnsi" w:eastAsia="Times New Roman" w:hAnsiTheme="majorHAnsi" w:cstheme="majorHAnsi"/>
                <w:sz w:val="24"/>
              </w:rPr>
              <w:lastRenderedPageBreak/>
              <w:t>správného stolování, spolupráce při přípravě teplého a studeného pokrmu.</w:t>
            </w:r>
          </w:p>
        </w:tc>
        <w:tc>
          <w:tcPr>
            <w:tcW w:w="288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eastAsia="Times New Roman" w:hAnsiTheme="majorHAnsi" w:cstheme="majorHAnsi"/>
                <w:sz w:val="28"/>
              </w:rPr>
            </w:pPr>
          </w:p>
          <w:p w:rsidR="00FC4267"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OSV </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kolektivní práce, spolupráce v pracovní skupině</w:t>
            </w:r>
          </w:p>
          <w:p w:rsidR="00FC4267" w:rsidRPr="00B474F8" w:rsidRDefault="00FC4267">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M</w:t>
            </w:r>
            <w:r w:rsidR="00FC4267" w:rsidRPr="00B474F8">
              <w:rPr>
                <w:rFonts w:asciiTheme="majorHAnsi" w:eastAsia="Times New Roman" w:hAnsiTheme="majorHAnsi" w:cstheme="majorHAnsi"/>
                <w:sz w:val="24"/>
              </w:rPr>
              <w:t>K</w:t>
            </w:r>
            <w:r w:rsidRPr="00B474F8">
              <w:rPr>
                <w:rFonts w:asciiTheme="majorHAnsi" w:eastAsia="Times New Roman" w:hAnsiTheme="majorHAnsi" w:cstheme="majorHAnsi"/>
                <w:sz w:val="24"/>
              </w:rPr>
              <w:t>V – rozmanitost kultur</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EV – vztah člověka a prostředí, zemědělství, ekozemědělství</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M</w:t>
            </w:r>
            <w:r w:rsidR="00FC4267" w:rsidRPr="00B474F8">
              <w:rPr>
                <w:rFonts w:asciiTheme="majorHAnsi" w:eastAsia="Times New Roman" w:hAnsiTheme="majorHAnsi" w:cstheme="majorHAnsi"/>
                <w:sz w:val="24"/>
              </w:rPr>
              <w:t>K</w:t>
            </w:r>
            <w:r w:rsidRPr="00B474F8">
              <w:rPr>
                <w:rFonts w:asciiTheme="majorHAnsi" w:eastAsia="Times New Roman" w:hAnsiTheme="majorHAnsi" w:cstheme="majorHAnsi"/>
                <w:sz w:val="24"/>
              </w:rPr>
              <w:t>V – rozmanitost kultur</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VV: nákres</w:t>
            </w:r>
          </w:p>
          <w:p w:rsidR="00FC4267" w:rsidRPr="00B474F8" w:rsidRDefault="00FC4267">
            <w:pPr>
              <w:suppressAutoHyphens/>
              <w:spacing w:after="0" w:line="240" w:lineRule="auto"/>
              <w:rPr>
                <w:rFonts w:asciiTheme="majorHAnsi" w:eastAsia="Times New Roman" w:hAnsiTheme="majorHAnsi" w:cstheme="majorHAnsi"/>
                <w:sz w:val="24"/>
              </w:rPr>
            </w:pPr>
          </w:p>
          <w:p w:rsidR="00FC4267" w:rsidRPr="00B474F8" w:rsidRDefault="00FC4267">
            <w:pPr>
              <w:suppressAutoHyphens/>
              <w:spacing w:after="0" w:line="240" w:lineRule="auto"/>
              <w:rPr>
                <w:rFonts w:asciiTheme="majorHAnsi" w:eastAsia="Times New Roman" w:hAnsiTheme="majorHAnsi" w:cstheme="majorHAnsi"/>
                <w:sz w:val="24"/>
              </w:rPr>
            </w:pPr>
          </w:p>
          <w:p w:rsidR="00FC4267" w:rsidRPr="00B474F8" w:rsidRDefault="00FC4267">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OSV – spolupráce v pracovní skupině, vytváření vztahů k sobě samému a ostatním lidem </w:t>
            </w:r>
          </w:p>
          <w:p w:rsidR="00FC4267" w:rsidRPr="00B474F8" w:rsidRDefault="00FC4267">
            <w:pPr>
              <w:suppressAutoHyphens/>
              <w:spacing w:after="0" w:line="240" w:lineRule="auto"/>
              <w:rPr>
                <w:rFonts w:asciiTheme="majorHAnsi" w:eastAsia="Times New Roman" w:hAnsiTheme="majorHAnsi" w:cstheme="majorHAnsi"/>
                <w:sz w:val="24"/>
              </w:rPr>
            </w:pPr>
          </w:p>
          <w:p w:rsidR="00FC4267" w:rsidRPr="00B474F8" w:rsidRDefault="00FC4267">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t>EV – podmínky života – voda, půda; ekozemědělství</w:t>
            </w:r>
          </w:p>
        </w:tc>
        <w:tc>
          <w:tcPr>
            <w:tcW w:w="235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Calibri" w:hAnsiTheme="majorHAnsi" w:cstheme="majorHAnsi"/>
              </w:rPr>
            </w:pPr>
          </w:p>
        </w:tc>
      </w:tr>
    </w:tbl>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7521C6" w:rsidRPr="00B474F8" w:rsidRDefault="007521C6">
      <w:pPr>
        <w:suppressAutoHyphens/>
        <w:spacing w:after="0" w:line="240" w:lineRule="auto"/>
        <w:rPr>
          <w:rFonts w:asciiTheme="majorHAnsi" w:eastAsia="Times New Roman" w:hAnsiTheme="majorHAnsi" w:cstheme="majorHAnsi"/>
          <w:sz w:val="24"/>
        </w:rPr>
      </w:pPr>
    </w:p>
    <w:p w:rsidR="007521C6" w:rsidRPr="00B474F8" w:rsidRDefault="007521C6">
      <w:pPr>
        <w:suppressAutoHyphens/>
        <w:spacing w:after="0" w:line="240" w:lineRule="auto"/>
        <w:rPr>
          <w:rFonts w:asciiTheme="majorHAnsi" w:eastAsia="Times New Roman" w:hAnsiTheme="majorHAnsi" w:cstheme="majorHAnsi"/>
          <w:sz w:val="24"/>
        </w:rPr>
      </w:pPr>
    </w:p>
    <w:p w:rsidR="00FC4267" w:rsidRPr="00B474F8" w:rsidRDefault="00FC4267">
      <w:pPr>
        <w:suppressAutoHyphens/>
        <w:spacing w:after="0" w:line="240" w:lineRule="auto"/>
        <w:rPr>
          <w:rFonts w:asciiTheme="majorHAnsi" w:eastAsia="Times New Roman" w:hAnsiTheme="majorHAnsi" w:cstheme="majorHAnsi"/>
          <w:sz w:val="24"/>
        </w:rPr>
      </w:pPr>
    </w:p>
    <w:p w:rsidR="007521C6" w:rsidRDefault="007521C6">
      <w:pPr>
        <w:suppressAutoHyphens/>
        <w:spacing w:after="0" w:line="240" w:lineRule="auto"/>
        <w:rPr>
          <w:rFonts w:asciiTheme="majorHAnsi" w:eastAsia="Times New Roman" w:hAnsiTheme="majorHAnsi" w:cstheme="majorHAnsi"/>
          <w:sz w:val="24"/>
        </w:rPr>
      </w:pPr>
    </w:p>
    <w:p w:rsidR="003F53A6" w:rsidRDefault="003F53A6">
      <w:pPr>
        <w:suppressAutoHyphens/>
        <w:spacing w:after="0" w:line="240" w:lineRule="auto"/>
        <w:rPr>
          <w:rFonts w:asciiTheme="majorHAnsi" w:eastAsia="Times New Roman" w:hAnsiTheme="majorHAnsi" w:cstheme="majorHAnsi"/>
          <w:sz w:val="24"/>
        </w:rPr>
      </w:pPr>
    </w:p>
    <w:p w:rsidR="003F53A6" w:rsidRDefault="003F53A6">
      <w:pPr>
        <w:suppressAutoHyphens/>
        <w:spacing w:after="0" w:line="240" w:lineRule="auto"/>
        <w:rPr>
          <w:rFonts w:asciiTheme="majorHAnsi" w:eastAsia="Times New Roman" w:hAnsiTheme="majorHAnsi" w:cstheme="majorHAnsi"/>
          <w:sz w:val="24"/>
        </w:rPr>
      </w:pPr>
    </w:p>
    <w:p w:rsidR="003F53A6" w:rsidRDefault="003F53A6">
      <w:pPr>
        <w:suppressAutoHyphens/>
        <w:spacing w:after="0" w:line="240" w:lineRule="auto"/>
        <w:rPr>
          <w:rFonts w:asciiTheme="majorHAnsi" w:eastAsia="Times New Roman" w:hAnsiTheme="majorHAnsi" w:cstheme="majorHAnsi"/>
          <w:sz w:val="24"/>
        </w:rPr>
      </w:pPr>
    </w:p>
    <w:p w:rsidR="003F53A6" w:rsidRDefault="003F53A6">
      <w:pPr>
        <w:suppressAutoHyphens/>
        <w:spacing w:after="0" w:line="240" w:lineRule="auto"/>
        <w:rPr>
          <w:rFonts w:asciiTheme="majorHAnsi" w:eastAsia="Times New Roman" w:hAnsiTheme="majorHAnsi" w:cstheme="majorHAnsi"/>
          <w:sz w:val="24"/>
        </w:rPr>
      </w:pPr>
    </w:p>
    <w:p w:rsidR="003F53A6" w:rsidRDefault="003F53A6">
      <w:pPr>
        <w:suppressAutoHyphens/>
        <w:spacing w:after="0" w:line="240" w:lineRule="auto"/>
        <w:rPr>
          <w:rFonts w:asciiTheme="majorHAnsi" w:eastAsia="Times New Roman" w:hAnsiTheme="majorHAnsi" w:cstheme="majorHAnsi"/>
          <w:sz w:val="24"/>
        </w:rPr>
      </w:pPr>
    </w:p>
    <w:p w:rsidR="003F53A6" w:rsidRDefault="003F53A6">
      <w:pPr>
        <w:suppressAutoHyphens/>
        <w:spacing w:after="0" w:line="240" w:lineRule="auto"/>
        <w:rPr>
          <w:rFonts w:asciiTheme="majorHAnsi" w:eastAsia="Times New Roman" w:hAnsiTheme="majorHAnsi" w:cstheme="majorHAnsi"/>
          <w:sz w:val="24"/>
        </w:rPr>
      </w:pPr>
    </w:p>
    <w:p w:rsidR="003F53A6" w:rsidRDefault="003F53A6">
      <w:pPr>
        <w:suppressAutoHyphens/>
        <w:spacing w:after="0" w:line="240" w:lineRule="auto"/>
        <w:rPr>
          <w:rFonts w:asciiTheme="majorHAnsi" w:eastAsia="Times New Roman" w:hAnsiTheme="majorHAnsi" w:cstheme="majorHAnsi"/>
          <w:sz w:val="24"/>
        </w:rPr>
      </w:pPr>
    </w:p>
    <w:p w:rsidR="003F53A6" w:rsidRDefault="003F53A6">
      <w:pPr>
        <w:suppressAutoHyphens/>
        <w:spacing w:after="0" w:line="240" w:lineRule="auto"/>
        <w:rPr>
          <w:rFonts w:asciiTheme="majorHAnsi" w:eastAsia="Times New Roman" w:hAnsiTheme="majorHAnsi" w:cstheme="majorHAnsi"/>
          <w:sz w:val="24"/>
        </w:rPr>
      </w:pPr>
    </w:p>
    <w:p w:rsidR="003F53A6" w:rsidRDefault="003F53A6">
      <w:pPr>
        <w:suppressAutoHyphens/>
        <w:spacing w:after="0" w:line="240" w:lineRule="auto"/>
        <w:rPr>
          <w:rFonts w:asciiTheme="majorHAnsi" w:eastAsia="Times New Roman" w:hAnsiTheme="majorHAnsi" w:cstheme="majorHAnsi"/>
          <w:sz w:val="24"/>
        </w:rPr>
      </w:pPr>
    </w:p>
    <w:p w:rsidR="003F53A6" w:rsidRDefault="003F53A6">
      <w:pPr>
        <w:suppressAutoHyphens/>
        <w:spacing w:after="0" w:line="240" w:lineRule="auto"/>
        <w:rPr>
          <w:rFonts w:asciiTheme="majorHAnsi" w:eastAsia="Times New Roman" w:hAnsiTheme="majorHAnsi" w:cstheme="majorHAnsi"/>
          <w:sz w:val="24"/>
        </w:rPr>
      </w:pPr>
    </w:p>
    <w:p w:rsidR="003F53A6" w:rsidRDefault="003F53A6">
      <w:pPr>
        <w:suppressAutoHyphens/>
        <w:spacing w:after="0" w:line="240" w:lineRule="auto"/>
        <w:rPr>
          <w:rFonts w:asciiTheme="majorHAnsi" w:eastAsia="Times New Roman" w:hAnsiTheme="majorHAnsi" w:cstheme="majorHAnsi"/>
          <w:sz w:val="24"/>
        </w:rPr>
      </w:pPr>
    </w:p>
    <w:p w:rsidR="003F53A6" w:rsidRDefault="003F53A6">
      <w:pPr>
        <w:suppressAutoHyphens/>
        <w:spacing w:after="0" w:line="240" w:lineRule="auto"/>
        <w:rPr>
          <w:rFonts w:asciiTheme="majorHAnsi" w:eastAsia="Times New Roman" w:hAnsiTheme="majorHAnsi" w:cstheme="majorHAnsi"/>
          <w:sz w:val="24"/>
        </w:rPr>
      </w:pPr>
    </w:p>
    <w:p w:rsidR="003F53A6" w:rsidRDefault="003F53A6">
      <w:pPr>
        <w:suppressAutoHyphens/>
        <w:spacing w:after="0" w:line="240" w:lineRule="auto"/>
        <w:rPr>
          <w:rFonts w:asciiTheme="majorHAnsi" w:eastAsia="Times New Roman" w:hAnsiTheme="majorHAnsi" w:cstheme="majorHAnsi"/>
          <w:sz w:val="24"/>
        </w:rPr>
      </w:pPr>
    </w:p>
    <w:p w:rsidR="003F53A6" w:rsidRDefault="003F53A6">
      <w:pPr>
        <w:suppressAutoHyphens/>
        <w:spacing w:after="0" w:line="240" w:lineRule="auto"/>
        <w:rPr>
          <w:rFonts w:asciiTheme="majorHAnsi" w:eastAsia="Times New Roman" w:hAnsiTheme="majorHAnsi" w:cstheme="majorHAnsi"/>
          <w:sz w:val="24"/>
        </w:rPr>
      </w:pPr>
    </w:p>
    <w:p w:rsidR="003F53A6" w:rsidRDefault="003F53A6">
      <w:pPr>
        <w:suppressAutoHyphens/>
        <w:spacing w:after="0" w:line="240" w:lineRule="auto"/>
        <w:rPr>
          <w:rFonts w:asciiTheme="majorHAnsi" w:eastAsia="Times New Roman" w:hAnsiTheme="majorHAnsi" w:cstheme="majorHAnsi"/>
          <w:sz w:val="24"/>
        </w:rPr>
      </w:pPr>
    </w:p>
    <w:p w:rsidR="003F53A6" w:rsidRDefault="003F53A6">
      <w:pPr>
        <w:suppressAutoHyphens/>
        <w:spacing w:after="0" w:line="240" w:lineRule="auto"/>
        <w:rPr>
          <w:rFonts w:asciiTheme="majorHAnsi" w:eastAsia="Times New Roman" w:hAnsiTheme="majorHAnsi" w:cstheme="majorHAnsi"/>
          <w:sz w:val="24"/>
        </w:rPr>
      </w:pPr>
    </w:p>
    <w:p w:rsidR="003F53A6" w:rsidRDefault="003F53A6">
      <w:pPr>
        <w:suppressAutoHyphens/>
        <w:spacing w:after="0" w:line="240" w:lineRule="auto"/>
        <w:rPr>
          <w:rFonts w:asciiTheme="majorHAnsi" w:eastAsia="Times New Roman" w:hAnsiTheme="majorHAnsi" w:cstheme="majorHAnsi"/>
          <w:sz w:val="24"/>
        </w:rPr>
      </w:pPr>
    </w:p>
    <w:p w:rsidR="003F53A6" w:rsidRDefault="003F53A6">
      <w:pPr>
        <w:suppressAutoHyphens/>
        <w:spacing w:after="0" w:line="240" w:lineRule="auto"/>
        <w:rPr>
          <w:rFonts w:asciiTheme="majorHAnsi" w:eastAsia="Times New Roman" w:hAnsiTheme="majorHAnsi" w:cstheme="majorHAnsi"/>
          <w:sz w:val="24"/>
        </w:rPr>
      </w:pPr>
    </w:p>
    <w:p w:rsidR="003F53A6" w:rsidRDefault="003F53A6">
      <w:pPr>
        <w:suppressAutoHyphens/>
        <w:spacing w:after="0" w:line="240" w:lineRule="auto"/>
        <w:rPr>
          <w:rFonts w:asciiTheme="majorHAnsi" w:eastAsia="Times New Roman" w:hAnsiTheme="majorHAnsi" w:cstheme="majorHAnsi"/>
          <w:sz w:val="24"/>
        </w:rPr>
      </w:pPr>
    </w:p>
    <w:p w:rsidR="003F53A6" w:rsidRDefault="003F53A6">
      <w:pPr>
        <w:suppressAutoHyphens/>
        <w:spacing w:after="0" w:line="240" w:lineRule="auto"/>
        <w:rPr>
          <w:rFonts w:asciiTheme="majorHAnsi" w:eastAsia="Times New Roman" w:hAnsiTheme="majorHAnsi" w:cstheme="majorHAnsi"/>
          <w:sz w:val="24"/>
        </w:rPr>
      </w:pPr>
    </w:p>
    <w:p w:rsidR="003F53A6" w:rsidRDefault="003F53A6">
      <w:pPr>
        <w:suppressAutoHyphens/>
        <w:spacing w:after="0" w:line="240" w:lineRule="auto"/>
        <w:rPr>
          <w:rFonts w:asciiTheme="majorHAnsi" w:eastAsia="Times New Roman" w:hAnsiTheme="majorHAnsi" w:cstheme="majorHAnsi"/>
          <w:sz w:val="24"/>
        </w:rPr>
      </w:pPr>
    </w:p>
    <w:p w:rsidR="003F53A6" w:rsidRDefault="003F53A6">
      <w:pPr>
        <w:suppressAutoHyphens/>
        <w:spacing w:after="0" w:line="240" w:lineRule="auto"/>
        <w:rPr>
          <w:rFonts w:asciiTheme="majorHAnsi" w:eastAsia="Times New Roman" w:hAnsiTheme="majorHAnsi" w:cstheme="majorHAnsi"/>
          <w:sz w:val="24"/>
        </w:rPr>
      </w:pPr>
    </w:p>
    <w:p w:rsidR="003F53A6" w:rsidRDefault="003F53A6">
      <w:pPr>
        <w:suppressAutoHyphens/>
        <w:spacing w:after="0" w:line="240" w:lineRule="auto"/>
        <w:rPr>
          <w:rFonts w:asciiTheme="majorHAnsi" w:eastAsia="Times New Roman" w:hAnsiTheme="majorHAnsi" w:cstheme="majorHAnsi"/>
          <w:sz w:val="24"/>
        </w:rPr>
      </w:pPr>
    </w:p>
    <w:p w:rsidR="003F53A6" w:rsidRDefault="003F53A6">
      <w:pPr>
        <w:suppressAutoHyphens/>
        <w:spacing w:after="0" w:line="240" w:lineRule="auto"/>
        <w:rPr>
          <w:rFonts w:asciiTheme="majorHAnsi" w:eastAsia="Times New Roman" w:hAnsiTheme="majorHAnsi" w:cstheme="majorHAnsi"/>
          <w:sz w:val="24"/>
        </w:rPr>
      </w:pPr>
    </w:p>
    <w:p w:rsidR="003F53A6" w:rsidRDefault="003F53A6">
      <w:pPr>
        <w:suppressAutoHyphens/>
        <w:spacing w:after="0" w:line="240" w:lineRule="auto"/>
        <w:rPr>
          <w:rFonts w:asciiTheme="majorHAnsi" w:eastAsia="Times New Roman" w:hAnsiTheme="majorHAnsi" w:cstheme="majorHAnsi"/>
          <w:sz w:val="24"/>
        </w:rPr>
      </w:pPr>
    </w:p>
    <w:p w:rsidR="003F53A6" w:rsidRDefault="003F53A6">
      <w:pPr>
        <w:suppressAutoHyphens/>
        <w:spacing w:after="0" w:line="240" w:lineRule="auto"/>
        <w:rPr>
          <w:rFonts w:asciiTheme="majorHAnsi" w:eastAsia="Times New Roman" w:hAnsiTheme="majorHAnsi" w:cstheme="majorHAnsi"/>
          <w:sz w:val="24"/>
        </w:rPr>
      </w:pPr>
    </w:p>
    <w:p w:rsidR="003F53A6" w:rsidRDefault="003F53A6">
      <w:pPr>
        <w:suppressAutoHyphens/>
        <w:spacing w:after="0" w:line="240" w:lineRule="auto"/>
        <w:rPr>
          <w:rFonts w:asciiTheme="majorHAnsi" w:eastAsia="Times New Roman" w:hAnsiTheme="majorHAnsi" w:cstheme="majorHAnsi"/>
          <w:sz w:val="24"/>
        </w:rPr>
      </w:pPr>
    </w:p>
    <w:p w:rsidR="003F53A6" w:rsidRDefault="003F53A6">
      <w:pPr>
        <w:suppressAutoHyphens/>
        <w:spacing w:after="0" w:line="240" w:lineRule="auto"/>
        <w:rPr>
          <w:rFonts w:asciiTheme="majorHAnsi" w:eastAsia="Times New Roman" w:hAnsiTheme="majorHAnsi" w:cstheme="majorHAnsi"/>
          <w:sz w:val="24"/>
        </w:rPr>
      </w:pPr>
    </w:p>
    <w:p w:rsidR="003F53A6" w:rsidRDefault="003F53A6">
      <w:pPr>
        <w:suppressAutoHyphens/>
        <w:spacing w:after="0" w:line="240" w:lineRule="auto"/>
        <w:rPr>
          <w:rFonts w:asciiTheme="majorHAnsi" w:eastAsia="Times New Roman" w:hAnsiTheme="majorHAnsi" w:cstheme="majorHAnsi"/>
          <w:sz w:val="24"/>
        </w:rPr>
      </w:pPr>
    </w:p>
    <w:p w:rsidR="003F53A6" w:rsidRPr="00B474F8" w:rsidRDefault="003F53A6">
      <w:pPr>
        <w:suppressAutoHyphens/>
        <w:spacing w:after="0" w:line="240" w:lineRule="auto"/>
        <w:rPr>
          <w:rFonts w:asciiTheme="majorHAnsi" w:eastAsia="Times New Roman" w:hAnsiTheme="majorHAnsi" w:cstheme="majorHAnsi"/>
          <w:sz w:val="24"/>
        </w:rPr>
      </w:pPr>
    </w:p>
    <w:p w:rsidR="007521C6" w:rsidRPr="00B474F8" w:rsidRDefault="007521C6">
      <w:pPr>
        <w:suppressAutoHyphens/>
        <w:spacing w:after="0" w:line="240" w:lineRule="auto"/>
        <w:rPr>
          <w:rFonts w:asciiTheme="majorHAnsi" w:eastAsia="Times New Roman" w:hAnsiTheme="majorHAnsi" w:cstheme="majorHAnsi"/>
          <w:sz w:val="24"/>
        </w:rPr>
      </w:pPr>
    </w:p>
    <w:p w:rsidR="00852676" w:rsidRPr="00B474F8" w:rsidRDefault="00011A2B" w:rsidP="005E1103">
      <w:pPr>
        <w:pStyle w:val="Nadpis3"/>
        <w:rPr>
          <w:rFonts w:eastAsia="Times New Roman" w:cstheme="majorHAnsi"/>
          <w:sz w:val="28"/>
          <w:szCs w:val="28"/>
        </w:rPr>
      </w:pPr>
      <w:bookmarkStart w:id="65" w:name="_Toc182219178"/>
      <w:r w:rsidRPr="00B474F8">
        <w:rPr>
          <w:rFonts w:eastAsia="Times New Roman" w:cstheme="majorHAnsi"/>
          <w:sz w:val="28"/>
          <w:szCs w:val="28"/>
        </w:rPr>
        <w:lastRenderedPageBreak/>
        <w:t>Vyuč</w:t>
      </w:r>
      <w:r w:rsidR="000F11C8">
        <w:rPr>
          <w:rFonts w:eastAsia="Times New Roman" w:cstheme="majorHAnsi"/>
          <w:sz w:val="28"/>
          <w:szCs w:val="28"/>
        </w:rPr>
        <w:t>ovací předmět: Pracovní činnosti</w:t>
      </w:r>
      <w:r w:rsidRPr="00B474F8">
        <w:rPr>
          <w:rFonts w:eastAsia="Times New Roman" w:cstheme="majorHAnsi"/>
          <w:sz w:val="28"/>
          <w:szCs w:val="28"/>
        </w:rPr>
        <w:t xml:space="preserve"> – 2. stupeň</w:t>
      </w:r>
      <w:bookmarkEnd w:id="65"/>
    </w:p>
    <w:p w:rsidR="00852676" w:rsidRPr="00B474F8" w:rsidRDefault="00852676">
      <w:pPr>
        <w:suppressAutoHyphens/>
        <w:spacing w:after="0" w:line="240" w:lineRule="auto"/>
        <w:jc w:val="both"/>
        <w:rPr>
          <w:rFonts w:asciiTheme="majorHAnsi" w:eastAsia="Times New Roman" w:hAnsiTheme="majorHAnsi" w:cstheme="majorHAnsi"/>
          <w:b/>
          <w:sz w:val="28"/>
        </w:rPr>
      </w:pPr>
    </w:p>
    <w:p w:rsidR="00852676" w:rsidRPr="00B474F8" w:rsidRDefault="00011A2B">
      <w:pPr>
        <w:suppressAutoHyphens/>
        <w:spacing w:after="0" w:line="240" w:lineRule="auto"/>
        <w:rPr>
          <w:rFonts w:asciiTheme="majorHAnsi" w:eastAsia="Times New Roman" w:hAnsiTheme="majorHAnsi" w:cstheme="majorHAnsi"/>
          <w:sz w:val="28"/>
        </w:rPr>
      </w:pPr>
      <w:r w:rsidRPr="00B474F8">
        <w:rPr>
          <w:rFonts w:asciiTheme="majorHAnsi" w:eastAsia="Times New Roman" w:hAnsiTheme="majorHAnsi" w:cstheme="majorHAnsi"/>
          <w:sz w:val="28"/>
        </w:rPr>
        <w:t>Charakteristika vyučovacího předmětu:</w:t>
      </w:r>
    </w:p>
    <w:p w:rsidR="00852676" w:rsidRPr="00B474F8" w:rsidRDefault="00852676">
      <w:pPr>
        <w:suppressAutoHyphens/>
        <w:spacing w:after="0" w:line="240" w:lineRule="auto"/>
        <w:rPr>
          <w:rFonts w:asciiTheme="majorHAnsi" w:eastAsia="Times New Roman" w:hAnsiTheme="majorHAnsi" w:cstheme="majorHAnsi"/>
          <w:sz w:val="28"/>
        </w:rPr>
      </w:pPr>
    </w:p>
    <w:p w:rsidR="00852676" w:rsidRPr="00B474F8" w:rsidRDefault="00011A2B">
      <w:pPr>
        <w:suppressAutoHyphens/>
        <w:spacing w:after="0" w:line="240" w:lineRule="auto"/>
        <w:rPr>
          <w:rFonts w:asciiTheme="majorHAnsi" w:eastAsia="Times New Roman" w:hAnsiTheme="majorHAnsi" w:cstheme="majorHAnsi"/>
          <w:b/>
          <w:sz w:val="24"/>
        </w:rPr>
      </w:pPr>
      <w:r w:rsidRPr="00B474F8">
        <w:rPr>
          <w:rFonts w:asciiTheme="majorHAnsi" w:eastAsia="Times New Roman" w:hAnsiTheme="majorHAnsi" w:cstheme="majorHAnsi"/>
          <w:b/>
          <w:sz w:val="24"/>
        </w:rPr>
        <w:t>Obsahové, organizační a časové vymezení předmětu</w:t>
      </w:r>
    </w:p>
    <w:p w:rsidR="00852676" w:rsidRPr="00B474F8" w:rsidRDefault="00011A2B">
      <w:pPr>
        <w:suppressAutoHyphens/>
        <w:spacing w:after="120" w:line="240" w:lineRule="auto"/>
        <w:ind w:right="22" w:firstLine="708"/>
        <w:jc w:val="both"/>
        <w:rPr>
          <w:rFonts w:asciiTheme="majorHAnsi" w:eastAsia="Times New Roman" w:hAnsiTheme="majorHAnsi" w:cstheme="majorHAnsi"/>
          <w:sz w:val="24"/>
        </w:rPr>
      </w:pPr>
      <w:r w:rsidRPr="00B474F8">
        <w:rPr>
          <w:rFonts w:asciiTheme="majorHAnsi" w:eastAsia="Times New Roman" w:hAnsiTheme="majorHAnsi" w:cstheme="majorHAnsi"/>
          <w:sz w:val="24"/>
        </w:rPr>
        <w:t>Vzdělávací oblast Člověk a svět práce se zaměřuje na osvojení praktických pracovních dovedností a návyků, zároveň vede žáky k získávání uživatelských dovedností v různých oborech lidské činností a přispívá k vytváření životní a profesní orientace žáků.</w:t>
      </w:r>
      <w:r w:rsidRPr="00B474F8">
        <w:rPr>
          <w:rFonts w:asciiTheme="majorHAnsi" w:eastAsia="Times New Roman" w:hAnsiTheme="majorHAnsi" w:cstheme="majorHAnsi"/>
          <w:sz w:val="24"/>
        </w:rPr>
        <w:tab/>
      </w:r>
      <w:r w:rsidRPr="00B474F8">
        <w:rPr>
          <w:rFonts w:asciiTheme="majorHAnsi" w:eastAsia="Times New Roman" w:hAnsiTheme="majorHAnsi" w:cstheme="majorHAnsi"/>
          <w:sz w:val="24"/>
        </w:rPr>
        <w:tab/>
      </w:r>
      <w:r w:rsidRPr="00B474F8">
        <w:rPr>
          <w:rFonts w:asciiTheme="majorHAnsi" w:eastAsia="Times New Roman" w:hAnsiTheme="majorHAnsi" w:cstheme="majorHAnsi"/>
          <w:sz w:val="24"/>
        </w:rPr>
        <w:tab/>
        <w:t>Na 2. stupni je realizována výuka těchto tematických okruhů: Práce s technickými materiály, Pěstitelské práce a chovatelství, Provoz a údržba domácnosti, Příprava pokrmů a Svět práce.</w:t>
      </w:r>
      <w:r w:rsidRPr="00B474F8">
        <w:rPr>
          <w:rFonts w:asciiTheme="majorHAnsi" w:eastAsia="Times New Roman" w:hAnsiTheme="majorHAnsi" w:cstheme="majorHAnsi"/>
          <w:sz w:val="24"/>
        </w:rPr>
        <w:tab/>
      </w:r>
      <w:r w:rsidRPr="00B474F8">
        <w:rPr>
          <w:rFonts w:asciiTheme="majorHAnsi" w:eastAsia="Times New Roman" w:hAnsiTheme="majorHAnsi" w:cstheme="majorHAnsi"/>
          <w:sz w:val="24"/>
        </w:rPr>
        <w:tab/>
      </w:r>
      <w:r w:rsidRPr="00B474F8">
        <w:rPr>
          <w:rFonts w:asciiTheme="majorHAnsi" w:eastAsia="Times New Roman" w:hAnsiTheme="majorHAnsi" w:cstheme="majorHAnsi"/>
          <w:sz w:val="24"/>
        </w:rPr>
        <w:tab/>
      </w:r>
      <w:r w:rsidRPr="00B474F8">
        <w:rPr>
          <w:rFonts w:asciiTheme="majorHAnsi" w:eastAsia="Times New Roman" w:hAnsiTheme="majorHAnsi" w:cstheme="majorHAnsi"/>
          <w:sz w:val="24"/>
        </w:rPr>
        <w:tab/>
      </w:r>
      <w:r w:rsidRPr="00B474F8">
        <w:rPr>
          <w:rFonts w:asciiTheme="majorHAnsi" w:eastAsia="Times New Roman" w:hAnsiTheme="majorHAnsi" w:cstheme="majorHAnsi"/>
          <w:sz w:val="24"/>
        </w:rPr>
        <w:tab/>
      </w:r>
      <w:r w:rsidRPr="00B474F8">
        <w:rPr>
          <w:rFonts w:asciiTheme="majorHAnsi" w:eastAsia="Times New Roman" w:hAnsiTheme="majorHAnsi" w:cstheme="majorHAnsi"/>
          <w:sz w:val="24"/>
        </w:rPr>
        <w:tab/>
      </w:r>
      <w:r w:rsidRPr="00B474F8">
        <w:rPr>
          <w:rFonts w:asciiTheme="majorHAnsi" w:eastAsia="Times New Roman" w:hAnsiTheme="majorHAnsi" w:cstheme="majorHAnsi"/>
          <w:sz w:val="24"/>
        </w:rPr>
        <w:tab/>
      </w:r>
      <w:r w:rsidRPr="00B474F8">
        <w:rPr>
          <w:rFonts w:asciiTheme="majorHAnsi" w:eastAsia="Times New Roman" w:hAnsiTheme="majorHAnsi" w:cstheme="majorHAnsi"/>
          <w:sz w:val="24"/>
        </w:rPr>
        <w:tab/>
      </w:r>
      <w:r w:rsidRPr="00B474F8">
        <w:rPr>
          <w:rFonts w:asciiTheme="majorHAnsi" w:eastAsia="Times New Roman" w:hAnsiTheme="majorHAnsi" w:cstheme="majorHAnsi"/>
          <w:sz w:val="24"/>
        </w:rPr>
        <w:tab/>
      </w:r>
      <w:r w:rsidRPr="00B474F8">
        <w:rPr>
          <w:rFonts w:asciiTheme="majorHAnsi" w:eastAsia="Times New Roman" w:hAnsiTheme="majorHAnsi" w:cstheme="majorHAnsi"/>
          <w:sz w:val="24"/>
        </w:rPr>
        <w:tab/>
      </w:r>
      <w:r w:rsidRPr="00B474F8">
        <w:rPr>
          <w:rFonts w:asciiTheme="majorHAnsi" w:eastAsia="Times New Roman" w:hAnsiTheme="majorHAnsi" w:cstheme="majorHAnsi"/>
          <w:sz w:val="24"/>
        </w:rPr>
        <w:tab/>
      </w:r>
      <w:r w:rsidRPr="00B474F8">
        <w:rPr>
          <w:rFonts w:asciiTheme="majorHAnsi" w:eastAsia="Times New Roman" w:hAnsiTheme="majorHAnsi" w:cstheme="majorHAnsi"/>
          <w:sz w:val="24"/>
        </w:rPr>
        <w:tab/>
        <w:t>Ve všech tematických okruzích jsou žáci vedeni k dodržování zásad bezpečnosti a hygieny při práci. V průběhu školní docházky žáci postupně získávají informace, které jim pomohou při rozhodování o jejich profesním zaměření.</w:t>
      </w:r>
      <w:r w:rsidRPr="00B474F8">
        <w:rPr>
          <w:rFonts w:asciiTheme="majorHAnsi" w:eastAsia="Times New Roman" w:hAnsiTheme="majorHAnsi" w:cstheme="majorHAnsi"/>
          <w:sz w:val="24"/>
        </w:rPr>
        <w:tab/>
      </w:r>
      <w:r w:rsidRPr="00B474F8">
        <w:rPr>
          <w:rFonts w:asciiTheme="majorHAnsi" w:eastAsia="Times New Roman" w:hAnsiTheme="majorHAnsi" w:cstheme="majorHAnsi"/>
          <w:sz w:val="24"/>
        </w:rPr>
        <w:tab/>
      </w:r>
      <w:r w:rsidRPr="00B474F8">
        <w:rPr>
          <w:rFonts w:asciiTheme="majorHAnsi" w:eastAsia="Times New Roman" w:hAnsiTheme="majorHAnsi" w:cstheme="majorHAnsi"/>
          <w:sz w:val="24"/>
        </w:rPr>
        <w:tab/>
      </w:r>
      <w:r w:rsidRPr="00B474F8">
        <w:rPr>
          <w:rFonts w:asciiTheme="majorHAnsi" w:eastAsia="Times New Roman" w:hAnsiTheme="majorHAnsi" w:cstheme="majorHAnsi"/>
          <w:sz w:val="24"/>
        </w:rPr>
        <w:tab/>
      </w:r>
      <w:r w:rsidRPr="00B474F8">
        <w:rPr>
          <w:rFonts w:asciiTheme="majorHAnsi" w:eastAsia="Times New Roman" w:hAnsiTheme="majorHAnsi" w:cstheme="majorHAnsi"/>
          <w:sz w:val="24"/>
        </w:rPr>
        <w:tab/>
      </w:r>
      <w:r w:rsidRPr="00B474F8">
        <w:rPr>
          <w:rFonts w:asciiTheme="majorHAnsi" w:eastAsia="Times New Roman" w:hAnsiTheme="majorHAnsi" w:cstheme="majorHAnsi"/>
          <w:sz w:val="24"/>
        </w:rPr>
        <w:tab/>
        <w:t>Výuka se uskutečňuje ve třídách, v dílně, ve školní kuchyňce a na školním pozemku.</w:t>
      </w:r>
      <w:r w:rsidRPr="00B474F8">
        <w:rPr>
          <w:rFonts w:asciiTheme="majorHAnsi" w:eastAsia="Times New Roman" w:hAnsiTheme="majorHAnsi" w:cstheme="majorHAnsi"/>
          <w:sz w:val="24"/>
        </w:rPr>
        <w:tab/>
        <w:t>Pracovní činnosti jsou vyučovány jako samostatný předmět v 6.</w:t>
      </w:r>
      <w:r w:rsidR="00554A1F">
        <w:rPr>
          <w:rFonts w:asciiTheme="majorHAnsi" w:eastAsia="Times New Roman" w:hAnsiTheme="majorHAnsi" w:cstheme="majorHAnsi"/>
          <w:sz w:val="24"/>
        </w:rPr>
        <w:t xml:space="preserve"> </w:t>
      </w:r>
      <w:r w:rsidRPr="00B474F8">
        <w:rPr>
          <w:rFonts w:asciiTheme="majorHAnsi" w:eastAsia="Times New Roman" w:hAnsiTheme="majorHAnsi" w:cstheme="majorHAnsi"/>
          <w:sz w:val="24"/>
        </w:rPr>
        <w:t xml:space="preserve">- 8. ročníku druhého stupně, jejich časová dotace je 1 hodina týdně v každém ročníku. </w:t>
      </w:r>
      <w:r w:rsidRPr="00B474F8">
        <w:rPr>
          <w:rFonts w:asciiTheme="majorHAnsi" w:eastAsia="Times New Roman" w:hAnsiTheme="majorHAnsi" w:cstheme="majorHAnsi"/>
          <w:sz w:val="24"/>
        </w:rPr>
        <w:tab/>
      </w:r>
      <w:r w:rsidRPr="00B474F8">
        <w:rPr>
          <w:rFonts w:asciiTheme="majorHAnsi" w:eastAsia="Times New Roman" w:hAnsiTheme="majorHAnsi" w:cstheme="majorHAnsi"/>
          <w:sz w:val="24"/>
        </w:rPr>
        <w:tab/>
      </w:r>
    </w:p>
    <w:p w:rsidR="00852676" w:rsidRPr="00B474F8" w:rsidRDefault="00011A2B">
      <w:pPr>
        <w:suppressAutoHyphens/>
        <w:spacing w:after="120" w:line="240" w:lineRule="auto"/>
        <w:ind w:right="22"/>
        <w:jc w:val="both"/>
        <w:rPr>
          <w:rFonts w:asciiTheme="majorHAnsi" w:eastAsia="Times New Roman" w:hAnsiTheme="majorHAnsi" w:cstheme="majorHAnsi"/>
          <w:sz w:val="24"/>
        </w:rPr>
      </w:pPr>
      <w:r w:rsidRPr="00B474F8">
        <w:rPr>
          <w:rFonts w:asciiTheme="majorHAnsi" w:eastAsia="Times New Roman" w:hAnsiTheme="majorHAnsi" w:cstheme="majorHAnsi"/>
          <w:sz w:val="24"/>
        </w:rPr>
        <w:t xml:space="preserve">Vyučovací předmět průběžně pracuje s průřezovými tématy danými RVP. </w:t>
      </w:r>
    </w:p>
    <w:p w:rsidR="00852676" w:rsidRPr="00B474F8" w:rsidRDefault="00852676">
      <w:pPr>
        <w:suppressAutoHyphens/>
        <w:spacing w:after="0" w:line="240" w:lineRule="auto"/>
        <w:rPr>
          <w:rFonts w:asciiTheme="majorHAnsi" w:eastAsia="Times New Roman" w:hAnsiTheme="majorHAnsi" w:cstheme="majorHAnsi"/>
          <w:b/>
          <w:sz w:val="24"/>
        </w:rPr>
      </w:pPr>
    </w:p>
    <w:p w:rsidR="00852676" w:rsidRPr="00B474F8" w:rsidRDefault="00011A2B">
      <w:pPr>
        <w:suppressAutoHyphens/>
        <w:spacing w:after="0" w:line="240" w:lineRule="auto"/>
        <w:rPr>
          <w:rFonts w:asciiTheme="majorHAnsi" w:eastAsia="Times New Roman" w:hAnsiTheme="majorHAnsi" w:cstheme="majorHAnsi"/>
          <w:b/>
          <w:sz w:val="24"/>
        </w:rPr>
      </w:pPr>
      <w:r w:rsidRPr="00B474F8">
        <w:rPr>
          <w:rFonts w:asciiTheme="majorHAnsi" w:eastAsia="Times New Roman" w:hAnsiTheme="majorHAnsi" w:cstheme="majorHAnsi"/>
          <w:b/>
          <w:sz w:val="24"/>
        </w:rPr>
        <w:t xml:space="preserve">Výchovně vzdělávací strategie vedoucí k utváření klíčových kompetencí </w:t>
      </w:r>
    </w:p>
    <w:p w:rsidR="00852676" w:rsidRPr="00B474F8" w:rsidRDefault="00852676">
      <w:pPr>
        <w:suppressAutoHyphens/>
        <w:spacing w:after="0" w:line="240" w:lineRule="auto"/>
        <w:rPr>
          <w:rFonts w:asciiTheme="majorHAnsi" w:eastAsia="Times New Roman" w:hAnsiTheme="majorHAnsi" w:cstheme="majorHAnsi"/>
          <w:b/>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Vyučovací předmět Pracovní činnosti přispívá k rozvoji </w:t>
      </w:r>
      <w:r w:rsidRPr="00B474F8">
        <w:rPr>
          <w:rFonts w:asciiTheme="majorHAnsi" w:eastAsia="Times New Roman" w:hAnsiTheme="majorHAnsi" w:cstheme="majorHAnsi"/>
          <w:b/>
          <w:sz w:val="24"/>
        </w:rPr>
        <w:t>klíčových kompetencí</w:t>
      </w:r>
      <w:r w:rsidRPr="00B474F8">
        <w:rPr>
          <w:rFonts w:asciiTheme="majorHAnsi" w:eastAsia="Times New Roman" w:hAnsiTheme="majorHAnsi" w:cstheme="majorHAnsi"/>
          <w:sz w:val="24"/>
        </w:rPr>
        <w:t xml:space="preserve"> žáků těmito </w:t>
      </w:r>
      <w:r w:rsidRPr="00B474F8">
        <w:rPr>
          <w:rFonts w:asciiTheme="majorHAnsi" w:eastAsia="Times New Roman" w:hAnsiTheme="majorHAnsi" w:cstheme="majorHAnsi"/>
          <w:b/>
          <w:sz w:val="24"/>
        </w:rPr>
        <w:t>společnými strategiemi</w:t>
      </w:r>
      <w:r w:rsidRPr="00B474F8">
        <w:rPr>
          <w:rFonts w:asciiTheme="majorHAnsi" w:eastAsia="Times New Roman" w:hAnsiTheme="majorHAnsi" w:cstheme="majorHAnsi"/>
          <w:sz w:val="24"/>
        </w:rPr>
        <w:t>:</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u w:val="single"/>
        </w:rPr>
      </w:pPr>
      <w:r w:rsidRPr="00B474F8">
        <w:rPr>
          <w:rFonts w:asciiTheme="majorHAnsi" w:eastAsia="Times New Roman" w:hAnsiTheme="majorHAnsi" w:cstheme="majorHAnsi"/>
          <w:sz w:val="24"/>
          <w:u w:val="single"/>
        </w:rPr>
        <w:t xml:space="preserve">Kompetence k učení </w:t>
      </w:r>
    </w:p>
    <w:p w:rsidR="00EC57A7" w:rsidRPr="00B474F8" w:rsidRDefault="00EC57A7">
      <w:pPr>
        <w:suppressAutoHyphens/>
        <w:spacing w:after="0" w:line="240" w:lineRule="auto"/>
        <w:rPr>
          <w:rFonts w:asciiTheme="majorHAnsi" w:eastAsia="Times New Roman" w:hAnsiTheme="majorHAnsi" w:cstheme="majorHAnsi"/>
          <w:sz w:val="24"/>
          <w:u w:val="single"/>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Žáky vedeme k:</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správnému používání odborných termínů, značek, symbolů a návodů</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uvádění věci a skutečností do souvislostí a nalézání možných řešení zadaných úkolů</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využívání znalostí a poznatků z ostatních předmětů a z předchozích ročníků</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jc w:val="both"/>
        <w:rPr>
          <w:rFonts w:asciiTheme="majorHAnsi" w:eastAsia="Times New Roman" w:hAnsiTheme="majorHAnsi" w:cstheme="majorHAnsi"/>
          <w:sz w:val="24"/>
          <w:u w:val="single"/>
        </w:rPr>
      </w:pPr>
      <w:r w:rsidRPr="00B474F8">
        <w:rPr>
          <w:rFonts w:asciiTheme="majorHAnsi" w:eastAsia="Times New Roman" w:hAnsiTheme="majorHAnsi" w:cstheme="majorHAnsi"/>
          <w:sz w:val="24"/>
          <w:u w:val="single"/>
        </w:rPr>
        <w:t>Kompetence k řešení problémů</w:t>
      </w:r>
    </w:p>
    <w:p w:rsidR="00EC57A7" w:rsidRPr="00B474F8" w:rsidRDefault="00EC57A7">
      <w:pPr>
        <w:suppressAutoHyphens/>
        <w:spacing w:after="0" w:line="240" w:lineRule="auto"/>
        <w:jc w:val="both"/>
        <w:rPr>
          <w:rFonts w:asciiTheme="majorHAnsi" w:eastAsia="Times New Roman" w:hAnsiTheme="majorHAnsi" w:cstheme="majorHAnsi"/>
          <w:sz w:val="24"/>
          <w:u w:val="single"/>
        </w:rPr>
      </w:pPr>
    </w:p>
    <w:p w:rsidR="00852676" w:rsidRPr="00B474F8" w:rsidRDefault="00011A2B">
      <w:pPr>
        <w:suppressAutoHyphens/>
        <w:spacing w:after="0" w:line="240" w:lineRule="auto"/>
        <w:jc w:val="both"/>
        <w:rPr>
          <w:rFonts w:asciiTheme="majorHAnsi" w:eastAsia="Times New Roman" w:hAnsiTheme="majorHAnsi" w:cstheme="majorHAnsi"/>
          <w:sz w:val="24"/>
        </w:rPr>
      </w:pPr>
      <w:r w:rsidRPr="00B474F8">
        <w:rPr>
          <w:rFonts w:asciiTheme="majorHAnsi" w:eastAsia="Times New Roman" w:hAnsiTheme="majorHAnsi" w:cstheme="majorHAnsi"/>
          <w:sz w:val="24"/>
        </w:rPr>
        <w:t>Do výuky jsou zařazovány:</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 úkoly, které umožňují vytvářet a ověřovat hypotézy o podstatě pozorovaných přírodních </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 jevů, analyzovat výsledky a vyvozovat z nich závěry</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 náměty k řešení problémů v běžném životě </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úlohy, ve kterých žák aplikuje osvědčené postupy z obdobných situací, objevuje své schopnosti, získává dovednosti a postupně se rozhoduje pro své budoucí povolání</w:t>
      </w:r>
    </w:p>
    <w:p w:rsidR="00852676" w:rsidRPr="00B474F8" w:rsidRDefault="00852676">
      <w:pPr>
        <w:tabs>
          <w:tab w:val="left" w:pos="720"/>
        </w:tabs>
        <w:suppressAutoHyphens/>
        <w:spacing w:after="120" w:line="240" w:lineRule="auto"/>
        <w:ind w:right="22"/>
        <w:jc w:val="both"/>
        <w:rPr>
          <w:rFonts w:asciiTheme="majorHAnsi" w:eastAsia="Times New Roman" w:hAnsiTheme="majorHAnsi" w:cstheme="majorHAnsi"/>
          <w:sz w:val="24"/>
        </w:rPr>
      </w:pPr>
    </w:p>
    <w:p w:rsidR="00EC57A7" w:rsidRPr="00B474F8" w:rsidRDefault="00011A2B">
      <w:pPr>
        <w:tabs>
          <w:tab w:val="left" w:pos="720"/>
        </w:tabs>
        <w:suppressAutoHyphens/>
        <w:spacing w:after="120" w:line="240" w:lineRule="auto"/>
        <w:ind w:right="22"/>
        <w:jc w:val="both"/>
        <w:rPr>
          <w:rFonts w:asciiTheme="majorHAnsi" w:eastAsia="Times New Roman" w:hAnsiTheme="majorHAnsi" w:cstheme="majorHAnsi"/>
          <w:sz w:val="24"/>
          <w:u w:val="single"/>
        </w:rPr>
      </w:pPr>
      <w:r w:rsidRPr="00B474F8">
        <w:rPr>
          <w:rFonts w:asciiTheme="majorHAnsi" w:eastAsia="Times New Roman" w:hAnsiTheme="majorHAnsi" w:cstheme="majorHAnsi"/>
          <w:sz w:val="24"/>
          <w:u w:val="single"/>
        </w:rPr>
        <w:t xml:space="preserve">Kompetence komunikativní </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Žáci se učí:</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najít při řešení praktických úkolů odpověď na otázky, vysvětlit postupy řešení a odůvodnit je</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 formulovat a vyjadřovat své myšlenky a názory v logickém sledu, výstižně a souvisle </w:t>
      </w:r>
    </w:p>
    <w:p w:rsidR="00C30206" w:rsidRDefault="00011A2B" w:rsidP="00C30206">
      <w:pPr>
        <w:suppressAutoHyphens/>
        <w:spacing w:after="0" w:line="240" w:lineRule="auto"/>
        <w:ind w:right="22"/>
        <w:rPr>
          <w:rFonts w:asciiTheme="majorHAnsi" w:eastAsia="Times New Roman" w:hAnsiTheme="majorHAnsi" w:cstheme="majorHAnsi"/>
          <w:sz w:val="24"/>
        </w:rPr>
      </w:pPr>
      <w:r w:rsidRPr="00B474F8">
        <w:rPr>
          <w:rFonts w:asciiTheme="majorHAnsi" w:eastAsia="Times New Roman" w:hAnsiTheme="majorHAnsi" w:cstheme="majorHAnsi"/>
          <w:sz w:val="24"/>
        </w:rPr>
        <w:t>- argumentovat a diskutovat o otázkách a problémech a při tom užívat správné terminologie</w:t>
      </w:r>
    </w:p>
    <w:p w:rsidR="00852676" w:rsidRPr="00C30206" w:rsidRDefault="00011A2B" w:rsidP="00C30206">
      <w:pPr>
        <w:suppressAutoHyphens/>
        <w:spacing w:after="0" w:line="240" w:lineRule="auto"/>
        <w:ind w:right="22"/>
        <w:rPr>
          <w:rFonts w:asciiTheme="majorHAnsi" w:eastAsia="Times New Roman" w:hAnsiTheme="majorHAnsi" w:cstheme="majorHAnsi"/>
          <w:sz w:val="24"/>
        </w:rPr>
      </w:pPr>
      <w:r w:rsidRPr="00B474F8">
        <w:rPr>
          <w:rFonts w:asciiTheme="majorHAnsi" w:eastAsia="Times New Roman" w:hAnsiTheme="majorHAnsi" w:cstheme="majorHAnsi"/>
          <w:sz w:val="24"/>
          <w:u w:val="single"/>
        </w:rPr>
        <w:lastRenderedPageBreak/>
        <w:t xml:space="preserve">Kompetence sociální a personální </w:t>
      </w:r>
    </w:p>
    <w:p w:rsidR="00EC57A7" w:rsidRPr="00B474F8" w:rsidRDefault="00EC57A7">
      <w:pPr>
        <w:suppressAutoHyphens/>
        <w:spacing w:after="0" w:line="240" w:lineRule="auto"/>
        <w:rPr>
          <w:rFonts w:asciiTheme="majorHAnsi" w:eastAsia="Times New Roman" w:hAnsiTheme="majorHAnsi" w:cstheme="majorHAnsi"/>
          <w:sz w:val="24"/>
          <w:u w:val="single"/>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Využíváme:</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 práce ve skupinách, kdy vedeme žáky ke spolupráci nutné pro dosažení společného </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 výsledku, vzájemnému respektování a uvědomění si jedinečnosti a užitečnosti každého </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možnosti navozovat situace vedoucí k posílení sebedůvěry a pocitu zodpovědnosti</w:t>
      </w:r>
    </w:p>
    <w:p w:rsidR="00852676" w:rsidRPr="00B474F8" w:rsidRDefault="00852676">
      <w:pPr>
        <w:suppressAutoHyphens/>
        <w:spacing w:after="0" w:line="240" w:lineRule="auto"/>
        <w:rPr>
          <w:rFonts w:asciiTheme="majorHAnsi" w:eastAsia="Times New Roman" w:hAnsiTheme="majorHAnsi" w:cstheme="majorHAnsi"/>
          <w:sz w:val="24"/>
          <w:u w:val="single"/>
        </w:rPr>
      </w:pPr>
    </w:p>
    <w:p w:rsidR="00852676" w:rsidRPr="00B474F8" w:rsidRDefault="00011A2B">
      <w:pPr>
        <w:suppressAutoHyphens/>
        <w:spacing w:after="0" w:line="240" w:lineRule="auto"/>
        <w:rPr>
          <w:rFonts w:asciiTheme="majorHAnsi" w:eastAsia="Times New Roman" w:hAnsiTheme="majorHAnsi" w:cstheme="majorHAnsi"/>
          <w:sz w:val="24"/>
          <w:u w:val="single"/>
        </w:rPr>
      </w:pPr>
      <w:r w:rsidRPr="00B474F8">
        <w:rPr>
          <w:rFonts w:asciiTheme="majorHAnsi" w:eastAsia="Times New Roman" w:hAnsiTheme="majorHAnsi" w:cstheme="majorHAnsi"/>
          <w:sz w:val="24"/>
          <w:u w:val="single"/>
        </w:rPr>
        <w:t>Kompetence pracovní</w:t>
      </w:r>
    </w:p>
    <w:p w:rsidR="00EC57A7" w:rsidRPr="00B474F8" w:rsidRDefault="00EC57A7">
      <w:pPr>
        <w:suppressAutoHyphens/>
        <w:spacing w:after="0" w:line="240" w:lineRule="auto"/>
        <w:rPr>
          <w:rFonts w:asciiTheme="majorHAnsi" w:eastAsia="Times New Roman" w:hAnsiTheme="majorHAnsi" w:cstheme="majorHAnsi"/>
          <w:sz w:val="24"/>
          <w:u w:val="single"/>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Žáci se učí:</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 dodržovat bezpečnostní a hygienická pravidla při práci s nástroji, pomůckami a dalším zařízením </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formulovat výsledky práce z hlediska kvality, funkčnosti a hospodárnosti s ohledem na zdraví lidí i ochranu životního prostředí</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využít poznatky pro běžný život</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šetrně zacházet s  materiály a látkami v souladu se zásadami ochrany životního prostředí</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samostatně organizovat práci a navrhovat postupy řešení</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-využívá znalosti a získané zkušenosti pro vlastní rozvoj a přípravu na své budoucí povolání</w:t>
      </w:r>
    </w:p>
    <w:p w:rsidR="00852676" w:rsidRPr="00B474F8" w:rsidRDefault="00011A2B">
      <w:pPr>
        <w:suppressAutoHyphens/>
        <w:spacing w:after="0" w:line="240" w:lineRule="auto"/>
        <w:ind w:right="22"/>
        <w:jc w:val="both"/>
        <w:rPr>
          <w:rFonts w:asciiTheme="majorHAnsi" w:eastAsia="Times New Roman" w:hAnsiTheme="majorHAnsi" w:cstheme="majorHAnsi"/>
          <w:sz w:val="24"/>
        </w:rPr>
      </w:pPr>
      <w:r w:rsidRPr="00B474F8">
        <w:rPr>
          <w:rFonts w:asciiTheme="majorHAnsi" w:eastAsia="Times New Roman" w:hAnsiTheme="majorHAnsi" w:cstheme="majorHAnsi"/>
          <w:sz w:val="24"/>
        </w:rPr>
        <w:t>-orientuje se v základních aktivitách potřebných k uskutečnění podnikatelského záměru,</w:t>
      </w:r>
    </w:p>
    <w:p w:rsidR="00852676" w:rsidRPr="00B474F8" w:rsidRDefault="00011A2B">
      <w:pPr>
        <w:suppressAutoHyphens/>
        <w:spacing w:after="0" w:line="240" w:lineRule="auto"/>
        <w:ind w:right="22"/>
        <w:jc w:val="both"/>
        <w:rPr>
          <w:rFonts w:asciiTheme="majorHAnsi" w:eastAsia="Times New Roman" w:hAnsiTheme="majorHAnsi" w:cstheme="majorHAnsi"/>
          <w:sz w:val="24"/>
        </w:rPr>
      </w:pPr>
      <w:r w:rsidRPr="00B474F8">
        <w:rPr>
          <w:rFonts w:asciiTheme="majorHAnsi" w:eastAsia="Times New Roman" w:hAnsiTheme="majorHAnsi" w:cstheme="majorHAnsi"/>
          <w:sz w:val="24"/>
        </w:rPr>
        <w:t xml:space="preserve"> chápe podstatu i riziko podnikání</w:t>
      </w:r>
    </w:p>
    <w:p w:rsidR="00852676" w:rsidRPr="00B474F8" w:rsidRDefault="00852676">
      <w:pPr>
        <w:suppressAutoHyphens/>
        <w:spacing w:after="0" w:line="240" w:lineRule="auto"/>
        <w:rPr>
          <w:rFonts w:asciiTheme="majorHAnsi" w:eastAsia="Times New Roman" w:hAnsiTheme="majorHAnsi" w:cstheme="majorHAnsi"/>
          <w:sz w:val="24"/>
          <w:u w:val="single"/>
        </w:rPr>
      </w:pPr>
    </w:p>
    <w:p w:rsidR="00852676" w:rsidRPr="00B474F8" w:rsidRDefault="00011A2B">
      <w:pPr>
        <w:suppressAutoHyphens/>
        <w:spacing w:after="0" w:line="240" w:lineRule="auto"/>
        <w:rPr>
          <w:rFonts w:asciiTheme="majorHAnsi" w:eastAsia="Times New Roman" w:hAnsiTheme="majorHAnsi" w:cstheme="majorHAnsi"/>
          <w:sz w:val="24"/>
          <w:u w:val="single"/>
        </w:rPr>
      </w:pPr>
      <w:r w:rsidRPr="00B474F8">
        <w:rPr>
          <w:rFonts w:asciiTheme="majorHAnsi" w:eastAsia="Times New Roman" w:hAnsiTheme="majorHAnsi" w:cstheme="majorHAnsi"/>
          <w:sz w:val="24"/>
          <w:u w:val="single"/>
        </w:rPr>
        <w:t>Kompetence občanské</w:t>
      </w:r>
    </w:p>
    <w:p w:rsidR="00EC57A7" w:rsidRPr="00B474F8" w:rsidRDefault="00EC57A7">
      <w:pPr>
        <w:suppressAutoHyphens/>
        <w:spacing w:after="0" w:line="240" w:lineRule="auto"/>
        <w:rPr>
          <w:rFonts w:asciiTheme="majorHAnsi" w:eastAsia="Times New Roman" w:hAnsiTheme="majorHAnsi" w:cstheme="majorHAnsi"/>
          <w:sz w:val="24"/>
          <w:u w:val="single"/>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Vedeme žáky k:</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 pochopení práv a povinností v souvislosti s ochranou životního prostředí, vlastního zdraví a  </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  zdraví ostatních</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 dodržování pravidel chování spojených se zásadami slušnosti a bezpečné práce </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 pochopení základních souvislostí lidské činnosti a environmentálních problémů </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respektování požadavků na kvalitní životní prostředí</w:t>
      </w:r>
    </w:p>
    <w:p w:rsidR="00FC4267" w:rsidRPr="00B474F8" w:rsidRDefault="00FC4267" w:rsidP="00FC4267">
      <w:pPr>
        <w:suppressAutoHyphens/>
        <w:spacing w:after="0" w:line="240" w:lineRule="auto"/>
        <w:rPr>
          <w:rFonts w:asciiTheme="majorHAnsi" w:eastAsia="Times New Roman" w:hAnsiTheme="majorHAnsi" w:cstheme="majorHAnsi"/>
          <w:sz w:val="24"/>
        </w:rPr>
      </w:pPr>
    </w:p>
    <w:p w:rsidR="002A4300" w:rsidRPr="00C30206" w:rsidRDefault="002A4300" w:rsidP="002A4300">
      <w:pPr>
        <w:suppressAutoHyphens/>
        <w:spacing w:after="0" w:line="240" w:lineRule="auto"/>
        <w:rPr>
          <w:rFonts w:asciiTheme="majorHAnsi" w:eastAsia="Times New Roman" w:hAnsiTheme="majorHAnsi" w:cstheme="majorHAnsi"/>
          <w:sz w:val="24"/>
          <w:szCs w:val="24"/>
          <w:u w:val="single"/>
        </w:rPr>
      </w:pPr>
      <w:r w:rsidRPr="00C30206">
        <w:rPr>
          <w:rFonts w:asciiTheme="majorHAnsi" w:eastAsia="Times New Roman" w:hAnsiTheme="majorHAnsi" w:cstheme="majorHAnsi"/>
          <w:sz w:val="24"/>
          <w:szCs w:val="24"/>
          <w:u w:val="single"/>
        </w:rPr>
        <w:t>Kompetence digitální</w:t>
      </w:r>
    </w:p>
    <w:p w:rsidR="00FC4267" w:rsidRPr="00C30206" w:rsidRDefault="002A4300" w:rsidP="002A4300">
      <w:pPr>
        <w:spacing w:after="0"/>
        <w:jc w:val="both"/>
        <w:rPr>
          <w:rFonts w:asciiTheme="majorHAnsi" w:hAnsiTheme="majorHAnsi" w:cstheme="majorHAnsi"/>
          <w:sz w:val="24"/>
          <w:szCs w:val="24"/>
        </w:rPr>
      </w:pPr>
      <w:r w:rsidRPr="00C30206">
        <w:rPr>
          <w:rFonts w:asciiTheme="majorHAnsi" w:hAnsiTheme="majorHAnsi" w:cstheme="majorHAnsi"/>
          <w:sz w:val="24"/>
          <w:szCs w:val="24"/>
        </w:rPr>
        <w:t>-p</w:t>
      </w:r>
      <w:r w:rsidR="00FC4267" w:rsidRPr="00C30206">
        <w:rPr>
          <w:rFonts w:asciiTheme="majorHAnsi" w:hAnsiTheme="majorHAnsi" w:cstheme="majorHAnsi"/>
          <w:sz w:val="24"/>
          <w:szCs w:val="24"/>
        </w:rPr>
        <w:t>odporujeme rozvíjení digitálních kompetencí prostředky a technologiemi.</w:t>
      </w:r>
    </w:p>
    <w:p w:rsidR="00FC4267" w:rsidRPr="00C30206" w:rsidRDefault="002A4300" w:rsidP="002A4300">
      <w:pPr>
        <w:spacing w:after="0"/>
        <w:jc w:val="both"/>
        <w:rPr>
          <w:rFonts w:asciiTheme="majorHAnsi" w:hAnsiTheme="majorHAnsi" w:cstheme="majorHAnsi"/>
          <w:sz w:val="24"/>
          <w:szCs w:val="24"/>
        </w:rPr>
      </w:pPr>
      <w:r w:rsidRPr="00C30206">
        <w:rPr>
          <w:rFonts w:asciiTheme="majorHAnsi" w:hAnsiTheme="majorHAnsi" w:cstheme="majorHAnsi"/>
          <w:sz w:val="24"/>
          <w:szCs w:val="24"/>
        </w:rPr>
        <w:t>-v</w:t>
      </w:r>
      <w:r w:rsidR="00FC4267" w:rsidRPr="00C30206">
        <w:rPr>
          <w:rFonts w:asciiTheme="majorHAnsi" w:hAnsiTheme="majorHAnsi" w:cstheme="majorHAnsi"/>
          <w:sz w:val="24"/>
          <w:szCs w:val="24"/>
        </w:rPr>
        <w:t>edeme žáky k poznání důvěryhodných digitálních zdrojů, k běžnému využívání digitálních technologií pro zaznamenání, ukládání a vyhodnocování dat.</w:t>
      </w:r>
    </w:p>
    <w:p w:rsidR="00FC4267" w:rsidRPr="00C30206" w:rsidRDefault="002A4300" w:rsidP="002A4300">
      <w:pPr>
        <w:spacing w:after="0"/>
        <w:jc w:val="both"/>
        <w:rPr>
          <w:rFonts w:asciiTheme="majorHAnsi" w:hAnsiTheme="majorHAnsi" w:cstheme="majorHAnsi"/>
          <w:b/>
          <w:sz w:val="24"/>
          <w:szCs w:val="24"/>
        </w:rPr>
      </w:pPr>
      <w:r w:rsidRPr="00C30206">
        <w:rPr>
          <w:rFonts w:asciiTheme="majorHAnsi" w:hAnsiTheme="majorHAnsi" w:cstheme="majorHAnsi"/>
          <w:sz w:val="24"/>
          <w:szCs w:val="24"/>
        </w:rPr>
        <w:t>-v</w:t>
      </w:r>
      <w:r w:rsidR="00FC4267" w:rsidRPr="00C30206">
        <w:rPr>
          <w:rFonts w:asciiTheme="majorHAnsi" w:hAnsiTheme="majorHAnsi" w:cstheme="majorHAnsi"/>
          <w:sz w:val="24"/>
          <w:szCs w:val="24"/>
        </w:rPr>
        <w:t>edeme žáky k bezpečné komunikaci prostřednictvím digitálních technologií a cílenému snižování rizik souvisejících se ztrátou soukromí a osobního bezpečí při nedodržení pravidel komunikace.</w:t>
      </w:r>
    </w:p>
    <w:p w:rsidR="00FC4267" w:rsidRPr="00C30206" w:rsidRDefault="00FC4267" w:rsidP="00FC4267">
      <w:pPr>
        <w:suppressAutoHyphens/>
        <w:spacing w:after="0"/>
        <w:rPr>
          <w:rFonts w:asciiTheme="majorHAnsi" w:hAnsiTheme="majorHAnsi" w:cstheme="majorHAnsi"/>
          <w:b/>
          <w:caps/>
          <w:sz w:val="24"/>
          <w:szCs w:val="24"/>
        </w:rPr>
      </w:pPr>
    </w:p>
    <w:p w:rsidR="005B2BD3" w:rsidRPr="00C30206" w:rsidRDefault="005B2BD3" w:rsidP="005B2BD3">
      <w:pPr>
        <w:suppressAutoHyphens/>
        <w:spacing w:after="0" w:line="240" w:lineRule="auto"/>
        <w:rPr>
          <w:rFonts w:asciiTheme="majorHAnsi" w:eastAsia="Times New Roman" w:hAnsiTheme="majorHAnsi" w:cstheme="majorHAnsi"/>
          <w:sz w:val="24"/>
          <w:szCs w:val="24"/>
          <w:u w:val="single"/>
        </w:rPr>
      </w:pPr>
      <w:r w:rsidRPr="00C30206">
        <w:rPr>
          <w:rFonts w:asciiTheme="majorHAnsi" w:eastAsia="Times New Roman" w:hAnsiTheme="majorHAnsi" w:cstheme="majorHAnsi"/>
          <w:sz w:val="24"/>
          <w:szCs w:val="24"/>
          <w:u w:val="single"/>
        </w:rPr>
        <w:t xml:space="preserve">Kompetence digitální </w:t>
      </w:r>
    </w:p>
    <w:p w:rsidR="005B2BD3" w:rsidRPr="00C30206" w:rsidRDefault="005B2BD3" w:rsidP="005B2BD3">
      <w:pPr>
        <w:suppressAutoHyphens/>
        <w:spacing w:after="0" w:line="240" w:lineRule="auto"/>
        <w:rPr>
          <w:rFonts w:asciiTheme="majorHAnsi" w:eastAsia="Times New Roman" w:hAnsiTheme="majorHAnsi" w:cstheme="majorHAnsi"/>
          <w:sz w:val="24"/>
          <w:szCs w:val="24"/>
        </w:rPr>
      </w:pPr>
      <w:r w:rsidRPr="00C30206">
        <w:rPr>
          <w:rFonts w:asciiTheme="majorHAnsi" w:eastAsia="Times New Roman" w:hAnsiTheme="majorHAnsi" w:cstheme="majorHAnsi"/>
          <w:sz w:val="24"/>
          <w:szCs w:val="24"/>
        </w:rPr>
        <w:t>- vedeme žáka k ovládání běžně používaných digitálních zařízení, aplikací a služeb a jejich využívání při učení i při zapojení do života školy a do společnosti</w:t>
      </w:r>
    </w:p>
    <w:p w:rsidR="005B2BD3" w:rsidRPr="00C30206" w:rsidRDefault="005B2BD3" w:rsidP="005B2BD3">
      <w:pPr>
        <w:suppressAutoHyphens/>
        <w:spacing w:after="0" w:line="240" w:lineRule="auto"/>
        <w:rPr>
          <w:rFonts w:asciiTheme="majorHAnsi" w:eastAsia="Times New Roman" w:hAnsiTheme="majorHAnsi" w:cstheme="majorHAnsi"/>
          <w:sz w:val="24"/>
          <w:szCs w:val="24"/>
        </w:rPr>
      </w:pPr>
      <w:r w:rsidRPr="00C30206">
        <w:rPr>
          <w:rFonts w:asciiTheme="majorHAnsi" w:eastAsia="Times New Roman" w:hAnsiTheme="majorHAnsi" w:cstheme="majorHAnsi"/>
          <w:sz w:val="24"/>
          <w:szCs w:val="24"/>
        </w:rPr>
        <w:t xml:space="preserve">- vedeme žáka k využívání digitální technologie, aby si usnadnil práci, zautomatizoval rutinní činnosti, zefektivnil či zjednodušil své pracovní postupy a zkvalitnil výsledky své práce </w:t>
      </w:r>
    </w:p>
    <w:p w:rsidR="005B2BD3" w:rsidRPr="00C30206" w:rsidRDefault="005B2BD3" w:rsidP="005B2BD3">
      <w:pPr>
        <w:suppressAutoHyphens/>
        <w:spacing w:after="0" w:line="240" w:lineRule="auto"/>
        <w:rPr>
          <w:rFonts w:asciiTheme="majorHAnsi" w:eastAsia="Times New Roman" w:hAnsiTheme="majorHAnsi" w:cstheme="majorHAnsi"/>
          <w:sz w:val="24"/>
          <w:szCs w:val="24"/>
        </w:rPr>
      </w:pPr>
      <w:r w:rsidRPr="00C30206">
        <w:rPr>
          <w:rFonts w:asciiTheme="majorHAnsi" w:eastAsia="Times New Roman" w:hAnsiTheme="majorHAnsi" w:cstheme="majorHAnsi"/>
          <w:sz w:val="24"/>
          <w:szCs w:val="24"/>
        </w:rPr>
        <w:t>- učitel vede žáka k chápání významu digitálních technologií pro lidskou společnost, žák se seznamuje s novými technologiemi, kriticky hodnotí jejich přínosy a ref</w:t>
      </w:r>
      <w:r w:rsidR="00C30206">
        <w:rPr>
          <w:rFonts w:asciiTheme="majorHAnsi" w:eastAsia="Times New Roman" w:hAnsiTheme="majorHAnsi" w:cstheme="majorHAnsi"/>
          <w:sz w:val="24"/>
          <w:szCs w:val="24"/>
        </w:rPr>
        <w:t>lektuje rizika jejich využív</w:t>
      </w:r>
      <w:r w:rsidR="00DC4908">
        <w:rPr>
          <w:rFonts w:asciiTheme="majorHAnsi" w:eastAsia="Times New Roman" w:hAnsiTheme="majorHAnsi" w:cstheme="majorHAnsi"/>
          <w:sz w:val="24"/>
          <w:szCs w:val="24"/>
        </w:rPr>
        <w:t>ání</w:t>
      </w:r>
    </w:p>
    <w:p w:rsidR="00200928" w:rsidRDefault="00200928" w:rsidP="00200928">
      <w:pPr>
        <w:suppressAutoHyphens/>
        <w:spacing w:after="0" w:line="240" w:lineRule="auto"/>
        <w:rPr>
          <w:rFonts w:asciiTheme="majorHAnsi" w:eastAsia="Times New Roman" w:hAnsiTheme="majorHAnsi" w:cstheme="majorHAnsi"/>
          <w:b/>
          <w:sz w:val="28"/>
        </w:rPr>
      </w:pPr>
    </w:p>
    <w:tbl>
      <w:tblPr>
        <w:tblW w:w="0" w:type="auto"/>
        <w:tblInd w:w="108" w:type="dxa"/>
        <w:tblCellMar>
          <w:left w:w="10" w:type="dxa"/>
          <w:right w:w="10" w:type="dxa"/>
        </w:tblCellMar>
        <w:tblLook w:val="04A0" w:firstRow="1" w:lastRow="0" w:firstColumn="1" w:lastColumn="0" w:noHBand="0" w:noVBand="1"/>
      </w:tblPr>
      <w:tblGrid>
        <w:gridCol w:w="2901"/>
        <w:gridCol w:w="1994"/>
        <w:gridCol w:w="2270"/>
        <w:gridCol w:w="1789"/>
      </w:tblGrid>
      <w:tr w:rsidR="00ED2F98" w:rsidRPr="00C30206" w:rsidTr="0045198A">
        <w:tc>
          <w:tcPr>
            <w:tcW w:w="295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ED2F98" w:rsidRPr="00C30206" w:rsidRDefault="00ED2F98" w:rsidP="00ED2F98">
            <w:pPr>
              <w:suppressAutoHyphens/>
              <w:spacing w:after="0" w:line="240" w:lineRule="auto"/>
              <w:rPr>
                <w:rFonts w:asciiTheme="majorHAnsi" w:eastAsia="Times New Roman" w:hAnsiTheme="majorHAnsi" w:cstheme="majorHAnsi"/>
                <w:b/>
                <w:sz w:val="28"/>
              </w:rPr>
            </w:pPr>
            <w:r w:rsidRPr="00C30206">
              <w:rPr>
                <w:rFonts w:asciiTheme="majorHAnsi" w:eastAsia="Times New Roman" w:hAnsiTheme="majorHAnsi" w:cstheme="majorHAnsi"/>
                <w:b/>
                <w:sz w:val="28"/>
              </w:rPr>
              <w:lastRenderedPageBreak/>
              <w:t>Vzdělávací oblast: Člověk a svět práce</w:t>
            </w:r>
          </w:p>
          <w:p w:rsidR="00ED2F98" w:rsidRPr="00C30206" w:rsidRDefault="00ED2F98" w:rsidP="00ED2F98">
            <w:pPr>
              <w:suppressAutoHyphens/>
              <w:spacing w:after="0" w:line="240" w:lineRule="auto"/>
              <w:rPr>
                <w:rFonts w:asciiTheme="majorHAnsi" w:eastAsia="Times New Roman" w:hAnsiTheme="majorHAnsi" w:cstheme="majorHAnsi"/>
                <w:b/>
                <w:sz w:val="28"/>
              </w:rPr>
            </w:pPr>
            <w:r w:rsidRPr="00C30206">
              <w:rPr>
                <w:rFonts w:asciiTheme="majorHAnsi" w:eastAsia="Times New Roman" w:hAnsiTheme="majorHAnsi" w:cstheme="majorHAnsi"/>
                <w:b/>
                <w:sz w:val="28"/>
              </w:rPr>
              <w:t>Vyučovací předmět: Pracovní činnosti</w:t>
            </w:r>
          </w:p>
          <w:p w:rsidR="00ED2F98" w:rsidRDefault="00ED2F98" w:rsidP="00ED2F98">
            <w:pPr>
              <w:suppressAutoHyphens/>
              <w:spacing w:after="0" w:line="240" w:lineRule="auto"/>
              <w:rPr>
                <w:rFonts w:asciiTheme="majorHAnsi" w:eastAsia="Times New Roman" w:hAnsiTheme="majorHAnsi" w:cstheme="majorHAnsi"/>
                <w:b/>
                <w:sz w:val="28"/>
              </w:rPr>
            </w:pPr>
            <w:r w:rsidRPr="00C30206">
              <w:rPr>
                <w:rFonts w:asciiTheme="majorHAnsi" w:eastAsia="Times New Roman" w:hAnsiTheme="majorHAnsi" w:cstheme="majorHAnsi"/>
                <w:b/>
                <w:sz w:val="28"/>
              </w:rPr>
              <w:t>Roč</w:t>
            </w:r>
            <w:r>
              <w:rPr>
                <w:rFonts w:asciiTheme="majorHAnsi" w:eastAsia="Times New Roman" w:hAnsiTheme="majorHAnsi" w:cstheme="majorHAnsi"/>
                <w:b/>
                <w:sz w:val="28"/>
              </w:rPr>
              <w:t>ník: 6. a 7</w:t>
            </w:r>
            <w:r w:rsidRPr="00C30206">
              <w:rPr>
                <w:rFonts w:asciiTheme="majorHAnsi" w:eastAsia="Times New Roman" w:hAnsiTheme="majorHAnsi" w:cstheme="majorHAnsi"/>
                <w:b/>
                <w:sz w:val="28"/>
              </w:rPr>
              <w:t>.</w:t>
            </w:r>
            <w:r>
              <w:rPr>
                <w:rFonts w:asciiTheme="majorHAnsi" w:eastAsia="Times New Roman" w:hAnsiTheme="majorHAnsi" w:cstheme="majorHAnsi"/>
                <w:b/>
                <w:sz w:val="28"/>
              </w:rPr>
              <w:t xml:space="preserve"> ročník</w:t>
            </w:r>
            <w:r w:rsidRPr="00C30206">
              <w:rPr>
                <w:rFonts w:asciiTheme="majorHAnsi" w:eastAsia="Times New Roman" w:hAnsiTheme="majorHAnsi" w:cstheme="majorHAnsi"/>
                <w:b/>
                <w:sz w:val="28"/>
              </w:rPr>
              <w:t xml:space="preserve"> </w:t>
            </w:r>
          </w:p>
          <w:p w:rsidR="00ED2F98" w:rsidRDefault="00ED2F98" w:rsidP="0045198A">
            <w:pPr>
              <w:keepNext/>
              <w:tabs>
                <w:tab w:val="left" w:pos="720"/>
              </w:tabs>
              <w:suppressAutoHyphens/>
              <w:spacing w:before="240" w:after="60" w:line="240" w:lineRule="auto"/>
              <w:rPr>
                <w:rFonts w:asciiTheme="majorHAnsi" w:hAnsiTheme="majorHAnsi" w:cstheme="majorHAnsi"/>
                <w:sz w:val="24"/>
                <w:szCs w:val="24"/>
              </w:rPr>
            </w:pPr>
            <w:r w:rsidRPr="00C30206">
              <w:rPr>
                <w:rFonts w:asciiTheme="majorHAnsi" w:eastAsia="Times New Roman" w:hAnsiTheme="majorHAnsi" w:cstheme="majorHAnsi"/>
                <w:b/>
                <w:sz w:val="24"/>
              </w:rPr>
              <w:t>Výstupy</w:t>
            </w:r>
          </w:p>
          <w:p w:rsidR="00ED2F98" w:rsidRPr="00C30206" w:rsidRDefault="00ED2F98" w:rsidP="0045198A">
            <w:pPr>
              <w:keepNext/>
              <w:tabs>
                <w:tab w:val="left" w:pos="720"/>
              </w:tabs>
              <w:suppressAutoHyphens/>
              <w:spacing w:before="240" w:after="60" w:line="240" w:lineRule="auto"/>
              <w:rPr>
                <w:rFonts w:asciiTheme="majorHAnsi" w:hAnsiTheme="majorHAnsi" w:cstheme="majorHAnsi"/>
                <w:sz w:val="24"/>
                <w:szCs w:val="24"/>
              </w:rPr>
            </w:pPr>
            <w:r w:rsidRPr="00C30206">
              <w:rPr>
                <w:rFonts w:asciiTheme="majorHAnsi" w:hAnsiTheme="majorHAnsi" w:cstheme="majorHAnsi"/>
                <w:sz w:val="24"/>
                <w:szCs w:val="24"/>
              </w:rPr>
              <w:t xml:space="preserve">PRÁCE S TECHNICKÝMI MATERIÁLY Očekávané výstupy žák </w:t>
            </w:r>
          </w:p>
          <w:p w:rsidR="00ED2F98" w:rsidRPr="00C30206" w:rsidRDefault="00ED2F98" w:rsidP="0045198A">
            <w:pPr>
              <w:keepNext/>
              <w:tabs>
                <w:tab w:val="left" w:pos="720"/>
              </w:tabs>
              <w:suppressAutoHyphens/>
              <w:spacing w:before="240" w:after="60" w:line="240" w:lineRule="auto"/>
              <w:rPr>
                <w:rFonts w:asciiTheme="majorHAnsi" w:hAnsiTheme="majorHAnsi" w:cstheme="majorHAnsi"/>
                <w:sz w:val="24"/>
                <w:szCs w:val="24"/>
              </w:rPr>
            </w:pPr>
            <w:r w:rsidRPr="00C30206">
              <w:rPr>
                <w:rFonts w:asciiTheme="majorHAnsi" w:hAnsiTheme="majorHAnsi" w:cstheme="majorHAnsi"/>
                <w:sz w:val="24"/>
                <w:szCs w:val="24"/>
              </w:rPr>
              <w:t>ČSP-9-1-01 provádí jednoduché práce s technickými materiály a dodržuje technologickou kázeň</w:t>
            </w:r>
          </w:p>
          <w:p w:rsidR="00ED2F98" w:rsidRPr="00C30206" w:rsidRDefault="00ED2F98" w:rsidP="0045198A">
            <w:pPr>
              <w:keepNext/>
              <w:tabs>
                <w:tab w:val="left" w:pos="720"/>
              </w:tabs>
              <w:suppressAutoHyphens/>
              <w:spacing w:before="240" w:after="60" w:line="240" w:lineRule="auto"/>
              <w:rPr>
                <w:rFonts w:asciiTheme="majorHAnsi" w:hAnsiTheme="majorHAnsi" w:cstheme="majorHAnsi"/>
                <w:sz w:val="24"/>
                <w:szCs w:val="24"/>
              </w:rPr>
            </w:pPr>
            <w:r w:rsidRPr="00C30206">
              <w:rPr>
                <w:rFonts w:asciiTheme="majorHAnsi" w:hAnsiTheme="majorHAnsi" w:cstheme="majorHAnsi"/>
                <w:sz w:val="24"/>
                <w:szCs w:val="24"/>
              </w:rPr>
              <w:t xml:space="preserve">ČSP-9-1-02 řeší jednoduché technické úkoly s vhodným výběrem materiálů, pracovních nástrojů a nářadí </w:t>
            </w:r>
          </w:p>
          <w:p w:rsidR="00ED2F98" w:rsidRPr="00C30206" w:rsidRDefault="00ED2F98" w:rsidP="0045198A">
            <w:pPr>
              <w:keepNext/>
              <w:tabs>
                <w:tab w:val="left" w:pos="720"/>
              </w:tabs>
              <w:suppressAutoHyphens/>
              <w:spacing w:before="240" w:after="60" w:line="240" w:lineRule="auto"/>
              <w:rPr>
                <w:rFonts w:asciiTheme="majorHAnsi" w:hAnsiTheme="majorHAnsi" w:cstheme="majorHAnsi"/>
                <w:sz w:val="24"/>
                <w:szCs w:val="24"/>
              </w:rPr>
            </w:pPr>
            <w:r w:rsidRPr="00C30206">
              <w:rPr>
                <w:rFonts w:asciiTheme="majorHAnsi" w:hAnsiTheme="majorHAnsi" w:cstheme="majorHAnsi"/>
                <w:sz w:val="24"/>
                <w:szCs w:val="24"/>
              </w:rPr>
              <w:t xml:space="preserve">ČSP-9-1-03 organizuje a plánuje svoji pracovní činnost ČSP-9-1-04 užívá technickou dokumentaci, připraví si vlastní jednoduchý náčrt výrobku </w:t>
            </w:r>
          </w:p>
          <w:p w:rsidR="00ED2F98" w:rsidRPr="00C30206" w:rsidRDefault="00ED2F98" w:rsidP="0045198A">
            <w:pPr>
              <w:keepNext/>
              <w:tabs>
                <w:tab w:val="left" w:pos="720"/>
              </w:tabs>
              <w:suppressAutoHyphens/>
              <w:spacing w:before="240" w:after="60" w:line="240" w:lineRule="auto"/>
              <w:rPr>
                <w:rFonts w:asciiTheme="majorHAnsi" w:hAnsiTheme="majorHAnsi" w:cstheme="majorHAnsi"/>
                <w:sz w:val="24"/>
                <w:szCs w:val="24"/>
              </w:rPr>
            </w:pPr>
            <w:r w:rsidRPr="00C30206">
              <w:rPr>
                <w:rFonts w:asciiTheme="majorHAnsi" w:hAnsiTheme="majorHAnsi" w:cstheme="majorHAnsi"/>
                <w:sz w:val="24"/>
                <w:szCs w:val="24"/>
              </w:rPr>
              <w:t>ČSP-9-1-05 dodržuje obecné zásady bezpečnosti a hygieny při práci i zásady bezpečnosti a ochrany při práci s nástroji a nářadím; poskytne první pomoc při úrazu</w:t>
            </w:r>
          </w:p>
          <w:p w:rsidR="00ED2F98" w:rsidRPr="00C30206" w:rsidRDefault="00ED2F98" w:rsidP="0045198A">
            <w:pPr>
              <w:keepNext/>
              <w:tabs>
                <w:tab w:val="left" w:pos="720"/>
              </w:tabs>
              <w:suppressAutoHyphens/>
              <w:spacing w:before="240" w:after="60" w:line="240" w:lineRule="auto"/>
              <w:rPr>
                <w:rFonts w:asciiTheme="majorHAnsi" w:hAnsiTheme="majorHAnsi" w:cstheme="majorHAnsi"/>
                <w:sz w:val="24"/>
                <w:szCs w:val="24"/>
              </w:rPr>
            </w:pPr>
            <w:r w:rsidRPr="00C30206">
              <w:rPr>
                <w:rFonts w:asciiTheme="majorHAnsi" w:hAnsiTheme="majorHAnsi" w:cstheme="majorHAnsi"/>
                <w:sz w:val="24"/>
                <w:szCs w:val="24"/>
              </w:rPr>
              <w:t xml:space="preserve">DESIGN A KONSTRUOVÁNÍ </w:t>
            </w:r>
          </w:p>
          <w:p w:rsidR="00ED2F98" w:rsidRPr="00C30206" w:rsidRDefault="00ED2F98" w:rsidP="0045198A">
            <w:pPr>
              <w:keepNext/>
              <w:tabs>
                <w:tab w:val="left" w:pos="720"/>
              </w:tabs>
              <w:suppressAutoHyphens/>
              <w:spacing w:before="240" w:after="60" w:line="240" w:lineRule="auto"/>
              <w:rPr>
                <w:rFonts w:asciiTheme="majorHAnsi" w:hAnsiTheme="majorHAnsi" w:cstheme="majorHAnsi"/>
                <w:sz w:val="24"/>
                <w:szCs w:val="24"/>
              </w:rPr>
            </w:pPr>
            <w:r w:rsidRPr="00C30206">
              <w:rPr>
                <w:rFonts w:asciiTheme="majorHAnsi" w:hAnsiTheme="majorHAnsi" w:cstheme="majorHAnsi"/>
                <w:sz w:val="24"/>
                <w:szCs w:val="24"/>
              </w:rPr>
              <w:t>Očekávané výstupy žák</w:t>
            </w:r>
          </w:p>
          <w:p w:rsidR="00ED2F98" w:rsidRPr="00C30206" w:rsidRDefault="00ED2F98" w:rsidP="0045198A">
            <w:pPr>
              <w:keepNext/>
              <w:tabs>
                <w:tab w:val="left" w:pos="720"/>
              </w:tabs>
              <w:suppressAutoHyphens/>
              <w:spacing w:before="240" w:after="60" w:line="240" w:lineRule="auto"/>
              <w:rPr>
                <w:rFonts w:asciiTheme="majorHAnsi" w:hAnsiTheme="majorHAnsi" w:cstheme="majorHAnsi"/>
                <w:sz w:val="24"/>
                <w:szCs w:val="24"/>
              </w:rPr>
            </w:pPr>
            <w:r w:rsidRPr="00C30206">
              <w:rPr>
                <w:rFonts w:asciiTheme="majorHAnsi" w:hAnsiTheme="majorHAnsi" w:cstheme="majorHAnsi"/>
                <w:sz w:val="24"/>
                <w:szCs w:val="24"/>
              </w:rPr>
              <w:t xml:space="preserve"> ČSP-9-2-01 sestaví podle návodu, náčrtu, plánu, jednoduchého programu daný model </w:t>
            </w:r>
          </w:p>
          <w:p w:rsidR="00ED2F98" w:rsidRPr="00C30206" w:rsidRDefault="00ED2F98" w:rsidP="0045198A">
            <w:pPr>
              <w:keepNext/>
              <w:tabs>
                <w:tab w:val="left" w:pos="720"/>
              </w:tabs>
              <w:suppressAutoHyphens/>
              <w:spacing w:before="240" w:after="60" w:line="240" w:lineRule="auto"/>
              <w:rPr>
                <w:rFonts w:asciiTheme="majorHAnsi" w:hAnsiTheme="majorHAnsi" w:cstheme="majorHAnsi"/>
                <w:sz w:val="24"/>
                <w:szCs w:val="24"/>
              </w:rPr>
            </w:pPr>
            <w:r w:rsidRPr="00C30206">
              <w:rPr>
                <w:rFonts w:asciiTheme="majorHAnsi" w:hAnsiTheme="majorHAnsi" w:cstheme="majorHAnsi"/>
                <w:sz w:val="24"/>
                <w:szCs w:val="24"/>
              </w:rPr>
              <w:lastRenderedPageBreak/>
              <w:t>ČSP-9-2-02 navrhne a sestaví jednoduché konstrukční prvky a ověří a porovná jejich funkčnost, nosnost, stabilitu aj.</w:t>
            </w:r>
          </w:p>
          <w:p w:rsidR="00ED2F98" w:rsidRPr="00C30206" w:rsidRDefault="00ED2F98" w:rsidP="0045198A">
            <w:pPr>
              <w:keepNext/>
              <w:tabs>
                <w:tab w:val="left" w:pos="720"/>
              </w:tabs>
              <w:suppressAutoHyphens/>
              <w:spacing w:before="240" w:after="60" w:line="240" w:lineRule="auto"/>
              <w:rPr>
                <w:rFonts w:asciiTheme="majorHAnsi" w:hAnsiTheme="majorHAnsi" w:cstheme="majorHAnsi"/>
                <w:sz w:val="24"/>
                <w:szCs w:val="24"/>
              </w:rPr>
            </w:pPr>
            <w:r w:rsidRPr="00C30206">
              <w:rPr>
                <w:rFonts w:asciiTheme="majorHAnsi" w:hAnsiTheme="majorHAnsi" w:cstheme="majorHAnsi"/>
                <w:sz w:val="24"/>
                <w:szCs w:val="24"/>
              </w:rPr>
              <w:t xml:space="preserve"> ČSP-9-2-03 provádí montáž, demontáž a údržbu jednoduchých předmětů a zařízení </w:t>
            </w:r>
          </w:p>
          <w:p w:rsidR="00ED2F98" w:rsidRPr="00C30206" w:rsidRDefault="00ED2F98" w:rsidP="0045198A">
            <w:pPr>
              <w:keepNext/>
              <w:tabs>
                <w:tab w:val="left" w:pos="720"/>
              </w:tabs>
              <w:suppressAutoHyphens/>
              <w:spacing w:before="240" w:after="60" w:line="240" w:lineRule="auto"/>
              <w:rPr>
                <w:rFonts w:asciiTheme="majorHAnsi" w:hAnsiTheme="majorHAnsi" w:cstheme="majorHAnsi"/>
                <w:sz w:val="24"/>
                <w:szCs w:val="24"/>
              </w:rPr>
            </w:pPr>
            <w:r w:rsidRPr="00C30206">
              <w:rPr>
                <w:rFonts w:asciiTheme="majorHAnsi" w:hAnsiTheme="majorHAnsi" w:cstheme="majorHAnsi"/>
                <w:sz w:val="24"/>
                <w:szCs w:val="24"/>
              </w:rPr>
              <w:t>ČSP-9-2-04 dodržuje zásady bezpečnosti a hygieny práce a bezpečnostní předpisy; poskytne první pomoc při úrazu</w:t>
            </w:r>
          </w:p>
          <w:p w:rsidR="00ED2F98" w:rsidRPr="00C30206" w:rsidRDefault="00ED2F98" w:rsidP="0045198A">
            <w:pPr>
              <w:keepNext/>
              <w:tabs>
                <w:tab w:val="left" w:pos="720"/>
              </w:tabs>
              <w:suppressAutoHyphens/>
              <w:spacing w:before="240" w:after="60" w:line="240" w:lineRule="auto"/>
              <w:rPr>
                <w:rFonts w:asciiTheme="majorHAnsi" w:hAnsiTheme="majorHAnsi" w:cstheme="majorHAnsi"/>
                <w:sz w:val="24"/>
                <w:szCs w:val="24"/>
              </w:rPr>
            </w:pPr>
            <w:r w:rsidRPr="00C30206">
              <w:rPr>
                <w:rFonts w:asciiTheme="majorHAnsi" w:hAnsiTheme="majorHAnsi" w:cstheme="majorHAnsi"/>
                <w:sz w:val="24"/>
                <w:szCs w:val="24"/>
              </w:rPr>
              <w:t>PĚSTITELSKÉ PRÁCE, CHOVATELSTVÍ Očekávané výstupy žák</w:t>
            </w:r>
          </w:p>
          <w:p w:rsidR="00ED2F98" w:rsidRPr="00C30206" w:rsidRDefault="00ED2F98" w:rsidP="0045198A">
            <w:pPr>
              <w:keepNext/>
              <w:tabs>
                <w:tab w:val="left" w:pos="720"/>
              </w:tabs>
              <w:suppressAutoHyphens/>
              <w:spacing w:before="240" w:after="60" w:line="240" w:lineRule="auto"/>
              <w:rPr>
                <w:rFonts w:asciiTheme="majorHAnsi" w:hAnsiTheme="majorHAnsi" w:cstheme="majorHAnsi"/>
                <w:sz w:val="24"/>
                <w:szCs w:val="24"/>
              </w:rPr>
            </w:pPr>
            <w:r w:rsidRPr="00C30206">
              <w:rPr>
                <w:rFonts w:asciiTheme="majorHAnsi" w:hAnsiTheme="majorHAnsi" w:cstheme="majorHAnsi"/>
                <w:sz w:val="24"/>
                <w:szCs w:val="24"/>
              </w:rPr>
              <w:t xml:space="preserve"> ČSP-9-3-01 volí vhodné pracovní postupy při pěstování vybraných rostlin </w:t>
            </w:r>
          </w:p>
          <w:p w:rsidR="00ED2F98" w:rsidRPr="00C30206" w:rsidRDefault="00ED2F98" w:rsidP="0045198A">
            <w:pPr>
              <w:keepNext/>
              <w:tabs>
                <w:tab w:val="left" w:pos="720"/>
              </w:tabs>
              <w:suppressAutoHyphens/>
              <w:spacing w:before="240" w:after="60" w:line="240" w:lineRule="auto"/>
              <w:rPr>
                <w:rFonts w:asciiTheme="majorHAnsi" w:hAnsiTheme="majorHAnsi" w:cstheme="majorHAnsi"/>
                <w:sz w:val="24"/>
                <w:szCs w:val="24"/>
              </w:rPr>
            </w:pPr>
            <w:r w:rsidRPr="00C30206">
              <w:rPr>
                <w:rFonts w:asciiTheme="majorHAnsi" w:hAnsiTheme="majorHAnsi" w:cstheme="majorHAnsi"/>
                <w:sz w:val="24"/>
                <w:szCs w:val="24"/>
              </w:rPr>
              <w:t>ČSP-9-3-02 pěstuje a využívá květiny pro výzdobu</w:t>
            </w:r>
          </w:p>
          <w:p w:rsidR="00ED2F98" w:rsidRPr="00C30206" w:rsidRDefault="00ED2F98" w:rsidP="0045198A">
            <w:pPr>
              <w:keepNext/>
              <w:tabs>
                <w:tab w:val="left" w:pos="720"/>
              </w:tabs>
              <w:suppressAutoHyphens/>
              <w:spacing w:before="240" w:after="60" w:line="240" w:lineRule="auto"/>
              <w:rPr>
                <w:rFonts w:asciiTheme="majorHAnsi" w:hAnsiTheme="majorHAnsi" w:cstheme="majorHAnsi"/>
                <w:sz w:val="24"/>
                <w:szCs w:val="24"/>
              </w:rPr>
            </w:pPr>
            <w:r w:rsidRPr="00C30206">
              <w:rPr>
                <w:rFonts w:asciiTheme="majorHAnsi" w:hAnsiTheme="majorHAnsi" w:cstheme="majorHAnsi"/>
                <w:sz w:val="24"/>
                <w:szCs w:val="24"/>
              </w:rPr>
              <w:t xml:space="preserve"> ČSP-9-3-03 používá vhodné pracovní pomůcky a provádí jejich údržbu </w:t>
            </w:r>
          </w:p>
          <w:p w:rsidR="00ED2F98" w:rsidRPr="00C30206" w:rsidRDefault="00ED2F98" w:rsidP="0045198A">
            <w:pPr>
              <w:keepNext/>
              <w:tabs>
                <w:tab w:val="left" w:pos="720"/>
              </w:tabs>
              <w:suppressAutoHyphens/>
              <w:spacing w:before="240" w:after="60" w:line="240" w:lineRule="auto"/>
              <w:rPr>
                <w:rFonts w:asciiTheme="majorHAnsi" w:hAnsiTheme="majorHAnsi" w:cstheme="majorHAnsi"/>
                <w:sz w:val="24"/>
                <w:szCs w:val="24"/>
              </w:rPr>
            </w:pPr>
            <w:r w:rsidRPr="00C30206">
              <w:rPr>
                <w:rFonts w:asciiTheme="majorHAnsi" w:hAnsiTheme="majorHAnsi" w:cstheme="majorHAnsi"/>
                <w:sz w:val="24"/>
                <w:szCs w:val="24"/>
              </w:rPr>
              <w:t xml:space="preserve">ČSP-9-3-04 prokáže základní znalost chovu drobných zvířat a zásad bezpečného kontaktu se zvířaty </w:t>
            </w:r>
          </w:p>
          <w:p w:rsidR="00ED2F98" w:rsidRPr="00C30206" w:rsidRDefault="00ED2F98" w:rsidP="0045198A">
            <w:pPr>
              <w:keepNext/>
              <w:tabs>
                <w:tab w:val="left" w:pos="720"/>
              </w:tabs>
              <w:suppressAutoHyphens/>
              <w:spacing w:before="240" w:after="60" w:line="240" w:lineRule="auto"/>
              <w:rPr>
                <w:rFonts w:asciiTheme="majorHAnsi" w:hAnsiTheme="majorHAnsi" w:cstheme="majorHAnsi"/>
                <w:sz w:val="24"/>
                <w:szCs w:val="24"/>
              </w:rPr>
            </w:pPr>
            <w:r w:rsidRPr="00C30206">
              <w:rPr>
                <w:rFonts w:asciiTheme="majorHAnsi" w:hAnsiTheme="majorHAnsi" w:cstheme="majorHAnsi"/>
                <w:sz w:val="24"/>
                <w:szCs w:val="24"/>
              </w:rPr>
              <w:t>ČSP-9-3-05 dodržuje technologickou kázeň, zásady hygieny a bezpečnosti práce, poskytne první pomoc při úrazu, včetně úrazu způsobeného zvířaty</w:t>
            </w:r>
          </w:p>
          <w:p w:rsidR="00ED2F98" w:rsidRPr="00C30206" w:rsidRDefault="00ED2F98" w:rsidP="0045198A">
            <w:pPr>
              <w:keepNext/>
              <w:tabs>
                <w:tab w:val="left" w:pos="720"/>
              </w:tabs>
              <w:suppressAutoHyphens/>
              <w:spacing w:before="240" w:after="60" w:line="240" w:lineRule="auto"/>
              <w:ind w:left="720"/>
              <w:rPr>
                <w:rFonts w:asciiTheme="majorHAnsi" w:eastAsia="Times New Roman" w:hAnsiTheme="majorHAnsi" w:cstheme="majorHAnsi"/>
                <w:sz w:val="24"/>
                <w:szCs w:val="24"/>
              </w:rPr>
            </w:pPr>
          </w:p>
          <w:p w:rsidR="00ED2F98" w:rsidRPr="00C30206" w:rsidRDefault="00ED2F98" w:rsidP="0045198A">
            <w:pPr>
              <w:keepNext/>
              <w:tabs>
                <w:tab w:val="left" w:pos="720"/>
              </w:tabs>
              <w:suppressAutoHyphens/>
              <w:spacing w:before="240" w:after="60" w:line="240" w:lineRule="auto"/>
              <w:ind w:left="720"/>
              <w:rPr>
                <w:rFonts w:asciiTheme="majorHAnsi" w:hAnsiTheme="majorHAnsi" w:cstheme="majorHAnsi"/>
                <w:sz w:val="24"/>
                <w:szCs w:val="24"/>
              </w:rPr>
            </w:pPr>
          </w:p>
        </w:tc>
        <w:tc>
          <w:tcPr>
            <w:tcW w:w="2025"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ED2F98" w:rsidRDefault="00ED2F98" w:rsidP="0045198A">
            <w:pPr>
              <w:keepNext/>
              <w:tabs>
                <w:tab w:val="left" w:pos="720"/>
              </w:tabs>
              <w:suppressAutoHyphens/>
              <w:spacing w:before="240" w:after="60" w:line="240" w:lineRule="auto"/>
              <w:rPr>
                <w:rFonts w:asciiTheme="majorHAnsi" w:eastAsia="Times New Roman" w:hAnsiTheme="majorHAnsi" w:cstheme="majorHAnsi"/>
                <w:sz w:val="24"/>
                <w:szCs w:val="24"/>
              </w:rPr>
            </w:pPr>
          </w:p>
          <w:p w:rsidR="00ED2F98" w:rsidRDefault="00ED2F98" w:rsidP="0045198A">
            <w:pPr>
              <w:keepNext/>
              <w:tabs>
                <w:tab w:val="left" w:pos="720"/>
              </w:tabs>
              <w:suppressAutoHyphens/>
              <w:spacing w:before="240" w:after="60" w:line="240" w:lineRule="auto"/>
              <w:rPr>
                <w:rFonts w:asciiTheme="majorHAnsi" w:eastAsia="Times New Roman" w:hAnsiTheme="majorHAnsi" w:cstheme="majorHAnsi"/>
                <w:sz w:val="24"/>
                <w:szCs w:val="24"/>
              </w:rPr>
            </w:pPr>
          </w:p>
          <w:p w:rsidR="00ED2F98" w:rsidRDefault="00ED2F98" w:rsidP="0045198A">
            <w:pPr>
              <w:keepNext/>
              <w:tabs>
                <w:tab w:val="left" w:pos="720"/>
              </w:tabs>
              <w:suppressAutoHyphens/>
              <w:spacing w:before="240" w:after="60" w:line="240" w:lineRule="auto"/>
              <w:rPr>
                <w:rFonts w:asciiTheme="majorHAnsi" w:eastAsia="Times New Roman" w:hAnsiTheme="majorHAnsi" w:cstheme="majorHAnsi"/>
                <w:sz w:val="24"/>
                <w:szCs w:val="24"/>
              </w:rPr>
            </w:pPr>
          </w:p>
          <w:p w:rsidR="00ED2F98" w:rsidRDefault="00ED2F98" w:rsidP="00ED2F98">
            <w:pPr>
              <w:suppressAutoHyphens/>
              <w:spacing w:after="0" w:line="240" w:lineRule="auto"/>
              <w:rPr>
                <w:rFonts w:asciiTheme="majorHAnsi" w:eastAsia="Times New Roman" w:hAnsiTheme="majorHAnsi" w:cstheme="majorHAnsi"/>
                <w:b/>
                <w:sz w:val="24"/>
              </w:rPr>
            </w:pPr>
          </w:p>
          <w:p w:rsidR="00ED2F98" w:rsidRPr="00C30206" w:rsidRDefault="00ED2F98" w:rsidP="00ED2F98">
            <w:pPr>
              <w:suppressAutoHyphens/>
              <w:spacing w:after="0" w:line="240" w:lineRule="auto"/>
              <w:jc w:val="center"/>
              <w:rPr>
                <w:rFonts w:asciiTheme="majorHAnsi" w:eastAsia="Times New Roman" w:hAnsiTheme="majorHAnsi" w:cstheme="majorHAnsi"/>
                <w:b/>
                <w:sz w:val="24"/>
              </w:rPr>
            </w:pPr>
            <w:r w:rsidRPr="00C30206">
              <w:rPr>
                <w:rFonts w:asciiTheme="majorHAnsi" w:eastAsia="Times New Roman" w:hAnsiTheme="majorHAnsi" w:cstheme="majorHAnsi"/>
                <w:b/>
                <w:sz w:val="24"/>
              </w:rPr>
              <w:t>Učivo</w:t>
            </w:r>
          </w:p>
          <w:p w:rsidR="00ED2F98" w:rsidRPr="00C30206" w:rsidRDefault="00ED2F98" w:rsidP="00ED2F98">
            <w:pPr>
              <w:suppressAutoHyphens/>
              <w:spacing w:after="0" w:line="240" w:lineRule="auto"/>
              <w:jc w:val="center"/>
              <w:rPr>
                <w:rFonts w:asciiTheme="majorHAnsi" w:eastAsia="Times New Roman" w:hAnsiTheme="majorHAnsi" w:cstheme="majorHAnsi"/>
                <w:b/>
                <w:sz w:val="24"/>
              </w:rPr>
            </w:pPr>
          </w:p>
          <w:p w:rsidR="00ED2F98" w:rsidRDefault="00ED2F98" w:rsidP="0045198A">
            <w:pPr>
              <w:keepNext/>
              <w:tabs>
                <w:tab w:val="left" w:pos="720"/>
              </w:tabs>
              <w:suppressAutoHyphens/>
              <w:spacing w:before="240" w:after="60" w:line="240" w:lineRule="auto"/>
              <w:rPr>
                <w:rFonts w:asciiTheme="majorHAnsi" w:eastAsia="Times New Roman" w:hAnsiTheme="majorHAnsi" w:cstheme="majorHAnsi"/>
                <w:sz w:val="24"/>
                <w:szCs w:val="24"/>
              </w:rPr>
            </w:pPr>
          </w:p>
          <w:p w:rsidR="00ED2F98" w:rsidRPr="00C30206" w:rsidRDefault="00ED2F98" w:rsidP="0045198A">
            <w:pPr>
              <w:keepNext/>
              <w:tabs>
                <w:tab w:val="left" w:pos="720"/>
              </w:tabs>
              <w:suppressAutoHyphens/>
              <w:spacing w:before="240" w:after="60" w:line="240" w:lineRule="auto"/>
              <w:rPr>
                <w:rFonts w:asciiTheme="majorHAnsi" w:eastAsia="Times New Roman" w:hAnsiTheme="majorHAnsi" w:cstheme="majorHAnsi"/>
                <w:sz w:val="24"/>
                <w:szCs w:val="24"/>
              </w:rPr>
            </w:pPr>
            <w:r w:rsidRPr="00C30206">
              <w:rPr>
                <w:rFonts w:asciiTheme="majorHAnsi" w:eastAsia="Times New Roman" w:hAnsiTheme="majorHAnsi" w:cstheme="majorHAnsi"/>
                <w:sz w:val="24"/>
                <w:szCs w:val="24"/>
              </w:rPr>
              <w:t>práce s vybranými mater</w:t>
            </w:r>
            <w:r>
              <w:rPr>
                <w:rFonts w:asciiTheme="majorHAnsi" w:eastAsia="Times New Roman" w:hAnsiTheme="majorHAnsi" w:cstheme="majorHAnsi"/>
                <w:sz w:val="24"/>
                <w:szCs w:val="24"/>
              </w:rPr>
              <w:t xml:space="preserve">iály </w:t>
            </w:r>
            <w:r w:rsidRPr="00C30206">
              <w:rPr>
                <w:rFonts w:asciiTheme="majorHAnsi" w:eastAsia="Times New Roman" w:hAnsiTheme="majorHAnsi" w:cstheme="majorHAnsi"/>
                <w:sz w:val="24"/>
                <w:szCs w:val="24"/>
              </w:rPr>
              <w:t>(dřevo, kov, plast)</w:t>
            </w:r>
          </w:p>
          <w:p w:rsidR="00ED2F98" w:rsidRPr="00C30206" w:rsidRDefault="00ED2F98" w:rsidP="0045198A">
            <w:pPr>
              <w:keepNext/>
              <w:tabs>
                <w:tab w:val="left" w:pos="720"/>
              </w:tabs>
              <w:suppressAutoHyphens/>
              <w:spacing w:before="240" w:after="60" w:line="240" w:lineRule="auto"/>
              <w:rPr>
                <w:rFonts w:asciiTheme="majorHAnsi" w:eastAsia="Times New Roman" w:hAnsiTheme="majorHAnsi" w:cstheme="majorHAnsi"/>
                <w:sz w:val="24"/>
                <w:szCs w:val="24"/>
              </w:rPr>
            </w:pPr>
            <w:r w:rsidRPr="00C30206">
              <w:rPr>
                <w:rFonts w:asciiTheme="majorHAnsi" w:eastAsia="Times New Roman" w:hAnsiTheme="majorHAnsi" w:cstheme="majorHAnsi"/>
                <w:sz w:val="24"/>
                <w:szCs w:val="24"/>
              </w:rPr>
              <w:t xml:space="preserve">-jednoduché pracovní operace </w:t>
            </w:r>
            <w:r>
              <w:rPr>
                <w:rFonts w:asciiTheme="majorHAnsi" w:eastAsia="Times New Roman" w:hAnsiTheme="majorHAnsi" w:cstheme="majorHAnsi"/>
                <w:sz w:val="24"/>
                <w:szCs w:val="24"/>
              </w:rPr>
              <w:t xml:space="preserve">a </w:t>
            </w:r>
            <w:r w:rsidRPr="00C30206">
              <w:rPr>
                <w:rFonts w:asciiTheme="majorHAnsi" w:eastAsia="Times New Roman" w:hAnsiTheme="majorHAnsi" w:cstheme="majorHAnsi"/>
                <w:sz w:val="24"/>
                <w:szCs w:val="24"/>
              </w:rPr>
              <w:t>postupy</w:t>
            </w:r>
          </w:p>
          <w:p w:rsidR="00ED2F98" w:rsidRPr="00C30206" w:rsidRDefault="00ED2F98" w:rsidP="0045198A">
            <w:pPr>
              <w:keepNext/>
              <w:tabs>
                <w:tab w:val="left" w:pos="720"/>
              </w:tabs>
              <w:suppressAutoHyphens/>
              <w:spacing w:before="240" w:after="60" w:line="240" w:lineRule="auto"/>
              <w:rPr>
                <w:rFonts w:asciiTheme="majorHAnsi" w:eastAsia="Times New Roman" w:hAnsiTheme="majorHAnsi" w:cstheme="majorHAnsi"/>
                <w:sz w:val="24"/>
                <w:szCs w:val="24"/>
              </w:rPr>
            </w:pPr>
            <w:r w:rsidRPr="00C30206">
              <w:rPr>
                <w:rFonts w:asciiTheme="majorHAnsi" w:eastAsia="Times New Roman" w:hAnsiTheme="majorHAnsi" w:cstheme="majorHAnsi"/>
                <w:sz w:val="24"/>
                <w:szCs w:val="24"/>
              </w:rPr>
              <w:t>-vlastnosti materiálu, užití v praxi</w:t>
            </w:r>
          </w:p>
          <w:p w:rsidR="00ED2F98" w:rsidRPr="00C30206" w:rsidRDefault="00ED2F98" w:rsidP="0045198A">
            <w:pPr>
              <w:keepNext/>
              <w:tabs>
                <w:tab w:val="left" w:pos="720"/>
              </w:tabs>
              <w:suppressAutoHyphens/>
              <w:spacing w:before="240" w:after="60" w:line="240" w:lineRule="auto"/>
              <w:rPr>
                <w:rFonts w:asciiTheme="majorHAnsi" w:eastAsia="Times New Roman" w:hAnsiTheme="majorHAnsi" w:cstheme="majorHAnsi"/>
                <w:sz w:val="24"/>
                <w:szCs w:val="24"/>
              </w:rPr>
            </w:pPr>
            <w:r w:rsidRPr="00C30206">
              <w:rPr>
                <w:rFonts w:asciiTheme="majorHAnsi" w:eastAsia="Times New Roman" w:hAnsiTheme="majorHAnsi" w:cstheme="majorHAnsi"/>
                <w:sz w:val="24"/>
                <w:szCs w:val="24"/>
              </w:rPr>
              <w:t>-pr</w:t>
            </w:r>
            <w:r>
              <w:rPr>
                <w:rFonts w:asciiTheme="majorHAnsi" w:eastAsia="Times New Roman" w:hAnsiTheme="majorHAnsi" w:cstheme="majorHAnsi"/>
                <w:sz w:val="24"/>
                <w:szCs w:val="24"/>
              </w:rPr>
              <w:t>acovní pomůcky, nářadí a nástro</w:t>
            </w:r>
            <w:r w:rsidRPr="00C30206">
              <w:rPr>
                <w:rFonts w:asciiTheme="majorHAnsi" w:eastAsia="Times New Roman" w:hAnsiTheme="majorHAnsi" w:cstheme="majorHAnsi"/>
                <w:sz w:val="24"/>
                <w:szCs w:val="24"/>
              </w:rPr>
              <w:t>je pro ruční opracování</w:t>
            </w:r>
          </w:p>
          <w:p w:rsidR="00ED2F98" w:rsidRPr="00C30206" w:rsidRDefault="00ED2F98" w:rsidP="0045198A">
            <w:pPr>
              <w:keepNext/>
              <w:tabs>
                <w:tab w:val="left" w:pos="720"/>
              </w:tabs>
              <w:suppressAutoHyphens/>
              <w:spacing w:before="240" w:after="60" w:line="240" w:lineRule="auto"/>
              <w:rPr>
                <w:rFonts w:asciiTheme="majorHAnsi" w:eastAsia="Times New Roman" w:hAnsiTheme="majorHAnsi" w:cstheme="majorHAnsi"/>
                <w:sz w:val="24"/>
                <w:szCs w:val="24"/>
              </w:rPr>
            </w:pPr>
            <w:r w:rsidRPr="00C30206">
              <w:rPr>
                <w:rFonts w:asciiTheme="majorHAnsi" w:eastAsia="Times New Roman" w:hAnsiTheme="majorHAnsi" w:cstheme="majorHAnsi"/>
                <w:sz w:val="24"/>
                <w:szCs w:val="24"/>
              </w:rPr>
              <w:t>-organizace práce, důležité techno-logické postupy</w:t>
            </w:r>
          </w:p>
          <w:p w:rsidR="00ED2F98" w:rsidRPr="00C30206" w:rsidRDefault="00ED2F98" w:rsidP="0045198A">
            <w:pPr>
              <w:keepNext/>
              <w:tabs>
                <w:tab w:val="left" w:pos="720"/>
              </w:tabs>
              <w:suppressAutoHyphens/>
              <w:spacing w:before="240" w:after="60" w:line="240" w:lineRule="auto"/>
              <w:rPr>
                <w:rFonts w:asciiTheme="majorHAnsi" w:eastAsia="Times New Roman" w:hAnsiTheme="majorHAnsi" w:cstheme="majorHAnsi"/>
                <w:sz w:val="24"/>
                <w:szCs w:val="24"/>
              </w:rPr>
            </w:pPr>
            <w:r w:rsidRPr="00C30206">
              <w:rPr>
                <w:rFonts w:asciiTheme="majorHAnsi" w:eastAsia="Times New Roman" w:hAnsiTheme="majorHAnsi" w:cstheme="majorHAnsi"/>
                <w:sz w:val="24"/>
                <w:szCs w:val="24"/>
              </w:rPr>
              <w:t>-technické náčrty a výkresy, návody, technické informace</w:t>
            </w:r>
          </w:p>
          <w:p w:rsidR="00ED2F98" w:rsidRPr="00C30206" w:rsidRDefault="00ED2F98" w:rsidP="0045198A">
            <w:pPr>
              <w:keepNext/>
              <w:tabs>
                <w:tab w:val="left" w:pos="720"/>
              </w:tabs>
              <w:suppressAutoHyphens/>
              <w:spacing w:before="240" w:after="60" w:line="240" w:lineRule="auto"/>
              <w:ind w:left="720"/>
              <w:rPr>
                <w:rFonts w:asciiTheme="majorHAnsi" w:eastAsia="Times New Roman" w:hAnsiTheme="majorHAnsi" w:cstheme="majorHAnsi"/>
                <w:sz w:val="24"/>
                <w:szCs w:val="24"/>
              </w:rPr>
            </w:pPr>
          </w:p>
          <w:p w:rsidR="00ED2F98" w:rsidRPr="00C30206" w:rsidRDefault="00ED2F98" w:rsidP="0045198A">
            <w:pPr>
              <w:keepNext/>
              <w:tabs>
                <w:tab w:val="left" w:pos="720"/>
              </w:tabs>
              <w:suppressAutoHyphens/>
              <w:spacing w:before="240" w:after="60" w:line="240" w:lineRule="auto"/>
              <w:rPr>
                <w:rFonts w:asciiTheme="majorHAnsi" w:eastAsia="Times New Roman" w:hAnsiTheme="majorHAnsi" w:cstheme="majorHAnsi"/>
                <w:sz w:val="24"/>
                <w:szCs w:val="24"/>
              </w:rPr>
            </w:pPr>
            <w:r w:rsidRPr="00C30206">
              <w:rPr>
                <w:rFonts w:asciiTheme="majorHAnsi" w:eastAsia="Times New Roman" w:hAnsiTheme="majorHAnsi" w:cstheme="majorHAnsi"/>
                <w:sz w:val="24"/>
                <w:szCs w:val="24"/>
              </w:rPr>
              <w:t>- zásady bezpečnosti a hygieny práce</w:t>
            </w:r>
          </w:p>
          <w:p w:rsidR="00ED2F98" w:rsidRPr="00C30206" w:rsidRDefault="00ED2F98" w:rsidP="0045198A">
            <w:pPr>
              <w:keepNext/>
              <w:tabs>
                <w:tab w:val="left" w:pos="720"/>
              </w:tabs>
              <w:suppressAutoHyphens/>
              <w:spacing w:before="240" w:after="60" w:line="240" w:lineRule="auto"/>
              <w:rPr>
                <w:rFonts w:asciiTheme="majorHAnsi" w:eastAsia="Times New Roman" w:hAnsiTheme="majorHAnsi" w:cstheme="majorHAnsi"/>
                <w:sz w:val="24"/>
                <w:szCs w:val="24"/>
              </w:rPr>
            </w:pPr>
            <w:r w:rsidRPr="00C30206">
              <w:rPr>
                <w:rFonts w:asciiTheme="majorHAnsi" w:eastAsia="Times New Roman" w:hAnsiTheme="majorHAnsi" w:cstheme="majorHAnsi"/>
                <w:sz w:val="24"/>
                <w:szCs w:val="24"/>
              </w:rPr>
              <w:t>-úlo</w:t>
            </w:r>
            <w:r>
              <w:rPr>
                <w:rFonts w:asciiTheme="majorHAnsi" w:eastAsia="Times New Roman" w:hAnsiTheme="majorHAnsi" w:cstheme="majorHAnsi"/>
                <w:sz w:val="24"/>
                <w:szCs w:val="24"/>
              </w:rPr>
              <w:t>ha techniky v životě člověka,</w:t>
            </w:r>
            <w:r w:rsidRPr="00C30206">
              <w:rPr>
                <w:rFonts w:asciiTheme="majorHAnsi" w:eastAsia="Times New Roman" w:hAnsiTheme="majorHAnsi" w:cstheme="majorHAnsi"/>
                <w:sz w:val="24"/>
                <w:szCs w:val="24"/>
              </w:rPr>
              <w:t xml:space="preserve"> její</w:t>
            </w:r>
            <w:r>
              <w:rPr>
                <w:rFonts w:asciiTheme="majorHAnsi" w:eastAsia="Times New Roman" w:hAnsiTheme="majorHAnsi" w:cstheme="majorHAnsi"/>
                <w:sz w:val="24"/>
                <w:szCs w:val="24"/>
              </w:rPr>
              <w:t xml:space="preserve"> zneužití, technika a životní </w:t>
            </w:r>
            <w:r w:rsidRPr="00C30206">
              <w:rPr>
                <w:rFonts w:asciiTheme="majorHAnsi" w:eastAsia="Times New Roman" w:hAnsiTheme="majorHAnsi" w:cstheme="majorHAnsi"/>
                <w:sz w:val="24"/>
                <w:szCs w:val="24"/>
              </w:rPr>
              <w:t xml:space="preserve"> p</w:t>
            </w:r>
            <w:r>
              <w:rPr>
                <w:rFonts w:asciiTheme="majorHAnsi" w:eastAsia="Times New Roman" w:hAnsiTheme="majorHAnsi" w:cstheme="majorHAnsi"/>
                <w:sz w:val="24"/>
                <w:szCs w:val="24"/>
              </w:rPr>
              <w:t xml:space="preserve">rostředí, </w:t>
            </w:r>
            <w:r>
              <w:rPr>
                <w:rFonts w:asciiTheme="majorHAnsi" w:eastAsia="Times New Roman" w:hAnsiTheme="majorHAnsi" w:cstheme="majorHAnsi"/>
                <w:sz w:val="24"/>
                <w:szCs w:val="24"/>
              </w:rPr>
              <w:lastRenderedPageBreak/>
              <w:t>technika a volný čas,</w:t>
            </w:r>
            <w:r w:rsidRPr="00C30206">
              <w:rPr>
                <w:rFonts w:asciiTheme="majorHAnsi" w:eastAsia="Times New Roman" w:hAnsiTheme="majorHAnsi" w:cstheme="majorHAnsi"/>
                <w:sz w:val="24"/>
                <w:szCs w:val="24"/>
              </w:rPr>
              <w:t xml:space="preserve"> tradice a řemesla</w:t>
            </w:r>
          </w:p>
          <w:p w:rsidR="00ED2F98" w:rsidRPr="00C30206" w:rsidRDefault="00ED2F98" w:rsidP="0045198A">
            <w:pPr>
              <w:keepNext/>
              <w:tabs>
                <w:tab w:val="left" w:pos="720"/>
              </w:tabs>
              <w:suppressAutoHyphens/>
              <w:spacing w:before="240" w:after="60" w:line="240" w:lineRule="auto"/>
              <w:ind w:left="720"/>
              <w:rPr>
                <w:rFonts w:asciiTheme="majorHAnsi" w:eastAsia="Times New Roman" w:hAnsiTheme="majorHAnsi" w:cstheme="majorHAnsi"/>
                <w:sz w:val="24"/>
                <w:szCs w:val="24"/>
              </w:rPr>
            </w:pPr>
          </w:p>
          <w:p w:rsidR="00ED2F98" w:rsidRPr="00C30206" w:rsidRDefault="00ED2F98" w:rsidP="0045198A">
            <w:pPr>
              <w:suppressAutoHyphens/>
              <w:spacing w:after="0" w:line="240" w:lineRule="auto"/>
              <w:jc w:val="center"/>
              <w:rPr>
                <w:rFonts w:asciiTheme="majorHAnsi" w:eastAsia="Times New Roman" w:hAnsiTheme="majorHAnsi" w:cstheme="majorHAnsi"/>
                <w:b/>
                <w:sz w:val="24"/>
              </w:rPr>
            </w:pPr>
          </w:p>
        </w:tc>
        <w:tc>
          <w:tcPr>
            <w:tcW w:w="2289"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ED2F98" w:rsidRDefault="00ED2F98" w:rsidP="0045198A">
            <w:pPr>
              <w:keepNext/>
              <w:tabs>
                <w:tab w:val="left" w:pos="720"/>
              </w:tabs>
              <w:suppressAutoHyphens/>
              <w:spacing w:before="240" w:after="60" w:line="240" w:lineRule="auto"/>
              <w:ind w:left="720"/>
              <w:rPr>
                <w:rFonts w:asciiTheme="majorHAnsi" w:eastAsia="Times New Roman" w:hAnsiTheme="majorHAnsi" w:cstheme="majorHAnsi"/>
                <w:sz w:val="24"/>
                <w:szCs w:val="24"/>
              </w:rPr>
            </w:pPr>
          </w:p>
          <w:p w:rsidR="00ED2F98" w:rsidRDefault="00ED2F98" w:rsidP="0045198A">
            <w:pPr>
              <w:keepNext/>
              <w:tabs>
                <w:tab w:val="left" w:pos="720"/>
              </w:tabs>
              <w:suppressAutoHyphens/>
              <w:spacing w:before="240" w:after="60" w:line="240" w:lineRule="auto"/>
              <w:ind w:left="720"/>
              <w:rPr>
                <w:rFonts w:asciiTheme="majorHAnsi" w:eastAsia="Times New Roman" w:hAnsiTheme="majorHAnsi" w:cstheme="majorHAnsi"/>
                <w:sz w:val="24"/>
                <w:szCs w:val="24"/>
              </w:rPr>
            </w:pPr>
          </w:p>
          <w:p w:rsidR="00ED2F98" w:rsidRDefault="00ED2F98" w:rsidP="00ED2F98">
            <w:pPr>
              <w:keepNext/>
              <w:tabs>
                <w:tab w:val="left" w:pos="720"/>
              </w:tabs>
              <w:suppressAutoHyphens/>
              <w:spacing w:before="240" w:after="60" w:line="240" w:lineRule="auto"/>
              <w:rPr>
                <w:rFonts w:asciiTheme="majorHAnsi" w:eastAsia="Times New Roman" w:hAnsiTheme="majorHAnsi" w:cstheme="majorHAnsi"/>
                <w:sz w:val="24"/>
                <w:szCs w:val="24"/>
              </w:rPr>
            </w:pPr>
            <w:r w:rsidRPr="00C30206">
              <w:rPr>
                <w:rFonts w:asciiTheme="majorHAnsi" w:eastAsia="Times New Roman" w:hAnsiTheme="majorHAnsi" w:cstheme="majorHAnsi"/>
                <w:b/>
                <w:sz w:val="24"/>
              </w:rPr>
              <w:t>Průřezová témata, mezipředmětové vztahy</w:t>
            </w:r>
          </w:p>
          <w:p w:rsidR="00ED2F98" w:rsidRDefault="00ED2F98" w:rsidP="0045198A">
            <w:pPr>
              <w:keepNext/>
              <w:tabs>
                <w:tab w:val="left" w:pos="720"/>
              </w:tabs>
              <w:suppressAutoHyphens/>
              <w:spacing w:before="240" w:after="60" w:line="240" w:lineRule="auto"/>
              <w:ind w:left="720"/>
              <w:rPr>
                <w:rFonts w:asciiTheme="majorHAnsi" w:eastAsia="Times New Roman" w:hAnsiTheme="majorHAnsi" w:cstheme="majorHAnsi"/>
                <w:sz w:val="24"/>
                <w:szCs w:val="24"/>
              </w:rPr>
            </w:pPr>
          </w:p>
          <w:p w:rsidR="00ED2F98" w:rsidRDefault="00ED2F98" w:rsidP="0045198A">
            <w:pPr>
              <w:keepNext/>
              <w:tabs>
                <w:tab w:val="left" w:pos="720"/>
              </w:tabs>
              <w:suppressAutoHyphens/>
              <w:spacing w:before="240" w:after="60" w:line="240" w:lineRule="auto"/>
              <w:ind w:left="720"/>
              <w:rPr>
                <w:rFonts w:asciiTheme="majorHAnsi" w:eastAsia="Times New Roman" w:hAnsiTheme="majorHAnsi" w:cstheme="majorHAnsi"/>
                <w:sz w:val="24"/>
                <w:szCs w:val="24"/>
              </w:rPr>
            </w:pPr>
            <w:r w:rsidRPr="00C30206">
              <w:rPr>
                <w:rFonts w:asciiTheme="majorHAnsi" w:eastAsia="Times New Roman" w:hAnsiTheme="majorHAnsi" w:cstheme="majorHAnsi"/>
                <w:sz w:val="24"/>
                <w:szCs w:val="24"/>
              </w:rPr>
              <w:t>EV – Lidské aktivity a problémy ŽP</w:t>
            </w:r>
          </w:p>
          <w:p w:rsidR="00ED2F98" w:rsidRDefault="00ED2F98" w:rsidP="0045198A">
            <w:pPr>
              <w:keepNext/>
              <w:tabs>
                <w:tab w:val="left" w:pos="720"/>
              </w:tabs>
              <w:suppressAutoHyphens/>
              <w:spacing w:before="240" w:after="60" w:line="240" w:lineRule="auto"/>
              <w:ind w:left="720"/>
              <w:rPr>
                <w:rFonts w:asciiTheme="majorHAnsi" w:eastAsia="Times New Roman" w:hAnsiTheme="majorHAnsi" w:cstheme="majorHAnsi"/>
                <w:sz w:val="24"/>
                <w:szCs w:val="24"/>
              </w:rPr>
            </w:pPr>
          </w:p>
          <w:p w:rsidR="00ED2F98" w:rsidRDefault="00ED2F98" w:rsidP="0045198A">
            <w:pPr>
              <w:keepNext/>
              <w:tabs>
                <w:tab w:val="left" w:pos="720"/>
              </w:tabs>
              <w:suppressAutoHyphens/>
              <w:spacing w:before="240" w:after="60" w:line="240" w:lineRule="auto"/>
              <w:ind w:left="720"/>
              <w:rPr>
                <w:rFonts w:asciiTheme="majorHAnsi" w:eastAsia="Times New Roman" w:hAnsiTheme="majorHAnsi" w:cstheme="majorHAnsi"/>
                <w:sz w:val="24"/>
                <w:szCs w:val="24"/>
              </w:rPr>
            </w:pPr>
          </w:p>
          <w:p w:rsidR="00ED2F98" w:rsidRDefault="00ED2F98" w:rsidP="0045198A">
            <w:pPr>
              <w:keepNext/>
              <w:tabs>
                <w:tab w:val="left" w:pos="720"/>
              </w:tabs>
              <w:suppressAutoHyphens/>
              <w:spacing w:before="240" w:after="60" w:line="240" w:lineRule="auto"/>
              <w:ind w:left="720"/>
              <w:rPr>
                <w:rFonts w:asciiTheme="majorHAnsi" w:eastAsia="Times New Roman" w:hAnsiTheme="majorHAnsi" w:cstheme="majorHAnsi"/>
                <w:sz w:val="24"/>
                <w:szCs w:val="24"/>
              </w:rPr>
            </w:pPr>
          </w:p>
          <w:p w:rsidR="00ED2F98" w:rsidRDefault="00ED2F98" w:rsidP="0045198A">
            <w:pPr>
              <w:keepNext/>
              <w:tabs>
                <w:tab w:val="left" w:pos="720"/>
              </w:tabs>
              <w:suppressAutoHyphens/>
              <w:spacing w:before="240" w:after="60" w:line="240" w:lineRule="auto"/>
              <w:ind w:left="720"/>
              <w:rPr>
                <w:rFonts w:asciiTheme="majorHAnsi" w:eastAsia="Times New Roman" w:hAnsiTheme="majorHAnsi" w:cstheme="majorHAnsi"/>
                <w:sz w:val="24"/>
                <w:szCs w:val="24"/>
              </w:rPr>
            </w:pPr>
          </w:p>
          <w:p w:rsidR="00ED2F98" w:rsidRDefault="00ED2F98" w:rsidP="0045198A">
            <w:pPr>
              <w:keepNext/>
              <w:tabs>
                <w:tab w:val="left" w:pos="720"/>
              </w:tabs>
              <w:suppressAutoHyphens/>
              <w:spacing w:before="240" w:after="60" w:line="240" w:lineRule="auto"/>
              <w:ind w:left="720"/>
              <w:rPr>
                <w:rFonts w:asciiTheme="majorHAnsi" w:eastAsia="Times New Roman" w:hAnsiTheme="majorHAnsi" w:cstheme="majorHAnsi"/>
                <w:sz w:val="24"/>
                <w:szCs w:val="24"/>
              </w:rPr>
            </w:pPr>
          </w:p>
          <w:p w:rsidR="00ED2F98" w:rsidRDefault="00ED2F98" w:rsidP="0045198A">
            <w:pPr>
              <w:keepNext/>
              <w:tabs>
                <w:tab w:val="left" w:pos="720"/>
              </w:tabs>
              <w:suppressAutoHyphens/>
              <w:spacing w:before="240" w:after="60" w:line="240" w:lineRule="auto"/>
              <w:ind w:left="720"/>
              <w:rPr>
                <w:rFonts w:asciiTheme="majorHAnsi" w:eastAsia="Times New Roman" w:hAnsiTheme="majorHAnsi" w:cstheme="majorHAnsi"/>
                <w:sz w:val="24"/>
                <w:szCs w:val="24"/>
              </w:rPr>
            </w:pPr>
          </w:p>
          <w:p w:rsidR="00ED2F98" w:rsidRDefault="00ED2F98" w:rsidP="0045198A">
            <w:pPr>
              <w:keepNext/>
              <w:tabs>
                <w:tab w:val="left" w:pos="720"/>
              </w:tabs>
              <w:suppressAutoHyphens/>
              <w:spacing w:before="240" w:after="60" w:line="240" w:lineRule="auto"/>
              <w:ind w:left="720"/>
              <w:rPr>
                <w:rFonts w:asciiTheme="majorHAnsi" w:eastAsia="Times New Roman" w:hAnsiTheme="majorHAnsi" w:cstheme="majorHAnsi"/>
                <w:sz w:val="24"/>
                <w:szCs w:val="24"/>
              </w:rPr>
            </w:pPr>
          </w:p>
          <w:p w:rsidR="00ED2F98" w:rsidRDefault="00ED2F98" w:rsidP="0045198A">
            <w:pPr>
              <w:keepNext/>
              <w:tabs>
                <w:tab w:val="left" w:pos="720"/>
              </w:tabs>
              <w:suppressAutoHyphens/>
              <w:spacing w:before="240" w:after="60" w:line="240" w:lineRule="auto"/>
              <w:ind w:left="720"/>
              <w:rPr>
                <w:rFonts w:asciiTheme="majorHAnsi" w:eastAsia="Times New Roman" w:hAnsiTheme="majorHAnsi" w:cstheme="majorHAnsi"/>
                <w:sz w:val="24"/>
                <w:szCs w:val="24"/>
              </w:rPr>
            </w:pPr>
          </w:p>
          <w:p w:rsidR="00ED2F98" w:rsidRDefault="00ED2F98" w:rsidP="0045198A">
            <w:pPr>
              <w:keepNext/>
              <w:tabs>
                <w:tab w:val="left" w:pos="720"/>
              </w:tabs>
              <w:suppressAutoHyphens/>
              <w:spacing w:before="240" w:after="60" w:line="240" w:lineRule="auto"/>
              <w:ind w:left="720"/>
              <w:rPr>
                <w:rFonts w:asciiTheme="majorHAnsi" w:eastAsia="Times New Roman" w:hAnsiTheme="majorHAnsi" w:cstheme="majorHAnsi"/>
                <w:sz w:val="24"/>
                <w:szCs w:val="24"/>
              </w:rPr>
            </w:pPr>
          </w:p>
          <w:p w:rsidR="00ED2F98" w:rsidRDefault="00ED2F98" w:rsidP="0045198A">
            <w:pPr>
              <w:keepNext/>
              <w:tabs>
                <w:tab w:val="left" w:pos="720"/>
              </w:tabs>
              <w:suppressAutoHyphens/>
              <w:spacing w:before="240" w:after="60" w:line="240" w:lineRule="auto"/>
              <w:ind w:left="720"/>
              <w:rPr>
                <w:rFonts w:asciiTheme="majorHAnsi" w:eastAsia="Times New Roman" w:hAnsiTheme="majorHAnsi" w:cstheme="majorHAnsi"/>
                <w:sz w:val="24"/>
                <w:szCs w:val="24"/>
              </w:rPr>
            </w:pPr>
          </w:p>
          <w:p w:rsidR="00ED2F98" w:rsidRDefault="00ED2F98" w:rsidP="0045198A">
            <w:pPr>
              <w:keepNext/>
              <w:tabs>
                <w:tab w:val="left" w:pos="720"/>
              </w:tabs>
              <w:suppressAutoHyphens/>
              <w:spacing w:before="240" w:after="60" w:line="240" w:lineRule="auto"/>
              <w:ind w:left="720"/>
              <w:rPr>
                <w:rFonts w:asciiTheme="majorHAnsi" w:eastAsia="Times New Roman" w:hAnsiTheme="majorHAnsi" w:cstheme="majorHAnsi"/>
                <w:sz w:val="24"/>
                <w:szCs w:val="24"/>
              </w:rPr>
            </w:pPr>
          </w:p>
          <w:p w:rsidR="00ED2F98" w:rsidRDefault="00ED2F98" w:rsidP="0045198A">
            <w:pPr>
              <w:keepNext/>
              <w:tabs>
                <w:tab w:val="left" w:pos="720"/>
              </w:tabs>
              <w:suppressAutoHyphens/>
              <w:spacing w:before="240" w:after="60" w:line="240" w:lineRule="auto"/>
              <w:ind w:left="720"/>
              <w:rPr>
                <w:rFonts w:asciiTheme="majorHAnsi" w:eastAsia="Times New Roman" w:hAnsiTheme="majorHAnsi" w:cstheme="majorHAnsi"/>
                <w:sz w:val="24"/>
                <w:szCs w:val="24"/>
              </w:rPr>
            </w:pPr>
          </w:p>
          <w:p w:rsidR="00ED2F98" w:rsidRDefault="00ED2F98" w:rsidP="0045198A">
            <w:pPr>
              <w:keepNext/>
              <w:tabs>
                <w:tab w:val="left" w:pos="720"/>
              </w:tabs>
              <w:suppressAutoHyphens/>
              <w:spacing w:before="240" w:after="60" w:line="240" w:lineRule="auto"/>
              <w:ind w:left="720"/>
              <w:rPr>
                <w:rFonts w:asciiTheme="majorHAnsi" w:eastAsia="Times New Roman" w:hAnsiTheme="majorHAnsi" w:cstheme="majorHAnsi"/>
                <w:sz w:val="24"/>
                <w:szCs w:val="24"/>
              </w:rPr>
            </w:pPr>
          </w:p>
          <w:p w:rsidR="00ED2F98" w:rsidRDefault="00ED2F98" w:rsidP="0045198A">
            <w:pPr>
              <w:keepNext/>
              <w:tabs>
                <w:tab w:val="left" w:pos="720"/>
              </w:tabs>
              <w:suppressAutoHyphens/>
              <w:spacing w:before="240" w:after="60" w:line="240" w:lineRule="auto"/>
              <w:ind w:left="720"/>
              <w:rPr>
                <w:rFonts w:asciiTheme="majorHAnsi" w:eastAsia="Times New Roman" w:hAnsiTheme="majorHAnsi" w:cstheme="majorHAnsi"/>
                <w:sz w:val="24"/>
                <w:szCs w:val="24"/>
              </w:rPr>
            </w:pPr>
          </w:p>
          <w:p w:rsidR="00ED2F98" w:rsidRDefault="00ED2F98" w:rsidP="0045198A">
            <w:pPr>
              <w:keepNext/>
              <w:tabs>
                <w:tab w:val="left" w:pos="720"/>
              </w:tabs>
              <w:suppressAutoHyphens/>
              <w:spacing w:before="240" w:after="60" w:line="240" w:lineRule="auto"/>
              <w:ind w:left="720"/>
              <w:rPr>
                <w:rFonts w:asciiTheme="majorHAnsi" w:eastAsia="Times New Roman" w:hAnsiTheme="majorHAnsi" w:cstheme="majorHAnsi"/>
                <w:sz w:val="24"/>
                <w:szCs w:val="24"/>
              </w:rPr>
            </w:pPr>
          </w:p>
          <w:p w:rsidR="00ED2F98" w:rsidRDefault="00ED2F98" w:rsidP="0045198A">
            <w:pPr>
              <w:keepNext/>
              <w:tabs>
                <w:tab w:val="left" w:pos="720"/>
              </w:tabs>
              <w:suppressAutoHyphens/>
              <w:spacing w:before="240" w:after="60" w:line="240" w:lineRule="auto"/>
              <w:ind w:left="720"/>
              <w:rPr>
                <w:rFonts w:asciiTheme="majorHAnsi" w:eastAsia="Times New Roman" w:hAnsiTheme="majorHAnsi" w:cstheme="majorHAnsi"/>
                <w:sz w:val="24"/>
                <w:szCs w:val="24"/>
              </w:rPr>
            </w:pPr>
          </w:p>
          <w:p w:rsidR="00ED2F98" w:rsidRDefault="00ED2F98" w:rsidP="0045198A">
            <w:pPr>
              <w:keepNext/>
              <w:tabs>
                <w:tab w:val="left" w:pos="720"/>
              </w:tabs>
              <w:suppressAutoHyphens/>
              <w:spacing w:before="240" w:after="60" w:line="240" w:lineRule="auto"/>
              <w:ind w:left="720"/>
              <w:rPr>
                <w:rFonts w:asciiTheme="majorHAnsi" w:eastAsia="Times New Roman" w:hAnsiTheme="majorHAnsi" w:cstheme="majorHAnsi"/>
                <w:sz w:val="24"/>
                <w:szCs w:val="24"/>
              </w:rPr>
            </w:pPr>
          </w:p>
          <w:p w:rsidR="00ED2F98" w:rsidRDefault="00ED2F98" w:rsidP="0045198A">
            <w:pPr>
              <w:keepNext/>
              <w:tabs>
                <w:tab w:val="left" w:pos="720"/>
              </w:tabs>
              <w:suppressAutoHyphens/>
              <w:spacing w:before="240" w:after="60" w:line="240" w:lineRule="auto"/>
              <w:ind w:left="720"/>
              <w:rPr>
                <w:rFonts w:asciiTheme="majorHAnsi" w:eastAsia="Times New Roman" w:hAnsiTheme="majorHAnsi" w:cstheme="majorHAnsi"/>
                <w:sz w:val="24"/>
                <w:szCs w:val="24"/>
              </w:rPr>
            </w:pPr>
          </w:p>
          <w:p w:rsidR="00ED2F98" w:rsidRDefault="00ED2F98" w:rsidP="0045198A">
            <w:pPr>
              <w:keepNext/>
              <w:tabs>
                <w:tab w:val="left" w:pos="720"/>
              </w:tabs>
              <w:suppressAutoHyphens/>
              <w:spacing w:before="240" w:after="60" w:line="240" w:lineRule="auto"/>
              <w:ind w:left="720"/>
              <w:rPr>
                <w:rFonts w:asciiTheme="majorHAnsi" w:eastAsia="Times New Roman" w:hAnsiTheme="majorHAnsi" w:cstheme="majorHAnsi"/>
                <w:sz w:val="24"/>
                <w:szCs w:val="24"/>
              </w:rPr>
            </w:pPr>
          </w:p>
          <w:p w:rsidR="00ED2F98" w:rsidRDefault="00ED2F98" w:rsidP="0045198A">
            <w:pPr>
              <w:keepNext/>
              <w:tabs>
                <w:tab w:val="left" w:pos="720"/>
              </w:tabs>
              <w:suppressAutoHyphens/>
              <w:spacing w:before="240" w:after="60" w:line="240" w:lineRule="auto"/>
              <w:ind w:left="720"/>
              <w:rPr>
                <w:rFonts w:asciiTheme="majorHAnsi" w:eastAsia="Times New Roman" w:hAnsiTheme="majorHAnsi" w:cstheme="majorHAnsi"/>
                <w:sz w:val="24"/>
                <w:szCs w:val="24"/>
              </w:rPr>
            </w:pPr>
          </w:p>
          <w:p w:rsidR="00ED2F98" w:rsidRDefault="00ED2F98" w:rsidP="0045198A">
            <w:pPr>
              <w:keepNext/>
              <w:tabs>
                <w:tab w:val="left" w:pos="720"/>
              </w:tabs>
              <w:suppressAutoHyphens/>
              <w:spacing w:before="240" w:after="60" w:line="240" w:lineRule="auto"/>
              <w:ind w:left="720"/>
              <w:rPr>
                <w:rFonts w:asciiTheme="majorHAnsi" w:eastAsia="Times New Roman" w:hAnsiTheme="majorHAnsi" w:cstheme="majorHAnsi"/>
                <w:sz w:val="24"/>
                <w:szCs w:val="24"/>
              </w:rPr>
            </w:pPr>
          </w:p>
          <w:p w:rsidR="00ED2F98" w:rsidRDefault="00ED2F98" w:rsidP="0045198A">
            <w:pPr>
              <w:keepNext/>
              <w:tabs>
                <w:tab w:val="left" w:pos="720"/>
              </w:tabs>
              <w:suppressAutoHyphens/>
              <w:spacing w:before="240" w:after="60" w:line="240" w:lineRule="auto"/>
              <w:ind w:left="720"/>
              <w:rPr>
                <w:rFonts w:asciiTheme="majorHAnsi" w:eastAsia="Times New Roman" w:hAnsiTheme="majorHAnsi" w:cstheme="majorHAnsi"/>
                <w:sz w:val="24"/>
                <w:szCs w:val="24"/>
              </w:rPr>
            </w:pPr>
          </w:p>
          <w:p w:rsidR="00ED2F98" w:rsidRDefault="00ED2F98" w:rsidP="0045198A">
            <w:pPr>
              <w:keepNext/>
              <w:tabs>
                <w:tab w:val="left" w:pos="720"/>
              </w:tabs>
              <w:suppressAutoHyphens/>
              <w:spacing w:before="240" w:after="60" w:line="240" w:lineRule="auto"/>
              <w:ind w:left="720"/>
              <w:rPr>
                <w:rFonts w:asciiTheme="majorHAnsi" w:eastAsia="Times New Roman" w:hAnsiTheme="majorHAnsi" w:cstheme="majorHAnsi"/>
                <w:sz w:val="24"/>
                <w:szCs w:val="24"/>
              </w:rPr>
            </w:pPr>
          </w:p>
          <w:p w:rsidR="00ED2F98" w:rsidRDefault="00ED2F98" w:rsidP="0045198A">
            <w:pPr>
              <w:keepNext/>
              <w:tabs>
                <w:tab w:val="left" w:pos="720"/>
              </w:tabs>
              <w:suppressAutoHyphens/>
              <w:spacing w:before="240" w:after="60" w:line="240" w:lineRule="auto"/>
              <w:ind w:left="720"/>
              <w:rPr>
                <w:rFonts w:asciiTheme="majorHAnsi" w:eastAsia="Times New Roman" w:hAnsiTheme="majorHAnsi" w:cstheme="majorHAnsi"/>
                <w:sz w:val="24"/>
                <w:szCs w:val="24"/>
              </w:rPr>
            </w:pPr>
          </w:p>
          <w:p w:rsidR="00ED2F98" w:rsidRPr="00C30206" w:rsidRDefault="00ED2F98" w:rsidP="0045198A">
            <w:pPr>
              <w:keepNext/>
              <w:tabs>
                <w:tab w:val="left" w:pos="720"/>
              </w:tabs>
              <w:suppressAutoHyphens/>
              <w:spacing w:before="240" w:after="60" w:line="240" w:lineRule="auto"/>
              <w:ind w:left="720"/>
              <w:rPr>
                <w:rFonts w:asciiTheme="majorHAnsi" w:eastAsia="Times New Roman" w:hAnsiTheme="majorHAnsi" w:cstheme="majorHAnsi"/>
                <w:sz w:val="24"/>
                <w:szCs w:val="24"/>
              </w:rPr>
            </w:pPr>
          </w:p>
          <w:p w:rsidR="00ED2F98" w:rsidRPr="00C30206" w:rsidRDefault="00ED2F98" w:rsidP="0045198A">
            <w:pPr>
              <w:keepNext/>
              <w:tabs>
                <w:tab w:val="left" w:pos="720"/>
              </w:tabs>
              <w:suppressAutoHyphens/>
              <w:spacing w:before="240" w:after="60" w:line="240" w:lineRule="auto"/>
              <w:ind w:left="720"/>
              <w:rPr>
                <w:rFonts w:asciiTheme="majorHAnsi" w:eastAsia="Times New Roman" w:hAnsiTheme="majorHAnsi" w:cstheme="majorHAnsi"/>
                <w:sz w:val="24"/>
                <w:szCs w:val="24"/>
              </w:rPr>
            </w:pPr>
            <w:r w:rsidRPr="00C30206">
              <w:rPr>
                <w:rFonts w:asciiTheme="majorHAnsi" w:eastAsia="Times New Roman" w:hAnsiTheme="majorHAnsi" w:cstheme="majorHAnsi"/>
                <w:sz w:val="24"/>
                <w:szCs w:val="24"/>
              </w:rPr>
              <w:t>EV – Základní podmínky života – půda</w:t>
            </w:r>
          </w:p>
          <w:p w:rsidR="00ED2F98" w:rsidRPr="00C30206" w:rsidRDefault="00ED2F98" w:rsidP="0045198A">
            <w:pPr>
              <w:suppressAutoHyphens/>
              <w:spacing w:after="0" w:line="240" w:lineRule="auto"/>
              <w:jc w:val="center"/>
              <w:rPr>
                <w:rFonts w:asciiTheme="majorHAnsi" w:eastAsia="Times New Roman" w:hAnsiTheme="majorHAnsi" w:cstheme="majorHAnsi"/>
                <w:b/>
                <w:sz w:val="24"/>
              </w:rPr>
            </w:pPr>
          </w:p>
        </w:tc>
        <w:tc>
          <w:tcPr>
            <w:tcW w:w="168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D2F98" w:rsidRDefault="00ED2F98" w:rsidP="0045198A">
            <w:pPr>
              <w:keepNext/>
              <w:tabs>
                <w:tab w:val="left" w:pos="720"/>
              </w:tabs>
              <w:suppressAutoHyphens/>
              <w:spacing w:before="240" w:after="60" w:line="240" w:lineRule="auto"/>
              <w:rPr>
                <w:rFonts w:asciiTheme="majorHAnsi" w:hAnsiTheme="majorHAnsi" w:cstheme="majorHAnsi"/>
                <w:sz w:val="24"/>
                <w:szCs w:val="24"/>
              </w:rPr>
            </w:pPr>
          </w:p>
          <w:p w:rsidR="00ED2F98" w:rsidRDefault="00ED2F98" w:rsidP="0045198A">
            <w:pPr>
              <w:keepNext/>
              <w:tabs>
                <w:tab w:val="left" w:pos="720"/>
              </w:tabs>
              <w:suppressAutoHyphens/>
              <w:spacing w:before="240" w:after="60" w:line="240" w:lineRule="auto"/>
              <w:rPr>
                <w:rFonts w:asciiTheme="majorHAnsi" w:hAnsiTheme="majorHAnsi" w:cstheme="majorHAnsi"/>
                <w:sz w:val="24"/>
                <w:szCs w:val="24"/>
              </w:rPr>
            </w:pPr>
          </w:p>
          <w:p w:rsidR="00ED2F98" w:rsidRDefault="00ED2F98" w:rsidP="0045198A">
            <w:pPr>
              <w:keepNext/>
              <w:tabs>
                <w:tab w:val="left" w:pos="720"/>
              </w:tabs>
              <w:suppressAutoHyphens/>
              <w:spacing w:before="240" w:after="60" w:line="240" w:lineRule="auto"/>
              <w:rPr>
                <w:rFonts w:asciiTheme="majorHAnsi" w:hAnsiTheme="majorHAnsi" w:cstheme="majorHAnsi"/>
                <w:sz w:val="24"/>
                <w:szCs w:val="24"/>
              </w:rPr>
            </w:pPr>
          </w:p>
          <w:p w:rsidR="00ED2F98" w:rsidRDefault="00ED2F98" w:rsidP="0045198A">
            <w:pPr>
              <w:keepNext/>
              <w:tabs>
                <w:tab w:val="left" w:pos="720"/>
              </w:tabs>
              <w:suppressAutoHyphens/>
              <w:spacing w:before="240" w:after="60" w:line="240" w:lineRule="auto"/>
              <w:rPr>
                <w:rFonts w:asciiTheme="majorHAnsi" w:hAnsiTheme="majorHAnsi" w:cstheme="majorHAnsi"/>
                <w:sz w:val="24"/>
                <w:szCs w:val="24"/>
              </w:rPr>
            </w:pPr>
            <w:r w:rsidRPr="00C30206">
              <w:rPr>
                <w:rFonts w:asciiTheme="majorHAnsi" w:eastAsia="Times New Roman" w:hAnsiTheme="majorHAnsi" w:cstheme="majorHAnsi"/>
                <w:b/>
                <w:sz w:val="24"/>
              </w:rPr>
              <w:t>Poznámky</w:t>
            </w:r>
          </w:p>
          <w:p w:rsidR="00ED2F98" w:rsidRDefault="00ED2F98" w:rsidP="0045198A">
            <w:pPr>
              <w:keepNext/>
              <w:tabs>
                <w:tab w:val="left" w:pos="720"/>
              </w:tabs>
              <w:suppressAutoHyphens/>
              <w:spacing w:before="240" w:after="60" w:line="240" w:lineRule="auto"/>
              <w:rPr>
                <w:rFonts w:asciiTheme="majorHAnsi" w:hAnsiTheme="majorHAnsi" w:cstheme="majorHAnsi"/>
                <w:sz w:val="24"/>
                <w:szCs w:val="24"/>
              </w:rPr>
            </w:pPr>
          </w:p>
          <w:p w:rsidR="00ED2F98" w:rsidRPr="00FB00D5" w:rsidRDefault="00ED2F98" w:rsidP="0045198A">
            <w:pPr>
              <w:keepNext/>
              <w:tabs>
                <w:tab w:val="left" w:pos="720"/>
              </w:tabs>
              <w:suppressAutoHyphens/>
              <w:spacing w:before="240" w:after="60" w:line="240" w:lineRule="auto"/>
              <w:rPr>
                <w:rFonts w:asciiTheme="majorHAnsi" w:hAnsiTheme="majorHAnsi" w:cstheme="majorHAnsi"/>
                <w:sz w:val="24"/>
                <w:szCs w:val="24"/>
              </w:rPr>
            </w:pPr>
            <w:r w:rsidRPr="00C30206">
              <w:rPr>
                <w:rFonts w:asciiTheme="majorHAnsi" w:hAnsiTheme="majorHAnsi" w:cstheme="majorHAnsi"/>
                <w:sz w:val="24"/>
                <w:szCs w:val="24"/>
              </w:rPr>
              <w:t xml:space="preserve">ČSP-9-1-01p získá základní vědomosti o materiálech, nástrojích a pracovních postupech; provádí jednoduché práce s technickými materiály a dodržuje technologickou kázeň </w:t>
            </w:r>
            <w:r>
              <w:rPr>
                <w:rFonts w:asciiTheme="majorHAnsi" w:hAnsiTheme="majorHAnsi" w:cstheme="majorHAnsi"/>
                <w:sz w:val="24"/>
                <w:szCs w:val="24"/>
              </w:rPr>
              <w:t xml:space="preserve">              </w:t>
            </w:r>
            <w:r w:rsidRPr="00C30206">
              <w:rPr>
                <w:rFonts w:asciiTheme="majorHAnsi" w:hAnsiTheme="majorHAnsi" w:cstheme="majorHAnsi"/>
                <w:sz w:val="24"/>
                <w:szCs w:val="24"/>
              </w:rPr>
              <w:t xml:space="preserve">ČSP-9-1-02 řeší jednoduché technické úkoly s vhodným výběrem materiálů, pracovních nástrojů a nářadí ČSP-9-1-03p organizuje svoji pracovní činnost ČSP-9-1-04p pracuje s jednoduchou technickou dokumentací, orientuje se v pracovních postupech a návodech </w:t>
            </w:r>
            <w:r>
              <w:rPr>
                <w:rFonts w:asciiTheme="majorHAnsi" w:hAnsiTheme="majorHAnsi" w:cstheme="majorHAnsi"/>
                <w:sz w:val="24"/>
                <w:szCs w:val="24"/>
              </w:rPr>
              <w:t xml:space="preserve">       </w:t>
            </w:r>
            <w:r w:rsidRPr="00C30206">
              <w:rPr>
                <w:rFonts w:asciiTheme="majorHAnsi" w:hAnsiTheme="majorHAnsi" w:cstheme="majorHAnsi"/>
                <w:sz w:val="24"/>
                <w:szCs w:val="24"/>
              </w:rPr>
              <w:t xml:space="preserve">ČSP-9-1-05 dodržuje </w:t>
            </w:r>
            <w:r w:rsidRPr="00C30206">
              <w:rPr>
                <w:rFonts w:asciiTheme="majorHAnsi" w:hAnsiTheme="majorHAnsi" w:cstheme="majorHAnsi"/>
                <w:sz w:val="24"/>
                <w:szCs w:val="24"/>
              </w:rPr>
              <w:lastRenderedPageBreak/>
              <w:t>obecné zásady bezpečnosti a hygieny při práci i zásady bezpečnosti a ochrany při práci s nástroji a nářadím; poskytne první pomoc při úrazu - rozlišuje různé druhy materiálů a zná jejich vlastnosti - zvolí vhodný pracovní postup v souladu s druhem zpracovávaného materiálu - správně vybere a používá vhodné pracovní nástroje a pomůcky - dovede pracovní postupy k finálnímu výrobku - dodržuje technologickou kázeň, zásady hygieny a bezpečnosti práce, poskytuje první pomoc při drobném úraz</w:t>
            </w:r>
          </w:p>
          <w:p w:rsidR="00ED2F98" w:rsidRPr="00C30206" w:rsidRDefault="00ED2F98" w:rsidP="0045198A">
            <w:pPr>
              <w:keepNext/>
              <w:tabs>
                <w:tab w:val="left" w:pos="720"/>
              </w:tabs>
              <w:suppressAutoHyphens/>
              <w:spacing w:before="240" w:after="60" w:line="240" w:lineRule="auto"/>
              <w:rPr>
                <w:rFonts w:asciiTheme="majorHAnsi" w:eastAsia="Times New Roman" w:hAnsiTheme="majorHAnsi" w:cstheme="majorHAnsi"/>
                <w:sz w:val="24"/>
                <w:szCs w:val="24"/>
              </w:rPr>
            </w:pPr>
            <w:r w:rsidRPr="00C30206">
              <w:rPr>
                <w:rFonts w:asciiTheme="majorHAnsi" w:hAnsiTheme="majorHAnsi" w:cstheme="majorHAnsi"/>
                <w:sz w:val="24"/>
                <w:szCs w:val="24"/>
              </w:rPr>
              <w:t>ČSP-9-2-01p sestaví podle návodu, náčrtu, plánu daný model</w:t>
            </w:r>
          </w:p>
          <w:p w:rsidR="00ED2F98" w:rsidRDefault="00ED2F98" w:rsidP="0045198A">
            <w:pPr>
              <w:keepNext/>
              <w:tabs>
                <w:tab w:val="left" w:pos="720"/>
              </w:tabs>
              <w:suppressAutoHyphens/>
              <w:spacing w:before="240" w:after="60" w:line="240" w:lineRule="auto"/>
              <w:rPr>
                <w:rFonts w:asciiTheme="majorHAnsi" w:hAnsiTheme="majorHAnsi" w:cstheme="majorHAnsi"/>
                <w:sz w:val="24"/>
                <w:szCs w:val="24"/>
              </w:rPr>
            </w:pPr>
            <w:r w:rsidRPr="00C30206">
              <w:rPr>
                <w:rFonts w:asciiTheme="majorHAnsi" w:hAnsiTheme="majorHAnsi" w:cstheme="majorHAnsi"/>
                <w:sz w:val="24"/>
                <w:szCs w:val="24"/>
              </w:rPr>
              <w:lastRenderedPageBreak/>
              <w:t xml:space="preserve">ČSP-9-2-03p ovládá montáž a demontáž jednoduchého zařízení, provádí údržbu jednoduchých předmětů a zařízení </w:t>
            </w:r>
          </w:p>
          <w:p w:rsidR="00ED2F98" w:rsidRPr="00C30206" w:rsidRDefault="00ED2F98" w:rsidP="0045198A">
            <w:pPr>
              <w:keepNext/>
              <w:tabs>
                <w:tab w:val="left" w:pos="720"/>
              </w:tabs>
              <w:suppressAutoHyphens/>
              <w:spacing w:before="240" w:after="60" w:line="240" w:lineRule="auto"/>
              <w:rPr>
                <w:rFonts w:asciiTheme="majorHAnsi" w:hAnsiTheme="majorHAnsi" w:cstheme="majorHAnsi"/>
                <w:sz w:val="24"/>
                <w:szCs w:val="24"/>
              </w:rPr>
            </w:pPr>
            <w:r w:rsidRPr="00C30206">
              <w:rPr>
                <w:rFonts w:asciiTheme="majorHAnsi" w:hAnsiTheme="majorHAnsi" w:cstheme="majorHAnsi"/>
                <w:sz w:val="24"/>
                <w:szCs w:val="24"/>
              </w:rPr>
              <w:t>ČSP-9-2-04 dodržuje zásady bezpečnosti a hygieny práce a bezpečnostní předpisy; poskytne první pomoc při úrazu</w:t>
            </w:r>
          </w:p>
          <w:p w:rsidR="00ED2F98" w:rsidRPr="00C30206" w:rsidRDefault="00ED2F98" w:rsidP="0045198A">
            <w:pPr>
              <w:keepNext/>
              <w:tabs>
                <w:tab w:val="left" w:pos="720"/>
              </w:tabs>
              <w:suppressAutoHyphens/>
              <w:spacing w:before="240" w:after="60" w:line="240" w:lineRule="auto"/>
              <w:rPr>
                <w:rFonts w:asciiTheme="majorHAnsi" w:eastAsia="Times New Roman" w:hAnsiTheme="majorHAnsi" w:cstheme="majorHAnsi"/>
                <w:sz w:val="24"/>
                <w:szCs w:val="24"/>
              </w:rPr>
            </w:pPr>
            <w:r w:rsidRPr="00C30206">
              <w:rPr>
                <w:rFonts w:asciiTheme="majorHAnsi" w:hAnsiTheme="majorHAnsi" w:cstheme="majorHAnsi"/>
                <w:sz w:val="24"/>
                <w:szCs w:val="24"/>
              </w:rPr>
              <w:t xml:space="preserve"> ČSP-9-3-01 volí vhodné pracovní postupy při pěstování vybraných rostlin ČSP-9-3-02p pěstuje a ošetřuje květiny v interiéru a využívá je k výzdobě </w:t>
            </w:r>
            <w:r>
              <w:rPr>
                <w:rFonts w:asciiTheme="majorHAnsi" w:hAnsiTheme="majorHAnsi" w:cstheme="majorHAnsi"/>
                <w:sz w:val="24"/>
                <w:szCs w:val="24"/>
              </w:rPr>
              <w:t xml:space="preserve">          </w:t>
            </w:r>
            <w:r w:rsidRPr="00C30206">
              <w:rPr>
                <w:rFonts w:asciiTheme="majorHAnsi" w:hAnsiTheme="majorHAnsi" w:cstheme="majorHAnsi"/>
                <w:sz w:val="24"/>
                <w:szCs w:val="24"/>
              </w:rPr>
              <w:t xml:space="preserve">ČSP-9-3-03 používá vhodné pracovní pomůcky a provádí jejich údržbu </w:t>
            </w:r>
            <w:r>
              <w:rPr>
                <w:rFonts w:asciiTheme="majorHAnsi" w:hAnsiTheme="majorHAnsi" w:cstheme="majorHAnsi"/>
                <w:sz w:val="24"/>
                <w:szCs w:val="24"/>
              </w:rPr>
              <w:t xml:space="preserve">            </w:t>
            </w:r>
            <w:r w:rsidRPr="00C30206">
              <w:rPr>
                <w:rFonts w:asciiTheme="majorHAnsi" w:hAnsiTheme="majorHAnsi" w:cstheme="majorHAnsi"/>
                <w:sz w:val="24"/>
                <w:szCs w:val="24"/>
              </w:rPr>
              <w:t xml:space="preserve">ČSP-9-3-04 prokáže základní znalost chovu drobných zvířat a zásad bezpečného kontaktu se zvířaty ČSP-9-3-05p dodržuje </w:t>
            </w:r>
            <w:r w:rsidRPr="00C30206">
              <w:rPr>
                <w:rFonts w:asciiTheme="majorHAnsi" w:hAnsiTheme="majorHAnsi" w:cstheme="majorHAnsi"/>
                <w:sz w:val="24"/>
                <w:szCs w:val="24"/>
              </w:rPr>
              <w:lastRenderedPageBreak/>
              <w:t>technologickou kázeň, zásady hygieny a bezpečnosti práce, poskytne první pomoc při úrazu způsobeném zvířaty a při styku s jedovatými rostlinami</w:t>
            </w:r>
          </w:p>
          <w:p w:rsidR="00ED2F98" w:rsidRPr="00C30206" w:rsidRDefault="00ED2F98" w:rsidP="0045198A">
            <w:pPr>
              <w:keepNext/>
              <w:tabs>
                <w:tab w:val="left" w:pos="720"/>
              </w:tabs>
              <w:suppressAutoHyphens/>
              <w:spacing w:before="240" w:after="60" w:line="240" w:lineRule="auto"/>
              <w:ind w:left="720"/>
              <w:rPr>
                <w:rFonts w:asciiTheme="majorHAnsi" w:hAnsiTheme="majorHAnsi" w:cstheme="majorHAnsi"/>
                <w:sz w:val="24"/>
                <w:szCs w:val="24"/>
              </w:rPr>
            </w:pPr>
          </w:p>
        </w:tc>
      </w:tr>
    </w:tbl>
    <w:p w:rsidR="00ED2F98" w:rsidRPr="00C30206" w:rsidRDefault="00ED2F98" w:rsidP="00200928">
      <w:pPr>
        <w:suppressAutoHyphens/>
        <w:spacing w:after="0" w:line="240" w:lineRule="auto"/>
        <w:rPr>
          <w:rFonts w:asciiTheme="majorHAnsi" w:eastAsia="Times New Roman" w:hAnsiTheme="majorHAnsi" w:cstheme="majorHAnsi"/>
          <w:b/>
          <w:sz w:val="28"/>
        </w:rPr>
      </w:pPr>
    </w:p>
    <w:p w:rsidR="00200928" w:rsidRDefault="00200928" w:rsidP="00200928"/>
    <w:p w:rsidR="005B2BD3" w:rsidRPr="00C30206" w:rsidRDefault="005B2BD3" w:rsidP="005B2BD3">
      <w:pPr>
        <w:suppressAutoHyphens/>
        <w:spacing w:after="0" w:line="240" w:lineRule="auto"/>
        <w:rPr>
          <w:rFonts w:asciiTheme="majorHAnsi" w:eastAsia="Times New Roman" w:hAnsiTheme="majorHAnsi" w:cstheme="majorHAnsi"/>
          <w:sz w:val="24"/>
          <w:szCs w:val="24"/>
        </w:rPr>
      </w:pPr>
    </w:p>
    <w:p w:rsidR="005B2BD3" w:rsidRDefault="005B2BD3" w:rsidP="005B2BD3">
      <w:pPr>
        <w:suppressAutoHyphens/>
        <w:spacing w:after="0" w:line="240" w:lineRule="auto"/>
        <w:rPr>
          <w:rFonts w:ascii="Times New Roman" w:eastAsia="Times New Roman" w:hAnsi="Times New Roman" w:cs="Times New Roman"/>
          <w:b/>
          <w:sz w:val="28"/>
        </w:rPr>
      </w:pPr>
    </w:p>
    <w:p w:rsidR="005B2BD3" w:rsidRDefault="005B2BD3" w:rsidP="005B2BD3">
      <w:pPr>
        <w:suppressAutoHyphens/>
        <w:spacing w:after="0" w:line="240" w:lineRule="auto"/>
        <w:rPr>
          <w:rFonts w:ascii="Times New Roman" w:eastAsia="Times New Roman" w:hAnsi="Times New Roman" w:cs="Times New Roman"/>
          <w:b/>
          <w:sz w:val="28"/>
        </w:rPr>
      </w:pPr>
    </w:p>
    <w:p w:rsidR="005B2BD3" w:rsidRDefault="005B2BD3" w:rsidP="005B2BD3">
      <w:pPr>
        <w:suppressAutoHyphens/>
        <w:spacing w:after="0" w:line="240" w:lineRule="auto"/>
        <w:rPr>
          <w:rFonts w:ascii="Times New Roman" w:eastAsia="Times New Roman" w:hAnsi="Times New Roman" w:cs="Times New Roman"/>
          <w:b/>
          <w:sz w:val="28"/>
        </w:rPr>
      </w:pPr>
    </w:p>
    <w:p w:rsidR="00C30206" w:rsidRDefault="00C30206" w:rsidP="005B2BD3">
      <w:pPr>
        <w:suppressAutoHyphens/>
        <w:spacing w:after="0" w:line="240" w:lineRule="auto"/>
        <w:rPr>
          <w:rFonts w:ascii="Times New Roman" w:eastAsia="Times New Roman" w:hAnsi="Times New Roman" w:cs="Times New Roman"/>
          <w:b/>
          <w:sz w:val="28"/>
        </w:rPr>
      </w:pPr>
    </w:p>
    <w:p w:rsidR="00C30206" w:rsidRDefault="00C30206" w:rsidP="005B2BD3">
      <w:pPr>
        <w:suppressAutoHyphens/>
        <w:spacing w:after="0" w:line="240" w:lineRule="auto"/>
        <w:rPr>
          <w:rFonts w:ascii="Times New Roman" w:eastAsia="Times New Roman" w:hAnsi="Times New Roman" w:cs="Times New Roman"/>
          <w:b/>
          <w:sz w:val="28"/>
        </w:rPr>
      </w:pPr>
    </w:p>
    <w:p w:rsidR="00C30206" w:rsidRDefault="00C30206" w:rsidP="005B2BD3">
      <w:pPr>
        <w:suppressAutoHyphens/>
        <w:spacing w:after="0" w:line="240" w:lineRule="auto"/>
        <w:rPr>
          <w:rFonts w:ascii="Times New Roman" w:eastAsia="Times New Roman" w:hAnsi="Times New Roman" w:cs="Times New Roman"/>
          <w:b/>
          <w:sz w:val="28"/>
        </w:rPr>
      </w:pPr>
    </w:p>
    <w:p w:rsidR="00C30206" w:rsidRDefault="00C30206" w:rsidP="005B2BD3">
      <w:pPr>
        <w:suppressAutoHyphens/>
        <w:spacing w:after="0" w:line="240" w:lineRule="auto"/>
        <w:rPr>
          <w:rFonts w:ascii="Times New Roman" w:eastAsia="Times New Roman" w:hAnsi="Times New Roman" w:cs="Times New Roman"/>
          <w:b/>
          <w:sz w:val="28"/>
        </w:rPr>
      </w:pPr>
    </w:p>
    <w:p w:rsidR="00604C6A" w:rsidRDefault="00604C6A" w:rsidP="005B2BD3">
      <w:pPr>
        <w:suppressAutoHyphens/>
        <w:spacing w:after="0" w:line="240" w:lineRule="auto"/>
        <w:rPr>
          <w:rFonts w:ascii="Times New Roman" w:eastAsia="Times New Roman" w:hAnsi="Times New Roman" w:cs="Times New Roman"/>
          <w:b/>
          <w:sz w:val="28"/>
        </w:rPr>
      </w:pPr>
    </w:p>
    <w:p w:rsidR="00604C6A" w:rsidRDefault="00604C6A" w:rsidP="005B2BD3">
      <w:pPr>
        <w:suppressAutoHyphens/>
        <w:spacing w:after="0" w:line="240" w:lineRule="auto"/>
        <w:rPr>
          <w:rFonts w:ascii="Times New Roman" w:eastAsia="Times New Roman" w:hAnsi="Times New Roman" w:cs="Times New Roman"/>
          <w:b/>
          <w:sz w:val="28"/>
        </w:rPr>
      </w:pPr>
    </w:p>
    <w:p w:rsidR="00604C6A" w:rsidRDefault="00604C6A" w:rsidP="005B2BD3">
      <w:pPr>
        <w:suppressAutoHyphens/>
        <w:spacing w:after="0" w:line="240" w:lineRule="auto"/>
        <w:rPr>
          <w:rFonts w:ascii="Times New Roman" w:eastAsia="Times New Roman" w:hAnsi="Times New Roman" w:cs="Times New Roman"/>
          <w:b/>
          <w:sz w:val="28"/>
        </w:rPr>
      </w:pPr>
    </w:p>
    <w:p w:rsidR="00604C6A" w:rsidRDefault="00604C6A" w:rsidP="005B2BD3">
      <w:pPr>
        <w:suppressAutoHyphens/>
        <w:spacing w:after="0" w:line="240" w:lineRule="auto"/>
        <w:rPr>
          <w:rFonts w:ascii="Times New Roman" w:eastAsia="Times New Roman" w:hAnsi="Times New Roman" w:cs="Times New Roman"/>
          <w:b/>
          <w:sz w:val="28"/>
        </w:rPr>
      </w:pPr>
    </w:p>
    <w:p w:rsidR="00604C6A" w:rsidRDefault="00604C6A" w:rsidP="005B2BD3">
      <w:pPr>
        <w:suppressAutoHyphens/>
        <w:spacing w:after="0" w:line="240" w:lineRule="auto"/>
        <w:rPr>
          <w:rFonts w:ascii="Times New Roman" w:eastAsia="Times New Roman" w:hAnsi="Times New Roman" w:cs="Times New Roman"/>
          <w:b/>
          <w:sz w:val="28"/>
        </w:rPr>
      </w:pPr>
    </w:p>
    <w:p w:rsidR="00DC4908" w:rsidRDefault="00DC4908" w:rsidP="005B2BD3">
      <w:pPr>
        <w:suppressAutoHyphens/>
        <w:spacing w:after="0" w:line="240" w:lineRule="auto"/>
        <w:rPr>
          <w:rFonts w:ascii="Times New Roman" w:eastAsia="Times New Roman" w:hAnsi="Times New Roman" w:cs="Times New Roman"/>
          <w:b/>
          <w:sz w:val="28"/>
        </w:rPr>
      </w:pPr>
    </w:p>
    <w:p w:rsidR="00DC4908" w:rsidRDefault="00DC4908" w:rsidP="005B2BD3">
      <w:pPr>
        <w:suppressAutoHyphens/>
        <w:spacing w:after="0" w:line="240" w:lineRule="auto"/>
        <w:rPr>
          <w:rFonts w:ascii="Times New Roman" w:eastAsia="Times New Roman" w:hAnsi="Times New Roman" w:cs="Times New Roman"/>
          <w:b/>
          <w:sz w:val="28"/>
        </w:rPr>
      </w:pPr>
    </w:p>
    <w:p w:rsidR="00DC4908" w:rsidRDefault="00DC4908" w:rsidP="005B2BD3">
      <w:pPr>
        <w:suppressAutoHyphens/>
        <w:spacing w:after="0" w:line="240" w:lineRule="auto"/>
        <w:rPr>
          <w:rFonts w:ascii="Times New Roman" w:eastAsia="Times New Roman" w:hAnsi="Times New Roman" w:cs="Times New Roman"/>
          <w:b/>
          <w:sz w:val="28"/>
        </w:rPr>
      </w:pPr>
    </w:p>
    <w:p w:rsidR="00DC4908" w:rsidRDefault="00DC4908" w:rsidP="005B2BD3">
      <w:pPr>
        <w:suppressAutoHyphens/>
        <w:spacing w:after="0" w:line="240" w:lineRule="auto"/>
        <w:rPr>
          <w:rFonts w:ascii="Times New Roman" w:eastAsia="Times New Roman" w:hAnsi="Times New Roman" w:cs="Times New Roman"/>
          <w:b/>
          <w:sz w:val="28"/>
        </w:rPr>
      </w:pPr>
    </w:p>
    <w:p w:rsidR="00DC4908" w:rsidRDefault="00DC4908" w:rsidP="005B2BD3">
      <w:pPr>
        <w:suppressAutoHyphens/>
        <w:spacing w:after="0" w:line="240" w:lineRule="auto"/>
        <w:rPr>
          <w:rFonts w:ascii="Times New Roman" w:eastAsia="Times New Roman" w:hAnsi="Times New Roman" w:cs="Times New Roman"/>
          <w:b/>
          <w:sz w:val="28"/>
        </w:rPr>
      </w:pPr>
    </w:p>
    <w:p w:rsidR="00DC4908" w:rsidRDefault="00DC4908" w:rsidP="005B2BD3">
      <w:pPr>
        <w:suppressAutoHyphens/>
        <w:spacing w:after="0" w:line="240" w:lineRule="auto"/>
        <w:rPr>
          <w:rFonts w:ascii="Times New Roman" w:eastAsia="Times New Roman" w:hAnsi="Times New Roman" w:cs="Times New Roman"/>
          <w:b/>
          <w:sz w:val="28"/>
        </w:rPr>
      </w:pPr>
    </w:p>
    <w:p w:rsidR="00DC4908" w:rsidRDefault="00DC4908" w:rsidP="005B2BD3">
      <w:pPr>
        <w:suppressAutoHyphens/>
        <w:spacing w:after="0" w:line="240" w:lineRule="auto"/>
        <w:rPr>
          <w:rFonts w:ascii="Times New Roman" w:eastAsia="Times New Roman" w:hAnsi="Times New Roman" w:cs="Times New Roman"/>
          <w:b/>
          <w:sz w:val="28"/>
        </w:rPr>
      </w:pPr>
    </w:p>
    <w:p w:rsidR="00DC4908" w:rsidRDefault="00DC4908" w:rsidP="005B2BD3">
      <w:pPr>
        <w:suppressAutoHyphens/>
        <w:spacing w:after="0" w:line="240" w:lineRule="auto"/>
        <w:rPr>
          <w:rFonts w:ascii="Times New Roman" w:eastAsia="Times New Roman" w:hAnsi="Times New Roman" w:cs="Times New Roman"/>
          <w:b/>
          <w:sz w:val="28"/>
        </w:rPr>
      </w:pPr>
    </w:p>
    <w:p w:rsidR="00DC4908" w:rsidRDefault="00DC4908" w:rsidP="005B2BD3">
      <w:pPr>
        <w:suppressAutoHyphens/>
        <w:spacing w:after="0" w:line="240" w:lineRule="auto"/>
        <w:rPr>
          <w:rFonts w:ascii="Times New Roman" w:eastAsia="Times New Roman" w:hAnsi="Times New Roman" w:cs="Times New Roman"/>
          <w:b/>
          <w:sz w:val="28"/>
        </w:rPr>
      </w:pPr>
    </w:p>
    <w:p w:rsidR="00DC4908" w:rsidRDefault="00DC4908" w:rsidP="005B2BD3">
      <w:pPr>
        <w:suppressAutoHyphens/>
        <w:spacing w:after="0" w:line="240" w:lineRule="auto"/>
        <w:rPr>
          <w:rFonts w:ascii="Times New Roman" w:eastAsia="Times New Roman" w:hAnsi="Times New Roman" w:cs="Times New Roman"/>
          <w:b/>
          <w:sz w:val="28"/>
        </w:rPr>
      </w:pPr>
    </w:p>
    <w:p w:rsidR="00DC4908" w:rsidRDefault="00DC4908" w:rsidP="005B2BD3">
      <w:pPr>
        <w:suppressAutoHyphens/>
        <w:spacing w:after="0" w:line="240" w:lineRule="auto"/>
        <w:rPr>
          <w:rFonts w:ascii="Times New Roman" w:eastAsia="Times New Roman" w:hAnsi="Times New Roman" w:cs="Times New Roman"/>
          <w:b/>
          <w:sz w:val="28"/>
        </w:rPr>
      </w:pPr>
    </w:p>
    <w:p w:rsidR="00DC4908" w:rsidRDefault="00DC4908" w:rsidP="005B2BD3">
      <w:pPr>
        <w:suppressAutoHyphens/>
        <w:spacing w:after="0" w:line="240" w:lineRule="auto"/>
        <w:rPr>
          <w:rFonts w:ascii="Times New Roman" w:eastAsia="Times New Roman" w:hAnsi="Times New Roman" w:cs="Times New Roman"/>
          <w:b/>
          <w:sz w:val="28"/>
        </w:rPr>
      </w:pPr>
    </w:p>
    <w:p w:rsidR="00DC4908" w:rsidRDefault="00DC4908" w:rsidP="005B2BD3">
      <w:pPr>
        <w:suppressAutoHyphens/>
        <w:spacing w:after="0" w:line="240" w:lineRule="auto"/>
        <w:rPr>
          <w:rFonts w:ascii="Times New Roman" w:eastAsia="Times New Roman" w:hAnsi="Times New Roman" w:cs="Times New Roman"/>
          <w:b/>
          <w:sz w:val="28"/>
        </w:rPr>
      </w:pPr>
    </w:p>
    <w:p w:rsidR="00604C6A" w:rsidRDefault="00604C6A" w:rsidP="005B2BD3">
      <w:pPr>
        <w:suppressAutoHyphens/>
        <w:spacing w:after="0" w:line="240" w:lineRule="auto"/>
        <w:rPr>
          <w:rFonts w:ascii="Times New Roman" w:eastAsia="Times New Roman" w:hAnsi="Times New Roman" w:cs="Times New Roman"/>
          <w:b/>
          <w:sz w:val="28"/>
        </w:rPr>
      </w:pPr>
    </w:p>
    <w:p w:rsidR="005B2BD3" w:rsidRDefault="005B2BD3" w:rsidP="005B2BD3">
      <w:pPr>
        <w:suppressAutoHyphens/>
        <w:spacing w:after="0" w:line="240" w:lineRule="auto"/>
        <w:rPr>
          <w:rFonts w:ascii="Times New Roman" w:eastAsia="Times New Roman" w:hAnsi="Times New Roman" w:cs="Times New Roman"/>
          <w:b/>
          <w:sz w:val="28"/>
        </w:rPr>
      </w:pPr>
    </w:p>
    <w:p w:rsidR="005B2BD3" w:rsidRPr="00C30206" w:rsidRDefault="005B2BD3" w:rsidP="005B2BD3">
      <w:pPr>
        <w:suppressAutoHyphens/>
        <w:spacing w:after="0" w:line="240" w:lineRule="auto"/>
        <w:rPr>
          <w:rFonts w:asciiTheme="majorHAnsi" w:eastAsia="Times New Roman" w:hAnsiTheme="majorHAnsi" w:cstheme="majorHAnsi"/>
          <w:b/>
          <w:sz w:val="28"/>
        </w:rPr>
      </w:pPr>
      <w:r w:rsidRPr="00C30206">
        <w:rPr>
          <w:rFonts w:asciiTheme="majorHAnsi" w:eastAsia="Times New Roman" w:hAnsiTheme="majorHAnsi" w:cstheme="majorHAnsi"/>
          <w:b/>
          <w:sz w:val="28"/>
        </w:rPr>
        <w:lastRenderedPageBreak/>
        <w:t>Vzdělávací oblast: Člověk a svět práce</w:t>
      </w:r>
    </w:p>
    <w:p w:rsidR="005B2BD3" w:rsidRPr="00C30206" w:rsidRDefault="005B2BD3" w:rsidP="005B2BD3">
      <w:pPr>
        <w:suppressAutoHyphens/>
        <w:spacing w:after="0" w:line="240" w:lineRule="auto"/>
        <w:rPr>
          <w:rFonts w:asciiTheme="majorHAnsi" w:eastAsia="Times New Roman" w:hAnsiTheme="majorHAnsi" w:cstheme="majorHAnsi"/>
          <w:b/>
          <w:sz w:val="28"/>
        </w:rPr>
      </w:pPr>
      <w:r w:rsidRPr="00C30206">
        <w:rPr>
          <w:rFonts w:asciiTheme="majorHAnsi" w:eastAsia="Times New Roman" w:hAnsiTheme="majorHAnsi" w:cstheme="majorHAnsi"/>
          <w:b/>
          <w:sz w:val="28"/>
        </w:rPr>
        <w:t>Vyučovací předmět: Pracovní činnosti</w:t>
      </w:r>
    </w:p>
    <w:p w:rsidR="005B2BD3" w:rsidRPr="00C30206" w:rsidRDefault="005B2BD3" w:rsidP="005B2BD3">
      <w:pPr>
        <w:suppressAutoHyphens/>
        <w:spacing w:after="0" w:line="240" w:lineRule="auto"/>
        <w:rPr>
          <w:rFonts w:asciiTheme="majorHAnsi" w:eastAsia="Times New Roman" w:hAnsiTheme="majorHAnsi" w:cstheme="majorHAnsi"/>
          <w:b/>
          <w:sz w:val="28"/>
        </w:rPr>
      </w:pPr>
      <w:r w:rsidRPr="00C30206">
        <w:rPr>
          <w:rFonts w:asciiTheme="majorHAnsi" w:eastAsia="Times New Roman" w:hAnsiTheme="majorHAnsi" w:cstheme="majorHAnsi"/>
          <w:b/>
          <w:sz w:val="28"/>
        </w:rPr>
        <w:t xml:space="preserve">Ročník: 8. </w:t>
      </w:r>
    </w:p>
    <w:tbl>
      <w:tblPr>
        <w:tblW w:w="0" w:type="auto"/>
        <w:tblInd w:w="108" w:type="dxa"/>
        <w:tblCellMar>
          <w:left w:w="10" w:type="dxa"/>
          <w:right w:w="10" w:type="dxa"/>
        </w:tblCellMar>
        <w:tblLook w:val="04A0" w:firstRow="1" w:lastRow="0" w:firstColumn="1" w:lastColumn="0" w:noHBand="0" w:noVBand="1"/>
      </w:tblPr>
      <w:tblGrid>
        <w:gridCol w:w="2772"/>
        <w:gridCol w:w="2337"/>
        <w:gridCol w:w="2166"/>
        <w:gridCol w:w="1679"/>
      </w:tblGrid>
      <w:tr w:rsidR="005B2BD3" w:rsidRPr="00C30206" w:rsidTr="005B2BD3">
        <w:tc>
          <w:tcPr>
            <w:tcW w:w="568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5B2BD3" w:rsidRPr="00C30206" w:rsidRDefault="005B2BD3" w:rsidP="005B2BD3">
            <w:pPr>
              <w:suppressAutoHyphens/>
              <w:spacing w:after="0" w:line="240" w:lineRule="auto"/>
              <w:rPr>
                <w:rFonts w:asciiTheme="majorHAnsi" w:eastAsia="Times New Roman" w:hAnsiTheme="majorHAnsi" w:cstheme="majorHAnsi"/>
                <w:b/>
                <w:sz w:val="24"/>
              </w:rPr>
            </w:pPr>
          </w:p>
          <w:p w:rsidR="005B2BD3" w:rsidRPr="00C30206" w:rsidRDefault="005B2BD3" w:rsidP="005B2BD3">
            <w:pPr>
              <w:suppressAutoHyphens/>
              <w:spacing w:after="0" w:line="240" w:lineRule="auto"/>
              <w:jc w:val="center"/>
              <w:rPr>
                <w:rFonts w:asciiTheme="majorHAnsi" w:hAnsiTheme="majorHAnsi" w:cstheme="majorHAnsi"/>
              </w:rPr>
            </w:pPr>
            <w:r w:rsidRPr="00C30206">
              <w:rPr>
                <w:rFonts w:asciiTheme="majorHAnsi" w:eastAsia="Times New Roman" w:hAnsiTheme="majorHAnsi" w:cstheme="majorHAnsi"/>
                <w:b/>
                <w:sz w:val="24"/>
              </w:rPr>
              <w:t>Výstupy</w:t>
            </w:r>
          </w:p>
        </w:tc>
        <w:tc>
          <w:tcPr>
            <w:tcW w:w="37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5B2BD3" w:rsidRPr="00C30206" w:rsidRDefault="005B2BD3" w:rsidP="005B2BD3">
            <w:pPr>
              <w:suppressAutoHyphens/>
              <w:spacing w:after="0" w:line="240" w:lineRule="auto"/>
              <w:jc w:val="center"/>
              <w:rPr>
                <w:rFonts w:asciiTheme="majorHAnsi" w:eastAsia="Times New Roman" w:hAnsiTheme="majorHAnsi" w:cstheme="majorHAnsi"/>
                <w:b/>
                <w:sz w:val="24"/>
              </w:rPr>
            </w:pPr>
          </w:p>
          <w:p w:rsidR="005B2BD3" w:rsidRPr="00C30206" w:rsidRDefault="005B2BD3" w:rsidP="005B2BD3">
            <w:pPr>
              <w:suppressAutoHyphens/>
              <w:spacing w:after="0" w:line="240" w:lineRule="auto"/>
              <w:jc w:val="center"/>
              <w:rPr>
                <w:rFonts w:asciiTheme="majorHAnsi" w:eastAsia="Times New Roman" w:hAnsiTheme="majorHAnsi" w:cstheme="majorHAnsi"/>
                <w:b/>
                <w:sz w:val="24"/>
              </w:rPr>
            </w:pPr>
            <w:r w:rsidRPr="00C30206">
              <w:rPr>
                <w:rFonts w:asciiTheme="majorHAnsi" w:eastAsia="Times New Roman" w:hAnsiTheme="majorHAnsi" w:cstheme="majorHAnsi"/>
                <w:b/>
                <w:sz w:val="24"/>
              </w:rPr>
              <w:t>Učivo</w:t>
            </w:r>
          </w:p>
          <w:p w:rsidR="005B2BD3" w:rsidRPr="00C30206" w:rsidRDefault="005B2BD3" w:rsidP="005B2BD3">
            <w:pPr>
              <w:suppressAutoHyphens/>
              <w:spacing w:after="0" w:line="240" w:lineRule="auto"/>
              <w:jc w:val="center"/>
              <w:rPr>
                <w:rFonts w:asciiTheme="majorHAnsi" w:hAnsiTheme="majorHAnsi" w:cstheme="majorHAnsi"/>
              </w:rPr>
            </w:pPr>
          </w:p>
        </w:tc>
        <w:tc>
          <w:tcPr>
            <w:tcW w:w="28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5B2BD3" w:rsidRPr="00C30206" w:rsidRDefault="005B2BD3" w:rsidP="005B2BD3">
            <w:pPr>
              <w:suppressAutoHyphens/>
              <w:spacing w:after="0" w:line="240" w:lineRule="auto"/>
              <w:jc w:val="center"/>
              <w:rPr>
                <w:rFonts w:asciiTheme="majorHAnsi" w:hAnsiTheme="majorHAnsi" w:cstheme="majorHAnsi"/>
              </w:rPr>
            </w:pPr>
            <w:r w:rsidRPr="00C30206">
              <w:rPr>
                <w:rFonts w:asciiTheme="majorHAnsi" w:eastAsia="Times New Roman" w:hAnsiTheme="majorHAnsi" w:cstheme="majorHAnsi"/>
                <w:b/>
                <w:sz w:val="24"/>
              </w:rPr>
              <w:t>Průřezová témata, mezipředmětové vztahy</w:t>
            </w:r>
          </w:p>
        </w:tc>
        <w:tc>
          <w:tcPr>
            <w:tcW w:w="23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B2BD3" w:rsidRPr="00C30206" w:rsidRDefault="005B2BD3" w:rsidP="005B2BD3">
            <w:pPr>
              <w:suppressAutoHyphens/>
              <w:spacing w:after="0" w:line="240" w:lineRule="auto"/>
              <w:jc w:val="center"/>
              <w:rPr>
                <w:rFonts w:asciiTheme="majorHAnsi" w:eastAsia="Times New Roman" w:hAnsiTheme="majorHAnsi" w:cstheme="majorHAnsi"/>
                <w:b/>
                <w:sz w:val="24"/>
              </w:rPr>
            </w:pPr>
          </w:p>
          <w:p w:rsidR="005B2BD3" w:rsidRPr="00C30206" w:rsidRDefault="005B2BD3" w:rsidP="005B2BD3">
            <w:pPr>
              <w:suppressAutoHyphens/>
              <w:spacing w:after="0" w:line="240" w:lineRule="auto"/>
              <w:jc w:val="center"/>
              <w:rPr>
                <w:rFonts w:asciiTheme="majorHAnsi" w:hAnsiTheme="majorHAnsi" w:cstheme="majorHAnsi"/>
              </w:rPr>
            </w:pPr>
            <w:r w:rsidRPr="00C30206">
              <w:rPr>
                <w:rFonts w:asciiTheme="majorHAnsi" w:eastAsia="Times New Roman" w:hAnsiTheme="majorHAnsi" w:cstheme="majorHAnsi"/>
                <w:b/>
                <w:sz w:val="24"/>
              </w:rPr>
              <w:t>Poznámky</w:t>
            </w:r>
          </w:p>
        </w:tc>
      </w:tr>
      <w:tr w:rsidR="005B2BD3" w:rsidRPr="00C30206" w:rsidTr="005B2BD3">
        <w:tc>
          <w:tcPr>
            <w:tcW w:w="568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5B2BD3" w:rsidRPr="00C30206" w:rsidRDefault="005B2BD3" w:rsidP="005B2BD3">
            <w:pPr>
              <w:suppressAutoHyphens/>
              <w:spacing w:after="120" w:line="240" w:lineRule="auto"/>
              <w:rPr>
                <w:rFonts w:asciiTheme="majorHAnsi" w:hAnsiTheme="majorHAnsi" w:cstheme="majorHAnsi"/>
              </w:rPr>
            </w:pPr>
            <w:r w:rsidRPr="00C30206">
              <w:rPr>
                <w:rFonts w:asciiTheme="majorHAnsi" w:hAnsiTheme="majorHAnsi" w:cstheme="majorHAnsi"/>
              </w:rPr>
              <w:t>PROVOZ A ÚDRŽBA DOMÁCNOSTI</w:t>
            </w:r>
          </w:p>
          <w:p w:rsidR="005B2BD3" w:rsidRPr="00C30206" w:rsidRDefault="005B2BD3" w:rsidP="005B2BD3">
            <w:pPr>
              <w:suppressAutoHyphens/>
              <w:spacing w:after="120" w:line="240" w:lineRule="auto"/>
              <w:rPr>
                <w:rFonts w:asciiTheme="majorHAnsi" w:hAnsiTheme="majorHAnsi" w:cstheme="majorHAnsi"/>
              </w:rPr>
            </w:pPr>
            <w:r w:rsidRPr="00C30206">
              <w:rPr>
                <w:rFonts w:asciiTheme="majorHAnsi" w:hAnsiTheme="majorHAnsi" w:cstheme="majorHAnsi"/>
              </w:rPr>
              <w:t xml:space="preserve"> Očekávané výstupy žák </w:t>
            </w:r>
          </w:p>
          <w:p w:rsidR="005B2BD3" w:rsidRPr="00C30206" w:rsidRDefault="005B2BD3" w:rsidP="005B2BD3">
            <w:pPr>
              <w:suppressAutoHyphens/>
              <w:spacing w:after="120" w:line="240" w:lineRule="auto"/>
              <w:rPr>
                <w:rFonts w:asciiTheme="majorHAnsi" w:hAnsiTheme="majorHAnsi" w:cstheme="majorHAnsi"/>
              </w:rPr>
            </w:pPr>
            <w:r w:rsidRPr="00C30206">
              <w:rPr>
                <w:rFonts w:asciiTheme="majorHAnsi" w:hAnsiTheme="majorHAnsi" w:cstheme="majorHAnsi"/>
              </w:rPr>
              <w:t>ČSP-9-4-01 provádí jednoduché operace platebního styku a domácího účetnictví</w:t>
            </w:r>
          </w:p>
          <w:p w:rsidR="005B2BD3" w:rsidRPr="00C30206" w:rsidRDefault="005B2BD3" w:rsidP="005B2BD3">
            <w:pPr>
              <w:suppressAutoHyphens/>
              <w:spacing w:after="120" w:line="240" w:lineRule="auto"/>
              <w:rPr>
                <w:rFonts w:asciiTheme="majorHAnsi" w:eastAsia="Times New Roman" w:hAnsiTheme="majorHAnsi" w:cstheme="majorHAnsi"/>
                <w:b/>
                <w:sz w:val="24"/>
              </w:rPr>
            </w:pPr>
            <w:r w:rsidRPr="00C30206">
              <w:rPr>
                <w:rFonts w:asciiTheme="majorHAnsi" w:hAnsiTheme="majorHAnsi" w:cstheme="majorHAnsi"/>
              </w:rPr>
              <w:t>ČSP-9-4-02 ovládá jednoduché pracovní postupy při základních činnostech v domácnosti a orientuje se v návodech k obsluze běžných domácích spotřebičů ČSP-9-4-03 správně zachází s pomůckami, nástroji, nářadím a zařízením včetně údržby</w:t>
            </w:r>
            <w:r w:rsidRPr="00C30206">
              <w:rPr>
                <w:rFonts w:asciiTheme="majorHAnsi" w:hAnsiTheme="majorHAnsi" w:cstheme="majorHAnsi"/>
              </w:rPr>
              <w:sym w:font="Symbol" w:char="F03B"/>
            </w:r>
            <w:r w:rsidRPr="00C30206">
              <w:rPr>
                <w:rFonts w:asciiTheme="majorHAnsi" w:hAnsiTheme="majorHAnsi" w:cstheme="majorHAnsi"/>
              </w:rPr>
              <w:t xml:space="preserve"> provádí drobnou domácí údržbu ČSP-9-4-04 dodržuje základní hygienická a bezpečnostní pravidla a předpisy a poskytne první pomoc při úrazu, včetně úrazu elektrickým proudem</w:t>
            </w:r>
          </w:p>
          <w:p w:rsidR="005B2BD3" w:rsidRPr="00C30206" w:rsidRDefault="005B2BD3" w:rsidP="005B2BD3">
            <w:pPr>
              <w:suppressAutoHyphens/>
              <w:spacing w:after="120" w:line="240" w:lineRule="auto"/>
              <w:rPr>
                <w:rFonts w:asciiTheme="majorHAnsi" w:eastAsia="Times New Roman" w:hAnsiTheme="majorHAnsi" w:cstheme="majorHAnsi"/>
                <w:b/>
                <w:sz w:val="24"/>
              </w:rPr>
            </w:pPr>
          </w:p>
          <w:p w:rsidR="005B2BD3" w:rsidRPr="00C30206" w:rsidRDefault="005B2BD3" w:rsidP="005B2BD3">
            <w:pPr>
              <w:suppressAutoHyphens/>
              <w:spacing w:after="120" w:line="240" w:lineRule="auto"/>
              <w:rPr>
                <w:rFonts w:asciiTheme="majorHAnsi" w:hAnsiTheme="majorHAnsi" w:cstheme="majorHAnsi"/>
              </w:rPr>
            </w:pPr>
            <w:r w:rsidRPr="00C30206">
              <w:rPr>
                <w:rFonts w:asciiTheme="majorHAnsi" w:hAnsiTheme="majorHAnsi" w:cstheme="majorHAnsi"/>
              </w:rPr>
              <w:t xml:space="preserve">PŘÍPRAVA POKRMŮ </w:t>
            </w:r>
          </w:p>
          <w:p w:rsidR="005B2BD3" w:rsidRPr="00C30206" w:rsidRDefault="005B2BD3" w:rsidP="005B2BD3">
            <w:pPr>
              <w:suppressAutoHyphens/>
              <w:spacing w:after="120" w:line="240" w:lineRule="auto"/>
              <w:rPr>
                <w:rFonts w:asciiTheme="majorHAnsi" w:hAnsiTheme="majorHAnsi" w:cstheme="majorHAnsi"/>
              </w:rPr>
            </w:pPr>
            <w:r w:rsidRPr="00C30206">
              <w:rPr>
                <w:rFonts w:asciiTheme="majorHAnsi" w:hAnsiTheme="majorHAnsi" w:cstheme="majorHAnsi"/>
              </w:rPr>
              <w:t xml:space="preserve">Očekávané výstupy </w:t>
            </w:r>
          </w:p>
          <w:p w:rsidR="005B2BD3" w:rsidRPr="00C30206" w:rsidRDefault="005B2BD3" w:rsidP="005B2BD3">
            <w:pPr>
              <w:suppressAutoHyphens/>
              <w:spacing w:after="120" w:line="240" w:lineRule="auto"/>
              <w:rPr>
                <w:rFonts w:asciiTheme="majorHAnsi" w:hAnsiTheme="majorHAnsi" w:cstheme="majorHAnsi"/>
              </w:rPr>
            </w:pPr>
            <w:r w:rsidRPr="00C30206">
              <w:rPr>
                <w:rFonts w:asciiTheme="majorHAnsi" w:hAnsiTheme="majorHAnsi" w:cstheme="majorHAnsi"/>
              </w:rPr>
              <w:t>Žák</w:t>
            </w:r>
          </w:p>
          <w:p w:rsidR="005B2BD3" w:rsidRPr="00C30206" w:rsidRDefault="005B2BD3" w:rsidP="005B2BD3">
            <w:pPr>
              <w:suppressAutoHyphens/>
              <w:spacing w:after="120" w:line="240" w:lineRule="auto"/>
              <w:rPr>
                <w:rFonts w:asciiTheme="majorHAnsi" w:hAnsiTheme="majorHAnsi" w:cstheme="majorHAnsi"/>
              </w:rPr>
            </w:pPr>
            <w:r w:rsidRPr="00C30206">
              <w:rPr>
                <w:rFonts w:asciiTheme="majorHAnsi" w:hAnsiTheme="majorHAnsi" w:cstheme="majorHAnsi"/>
              </w:rPr>
              <w:t xml:space="preserve"> ČSP-9-5-01 používá základní kuchyňský inventář a bezpečně obsluhuje základní spotřebiče </w:t>
            </w:r>
          </w:p>
          <w:p w:rsidR="005B2BD3" w:rsidRPr="00C30206" w:rsidRDefault="005B2BD3" w:rsidP="005B2BD3">
            <w:pPr>
              <w:suppressAutoHyphens/>
              <w:spacing w:after="120" w:line="240" w:lineRule="auto"/>
              <w:rPr>
                <w:rFonts w:asciiTheme="majorHAnsi" w:hAnsiTheme="majorHAnsi" w:cstheme="majorHAnsi"/>
              </w:rPr>
            </w:pPr>
            <w:r w:rsidRPr="00C30206">
              <w:rPr>
                <w:rFonts w:asciiTheme="majorHAnsi" w:hAnsiTheme="majorHAnsi" w:cstheme="majorHAnsi"/>
              </w:rPr>
              <w:t>ČSP-9-5-02 připraví jednoduché pokrmy v souladu se zásadami zdravé výživy</w:t>
            </w:r>
          </w:p>
          <w:p w:rsidR="005B2BD3" w:rsidRPr="00C30206" w:rsidRDefault="005B2BD3" w:rsidP="005B2BD3">
            <w:pPr>
              <w:suppressAutoHyphens/>
              <w:spacing w:after="120" w:line="240" w:lineRule="auto"/>
              <w:rPr>
                <w:rFonts w:asciiTheme="majorHAnsi" w:hAnsiTheme="majorHAnsi" w:cstheme="majorHAnsi"/>
              </w:rPr>
            </w:pPr>
            <w:r w:rsidRPr="00C30206">
              <w:rPr>
                <w:rFonts w:asciiTheme="majorHAnsi" w:hAnsiTheme="majorHAnsi" w:cstheme="majorHAnsi"/>
              </w:rPr>
              <w:t xml:space="preserve"> ČSP-9-5-03 dodržuje základní principy stolování, společenského chování a </w:t>
            </w:r>
            <w:r w:rsidRPr="00C30206">
              <w:rPr>
                <w:rFonts w:asciiTheme="majorHAnsi" w:hAnsiTheme="majorHAnsi" w:cstheme="majorHAnsi"/>
              </w:rPr>
              <w:lastRenderedPageBreak/>
              <w:t xml:space="preserve">obsluhy u stolu ve společnosti </w:t>
            </w:r>
          </w:p>
          <w:p w:rsidR="005B2BD3" w:rsidRPr="00C30206" w:rsidRDefault="005B2BD3" w:rsidP="005B2BD3">
            <w:pPr>
              <w:suppressAutoHyphens/>
              <w:spacing w:after="120" w:line="240" w:lineRule="auto"/>
              <w:rPr>
                <w:rFonts w:asciiTheme="majorHAnsi" w:hAnsiTheme="majorHAnsi" w:cstheme="majorHAnsi"/>
              </w:rPr>
            </w:pPr>
            <w:r w:rsidRPr="00C30206">
              <w:rPr>
                <w:rFonts w:asciiTheme="majorHAnsi" w:hAnsiTheme="majorHAnsi" w:cstheme="majorHAnsi"/>
              </w:rPr>
              <w:t>ČSP-9-5-04 dodržuje zásady hygieny a bezpečnosti práce; poskytne první pomoc při úrazech v kuchyni</w:t>
            </w:r>
          </w:p>
          <w:p w:rsidR="005B2BD3" w:rsidRPr="00C30206" w:rsidRDefault="005B2BD3" w:rsidP="005B2BD3">
            <w:pPr>
              <w:suppressAutoHyphens/>
              <w:spacing w:after="120" w:line="240" w:lineRule="auto"/>
              <w:rPr>
                <w:rFonts w:asciiTheme="majorHAnsi" w:eastAsia="Times New Roman" w:hAnsiTheme="majorHAnsi" w:cstheme="majorHAnsi"/>
                <w:b/>
                <w:sz w:val="24"/>
              </w:rPr>
            </w:pPr>
          </w:p>
          <w:p w:rsidR="005B2BD3" w:rsidRPr="00C30206" w:rsidRDefault="005B2BD3" w:rsidP="005B2BD3">
            <w:pPr>
              <w:suppressAutoHyphens/>
              <w:spacing w:after="0" w:line="240" w:lineRule="auto"/>
              <w:rPr>
                <w:rFonts w:asciiTheme="majorHAnsi" w:hAnsiTheme="majorHAnsi" w:cstheme="majorHAnsi"/>
              </w:rPr>
            </w:pPr>
          </w:p>
        </w:tc>
        <w:tc>
          <w:tcPr>
            <w:tcW w:w="37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5B2BD3" w:rsidRPr="00C30206" w:rsidRDefault="005B2BD3" w:rsidP="005B2BD3">
            <w:pPr>
              <w:suppressAutoHyphens/>
              <w:spacing w:after="0" w:line="240" w:lineRule="auto"/>
              <w:rPr>
                <w:rFonts w:asciiTheme="majorHAnsi" w:eastAsia="Times New Roman" w:hAnsiTheme="majorHAnsi" w:cstheme="majorHAnsi"/>
                <w:sz w:val="24"/>
              </w:rPr>
            </w:pPr>
          </w:p>
          <w:p w:rsidR="005B2BD3" w:rsidRPr="00C30206" w:rsidRDefault="005B2BD3" w:rsidP="005B2BD3">
            <w:pPr>
              <w:suppressAutoHyphens/>
              <w:spacing w:after="0" w:line="240" w:lineRule="auto"/>
              <w:rPr>
                <w:rFonts w:asciiTheme="majorHAnsi" w:eastAsia="Times New Roman" w:hAnsiTheme="majorHAnsi" w:cstheme="majorHAnsi"/>
                <w:sz w:val="24"/>
              </w:rPr>
            </w:pPr>
            <w:r w:rsidRPr="00C30206">
              <w:rPr>
                <w:rFonts w:asciiTheme="majorHAnsi" w:eastAsia="Times New Roman" w:hAnsiTheme="majorHAnsi" w:cstheme="majorHAnsi"/>
                <w:sz w:val="24"/>
              </w:rPr>
              <w:t xml:space="preserve">-finance, provoz a údržba  </w:t>
            </w:r>
          </w:p>
          <w:p w:rsidR="005B2BD3" w:rsidRPr="00C30206" w:rsidRDefault="005B2BD3" w:rsidP="005B2BD3">
            <w:pPr>
              <w:suppressAutoHyphens/>
              <w:spacing w:after="0" w:line="240" w:lineRule="auto"/>
              <w:rPr>
                <w:rFonts w:asciiTheme="majorHAnsi" w:eastAsia="Times New Roman" w:hAnsiTheme="majorHAnsi" w:cstheme="majorHAnsi"/>
                <w:sz w:val="24"/>
              </w:rPr>
            </w:pPr>
            <w:r w:rsidRPr="00C30206">
              <w:rPr>
                <w:rFonts w:asciiTheme="majorHAnsi" w:eastAsia="Times New Roman" w:hAnsiTheme="majorHAnsi" w:cstheme="majorHAnsi"/>
                <w:sz w:val="24"/>
              </w:rPr>
              <w:t xml:space="preserve"> domácnosti (rozpočet, platební styk,</w:t>
            </w:r>
          </w:p>
          <w:p w:rsidR="005B2BD3" w:rsidRPr="00C30206" w:rsidRDefault="005B2BD3" w:rsidP="005B2BD3">
            <w:pPr>
              <w:suppressAutoHyphens/>
              <w:spacing w:after="0" w:line="240" w:lineRule="auto"/>
              <w:rPr>
                <w:rFonts w:asciiTheme="majorHAnsi" w:eastAsia="Times New Roman" w:hAnsiTheme="majorHAnsi" w:cstheme="majorHAnsi"/>
                <w:sz w:val="24"/>
              </w:rPr>
            </w:pPr>
            <w:r w:rsidRPr="00C30206">
              <w:rPr>
                <w:rFonts w:asciiTheme="majorHAnsi" w:eastAsia="Times New Roman" w:hAnsiTheme="majorHAnsi" w:cstheme="majorHAnsi"/>
                <w:sz w:val="24"/>
              </w:rPr>
              <w:t>spotřebiče, úklid, odpad</w:t>
            </w:r>
          </w:p>
          <w:p w:rsidR="005B2BD3" w:rsidRPr="00C30206" w:rsidRDefault="005B2BD3" w:rsidP="005B2BD3">
            <w:pPr>
              <w:suppressAutoHyphens/>
              <w:spacing w:after="0" w:line="240" w:lineRule="auto"/>
              <w:rPr>
                <w:rFonts w:asciiTheme="majorHAnsi" w:eastAsia="Times New Roman" w:hAnsiTheme="majorHAnsi" w:cstheme="majorHAnsi"/>
                <w:sz w:val="24"/>
              </w:rPr>
            </w:pPr>
          </w:p>
          <w:p w:rsidR="005B2BD3" w:rsidRPr="00C30206" w:rsidRDefault="005B2BD3" w:rsidP="005B2BD3">
            <w:pPr>
              <w:suppressAutoHyphens/>
              <w:spacing w:after="0" w:line="240" w:lineRule="auto"/>
              <w:rPr>
                <w:rFonts w:asciiTheme="majorHAnsi" w:eastAsia="Times New Roman" w:hAnsiTheme="majorHAnsi" w:cstheme="majorHAnsi"/>
                <w:sz w:val="24"/>
              </w:rPr>
            </w:pPr>
            <w:r w:rsidRPr="00C30206">
              <w:rPr>
                <w:rFonts w:asciiTheme="majorHAnsi" w:eastAsia="Times New Roman" w:hAnsiTheme="majorHAnsi" w:cstheme="majorHAnsi"/>
                <w:sz w:val="24"/>
              </w:rPr>
              <w:t>-elektrotechnika v domácnosti (funkce, ovládání a užití, ochrana, údržba a instalace vybraných zařízení)</w:t>
            </w:r>
          </w:p>
          <w:p w:rsidR="005B2BD3" w:rsidRPr="00C30206" w:rsidRDefault="005B2BD3" w:rsidP="005B2BD3">
            <w:pPr>
              <w:suppressAutoHyphens/>
              <w:spacing w:after="0" w:line="240" w:lineRule="auto"/>
              <w:rPr>
                <w:rFonts w:asciiTheme="majorHAnsi" w:eastAsia="Times New Roman" w:hAnsiTheme="majorHAnsi" w:cstheme="majorHAnsi"/>
                <w:sz w:val="24"/>
              </w:rPr>
            </w:pPr>
          </w:p>
          <w:p w:rsidR="005B2BD3" w:rsidRPr="00C30206" w:rsidRDefault="005B2BD3" w:rsidP="005B2BD3">
            <w:pPr>
              <w:suppressAutoHyphens/>
              <w:spacing w:after="0" w:line="240" w:lineRule="auto"/>
              <w:rPr>
                <w:rFonts w:asciiTheme="majorHAnsi" w:eastAsia="Times New Roman" w:hAnsiTheme="majorHAnsi" w:cstheme="majorHAnsi"/>
                <w:sz w:val="24"/>
              </w:rPr>
            </w:pPr>
          </w:p>
          <w:p w:rsidR="005B2BD3" w:rsidRPr="00C30206" w:rsidRDefault="005B2BD3" w:rsidP="005B2BD3">
            <w:pPr>
              <w:suppressAutoHyphens/>
              <w:spacing w:after="0" w:line="240" w:lineRule="auto"/>
              <w:rPr>
                <w:rFonts w:asciiTheme="majorHAnsi" w:eastAsia="Times New Roman" w:hAnsiTheme="majorHAnsi" w:cstheme="majorHAnsi"/>
                <w:sz w:val="24"/>
              </w:rPr>
            </w:pPr>
            <w:r w:rsidRPr="00C30206">
              <w:rPr>
                <w:rFonts w:asciiTheme="majorHAnsi" w:eastAsia="Times New Roman" w:hAnsiTheme="majorHAnsi" w:cstheme="majorHAnsi"/>
                <w:sz w:val="24"/>
              </w:rPr>
              <w:t>-bezpečnost a ekonomika provozu</w:t>
            </w:r>
          </w:p>
          <w:p w:rsidR="005B2BD3" w:rsidRPr="00C30206" w:rsidRDefault="005B2BD3" w:rsidP="005B2BD3">
            <w:pPr>
              <w:suppressAutoHyphens/>
              <w:spacing w:after="0" w:line="240" w:lineRule="auto"/>
              <w:rPr>
                <w:rFonts w:asciiTheme="majorHAnsi" w:eastAsia="Times New Roman" w:hAnsiTheme="majorHAnsi" w:cstheme="majorHAnsi"/>
                <w:sz w:val="24"/>
              </w:rPr>
            </w:pPr>
            <w:r w:rsidRPr="00C30206">
              <w:rPr>
                <w:rFonts w:asciiTheme="majorHAnsi" w:eastAsia="Times New Roman" w:hAnsiTheme="majorHAnsi" w:cstheme="majorHAnsi"/>
                <w:sz w:val="24"/>
              </w:rPr>
              <w:t xml:space="preserve"> domácnosti, nebezpečí úrazu elektrickým proudem </w:t>
            </w:r>
          </w:p>
          <w:p w:rsidR="005B2BD3" w:rsidRPr="00C30206" w:rsidRDefault="005B2BD3" w:rsidP="005B2BD3">
            <w:pPr>
              <w:suppressAutoHyphens/>
              <w:spacing w:after="0" w:line="240" w:lineRule="auto"/>
              <w:rPr>
                <w:rFonts w:asciiTheme="majorHAnsi" w:eastAsia="Times New Roman" w:hAnsiTheme="majorHAnsi" w:cstheme="majorHAnsi"/>
                <w:sz w:val="24"/>
              </w:rPr>
            </w:pPr>
          </w:p>
          <w:p w:rsidR="005B2BD3" w:rsidRPr="00C30206" w:rsidRDefault="005B2BD3" w:rsidP="005B2BD3">
            <w:pPr>
              <w:suppressAutoHyphens/>
              <w:spacing w:after="0" w:line="240" w:lineRule="auto"/>
              <w:rPr>
                <w:rFonts w:asciiTheme="majorHAnsi" w:eastAsia="Times New Roman" w:hAnsiTheme="majorHAnsi" w:cstheme="majorHAnsi"/>
                <w:sz w:val="24"/>
              </w:rPr>
            </w:pPr>
          </w:p>
          <w:p w:rsidR="005B2BD3" w:rsidRPr="00C30206" w:rsidRDefault="005B2BD3" w:rsidP="005B2BD3">
            <w:pPr>
              <w:suppressAutoHyphens/>
              <w:spacing w:after="0" w:line="240" w:lineRule="auto"/>
              <w:rPr>
                <w:rFonts w:asciiTheme="majorHAnsi" w:eastAsia="Times New Roman" w:hAnsiTheme="majorHAnsi" w:cstheme="majorHAnsi"/>
                <w:sz w:val="24"/>
              </w:rPr>
            </w:pPr>
          </w:p>
          <w:p w:rsidR="005B2BD3" w:rsidRPr="00C30206" w:rsidRDefault="005B2BD3" w:rsidP="005B2BD3">
            <w:pPr>
              <w:suppressAutoHyphens/>
              <w:spacing w:after="0" w:line="240" w:lineRule="auto"/>
              <w:rPr>
                <w:rFonts w:asciiTheme="majorHAnsi" w:eastAsia="Times New Roman" w:hAnsiTheme="majorHAnsi" w:cstheme="majorHAnsi"/>
                <w:sz w:val="24"/>
              </w:rPr>
            </w:pPr>
          </w:p>
          <w:p w:rsidR="005B2BD3" w:rsidRPr="00C30206" w:rsidRDefault="005B2BD3" w:rsidP="005B2BD3">
            <w:pPr>
              <w:suppressAutoHyphens/>
              <w:spacing w:after="0" w:line="240" w:lineRule="auto"/>
              <w:rPr>
                <w:rFonts w:asciiTheme="majorHAnsi" w:eastAsia="Times New Roman" w:hAnsiTheme="majorHAnsi" w:cstheme="majorHAnsi"/>
                <w:sz w:val="24"/>
              </w:rPr>
            </w:pPr>
            <w:r w:rsidRPr="00C30206">
              <w:rPr>
                <w:rFonts w:asciiTheme="majorHAnsi" w:eastAsia="Times New Roman" w:hAnsiTheme="majorHAnsi" w:cstheme="majorHAnsi"/>
                <w:sz w:val="24"/>
              </w:rPr>
              <w:t>-základní vybavení kuchyně, bezpečnost a hygiena provozu</w:t>
            </w:r>
          </w:p>
          <w:p w:rsidR="005B2BD3" w:rsidRPr="00C30206" w:rsidRDefault="005B2BD3" w:rsidP="005B2BD3">
            <w:pPr>
              <w:suppressAutoHyphens/>
              <w:spacing w:after="0" w:line="240" w:lineRule="auto"/>
              <w:rPr>
                <w:rFonts w:asciiTheme="majorHAnsi" w:eastAsia="Times New Roman" w:hAnsiTheme="majorHAnsi" w:cstheme="majorHAnsi"/>
                <w:sz w:val="24"/>
              </w:rPr>
            </w:pPr>
            <w:r w:rsidRPr="00C30206">
              <w:rPr>
                <w:rFonts w:asciiTheme="majorHAnsi" w:eastAsia="Times New Roman" w:hAnsiTheme="majorHAnsi" w:cstheme="majorHAnsi"/>
                <w:sz w:val="24"/>
              </w:rPr>
              <w:t>- výběr, nákup a skladování potravin</w:t>
            </w:r>
          </w:p>
          <w:p w:rsidR="005B2BD3" w:rsidRPr="00C30206" w:rsidRDefault="005B2BD3" w:rsidP="005B2BD3">
            <w:pPr>
              <w:suppressAutoHyphens/>
              <w:spacing w:after="0" w:line="240" w:lineRule="auto"/>
              <w:rPr>
                <w:rFonts w:asciiTheme="majorHAnsi" w:eastAsia="Times New Roman" w:hAnsiTheme="majorHAnsi" w:cstheme="majorHAnsi"/>
                <w:sz w:val="24"/>
              </w:rPr>
            </w:pPr>
            <w:r w:rsidRPr="00C30206">
              <w:rPr>
                <w:rFonts w:asciiTheme="majorHAnsi" w:eastAsia="Times New Roman" w:hAnsiTheme="majorHAnsi" w:cstheme="majorHAnsi"/>
                <w:sz w:val="24"/>
              </w:rPr>
              <w:t>-sestavení jídelníčku</w:t>
            </w:r>
          </w:p>
          <w:p w:rsidR="005B2BD3" w:rsidRPr="00C30206" w:rsidRDefault="005B2BD3" w:rsidP="005B2BD3">
            <w:pPr>
              <w:suppressAutoHyphens/>
              <w:spacing w:after="0" w:line="240" w:lineRule="auto"/>
              <w:rPr>
                <w:rFonts w:asciiTheme="majorHAnsi" w:eastAsia="Times New Roman" w:hAnsiTheme="majorHAnsi" w:cstheme="majorHAnsi"/>
                <w:sz w:val="24"/>
              </w:rPr>
            </w:pPr>
            <w:r w:rsidRPr="00C30206">
              <w:rPr>
                <w:rFonts w:asciiTheme="majorHAnsi" w:eastAsia="Times New Roman" w:hAnsiTheme="majorHAnsi" w:cstheme="majorHAnsi"/>
                <w:sz w:val="24"/>
              </w:rPr>
              <w:t>- technologie a příprava pokrmů</w:t>
            </w:r>
          </w:p>
          <w:p w:rsidR="005B2BD3" w:rsidRPr="00C30206" w:rsidRDefault="005B2BD3" w:rsidP="005B2BD3">
            <w:pPr>
              <w:suppressAutoHyphens/>
              <w:spacing w:after="0" w:line="240" w:lineRule="auto"/>
              <w:rPr>
                <w:rFonts w:asciiTheme="majorHAnsi" w:eastAsia="Times New Roman" w:hAnsiTheme="majorHAnsi" w:cstheme="majorHAnsi"/>
                <w:sz w:val="24"/>
              </w:rPr>
            </w:pPr>
            <w:r w:rsidRPr="00C30206">
              <w:rPr>
                <w:rFonts w:asciiTheme="majorHAnsi" w:eastAsia="Times New Roman" w:hAnsiTheme="majorHAnsi" w:cstheme="majorHAnsi"/>
                <w:sz w:val="24"/>
              </w:rPr>
              <w:t xml:space="preserve">(tepelná úprava, za studena, postupy) </w:t>
            </w:r>
          </w:p>
          <w:p w:rsidR="005B2BD3" w:rsidRPr="00C30206" w:rsidRDefault="005B2BD3" w:rsidP="005B2BD3">
            <w:pPr>
              <w:suppressAutoHyphens/>
              <w:spacing w:after="0" w:line="240" w:lineRule="auto"/>
              <w:rPr>
                <w:rFonts w:asciiTheme="majorHAnsi" w:eastAsia="Times New Roman" w:hAnsiTheme="majorHAnsi" w:cstheme="majorHAnsi"/>
                <w:sz w:val="24"/>
              </w:rPr>
            </w:pPr>
          </w:p>
          <w:p w:rsidR="005B2BD3" w:rsidRPr="00C30206" w:rsidRDefault="005B2BD3" w:rsidP="005B2BD3">
            <w:pPr>
              <w:suppressAutoHyphens/>
              <w:spacing w:after="0" w:line="240" w:lineRule="auto"/>
              <w:rPr>
                <w:rFonts w:asciiTheme="majorHAnsi" w:eastAsia="Times New Roman" w:hAnsiTheme="majorHAnsi" w:cstheme="majorHAnsi"/>
                <w:sz w:val="24"/>
              </w:rPr>
            </w:pPr>
            <w:r w:rsidRPr="00C30206">
              <w:rPr>
                <w:rFonts w:asciiTheme="majorHAnsi" w:eastAsia="Times New Roman" w:hAnsiTheme="majorHAnsi" w:cstheme="majorHAnsi"/>
                <w:sz w:val="24"/>
              </w:rPr>
              <w:t>- úprava stolu a stolování (prostírání,</w:t>
            </w:r>
          </w:p>
          <w:p w:rsidR="005B2BD3" w:rsidRPr="00C30206" w:rsidRDefault="005B2BD3" w:rsidP="005B2BD3">
            <w:pPr>
              <w:suppressAutoHyphens/>
              <w:spacing w:after="0" w:line="240" w:lineRule="auto"/>
              <w:rPr>
                <w:rFonts w:asciiTheme="majorHAnsi" w:eastAsia="Times New Roman" w:hAnsiTheme="majorHAnsi" w:cstheme="majorHAnsi"/>
                <w:sz w:val="24"/>
              </w:rPr>
            </w:pPr>
            <w:r w:rsidRPr="00C30206">
              <w:rPr>
                <w:rFonts w:asciiTheme="majorHAnsi" w:eastAsia="Times New Roman" w:hAnsiTheme="majorHAnsi" w:cstheme="majorHAnsi"/>
                <w:sz w:val="24"/>
              </w:rPr>
              <w:t xml:space="preserve">  obsluha a chování u stolu, zdobení, </w:t>
            </w:r>
          </w:p>
          <w:p w:rsidR="005B2BD3" w:rsidRPr="00C30206" w:rsidRDefault="005B2BD3" w:rsidP="005B2BD3">
            <w:pPr>
              <w:suppressAutoHyphens/>
              <w:spacing w:after="0" w:line="240" w:lineRule="auto"/>
              <w:rPr>
                <w:rFonts w:asciiTheme="majorHAnsi" w:eastAsia="Times New Roman" w:hAnsiTheme="majorHAnsi" w:cstheme="majorHAnsi"/>
                <w:sz w:val="24"/>
              </w:rPr>
            </w:pPr>
            <w:r w:rsidRPr="00C30206">
              <w:rPr>
                <w:rFonts w:asciiTheme="majorHAnsi" w:eastAsia="Times New Roman" w:hAnsiTheme="majorHAnsi" w:cstheme="majorHAnsi"/>
                <w:sz w:val="24"/>
              </w:rPr>
              <w:lastRenderedPageBreak/>
              <w:t xml:space="preserve"> slavnostní stolování)</w:t>
            </w:r>
          </w:p>
          <w:p w:rsidR="005B2BD3" w:rsidRPr="00C30206" w:rsidRDefault="005B2BD3" w:rsidP="005B2BD3">
            <w:pPr>
              <w:suppressAutoHyphens/>
              <w:spacing w:after="0" w:line="240" w:lineRule="auto"/>
              <w:rPr>
                <w:rFonts w:asciiTheme="majorHAnsi" w:eastAsia="Times New Roman" w:hAnsiTheme="majorHAnsi" w:cstheme="majorHAnsi"/>
                <w:sz w:val="24"/>
              </w:rPr>
            </w:pPr>
            <w:r w:rsidRPr="00C30206">
              <w:rPr>
                <w:rFonts w:asciiTheme="majorHAnsi" w:eastAsia="Times New Roman" w:hAnsiTheme="majorHAnsi" w:cstheme="majorHAnsi"/>
                <w:sz w:val="24"/>
              </w:rPr>
              <w:t>- první pomoc při úrazech v kuchyni</w:t>
            </w:r>
          </w:p>
          <w:p w:rsidR="005B2BD3" w:rsidRPr="00C30206" w:rsidRDefault="005B2BD3" w:rsidP="005B2BD3">
            <w:pPr>
              <w:suppressAutoHyphens/>
              <w:spacing w:after="0" w:line="240" w:lineRule="auto"/>
              <w:rPr>
                <w:rFonts w:asciiTheme="majorHAnsi" w:eastAsia="Times New Roman" w:hAnsiTheme="majorHAnsi" w:cstheme="majorHAnsi"/>
                <w:sz w:val="24"/>
              </w:rPr>
            </w:pPr>
            <w:r w:rsidRPr="00C30206">
              <w:rPr>
                <w:rFonts w:asciiTheme="majorHAnsi" w:eastAsia="Times New Roman" w:hAnsiTheme="majorHAnsi" w:cstheme="majorHAnsi"/>
                <w:sz w:val="24"/>
              </w:rPr>
              <w:t>-zásady hygieny a bezpečnosti práce</w:t>
            </w:r>
          </w:p>
          <w:p w:rsidR="005B2BD3" w:rsidRPr="00C30206" w:rsidRDefault="005B2BD3" w:rsidP="005B2BD3">
            <w:pPr>
              <w:suppressAutoHyphens/>
              <w:spacing w:after="0" w:line="240" w:lineRule="auto"/>
              <w:rPr>
                <w:rFonts w:asciiTheme="majorHAnsi" w:eastAsia="Times New Roman" w:hAnsiTheme="majorHAnsi" w:cstheme="majorHAnsi"/>
                <w:sz w:val="24"/>
              </w:rPr>
            </w:pPr>
          </w:p>
          <w:p w:rsidR="005B2BD3" w:rsidRPr="00C30206" w:rsidRDefault="005B2BD3" w:rsidP="005B2BD3">
            <w:pPr>
              <w:suppressAutoHyphens/>
              <w:spacing w:after="0" w:line="240" w:lineRule="auto"/>
              <w:rPr>
                <w:rFonts w:asciiTheme="majorHAnsi" w:hAnsiTheme="majorHAnsi" w:cstheme="majorHAnsi"/>
              </w:rPr>
            </w:pPr>
          </w:p>
        </w:tc>
        <w:tc>
          <w:tcPr>
            <w:tcW w:w="28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5B2BD3" w:rsidRPr="00C30206" w:rsidRDefault="005B2BD3" w:rsidP="005B2BD3">
            <w:pPr>
              <w:tabs>
                <w:tab w:val="left" w:pos="567"/>
              </w:tabs>
              <w:suppressAutoHyphens/>
              <w:spacing w:after="0" w:line="360" w:lineRule="auto"/>
              <w:rPr>
                <w:rFonts w:asciiTheme="majorHAnsi" w:eastAsia="Times New Roman" w:hAnsiTheme="majorHAnsi" w:cstheme="majorHAnsi"/>
                <w:sz w:val="24"/>
              </w:rPr>
            </w:pPr>
          </w:p>
          <w:p w:rsidR="005B2BD3" w:rsidRPr="00C30206" w:rsidRDefault="005B2BD3" w:rsidP="005B2BD3">
            <w:pPr>
              <w:tabs>
                <w:tab w:val="left" w:pos="567"/>
              </w:tabs>
              <w:suppressAutoHyphens/>
              <w:spacing w:after="0" w:line="360" w:lineRule="auto"/>
              <w:rPr>
                <w:rFonts w:asciiTheme="majorHAnsi" w:eastAsia="Times New Roman" w:hAnsiTheme="majorHAnsi" w:cstheme="majorHAnsi"/>
                <w:sz w:val="24"/>
              </w:rPr>
            </w:pPr>
          </w:p>
          <w:p w:rsidR="005B2BD3" w:rsidRPr="00C30206" w:rsidRDefault="005B2BD3" w:rsidP="005B2BD3">
            <w:pPr>
              <w:tabs>
                <w:tab w:val="left" w:pos="567"/>
              </w:tabs>
              <w:suppressAutoHyphens/>
              <w:spacing w:after="0" w:line="360" w:lineRule="auto"/>
              <w:rPr>
                <w:rFonts w:asciiTheme="majorHAnsi" w:eastAsia="Times New Roman" w:hAnsiTheme="majorHAnsi" w:cstheme="majorHAnsi"/>
                <w:sz w:val="24"/>
              </w:rPr>
            </w:pPr>
          </w:p>
          <w:p w:rsidR="005B2BD3" w:rsidRPr="00C30206" w:rsidRDefault="005B2BD3" w:rsidP="005B2BD3">
            <w:pPr>
              <w:tabs>
                <w:tab w:val="left" w:pos="567"/>
              </w:tabs>
              <w:suppressAutoHyphens/>
              <w:spacing w:after="0" w:line="360" w:lineRule="auto"/>
              <w:rPr>
                <w:rFonts w:asciiTheme="majorHAnsi" w:eastAsia="Times New Roman" w:hAnsiTheme="majorHAnsi" w:cstheme="majorHAnsi"/>
                <w:sz w:val="24"/>
              </w:rPr>
            </w:pPr>
          </w:p>
          <w:p w:rsidR="005B2BD3" w:rsidRPr="00C30206" w:rsidRDefault="005B2BD3" w:rsidP="005B2BD3">
            <w:pPr>
              <w:tabs>
                <w:tab w:val="left" w:pos="567"/>
              </w:tabs>
              <w:suppressAutoHyphens/>
              <w:spacing w:after="0" w:line="360" w:lineRule="auto"/>
              <w:rPr>
                <w:rFonts w:asciiTheme="majorHAnsi" w:eastAsia="Times New Roman" w:hAnsiTheme="majorHAnsi" w:cstheme="majorHAnsi"/>
                <w:sz w:val="24"/>
              </w:rPr>
            </w:pPr>
          </w:p>
          <w:p w:rsidR="005B2BD3" w:rsidRPr="00C30206" w:rsidRDefault="005B2BD3" w:rsidP="005B2BD3">
            <w:pPr>
              <w:tabs>
                <w:tab w:val="left" w:pos="567"/>
              </w:tabs>
              <w:suppressAutoHyphens/>
              <w:spacing w:after="0" w:line="360" w:lineRule="auto"/>
              <w:rPr>
                <w:rFonts w:asciiTheme="majorHAnsi" w:eastAsia="Times New Roman" w:hAnsiTheme="majorHAnsi" w:cstheme="majorHAnsi"/>
                <w:sz w:val="24"/>
              </w:rPr>
            </w:pPr>
          </w:p>
          <w:p w:rsidR="005B2BD3" w:rsidRPr="00C30206" w:rsidRDefault="005B2BD3" w:rsidP="005B2BD3">
            <w:pPr>
              <w:tabs>
                <w:tab w:val="left" w:pos="567"/>
              </w:tabs>
              <w:suppressAutoHyphens/>
              <w:spacing w:after="0" w:line="360" w:lineRule="auto"/>
              <w:rPr>
                <w:rFonts w:asciiTheme="majorHAnsi" w:eastAsia="Times New Roman" w:hAnsiTheme="majorHAnsi" w:cstheme="majorHAnsi"/>
                <w:sz w:val="24"/>
              </w:rPr>
            </w:pPr>
          </w:p>
          <w:p w:rsidR="005B2BD3" w:rsidRPr="00C30206" w:rsidRDefault="005B2BD3" w:rsidP="005B2BD3">
            <w:pPr>
              <w:tabs>
                <w:tab w:val="left" w:pos="567"/>
              </w:tabs>
              <w:suppressAutoHyphens/>
              <w:spacing w:after="0" w:line="360" w:lineRule="auto"/>
              <w:rPr>
                <w:rFonts w:asciiTheme="majorHAnsi" w:eastAsia="Times New Roman" w:hAnsiTheme="majorHAnsi" w:cstheme="majorHAnsi"/>
                <w:sz w:val="24"/>
              </w:rPr>
            </w:pPr>
          </w:p>
          <w:p w:rsidR="005B2BD3" w:rsidRPr="00C30206" w:rsidRDefault="005B2BD3" w:rsidP="005B2BD3">
            <w:pPr>
              <w:tabs>
                <w:tab w:val="left" w:pos="567"/>
              </w:tabs>
              <w:suppressAutoHyphens/>
              <w:spacing w:after="0" w:line="360" w:lineRule="auto"/>
              <w:rPr>
                <w:rFonts w:asciiTheme="majorHAnsi" w:eastAsia="Times New Roman" w:hAnsiTheme="majorHAnsi" w:cstheme="majorHAnsi"/>
                <w:sz w:val="24"/>
              </w:rPr>
            </w:pPr>
          </w:p>
          <w:p w:rsidR="005B2BD3" w:rsidRPr="00C30206" w:rsidRDefault="005B2BD3" w:rsidP="005B2BD3">
            <w:pPr>
              <w:tabs>
                <w:tab w:val="left" w:pos="567"/>
              </w:tabs>
              <w:suppressAutoHyphens/>
              <w:spacing w:after="0" w:line="360" w:lineRule="auto"/>
              <w:rPr>
                <w:rFonts w:asciiTheme="majorHAnsi" w:eastAsia="Times New Roman" w:hAnsiTheme="majorHAnsi" w:cstheme="majorHAnsi"/>
                <w:sz w:val="24"/>
              </w:rPr>
            </w:pPr>
          </w:p>
          <w:p w:rsidR="005B2BD3" w:rsidRPr="00C30206" w:rsidRDefault="005B2BD3" w:rsidP="005B2BD3">
            <w:pPr>
              <w:tabs>
                <w:tab w:val="left" w:pos="567"/>
              </w:tabs>
              <w:suppressAutoHyphens/>
              <w:spacing w:after="0" w:line="360" w:lineRule="auto"/>
              <w:rPr>
                <w:rFonts w:asciiTheme="majorHAnsi" w:eastAsia="Times New Roman" w:hAnsiTheme="majorHAnsi" w:cstheme="majorHAnsi"/>
                <w:sz w:val="24"/>
              </w:rPr>
            </w:pPr>
          </w:p>
          <w:p w:rsidR="005B2BD3" w:rsidRPr="00C30206" w:rsidRDefault="005B2BD3" w:rsidP="005B2BD3">
            <w:pPr>
              <w:tabs>
                <w:tab w:val="left" w:pos="567"/>
              </w:tabs>
              <w:suppressAutoHyphens/>
              <w:spacing w:after="0" w:line="360" w:lineRule="auto"/>
              <w:rPr>
                <w:rFonts w:asciiTheme="majorHAnsi" w:eastAsia="Times New Roman" w:hAnsiTheme="majorHAnsi" w:cstheme="majorHAnsi"/>
                <w:sz w:val="24"/>
              </w:rPr>
            </w:pPr>
          </w:p>
          <w:p w:rsidR="005B2BD3" w:rsidRPr="00C30206" w:rsidRDefault="005B2BD3" w:rsidP="005B2BD3">
            <w:pPr>
              <w:tabs>
                <w:tab w:val="left" w:pos="567"/>
              </w:tabs>
              <w:suppressAutoHyphens/>
              <w:spacing w:after="0" w:line="360" w:lineRule="auto"/>
              <w:rPr>
                <w:rFonts w:asciiTheme="majorHAnsi" w:eastAsia="Times New Roman" w:hAnsiTheme="majorHAnsi" w:cstheme="majorHAnsi"/>
                <w:sz w:val="24"/>
              </w:rPr>
            </w:pPr>
          </w:p>
          <w:p w:rsidR="005B2BD3" w:rsidRPr="00C30206" w:rsidRDefault="005B2BD3" w:rsidP="005B2BD3">
            <w:pPr>
              <w:tabs>
                <w:tab w:val="left" w:pos="567"/>
              </w:tabs>
              <w:suppressAutoHyphens/>
              <w:spacing w:after="0" w:line="360" w:lineRule="auto"/>
              <w:rPr>
                <w:rFonts w:asciiTheme="majorHAnsi" w:eastAsia="Times New Roman" w:hAnsiTheme="majorHAnsi" w:cstheme="majorHAnsi"/>
                <w:sz w:val="24"/>
              </w:rPr>
            </w:pPr>
          </w:p>
          <w:p w:rsidR="005B2BD3" w:rsidRPr="00C30206" w:rsidRDefault="005B2BD3" w:rsidP="005B2BD3">
            <w:pPr>
              <w:tabs>
                <w:tab w:val="left" w:pos="567"/>
              </w:tabs>
              <w:suppressAutoHyphens/>
              <w:spacing w:after="0" w:line="360" w:lineRule="auto"/>
              <w:rPr>
                <w:rFonts w:asciiTheme="majorHAnsi" w:eastAsia="Times New Roman" w:hAnsiTheme="majorHAnsi" w:cstheme="majorHAnsi"/>
                <w:sz w:val="24"/>
              </w:rPr>
            </w:pPr>
          </w:p>
          <w:p w:rsidR="005B2BD3" w:rsidRPr="00C30206" w:rsidRDefault="005B2BD3" w:rsidP="005B2BD3">
            <w:pPr>
              <w:tabs>
                <w:tab w:val="left" w:pos="567"/>
              </w:tabs>
              <w:suppressAutoHyphens/>
              <w:spacing w:after="0" w:line="360" w:lineRule="auto"/>
              <w:rPr>
                <w:rFonts w:asciiTheme="majorHAnsi" w:eastAsia="Times New Roman" w:hAnsiTheme="majorHAnsi" w:cstheme="majorHAnsi"/>
                <w:sz w:val="24"/>
              </w:rPr>
            </w:pPr>
          </w:p>
          <w:p w:rsidR="005B2BD3" w:rsidRPr="00C30206" w:rsidRDefault="005B2BD3" w:rsidP="005B2BD3">
            <w:pPr>
              <w:tabs>
                <w:tab w:val="left" w:pos="567"/>
              </w:tabs>
              <w:suppressAutoHyphens/>
              <w:spacing w:after="0" w:line="360" w:lineRule="auto"/>
              <w:rPr>
                <w:rFonts w:asciiTheme="majorHAnsi" w:eastAsia="Times New Roman" w:hAnsiTheme="majorHAnsi" w:cstheme="majorHAnsi"/>
                <w:sz w:val="24"/>
              </w:rPr>
            </w:pPr>
          </w:p>
          <w:p w:rsidR="005B2BD3" w:rsidRPr="00C30206" w:rsidRDefault="005B2BD3" w:rsidP="005B2BD3">
            <w:pPr>
              <w:tabs>
                <w:tab w:val="left" w:pos="567"/>
              </w:tabs>
              <w:suppressAutoHyphens/>
              <w:spacing w:after="0" w:line="360" w:lineRule="auto"/>
              <w:rPr>
                <w:rFonts w:asciiTheme="majorHAnsi" w:eastAsia="Times New Roman" w:hAnsiTheme="majorHAnsi" w:cstheme="majorHAnsi"/>
                <w:sz w:val="24"/>
              </w:rPr>
            </w:pPr>
          </w:p>
          <w:p w:rsidR="005B2BD3" w:rsidRPr="00C30206" w:rsidRDefault="005B2BD3" w:rsidP="005B2BD3">
            <w:pPr>
              <w:tabs>
                <w:tab w:val="left" w:pos="567"/>
              </w:tabs>
              <w:suppressAutoHyphens/>
              <w:spacing w:after="0" w:line="360" w:lineRule="auto"/>
              <w:rPr>
                <w:rFonts w:asciiTheme="majorHAnsi" w:eastAsia="Times New Roman" w:hAnsiTheme="majorHAnsi" w:cstheme="majorHAnsi"/>
                <w:sz w:val="24"/>
              </w:rPr>
            </w:pPr>
          </w:p>
          <w:p w:rsidR="005B2BD3" w:rsidRPr="00C30206" w:rsidRDefault="00C30206" w:rsidP="005B2BD3">
            <w:pPr>
              <w:tabs>
                <w:tab w:val="left" w:pos="567"/>
              </w:tabs>
              <w:suppressAutoHyphens/>
              <w:spacing w:after="0" w:line="360" w:lineRule="auto"/>
              <w:rPr>
                <w:rFonts w:asciiTheme="majorHAnsi" w:eastAsia="Times New Roman" w:hAnsiTheme="majorHAnsi" w:cstheme="majorHAnsi"/>
                <w:sz w:val="24"/>
              </w:rPr>
            </w:pPr>
            <w:r>
              <w:rPr>
                <w:rFonts w:asciiTheme="majorHAnsi" w:eastAsia="Times New Roman" w:hAnsiTheme="majorHAnsi" w:cstheme="majorHAnsi"/>
                <w:sz w:val="24"/>
              </w:rPr>
              <w:t>ČA</w:t>
            </w:r>
            <w:r w:rsidR="005B2BD3" w:rsidRPr="00C30206">
              <w:rPr>
                <w:rFonts w:asciiTheme="majorHAnsi" w:eastAsia="Times New Roman" w:hAnsiTheme="majorHAnsi" w:cstheme="majorHAnsi"/>
                <w:sz w:val="24"/>
              </w:rPr>
              <w:t>Z</w:t>
            </w:r>
          </w:p>
          <w:p w:rsidR="005B2BD3" w:rsidRPr="00C30206" w:rsidRDefault="005B2BD3" w:rsidP="005B2BD3">
            <w:pPr>
              <w:tabs>
                <w:tab w:val="left" w:pos="567"/>
              </w:tabs>
              <w:suppressAutoHyphens/>
              <w:spacing w:after="0" w:line="360" w:lineRule="auto"/>
              <w:rPr>
                <w:rFonts w:asciiTheme="majorHAnsi" w:eastAsia="Times New Roman" w:hAnsiTheme="majorHAnsi" w:cstheme="majorHAnsi"/>
                <w:sz w:val="24"/>
              </w:rPr>
            </w:pPr>
          </w:p>
          <w:p w:rsidR="005B2BD3" w:rsidRPr="00C30206" w:rsidRDefault="005B2BD3" w:rsidP="005B2BD3">
            <w:pPr>
              <w:tabs>
                <w:tab w:val="left" w:pos="567"/>
              </w:tabs>
              <w:suppressAutoHyphens/>
              <w:spacing w:after="0" w:line="360" w:lineRule="auto"/>
              <w:rPr>
                <w:rFonts w:asciiTheme="majorHAnsi" w:eastAsia="Times New Roman" w:hAnsiTheme="majorHAnsi" w:cstheme="majorHAnsi"/>
                <w:sz w:val="24"/>
              </w:rPr>
            </w:pPr>
          </w:p>
          <w:p w:rsidR="005B2BD3" w:rsidRPr="00C30206" w:rsidRDefault="005B2BD3" w:rsidP="005B2BD3">
            <w:pPr>
              <w:tabs>
                <w:tab w:val="left" w:pos="567"/>
              </w:tabs>
              <w:suppressAutoHyphens/>
              <w:spacing w:after="0" w:line="360" w:lineRule="auto"/>
              <w:rPr>
                <w:rFonts w:asciiTheme="majorHAnsi" w:eastAsia="Times New Roman" w:hAnsiTheme="majorHAnsi" w:cstheme="majorHAnsi"/>
                <w:sz w:val="24"/>
              </w:rPr>
            </w:pPr>
          </w:p>
          <w:p w:rsidR="005B2BD3" w:rsidRPr="00C30206" w:rsidRDefault="005B2BD3" w:rsidP="005B2BD3">
            <w:pPr>
              <w:tabs>
                <w:tab w:val="left" w:pos="567"/>
              </w:tabs>
              <w:suppressAutoHyphens/>
              <w:spacing w:after="0" w:line="360" w:lineRule="auto"/>
              <w:rPr>
                <w:rFonts w:asciiTheme="majorHAnsi" w:eastAsia="Times New Roman" w:hAnsiTheme="majorHAnsi" w:cstheme="majorHAnsi"/>
                <w:sz w:val="24"/>
              </w:rPr>
            </w:pPr>
          </w:p>
          <w:p w:rsidR="005B2BD3" w:rsidRPr="00C30206" w:rsidRDefault="005B2BD3" w:rsidP="005B2BD3">
            <w:pPr>
              <w:tabs>
                <w:tab w:val="left" w:pos="567"/>
              </w:tabs>
              <w:suppressAutoHyphens/>
              <w:spacing w:after="0" w:line="360" w:lineRule="auto"/>
              <w:rPr>
                <w:rFonts w:asciiTheme="majorHAnsi" w:eastAsia="Times New Roman" w:hAnsiTheme="majorHAnsi" w:cstheme="majorHAnsi"/>
                <w:sz w:val="24"/>
              </w:rPr>
            </w:pPr>
            <w:r w:rsidRPr="00C30206">
              <w:rPr>
                <w:rFonts w:asciiTheme="majorHAnsi" w:eastAsia="Times New Roman" w:hAnsiTheme="majorHAnsi" w:cstheme="majorHAnsi"/>
                <w:sz w:val="24"/>
              </w:rPr>
              <w:t xml:space="preserve">OSV – osobnostní rozvoj – sebepoznání a </w:t>
            </w:r>
            <w:r w:rsidRPr="00C30206">
              <w:rPr>
                <w:rFonts w:asciiTheme="majorHAnsi" w:eastAsia="Times New Roman" w:hAnsiTheme="majorHAnsi" w:cstheme="majorHAnsi"/>
                <w:sz w:val="24"/>
              </w:rPr>
              <w:lastRenderedPageBreak/>
              <w:t xml:space="preserve">sebepojetí, seberegulace </w:t>
            </w:r>
          </w:p>
          <w:p w:rsidR="005B2BD3" w:rsidRPr="00C30206" w:rsidRDefault="005B2BD3" w:rsidP="005B2BD3">
            <w:pPr>
              <w:suppressAutoHyphens/>
              <w:spacing w:after="0" w:line="240" w:lineRule="auto"/>
              <w:rPr>
                <w:rFonts w:asciiTheme="majorHAnsi" w:hAnsiTheme="majorHAnsi" w:cstheme="majorHAnsi"/>
              </w:rPr>
            </w:pPr>
            <w:r w:rsidRPr="00C30206">
              <w:rPr>
                <w:rFonts w:asciiTheme="majorHAnsi" w:eastAsia="Times New Roman" w:hAnsiTheme="majorHAnsi" w:cstheme="majorHAnsi"/>
                <w:sz w:val="24"/>
              </w:rPr>
              <w:t xml:space="preserve"> Ov- Člověk a pracovní život</w:t>
            </w:r>
          </w:p>
        </w:tc>
        <w:tc>
          <w:tcPr>
            <w:tcW w:w="23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B2BD3" w:rsidRPr="00C30206" w:rsidRDefault="005B2BD3" w:rsidP="005B2BD3">
            <w:pPr>
              <w:suppressAutoHyphens/>
              <w:spacing w:after="0" w:line="240" w:lineRule="auto"/>
              <w:rPr>
                <w:rFonts w:asciiTheme="majorHAnsi" w:hAnsiTheme="majorHAnsi" w:cstheme="majorHAnsi"/>
              </w:rPr>
            </w:pPr>
            <w:r w:rsidRPr="00C30206">
              <w:rPr>
                <w:rFonts w:asciiTheme="majorHAnsi" w:hAnsiTheme="majorHAnsi" w:cstheme="majorHAnsi"/>
              </w:rPr>
              <w:lastRenderedPageBreak/>
              <w:t>ČSP-9-4-01p provádí jednoduché operace platebního styku ČSP-9-4-02 ovládá jednoduché pracovní postupy při základních činnostech v domácnosti a orientuje se v návodech k obsluze běžných domácích spotřebičů ČSP-9-4-03p správně zachází s pomůckami, nástroji, nářadím a zařízením, provádí drobnou domácí údržbu, používá vhodné prostředky při práci v domácnosti ČSP-9-4-04p dodržuje základní hygienická a bezpečnostní pravidla a předpisy a poskytne první pomoc při úrazu elektrickým proudem nebo chemikálií</w:t>
            </w:r>
          </w:p>
          <w:p w:rsidR="005B2BD3" w:rsidRPr="00C30206" w:rsidRDefault="005B2BD3" w:rsidP="005B2BD3">
            <w:pPr>
              <w:suppressAutoHyphens/>
              <w:spacing w:after="0" w:line="240" w:lineRule="auto"/>
              <w:rPr>
                <w:rFonts w:asciiTheme="majorHAnsi" w:eastAsia="Calibri" w:hAnsiTheme="majorHAnsi" w:cstheme="majorHAnsi"/>
              </w:rPr>
            </w:pPr>
            <w:r w:rsidRPr="00C30206">
              <w:rPr>
                <w:rFonts w:asciiTheme="majorHAnsi" w:hAnsiTheme="majorHAnsi" w:cstheme="majorHAnsi"/>
              </w:rPr>
              <w:lastRenderedPageBreak/>
              <w:t>ČSP-9-5-01 používá základní kuchyňský inventář a bezpečně obsluhuje základní spotřebiče ČSP-9-5-02p připraví jednoduché pokrmy podle daných postupů v souladu se zásadami zdravé výživy ČSP-9-5-03p dodržuje základní principy stolování a obsluhy u stolu ČSP-9-5-04 dodržuje zásady hygieny a bezpečnosti práce; poskytne první pomoc při úrazech v kuchyni</w:t>
            </w:r>
          </w:p>
        </w:tc>
      </w:tr>
    </w:tbl>
    <w:p w:rsidR="005B2BD3" w:rsidRDefault="005B2BD3" w:rsidP="005B2BD3">
      <w:pPr>
        <w:suppressAutoHyphens/>
        <w:spacing w:after="0" w:line="240" w:lineRule="auto"/>
        <w:rPr>
          <w:rFonts w:ascii="Times New Roman" w:eastAsia="Times New Roman" w:hAnsi="Times New Roman" w:cs="Times New Roman"/>
          <w:sz w:val="24"/>
        </w:rPr>
      </w:pPr>
    </w:p>
    <w:p w:rsidR="00FC4267" w:rsidRPr="00B474F8" w:rsidRDefault="00FC4267" w:rsidP="00FC4267">
      <w:pPr>
        <w:suppressAutoHyphens/>
        <w:spacing w:after="0" w:line="240" w:lineRule="auto"/>
        <w:rPr>
          <w:rFonts w:asciiTheme="majorHAnsi" w:eastAsia="Times New Roman" w:hAnsiTheme="majorHAnsi" w:cstheme="majorHAnsi"/>
          <w:b/>
          <w:sz w:val="28"/>
        </w:rPr>
      </w:pPr>
    </w:p>
    <w:p w:rsidR="00FC4267" w:rsidRPr="00B474F8" w:rsidRDefault="00FC4267" w:rsidP="00FC4267">
      <w:pPr>
        <w:suppressAutoHyphens/>
        <w:spacing w:after="0" w:line="240" w:lineRule="auto"/>
        <w:rPr>
          <w:rFonts w:asciiTheme="majorHAnsi" w:eastAsia="Times New Roman" w:hAnsiTheme="majorHAnsi" w:cstheme="majorHAnsi"/>
          <w:b/>
          <w:sz w:val="28"/>
        </w:rPr>
      </w:pPr>
    </w:p>
    <w:p w:rsidR="00FC4267" w:rsidRPr="00B474F8" w:rsidRDefault="00FC4267" w:rsidP="00FC4267">
      <w:pPr>
        <w:suppressAutoHyphens/>
        <w:spacing w:after="0" w:line="240" w:lineRule="auto"/>
        <w:rPr>
          <w:rFonts w:asciiTheme="majorHAnsi" w:eastAsia="Times New Roman" w:hAnsiTheme="majorHAnsi" w:cstheme="majorHAnsi"/>
          <w:b/>
          <w:sz w:val="28"/>
        </w:rPr>
      </w:pPr>
    </w:p>
    <w:p w:rsidR="00FC4267" w:rsidRPr="00B474F8" w:rsidRDefault="00FC4267" w:rsidP="00FC4267">
      <w:pPr>
        <w:suppressAutoHyphens/>
        <w:spacing w:after="0" w:line="240" w:lineRule="auto"/>
        <w:rPr>
          <w:rFonts w:asciiTheme="majorHAnsi" w:eastAsia="Times New Roman" w:hAnsiTheme="majorHAnsi" w:cstheme="majorHAnsi"/>
          <w:b/>
          <w:sz w:val="28"/>
        </w:rPr>
      </w:pPr>
    </w:p>
    <w:p w:rsidR="00FC4267" w:rsidRPr="00B474F8" w:rsidRDefault="00FC4267" w:rsidP="00FC4267">
      <w:pPr>
        <w:suppressAutoHyphens/>
        <w:spacing w:after="0" w:line="240" w:lineRule="auto"/>
        <w:rPr>
          <w:rFonts w:asciiTheme="majorHAnsi" w:eastAsia="Times New Roman" w:hAnsiTheme="majorHAnsi" w:cstheme="majorHAnsi"/>
          <w:b/>
          <w:sz w:val="28"/>
        </w:rPr>
      </w:pPr>
    </w:p>
    <w:p w:rsidR="00FC4267" w:rsidRPr="00B474F8" w:rsidRDefault="00FC4267" w:rsidP="00FC4267">
      <w:pPr>
        <w:suppressAutoHyphens/>
        <w:spacing w:after="0" w:line="240" w:lineRule="auto"/>
        <w:rPr>
          <w:rFonts w:asciiTheme="majorHAnsi" w:eastAsia="Times New Roman" w:hAnsiTheme="majorHAnsi" w:cstheme="majorHAnsi"/>
          <w:b/>
          <w:sz w:val="28"/>
        </w:rPr>
      </w:pPr>
    </w:p>
    <w:p w:rsidR="00FC4267" w:rsidRPr="00B474F8" w:rsidRDefault="00FC4267" w:rsidP="00FC4267">
      <w:pPr>
        <w:suppressAutoHyphens/>
        <w:spacing w:after="0" w:line="240" w:lineRule="auto"/>
        <w:rPr>
          <w:rFonts w:asciiTheme="majorHAnsi" w:eastAsia="Times New Roman" w:hAnsiTheme="majorHAnsi" w:cstheme="majorHAnsi"/>
          <w:b/>
          <w:sz w:val="28"/>
        </w:rPr>
      </w:pPr>
    </w:p>
    <w:p w:rsidR="00FC4267" w:rsidRPr="00B474F8" w:rsidRDefault="00FC4267" w:rsidP="00FC4267">
      <w:pPr>
        <w:suppressAutoHyphens/>
        <w:spacing w:after="0" w:line="240" w:lineRule="auto"/>
        <w:rPr>
          <w:rFonts w:asciiTheme="majorHAnsi" w:eastAsia="Times New Roman" w:hAnsiTheme="majorHAnsi" w:cstheme="majorHAnsi"/>
          <w:b/>
          <w:sz w:val="28"/>
        </w:rPr>
      </w:pPr>
    </w:p>
    <w:p w:rsidR="00FC4267" w:rsidRPr="00B474F8" w:rsidRDefault="00FC4267" w:rsidP="00FC4267">
      <w:pPr>
        <w:suppressAutoHyphens/>
        <w:spacing w:after="0" w:line="240" w:lineRule="auto"/>
        <w:rPr>
          <w:rFonts w:asciiTheme="majorHAnsi" w:eastAsia="Times New Roman" w:hAnsiTheme="majorHAnsi" w:cstheme="majorHAnsi"/>
          <w:b/>
          <w:sz w:val="28"/>
        </w:rPr>
      </w:pPr>
    </w:p>
    <w:p w:rsidR="00FC4267" w:rsidRPr="00B474F8" w:rsidRDefault="00FC4267" w:rsidP="00FC4267">
      <w:pPr>
        <w:suppressAutoHyphens/>
        <w:spacing w:after="0" w:line="240" w:lineRule="auto"/>
        <w:rPr>
          <w:rFonts w:asciiTheme="majorHAnsi" w:eastAsia="Times New Roman" w:hAnsiTheme="majorHAnsi" w:cstheme="majorHAnsi"/>
          <w:b/>
          <w:sz w:val="28"/>
        </w:rPr>
      </w:pPr>
    </w:p>
    <w:p w:rsidR="00FC4267" w:rsidRPr="00B474F8" w:rsidRDefault="00FC4267" w:rsidP="00FC4267">
      <w:pPr>
        <w:suppressAutoHyphens/>
        <w:spacing w:after="0" w:line="240" w:lineRule="auto"/>
        <w:rPr>
          <w:rFonts w:asciiTheme="majorHAnsi" w:eastAsia="Times New Roman" w:hAnsiTheme="majorHAnsi" w:cstheme="majorHAnsi"/>
          <w:b/>
          <w:sz w:val="28"/>
        </w:rPr>
      </w:pPr>
    </w:p>
    <w:p w:rsidR="00FC4267" w:rsidRDefault="00FC4267" w:rsidP="00FC4267">
      <w:pPr>
        <w:suppressAutoHyphens/>
        <w:spacing w:after="0" w:line="240" w:lineRule="auto"/>
        <w:rPr>
          <w:rFonts w:asciiTheme="majorHAnsi" w:eastAsia="Times New Roman" w:hAnsiTheme="majorHAnsi" w:cstheme="majorHAnsi"/>
          <w:b/>
          <w:sz w:val="28"/>
        </w:rPr>
      </w:pPr>
    </w:p>
    <w:p w:rsidR="002A4300" w:rsidRDefault="002A4300" w:rsidP="00FC4267">
      <w:pPr>
        <w:suppressAutoHyphens/>
        <w:spacing w:after="0" w:line="240" w:lineRule="auto"/>
        <w:rPr>
          <w:rFonts w:asciiTheme="majorHAnsi" w:eastAsia="Times New Roman" w:hAnsiTheme="majorHAnsi" w:cstheme="majorHAnsi"/>
          <w:b/>
          <w:sz w:val="28"/>
        </w:rPr>
      </w:pPr>
    </w:p>
    <w:p w:rsidR="002A4300" w:rsidRDefault="002A4300" w:rsidP="00FC4267">
      <w:pPr>
        <w:suppressAutoHyphens/>
        <w:spacing w:after="0" w:line="240" w:lineRule="auto"/>
        <w:rPr>
          <w:rFonts w:asciiTheme="majorHAnsi" w:eastAsia="Times New Roman" w:hAnsiTheme="majorHAnsi" w:cstheme="majorHAnsi"/>
          <w:b/>
          <w:sz w:val="28"/>
        </w:rPr>
      </w:pPr>
    </w:p>
    <w:p w:rsidR="002A4300" w:rsidRDefault="002A4300" w:rsidP="00FC4267">
      <w:pPr>
        <w:suppressAutoHyphens/>
        <w:spacing w:after="0" w:line="240" w:lineRule="auto"/>
        <w:rPr>
          <w:rFonts w:asciiTheme="majorHAnsi" w:eastAsia="Times New Roman" w:hAnsiTheme="majorHAnsi" w:cstheme="majorHAnsi"/>
          <w:b/>
          <w:sz w:val="28"/>
        </w:rPr>
      </w:pPr>
    </w:p>
    <w:p w:rsidR="002A4300" w:rsidRDefault="002A4300" w:rsidP="00FC4267">
      <w:pPr>
        <w:suppressAutoHyphens/>
        <w:spacing w:after="0" w:line="240" w:lineRule="auto"/>
        <w:rPr>
          <w:rFonts w:asciiTheme="majorHAnsi" w:eastAsia="Times New Roman" w:hAnsiTheme="majorHAnsi" w:cstheme="majorHAnsi"/>
          <w:b/>
          <w:sz w:val="28"/>
        </w:rPr>
      </w:pPr>
    </w:p>
    <w:p w:rsidR="002A4300" w:rsidRDefault="002A4300" w:rsidP="00FC4267">
      <w:pPr>
        <w:suppressAutoHyphens/>
        <w:spacing w:after="0" w:line="240" w:lineRule="auto"/>
        <w:rPr>
          <w:rFonts w:asciiTheme="majorHAnsi" w:eastAsia="Times New Roman" w:hAnsiTheme="majorHAnsi" w:cstheme="majorHAnsi"/>
          <w:b/>
          <w:sz w:val="28"/>
        </w:rPr>
      </w:pPr>
    </w:p>
    <w:p w:rsidR="00852676" w:rsidRPr="00B474F8" w:rsidRDefault="00011A2B" w:rsidP="005E1103">
      <w:pPr>
        <w:pStyle w:val="Nadpis2"/>
        <w:rPr>
          <w:rFonts w:eastAsia="Times New Roman" w:cstheme="majorHAnsi"/>
          <w:sz w:val="28"/>
          <w:szCs w:val="28"/>
        </w:rPr>
      </w:pPr>
      <w:bookmarkStart w:id="66" w:name="_Toc182219179"/>
      <w:r w:rsidRPr="00B474F8">
        <w:rPr>
          <w:rFonts w:eastAsia="Times New Roman" w:cstheme="majorHAnsi"/>
          <w:sz w:val="28"/>
          <w:szCs w:val="28"/>
        </w:rPr>
        <w:lastRenderedPageBreak/>
        <w:t>Člověk a příroda</w:t>
      </w:r>
      <w:bookmarkEnd w:id="66"/>
    </w:p>
    <w:p w:rsidR="00852676" w:rsidRPr="00B474F8" w:rsidRDefault="00852676">
      <w:pPr>
        <w:suppressAutoHyphens/>
        <w:spacing w:after="0" w:line="240" w:lineRule="auto"/>
        <w:rPr>
          <w:rFonts w:asciiTheme="majorHAnsi" w:eastAsia="Times New Roman" w:hAnsiTheme="majorHAnsi" w:cstheme="majorHAnsi"/>
          <w:b/>
          <w:sz w:val="24"/>
        </w:rPr>
      </w:pPr>
    </w:p>
    <w:p w:rsidR="00852676" w:rsidRPr="00B474F8" w:rsidRDefault="00011A2B">
      <w:pPr>
        <w:suppressAutoHyphens/>
        <w:spacing w:after="0" w:line="240" w:lineRule="auto"/>
        <w:rPr>
          <w:rFonts w:asciiTheme="majorHAnsi" w:eastAsia="Times New Roman" w:hAnsiTheme="majorHAnsi" w:cstheme="majorHAnsi"/>
          <w:b/>
          <w:sz w:val="24"/>
        </w:rPr>
      </w:pPr>
      <w:r w:rsidRPr="00B474F8">
        <w:rPr>
          <w:rFonts w:asciiTheme="majorHAnsi" w:eastAsia="Times New Roman" w:hAnsiTheme="majorHAnsi" w:cstheme="majorHAnsi"/>
          <w:b/>
          <w:sz w:val="24"/>
        </w:rPr>
        <w:t>Charakteristika vzdělávací oblasti</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Toto téma je rozpracováno v jednotlivých charakteristikách vyučovacích předmětů.</w:t>
      </w:r>
    </w:p>
    <w:p w:rsidR="00852676" w:rsidRPr="00B474F8" w:rsidRDefault="00852676">
      <w:pPr>
        <w:suppressAutoHyphens/>
        <w:spacing w:after="0" w:line="240" w:lineRule="auto"/>
        <w:rPr>
          <w:rFonts w:asciiTheme="majorHAnsi" w:eastAsia="Times New Roman" w:hAnsiTheme="majorHAnsi" w:cstheme="majorHAnsi"/>
          <w:b/>
          <w:sz w:val="24"/>
        </w:rPr>
      </w:pPr>
    </w:p>
    <w:p w:rsidR="00852676" w:rsidRPr="00B474F8" w:rsidRDefault="00011A2B">
      <w:pPr>
        <w:suppressAutoHyphens/>
        <w:spacing w:after="0" w:line="240" w:lineRule="auto"/>
        <w:rPr>
          <w:rFonts w:asciiTheme="majorHAnsi" w:eastAsia="Times New Roman" w:hAnsiTheme="majorHAnsi" w:cstheme="majorHAnsi"/>
          <w:b/>
          <w:sz w:val="24"/>
        </w:rPr>
      </w:pPr>
      <w:r w:rsidRPr="00B474F8">
        <w:rPr>
          <w:rFonts w:asciiTheme="majorHAnsi" w:eastAsia="Times New Roman" w:hAnsiTheme="majorHAnsi" w:cstheme="majorHAnsi"/>
          <w:b/>
          <w:sz w:val="24"/>
        </w:rPr>
        <w:t>Oblast zahrnuje tyto vyučovací předměty</w:t>
      </w:r>
    </w:p>
    <w:p w:rsidR="00852676" w:rsidRPr="00B474F8" w:rsidRDefault="00011A2B" w:rsidP="00CD7CA8">
      <w:pPr>
        <w:numPr>
          <w:ilvl w:val="0"/>
          <w:numId w:val="155"/>
        </w:numPr>
        <w:tabs>
          <w:tab w:val="left" w:pos="720"/>
        </w:tabs>
        <w:suppressAutoHyphens/>
        <w:spacing w:after="0" w:line="240" w:lineRule="auto"/>
        <w:ind w:left="720" w:hanging="360"/>
        <w:rPr>
          <w:rFonts w:asciiTheme="majorHAnsi" w:eastAsia="Times New Roman" w:hAnsiTheme="majorHAnsi" w:cstheme="majorHAnsi"/>
          <w:sz w:val="24"/>
        </w:rPr>
      </w:pPr>
      <w:r w:rsidRPr="00B474F8">
        <w:rPr>
          <w:rFonts w:asciiTheme="majorHAnsi" w:eastAsia="Times New Roman" w:hAnsiTheme="majorHAnsi" w:cstheme="majorHAnsi"/>
          <w:sz w:val="24"/>
        </w:rPr>
        <w:t>Přírodopis</w:t>
      </w:r>
    </w:p>
    <w:p w:rsidR="00852676" w:rsidRPr="00B474F8" w:rsidRDefault="00011A2B" w:rsidP="00CD7CA8">
      <w:pPr>
        <w:numPr>
          <w:ilvl w:val="0"/>
          <w:numId w:val="155"/>
        </w:numPr>
        <w:tabs>
          <w:tab w:val="left" w:pos="720"/>
        </w:tabs>
        <w:suppressAutoHyphens/>
        <w:spacing w:after="0" w:line="240" w:lineRule="auto"/>
        <w:ind w:left="720" w:hanging="360"/>
        <w:rPr>
          <w:rFonts w:asciiTheme="majorHAnsi" w:eastAsia="Times New Roman" w:hAnsiTheme="majorHAnsi" w:cstheme="majorHAnsi"/>
          <w:sz w:val="24"/>
        </w:rPr>
      </w:pPr>
      <w:r w:rsidRPr="00B474F8">
        <w:rPr>
          <w:rFonts w:asciiTheme="majorHAnsi" w:eastAsia="Times New Roman" w:hAnsiTheme="majorHAnsi" w:cstheme="majorHAnsi"/>
          <w:sz w:val="24"/>
        </w:rPr>
        <w:t>Fyzika</w:t>
      </w:r>
    </w:p>
    <w:p w:rsidR="00852676" w:rsidRPr="00B474F8" w:rsidRDefault="00011A2B" w:rsidP="00CD7CA8">
      <w:pPr>
        <w:numPr>
          <w:ilvl w:val="0"/>
          <w:numId w:val="155"/>
        </w:numPr>
        <w:tabs>
          <w:tab w:val="left" w:pos="720"/>
        </w:tabs>
        <w:suppressAutoHyphens/>
        <w:spacing w:after="0" w:line="240" w:lineRule="auto"/>
        <w:ind w:left="720" w:hanging="360"/>
        <w:rPr>
          <w:rFonts w:asciiTheme="majorHAnsi" w:eastAsia="Times New Roman" w:hAnsiTheme="majorHAnsi" w:cstheme="majorHAnsi"/>
          <w:sz w:val="24"/>
        </w:rPr>
      </w:pPr>
      <w:r w:rsidRPr="00B474F8">
        <w:rPr>
          <w:rFonts w:asciiTheme="majorHAnsi" w:eastAsia="Times New Roman" w:hAnsiTheme="majorHAnsi" w:cstheme="majorHAnsi"/>
          <w:sz w:val="24"/>
        </w:rPr>
        <w:t>Chemie</w:t>
      </w:r>
    </w:p>
    <w:p w:rsidR="00852676" w:rsidRPr="00B474F8" w:rsidRDefault="00011A2B" w:rsidP="00CD7CA8">
      <w:pPr>
        <w:numPr>
          <w:ilvl w:val="0"/>
          <w:numId w:val="155"/>
        </w:numPr>
        <w:tabs>
          <w:tab w:val="left" w:pos="720"/>
        </w:tabs>
        <w:suppressAutoHyphens/>
        <w:spacing w:after="0" w:line="240" w:lineRule="auto"/>
        <w:ind w:left="720" w:hanging="360"/>
        <w:rPr>
          <w:rFonts w:asciiTheme="majorHAnsi" w:eastAsia="Times New Roman" w:hAnsiTheme="majorHAnsi" w:cstheme="majorHAnsi"/>
          <w:sz w:val="24"/>
        </w:rPr>
      </w:pPr>
      <w:r w:rsidRPr="00B474F8">
        <w:rPr>
          <w:rFonts w:asciiTheme="majorHAnsi" w:eastAsia="Times New Roman" w:hAnsiTheme="majorHAnsi" w:cstheme="majorHAnsi"/>
          <w:sz w:val="24"/>
        </w:rPr>
        <w:t>Zeměpis</w:t>
      </w:r>
    </w:p>
    <w:p w:rsidR="00852676" w:rsidRPr="00B474F8" w:rsidRDefault="00011A2B" w:rsidP="005E1103">
      <w:pPr>
        <w:pStyle w:val="Nadpis3"/>
        <w:rPr>
          <w:rFonts w:eastAsia="Times New Roman" w:cstheme="majorHAnsi"/>
          <w:sz w:val="28"/>
          <w:szCs w:val="28"/>
        </w:rPr>
      </w:pPr>
      <w:bookmarkStart w:id="67" w:name="_Toc182219180"/>
      <w:r w:rsidRPr="00B474F8">
        <w:rPr>
          <w:rFonts w:eastAsia="Times New Roman" w:cstheme="majorHAnsi"/>
          <w:sz w:val="28"/>
          <w:szCs w:val="28"/>
        </w:rPr>
        <w:t>Vyučovací předmět: P</w:t>
      </w:r>
      <w:r w:rsidR="00995882">
        <w:rPr>
          <w:rFonts w:eastAsia="Times New Roman" w:cstheme="majorHAnsi"/>
          <w:sz w:val="28"/>
          <w:szCs w:val="28"/>
        </w:rPr>
        <w:t>řírodopis</w:t>
      </w:r>
      <w:bookmarkEnd w:id="67"/>
    </w:p>
    <w:p w:rsidR="00852676" w:rsidRPr="00B474F8" w:rsidRDefault="00852676">
      <w:pPr>
        <w:suppressAutoHyphens/>
        <w:spacing w:after="0" w:line="240" w:lineRule="auto"/>
        <w:rPr>
          <w:rFonts w:asciiTheme="majorHAnsi" w:eastAsia="Times New Roman" w:hAnsiTheme="majorHAnsi" w:cstheme="majorHAnsi"/>
          <w:sz w:val="28"/>
        </w:rPr>
      </w:pPr>
    </w:p>
    <w:p w:rsidR="00852676" w:rsidRPr="00B474F8" w:rsidRDefault="00011A2B">
      <w:pPr>
        <w:suppressAutoHyphens/>
        <w:spacing w:after="0" w:line="240" w:lineRule="auto"/>
        <w:rPr>
          <w:rFonts w:asciiTheme="majorHAnsi" w:eastAsia="Times New Roman" w:hAnsiTheme="majorHAnsi" w:cstheme="majorHAnsi"/>
          <w:sz w:val="28"/>
        </w:rPr>
      </w:pPr>
      <w:r w:rsidRPr="00B474F8">
        <w:rPr>
          <w:rFonts w:asciiTheme="majorHAnsi" w:eastAsia="Times New Roman" w:hAnsiTheme="majorHAnsi" w:cstheme="majorHAnsi"/>
          <w:sz w:val="28"/>
        </w:rPr>
        <w:t>Charakteristika vyučovacího předmětu:</w:t>
      </w:r>
    </w:p>
    <w:p w:rsidR="00852676" w:rsidRPr="00B474F8" w:rsidRDefault="00852676">
      <w:pPr>
        <w:suppressAutoHyphens/>
        <w:spacing w:after="0" w:line="240" w:lineRule="auto"/>
        <w:rPr>
          <w:rFonts w:asciiTheme="majorHAnsi" w:eastAsia="Times New Roman" w:hAnsiTheme="majorHAnsi" w:cstheme="majorHAnsi"/>
          <w:sz w:val="28"/>
        </w:rPr>
      </w:pPr>
    </w:p>
    <w:p w:rsidR="00852676" w:rsidRPr="00B474F8" w:rsidRDefault="00011A2B">
      <w:pPr>
        <w:suppressAutoHyphens/>
        <w:spacing w:after="0" w:line="240" w:lineRule="auto"/>
        <w:rPr>
          <w:rFonts w:asciiTheme="majorHAnsi" w:eastAsia="Times New Roman" w:hAnsiTheme="majorHAnsi" w:cstheme="majorHAnsi"/>
          <w:b/>
          <w:sz w:val="24"/>
        </w:rPr>
      </w:pPr>
      <w:r w:rsidRPr="00B474F8">
        <w:rPr>
          <w:rFonts w:asciiTheme="majorHAnsi" w:eastAsia="Times New Roman" w:hAnsiTheme="majorHAnsi" w:cstheme="majorHAnsi"/>
          <w:b/>
          <w:sz w:val="24"/>
        </w:rPr>
        <w:t>Obsahové, organizační a časové vymezení</w:t>
      </w:r>
    </w:p>
    <w:p w:rsidR="00852676" w:rsidRPr="00B474F8" w:rsidRDefault="00011A2B">
      <w:pPr>
        <w:suppressAutoHyphens/>
        <w:spacing w:after="120" w:line="240" w:lineRule="auto"/>
        <w:ind w:right="22" w:firstLine="708"/>
        <w:rPr>
          <w:rFonts w:asciiTheme="majorHAnsi" w:eastAsia="Times New Roman" w:hAnsiTheme="majorHAnsi" w:cstheme="majorHAnsi"/>
          <w:sz w:val="24"/>
        </w:rPr>
      </w:pPr>
      <w:r w:rsidRPr="00B474F8">
        <w:rPr>
          <w:rFonts w:asciiTheme="majorHAnsi" w:eastAsia="Times New Roman" w:hAnsiTheme="majorHAnsi" w:cstheme="majorHAnsi"/>
          <w:sz w:val="24"/>
        </w:rPr>
        <w:t>Přírodopis je vyučován jako samostatný předmět vzdělávací oblasti Člověk a příroda. Jeho cílem je rozvíjet v žácích zájem o přírodu a umožnit jim poznávání a chápání přírody i našeho životního prostředí v širších souvislostech. Důraz je kladen na složitou provázanost všech přírodních součástí, které na sebe navzájem působí a ovlivňují se, a dále na nezbytnost udržování biologické rovnováhy. Předmět podporuje vytváření kritického myšlení a logického uvažování, učí zodpovědnosti k přírodě i k sobě navzájem. Vede žáky k pochopení závislosti člověka na přírodních zdrojích a nutnosti ochrany životního prostředí. Žáci získávají vědomosti o stavbě živých organismů i neživých přírodnin, základech ekologie či zásadách zkoumání přírodních jevů a pochod. Učí se aplikovat přírodovědné poznatky v praktickém životě. Na takovém poznání je založeno i pochopení důležitosti udržování přírodní rovnováhy pro existenci živých soustav, i člověka, včetně možných ohrožení plynoucích z přírodních procesů, z lidské činnosti a zásahů člověka do přírody.</w:t>
      </w:r>
      <w:r w:rsidRPr="00B474F8">
        <w:rPr>
          <w:rFonts w:asciiTheme="majorHAnsi" w:eastAsia="Times New Roman" w:hAnsiTheme="majorHAnsi" w:cstheme="majorHAnsi"/>
          <w:sz w:val="24"/>
        </w:rPr>
        <w:tab/>
      </w:r>
      <w:r w:rsidRPr="00B474F8">
        <w:rPr>
          <w:rFonts w:asciiTheme="majorHAnsi" w:eastAsia="Times New Roman" w:hAnsiTheme="majorHAnsi" w:cstheme="majorHAnsi"/>
          <w:sz w:val="24"/>
        </w:rPr>
        <w:tab/>
      </w:r>
      <w:r w:rsidRPr="00B474F8">
        <w:rPr>
          <w:rFonts w:asciiTheme="majorHAnsi" w:eastAsia="Times New Roman" w:hAnsiTheme="majorHAnsi" w:cstheme="majorHAnsi"/>
          <w:sz w:val="24"/>
        </w:rPr>
        <w:tab/>
        <w:t>Formy a metody práce se užívají podle charakteru učiva a cílů vzdělávání, jsou to především frontální výuka s demonstrací přírodnin, modelů a živých organizmů, dále výpočetní technika (prezentace, výukové programy),</w:t>
      </w:r>
      <w:r w:rsidR="00995882">
        <w:rPr>
          <w:rFonts w:asciiTheme="majorHAnsi" w:eastAsia="Times New Roman" w:hAnsiTheme="majorHAnsi" w:cstheme="majorHAnsi"/>
          <w:sz w:val="24"/>
        </w:rPr>
        <w:t xml:space="preserve"> skupinová práce, přírodovědné </w:t>
      </w:r>
      <w:r w:rsidRPr="00B474F8">
        <w:rPr>
          <w:rFonts w:asciiTheme="majorHAnsi" w:eastAsia="Times New Roman" w:hAnsiTheme="majorHAnsi" w:cstheme="majorHAnsi"/>
          <w:sz w:val="24"/>
        </w:rPr>
        <w:t>vycházky s pozorováním, projekty či exkurze. Důležité jsou rovněž praktické činnosti související s aktuálně probíraným učivem (pozorování, experimenty, terénní vyučování, laboratorní práce, vyhledáváním informací v knižní i elektronické podobě, krátkodobé projekty, návštěvy výukových programů, muzeí a výstav).</w:t>
      </w:r>
      <w:r w:rsidRPr="00B474F8">
        <w:rPr>
          <w:rFonts w:asciiTheme="majorHAnsi" w:eastAsia="Times New Roman" w:hAnsiTheme="majorHAnsi" w:cstheme="majorHAnsi"/>
          <w:sz w:val="24"/>
        </w:rPr>
        <w:tab/>
      </w:r>
      <w:r w:rsidRPr="00B474F8">
        <w:rPr>
          <w:rFonts w:asciiTheme="majorHAnsi" w:eastAsia="Times New Roman" w:hAnsiTheme="majorHAnsi" w:cstheme="majorHAnsi"/>
          <w:sz w:val="24"/>
        </w:rPr>
        <w:tab/>
      </w:r>
      <w:r w:rsidRPr="00B474F8">
        <w:rPr>
          <w:rFonts w:asciiTheme="majorHAnsi" w:eastAsia="Times New Roman" w:hAnsiTheme="majorHAnsi" w:cstheme="majorHAnsi"/>
          <w:sz w:val="24"/>
        </w:rPr>
        <w:tab/>
      </w:r>
      <w:r w:rsidRPr="00B474F8">
        <w:rPr>
          <w:rFonts w:asciiTheme="majorHAnsi" w:eastAsia="Times New Roman" w:hAnsiTheme="majorHAnsi" w:cstheme="majorHAnsi"/>
          <w:sz w:val="24"/>
        </w:rPr>
        <w:tab/>
      </w:r>
      <w:r w:rsidRPr="00B474F8">
        <w:rPr>
          <w:rFonts w:asciiTheme="majorHAnsi" w:eastAsia="Times New Roman" w:hAnsiTheme="majorHAnsi" w:cstheme="majorHAnsi"/>
          <w:sz w:val="24"/>
        </w:rPr>
        <w:tab/>
      </w:r>
      <w:r w:rsidRPr="00B474F8">
        <w:rPr>
          <w:rFonts w:asciiTheme="majorHAnsi" w:eastAsia="Times New Roman" w:hAnsiTheme="majorHAnsi" w:cstheme="majorHAnsi"/>
          <w:sz w:val="24"/>
        </w:rPr>
        <w:tab/>
        <w:t>Výuka se uskutečňuje v odborné učebně, nebo v kmenových třídách, příležitostně v terénu. Časová dotace vyučovacího předmětu Přírodopis je 2 hodiny týdně v každém ročníku.</w:t>
      </w:r>
      <w:r w:rsidRPr="00B474F8">
        <w:rPr>
          <w:rFonts w:asciiTheme="majorHAnsi" w:eastAsia="Times New Roman" w:hAnsiTheme="majorHAnsi" w:cstheme="majorHAnsi"/>
          <w:sz w:val="24"/>
        </w:rPr>
        <w:tab/>
      </w:r>
      <w:r w:rsidRPr="00B474F8">
        <w:rPr>
          <w:rFonts w:asciiTheme="majorHAnsi" w:eastAsia="Times New Roman" w:hAnsiTheme="majorHAnsi" w:cstheme="majorHAnsi"/>
          <w:sz w:val="24"/>
        </w:rPr>
        <w:tab/>
      </w:r>
      <w:r w:rsidRPr="00B474F8">
        <w:rPr>
          <w:rFonts w:asciiTheme="majorHAnsi" w:eastAsia="Times New Roman" w:hAnsiTheme="majorHAnsi" w:cstheme="majorHAnsi"/>
          <w:sz w:val="24"/>
        </w:rPr>
        <w:tab/>
      </w:r>
      <w:r w:rsidRPr="00B474F8">
        <w:rPr>
          <w:rFonts w:asciiTheme="majorHAnsi" w:eastAsia="Times New Roman" w:hAnsiTheme="majorHAnsi" w:cstheme="majorHAnsi"/>
          <w:sz w:val="24"/>
        </w:rPr>
        <w:tab/>
      </w:r>
      <w:r w:rsidRPr="00B474F8">
        <w:rPr>
          <w:rFonts w:asciiTheme="majorHAnsi" w:eastAsia="Times New Roman" w:hAnsiTheme="majorHAnsi" w:cstheme="majorHAnsi"/>
          <w:sz w:val="24"/>
        </w:rPr>
        <w:tab/>
      </w:r>
      <w:r w:rsidRPr="00B474F8">
        <w:rPr>
          <w:rFonts w:asciiTheme="majorHAnsi" w:eastAsia="Times New Roman" w:hAnsiTheme="majorHAnsi" w:cstheme="majorHAnsi"/>
          <w:sz w:val="24"/>
        </w:rPr>
        <w:tab/>
      </w:r>
      <w:r w:rsidRPr="00B474F8">
        <w:rPr>
          <w:rFonts w:asciiTheme="majorHAnsi" w:eastAsia="Times New Roman" w:hAnsiTheme="majorHAnsi" w:cstheme="majorHAnsi"/>
          <w:sz w:val="24"/>
        </w:rPr>
        <w:tab/>
      </w:r>
    </w:p>
    <w:p w:rsidR="00852676" w:rsidRPr="00B474F8" w:rsidRDefault="00011A2B">
      <w:pPr>
        <w:suppressAutoHyphens/>
        <w:spacing w:after="120" w:line="240" w:lineRule="auto"/>
        <w:ind w:right="22" w:firstLine="708"/>
        <w:rPr>
          <w:rFonts w:asciiTheme="majorHAnsi" w:eastAsia="Times New Roman" w:hAnsiTheme="majorHAnsi" w:cstheme="majorHAnsi"/>
          <w:sz w:val="24"/>
        </w:rPr>
      </w:pPr>
      <w:r w:rsidRPr="00B474F8">
        <w:rPr>
          <w:rFonts w:asciiTheme="majorHAnsi" w:eastAsia="Times New Roman" w:hAnsiTheme="majorHAnsi" w:cstheme="majorHAnsi"/>
          <w:sz w:val="24"/>
        </w:rPr>
        <w:t xml:space="preserve">Při práci je uplatněn diferencovaný přístup k dětem s SPU, je kladen důraz na slovní projev a schopnost dorozumět se. V písemném projevu jsou zohledňovány specifické chyby. Rozvoj nadaných žáků je dán možností nadstavbového (rozšiřujícího) učiva, ať už formou referátů nebo seminárních prací navíc, zapojují se do soutěží. </w:t>
      </w:r>
    </w:p>
    <w:p w:rsidR="00852676" w:rsidRPr="00B474F8" w:rsidRDefault="00011A2B">
      <w:pPr>
        <w:suppressAutoHyphens/>
        <w:spacing w:after="12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Vyučovací předmět průběžně pracuje s průřezovými tématy danými RVP.</w:t>
      </w:r>
    </w:p>
    <w:p w:rsidR="00852676" w:rsidRPr="00B474F8" w:rsidRDefault="00011A2B">
      <w:pPr>
        <w:suppressAutoHyphens/>
        <w:spacing w:after="120" w:line="240" w:lineRule="auto"/>
        <w:rPr>
          <w:rFonts w:asciiTheme="majorHAnsi" w:eastAsia="Times New Roman" w:hAnsiTheme="majorHAnsi" w:cstheme="majorHAnsi"/>
          <w:b/>
          <w:sz w:val="24"/>
        </w:rPr>
      </w:pPr>
      <w:r w:rsidRPr="00B474F8">
        <w:rPr>
          <w:rFonts w:asciiTheme="majorHAnsi" w:eastAsia="Times New Roman" w:hAnsiTheme="majorHAnsi" w:cstheme="majorHAnsi"/>
          <w:b/>
          <w:sz w:val="24"/>
        </w:rPr>
        <w:t>Výchovné a vzdělávací strategie vedoucí k utváření klíčových kompetencí</w:t>
      </w:r>
    </w:p>
    <w:p w:rsidR="00852676" w:rsidRPr="00B474F8" w:rsidRDefault="00852676">
      <w:pPr>
        <w:suppressAutoHyphens/>
        <w:spacing w:after="120" w:line="240" w:lineRule="auto"/>
        <w:rPr>
          <w:rFonts w:asciiTheme="majorHAnsi" w:eastAsia="Times New Roman" w:hAnsiTheme="majorHAnsi" w:cstheme="majorHAnsi"/>
          <w:b/>
          <w:sz w:val="24"/>
        </w:rPr>
      </w:pPr>
    </w:p>
    <w:p w:rsidR="00852676" w:rsidRPr="00B474F8" w:rsidRDefault="00011A2B">
      <w:pPr>
        <w:suppressAutoHyphens/>
        <w:spacing w:after="12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lastRenderedPageBreak/>
        <w:t xml:space="preserve">Vyučovací předmět Přírodopis přispívá k rozvoji </w:t>
      </w:r>
      <w:r w:rsidRPr="00B474F8">
        <w:rPr>
          <w:rFonts w:asciiTheme="majorHAnsi" w:eastAsia="Times New Roman" w:hAnsiTheme="majorHAnsi" w:cstheme="majorHAnsi"/>
          <w:b/>
          <w:sz w:val="24"/>
        </w:rPr>
        <w:t>klíčových kompetencí</w:t>
      </w:r>
      <w:r w:rsidRPr="00B474F8">
        <w:rPr>
          <w:rFonts w:asciiTheme="majorHAnsi" w:eastAsia="Times New Roman" w:hAnsiTheme="majorHAnsi" w:cstheme="majorHAnsi"/>
          <w:sz w:val="24"/>
        </w:rPr>
        <w:t xml:space="preserve"> žáků těmito </w:t>
      </w:r>
      <w:r w:rsidRPr="00B474F8">
        <w:rPr>
          <w:rFonts w:asciiTheme="majorHAnsi" w:eastAsia="Times New Roman" w:hAnsiTheme="majorHAnsi" w:cstheme="majorHAnsi"/>
          <w:b/>
          <w:sz w:val="24"/>
        </w:rPr>
        <w:t>společnými strategiemi</w:t>
      </w:r>
      <w:r w:rsidRPr="00B474F8">
        <w:rPr>
          <w:rFonts w:asciiTheme="majorHAnsi" w:eastAsia="Times New Roman" w:hAnsiTheme="majorHAnsi" w:cstheme="majorHAnsi"/>
          <w:sz w:val="24"/>
        </w:rPr>
        <w:t>:</w:t>
      </w:r>
    </w:p>
    <w:p w:rsidR="00852676" w:rsidRPr="00B474F8" w:rsidRDefault="00011A2B">
      <w:pPr>
        <w:suppressAutoHyphens/>
        <w:spacing w:after="120" w:line="240" w:lineRule="auto"/>
        <w:rPr>
          <w:rFonts w:asciiTheme="majorHAnsi" w:eastAsia="Times New Roman" w:hAnsiTheme="majorHAnsi" w:cstheme="majorHAnsi"/>
          <w:sz w:val="24"/>
          <w:u w:val="single"/>
        </w:rPr>
      </w:pPr>
      <w:r w:rsidRPr="00B474F8">
        <w:rPr>
          <w:rFonts w:asciiTheme="majorHAnsi" w:eastAsia="Times New Roman" w:hAnsiTheme="majorHAnsi" w:cstheme="majorHAnsi"/>
          <w:sz w:val="24"/>
          <w:u w:val="single"/>
        </w:rPr>
        <w:t>Kompetence k učení</w:t>
      </w:r>
    </w:p>
    <w:p w:rsidR="00852676" w:rsidRPr="00B474F8" w:rsidRDefault="00011A2B" w:rsidP="00CD7CA8">
      <w:pPr>
        <w:numPr>
          <w:ilvl w:val="0"/>
          <w:numId w:val="156"/>
        </w:numPr>
        <w:tabs>
          <w:tab w:val="left" w:pos="284"/>
        </w:tabs>
        <w:suppressAutoHyphens/>
        <w:spacing w:after="0" w:line="240" w:lineRule="auto"/>
        <w:ind w:firstLine="57"/>
        <w:rPr>
          <w:rFonts w:asciiTheme="majorHAnsi" w:eastAsia="Times New Roman" w:hAnsiTheme="majorHAnsi" w:cstheme="majorHAnsi"/>
          <w:sz w:val="24"/>
        </w:rPr>
      </w:pPr>
      <w:r w:rsidRPr="00B474F8">
        <w:rPr>
          <w:rFonts w:asciiTheme="majorHAnsi" w:eastAsia="Times New Roman" w:hAnsiTheme="majorHAnsi" w:cstheme="majorHAnsi"/>
          <w:sz w:val="24"/>
        </w:rPr>
        <w:t xml:space="preserve">učitel zařazuje do výuky aktivity a úkoly k poznávání přírodních objektů, procesů, </w:t>
      </w:r>
      <w:r w:rsidRPr="00B474F8">
        <w:rPr>
          <w:rFonts w:asciiTheme="majorHAnsi" w:eastAsia="Times New Roman" w:hAnsiTheme="majorHAnsi" w:cstheme="majorHAnsi"/>
          <w:sz w:val="24"/>
        </w:rPr>
        <w:tab/>
        <w:t>vlastností a jevů různými metodami</w:t>
      </w:r>
    </w:p>
    <w:p w:rsidR="00852676" w:rsidRPr="00B474F8" w:rsidRDefault="00011A2B" w:rsidP="00CD7CA8">
      <w:pPr>
        <w:numPr>
          <w:ilvl w:val="0"/>
          <w:numId w:val="156"/>
        </w:numPr>
        <w:tabs>
          <w:tab w:val="left" w:pos="284"/>
        </w:tabs>
        <w:suppressAutoHyphens/>
        <w:spacing w:after="0" w:line="240" w:lineRule="auto"/>
        <w:ind w:firstLine="57"/>
        <w:rPr>
          <w:rFonts w:asciiTheme="majorHAnsi" w:eastAsia="Times New Roman" w:hAnsiTheme="majorHAnsi" w:cstheme="majorHAnsi"/>
          <w:sz w:val="24"/>
        </w:rPr>
      </w:pPr>
      <w:r w:rsidRPr="00B474F8">
        <w:rPr>
          <w:rFonts w:asciiTheme="majorHAnsi" w:eastAsia="Times New Roman" w:hAnsiTheme="majorHAnsi" w:cstheme="majorHAnsi"/>
          <w:sz w:val="24"/>
        </w:rPr>
        <w:t xml:space="preserve">učitel vede žáky ke schopnosti vyhledávat, třídit a propojovat informace a správně </w:t>
      </w:r>
      <w:r w:rsidRPr="00B474F8">
        <w:rPr>
          <w:rFonts w:asciiTheme="majorHAnsi" w:eastAsia="Times New Roman" w:hAnsiTheme="majorHAnsi" w:cstheme="majorHAnsi"/>
          <w:sz w:val="24"/>
        </w:rPr>
        <w:tab/>
        <w:t>používat odbornou terminologii</w:t>
      </w:r>
    </w:p>
    <w:p w:rsidR="00852676" w:rsidRPr="00B474F8" w:rsidRDefault="00011A2B" w:rsidP="00CD7CA8">
      <w:pPr>
        <w:numPr>
          <w:ilvl w:val="0"/>
          <w:numId w:val="156"/>
        </w:numPr>
        <w:tabs>
          <w:tab w:val="left" w:pos="284"/>
        </w:tabs>
        <w:suppressAutoHyphens/>
        <w:spacing w:after="0" w:line="240" w:lineRule="auto"/>
        <w:ind w:firstLine="57"/>
        <w:rPr>
          <w:rFonts w:asciiTheme="majorHAnsi" w:eastAsia="Times New Roman" w:hAnsiTheme="majorHAnsi" w:cstheme="majorHAnsi"/>
          <w:sz w:val="24"/>
        </w:rPr>
      </w:pPr>
      <w:r w:rsidRPr="00B474F8">
        <w:rPr>
          <w:rFonts w:asciiTheme="majorHAnsi" w:eastAsia="Times New Roman" w:hAnsiTheme="majorHAnsi" w:cstheme="majorHAnsi"/>
          <w:sz w:val="24"/>
        </w:rPr>
        <w:t xml:space="preserve">učitel vytváří podmínky pro samostatné pozorování a porovnávání získaných informací i </w:t>
      </w:r>
      <w:r w:rsidRPr="00B474F8">
        <w:rPr>
          <w:rFonts w:asciiTheme="majorHAnsi" w:eastAsia="Times New Roman" w:hAnsiTheme="majorHAnsi" w:cstheme="majorHAnsi"/>
          <w:sz w:val="24"/>
        </w:rPr>
        <w:tab/>
        <w:t>k nalézání souvislostí mezi nimi</w:t>
      </w:r>
    </w:p>
    <w:p w:rsidR="00852676" w:rsidRPr="00B474F8" w:rsidRDefault="00011A2B" w:rsidP="00CD7CA8">
      <w:pPr>
        <w:numPr>
          <w:ilvl w:val="0"/>
          <w:numId w:val="156"/>
        </w:numPr>
        <w:tabs>
          <w:tab w:val="left" w:pos="284"/>
        </w:tabs>
        <w:suppressAutoHyphens/>
        <w:spacing w:after="0" w:line="240" w:lineRule="auto"/>
        <w:ind w:firstLine="57"/>
        <w:rPr>
          <w:rFonts w:asciiTheme="majorHAnsi" w:eastAsia="Times New Roman" w:hAnsiTheme="majorHAnsi" w:cstheme="majorHAnsi"/>
          <w:sz w:val="24"/>
        </w:rPr>
      </w:pPr>
      <w:r w:rsidRPr="00B474F8">
        <w:rPr>
          <w:rFonts w:asciiTheme="majorHAnsi" w:eastAsia="Times New Roman" w:hAnsiTheme="majorHAnsi" w:cstheme="majorHAnsi"/>
          <w:sz w:val="24"/>
        </w:rPr>
        <w:t>Žák vybírá a využívá pro efektivní učení vhodné způsoby, metody a strategie, plánuje, organizuje a řídí vlastní učení, projevuje ochotu věnovat se dalšímu studiu a celoživotnímu učení. Vyhledává a třídí informace a na základě jejich pochopení, propojení a systematizace je efektivně využívá v procesu učení, v tvůrčích činnostech i v praktickém životě. Operuje s obecně užívanými termíny, znaky a symboly, uvádí věci do souvislostí, propojuje do širších celků poznatky z různých vzdělávacích oblastí a na základě toho si vytváří komplexnější pohled na matematické, přírodní, společenské a kulturní jevy. Samostatně pozoruje a</w:t>
      </w:r>
      <w:r w:rsidR="005A1F86">
        <w:rPr>
          <w:rFonts w:asciiTheme="majorHAnsi" w:eastAsia="Times New Roman" w:hAnsiTheme="majorHAnsi" w:cstheme="majorHAnsi"/>
          <w:sz w:val="24"/>
        </w:rPr>
        <w:t xml:space="preserve"> </w:t>
      </w:r>
      <w:r w:rsidRPr="00B474F8">
        <w:rPr>
          <w:rFonts w:asciiTheme="majorHAnsi" w:eastAsia="Times New Roman" w:hAnsiTheme="majorHAnsi" w:cstheme="majorHAnsi"/>
          <w:sz w:val="24"/>
        </w:rPr>
        <w:t>experimentuje, získané výsledky porovnává, kriticky posuzuje a vyvozuje z nich závěry pro využití v budoucnosti</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u w:val="single"/>
        </w:rPr>
      </w:pPr>
      <w:r w:rsidRPr="00B474F8">
        <w:rPr>
          <w:rFonts w:asciiTheme="majorHAnsi" w:eastAsia="Times New Roman" w:hAnsiTheme="majorHAnsi" w:cstheme="majorHAnsi"/>
          <w:sz w:val="24"/>
          <w:u w:val="single"/>
        </w:rPr>
        <w:t>Kompetence k řešení problémů</w:t>
      </w:r>
    </w:p>
    <w:p w:rsidR="00EC57A7" w:rsidRPr="00B474F8" w:rsidRDefault="00EC57A7">
      <w:pPr>
        <w:suppressAutoHyphens/>
        <w:spacing w:after="0" w:line="240" w:lineRule="auto"/>
        <w:rPr>
          <w:rFonts w:asciiTheme="majorHAnsi" w:eastAsia="Times New Roman" w:hAnsiTheme="majorHAnsi" w:cstheme="majorHAnsi"/>
          <w:sz w:val="24"/>
          <w:u w:val="single"/>
        </w:rPr>
      </w:pPr>
    </w:p>
    <w:p w:rsidR="00852676" w:rsidRPr="00B474F8" w:rsidRDefault="00011A2B" w:rsidP="00CD7CA8">
      <w:pPr>
        <w:numPr>
          <w:ilvl w:val="0"/>
          <w:numId w:val="157"/>
        </w:numPr>
        <w:tabs>
          <w:tab w:val="left" w:pos="284"/>
        </w:tabs>
        <w:suppressAutoHyphens/>
        <w:spacing w:after="0" w:line="240" w:lineRule="auto"/>
        <w:ind w:firstLine="57"/>
        <w:rPr>
          <w:rFonts w:asciiTheme="majorHAnsi" w:eastAsia="Times New Roman" w:hAnsiTheme="majorHAnsi" w:cstheme="majorHAnsi"/>
          <w:sz w:val="24"/>
        </w:rPr>
      </w:pPr>
      <w:r w:rsidRPr="00B474F8">
        <w:rPr>
          <w:rFonts w:asciiTheme="majorHAnsi" w:eastAsia="Times New Roman" w:hAnsiTheme="majorHAnsi" w:cstheme="majorHAnsi"/>
          <w:sz w:val="24"/>
        </w:rPr>
        <w:t xml:space="preserve">učitel zařazuje do výuky aktivity a úkoly, které umožňují volit více způsobů či postupů </w:t>
      </w:r>
      <w:r w:rsidRPr="00B474F8">
        <w:rPr>
          <w:rFonts w:asciiTheme="majorHAnsi" w:eastAsia="Times New Roman" w:hAnsiTheme="majorHAnsi" w:cstheme="majorHAnsi"/>
          <w:sz w:val="24"/>
        </w:rPr>
        <w:tab/>
        <w:t>řešení</w:t>
      </w:r>
    </w:p>
    <w:p w:rsidR="00852676" w:rsidRPr="00B474F8" w:rsidRDefault="00011A2B" w:rsidP="00CD7CA8">
      <w:pPr>
        <w:numPr>
          <w:ilvl w:val="0"/>
          <w:numId w:val="157"/>
        </w:numPr>
        <w:tabs>
          <w:tab w:val="left" w:pos="284"/>
        </w:tabs>
        <w:suppressAutoHyphens/>
        <w:spacing w:after="0" w:line="240" w:lineRule="auto"/>
        <w:ind w:firstLine="57"/>
        <w:rPr>
          <w:rFonts w:asciiTheme="majorHAnsi" w:eastAsia="Times New Roman" w:hAnsiTheme="majorHAnsi" w:cstheme="majorHAnsi"/>
          <w:sz w:val="24"/>
        </w:rPr>
      </w:pPr>
      <w:r w:rsidRPr="00B474F8">
        <w:rPr>
          <w:rFonts w:asciiTheme="majorHAnsi" w:eastAsia="Times New Roman" w:hAnsiTheme="majorHAnsi" w:cstheme="majorHAnsi"/>
          <w:sz w:val="24"/>
        </w:rPr>
        <w:t>učitel zařazuje do výuky takové metody, při kterých žáci sami navrhují řešení, docházejí k</w:t>
      </w:r>
      <w:r w:rsidRPr="00B474F8">
        <w:rPr>
          <w:rFonts w:asciiTheme="majorHAnsi" w:eastAsia="Times New Roman" w:hAnsiTheme="majorHAnsi" w:cstheme="majorHAnsi"/>
          <w:sz w:val="24"/>
        </w:rPr>
        <w:tab/>
        <w:t>závěrům a vyhodnocují získaná fakta</w:t>
      </w:r>
    </w:p>
    <w:p w:rsidR="00852676" w:rsidRPr="00B474F8" w:rsidRDefault="00011A2B" w:rsidP="00CD7CA8">
      <w:pPr>
        <w:numPr>
          <w:ilvl w:val="0"/>
          <w:numId w:val="157"/>
        </w:numPr>
        <w:tabs>
          <w:tab w:val="left" w:pos="284"/>
        </w:tabs>
        <w:suppressAutoHyphens/>
        <w:spacing w:after="0" w:line="240" w:lineRule="auto"/>
        <w:ind w:firstLine="57"/>
        <w:rPr>
          <w:rFonts w:asciiTheme="majorHAnsi" w:eastAsia="Times New Roman" w:hAnsiTheme="majorHAnsi" w:cstheme="majorHAnsi"/>
          <w:sz w:val="24"/>
        </w:rPr>
      </w:pPr>
      <w:r w:rsidRPr="00B474F8">
        <w:rPr>
          <w:rFonts w:asciiTheme="majorHAnsi" w:eastAsia="Times New Roman" w:hAnsiTheme="majorHAnsi" w:cstheme="majorHAnsi"/>
          <w:sz w:val="24"/>
        </w:rPr>
        <w:t>Žák vnímá nejrůznější problémové situace ve škole i mimo ni, rozpozná a pochopí problém, přemýšlí o nesrovnalostech a jejich příčinách, promyslí a naplánuje způsob řešení problémů a využívá k tomu vlastního úsudku a zkušeností. Vyhledá informace vhodné k řešení problému, nachází jejich shodné, podobné a odlišné znaky, využívá získané vědomosti a dovednosti k objevování různých variant řešení, nenechá se odradit případným nezdarem a vytrvale hledá konečné řešení problému. Samostatně řeší problémy; volí vhodné způsoby řešení; užívá při řešení problémů logické, matematické a empirické postupy. Ověřuje prakticky správnost řešení problémů a osvědčené postupy aplikuje při řešení obdobných nebo nových problémových situací, sleduje vlastní pokrok při zdolávání problémů.</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u w:val="single"/>
        </w:rPr>
      </w:pPr>
      <w:r w:rsidRPr="00B474F8">
        <w:rPr>
          <w:rFonts w:asciiTheme="majorHAnsi" w:eastAsia="Times New Roman" w:hAnsiTheme="majorHAnsi" w:cstheme="majorHAnsi"/>
          <w:sz w:val="24"/>
          <w:u w:val="single"/>
        </w:rPr>
        <w:t>Kompetence komunikativní</w:t>
      </w:r>
    </w:p>
    <w:p w:rsidR="00EC57A7" w:rsidRPr="00B474F8" w:rsidRDefault="00EC57A7">
      <w:pPr>
        <w:suppressAutoHyphens/>
        <w:spacing w:after="0" w:line="240" w:lineRule="auto"/>
        <w:rPr>
          <w:rFonts w:asciiTheme="majorHAnsi" w:eastAsia="Times New Roman" w:hAnsiTheme="majorHAnsi" w:cstheme="majorHAnsi"/>
          <w:sz w:val="24"/>
          <w:u w:val="single"/>
        </w:rPr>
      </w:pPr>
    </w:p>
    <w:p w:rsidR="00852676" w:rsidRPr="00B474F8" w:rsidRDefault="00011A2B" w:rsidP="00CD7CA8">
      <w:pPr>
        <w:numPr>
          <w:ilvl w:val="0"/>
          <w:numId w:val="158"/>
        </w:numPr>
        <w:tabs>
          <w:tab w:val="left" w:pos="284"/>
        </w:tabs>
        <w:suppressAutoHyphens/>
        <w:spacing w:after="0" w:line="240" w:lineRule="auto"/>
        <w:ind w:firstLine="57"/>
        <w:rPr>
          <w:rFonts w:asciiTheme="majorHAnsi" w:eastAsia="Times New Roman" w:hAnsiTheme="majorHAnsi" w:cstheme="majorHAnsi"/>
          <w:sz w:val="24"/>
        </w:rPr>
      </w:pPr>
      <w:r w:rsidRPr="00B474F8">
        <w:rPr>
          <w:rFonts w:asciiTheme="majorHAnsi" w:eastAsia="Times New Roman" w:hAnsiTheme="majorHAnsi" w:cstheme="majorHAnsi"/>
          <w:sz w:val="24"/>
        </w:rPr>
        <w:t>učitel vede ke schopnosti formulovat vlastní myšlenky v písemné i mluvené formě</w:t>
      </w:r>
    </w:p>
    <w:p w:rsidR="00852676" w:rsidRPr="00B474F8" w:rsidRDefault="00011A2B" w:rsidP="00CD7CA8">
      <w:pPr>
        <w:numPr>
          <w:ilvl w:val="0"/>
          <w:numId w:val="158"/>
        </w:numPr>
        <w:tabs>
          <w:tab w:val="left" w:pos="284"/>
        </w:tabs>
        <w:suppressAutoHyphens/>
        <w:spacing w:after="0" w:line="240" w:lineRule="auto"/>
        <w:ind w:firstLine="57"/>
        <w:rPr>
          <w:rFonts w:asciiTheme="majorHAnsi" w:eastAsia="Times New Roman" w:hAnsiTheme="majorHAnsi" w:cstheme="majorHAnsi"/>
          <w:sz w:val="24"/>
        </w:rPr>
      </w:pPr>
      <w:r w:rsidRPr="00B474F8">
        <w:rPr>
          <w:rFonts w:asciiTheme="majorHAnsi" w:eastAsia="Times New Roman" w:hAnsiTheme="majorHAnsi" w:cstheme="majorHAnsi"/>
          <w:sz w:val="24"/>
        </w:rPr>
        <w:t xml:space="preserve">vedeme žáky ke schopnosti komunikovat mezi žáky, respektovat názory druhých, přijmout </w:t>
      </w:r>
      <w:r w:rsidRPr="00B474F8">
        <w:rPr>
          <w:rFonts w:asciiTheme="majorHAnsi" w:eastAsia="Times New Roman" w:hAnsiTheme="majorHAnsi" w:cstheme="majorHAnsi"/>
          <w:sz w:val="24"/>
        </w:rPr>
        <w:tab/>
        <w:t>kritiku</w:t>
      </w:r>
    </w:p>
    <w:p w:rsidR="00852676" w:rsidRPr="00B474F8" w:rsidRDefault="00011A2B" w:rsidP="00CD7CA8">
      <w:pPr>
        <w:numPr>
          <w:ilvl w:val="0"/>
          <w:numId w:val="158"/>
        </w:numPr>
        <w:tabs>
          <w:tab w:val="left" w:pos="284"/>
        </w:tabs>
        <w:suppressAutoHyphens/>
        <w:spacing w:after="0" w:line="240" w:lineRule="auto"/>
        <w:ind w:firstLine="57"/>
        <w:rPr>
          <w:rFonts w:asciiTheme="majorHAnsi" w:eastAsia="Times New Roman" w:hAnsiTheme="majorHAnsi" w:cstheme="majorHAnsi"/>
          <w:sz w:val="24"/>
        </w:rPr>
      </w:pPr>
      <w:r w:rsidRPr="00B474F8">
        <w:rPr>
          <w:rFonts w:asciiTheme="majorHAnsi" w:eastAsia="Times New Roman" w:hAnsiTheme="majorHAnsi" w:cstheme="majorHAnsi"/>
          <w:sz w:val="24"/>
        </w:rPr>
        <w:t xml:space="preserve">vedeme žáky k rozvíjení schopnosti prezentovat svoji práci, zhodnotit výsledky své práce a </w:t>
      </w:r>
      <w:r w:rsidRPr="00B474F8">
        <w:rPr>
          <w:rFonts w:asciiTheme="majorHAnsi" w:eastAsia="Times New Roman" w:hAnsiTheme="majorHAnsi" w:cstheme="majorHAnsi"/>
          <w:sz w:val="24"/>
        </w:rPr>
        <w:tab/>
        <w:t>reagovat na hodnocení ostatních</w:t>
      </w:r>
    </w:p>
    <w:p w:rsidR="00852676" w:rsidRPr="00B474F8" w:rsidRDefault="00011A2B" w:rsidP="00CD7CA8">
      <w:pPr>
        <w:numPr>
          <w:ilvl w:val="0"/>
          <w:numId w:val="158"/>
        </w:numPr>
        <w:tabs>
          <w:tab w:val="left" w:pos="284"/>
        </w:tabs>
        <w:suppressAutoHyphens/>
        <w:spacing w:after="0" w:line="240" w:lineRule="auto"/>
        <w:ind w:firstLine="57"/>
        <w:rPr>
          <w:rFonts w:asciiTheme="majorHAnsi" w:eastAsia="Times New Roman" w:hAnsiTheme="majorHAnsi" w:cstheme="majorHAnsi"/>
          <w:sz w:val="24"/>
        </w:rPr>
      </w:pPr>
      <w:r w:rsidRPr="00B474F8">
        <w:rPr>
          <w:rFonts w:asciiTheme="majorHAnsi" w:eastAsia="Times New Roman" w:hAnsiTheme="majorHAnsi" w:cstheme="majorHAnsi"/>
          <w:sz w:val="24"/>
        </w:rPr>
        <w:t xml:space="preserve">učitel se snaží přesvědčit o nutnosti důsledně dodržovat pravidla stanovená v laboratorním </w:t>
      </w:r>
      <w:r w:rsidRPr="00B474F8">
        <w:rPr>
          <w:rFonts w:asciiTheme="majorHAnsi" w:eastAsia="Times New Roman" w:hAnsiTheme="majorHAnsi" w:cstheme="majorHAnsi"/>
          <w:sz w:val="24"/>
        </w:rPr>
        <w:tab/>
        <w:t>řádu a společně dohodnutá pravidla chování</w:t>
      </w:r>
    </w:p>
    <w:p w:rsidR="00852676" w:rsidRPr="00B474F8" w:rsidRDefault="00011A2B" w:rsidP="00CD7CA8">
      <w:pPr>
        <w:numPr>
          <w:ilvl w:val="0"/>
          <w:numId w:val="158"/>
        </w:numPr>
        <w:tabs>
          <w:tab w:val="left" w:pos="284"/>
        </w:tabs>
        <w:suppressAutoHyphens/>
        <w:spacing w:after="0" w:line="240" w:lineRule="auto"/>
        <w:ind w:firstLine="57"/>
        <w:rPr>
          <w:rFonts w:asciiTheme="majorHAnsi" w:eastAsia="Times New Roman" w:hAnsiTheme="majorHAnsi" w:cstheme="majorHAnsi"/>
          <w:sz w:val="24"/>
        </w:rPr>
      </w:pPr>
      <w:r w:rsidRPr="00B474F8">
        <w:rPr>
          <w:rFonts w:asciiTheme="majorHAnsi" w:eastAsia="Times New Roman" w:hAnsiTheme="majorHAnsi" w:cstheme="majorHAnsi"/>
          <w:sz w:val="24"/>
        </w:rPr>
        <w:t xml:space="preserve">Žák formuluje a vyjadřuje své myšlenky a názory v logickém sledu, vyjadřuje se výstižně, souvisle a kultivovaně v písemném i ústním projevu. Rozumí různým typům textů a záznamů, </w:t>
      </w:r>
      <w:r w:rsidRPr="00B474F8">
        <w:rPr>
          <w:rFonts w:asciiTheme="majorHAnsi" w:eastAsia="Times New Roman" w:hAnsiTheme="majorHAnsi" w:cstheme="majorHAnsi"/>
          <w:sz w:val="24"/>
        </w:rPr>
        <w:lastRenderedPageBreak/>
        <w:t>obrazových materiálů, běžně užívaných gest, zvuků a jiných informačních a komunikačních prostředků, přemýšlí o nich, reaguje na ně a tvořivě je využívá ke svému rozvoji a k aktivnímu zapojení se do společenského dění.</w:t>
      </w:r>
    </w:p>
    <w:p w:rsidR="00433A1D" w:rsidRPr="00B474F8" w:rsidRDefault="00433A1D" w:rsidP="00433A1D">
      <w:pPr>
        <w:tabs>
          <w:tab w:val="left" w:pos="284"/>
        </w:tabs>
        <w:suppressAutoHyphens/>
        <w:spacing w:after="0" w:line="240" w:lineRule="auto"/>
        <w:ind w:left="57"/>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u w:val="single"/>
        </w:rPr>
      </w:pPr>
    </w:p>
    <w:p w:rsidR="00852676" w:rsidRPr="00B474F8" w:rsidRDefault="00011A2B">
      <w:pPr>
        <w:suppressAutoHyphens/>
        <w:spacing w:after="0" w:line="240" w:lineRule="auto"/>
        <w:rPr>
          <w:rFonts w:asciiTheme="majorHAnsi" w:eastAsia="Times New Roman" w:hAnsiTheme="majorHAnsi" w:cstheme="majorHAnsi"/>
          <w:sz w:val="24"/>
          <w:u w:val="single"/>
        </w:rPr>
      </w:pPr>
      <w:r w:rsidRPr="00B474F8">
        <w:rPr>
          <w:rFonts w:asciiTheme="majorHAnsi" w:eastAsia="Times New Roman" w:hAnsiTheme="majorHAnsi" w:cstheme="majorHAnsi"/>
          <w:sz w:val="24"/>
          <w:u w:val="single"/>
        </w:rPr>
        <w:t>Kompetence sociální a personální</w:t>
      </w:r>
    </w:p>
    <w:p w:rsidR="00EC57A7" w:rsidRPr="00B474F8" w:rsidRDefault="00EC57A7">
      <w:pPr>
        <w:suppressAutoHyphens/>
        <w:spacing w:after="0" w:line="240" w:lineRule="auto"/>
        <w:rPr>
          <w:rFonts w:asciiTheme="majorHAnsi" w:eastAsia="Times New Roman" w:hAnsiTheme="majorHAnsi" w:cstheme="majorHAnsi"/>
          <w:sz w:val="24"/>
          <w:u w:val="single"/>
        </w:rPr>
      </w:pPr>
    </w:p>
    <w:p w:rsidR="00852676" w:rsidRPr="00B474F8" w:rsidRDefault="00011A2B" w:rsidP="00CD7CA8">
      <w:pPr>
        <w:numPr>
          <w:ilvl w:val="0"/>
          <w:numId w:val="159"/>
        </w:numPr>
        <w:tabs>
          <w:tab w:val="left" w:pos="284"/>
        </w:tabs>
        <w:suppressAutoHyphens/>
        <w:spacing w:after="0" w:line="240" w:lineRule="auto"/>
        <w:ind w:firstLine="57"/>
        <w:rPr>
          <w:rFonts w:asciiTheme="majorHAnsi" w:eastAsia="Times New Roman" w:hAnsiTheme="majorHAnsi" w:cstheme="majorHAnsi"/>
          <w:sz w:val="24"/>
        </w:rPr>
      </w:pPr>
      <w:r w:rsidRPr="00B474F8">
        <w:rPr>
          <w:rFonts w:asciiTheme="majorHAnsi" w:eastAsia="Times New Roman" w:hAnsiTheme="majorHAnsi" w:cstheme="majorHAnsi"/>
          <w:sz w:val="24"/>
        </w:rPr>
        <w:t xml:space="preserve">využíváme skupinového a kooperativního vyučování, při kterém vedeme žáky ke </w:t>
      </w:r>
      <w:r w:rsidRPr="00B474F8">
        <w:rPr>
          <w:rFonts w:asciiTheme="majorHAnsi" w:eastAsia="Times New Roman" w:hAnsiTheme="majorHAnsi" w:cstheme="majorHAnsi"/>
          <w:sz w:val="24"/>
        </w:rPr>
        <w:tab/>
        <w:t xml:space="preserve">spolupráci při řešení problémů, respektování a uvědomění si jedinečnosti a užitečnosti </w:t>
      </w:r>
      <w:r w:rsidRPr="00B474F8">
        <w:rPr>
          <w:rFonts w:asciiTheme="majorHAnsi" w:eastAsia="Times New Roman" w:hAnsiTheme="majorHAnsi" w:cstheme="majorHAnsi"/>
          <w:sz w:val="24"/>
        </w:rPr>
        <w:tab/>
        <w:t>každého</w:t>
      </w:r>
    </w:p>
    <w:p w:rsidR="00852676" w:rsidRPr="00B474F8" w:rsidRDefault="00011A2B" w:rsidP="00CD7CA8">
      <w:pPr>
        <w:numPr>
          <w:ilvl w:val="0"/>
          <w:numId w:val="159"/>
        </w:numPr>
        <w:tabs>
          <w:tab w:val="left" w:pos="284"/>
        </w:tabs>
        <w:suppressAutoHyphens/>
        <w:spacing w:after="0" w:line="240" w:lineRule="auto"/>
        <w:ind w:firstLine="57"/>
        <w:rPr>
          <w:rFonts w:asciiTheme="majorHAnsi" w:eastAsia="Times New Roman" w:hAnsiTheme="majorHAnsi" w:cstheme="majorHAnsi"/>
          <w:sz w:val="24"/>
        </w:rPr>
      </w:pPr>
      <w:r w:rsidRPr="00B474F8">
        <w:rPr>
          <w:rFonts w:asciiTheme="majorHAnsi" w:eastAsia="Times New Roman" w:hAnsiTheme="majorHAnsi" w:cstheme="majorHAnsi"/>
          <w:sz w:val="24"/>
        </w:rPr>
        <w:t xml:space="preserve">učitel zařazuje do výuky situace, které vedou vedoucí k posílení sebedůvěry žáka a pocitu </w:t>
      </w:r>
      <w:r w:rsidRPr="00B474F8">
        <w:rPr>
          <w:rFonts w:asciiTheme="majorHAnsi" w:eastAsia="Times New Roman" w:hAnsiTheme="majorHAnsi" w:cstheme="majorHAnsi"/>
          <w:sz w:val="24"/>
        </w:rPr>
        <w:tab/>
        <w:t>zodpovědnosti</w:t>
      </w:r>
    </w:p>
    <w:p w:rsidR="005A1F86" w:rsidRDefault="00011A2B" w:rsidP="00CD7CA8">
      <w:pPr>
        <w:numPr>
          <w:ilvl w:val="0"/>
          <w:numId w:val="159"/>
        </w:numPr>
        <w:tabs>
          <w:tab w:val="left" w:pos="284"/>
        </w:tabs>
        <w:suppressAutoHyphens/>
        <w:spacing w:after="0" w:line="240" w:lineRule="auto"/>
        <w:ind w:firstLine="57"/>
        <w:rPr>
          <w:rFonts w:asciiTheme="majorHAnsi" w:eastAsia="Times New Roman" w:hAnsiTheme="majorHAnsi" w:cstheme="majorHAnsi"/>
          <w:color w:val="000000"/>
          <w:sz w:val="24"/>
        </w:rPr>
      </w:pPr>
      <w:r w:rsidRPr="00B474F8">
        <w:rPr>
          <w:rFonts w:asciiTheme="majorHAnsi" w:eastAsia="Times New Roman" w:hAnsiTheme="majorHAnsi" w:cstheme="majorHAnsi"/>
          <w:color w:val="000000"/>
          <w:sz w:val="24"/>
        </w:rPr>
        <w:t>učitel vytváří podmínky pro efektivní spolupráci</w:t>
      </w:r>
    </w:p>
    <w:p w:rsidR="00852676" w:rsidRPr="00B474F8" w:rsidRDefault="00011A2B" w:rsidP="00CD7CA8">
      <w:pPr>
        <w:numPr>
          <w:ilvl w:val="0"/>
          <w:numId w:val="159"/>
        </w:numPr>
        <w:tabs>
          <w:tab w:val="left" w:pos="284"/>
        </w:tabs>
        <w:suppressAutoHyphens/>
        <w:spacing w:after="0" w:line="240" w:lineRule="auto"/>
        <w:ind w:firstLine="57"/>
        <w:rPr>
          <w:rFonts w:asciiTheme="majorHAnsi" w:eastAsia="Times New Roman" w:hAnsiTheme="majorHAnsi" w:cstheme="majorHAnsi"/>
          <w:color w:val="000000"/>
          <w:sz w:val="24"/>
        </w:rPr>
      </w:pPr>
      <w:r w:rsidRPr="00B474F8">
        <w:rPr>
          <w:rFonts w:asciiTheme="majorHAnsi" w:eastAsia="Times New Roman" w:hAnsiTheme="majorHAnsi" w:cstheme="majorHAnsi"/>
          <w:sz w:val="24"/>
        </w:rPr>
        <w:t>Žák účinně spolupracuje ve skupině, podílí se společně s pedagogy na vytváření pravidel práce v týmu, na základě poznání nebo přijetí nové role v pracovní činnosti pozitivně ovlivňuje kvalitu společné práce. Přispívá k diskusi v malé skupině i k debatě celé třídy, chápe potřebu efektivně spolupracovat s druhými při řešení daného úkolu, oceňuje zkušenosti druhých lidí, respektuje různá hlediska a čerpá poučení z toho, co si druzí lidé myslí, říkají a dělají.</w:t>
      </w:r>
    </w:p>
    <w:p w:rsidR="00EC57A7" w:rsidRPr="00B474F8" w:rsidRDefault="00EC57A7">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u w:val="single"/>
        </w:rPr>
      </w:pPr>
      <w:r w:rsidRPr="00B474F8">
        <w:rPr>
          <w:rFonts w:asciiTheme="majorHAnsi" w:eastAsia="Times New Roman" w:hAnsiTheme="majorHAnsi" w:cstheme="majorHAnsi"/>
          <w:sz w:val="24"/>
          <w:u w:val="single"/>
        </w:rPr>
        <w:t>Kompetence občanské</w:t>
      </w:r>
    </w:p>
    <w:p w:rsidR="00EC57A7" w:rsidRPr="00B474F8" w:rsidRDefault="00EC57A7">
      <w:pPr>
        <w:suppressAutoHyphens/>
        <w:spacing w:after="0" w:line="240" w:lineRule="auto"/>
        <w:rPr>
          <w:rFonts w:asciiTheme="majorHAnsi" w:eastAsia="Times New Roman" w:hAnsiTheme="majorHAnsi" w:cstheme="majorHAnsi"/>
          <w:sz w:val="24"/>
          <w:u w:val="single"/>
        </w:rPr>
      </w:pPr>
    </w:p>
    <w:p w:rsidR="00852676" w:rsidRPr="00B474F8" w:rsidRDefault="00011A2B" w:rsidP="00CD7CA8">
      <w:pPr>
        <w:numPr>
          <w:ilvl w:val="0"/>
          <w:numId w:val="160"/>
        </w:numPr>
        <w:tabs>
          <w:tab w:val="left" w:pos="284"/>
        </w:tabs>
        <w:suppressAutoHyphens/>
        <w:spacing w:after="0" w:line="240" w:lineRule="auto"/>
        <w:ind w:firstLine="57"/>
        <w:rPr>
          <w:rFonts w:asciiTheme="majorHAnsi" w:eastAsia="Times New Roman" w:hAnsiTheme="majorHAnsi" w:cstheme="majorHAnsi"/>
          <w:sz w:val="24"/>
        </w:rPr>
      </w:pPr>
      <w:r w:rsidRPr="00B474F8">
        <w:rPr>
          <w:rFonts w:asciiTheme="majorHAnsi" w:eastAsia="Times New Roman" w:hAnsiTheme="majorHAnsi" w:cstheme="majorHAnsi"/>
          <w:sz w:val="24"/>
        </w:rPr>
        <w:t>vedeme žáky k dodržování pravidel slušného chování</w:t>
      </w:r>
    </w:p>
    <w:p w:rsidR="00852676" w:rsidRPr="00B474F8" w:rsidRDefault="00011A2B" w:rsidP="00CD7CA8">
      <w:pPr>
        <w:numPr>
          <w:ilvl w:val="0"/>
          <w:numId w:val="160"/>
        </w:numPr>
        <w:tabs>
          <w:tab w:val="left" w:pos="284"/>
        </w:tabs>
        <w:suppressAutoHyphens/>
        <w:spacing w:after="0" w:line="240" w:lineRule="auto"/>
        <w:ind w:firstLine="57"/>
        <w:rPr>
          <w:rFonts w:asciiTheme="majorHAnsi" w:eastAsia="Times New Roman" w:hAnsiTheme="majorHAnsi" w:cstheme="majorHAnsi"/>
          <w:sz w:val="24"/>
        </w:rPr>
      </w:pPr>
      <w:r w:rsidRPr="00B474F8">
        <w:rPr>
          <w:rFonts w:asciiTheme="majorHAnsi" w:eastAsia="Times New Roman" w:hAnsiTheme="majorHAnsi" w:cstheme="majorHAnsi"/>
          <w:sz w:val="24"/>
        </w:rPr>
        <w:t xml:space="preserve">vedeme žáky k pochopení práv a povinností v souvislosti s ochranou životního prostředí, </w:t>
      </w:r>
      <w:r w:rsidRPr="00B474F8">
        <w:rPr>
          <w:rFonts w:asciiTheme="majorHAnsi" w:eastAsia="Times New Roman" w:hAnsiTheme="majorHAnsi" w:cstheme="majorHAnsi"/>
          <w:sz w:val="24"/>
        </w:rPr>
        <w:tab/>
        <w:t>ochranou vlastního zdraví i zdraví ostatních</w:t>
      </w:r>
    </w:p>
    <w:p w:rsidR="005A1F86" w:rsidRDefault="00011A2B" w:rsidP="00CD7CA8">
      <w:pPr>
        <w:numPr>
          <w:ilvl w:val="0"/>
          <w:numId w:val="160"/>
        </w:numPr>
        <w:tabs>
          <w:tab w:val="left" w:pos="284"/>
        </w:tabs>
        <w:suppressAutoHyphens/>
        <w:spacing w:after="0" w:line="240" w:lineRule="auto"/>
        <w:ind w:firstLine="57"/>
        <w:rPr>
          <w:rFonts w:asciiTheme="majorHAnsi" w:eastAsia="Times New Roman" w:hAnsiTheme="majorHAnsi" w:cstheme="majorHAnsi"/>
          <w:sz w:val="24"/>
        </w:rPr>
      </w:pPr>
      <w:r w:rsidRPr="00B474F8">
        <w:rPr>
          <w:rFonts w:asciiTheme="majorHAnsi" w:eastAsia="Times New Roman" w:hAnsiTheme="majorHAnsi" w:cstheme="majorHAnsi"/>
          <w:sz w:val="24"/>
        </w:rPr>
        <w:t xml:space="preserve">učitel vede žáky pochopení základních ekologických souvislostí a environmentálních </w:t>
      </w:r>
      <w:r w:rsidRPr="00B474F8">
        <w:rPr>
          <w:rFonts w:asciiTheme="majorHAnsi" w:eastAsia="Times New Roman" w:hAnsiTheme="majorHAnsi" w:cstheme="majorHAnsi"/>
          <w:sz w:val="24"/>
        </w:rPr>
        <w:tab/>
        <w:t>problémů</w:t>
      </w:r>
    </w:p>
    <w:p w:rsidR="00852676" w:rsidRPr="00B474F8" w:rsidRDefault="00011A2B" w:rsidP="00CD7CA8">
      <w:pPr>
        <w:numPr>
          <w:ilvl w:val="0"/>
          <w:numId w:val="160"/>
        </w:numPr>
        <w:tabs>
          <w:tab w:val="left" w:pos="284"/>
        </w:tabs>
        <w:suppressAutoHyphens/>
        <w:spacing w:after="0" w:line="240" w:lineRule="auto"/>
        <w:ind w:firstLine="57"/>
        <w:rPr>
          <w:rFonts w:asciiTheme="majorHAnsi" w:eastAsia="Times New Roman" w:hAnsiTheme="majorHAnsi" w:cstheme="majorHAnsi"/>
          <w:sz w:val="24"/>
        </w:rPr>
      </w:pPr>
      <w:r w:rsidRPr="00B474F8">
        <w:rPr>
          <w:rFonts w:asciiTheme="majorHAnsi" w:eastAsia="Times New Roman" w:hAnsiTheme="majorHAnsi" w:cstheme="majorHAnsi"/>
          <w:sz w:val="24"/>
        </w:rPr>
        <w:t>Žák se rozhoduje zodpovědně podle dané situace, poskytne dle svých možností účinnou pomoc a chová se zodpovědně v krizových situacích i v situacích ohrožujících život a zdraví člověka. Chápe základní ekologické souvislosti a environmentální problémy, respektuje požadavky na kvalitní životní prostředí, rozhoduje se v zájmu podpory a ochrany zdraví a udržitelného rozvoje společnosti.</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u w:val="single"/>
        </w:rPr>
      </w:pPr>
      <w:r w:rsidRPr="00B474F8">
        <w:rPr>
          <w:rFonts w:asciiTheme="majorHAnsi" w:eastAsia="Times New Roman" w:hAnsiTheme="majorHAnsi" w:cstheme="majorHAnsi"/>
          <w:sz w:val="24"/>
          <w:u w:val="single"/>
        </w:rPr>
        <w:t>Kompetence pracovní</w:t>
      </w:r>
    </w:p>
    <w:p w:rsidR="00EC57A7" w:rsidRPr="00B474F8" w:rsidRDefault="00EC57A7">
      <w:pPr>
        <w:suppressAutoHyphens/>
        <w:spacing w:after="0" w:line="240" w:lineRule="auto"/>
        <w:rPr>
          <w:rFonts w:asciiTheme="majorHAnsi" w:eastAsia="Times New Roman" w:hAnsiTheme="majorHAnsi" w:cstheme="majorHAnsi"/>
          <w:sz w:val="24"/>
          <w:u w:val="single"/>
        </w:rPr>
      </w:pPr>
    </w:p>
    <w:p w:rsidR="00852676" w:rsidRPr="00B474F8" w:rsidRDefault="00011A2B" w:rsidP="00CD7CA8">
      <w:pPr>
        <w:numPr>
          <w:ilvl w:val="0"/>
          <w:numId w:val="161"/>
        </w:numPr>
        <w:tabs>
          <w:tab w:val="left" w:pos="180"/>
        </w:tabs>
        <w:suppressAutoHyphens/>
        <w:spacing w:after="0" w:line="240" w:lineRule="auto"/>
        <w:ind w:firstLine="57"/>
        <w:rPr>
          <w:rFonts w:asciiTheme="majorHAnsi" w:eastAsia="Times New Roman" w:hAnsiTheme="majorHAnsi" w:cstheme="majorHAnsi"/>
          <w:sz w:val="24"/>
        </w:rPr>
      </w:pPr>
      <w:r w:rsidRPr="00B474F8">
        <w:rPr>
          <w:rFonts w:asciiTheme="majorHAnsi" w:eastAsia="Times New Roman" w:hAnsiTheme="majorHAnsi" w:cstheme="majorHAnsi"/>
          <w:sz w:val="24"/>
        </w:rPr>
        <w:t xml:space="preserve">  učitel se snaží přesvědčit o nutnosti dodržovat bezpečnostní a hygienická pravidla při práci </w:t>
      </w:r>
      <w:r w:rsidRPr="00B474F8">
        <w:rPr>
          <w:rFonts w:asciiTheme="majorHAnsi" w:eastAsia="Times New Roman" w:hAnsiTheme="majorHAnsi" w:cstheme="majorHAnsi"/>
          <w:sz w:val="24"/>
        </w:rPr>
        <w:tab/>
      </w:r>
      <w:r w:rsidRPr="00B474F8">
        <w:rPr>
          <w:rFonts w:asciiTheme="majorHAnsi" w:eastAsia="Times New Roman" w:hAnsiTheme="majorHAnsi" w:cstheme="majorHAnsi"/>
          <w:sz w:val="24"/>
        </w:rPr>
        <w:tab/>
        <w:t>s mikroskopickými preparáty a s živými přírodninami</w:t>
      </w:r>
    </w:p>
    <w:p w:rsidR="00852676" w:rsidRPr="00B474F8" w:rsidRDefault="00011A2B" w:rsidP="00CD7CA8">
      <w:pPr>
        <w:numPr>
          <w:ilvl w:val="0"/>
          <w:numId w:val="161"/>
        </w:numPr>
        <w:tabs>
          <w:tab w:val="left" w:pos="180"/>
        </w:tabs>
        <w:suppressAutoHyphens/>
        <w:spacing w:after="0" w:line="240" w:lineRule="auto"/>
        <w:ind w:firstLine="57"/>
        <w:rPr>
          <w:rFonts w:asciiTheme="majorHAnsi" w:eastAsia="Times New Roman" w:hAnsiTheme="majorHAnsi" w:cstheme="majorHAnsi"/>
          <w:sz w:val="24"/>
        </w:rPr>
      </w:pPr>
      <w:r w:rsidRPr="00B474F8">
        <w:rPr>
          <w:rFonts w:asciiTheme="majorHAnsi" w:eastAsia="Times New Roman" w:hAnsiTheme="majorHAnsi" w:cstheme="majorHAnsi"/>
          <w:sz w:val="24"/>
        </w:rPr>
        <w:tab/>
        <w:t xml:space="preserve">učitel vytváří podmínky, při kterých se žáci učí samostatně organizovat svoji práci a </w:t>
      </w:r>
      <w:r w:rsidRPr="00B474F8">
        <w:rPr>
          <w:rFonts w:asciiTheme="majorHAnsi" w:eastAsia="Times New Roman" w:hAnsiTheme="majorHAnsi" w:cstheme="majorHAnsi"/>
          <w:sz w:val="24"/>
        </w:rPr>
        <w:tab/>
      </w:r>
      <w:r w:rsidRPr="00B474F8">
        <w:rPr>
          <w:rFonts w:asciiTheme="majorHAnsi" w:eastAsia="Times New Roman" w:hAnsiTheme="majorHAnsi" w:cstheme="majorHAnsi"/>
          <w:sz w:val="24"/>
        </w:rPr>
        <w:tab/>
      </w:r>
      <w:r w:rsidRPr="00B474F8">
        <w:rPr>
          <w:rFonts w:asciiTheme="majorHAnsi" w:eastAsia="Times New Roman" w:hAnsiTheme="majorHAnsi" w:cstheme="majorHAnsi"/>
          <w:sz w:val="24"/>
        </w:rPr>
        <w:tab/>
        <w:t>navrhovat postupy řešení a časový rozvrh</w:t>
      </w:r>
    </w:p>
    <w:p w:rsidR="005A1F86" w:rsidRDefault="00011A2B" w:rsidP="00CD7CA8">
      <w:pPr>
        <w:numPr>
          <w:ilvl w:val="0"/>
          <w:numId w:val="161"/>
        </w:numPr>
        <w:tabs>
          <w:tab w:val="left" w:pos="180"/>
        </w:tabs>
        <w:suppressAutoHyphens/>
        <w:spacing w:after="0" w:line="240" w:lineRule="auto"/>
        <w:ind w:firstLine="57"/>
        <w:rPr>
          <w:rFonts w:asciiTheme="majorHAnsi" w:eastAsia="Times New Roman" w:hAnsiTheme="majorHAnsi" w:cstheme="majorHAnsi"/>
          <w:sz w:val="24"/>
        </w:rPr>
      </w:pPr>
      <w:r w:rsidRPr="00B474F8">
        <w:rPr>
          <w:rFonts w:asciiTheme="majorHAnsi" w:eastAsia="Times New Roman" w:hAnsiTheme="majorHAnsi" w:cstheme="majorHAnsi"/>
          <w:sz w:val="24"/>
        </w:rPr>
        <w:t xml:space="preserve">  učitel se snaží v rámci možností a podmínek školy při práci využívat moderní technologie, </w:t>
      </w:r>
      <w:r w:rsidRPr="00B474F8">
        <w:rPr>
          <w:rFonts w:asciiTheme="majorHAnsi" w:eastAsia="Times New Roman" w:hAnsiTheme="majorHAnsi" w:cstheme="majorHAnsi"/>
          <w:sz w:val="24"/>
        </w:rPr>
        <w:tab/>
      </w:r>
      <w:r w:rsidRPr="00B474F8">
        <w:rPr>
          <w:rFonts w:asciiTheme="majorHAnsi" w:eastAsia="Times New Roman" w:hAnsiTheme="majorHAnsi" w:cstheme="majorHAnsi"/>
          <w:sz w:val="24"/>
        </w:rPr>
        <w:tab/>
        <w:t>postupy, pomůcky a techniku</w:t>
      </w:r>
    </w:p>
    <w:p w:rsidR="00852676" w:rsidRPr="00B474F8" w:rsidRDefault="00011A2B" w:rsidP="00CD7CA8">
      <w:pPr>
        <w:numPr>
          <w:ilvl w:val="0"/>
          <w:numId w:val="161"/>
        </w:numPr>
        <w:tabs>
          <w:tab w:val="left" w:pos="180"/>
        </w:tabs>
        <w:suppressAutoHyphens/>
        <w:spacing w:after="0" w:line="240" w:lineRule="auto"/>
        <w:ind w:firstLine="57"/>
        <w:rPr>
          <w:rFonts w:asciiTheme="majorHAnsi" w:eastAsia="Times New Roman" w:hAnsiTheme="majorHAnsi" w:cstheme="majorHAnsi"/>
          <w:sz w:val="24"/>
        </w:rPr>
      </w:pPr>
      <w:r w:rsidRPr="00B474F8">
        <w:rPr>
          <w:rFonts w:asciiTheme="majorHAnsi" w:eastAsia="Times New Roman" w:hAnsiTheme="majorHAnsi" w:cstheme="majorHAnsi"/>
          <w:sz w:val="24"/>
        </w:rPr>
        <w:t>Žák používá bezpečně a účinně materiály, nástroje a vybavení, dodržuje vymezená pravidla, plní povinnosti a závazky, adaptuje se na změněné nebo nové pracovní podmínky. Přistupuje k výsledkům pracovní činnosti nejen z hlediska kvality, funkčnosti, hospodárnosti a společenského významu, ale i z</w:t>
      </w:r>
      <w:r w:rsidR="005A1F86">
        <w:rPr>
          <w:rFonts w:asciiTheme="majorHAnsi" w:eastAsia="Times New Roman" w:hAnsiTheme="majorHAnsi" w:cstheme="majorHAnsi"/>
          <w:sz w:val="24"/>
        </w:rPr>
        <w:t> </w:t>
      </w:r>
      <w:r w:rsidRPr="00B474F8">
        <w:rPr>
          <w:rFonts w:asciiTheme="majorHAnsi" w:eastAsia="Times New Roman" w:hAnsiTheme="majorHAnsi" w:cstheme="majorHAnsi"/>
          <w:sz w:val="24"/>
        </w:rPr>
        <w:t>hlediska</w:t>
      </w:r>
      <w:r w:rsidR="005A1F86">
        <w:rPr>
          <w:rFonts w:asciiTheme="majorHAnsi" w:eastAsia="Times New Roman" w:hAnsiTheme="majorHAnsi" w:cstheme="majorHAnsi"/>
          <w:sz w:val="24"/>
        </w:rPr>
        <w:t xml:space="preserve"> </w:t>
      </w:r>
      <w:r w:rsidRPr="00B474F8">
        <w:rPr>
          <w:rFonts w:asciiTheme="majorHAnsi" w:eastAsia="Times New Roman" w:hAnsiTheme="majorHAnsi" w:cstheme="majorHAnsi"/>
          <w:sz w:val="24"/>
        </w:rPr>
        <w:t>ochrany svého zdraví i zdraví druhých, ochrany životního prostředí i ochrany kulturních a společenských hodnot.</w:t>
      </w:r>
    </w:p>
    <w:p w:rsidR="00433A1D" w:rsidRDefault="00433A1D" w:rsidP="00433A1D">
      <w:pPr>
        <w:tabs>
          <w:tab w:val="left" w:pos="180"/>
        </w:tabs>
        <w:suppressAutoHyphens/>
        <w:spacing w:after="0" w:line="240" w:lineRule="auto"/>
        <w:ind w:left="57"/>
        <w:rPr>
          <w:rFonts w:asciiTheme="majorHAnsi" w:eastAsia="Times New Roman" w:hAnsiTheme="majorHAnsi" w:cstheme="majorHAnsi"/>
          <w:sz w:val="24"/>
        </w:rPr>
      </w:pPr>
    </w:p>
    <w:p w:rsidR="005A1F86" w:rsidRDefault="005A1F86" w:rsidP="00433A1D">
      <w:pPr>
        <w:tabs>
          <w:tab w:val="left" w:pos="180"/>
        </w:tabs>
        <w:suppressAutoHyphens/>
        <w:spacing w:after="0" w:line="240" w:lineRule="auto"/>
        <w:ind w:left="57"/>
        <w:rPr>
          <w:rFonts w:asciiTheme="majorHAnsi" w:eastAsia="Times New Roman" w:hAnsiTheme="majorHAnsi" w:cstheme="majorHAnsi"/>
          <w:sz w:val="24"/>
        </w:rPr>
      </w:pPr>
    </w:p>
    <w:p w:rsidR="00995882" w:rsidRPr="00B474F8" w:rsidRDefault="00995882" w:rsidP="00995882">
      <w:pPr>
        <w:suppressAutoHyphens/>
        <w:spacing w:after="0" w:line="240" w:lineRule="auto"/>
        <w:rPr>
          <w:rFonts w:asciiTheme="majorHAnsi" w:eastAsia="Times New Roman" w:hAnsiTheme="majorHAnsi" w:cstheme="majorHAnsi"/>
          <w:sz w:val="24"/>
          <w:u w:val="single"/>
        </w:rPr>
      </w:pPr>
      <w:r>
        <w:rPr>
          <w:rFonts w:asciiTheme="majorHAnsi" w:eastAsia="Times New Roman" w:hAnsiTheme="majorHAnsi" w:cstheme="majorHAnsi"/>
          <w:sz w:val="24"/>
          <w:u w:val="single"/>
        </w:rPr>
        <w:lastRenderedPageBreak/>
        <w:t>Kompetence digitální</w:t>
      </w:r>
    </w:p>
    <w:p w:rsidR="00995882" w:rsidRPr="002A4300" w:rsidRDefault="00995882" w:rsidP="00995882">
      <w:pPr>
        <w:spacing w:after="0"/>
        <w:jc w:val="both"/>
        <w:rPr>
          <w:rFonts w:asciiTheme="majorHAnsi" w:hAnsiTheme="majorHAnsi" w:cstheme="majorHAnsi"/>
        </w:rPr>
      </w:pPr>
      <w:r>
        <w:rPr>
          <w:rFonts w:asciiTheme="majorHAnsi" w:hAnsiTheme="majorHAnsi" w:cstheme="majorHAnsi"/>
        </w:rPr>
        <w:t>-p</w:t>
      </w:r>
      <w:r w:rsidRPr="002A4300">
        <w:rPr>
          <w:rFonts w:asciiTheme="majorHAnsi" w:hAnsiTheme="majorHAnsi" w:cstheme="majorHAnsi"/>
        </w:rPr>
        <w:t>odporujeme rozvíjení digitálních kompetencí prostředky a technologiemi.</w:t>
      </w:r>
    </w:p>
    <w:p w:rsidR="00995882" w:rsidRPr="002A4300" w:rsidRDefault="00995882" w:rsidP="00995882">
      <w:pPr>
        <w:spacing w:after="0"/>
        <w:jc w:val="both"/>
        <w:rPr>
          <w:rFonts w:asciiTheme="majorHAnsi" w:hAnsiTheme="majorHAnsi" w:cstheme="majorHAnsi"/>
        </w:rPr>
      </w:pPr>
      <w:r>
        <w:rPr>
          <w:rFonts w:asciiTheme="majorHAnsi" w:hAnsiTheme="majorHAnsi" w:cstheme="majorHAnsi"/>
        </w:rPr>
        <w:t>-v</w:t>
      </w:r>
      <w:r w:rsidRPr="002A4300">
        <w:rPr>
          <w:rFonts w:asciiTheme="majorHAnsi" w:hAnsiTheme="majorHAnsi" w:cstheme="majorHAnsi"/>
        </w:rPr>
        <w:t>edeme žáky k poznání důvěryhodných digitálních zdrojů, k běžnému využívání digitálních technologií pro zaznamenání, ukládání a vyhodnocování dat.</w:t>
      </w:r>
    </w:p>
    <w:p w:rsidR="00995882" w:rsidRPr="002A4300" w:rsidRDefault="00995882" w:rsidP="00995882">
      <w:pPr>
        <w:spacing w:after="0"/>
        <w:jc w:val="both"/>
        <w:rPr>
          <w:rFonts w:asciiTheme="majorHAnsi" w:hAnsiTheme="majorHAnsi" w:cstheme="majorHAnsi"/>
          <w:b/>
        </w:rPr>
      </w:pPr>
      <w:r>
        <w:rPr>
          <w:rFonts w:asciiTheme="majorHAnsi" w:hAnsiTheme="majorHAnsi" w:cstheme="majorHAnsi"/>
        </w:rPr>
        <w:t>-v</w:t>
      </w:r>
      <w:r w:rsidRPr="002A4300">
        <w:rPr>
          <w:rFonts w:asciiTheme="majorHAnsi" w:hAnsiTheme="majorHAnsi" w:cstheme="majorHAnsi"/>
        </w:rPr>
        <w:t>edeme žáky k bezpečné komunikaci prostřednictvím digitálních technologií a cílenému snižování rizik souvisejících se ztrátou soukromí a osobního bezpečí při nedodržení pravidel komunikace.</w:t>
      </w:r>
    </w:p>
    <w:p w:rsidR="00995882" w:rsidRPr="00B474F8" w:rsidRDefault="00995882" w:rsidP="00995882">
      <w:pPr>
        <w:suppressAutoHyphens/>
        <w:spacing w:after="0"/>
        <w:rPr>
          <w:rFonts w:asciiTheme="majorHAnsi" w:hAnsiTheme="majorHAnsi" w:cstheme="majorHAnsi"/>
          <w:b/>
          <w:caps/>
        </w:rPr>
      </w:pPr>
    </w:p>
    <w:p w:rsidR="00995882" w:rsidRDefault="00995882" w:rsidP="00995882">
      <w:pPr>
        <w:suppressAutoHyphens/>
        <w:spacing w:after="0" w:line="240" w:lineRule="auto"/>
        <w:rPr>
          <w:rFonts w:asciiTheme="majorHAnsi" w:eastAsia="Times New Roman" w:hAnsiTheme="majorHAnsi" w:cstheme="majorHAnsi"/>
          <w:b/>
          <w:sz w:val="28"/>
        </w:rPr>
      </w:pPr>
    </w:p>
    <w:p w:rsidR="005A1F86" w:rsidRDefault="005A1F86" w:rsidP="00995882">
      <w:pPr>
        <w:suppressAutoHyphens/>
        <w:spacing w:after="0" w:line="240" w:lineRule="auto"/>
        <w:rPr>
          <w:rFonts w:asciiTheme="majorHAnsi" w:eastAsia="Times New Roman" w:hAnsiTheme="majorHAnsi" w:cstheme="majorHAnsi"/>
          <w:b/>
          <w:sz w:val="28"/>
        </w:rPr>
      </w:pPr>
    </w:p>
    <w:p w:rsidR="005A1F86" w:rsidRDefault="005A1F86" w:rsidP="00995882">
      <w:pPr>
        <w:suppressAutoHyphens/>
        <w:spacing w:after="0" w:line="240" w:lineRule="auto"/>
        <w:rPr>
          <w:rFonts w:asciiTheme="majorHAnsi" w:eastAsia="Times New Roman" w:hAnsiTheme="majorHAnsi" w:cstheme="majorHAnsi"/>
          <w:b/>
          <w:sz w:val="28"/>
        </w:rPr>
      </w:pPr>
    </w:p>
    <w:p w:rsidR="005A1F86" w:rsidRDefault="005A1F86" w:rsidP="00995882">
      <w:pPr>
        <w:suppressAutoHyphens/>
        <w:spacing w:after="0" w:line="240" w:lineRule="auto"/>
        <w:rPr>
          <w:rFonts w:asciiTheme="majorHAnsi" w:eastAsia="Times New Roman" w:hAnsiTheme="majorHAnsi" w:cstheme="majorHAnsi"/>
          <w:b/>
          <w:sz w:val="28"/>
        </w:rPr>
      </w:pPr>
    </w:p>
    <w:p w:rsidR="005A1F86" w:rsidRDefault="005A1F86" w:rsidP="00995882">
      <w:pPr>
        <w:suppressAutoHyphens/>
        <w:spacing w:after="0" w:line="240" w:lineRule="auto"/>
        <w:rPr>
          <w:rFonts w:asciiTheme="majorHAnsi" w:eastAsia="Times New Roman" w:hAnsiTheme="majorHAnsi" w:cstheme="majorHAnsi"/>
          <w:b/>
          <w:sz w:val="28"/>
        </w:rPr>
      </w:pPr>
    </w:p>
    <w:p w:rsidR="005A1F86" w:rsidRDefault="005A1F86" w:rsidP="00995882">
      <w:pPr>
        <w:suppressAutoHyphens/>
        <w:spacing w:after="0" w:line="240" w:lineRule="auto"/>
        <w:rPr>
          <w:rFonts w:asciiTheme="majorHAnsi" w:eastAsia="Times New Roman" w:hAnsiTheme="majorHAnsi" w:cstheme="majorHAnsi"/>
          <w:b/>
          <w:sz w:val="28"/>
        </w:rPr>
      </w:pPr>
    </w:p>
    <w:p w:rsidR="005A1F86" w:rsidRDefault="005A1F86" w:rsidP="00995882">
      <w:pPr>
        <w:suppressAutoHyphens/>
        <w:spacing w:after="0" w:line="240" w:lineRule="auto"/>
        <w:rPr>
          <w:rFonts w:asciiTheme="majorHAnsi" w:eastAsia="Times New Roman" w:hAnsiTheme="majorHAnsi" w:cstheme="majorHAnsi"/>
          <w:b/>
          <w:sz w:val="28"/>
        </w:rPr>
      </w:pPr>
    </w:p>
    <w:p w:rsidR="005A1F86" w:rsidRDefault="005A1F86" w:rsidP="00995882">
      <w:pPr>
        <w:suppressAutoHyphens/>
        <w:spacing w:after="0" w:line="240" w:lineRule="auto"/>
        <w:rPr>
          <w:rFonts w:asciiTheme="majorHAnsi" w:eastAsia="Times New Roman" w:hAnsiTheme="majorHAnsi" w:cstheme="majorHAnsi"/>
          <w:b/>
          <w:sz w:val="28"/>
        </w:rPr>
      </w:pPr>
    </w:p>
    <w:p w:rsidR="005A1F86" w:rsidRDefault="005A1F86" w:rsidP="00995882">
      <w:pPr>
        <w:suppressAutoHyphens/>
        <w:spacing w:after="0" w:line="240" w:lineRule="auto"/>
        <w:rPr>
          <w:rFonts w:asciiTheme="majorHAnsi" w:eastAsia="Times New Roman" w:hAnsiTheme="majorHAnsi" w:cstheme="majorHAnsi"/>
          <w:b/>
          <w:sz w:val="28"/>
        </w:rPr>
      </w:pPr>
    </w:p>
    <w:p w:rsidR="005A1F86" w:rsidRDefault="005A1F86" w:rsidP="00995882">
      <w:pPr>
        <w:suppressAutoHyphens/>
        <w:spacing w:after="0" w:line="240" w:lineRule="auto"/>
        <w:rPr>
          <w:rFonts w:asciiTheme="majorHAnsi" w:eastAsia="Times New Roman" w:hAnsiTheme="majorHAnsi" w:cstheme="majorHAnsi"/>
          <w:b/>
          <w:sz w:val="28"/>
        </w:rPr>
      </w:pPr>
    </w:p>
    <w:p w:rsidR="005A1F86" w:rsidRDefault="005A1F86" w:rsidP="00995882">
      <w:pPr>
        <w:suppressAutoHyphens/>
        <w:spacing w:after="0" w:line="240" w:lineRule="auto"/>
        <w:rPr>
          <w:rFonts w:asciiTheme="majorHAnsi" w:eastAsia="Times New Roman" w:hAnsiTheme="majorHAnsi" w:cstheme="majorHAnsi"/>
          <w:b/>
          <w:sz w:val="28"/>
        </w:rPr>
      </w:pPr>
    </w:p>
    <w:p w:rsidR="005A1F86" w:rsidRDefault="005A1F86" w:rsidP="00995882">
      <w:pPr>
        <w:suppressAutoHyphens/>
        <w:spacing w:after="0" w:line="240" w:lineRule="auto"/>
        <w:rPr>
          <w:rFonts w:asciiTheme="majorHAnsi" w:eastAsia="Times New Roman" w:hAnsiTheme="majorHAnsi" w:cstheme="majorHAnsi"/>
          <w:b/>
          <w:sz w:val="28"/>
        </w:rPr>
      </w:pPr>
    </w:p>
    <w:p w:rsidR="005A1F86" w:rsidRDefault="005A1F86" w:rsidP="00995882">
      <w:pPr>
        <w:suppressAutoHyphens/>
        <w:spacing w:after="0" w:line="240" w:lineRule="auto"/>
        <w:rPr>
          <w:rFonts w:asciiTheme="majorHAnsi" w:eastAsia="Times New Roman" w:hAnsiTheme="majorHAnsi" w:cstheme="majorHAnsi"/>
          <w:b/>
          <w:sz w:val="28"/>
        </w:rPr>
      </w:pPr>
    </w:p>
    <w:p w:rsidR="005A1F86" w:rsidRDefault="005A1F86" w:rsidP="00995882">
      <w:pPr>
        <w:suppressAutoHyphens/>
        <w:spacing w:after="0" w:line="240" w:lineRule="auto"/>
        <w:rPr>
          <w:rFonts w:asciiTheme="majorHAnsi" w:eastAsia="Times New Roman" w:hAnsiTheme="majorHAnsi" w:cstheme="majorHAnsi"/>
          <w:b/>
          <w:sz w:val="28"/>
        </w:rPr>
      </w:pPr>
    </w:p>
    <w:p w:rsidR="005A1F86" w:rsidRDefault="005A1F86" w:rsidP="00995882">
      <w:pPr>
        <w:suppressAutoHyphens/>
        <w:spacing w:after="0" w:line="240" w:lineRule="auto"/>
        <w:rPr>
          <w:rFonts w:asciiTheme="majorHAnsi" w:eastAsia="Times New Roman" w:hAnsiTheme="majorHAnsi" w:cstheme="majorHAnsi"/>
          <w:b/>
          <w:sz w:val="28"/>
        </w:rPr>
      </w:pPr>
    </w:p>
    <w:p w:rsidR="005A1F86" w:rsidRDefault="005A1F86" w:rsidP="00995882">
      <w:pPr>
        <w:suppressAutoHyphens/>
        <w:spacing w:after="0" w:line="240" w:lineRule="auto"/>
        <w:rPr>
          <w:rFonts w:asciiTheme="majorHAnsi" w:eastAsia="Times New Roman" w:hAnsiTheme="majorHAnsi" w:cstheme="majorHAnsi"/>
          <w:b/>
          <w:sz w:val="28"/>
        </w:rPr>
      </w:pPr>
    </w:p>
    <w:p w:rsidR="005A1F86" w:rsidRDefault="005A1F86" w:rsidP="00995882">
      <w:pPr>
        <w:suppressAutoHyphens/>
        <w:spacing w:after="0" w:line="240" w:lineRule="auto"/>
        <w:rPr>
          <w:rFonts w:asciiTheme="majorHAnsi" w:eastAsia="Times New Roman" w:hAnsiTheme="majorHAnsi" w:cstheme="majorHAnsi"/>
          <w:b/>
          <w:sz w:val="28"/>
        </w:rPr>
      </w:pPr>
    </w:p>
    <w:p w:rsidR="005A1F86" w:rsidRDefault="005A1F86" w:rsidP="00995882">
      <w:pPr>
        <w:suppressAutoHyphens/>
        <w:spacing w:after="0" w:line="240" w:lineRule="auto"/>
        <w:rPr>
          <w:rFonts w:asciiTheme="majorHAnsi" w:eastAsia="Times New Roman" w:hAnsiTheme="majorHAnsi" w:cstheme="majorHAnsi"/>
          <w:b/>
          <w:sz w:val="28"/>
        </w:rPr>
      </w:pPr>
    </w:p>
    <w:p w:rsidR="005A1F86" w:rsidRDefault="005A1F86" w:rsidP="00995882">
      <w:pPr>
        <w:suppressAutoHyphens/>
        <w:spacing w:after="0" w:line="240" w:lineRule="auto"/>
        <w:rPr>
          <w:rFonts w:asciiTheme="majorHAnsi" w:eastAsia="Times New Roman" w:hAnsiTheme="majorHAnsi" w:cstheme="majorHAnsi"/>
          <w:b/>
          <w:sz w:val="28"/>
        </w:rPr>
      </w:pPr>
    </w:p>
    <w:p w:rsidR="005A1F86" w:rsidRDefault="005A1F86" w:rsidP="00995882">
      <w:pPr>
        <w:suppressAutoHyphens/>
        <w:spacing w:after="0" w:line="240" w:lineRule="auto"/>
        <w:rPr>
          <w:rFonts w:asciiTheme="majorHAnsi" w:eastAsia="Times New Roman" w:hAnsiTheme="majorHAnsi" w:cstheme="majorHAnsi"/>
          <w:b/>
          <w:sz w:val="28"/>
        </w:rPr>
      </w:pPr>
    </w:p>
    <w:p w:rsidR="005A1F86" w:rsidRDefault="005A1F86" w:rsidP="00995882">
      <w:pPr>
        <w:suppressAutoHyphens/>
        <w:spacing w:after="0" w:line="240" w:lineRule="auto"/>
        <w:rPr>
          <w:rFonts w:asciiTheme="majorHAnsi" w:eastAsia="Times New Roman" w:hAnsiTheme="majorHAnsi" w:cstheme="majorHAnsi"/>
          <w:b/>
          <w:sz w:val="28"/>
        </w:rPr>
      </w:pPr>
    </w:p>
    <w:p w:rsidR="005A1F86" w:rsidRDefault="005A1F86" w:rsidP="00995882">
      <w:pPr>
        <w:suppressAutoHyphens/>
        <w:spacing w:after="0" w:line="240" w:lineRule="auto"/>
        <w:rPr>
          <w:rFonts w:asciiTheme="majorHAnsi" w:eastAsia="Times New Roman" w:hAnsiTheme="majorHAnsi" w:cstheme="majorHAnsi"/>
          <w:b/>
          <w:sz w:val="28"/>
        </w:rPr>
      </w:pPr>
    </w:p>
    <w:p w:rsidR="005A1F86" w:rsidRDefault="005A1F86" w:rsidP="00995882">
      <w:pPr>
        <w:suppressAutoHyphens/>
        <w:spacing w:after="0" w:line="240" w:lineRule="auto"/>
        <w:rPr>
          <w:rFonts w:asciiTheme="majorHAnsi" w:eastAsia="Times New Roman" w:hAnsiTheme="majorHAnsi" w:cstheme="majorHAnsi"/>
          <w:b/>
          <w:sz w:val="28"/>
        </w:rPr>
      </w:pPr>
    </w:p>
    <w:p w:rsidR="005A1F86" w:rsidRDefault="005A1F86" w:rsidP="00995882">
      <w:pPr>
        <w:suppressAutoHyphens/>
        <w:spacing w:after="0" w:line="240" w:lineRule="auto"/>
        <w:rPr>
          <w:rFonts w:asciiTheme="majorHAnsi" w:eastAsia="Times New Roman" w:hAnsiTheme="majorHAnsi" w:cstheme="majorHAnsi"/>
          <w:b/>
          <w:sz w:val="28"/>
        </w:rPr>
      </w:pPr>
    </w:p>
    <w:p w:rsidR="005A1F86" w:rsidRDefault="005A1F86" w:rsidP="00995882">
      <w:pPr>
        <w:suppressAutoHyphens/>
        <w:spacing w:after="0" w:line="240" w:lineRule="auto"/>
        <w:rPr>
          <w:rFonts w:asciiTheme="majorHAnsi" w:eastAsia="Times New Roman" w:hAnsiTheme="majorHAnsi" w:cstheme="majorHAnsi"/>
          <w:b/>
          <w:sz w:val="28"/>
        </w:rPr>
      </w:pPr>
    </w:p>
    <w:p w:rsidR="005A1F86" w:rsidRDefault="005A1F86" w:rsidP="00995882">
      <w:pPr>
        <w:suppressAutoHyphens/>
        <w:spacing w:after="0" w:line="240" w:lineRule="auto"/>
        <w:rPr>
          <w:rFonts w:asciiTheme="majorHAnsi" w:eastAsia="Times New Roman" w:hAnsiTheme="majorHAnsi" w:cstheme="majorHAnsi"/>
          <w:b/>
          <w:sz w:val="28"/>
        </w:rPr>
      </w:pPr>
    </w:p>
    <w:p w:rsidR="005A1F86" w:rsidRDefault="005A1F86" w:rsidP="00995882">
      <w:pPr>
        <w:suppressAutoHyphens/>
        <w:spacing w:after="0" w:line="240" w:lineRule="auto"/>
        <w:rPr>
          <w:rFonts w:asciiTheme="majorHAnsi" w:eastAsia="Times New Roman" w:hAnsiTheme="majorHAnsi" w:cstheme="majorHAnsi"/>
          <w:b/>
          <w:sz w:val="28"/>
        </w:rPr>
      </w:pPr>
    </w:p>
    <w:p w:rsidR="005A1F86" w:rsidRDefault="005A1F86" w:rsidP="00995882">
      <w:pPr>
        <w:suppressAutoHyphens/>
        <w:spacing w:after="0" w:line="240" w:lineRule="auto"/>
        <w:rPr>
          <w:rFonts w:asciiTheme="majorHAnsi" w:eastAsia="Times New Roman" w:hAnsiTheme="majorHAnsi" w:cstheme="majorHAnsi"/>
          <w:b/>
          <w:sz w:val="28"/>
        </w:rPr>
      </w:pPr>
    </w:p>
    <w:p w:rsidR="005A1F86" w:rsidRDefault="005A1F86" w:rsidP="00995882">
      <w:pPr>
        <w:suppressAutoHyphens/>
        <w:spacing w:after="0" w:line="240" w:lineRule="auto"/>
        <w:rPr>
          <w:rFonts w:asciiTheme="majorHAnsi" w:eastAsia="Times New Roman" w:hAnsiTheme="majorHAnsi" w:cstheme="majorHAnsi"/>
          <w:b/>
          <w:sz w:val="28"/>
        </w:rPr>
      </w:pPr>
    </w:p>
    <w:p w:rsidR="005A1F86" w:rsidRDefault="005A1F86" w:rsidP="00995882">
      <w:pPr>
        <w:suppressAutoHyphens/>
        <w:spacing w:after="0" w:line="240" w:lineRule="auto"/>
        <w:rPr>
          <w:rFonts w:asciiTheme="majorHAnsi" w:eastAsia="Times New Roman" w:hAnsiTheme="majorHAnsi" w:cstheme="majorHAnsi"/>
          <w:b/>
          <w:sz w:val="28"/>
        </w:rPr>
      </w:pPr>
    </w:p>
    <w:p w:rsidR="005A1F86" w:rsidRDefault="005A1F86" w:rsidP="00995882">
      <w:pPr>
        <w:suppressAutoHyphens/>
        <w:spacing w:after="0" w:line="240" w:lineRule="auto"/>
        <w:rPr>
          <w:rFonts w:asciiTheme="majorHAnsi" w:eastAsia="Times New Roman" w:hAnsiTheme="majorHAnsi" w:cstheme="majorHAnsi"/>
          <w:b/>
          <w:sz w:val="28"/>
        </w:rPr>
      </w:pPr>
    </w:p>
    <w:p w:rsidR="005A1F86" w:rsidRDefault="005A1F86" w:rsidP="00995882">
      <w:pPr>
        <w:suppressAutoHyphens/>
        <w:spacing w:after="0" w:line="240" w:lineRule="auto"/>
        <w:rPr>
          <w:rFonts w:asciiTheme="majorHAnsi" w:eastAsia="Times New Roman" w:hAnsiTheme="majorHAnsi" w:cstheme="majorHAnsi"/>
          <w:b/>
          <w:sz w:val="28"/>
        </w:rPr>
      </w:pPr>
    </w:p>
    <w:p w:rsidR="005A1F86" w:rsidRDefault="005A1F86" w:rsidP="00995882">
      <w:pPr>
        <w:suppressAutoHyphens/>
        <w:spacing w:after="0" w:line="240" w:lineRule="auto"/>
        <w:rPr>
          <w:rFonts w:asciiTheme="majorHAnsi" w:eastAsia="Times New Roman" w:hAnsiTheme="majorHAnsi" w:cstheme="majorHAnsi"/>
          <w:b/>
          <w:sz w:val="28"/>
        </w:rPr>
      </w:pPr>
    </w:p>
    <w:p w:rsidR="005A1F86" w:rsidRPr="00B474F8" w:rsidRDefault="005A1F86" w:rsidP="00995882">
      <w:pPr>
        <w:suppressAutoHyphens/>
        <w:spacing w:after="0" w:line="240" w:lineRule="auto"/>
        <w:rPr>
          <w:rFonts w:asciiTheme="majorHAnsi" w:eastAsia="Times New Roman" w:hAnsiTheme="majorHAnsi" w:cstheme="majorHAnsi"/>
          <w:b/>
          <w:sz w:val="28"/>
        </w:rPr>
      </w:pPr>
    </w:p>
    <w:p w:rsidR="00995882" w:rsidRPr="00B474F8" w:rsidRDefault="00995882" w:rsidP="00433A1D">
      <w:pPr>
        <w:tabs>
          <w:tab w:val="left" w:pos="180"/>
        </w:tabs>
        <w:suppressAutoHyphens/>
        <w:spacing w:after="0" w:line="240" w:lineRule="auto"/>
        <w:ind w:left="57"/>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b/>
          <w:color w:val="000000" w:themeColor="text1"/>
          <w:sz w:val="28"/>
        </w:rPr>
      </w:pPr>
      <w:r w:rsidRPr="00B474F8">
        <w:rPr>
          <w:rFonts w:asciiTheme="majorHAnsi" w:eastAsia="Times New Roman" w:hAnsiTheme="majorHAnsi" w:cstheme="majorHAnsi"/>
          <w:b/>
          <w:color w:val="000000" w:themeColor="text1"/>
          <w:sz w:val="28"/>
        </w:rPr>
        <w:lastRenderedPageBreak/>
        <w:t>Vzdělávací oblast: Člověk a příroda</w:t>
      </w:r>
    </w:p>
    <w:p w:rsidR="00852676" w:rsidRPr="00B474F8" w:rsidRDefault="00011A2B">
      <w:pPr>
        <w:suppressAutoHyphens/>
        <w:spacing w:after="0" w:line="240" w:lineRule="auto"/>
        <w:rPr>
          <w:rFonts w:asciiTheme="majorHAnsi" w:eastAsia="Times New Roman" w:hAnsiTheme="majorHAnsi" w:cstheme="majorHAnsi"/>
          <w:b/>
          <w:color w:val="000000" w:themeColor="text1"/>
          <w:sz w:val="28"/>
        </w:rPr>
      </w:pPr>
      <w:r w:rsidRPr="00B474F8">
        <w:rPr>
          <w:rFonts w:asciiTheme="majorHAnsi" w:eastAsia="Times New Roman" w:hAnsiTheme="majorHAnsi" w:cstheme="majorHAnsi"/>
          <w:b/>
          <w:color w:val="000000" w:themeColor="text1"/>
          <w:sz w:val="28"/>
        </w:rPr>
        <w:t xml:space="preserve">Vyučovací předmět: Přírodopis </w:t>
      </w:r>
    </w:p>
    <w:p w:rsidR="00852676" w:rsidRPr="00B474F8" w:rsidRDefault="00011A2B">
      <w:pPr>
        <w:suppressAutoHyphens/>
        <w:spacing w:after="0" w:line="240" w:lineRule="auto"/>
        <w:rPr>
          <w:rFonts w:asciiTheme="majorHAnsi" w:eastAsia="Times New Roman" w:hAnsiTheme="majorHAnsi" w:cstheme="majorHAnsi"/>
          <w:b/>
          <w:color w:val="000000" w:themeColor="text1"/>
          <w:sz w:val="28"/>
        </w:rPr>
      </w:pPr>
      <w:r w:rsidRPr="00B474F8">
        <w:rPr>
          <w:rFonts w:asciiTheme="majorHAnsi" w:eastAsia="Times New Roman" w:hAnsiTheme="majorHAnsi" w:cstheme="majorHAnsi"/>
          <w:b/>
          <w:color w:val="000000" w:themeColor="text1"/>
          <w:sz w:val="28"/>
        </w:rPr>
        <w:t>Ročník: 6.</w:t>
      </w:r>
    </w:p>
    <w:p w:rsidR="00852676" w:rsidRPr="00B474F8" w:rsidRDefault="00852676">
      <w:pPr>
        <w:suppressAutoHyphens/>
        <w:spacing w:after="0" w:line="240" w:lineRule="auto"/>
        <w:rPr>
          <w:rFonts w:asciiTheme="majorHAnsi" w:eastAsia="Times New Roman" w:hAnsiTheme="majorHAnsi" w:cstheme="majorHAnsi"/>
          <w:color w:val="FF0000"/>
          <w:sz w:val="28"/>
        </w:rPr>
      </w:pPr>
    </w:p>
    <w:tbl>
      <w:tblPr>
        <w:tblW w:w="0" w:type="auto"/>
        <w:tblInd w:w="108" w:type="dxa"/>
        <w:tblCellMar>
          <w:left w:w="10" w:type="dxa"/>
          <w:right w:w="10" w:type="dxa"/>
        </w:tblCellMar>
        <w:tblLook w:val="04A0" w:firstRow="1" w:lastRow="0" w:firstColumn="1" w:lastColumn="0" w:noHBand="0" w:noVBand="1"/>
      </w:tblPr>
      <w:tblGrid>
        <w:gridCol w:w="2634"/>
        <w:gridCol w:w="2354"/>
        <w:gridCol w:w="2015"/>
        <w:gridCol w:w="1951"/>
      </w:tblGrid>
      <w:tr w:rsidR="00852676" w:rsidRPr="00B474F8" w:rsidTr="009C7DAD">
        <w:tc>
          <w:tcPr>
            <w:tcW w:w="270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color w:val="000000" w:themeColor="text1"/>
                <w:sz w:val="24"/>
                <w:szCs w:val="24"/>
              </w:rPr>
            </w:pPr>
          </w:p>
          <w:p w:rsidR="00852676" w:rsidRPr="00B474F8" w:rsidRDefault="00011A2B">
            <w:pPr>
              <w:suppressAutoHyphens/>
              <w:spacing w:after="0" w:line="240" w:lineRule="auto"/>
              <w:jc w:val="center"/>
              <w:rPr>
                <w:rFonts w:asciiTheme="majorHAnsi" w:hAnsiTheme="majorHAnsi" w:cstheme="majorHAnsi"/>
                <w:color w:val="000000" w:themeColor="text1"/>
                <w:sz w:val="24"/>
                <w:szCs w:val="24"/>
              </w:rPr>
            </w:pPr>
            <w:r w:rsidRPr="00B474F8">
              <w:rPr>
                <w:rFonts w:asciiTheme="majorHAnsi" w:eastAsia="Times New Roman" w:hAnsiTheme="majorHAnsi" w:cstheme="majorHAnsi"/>
                <w:b/>
                <w:color w:val="000000" w:themeColor="text1"/>
                <w:sz w:val="24"/>
                <w:szCs w:val="24"/>
              </w:rPr>
              <w:t>Výstupy</w:t>
            </w:r>
          </w:p>
        </w:tc>
        <w:tc>
          <w:tcPr>
            <w:tcW w:w="241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color w:val="000000" w:themeColor="text1"/>
                <w:sz w:val="24"/>
                <w:szCs w:val="24"/>
              </w:rPr>
            </w:pPr>
          </w:p>
          <w:p w:rsidR="00852676" w:rsidRPr="00B474F8" w:rsidRDefault="00011A2B">
            <w:pPr>
              <w:suppressAutoHyphens/>
              <w:spacing w:after="0" w:line="240" w:lineRule="auto"/>
              <w:jc w:val="center"/>
              <w:rPr>
                <w:rFonts w:asciiTheme="majorHAnsi" w:hAnsiTheme="majorHAnsi" w:cstheme="majorHAnsi"/>
                <w:color w:val="000000" w:themeColor="text1"/>
                <w:sz w:val="24"/>
                <w:szCs w:val="24"/>
              </w:rPr>
            </w:pPr>
            <w:r w:rsidRPr="00B474F8">
              <w:rPr>
                <w:rFonts w:asciiTheme="majorHAnsi" w:eastAsia="Times New Roman" w:hAnsiTheme="majorHAnsi" w:cstheme="majorHAnsi"/>
                <w:b/>
                <w:color w:val="000000" w:themeColor="text1"/>
                <w:sz w:val="24"/>
                <w:szCs w:val="24"/>
              </w:rPr>
              <w:t>Učivo</w:t>
            </w:r>
          </w:p>
        </w:tc>
        <w:tc>
          <w:tcPr>
            <w:tcW w:w="203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jc w:val="center"/>
              <w:rPr>
                <w:rFonts w:asciiTheme="majorHAnsi" w:hAnsiTheme="majorHAnsi" w:cstheme="majorHAnsi"/>
                <w:color w:val="000000" w:themeColor="text1"/>
                <w:sz w:val="24"/>
                <w:szCs w:val="24"/>
              </w:rPr>
            </w:pPr>
            <w:r w:rsidRPr="00B474F8">
              <w:rPr>
                <w:rFonts w:asciiTheme="majorHAnsi" w:eastAsia="Times New Roman" w:hAnsiTheme="majorHAnsi" w:cstheme="majorHAnsi"/>
                <w:b/>
                <w:color w:val="000000" w:themeColor="text1"/>
                <w:sz w:val="24"/>
                <w:szCs w:val="24"/>
              </w:rPr>
              <w:t>Průřezová témata, mezipředmětové vztahy</w:t>
            </w:r>
          </w:p>
        </w:tc>
        <w:tc>
          <w:tcPr>
            <w:tcW w:w="20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color w:val="000000" w:themeColor="text1"/>
                <w:sz w:val="24"/>
                <w:szCs w:val="24"/>
              </w:rPr>
            </w:pPr>
          </w:p>
          <w:p w:rsidR="00852676" w:rsidRPr="00B474F8" w:rsidRDefault="00011A2B">
            <w:pPr>
              <w:suppressAutoHyphens/>
              <w:spacing w:after="0" w:line="240" w:lineRule="auto"/>
              <w:jc w:val="center"/>
              <w:rPr>
                <w:rFonts w:asciiTheme="majorHAnsi" w:hAnsiTheme="majorHAnsi" w:cstheme="majorHAnsi"/>
                <w:color w:val="000000" w:themeColor="text1"/>
                <w:sz w:val="24"/>
                <w:szCs w:val="24"/>
              </w:rPr>
            </w:pPr>
            <w:r w:rsidRPr="00B474F8">
              <w:rPr>
                <w:rFonts w:asciiTheme="majorHAnsi" w:eastAsia="Times New Roman" w:hAnsiTheme="majorHAnsi" w:cstheme="majorHAnsi"/>
                <w:b/>
                <w:color w:val="000000" w:themeColor="text1"/>
                <w:sz w:val="24"/>
                <w:szCs w:val="24"/>
              </w:rPr>
              <w:t>Poznámky</w:t>
            </w:r>
          </w:p>
        </w:tc>
      </w:tr>
      <w:tr w:rsidR="00852676" w:rsidRPr="00B474F8" w:rsidTr="009C7DAD">
        <w:tc>
          <w:tcPr>
            <w:tcW w:w="270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P-9-1-01 rozliší základní projevy a podmínky života, orientuje se v daném přehledu vývoje organismů</w:t>
            </w:r>
          </w:p>
          <w:p w:rsidR="00852676" w:rsidRPr="00B474F8" w:rsidRDefault="00852676">
            <w:pPr>
              <w:suppressAutoHyphens/>
              <w:spacing w:after="0" w:line="240" w:lineRule="auto"/>
              <w:rPr>
                <w:rFonts w:asciiTheme="majorHAnsi" w:eastAsia="Times New Roman" w:hAnsiTheme="majorHAnsi" w:cstheme="majorHAnsi"/>
                <w:b/>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P-9-1-02 vysvětlí podstatu pohlavního a nepohlavního rozmnožování a jeho význam z hlediska dědičnosti</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P-9-1-03 uvede příklady dědičnosti v praktickém životě</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P-9-1-04 uvede na příkladech z běžného života význam virů a bakterií v přírodě i pro člověka</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P-9-2-01 rozpozná naše nejznámější jedlé a jedovaté houby s plodnicemi a porovná je podle charakteristických znaků</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lastRenderedPageBreak/>
              <w:t xml:space="preserve">P-9-3-03 rozlišuje základní systematické skupiny rostlin a určuje jejich význačné zástupce pomocí klíčů a atlasů </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P-9-4-01 porovná základní vnější a vnitřní stavbu vybraných živočichů a vysvětlí funkci jednotlivých orgánů</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P-9-4-02 rozlišuje a porovná jednotlivé skupiny živočichů, určuje vybrané živočichy, zařazuje je do hlavních taxonomických skupin</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P-9-4-03 odvodí na základě pozorování základní projevy chování živočichů v přírodě, na příkladech objasní jejich způsob života a přizpůsobení danému prostředí</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P-9-4-04 zhodnotí význam živočichů v přírodě i pro člověka uplatňuje zásady bezpečného chování ve styku se živočichy</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P-9-7-01 uvede příklady výskytu organismů v určitém prostředí a vztahy mezi nimi </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P-9-7-02 rozlišuje a uvede příklady systémů organismů – populace, společenstva, ekosystémy; na příkladu objasní základní princip </w:t>
            </w:r>
            <w:r w:rsidRPr="00B474F8">
              <w:rPr>
                <w:rFonts w:asciiTheme="majorHAnsi" w:eastAsia="Times New Roman" w:hAnsiTheme="majorHAnsi" w:cstheme="majorHAnsi"/>
                <w:color w:val="000000" w:themeColor="text1"/>
                <w:sz w:val="24"/>
                <w:szCs w:val="24"/>
              </w:rPr>
              <w:lastRenderedPageBreak/>
              <w:t xml:space="preserve">existence živých a neživých složek ekosystému </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P-9-7-03 vysvětlí podstatu jednoduchých potravních řetězců v různých ekosystémech a zhodnotí jejich význam </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P-9-7-04 uvede příklady kladných i záporných vlivů člověka na životní prostředí</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P-9-8-01 aplikuje praktické metody poznávání přírody</w:t>
            </w:r>
          </w:p>
          <w:p w:rsidR="004826D6" w:rsidRDefault="004826D6">
            <w:pPr>
              <w:suppressAutoHyphens/>
              <w:spacing w:after="0" w:line="240" w:lineRule="auto"/>
              <w:rPr>
                <w:rFonts w:asciiTheme="majorHAnsi" w:eastAsia="Times New Roman" w:hAnsiTheme="majorHAnsi" w:cstheme="majorHAnsi"/>
                <w:color w:val="000000" w:themeColor="text1"/>
                <w:sz w:val="24"/>
                <w:szCs w:val="24"/>
              </w:rPr>
            </w:pPr>
          </w:p>
          <w:p w:rsidR="004826D6" w:rsidRPr="004826D6" w:rsidRDefault="004826D6" w:rsidP="004826D6">
            <w:pPr>
              <w:suppressAutoHyphens/>
              <w:spacing w:after="0" w:line="240" w:lineRule="auto"/>
              <w:rPr>
                <w:rFonts w:eastAsia="Times New Roman" w:cstheme="minorHAnsi"/>
                <w:sz w:val="24"/>
                <w:szCs w:val="24"/>
              </w:rPr>
            </w:pPr>
            <w:r w:rsidRPr="004826D6">
              <w:rPr>
                <w:rFonts w:eastAsia="Times New Roman" w:cstheme="minorHAnsi"/>
                <w:b/>
                <w:sz w:val="24"/>
                <w:szCs w:val="24"/>
                <w:u w:val="single"/>
              </w:rPr>
              <w:t>Minimální doporučená úroveň pro úpravy očekávaných výstupů v rámci podpůrných opatření</w:t>
            </w:r>
            <w:r w:rsidRPr="004826D6">
              <w:rPr>
                <w:rFonts w:eastAsia="Times New Roman" w:cstheme="minorHAnsi"/>
                <w:sz w:val="24"/>
                <w:szCs w:val="24"/>
              </w:rPr>
              <w:t xml:space="preserve">: </w:t>
            </w:r>
          </w:p>
          <w:p w:rsidR="004826D6" w:rsidRPr="004826D6" w:rsidRDefault="004826D6" w:rsidP="004826D6">
            <w:pPr>
              <w:suppressAutoHyphens/>
              <w:spacing w:after="0" w:line="240" w:lineRule="auto"/>
              <w:rPr>
                <w:rFonts w:eastAsia="Times New Roman" w:cstheme="minorHAnsi"/>
                <w:sz w:val="24"/>
                <w:szCs w:val="24"/>
              </w:rPr>
            </w:pPr>
            <w:r w:rsidRPr="004826D6">
              <w:rPr>
                <w:rFonts w:eastAsia="Times New Roman" w:cstheme="minorHAnsi"/>
                <w:sz w:val="24"/>
                <w:szCs w:val="24"/>
              </w:rPr>
              <w:t>P-9-1-01p orientuje se v přehledu vývoje organismů a rozliší základní projevy a podmínky života</w:t>
            </w:r>
          </w:p>
          <w:p w:rsidR="004826D6" w:rsidRPr="004826D6" w:rsidRDefault="004826D6" w:rsidP="004826D6">
            <w:pPr>
              <w:suppressAutoHyphens/>
              <w:spacing w:after="0" w:line="240" w:lineRule="auto"/>
              <w:rPr>
                <w:rFonts w:eastAsia="Times New Roman" w:cstheme="minorHAnsi"/>
                <w:sz w:val="24"/>
                <w:szCs w:val="24"/>
              </w:rPr>
            </w:pPr>
            <w:r w:rsidRPr="004826D6">
              <w:rPr>
                <w:rFonts w:eastAsia="Times New Roman" w:cstheme="minorHAnsi"/>
                <w:sz w:val="24"/>
                <w:szCs w:val="24"/>
              </w:rPr>
              <w:t xml:space="preserve">P-9-1-04p uvede na příkladech vliv virů a bakterií v přírodě a na člověka - má základní vědomosti o přírodě a přírodních dějích - pozná význam rostlin a živočichů v přírodě i pro člověka </w:t>
            </w:r>
          </w:p>
          <w:p w:rsidR="004826D6" w:rsidRPr="004826D6" w:rsidRDefault="004826D6" w:rsidP="004826D6">
            <w:pPr>
              <w:suppressAutoHyphens/>
              <w:spacing w:after="0" w:line="240" w:lineRule="auto"/>
              <w:rPr>
                <w:rFonts w:eastAsia="Times New Roman" w:cstheme="minorHAnsi"/>
                <w:sz w:val="24"/>
                <w:szCs w:val="24"/>
              </w:rPr>
            </w:pPr>
            <w:r w:rsidRPr="004826D6">
              <w:rPr>
                <w:rFonts w:eastAsia="Times New Roman" w:cstheme="minorHAnsi"/>
                <w:sz w:val="24"/>
                <w:szCs w:val="24"/>
              </w:rPr>
              <w:t xml:space="preserve">P-9-4-01p porovná vnější a vnitřní stavbu vybraných živočichů a vysvětlí funkci jednotlivých orgánů </w:t>
            </w:r>
          </w:p>
          <w:p w:rsidR="004826D6" w:rsidRPr="004826D6" w:rsidRDefault="004826D6" w:rsidP="004826D6">
            <w:pPr>
              <w:suppressAutoHyphens/>
              <w:spacing w:after="0" w:line="240" w:lineRule="auto"/>
              <w:rPr>
                <w:rFonts w:eastAsia="Times New Roman" w:cstheme="minorHAnsi"/>
                <w:sz w:val="24"/>
                <w:szCs w:val="24"/>
              </w:rPr>
            </w:pPr>
          </w:p>
          <w:p w:rsidR="004826D6" w:rsidRPr="004826D6" w:rsidRDefault="004826D6" w:rsidP="004826D6">
            <w:pPr>
              <w:suppressAutoHyphens/>
              <w:spacing w:after="0" w:line="240" w:lineRule="auto"/>
              <w:rPr>
                <w:rFonts w:eastAsia="Times New Roman" w:cstheme="minorHAnsi"/>
                <w:sz w:val="24"/>
                <w:szCs w:val="24"/>
              </w:rPr>
            </w:pPr>
            <w:r w:rsidRPr="004826D6">
              <w:rPr>
                <w:rFonts w:eastAsia="Times New Roman" w:cstheme="minorHAnsi"/>
                <w:sz w:val="24"/>
                <w:szCs w:val="24"/>
              </w:rPr>
              <w:t xml:space="preserve">P-9-4-02p rozliší jednotlivé skupiny </w:t>
            </w:r>
            <w:r w:rsidRPr="004826D6">
              <w:rPr>
                <w:rFonts w:eastAsia="Times New Roman" w:cstheme="minorHAnsi"/>
                <w:sz w:val="24"/>
                <w:szCs w:val="24"/>
              </w:rPr>
              <w:lastRenderedPageBreak/>
              <w:t>živočichů a zná jejich hlavní zástupce</w:t>
            </w:r>
          </w:p>
          <w:p w:rsidR="004826D6" w:rsidRPr="004826D6" w:rsidRDefault="004826D6" w:rsidP="004826D6">
            <w:pPr>
              <w:suppressAutoHyphens/>
              <w:spacing w:after="0" w:line="240" w:lineRule="auto"/>
              <w:rPr>
                <w:rFonts w:eastAsia="Times New Roman" w:cstheme="minorHAnsi"/>
                <w:sz w:val="24"/>
                <w:szCs w:val="24"/>
              </w:rPr>
            </w:pPr>
          </w:p>
          <w:p w:rsidR="004826D6" w:rsidRPr="004826D6" w:rsidRDefault="004826D6" w:rsidP="004826D6">
            <w:pPr>
              <w:suppressAutoHyphens/>
              <w:spacing w:after="0" w:line="240" w:lineRule="auto"/>
              <w:rPr>
                <w:rFonts w:eastAsia="Times New Roman" w:cstheme="minorHAnsi"/>
                <w:sz w:val="24"/>
                <w:szCs w:val="24"/>
              </w:rPr>
            </w:pPr>
            <w:r w:rsidRPr="004826D6">
              <w:rPr>
                <w:rFonts w:eastAsia="Times New Roman" w:cstheme="minorHAnsi"/>
                <w:sz w:val="24"/>
                <w:szCs w:val="24"/>
              </w:rPr>
              <w:t xml:space="preserve"> P-9-4-03 odvodí na základě vlastního pozorování základní projevy chování živočichů v přírodě, objasní jejich způsob života a přizpůsobení danému prostředí </w:t>
            </w:r>
          </w:p>
          <w:p w:rsidR="004826D6" w:rsidRPr="004826D6" w:rsidRDefault="004826D6" w:rsidP="004826D6">
            <w:pPr>
              <w:suppressAutoHyphens/>
              <w:spacing w:after="0" w:line="240" w:lineRule="auto"/>
              <w:rPr>
                <w:rFonts w:eastAsia="Times New Roman" w:cstheme="minorHAnsi"/>
                <w:sz w:val="24"/>
                <w:szCs w:val="24"/>
              </w:rPr>
            </w:pPr>
          </w:p>
          <w:p w:rsidR="004826D6" w:rsidRPr="004826D6" w:rsidRDefault="004826D6" w:rsidP="004826D6">
            <w:pPr>
              <w:suppressAutoHyphens/>
              <w:spacing w:after="0" w:line="240" w:lineRule="auto"/>
              <w:rPr>
                <w:rFonts w:eastAsia="Times New Roman" w:cstheme="minorHAnsi"/>
                <w:sz w:val="24"/>
                <w:szCs w:val="24"/>
              </w:rPr>
            </w:pPr>
            <w:r w:rsidRPr="004826D6">
              <w:rPr>
                <w:rFonts w:eastAsia="Times New Roman" w:cstheme="minorHAnsi"/>
                <w:sz w:val="24"/>
                <w:szCs w:val="24"/>
              </w:rPr>
              <w:t>P-9-4-04p ví o významu živočichů v přírodě i pro člověka a uplatňuje zásady bezpečného chování ve styku se živočichy</w:t>
            </w:r>
          </w:p>
          <w:p w:rsidR="004826D6" w:rsidRPr="004826D6" w:rsidRDefault="004826D6" w:rsidP="004826D6">
            <w:pPr>
              <w:suppressAutoHyphens/>
              <w:spacing w:after="0" w:line="240" w:lineRule="auto"/>
              <w:rPr>
                <w:rFonts w:eastAsia="Times New Roman" w:cstheme="minorHAnsi"/>
                <w:sz w:val="24"/>
                <w:szCs w:val="24"/>
              </w:rPr>
            </w:pPr>
          </w:p>
          <w:p w:rsidR="004826D6" w:rsidRPr="004826D6" w:rsidRDefault="004826D6" w:rsidP="004826D6">
            <w:pPr>
              <w:suppressAutoHyphens/>
              <w:spacing w:after="0" w:line="240" w:lineRule="auto"/>
              <w:rPr>
                <w:rFonts w:eastAsia="Times New Roman" w:cstheme="minorHAnsi"/>
                <w:sz w:val="24"/>
                <w:szCs w:val="24"/>
              </w:rPr>
            </w:pPr>
            <w:r w:rsidRPr="004826D6">
              <w:rPr>
                <w:rFonts w:eastAsia="Times New Roman" w:cstheme="minorHAnsi"/>
                <w:sz w:val="24"/>
                <w:szCs w:val="24"/>
              </w:rPr>
              <w:t>P-9-7-01 uvede příklady výskytu organismů v určitém prostředí a vztahy mezi nimi</w:t>
            </w:r>
          </w:p>
          <w:p w:rsidR="004826D6" w:rsidRPr="004826D6" w:rsidRDefault="004826D6" w:rsidP="004826D6">
            <w:pPr>
              <w:suppressAutoHyphens/>
              <w:spacing w:after="0" w:line="240" w:lineRule="auto"/>
              <w:rPr>
                <w:rFonts w:eastAsia="Times New Roman" w:cstheme="minorHAnsi"/>
                <w:sz w:val="24"/>
                <w:szCs w:val="24"/>
              </w:rPr>
            </w:pPr>
          </w:p>
          <w:p w:rsidR="004826D6" w:rsidRPr="004826D6" w:rsidRDefault="004826D6" w:rsidP="004826D6">
            <w:pPr>
              <w:suppressAutoHyphens/>
              <w:spacing w:after="0" w:line="240" w:lineRule="auto"/>
              <w:rPr>
                <w:rFonts w:eastAsia="Times New Roman" w:cstheme="minorHAnsi"/>
                <w:sz w:val="24"/>
                <w:szCs w:val="24"/>
              </w:rPr>
            </w:pPr>
            <w:r w:rsidRPr="004826D6">
              <w:rPr>
                <w:rFonts w:eastAsia="Times New Roman" w:cstheme="minorHAnsi"/>
                <w:sz w:val="24"/>
                <w:szCs w:val="24"/>
              </w:rPr>
              <w:t>P-9-7-02p rozliší populace, společenstva, ekosystémy a objasní základní princip některého ekosystému</w:t>
            </w:r>
          </w:p>
          <w:p w:rsidR="004826D6" w:rsidRPr="004826D6" w:rsidRDefault="004826D6" w:rsidP="004826D6">
            <w:pPr>
              <w:suppressAutoHyphens/>
              <w:spacing w:after="0" w:line="240" w:lineRule="auto"/>
              <w:rPr>
                <w:rFonts w:eastAsia="Times New Roman" w:cstheme="minorHAnsi"/>
                <w:sz w:val="24"/>
                <w:szCs w:val="24"/>
              </w:rPr>
            </w:pPr>
            <w:r w:rsidRPr="004826D6">
              <w:rPr>
                <w:rFonts w:eastAsia="Times New Roman" w:cstheme="minorHAnsi"/>
                <w:sz w:val="24"/>
                <w:szCs w:val="24"/>
              </w:rPr>
              <w:t xml:space="preserve"> P-9-7-03p vysvětlí podstatu jednoduchých potravních řetězců v různých ekosystémech </w:t>
            </w:r>
          </w:p>
          <w:p w:rsidR="004826D6" w:rsidRPr="004826D6" w:rsidRDefault="004826D6" w:rsidP="004826D6">
            <w:pPr>
              <w:suppressAutoHyphens/>
              <w:spacing w:after="0" w:line="240" w:lineRule="auto"/>
              <w:rPr>
                <w:rFonts w:eastAsia="Times New Roman" w:cstheme="minorHAnsi"/>
                <w:sz w:val="24"/>
                <w:szCs w:val="24"/>
              </w:rPr>
            </w:pPr>
          </w:p>
          <w:p w:rsidR="004826D6" w:rsidRPr="004826D6" w:rsidRDefault="004826D6" w:rsidP="004826D6">
            <w:pPr>
              <w:suppressAutoHyphens/>
              <w:spacing w:after="0" w:line="240" w:lineRule="auto"/>
              <w:rPr>
                <w:rFonts w:eastAsia="Times New Roman" w:cstheme="minorHAnsi"/>
                <w:sz w:val="24"/>
                <w:szCs w:val="24"/>
              </w:rPr>
            </w:pPr>
            <w:r w:rsidRPr="004826D6">
              <w:rPr>
                <w:rFonts w:eastAsia="Times New Roman" w:cstheme="minorHAnsi"/>
                <w:sz w:val="24"/>
                <w:szCs w:val="24"/>
              </w:rPr>
              <w:t xml:space="preserve">P-9-7-04p popíše změny v přírodě vyvolané člověkem a objasní jejich důsledky </w:t>
            </w:r>
          </w:p>
          <w:p w:rsidR="004826D6" w:rsidRPr="004826D6" w:rsidRDefault="004826D6" w:rsidP="004826D6">
            <w:pPr>
              <w:suppressAutoHyphens/>
              <w:spacing w:after="0" w:line="240" w:lineRule="auto"/>
              <w:rPr>
                <w:rFonts w:eastAsia="Times New Roman" w:cstheme="minorHAnsi"/>
                <w:sz w:val="24"/>
                <w:szCs w:val="24"/>
              </w:rPr>
            </w:pPr>
          </w:p>
          <w:p w:rsidR="004826D6" w:rsidRPr="004826D6" w:rsidRDefault="004826D6" w:rsidP="004826D6">
            <w:pPr>
              <w:suppressAutoHyphens/>
              <w:spacing w:after="0" w:line="240" w:lineRule="auto"/>
              <w:rPr>
                <w:rFonts w:eastAsia="Times New Roman" w:cstheme="minorHAnsi"/>
                <w:sz w:val="24"/>
                <w:szCs w:val="24"/>
              </w:rPr>
            </w:pPr>
            <w:r w:rsidRPr="004826D6">
              <w:rPr>
                <w:rFonts w:eastAsia="Times New Roman" w:cstheme="minorHAnsi"/>
                <w:sz w:val="24"/>
                <w:szCs w:val="24"/>
              </w:rPr>
              <w:t>P-9-7-04p pozná kladný a záporný vliv člověka na životní prostředí</w:t>
            </w:r>
          </w:p>
          <w:p w:rsidR="004826D6" w:rsidRPr="004826D6" w:rsidRDefault="004826D6" w:rsidP="004826D6">
            <w:pPr>
              <w:suppressAutoHyphens/>
              <w:spacing w:after="0" w:line="240" w:lineRule="auto"/>
              <w:rPr>
                <w:rFonts w:eastAsia="Times New Roman" w:cstheme="minorHAnsi"/>
                <w:sz w:val="24"/>
                <w:szCs w:val="24"/>
              </w:rPr>
            </w:pPr>
          </w:p>
          <w:p w:rsidR="004826D6" w:rsidRPr="004826D6" w:rsidRDefault="004826D6" w:rsidP="004826D6">
            <w:pPr>
              <w:suppressAutoHyphens/>
              <w:spacing w:after="0" w:line="240" w:lineRule="auto"/>
              <w:rPr>
                <w:rFonts w:eastAsia="Times New Roman" w:cstheme="minorHAnsi"/>
                <w:sz w:val="24"/>
                <w:szCs w:val="24"/>
              </w:rPr>
            </w:pPr>
            <w:r w:rsidRPr="004826D6">
              <w:rPr>
                <w:rFonts w:eastAsia="Times New Roman" w:cstheme="minorHAnsi"/>
                <w:sz w:val="24"/>
                <w:szCs w:val="24"/>
              </w:rPr>
              <w:t>P-9-8-01p využívá metody poznávání přírody osvojované v přírodopisu</w:t>
            </w:r>
          </w:p>
          <w:p w:rsidR="004826D6" w:rsidRPr="004826D6" w:rsidRDefault="004826D6" w:rsidP="004826D6">
            <w:pPr>
              <w:suppressAutoHyphens/>
              <w:spacing w:after="0" w:line="240" w:lineRule="auto"/>
              <w:rPr>
                <w:rFonts w:eastAsia="Times New Roman" w:cstheme="minorHAnsi"/>
                <w:sz w:val="24"/>
                <w:szCs w:val="24"/>
              </w:rPr>
            </w:pPr>
          </w:p>
          <w:p w:rsidR="004826D6" w:rsidRPr="004826D6" w:rsidRDefault="004826D6" w:rsidP="004826D6">
            <w:pPr>
              <w:suppressAutoHyphens/>
              <w:spacing w:after="0" w:line="240" w:lineRule="auto"/>
              <w:rPr>
                <w:rFonts w:eastAsia="Times New Roman" w:cstheme="minorHAnsi"/>
                <w:sz w:val="24"/>
                <w:szCs w:val="24"/>
              </w:rPr>
            </w:pPr>
          </w:p>
          <w:p w:rsidR="004826D6" w:rsidRPr="004826D6" w:rsidRDefault="004826D6" w:rsidP="004826D6">
            <w:pPr>
              <w:suppressAutoHyphens/>
              <w:spacing w:after="0" w:line="240" w:lineRule="auto"/>
              <w:rPr>
                <w:rFonts w:eastAsia="Times New Roman" w:cstheme="minorHAnsi"/>
                <w:b/>
                <w:sz w:val="24"/>
                <w:szCs w:val="24"/>
              </w:rPr>
            </w:pPr>
            <w:r w:rsidRPr="004826D6">
              <w:rPr>
                <w:rFonts w:eastAsia="Times New Roman" w:cstheme="minorHAnsi"/>
                <w:sz w:val="24"/>
                <w:szCs w:val="24"/>
              </w:rPr>
              <w:t>P-9-2-01p rozpozná naše nejznámější jedlé a jedovaté houby podle charakteristických znaků</w:t>
            </w:r>
          </w:p>
          <w:p w:rsidR="004826D6" w:rsidRPr="004826D6" w:rsidRDefault="004826D6">
            <w:pPr>
              <w:suppressAutoHyphens/>
              <w:spacing w:after="0" w:line="240" w:lineRule="auto"/>
              <w:rPr>
                <w:rFonts w:asciiTheme="majorHAnsi" w:eastAsia="Times New Roman" w:hAnsiTheme="majorHAnsi" w:cstheme="majorHAnsi"/>
                <w:color w:val="000000" w:themeColor="text1"/>
                <w:sz w:val="24"/>
                <w:szCs w:val="24"/>
              </w:rPr>
            </w:pPr>
          </w:p>
        </w:tc>
        <w:tc>
          <w:tcPr>
            <w:tcW w:w="241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lastRenderedPageBreak/>
              <w:t>Vznik vesmíru a Země, její vývoj Rozmanitost, projevy života a jeho význam</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Základní struktura života </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Stavba buňky (rostlinná a živočišná buňka,</w:t>
            </w:r>
          </w:p>
          <w:p w:rsidR="00852676" w:rsidRPr="00B474F8" w:rsidRDefault="00011A2B">
            <w:pPr>
              <w:suppressAutoHyphens/>
              <w:spacing w:after="0" w:line="240" w:lineRule="auto"/>
              <w:rPr>
                <w:rFonts w:asciiTheme="majorHAnsi" w:eastAsia="Times New Roman" w:hAnsiTheme="majorHAnsi" w:cstheme="majorHAnsi"/>
                <w:b/>
                <w:color w:val="000000" w:themeColor="text1"/>
                <w:sz w:val="24"/>
                <w:szCs w:val="24"/>
              </w:rPr>
            </w:pPr>
            <w:r w:rsidRPr="00B474F8">
              <w:rPr>
                <w:rFonts w:asciiTheme="majorHAnsi" w:eastAsia="Times New Roman" w:hAnsiTheme="majorHAnsi" w:cstheme="majorHAnsi"/>
                <w:color w:val="000000" w:themeColor="text1"/>
                <w:sz w:val="24"/>
                <w:szCs w:val="24"/>
              </w:rPr>
              <w:t>rozdíly mezi buňkou rostlin, živočichů a bakterií, funkce základních organel)</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Orgány a orgánové soustavy (pletiva, tkáně) Rozmnožování (pohlavní a nepohlavní) a dědičnost</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Jednobuněčné a mnohobuněčné organismy</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Význam a zásady třídění organismů (taxonomické jednotky)</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Viry, bakterie, sinice</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Houby s plodnicemi </w:t>
            </w:r>
          </w:p>
          <w:p w:rsidR="00852676" w:rsidRPr="00B474F8" w:rsidRDefault="00011A2B" w:rsidP="00CD7CA8">
            <w:pPr>
              <w:numPr>
                <w:ilvl w:val="0"/>
                <w:numId w:val="162"/>
              </w:numPr>
              <w:tabs>
                <w:tab w:val="left" w:pos="284"/>
              </w:tabs>
              <w:suppressAutoHyphens/>
              <w:spacing w:after="0" w:line="240" w:lineRule="auto"/>
              <w:ind w:firstLine="57"/>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stavba, výskyt, význam, zásady sběru</w:t>
            </w:r>
          </w:p>
          <w:p w:rsidR="00852676" w:rsidRPr="00B474F8" w:rsidRDefault="00011A2B" w:rsidP="00CD7CA8">
            <w:pPr>
              <w:numPr>
                <w:ilvl w:val="0"/>
                <w:numId w:val="162"/>
              </w:numPr>
              <w:tabs>
                <w:tab w:val="left" w:pos="284"/>
              </w:tabs>
              <w:suppressAutoHyphens/>
              <w:spacing w:after="0" w:line="240" w:lineRule="auto"/>
              <w:ind w:firstLine="57"/>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konzumace a první pomoc při otravě houbami</w:t>
            </w:r>
          </w:p>
          <w:p w:rsidR="00852676" w:rsidRPr="00B474F8" w:rsidRDefault="00011A2B" w:rsidP="00CD7CA8">
            <w:pPr>
              <w:numPr>
                <w:ilvl w:val="0"/>
                <w:numId w:val="162"/>
              </w:numPr>
              <w:tabs>
                <w:tab w:val="left" w:pos="284"/>
              </w:tabs>
              <w:suppressAutoHyphens/>
              <w:spacing w:after="0" w:line="240" w:lineRule="auto"/>
              <w:ind w:firstLine="57"/>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lastRenderedPageBreak/>
              <w:t>houby jako součást ekosystémů, jejich přítomnost v potravních řetězcích</w:t>
            </w:r>
          </w:p>
          <w:p w:rsidR="00852676" w:rsidRPr="00B474F8" w:rsidRDefault="00011A2B">
            <w:pPr>
              <w:suppressAutoHyphens/>
              <w:spacing w:after="0" w:line="240" w:lineRule="auto"/>
              <w:rPr>
                <w:rFonts w:asciiTheme="majorHAnsi" w:eastAsia="Times New Roman" w:hAnsiTheme="majorHAnsi" w:cstheme="majorHAnsi"/>
                <w:b/>
                <w:color w:val="000000" w:themeColor="text1"/>
                <w:sz w:val="24"/>
                <w:szCs w:val="24"/>
              </w:rPr>
            </w:pPr>
            <w:r w:rsidRPr="00B474F8">
              <w:rPr>
                <w:rFonts w:asciiTheme="majorHAnsi" w:eastAsia="Times New Roman" w:hAnsiTheme="majorHAnsi" w:cstheme="majorHAnsi"/>
                <w:color w:val="000000" w:themeColor="text1"/>
                <w:sz w:val="24"/>
                <w:szCs w:val="24"/>
              </w:rPr>
              <w:t>Houby bez plodnic – základní charakteristika, pozitivní a negativní vliv na člověka a živé organismy</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Lišejníky</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stavba, symbióza, výskyt a význam</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Sinice, Řasy - jednobuněčné a mnohobuněčné</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Vývoj, vývin a systém živočichů, stavba těla,</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Projevy a chování</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Bezobratlí živočichové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Prvoci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Žahavci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Ploštěnci</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Hlísti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Měkkýš</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Kroužkovci</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Členovci</w:t>
            </w:r>
          </w:p>
          <w:p w:rsidR="00852676" w:rsidRPr="00B474F8" w:rsidRDefault="00011A2B">
            <w:pPr>
              <w:suppressAutoHyphens/>
              <w:spacing w:after="0" w:line="240" w:lineRule="auto"/>
              <w:rPr>
                <w:rFonts w:asciiTheme="majorHAnsi" w:eastAsia="Times New Roman" w:hAnsiTheme="majorHAnsi" w:cstheme="majorHAnsi"/>
                <w:b/>
                <w:color w:val="000000" w:themeColor="text1"/>
                <w:sz w:val="24"/>
                <w:szCs w:val="24"/>
              </w:rPr>
            </w:pPr>
            <w:r w:rsidRPr="00B474F8">
              <w:rPr>
                <w:rFonts w:asciiTheme="majorHAnsi" w:eastAsia="Times New Roman" w:hAnsiTheme="majorHAnsi" w:cstheme="majorHAnsi"/>
                <w:color w:val="000000" w:themeColor="text1"/>
                <w:sz w:val="24"/>
                <w:szCs w:val="24"/>
              </w:rPr>
              <w:t>Ostnokožci</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Člověk a příroda</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Společenstvo organismů</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Ekosystémy - živé a neživé složky, výskyt organismů</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Vztahy mezi organismy, potravní řetězce</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Biologická rovnováha a její narušování</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lastRenderedPageBreak/>
              <w:t xml:space="preserve">Zásahy člověka do přírody a jejich vývoj </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Ochrana přírody a životního prostředí</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-ohrožené druhy</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-chráněná území</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hospodářský význam ekosystémů</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laboratorní práce</w:t>
            </w:r>
          </w:p>
          <w:p w:rsidR="00852676" w:rsidRPr="00B474F8" w:rsidRDefault="00011A2B">
            <w:pPr>
              <w:suppressAutoHyphens/>
              <w:spacing w:after="0" w:line="240" w:lineRule="auto"/>
              <w:rPr>
                <w:rFonts w:asciiTheme="majorHAnsi"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praktické metody poznávání přírody</w:t>
            </w:r>
          </w:p>
        </w:tc>
        <w:tc>
          <w:tcPr>
            <w:tcW w:w="203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lastRenderedPageBreak/>
              <w:t>EV – základní podmínky života</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OSV – rozvoj schopnosti poznávání,</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kreativita</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MV - Kritické čtení a vnímání mediálních sdělení- Práce v realizačním týmu</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Z – určování světových stran podle lišejníků </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EV – ekosystémy</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lastRenderedPageBreak/>
              <w:t>EV – vztah člověka k prostředí</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EV – lidské aktivity a problémy životního prostředí</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Laboratorní práce</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Projekty</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(tematicky souvisí s učivem v daném ročníku)</w:t>
            </w:r>
          </w:p>
          <w:p w:rsidR="00852676" w:rsidRPr="00B474F8" w:rsidRDefault="00852676">
            <w:pPr>
              <w:suppressAutoHyphens/>
              <w:spacing w:after="0" w:line="240" w:lineRule="auto"/>
              <w:rPr>
                <w:rFonts w:asciiTheme="majorHAnsi" w:hAnsiTheme="majorHAnsi" w:cstheme="majorHAnsi"/>
                <w:color w:val="000000" w:themeColor="text1"/>
                <w:sz w:val="24"/>
                <w:szCs w:val="24"/>
              </w:rPr>
            </w:pPr>
          </w:p>
        </w:tc>
        <w:tc>
          <w:tcPr>
            <w:tcW w:w="202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hAnsiTheme="majorHAnsi" w:cstheme="majorHAnsi"/>
                <w:color w:val="000000" w:themeColor="text1"/>
                <w:sz w:val="24"/>
                <w:szCs w:val="24"/>
              </w:rPr>
            </w:pPr>
          </w:p>
        </w:tc>
      </w:tr>
    </w:tbl>
    <w:p w:rsidR="00852676" w:rsidRPr="00B474F8" w:rsidRDefault="00852676">
      <w:pPr>
        <w:suppressAutoHyphens/>
        <w:spacing w:after="0" w:line="240" w:lineRule="auto"/>
        <w:rPr>
          <w:rFonts w:asciiTheme="majorHAnsi" w:eastAsia="Times New Roman" w:hAnsiTheme="majorHAnsi" w:cstheme="majorHAnsi"/>
          <w:b/>
          <w:color w:val="FF0000"/>
          <w:sz w:val="28"/>
        </w:rPr>
      </w:pPr>
    </w:p>
    <w:p w:rsidR="00852676" w:rsidRPr="00B474F8" w:rsidRDefault="00852676">
      <w:pPr>
        <w:suppressAutoHyphens/>
        <w:spacing w:after="0" w:line="240" w:lineRule="auto"/>
        <w:rPr>
          <w:rFonts w:asciiTheme="majorHAnsi" w:eastAsia="Times New Roman" w:hAnsiTheme="majorHAnsi" w:cstheme="majorHAnsi"/>
          <w:b/>
          <w:color w:val="FF0000"/>
          <w:sz w:val="28"/>
        </w:rPr>
      </w:pPr>
    </w:p>
    <w:p w:rsidR="00852676" w:rsidRPr="00B474F8" w:rsidRDefault="00852676">
      <w:pPr>
        <w:suppressAutoHyphens/>
        <w:spacing w:after="0" w:line="240" w:lineRule="auto"/>
        <w:rPr>
          <w:rFonts w:asciiTheme="majorHAnsi" w:eastAsia="Times New Roman" w:hAnsiTheme="majorHAnsi" w:cstheme="majorHAnsi"/>
          <w:b/>
          <w:color w:val="FF0000"/>
          <w:sz w:val="28"/>
        </w:rPr>
      </w:pPr>
    </w:p>
    <w:p w:rsidR="00852676" w:rsidRPr="00B474F8" w:rsidRDefault="00852676">
      <w:pPr>
        <w:suppressAutoHyphens/>
        <w:spacing w:after="0" w:line="240" w:lineRule="auto"/>
        <w:rPr>
          <w:rFonts w:asciiTheme="majorHAnsi" w:eastAsia="Times New Roman" w:hAnsiTheme="majorHAnsi" w:cstheme="majorHAnsi"/>
          <w:b/>
          <w:color w:val="FF0000"/>
          <w:sz w:val="28"/>
        </w:rPr>
      </w:pPr>
    </w:p>
    <w:p w:rsidR="00852676" w:rsidRPr="00B474F8" w:rsidRDefault="00852676">
      <w:pPr>
        <w:suppressAutoHyphens/>
        <w:spacing w:after="0" w:line="240" w:lineRule="auto"/>
        <w:rPr>
          <w:rFonts w:asciiTheme="majorHAnsi" w:eastAsia="Times New Roman" w:hAnsiTheme="majorHAnsi" w:cstheme="majorHAnsi"/>
          <w:b/>
          <w:color w:val="FF0000"/>
          <w:sz w:val="28"/>
        </w:rPr>
      </w:pPr>
    </w:p>
    <w:p w:rsidR="00852676" w:rsidRPr="00B474F8" w:rsidRDefault="00852676">
      <w:pPr>
        <w:suppressAutoHyphens/>
        <w:spacing w:after="0" w:line="240" w:lineRule="auto"/>
        <w:rPr>
          <w:rFonts w:asciiTheme="majorHAnsi" w:eastAsia="Times New Roman" w:hAnsiTheme="majorHAnsi" w:cstheme="majorHAnsi"/>
          <w:b/>
          <w:color w:val="FF0000"/>
          <w:sz w:val="28"/>
        </w:rPr>
      </w:pPr>
    </w:p>
    <w:p w:rsidR="00852676" w:rsidRDefault="00852676">
      <w:pPr>
        <w:suppressAutoHyphens/>
        <w:spacing w:after="0" w:line="240" w:lineRule="auto"/>
        <w:rPr>
          <w:rFonts w:asciiTheme="majorHAnsi" w:eastAsia="Times New Roman" w:hAnsiTheme="majorHAnsi" w:cstheme="majorHAnsi"/>
          <w:b/>
          <w:color w:val="FF0000"/>
          <w:sz w:val="28"/>
        </w:rPr>
      </w:pPr>
    </w:p>
    <w:p w:rsidR="00491258" w:rsidRDefault="00491258">
      <w:pPr>
        <w:suppressAutoHyphens/>
        <w:spacing w:after="0" w:line="240" w:lineRule="auto"/>
        <w:rPr>
          <w:rFonts w:asciiTheme="majorHAnsi" w:eastAsia="Times New Roman" w:hAnsiTheme="majorHAnsi" w:cstheme="majorHAnsi"/>
          <w:b/>
          <w:color w:val="FF0000"/>
          <w:sz w:val="28"/>
        </w:rPr>
      </w:pPr>
    </w:p>
    <w:p w:rsidR="00491258" w:rsidRDefault="00491258">
      <w:pPr>
        <w:suppressAutoHyphens/>
        <w:spacing w:after="0" w:line="240" w:lineRule="auto"/>
        <w:rPr>
          <w:rFonts w:asciiTheme="majorHAnsi" w:eastAsia="Times New Roman" w:hAnsiTheme="majorHAnsi" w:cstheme="majorHAnsi"/>
          <w:b/>
          <w:color w:val="FF0000"/>
          <w:sz w:val="28"/>
        </w:rPr>
      </w:pPr>
    </w:p>
    <w:p w:rsidR="00491258" w:rsidRDefault="00491258">
      <w:pPr>
        <w:suppressAutoHyphens/>
        <w:spacing w:after="0" w:line="240" w:lineRule="auto"/>
        <w:rPr>
          <w:rFonts w:asciiTheme="majorHAnsi" w:eastAsia="Times New Roman" w:hAnsiTheme="majorHAnsi" w:cstheme="majorHAnsi"/>
          <w:b/>
          <w:color w:val="FF0000"/>
          <w:sz w:val="28"/>
        </w:rPr>
      </w:pPr>
    </w:p>
    <w:p w:rsidR="00491258" w:rsidRDefault="00491258">
      <w:pPr>
        <w:suppressAutoHyphens/>
        <w:spacing w:after="0" w:line="240" w:lineRule="auto"/>
        <w:rPr>
          <w:rFonts w:asciiTheme="majorHAnsi" w:eastAsia="Times New Roman" w:hAnsiTheme="majorHAnsi" w:cstheme="majorHAnsi"/>
          <w:b/>
          <w:color w:val="FF0000"/>
          <w:sz w:val="28"/>
        </w:rPr>
      </w:pPr>
    </w:p>
    <w:p w:rsidR="00491258" w:rsidRDefault="00491258">
      <w:pPr>
        <w:suppressAutoHyphens/>
        <w:spacing w:after="0" w:line="240" w:lineRule="auto"/>
        <w:rPr>
          <w:rFonts w:asciiTheme="majorHAnsi" w:eastAsia="Times New Roman" w:hAnsiTheme="majorHAnsi" w:cstheme="majorHAnsi"/>
          <w:b/>
          <w:color w:val="FF0000"/>
          <w:sz w:val="28"/>
        </w:rPr>
      </w:pPr>
    </w:p>
    <w:p w:rsidR="00491258" w:rsidRDefault="00491258">
      <w:pPr>
        <w:suppressAutoHyphens/>
        <w:spacing w:after="0" w:line="240" w:lineRule="auto"/>
        <w:rPr>
          <w:rFonts w:asciiTheme="majorHAnsi" w:eastAsia="Times New Roman" w:hAnsiTheme="majorHAnsi" w:cstheme="majorHAnsi"/>
          <w:b/>
          <w:color w:val="FF0000"/>
          <w:sz w:val="28"/>
        </w:rPr>
      </w:pPr>
    </w:p>
    <w:p w:rsidR="00491258" w:rsidRDefault="00491258">
      <w:pPr>
        <w:suppressAutoHyphens/>
        <w:spacing w:after="0" w:line="240" w:lineRule="auto"/>
        <w:rPr>
          <w:rFonts w:asciiTheme="majorHAnsi" w:eastAsia="Times New Roman" w:hAnsiTheme="majorHAnsi" w:cstheme="majorHAnsi"/>
          <w:b/>
          <w:color w:val="FF0000"/>
          <w:sz w:val="28"/>
        </w:rPr>
      </w:pPr>
    </w:p>
    <w:p w:rsidR="00491258" w:rsidRDefault="00491258">
      <w:pPr>
        <w:suppressAutoHyphens/>
        <w:spacing w:after="0" w:line="240" w:lineRule="auto"/>
        <w:rPr>
          <w:rFonts w:asciiTheme="majorHAnsi" w:eastAsia="Times New Roman" w:hAnsiTheme="majorHAnsi" w:cstheme="majorHAnsi"/>
          <w:b/>
          <w:color w:val="FF0000"/>
          <w:sz w:val="28"/>
        </w:rPr>
      </w:pPr>
    </w:p>
    <w:p w:rsidR="00491258" w:rsidRDefault="00491258">
      <w:pPr>
        <w:suppressAutoHyphens/>
        <w:spacing w:after="0" w:line="240" w:lineRule="auto"/>
        <w:rPr>
          <w:rFonts w:asciiTheme="majorHAnsi" w:eastAsia="Times New Roman" w:hAnsiTheme="majorHAnsi" w:cstheme="majorHAnsi"/>
          <w:b/>
          <w:color w:val="FF0000"/>
          <w:sz w:val="28"/>
        </w:rPr>
      </w:pPr>
    </w:p>
    <w:p w:rsidR="00491258" w:rsidRDefault="00491258">
      <w:pPr>
        <w:suppressAutoHyphens/>
        <w:spacing w:after="0" w:line="240" w:lineRule="auto"/>
        <w:rPr>
          <w:rFonts w:asciiTheme="majorHAnsi" w:eastAsia="Times New Roman" w:hAnsiTheme="majorHAnsi" w:cstheme="majorHAnsi"/>
          <w:b/>
          <w:color w:val="FF0000"/>
          <w:sz w:val="28"/>
        </w:rPr>
      </w:pPr>
    </w:p>
    <w:p w:rsidR="00491258" w:rsidRDefault="00491258">
      <w:pPr>
        <w:suppressAutoHyphens/>
        <w:spacing w:after="0" w:line="240" w:lineRule="auto"/>
        <w:rPr>
          <w:rFonts w:asciiTheme="majorHAnsi" w:eastAsia="Times New Roman" w:hAnsiTheme="majorHAnsi" w:cstheme="majorHAnsi"/>
          <w:b/>
          <w:color w:val="FF0000"/>
          <w:sz w:val="28"/>
        </w:rPr>
      </w:pPr>
    </w:p>
    <w:p w:rsidR="00491258" w:rsidRDefault="00491258">
      <w:pPr>
        <w:suppressAutoHyphens/>
        <w:spacing w:after="0" w:line="240" w:lineRule="auto"/>
        <w:rPr>
          <w:rFonts w:asciiTheme="majorHAnsi" w:eastAsia="Times New Roman" w:hAnsiTheme="majorHAnsi" w:cstheme="majorHAnsi"/>
          <w:b/>
          <w:color w:val="FF0000"/>
          <w:sz w:val="28"/>
        </w:rPr>
      </w:pPr>
    </w:p>
    <w:p w:rsidR="00491258" w:rsidRDefault="00491258">
      <w:pPr>
        <w:suppressAutoHyphens/>
        <w:spacing w:after="0" w:line="240" w:lineRule="auto"/>
        <w:rPr>
          <w:rFonts w:asciiTheme="majorHAnsi" w:eastAsia="Times New Roman" w:hAnsiTheme="majorHAnsi" w:cstheme="majorHAnsi"/>
          <w:b/>
          <w:color w:val="FF0000"/>
          <w:sz w:val="28"/>
        </w:rPr>
      </w:pPr>
    </w:p>
    <w:p w:rsidR="00491258" w:rsidRDefault="00491258">
      <w:pPr>
        <w:suppressAutoHyphens/>
        <w:spacing w:after="0" w:line="240" w:lineRule="auto"/>
        <w:rPr>
          <w:rFonts w:asciiTheme="majorHAnsi" w:eastAsia="Times New Roman" w:hAnsiTheme="majorHAnsi" w:cstheme="majorHAnsi"/>
          <w:b/>
          <w:color w:val="FF0000"/>
          <w:sz w:val="28"/>
        </w:rPr>
      </w:pPr>
    </w:p>
    <w:p w:rsidR="00491258" w:rsidRDefault="00491258">
      <w:pPr>
        <w:suppressAutoHyphens/>
        <w:spacing w:after="0" w:line="240" w:lineRule="auto"/>
        <w:rPr>
          <w:rFonts w:asciiTheme="majorHAnsi" w:eastAsia="Times New Roman" w:hAnsiTheme="majorHAnsi" w:cstheme="majorHAnsi"/>
          <w:b/>
          <w:color w:val="FF0000"/>
          <w:sz w:val="28"/>
        </w:rPr>
      </w:pPr>
    </w:p>
    <w:p w:rsidR="00491258" w:rsidRDefault="00491258">
      <w:pPr>
        <w:suppressAutoHyphens/>
        <w:spacing w:after="0" w:line="240" w:lineRule="auto"/>
        <w:rPr>
          <w:rFonts w:asciiTheme="majorHAnsi" w:eastAsia="Times New Roman" w:hAnsiTheme="majorHAnsi" w:cstheme="majorHAnsi"/>
          <w:b/>
          <w:color w:val="FF0000"/>
          <w:sz w:val="28"/>
        </w:rPr>
      </w:pPr>
    </w:p>
    <w:p w:rsidR="00491258" w:rsidRDefault="00491258">
      <w:pPr>
        <w:suppressAutoHyphens/>
        <w:spacing w:after="0" w:line="240" w:lineRule="auto"/>
        <w:rPr>
          <w:rFonts w:asciiTheme="majorHAnsi" w:eastAsia="Times New Roman" w:hAnsiTheme="majorHAnsi" w:cstheme="majorHAnsi"/>
          <w:b/>
          <w:color w:val="FF0000"/>
          <w:sz w:val="28"/>
        </w:rPr>
      </w:pPr>
    </w:p>
    <w:p w:rsidR="00491258" w:rsidRDefault="00491258">
      <w:pPr>
        <w:suppressAutoHyphens/>
        <w:spacing w:after="0" w:line="240" w:lineRule="auto"/>
        <w:rPr>
          <w:rFonts w:asciiTheme="majorHAnsi" w:eastAsia="Times New Roman" w:hAnsiTheme="majorHAnsi" w:cstheme="majorHAnsi"/>
          <w:b/>
          <w:color w:val="FF0000"/>
          <w:sz w:val="28"/>
        </w:rPr>
      </w:pPr>
    </w:p>
    <w:p w:rsidR="00491258" w:rsidRDefault="00491258">
      <w:pPr>
        <w:suppressAutoHyphens/>
        <w:spacing w:after="0" w:line="240" w:lineRule="auto"/>
        <w:rPr>
          <w:rFonts w:asciiTheme="majorHAnsi" w:eastAsia="Times New Roman" w:hAnsiTheme="majorHAnsi" w:cstheme="majorHAnsi"/>
          <w:b/>
          <w:color w:val="FF0000"/>
          <w:sz w:val="28"/>
        </w:rPr>
      </w:pPr>
    </w:p>
    <w:p w:rsidR="00491258" w:rsidRDefault="00491258">
      <w:pPr>
        <w:suppressAutoHyphens/>
        <w:spacing w:after="0" w:line="240" w:lineRule="auto"/>
        <w:rPr>
          <w:rFonts w:asciiTheme="majorHAnsi" w:eastAsia="Times New Roman" w:hAnsiTheme="majorHAnsi" w:cstheme="majorHAnsi"/>
          <w:b/>
          <w:color w:val="FF0000"/>
          <w:sz w:val="28"/>
        </w:rPr>
      </w:pPr>
    </w:p>
    <w:p w:rsidR="00491258" w:rsidRDefault="00491258">
      <w:pPr>
        <w:suppressAutoHyphens/>
        <w:spacing w:after="0" w:line="240" w:lineRule="auto"/>
        <w:rPr>
          <w:rFonts w:asciiTheme="majorHAnsi" w:eastAsia="Times New Roman" w:hAnsiTheme="majorHAnsi" w:cstheme="majorHAnsi"/>
          <w:b/>
          <w:color w:val="FF0000"/>
          <w:sz w:val="28"/>
        </w:rPr>
      </w:pPr>
    </w:p>
    <w:p w:rsidR="00491258" w:rsidRDefault="00491258">
      <w:pPr>
        <w:suppressAutoHyphens/>
        <w:spacing w:after="0" w:line="240" w:lineRule="auto"/>
        <w:rPr>
          <w:rFonts w:asciiTheme="majorHAnsi" w:eastAsia="Times New Roman" w:hAnsiTheme="majorHAnsi" w:cstheme="majorHAnsi"/>
          <w:b/>
          <w:color w:val="FF0000"/>
          <w:sz w:val="28"/>
        </w:rPr>
      </w:pPr>
    </w:p>
    <w:p w:rsidR="00491258" w:rsidRDefault="00491258">
      <w:pPr>
        <w:suppressAutoHyphens/>
        <w:spacing w:after="0" w:line="240" w:lineRule="auto"/>
        <w:rPr>
          <w:rFonts w:asciiTheme="majorHAnsi" w:eastAsia="Times New Roman" w:hAnsiTheme="majorHAnsi" w:cstheme="majorHAnsi"/>
          <w:b/>
          <w:color w:val="FF0000"/>
          <w:sz w:val="28"/>
        </w:rPr>
      </w:pPr>
    </w:p>
    <w:p w:rsidR="00491258" w:rsidRPr="00B474F8" w:rsidRDefault="00491258">
      <w:pPr>
        <w:suppressAutoHyphens/>
        <w:spacing w:after="0" w:line="240" w:lineRule="auto"/>
        <w:rPr>
          <w:rFonts w:asciiTheme="majorHAnsi" w:eastAsia="Times New Roman" w:hAnsiTheme="majorHAnsi" w:cstheme="majorHAnsi"/>
          <w:b/>
          <w:color w:val="FF0000"/>
          <w:sz w:val="28"/>
        </w:rPr>
      </w:pPr>
    </w:p>
    <w:p w:rsidR="00852676" w:rsidRPr="00B474F8" w:rsidRDefault="00852676">
      <w:pPr>
        <w:suppressAutoHyphens/>
        <w:spacing w:after="0" w:line="240" w:lineRule="auto"/>
        <w:rPr>
          <w:rFonts w:asciiTheme="majorHAnsi" w:eastAsia="Times New Roman" w:hAnsiTheme="majorHAnsi" w:cstheme="majorHAnsi"/>
          <w:b/>
          <w:color w:val="FF0000"/>
          <w:sz w:val="28"/>
        </w:rPr>
      </w:pPr>
    </w:p>
    <w:p w:rsidR="00852676" w:rsidRPr="00B474F8" w:rsidRDefault="00852676">
      <w:pPr>
        <w:suppressAutoHyphens/>
        <w:spacing w:after="0" w:line="240" w:lineRule="auto"/>
        <w:rPr>
          <w:rFonts w:asciiTheme="majorHAnsi" w:eastAsia="Times New Roman" w:hAnsiTheme="majorHAnsi" w:cstheme="majorHAnsi"/>
          <w:b/>
          <w:color w:val="FF0000"/>
          <w:sz w:val="28"/>
        </w:rPr>
      </w:pPr>
    </w:p>
    <w:p w:rsidR="00CE3CB7" w:rsidRPr="00B474F8" w:rsidRDefault="00CE3CB7">
      <w:pPr>
        <w:suppressAutoHyphens/>
        <w:spacing w:after="0" w:line="240" w:lineRule="auto"/>
        <w:rPr>
          <w:rFonts w:asciiTheme="majorHAnsi" w:eastAsia="Times New Roman" w:hAnsiTheme="majorHAnsi" w:cstheme="majorHAnsi"/>
          <w:b/>
          <w:color w:val="FF0000"/>
          <w:sz w:val="28"/>
        </w:rPr>
      </w:pPr>
    </w:p>
    <w:p w:rsidR="00852676" w:rsidRPr="00B474F8" w:rsidRDefault="00011A2B">
      <w:pPr>
        <w:suppressAutoHyphens/>
        <w:spacing w:after="0" w:line="240" w:lineRule="auto"/>
        <w:rPr>
          <w:rFonts w:asciiTheme="majorHAnsi" w:eastAsia="Times New Roman" w:hAnsiTheme="majorHAnsi" w:cstheme="majorHAnsi"/>
          <w:b/>
          <w:color w:val="000000" w:themeColor="text1"/>
          <w:sz w:val="28"/>
        </w:rPr>
      </w:pPr>
      <w:r w:rsidRPr="00B474F8">
        <w:rPr>
          <w:rFonts w:asciiTheme="majorHAnsi" w:eastAsia="Times New Roman" w:hAnsiTheme="majorHAnsi" w:cstheme="majorHAnsi"/>
          <w:b/>
          <w:color w:val="000000" w:themeColor="text1"/>
          <w:sz w:val="28"/>
        </w:rPr>
        <w:lastRenderedPageBreak/>
        <w:t>Vzdělávací oblast: Člověk a příroda</w:t>
      </w:r>
    </w:p>
    <w:p w:rsidR="00852676" w:rsidRPr="00B474F8" w:rsidRDefault="00011A2B">
      <w:pPr>
        <w:suppressAutoHyphens/>
        <w:spacing w:after="0" w:line="240" w:lineRule="auto"/>
        <w:rPr>
          <w:rFonts w:asciiTheme="majorHAnsi" w:eastAsia="Times New Roman" w:hAnsiTheme="majorHAnsi" w:cstheme="majorHAnsi"/>
          <w:b/>
          <w:color w:val="000000" w:themeColor="text1"/>
          <w:sz w:val="28"/>
        </w:rPr>
      </w:pPr>
      <w:r w:rsidRPr="00B474F8">
        <w:rPr>
          <w:rFonts w:asciiTheme="majorHAnsi" w:eastAsia="Times New Roman" w:hAnsiTheme="majorHAnsi" w:cstheme="majorHAnsi"/>
          <w:b/>
          <w:color w:val="000000" w:themeColor="text1"/>
          <w:sz w:val="28"/>
        </w:rPr>
        <w:t xml:space="preserve">Vyučovací předmět: Přírodopis </w:t>
      </w:r>
    </w:p>
    <w:p w:rsidR="00852676" w:rsidRPr="00B474F8" w:rsidRDefault="00011A2B">
      <w:pPr>
        <w:suppressAutoHyphens/>
        <w:spacing w:after="0" w:line="240" w:lineRule="auto"/>
        <w:rPr>
          <w:rFonts w:asciiTheme="majorHAnsi" w:eastAsia="Times New Roman" w:hAnsiTheme="majorHAnsi" w:cstheme="majorHAnsi"/>
          <w:b/>
          <w:color w:val="000000" w:themeColor="text1"/>
          <w:sz w:val="28"/>
        </w:rPr>
      </w:pPr>
      <w:r w:rsidRPr="00B474F8">
        <w:rPr>
          <w:rFonts w:asciiTheme="majorHAnsi" w:eastAsia="Times New Roman" w:hAnsiTheme="majorHAnsi" w:cstheme="majorHAnsi"/>
          <w:b/>
          <w:color w:val="000000" w:themeColor="text1"/>
          <w:sz w:val="28"/>
        </w:rPr>
        <w:t>Ročník: 7.</w:t>
      </w:r>
    </w:p>
    <w:p w:rsidR="00852676" w:rsidRPr="00B474F8" w:rsidRDefault="00852676">
      <w:pPr>
        <w:suppressAutoHyphens/>
        <w:spacing w:after="0" w:line="240" w:lineRule="auto"/>
        <w:rPr>
          <w:rFonts w:asciiTheme="majorHAnsi" w:eastAsia="Times New Roman" w:hAnsiTheme="majorHAnsi" w:cstheme="majorHAnsi"/>
          <w:color w:val="000000" w:themeColor="text1"/>
          <w:sz w:val="28"/>
        </w:rPr>
      </w:pPr>
    </w:p>
    <w:tbl>
      <w:tblPr>
        <w:tblW w:w="0" w:type="auto"/>
        <w:tblInd w:w="108" w:type="dxa"/>
        <w:tblCellMar>
          <w:left w:w="10" w:type="dxa"/>
          <w:right w:w="10" w:type="dxa"/>
        </w:tblCellMar>
        <w:tblLook w:val="04A0" w:firstRow="1" w:lastRow="0" w:firstColumn="1" w:lastColumn="0" w:noHBand="0" w:noVBand="1"/>
      </w:tblPr>
      <w:tblGrid>
        <w:gridCol w:w="2876"/>
        <w:gridCol w:w="2366"/>
        <w:gridCol w:w="2120"/>
        <w:gridCol w:w="1592"/>
      </w:tblGrid>
      <w:tr w:rsidR="00852676" w:rsidRPr="00B474F8">
        <w:tc>
          <w:tcPr>
            <w:tcW w:w="568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color w:val="000000" w:themeColor="text1"/>
                <w:sz w:val="24"/>
                <w:szCs w:val="24"/>
              </w:rPr>
            </w:pPr>
          </w:p>
          <w:p w:rsidR="00852676" w:rsidRPr="00B474F8" w:rsidRDefault="00011A2B">
            <w:pPr>
              <w:suppressAutoHyphens/>
              <w:spacing w:after="0" w:line="240" w:lineRule="auto"/>
              <w:jc w:val="center"/>
              <w:rPr>
                <w:rFonts w:asciiTheme="majorHAnsi" w:hAnsiTheme="majorHAnsi" w:cstheme="majorHAnsi"/>
                <w:color w:val="000000" w:themeColor="text1"/>
                <w:sz w:val="24"/>
                <w:szCs w:val="24"/>
              </w:rPr>
            </w:pPr>
            <w:r w:rsidRPr="00B474F8">
              <w:rPr>
                <w:rFonts w:asciiTheme="majorHAnsi" w:eastAsia="Times New Roman" w:hAnsiTheme="majorHAnsi" w:cstheme="majorHAnsi"/>
                <w:b/>
                <w:color w:val="000000" w:themeColor="text1"/>
                <w:sz w:val="24"/>
                <w:szCs w:val="24"/>
              </w:rPr>
              <w:t>Výstupy</w:t>
            </w:r>
          </w:p>
        </w:tc>
        <w:tc>
          <w:tcPr>
            <w:tcW w:w="37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color w:val="000000" w:themeColor="text1"/>
                <w:sz w:val="24"/>
                <w:szCs w:val="24"/>
              </w:rPr>
            </w:pPr>
          </w:p>
          <w:p w:rsidR="00852676" w:rsidRPr="00B474F8" w:rsidRDefault="00011A2B">
            <w:pPr>
              <w:suppressAutoHyphens/>
              <w:spacing w:after="0" w:line="240" w:lineRule="auto"/>
              <w:jc w:val="center"/>
              <w:rPr>
                <w:rFonts w:asciiTheme="majorHAnsi" w:hAnsiTheme="majorHAnsi" w:cstheme="majorHAnsi"/>
                <w:color w:val="000000" w:themeColor="text1"/>
                <w:sz w:val="24"/>
                <w:szCs w:val="24"/>
              </w:rPr>
            </w:pPr>
            <w:r w:rsidRPr="00B474F8">
              <w:rPr>
                <w:rFonts w:asciiTheme="majorHAnsi" w:eastAsia="Times New Roman" w:hAnsiTheme="majorHAnsi" w:cstheme="majorHAnsi"/>
                <w:b/>
                <w:color w:val="000000" w:themeColor="text1"/>
                <w:sz w:val="24"/>
                <w:szCs w:val="24"/>
              </w:rPr>
              <w:t>Učivo</w:t>
            </w:r>
          </w:p>
        </w:tc>
        <w:tc>
          <w:tcPr>
            <w:tcW w:w="272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jc w:val="center"/>
              <w:rPr>
                <w:rFonts w:asciiTheme="majorHAnsi" w:hAnsiTheme="majorHAnsi" w:cstheme="majorHAnsi"/>
                <w:color w:val="000000" w:themeColor="text1"/>
                <w:sz w:val="24"/>
                <w:szCs w:val="24"/>
              </w:rPr>
            </w:pPr>
            <w:r w:rsidRPr="00B474F8">
              <w:rPr>
                <w:rFonts w:asciiTheme="majorHAnsi" w:eastAsia="Times New Roman" w:hAnsiTheme="majorHAnsi" w:cstheme="majorHAnsi"/>
                <w:b/>
                <w:color w:val="000000" w:themeColor="text1"/>
                <w:sz w:val="24"/>
                <w:szCs w:val="24"/>
              </w:rPr>
              <w:t>Průřezová témata, mezipředmětové vztahy</w:t>
            </w:r>
          </w:p>
        </w:tc>
        <w:tc>
          <w:tcPr>
            <w:tcW w:w="250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color w:val="000000" w:themeColor="text1"/>
                <w:sz w:val="24"/>
                <w:szCs w:val="24"/>
              </w:rPr>
            </w:pPr>
          </w:p>
          <w:p w:rsidR="00852676" w:rsidRPr="00B474F8" w:rsidRDefault="00011A2B">
            <w:pPr>
              <w:suppressAutoHyphens/>
              <w:spacing w:after="0" w:line="240" w:lineRule="auto"/>
              <w:jc w:val="center"/>
              <w:rPr>
                <w:rFonts w:asciiTheme="majorHAnsi" w:hAnsiTheme="majorHAnsi" w:cstheme="majorHAnsi"/>
                <w:color w:val="000000" w:themeColor="text1"/>
                <w:sz w:val="24"/>
                <w:szCs w:val="24"/>
              </w:rPr>
            </w:pPr>
            <w:r w:rsidRPr="00B474F8">
              <w:rPr>
                <w:rFonts w:asciiTheme="majorHAnsi" w:eastAsia="Times New Roman" w:hAnsiTheme="majorHAnsi" w:cstheme="majorHAnsi"/>
                <w:b/>
                <w:color w:val="000000" w:themeColor="text1"/>
                <w:sz w:val="24"/>
                <w:szCs w:val="24"/>
              </w:rPr>
              <w:t>Poznámky</w:t>
            </w:r>
          </w:p>
        </w:tc>
      </w:tr>
      <w:tr w:rsidR="00852676" w:rsidRPr="00B474F8">
        <w:tc>
          <w:tcPr>
            <w:tcW w:w="568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P-9-4-01 porovná základní vnější a vnitřní stavbu vybraných živočichů a vysvětlí funkci jednotlivých orgánů</w:t>
            </w:r>
          </w:p>
          <w:p w:rsidR="00852676" w:rsidRPr="00B474F8" w:rsidRDefault="00852676">
            <w:pPr>
              <w:suppressAutoHyphens/>
              <w:spacing w:after="0" w:line="240" w:lineRule="auto"/>
              <w:rPr>
                <w:rFonts w:asciiTheme="majorHAnsi" w:eastAsia="Times New Roman" w:hAnsiTheme="majorHAnsi" w:cstheme="majorHAnsi"/>
                <w:b/>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P-9-4-02 rozlišuje a porovná jednotlivé skupiny živočichů, určuje vybrané živočichy, zařazuje je do hlavních taxonomických skupin</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P-9-4-03 odvodí na základě pozorování základní projevy chování živočichů v přírodě, na příkladech objasní jejich způsob života a přizpůsobení danému prostředí</w:t>
            </w:r>
          </w:p>
          <w:p w:rsidR="00852676" w:rsidRPr="00B474F8" w:rsidRDefault="00852676">
            <w:pPr>
              <w:suppressAutoHyphens/>
              <w:spacing w:after="0" w:line="240" w:lineRule="auto"/>
              <w:rPr>
                <w:rFonts w:asciiTheme="majorHAnsi" w:eastAsia="Times New Roman" w:hAnsiTheme="majorHAnsi" w:cstheme="majorHAnsi"/>
                <w:b/>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P-9-4-04 zhodnotí význam živočichů v přírodě i pro člověka uplatňuje zásady bezpečného chování ve styku se živočichy</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P-9-7-01 uvede příklady výskytu organismů v určitém prostředí a vztahy mezi nimi </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b/>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P-9-3-01 odvodí na základě pozorování uspořádání rostlinného těla od buňky přes pletiva až k jednotlivým orgánům</w:t>
            </w:r>
          </w:p>
          <w:p w:rsidR="00852676" w:rsidRPr="00B474F8" w:rsidRDefault="00852676">
            <w:pPr>
              <w:suppressAutoHyphens/>
              <w:spacing w:after="0" w:line="240" w:lineRule="auto"/>
              <w:rPr>
                <w:rFonts w:asciiTheme="majorHAnsi" w:eastAsia="Times New Roman" w:hAnsiTheme="majorHAnsi" w:cstheme="majorHAnsi"/>
                <w:b/>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lastRenderedPageBreak/>
              <w:t>P-9-1-02 vysvětlí podstatu pohlavního a nepohlavního rozmnožování a jeho význam z hlediska dědičnosti</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b/>
                <w:color w:val="000000" w:themeColor="text1"/>
                <w:sz w:val="24"/>
                <w:szCs w:val="24"/>
              </w:rPr>
            </w:pPr>
            <w:r w:rsidRPr="00B474F8">
              <w:rPr>
                <w:rFonts w:asciiTheme="majorHAnsi" w:eastAsia="Times New Roman" w:hAnsiTheme="majorHAnsi" w:cstheme="majorHAnsi"/>
                <w:color w:val="000000" w:themeColor="text1"/>
                <w:sz w:val="24"/>
                <w:szCs w:val="24"/>
              </w:rPr>
              <w:t>P-9-3-02 vysvětlí princip základních rostlinných fyziologických procesů a jejich využití při pěstování rostlin</w:t>
            </w:r>
          </w:p>
          <w:p w:rsidR="00852676" w:rsidRPr="00B474F8" w:rsidRDefault="00011A2B">
            <w:pPr>
              <w:suppressAutoHyphens/>
              <w:spacing w:after="0" w:line="240" w:lineRule="auto"/>
              <w:rPr>
                <w:rFonts w:asciiTheme="majorHAnsi" w:eastAsia="Times New Roman" w:hAnsiTheme="majorHAnsi" w:cstheme="majorHAnsi"/>
                <w:b/>
                <w:color w:val="000000" w:themeColor="text1"/>
                <w:sz w:val="24"/>
                <w:szCs w:val="24"/>
              </w:rPr>
            </w:pPr>
            <w:r w:rsidRPr="00B474F8">
              <w:rPr>
                <w:rFonts w:asciiTheme="majorHAnsi" w:eastAsia="Times New Roman" w:hAnsiTheme="majorHAnsi" w:cstheme="majorHAnsi"/>
                <w:color w:val="000000" w:themeColor="text1"/>
                <w:sz w:val="24"/>
                <w:szCs w:val="24"/>
              </w:rPr>
              <w:t>P-9-8-01 aplikuje praktické metody poznávání přírody</w:t>
            </w:r>
            <w:r w:rsidRPr="00B474F8">
              <w:rPr>
                <w:rFonts w:asciiTheme="majorHAnsi" w:eastAsia="Times New Roman" w:hAnsiTheme="majorHAnsi" w:cstheme="majorHAnsi"/>
                <w:b/>
                <w:color w:val="000000" w:themeColor="text1"/>
                <w:sz w:val="24"/>
                <w:szCs w:val="24"/>
              </w:rPr>
              <w:t xml:space="preserve">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-dodržuje základní pravidla bezpečnosti práce a chování při poznávání živé a neživé přírody</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P-9-3-03 rozlišuje základní systematické skupiny rostlin a určuje jejich význačné zástupce pomocí klíčů a atlasů</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P-9-7-01 uvede příklady výskytu organismů v určitém prostředí a vztahy mezi nimi</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P-9-7-04 uvede příklady kladných i záporných vlivů člověka na životní prostředí</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EF25BA" w:rsidRDefault="00011A2B">
            <w:pPr>
              <w:suppressAutoHyphens/>
              <w:spacing w:after="0" w:line="240" w:lineRule="auto"/>
              <w:rPr>
                <w:rFonts w:asciiTheme="majorHAnsi"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P-9-8-01 aplikuje praktické metody poznávání přírody</w:t>
            </w:r>
          </w:p>
          <w:p w:rsidR="00852676" w:rsidRDefault="00852676" w:rsidP="00EF25BA">
            <w:pPr>
              <w:rPr>
                <w:rFonts w:asciiTheme="majorHAnsi" w:hAnsiTheme="majorHAnsi" w:cstheme="majorHAnsi"/>
                <w:sz w:val="24"/>
                <w:szCs w:val="24"/>
              </w:rPr>
            </w:pPr>
          </w:p>
          <w:p w:rsidR="00E03088" w:rsidRPr="00B474F8" w:rsidRDefault="00E03088" w:rsidP="00E03088">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b/>
                <w:color w:val="000000" w:themeColor="text1"/>
                <w:sz w:val="24"/>
                <w:szCs w:val="24"/>
                <w:u w:val="single"/>
              </w:rPr>
              <w:t>Minimální doporučená úroveň pro úpravy očekávaných výstupů v rámci podpůrných opatření</w:t>
            </w:r>
            <w:r w:rsidRPr="00B474F8">
              <w:rPr>
                <w:rFonts w:asciiTheme="majorHAnsi" w:eastAsia="Times New Roman" w:hAnsiTheme="majorHAnsi" w:cstheme="majorHAnsi"/>
                <w:color w:val="000000" w:themeColor="text1"/>
                <w:sz w:val="24"/>
                <w:szCs w:val="24"/>
              </w:rPr>
              <w:t xml:space="preserve">: </w:t>
            </w:r>
          </w:p>
          <w:p w:rsidR="00E03088" w:rsidRPr="00B474F8" w:rsidRDefault="00E03088" w:rsidP="00E03088">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P-9-4-01p porovná vnější a vnitřní stavbu vybraných živočichů a vysvětlí funkci jednotlivých orgánů </w:t>
            </w:r>
          </w:p>
          <w:p w:rsidR="00E03088" w:rsidRPr="00B474F8" w:rsidRDefault="00E03088" w:rsidP="00E03088">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lastRenderedPageBreak/>
              <w:t>P-9-4-02p rozliší jednotlivé skupiny živočichů a zná jejich hlavní zástupce</w:t>
            </w:r>
          </w:p>
          <w:p w:rsidR="00E03088" w:rsidRPr="00B474F8" w:rsidRDefault="00E03088" w:rsidP="00E03088">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 P-9-4-03 odvodí na základě vlastního pozorování základní projevy chování živočichů v přírodě, objasní jejich způsob života a přizpůsobení danému prostředí </w:t>
            </w:r>
          </w:p>
          <w:p w:rsidR="00E03088" w:rsidRPr="00B474F8" w:rsidRDefault="00E03088" w:rsidP="00E03088">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P-9-1-04p -pozná význam rostlin a živočichů v přírodě i pro člověka</w:t>
            </w:r>
          </w:p>
          <w:p w:rsidR="00E03088" w:rsidRPr="00B474F8" w:rsidRDefault="00E03088" w:rsidP="00E03088">
            <w:pPr>
              <w:suppressAutoHyphens/>
              <w:spacing w:after="0" w:line="240" w:lineRule="auto"/>
              <w:rPr>
                <w:rFonts w:asciiTheme="majorHAnsi" w:eastAsia="Times New Roman" w:hAnsiTheme="majorHAnsi" w:cstheme="majorHAnsi"/>
                <w:color w:val="000000" w:themeColor="text1"/>
                <w:sz w:val="24"/>
                <w:szCs w:val="24"/>
              </w:rPr>
            </w:pPr>
          </w:p>
          <w:p w:rsidR="00E03088" w:rsidRPr="00B474F8" w:rsidRDefault="00E03088" w:rsidP="00E03088">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P-9-4-04p ví o významu živočichů v přírodě i pro člověka a uplatňuje zásady bezpečného chování ve styku se živočichy</w:t>
            </w:r>
          </w:p>
          <w:p w:rsidR="00E03088" w:rsidRPr="00B474F8" w:rsidRDefault="00E03088" w:rsidP="00E03088">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P-9-8-01p využívá metody poznávání přírody osvojované v přírodopisu</w:t>
            </w:r>
          </w:p>
          <w:p w:rsidR="00E03088" w:rsidRPr="00B474F8" w:rsidRDefault="00E03088" w:rsidP="00E03088">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P-9-3-01 odvodí na základě pozorování uspořádání rostlinného těla od buňky přes pletiva až k jednotlivým orgánům</w:t>
            </w:r>
          </w:p>
          <w:p w:rsidR="00E03088" w:rsidRPr="00B474F8" w:rsidRDefault="00E03088" w:rsidP="00E03088">
            <w:pPr>
              <w:suppressAutoHyphens/>
              <w:spacing w:after="0" w:line="240" w:lineRule="auto"/>
              <w:rPr>
                <w:rFonts w:asciiTheme="majorHAnsi" w:eastAsia="Times New Roman" w:hAnsiTheme="majorHAnsi" w:cstheme="majorHAnsi"/>
                <w:color w:val="000000" w:themeColor="text1"/>
                <w:sz w:val="24"/>
                <w:szCs w:val="24"/>
              </w:rPr>
            </w:pPr>
          </w:p>
          <w:p w:rsidR="00E03088" w:rsidRPr="00B474F8" w:rsidRDefault="00E03088" w:rsidP="00E03088">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P-9-3-02 rozlišuje základní rostlinné fyziologické procesy a jejich využití </w:t>
            </w:r>
          </w:p>
          <w:p w:rsidR="00E03088" w:rsidRPr="00B474F8" w:rsidRDefault="00E03088" w:rsidP="00E03088">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P-9-3-02p uvede význam hospodářsky důležitých rostlin a způsob jejich pěstování </w:t>
            </w:r>
          </w:p>
          <w:p w:rsidR="00EF25BA" w:rsidRDefault="00E03088" w:rsidP="00E03088">
            <w:pPr>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P-9-3-03p rozliší základní</w:t>
            </w:r>
          </w:p>
          <w:p w:rsidR="00E03088" w:rsidRPr="00B474F8" w:rsidRDefault="00E03088" w:rsidP="00E03088">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systematické skupiny rostlin a zná jejich zástupce</w:t>
            </w:r>
          </w:p>
          <w:p w:rsidR="00E03088" w:rsidRPr="00B474F8" w:rsidRDefault="00E03088" w:rsidP="00E03088">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 </w:t>
            </w:r>
          </w:p>
          <w:p w:rsidR="00E03088" w:rsidRPr="00EF25BA" w:rsidRDefault="00491258" w:rsidP="00E03088">
            <w:pPr>
              <w:rPr>
                <w:rFonts w:asciiTheme="majorHAnsi" w:hAnsiTheme="majorHAnsi" w:cstheme="majorHAnsi"/>
                <w:sz w:val="24"/>
                <w:szCs w:val="24"/>
              </w:rPr>
            </w:pPr>
            <w:r>
              <w:rPr>
                <w:rFonts w:asciiTheme="majorHAnsi" w:eastAsia="Times New Roman" w:hAnsiTheme="majorHAnsi" w:cstheme="majorHAnsi"/>
                <w:b/>
                <w:color w:val="000000" w:themeColor="text1"/>
                <w:sz w:val="24"/>
                <w:szCs w:val="24"/>
              </w:rPr>
              <w:t>Laboratorní práce te</w:t>
            </w:r>
            <w:r w:rsidR="00E03088" w:rsidRPr="00B474F8">
              <w:rPr>
                <w:rFonts w:asciiTheme="majorHAnsi" w:eastAsia="Times New Roman" w:hAnsiTheme="majorHAnsi" w:cstheme="majorHAnsi"/>
                <w:b/>
                <w:color w:val="000000" w:themeColor="text1"/>
                <w:sz w:val="24"/>
                <w:szCs w:val="24"/>
              </w:rPr>
              <w:t>maticky souvisí s učivem v daném ročníku.</w:t>
            </w:r>
          </w:p>
        </w:tc>
        <w:tc>
          <w:tcPr>
            <w:tcW w:w="37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b/>
                <w:color w:val="000000" w:themeColor="text1"/>
                <w:sz w:val="24"/>
                <w:szCs w:val="24"/>
              </w:rPr>
            </w:pPr>
            <w:r w:rsidRPr="00B474F8">
              <w:rPr>
                <w:rFonts w:asciiTheme="majorHAnsi" w:eastAsia="Times New Roman" w:hAnsiTheme="majorHAnsi" w:cstheme="majorHAnsi"/>
                <w:color w:val="000000" w:themeColor="text1"/>
                <w:sz w:val="24"/>
                <w:szCs w:val="24"/>
              </w:rPr>
              <w:lastRenderedPageBreak/>
              <w:t>Mnohobuněčné organismy</w:t>
            </w:r>
            <w:r w:rsidRPr="00B474F8">
              <w:rPr>
                <w:rFonts w:asciiTheme="majorHAnsi" w:eastAsia="Times New Roman" w:hAnsiTheme="majorHAnsi" w:cstheme="majorHAnsi"/>
                <w:b/>
                <w:color w:val="000000" w:themeColor="text1"/>
                <w:sz w:val="24"/>
                <w:szCs w:val="24"/>
              </w:rPr>
              <w:t xml:space="preserve">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Anatomie a morfologie, stavba těla</w:t>
            </w:r>
          </w:p>
          <w:p w:rsidR="00852676" w:rsidRPr="00B474F8" w:rsidRDefault="00011A2B">
            <w:pPr>
              <w:suppressAutoHyphens/>
              <w:spacing w:after="0" w:line="240" w:lineRule="auto"/>
              <w:rPr>
                <w:rFonts w:asciiTheme="majorHAnsi" w:eastAsia="Times New Roman" w:hAnsiTheme="majorHAnsi" w:cstheme="majorHAnsi"/>
                <w:b/>
                <w:color w:val="000000" w:themeColor="text1"/>
                <w:sz w:val="24"/>
                <w:szCs w:val="24"/>
              </w:rPr>
            </w:pPr>
            <w:r w:rsidRPr="00B474F8">
              <w:rPr>
                <w:rFonts w:asciiTheme="majorHAnsi" w:eastAsia="Times New Roman" w:hAnsiTheme="majorHAnsi" w:cstheme="majorHAnsi"/>
                <w:color w:val="000000" w:themeColor="text1"/>
                <w:sz w:val="24"/>
                <w:szCs w:val="24"/>
              </w:rPr>
              <w:t>základní orgány živočišných těl a jejich funkce</w:t>
            </w:r>
            <w:r w:rsidRPr="00B474F8">
              <w:rPr>
                <w:rFonts w:asciiTheme="majorHAnsi" w:eastAsia="Times New Roman" w:hAnsiTheme="majorHAnsi" w:cstheme="majorHAnsi"/>
                <w:b/>
                <w:color w:val="000000" w:themeColor="text1"/>
                <w:sz w:val="24"/>
                <w:szCs w:val="24"/>
              </w:rPr>
              <w:t xml:space="preserve">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Význam a zásady třídění organismů</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Kmen: Strunatci - Základní znaky</w:t>
            </w:r>
          </w:p>
          <w:p w:rsidR="00852676" w:rsidRPr="00B474F8" w:rsidRDefault="00852676">
            <w:pPr>
              <w:suppressAutoHyphens/>
              <w:spacing w:after="0" w:line="240" w:lineRule="auto"/>
              <w:rPr>
                <w:rFonts w:asciiTheme="majorHAnsi" w:eastAsia="Times New Roman" w:hAnsiTheme="majorHAnsi" w:cstheme="majorHAnsi"/>
                <w:b/>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Podkmen: Pláštěnci </w:t>
            </w:r>
          </w:p>
          <w:p w:rsidR="00852676" w:rsidRPr="00B474F8" w:rsidRDefault="00852676">
            <w:pPr>
              <w:suppressAutoHyphens/>
              <w:spacing w:after="0" w:line="240" w:lineRule="auto"/>
              <w:rPr>
                <w:rFonts w:asciiTheme="majorHAnsi" w:eastAsia="Times New Roman" w:hAnsiTheme="majorHAnsi" w:cstheme="majorHAnsi"/>
                <w:b/>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Podkmen: Bezlebeční</w:t>
            </w:r>
          </w:p>
          <w:p w:rsidR="00852676" w:rsidRPr="00B474F8" w:rsidRDefault="00852676">
            <w:pPr>
              <w:suppressAutoHyphens/>
              <w:spacing w:after="0" w:line="240" w:lineRule="auto"/>
              <w:rPr>
                <w:rFonts w:asciiTheme="majorHAnsi" w:eastAsia="Times New Roman" w:hAnsiTheme="majorHAnsi" w:cstheme="majorHAnsi"/>
                <w:b/>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Podkmen: Obratlovci </w:t>
            </w:r>
          </w:p>
          <w:p w:rsidR="00852676" w:rsidRPr="00B474F8" w:rsidRDefault="00852676">
            <w:pPr>
              <w:suppressAutoHyphens/>
              <w:spacing w:after="0" w:line="240" w:lineRule="auto"/>
              <w:rPr>
                <w:rFonts w:asciiTheme="majorHAnsi" w:eastAsia="Times New Roman" w:hAnsiTheme="majorHAnsi" w:cstheme="majorHAnsi"/>
                <w:b/>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třídy: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Kruhoústí</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Paryby</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Ryby</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Obojživelníci</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Plazi</w:t>
            </w:r>
          </w:p>
          <w:p w:rsidR="00852676" w:rsidRPr="00B474F8" w:rsidRDefault="00011A2B">
            <w:pPr>
              <w:suppressAutoHyphens/>
              <w:spacing w:after="0" w:line="240" w:lineRule="auto"/>
              <w:rPr>
                <w:rFonts w:asciiTheme="majorHAnsi" w:eastAsia="Times New Roman" w:hAnsiTheme="majorHAnsi" w:cstheme="majorHAnsi"/>
                <w:b/>
                <w:color w:val="000000" w:themeColor="text1"/>
                <w:sz w:val="24"/>
                <w:szCs w:val="24"/>
              </w:rPr>
            </w:pPr>
            <w:r w:rsidRPr="00B474F8">
              <w:rPr>
                <w:rFonts w:asciiTheme="majorHAnsi" w:eastAsia="Times New Roman" w:hAnsiTheme="majorHAnsi" w:cstheme="majorHAnsi"/>
                <w:color w:val="000000" w:themeColor="text1"/>
                <w:sz w:val="24"/>
                <w:szCs w:val="24"/>
              </w:rPr>
              <w:t>Ptáci</w:t>
            </w:r>
          </w:p>
          <w:p w:rsidR="00852676" w:rsidRPr="00B474F8" w:rsidRDefault="00852676">
            <w:pPr>
              <w:suppressAutoHyphens/>
              <w:spacing w:after="0" w:line="240" w:lineRule="auto"/>
              <w:rPr>
                <w:rFonts w:asciiTheme="majorHAnsi" w:eastAsia="Times New Roman" w:hAnsiTheme="majorHAnsi" w:cstheme="majorHAnsi"/>
                <w:b/>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Ekosystémy a jejich společenstva</w:t>
            </w:r>
          </w:p>
          <w:p w:rsidR="00852676" w:rsidRPr="00B474F8" w:rsidRDefault="00852676">
            <w:pPr>
              <w:suppressAutoHyphens/>
              <w:spacing w:after="0" w:line="240" w:lineRule="auto"/>
              <w:rPr>
                <w:rFonts w:asciiTheme="majorHAnsi" w:eastAsia="Times New Roman" w:hAnsiTheme="majorHAnsi" w:cstheme="majorHAnsi"/>
                <w:b/>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b/>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Rostliny -Stavba těla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Přehled systému rostlin</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Vývoj, přechod na souš</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Výtrusné rostliny -stavba, zástupci</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Mechorosty</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lastRenderedPageBreak/>
              <w:t>Plavuně a přesličky</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Kapradiny</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Semenné rostliny – anatomie a morfologie</w:t>
            </w:r>
            <w:r w:rsidR="00491258">
              <w:rPr>
                <w:rFonts w:asciiTheme="majorHAnsi" w:eastAsia="Times New Roman" w:hAnsiTheme="majorHAnsi" w:cstheme="majorHAnsi"/>
                <w:color w:val="000000" w:themeColor="text1"/>
                <w:sz w:val="24"/>
                <w:szCs w:val="24"/>
              </w:rPr>
              <w:t xml:space="preserve"> </w:t>
            </w:r>
            <w:r w:rsidRPr="00B474F8">
              <w:rPr>
                <w:rFonts w:asciiTheme="majorHAnsi" w:eastAsia="Times New Roman" w:hAnsiTheme="majorHAnsi" w:cstheme="majorHAnsi"/>
                <w:color w:val="000000" w:themeColor="text1"/>
                <w:sz w:val="24"/>
                <w:szCs w:val="24"/>
              </w:rPr>
              <w:t>(části těla a jejich funkce)</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Fyziologie rostlin (rozmnožování nepohlavní a pohlavní, fotosyntéza a dýchání</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Nahosemenné rostliny</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Krytosemenné rostliny: jednoděložné a dvouděložné </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b/>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Ekosystémy-Rostliny a prostředí - společenstva rostlin - Význam rostlin pro člověka a ochrana</w:t>
            </w:r>
          </w:p>
          <w:p w:rsidR="00852676" w:rsidRPr="00B474F8" w:rsidRDefault="00852676">
            <w:pPr>
              <w:suppressAutoHyphens/>
              <w:spacing w:after="0" w:line="240" w:lineRule="auto"/>
              <w:rPr>
                <w:rFonts w:asciiTheme="majorHAnsi" w:eastAsia="Times New Roman" w:hAnsiTheme="majorHAnsi" w:cstheme="majorHAnsi"/>
                <w:b/>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laboratorní práce</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-praktické metody poznávání přírody</w:t>
            </w:r>
          </w:p>
          <w:p w:rsidR="00852676" w:rsidRPr="00B474F8" w:rsidRDefault="00852676">
            <w:pPr>
              <w:suppressAutoHyphens/>
              <w:spacing w:after="0" w:line="240" w:lineRule="auto"/>
              <w:rPr>
                <w:rFonts w:asciiTheme="majorHAnsi" w:hAnsiTheme="majorHAnsi" w:cstheme="majorHAnsi"/>
                <w:color w:val="000000" w:themeColor="text1"/>
                <w:sz w:val="24"/>
                <w:szCs w:val="24"/>
              </w:rPr>
            </w:pPr>
          </w:p>
        </w:tc>
        <w:tc>
          <w:tcPr>
            <w:tcW w:w="272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lastRenderedPageBreak/>
              <w:t xml:space="preserve">EV – ekosystémy </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EV – základní podmínky života</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EV- vztah člověka k prostředí</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EV- lidské aktivity a problémy životního prostředí</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Z – přírodní krajiny a oblasti Země</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VKZ, Ov– zdravý životní styl, výživa</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Z – zemědělství – zelené hnojení</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Pč- využití v praxi</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Pč- školní pozemek</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b/>
                <w:color w:val="000000" w:themeColor="text1"/>
                <w:sz w:val="24"/>
                <w:szCs w:val="24"/>
              </w:rPr>
            </w:pPr>
            <w:r w:rsidRPr="00B474F8">
              <w:rPr>
                <w:rFonts w:asciiTheme="majorHAnsi" w:eastAsia="Times New Roman" w:hAnsiTheme="majorHAnsi" w:cstheme="majorHAnsi"/>
                <w:b/>
                <w:color w:val="000000" w:themeColor="text1"/>
                <w:sz w:val="24"/>
                <w:szCs w:val="24"/>
              </w:rPr>
              <w:t>Laboratorní práce</w:t>
            </w:r>
          </w:p>
          <w:p w:rsidR="00852676" w:rsidRPr="00B474F8" w:rsidRDefault="00011A2B">
            <w:pPr>
              <w:suppressAutoHyphens/>
              <w:spacing w:after="0" w:line="240" w:lineRule="auto"/>
              <w:rPr>
                <w:rFonts w:asciiTheme="majorHAnsi"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OSV – rozvoj schopnosti poznávání</w:t>
            </w:r>
          </w:p>
        </w:tc>
        <w:tc>
          <w:tcPr>
            <w:tcW w:w="250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hAnsiTheme="majorHAnsi" w:cstheme="majorHAnsi"/>
                <w:color w:val="000000" w:themeColor="text1"/>
                <w:sz w:val="24"/>
                <w:szCs w:val="24"/>
              </w:rPr>
            </w:pPr>
          </w:p>
        </w:tc>
      </w:tr>
    </w:tbl>
    <w:p w:rsidR="00852676" w:rsidRPr="00B474F8" w:rsidRDefault="00852676">
      <w:pPr>
        <w:suppressAutoHyphens/>
        <w:spacing w:after="0" w:line="240" w:lineRule="auto"/>
        <w:rPr>
          <w:rFonts w:asciiTheme="majorHAnsi" w:eastAsia="Times New Roman" w:hAnsiTheme="majorHAnsi" w:cstheme="majorHAnsi"/>
          <w:color w:val="FF0000"/>
          <w:sz w:val="24"/>
        </w:rPr>
      </w:pPr>
    </w:p>
    <w:p w:rsidR="00CE3CB7" w:rsidRPr="00B474F8" w:rsidRDefault="00CE3CB7">
      <w:pPr>
        <w:suppressAutoHyphens/>
        <w:spacing w:after="0" w:line="240" w:lineRule="auto"/>
        <w:rPr>
          <w:rFonts w:asciiTheme="majorHAnsi" w:eastAsia="Times New Roman" w:hAnsiTheme="majorHAnsi" w:cstheme="majorHAnsi"/>
          <w:b/>
          <w:color w:val="FF0000"/>
          <w:sz w:val="28"/>
        </w:rPr>
      </w:pPr>
    </w:p>
    <w:p w:rsidR="00852676" w:rsidRPr="00B474F8" w:rsidRDefault="00011A2B">
      <w:pPr>
        <w:suppressAutoHyphens/>
        <w:spacing w:after="0" w:line="240" w:lineRule="auto"/>
        <w:rPr>
          <w:rFonts w:asciiTheme="majorHAnsi" w:eastAsia="Times New Roman" w:hAnsiTheme="majorHAnsi" w:cstheme="majorHAnsi"/>
          <w:b/>
          <w:color w:val="000000" w:themeColor="text1"/>
          <w:sz w:val="28"/>
        </w:rPr>
      </w:pPr>
      <w:r w:rsidRPr="00B474F8">
        <w:rPr>
          <w:rFonts w:asciiTheme="majorHAnsi" w:eastAsia="Times New Roman" w:hAnsiTheme="majorHAnsi" w:cstheme="majorHAnsi"/>
          <w:b/>
          <w:color w:val="000000" w:themeColor="text1"/>
          <w:sz w:val="28"/>
        </w:rPr>
        <w:lastRenderedPageBreak/>
        <w:t>Vzdělávací oblast: Člověk a příroda</w:t>
      </w:r>
    </w:p>
    <w:p w:rsidR="00852676" w:rsidRPr="00B474F8" w:rsidRDefault="00011A2B">
      <w:pPr>
        <w:suppressAutoHyphens/>
        <w:spacing w:after="0" w:line="240" w:lineRule="auto"/>
        <w:rPr>
          <w:rFonts w:asciiTheme="majorHAnsi" w:eastAsia="Times New Roman" w:hAnsiTheme="majorHAnsi" w:cstheme="majorHAnsi"/>
          <w:b/>
          <w:color w:val="000000" w:themeColor="text1"/>
          <w:sz w:val="28"/>
        </w:rPr>
      </w:pPr>
      <w:r w:rsidRPr="00B474F8">
        <w:rPr>
          <w:rFonts w:asciiTheme="majorHAnsi" w:eastAsia="Times New Roman" w:hAnsiTheme="majorHAnsi" w:cstheme="majorHAnsi"/>
          <w:b/>
          <w:color w:val="000000" w:themeColor="text1"/>
          <w:sz w:val="28"/>
        </w:rPr>
        <w:t xml:space="preserve">Vyučovací předmět: Přírodopis </w:t>
      </w:r>
    </w:p>
    <w:p w:rsidR="00CE3CB7" w:rsidRPr="00B474F8" w:rsidRDefault="00011A2B">
      <w:pPr>
        <w:suppressAutoHyphens/>
        <w:spacing w:after="0" w:line="240" w:lineRule="auto"/>
        <w:rPr>
          <w:rFonts w:asciiTheme="majorHAnsi" w:eastAsia="Times New Roman" w:hAnsiTheme="majorHAnsi" w:cstheme="majorHAnsi"/>
          <w:b/>
          <w:color w:val="000000" w:themeColor="text1"/>
          <w:sz w:val="28"/>
        </w:rPr>
      </w:pPr>
      <w:r w:rsidRPr="00B474F8">
        <w:rPr>
          <w:rFonts w:asciiTheme="majorHAnsi" w:eastAsia="Times New Roman" w:hAnsiTheme="majorHAnsi" w:cstheme="majorHAnsi"/>
          <w:b/>
          <w:color w:val="000000" w:themeColor="text1"/>
          <w:sz w:val="28"/>
        </w:rPr>
        <w:t>Ročník: 8.</w:t>
      </w:r>
    </w:p>
    <w:tbl>
      <w:tblPr>
        <w:tblW w:w="0" w:type="auto"/>
        <w:tblInd w:w="108" w:type="dxa"/>
        <w:tblCellMar>
          <w:left w:w="10" w:type="dxa"/>
          <w:right w:w="10" w:type="dxa"/>
        </w:tblCellMar>
        <w:tblLook w:val="04A0" w:firstRow="1" w:lastRow="0" w:firstColumn="1" w:lastColumn="0" w:noHBand="0" w:noVBand="1"/>
      </w:tblPr>
      <w:tblGrid>
        <w:gridCol w:w="2876"/>
        <w:gridCol w:w="2366"/>
        <w:gridCol w:w="2120"/>
        <w:gridCol w:w="1592"/>
      </w:tblGrid>
      <w:tr w:rsidR="00852676" w:rsidRPr="00B474F8">
        <w:tc>
          <w:tcPr>
            <w:tcW w:w="568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color w:val="000000" w:themeColor="text1"/>
                <w:sz w:val="24"/>
                <w:szCs w:val="24"/>
              </w:rPr>
            </w:pPr>
          </w:p>
          <w:p w:rsidR="00852676" w:rsidRPr="00B474F8" w:rsidRDefault="00011A2B">
            <w:pPr>
              <w:suppressAutoHyphens/>
              <w:spacing w:after="0" w:line="240" w:lineRule="auto"/>
              <w:jc w:val="center"/>
              <w:rPr>
                <w:rFonts w:asciiTheme="majorHAnsi" w:hAnsiTheme="majorHAnsi" w:cstheme="majorHAnsi"/>
                <w:color w:val="000000" w:themeColor="text1"/>
                <w:sz w:val="24"/>
                <w:szCs w:val="24"/>
              </w:rPr>
            </w:pPr>
            <w:r w:rsidRPr="00B474F8">
              <w:rPr>
                <w:rFonts w:asciiTheme="majorHAnsi" w:eastAsia="Times New Roman" w:hAnsiTheme="majorHAnsi" w:cstheme="majorHAnsi"/>
                <w:b/>
                <w:color w:val="000000" w:themeColor="text1"/>
                <w:sz w:val="24"/>
                <w:szCs w:val="24"/>
              </w:rPr>
              <w:t>Výstupy</w:t>
            </w:r>
          </w:p>
        </w:tc>
        <w:tc>
          <w:tcPr>
            <w:tcW w:w="37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color w:val="000000" w:themeColor="text1"/>
                <w:sz w:val="24"/>
                <w:szCs w:val="24"/>
              </w:rPr>
            </w:pPr>
          </w:p>
          <w:p w:rsidR="00852676" w:rsidRPr="00B474F8" w:rsidRDefault="00011A2B">
            <w:pPr>
              <w:suppressAutoHyphens/>
              <w:spacing w:after="0" w:line="240" w:lineRule="auto"/>
              <w:jc w:val="center"/>
              <w:rPr>
                <w:rFonts w:asciiTheme="majorHAnsi" w:hAnsiTheme="majorHAnsi" w:cstheme="majorHAnsi"/>
                <w:color w:val="000000" w:themeColor="text1"/>
                <w:sz w:val="24"/>
                <w:szCs w:val="24"/>
              </w:rPr>
            </w:pPr>
            <w:r w:rsidRPr="00B474F8">
              <w:rPr>
                <w:rFonts w:asciiTheme="majorHAnsi" w:eastAsia="Times New Roman" w:hAnsiTheme="majorHAnsi" w:cstheme="majorHAnsi"/>
                <w:b/>
                <w:color w:val="000000" w:themeColor="text1"/>
                <w:sz w:val="24"/>
                <w:szCs w:val="24"/>
              </w:rPr>
              <w:t>Učivo</w:t>
            </w:r>
          </w:p>
        </w:tc>
        <w:tc>
          <w:tcPr>
            <w:tcW w:w="272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jc w:val="center"/>
              <w:rPr>
                <w:rFonts w:asciiTheme="majorHAnsi" w:hAnsiTheme="majorHAnsi" w:cstheme="majorHAnsi"/>
                <w:color w:val="000000" w:themeColor="text1"/>
                <w:sz w:val="24"/>
                <w:szCs w:val="24"/>
              </w:rPr>
            </w:pPr>
            <w:r w:rsidRPr="00B474F8">
              <w:rPr>
                <w:rFonts w:asciiTheme="majorHAnsi" w:eastAsia="Times New Roman" w:hAnsiTheme="majorHAnsi" w:cstheme="majorHAnsi"/>
                <w:b/>
                <w:color w:val="000000" w:themeColor="text1"/>
                <w:sz w:val="24"/>
                <w:szCs w:val="24"/>
              </w:rPr>
              <w:t>Průřezová témata, mezipředmětové vztahy</w:t>
            </w:r>
          </w:p>
        </w:tc>
        <w:tc>
          <w:tcPr>
            <w:tcW w:w="250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color w:val="000000" w:themeColor="text1"/>
                <w:sz w:val="24"/>
                <w:szCs w:val="24"/>
              </w:rPr>
            </w:pPr>
          </w:p>
          <w:p w:rsidR="00852676" w:rsidRPr="00B474F8" w:rsidRDefault="00011A2B">
            <w:pPr>
              <w:suppressAutoHyphens/>
              <w:spacing w:after="0" w:line="240" w:lineRule="auto"/>
              <w:jc w:val="center"/>
              <w:rPr>
                <w:rFonts w:asciiTheme="majorHAnsi" w:hAnsiTheme="majorHAnsi" w:cstheme="majorHAnsi"/>
                <w:color w:val="000000" w:themeColor="text1"/>
                <w:sz w:val="24"/>
                <w:szCs w:val="24"/>
              </w:rPr>
            </w:pPr>
            <w:r w:rsidRPr="00B474F8">
              <w:rPr>
                <w:rFonts w:asciiTheme="majorHAnsi" w:eastAsia="Times New Roman" w:hAnsiTheme="majorHAnsi" w:cstheme="majorHAnsi"/>
                <w:b/>
                <w:color w:val="000000" w:themeColor="text1"/>
                <w:sz w:val="24"/>
                <w:szCs w:val="24"/>
              </w:rPr>
              <w:t>Poznámky</w:t>
            </w:r>
          </w:p>
        </w:tc>
      </w:tr>
      <w:tr w:rsidR="00852676" w:rsidRPr="00B474F8">
        <w:tc>
          <w:tcPr>
            <w:tcW w:w="568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P-9-4-01 porovná základní vnější a vnitřní stavbu vybraných živočichů a vysvětlí funkci jednotlivých orgánů</w:t>
            </w:r>
          </w:p>
          <w:p w:rsidR="00852676" w:rsidRPr="00B474F8" w:rsidRDefault="00852676">
            <w:pPr>
              <w:suppressAutoHyphens/>
              <w:spacing w:after="0" w:line="240" w:lineRule="auto"/>
              <w:rPr>
                <w:rFonts w:asciiTheme="majorHAnsi" w:eastAsia="Times New Roman" w:hAnsiTheme="majorHAnsi" w:cstheme="majorHAnsi"/>
                <w:b/>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P-9-4-02 rozlišuje a porovná jednotlivé skupiny živočichů, určuje vybrané živočichy, zařazuje je do hlavních taxonomických skupin</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P-9-4-03 odvodí na základě pozorování základní projevy chování živočichů v přírodě, na příkladech objasní jejich způsob života a přizpůsobení danému prostředí</w:t>
            </w:r>
          </w:p>
          <w:p w:rsidR="00852676" w:rsidRPr="00B474F8" w:rsidRDefault="00852676">
            <w:pPr>
              <w:suppressAutoHyphens/>
              <w:spacing w:after="0" w:line="240" w:lineRule="auto"/>
              <w:rPr>
                <w:rFonts w:asciiTheme="majorHAnsi" w:eastAsia="Times New Roman" w:hAnsiTheme="majorHAnsi" w:cstheme="majorHAnsi"/>
                <w:b/>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P-9-4-04 zhodnotí význam živočichů v přírodě i pro člověka uplatňuje zásady bezpečného chování ve styku se živočichy</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P-9-7-01 uvede příklady výskytu organismů v určitém prostředí a vztahy mezi nimi </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P-9-7-04 uvede příklady kladných i záporných vlivů člověka na životní prostředí P-9-8-01 aplikuje praktické metody poznávání přírody</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P-9-5-02 orientuje se v základních vývojových </w:t>
            </w:r>
            <w:r w:rsidRPr="00B474F8">
              <w:rPr>
                <w:rFonts w:asciiTheme="majorHAnsi" w:eastAsia="Times New Roman" w:hAnsiTheme="majorHAnsi" w:cstheme="majorHAnsi"/>
                <w:color w:val="000000" w:themeColor="text1"/>
                <w:sz w:val="24"/>
                <w:szCs w:val="24"/>
              </w:rPr>
              <w:lastRenderedPageBreak/>
              <w:t>stupních fylogeneze člověka</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P-9-5-01 určí polohu a objasní stavbu a funkci orgánů a orgánových soustav lidského těla, vysvětlí jejich vztahy</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P-9-5-04 rozlišuje příčiny, případně příznaky běžných nemocí a uplatňuje zásady jejich prevence a léčby</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P-9-5-03 objasní vznik a vývin nového jedince od početí až do stáří</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P-9-8-01 aplikuje praktické metody poznávání přírody</w:t>
            </w:r>
            <w:r w:rsidRPr="00B474F8">
              <w:rPr>
                <w:rFonts w:asciiTheme="majorHAnsi" w:eastAsia="Times New Roman" w:hAnsiTheme="majorHAnsi" w:cstheme="majorHAnsi"/>
                <w:color w:val="000000" w:themeColor="text1"/>
                <w:sz w:val="24"/>
                <w:szCs w:val="24"/>
              </w:rPr>
              <w:br/>
            </w:r>
          </w:p>
          <w:p w:rsidR="00852676"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-dodržuje základní pravidla bezpečnosti práce a chování při poznávání živé a neživé přírody</w:t>
            </w:r>
          </w:p>
          <w:p w:rsidR="00E03088" w:rsidRDefault="00E03088">
            <w:pPr>
              <w:suppressAutoHyphens/>
              <w:spacing w:after="0" w:line="240" w:lineRule="auto"/>
              <w:rPr>
                <w:rFonts w:asciiTheme="majorHAnsi" w:hAnsiTheme="majorHAnsi" w:cstheme="majorHAnsi"/>
                <w:color w:val="000000" w:themeColor="text1"/>
                <w:sz w:val="24"/>
                <w:szCs w:val="24"/>
              </w:rPr>
            </w:pPr>
          </w:p>
          <w:p w:rsidR="00E03088" w:rsidRPr="00B474F8" w:rsidRDefault="00E03088" w:rsidP="00E03088">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b/>
                <w:color w:val="000000" w:themeColor="text1"/>
                <w:sz w:val="24"/>
                <w:szCs w:val="24"/>
              </w:rPr>
              <w:t>Minimální doporučená úroveň pro úpravy očekávaných výstupů v rámci podpůrných opatření</w:t>
            </w:r>
            <w:r w:rsidRPr="00B474F8">
              <w:rPr>
                <w:rFonts w:asciiTheme="majorHAnsi" w:eastAsia="Times New Roman" w:hAnsiTheme="majorHAnsi" w:cstheme="majorHAnsi"/>
                <w:color w:val="000000" w:themeColor="text1"/>
                <w:sz w:val="24"/>
                <w:szCs w:val="24"/>
              </w:rPr>
              <w:t>:</w:t>
            </w:r>
          </w:p>
          <w:p w:rsidR="00E03088" w:rsidRPr="00B474F8" w:rsidRDefault="00E03088" w:rsidP="00E03088">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P-9-4-01p porovná vnější a vnitřní stavbu vybraných živočichů a vysvětlí funkci jednotlivých orgánů </w:t>
            </w:r>
          </w:p>
          <w:p w:rsidR="00E03088" w:rsidRPr="00B474F8" w:rsidRDefault="00E03088" w:rsidP="00E03088">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P-9-4-02p rozliší jednotlivé skupiny živočichů a zná jejich hlavní zástupce </w:t>
            </w:r>
          </w:p>
          <w:p w:rsidR="00E03088" w:rsidRPr="00B474F8" w:rsidRDefault="00E03088" w:rsidP="00E03088">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P-9-4-03 odvodí na základě vlastního pozorování základní projevy chování živočichů v přírodě, objasní jejich způsob života a přizpůsobení danému prostředí </w:t>
            </w:r>
          </w:p>
          <w:p w:rsidR="00E03088" w:rsidRDefault="00E03088" w:rsidP="00E03088">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lastRenderedPageBreak/>
              <w:t>P-9-4-04p ví o významu živočichů v přírodě i pro člověka a</w:t>
            </w:r>
          </w:p>
          <w:p w:rsidR="00E03088" w:rsidRPr="00B474F8" w:rsidRDefault="00E03088" w:rsidP="00E03088">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uplatňuje zásady bezpečného chování ve styku se živočichy</w:t>
            </w:r>
          </w:p>
          <w:p w:rsidR="00E03088" w:rsidRPr="00B474F8" w:rsidRDefault="00E03088" w:rsidP="00E03088">
            <w:pPr>
              <w:suppressAutoHyphens/>
              <w:spacing w:after="0" w:line="240" w:lineRule="auto"/>
              <w:rPr>
                <w:rFonts w:asciiTheme="majorHAnsi" w:eastAsia="Times New Roman" w:hAnsiTheme="majorHAnsi" w:cstheme="majorHAnsi"/>
                <w:color w:val="000000" w:themeColor="text1"/>
                <w:sz w:val="24"/>
                <w:szCs w:val="24"/>
              </w:rPr>
            </w:pPr>
          </w:p>
          <w:p w:rsidR="00E03088" w:rsidRPr="00B474F8" w:rsidRDefault="00E03088" w:rsidP="00E03088">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P-9-5-01p popíše stavbu orgánů a orgánových soustav lidského těla a jejich funkce</w:t>
            </w:r>
          </w:p>
          <w:p w:rsidR="00E03088" w:rsidRPr="00B474F8" w:rsidRDefault="00E03088" w:rsidP="00E03088">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 P-9-5-02p charakterizuje hlavní etapy vývoje člověka</w:t>
            </w:r>
          </w:p>
          <w:p w:rsidR="00E03088" w:rsidRPr="00B474F8" w:rsidRDefault="00E03088" w:rsidP="00E03088">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P-9-5-03p popíše vznik a vývin jedince </w:t>
            </w:r>
          </w:p>
          <w:p w:rsidR="00E03088" w:rsidRPr="00B474F8" w:rsidRDefault="00E03088" w:rsidP="00E03088">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P-9-5-04p rozliší příčiny, případně příznaky běžných nemocí a uplatňuje zásady jejich prevence a léčby</w:t>
            </w:r>
          </w:p>
          <w:p w:rsidR="00E03088" w:rsidRPr="00B474F8" w:rsidRDefault="00E03088" w:rsidP="00E03088">
            <w:pPr>
              <w:suppressAutoHyphens/>
              <w:spacing w:after="0" w:line="240" w:lineRule="auto"/>
              <w:rPr>
                <w:rFonts w:asciiTheme="majorHAnsi" w:eastAsia="Times New Roman" w:hAnsiTheme="majorHAnsi" w:cstheme="majorHAnsi"/>
                <w:color w:val="000000" w:themeColor="text1"/>
                <w:sz w:val="24"/>
                <w:szCs w:val="24"/>
              </w:rPr>
            </w:pPr>
          </w:p>
          <w:p w:rsidR="00E03088" w:rsidRPr="00B474F8" w:rsidRDefault="00E03088" w:rsidP="00E03088">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b/>
                <w:color w:val="000000" w:themeColor="text1"/>
                <w:sz w:val="24"/>
                <w:szCs w:val="24"/>
              </w:rPr>
              <w:t>Laboratorní práce tematicky souvisí s učivem v daném ročníku.</w:t>
            </w:r>
          </w:p>
          <w:p w:rsidR="00E03088" w:rsidRPr="00B474F8" w:rsidRDefault="00E03088" w:rsidP="00E03088">
            <w:pPr>
              <w:suppressAutoHyphens/>
              <w:spacing w:after="0" w:line="240" w:lineRule="auto"/>
              <w:rPr>
                <w:rFonts w:asciiTheme="majorHAnsi" w:hAnsiTheme="majorHAnsi" w:cstheme="majorHAnsi"/>
                <w:color w:val="000000" w:themeColor="text1"/>
                <w:sz w:val="24"/>
                <w:szCs w:val="24"/>
              </w:rPr>
            </w:pPr>
          </w:p>
        </w:tc>
        <w:tc>
          <w:tcPr>
            <w:tcW w:w="37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lastRenderedPageBreak/>
              <w:t>Mnohobuněčné organismy</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Savci Savci (stavba těla)</w:t>
            </w:r>
            <w:r w:rsidRPr="00B474F8">
              <w:rPr>
                <w:rFonts w:asciiTheme="majorHAnsi" w:eastAsia="Times New Roman" w:hAnsiTheme="majorHAnsi" w:cstheme="majorHAnsi"/>
                <w:color w:val="000000" w:themeColor="text1"/>
                <w:sz w:val="24"/>
                <w:szCs w:val="24"/>
              </w:rPr>
              <w:tab/>
            </w:r>
            <w:r w:rsidRPr="00B474F8">
              <w:rPr>
                <w:rFonts w:asciiTheme="majorHAnsi" w:eastAsia="Times New Roman" w:hAnsiTheme="majorHAnsi" w:cstheme="majorHAnsi"/>
                <w:color w:val="000000" w:themeColor="text1"/>
                <w:sz w:val="24"/>
                <w:szCs w:val="24"/>
              </w:rPr>
              <w:tab/>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-vývoj savců</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přizpůsobení se k prostředí</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Tělní soustavy savců</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Savci (přehled,</w:t>
            </w:r>
            <w:r w:rsidR="00491258">
              <w:rPr>
                <w:rFonts w:asciiTheme="majorHAnsi" w:eastAsia="Times New Roman" w:hAnsiTheme="majorHAnsi" w:cstheme="majorHAnsi"/>
                <w:color w:val="000000" w:themeColor="text1"/>
                <w:sz w:val="24"/>
                <w:szCs w:val="24"/>
              </w:rPr>
              <w:t xml:space="preserve"> </w:t>
            </w:r>
            <w:r w:rsidRPr="00B474F8">
              <w:rPr>
                <w:rFonts w:asciiTheme="majorHAnsi" w:eastAsia="Times New Roman" w:hAnsiTheme="majorHAnsi" w:cstheme="majorHAnsi"/>
                <w:color w:val="000000" w:themeColor="text1"/>
                <w:sz w:val="24"/>
                <w:szCs w:val="24"/>
              </w:rPr>
              <w:t>třídění)</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-vejcorodí,</w:t>
            </w:r>
            <w:r w:rsidR="00491258">
              <w:rPr>
                <w:rFonts w:asciiTheme="majorHAnsi" w:eastAsia="Times New Roman" w:hAnsiTheme="majorHAnsi" w:cstheme="majorHAnsi"/>
                <w:color w:val="000000" w:themeColor="text1"/>
                <w:sz w:val="24"/>
                <w:szCs w:val="24"/>
              </w:rPr>
              <w:t xml:space="preserve"> </w:t>
            </w:r>
            <w:r w:rsidRPr="00B474F8">
              <w:rPr>
                <w:rFonts w:asciiTheme="majorHAnsi" w:eastAsia="Times New Roman" w:hAnsiTheme="majorHAnsi" w:cstheme="majorHAnsi"/>
                <w:color w:val="000000" w:themeColor="text1"/>
                <w:sz w:val="24"/>
                <w:szCs w:val="24"/>
              </w:rPr>
              <w:t>živorodí (vačnatci,</w:t>
            </w:r>
            <w:r w:rsidR="00491258">
              <w:rPr>
                <w:rFonts w:asciiTheme="majorHAnsi" w:eastAsia="Times New Roman" w:hAnsiTheme="majorHAnsi" w:cstheme="majorHAnsi"/>
                <w:color w:val="000000" w:themeColor="text1"/>
                <w:sz w:val="24"/>
                <w:szCs w:val="24"/>
              </w:rPr>
              <w:t xml:space="preserve"> </w:t>
            </w:r>
            <w:r w:rsidRPr="00B474F8">
              <w:rPr>
                <w:rFonts w:asciiTheme="majorHAnsi" w:eastAsia="Times New Roman" w:hAnsiTheme="majorHAnsi" w:cstheme="majorHAnsi"/>
                <w:color w:val="000000" w:themeColor="text1"/>
                <w:sz w:val="24"/>
                <w:szCs w:val="24"/>
              </w:rPr>
              <w:t>placentálové)</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Biomy a jejich savci.</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Rozšíření, význam a ochrana </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Podstata a původ člověka</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Vývojoví předchůdci člověka.</w:t>
            </w:r>
            <w:r w:rsidRPr="00B474F8">
              <w:rPr>
                <w:rFonts w:asciiTheme="majorHAnsi" w:eastAsia="Times New Roman" w:hAnsiTheme="majorHAnsi" w:cstheme="majorHAnsi"/>
                <w:color w:val="000000" w:themeColor="text1"/>
                <w:sz w:val="24"/>
                <w:szCs w:val="24"/>
              </w:rPr>
              <w:tab/>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-hominizace,</w:t>
            </w:r>
            <w:r w:rsidR="00491258">
              <w:rPr>
                <w:rFonts w:asciiTheme="majorHAnsi" w:eastAsia="Times New Roman" w:hAnsiTheme="majorHAnsi" w:cstheme="majorHAnsi"/>
                <w:color w:val="000000" w:themeColor="text1"/>
                <w:sz w:val="24"/>
                <w:szCs w:val="24"/>
              </w:rPr>
              <w:t xml:space="preserve"> </w:t>
            </w:r>
            <w:r w:rsidRPr="00B474F8">
              <w:rPr>
                <w:rFonts w:asciiTheme="majorHAnsi" w:eastAsia="Times New Roman" w:hAnsiTheme="majorHAnsi" w:cstheme="majorHAnsi"/>
                <w:color w:val="000000" w:themeColor="text1"/>
                <w:sz w:val="24"/>
                <w:szCs w:val="24"/>
              </w:rPr>
              <w:t>sapientace</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Lidské rasy (rasismus)</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Stavba těla člověka</w:t>
            </w:r>
          </w:p>
          <w:p w:rsidR="00852676" w:rsidRPr="00B474F8" w:rsidRDefault="00491258">
            <w:pPr>
              <w:suppressAutoHyphens/>
              <w:spacing w:after="0" w:line="240" w:lineRule="auto"/>
              <w:rPr>
                <w:rFonts w:asciiTheme="majorHAnsi" w:eastAsia="Times New Roman" w:hAnsiTheme="majorHAnsi" w:cstheme="majorHAnsi"/>
                <w:color w:val="000000" w:themeColor="text1"/>
                <w:sz w:val="24"/>
                <w:szCs w:val="24"/>
              </w:rPr>
            </w:pPr>
            <w:r>
              <w:rPr>
                <w:rFonts w:asciiTheme="majorHAnsi" w:eastAsia="Times New Roman" w:hAnsiTheme="majorHAnsi" w:cstheme="majorHAnsi"/>
                <w:color w:val="000000" w:themeColor="text1"/>
                <w:sz w:val="24"/>
                <w:szCs w:val="24"/>
              </w:rPr>
              <w:t>(orgánové soust</w:t>
            </w:r>
            <w:r w:rsidR="00011A2B" w:rsidRPr="00B474F8">
              <w:rPr>
                <w:rFonts w:asciiTheme="majorHAnsi" w:eastAsia="Times New Roman" w:hAnsiTheme="majorHAnsi" w:cstheme="majorHAnsi"/>
                <w:color w:val="000000" w:themeColor="text1"/>
                <w:sz w:val="24"/>
                <w:szCs w:val="24"/>
              </w:rPr>
              <w:t>avy)</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-soustava kosterní</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-soustava pohybová</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-soustava dýchací</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-soustava trávicí</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-základní složky potravy, zásady </w:t>
            </w:r>
            <w:r w:rsidRPr="00B474F8">
              <w:rPr>
                <w:rFonts w:asciiTheme="majorHAnsi" w:eastAsia="Times New Roman" w:hAnsiTheme="majorHAnsi" w:cstheme="majorHAnsi"/>
                <w:color w:val="000000" w:themeColor="text1"/>
                <w:sz w:val="24"/>
                <w:szCs w:val="24"/>
              </w:rPr>
              <w:lastRenderedPageBreak/>
              <w:t>správné výživy, metabolismus</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-soustava oběhová</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-obranný systém těla, mízní soustava</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-soustava vylučovací </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-soustava rozmnožovací</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-vznik a vývin nového jedince, období života</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soustava kožní </w:t>
            </w:r>
          </w:p>
          <w:p w:rsidR="00852676" w:rsidRPr="00B474F8" w:rsidRDefault="00852676">
            <w:pPr>
              <w:suppressAutoHyphens/>
              <w:spacing w:after="0" w:line="240" w:lineRule="auto"/>
              <w:rPr>
                <w:rFonts w:asciiTheme="majorHAnsi" w:eastAsia="Times New Roman" w:hAnsiTheme="majorHAnsi" w:cstheme="majorHAnsi"/>
                <w:b/>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Zásady první pomoci (zdraví,</w:t>
            </w:r>
            <w:r w:rsidR="00491258">
              <w:rPr>
                <w:rFonts w:asciiTheme="majorHAnsi" w:eastAsia="Times New Roman" w:hAnsiTheme="majorHAnsi" w:cstheme="majorHAnsi"/>
                <w:color w:val="000000" w:themeColor="text1"/>
                <w:sz w:val="24"/>
                <w:szCs w:val="24"/>
              </w:rPr>
              <w:t xml:space="preserve"> </w:t>
            </w:r>
            <w:r w:rsidRPr="00B474F8">
              <w:rPr>
                <w:rFonts w:asciiTheme="majorHAnsi" w:eastAsia="Times New Roman" w:hAnsiTheme="majorHAnsi" w:cstheme="majorHAnsi"/>
                <w:color w:val="000000" w:themeColor="text1"/>
                <w:sz w:val="24"/>
                <w:szCs w:val="24"/>
              </w:rPr>
              <w:t>nemoc, a úrazy, prevence- příčin</w:t>
            </w:r>
            <w:r w:rsidR="00491258">
              <w:rPr>
                <w:rFonts w:asciiTheme="majorHAnsi" w:eastAsia="Times New Roman" w:hAnsiTheme="majorHAnsi" w:cstheme="majorHAnsi"/>
                <w:color w:val="000000" w:themeColor="text1"/>
                <w:sz w:val="24"/>
                <w:szCs w:val="24"/>
              </w:rPr>
              <w:t>y, příznaky, postupy při léčení</w:t>
            </w:r>
            <w:r w:rsidRPr="00B474F8">
              <w:rPr>
                <w:rFonts w:asciiTheme="majorHAnsi" w:eastAsia="Times New Roman" w:hAnsiTheme="majorHAnsi" w:cstheme="majorHAnsi"/>
                <w:color w:val="000000" w:themeColor="text1"/>
                <w:sz w:val="24"/>
                <w:szCs w:val="24"/>
              </w:rPr>
              <w:t>)</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Lidská populace a životní prostředí</w:t>
            </w:r>
          </w:p>
          <w:p w:rsidR="00852676" w:rsidRPr="00B474F8" w:rsidRDefault="00011A2B">
            <w:pPr>
              <w:suppressAutoHyphens/>
              <w:spacing w:after="0" w:line="240" w:lineRule="auto"/>
              <w:ind w:left="57"/>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(životní styl –dopad prostředí a životního stylu na zdraví člověka)</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laboratorní práce, projekty</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-praktické metody poznávání přírody</w:t>
            </w:r>
          </w:p>
          <w:p w:rsidR="00852676" w:rsidRPr="00B474F8" w:rsidRDefault="00852676">
            <w:pPr>
              <w:suppressAutoHyphens/>
              <w:spacing w:after="0" w:line="240" w:lineRule="auto"/>
              <w:rPr>
                <w:rFonts w:asciiTheme="majorHAnsi" w:hAnsiTheme="majorHAnsi" w:cstheme="majorHAnsi"/>
                <w:color w:val="000000" w:themeColor="text1"/>
                <w:sz w:val="24"/>
                <w:szCs w:val="24"/>
              </w:rPr>
            </w:pPr>
          </w:p>
        </w:tc>
        <w:tc>
          <w:tcPr>
            <w:tcW w:w="272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lastRenderedPageBreak/>
              <w:t>EV – ekosystémy</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EV- vztah člověka k prostředí</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EV – základní podmínky života</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EV – lidské aktivity a problémy životního prostředí</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D – suroviny na výrobu nástrojů v minulosti</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D – pravěk – původ a vývoj lidského rodu, střídání dob ledových a meziledových</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MKV – kulturní diference, etnický původ, lidské vztahy</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OSV – sebepoznání a sebepojetí </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Ov, VKZ - zdravý životní styl, zdravá výživa, režim dne</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b/>
                <w:color w:val="000000" w:themeColor="text1"/>
                <w:sz w:val="24"/>
                <w:szCs w:val="24"/>
              </w:rPr>
            </w:pPr>
            <w:r w:rsidRPr="00B474F8">
              <w:rPr>
                <w:rFonts w:asciiTheme="majorHAnsi" w:eastAsia="Times New Roman" w:hAnsiTheme="majorHAnsi" w:cstheme="majorHAnsi"/>
                <w:color w:val="000000" w:themeColor="text1"/>
                <w:sz w:val="24"/>
                <w:szCs w:val="24"/>
              </w:rPr>
              <w:t>OSV – rozvoj schopnosti poznávání</w:t>
            </w:r>
            <w:r w:rsidRPr="00B474F8">
              <w:rPr>
                <w:rFonts w:asciiTheme="majorHAnsi" w:eastAsia="Times New Roman" w:hAnsiTheme="majorHAnsi" w:cstheme="majorHAnsi"/>
                <w:b/>
                <w:color w:val="000000" w:themeColor="text1"/>
                <w:sz w:val="24"/>
                <w:szCs w:val="24"/>
              </w:rPr>
              <w:t xml:space="preserve"> </w:t>
            </w:r>
          </w:p>
          <w:p w:rsidR="00852676" w:rsidRPr="00B474F8" w:rsidRDefault="00852676">
            <w:pPr>
              <w:suppressAutoHyphens/>
              <w:spacing w:after="0" w:line="240" w:lineRule="auto"/>
              <w:rPr>
                <w:rFonts w:asciiTheme="majorHAnsi" w:eastAsia="Times New Roman" w:hAnsiTheme="majorHAnsi" w:cstheme="majorHAnsi"/>
                <w:b/>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b/>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b/>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b/>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b/>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b/>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b/>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b/>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b/>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b/>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b/>
                <w:color w:val="000000" w:themeColor="text1"/>
                <w:sz w:val="24"/>
                <w:szCs w:val="24"/>
              </w:rPr>
            </w:pPr>
            <w:r w:rsidRPr="00B474F8">
              <w:rPr>
                <w:rFonts w:asciiTheme="majorHAnsi" w:eastAsia="Times New Roman" w:hAnsiTheme="majorHAnsi" w:cstheme="majorHAnsi"/>
                <w:b/>
                <w:color w:val="000000" w:themeColor="text1"/>
                <w:sz w:val="24"/>
                <w:szCs w:val="24"/>
              </w:rPr>
              <w:t>Laboratorní práce</w:t>
            </w:r>
          </w:p>
          <w:p w:rsidR="00852676" w:rsidRPr="00B474F8" w:rsidRDefault="00011A2B">
            <w:pPr>
              <w:suppressAutoHyphens/>
              <w:spacing w:after="0" w:line="240" w:lineRule="auto"/>
              <w:rPr>
                <w:rFonts w:asciiTheme="majorHAnsi"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OSV – rozvoj schopnosti poznávání</w:t>
            </w:r>
          </w:p>
        </w:tc>
        <w:tc>
          <w:tcPr>
            <w:tcW w:w="250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hAnsiTheme="majorHAnsi" w:cstheme="majorHAnsi"/>
                <w:color w:val="000000" w:themeColor="text1"/>
                <w:sz w:val="24"/>
                <w:szCs w:val="24"/>
              </w:rPr>
            </w:pPr>
          </w:p>
        </w:tc>
      </w:tr>
    </w:tbl>
    <w:p w:rsidR="00C70C38" w:rsidRDefault="00C70C38">
      <w:pPr>
        <w:suppressAutoHyphens/>
        <w:spacing w:after="0" w:line="240" w:lineRule="auto"/>
        <w:rPr>
          <w:rFonts w:asciiTheme="majorHAnsi" w:eastAsia="Times New Roman" w:hAnsiTheme="majorHAnsi" w:cstheme="majorHAnsi"/>
          <w:b/>
          <w:color w:val="000000" w:themeColor="text1"/>
          <w:sz w:val="28"/>
        </w:rPr>
      </w:pPr>
    </w:p>
    <w:p w:rsidR="00E03088" w:rsidRDefault="00E03088">
      <w:pPr>
        <w:suppressAutoHyphens/>
        <w:spacing w:after="0" w:line="240" w:lineRule="auto"/>
        <w:rPr>
          <w:rFonts w:asciiTheme="majorHAnsi" w:eastAsia="Times New Roman" w:hAnsiTheme="majorHAnsi" w:cstheme="majorHAnsi"/>
          <w:b/>
          <w:color w:val="000000" w:themeColor="text1"/>
          <w:sz w:val="28"/>
        </w:rPr>
      </w:pPr>
    </w:p>
    <w:p w:rsidR="00E03088" w:rsidRDefault="00E03088">
      <w:pPr>
        <w:suppressAutoHyphens/>
        <w:spacing w:after="0" w:line="240" w:lineRule="auto"/>
        <w:rPr>
          <w:rFonts w:asciiTheme="majorHAnsi" w:eastAsia="Times New Roman" w:hAnsiTheme="majorHAnsi" w:cstheme="majorHAnsi"/>
          <w:b/>
          <w:color w:val="000000" w:themeColor="text1"/>
          <w:sz w:val="28"/>
        </w:rPr>
      </w:pPr>
    </w:p>
    <w:p w:rsidR="00E03088" w:rsidRDefault="00E03088">
      <w:pPr>
        <w:suppressAutoHyphens/>
        <w:spacing w:after="0" w:line="240" w:lineRule="auto"/>
        <w:rPr>
          <w:rFonts w:asciiTheme="majorHAnsi" w:eastAsia="Times New Roman" w:hAnsiTheme="majorHAnsi" w:cstheme="majorHAnsi"/>
          <w:b/>
          <w:color w:val="000000" w:themeColor="text1"/>
          <w:sz w:val="28"/>
        </w:rPr>
      </w:pPr>
    </w:p>
    <w:p w:rsidR="00E03088" w:rsidRDefault="00E03088">
      <w:pPr>
        <w:suppressAutoHyphens/>
        <w:spacing w:after="0" w:line="240" w:lineRule="auto"/>
        <w:rPr>
          <w:rFonts w:asciiTheme="majorHAnsi" w:eastAsia="Times New Roman" w:hAnsiTheme="majorHAnsi" w:cstheme="majorHAnsi"/>
          <w:b/>
          <w:color w:val="000000" w:themeColor="text1"/>
          <w:sz w:val="28"/>
        </w:rPr>
      </w:pPr>
    </w:p>
    <w:p w:rsidR="00E03088" w:rsidRDefault="00E03088">
      <w:pPr>
        <w:suppressAutoHyphens/>
        <w:spacing w:after="0" w:line="240" w:lineRule="auto"/>
        <w:rPr>
          <w:rFonts w:asciiTheme="majorHAnsi" w:eastAsia="Times New Roman" w:hAnsiTheme="majorHAnsi" w:cstheme="majorHAnsi"/>
          <w:b/>
          <w:color w:val="000000" w:themeColor="text1"/>
          <w:sz w:val="28"/>
        </w:rPr>
      </w:pPr>
    </w:p>
    <w:p w:rsidR="00491258" w:rsidRDefault="00491258">
      <w:pPr>
        <w:suppressAutoHyphens/>
        <w:spacing w:after="0" w:line="240" w:lineRule="auto"/>
        <w:rPr>
          <w:rFonts w:asciiTheme="majorHAnsi" w:eastAsia="Times New Roman" w:hAnsiTheme="majorHAnsi" w:cstheme="majorHAnsi"/>
          <w:b/>
          <w:color w:val="000000" w:themeColor="text1"/>
          <w:sz w:val="28"/>
        </w:rPr>
      </w:pPr>
    </w:p>
    <w:p w:rsidR="00491258" w:rsidRDefault="00491258">
      <w:pPr>
        <w:suppressAutoHyphens/>
        <w:spacing w:after="0" w:line="240" w:lineRule="auto"/>
        <w:rPr>
          <w:rFonts w:asciiTheme="majorHAnsi" w:eastAsia="Times New Roman" w:hAnsiTheme="majorHAnsi" w:cstheme="majorHAnsi"/>
          <w:b/>
          <w:color w:val="000000" w:themeColor="text1"/>
          <w:sz w:val="28"/>
        </w:rPr>
      </w:pPr>
    </w:p>
    <w:p w:rsidR="00491258" w:rsidRDefault="00491258">
      <w:pPr>
        <w:suppressAutoHyphens/>
        <w:spacing w:after="0" w:line="240" w:lineRule="auto"/>
        <w:rPr>
          <w:rFonts w:asciiTheme="majorHAnsi" w:eastAsia="Times New Roman" w:hAnsiTheme="majorHAnsi" w:cstheme="majorHAnsi"/>
          <w:b/>
          <w:color w:val="000000" w:themeColor="text1"/>
          <w:sz w:val="28"/>
        </w:rPr>
      </w:pPr>
    </w:p>
    <w:p w:rsidR="00491258" w:rsidRDefault="00491258">
      <w:pPr>
        <w:suppressAutoHyphens/>
        <w:spacing w:after="0" w:line="240" w:lineRule="auto"/>
        <w:rPr>
          <w:rFonts w:asciiTheme="majorHAnsi" w:eastAsia="Times New Roman" w:hAnsiTheme="majorHAnsi" w:cstheme="majorHAnsi"/>
          <w:b/>
          <w:color w:val="000000" w:themeColor="text1"/>
          <w:sz w:val="28"/>
        </w:rPr>
      </w:pPr>
    </w:p>
    <w:p w:rsidR="00491258" w:rsidRDefault="00491258">
      <w:pPr>
        <w:suppressAutoHyphens/>
        <w:spacing w:after="0" w:line="240" w:lineRule="auto"/>
        <w:rPr>
          <w:rFonts w:asciiTheme="majorHAnsi" w:eastAsia="Times New Roman" w:hAnsiTheme="majorHAnsi" w:cstheme="majorHAnsi"/>
          <w:b/>
          <w:color w:val="000000" w:themeColor="text1"/>
          <w:sz w:val="28"/>
        </w:rPr>
      </w:pPr>
    </w:p>
    <w:p w:rsidR="00491258" w:rsidRDefault="00491258">
      <w:pPr>
        <w:suppressAutoHyphens/>
        <w:spacing w:after="0" w:line="240" w:lineRule="auto"/>
        <w:rPr>
          <w:rFonts w:asciiTheme="majorHAnsi" w:eastAsia="Times New Roman" w:hAnsiTheme="majorHAnsi" w:cstheme="majorHAnsi"/>
          <w:b/>
          <w:color w:val="000000" w:themeColor="text1"/>
          <w:sz w:val="28"/>
        </w:rPr>
      </w:pPr>
    </w:p>
    <w:p w:rsidR="00491258" w:rsidRDefault="00491258">
      <w:pPr>
        <w:suppressAutoHyphens/>
        <w:spacing w:after="0" w:line="240" w:lineRule="auto"/>
        <w:rPr>
          <w:rFonts w:asciiTheme="majorHAnsi" w:eastAsia="Times New Roman" w:hAnsiTheme="majorHAnsi" w:cstheme="majorHAnsi"/>
          <w:b/>
          <w:color w:val="000000" w:themeColor="text1"/>
          <w:sz w:val="28"/>
        </w:rPr>
      </w:pPr>
    </w:p>
    <w:p w:rsidR="00491258" w:rsidRDefault="00491258">
      <w:pPr>
        <w:suppressAutoHyphens/>
        <w:spacing w:after="0" w:line="240" w:lineRule="auto"/>
        <w:rPr>
          <w:rFonts w:asciiTheme="majorHAnsi" w:eastAsia="Times New Roman" w:hAnsiTheme="majorHAnsi" w:cstheme="majorHAnsi"/>
          <w:b/>
          <w:color w:val="000000" w:themeColor="text1"/>
          <w:sz w:val="28"/>
        </w:rPr>
      </w:pPr>
    </w:p>
    <w:p w:rsidR="00491258" w:rsidRDefault="00491258">
      <w:pPr>
        <w:suppressAutoHyphens/>
        <w:spacing w:after="0" w:line="240" w:lineRule="auto"/>
        <w:rPr>
          <w:rFonts w:asciiTheme="majorHAnsi" w:eastAsia="Times New Roman" w:hAnsiTheme="majorHAnsi" w:cstheme="majorHAnsi"/>
          <w:b/>
          <w:color w:val="000000" w:themeColor="text1"/>
          <w:sz w:val="28"/>
        </w:rPr>
      </w:pPr>
    </w:p>
    <w:p w:rsidR="00491258" w:rsidRDefault="00491258">
      <w:pPr>
        <w:suppressAutoHyphens/>
        <w:spacing w:after="0" w:line="240" w:lineRule="auto"/>
        <w:rPr>
          <w:rFonts w:asciiTheme="majorHAnsi" w:eastAsia="Times New Roman" w:hAnsiTheme="majorHAnsi" w:cstheme="majorHAnsi"/>
          <w:b/>
          <w:color w:val="000000" w:themeColor="text1"/>
          <w:sz w:val="28"/>
        </w:rPr>
      </w:pPr>
    </w:p>
    <w:p w:rsidR="00491258" w:rsidRDefault="00491258">
      <w:pPr>
        <w:suppressAutoHyphens/>
        <w:spacing w:after="0" w:line="240" w:lineRule="auto"/>
        <w:rPr>
          <w:rFonts w:asciiTheme="majorHAnsi" w:eastAsia="Times New Roman" w:hAnsiTheme="majorHAnsi" w:cstheme="majorHAnsi"/>
          <w:b/>
          <w:color w:val="000000" w:themeColor="text1"/>
          <w:sz w:val="28"/>
        </w:rPr>
      </w:pPr>
    </w:p>
    <w:p w:rsidR="00491258" w:rsidRDefault="00491258">
      <w:pPr>
        <w:suppressAutoHyphens/>
        <w:spacing w:after="0" w:line="240" w:lineRule="auto"/>
        <w:rPr>
          <w:rFonts w:asciiTheme="majorHAnsi" w:eastAsia="Times New Roman" w:hAnsiTheme="majorHAnsi" w:cstheme="majorHAnsi"/>
          <w:b/>
          <w:color w:val="000000" w:themeColor="text1"/>
          <w:sz w:val="28"/>
        </w:rPr>
      </w:pPr>
    </w:p>
    <w:p w:rsidR="00491258" w:rsidRDefault="00491258">
      <w:pPr>
        <w:suppressAutoHyphens/>
        <w:spacing w:after="0" w:line="240" w:lineRule="auto"/>
        <w:rPr>
          <w:rFonts w:asciiTheme="majorHAnsi" w:eastAsia="Times New Roman" w:hAnsiTheme="majorHAnsi" w:cstheme="majorHAnsi"/>
          <w:b/>
          <w:color w:val="000000" w:themeColor="text1"/>
          <w:sz w:val="28"/>
        </w:rPr>
      </w:pPr>
    </w:p>
    <w:p w:rsidR="00E03088" w:rsidRDefault="00E03088">
      <w:pPr>
        <w:suppressAutoHyphens/>
        <w:spacing w:after="0" w:line="240" w:lineRule="auto"/>
        <w:rPr>
          <w:rFonts w:asciiTheme="majorHAnsi" w:eastAsia="Times New Roman" w:hAnsiTheme="majorHAnsi" w:cstheme="majorHAnsi"/>
          <w:b/>
          <w:color w:val="000000" w:themeColor="text1"/>
          <w:sz w:val="28"/>
        </w:rPr>
      </w:pPr>
    </w:p>
    <w:p w:rsidR="00852676" w:rsidRPr="00B474F8" w:rsidRDefault="00011A2B">
      <w:pPr>
        <w:suppressAutoHyphens/>
        <w:spacing w:after="0" w:line="240" w:lineRule="auto"/>
        <w:rPr>
          <w:rFonts w:asciiTheme="majorHAnsi" w:eastAsia="Times New Roman" w:hAnsiTheme="majorHAnsi" w:cstheme="majorHAnsi"/>
          <w:b/>
          <w:color w:val="000000" w:themeColor="text1"/>
          <w:sz w:val="28"/>
        </w:rPr>
      </w:pPr>
      <w:r w:rsidRPr="00B474F8">
        <w:rPr>
          <w:rFonts w:asciiTheme="majorHAnsi" w:eastAsia="Times New Roman" w:hAnsiTheme="majorHAnsi" w:cstheme="majorHAnsi"/>
          <w:b/>
          <w:color w:val="000000" w:themeColor="text1"/>
          <w:sz w:val="28"/>
        </w:rPr>
        <w:lastRenderedPageBreak/>
        <w:t>Vzdělávací oblast: Člověk a příroda</w:t>
      </w:r>
    </w:p>
    <w:p w:rsidR="00852676" w:rsidRPr="00B474F8" w:rsidRDefault="00011A2B">
      <w:pPr>
        <w:suppressAutoHyphens/>
        <w:spacing w:after="0" w:line="240" w:lineRule="auto"/>
        <w:rPr>
          <w:rFonts w:asciiTheme="majorHAnsi" w:eastAsia="Times New Roman" w:hAnsiTheme="majorHAnsi" w:cstheme="majorHAnsi"/>
          <w:b/>
          <w:color w:val="000000" w:themeColor="text1"/>
          <w:sz w:val="28"/>
        </w:rPr>
      </w:pPr>
      <w:r w:rsidRPr="00B474F8">
        <w:rPr>
          <w:rFonts w:asciiTheme="majorHAnsi" w:eastAsia="Times New Roman" w:hAnsiTheme="majorHAnsi" w:cstheme="majorHAnsi"/>
          <w:b/>
          <w:color w:val="000000" w:themeColor="text1"/>
          <w:sz w:val="28"/>
        </w:rPr>
        <w:t xml:space="preserve">Vyučovací předmět: Přírodopis </w:t>
      </w:r>
    </w:p>
    <w:p w:rsidR="00CE3CB7" w:rsidRPr="00B474F8" w:rsidRDefault="00011A2B">
      <w:pPr>
        <w:suppressAutoHyphens/>
        <w:spacing w:after="0" w:line="240" w:lineRule="auto"/>
        <w:rPr>
          <w:rFonts w:asciiTheme="majorHAnsi" w:eastAsia="Times New Roman" w:hAnsiTheme="majorHAnsi" w:cstheme="majorHAnsi"/>
          <w:b/>
          <w:color w:val="FF0000"/>
          <w:sz w:val="28"/>
        </w:rPr>
      </w:pPr>
      <w:r w:rsidRPr="00B474F8">
        <w:rPr>
          <w:rFonts w:asciiTheme="majorHAnsi" w:eastAsia="Times New Roman" w:hAnsiTheme="majorHAnsi" w:cstheme="majorHAnsi"/>
          <w:b/>
          <w:color w:val="000000" w:themeColor="text1"/>
          <w:sz w:val="28"/>
        </w:rPr>
        <w:t>Ročník: 9.</w:t>
      </w:r>
    </w:p>
    <w:tbl>
      <w:tblPr>
        <w:tblW w:w="0" w:type="auto"/>
        <w:tblInd w:w="108" w:type="dxa"/>
        <w:tblCellMar>
          <w:left w:w="10" w:type="dxa"/>
          <w:right w:w="10" w:type="dxa"/>
        </w:tblCellMar>
        <w:tblLook w:val="04A0" w:firstRow="1" w:lastRow="0" w:firstColumn="1" w:lastColumn="0" w:noHBand="0" w:noVBand="1"/>
      </w:tblPr>
      <w:tblGrid>
        <w:gridCol w:w="2994"/>
        <w:gridCol w:w="2298"/>
        <w:gridCol w:w="2144"/>
        <w:gridCol w:w="1518"/>
      </w:tblGrid>
      <w:tr w:rsidR="00852676" w:rsidRPr="00B474F8">
        <w:tc>
          <w:tcPr>
            <w:tcW w:w="568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color w:val="000000" w:themeColor="text1"/>
                <w:sz w:val="24"/>
                <w:szCs w:val="24"/>
              </w:rPr>
            </w:pPr>
          </w:p>
          <w:p w:rsidR="00852676" w:rsidRPr="00B474F8" w:rsidRDefault="00011A2B">
            <w:pPr>
              <w:suppressAutoHyphens/>
              <w:spacing w:after="0" w:line="240" w:lineRule="auto"/>
              <w:jc w:val="center"/>
              <w:rPr>
                <w:rFonts w:asciiTheme="majorHAnsi" w:hAnsiTheme="majorHAnsi" w:cstheme="majorHAnsi"/>
                <w:color w:val="000000" w:themeColor="text1"/>
                <w:sz w:val="24"/>
                <w:szCs w:val="24"/>
              </w:rPr>
            </w:pPr>
            <w:r w:rsidRPr="00B474F8">
              <w:rPr>
                <w:rFonts w:asciiTheme="majorHAnsi" w:eastAsia="Times New Roman" w:hAnsiTheme="majorHAnsi" w:cstheme="majorHAnsi"/>
                <w:b/>
                <w:color w:val="000000" w:themeColor="text1"/>
                <w:sz w:val="24"/>
                <w:szCs w:val="24"/>
              </w:rPr>
              <w:t>Výstupy</w:t>
            </w:r>
          </w:p>
        </w:tc>
        <w:tc>
          <w:tcPr>
            <w:tcW w:w="37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color w:val="000000" w:themeColor="text1"/>
                <w:sz w:val="24"/>
                <w:szCs w:val="24"/>
              </w:rPr>
            </w:pPr>
          </w:p>
          <w:p w:rsidR="00852676" w:rsidRPr="00B474F8" w:rsidRDefault="00011A2B">
            <w:pPr>
              <w:suppressAutoHyphens/>
              <w:spacing w:after="0" w:line="240" w:lineRule="auto"/>
              <w:jc w:val="center"/>
              <w:rPr>
                <w:rFonts w:asciiTheme="majorHAnsi" w:hAnsiTheme="majorHAnsi" w:cstheme="majorHAnsi"/>
                <w:color w:val="000000" w:themeColor="text1"/>
                <w:sz w:val="24"/>
                <w:szCs w:val="24"/>
              </w:rPr>
            </w:pPr>
            <w:r w:rsidRPr="00B474F8">
              <w:rPr>
                <w:rFonts w:asciiTheme="majorHAnsi" w:eastAsia="Times New Roman" w:hAnsiTheme="majorHAnsi" w:cstheme="majorHAnsi"/>
                <w:b/>
                <w:color w:val="000000" w:themeColor="text1"/>
                <w:sz w:val="24"/>
                <w:szCs w:val="24"/>
              </w:rPr>
              <w:t>Učivo</w:t>
            </w:r>
          </w:p>
        </w:tc>
        <w:tc>
          <w:tcPr>
            <w:tcW w:w="28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jc w:val="center"/>
              <w:rPr>
                <w:rFonts w:asciiTheme="majorHAnsi" w:hAnsiTheme="majorHAnsi" w:cstheme="majorHAnsi"/>
                <w:color w:val="000000" w:themeColor="text1"/>
                <w:sz w:val="24"/>
                <w:szCs w:val="24"/>
              </w:rPr>
            </w:pPr>
            <w:r w:rsidRPr="00B474F8">
              <w:rPr>
                <w:rFonts w:asciiTheme="majorHAnsi" w:eastAsia="Times New Roman" w:hAnsiTheme="majorHAnsi" w:cstheme="majorHAnsi"/>
                <w:b/>
                <w:color w:val="000000" w:themeColor="text1"/>
                <w:sz w:val="24"/>
                <w:szCs w:val="24"/>
              </w:rPr>
              <w:t>Průřezová témata, mezipředmětové vztahy</w:t>
            </w:r>
          </w:p>
        </w:tc>
        <w:tc>
          <w:tcPr>
            <w:tcW w:w="23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color w:val="000000" w:themeColor="text1"/>
                <w:sz w:val="24"/>
                <w:szCs w:val="24"/>
              </w:rPr>
            </w:pPr>
          </w:p>
          <w:p w:rsidR="00852676" w:rsidRPr="00B474F8" w:rsidRDefault="00011A2B">
            <w:pPr>
              <w:suppressAutoHyphens/>
              <w:spacing w:after="0" w:line="240" w:lineRule="auto"/>
              <w:jc w:val="center"/>
              <w:rPr>
                <w:rFonts w:asciiTheme="majorHAnsi" w:hAnsiTheme="majorHAnsi" w:cstheme="majorHAnsi"/>
                <w:color w:val="000000" w:themeColor="text1"/>
                <w:sz w:val="24"/>
                <w:szCs w:val="24"/>
              </w:rPr>
            </w:pPr>
            <w:r w:rsidRPr="00B474F8">
              <w:rPr>
                <w:rFonts w:asciiTheme="majorHAnsi" w:eastAsia="Times New Roman" w:hAnsiTheme="majorHAnsi" w:cstheme="majorHAnsi"/>
                <w:b/>
                <w:color w:val="000000" w:themeColor="text1"/>
                <w:sz w:val="24"/>
                <w:szCs w:val="24"/>
              </w:rPr>
              <w:t>Poznámky</w:t>
            </w:r>
          </w:p>
        </w:tc>
      </w:tr>
      <w:tr w:rsidR="00852676" w:rsidRPr="00B474F8">
        <w:tc>
          <w:tcPr>
            <w:tcW w:w="568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P-9-5-01 určí polohu a objasní stavbu a funkci orgánů a orgánových soustav lidského těla, vysvětlí jejich vztahy</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P-9-5-04 rozlišuje příčiny, případně příznaky běžných nemocí a uplatňuje zásady jejich prevence a léčby</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P-9-8-01 aplikuje praktické metody poznávání </w:t>
            </w:r>
          </w:p>
          <w:p w:rsidR="00852676" w:rsidRPr="00B474F8" w:rsidRDefault="00852676">
            <w:pPr>
              <w:suppressAutoHyphens/>
              <w:spacing w:after="0" w:line="240" w:lineRule="auto"/>
              <w:rPr>
                <w:rFonts w:asciiTheme="majorHAnsi" w:eastAsia="Calibri"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P-9-1-03 uvede příklady dědičnosti v praktickém životě</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P-9-1-02 vysvětlí podstatu pohlavního a nepohlavního rozmnožování a jeho význam z hlediska dědičnosti</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P-9-6-01 rozpozná podle charakteristických vlastností vybrané nerosty a horniny s použitím určovacích pomůcek</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P-9-6-02 rozlišuje důsledky vnitřních a vnějších </w:t>
            </w:r>
            <w:r w:rsidRPr="00B474F8">
              <w:rPr>
                <w:rFonts w:asciiTheme="majorHAnsi" w:eastAsia="Times New Roman" w:hAnsiTheme="majorHAnsi" w:cstheme="majorHAnsi"/>
                <w:color w:val="000000" w:themeColor="text1"/>
                <w:sz w:val="24"/>
                <w:szCs w:val="24"/>
              </w:rPr>
              <w:lastRenderedPageBreak/>
              <w:t>geologických dějů, včetně geologického oběhu hornin i oběhu vody</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P-9-7-04 uvede příklady kladných i záporných vlivů člověka na životní prostředí</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P-9-8-01 aplikuje praktické metody poznávání přírody</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P-9-1-01 rozliší základní projevy a podmínky života, orientuje se v daném přehledu vývoje organismů </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P-9-6-03 uvede význam vlivu podnebí a počasí na rozvoj různých ekosystémů a charakterizuje mimořádné události způsobené výkyvy počasí a dalšími přírodními jevy, jejich doprovodné jevy a možné dopady i ochranu před nimi</w:t>
            </w:r>
          </w:p>
          <w:p w:rsidR="0046732C" w:rsidRDefault="0046732C" w:rsidP="00E03088">
            <w:pPr>
              <w:suppressAutoHyphens/>
              <w:spacing w:after="0" w:line="240" w:lineRule="auto"/>
              <w:rPr>
                <w:rFonts w:asciiTheme="majorHAnsi" w:eastAsia="Times New Roman" w:hAnsiTheme="majorHAnsi" w:cstheme="majorHAnsi"/>
                <w:b/>
                <w:color w:val="000000" w:themeColor="text1"/>
                <w:sz w:val="24"/>
                <w:szCs w:val="24"/>
              </w:rPr>
            </w:pPr>
          </w:p>
          <w:p w:rsidR="00E03088" w:rsidRPr="00B474F8" w:rsidRDefault="00E03088" w:rsidP="00E03088">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b/>
                <w:color w:val="000000" w:themeColor="text1"/>
                <w:sz w:val="24"/>
                <w:szCs w:val="24"/>
              </w:rPr>
              <w:t>Minimální doporučená úroveň pro úpravy očekávaných výstupů v rámci podpůrných opatření</w:t>
            </w:r>
            <w:r w:rsidRPr="00B474F8">
              <w:rPr>
                <w:rFonts w:asciiTheme="majorHAnsi" w:eastAsia="Times New Roman" w:hAnsiTheme="majorHAnsi" w:cstheme="majorHAnsi"/>
                <w:color w:val="000000" w:themeColor="text1"/>
                <w:sz w:val="24"/>
                <w:szCs w:val="24"/>
              </w:rPr>
              <w:t>:</w:t>
            </w:r>
          </w:p>
          <w:p w:rsidR="00E03088" w:rsidRPr="00B474F8" w:rsidRDefault="00E03088" w:rsidP="00E03088">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P-9-5-01p popíše stavbu orgánů a orgánových soustav lidského těla a jejich funkce </w:t>
            </w:r>
          </w:p>
          <w:p w:rsidR="00E03088" w:rsidRPr="00B474F8" w:rsidRDefault="00E03088" w:rsidP="00E03088">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P-9-5-04p rozliší příčiny, případně příznaky běžných nemocí a uplatňuje zásady jejich prevence a léčby</w:t>
            </w:r>
          </w:p>
          <w:p w:rsidR="00E03088" w:rsidRPr="00B474F8" w:rsidRDefault="00E03088" w:rsidP="00E03088">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lastRenderedPageBreak/>
              <w:t>P-9-6-01p pozná podle charakteristických vlastností vybrané nerosty a horniny P-9-6-02p rozliší důsledky vnitřních a vnějších geologických dějů</w:t>
            </w:r>
          </w:p>
          <w:p w:rsidR="00E03088" w:rsidRPr="00B474F8" w:rsidRDefault="00E03088" w:rsidP="00E03088">
            <w:pPr>
              <w:suppressAutoHyphens/>
              <w:spacing w:after="0" w:line="240" w:lineRule="auto"/>
              <w:rPr>
                <w:rFonts w:asciiTheme="majorHAnsi" w:eastAsia="Times New Roman" w:hAnsiTheme="majorHAnsi" w:cstheme="majorHAnsi"/>
                <w:color w:val="000000" w:themeColor="text1"/>
                <w:sz w:val="24"/>
                <w:szCs w:val="24"/>
              </w:rPr>
            </w:pPr>
          </w:p>
          <w:p w:rsidR="00E03088" w:rsidRPr="00B474F8" w:rsidRDefault="00E03088" w:rsidP="00E03088">
            <w:pPr>
              <w:suppressAutoHyphens/>
              <w:spacing w:after="0" w:line="240" w:lineRule="auto"/>
              <w:rPr>
                <w:rFonts w:asciiTheme="majorHAnsi" w:eastAsia="Times New Roman" w:hAnsiTheme="majorHAnsi" w:cstheme="majorHAnsi"/>
                <w:color w:val="000000" w:themeColor="text1"/>
                <w:sz w:val="24"/>
                <w:szCs w:val="24"/>
              </w:rPr>
            </w:pPr>
          </w:p>
          <w:p w:rsidR="00E03088" w:rsidRPr="00B474F8" w:rsidRDefault="00E03088" w:rsidP="00E03088">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P-9-6-03p na příkladech uvede význam vlivu podnebí a počasí na rozvoj a udržení života na Zemi</w:t>
            </w:r>
          </w:p>
          <w:p w:rsidR="00E03088" w:rsidRPr="00B474F8" w:rsidRDefault="00E03088" w:rsidP="00E03088">
            <w:pPr>
              <w:suppressAutoHyphens/>
              <w:spacing w:after="0" w:line="240" w:lineRule="auto"/>
              <w:rPr>
                <w:rFonts w:asciiTheme="majorHAnsi" w:eastAsia="Times New Roman" w:hAnsiTheme="majorHAnsi" w:cstheme="majorHAnsi"/>
                <w:color w:val="000000" w:themeColor="text1"/>
                <w:sz w:val="24"/>
                <w:szCs w:val="24"/>
              </w:rPr>
            </w:pPr>
          </w:p>
          <w:p w:rsidR="00E03088" w:rsidRPr="00B474F8" w:rsidRDefault="00E03088" w:rsidP="00E03088">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P-9-7-04p popíše změny v přírodě vyvolané člověkem a objasní jejich důsledky </w:t>
            </w:r>
          </w:p>
          <w:p w:rsidR="00E03088" w:rsidRPr="00B474F8" w:rsidRDefault="00E03088" w:rsidP="00E03088">
            <w:pPr>
              <w:suppressAutoHyphens/>
              <w:spacing w:after="0" w:line="240" w:lineRule="auto"/>
              <w:rPr>
                <w:rFonts w:asciiTheme="majorHAnsi" w:eastAsia="Times New Roman" w:hAnsiTheme="majorHAnsi" w:cstheme="majorHAnsi"/>
                <w:color w:val="000000" w:themeColor="text1"/>
                <w:sz w:val="24"/>
                <w:szCs w:val="24"/>
              </w:rPr>
            </w:pPr>
          </w:p>
          <w:p w:rsidR="00E03088" w:rsidRPr="00B474F8" w:rsidRDefault="00E03088" w:rsidP="00E03088">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P-9-7-04p pozná kladný a záporný vliv člověka na životní prostředí</w:t>
            </w:r>
          </w:p>
          <w:p w:rsidR="00E03088" w:rsidRPr="00B474F8" w:rsidRDefault="00E03088" w:rsidP="00E03088">
            <w:pPr>
              <w:suppressAutoHyphens/>
              <w:spacing w:after="0" w:line="240" w:lineRule="auto"/>
              <w:rPr>
                <w:rFonts w:asciiTheme="majorHAnsi" w:eastAsia="Times New Roman" w:hAnsiTheme="majorHAnsi" w:cstheme="majorHAnsi"/>
                <w:color w:val="000000" w:themeColor="text1"/>
                <w:sz w:val="24"/>
                <w:szCs w:val="24"/>
              </w:rPr>
            </w:pPr>
          </w:p>
          <w:p w:rsidR="00E03088" w:rsidRPr="00B474F8" w:rsidRDefault="00E03088" w:rsidP="00E03088">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P-9-8-01p využívá metody poznávání přírody osvojované v přírodopisu</w:t>
            </w:r>
          </w:p>
          <w:p w:rsidR="00E03088" w:rsidRPr="00B474F8" w:rsidRDefault="00E03088" w:rsidP="00E03088">
            <w:pPr>
              <w:suppressAutoHyphens/>
              <w:spacing w:after="0" w:line="240" w:lineRule="auto"/>
              <w:rPr>
                <w:rFonts w:asciiTheme="majorHAnsi" w:eastAsia="Times New Roman" w:hAnsiTheme="majorHAnsi" w:cstheme="majorHAnsi"/>
                <w:b/>
                <w:color w:val="000000" w:themeColor="text1"/>
                <w:sz w:val="24"/>
                <w:szCs w:val="24"/>
              </w:rPr>
            </w:pPr>
          </w:p>
          <w:p w:rsidR="00E03088" w:rsidRDefault="00E03088" w:rsidP="00E03088">
            <w:pPr>
              <w:suppressAutoHyphens/>
              <w:spacing w:after="0" w:line="240" w:lineRule="auto"/>
              <w:rPr>
                <w:rFonts w:asciiTheme="majorHAnsi" w:hAnsiTheme="majorHAnsi" w:cstheme="majorHAnsi"/>
                <w:color w:val="000000" w:themeColor="text1"/>
                <w:sz w:val="24"/>
                <w:szCs w:val="24"/>
              </w:rPr>
            </w:pPr>
            <w:r w:rsidRPr="00B474F8">
              <w:rPr>
                <w:rFonts w:asciiTheme="majorHAnsi" w:eastAsia="Times New Roman" w:hAnsiTheme="majorHAnsi" w:cstheme="majorHAnsi"/>
                <w:b/>
                <w:color w:val="000000" w:themeColor="text1"/>
                <w:sz w:val="24"/>
                <w:szCs w:val="24"/>
              </w:rPr>
              <w:t>Laboratorní práce tematicky souvisí s učivem v daném ročníku.</w:t>
            </w:r>
          </w:p>
          <w:p w:rsidR="00E03088" w:rsidRDefault="00E03088">
            <w:pPr>
              <w:suppressAutoHyphens/>
              <w:spacing w:after="0" w:line="240" w:lineRule="auto"/>
              <w:rPr>
                <w:rFonts w:asciiTheme="majorHAnsi" w:hAnsiTheme="majorHAnsi" w:cstheme="majorHAnsi"/>
                <w:color w:val="000000" w:themeColor="text1"/>
                <w:sz w:val="24"/>
                <w:szCs w:val="24"/>
              </w:rPr>
            </w:pPr>
          </w:p>
          <w:p w:rsidR="00E03088" w:rsidRPr="00B474F8" w:rsidRDefault="00E03088">
            <w:pPr>
              <w:suppressAutoHyphens/>
              <w:spacing w:after="0" w:line="240" w:lineRule="auto"/>
              <w:rPr>
                <w:rFonts w:asciiTheme="majorHAnsi" w:hAnsiTheme="majorHAnsi" w:cstheme="majorHAnsi"/>
                <w:color w:val="000000" w:themeColor="text1"/>
                <w:sz w:val="24"/>
                <w:szCs w:val="24"/>
              </w:rPr>
            </w:pPr>
          </w:p>
        </w:tc>
        <w:tc>
          <w:tcPr>
            <w:tcW w:w="37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lastRenderedPageBreak/>
              <w:t xml:space="preserve">Stavba těla člověka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Anatomie a fyziologie</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-soustava smyslová</w:t>
            </w:r>
          </w:p>
          <w:p w:rsidR="00852676" w:rsidRPr="00B474F8" w:rsidRDefault="00852676">
            <w:pPr>
              <w:suppressAutoHyphens/>
              <w:spacing w:after="0" w:line="240" w:lineRule="auto"/>
              <w:rPr>
                <w:rFonts w:asciiTheme="majorHAnsi" w:eastAsia="Times New Roman" w:hAnsiTheme="majorHAnsi" w:cstheme="majorHAnsi"/>
                <w:b/>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-soustava nervová</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-soustava endokrinní</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Genetika</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dědičnost a proměnlivost</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základní genetické termíny</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Mendlovy zákony</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ind w:left="360" w:hanging="365"/>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Geologie</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Nerosty </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Horniny</w:t>
            </w:r>
          </w:p>
          <w:p w:rsidR="00852676" w:rsidRPr="00B474F8" w:rsidRDefault="00852676">
            <w:pPr>
              <w:suppressAutoHyphens/>
              <w:spacing w:after="0" w:line="240" w:lineRule="auto"/>
              <w:ind w:left="360" w:hanging="360"/>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ind w:left="360" w:hanging="360"/>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Geologická mapa ČR</w:t>
            </w:r>
          </w:p>
          <w:p w:rsidR="00852676" w:rsidRPr="00B474F8" w:rsidRDefault="00852676">
            <w:pPr>
              <w:suppressAutoHyphens/>
              <w:spacing w:after="0" w:line="240" w:lineRule="auto"/>
              <w:ind w:left="360" w:hanging="360"/>
              <w:rPr>
                <w:rFonts w:asciiTheme="majorHAnsi" w:eastAsia="Times New Roman" w:hAnsiTheme="majorHAnsi" w:cstheme="majorHAnsi"/>
                <w:b/>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ind w:left="360" w:hanging="365"/>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Vesmír</w:t>
            </w:r>
          </w:p>
          <w:p w:rsidR="00852676" w:rsidRPr="00B474F8" w:rsidRDefault="00011A2B">
            <w:pPr>
              <w:suppressAutoHyphens/>
              <w:spacing w:after="0" w:line="240" w:lineRule="auto"/>
              <w:ind w:left="360" w:hanging="365"/>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Země ve vesmíru</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Stavba zemského tělesa</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Geologické děje</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vnitřní a vnější</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ind w:left="360" w:hanging="365"/>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Litosféra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-přetváření zem. povrchu</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-poruchy zemské kůry</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ind w:left="360" w:hanging="360"/>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Hydrosféra </w:t>
            </w:r>
          </w:p>
          <w:p w:rsidR="00852676" w:rsidRPr="00B474F8" w:rsidRDefault="00011A2B">
            <w:pPr>
              <w:suppressAutoHyphens/>
              <w:spacing w:after="0" w:line="240" w:lineRule="auto"/>
              <w:ind w:left="360" w:hanging="360"/>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Atmosféra</w:t>
            </w:r>
          </w:p>
          <w:p w:rsidR="00852676" w:rsidRPr="00B474F8" w:rsidRDefault="00011A2B">
            <w:pPr>
              <w:suppressAutoHyphens/>
              <w:spacing w:after="0" w:line="240" w:lineRule="auto"/>
              <w:ind w:left="360" w:hanging="360"/>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lastRenderedPageBreak/>
              <w:t>Pedosféra (druhy a typy půd)</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ind w:left="360" w:hanging="360"/>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Přírodní zdroje</w:t>
            </w:r>
          </w:p>
          <w:p w:rsidR="00852676" w:rsidRPr="00B474F8" w:rsidRDefault="00011A2B">
            <w:pPr>
              <w:suppressAutoHyphens/>
              <w:spacing w:after="0" w:line="240" w:lineRule="auto"/>
              <w:ind w:left="360" w:hanging="360"/>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-nerostné suroviny, energie</w:t>
            </w:r>
          </w:p>
          <w:p w:rsidR="00852676" w:rsidRPr="00B474F8" w:rsidRDefault="00011A2B">
            <w:pPr>
              <w:suppressAutoHyphens/>
              <w:spacing w:after="0" w:line="240" w:lineRule="auto"/>
              <w:ind w:left="360" w:hanging="360"/>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-fosilní paliva, obnovitelné zdroje</w:t>
            </w:r>
          </w:p>
          <w:p w:rsidR="00852676" w:rsidRPr="00B474F8" w:rsidRDefault="00011A2B">
            <w:pPr>
              <w:suppressAutoHyphens/>
              <w:spacing w:after="0" w:line="240" w:lineRule="auto"/>
              <w:ind w:left="360" w:hanging="360"/>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 Historie Země</w:t>
            </w:r>
          </w:p>
          <w:p w:rsidR="00852676" w:rsidRPr="00B474F8" w:rsidRDefault="00011A2B">
            <w:pPr>
              <w:suppressAutoHyphens/>
              <w:spacing w:after="0" w:line="240" w:lineRule="auto"/>
              <w:ind w:left="360" w:hanging="360"/>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Vývoj života a člověka</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-vznik života na Zemi </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Ekologie</w:t>
            </w:r>
          </w:p>
          <w:p w:rsidR="00852676" w:rsidRPr="00B474F8" w:rsidRDefault="00011A2B">
            <w:pPr>
              <w:suppressAutoHyphens/>
              <w:spacing w:after="0" w:line="240" w:lineRule="auto"/>
              <w:ind w:left="360" w:hanging="360"/>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Současná biosféra, naše příroda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-rozmanitost organismů (adaptace,</w:t>
            </w:r>
            <w:r w:rsidR="00491258">
              <w:rPr>
                <w:rFonts w:asciiTheme="majorHAnsi" w:eastAsia="Times New Roman" w:hAnsiTheme="majorHAnsi" w:cstheme="majorHAnsi"/>
                <w:color w:val="000000" w:themeColor="text1"/>
                <w:sz w:val="24"/>
                <w:szCs w:val="24"/>
              </w:rPr>
              <w:t xml:space="preserve"> </w:t>
            </w:r>
            <w:r w:rsidRPr="00B474F8">
              <w:rPr>
                <w:rFonts w:asciiTheme="majorHAnsi" w:eastAsia="Times New Roman" w:hAnsiTheme="majorHAnsi" w:cstheme="majorHAnsi"/>
                <w:color w:val="000000" w:themeColor="text1"/>
                <w:sz w:val="24"/>
                <w:szCs w:val="24"/>
              </w:rPr>
              <w:t>migrace)</w:t>
            </w:r>
            <w:r w:rsidRPr="00B474F8">
              <w:rPr>
                <w:rFonts w:asciiTheme="majorHAnsi" w:eastAsia="Times New Roman" w:hAnsiTheme="majorHAnsi" w:cstheme="majorHAnsi"/>
                <w:color w:val="000000" w:themeColor="text1"/>
                <w:sz w:val="24"/>
                <w:szCs w:val="24"/>
              </w:rPr>
              <w:tab/>
            </w:r>
          </w:p>
          <w:p w:rsidR="00852676" w:rsidRPr="00B474F8" w:rsidRDefault="00011A2B">
            <w:pPr>
              <w:suppressAutoHyphens/>
              <w:spacing w:after="0" w:line="240" w:lineRule="auto"/>
              <w:ind w:left="360" w:hanging="360"/>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Ochrana přírody a životního</w:t>
            </w:r>
          </w:p>
          <w:p w:rsidR="00852676" w:rsidRPr="00B474F8" w:rsidRDefault="00011A2B">
            <w:pPr>
              <w:suppressAutoHyphens/>
              <w:spacing w:after="0" w:line="240" w:lineRule="auto"/>
              <w:ind w:left="360" w:hanging="360"/>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prostředí</w:t>
            </w:r>
          </w:p>
          <w:p w:rsidR="00852676" w:rsidRPr="00B474F8" w:rsidRDefault="00491258">
            <w:pPr>
              <w:suppressAutoHyphens/>
              <w:spacing w:after="0" w:line="240" w:lineRule="auto"/>
              <w:rPr>
                <w:rFonts w:asciiTheme="majorHAnsi" w:eastAsia="Times New Roman" w:hAnsiTheme="majorHAnsi" w:cstheme="majorHAnsi"/>
                <w:color w:val="000000" w:themeColor="text1"/>
                <w:sz w:val="24"/>
                <w:szCs w:val="24"/>
              </w:rPr>
            </w:pPr>
            <w:r>
              <w:rPr>
                <w:rFonts w:asciiTheme="majorHAnsi" w:eastAsia="Times New Roman" w:hAnsiTheme="majorHAnsi" w:cstheme="majorHAnsi"/>
                <w:color w:val="000000" w:themeColor="text1"/>
                <w:sz w:val="24"/>
                <w:szCs w:val="24"/>
              </w:rPr>
              <w:t>-chráněná území</w:t>
            </w:r>
            <w:r w:rsidR="00011A2B" w:rsidRPr="00B474F8">
              <w:rPr>
                <w:rFonts w:asciiTheme="majorHAnsi" w:eastAsia="Times New Roman" w:hAnsiTheme="majorHAnsi" w:cstheme="majorHAnsi"/>
                <w:color w:val="000000" w:themeColor="text1"/>
                <w:sz w:val="24"/>
                <w:szCs w:val="24"/>
              </w:rPr>
              <w:t>, globální problémy</w:t>
            </w:r>
          </w:p>
          <w:p w:rsidR="00852676" w:rsidRPr="00B474F8" w:rsidRDefault="00852676">
            <w:pPr>
              <w:suppressAutoHyphens/>
              <w:spacing w:after="0" w:line="240" w:lineRule="auto"/>
              <w:ind w:left="360" w:hanging="360"/>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ind w:left="360" w:hanging="360"/>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ind w:left="360" w:hanging="360"/>
              <w:rPr>
                <w:rFonts w:asciiTheme="majorHAnsi"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Praktické metody poznávání přírody</w:t>
            </w:r>
          </w:p>
        </w:tc>
        <w:tc>
          <w:tcPr>
            <w:tcW w:w="28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Z, F – vznik vesmíru, Sluneční soustavy, planety Země</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 EV – základní podmínky života</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MKV – kulturní diference </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OSV – sebepoznání a sebepojetí </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Z – stavba zemského tělesa</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-naleziště těžba nerostných surovin</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Z - ochrana člověka za mimořádných událostí – živelní pohromy</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pedosféra, zemědělství</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 – geologická stavba ČR, vznik fosilních paliv, jejich spalování a z toho plynoucí problémy</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EV – lidské aktivity a problémy životního prostředí</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EV – ekosystémy</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EV-vztah člověka k prostředí</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lastRenderedPageBreak/>
              <w:t>Z, Ov– globální problémy, ochrana životního prostředí, chráněná území přírody</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OSV – rozvoj schopnosti poznávání</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852676">
            <w:pPr>
              <w:suppressAutoHyphens/>
              <w:spacing w:after="0" w:line="240" w:lineRule="auto"/>
              <w:rPr>
                <w:rFonts w:asciiTheme="majorHAnsi" w:eastAsia="Times New Roman" w:hAnsiTheme="majorHAnsi" w:cstheme="majorHAnsi"/>
                <w:color w:val="000000" w:themeColor="text1"/>
                <w:sz w:val="24"/>
                <w:szCs w:val="24"/>
              </w:rPr>
            </w:pPr>
          </w:p>
          <w:p w:rsidR="00852676" w:rsidRPr="00B474F8" w:rsidRDefault="00011A2B">
            <w:pPr>
              <w:suppressAutoHyphens/>
              <w:spacing w:after="0" w:line="240" w:lineRule="auto"/>
              <w:rPr>
                <w:rFonts w:asciiTheme="majorHAnsi" w:eastAsia="Times New Roman" w:hAnsiTheme="majorHAnsi" w:cstheme="majorHAnsi"/>
                <w:b/>
                <w:color w:val="000000" w:themeColor="text1"/>
                <w:sz w:val="24"/>
                <w:szCs w:val="24"/>
              </w:rPr>
            </w:pPr>
            <w:r w:rsidRPr="00B474F8">
              <w:rPr>
                <w:rFonts w:asciiTheme="majorHAnsi" w:eastAsia="Times New Roman" w:hAnsiTheme="majorHAnsi" w:cstheme="majorHAnsi"/>
                <w:b/>
                <w:color w:val="000000" w:themeColor="text1"/>
                <w:sz w:val="24"/>
                <w:szCs w:val="24"/>
              </w:rPr>
              <w:t>Laboratorní práce</w:t>
            </w:r>
          </w:p>
          <w:p w:rsidR="00852676" w:rsidRPr="00B474F8" w:rsidRDefault="00011A2B">
            <w:pPr>
              <w:suppressAutoHyphens/>
              <w:spacing w:after="0" w:line="240" w:lineRule="auto"/>
              <w:rPr>
                <w:rFonts w:asciiTheme="majorHAnsi"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OSV – rozvoj schopnosti poznávání</w:t>
            </w:r>
          </w:p>
        </w:tc>
        <w:tc>
          <w:tcPr>
            <w:tcW w:w="23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hAnsiTheme="majorHAnsi" w:cstheme="majorHAnsi"/>
                <w:color w:val="000000" w:themeColor="text1"/>
                <w:sz w:val="24"/>
                <w:szCs w:val="24"/>
              </w:rPr>
            </w:pPr>
          </w:p>
        </w:tc>
      </w:tr>
    </w:tbl>
    <w:p w:rsidR="00852676" w:rsidRPr="00B474F8" w:rsidRDefault="00852676">
      <w:pPr>
        <w:suppressAutoHyphens/>
        <w:spacing w:after="0" w:line="240" w:lineRule="auto"/>
        <w:rPr>
          <w:rFonts w:asciiTheme="majorHAnsi" w:eastAsia="Times New Roman" w:hAnsiTheme="majorHAnsi" w:cstheme="majorHAnsi"/>
          <w:sz w:val="24"/>
        </w:rPr>
      </w:pPr>
    </w:p>
    <w:p w:rsidR="00E03088" w:rsidRDefault="00E03088" w:rsidP="005E1103">
      <w:pPr>
        <w:pStyle w:val="Nadpis3"/>
        <w:rPr>
          <w:rFonts w:eastAsia="Times New Roman" w:cstheme="majorHAnsi"/>
          <w:sz w:val="28"/>
          <w:szCs w:val="28"/>
        </w:rPr>
      </w:pPr>
    </w:p>
    <w:p w:rsidR="00E03088" w:rsidRDefault="00E03088" w:rsidP="005E1103">
      <w:pPr>
        <w:pStyle w:val="Nadpis3"/>
        <w:rPr>
          <w:rFonts w:eastAsia="Times New Roman" w:cstheme="majorHAnsi"/>
          <w:sz w:val="28"/>
          <w:szCs w:val="28"/>
        </w:rPr>
      </w:pPr>
    </w:p>
    <w:p w:rsidR="00E03088" w:rsidRDefault="00E03088" w:rsidP="005E1103">
      <w:pPr>
        <w:pStyle w:val="Nadpis3"/>
        <w:rPr>
          <w:rFonts w:eastAsia="Times New Roman" w:cstheme="majorHAnsi"/>
          <w:sz w:val="28"/>
          <w:szCs w:val="28"/>
        </w:rPr>
      </w:pPr>
    </w:p>
    <w:p w:rsidR="00E03088" w:rsidRDefault="00E03088" w:rsidP="005E1103">
      <w:pPr>
        <w:pStyle w:val="Nadpis3"/>
        <w:rPr>
          <w:rFonts w:eastAsia="Times New Roman" w:cstheme="majorHAnsi"/>
          <w:sz w:val="28"/>
          <w:szCs w:val="28"/>
        </w:rPr>
      </w:pPr>
    </w:p>
    <w:p w:rsidR="0046732C" w:rsidRDefault="0046732C" w:rsidP="0046732C"/>
    <w:p w:rsidR="00491258" w:rsidRDefault="00491258" w:rsidP="0046732C"/>
    <w:p w:rsidR="00491258" w:rsidRDefault="00491258" w:rsidP="0046732C"/>
    <w:p w:rsidR="00491258" w:rsidRDefault="00491258" w:rsidP="0046732C"/>
    <w:p w:rsidR="0046732C" w:rsidRPr="0046732C" w:rsidRDefault="0046732C" w:rsidP="0046732C"/>
    <w:p w:rsidR="00852676" w:rsidRPr="00B474F8" w:rsidRDefault="00011A2B" w:rsidP="005E1103">
      <w:pPr>
        <w:pStyle w:val="Nadpis3"/>
        <w:rPr>
          <w:rFonts w:eastAsia="Times New Roman" w:cstheme="majorHAnsi"/>
          <w:sz w:val="28"/>
          <w:szCs w:val="28"/>
        </w:rPr>
      </w:pPr>
      <w:bookmarkStart w:id="68" w:name="_Toc182219181"/>
      <w:r w:rsidRPr="00B474F8">
        <w:rPr>
          <w:rFonts w:eastAsia="Times New Roman" w:cstheme="majorHAnsi"/>
          <w:sz w:val="28"/>
          <w:szCs w:val="28"/>
        </w:rPr>
        <w:lastRenderedPageBreak/>
        <w:t>Vyučovací předmět: FYZIKA</w:t>
      </w:r>
      <w:bookmarkEnd w:id="68"/>
    </w:p>
    <w:p w:rsidR="00852676" w:rsidRPr="00B474F8" w:rsidRDefault="00852676">
      <w:pPr>
        <w:suppressAutoHyphens/>
        <w:spacing w:after="0" w:line="240" w:lineRule="auto"/>
        <w:rPr>
          <w:rFonts w:asciiTheme="majorHAnsi" w:eastAsia="Times New Roman" w:hAnsiTheme="majorHAnsi" w:cstheme="majorHAnsi"/>
          <w:b/>
          <w:sz w:val="28"/>
        </w:rPr>
      </w:pPr>
    </w:p>
    <w:p w:rsidR="00852676" w:rsidRPr="00B474F8" w:rsidRDefault="00011A2B">
      <w:pPr>
        <w:suppressAutoHyphens/>
        <w:spacing w:after="0" w:line="240" w:lineRule="auto"/>
        <w:rPr>
          <w:rFonts w:asciiTheme="majorHAnsi" w:eastAsia="Times New Roman" w:hAnsiTheme="majorHAnsi" w:cstheme="majorHAnsi"/>
          <w:sz w:val="28"/>
        </w:rPr>
      </w:pPr>
      <w:r w:rsidRPr="00B474F8">
        <w:rPr>
          <w:rFonts w:asciiTheme="majorHAnsi" w:eastAsia="Times New Roman" w:hAnsiTheme="majorHAnsi" w:cstheme="majorHAnsi"/>
          <w:sz w:val="28"/>
        </w:rPr>
        <w:t>Charakteristika vyučovacího předmětu:</w:t>
      </w:r>
    </w:p>
    <w:p w:rsidR="00852676" w:rsidRPr="00B474F8" w:rsidRDefault="00852676">
      <w:pPr>
        <w:suppressAutoHyphens/>
        <w:spacing w:after="0" w:line="240" w:lineRule="auto"/>
        <w:rPr>
          <w:rFonts w:asciiTheme="majorHAnsi" w:eastAsia="Times New Roman" w:hAnsiTheme="majorHAnsi" w:cstheme="majorHAnsi"/>
          <w:sz w:val="28"/>
        </w:rPr>
      </w:pPr>
    </w:p>
    <w:p w:rsidR="00852676" w:rsidRPr="00B474F8" w:rsidRDefault="00011A2B">
      <w:pPr>
        <w:suppressAutoHyphens/>
        <w:spacing w:after="0" w:line="240" w:lineRule="auto"/>
        <w:rPr>
          <w:rFonts w:asciiTheme="majorHAnsi" w:eastAsia="Times New Roman" w:hAnsiTheme="majorHAnsi" w:cstheme="majorHAnsi"/>
          <w:b/>
          <w:sz w:val="24"/>
        </w:rPr>
      </w:pPr>
      <w:r w:rsidRPr="00B474F8">
        <w:rPr>
          <w:rFonts w:asciiTheme="majorHAnsi" w:eastAsia="Times New Roman" w:hAnsiTheme="majorHAnsi" w:cstheme="majorHAnsi"/>
          <w:b/>
          <w:sz w:val="24"/>
        </w:rPr>
        <w:t>Obsahové, organizační a časové vymezení předmětu</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ab/>
        <w:t xml:space="preserve">Vzdělávací obsah předmětu Fyzika navazuje svým pojetím i vymezenými cíli na vzdělávací oblast Člověk a jeho svět. </w:t>
      </w:r>
    </w:p>
    <w:p w:rsidR="00852676" w:rsidRPr="00B474F8" w:rsidRDefault="00011A2B">
      <w:pPr>
        <w:suppressAutoHyphens/>
        <w:spacing w:after="0" w:line="240" w:lineRule="auto"/>
        <w:ind w:firstLine="720"/>
        <w:rPr>
          <w:rFonts w:asciiTheme="majorHAnsi" w:eastAsia="Times New Roman" w:hAnsiTheme="majorHAnsi" w:cstheme="majorHAnsi"/>
          <w:sz w:val="24"/>
        </w:rPr>
      </w:pPr>
      <w:r w:rsidRPr="00B474F8">
        <w:rPr>
          <w:rFonts w:asciiTheme="majorHAnsi" w:eastAsia="Times New Roman" w:hAnsiTheme="majorHAnsi" w:cstheme="majorHAnsi"/>
          <w:sz w:val="24"/>
        </w:rPr>
        <w:t>V předmětu Fyzika si žáci osvojují, především na základě pozorování, měření a experimentování, nejdůležitější fyzikální pojmy, veličiny a zákonitosti potřebné k porozumění fyzikálním jevům a procesům vyskytujícím se v přírodě, v běžném životě i v technické praxi. Fyzika přispívá k rozvoji rozumových schopností žáků, k přechodu od názorného poznání k poznání s prvky vědeckého poznání, přesnému vyjadřování a rozvíjí jejich specifické zájmy. Rovněž vede žáky k aktivnímu využívání získaných vědomostí a znalostí.</w:t>
      </w:r>
    </w:p>
    <w:p w:rsidR="00852676" w:rsidRPr="00B474F8" w:rsidRDefault="00011A2B">
      <w:pPr>
        <w:suppressAutoHyphens/>
        <w:spacing w:after="0" w:line="240" w:lineRule="auto"/>
        <w:ind w:firstLine="720"/>
        <w:rPr>
          <w:rFonts w:asciiTheme="majorHAnsi" w:eastAsia="Times New Roman" w:hAnsiTheme="majorHAnsi" w:cstheme="majorHAnsi"/>
          <w:sz w:val="24"/>
        </w:rPr>
      </w:pPr>
      <w:r w:rsidRPr="00B474F8">
        <w:rPr>
          <w:rFonts w:asciiTheme="majorHAnsi" w:eastAsia="Times New Roman" w:hAnsiTheme="majorHAnsi" w:cstheme="majorHAnsi"/>
          <w:sz w:val="24"/>
        </w:rPr>
        <w:t xml:space="preserve">Formy a metody práce se užívají podle charakteru učiva a cílů vzdělávání a jsou voleny tak, aby rozvíjely co nejvýrazněji aktivizaci žáků při řešení úloh. Jsou to skupinové formy práce, práce s textem, názorně demonstrační metody (pozorování, pokus, práce s modely a názornými pomůckami). </w:t>
      </w:r>
    </w:p>
    <w:p w:rsidR="00852676" w:rsidRPr="00B474F8" w:rsidRDefault="00011A2B">
      <w:pPr>
        <w:suppressAutoHyphens/>
        <w:spacing w:after="0" w:line="240" w:lineRule="auto"/>
        <w:ind w:firstLine="720"/>
        <w:rPr>
          <w:rFonts w:asciiTheme="majorHAnsi" w:eastAsia="Times New Roman" w:hAnsiTheme="majorHAnsi" w:cstheme="majorHAnsi"/>
          <w:sz w:val="24"/>
        </w:rPr>
      </w:pPr>
      <w:r w:rsidRPr="00B474F8">
        <w:rPr>
          <w:rFonts w:asciiTheme="majorHAnsi" w:eastAsia="Times New Roman" w:hAnsiTheme="majorHAnsi" w:cstheme="majorHAnsi"/>
          <w:sz w:val="24"/>
        </w:rPr>
        <w:t xml:space="preserve">Výuka probíhá především v odborné pracovně fyziky a chemie, využíváme také učebnu informatiky. </w:t>
      </w:r>
    </w:p>
    <w:p w:rsidR="00852676" w:rsidRPr="00B474F8" w:rsidRDefault="00011A2B">
      <w:pPr>
        <w:suppressAutoHyphens/>
        <w:spacing w:after="0" w:line="240" w:lineRule="auto"/>
        <w:ind w:firstLine="720"/>
        <w:rPr>
          <w:rFonts w:asciiTheme="majorHAnsi" w:eastAsia="Times New Roman" w:hAnsiTheme="majorHAnsi" w:cstheme="majorHAnsi"/>
          <w:sz w:val="24"/>
        </w:rPr>
      </w:pPr>
      <w:r w:rsidRPr="00B474F8">
        <w:rPr>
          <w:rFonts w:asciiTheme="majorHAnsi" w:eastAsia="Times New Roman" w:hAnsiTheme="majorHAnsi" w:cstheme="majorHAnsi"/>
          <w:sz w:val="24"/>
        </w:rPr>
        <w:t>Učivo fyziky jako samostatného předmětu vzdělávací oblasti Člověk a příroda je rozvrženo do</w:t>
      </w:r>
      <w:r w:rsidRPr="00B474F8">
        <w:rPr>
          <w:rFonts w:asciiTheme="majorHAnsi" w:eastAsia="Times New Roman" w:hAnsiTheme="majorHAnsi" w:cstheme="majorHAnsi"/>
          <w:sz w:val="28"/>
        </w:rPr>
        <w:t xml:space="preserve"> </w:t>
      </w:r>
      <w:r w:rsidRPr="00B474F8">
        <w:rPr>
          <w:rFonts w:asciiTheme="majorHAnsi" w:eastAsia="Times New Roman" w:hAnsiTheme="majorHAnsi" w:cstheme="majorHAnsi"/>
          <w:sz w:val="24"/>
        </w:rPr>
        <w:t>6. až 9. ročníku</w:t>
      </w:r>
      <w:r w:rsidRPr="00B474F8">
        <w:rPr>
          <w:rFonts w:asciiTheme="majorHAnsi" w:eastAsia="Times New Roman" w:hAnsiTheme="majorHAnsi" w:cstheme="majorHAnsi"/>
          <w:sz w:val="28"/>
        </w:rPr>
        <w:t xml:space="preserve"> </w:t>
      </w:r>
      <w:r w:rsidRPr="00B474F8">
        <w:rPr>
          <w:rFonts w:asciiTheme="majorHAnsi" w:eastAsia="Times New Roman" w:hAnsiTheme="majorHAnsi" w:cstheme="majorHAnsi"/>
          <w:sz w:val="24"/>
        </w:rPr>
        <w:t xml:space="preserve">s časovou dotací 2 hodiny týdně v 6. až 8. ročníku a 1 hodinou týdne v 9. ročníku. </w:t>
      </w:r>
    </w:p>
    <w:p w:rsidR="00852676" w:rsidRPr="00B474F8" w:rsidRDefault="00011A2B">
      <w:pPr>
        <w:suppressAutoHyphens/>
        <w:spacing w:after="0" w:line="240" w:lineRule="auto"/>
        <w:ind w:firstLine="720"/>
        <w:rPr>
          <w:rFonts w:asciiTheme="majorHAnsi" w:eastAsia="Times New Roman" w:hAnsiTheme="majorHAnsi" w:cstheme="majorHAnsi"/>
          <w:sz w:val="24"/>
        </w:rPr>
      </w:pPr>
      <w:r w:rsidRPr="00B474F8">
        <w:rPr>
          <w:rFonts w:asciiTheme="majorHAnsi" w:eastAsia="Times New Roman" w:hAnsiTheme="majorHAnsi" w:cstheme="majorHAnsi"/>
          <w:sz w:val="24"/>
        </w:rPr>
        <w:t xml:space="preserve">Při práci je uplatněn diferencovaný přístup k dětem s SPU, je kladen důraz na pochopení vzájemných vztahů jednotlivých veličin, jejich využití v praktickém životě. V písemném projevu jsou zohledňovány specifické chyby. Individuálně se přistupuje i k závěrečnému hodnocení těchto žáků. Rozvoj nadaných žáků je dán možností rozšiřujícího učiva, zapojují se do soutěží. </w:t>
      </w:r>
    </w:p>
    <w:p w:rsidR="00852676" w:rsidRPr="00B474F8" w:rsidRDefault="00852676">
      <w:pPr>
        <w:suppressAutoHyphens/>
        <w:spacing w:after="0" w:line="240" w:lineRule="auto"/>
        <w:ind w:firstLine="720"/>
        <w:rPr>
          <w:rFonts w:asciiTheme="majorHAnsi" w:eastAsia="Times New Roman" w:hAnsiTheme="majorHAnsi" w:cstheme="majorHAnsi"/>
          <w:sz w:val="24"/>
        </w:rPr>
      </w:pPr>
    </w:p>
    <w:p w:rsidR="00852676" w:rsidRPr="00B474F8" w:rsidRDefault="00011A2B">
      <w:pPr>
        <w:suppressAutoHyphens/>
        <w:spacing w:after="0" w:line="240" w:lineRule="auto"/>
        <w:ind w:firstLine="720"/>
        <w:rPr>
          <w:rFonts w:asciiTheme="majorHAnsi" w:eastAsia="Times New Roman" w:hAnsiTheme="majorHAnsi" w:cstheme="majorHAnsi"/>
          <w:sz w:val="24"/>
        </w:rPr>
      </w:pPr>
      <w:r w:rsidRPr="00B474F8">
        <w:rPr>
          <w:rFonts w:asciiTheme="majorHAnsi" w:eastAsia="Times New Roman" w:hAnsiTheme="majorHAnsi" w:cstheme="majorHAnsi"/>
          <w:sz w:val="24"/>
        </w:rPr>
        <w:t>Vyučovací předmět průběžně pracuje s průřezovými tématy danými RVP.</w:t>
      </w:r>
    </w:p>
    <w:p w:rsidR="00852676" w:rsidRPr="00B474F8" w:rsidRDefault="00852676">
      <w:pPr>
        <w:suppressAutoHyphens/>
        <w:spacing w:after="0" w:line="240" w:lineRule="auto"/>
        <w:rPr>
          <w:rFonts w:asciiTheme="majorHAnsi" w:eastAsia="Times New Roman" w:hAnsiTheme="majorHAnsi" w:cstheme="majorHAnsi"/>
          <w:b/>
          <w:sz w:val="24"/>
        </w:rPr>
      </w:pPr>
    </w:p>
    <w:p w:rsidR="00852676" w:rsidRPr="00B474F8" w:rsidRDefault="00852676">
      <w:pPr>
        <w:suppressAutoHyphens/>
        <w:spacing w:after="0" w:line="240" w:lineRule="auto"/>
        <w:rPr>
          <w:rFonts w:asciiTheme="majorHAnsi" w:eastAsia="Times New Roman" w:hAnsiTheme="majorHAnsi" w:cstheme="majorHAnsi"/>
          <w:b/>
          <w:sz w:val="24"/>
        </w:rPr>
      </w:pPr>
    </w:p>
    <w:p w:rsidR="00852676" w:rsidRPr="00B474F8" w:rsidRDefault="00011A2B">
      <w:pPr>
        <w:suppressAutoHyphens/>
        <w:spacing w:after="0" w:line="240" w:lineRule="auto"/>
        <w:rPr>
          <w:rFonts w:asciiTheme="majorHAnsi" w:eastAsia="Times New Roman" w:hAnsiTheme="majorHAnsi" w:cstheme="majorHAnsi"/>
          <w:b/>
          <w:sz w:val="24"/>
        </w:rPr>
      </w:pPr>
      <w:r w:rsidRPr="00B474F8">
        <w:rPr>
          <w:rFonts w:asciiTheme="majorHAnsi" w:eastAsia="Times New Roman" w:hAnsiTheme="majorHAnsi" w:cstheme="majorHAnsi"/>
          <w:b/>
          <w:sz w:val="24"/>
        </w:rPr>
        <w:t>Výchovné a vzdělávací strategie vedoucí k utváření klíčových kompetencí</w:t>
      </w:r>
    </w:p>
    <w:p w:rsidR="00852676" w:rsidRPr="00B474F8" w:rsidRDefault="00852676">
      <w:pPr>
        <w:suppressAutoHyphens/>
        <w:spacing w:after="0" w:line="240" w:lineRule="auto"/>
        <w:rPr>
          <w:rFonts w:asciiTheme="majorHAnsi" w:eastAsia="Times New Roman" w:hAnsiTheme="majorHAnsi" w:cstheme="majorHAnsi"/>
          <w:sz w:val="24"/>
          <w:u w:val="single"/>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Vyučovací předmět Fyzika přispívá k rozvoji </w:t>
      </w:r>
      <w:r w:rsidRPr="00B474F8">
        <w:rPr>
          <w:rFonts w:asciiTheme="majorHAnsi" w:eastAsia="Times New Roman" w:hAnsiTheme="majorHAnsi" w:cstheme="majorHAnsi"/>
          <w:b/>
          <w:sz w:val="24"/>
        </w:rPr>
        <w:t>klíčových kompetencí</w:t>
      </w:r>
      <w:r w:rsidRPr="00B474F8">
        <w:rPr>
          <w:rFonts w:asciiTheme="majorHAnsi" w:eastAsia="Times New Roman" w:hAnsiTheme="majorHAnsi" w:cstheme="majorHAnsi"/>
          <w:sz w:val="24"/>
        </w:rPr>
        <w:t xml:space="preserve"> žáků těmito </w:t>
      </w:r>
      <w:r w:rsidRPr="00B474F8">
        <w:rPr>
          <w:rFonts w:asciiTheme="majorHAnsi" w:eastAsia="Times New Roman" w:hAnsiTheme="majorHAnsi" w:cstheme="majorHAnsi"/>
          <w:b/>
          <w:sz w:val="24"/>
        </w:rPr>
        <w:t>společnými strategiemi</w:t>
      </w:r>
      <w:r w:rsidRPr="00B474F8">
        <w:rPr>
          <w:rFonts w:asciiTheme="majorHAnsi" w:eastAsia="Times New Roman" w:hAnsiTheme="majorHAnsi" w:cstheme="majorHAnsi"/>
          <w:sz w:val="24"/>
        </w:rPr>
        <w:t xml:space="preserve">: </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u w:val="single"/>
        </w:rPr>
      </w:pPr>
      <w:r w:rsidRPr="00B474F8">
        <w:rPr>
          <w:rFonts w:asciiTheme="majorHAnsi" w:eastAsia="Times New Roman" w:hAnsiTheme="majorHAnsi" w:cstheme="majorHAnsi"/>
          <w:sz w:val="24"/>
          <w:u w:val="single"/>
        </w:rPr>
        <w:t>Kompetence k učení</w:t>
      </w:r>
    </w:p>
    <w:p w:rsidR="00852676" w:rsidRPr="00B474F8" w:rsidRDefault="00011A2B" w:rsidP="00CD7CA8">
      <w:pPr>
        <w:numPr>
          <w:ilvl w:val="0"/>
          <w:numId w:val="163"/>
        </w:numPr>
        <w:tabs>
          <w:tab w:val="left" w:pos="360"/>
        </w:tabs>
        <w:suppressAutoHyphens/>
        <w:spacing w:after="0" w:line="240" w:lineRule="auto"/>
        <w:ind w:left="360" w:hanging="360"/>
        <w:rPr>
          <w:rFonts w:asciiTheme="majorHAnsi" w:eastAsia="Times New Roman" w:hAnsiTheme="majorHAnsi" w:cstheme="majorHAnsi"/>
          <w:sz w:val="24"/>
        </w:rPr>
      </w:pPr>
      <w:r w:rsidRPr="00B474F8">
        <w:rPr>
          <w:rFonts w:asciiTheme="majorHAnsi" w:eastAsia="Times New Roman" w:hAnsiTheme="majorHAnsi" w:cstheme="majorHAnsi"/>
          <w:sz w:val="24"/>
        </w:rPr>
        <w:t xml:space="preserve">učitel vede žáka ke zkoumání přírodních faktů a jejich souvislostí s využitím různých empirických metod poznávání (pozorování, měření, experiment) </w:t>
      </w:r>
    </w:p>
    <w:p w:rsidR="00852676" w:rsidRPr="00B474F8" w:rsidRDefault="00011A2B" w:rsidP="00CD7CA8">
      <w:pPr>
        <w:numPr>
          <w:ilvl w:val="0"/>
          <w:numId w:val="163"/>
        </w:numPr>
        <w:tabs>
          <w:tab w:val="left" w:pos="360"/>
        </w:tabs>
        <w:suppressAutoHyphens/>
        <w:spacing w:after="0" w:line="240" w:lineRule="auto"/>
        <w:ind w:left="360" w:hanging="360"/>
        <w:rPr>
          <w:rFonts w:asciiTheme="majorHAnsi" w:eastAsia="Times New Roman" w:hAnsiTheme="majorHAnsi" w:cstheme="majorHAnsi"/>
          <w:sz w:val="24"/>
        </w:rPr>
      </w:pPr>
      <w:r w:rsidRPr="00B474F8">
        <w:rPr>
          <w:rFonts w:asciiTheme="majorHAnsi" w:eastAsia="Times New Roman" w:hAnsiTheme="majorHAnsi" w:cstheme="majorHAnsi"/>
          <w:sz w:val="24"/>
        </w:rPr>
        <w:t>vedeme žáky ke zpracování informací z hlediska důležitosti i objektivity a k jejich využití k dalšímu učení</w:t>
      </w:r>
    </w:p>
    <w:p w:rsidR="00852676" w:rsidRPr="00B474F8" w:rsidRDefault="00011A2B" w:rsidP="00CD7CA8">
      <w:pPr>
        <w:numPr>
          <w:ilvl w:val="0"/>
          <w:numId w:val="163"/>
        </w:numPr>
        <w:tabs>
          <w:tab w:val="left" w:pos="360"/>
        </w:tabs>
        <w:suppressAutoHyphens/>
        <w:spacing w:after="0" w:line="240" w:lineRule="auto"/>
        <w:ind w:left="360" w:hanging="360"/>
        <w:rPr>
          <w:rFonts w:asciiTheme="majorHAnsi" w:eastAsia="Times New Roman" w:hAnsiTheme="majorHAnsi" w:cstheme="majorHAnsi"/>
          <w:sz w:val="24"/>
        </w:rPr>
      </w:pPr>
      <w:r w:rsidRPr="00B474F8">
        <w:rPr>
          <w:rFonts w:asciiTheme="majorHAnsi" w:eastAsia="Times New Roman" w:hAnsiTheme="majorHAnsi" w:cstheme="majorHAnsi"/>
          <w:sz w:val="24"/>
        </w:rPr>
        <w:t xml:space="preserve">učitel vede žáky k samostatnému pozorování a experimentování, k porovnávání získaných výsledků, kritickému posouzení a vyvození závěrů </w:t>
      </w:r>
    </w:p>
    <w:p w:rsidR="00852676" w:rsidRPr="00B474F8" w:rsidRDefault="00011A2B" w:rsidP="00CD7CA8">
      <w:pPr>
        <w:numPr>
          <w:ilvl w:val="0"/>
          <w:numId w:val="163"/>
        </w:numPr>
        <w:tabs>
          <w:tab w:val="left" w:pos="360"/>
        </w:tabs>
        <w:suppressAutoHyphens/>
        <w:spacing w:after="0" w:line="240" w:lineRule="auto"/>
        <w:ind w:left="360" w:hanging="360"/>
        <w:rPr>
          <w:rFonts w:asciiTheme="majorHAnsi" w:eastAsia="Times New Roman" w:hAnsiTheme="majorHAnsi" w:cstheme="majorHAnsi"/>
          <w:sz w:val="24"/>
        </w:rPr>
      </w:pPr>
      <w:r w:rsidRPr="00B474F8">
        <w:rPr>
          <w:rFonts w:asciiTheme="majorHAnsi" w:eastAsia="Times New Roman" w:hAnsiTheme="majorHAnsi" w:cstheme="majorHAnsi"/>
          <w:sz w:val="24"/>
        </w:rPr>
        <w:t>vedeme žáky k využití obecně užívaných termínů, znaků, symbolů a jejich uvedení do souvislostí, k propojování do širších celků</w:t>
      </w:r>
    </w:p>
    <w:p w:rsidR="00852676" w:rsidRPr="00B474F8" w:rsidRDefault="00011A2B" w:rsidP="00CD7CA8">
      <w:pPr>
        <w:numPr>
          <w:ilvl w:val="0"/>
          <w:numId w:val="163"/>
        </w:numPr>
        <w:tabs>
          <w:tab w:val="left" w:pos="360"/>
        </w:tabs>
        <w:suppressAutoHyphens/>
        <w:spacing w:after="0" w:line="240" w:lineRule="auto"/>
        <w:ind w:left="360" w:hanging="360"/>
        <w:rPr>
          <w:rFonts w:asciiTheme="majorHAnsi" w:eastAsia="Times New Roman" w:hAnsiTheme="majorHAnsi" w:cstheme="majorHAnsi"/>
          <w:sz w:val="24"/>
        </w:rPr>
      </w:pPr>
      <w:r w:rsidRPr="00B474F8">
        <w:rPr>
          <w:rFonts w:asciiTheme="majorHAnsi" w:eastAsia="Times New Roman" w:hAnsiTheme="majorHAnsi" w:cstheme="majorHAnsi"/>
          <w:sz w:val="24"/>
        </w:rPr>
        <w:t>učitel vede žáky k samostatnému vyhledávání informací o známých fyzicích, fyzikálních vzorcích a jiných informací z tabulek, internetu či jiných odborných knih a zdrojů</w:t>
      </w:r>
    </w:p>
    <w:p w:rsidR="00852676" w:rsidRPr="00B474F8" w:rsidRDefault="00852676">
      <w:pPr>
        <w:suppressAutoHyphens/>
        <w:spacing w:after="0" w:line="240" w:lineRule="auto"/>
        <w:rPr>
          <w:rFonts w:asciiTheme="majorHAnsi" w:eastAsia="Times New Roman" w:hAnsiTheme="majorHAnsi" w:cstheme="majorHAnsi"/>
          <w:sz w:val="24"/>
          <w:u w:val="single"/>
        </w:rPr>
      </w:pPr>
    </w:p>
    <w:p w:rsidR="00852676" w:rsidRPr="00B474F8" w:rsidRDefault="00852676">
      <w:pPr>
        <w:suppressAutoHyphens/>
        <w:spacing w:after="0" w:line="240" w:lineRule="auto"/>
        <w:rPr>
          <w:rFonts w:asciiTheme="majorHAnsi" w:eastAsia="Times New Roman" w:hAnsiTheme="majorHAnsi" w:cstheme="majorHAnsi"/>
          <w:sz w:val="24"/>
          <w:u w:val="single"/>
        </w:rPr>
      </w:pPr>
    </w:p>
    <w:p w:rsidR="00852676" w:rsidRPr="00B474F8" w:rsidRDefault="00011A2B">
      <w:pPr>
        <w:suppressAutoHyphens/>
        <w:spacing w:after="0" w:line="240" w:lineRule="auto"/>
        <w:rPr>
          <w:rFonts w:asciiTheme="majorHAnsi" w:eastAsia="Times New Roman" w:hAnsiTheme="majorHAnsi" w:cstheme="majorHAnsi"/>
          <w:sz w:val="24"/>
          <w:u w:val="single"/>
        </w:rPr>
      </w:pPr>
      <w:r w:rsidRPr="00B474F8">
        <w:rPr>
          <w:rFonts w:asciiTheme="majorHAnsi" w:eastAsia="Times New Roman" w:hAnsiTheme="majorHAnsi" w:cstheme="majorHAnsi"/>
          <w:sz w:val="24"/>
          <w:u w:val="single"/>
        </w:rPr>
        <w:t>Kompetence k řešení problémů</w:t>
      </w:r>
    </w:p>
    <w:p w:rsidR="00852676" w:rsidRPr="00B474F8" w:rsidRDefault="00011A2B" w:rsidP="00CD7CA8">
      <w:pPr>
        <w:numPr>
          <w:ilvl w:val="0"/>
          <w:numId w:val="164"/>
        </w:numPr>
        <w:tabs>
          <w:tab w:val="left" w:pos="360"/>
        </w:tabs>
        <w:suppressAutoHyphens/>
        <w:spacing w:after="0" w:line="240" w:lineRule="auto"/>
        <w:ind w:left="360" w:hanging="360"/>
        <w:rPr>
          <w:rFonts w:asciiTheme="majorHAnsi" w:eastAsia="Times New Roman" w:hAnsiTheme="majorHAnsi" w:cstheme="majorHAnsi"/>
          <w:sz w:val="24"/>
        </w:rPr>
      </w:pPr>
      <w:r w:rsidRPr="00B474F8">
        <w:rPr>
          <w:rFonts w:asciiTheme="majorHAnsi" w:eastAsia="Times New Roman" w:hAnsiTheme="majorHAnsi" w:cstheme="majorHAnsi"/>
          <w:sz w:val="24"/>
        </w:rPr>
        <w:t>vedeme žáky k vyhledávání informací k vhodnému řešení příkladů, k využití získaných vědomostí a dovedností k objevování různých variant řešení</w:t>
      </w:r>
    </w:p>
    <w:p w:rsidR="00852676" w:rsidRPr="00B474F8" w:rsidRDefault="00011A2B" w:rsidP="00CD7CA8">
      <w:pPr>
        <w:numPr>
          <w:ilvl w:val="0"/>
          <w:numId w:val="164"/>
        </w:numPr>
        <w:tabs>
          <w:tab w:val="left" w:pos="360"/>
        </w:tabs>
        <w:suppressAutoHyphens/>
        <w:spacing w:after="0" w:line="240" w:lineRule="auto"/>
        <w:ind w:left="360" w:hanging="360"/>
        <w:rPr>
          <w:rFonts w:asciiTheme="majorHAnsi" w:eastAsia="Times New Roman" w:hAnsiTheme="majorHAnsi" w:cstheme="majorHAnsi"/>
          <w:sz w:val="24"/>
        </w:rPr>
      </w:pPr>
      <w:r w:rsidRPr="00B474F8">
        <w:rPr>
          <w:rFonts w:asciiTheme="majorHAnsi" w:eastAsia="Times New Roman" w:hAnsiTheme="majorHAnsi" w:cstheme="majorHAnsi"/>
          <w:sz w:val="24"/>
        </w:rPr>
        <w:t>učitel vede žáky k samostatnému řešení příkladů, při kterých žák užívá logické, matematické a empirické postupy</w:t>
      </w:r>
    </w:p>
    <w:p w:rsidR="00852676" w:rsidRPr="00B474F8" w:rsidRDefault="00011A2B" w:rsidP="00CD7CA8">
      <w:pPr>
        <w:numPr>
          <w:ilvl w:val="0"/>
          <w:numId w:val="164"/>
        </w:numPr>
        <w:tabs>
          <w:tab w:val="left" w:pos="360"/>
        </w:tabs>
        <w:suppressAutoHyphens/>
        <w:spacing w:after="0" w:line="240" w:lineRule="auto"/>
        <w:ind w:left="360" w:hanging="360"/>
        <w:rPr>
          <w:rFonts w:asciiTheme="majorHAnsi" w:eastAsia="Times New Roman" w:hAnsiTheme="majorHAnsi" w:cstheme="majorHAnsi"/>
          <w:sz w:val="24"/>
        </w:rPr>
      </w:pPr>
      <w:r w:rsidRPr="00B474F8">
        <w:rPr>
          <w:rFonts w:asciiTheme="majorHAnsi" w:eastAsia="Times New Roman" w:hAnsiTheme="majorHAnsi" w:cstheme="majorHAnsi"/>
          <w:sz w:val="24"/>
        </w:rPr>
        <w:t>vedeme žáky k ověření si správnosti řešení příkladů a pomocí osvědčených postupů k aplikaci při řešení odborných nebo nových problémových situací</w:t>
      </w:r>
    </w:p>
    <w:p w:rsidR="00852676" w:rsidRPr="00B474F8" w:rsidRDefault="00011A2B" w:rsidP="00CD7CA8">
      <w:pPr>
        <w:numPr>
          <w:ilvl w:val="0"/>
          <w:numId w:val="164"/>
        </w:numPr>
        <w:tabs>
          <w:tab w:val="left" w:pos="360"/>
        </w:tabs>
        <w:suppressAutoHyphens/>
        <w:spacing w:after="0" w:line="240" w:lineRule="auto"/>
        <w:ind w:left="360" w:hanging="360"/>
        <w:rPr>
          <w:rFonts w:asciiTheme="majorHAnsi" w:eastAsia="Times New Roman" w:hAnsiTheme="majorHAnsi" w:cstheme="majorHAnsi"/>
          <w:sz w:val="24"/>
        </w:rPr>
      </w:pPr>
      <w:r w:rsidRPr="00B474F8">
        <w:rPr>
          <w:rFonts w:asciiTheme="majorHAnsi" w:eastAsia="Times New Roman" w:hAnsiTheme="majorHAnsi" w:cstheme="majorHAnsi"/>
          <w:sz w:val="24"/>
        </w:rPr>
        <w:t>učitel vede žáky k zobecnění poznatků a jejich aplikaci v různých oblastech života</w:t>
      </w:r>
    </w:p>
    <w:p w:rsidR="00852676" w:rsidRPr="00B474F8" w:rsidRDefault="00011A2B" w:rsidP="00CD7CA8">
      <w:pPr>
        <w:numPr>
          <w:ilvl w:val="0"/>
          <w:numId w:val="164"/>
        </w:numPr>
        <w:tabs>
          <w:tab w:val="left" w:pos="360"/>
        </w:tabs>
        <w:suppressAutoHyphens/>
        <w:spacing w:after="0" w:line="240" w:lineRule="auto"/>
        <w:ind w:left="360" w:hanging="360"/>
        <w:rPr>
          <w:rFonts w:asciiTheme="majorHAnsi" w:eastAsia="Times New Roman" w:hAnsiTheme="majorHAnsi" w:cstheme="majorHAnsi"/>
          <w:sz w:val="24"/>
        </w:rPr>
      </w:pPr>
      <w:r w:rsidRPr="00B474F8">
        <w:rPr>
          <w:rFonts w:asciiTheme="majorHAnsi" w:eastAsia="Times New Roman" w:hAnsiTheme="majorHAnsi" w:cstheme="majorHAnsi"/>
          <w:sz w:val="24"/>
        </w:rPr>
        <w:t>učitel vede žáky k rozpoznání problému daného příkladu, promyšlení a naplánování způsobu řešení a hledání konečného řešení problému</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u w:val="single"/>
        </w:rPr>
      </w:pPr>
      <w:r w:rsidRPr="00B474F8">
        <w:rPr>
          <w:rFonts w:asciiTheme="majorHAnsi" w:eastAsia="Times New Roman" w:hAnsiTheme="majorHAnsi" w:cstheme="majorHAnsi"/>
          <w:sz w:val="24"/>
          <w:u w:val="single"/>
        </w:rPr>
        <w:t>Kompetence komunikativní</w:t>
      </w:r>
    </w:p>
    <w:p w:rsidR="00852676" w:rsidRPr="00B474F8" w:rsidRDefault="00011A2B" w:rsidP="00CD7CA8">
      <w:pPr>
        <w:numPr>
          <w:ilvl w:val="0"/>
          <w:numId w:val="165"/>
        </w:numPr>
        <w:tabs>
          <w:tab w:val="left" w:pos="360"/>
        </w:tabs>
        <w:suppressAutoHyphens/>
        <w:spacing w:after="0" w:line="240" w:lineRule="auto"/>
        <w:ind w:left="360" w:hanging="360"/>
        <w:rPr>
          <w:rFonts w:asciiTheme="majorHAnsi" w:eastAsia="Times New Roman" w:hAnsiTheme="majorHAnsi" w:cstheme="majorHAnsi"/>
          <w:sz w:val="24"/>
        </w:rPr>
      </w:pPr>
      <w:r w:rsidRPr="00B474F8">
        <w:rPr>
          <w:rFonts w:asciiTheme="majorHAnsi" w:eastAsia="Times New Roman" w:hAnsiTheme="majorHAnsi" w:cstheme="majorHAnsi"/>
          <w:sz w:val="24"/>
        </w:rPr>
        <w:t xml:space="preserve">učitel vede žáky k orientaci v zadání jednotlivých příkladů, k nalezení základních údajů, ke stručnému, přehlednému a objektivnímu vysvětlení postupu řešení a jeho odůvodnění </w:t>
      </w:r>
    </w:p>
    <w:p w:rsidR="00852676" w:rsidRPr="00B474F8" w:rsidRDefault="00011A2B" w:rsidP="00CD7CA8">
      <w:pPr>
        <w:numPr>
          <w:ilvl w:val="0"/>
          <w:numId w:val="165"/>
        </w:numPr>
        <w:tabs>
          <w:tab w:val="left" w:pos="360"/>
        </w:tabs>
        <w:suppressAutoHyphens/>
        <w:spacing w:after="0" w:line="240" w:lineRule="auto"/>
        <w:ind w:left="360" w:hanging="360"/>
        <w:rPr>
          <w:rFonts w:asciiTheme="majorHAnsi" w:eastAsia="Times New Roman" w:hAnsiTheme="majorHAnsi" w:cstheme="majorHAnsi"/>
          <w:sz w:val="24"/>
        </w:rPr>
      </w:pPr>
      <w:r w:rsidRPr="00B474F8">
        <w:rPr>
          <w:rFonts w:asciiTheme="majorHAnsi" w:eastAsia="Times New Roman" w:hAnsiTheme="majorHAnsi" w:cstheme="majorHAnsi"/>
          <w:sz w:val="24"/>
        </w:rPr>
        <w:t>vedeme žáky k formulaci a výstižnému a souvislému (v písemném i ústním projevu) vyjádření své myšlenky a názoru v logickém sledu</w:t>
      </w:r>
    </w:p>
    <w:p w:rsidR="00852676" w:rsidRPr="00B474F8" w:rsidRDefault="00011A2B" w:rsidP="00CD7CA8">
      <w:pPr>
        <w:numPr>
          <w:ilvl w:val="0"/>
          <w:numId w:val="165"/>
        </w:numPr>
        <w:tabs>
          <w:tab w:val="left" w:pos="360"/>
        </w:tabs>
        <w:suppressAutoHyphens/>
        <w:spacing w:after="0" w:line="240" w:lineRule="auto"/>
        <w:ind w:left="360" w:hanging="360"/>
        <w:rPr>
          <w:rFonts w:asciiTheme="majorHAnsi" w:eastAsia="Times New Roman" w:hAnsiTheme="majorHAnsi" w:cstheme="majorHAnsi"/>
          <w:sz w:val="24"/>
        </w:rPr>
      </w:pPr>
      <w:r w:rsidRPr="00B474F8">
        <w:rPr>
          <w:rFonts w:asciiTheme="majorHAnsi" w:eastAsia="Times New Roman" w:hAnsiTheme="majorHAnsi" w:cstheme="majorHAnsi"/>
          <w:sz w:val="24"/>
        </w:rPr>
        <w:t xml:space="preserve">vedeme žáky k naslouchání názorům učitele i spolužáků, k účinnému zapojení se do diskuse, k obhajobě svého názoru a vhodné argumentaci </w:t>
      </w:r>
    </w:p>
    <w:p w:rsidR="00852676" w:rsidRPr="00B474F8" w:rsidRDefault="00011A2B" w:rsidP="00CD7CA8">
      <w:pPr>
        <w:numPr>
          <w:ilvl w:val="0"/>
          <w:numId w:val="165"/>
        </w:numPr>
        <w:tabs>
          <w:tab w:val="left" w:pos="360"/>
        </w:tabs>
        <w:suppressAutoHyphens/>
        <w:spacing w:after="0" w:line="240" w:lineRule="auto"/>
        <w:ind w:left="360" w:hanging="360"/>
        <w:rPr>
          <w:rFonts w:asciiTheme="majorHAnsi" w:eastAsia="Times New Roman" w:hAnsiTheme="majorHAnsi" w:cstheme="majorHAnsi"/>
          <w:sz w:val="24"/>
        </w:rPr>
      </w:pPr>
      <w:r w:rsidRPr="00B474F8">
        <w:rPr>
          <w:rFonts w:asciiTheme="majorHAnsi" w:eastAsia="Times New Roman" w:hAnsiTheme="majorHAnsi" w:cstheme="majorHAnsi"/>
          <w:sz w:val="24"/>
        </w:rPr>
        <w:t>vedeme žáky k práci ve skupinách, přičemž jejich práce je založena na komunikaci mezi žáky, respektování názorů druhých, na diskusi</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u w:val="single"/>
        </w:rPr>
      </w:pPr>
      <w:r w:rsidRPr="00B474F8">
        <w:rPr>
          <w:rFonts w:asciiTheme="majorHAnsi" w:eastAsia="Times New Roman" w:hAnsiTheme="majorHAnsi" w:cstheme="majorHAnsi"/>
          <w:sz w:val="24"/>
          <w:u w:val="single"/>
        </w:rPr>
        <w:t>Kompetence sociální a personální</w:t>
      </w:r>
    </w:p>
    <w:p w:rsidR="00852676" w:rsidRPr="00B474F8" w:rsidRDefault="00011A2B" w:rsidP="00CD7CA8">
      <w:pPr>
        <w:numPr>
          <w:ilvl w:val="0"/>
          <w:numId w:val="166"/>
        </w:numPr>
        <w:tabs>
          <w:tab w:val="left" w:pos="360"/>
        </w:tabs>
        <w:suppressAutoHyphens/>
        <w:spacing w:after="0" w:line="240" w:lineRule="auto"/>
        <w:ind w:left="360" w:hanging="360"/>
        <w:rPr>
          <w:rFonts w:asciiTheme="majorHAnsi" w:eastAsia="Times New Roman" w:hAnsiTheme="majorHAnsi" w:cstheme="majorHAnsi"/>
          <w:sz w:val="24"/>
        </w:rPr>
      </w:pPr>
      <w:r w:rsidRPr="00B474F8">
        <w:rPr>
          <w:rFonts w:asciiTheme="majorHAnsi" w:eastAsia="Times New Roman" w:hAnsiTheme="majorHAnsi" w:cstheme="majorHAnsi"/>
          <w:sz w:val="24"/>
        </w:rPr>
        <w:t>vedeme žáky ke spolupráci při práci ve skupinách, ke spolupráci, kdy se společně s učitelem spolupodílí na vytváření pravidel práce v týmu</w:t>
      </w:r>
    </w:p>
    <w:p w:rsidR="00852676" w:rsidRPr="00B474F8" w:rsidRDefault="00011A2B" w:rsidP="00CD7CA8">
      <w:pPr>
        <w:numPr>
          <w:ilvl w:val="0"/>
          <w:numId w:val="166"/>
        </w:numPr>
        <w:tabs>
          <w:tab w:val="left" w:pos="360"/>
        </w:tabs>
        <w:suppressAutoHyphens/>
        <w:spacing w:after="0" w:line="240" w:lineRule="auto"/>
        <w:ind w:left="360" w:hanging="360"/>
        <w:rPr>
          <w:rFonts w:asciiTheme="majorHAnsi" w:eastAsia="Times New Roman" w:hAnsiTheme="majorHAnsi" w:cstheme="majorHAnsi"/>
          <w:sz w:val="24"/>
        </w:rPr>
      </w:pPr>
      <w:r w:rsidRPr="00B474F8">
        <w:rPr>
          <w:rFonts w:asciiTheme="majorHAnsi" w:eastAsia="Times New Roman" w:hAnsiTheme="majorHAnsi" w:cstheme="majorHAnsi"/>
          <w:sz w:val="24"/>
        </w:rPr>
        <w:t xml:space="preserve">vedeme žáky k respektování názorů druhých, ale zároveň současně i k prosazení svých názorů </w:t>
      </w:r>
    </w:p>
    <w:p w:rsidR="00852676" w:rsidRPr="00B474F8" w:rsidRDefault="00011A2B" w:rsidP="00CD7CA8">
      <w:pPr>
        <w:numPr>
          <w:ilvl w:val="0"/>
          <w:numId w:val="166"/>
        </w:numPr>
        <w:tabs>
          <w:tab w:val="left" w:pos="360"/>
        </w:tabs>
        <w:suppressAutoHyphens/>
        <w:spacing w:after="0" w:line="240" w:lineRule="auto"/>
        <w:ind w:left="360" w:hanging="360"/>
        <w:rPr>
          <w:rFonts w:asciiTheme="majorHAnsi" w:eastAsia="Times New Roman" w:hAnsiTheme="majorHAnsi" w:cstheme="majorHAnsi"/>
          <w:sz w:val="24"/>
        </w:rPr>
      </w:pPr>
      <w:r w:rsidRPr="00B474F8">
        <w:rPr>
          <w:rFonts w:asciiTheme="majorHAnsi" w:eastAsia="Times New Roman" w:hAnsiTheme="majorHAnsi" w:cstheme="majorHAnsi"/>
          <w:sz w:val="24"/>
        </w:rPr>
        <w:t>učitel navozuje situace vedoucí k posílení sebedůvěry žáků, pocitu zodpovědnosti, k ochotě pomoci</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u w:val="single"/>
        </w:rPr>
      </w:pPr>
      <w:r w:rsidRPr="00B474F8">
        <w:rPr>
          <w:rFonts w:asciiTheme="majorHAnsi" w:eastAsia="Times New Roman" w:hAnsiTheme="majorHAnsi" w:cstheme="majorHAnsi"/>
          <w:sz w:val="24"/>
          <w:u w:val="single"/>
        </w:rPr>
        <w:t>Kompetence pracovní</w:t>
      </w:r>
    </w:p>
    <w:p w:rsidR="00852676" w:rsidRPr="00B474F8" w:rsidRDefault="00011A2B" w:rsidP="00CD7CA8">
      <w:pPr>
        <w:numPr>
          <w:ilvl w:val="0"/>
          <w:numId w:val="167"/>
        </w:numPr>
        <w:tabs>
          <w:tab w:val="left" w:pos="360"/>
        </w:tabs>
        <w:suppressAutoHyphens/>
        <w:spacing w:after="0" w:line="240" w:lineRule="auto"/>
        <w:ind w:left="360" w:hanging="360"/>
        <w:rPr>
          <w:rFonts w:asciiTheme="majorHAnsi" w:eastAsia="Times New Roman" w:hAnsiTheme="majorHAnsi" w:cstheme="majorHAnsi"/>
          <w:sz w:val="24"/>
        </w:rPr>
      </w:pPr>
      <w:r w:rsidRPr="00B474F8">
        <w:rPr>
          <w:rFonts w:asciiTheme="majorHAnsi" w:eastAsia="Times New Roman" w:hAnsiTheme="majorHAnsi" w:cstheme="majorHAnsi"/>
          <w:sz w:val="24"/>
        </w:rPr>
        <w:t>učitel seznamuje žáky se zásadami bezpečnosti a ochrany zdraví při práci, vede žáky k dodržování pracovního řádu a způsobu používání fyzikálních pomůcek</w:t>
      </w:r>
    </w:p>
    <w:p w:rsidR="00852676" w:rsidRPr="00B474F8" w:rsidRDefault="00011A2B" w:rsidP="00CD7CA8">
      <w:pPr>
        <w:numPr>
          <w:ilvl w:val="0"/>
          <w:numId w:val="167"/>
        </w:numPr>
        <w:tabs>
          <w:tab w:val="left" w:pos="360"/>
        </w:tabs>
        <w:suppressAutoHyphens/>
        <w:spacing w:after="0" w:line="240" w:lineRule="auto"/>
        <w:ind w:left="360" w:hanging="360"/>
        <w:rPr>
          <w:rFonts w:asciiTheme="majorHAnsi" w:eastAsia="Times New Roman" w:hAnsiTheme="majorHAnsi" w:cstheme="majorHAnsi"/>
          <w:sz w:val="24"/>
        </w:rPr>
      </w:pPr>
      <w:r w:rsidRPr="00B474F8">
        <w:rPr>
          <w:rFonts w:asciiTheme="majorHAnsi" w:eastAsia="Times New Roman" w:hAnsiTheme="majorHAnsi" w:cstheme="majorHAnsi"/>
          <w:sz w:val="24"/>
        </w:rPr>
        <w:t>vedeme žáky k dodržování zásad ochrany svého zdraví i zdraví druhých, ochrany životního prostředí i ochrany kulturních a společenských hodnot</w:t>
      </w:r>
    </w:p>
    <w:p w:rsidR="00852676" w:rsidRPr="00B474F8" w:rsidRDefault="00011A2B" w:rsidP="00CD7CA8">
      <w:pPr>
        <w:numPr>
          <w:ilvl w:val="0"/>
          <w:numId w:val="167"/>
        </w:numPr>
        <w:tabs>
          <w:tab w:val="left" w:pos="360"/>
        </w:tabs>
        <w:suppressAutoHyphens/>
        <w:spacing w:after="0" w:line="240" w:lineRule="auto"/>
        <w:ind w:left="360" w:hanging="360"/>
        <w:rPr>
          <w:rFonts w:asciiTheme="majorHAnsi" w:eastAsia="Times New Roman" w:hAnsiTheme="majorHAnsi" w:cstheme="majorHAnsi"/>
          <w:sz w:val="24"/>
        </w:rPr>
      </w:pPr>
      <w:r w:rsidRPr="00B474F8">
        <w:rPr>
          <w:rFonts w:asciiTheme="majorHAnsi" w:eastAsia="Times New Roman" w:hAnsiTheme="majorHAnsi" w:cstheme="majorHAnsi"/>
          <w:sz w:val="24"/>
        </w:rPr>
        <w:t>vedeme žáky k optimálnímu plánování a provádění soustavných pozorování a experimentů a ke zpracování a vyhodnocení získaných dat</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u w:val="single"/>
        </w:rPr>
      </w:pPr>
      <w:r w:rsidRPr="00B474F8">
        <w:rPr>
          <w:rFonts w:asciiTheme="majorHAnsi" w:eastAsia="Times New Roman" w:hAnsiTheme="majorHAnsi" w:cstheme="majorHAnsi"/>
          <w:sz w:val="24"/>
          <w:u w:val="single"/>
        </w:rPr>
        <w:t>Kompetence občanské</w:t>
      </w:r>
    </w:p>
    <w:p w:rsidR="00852676" w:rsidRPr="00B474F8" w:rsidRDefault="00011A2B" w:rsidP="00CD7CA8">
      <w:pPr>
        <w:numPr>
          <w:ilvl w:val="0"/>
          <w:numId w:val="168"/>
        </w:numPr>
        <w:tabs>
          <w:tab w:val="left" w:pos="360"/>
        </w:tabs>
        <w:suppressAutoHyphens/>
        <w:spacing w:after="0" w:line="240" w:lineRule="auto"/>
        <w:ind w:left="360" w:hanging="360"/>
        <w:rPr>
          <w:rFonts w:asciiTheme="majorHAnsi" w:eastAsia="Times New Roman" w:hAnsiTheme="majorHAnsi" w:cstheme="majorHAnsi"/>
          <w:sz w:val="24"/>
        </w:rPr>
      </w:pPr>
      <w:r w:rsidRPr="00B474F8">
        <w:rPr>
          <w:rFonts w:asciiTheme="majorHAnsi" w:eastAsia="Times New Roman" w:hAnsiTheme="majorHAnsi" w:cstheme="majorHAnsi"/>
          <w:sz w:val="24"/>
        </w:rPr>
        <w:t>vedeme žáky k poznání možnosti rozvoje i zneužití fyzikální jevů, učíme je odpovědnosti za zachování životního prostředí</w:t>
      </w:r>
    </w:p>
    <w:p w:rsidR="00852676" w:rsidRPr="00B474F8" w:rsidRDefault="00011A2B" w:rsidP="00CD7CA8">
      <w:pPr>
        <w:numPr>
          <w:ilvl w:val="0"/>
          <w:numId w:val="168"/>
        </w:numPr>
        <w:tabs>
          <w:tab w:val="left" w:pos="360"/>
        </w:tabs>
        <w:suppressAutoHyphens/>
        <w:spacing w:after="0" w:line="240" w:lineRule="auto"/>
        <w:ind w:left="360" w:hanging="360"/>
        <w:rPr>
          <w:rFonts w:asciiTheme="majorHAnsi" w:eastAsia="Times New Roman" w:hAnsiTheme="majorHAnsi" w:cstheme="majorHAnsi"/>
          <w:sz w:val="24"/>
        </w:rPr>
      </w:pPr>
      <w:r w:rsidRPr="00B474F8">
        <w:rPr>
          <w:rFonts w:asciiTheme="majorHAnsi" w:eastAsia="Times New Roman" w:hAnsiTheme="majorHAnsi" w:cstheme="majorHAnsi"/>
          <w:sz w:val="24"/>
        </w:rPr>
        <w:t>žáci jsou seznámeni s historií zneužívání jaderných zbraní, ekologických havárií a s příčinami zhoršení životního prostředí (skleníkový efekt, ozonová díra) a mají možnost prodiskutovat opatření k jejich předcházení a minimalizaci</w:t>
      </w:r>
    </w:p>
    <w:p w:rsidR="00852676" w:rsidRPr="00B474F8" w:rsidRDefault="00011A2B" w:rsidP="00CD7CA8">
      <w:pPr>
        <w:numPr>
          <w:ilvl w:val="0"/>
          <w:numId w:val="168"/>
        </w:numPr>
        <w:tabs>
          <w:tab w:val="left" w:pos="360"/>
        </w:tabs>
        <w:suppressAutoHyphens/>
        <w:spacing w:after="0" w:line="240" w:lineRule="auto"/>
        <w:ind w:left="360" w:hanging="360"/>
        <w:rPr>
          <w:rFonts w:asciiTheme="majorHAnsi" w:eastAsia="Times New Roman" w:hAnsiTheme="majorHAnsi" w:cstheme="majorHAnsi"/>
          <w:sz w:val="24"/>
        </w:rPr>
      </w:pPr>
      <w:r w:rsidRPr="00B474F8">
        <w:rPr>
          <w:rFonts w:asciiTheme="majorHAnsi" w:eastAsia="Times New Roman" w:hAnsiTheme="majorHAnsi" w:cstheme="majorHAnsi"/>
          <w:sz w:val="24"/>
        </w:rPr>
        <w:lastRenderedPageBreak/>
        <w:t>učitel umožňuje žákům chápat základní ekologické souvislosti a environmentální problémy, respektovat požadavky na kvalitní životní prostředí (upřednostňování obnovitelných zdrojů) a rozhodovat se v zájmu podpory a ochrany zdraví</w:t>
      </w:r>
    </w:p>
    <w:p w:rsidR="00852676" w:rsidRPr="00B474F8" w:rsidRDefault="00852676">
      <w:pPr>
        <w:suppressAutoHyphens/>
        <w:spacing w:after="0" w:line="240" w:lineRule="auto"/>
        <w:rPr>
          <w:rFonts w:asciiTheme="majorHAnsi" w:eastAsia="Times New Roman" w:hAnsiTheme="majorHAnsi" w:cstheme="majorHAnsi"/>
          <w:sz w:val="24"/>
        </w:rPr>
      </w:pPr>
    </w:p>
    <w:p w:rsidR="00CE3CB7" w:rsidRPr="00B474F8" w:rsidRDefault="00CE3CB7">
      <w:pPr>
        <w:suppressAutoHyphens/>
        <w:spacing w:after="0" w:line="240" w:lineRule="auto"/>
        <w:rPr>
          <w:rFonts w:asciiTheme="majorHAnsi" w:eastAsia="Times New Roman" w:hAnsiTheme="majorHAnsi" w:cstheme="majorHAnsi"/>
          <w:color w:val="000000" w:themeColor="text1"/>
          <w:sz w:val="24"/>
          <w:u w:val="single"/>
        </w:rPr>
      </w:pPr>
    </w:p>
    <w:p w:rsidR="00852676" w:rsidRPr="00B474F8" w:rsidRDefault="00011A2B">
      <w:pPr>
        <w:suppressAutoHyphens/>
        <w:spacing w:after="0" w:line="240" w:lineRule="auto"/>
        <w:rPr>
          <w:rFonts w:asciiTheme="majorHAnsi" w:eastAsia="Times New Roman" w:hAnsiTheme="majorHAnsi" w:cstheme="majorHAnsi"/>
          <w:color w:val="000000" w:themeColor="text1"/>
          <w:sz w:val="24"/>
          <w:u w:val="single"/>
        </w:rPr>
      </w:pPr>
      <w:r w:rsidRPr="00B474F8">
        <w:rPr>
          <w:rFonts w:asciiTheme="majorHAnsi" w:eastAsia="Times New Roman" w:hAnsiTheme="majorHAnsi" w:cstheme="majorHAnsi"/>
          <w:color w:val="000000" w:themeColor="text1"/>
          <w:sz w:val="24"/>
          <w:u w:val="single"/>
        </w:rPr>
        <w:t xml:space="preserve">Kompetence digitální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vedeme žáka k ovládání běžně používaných digitálních zařízení, aplikací a služeb a jejich využívání při učení i při zapojení do života školy a do společnosti</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 vedeme žáka k využívání digitální technologie, aby si usnadnil práci, zautomatizoval rutinní činnosti, zefektivnil či zjednodušil své pracovní postupy a zkvalitnil výsledky své práce </w:t>
      </w:r>
    </w:p>
    <w:p w:rsidR="00852676" w:rsidRPr="00B474F8" w:rsidRDefault="00011A2B">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učitel vede žáka k chápání významu digitálních technologií pro lidskou společnost, žák se seznamuje s novými technologiemi, kriticky hodnotí jejich přínosy a reflektuje rizika jejich využívání</w:t>
      </w:r>
      <w:r w:rsidR="00995882">
        <w:rPr>
          <w:rFonts w:asciiTheme="majorHAnsi" w:eastAsia="Times New Roman" w:hAnsiTheme="majorHAnsi" w:cstheme="majorHAnsi"/>
          <w:color w:val="000000" w:themeColor="text1"/>
          <w:sz w:val="24"/>
        </w:rPr>
        <w:t>.</w:t>
      </w:r>
    </w:p>
    <w:p w:rsidR="00852676" w:rsidRPr="00B474F8" w:rsidRDefault="00852676">
      <w:pPr>
        <w:suppressAutoHyphens/>
        <w:spacing w:after="0" w:line="240" w:lineRule="auto"/>
        <w:rPr>
          <w:rFonts w:asciiTheme="majorHAnsi" w:eastAsia="Times New Roman" w:hAnsiTheme="majorHAnsi" w:cstheme="majorHAnsi"/>
          <w:color w:val="000000" w:themeColor="text1"/>
          <w:sz w:val="24"/>
        </w:rPr>
      </w:pPr>
    </w:p>
    <w:p w:rsidR="00FB02FA" w:rsidRPr="00B474F8" w:rsidRDefault="00FB02FA">
      <w:pPr>
        <w:suppressAutoHyphens/>
        <w:spacing w:after="0" w:line="240" w:lineRule="auto"/>
        <w:rPr>
          <w:rFonts w:asciiTheme="majorHAnsi" w:eastAsia="Times New Roman" w:hAnsiTheme="majorHAnsi" w:cstheme="majorHAnsi"/>
          <w:color w:val="000000" w:themeColor="text1"/>
          <w:sz w:val="24"/>
        </w:rPr>
      </w:pPr>
    </w:p>
    <w:p w:rsidR="00FB02FA" w:rsidRPr="00B474F8" w:rsidRDefault="00FB02FA">
      <w:pPr>
        <w:suppressAutoHyphens/>
        <w:spacing w:after="0" w:line="240" w:lineRule="auto"/>
        <w:rPr>
          <w:rFonts w:asciiTheme="majorHAnsi" w:eastAsia="Times New Roman" w:hAnsiTheme="majorHAnsi" w:cstheme="majorHAnsi"/>
          <w:color w:val="000000" w:themeColor="text1"/>
          <w:sz w:val="24"/>
        </w:rPr>
      </w:pPr>
    </w:p>
    <w:p w:rsidR="00FB02FA" w:rsidRPr="00B474F8" w:rsidRDefault="00FB02FA">
      <w:pPr>
        <w:suppressAutoHyphens/>
        <w:spacing w:after="0" w:line="240" w:lineRule="auto"/>
        <w:rPr>
          <w:rFonts w:asciiTheme="majorHAnsi" w:eastAsia="Times New Roman" w:hAnsiTheme="majorHAnsi" w:cstheme="majorHAnsi"/>
          <w:color w:val="000000" w:themeColor="text1"/>
          <w:sz w:val="24"/>
        </w:rPr>
      </w:pPr>
    </w:p>
    <w:p w:rsidR="00FB02FA" w:rsidRPr="00B474F8" w:rsidRDefault="00FB02FA">
      <w:pPr>
        <w:suppressAutoHyphens/>
        <w:spacing w:after="0" w:line="240" w:lineRule="auto"/>
        <w:rPr>
          <w:rFonts w:asciiTheme="majorHAnsi" w:eastAsia="Times New Roman" w:hAnsiTheme="majorHAnsi" w:cstheme="majorHAnsi"/>
          <w:color w:val="000000" w:themeColor="text1"/>
          <w:sz w:val="24"/>
        </w:rPr>
      </w:pPr>
    </w:p>
    <w:p w:rsidR="00FB02FA" w:rsidRPr="00B474F8" w:rsidRDefault="00FB02FA">
      <w:pPr>
        <w:suppressAutoHyphens/>
        <w:spacing w:after="0" w:line="240" w:lineRule="auto"/>
        <w:rPr>
          <w:rFonts w:asciiTheme="majorHAnsi" w:eastAsia="Times New Roman" w:hAnsiTheme="majorHAnsi" w:cstheme="majorHAnsi"/>
          <w:color w:val="000000" w:themeColor="text1"/>
          <w:sz w:val="24"/>
        </w:rPr>
      </w:pPr>
    </w:p>
    <w:p w:rsidR="00FB02FA" w:rsidRPr="00B474F8" w:rsidRDefault="00FB02FA">
      <w:pPr>
        <w:suppressAutoHyphens/>
        <w:spacing w:after="0" w:line="240" w:lineRule="auto"/>
        <w:rPr>
          <w:rFonts w:asciiTheme="majorHAnsi" w:eastAsia="Times New Roman" w:hAnsiTheme="majorHAnsi" w:cstheme="majorHAnsi"/>
          <w:color w:val="000000" w:themeColor="text1"/>
          <w:sz w:val="24"/>
        </w:rPr>
      </w:pPr>
    </w:p>
    <w:p w:rsidR="00FB02FA" w:rsidRPr="00B474F8" w:rsidRDefault="00FB02FA">
      <w:pPr>
        <w:suppressAutoHyphens/>
        <w:spacing w:after="0" w:line="240" w:lineRule="auto"/>
        <w:rPr>
          <w:rFonts w:asciiTheme="majorHAnsi" w:eastAsia="Times New Roman" w:hAnsiTheme="majorHAnsi" w:cstheme="majorHAnsi"/>
          <w:color w:val="000000" w:themeColor="text1"/>
          <w:sz w:val="24"/>
        </w:rPr>
      </w:pPr>
    </w:p>
    <w:p w:rsidR="00FB02FA" w:rsidRPr="00B474F8" w:rsidRDefault="00FB02FA">
      <w:pPr>
        <w:suppressAutoHyphens/>
        <w:spacing w:after="0" w:line="240" w:lineRule="auto"/>
        <w:rPr>
          <w:rFonts w:asciiTheme="majorHAnsi" w:eastAsia="Times New Roman" w:hAnsiTheme="majorHAnsi" w:cstheme="majorHAnsi"/>
          <w:color w:val="000000" w:themeColor="text1"/>
          <w:sz w:val="24"/>
        </w:rPr>
      </w:pPr>
    </w:p>
    <w:p w:rsidR="00FB02FA" w:rsidRPr="00B474F8" w:rsidRDefault="00FB02FA">
      <w:pPr>
        <w:suppressAutoHyphens/>
        <w:spacing w:after="0" w:line="240" w:lineRule="auto"/>
        <w:rPr>
          <w:rFonts w:asciiTheme="majorHAnsi" w:eastAsia="Times New Roman" w:hAnsiTheme="majorHAnsi" w:cstheme="majorHAnsi"/>
          <w:color w:val="000000" w:themeColor="text1"/>
          <w:sz w:val="24"/>
        </w:rPr>
      </w:pPr>
    </w:p>
    <w:p w:rsidR="00FB02FA" w:rsidRDefault="00FB02FA">
      <w:pPr>
        <w:suppressAutoHyphens/>
        <w:spacing w:after="0" w:line="240" w:lineRule="auto"/>
        <w:rPr>
          <w:rFonts w:asciiTheme="majorHAnsi" w:eastAsia="Times New Roman" w:hAnsiTheme="majorHAnsi" w:cstheme="majorHAnsi"/>
          <w:color w:val="000000" w:themeColor="text1"/>
          <w:sz w:val="24"/>
        </w:rPr>
      </w:pPr>
    </w:p>
    <w:p w:rsidR="00BE7A5A" w:rsidRDefault="00BE7A5A">
      <w:pPr>
        <w:suppressAutoHyphens/>
        <w:spacing w:after="0" w:line="240" w:lineRule="auto"/>
        <w:rPr>
          <w:rFonts w:asciiTheme="majorHAnsi" w:eastAsia="Times New Roman" w:hAnsiTheme="majorHAnsi" w:cstheme="majorHAnsi"/>
          <w:color w:val="000000" w:themeColor="text1"/>
          <w:sz w:val="24"/>
        </w:rPr>
      </w:pPr>
    </w:p>
    <w:p w:rsidR="00BE7A5A" w:rsidRDefault="00BE7A5A">
      <w:pPr>
        <w:suppressAutoHyphens/>
        <w:spacing w:after="0" w:line="240" w:lineRule="auto"/>
        <w:rPr>
          <w:rFonts w:asciiTheme="majorHAnsi" w:eastAsia="Times New Roman" w:hAnsiTheme="majorHAnsi" w:cstheme="majorHAnsi"/>
          <w:color w:val="000000" w:themeColor="text1"/>
          <w:sz w:val="24"/>
        </w:rPr>
      </w:pPr>
    </w:p>
    <w:p w:rsidR="00BE7A5A" w:rsidRPr="00B474F8" w:rsidRDefault="00BE7A5A">
      <w:pPr>
        <w:suppressAutoHyphens/>
        <w:spacing w:after="0" w:line="240" w:lineRule="auto"/>
        <w:rPr>
          <w:rFonts w:asciiTheme="majorHAnsi" w:eastAsia="Times New Roman" w:hAnsiTheme="majorHAnsi" w:cstheme="majorHAnsi"/>
          <w:color w:val="000000" w:themeColor="text1"/>
          <w:sz w:val="24"/>
        </w:rPr>
      </w:pPr>
    </w:p>
    <w:p w:rsidR="00FB02FA" w:rsidRPr="00B474F8" w:rsidRDefault="00FB02FA">
      <w:pPr>
        <w:suppressAutoHyphens/>
        <w:spacing w:after="0" w:line="240" w:lineRule="auto"/>
        <w:rPr>
          <w:rFonts w:asciiTheme="majorHAnsi" w:eastAsia="Times New Roman" w:hAnsiTheme="majorHAnsi" w:cstheme="majorHAnsi"/>
          <w:color w:val="000000" w:themeColor="text1"/>
          <w:sz w:val="24"/>
        </w:rPr>
      </w:pPr>
    </w:p>
    <w:p w:rsidR="00FB02FA" w:rsidRPr="00B474F8" w:rsidRDefault="00FB02FA">
      <w:pPr>
        <w:suppressAutoHyphens/>
        <w:spacing w:after="0" w:line="240" w:lineRule="auto"/>
        <w:rPr>
          <w:rFonts w:asciiTheme="majorHAnsi" w:eastAsia="Times New Roman" w:hAnsiTheme="majorHAnsi" w:cstheme="majorHAnsi"/>
          <w:color w:val="000000" w:themeColor="text1"/>
          <w:sz w:val="24"/>
        </w:rPr>
      </w:pPr>
    </w:p>
    <w:p w:rsidR="00FB02FA" w:rsidRPr="00B474F8" w:rsidRDefault="00FB02FA">
      <w:pPr>
        <w:suppressAutoHyphens/>
        <w:spacing w:after="0" w:line="240" w:lineRule="auto"/>
        <w:rPr>
          <w:rFonts w:asciiTheme="majorHAnsi" w:eastAsia="Times New Roman" w:hAnsiTheme="majorHAnsi" w:cstheme="majorHAnsi"/>
          <w:color w:val="000000" w:themeColor="text1"/>
          <w:sz w:val="24"/>
        </w:rPr>
      </w:pPr>
    </w:p>
    <w:p w:rsidR="00FB02FA" w:rsidRPr="00B474F8" w:rsidRDefault="00FB02FA">
      <w:pPr>
        <w:suppressAutoHyphens/>
        <w:spacing w:after="0" w:line="240" w:lineRule="auto"/>
        <w:rPr>
          <w:rFonts w:asciiTheme="majorHAnsi" w:eastAsia="Times New Roman" w:hAnsiTheme="majorHAnsi" w:cstheme="majorHAnsi"/>
          <w:color w:val="000000" w:themeColor="text1"/>
          <w:sz w:val="24"/>
        </w:rPr>
      </w:pPr>
    </w:p>
    <w:p w:rsidR="00FB02FA" w:rsidRPr="00B474F8" w:rsidRDefault="00FB02FA">
      <w:pPr>
        <w:suppressAutoHyphens/>
        <w:spacing w:after="0" w:line="240" w:lineRule="auto"/>
        <w:rPr>
          <w:rFonts w:asciiTheme="majorHAnsi" w:eastAsia="Times New Roman" w:hAnsiTheme="majorHAnsi" w:cstheme="majorHAnsi"/>
          <w:color w:val="000000" w:themeColor="text1"/>
          <w:sz w:val="24"/>
        </w:rPr>
      </w:pPr>
    </w:p>
    <w:p w:rsidR="00FB02FA" w:rsidRPr="00B474F8" w:rsidRDefault="00FB02FA">
      <w:pPr>
        <w:suppressAutoHyphens/>
        <w:spacing w:after="0" w:line="240" w:lineRule="auto"/>
        <w:rPr>
          <w:rFonts w:asciiTheme="majorHAnsi" w:eastAsia="Times New Roman" w:hAnsiTheme="majorHAnsi" w:cstheme="majorHAnsi"/>
          <w:color w:val="000000" w:themeColor="text1"/>
          <w:sz w:val="24"/>
        </w:rPr>
      </w:pPr>
    </w:p>
    <w:p w:rsidR="00FB02FA" w:rsidRPr="00B474F8" w:rsidRDefault="00FB02FA">
      <w:pPr>
        <w:suppressAutoHyphens/>
        <w:spacing w:after="0" w:line="240" w:lineRule="auto"/>
        <w:rPr>
          <w:rFonts w:asciiTheme="majorHAnsi" w:eastAsia="Times New Roman" w:hAnsiTheme="majorHAnsi" w:cstheme="majorHAnsi"/>
          <w:color w:val="000000" w:themeColor="text1"/>
          <w:sz w:val="24"/>
        </w:rPr>
      </w:pPr>
    </w:p>
    <w:p w:rsidR="00FB02FA" w:rsidRPr="00B474F8" w:rsidRDefault="00FB02FA">
      <w:pPr>
        <w:suppressAutoHyphens/>
        <w:spacing w:after="0" w:line="240" w:lineRule="auto"/>
        <w:rPr>
          <w:rFonts w:asciiTheme="majorHAnsi" w:eastAsia="Times New Roman" w:hAnsiTheme="majorHAnsi" w:cstheme="majorHAnsi"/>
          <w:color w:val="000000" w:themeColor="text1"/>
          <w:sz w:val="24"/>
        </w:rPr>
      </w:pPr>
    </w:p>
    <w:p w:rsidR="00FB02FA" w:rsidRPr="00B474F8" w:rsidRDefault="00FB02FA">
      <w:pPr>
        <w:suppressAutoHyphens/>
        <w:spacing w:after="0" w:line="240" w:lineRule="auto"/>
        <w:rPr>
          <w:rFonts w:asciiTheme="majorHAnsi" w:eastAsia="Times New Roman" w:hAnsiTheme="majorHAnsi" w:cstheme="majorHAnsi"/>
          <w:color w:val="000000" w:themeColor="text1"/>
          <w:sz w:val="24"/>
        </w:rPr>
      </w:pPr>
    </w:p>
    <w:p w:rsidR="00FB02FA" w:rsidRPr="00B474F8" w:rsidRDefault="00FB02FA">
      <w:pPr>
        <w:suppressAutoHyphens/>
        <w:spacing w:after="0" w:line="240" w:lineRule="auto"/>
        <w:rPr>
          <w:rFonts w:asciiTheme="majorHAnsi" w:eastAsia="Times New Roman" w:hAnsiTheme="majorHAnsi" w:cstheme="majorHAnsi"/>
          <w:color w:val="000000" w:themeColor="text1"/>
          <w:sz w:val="24"/>
        </w:rPr>
      </w:pPr>
    </w:p>
    <w:p w:rsidR="00FB02FA" w:rsidRPr="00B474F8" w:rsidRDefault="00FB02FA">
      <w:pPr>
        <w:suppressAutoHyphens/>
        <w:spacing w:after="0" w:line="240" w:lineRule="auto"/>
        <w:rPr>
          <w:rFonts w:asciiTheme="majorHAnsi" w:eastAsia="Times New Roman" w:hAnsiTheme="majorHAnsi" w:cstheme="majorHAnsi"/>
          <w:color w:val="000000" w:themeColor="text1"/>
          <w:sz w:val="24"/>
        </w:rPr>
      </w:pPr>
    </w:p>
    <w:p w:rsidR="00FB02FA" w:rsidRPr="00B474F8" w:rsidRDefault="00FB02FA">
      <w:pPr>
        <w:suppressAutoHyphens/>
        <w:spacing w:after="0" w:line="240" w:lineRule="auto"/>
        <w:rPr>
          <w:rFonts w:asciiTheme="majorHAnsi" w:eastAsia="Times New Roman" w:hAnsiTheme="majorHAnsi" w:cstheme="majorHAnsi"/>
          <w:color w:val="000000" w:themeColor="text1"/>
          <w:sz w:val="24"/>
        </w:rPr>
      </w:pPr>
    </w:p>
    <w:p w:rsidR="00FB02FA" w:rsidRPr="00B474F8" w:rsidRDefault="00FB02FA">
      <w:pPr>
        <w:suppressAutoHyphens/>
        <w:spacing w:after="0" w:line="240" w:lineRule="auto"/>
        <w:rPr>
          <w:rFonts w:asciiTheme="majorHAnsi" w:eastAsia="Times New Roman" w:hAnsiTheme="majorHAnsi" w:cstheme="majorHAnsi"/>
          <w:color w:val="000000" w:themeColor="text1"/>
          <w:sz w:val="24"/>
        </w:rPr>
      </w:pPr>
    </w:p>
    <w:p w:rsidR="00FB02FA" w:rsidRPr="00B474F8" w:rsidRDefault="00FB02FA">
      <w:pPr>
        <w:suppressAutoHyphens/>
        <w:spacing w:after="0" w:line="240" w:lineRule="auto"/>
        <w:rPr>
          <w:rFonts w:asciiTheme="majorHAnsi" w:eastAsia="Times New Roman" w:hAnsiTheme="majorHAnsi" w:cstheme="majorHAnsi"/>
          <w:color w:val="000000" w:themeColor="text1"/>
          <w:sz w:val="24"/>
        </w:rPr>
      </w:pPr>
    </w:p>
    <w:p w:rsidR="00FB02FA" w:rsidRPr="00B474F8" w:rsidRDefault="00FB02FA">
      <w:pPr>
        <w:suppressAutoHyphens/>
        <w:spacing w:after="0" w:line="240" w:lineRule="auto"/>
        <w:rPr>
          <w:rFonts w:asciiTheme="majorHAnsi" w:eastAsia="Times New Roman" w:hAnsiTheme="majorHAnsi" w:cstheme="majorHAnsi"/>
          <w:color w:val="000000" w:themeColor="text1"/>
          <w:sz w:val="24"/>
        </w:rPr>
      </w:pPr>
    </w:p>
    <w:p w:rsidR="00FB02FA" w:rsidRPr="00B474F8" w:rsidRDefault="00FB02FA">
      <w:pPr>
        <w:suppressAutoHyphens/>
        <w:spacing w:after="0" w:line="240" w:lineRule="auto"/>
        <w:rPr>
          <w:rFonts w:asciiTheme="majorHAnsi" w:eastAsia="Times New Roman" w:hAnsiTheme="majorHAnsi" w:cstheme="majorHAnsi"/>
          <w:color w:val="000000" w:themeColor="text1"/>
          <w:sz w:val="24"/>
        </w:rPr>
      </w:pPr>
    </w:p>
    <w:p w:rsidR="00FB02FA" w:rsidRPr="00B474F8" w:rsidRDefault="00FB02FA">
      <w:pPr>
        <w:suppressAutoHyphens/>
        <w:spacing w:after="0" w:line="240" w:lineRule="auto"/>
        <w:rPr>
          <w:rFonts w:asciiTheme="majorHAnsi" w:eastAsia="Times New Roman" w:hAnsiTheme="majorHAnsi" w:cstheme="majorHAnsi"/>
          <w:color w:val="000000" w:themeColor="text1"/>
          <w:sz w:val="24"/>
        </w:rPr>
      </w:pPr>
    </w:p>
    <w:p w:rsidR="00FB02FA" w:rsidRPr="00B474F8" w:rsidRDefault="00FB02FA">
      <w:pPr>
        <w:suppressAutoHyphens/>
        <w:spacing w:after="0" w:line="240" w:lineRule="auto"/>
        <w:rPr>
          <w:rFonts w:asciiTheme="majorHAnsi" w:eastAsia="Times New Roman" w:hAnsiTheme="majorHAnsi" w:cstheme="majorHAnsi"/>
          <w:color w:val="000000" w:themeColor="text1"/>
          <w:sz w:val="24"/>
        </w:rPr>
      </w:pPr>
    </w:p>
    <w:p w:rsidR="00FB02FA" w:rsidRPr="00B474F8" w:rsidRDefault="00FB02FA">
      <w:pPr>
        <w:suppressAutoHyphens/>
        <w:spacing w:after="0" w:line="240" w:lineRule="auto"/>
        <w:rPr>
          <w:rFonts w:asciiTheme="majorHAnsi" w:eastAsia="Times New Roman" w:hAnsiTheme="majorHAnsi" w:cstheme="majorHAnsi"/>
          <w:color w:val="000000" w:themeColor="text1"/>
          <w:sz w:val="24"/>
        </w:rPr>
      </w:pPr>
    </w:p>
    <w:p w:rsidR="00C70C38" w:rsidRDefault="00C70C38">
      <w:pPr>
        <w:suppressAutoHyphens/>
        <w:spacing w:after="0" w:line="240" w:lineRule="auto"/>
        <w:rPr>
          <w:rFonts w:asciiTheme="majorHAnsi" w:eastAsia="Times New Roman" w:hAnsiTheme="majorHAnsi" w:cstheme="majorHAnsi"/>
          <w:color w:val="000000" w:themeColor="text1"/>
          <w:sz w:val="24"/>
        </w:rPr>
      </w:pPr>
    </w:p>
    <w:p w:rsidR="00CD7CA8" w:rsidRPr="00B474F8" w:rsidRDefault="00CD7CA8" w:rsidP="00CD7CA8">
      <w:pPr>
        <w:suppressAutoHyphens/>
        <w:spacing w:after="0" w:line="240" w:lineRule="auto"/>
        <w:rPr>
          <w:rFonts w:asciiTheme="majorHAnsi" w:eastAsia="Times New Roman" w:hAnsiTheme="majorHAnsi" w:cstheme="majorHAnsi"/>
          <w:b/>
          <w:color w:val="000000" w:themeColor="text1"/>
          <w:sz w:val="28"/>
        </w:rPr>
      </w:pPr>
      <w:r w:rsidRPr="00B474F8">
        <w:rPr>
          <w:rFonts w:asciiTheme="majorHAnsi" w:eastAsia="Times New Roman" w:hAnsiTheme="majorHAnsi" w:cstheme="majorHAnsi"/>
          <w:b/>
          <w:color w:val="000000" w:themeColor="text1"/>
          <w:sz w:val="28"/>
        </w:rPr>
        <w:lastRenderedPageBreak/>
        <w:t>Vzdělávací oblast: Člověk a příroda</w:t>
      </w:r>
    </w:p>
    <w:p w:rsidR="00CD7CA8" w:rsidRPr="00B474F8" w:rsidRDefault="00CD7CA8" w:rsidP="00CD7CA8">
      <w:pPr>
        <w:suppressAutoHyphens/>
        <w:spacing w:after="0" w:line="240" w:lineRule="auto"/>
        <w:rPr>
          <w:rFonts w:asciiTheme="majorHAnsi" w:eastAsia="Times New Roman" w:hAnsiTheme="majorHAnsi" w:cstheme="majorHAnsi"/>
          <w:b/>
          <w:color w:val="000000" w:themeColor="text1"/>
          <w:sz w:val="28"/>
        </w:rPr>
      </w:pPr>
      <w:r w:rsidRPr="00B474F8">
        <w:rPr>
          <w:rFonts w:asciiTheme="majorHAnsi" w:eastAsia="Times New Roman" w:hAnsiTheme="majorHAnsi" w:cstheme="majorHAnsi"/>
          <w:b/>
          <w:color w:val="000000" w:themeColor="text1"/>
          <w:sz w:val="28"/>
        </w:rPr>
        <w:t>Vyučovací předmět: Fyzika</w:t>
      </w:r>
    </w:p>
    <w:p w:rsidR="00CD7CA8" w:rsidRPr="00B474F8" w:rsidRDefault="00CD7CA8" w:rsidP="00CD7CA8">
      <w:pPr>
        <w:suppressAutoHyphens/>
        <w:spacing w:after="0" w:line="240" w:lineRule="auto"/>
        <w:rPr>
          <w:rFonts w:asciiTheme="majorHAnsi" w:eastAsia="Times New Roman" w:hAnsiTheme="majorHAnsi" w:cstheme="majorHAnsi"/>
          <w:b/>
          <w:color w:val="000000" w:themeColor="text1"/>
          <w:sz w:val="28"/>
        </w:rPr>
      </w:pPr>
      <w:r w:rsidRPr="00B474F8">
        <w:rPr>
          <w:rFonts w:asciiTheme="majorHAnsi" w:eastAsia="Times New Roman" w:hAnsiTheme="majorHAnsi" w:cstheme="majorHAnsi"/>
          <w:b/>
          <w:color w:val="000000" w:themeColor="text1"/>
          <w:sz w:val="28"/>
        </w:rPr>
        <w:t>Ročník: 6.</w:t>
      </w:r>
    </w:p>
    <w:p w:rsidR="00CD7CA8" w:rsidRPr="00B474F8" w:rsidRDefault="00CD7CA8" w:rsidP="00CD7CA8">
      <w:pPr>
        <w:suppressAutoHyphens/>
        <w:spacing w:after="0" w:line="240" w:lineRule="auto"/>
        <w:rPr>
          <w:rFonts w:asciiTheme="majorHAnsi" w:eastAsia="Times New Roman" w:hAnsiTheme="majorHAnsi" w:cstheme="majorHAnsi"/>
          <w:b/>
          <w:color w:val="000000" w:themeColor="text1"/>
          <w:sz w:val="28"/>
        </w:rPr>
      </w:pPr>
    </w:p>
    <w:tbl>
      <w:tblPr>
        <w:tblW w:w="0" w:type="auto"/>
        <w:tblInd w:w="108" w:type="dxa"/>
        <w:tblCellMar>
          <w:left w:w="10" w:type="dxa"/>
          <w:right w:w="10" w:type="dxa"/>
        </w:tblCellMar>
        <w:tblLook w:val="04A0" w:firstRow="1" w:lastRow="0" w:firstColumn="1" w:lastColumn="0" w:noHBand="0" w:noVBand="1"/>
      </w:tblPr>
      <w:tblGrid>
        <w:gridCol w:w="2945"/>
        <w:gridCol w:w="2278"/>
        <w:gridCol w:w="2168"/>
        <w:gridCol w:w="1563"/>
      </w:tblGrid>
      <w:tr w:rsidR="00CD7CA8" w:rsidRPr="00B474F8" w:rsidTr="00335578">
        <w:tc>
          <w:tcPr>
            <w:tcW w:w="568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CD7CA8" w:rsidRPr="00B474F8" w:rsidRDefault="00CD7CA8" w:rsidP="00335578">
            <w:pPr>
              <w:suppressAutoHyphens/>
              <w:spacing w:after="0" w:line="240" w:lineRule="auto"/>
              <w:jc w:val="center"/>
              <w:rPr>
                <w:rFonts w:asciiTheme="majorHAnsi" w:eastAsia="Times New Roman" w:hAnsiTheme="majorHAnsi" w:cstheme="majorHAnsi"/>
                <w:b/>
                <w:color w:val="000000" w:themeColor="text1"/>
                <w:sz w:val="24"/>
                <w:szCs w:val="24"/>
              </w:rPr>
            </w:pPr>
          </w:p>
          <w:p w:rsidR="00CD7CA8" w:rsidRPr="00B474F8" w:rsidRDefault="00CD7CA8" w:rsidP="00335578">
            <w:pPr>
              <w:suppressAutoHyphens/>
              <w:spacing w:after="0" w:line="240" w:lineRule="auto"/>
              <w:jc w:val="center"/>
              <w:rPr>
                <w:rFonts w:asciiTheme="majorHAnsi" w:hAnsiTheme="majorHAnsi" w:cstheme="majorHAnsi"/>
                <w:color w:val="000000" w:themeColor="text1"/>
                <w:sz w:val="24"/>
                <w:szCs w:val="24"/>
              </w:rPr>
            </w:pPr>
            <w:r w:rsidRPr="00B474F8">
              <w:rPr>
                <w:rFonts w:asciiTheme="majorHAnsi" w:eastAsia="Times New Roman" w:hAnsiTheme="majorHAnsi" w:cstheme="majorHAnsi"/>
                <w:b/>
                <w:color w:val="000000" w:themeColor="text1"/>
                <w:sz w:val="24"/>
                <w:szCs w:val="24"/>
              </w:rPr>
              <w:t>Výstupy</w:t>
            </w:r>
          </w:p>
        </w:tc>
        <w:tc>
          <w:tcPr>
            <w:tcW w:w="37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CD7CA8" w:rsidRPr="00B474F8" w:rsidRDefault="00CD7CA8" w:rsidP="00335578">
            <w:pPr>
              <w:suppressAutoHyphens/>
              <w:spacing w:after="0" w:line="240" w:lineRule="auto"/>
              <w:jc w:val="center"/>
              <w:rPr>
                <w:rFonts w:asciiTheme="majorHAnsi" w:eastAsia="Times New Roman" w:hAnsiTheme="majorHAnsi" w:cstheme="majorHAnsi"/>
                <w:b/>
                <w:color w:val="000000" w:themeColor="text1"/>
                <w:sz w:val="24"/>
                <w:szCs w:val="24"/>
              </w:rPr>
            </w:pPr>
          </w:p>
          <w:p w:rsidR="00CD7CA8" w:rsidRPr="00B474F8" w:rsidRDefault="00CD7CA8" w:rsidP="00335578">
            <w:pPr>
              <w:suppressAutoHyphens/>
              <w:spacing w:after="0" w:line="240" w:lineRule="auto"/>
              <w:jc w:val="center"/>
              <w:rPr>
                <w:rFonts w:asciiTheme="majorHAnsi" w:hAnsiTheme="majorHAnsi" w:cstheme="majorHAnsi"/>
                <w:color w:val="000000" w:themeColor="text1"/>
                <w:sz w:val="24"/>
                <w:szCs w:val="24"/>
              </w:rPr>
            </w:pPr>
            <w:r w:rsidRPr="00B474F8">
              <w:rPr>
                <w:rFonts w:asciiTheme="majorHAnsi" w:eastAsia="Times New Roman" w:hAnsiTheme="majorHAnsi" w:cstheme="majorHAnsi"/>
                <w:b/>
                <w:color w:val="000000" w:themeColor="text1"/>
                <w:sz w:val="24"/>
                <w:szCs w:val="24"/>
              </w:rPr>
              <w:t>Učivo</w:t>
            </w:r>
          </w:p>
        </w:tc>
        <w:tc>
          <w:tcPr>
            <w:tcW w:w="28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CD7CA8" w:rsidRPr="00B474F8" w:rsidRDefault="00CD7CA8" w:rsidP="00335578">
            <w:pPr>
              <w:suppressAutoHyphens/>
              <w:spacing w:after="0" w:line="240" w:lineRule="auto"/>
              <w:jc w:val="center"/>
              <w:rPr>
                <w:rFonts w:asciiTheme="majorHAnsi" w:hAnsiTheme="majorHAnsi" w:cstheme="majorHAnsi"/>
                <w:color w:val="000000" w:themeColor="text1"/>
                <w:sz w:val="24"/>
                <w:szCs w:val="24"/>
              </w:rPr>
            </w:pPr>
            <w:r w:rsidRPr="00B474F8">
              <w:rPr>
                <w:rFonts w:asciiTheme="majorHAnsi" w:eastAsia="Times New Roman" w:hAnsiTheme="majorHAnsi" w:cstheme="majorHAnsi"/>
                <w:b/>
                <w:color w:val="000000" w:themeColor="text1"/>
                <w:sz w:val="24"/>
                <w:szCs w:val="24"/>
              </w:rPr>
              <w:t>Průřezová témata, mezipředmětové vztahy</w:t>
            </w:r>
          </w:p>
        </w:tc>
        <w:tc>
          <w:tcPr>
            <w:tcW w:w="23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D7CA8" w:rsidRPr="00B474F8" w:rsidRDefault="00CD7CA8" w:rsidP="00335578">
            <w:pPr>
              <w:suppressAutoHyphens/>
              <w:spacing w:after="0" w:line="240" w:lineRule="auto"/>
              <w:jc w:val="center"/>
              <w:rPr>
                <w:rFonts w:asciiTheme="majorHAnsi" w:eastAsia="Times New Roman" w:hAnsiTheme="majorHAnsi" w:cstheme="majorHAnsi"/>
                <w:b/>
                <w:color w:val="000000" w:themeColor="text1"/>
                <w:sz w:val="24"/>
              </w:rPr>
            </w:pPr>
          </w:p>
          <w:p w:rsidR="00CD7CA8" w:rsidRPr="00B474F8" w:rsidRDefault="00CD7CA8" w:rsidP="00335578">
            <w:pPr>
              <w:suppressAutoHyphens/>
              <w:spacing w:after="0" w:line="240" w:lineRule="auto"/>
              <w:jc w:val="center"/>
              <w:rPr>
                <w:rFonts w:asciiTheme="majorHAnsi" w:hAnsiTheme="majorHAnsi" w:cstheme="majorHAnsi"/>
                <w:color w:val="000000" w:themeColor="text1"/>
              </w:rPr>
            </w:pPr>
            <w:r w:rsidRPr="00B474F8">
              <w:rPr>
                <w:rFonts w:asciiTheme="majorHAnsi" w:eastAsia="Times New Roman" w:hAnsiTheme="majorHAnsi" w:cstheme="majorHAnsi"/>
                <w:b/>
                <w:color w:val="000000" w:themeColor="text1"/>
                <w:sz w:val="24"/>
              </w:rPr>
              <w:t>Poznámky</w:t>
            </w:r>
          </w:p>
        </w:tc>
      </w:tr>
      <w:tr w:rsidR="00CD7CA8" w:rsidRPr="00B474F8" w:rsidTr="00335578">
        <w:tc>
          <w:tcPr>
            <w:tcW w:w="568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CD7CA8" w:rsidRPr="00B474F8" w:rsidRDefault="00CD7CA8" w:rsidP="00335578">
            <w:pPr>
              <w:suppressAutoHyphens/>
              <w:spacing w:after="0" w:line="240" w:lineRule="auto"/>
              <w:rPr>
                <w:rFonts w:asciiTheme="majorHAnsi" w:eastAsia="Times New Roman" w:hAnsiTheme="majorHAnsi" w:cstheme="majorHAnsi"/>
                <w:b/>
                <w:color w:val="000000" w:themeColor="text1"/>
                <w:sz w:val="24"/>
                <w:szCs w:val="24"/>
              </w:rPr>
            </w:pPr>
            <w:r w:rsidRPr="00B474F8">
              <w:rPr>
                <w:rFonts w:asciiTheme="majorHAnsi" w:eastAsia="Times New Roman" w:hAnsiTheme="majorHAnsi" w:cstheme="majorHAnsi"/>
                <w:b/>
                <w:color w:val="000000" w:themeColor="text1"/>
                <w:sz w:val="24"/>
                <w:szCs w:val="24"/>
              </w:rPr>
              <w:t>Látky a tělesa</w:t>
            </w:r>
          </w:p>
          <w:p w:rsidR="00CD7CA8" w:rsidRPr="00B474F8" w:rsidRDefault="00CD7CA8" w:rsidP="00335578">
            <w:pPr>
              <w:suppressAutoHyphens/>
              <w:spacing w:after="0" w:line="240" w:lineRule="auto"/>
              <w:rPr>
                <w:rFonts w:asciiTheme="majorHAnsi" w:eastAsia="Times New Roman" w:hAnsiTheme="majorHAnsi" w:cstheme="majorHAnsi"/>
                <w:b/>
                <w:color w:val="000000" w:themeColor="text1"/>
                <w:sz w:val="24"/>
                <w:szCs w:val="24"/>
              </w:rPr>
            </w:pPr>
            <w:r w:rsidRPr="00B474F8">
              <w:rPr>
                <w:rFonts w:asciiTheme="majorHAnsi" w:eastAsia="Times New Roman" w:hAnsiTheme="majorHAnsi" w:cstheme="majorHAnsi"/>
                <w:b/>
                <w:color w:val="000000" w:themeColor="text1"/>
                <w:sz w:val="24"/>
                <w:szCs w:val="24"/>
              </w:rPr>
              <w:t>Žák:</w:t>
            </w:r>
          </w:p>
          <w:p w:rsidR="00CD7CA8" w:rsidRPr="00B474F8" w:rsidRDefault="00CD7CA8" w:rsidP="00335578">
            <w:pPr>
              <w:tabs>
                <w:tab w:val="left" w:pos="360"/>
              </w:tabs>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F-9-1-02 uvede konkrétní příklady jevů dokazujících, že se částice neustále pohybují a vzájemně na sebe působí</w:t>
            </w: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szCs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szCs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szCs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szCs w:val="24"/>
              </w:rPr>
            </w:pPr>
          </w:p>
          <w:p w:rsidR="00CD7CA8" w:rsidRPr="00B474F8" w:rsidRDefault="00CD7CA8" w:rsidP="00335578">
            <w:pPr>
              <w:tabs>
                <w:tab w:val="left" w:pos="360"/>
              </w:tabs>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F-9-1-01 změří vhodně zvolenými měřidly některé důležité fyzikální veličiny charakterizující látky a tělesa</w:t>
            </w:r>
          </w:p>
          <w:p w:rsidR="00CD7CA8" w:rsidRPr="00B474F8" w:rsidRDefault="00CD7CA8" w:rsidP="00335578">
            <w:pPr>
              <w:tabs>
                <w:tab w:val="left" w:pos="360"/>
              </w:tabs>
              <w:suppressAutoHyphens/>
              <w:spacing w:after="0" w:line="240" w:lineRule="auto"/>
              <w:ind w:left="360"/>
              <w:rPr>
                <w:rFonts w:asciiTheme="majorHAnsi" w:eastAsia="Times New Roman" w:hAnsiTheme="majorHAnsi" w:cstheme="majorHAnsi"/>
                <w:color w:val="000000" w:themeColor="text1"/>
                <w:sz w:val="24"/>
                <w:szCs w:val="24"/>
              </w:rPr>
            </w:pPr>
          </w:p>
          <w:p w:rsidR="00CD7CA8" w:rsidRPr="00B474F8" w:rsidRDefault="00CD7CA8" w:rsidP="00335578">
            <w:pPr>
              <w:tabs>
                <w:tab w:val="left" w:pos="360"/>
              </w:tabs>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F-9-1-03 předpoví, jak se změní délka či objem tělesa při změně jeho teploty</w:t>
            </w:r>
          </w:p>
          <w:p w:rsidR="00CD7CA8" w:rsidRPr="00B474F8" w:rsidRDefault="00CD7CA8" w:rsidP="00335578">
            <w:pPr>
              <w:tabs>
                <w:tab w:val="left" w:pos="360"/>
              </w:tabs>
              <w:suppressAutoHyphens/>
              <w:spacing w:after="0" w:line="240" w:lineRule="auto"/>
              <w:ind w:left="360"/>
              <w:rPr>
                <w:rFonts w:asciiTheme="majorHAnsi" w:eastAsia="Times New Roman" w:hAnsiTheme="majorHAnsi" w:cstheme="majorHAnsi"/>
                <w:color w:val="000000" w:themeColor="text1"/>
                <w:sz w:val="24"/>
                <w:szCs w:val="24"/>
              </w:rPr>
            </w:pPr>
          </w:p>
          <w:p w:rsidR="00CD7CA8" w:rsidRPr="00B474F8" w:rsidRDefault="00CD7CA8" w:rsidP="00335578">
            <w:pPr>
              <w:tabs>
                <w:tab w:val="left" w:pos="360"/>
              </w:tabs>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F-9-1-04 využívá s porozuměním vztah mezi hustotou, hmotností a objemem při řešení praktických problémů</w:t>
            </w: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szCs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szCs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szCs w:val="24"/>
              </w:rPr>
            </w:pPr>
          </w:p>
          <w:p w:rsidR="00CD7CA8" w:rsidRPr="00B474F8" w:rsidRDefault="00CD7CA8" w:rsidP="00335578">
            <w:pPr>
              <w:suppressAutoHyphens/>
              <w:spacing w:after="0" w:line="240" w:lineRule="auto"/>
              <w:rPr>
                <w:rFonts w:asciiTheme="majorHAnsi" w:eastAsia="Times New Roman" w:hAnsiTheme="majorHAnsi" w:cstheme="majorHAnsi"/>
                <w:b/>
                <w:color w:val="000000" w:themeColor="text1"/>
                <w:sz w:val="24"/>
                <w:szCs w:val="24"/>
              </w:rPr>
            </w:pPr>
          </w:p>
          <w:p w:rsidR="00CD7CA8" w:rsidRPr="00B474F8" w:rsidRDefault="00CD7CA8" w:rsidP="00335578">
            <w:pPr>
              <w:suppressAutoHyphens/>
              <w:spacing w:after="0" w:line="240" w:lineRule="auto"/>
              <w:rPr>
                <w:rFonts w:asciiTheme="majorHAnsi" w:eastAsia="Times New Roman" w:hAnsiTheme="majorHAnsi" w:cstheme="majorHAnsi"/>
                <w:b/>
                <w:color w:val="000000" w:themeColor="text1"/>
                <w:sz w:val="24"/>
                <w:szCs w:val="24"/>
              </w:rPr>
            </w:pPr>
          </w:p>
          <w:p w:rsidR="00CD7CA8" w:rsidRPr="00B474F8" w:rsidRDefault="00CD7CA8" w:rsidP="00335578">
            <w:pPr>
              <w:suppressAutoHyphens/>
              <w:spacing w:after="0" w:line="240" w:lineRule="auto"/>
              <w:rPr>
                <w:rFonts w:asciiTheme="majorHAnsi" w:eastAsia="Times New Roman" w:hAnsiTheme="majorHAnsi" w:cstheme="majorHAnsi"/>
                <w:b/>
                <w:color w:val="000000" w:themeColor="text1"/>
                <w:sz w:val="24"/>
                <w:szCs w:val="24"/>
              </w:rPr>
            </w:pPr>
          </w:p>
          <w:p w:rsidR="00CD7CA8" w:rsidRPr="00B474F8" w:rsidRDefault="00CD7CA8" w:rsidP="00335578">
            <w:pPr>
              <w:suppressAutoHyphens/>
              <w:spacing w:after="0" w:line="240" w:lineRule="auto"/>
              <w:rPr>
                <w:rFonts w:asciiTheme="majorHAnsi" w:eastAsia="Times New Roman" w:hAnsiTheme="majorHAnsi" w:cstheme="majorHAnsi"/>
                <w:b/>
                <w:color w:val="000000" w:themeColor="text1"/>
                <w:sz w:val="24"/>
                <w:szCs w:val="24"/>
              </w:rPr>
            </w:pPr>
            <w:r w:rsidRPr="00B474F8">
              <w:rPr>
                <w:rFonts w:asciiTheme="majorHAnsi" w:eastAsia="Times New Roman" w:hAnsiTheme="majorHAnsi" w:cstheme="majorHAnsi"/>
                <w:b/>
                <w:color w:val="000000" w:themeColor="text1"/>
                <w:sz w:val="24"/>
                <w:szCs w:val="24"/>
              </w:rPr>
              <w:t>Pohyb těles</w:t>
            </w:r>
          </w:p>
          <w:p w:rsidR="00CD7CA8" w:rsidRPr="00B474F8" w:rsidRDefault="00CD7CA8" w:rsidP="00335578">
            <w:pPr>
              <w:suppressAutoHyphens/>
              <w:spacing w:after="0" w:line="240" w:lineRule="auto"/>
              <w:rPr>
                <w:rFonts w:asciiTheme="majorHAnsi" w:eastAsia="Times New Roman" w:hAnsiTheme="majorHAnsi" w:cstheme="majorHAnsi"/>
                <w:b/>
                <w:color w:val="000000" w:themeColor="text1"/>
                <w:sz w:val="24"/>
                <w:szCs w:val="24"/>
              </w:rPr>
            </w:pPr>
            <w:r w:rsidRPr="00B474F8">
              <w:rPr>
                <w:rFonts w:asciiTheme="majorHAnsi" w:eastAsia="Times New Roman" w:hAnsiTheme="majorHAnsi" w:cstheme="majorHAnsi"/>
                <w:b/>
                <w:color w:val="000000" w:themeColor="text1"/>
                <w:sz w:val="24"/>
                <w:szCs w:val="24"/>
              </w:rPr>
              <w:t>Síly</w:t>
            </w:r>
          </w:p>
          <w:p w:rsidR="00CD7CA8" w:rsidRPr="00B474F8" w:rsidRDefault="00CD7CA8" w:rsidP="00335578">
            <w:pPr>
              <w:suppressAutoHyphens/>
              <w:spacing w:after="0" w:line="240" w:lineRule="auto"/>
              <w:rPr>
                <w:rFonts w:asciiTheme="majorHAnsi" w:eastAsia="Times New Roman" w:hAnsiTheme="majorHAnsi" w:cstheme="majorHAnsi"/>
                <w:b/>
                <w:color w:val="000000" w:themeColor="text1"/>
                <w:sz w:val="24"/>
                <w:szCs w:val="24"/>
              </w:rPr>
            </w:pPr>
            <w:r w:rsidRPr="00B474F8">
              <w:rPr>
                <w:rFonts w:asciiTheme="majorHAnsi" w:eastAsia="Times New Roman" w:hAnsiTheme="majorHAnsi" w:cstheme="majorHAnsi"/>
                <w:b/>
                <w:color w:val="000000" w:themeColor="text1"/>
                <w:sz w:val="24"/>
                <w:szCs w:val="24"/>
              </w:rPr>
              <w:t>Žák:</w:t>
            </w:r>
          </w:p>
          <w:p w:rsidR="00CD7CA8" w:rsidRPr="00B474F8" w:rsidRDefault="00CD7CA8" w:rsidP="00335578">
            <w:pPr>
              <w:tabs>
                <w:tab w:val="left" w:pos="360"/>
              </w:tabs>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F-9-2-01 rozhodne, jaký druh pohybu těleso koná vzhledem k jinému tělesu</w:t>
            </w:r>
          </w:p>
          <w:p w:rsidR="00CD7CA8" w:rsidRPr="00B474F8" w:rsidRDefault="00CD7CA8" w:rsidP="00335578">
            <w:pPr>
              <w:suppressAutoHyphens/>
              <w:spacing w:after="0" w:line="240" w:lineRule="auto"/>
              <w:rPr>
                <w:rFonts w:asciiTheme="majorHAnsi" w:eastAsia="Times New Roman" w:hAnsiTheme="majorHAnsi" w:cstheme="majorHAnsi"/>
                <w:b/>
                <w:color w:val="000000" w:themeColor="text1"/>
                <w:sz w:val="24"/>
                <w:szCs w:val="24"/>
              </w:rPr>
            </w:pPr>
            <w:r w:rsidRPr="00B474F8">
              <w:rPr>
                <w:rFonts w:asciiTheme="majorHAnsi" w:eastAsia="Times New Roman" w:hAnsiTheme="majorHAnsi" w:cstheme="majorHAnsi"/>
                <w:b/>
                <w:color w:val="000000" w:themeColor="text1"/>
                <w:sz w:val="24"/>
                <w:szCs w:val="24"/>
              </w:rPr>
              <w:t>Elektromagnetické a světelné děje</w:t>
            </w:r>
          </w:p>
          <w:p w:rsidR="00CD7CA8" w:rsidRPr="00B474F8" w:rsidRDefault="00CD7CA8" w:rsidP="00335578">
            <w:pPr>
              <w:suppressAutoHyphens/>
              <w:spacing w:after="0" w:line="240" w:lineRule="auto"/>
              <w:rPr>
                <w:rFonts w:asciiTheme="majorHAnsi" w:eastAsia="Times New Roman" w:hAnsiTheme="majorHAnsi" w:cstheme="majorHAnsi"/>
                <w:b/>
                <w:color w:val="000000" w:themeColor="text1"/>
                <w:sz w:val="24"/>
                <w:szCs w:val="24"/>
              </w:rPr>
            </w:pPr>
            <w:r w:rsidRPr="00B474F8">
              <w:rPr>
                <w:rFonts w:asciiTheme="majorHAnsi" w:eastAsia="Times New Roman" w:hAnsiTheme="majorHAnsi" w:cstheme="majorHAnsi"/>
                <w:b/>
                <w:color w:val="000000" w:themeColor="text1"/>
                <w:sz w:val="24"/>
                <w:szCs w:val="24"/>
              </w:rPr>
              <w:lastRenderedPageBreak/>
              <w:t>Žák:</w:t>
            </w:r>
          </w:p>
          <w:p w:rsidR="00CD7CA8" w:rsidRDefault="00CD7CA8" w:rsidP="00335578">
            <w:pPr>
              <w:tabs>
                <w:tab w:val="left" w:pos="360"/>
              </w:tabs>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F-9-6-01 sestaví správně podle schématu jednoduchý elektrický obvod a analyzuje správně schéma reálného obvodu</w:t>
            </w:r>
          </w:p>
          <w:p w:rsidR="00CD7CA8" w:rsidRDefault="00CD7CA8" w:rsidP="00335578">
            <w:pPr>
              <w:tabs>
                <w:tab w:val="left" w:pos="360"/>
              </w:tabs>
              <w:suppressAutoHyphens/>
              <w:spacing w:after="0" w:line="240" w:lineRule="auto"/>
              <w:rPr>
                <w:rFonts w:asciiTheme="majorHAnsi" w:eastAsia="Times New Roman" w:hAnsiTheme="majorHAnsi" w:cstheme="majorHAnsi"/>
                <w:color w:val="000000" w:themeColor="text1"/>
                <w:sz w:val="24"/>
                <w:szCs w:val="24"/>
              </w:rPr>
            </w:pPr>
          </w:p>
          <w:p w:rsidR="00CD7CA8" w:rsidRDefault="00CD7CA8" w:rsidP="00335578">
            <w:pPr>
              <w:suppressAutoHyphens/>
              <w:spacing w:after="0" w:line="240" w:lineRule="auto"/>
              <w:rPr>
                <w:rFonts w:asciiTheme="majorHAnsi" w:eastAsia="Times New Roman" w:hAnsiTheme="majorHAnsi" w:cstheme="majorHAnsi"/>
                <w:b/>
                <w:color w:val="000000" w:themeColor="text1"/>
                <w:sz w:val="24"/>
                <w:szCs w:val="24"/>
              </w:rPr>
            </w:pPr>
            <w:r w:rsidRPr="00084E58">
              <w:rPr>
                <w:rFonts w:asciiTheme="majorHAnsi" w:eastAsia="Times New Roman" w:hAnsiTheme="majorHAnsi" w:cstheme="majorHAnsi"/>
                <w:b/>
                <w:color w:val="000000" w:themeColor="text1"/>
                <w:sz w:val="24"/>
                <w:szCs w:val="24"/>
              </w:rPr>
              <w:t>Minimální doporučená úroveň pro úpravy očekávaných výstupů v rámci podpůrných opatření:</w:t>
            </w:r>
          </w:p>
          <w:p w:rsidR="00CD7CA8" w:rsidRPr="00084E58" w:rsidRDefault="00CD7CA8" w:rsidP="00335578">
            <w:pPr>
              <w:suppressAutoHyphens/>
              <w:spacing w:after="0" w:line="240" w:lineRule="auto"/>
              <w:rPr>
                <w:rFonts w:asciiTheme="majorHAnsi" w:eastAsia="Times New Roman" w:hAnsiTheme="majorHAnsi" w:cstheme="majorHAnsi"/>
                <w:b/>
                <w:color w:val="000000" w:themeColor="text1"/>
                <w:sz w:val="24"/>
                <w:szCs w:val="24"/>
              </w:rPr>
            </w:pPr>
          </w:p>
          <w:p w:rsidR="00CD7CA8" w:rsidRPr="00084E58" w:rsidRDefault="00CD7CA8" w:rsidP="00CD7CA8">
            <w:pPr>
              <w:pStyle w:val="Odstavecseseznamem"/>
              <w:numPr>
                <w:ilvl w:val="0"/>
                <w:numId w:val="514"/>
              </w:numPr>
              <w:tabs>
                <w:tab w:val="left" w:pos="360"/>
              </w:tabs>
              <w:spacing w:after="0" w:line="240" w:lineRule="auto"/>
              <w:rPr>
                <w:rFonts w:asciiTheme="majorHAnsi" w:hAnsiTheme="majorHAnsi" w:cstheme="majorHAnsi"/>
                <w:color w:val="000000" w:themeColor="text1"/>
                <w:sz w:val="24"/>
                <w:szCs w:val="24"/>
              </w:rPr>
            </w:pPr>
            <w:r w:rsidRPr="00084E58">
              <w:rPr>
                <w:rFonts w:asciiTheme="majorHAnsi" w:hAnsiTheme="majorHAnsi" w:cstheme="majorHAnsi"/>
                <w:color w:val="000000" w:themeColor="text1"/>
                <w:sz w:val="24"/>
                <w:szCs w:val="24"/>
              </w:rPr>
              <w:t>F-9-1-01p</w:t>
            </w:r>
            <w:r>
              <w:rPr>
                <w:rFonts w:asciiTheme="majorHAnsi" w:hAnsiTheme="majorHAnsi" w:cstheme="majorHAnsi"/>
                <w:color w:val="000000" w:themeColor="text1"/>
                <w:sz w:val="24"/>
                <w:szCs w:val="24"/>
              </w:rPr>
              <w:t xml:space="preserve"> </w:t>
            </w:r>
            <w:r w:rsidRPr="00084E58">
              <w:rPr>
                <w:rFonts w:asciiTheme="majorHAnsi" w:hAnsiTheme="majorHAnsi" w:cstheme="majorHAnsi"/>
                <w:color w:val="000000" w:themeColor="text1"/>
                <w:sz w:val="24"/>
                <w:szCs w:val="24"/>
              </w:rPr>
              <w:t>změří v jednoduchých konkrétních případech vhodně zvolenými měřidly důležité fyzikální veličiny charakterizující látky a tělesa –délku, hmotnost, čas</w:t>
            </w:r>
          </w:p>
          <w:p w:rsidR="00CD7CA8" w:rsidRPr="00084E58" w:rsidRDefault="00CD7CA8" w:rsidP="00CD7CA8">
            <w:pPr>
              <w:pStyle w:val="Odstavecseseznamem"/>
              <w:numPr>
                <w:ilvl w:val="0"/>
                <w:numId w:val="514"/>
              </w:numPr>
              <w:tabs>
                <w:tab w:val="left" w:pos="360"/>
              </w:tabs>
              <w:spacing w:after="0" w:line="240" w:lineRule="auto"/>
              <w:rPr>
                <w:rFonts w:asciiTheme="majorHAnsi" w:hAnsiTheme="majorHAnsi" w:cstheme="majorHAnsi"/>
                <w:color w:val="000000" w:themeColor="text1"/>
                <w:sz w:val="24"/>
                <w:szCs w:val="24"/>
              </w:rPr>
            </w:pPr>
            <w:r w:rsidRPr="00084E58">
              <w:rPr>
                <w:rFonts w:asciiTheme="majorHAnsi" w:hAnsiTheme="majorHAnsi" w:cstheme="majorHAnsi"/>
                <w:color w:val="000000" w:themeColor="text1"/>
                <w:sz w:val="24"/>
                <w:szCs w:val="24"/>
              </w:rPr>
              <w:t>F-9-2-01p</w:t>
            </w:r>
            <w:r>
              <w:rPr>
                <w:rFonts w:asciiTheme="majorHAnsi" w:hAnsiTheme="majorHAnsi" w:cstheme="majorHAnsi"/>
                <w:color w:val="000000" w:themeColor="text1"/>
                <w:sz w:val="24"/>
                <w:szCs w:val="24"/>
              </w:rPr>
              <w:t xml:space="preserve"> </w:t>
            </w:r>
            <w:r w:rsidRPr="00084E58">
              <w:rPr>
                <w:rFonts w:asciiTheme="majorHAnsi" w:hAnsiTheme="majorHAnsi" w:cstheme="majorHAnsi"/>
                <w:color w:val="000000" w:themeColor="text1"/>
                <w:sz w:val="24"/>
                <w:szCs w:val="24"/>
              </w:rPr>
              <w:t>rozeznává, že je těleso v</w:t>
            </w:r>
            <w:r>
              <w:rPr>
                <w:rFonts w:asciiTheme="majorHAnsi" w:hAnsiTheme="majorHAnsi" w:cstheme="majorHAnsi"/>
                <w:color w:val="000000" w:themeColor="text1"/>
                <w:sz w:val="24"/>
                <w:szCs w:val="24"/>
              </w:rPr>
              <w:t xml:space="preserve"> </w:t>
            </w:r>
            <w:r w:rsidRPr="00084E58">
              <w:rPr>
                <w:rFonts w:asciiTheme="majorHAnsi" w:hAnsiTheme="majorHAnsi" w:cstheme="majorHAnsi"/>
                <w:color w:val="000000" w:themeColor="text1"/>
                <w:sz w:val="24"/>
                <w:szCs w:val="24"/>
              </w:rPr>
              <w:t>klidu,</w:t>
            </w:r>
            <w:r>
              <w:rPr>
                <w:rFonts w:asciiTheme="majorHAnsi" w:hAnsiTheme="majorHAnsi" w:cstheme="majorHAnsi"/>
                <w:color w:val="000000" w:themeColor="text1"/>
                <w:sz w:val="24"/>
                <w:szCs w:val="24"/>
              </w:rPr>
              <w:t xml:space="preserve"> </w:t>
            </w:r>
            <w:r w:rsidRPr="00084E58">
              <w:rPr>
                <w:rFonts w:asciiTheme="majorHAnsi" w:hAnsiTheme="majorHAnsi" w:cstheme="majorHAnsi"/>
                <w:color w:val="000000" w:themeColor="text1"/>
                <w:sz w:val="24"/>
                <w:szCs w:val="24"/>
              </w:rPr>
              <w:t>či pohybu vůči jinému tělesu</w:t>
            </w:r>
          </w:p>
          <w:p w:rsidR="00CD7CA8" w:rsidRPr="00B474F8" w:rsidRDefault="00CD7CA8" w:rsidP="00335578">
            <w:pPr>
              <w:tabs>
                <w:tab w:val="left" w:pos="360"/>
              </w:tabs>
              <w:suppressAutoHyphens/>
              <w:spacing w:after="0" w:line="240" w:lineRule="auto"/>
              <w:rPr>
                <w:rFonts w:asciiTheme="majorHAnsi" w:eastAsia="Times New Roman" w:hAnsiTheme="majorHAnsi" w:cstheme="majorHAnsi"/>
                <w:color w:val="000000" w:themeColor="text1"/>
                <w:sz w:val="24"/>
                <w:szCs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szCs w:val="24"/>
              </w:rPr>
            </w:pPr>
          </w:p>
          <w:p w:rsidR="00CD7CA8" w:rsidRPr="00B474F8" w:rsidRDefault="00CD7CA8" w:rsidP="00335578">
            <w:pPr>
              <w:tabs>
                <w:tab w:val="left" w:pos="360"/>
              </w:tabs>
              <w:suppressAutoHyphens/>
              <w:spacing w:after="0" w:line="240" w:lineRule="auto"/>
              <w:ind w:left="360" w:hanging="360"/>
              <w:rPr>
                <w:rFonts w:asciiTheme="majorHAnsi" w:eastAsia="Times New Roman" w:hAnsiTheme="majorHAnsi" w:cstheme="majorHAnsi"/>
                <w:color w:val="000000" w:themeColor="text1"/>
                <w:sz w:val="24"/>
                <w:szCs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szCs w:val="24"/>
              </w:rPr>
            </w:pPr>
          </w:p>
          <w:p w:rsidR="00CD7CA8" w:rsidRPr="00B474F8" w:rsidRDefault="00CD7CA8" w:rsidP="00335578">
            <w:pPr>
              <w:suppressAutoHyphens/>
              <w:spacing w:after="0" w:line="240" w:lineRule="auto"/>
              <w:rPr>
                <w:rFonts w:asciiTheme="majorHAnsi" w:hAnsiTheme="majorHAnsi" w:cstheme="majorHAnsi"/>
                <w:color w:val="000000" w:themeColor="text1"/>
                <w:sz w:val="24"/>
                <w:szCs w:val="24"/>
              </w:rPr>
            </w:pPr>
          </w:p>
        </w:tc>
        <w:tc>
          <w:tcPr>
            <w:tcW w:w="37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CD7CA8" w:rsidRPr="00B474F8" w:rsidRDefault="00CD7CA8" w:rsidP="00335578">
            <w:pPr>
              <w:suppressAutoHyphens/>
              <w:spacing w:after="0" w:line="240" w:lineRule="auto"/>
              <w:rPr>
                <w:rFonts w:asciiTheme="majorHAnsi" w:eastAsia="Times New Roman" w:hAnsiTheme="majorHAnsi" w:cstheme="majorHAnsi"/>
                <w:b/>
                <w:color w:val="000000" w:themeColor="text1"/>
                <w:sz w:val="24"/>
                <w:szCs w:val="24"/>
              </w:rPr>
            </w:pPr>
            <w:r w:rsidRPr="00B474F8">
              <w:rPr>
                <w:rFonts w:asciiTheme="majorHAnsi" w:eastAsia="Times New Roman" w:hAnsiTheme="majorHAnsi" w:cstheme="majorHAnsi"/>
                <w:b/>
                <w:color w:val="000000" w:themeColor="text1"/>
                <w:sz w:val="24"/>
                <w:szCs w:val="24"/>
              </w:rPr>
              <w:lastRenderedPageBreak/>
              <w:t>Vlastnosti látek</w:t>
            </w:r>
          </w:p>
          <w:p w:rsidR="00CD7CA8" w:rsidRPr="00B474F8" w:rsidRDefault="00CD7CA8" w:rsidP="00CD7CA8">
            <w:pPr>
              <w:numPr>
                <w:ilvl w:val="0"/>
                <w:numId w:val="169"/>
              </w:numPr>
              <w:tabs>
                <w:tab w:val="left" w:pos="432"/>
              </w:tabs>
              <w:suppressAutoHyphens/>
              <w:spacing w:after="0" w:line="240" w:lineRule="auto"/>
              <w:ind w:left="432" w:hanging="360"/>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látka a těleso</w:t>
            </w:r>
          </w:p>
          <w:p w:rsidR="00CD7CA8" w:rsidRPr="00B474F8" w:rsidRDefault="00CD7CA8" w:rsidP="00CD7CA8">
            <w:pPr>
              <w:numPr>
                <w:ilvl w:val="0"/>
                <w:numId w:val="169"/>
              </w:numPr>
              <w:tabs>
                <w:tab w:val="left" w:pos="432"/>
              </w:tabs>
              <w:suppressAutoHyphens/>
              <w:spacing w:after="0" w:line="240" w:lineRule="auto"/>
              <w:ind w:left="432" w:hanging="360"/>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stavba a složení látek</w:t>
            </w:r>
          </w:p>
          <w:p w:rsidR="00CD7CA8" w:rsidRPr="00B474F8" w:rsidRDefault="00CD7CA8" w:rsidP="00CD7CA8">
            <w:pPr>
              <w:numPr>
                <w:ilvl w:val="0"/>
                <w:numId w:val="169"/>
              </w:numPr>
              <w:tabs>
                <w:tab w:val="left" w:pos="432"/>
              </w:tabs>
              <w:suppressAutoHyphens/>
              <w:spacing w:after="0" w:line="240" w:lineRule="auto"/>
              <w:ind w:left="432" w:hanging="360"/>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souvislost skupenství látek s jejich částicovou stavbou</w:t>
            </w:r>
          </w:p>
          <w:p w:rsidR="00CD7CA8" w:rsidRPr="00B474F8" w:rsidRDefault="00CD7CA8" w:rsidP="00CD7CA8">
            <w:pPr>
              <w:numPr>
                <w:ilvl w:val="0"/>
                <w:numId w:val="169"/>
              </w:numPr>
              <w:tabs>
                <w:tab w:val="left" w:pos="432"/>
              </w:tabs>
              <w:suppressAutoHyphens/>
              <w:spacing w:after="0" w:line="240" w:lineRule="auto"/>
              <w:ind w:left="432" w:hanging="360"/>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difúze, Brownův pohyb</w:t>
            </w:r>
          </w:p>
          <w:p w:rsidR="00CD7CA8" w:rsidRPr="00B474F8" w:rsidRDefault="00CD7CA8" w:rsidP="00335578">
            <w:pPr>
              <w:suppressAutoHyphens/>
              <w:spacing w:after="0" w:line="240" w:lineRule="auto"/>
              <w:ind w:left="72"/>
              <w:rPr>
                <w:rFonts w:asciiTheme="majorHAnsi" w:eastAsia="Times New Roman" w:hAnsiTheme="majorHAnsi" w:cstheme="majorHAnsi"/>
                <w:color w:val="000000" w:themeColor="text1"/>
                <w:sz w:val="24"/>
                <w:szCs w:val="24"/>
              </w:rPr>
            </w:pPr>
          </w:p>
          <w:p w:rsidR="00CD7CA8" w:rsidRPr="00B474F8" w:rsidRDefault="00CD7CA8" w:rsidP="00335578">
            <w:pPr>
              <w:tabs>
                <w:tab w:val="left" w:pos="432"/>
              </w:tabs>
              <w:suppressAutoHyphens/>
              <w:spacing w:after="0" w:line="240" w:lineRule="auto"/>
              <w:ind w:left="432" w:hanging="360"/>
              <w:rPr>
                <w:rFonts w:asciiTheme="majorHAnsi" w:eastAsia="Times New Roman" w:hAnsiTheme="majorHAnsi" w:cstheme="majorHAnsi"/>
                <w:b/>
                <w:color w:val="000000" w:themeColor="text1"/>
                <w:sz w:val="24"/>
                <w:szCs w:val="24"/>
              </w:rPr>
            </w:pPr>
            <w:r w:rsidRPr="00B474F8">
              <w:rPr>
                <w:rFonts w:asciiTheme="majorHAnsi" w:eastAsia="Times New Roman" w:hAnsiTheme="majorHAnsi" w:cstheme="majorHAnsi"/>
                <w:b/>
                <w:color w:val="000000" w:themeColor="text1"/>
                <w:sz w:val="24"/>
                <w:szCs w:val="24"/>
              </w:rPr>
              <w:t>Měření fyzikálních veličin</w:t>
            </w:r>
          </w:p>
          <w:p w:rsidR="00CD7CA8" w:rsidRPr="00B474F8" w:rsidRDefault="00CD7CA8" w:rsidP="00CD7CA8">
            <w:pPr>
              <w:numPr>
                <w:ilvl w:val="0"/>
                <w:numId w:val="170"/>
              </w:numPr>
              <w:tabs>
                <w:tab w:val="left" w:pos="432"/>
              </w:tabs>
              <w:suppressAutoHyphens/>
              <w:spacing w:after="0" w:line="240" w:lineRule="auto"/>
              <w:ind w:left="432" w:hanging="360"/>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délka</w:t>
            </w:r>
          </w:p>
          <w:p w:rsidR="00CD7CA8" w:rsidRPr="00B474F8" w:rsidRDefault="00CD7CA8" w:rsidP="00CD7CA8">
            <w:pPr>
              <w:numPr>
                <w:ilvl w:val="0"/>
                <w:numId w:val="170"/>
              </w:numPr>
              <w:tabs>
                <w:tab w:val="left" w:pos="432"/>
              </w:tabs>
              <w:suppressAutoHyphens/>
              <w:spacing w:after="0" w:line="240" w:lineRule="auto"/>
              <w:ind w:left="432" w:hanging="360"/>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objem</w:t>
            </w:r>
          </w:p>
          <w:p w:rsidR="00CD7CA8" w:rsidRPr="00B474F8" w:rsidRDefault="00CD7CA8" w:rsidP="00CD7CA8">
            <w:pPr>
              <w:numPr>
                <w:ilvl w:val="0"/>
                <w:numId w:val="170"/>
              </w:numPr>
              <w:tabs>
                <w:tab w:val="left" w:pos="432"/>
              </w:tabs>
              <w:suppressAutoHyphens/>
              <w:spacing w:after="0" w:line="240" w:lineRule="auto"/>
              <w:ind w:left="432" w:hanging="360"/>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hmotnost</w:t>
            </w:r>
          </w:p>
          <w:p w:rsidR="00CD7CA8" w:rsidRPr="00B474F8" w:rsidRDefault="00CD7CA8" w:rsidP="00CD7CA8">
            <w:pPr>
              <w:numPr>
                <w:ilvl w:val="0"/>
                <w:numId w:val="170"/>
              </w:numPr>
              <w:tabs>
                <w:tab w:val="left" w:pos="432"/>
              </w:tabs>
              <w:suppressAutoHyphens/>
              <w:spacing w:after="0" w:line="240" w:lineRule="auto"/>
              <w:ind w:left="432" w:hanging="360"/>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hustota</w:t>
            </w:r>
          </w:p>
          <w:p w:rsidR="00CD7CA8" w:rsidRPr="00B474F8" w:rsidRDefault="00CD7CA8" w:rsidP="00CD7CA8">
            <w:pPr>
              <w:numPr>
                <w:ilvl w:val="0"/>
                <w:numId w:val="170"/>
              </w:numPr>
              <w:tabs>
                <w:tab w:val="left" w:pos="432"/>
              </w:tabs>
              <w:suppressAutoHyphens/>
              <w:spacing w:after="0" w:line="240" w:lineRule="auto"/>
              <w:ind w:left="432" w:hanging="360"/>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čas</w:t>
            </w:r>
          </w:p>
          <w:p w:rsidR="00CD7CA8" w:rsidRPr="00B474F8" w:rsidRDefault="00CD7CA8" w:rsidP="00CD7CA8">
            <w:pPr>
              <w:numPr>
                <w:ilvl w:val="0"/>
                <w:numId w:val="170"/>
              </w:numPr>
              <w:tabs>
                <w:tab w:val="left" w:pos="432"/>
              </w:tabs>
              <w:suppressAutoHyphens/>
              <w:spacing w:after="0" w:line="240" w:lineRule="auto"/>
              <w:ind w:left="432" w:hanging="360"/>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teplota a její změna</w:t>
            </w:r>
          </w:p>
          <w:p w:rsidR="00CD7CA8" w:rsidRPr="00B474F8" w:rsidRDefault="00CD7CA8" w:rsidP="00335578">
            <w:pPr>
              <w:tabs>
                <w:tab w:val="left" w:pos="432"/>
              </w:tabs>
              <w:suppressAutoHyphens/>
              <w:spacing w:after="0" w:line="240" w:lineRule="auto"/>
              <w:ind w:left="432" w:hanging="360"/>
              <w:rPr>
                <w:rFonts w:asciiTheme="majorHAnsi" w:eastAsia="Times New Roman" w:hAnsiTheme="majorHAnsi" w:cstheme="majorHAnsi"/>
                <w:color w:val="000000" w:themeColor="text1"/>
                <w:sz w:val="24"/>
                <w:szCs w:val="24"/>
              </w:rPr>
            </w:pPr>
          </w:p>
          <w:p w:rsidR="00CD7CA8" w:rsidRPr="00B474F8" w:rsidRDefault="00CD7CA8" w:rsidP="00335578">
            <w:pPr>
              <w:tabs>
                <w:tab w:val="left" w:pos="432"/>
              </w:tabs>
              <w:suppressAutoHyphens/>
              <w:spacing w:after="0" w:line="240" w:lineRule="auto"/>
              <w:ind w:left="432" w:hanging="360"/>
              <w:rPr>
                <w:rFonts w:asciiTheme="majorHAnsi" w:eastAsia="Times New Roman" w:hAnsiTheme="majorHAnsi" w:cstheme="majorHAnsi"/>
                <w:color w:val="000000" w:themeColor="text1"/>
                <w:sz w:val="24"/>
                <w:szCs w:val="24"/>
              </w:rPr>
            </w:pPr>
          </w:p>
          <w:p w:rsidR="00CD7CA8" w:rsidRPr="00B474F8" w:rsidRDefault="00CD7CA8" w:rsidP="00335578">
            <w:pPr>
              <w:suppressAutoHyphens/>
              <w:spacing w:after="0" w:line="240" w:lineRule="auto"/>
              <w:ind w:left="72"/>
              <w:rPr>
                <w:rFonts w:asciiTheme="majorHAnsi" w:eastAsia="Times New Roman" w:hAnsiTheme="majorHAnsi" w:cstheme="majorHAnsi"/>
                <w:b/>
                <w:color w:val="000000" w:themeColor="text1"/>
                <w:sz w:val="24"/>
                <w:szCs w:val="24"/>
              </w:rPr>
            </w:pPr>
          </w:p>
          <w:p w:rsidR="00CD7CA8" w:rsidRPr="00B474F8" w:rsidRDefault="00CD7CA8" w:rsidP="00335578">
            <w:pPr>
              <w:suppressAutoHyphens/>
              <w:spacing w:after="0" w:line="240" w:lineRule="auto"/>
              <w:ind w:left="72"/>
              <w:rPr>
                <w:rFonts w:asciiTheme="majorHAnsi" w:eastAsia="Times New Roman" w:hAnsiTheme="majorHAnsi" w:cstheme="majorHAnsi"/>
                <w:b/>
                <w:color w:val="000000" w:themeColor="text1"/>
                <w:sz w:val="24"/>
                <w:szCs w:val="24"/>
              </w:rPr>
            </w:pPr>
          </w:p>
          <w:p w:rsidR="00CD7CA8" w:rsidRPr="00B474F8" w:rsidRDefault="00CD7CA8" w:rsidP="00335578">
            <w:pPr>
              <w:suppressAutoHyphens/>
              <w:spacing w:after="0" w:line="240" w:lineRule="auto"/>
              <w:ind w:left="72"/>
              <w:rPr>
                <w:rFonts w:asciiTheme="majorHAnsi" w:eastAsia="Times New Roman" w:hAnsiTheme="majorHAnsi" w:cstheme="majorHAnsi"/>
                <w:b/>
                <w:color w:val="000000" w:themeColor="text1"/>
                <w:sz w:val="24"/>
                <w:szCs w:val="24"/>
              </w:rPr>
            </w:pPr>
            <w:r w:rsidRPr="00B474F8">
              <w:rPr>
                <w:rFonts w:asciiTheme="majorHAnsi" w:eastAsia="Times New Roman" w:hAnsiTheme="majorHAnsi" w:cstheme="majorHAnsi"/>
                <w:b/>
                <w:color w:val="000000" w:themeColor="text1"/>
                <w:sz w:val="24"/>
                <w:szCs w:val="24"/>
              </w:rPr>
              <w:t>Síla, gravitační síla</w:t>
            </w:r>
          </w:p>
          <w:p w:rsidR="00CD7CA8" w:rsidRPr="00B474F8" w:rsidRDefault="00CD7CA8" w:rsidP="00CD7CA8">
            <w:pPr>
              <w:numPr>
                <w:ilvl w:val="0"/>
                <w:numId w:val="171"/>
              </w:numPr>
              <w:tabs>
                <w:tab w:val="left" w:pos="432"/>
              </w:tabs>
              <w:suppressAutoHyphens/>
              <w:spacing w:after="0" w:line="240" w:lineRule="auto"/>
              <w:ind w:left="432" w:hanging="360"/>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přímá úměrnost mezi gravitační silou a hmotností tělesa</w:t>
            </w:r>
          </w:p>
          <w:p w:rsidR="00CD7CA8" w:rsidRPr="00B474F8" w:rsidRDefault="00CD7CA8" w:rsidP="00335578">
            <w:pPr>
              <w:suppressAutoHyphens/>
              <w:spacing w:after="0" w:line="240" w:lineRule="auto"/>
              <w:ind w:left="72"/>
              <w:rPr>
                <w:rFonts w:asciiTheme="majorHAnsi" w:eastAsia="Times New Roman" w:hAnsiTheme="majorHAnsi" w:cstheme="majorHAnsi"/>
                <w:b/>
                <w:color w:val="000000" w:themeColor="text1"/>
                <w:sz w:val="24"/>
                <w:szCs w:val="24"/>
              </w:rPr>
            </w:pPr>
          </w:p>
          <w:p w:rsidR="00CD7CA8" w:rsidRPr="00B474F8" w:rsidRDefault="00CD7CA8" w:rsidP="00335578">
            <w:pPr>
              <w:suppressAutoHyphens/>
              <w:spacing w:after="0" w:line="240" w:lineRule="auto"/>
              <w:ind w:left="72"/>
              <w:rPr>
                <w:rFonts w:asciiTheme="majorHAnsi" w:eastAsia="Times New Roman" w:hAnsiTheme="majorHAnsi" w:cstheme="majorHAnsi"/>
                <w:b/>
                <w:color w:val="000000" w:themeColor="text1"/>
                <w:sz w:val="24"/>
                <w:szCs w:val="24"/>
              </w:rPr>
            </w:pPr>
          </w:p>
          <w:p w:rsidR="00CD7CA8" w:rsidRPr="00B474F8" w:rsidRDefault="00CD7CA8" w:rsidP="00335578">
            <w:pPr>
              <w:suppressAutoHyphens/>
              <w:spacing w:after="0" w:line="240" w:lineRule="auto"/>
              <w:ind w:left="72"/>
              <w:rPr>
                <w:rFonts w:asciiTheme="majorHAnsi" w:eastAsia="Times New Roman" w:hAnsiTheme="majorHAnsi" w:cstheme="majorHAnsi"/>
                <w:b/>
                <w:color w:val="000000" w:themeColor="text1"/>
                <w:sz w:val="24"/>
                <w:szCs w:val="24"/>
              </w:rPr>
            </w:pPr>
          </w:p>
          <w:p w:rsidR="00CD7CA8" w:rsidRPr="00B474F8" w:rsidRDefault="00CD7CA8" w:rsidP="00335578">
            <w:pPr>
              <w:suppressAutoHyphens/>
              <w:spacing w:after="0" w:line="240" w:lineRule="auto"/>
              <w:ind w:left="72"/>
              <w:rPr>
                <w:rFonts w:asciiTheme="majorHAnsi" w:eastAsia="Times New Roman" w:hAnsiTheme="majorHAnsi" w:cstheme="majorHAnsi"/>
                <w:b/>
                <w:color w:val="000000" w:themeColor="text1"/>
                <w:sz w:val="24"/>
                <w:szCs w:val="24"/>
              </w:rPr>
            </w:pPr>
          </w:p>
          <w:p w:rsidR="00CD7CA8" w:rsidRPr="00B474F8" w:rsidRDefault="00CD7CA8" w:rsidP="00335578">
            <w:pPr>
              <w:tabs>
                <w:tab w:val="left" w:pos="72"/>
              </w:tabs>
              <w:suppressAutoHyphens/>
              <w:spacing w:after="0" w:line="240" w:lineRule="auto"/>
              <w:ind w:left="72"/>
              <w:rPr>
                <w:rFonts w:asciiTheme="majorHAnsi" w:eastAsia="Times New Roman" w:hAnsiTheme="majorHAnsi" w:cstheme="majorHAnsi"/>
                <w:b/>
                <w:color w:val="000000" w:themeColor="text1"/>
                <w:sz w:val="24"/>
                <w:szCs w:val="24"/>
              </w:rPr>
            </w:pPr>
            <w:r w:rsidRPr="00B474F8">
              <w:rPr>
                <w:rFonts w:asciiTheme="majorHAnsi" w:eastAsia="Times New Roman" w:hAnsiTheme="majorHAnsi" w:cstheme="majorHAnsi"/>
                <w:b/>
                <w:color w:val="000000" w:themeColor="text1"/>
                <w:sz w:val="24"/>
                <w:szCs w:val="24"/>
              </w:rPr>
              <w:t>Elektrické vlastnosti látek, el. obvod</w:t>
            </w:r>
          </w:p>
          <w:p w:rsidR="00CD7CA8" w:rsidRPr="00B474F8" w:rsidRDefault="00CD7CA8" w:rsidP="00CD7CA8">
            <w:pPr>
              <w:numPr>
                <w:ilvl w:val="0"/>
                <w:numId w:val="172"/>
              </w:numPr>
              <w:tabs>
                <w:tab w:val="left" w:pos="432"/>
              </w:tabs>
              <w:suppressAutoHyphens/>
              <w:spacing w:after="0" w:line="240" w:lineRule="auto"/>
              <w:ind w:left="432" w:hanging="360"/>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elektrická síla</w:t>
            </w:r>
          </w:p>
          <w:p w:rsidR="00CD7CA8" w:rsidRPr="00B474F8" w:rsidRDefault="00CD7CA8" w:rsidP="00CD7CA8">
            <w:pPr>
              <w:numPr>
                <w:ilvl w:val="0"/>
                <w:numId w:val="172"/>
              </w:numPr>
              <w:tabs>
                <w:tab w:val="left" w:pos="432"/>
              </w:tabs>
              <w:suppressAutoHyphens/>
              <w:spacing w:after="0" w:line="240" w:lineRule="auto"/>
              <w:ind w:left="432" w:hanging="360"/>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elektrický náboj</w:t>
            </w:r>
          </w:p>
          <w:p w:rsidR="00CD7CA8" w:rsidRPr="00B474F8" w:rsidRDefault="00CD7CA8" w:rsidP="00CD7CA8">
            <w:pPr>
              <w:numPr>
                <w:ilvl w:val="0"/>
                <w:numId w:val="172"/>
              </w:numPr>
              <w:tabs>
                <w:tab w:val="left" w:pos="432"/>
              </w:tabs>
              <w:suppressAutoHyphens/>
              <w:spacing w:after="0" w:line="240" w:lineRule="auto"/>
              <w:ind w:left="432" w:hanging="360"/>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atom</w:t>
            </w:r>
          </w:p>
          <w:p w:rsidR="00CD7CA8" w:rsidRPr="00B474F8" w:rsidRDefault="00CD7CA8" w:rsidP="00CD7CA8">
            <w:pPr>
              <w:numPr>
                <w:ilvl w:val="0"/>
                <w:numId w:val="172"/>
              </w:numPr>
              <w:tabs>
                <w:tab w:val="left" w:pos="432"/>
              </w:tabs>
              <w:suppressAutoHyphens/>
              <w:spacing w:after="0" w:line="240" w:lineRule="auto"/>
              <w:ind w:left="432" w:hanging="360"/>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lastRenderedPageBreak/>
              <w:t>jednoduchý elektrický obvod</w:t>
            </w:r>
          </w:p>
          <w:p w:rsidR="00CD7CA8" w:rsidRPr="00B474F8" w:rsidRDefault="00CD7CA8" w:rsidP="00CD7CA8">
            <w:pPr>
              <w:numPr>
                <w:ilvl w:val="0"/>
                <w:numId w:val="172"/>
              </w:numPr>
              <w:tabs>
                <w:tab w:val="left" w:pos="432"/>
              </w:tabs>
              <w:suppressAutoHyphens/>
              <w:spacing w:after="0" w:line="240" w:lineRule="auto"/>
              <w:ind w:left="432" w:hanging="360"/>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zdroj napětí, spotřebič, spínač</w:t>
            </w:r>
          </w:p>
          <w:p w:rsidR="00CD7CA8" w:rsidRPr="00B474F8" w:rsidRDefault="00CD7CA8" w:rsidP="00335578">
            <w:pPr>
              <w:tabs>
                <w:tab w:val="left" w:pos="432"/>
              </w:tabs>
              <w:suppressAutoHyphens/>
              <w:spacing w:after="0" w:line="240" w:lineRule="auto"/>
              <w:ind w:left="432" w:hanging="360"/>
              <w:rPr>
                <w:rFonts w:asciiTheme="majorHAnsi" w:eastAsia="Times New Roman" w:hAnsiTheme="majorHAnsi" w:cstheme="majorHAnsi"/>
                <w:color w:val="000000" w:themeColor="text1"/>
                <w:sz w:val="24"/>
                <w:szCs w:val="24"/>
              </w:rPr>
            </w:pPr>
          </w:p>
          <w:p w:rsidR="00CD7CA8" w:rsidRPr="00B474F8" w:rsidRDefault="00CD7CA8" w:rsidP="00335578">
            <w:pPr>
              <w:tabs>
                <w:tab w:val="left" w:pos="432"/>
              </w:tabs>
              <w:suppressAutoHyphens/>
              <w:spacing w:after="0" w:line="240" w:lineRule="auto"/>
              <w:ind w:left="432" w:hanging="360"/>
              <w:rPr>
                <w:rFonts w:asciiTheme="majorHAnsi" w:eastAsia="Times New Roman" w:hAnsiTheme="majorHAnsi" w:cstheme="majorHAnsi"/>
                <w:color w:val="000000" w:themeColor="text1"/>
                <w:sz w:val="24"/>
                <w:szCs w:val="24"/>
              </w:rPr>
            </w:pPr>
          </w:p>
          <w:p w:rsidR="00CD7CA8" w:rsidRPr="00B474F8" w:rsidRDefault="00CD7CA8" w:rsidP="00335578">
            <w:pPr>
              <w:tabs>
                <w:tab w:val="left" w:pos="432"/>
              </w:tabs>
              <w:suppressAutoHyphens/>
              <w:spacing w:after="0" w:line="240" w:lineRule="auto"/>
              <w:ind w:left="432" w:hanging="360"/>
              <w:rPr>
                <w:rFonts w:asciiTheme="majorHAnsi" w:eastAsia="Times New Roman" w:hAnsiTheme="majorHAnsi" w:cstheme="majorHAnsi"/>
                <w:b/>
                <w:color w:val="000000" w:themeColor="text1"/>
                <w:sz w:val="24"/>
                <w:szCs w:val="24"/>
              </w:rPr>
            </w:pPr>
            <w:r w:rsidRPr="00B474F8">
              <w:rPr>
                <w:rFonts w:asciiTheme="majorHAnsi" w:eastAsia="Times New Roman" w:hAnsiTheme="majorHAnsi" w:cstheme="majorHAnsi"/>
                <w:b/>
                <w:color w:val="000000" w:themeColor="text1"/>
                <w:sz w:val="24"/>
                <w:szCs w:val="24"/>
              </w:rPr>
              <w:t>Magnetické vlastnosti látek</w:t>
            </w:r>
          </w:p>
          <w:p w:rsidR="00CD7CA8" w:rsidRPr="00B474F8" w:rsidRDefault="00CD7CA8" w:rsidP="00CD7CA8">
            <w:pPr>
              <w:numPr>
                <w:ilvl w:val="0"/>
                <w:numId w:val="173"/>
              </w:numPr>
              <w:tabs>
                <w:tab w:val="left" w:pos="432"/>
              </w:tabs>
              <w:suppressAutoHyphens/>
              <w:spacing w:after="0" w:line="240" w:lineRule="auto"/>
              <w:ind w:left="432" w:hanging="360"/>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magnet</w:t>
            </w:r>
          </w:p>
          <w:p w:rsidR="00CD7CA8" w:rsidRPr="00B474F8" w:rsidRDefault="00CD7CA8" w:rsidP="00CD7CA8">
            <w:pPr>
              <w:numPr>
                <w:ilvl w:val="0"/>
                <w:numId w:val="173"/>
              </w:numPr>
              <w:tabs>
                <w:tab w:val="left" w:pos="432"/>
              </w:tabs>
              <w:suppressAutoHyphens/>
              <w:spacing w:after="0" w:line="240" w:lineRule="auto"/>
              <w:ind w:left="432" w:hanging="360"/>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magnetické pole Země</w:t>
            </w:r>
          </w:p>
          <w:p w:rsidR="00CD7CA8" w:rsidRPr="00B474F8" w:rsidRDefault="00CD7CA8" w:rsidP="00335578">
            <w:pPr>
              <w:suppressAutoHyphens/>
              <w:spacing w:after="0" w:line="240" w:lineRule="auto"/>
              <w:rPr>
                <w:rFonts w:asciiTheme="majorHAnsi" w:hAnsiTheme="majorHAnsi" w:cstheme="majorHAnsi"/>
                <w:color w:val="000000" w:themeColor="text1"/>
                <w:sz w:val="24"/>
                <w:szCs w:val="24"/>
              </w:rPr>
            </w:pPr>
          </w:p>
        </w:tc>
        <w:tc>
          <w:tcPr>
            <w:tcW w:w="28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szCs w:val="24"/>
              </w:rPr>
            </w:pPr>
          </w:p>
          <w:p w:rsidR="00CD7CA8" w:rsidRPr="00B474F8" w:rsidRDefault="00CD7CA8" w:rsidP="00335578">
            <w:pPr>
              <w:suppressAutoHyphens/>
              <w:spacing w:after="0" w:line="240" w:lineRule="auto"/>
              <w:ind w:left="612" w:hanging="612"/>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OSV – rozvoj schopností poznávání, kooperace</w:t>
            </w:r>
          </w:p>
          <w:p w:rsidR="00CD7CA8" w:rsidRPr="00B474F8" w:rsidRDefault="004E5A16" w:rsidP="00335578">
            <w:pPr>
              <w:suppressAutoHyphens/>
              <w:spacing w:after="0" w:line="240" w:lineRule="auto"/>
              <w:ind w:left="612" w:hanging="612"/>
              <w:rPr>
                <w:rFonts w:asciiTheme="majorHAnsi" w:eastAsia="Times New Roman" w:hAnsiTheme="majorHAnsi" w:cstheme="majorHAnsi"/>
                <w:color w:val="000000" w:themeColor="text1"/>
                <w:sz w:val="24"/>
                <w:szCs w:val="24"/>
              </w:rPr>
            </w:pPr>
            <w:r>
              <w:rPr>
                <w:rFonts w:asciiTheme="majorHAnsi" w:eastAsia="Times New Roman" w:hAnsiTheme="majorHAnsi" w:cstheme="majorHAnsi"/>
                <w:color w:val="000000" w:themeColor="text1"/>
                <w:sz w:val="24"/>
                <w:szCs w:val="24"/>
              </w:rPr>
              <w:t>PŘ</w:t>
            </w:r>
            <w:r w:rsidR="00CD7CA8" w:rsidRPr="00B474F8">
              <w:rPr>
                <w:rFonts w:asciiTheme="majorHAnsi" w:eastAsia="Times New Roman" w:hAnsiTheme="majorHAnsi" w:cstheme="majorHAnsi"/>
                <w:color w:val="000000" w:themeColor="text1"/>
                <w:sz w:val="24"/>
                <w:szCs w:val="24"/>
              </w:rPr>
              <w:t xml:space="preserve"> – koloběh vody v přírodě</w:t>
            </w:r>
          </w:p>
          <w:p w:rsidR="00CD7CA8" w:rsidRPr="00B474F8" w:rsidRDefault="00CD7CA8" w:rsidP="00335578">
            <w:pPr>
              <w:suppressAutoHyphens/>
              <w:spacing w:after="0" w:line="240" w:lineRule="auto"/>
              <w:ind w:left="432" w:hanging="432"/>
              <w:rPr>
                <w:rFonts w:asciiTheme="majorHAnsi" w:eastAsia="Times New Roman" w:hAnsiTheme="majorHAnsi" w:cstheme="majorHAnsi"/>
                <w:color w:val="000000" w:themeColor="text1"/>
                <w:sz w:val="24"/>
                <w:szCs w:val="24"/>
              </w:rPr>
            </w:pPr>
          </w:p>
          <w:p w:rsidR="00CD7CA8" w:rsidRPr="00B474F8" w:rsidRDefault="00CD7CA8" w:rsidP="00335578">
            <w:pPr>
              <w:suppressAutoHyphens/>
              <w:spacing w:after="0" w:line="240" w:lineRule="auto"/>
              <w:ind w:left="432" w:hanging="432"/>
              <w:rPr>
                <w:rFonts w:asciiTheme="majorHAnsi" w:eastAsia="Times New Roman" w:hAnsiTheme="majorHAnsi" w:cstheme="majorHAnsi"/>
                <w:color w:val="000000" w:themeColor="text1"/>
                <w:sz w:val="24"/>
                <w:szCs w:val="24"/>
              </w:rPr>
            </w:pPr>
          </w:p>
          <w:p w:rsidR="00CD7CA8" w:rsidRPr="00B474F8" w:rsidRDefault="00CD7CA8" w:rsidP="00335578">
            <w:pPr>
              <w:suppressAutoHyphens/>
              <w:spacing w:after="0" w:line="240" w:lineRule="auto"/>
              <w:ind w:left="432" w:hanging="432"/>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M – zavedení a užívání metrické soustavy, kooperace v EU</w:t>
            </w:r>
          </w:p>
          <w:p w:rsidR="00CD7CA8" w:rsidRPr="00B474F8" w:rsidRDefault="004E5A16" w:rsidP="00335578">
            <w:pPr>
              <w:suppressAutoHyphens/>
              <w:spacing w:after="0" w:line="240" w:lineRule="auto"/>
              <w:ind w:left="612" w:hanging="612"/>
              <w:rPr>
                <w:rFonts w:asciiTheme="majorHAnsi" w:eastAsia="Times New Roman" w:hAnsiTheme="majorHAnsi" w:cstheme="majorHAnsi"/>
                <w:color w:val="000000" w:themeColor="text1"/>
                <w:sz w:val="24"/>
                <w:szCs w:val="24"/>
              </w:rPr>
            </w:pPr>
            <w:r>
              <w:rPr>
                <w:rFonts w:asciiTheme="majorHAnsi" w:eastAsia="Times New Roman" w:hAnsiTheme="majorHAnsi" w:cstheme="majorHAnsi"/>
                <w:color w:val="000000" w:themeColor="text1"/>
                <w:sz w:val="24"/>
                <w:szCs w:val="24"/>
              </w:rPr>
              <w:t>ME</w:t>
            </w:r>
            <w:r w:rsidR="00CD7CA8" w:rsidRPr="00B474F8">
              <w:rPr>
                <w:rFonts w:asciiTheme="majorHAnsi" w:eastAsia="Times New Roman" w:hAnsiTheme="majorHAnsi" w:cstheme="majorHAnsi"/>
                <w:color w:val="000000" w:themeColor="text1"/>
                <w:sz w:val="24"/>
                <w:szCs w:val="24"/>
              </w:rPr>
              <w:t>V – předpovědi změn teplot (tisk, rozhlas, televize)</w:t>
            </w: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szCs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szCs w:val="24"/>
              </w:rPr>
            </w:pPr>
          </w:p>
          <w:p w:rsidR="00CD7CA8" w:rsidRPr="00B474F8" w:rsidRDefault="00CD7CA8" w:rsidP="00335578">
            <w:pPr>
              <w:suppressAutoHyphens/>
              <w:spacing w:after="0" w:line="240" w:lineRule="auto"/>
              <w:ind w:left="612" w:hanging="612"/>
              <w:rPr>
                <w:rFonts w:asciiTheme="majorHAnsi" w:eastAsia="Times New Roman" w:hAnsiTheme="majorHAnsi" w:cstheme="majorHAnsi"/>
                <w:color w:val="000000" w:themeColor="text1"/>
                <w:sz w:val="24"/>
                <w:szCs w:val="24"/>
              </w:rPr>
            </w:pPr>
          </w:p>
          <w:p w:rsidR="00CD7CA8" w:rsidRPr="00B474F8" w:rsidRDefault="00CD7CA8" w:rsidP="00335578">
            <w:pPr>
              <w:suppressAutoHyphens/>
              <w:spacing w:after="0" w:line="240" w:lineRule="auto"/>
              <w:ind w:left="612" w:hanging="612"/>
              <w:rPr>
                <w:rFonts w:asciiTheme="majorHAnsi" w:eastAsia="Times New Roman" w:hAnsiTheme="majorHAnsi" w:cstheme="majorHAnsi"/>
                <w:color w:val="000000" w:themeColor="text1"/>
                <w:sz w:val="24"/>
                <w:szCs w:val="24"/>
              </w:rPr>
            </w:pPr>
          </w:p>
          <w:p w:rsidR="00CD7CA8" w:rsidRPr="00B474F8" w:rsidRDefault="00CD7CA8" w:rsidP="00335578">
            <w:pPr>
              <w:suppressAutoHyphens/>
              <w:spacing w:after="0" w:line="240" w:lineRule="auto"/>
              <w:ind w:left="612" w:hanging="612"/>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OSV – rozvoj schopností poznávání</w:t>
            </w: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szCs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szCs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szCs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szCs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szCs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szCs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szCs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szCs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szCs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szCs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szCs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szCs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szCs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szCs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szCs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lastRenderedPageBreak/>
              <w:t xml:space="preserve">Z – azimut, </w:t>
            </w:r>
          </w:p>
          <w:p w:rsidR="00CD7CA8" w:rsidRPr="00B474F8" w:rsidRDefault="004E5A16" w:rsidP="00335578">
            <w:pPr>
              <w:suppressAutoHyphens/>
              <w:spacing w:after="0" w:line="240" w:lineRule="auto"/>
              <w:rPr>
                <w:rFonts w:asciiTheme="majorHAnsi" w:eastAsia="Times New Roman" w:hAnsiTheme="majorHAnsi" w:cstheme="majorHAnsi"/>
                <w:color w:val="000000" w:themeColor="text1"/>
                <w:sz w:val="24"/>
                <w:szCs w:val="24"/>
              </w:rPr>
            </w:pPr>
            <w:r>
              <w:rPr>
                <w:rFonts w:asciiTheme="majorHAnsi" w:eastAsia="Times New Roman" w:hAnsiTheme="majorHAnsi" w:cstheme="majorHAnsi"/>
                <w:color w:val="000000" w:themeColor="text1"/>
                <w:sz w:val="24"/>
                <w:szCs w:val="24"/>
              </w:rPr>
              <w:t>PŘ</w:t>
            </w:r>
            <w:r w:rsidR="00CD7CA8" w:rsidRPr="00B474F8">
              <w:rPr>
                <w:rFonts w:asciiTheme="majorHAnsi" w:eastAsia="Times New Roman" w:hAnsiTheme="majorHAnsi" w:cstheme="majorHAnsi"/>
                <w:color w:val="000000" w:themeColor="text1"/>
                <w:sz w:val="24"/>
                <w:szCs w:val="24"/>
              </w:rPr>
              <w:t xml:space="preserve"> – magnetovec</w:t>
            </w:r>
          </w:p>
          <w:p w:rsidR="00CD7CA8" w:rsidRPr="00B474F8" w:rsidRDefault="00CD7CA8" w:rsidP="00335578">
            <w:pPr>
              <w:suppressAutoHyphens/>
              <w:spacing w:after="0" w:line="240" w:lineRule="auto"/>
              <w:rPr>
                <w:rFonts w:asciiTheme="majorHAnsi" w:hAnsiTheme="majorHAnsi" w:cstheme="majorHAnsi"/>
                <w:color w:val="000000" w:themeColor="text1"/>
                <w:sz w:val="24"/>
                <w:szCs w:val="24"/>
              </w:rPr>
            </w:pPr>
          </w:p>
        </w:tc>
        <w:tc>
          <w:tcPr>
            <w:tcW w:w="23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rPr>
                <w:rFonts w:asciiTheme="majorHAnsi" w:hAnsiTheme="majorHAnsi" w:cstheme="majorHAnsi"/>
                <w:color w:val="000000" w:themeColor="text1"/>
              </w:rPr>
            </w:pPr>
            <w:r w:rsidRPr="00B474F8">
              <w:rPr>
                <w:rFonts w:asciiTheme="majorHAnsi" w:eastAsia="Times New Roman" w:hAnsiTheme="majorHAnsi" w:cstheme="majorHAnsi"/>
                <w:color w:val="000000" w:themeColor="text1"/>
                <w:sz w:val="24"/>
              </w:rPr>
              <w:t>Použití převodních tabulek, internet</w:t>
            </w:r>
          </w:p>
        </w:tc>
      </w:tr>
    </w:tbl>
    <w:p w:rsidR="00CD7CA8" w:rsidRPr="00B474F8" w:rsidRDefault="00CD7CA8" w:rsidP="00CD7CA8">
      <w:pPr>
        <w:suppressAutoHyphens/>
        <w:spacing w:after="0" w:line="240" w:lineRule="auto"/>
        <w:rPr>
          <w:rFonts w:asciiTheme="majorHAnsi" w:eastAsia="Times New Roman" w:hAnsiTheme="majorHAnsi" w:cstheme="majorHAnsi"/>
          <w:color w:val="FF0000"/>
          <w:sz w:val="24"/>
          <w:u w:val="single"/>
        </w:rPr>
      </w:pPr>
    </w:p>
    <w:p w:rsidR="00CD7CA8" w:rsidRPr="00B474F8" w:rsidRDefault="00CD7CA8" w:rsidP="00CD7CA8">
      <w:pPr>
        <w:suppressAutoHyphens/>
        <w:spacing w:after="0" w:line="240" w:lineRule="auto"/>
        <w:rPr>
          <w:rFonts w:asciiTheme="majorHAnsi" w:eastAsia="Times New Roman" w:hAnsiTheme="majorHAnsi" w:cstheme="majorHAnsi"/>
          <w:color w:val="FF0000"/>
          <w:sz w:val="24"/>
          <w:u w:val="single"/>
        </w:rPr>
      </w:pPr>
    </w:p>
    <w:p w:rsidR="00CD7CA8" w:rsidRPr="00B474F8" w:rsidRDefault="00CD7CA8" w:rsidP="00CD7CA8">
      <w:pPr>
        <w:suppressAutoHyphens/>
        <w:spacing w:after="0" w:line="240" w:lineRule="auto"/>
        <w:rPr>
          <w:rFonts w:asciiTheme="majorHAnsi" w:eastAsia="Times New Roman" w:hAnsiTheme="majorHAnsi" w:cstheme="majorHAnsi"/>
          <w:color w:val="FF0000"/>
          <w:sz w:val="24"/>
          <w:u w:val="single"/>
        </w:rPr>
      </w:pPr>
    </w:p>
    <w:p w:rsidR="00CD7CA8" w:rsidRPr="00B474F8" w:rsidRDefault="00CD7CA8" w:rsidP="00CD7CA8">
      <w:pPr>
        <w:suppressAutoHyphens/>
        <w:spacing w:after="0" w:line="240" w:lineRule="auto"/>
        <w:rPr>
          <w:rFonts w:asciiTheme="majorHAnsi" w:eastAsia="Times New Roman" w:hAnsiTheme="majorHAnsi" w:cstheme="majorHAnsi"/>
          <w:color w:val="FF0000"/>
          <w:sz w:val="24"/>
          <w:u w:val="single"/>
        </w:rPr>
      </w:pPr>
    </w:p>
    <w:p w:rsidR="00CD7CA8" w:rsidRPr="00B474F8" w:rsidRDefault="00CD7CA8" w:rsidP="00CD7CA8">
      <w:pPr>
        <w:suppressAutoHyphens/>
        <w:spacing w:after="0" w:line="240" w:lineRule="auto"/>
        <w:rPr>
          <w:rFonts w:asciiTheme="majorHAnsi" w:eastAsia="Times New Roman" w:hAnsiTheme="majorHAnsi" w:cstheme="majorHAnsi"/>
          <w:color w:val="FF0000"/>
          <w:sz w:val="24"/>
          <w:u w:val="single"/>
        </w:rPr>
      </w:pPr>
    </w:p>
    <w:p w:rsidR="00CD7CA8" w:rsidRPr="00B474F8" w:rsidRDefault="00CD7CA8" w:rsidP="00CD7CA8">
      <w:pPr>
        <w:suppressAutoHyphens/>
        <w:spacing w:after="0" w:line="240" w:lineRule="auto"/>
        <w:rPr>
          <w:rFonts w:asciiTheme="majorHAnsi" w:eastAsia="Times New Roman" w:hAnsiTheme="majorHAnsi" w:cstheme="majorHAnsi"/>
          <w:color w:val="FF0000"/>
          <w:sz w:val="24"/>
          <w:u w:val="single"/>
        </w:rPr>
      </w:pPr>
    </w:p>
    <w:p w:rsidR="00CD7CA8" w:rsidRPr="00B474F8" w:rsidRDefault="00CD7CA8" w:rsidP="00CD7CA8">
      <w:pPr>
        <w:suppressAutoHyphens/>
        <w:spacing w:after="0" w:line="240" w:lineRule="auto"/>
        <w:rPr>
          <w:rFonts w:asciiTheme="majorHAnsi" w:eastAsia="Times New Roman" w:hAnsiTheme="majorHAnsi" w:cstheme="majorHAnsi"/>
          <w:color w:val="FF0000"/>
          <w:sz w:val="24"/>
          <w:u w:val="single"/>
        </w:rPr>
      </w:pPr>
    </w:p>
    <w:p w:rsidR="00CD7CA8" w:rsidRPr="00B474F8" w:rsidRDefault="00CD7CA8" w:rsidP="00CD7CA8">
      <w:pPr>
        <w:suppressAutoHyphens/>
        <w:spacing w:after="0" w:line="240" w:lineRule="auto"/>
        <w:rPr>
          <w:rFonts w:asciiTheme="majorHAnsi" w:eastAsia="Times New Roman" w:hAnsiTheme="majorHAnsi" w:cstheme="majorHAnsi"/>
          <w:color w:val="FF0000"/>
          <w:sz w:val="24"/>
          <w:u w:val="single"/>
        </w:rPr>
      </w:pPr>
    </w:p>
    <w:p w:rsidR="00CD7CA8" w:rsidRPr="00B474F8" w:rsidRDefault="00CD7CA8" w:rsidP="00CD7CA8">
      <w:pPr>
        <w:suppressAutoHyphens/>
        <w:spacing w:after="0" w:line="240" w:lineRule="auto"/>
        <w:rPr>
          <w:rFonts w:asciiTheme="majorHAnsi" w:eastAsia="Times New Roman" w:hAnsiTheme="majorHAnsi" w:cstheme="majorHAnsi"/>
          <w:color w:val="FF0000"/>
          <w:sz w:val="24"/>
          <w:u w:val="single"/>
        </w:rPr>
      </w:pPr>
    </w:p>
    <w:p w:rsidR="00CD7CA8" w:rsidRPr="00B474F8" w:rsidRDefault="00CD7CA8" w:rsidP="00CD7CA8">
      <w:pPr>
        <w:suppressAutoHyphens/>
        <w:spacing w:after="0" w:line="240" w:lineRule="auto"/>
        <w:rPr>
          <w:rFonts w:asciiTheme="majorHAnsi" w:eastAsia="Times New Roman" w:hAnsiTheme="majorHAnsi" w:cstheme="majorHAnsi"/>
          <w:color w:val="FF0000"/>
          <w:sz w:val="24"/>
          <w:u w:val="single"/>
        </w:rPr>
      </w:pPr>
    </w:p>
    <w:p w:rsidR="00CD7CA8" w:rsidRPr="00B474F8" w:rsidRDefault="00CD7CA8" w:rsidP="00CD7CA8">
      <w:pPr>
        <w:suppressAutoHyphens/>
        <w:spacing w:after="0" w:line="240" w:lineRule="auto"/>
        <w:rPr>
          <w:rFonts w:asciiTheme="majorHAnsi" w:eastAsia="Times New Roman" w:hAnsiTheme="majorHAnsi" w:cstheme="majorHAnsi"/>
          <w:color w:val="FF0000"/>
          <w:sz w:val="24"/>
          <w:u w:val="single"/>
        </w:rPr>
      </w:pPr>
    </w:p>
    <w:p w:rsidR="00CD7CA8" w:rsidRPr="00B474F8" w:rsidRDefault="00CD7CA8" w:rsidP="00CD7CA8">
      <w:pPr>
        <w:suppressAutoHyphens/>
        <w:spacing w:after="0" w:line="240" w:lineRule="auto"/>
        <w:rPr>
          <w:rFonts w:asciiTheme="majorHAnsi" w:eastAsia="Times New Roman" w:hAnsiTheme="majorHAnsi" w:cstheme="majorHAnsi"/>
          <w:color w:val="FF0000"/>
          <w:sz w:val="24"/>
          <w:u w:val="single"/>
        </w:rPr>
      </w:pPr>
    </w:p>
    <w:p w:rsidR="00CD7CA8" w:rsidRPr="00B474F8" w:rsidRDefault="00CD7CA8" w:rsidP="00CD7CA8">
      <w:pPr>
        <w:suppressAutoHyphens/>
        <w:spacing w:after="0" w:line="240" w:lineRule="auto"/>
        <w:rPr>
          <w:rFonts w:asciiTheme="majorHAnsi" w:eastAsia="Times New Roman" w:hAnsiTheme="majorHAnsi" w:cstheme="majorHAnsi"/>
          <w:color w:val="FF0000"/>
          <w:sz w:val="24"/>
          <w:u w:val="single"/>
        </w:rPr>
      </w:pPr>
    </w:p>
    <w:p w:rsidR="00CD7CA8" w:rsidRPr="00B474F8" w:rsidRDefault="00CD7CA8" w:rsidP="00CD7CA8">
      <w:pPr>
        <w:suppressAutoHyphens/>
        <w:spacing w:after="0" w:line="240" w:lineRule="auto"/>
        <w:rPr>
          <w:rFonts w:asciiTheme="majorHAnsi" w:eastAsia="Times New Roman" w:hAnsiTheme="majorHAnsi" w:cstheme="majorHAnsi"/>
          <w:color w:val="FF0000"/>
          <w:sz w:val="24"/>
          <w:u w:val="single"/>
        </w:rPr>
      </w:pPr>
    </w:p>
    <w:p w:rsidR="00CD7CA8" w:rsidRPr="00B474F8" w:rsidRDefault="00CD7CA8" w:rsidP="00CD7CA8">
      <w:pPr>
        <w:suppressAutoHyphens/>
        <w:spacing w:after="0" w:line="240" w:lineRule="auto"/>
        <w:rPr>
          <w:rFonts w:asciiTheme="majorHAnsi" w:eastAsia="Times New Roman" w:hAnsiTheme="majorHAnsi" w:cstheme="majorHAnsi"/>
          <w:color w:val="FF0000"/>
          <w:sz w:val="24"/>
          <w:u w:val="single"/>
        </w:rPr>
      </w:pPr>
    </w:p>
    <w:p w:rsidR="00CD7CA8" w:rsidRPr="00B474F8" w:rsidRDefault="00CD7CA8" w:rsidP="00CD7CA8">
      <w:pPr>
        <w:suppressAutoHyphens/>
        <w:spacing w:after="0" w:line="240" w:lineRule="auto"/>
        <w:rPr>
          <w:rFonts w:asciiTheme="majorHAnsi" w:eastAsia="Times New Roman" w:hAnsiTheme="majorHAnsi" w:cstheme="majorHAnsi"/>
          <w:color w:val="FF0000"/>
          <w:sz w:val="24"/>
          <w:u w:val="single"/>
        </w:rPr>
      </w:pPr>
    </w:p>
    <w:p w:rsidR="00CD7CA8" w:rsidRDefault="00CD7CA8" w:rsidP="00CD7CA8">
      <w:pPr>
        <w:rPr>
          <w:rFonts w:asciiTheme="majorHAnsi" w:eastAsia="Times New Roman" w:hAnsiTheme="majorHAnsi" w:cstheme="majorHAnsi"/>
          <w:color w:val="FF0000"/>
          <w:sz w:val="24"/>
          <w:u w:val="single"/>
        </w:rPr>
      </w:pPr>
      <w:r>
        <w:rPr>
          <w:rFonts w:asciiTheme="majorHAnsi" w:eastAsia="Times New Roman" w:hAnsiTheme="majorHAnsi" w:cstheme="majorHAnsi"/>
          <w:color w:val="FF0000"/>
          <w:sz w:val="24"/>
          <w:u w:val="single"/>
        </w:rPr>
        <w:br w:type="page"/>
      </w:r>
    </w:p>
    <w:p w:rsidR="00CD7CA8" w:rsidRPr="00B474F8" w:rsidRDefault="00CD7CA8" w:rsidP="00CD7CA8">
      <w:pPr>
        <w:suppressAutoHyphens/>
        <w:spacing w:after="0" w:line="240" w:lineRule="auto"/>
        <w:rPr>
          <w:rFonts w:asciiTheme="majorHAnsi" w:eastAsia="Times New Roman" w:hAnsiTheme="majorHAnsi" w:cstheme="majorHAnsi"/>
          <w:b/>
          <w:color w:val="000000" w:themeColor="text1"/>
          <w:sz w:val="28"/>
        </w:rPr>
      </w:pPr>
      <w:r w:rsidRPr="00B474F8">
        <w:rPr>
          <w:rFonts w:asciiTheme="majorHAnsi" w:eastAsia="Times New Roman" w:hAnsiTheme="majorHAnsi" w:cstheme="majorHAnsi"/>
          <w:b/>
          <w:color w:val="000000" w:themeColor="text1"/>
          <w:sz w:val="28"/>
        </w:rPr>
        <w:lastRenderedPageBreak/>
        <w:t>Vzdělávací oblast: Člověk a příroda</w:t>
      </w:r>
    </w:p>
    <w:p w:rsidR="00CD7CA8" w:rsidRPr="00B474F8" w:rsidRDefault="00CD7CA8" w:rsidP="00CD7CA8">
      <w:pPr>
        <w:suppressAutoHyphens/>
        <w:spacing w:after="0" w:line="240" w:lineRule="auto"/>
        <w:rPr>
          <w:rFonts w:asciiTheme="majorHAnsi" w:eastAsia="Times New Roman" w:hAnsiTheme="majorHAnsi" w:cstheme="majorHAnsi"/>
          <w:b/>
          <w:color w:val="000000" w:themeColor="text1"/>
          <w:sz w:val="28"/>
        </w:rPr>
      </w:pPr>
      <w:r w:rsidRPr="00B474F8">
        <w:rPr>
          <w:rFonts w:asciiTheme="majorHAnsi" w:eastAsia="Times New Roman" w:hAnsiTheme="majorHAnsi" w:cstheme="majorHAnsi"/>
          <w:b/>
          <w:color w:val="000000" w:themeColor="text1"/>
          <w:sz w:val="28"/>
        </w:rPr>
        <w:t>Vyučovací předmět: Fyzika</w:t>
      </w:r>
    </w:p>
    <w:p w:rsidR="00CD7CA8" w:rsidRPr="00B474F8" w:rsidRDefault="00CD7CA8" w:rsidP="00CD7CA8">
      <w:pPr>
        <w:suppressAutoHyphens/>
        <w:spacing w:after="0" w:line="240" w:lineRule="auto"/>
        <w:rPr>
          <w:rFonts w:asciiTheme="majorHAnsi" w:eastAsia="Times New Roman" w:hAnsiTheme="majorHAnsi" w:cstheme="majorHAnsi"/>
          <w:b/>
          <w:color w:val="000000" w:themeColor="text1"/>
          <w:sz w:val="28"/>
        </w:rPr>
      </w:pPr>
      <w:r w:rsidRPr="00B474F8">
        <w:rPr>
          <w:rFonts w:asciiTheme="majorHAnsi" w:eastAsia="Times New Roman" w:hAnsiTheme="majorHAnsi" w:cstheme="majorHAnsi"/>
          <w:b/>
          <w:color w:val="000000" w:themeColor="text1"/>
          <w:sz w:val="28"/>
        </w:rPr>
        <w:t>Ročník: 7.</w:t>
      </w:r>
    </w:p>
    <w:p w:rsidR="00CD7CA8" w:rsidRPr="00B474F8" w:rsidRDefault="00CD7CA8" w:rsidP="00CD7CA8">
      <w:pPr>
        <w:suppressAutoHyphens/>
        <w:spacing w:after="0" w:line="240" w:lineRule="auto"/>
        <w:rPr>
          <w:rFonts w:asciiTheme="majorHAnsi" w:eastAsia="Times New Roman" w:hAnsiTheme="majorHAnsi" w:cstheme="majorHAnsi"/>
          <w:b/>
          <w:color w:val="000000" w:themeColor="text1"/>
          <w:sz w:val="28"/>
        </w:rPr>
      </w:pPr>
    </w:p>
    <w:tbl>
      <w:tblPr>
        <w:tblW w:w="0" w:type="auto"/>
        <w:tblInd w:w="108" w:type="dxa"/>
        <w:tblCellMar>
          <w:left w:w="10" w:type="dxa"/>
          <w:right w:w="10" w:type="dxa"/>
        </w:tblCellMar>
        <w:tblLook w:val="04A0" w:firstRow="1" w:lastRow="0" w:firstColumn="1" w:lastColumn="0" w:noHBand="0" w:noVBand="1"/>
      </w:tblPr>
      <w:tblGrid>
        <w:gridCol w:w="2968"/>
        <w:gridCol w:w="2250"/>
        <w:gridCol w:w="2123"/>
        <w:gridCol w:w="1613"/>
      </w:tblGrid>
      <w:tr w:rsidR="00CD7CA8" w:rsidRPr="00B474F8" w:rsidTr="00335578">
        <w:tc>
          <w:tcPr>
            <w:tcW w:w="568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CD7CA8" w:rsidRPr="00B474F8" w:rsidRDefault="00CD7CA8" w:rsidP="00335578">
            <w:pPr>
              <w:suppressAutoHyphens/>
              <w:spacing w:after="0" w:line="240" w:lineRule="auto"/>
              <w:jc w:val="center"/>
              <w:rPr>
                <w:rFonts w:asciiTheme="majorHAnsi" w:eastAsia="Times New Roman" w:hAnsiTheme="majorHAnsi" w:cstheme="majorHAnsi"/>
                <w:b/>
                <w:color w:val="000000" w:themeColor="text1"/>
                <w:sz w:val="24"/>
                <w:szCs w:val="24"/>
              </w:rPr>
            </w:pPr>
          </w:p>
          <w:p w:rsidR="00CD7CA8" w:rsidRPr="00B474F8" w:rsidRDefault="00CD7CA8" w:rsidP="00335578">
            <w:pPr>
              <w:suppressAutoHyphens/>
              <w:spacing w:after="0" w:line="240" w:lineRule="auto"/>
              <w:jc w:val="center"/>
              <w:rPr>
                <w:rFonts w:asciiTheme="majorHAnsi" w:hAnsiTheme="majorHAnsi" w:cstheme="majorHAnsi"/>
                <w:color w:val="000000" w:themeColor="text1"/>
                <w:sz w:val="24"/>
                <w:szCs w:val="24"/>
              </w:rPr>
            </w:pPr>
            <w:r w:rsidRPr="00B474F8">
              <w:rPr>
                <w:rFonts w:asciiTheme="majorHAnsi" w:eastAsia="Times New Roman" w:hAnsiTheme="majorHAnsi" w:cstheme="majorHAnsi"/>
                <w:b/>
                <w:color w:val="000000" w:themeColor="text1"/>
                <w:sz w:val="24"/>
                <w:szCs w:val="24"/>
              </w:rPr>
              <w:t>Výstupy</w:t>
            </w:r>
          </w:p>
        </w:tc>
        <w:tc>
          <w:tcPr>
            <w:tcW w:w="37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CD7CA8" w:rsidRPr="00B474F8" w:rsidRDefault="00CD7CA8" w:rsidP="00335578">
            <w:pPr>
              <w:suppressAutoHyphens/>
              <w:spacing w:after="0" w:line="240" w:lineRule="auto"/>
              <w:jc w:val="center"/>
              <w:rPr>
                <w:rFonts w:asciiTheme="majorHAnsi" w:eastAsia="Times New Roman" w:hAnsiTheme="majorHAnsi" w:cstheme="majorHAnsi"/>
                <w:b/>
                <w:color w:val="000000" w:themeColor="text1"/>
                <w:sz w:val="24"/>
                <w:szCs w:val="24"/>
              </w:rPr>
            </w:pPr>
          </w:p>
          <w:p w:rsidR="00CD7CA8" w:rsidRPr="00B474F8" w:rsidRDefault="00CD7CA8" w:rsidP="00335578">
            <w:pPr>
              <w:suppressAutoHyphens/>
              <w:spacing w:after="0" w:line="240" w:lineRule="auto"/>
              <w:jc w:val="center"/>
              <w:rPr>
                <w:rFonts w:asciiTheme="majorHAnsi" w:hAnsiTheme="majorHAnsi" w:cstheme="majorHAnsi"/>
                <w:color w:val="000000" w:themeColor="text1"/>
                <w:sz w:val="24"/>
                <w:szCs w:val="24"/>
              </w:rPr>
            </w:pPr>
            <w:r w:rsidRPr="00B474F8">
              <w:rPr>
                <w:rFonts w:asciiTheme="majorHAnsi" w:eastAsia="Times New Roman" w:hAnsiTheme="majorHAnsi" w:cstheme="majorHAnsi"/>
                <w:b/>
                <w:color w:val="000000" w:themeColor="text1"/>
                <w:sz w:val="24"/>
                <w:szCs w:val="24"/>
              </w:rPr>
              <w:t>Učivo</w:t>
            </w:r>
          </w:p>
        </w:tc>
        <w:tc>
          <w:tcPr>
            <w:tcW w:w="28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CD7CA8" w:rsidRPr="00B474F8" w:rsidRDefault="00CD7CA8" w:rsidP="00335578">
            <w:pPr>
              <w:suppressAutoHyphens/>
              <w:spacing w:after="0" w:line="240" w:lineRule="auto"/>
              <w:jc w:val="center"/>
              <w:rPr>
                <w:rFonts w:asciiTheme="majorHAnsi" w:hAnsiTheme="majorHAnsi" w:cstheme="majorHAnsi"/>
                <w:color w:val="000000" w:themeColor="text1"/>
                <w:sz w:val="24"/>
                <w:szCs w:val="24"/>
              </w:rPr>
            </w:pPr>
            <w:r w:rsidRPr="00B474F8">
              <w:rPr>
                <w:rFonts w:asciiTheme="majorHAnsi" w:eastAsia="Times New Roman" w:hAnsiTheme="majorHAnsi" w:cstheme="majorHAnsi"/>
                <w:b/>
                <w:color w:val="000000" w:themeColor="text1"/>
                <w:sz w:val="24"/>
                <w:szCs w:val="24"/>
              </w:rPr>
              <w:t>Průřezová témata, mezipředmětové vztahy</w:t>
            </w:r>
          </w:p>
        </w:tc>
        <w:tc>
          <w:tcPr>
            <w:tcW w:w="23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D7CA8" w:rsidRPr="00B474F8" w:rsidRDefault="00CD7CA8" w:rsidP="00335578">
            <w:pPr>
              <w:suppressAutoHyphens/>
              <w:spacing w:after="0" w:line="240" w:lineRule="auto"/>
              <w:jc w:val="center"/>
              <w:rPr>
                <w:rFonts w:asciiTheme="majorHAnsi" w:eastAsia="Times New Roman" w:hAnsiTheme="majorHAnsi" w:cstheme="majorHAnsi"/>
                <w:b/>
                <w:color w:val="000000" w:themeColor="text1"/>
                <w:sz w:val="24"/>
              </w:rPr>
            </w:pPr>
          </w:p>
          <w:p w:rsidR="00CD7CA8" w:rsidRPr="00B474F8" w:rsidRDefault="00CD7CA8" w:rsidP="00335578">
            <w:pPr>
              <w:suppressAutoHyphens/>
              <w:spacing w:after="0" w:line="240" w:lineRule="auto"/>
              <w:jc w:val="center"/>
              <w:rPr>
                <w:rFonts w:asciiTheme="majorHAnsi" w:hAnsiTheme="majorHAnsi" w:cstheme="majorHAnsi"/>
                <w:color w:val="000000" w:themeColor="text1"/>
              </w:rPr>
            </w:pPr>
            <w:r w:rsidRPr="00B474F8">
              <w:rPr>
                <w:rFonts w:asciiTheme="majorHAnsi" w:eastAsia="Times New Roman" w:hAnsiTheme="majorHAnsi" w:cstheme="majorHAnsi"/>
                <w:b/>
                <w:color w:val="000000" w:themeColor="text1"/>
                <w:sz w:val="24"/>
              </w:rPr>
              <w:t>Poznámky</w:t>
            </w:r>
          </w:p>
        </w:tc>
      </w:tr>
      <w:tr w:rsidR="00CD7CA8" w:rsidRPr="00B474F8" w:rsidTr="00335578">
        <w:tc>
          <w:tcPr>
            <w:tcW w:w="568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CD7CA8" w:rsidRPr="00B474F8" w:rsidRDefault="00CD7CA8" w:rsidP="00335578">
            <w:pPr>
              <w:suppressAutoHyphens/>
              <w:spacing w:after="0" w:line="240" w:lineRule="auto"/>
              <w:rPr>
                <w:rFonts w:asciiTheme="majorHAnsi" w:eastAsia="Times New Roman" w:hAnsiTheme="majorHAnsi" w:cstheme="majorHAnsi"/>
                <w:b/>
                <w:color w:val="000000" w:themeColor="text1"/>
                <w:sz w:val="24"/>
                <w:szCs w:val="24"/>
              </w:rPr>
            </w:pPr>
            <w:r w:rsidRPr="00B474F8">
              <w:rPr>
                <w:rFonts w:asciiTheme="majorHAnsi" w:eastAsia="Times New Roman" w:hAnsiTheme="majorHAnsi" w:cstheme="majorHAnsi"/>
                <w:b/>
                <w:color w:val="000000" w:themeColor="text1"/>
                <w:sz w:val="24"/>
                <w:szCs w:val="24"/>
              </w:rPr>
              <w:t>Pohyb těles</w:t>
            </w:r>
          </w:p>
          <w:p w:rsidR="00CD7CA8" w:rsidRPr="00B474F8" w:rsidRDefault="00CD7CA8" w:rsidP="00335578">
            <w:pPr>
              <w:suppressAutoHyphens/>
              <w:spacing w:after="0" w:line="240" w:lineRule="auto"/>
              <w:rPr>
                <w:rFonts w:asciiTheme="majorHAnsi" w:eastAsia="Times New Roman" w:hAnsiTheme="majorHAnsi" w:cstheme="majorHAnsi"/>
                <w:b/>
                <w:color w:val="000000" w:themeColor="text1"/>
                <w:sz w:val="24"/>
                <w:szCs w:val="24"/>
              </w:rPr>
            </w:pPr>
            <w:r w:rsidRPr="00B474F8">
              <w:rPr>
                <w:rFonts w:asciiTheme="majorHAnsi" w:eastAsia="Times New Roman" w:hAnsiTheme="majorHAnsi" w:cstheme="majorHAnsi"/>
                <w:b/>
                <w:color w:val="000000" w:themeColor="text1"/>
                <w:sz w:val="24"/>
                <w:szCs w:val="24"/>
              </w:rPr>
              <w:t>Síly</w:t>
            </w:r>
          </w:p>
          <w:p w:rsidR="00CD7CA8" w:rsidRPr="00B474F8" w:rsidRDefault="00CD7CA8" w:rsidP="00335578">
            <w:pPr>
              <w:suppressAutoHyphens/>
              <w:spacing w:after="0" w:line="240" w:lineRule="auto"/>
              <w:rPr>
                <w:rFonts w:asciiTheme="majorHAnsi" w:eastAsia="Times New Roman" w:hAnsiTheme="majorHAnsi" w:cstheme="majorHAnsi"/>
                <w:b/>
                <w:color w:val="000000" w:themeColor="text1"/>
                <w:sz w:val="24"/>
                <w:szCs w:val="24"/>
              </w:rPr>
            </w:pPr>
            <w:r w:rsidRPr="00B474F8">
              <w:rPr>
                <w:rFonts w:asciiTheme="majorHAnsi" w:eastAsia="Times New Roman" w:hAnsiTheme="majorHAnsi" w:cstheme="majorHAnsi"/>
                <w:b/>
                <w:color w:val="000000" w:themeColor="text1"/>
                <w:sz w:val="24"/>
                <w:szCs w:val="24"/>
              </w:rPr>
              <w:t>Žák:</w:t>
            </w:r>
          </w:p>
          <w:p w:rsidR="00CD7CA8" w:rsidRPr="00B474F8" w:rsidRDefault="00CD7CA8" w:rsidP="00335578">
            <w:pPr>
              <w:tabs>
                <w:tab w:val="left" w:pos="360"/>
              </w:tabs>
              <w:suppressAutoHyphens/>
              <w:spacing w:after="0" w:line="240" w:lineRule="auto"/>
              <w:rPr>
                <w:rFonts w:asciiTheme="majorHAnsi" w:eastAsia="Times New Roman" w:hAnsiTheme="majorHAnsi" w:cstheme="majorHAnsi"/>
                <w:color w:val="000000" w:themeColor="text1"/>
                <w:sz w:val="24"/>
                <w:szCs w:val="24"/>
              </w:rPr>
            </w:pPr>
          </w:p>
          <w:p w:rsidR="00CD7CA8" w:rsidRPr="00B474F8" w:rsidRDefault="00CD7CA8" w:rsidP="00335578">
            <w:pPr>
              <w:tabs>
                <w:tab w:val="left" w:pos="360"/>
              </w:tabs>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F-9-2-01 rozhodne, jaký druh pohybu těleso koná vzhledem k jinému tělesu</w:t>
            </w:r>
          </w:p>
          <w:p w:rsidR="00CD7CA8" w:rsidRPr="00B474F8" w:rsidRDefault="00CD7CA8" w:rsidP="00335578">
            <w:pPr>
              <w:tabs>
                <w:tab w:val="left" w:pos="360"/>
              </w:tabs>
              <w:suppressAutoHyphens/>
              <w:spacing w:after="0" w:line="240" w:lineRule="auto"/>
              <w:ind w:left="360"/>
              <w:rPr>
                <w:rFonts w:asciiTheme="majorHAnsi" w:eastAsia="Times New Roman" w:hAnsiTheme="majorHAnsi" w:cstheme="majorHAnsi"/>
                <w:color w:val="000000" w:themeColor="text1"/>
                <w:sz w:val="24"/>
                <w:szCs w:val="24"/>
              </w:rPr>
            </w:pPr>
          </w:p>
          <w:p w:rsidR="00CD7CA8" w:rsidRPr="00B474F8" w:rsidRDefault="00CD7CA8" w:rsidP="00335578">
            <w:pPr>
              <w:tabs>
                <w:tab w:val="left" w:pos="360"/>
              </w:tabs>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F-9-2-02 využívá s porozuměním při řešení problémů a úloh vztah mezi rychlostí, dráhou a časem u rovnoměrného pohybu</w:t>
            </w:r>
          </w:p>
          <w:p w:rsidR="00CD7CA8" w:rsidRPr="00B474F8" w:rsidRDefault="00CD7CA8" w:rsidP="00335578">
            <w:pPr>
              <w:tabs>
                <w:tab w:val="left" w:pos="360"/>
              </w:tabs>
              <w:suppressAutoHyphens/>
              <w:spacing w:after="0" w:line="240" w:lineRule="auto"/>
              <w:ind w:left="360" w:hanging="360"/>
              <w:rPr>
                <w:rFonts w:asciiTheme="majorHAnsi" w:eastAsia="Times New Roman" w:hAnsiTheme="majorHAnsi" w:cstheme="majorHAnsi"/>
                <w:color w:val="000000" w:themeColor="text1"/>
                <w:sz w:val="24"/>
                <w:szCs w:val="24"/>
              </w:rPr>
            </w:pPr>
          </w:p>
          <w:p w:rsidR="00CD7CA8" w:rsidRPr="00B474F8" w:rsidRDefault="00CD7CA8" w:rsidP="00335578">
            <w:pPr>
              <w:tabs>
                <w:tab w:val="left" w:pos="360"/>
              </w:tabs>
              <w:suppressAutoHyphens/>
              <w:spacing w:after="0" w:line="240" w:lineRule="auto"/>
              <w:ind w:left="360" w:hanging="360"/>
              <w:rPr>
                <w:rFonts w:asciiTheme="majorHAnsi" w:eastAsia="Times New Roman" w:hAnsiTheme="majorHAnsi" w:cstheme="majorHAnsi"/>
                <w:color w:val="000000" w:themeColor="text1"/>
                <w:sz w:val="24"/>
                <w:szCs w:val="24"/>
              </w:rPr>
            </w:pPr>
          </w:p>
          <w:p w:rsidR="00CD7CA8" w:rsidRPr="00B474F8" w:rsidRDefault="00CD7CA8" w:rsidP="00335578">
            <w:pPr>
              <w:tabs>
                <w:tab w:val="left" w:pos="360"/>
              </w:tabs>
              <w:suppressAutoHyphens/>
              <w:spacing w:after="0" w:line="240" w:lineRule="auto"/>
              <w:ind w:left="360" w:hanging="360"/>
              <w:rPr>
                <w:rFonts w:asciiTheme="majorHAnsi" w:eastAsia="Times New Roman" w:hAnsiTheme="majorHAnsi" w:cstheme="majorHAnsi"/>
                <w:color w:val="000000" w:themeColor="text1"/>
                <w:sz w:val="24"/>
                <w:szCs w:val="24"/>
              </w:rPr>
            </w:pPr>
          </w:p>
          <w:p w:rsidR="00CD7CA8" w:rsidRPr="00B474F8" w:rsidRDefault="00CD7CA8" w:rsidP="00335578">
            <w:pPr>
              <w:tabs>
                <w:tab w:val="left" w:pos="360"/>
              </w:tabs>
              <w:suppressAutoHyphens/>
              <w:spacing w:after="0" w:line="240" w:lineRule="auto"/>
              <w:ind w:left="360" w:hanging="360"/>
              <w:rPr>
                <w:rFonts w:asciiTheme="majorHAnsi" w:eastAsia="Times New Roman" w:hAnsiTheme="majorHAnsi" w:cstheme="majorHAnsi"/>
                <w:color w:val="000000" w:themeColor="text1"/>
                <w:sz w:val="24"/>
                <w:szCs w:val="24"/>
              </w:rPr>
            </w:pPr>
          </w:p>
          <w:p w:rsidR="00CD7CA8" w:rsidRPr="00B474F8" w:rsidRDefault="00CD7CA8" w:rsidP="00335578">
            <w:pPr>
              <w:tabs>
                <w:tab w:val="left" w:pos="360"/>
              </w:tabs>
              <w:suppressAutoHyphens/>
              <w:spacing w:after="0" w:line="240" w:lineRule="auto"/>
              <w:ind w:left="360" w:hanging="360"/>
              <w:rPr>
                <w:rFonts w:asciiTheme="majorHAnsi" w:eastAsia="Times New Roman" w:hAnsiTheme="majorHAnsi" w:cstheme="majorHAnsi"/>
                <w:color w:val="000000" w:themeColor="text1"/>
                <w:sz w:val="24"/>
                <w:szCs w:val="24"/>
              </w:rPr>
            </w:pPr>
          </w:p>
          <w:p w:rsidR="00CD7CA8" w:rsidRPr="00B474F8" w:rsidRDefault="00CD7CA8" w:rsidP="00335578">
            <w:pPr>
              <w:tabs>
                <w:tab w:val="left" w:pos="360"/>
              </w:tabs>
              <w:suppressAutoHyphens/>
              <w:spacing w:after="0" w:line="240" w:lineRule="auto"/>
              <w:ind w:left="360" w:hanging="360"/>
              <w:rPr>
                <w:rFonts w:asciiTheme="majorHAnsi" w:eastAsia="Times New Roman" w:hAnsiTheme="majorHAnsi" w:cstheme="majorHAnsi"/>
                <w:color w:val="000000" w:themeColor="text1"/>
                <w:sz w:val="24"/>
                <w:szCs w:val="24"/>
              </w:rPr>
            </w:pPr>
          </w:p>
          <w:p w:rsidR="00CD7CA8" w:rsidRPr="00B474F8" w:rsidRDefault="00CD7CA8" w:rsidP="00335578">
            <w:pPr>
              <w:tabs>
                <w:tab w:val="left" w:pos="360"/>
              </w:tabs>
              <w:suppressAutoHyphens/>
              <w:spacing w:after="0" w:line="240" w:lineRule="auto"/>
              <w:ind w:left="360" w:hanging="360"/>
              <w:rPr>
                <w:rFonts w:asciiTheme="majorHAnsi" w:eastAsia="Times New Roman" w:hAnsiTheme="majorHAnsi" w:cstheme="majorHAnsi"/>
                <w:color w:val="000000" w:themeColor="text1"/>
                <w:sz w:val="24"/>
                <w:szCs w:val="24"/>
              </w:rPr>
            </w:pPr>
          </w:p>
          <w:p w:rsidR="00CD7CA8" w:rsidRPr="00B474F8" w:rsidRDefault="00CD7CA8" w:rsidP="00335578">
            <w:pPr>
              <w:tabs>
                <w:tab w:val="left" w:pos="360"/>
              </w:tabs>
              <w:suppressAutoHyphens/>
              <w:spacing w:after="0" w:line="240" w:lineRule="auto"/>
              <w:ind w:left="360" w:hanging="360"/>
              <w:rPr>
                <w:rFonts w:asciiTheme="majorHAnsi" w:eastAsia="Times New Roman" w:hAnsiTheme="majorHAnsi" w:cstheme="majorHAnsi"/>
                <w:color w:val="000000" w:themeColor="text1"/>
                <w:sz w:val="24"/>
                <w:szCs w:val="24"/>
              </w:rPr>
            </w:pPr>
          </w:p>
          <w:p w:rsidR="00CD7CA8" w:rsidRPr="00B474F8" w:rsidRDefault="00CD7CA8" w:rsidP="00335578">
            <w:pPr>
              <w:tabs>
                <w:tab w:val="left" w:pos="360"/>
              </w:tabs>
              <w:suppressAutoHyphens/>
              <w:spacing w:after="0" w:line="240" w:lineRule="auto"/>
              <w:ind w:left="360" w:hanging="360"/>
              <w:rPr>
                <w:rFonts w:asciiTheme="majorHAnsi" w:eastAsia="Times New Roman" w:hAnsiTheme="majorHAnsi" w:cstheme="majorHAnsi"/>
                <w:color w:val="000000" w:themeColor="text1"/>
                <w:sz w:val="24"/>
                <w:szCs w:val="24"/>
              </w:rPr>
            </w:pPr>
          </w:p>
          <w:p w:rsidR="00CD7CA8" w:rsidRPr="00B474F8" w:rsidRDefault="00CD7CA8" w:rsidP="00335578">
            <w:pPr>
              <w:tabs>
                <w:tab w:val="left" w:pos="360"/>
              </w:tabs>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F-9-2-03 určí v konkrétní jednoduché situaci druhy sil působících na těleso, jejich velikosti, směry, působiště a výslednici</w:t>
            </w:r>
          </w:p>
          <w:p w:rsidR="00CD7CA8" w:rsidRPr="00B474F8" w:rsidRDefault="00CD7CA8" w:rsidP="00335578">
            <w:pPr>
              <w:tabs>
                <w:tab w:val="left" w:pos="360"/>
              </w:tabs>
              <w:suppressAutoHyphens/>
              <w:spacing w:after="0" w:line="240" w:lineRule="auto"/>
              <w:ind w:left="360" w:hanging="360"/>
              <w:rPr>
                <w:rFonts w:asciiTheme="majorHAnsi" w:eastAsia="Times New Roman" w:hAnsiTheme="majorHAnsi" w:cstheme="majorHAnsi"/>
                <w:color w:val="000000" w:themeColor="text1"/>
                <w:sz w:val="24"/>
                <w:szCs w:val="24"/>
              </w:rPr>
            </w:pPr>
          </w:p>
          <w:p w:rsidR="00CD7CA8" w:rsidRPr="00B474F8" w:rsidRDefault="00CD7CA8" w:rsidP="00335578">
            <w:pPr>
              <w:tabs>
                <w:tab w:val="left" w:pos="360"/>
              </w:tabs>
              <w:suppressAutoHyphens/>
              <w:spacing w:after="0" w:line="240" w:lineRule="auto"/>
              <w:ind w:left="360" w:hanging="360"/>
              <w:rPr>
                <w:rFonts w:asciiTheme="majorHAnsi" w:eastAsia="Times New Roman" w:hAnsiTheme="majorHAnsi" w:cstheme="majorHAnsi"/>
                <w:color w:val="000000" w:themeColor="text1"/>
                <w:sz w:val="24"/>
                <w:szCs w:val="24"/>
              </w:rPr>
            </w:pPr>
          </w:p>
          <w:p w:rsidR="00CD7CA8" w:rsidRPr="00B474F8" w:rsidRDefault="00CD7CA8" w:rsidP="00335578">
            <w:pPr>
              <w:tabs>
                <w:tab w:val="left" w:pos="360"/>
              </w:tabs>
              <w:suppressAutoHyphens/>
              <w:spacing w:after="0" w:line="240" w:lineRule="auto"/>
              <w:ind w:left="360" w:hanging="360"/>
              <w:rPr>
                <w:rFonts w:asciiTheme="majorHAnsi" w:eastAsia="Times New Roman" w:hAnsiTheme="majorHAnsi" w:cstheme="majorHAnsi"/>
                <w:color w:val="000000" w:themeColor="text1"/>
                <w:sz w:val="24"/>
                <w:szCs w:val="24"/>
              </w:rPr>
            </w:pPr>
          </w:p>
          <w:p w:rsidR="00CD7CA8" w:rsidRPr="00B474F8" w:rsidRDefault="00CD7CA8" w:rsidP="00335578">
            <w:pPr>
              <w:tabs>
                <w:tab w:val="left" w:pos="360"/>
              </w:tabs>
              <w:suppressAutoHyphens/>
              <w:spacing w:after="0" w:line="240" w:lineRule="auto"/>
              <w:ind w:left="360" w:hanging="360"/>
              <w:rPr>
                <w:rFonts w:asciiTheme="majorHAnsi" w:eastAsia="Times New Roman" w:hAnsiTheme="majorHAnsi" w:cstheme="majorHAnsi"/>
                <w:color w:val="000000" w:themeColor="text1"/>
                <w:sz w:val="24"/>
                <w:szCs w:val="24"/>
              </w:rPr>
            </w:pPr>
          </w:p>
          <w:p w:rsidR="00CD7CA8" w:rsidRPr="00B474F8" w:rsidRDefault="00CD7CA8" w:rsidP="00335578">
            <w:pPr>
              <w:tabs>
                <w:tab w:val="left" w:pos="360"/>
              </w:tabs>
              <w:suppressAutoHyphens/>
              <w:spacing w:after="0" w:line="240" w:lineRule="auto"/>
              <w:ind w:left="360" w:hanging="360"/>
              <w:rPr>
                <w:rFonts w:asciiTheme="majorHAnsi" w:eastAsia="Times New Roman" w:hAnsiTheme="majorHAnsi" w:cstheme="majorHAnsi"/>
                <w:color w:val="000000" w:themeColor="text1"/>
                <w:sz w:val="24"/>
                <w:szCs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szCs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szCs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szCs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szCs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szCs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szCs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szCs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szCs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szCs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szCs w:val="24"/>
              </w:rPr>
            </w:pPr>
          </w:p>
          <w:p w:rsidR="00CD7CA8" w:rsidRPr="00B474F8" w:rsidRDefault="00CD7CA8" w:rsidP="00335578">
            <w:pPr>
              <w:suppressAutoHyphens/>
              <w:spacing w:after="0" w:line="240" w:lineRule="auto"/>
              <w:rPr>
                <w:rFonts w:asciiTheme="majorHAnsi" w:eastAsia="Times New Roman" w:hAnsiTheme="majorHAnsi" w:cstheme="majorHAnsi"/>
                <w:b/>
                <w:color w:val="000000" w:themeColor="text1"/>
                <w:sz w:val="24"/>
                <w:szCs w:val="24"/>
              </w:rPr>
            </w:pPr>
            <w:r w:rsidRPr="00B474F8">
              <w:rPr>
                <w:rFonts w:asciiTheme="majorHAnsi" w:eastAsia="Times New Roman" w:hAnsiTheme="majorHAnsi" w:cstheme="majorHAnsi"/>
                <w:b/>
                <w:color w:val="000000" w:themeColor="text1"/>
                <w:sz w:val="24"/>
                <w:szCs w:val="24"/>
              </w:rPr>
              <w:t>Mechanické vlastnosti tekutin</w:t>
            </w:r>
          </w:p>
          <w:p w:rsidR="00CD7CA8" w:rsidRPr="00B474F8" w:rsidRDefault="00CD7CA8" w:rsidP="00335578">
            <w:pPr>
              <w:suppressAutoHyphens/>
              <w:spacing w:after="0" w:line="240" w:lineRule="auto"/>
              <w:rPr>
                <w:rFonts w:asciiTheme="majorHAnsi" w:eastAsia="Times New Roman" w:hAnsiTheme="majorHAnsi" w:cstheme="majorHAnsi"/>
                <w:b/>
                <w:color w:val="000000" w:themeColor="text1"/>
                <w:sz w:val="24"/>
                <w:szCs w:val="24"/>
              </w:rPr>
            </w:pPr>
            <w:r w:rsidRPr="00B474F8">
              <w:rPr>
                <w:rFonts w:asciiTheme="majorHAnsi" w:eastAsia="Times New Roman" w:hAnsiTheme="majorHAnsi" w:cstheme="majorHAnsi"/>
                <w:b/>
                <w:color w:val="000000" w:themeColor="text1"/>
                <w:sz w:val="24"/>
                <w:szCs w:val="24"/>
              </w:rPr>
              <w:t>Žák:</w:t>
            </w:r>
          </w:p>
          <w:p w:rsidR="00CD7CA8" w:rsidRPr="00B474F8" w:rsidRDefault="00CD7CA8" w:rsidP="00335578">
            <w:pPr>
              <w:tabs>
                <w:tab w:val="left" w:pos="360"/>
              </w:tabs>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F-9-3-01 využívá poznatky o zákonitostech tlaku v klidných tekutinách pro řešení konkrétních praktických problémů</w:t>
            </w: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szCs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szCs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szCs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szCs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szCs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szCs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szCs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szCs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szCs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szCs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szCs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szCs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szCs w:val="24"/>
              </w:rPr>
            </w:pPr>
          </w:p>
          <w:p w:rsidR="00CD7CA8" w:rsidRPr="00B474F8" w:rsidRDefault="00CD7CA8" w:rsidP="00335578">
            <w:pPr>
              <w:suppressAutoHyphens/>
              <w:spacing w:after="0" w:line="240" w:lineRule="auto"/>
              <w:rPr>
                <w:rFonts w:asciiTheme="majorHAnsi" w:eastAsia="Times New Roman" w:hAnsiTheme="majorHAnsi" w:cstheme="majorHAnsi"/>
                <w:b/>
                <w:color w:val="000000" w:themeColor="text1"/>
                <w:sz w:val="24"/>
                <w:szCs w:val="24"/>
              </w:rPr>
            </w:pPr>
          </w:p>
          <w:p w:rsidR="00CD7CA8" w:rsidRPr="00B474F8" w:rsidRDefault="00CD7CA8" w:rsidP="00335578">
            <w:pPr>
              <w:suppressAutoHyphens/>
              <w:spacing w:after="0" w:line="240" w:lineRule="auto"/>
              <w:rPr>
                <w:rFonts w:asciiTheme="majorHAnsi" w:eastAsia="Times New Roman" w:hAnsiTheme="majorHAnsi" w:cstheme="majorHAnsi"/>
                <w:b/>
                <w:color w:val="000000" w:themeColor="text1"/>
                <w:sz w:val="24"/>
                <w:szCs w:val="24"/>
              </w:rPr>
            </w:pPr>
          </w:p>
          <w:p w:rsidR="00CD7CA8" w:rsidRPr="00B474F8" w:rsidRDefault="00CD7CA8" w:rsidP="00335578">
            <w:pPr>
              <w:suppressAutoHyphens/>
              <w:spacing w:after="0" w:line="240" w:lineRule="auto"/>
              <w:rPr>
                <w:rFonts w:asciiTheme="majorHAnsi" w:eastAsia="Times New Roman" w:hAnsiTheme="majorHAnsi" w:cstheme="majorHAnsi"/>
                <w:b/>
                <w:color w:val="000000" w:themeColor="text1"/>
                <w:sz w:val="24"/>
                <w:szCs w:val="24"/>
              </w:rPr>
            </w:pPr>
          </w:p>
          <w:p w:rsidR="00CD7CA8" w:rsidRPr="00B474F8" w:rsidRDefault="00CD7CA8" w:rsidP="00335578">
            <w:pPr>
              <w:suppressAutoHyphens/>
              <w:spacing w:after="0" w:line="240" w:lineRule="auto"/>
              <w:rPr>
                <w:rFonts w:asciiTheme="majorHAnsi" w:eastAsia="Times New Roman" w:hAnsiTheme="majorHAnsi" w:cstheme="majorHAnsi"/>
                <w:b/>
                <w:color w:val="000000" w:themeColor="text1"/>
                <w:sz w:val="24"/>
                <w:szCs w:val="24"/>
              </w:rPr>
            </w:pPr>
            <w:r w:rsidRPr="00B474F8">
              <w:rPr>
                <w:rFonts w:asciiTheme="majorHAnsi" w:eastAsia="Times New Roman" w:hAnsiTheme="majorHAnsi" w:cstheme="majorHAnsi"/>
                <w:b/>
                <w:color w:val="000000" w:themeColor="text1"/>
                <w:sz w:val="24"/>
                <w:szCs w:val="24"/>
              </w:rPr>
              <w:t>Elektromagnetické a světelné děje</w:t>
            </w:r>
          </w:p>
          <w:p w:rsidR="00CD7CA8" w:rsidRPr="00B474F8" w:rsidRDefault="00CD7CA8" w:rsidP="00335578">
            <w:pPr>
              <w:suppressAutoHyphens/>
              <w:spacing w:after="0" w:line="240" w:lineRule="auto"/>
              <w:rPr>
                <w:rFonts w:asciiTheme="majorHAnsi" w:eastAsia="Times New Roman" w:hAnsiTheme="majorHAnsi" w:cstheme="majorHAnsi"/>
                <w:b/>
                <w:color w:val="000000" w:themeColor="text1"/>
                <w:sz w:val="24"/>
                <w:szCs w:val="24"/>
              </w:rPr>
            </w:pPr>
            <w:r w:rsidRPr="00B474F8">
              <w:rPr>
                <w:rFonts w:asciiTheme="majorHAnsi" w:eastAsia="Times New Roman" w:hAnsiTheme="majorHAnsi" w:cstheme="majorHAnsi"/>
                <w:b/>
                <w:color w:val="000000" w:themeColor="text1"/>
                <w:sz w:val="24"/>
                <w:szCs w:val="24"/>
              </w:rPr>
              <w:t>Žák:</w:t>
            </w:r>
          </w:p>
          <w:p w:rsidR="00CD7CA8" w:rsidRPr="00B474F8" w:rsidRDefault="00CD7CA8" w:rsidP="00335578">
            <w:pPr>
              <w:tabs>
                <w:tab w:val="left" w:pos="360"/>
              </w:tabs>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F-9-6-05  využívá zákona o přímočarém šíření světla ve stejnorodém optickém prostředí a zákona odrazu světla při řešení problémů a úloh</w:t>
            </w:r>
          </w:p>
          <w:p w:rsidR="00CD7CA8" w:rsidRPr="00B474F8" w:rsidRDefault="00CD7CA8" w:rsidP="00335578">
            <w:pPr>
              <w:tabs>
                <w:tab w:val="left" w:pos="360"/>
              </w:tabs>
              <w:suppressAutoHyphens/>
              <w:spacing w:after="0" w:line="240" w:lineRule="auto"/>
              <w:ind w:left="360"/>
              <w:rPr>
                <w:rFonts w:asciiTheme="majorHAnsi" w:eastAsia="Times New Roman" w:hAnsiTheme="majorHAnsi" w:cstheme="majorHAnsi"/>
                <w:color w:val="000000" w:themeColor="text1"/>
                <w:sz w:val="24"/>
                <w:szCs w:val="24"/>
              </w:rPr>
            </w:pPr>
          </w:p>
          <w:p w:rsidR="00CD7CA8" w:rsidRPr="00B474F8" w:rsidRDefault="00CD7CA8" w:rsidP="00335578">
            <w:pPr>
              <w:tabs>
                <w:tab w:val="left" w:pos="360"/>
              </w:tabs>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F-9-6-06 rozhodne ze znalosti rychlosti světla ve dvou různých prostředích, zda se světlo bude lámat ke kolmici či od kolmice</w:t>
            </w:r>
          </w:p>
          <w:p w:rsidR="00CD7CA8" w:rsidRPr="00B474F8" w:rsidRDefault="00CD7CA8" w:rsidP="00335578">
            <w:pPr>
              <w:suppressAutoHyphens/>
              <w:spacing w:after="0" w:line="240" w:lineRule="auto"/>
              <w:rPr>
                <w:rFonts w:asciiTheme="majorHAnsi" w:eastAsia="Times New Roman" w:hAnsiTheme="majorHAnsi" w:cstheme="majorHAnsi"/>
                <w:b/>
                <w:color w:val="000000" w:themeColor="text1"/>
                <w:sz w:val="24"/>
                <w:szCs w:val="24"/>
              </w:rPr>
            </w:pPr>
          </w:p>
          <w:p w:rsidR="00CD7CA8" w:rsidRPr="00B474F8" w:rsidRDefault="00CD7CA8" w:rsidP="00335578">
            <w:pPr>
              <w:suppressAutoHyphens/>
              <w:spacing w:after="0" w:line="240" w:lineRule="auto"/>
              <w:rPr>
                <w:rFonts w:asciiTheme="majorHAnsi" w:eastAsia="Times New Roman" w:hAnsiTheme="majorHAnsi" w:cstheme="majorHAnsi"/>
                <w:b/>
                <w:color w:val="000000" w:themeColor="text1"/>
                <w:sz w:val="24"/>
                <w:szCs w:val="24"/>
              </w:rPr>
            </w:pPr>
            <w:r w:rsidRPr="00B474F8">
              <w:rPr>
                <w:rFonts w:asciiTheme="majorHAnsi" w:eastAsia="Times New Roman" w:hAnsiTheme="majorHAnsi" w:cstheme="majorHAnsi"/>
                <w:b/>
                <w:color w:val="000000" w:themeColor="text1"/>
                <w:sz w:val="24"/>
                <w:szCs w:val="24"/>
              </w:rPr>
              <w:t>Vesmír</w:t>
            </w:r>
          </w:p>
          <w:p w:rsidR="00CD7CA8" w:rsidRPr="00B474F8" w:rsidRDefault="00CD7CA8" w:rsidP="00335578">
            <w:pPr>
              <w:suppressAutoHyphens/>
              <w:spacing w:after="0" w:line="240" w:lineRule="auto"/>
              <w:rPr>
                <w:rFonts w:asciiTheme="majorHAnsi" w:eastAsia="Times New Roman" w:hAnsiTheme="majorHAnsi" w:cstheme="majorHAnsi"/>
                <w:b/>
                <w:color w:val="000000" w:themeColor="text1"/>
                <w:sz w:val="24"/>
                <w:szCs w:val="24"/>
              </w:rPr>
            </w:pPr>
            <w:r w:rsidRPr="00B474F8">
              <w:rPr>
                <w:rFonts w:asciiTheme="majorHAnsi" w:eastAsia="Times New Roman" w:hAnsiTheme="majorHAnsi" w:cstheme="majorHAnsi"/>
                <w:b/>
                <w:color w:val="000000" w:themeColor="text1"/>
                <w:sz w:val="24"/>
                <w:szCs w:val="24"/>
              </w:rPr>
              <w:t>Žák:</w:t>
            </w:r>
          </w:p>
          <w:p w:rsidR="00CD7CA8" w:rsidRDefault="00CD7CA8" w:rsidP="00335578">
            <w:pPr>
              <w:tabs>
                <w:tab w:val="left" w:pos="360"/>
              </w:tabs>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F-9-7-01 objasní (kvalitativně) pomocí poznatků o gravitačních </w:t>
            </w:r>
            <w:r w:rsidRPr="00B474F8">
              <w:rPr>
                <w:rFonts w:asciiTheme="majorHAnsi" w:eastAsia="Times New Roman" w:hAnsiTheme="majorHAnsi" w:cstheme="majorHAnsi"/>
                <w:color w:val="000000" w:themeColor="text1"/>
                <w:sz w:val="24"/>
                <w:szCs w:val="24"/>
              </w:rPr>
              <w:lastRenderedPageBreak/>
              <w:t>silách pohyb planet kolem Slunce a měsíců planet kolem planet</w:t>
            </w:r>
          </w:p>
          <w:p w:rsidR="00CD7CA8" w:rsidRDefault="00CD7CA8" w:rsidP="00335578">
            <w:pPr>
              <w:tabs>
                <w:tab w:val="left" w:pos="360"/>
              </w:tabs>
              <w:suppressAutoHyphens/>
              <w:spacing w:after="0" w:line="240" w:lineRule="auto"/>
              <w:rPr>
                <w:rFonts w:asciiTheme="majorHAnsi" w:hAnsiTheme="majorHAnsi" w:cstheme="majorHAnsi"/>
                <w:color w:val="000000" w:themeColor="text1"/>
                <w:sz w:val="24"/>
                <w:szCs w:val="24"/>
              </w:rPr>
            </w:pPr>
          </w:p>
          <w:p w:rsidR="00CD7CA8" w:rsidRDefault="00CD7CA8" w:rsidP="00335578">
            <w:pPr>
              <w:suppressAutoHyphens/>
              <w:spacing w:after="0" w:line="240" w:lineRule="auto"/>
              <w:rPr>
                <w:rFonts w:asciiTheme="majorHAnsi" w:eastAsia="Times New Roman" w:hAnsiTheme="majorHAnsi" w:cstheme="majorHAnsi"/>
                <w:b/>
                <w:color w:val="000000" w:themeColor="text1"/>
                <w:sz w:val="24"/>
                <w:szCs w:val="24"/>
              </w:rPr>
            </w:pPr>
            <w:r w:rsidRPr="00084E58">
              <w:rPr>
                <w:rFonts w:asciiTheme="majorHAnsi" w:eastAsia="Times New Roman" w:hAnsiTheme="majorHAnsi" w:cstheme="majorHAnsi"/>
                <w:b/>
                <w:color w:val="000000" w:themeColor="text1"/>
                <w:sz w:val="24"/>
                <w:szCs w:val="24"/>
              </w:rPr>
              <w:t>Minimální doporučená úroveň pro úpravy očekávaných výstupů v rámci podpůrných opatření:</w:t>
            </w:r>
          </w:p>
          <w:p w:rsidR="00CD7CA8" w:rsidRDefault="00CD7CA8" w:rsidP="00335578">
            <w:pPr>
              <w:tabs>
                <w:tab w:val="left" w:pos="360"/>
              </w:tabs>
              <w:suppressAutoHyphens/>
              <w:spacing w:after="0" w:line="240" w:lineRule="auto"/>
              <w:rPr>
                <w:rFonts w:asciiTheme="majorHAnsi" w:hAnsiTheme="majorHAnsi" w:cstheme="majorHAnsi"/>
                <w:color w:val="000000" w:themeColor="text1"/>
                <w:sz w:val="24"/>
                <w:szCs w:val="24"/>
              </w:rPr>
            </w:pPr>
          </w:p>
          <w:p w:rsidR="00CD7CA8" w:rsidRDefault="00CD7CA8" w:rsidP="00CD7CA8">
            <w:pPr>
              <w:pStyle w:val="Odstavecseseznamem"/>
              <w:numPr>
                <w:ilvl w:val="0"/>
                <w:numId w:val="515"/>
              </w:numPr>
              <w:tabs>
                <w:tab w:val="left" w:pos="360"/>
              </w:tabs>
              <w:spacing w:after="0" w:line="240" w:lineRule="auto"/>
              <w:rPr>
                <w:rFonts w:asciiTheme="majorHAnsi" w:hAnsiTheme="majorHAnsi" w:cstheme="majorHAnsi"/>
                <w:color w:val="000000" w:themeColor="text1"/>
                <w:sz w:val="24"/>
                <w:szCs w:val="24"/>
              </w:rPr>
            </w:pPr>
            <w:r w:rsidRPr="00084E58">
              <w:rPr>
                <w:rFonts w:asciiTheme="majorHAnsi" w:hAnsiTheme="majorHAnsi" w:cstheme="majorHAnsi"/>
                <w:color w:val="000000" w:themeColor="text1"/>
                <w:sz w:val="24"/>
                <w:szCs w:val="24"/>
              </w:rPr>
              <w:t>F-9-2-02</w:t>
            </w:r>
            <w:r>
              <w:rPr>
                <w:rFonts w:asciiTheme="majorHAnsi" w:hAnsiTheme="majorHAnsi" w:cstheme="majorHAnsi"/>
                <w:color w:val="000000" w:themeColor="text1"/>
                <w:sz w:val="24"/>
                <w:szCs w:val="24"/>
              </w:rPr>
              <w:t xml:space="preserve"> </w:t>
            </w:r>
            <w:r w:rsidRPr="00084E58">
              <w:rPr>
                <w:rFonts w:asciiTheme="majorHAnsi" w:hAnsiTheme="majorHAnsi" w:cstheme="majorHAnsi"/>
                <w:color w:val="000000" w:themeColor="text1"/>
                <w:sz w:val="24"/>
                <w:szCs w:val="24"/>
              </w:rPr>
              <w:t>p</w:t>
            </w:r>
            <w:r>
              <w:rPr>
                <w:rFonts w:asciiTheme="majorHAnsi" w:hAnsiTheme="majorHAnsi" w:cstheme="majorHAnsi"/>
                <w:color w:val="000000" w:themeColor="text1"/>
                <w:sz w:val="24"/>
                <w:szCs w:val="24"/>
              </w:rPr>
              <w:t xml:space="preserve"> </w:t>
            </w:r>
            <w:r w:rsidRPr="00084E58">
              <w:rPr>
                <w:rFonts w:asciiTheme="majorHAnsi" w:hAnsiTheme="majorHAnsi" w:cstheme="majorHAnsi"/>
                <w:color w:val="000000" w:themeColor="text1"/>
                <w:sz w:val="24"/>
                <w:szCs w:val="24"/>
              </w:rPr>
              <w:t>zná vztah mezi rychlostí, dráhou a časem u rovnoměrného přímočarého pohybu těles při řešení jednoduchých problémů</w:t>
            </w:r>
          </w:p>
          <w:p w:rsidR="00CD7CA8" w:rsidRPr="00084E58" w:rsidRDefault="00CD7CA8" w:rsidP="00CD7CA8">
            <w:pPr>
              <w:pStyle w:val="Odstavecseseznamem"/>
              <w:numPr>
                <w:ilvl w:val="0"/>
                <w:numId w:val="515"/>
              </w:numPr>
              <w:tabs>
                <w:tab w:val="left" w:pos="360"/>
              </w:tabs>
              <w:spacing w:after="0" w:line="240" w:lineRule="auto"/>
              <w:rPr>
                <w:rFonts w:asciiTheme="majorHAnsi" w:hAnsiTheme="majorHAnsi" w:cstheme="majorHAnsi"/>
                <w:color w:val="000000" w:themeColor="text1"/>
                <w:sz w:val="24"/>
                <w:szCs w:val="24"/>
              </w:rPr>
            </w:pPr>
            <w:r w:rsidRPr="00084E58">
              <w:rPr>
                <w:rFonts w:asciiTheme="majorHAnsi" w:hAnsiTheme="majorHAnsi" w:cstheme="majorHAnsi"/>
                <w:color w:val="000000" w:themeColor="text1"/>
                <w:sz w:val="24"/>
                <w:szCs w:val="24"/>
              </w:rPr>
              <w:t>F-9-2-03p</w:t>
            </w:r>
            <w:r>
              <w:rPr>
                <w:rFonts w:asciiTheme="majorHAnsi" w:hAnsiTheme="majorHAnsi" w:cstheme="majorHAnsi"/>
                <w:color w:val="000000" w:themeColor="text1"/>
                <w:sz w:val="24"/>
                <w:szCs w:val="24"/>
              </w:rPr>
              <w:t xml:space="preserve"> </w:t>
            </w:r>
            <w:r w:rsidRPr="00084E58">
              <w:rPr>
                <w:rFonts w:asciiTheme="majorHAnsi" w:hAnsiTheme="majorHAnsi" w:cstheme="majorHAnsi"/>
                <w:color w:val="000000" w:themeColor="text1"/>
                <w:sz w:val="24"/>
                <w:szCs w:val="24"/>
              </w:rPr>
              <w:t>rozezná, zda na těleso v</w:t>
            </w:r>
            <w:r w:rsidR="00003F6E">
              <w:rPr>
                <w:rFonts w:asciiTheme="majorHAnsi" w:hAnsiTheme="majorHAnsi" w:cstheme="majorHAnsi"/>
                <w:color w:val="000000" w:themeColor="text1"/>
                <w:sz w:val="24"/>
                <w:szCs w:val="24"/>
              </w:rPr>
              <w:t xml:space="preserve"> </w:t>
            </w:r>
            <w:r w:rsidRPr="00084E58">
              <w:rPr>
                <w:rFonts w:asciiTheme="majorHAnsi" w:hAnsiTheme="majorHAnsi" w:cstheme="majorHAnsi"/>
                <w:color w:val="000000" w:themeColor="text1"/>
                <w:sz w:val="24"/>
                <w:szCs w:val="24"/>
              </w:rPr>
              <w:t>konkrétní situaci působí síla</w:t>
            </w:r>
          </w:p>
          <w:p w:rsidR="00CD7CA8" w:rsidRDefault="00CD7CA8" w:rsidP="00CD7CA8">
            <w:pPr>
              <w:pStyle w:val="Odstavecseseznamem"/>
              <w:numPr>
                <w:ilvl w:val="0"/>
                <w:numId w:val="515"/>
              </w:numPr>
              <w:tabs>
                <w:tab w:val="left" w:pos="360"/>
              </w:tabs>
              <w:spacing w:after="0" w:line="240" w:lineRule="auto"/>
              <w:rPr>
                <w:rFonts w:asciiTheme="majorHAnsi" w:hAnsiTheme="majorHAnsi" w:cstheme="majorHAnsi"/>
                <w:color w:val="000000" w:themeColor="text1"/>
                <w:sz w:val="24"/>
                <w:szCs w:val="24"/>
              </w:rPr>
            </w:pPr>
            <w:r w:rsidRPr="00084E58">
              <w:rPr>
                <w:rFonts w:asciiTheme="majorHAnsi" w:hAnsiTheme="majorHAnsi" w:cstheme="majorHAnsi"/>
                <w:color w:val="000000" w:themeColor="text1"/>
                <w:sz w:val="24"/>
                <w:szCs w:val="24"/>
              </w:rPr>
              <w:t>F-9-6-01p</w:t>
            </w:r>
            <w:r>
              <w:rPr>
                <w:rFonts w:asciiTheme="majorHAnsi" w:hAnsiTheme="majorHAnsi" w:cstheme="majorHAnsi"/>
                <w:color w:val="000000" w:themeColor="text1"/>
                <w:sz w:val="24"/>
                <w:szCs w:val="24"/>
              </w:rPr>
              <w:t xml:space="preserve"> </w:t>
            </w:r>
            <w:r w:rsidRPr="00084E58">
              <w:rPr>
                <w:rFonts w:asciiTheme="majorHAnsi" w:hAnsiTheme="majorHAnsi" w:cstheme="majorHAnsi"/>
                <w:color w:val="000000" w:themeColor="text1"/>
                <w:sz w:val="24"/>
                <w:szCs w:val="24"/>
              </w:rPr>
              <w:t>sestaví podle schématu jednoduchý elektrický obvod</w:t>
            </w:r>
          </w:p>
          <w:p w:rsidR="00CD7CA8" w:rsidRDefault="00CD7CA8" w:rsidP="00CD7CA8">
            <w:pPr>
              <w:pStyle w:val="Odstavecseseznamem"/>
              <w:numPr>
                <w:ilvl w:val="0"/>
                <w:numId w:val="515"/>
              </w:numPr>
              <w:tabs>
                <w:tab w:val="left" w:pos="360"/>
              </w:tabs>
              <w:spacing w:after="0" w:line="240" w:lineRule="auto"/>
              <w:rPr>
                <w:rFonts w:asciiTheme="majorHAnsi" w:hAnsiTheme="majorHAnsi" w:cstheme="majorHAnsi"/>
                <w:color w:val="000000" w:themeColor="text1"/>
                <w:sz w:val="24"/>
                <w:szCs w:val="24"/>
              </w:rPr>
            </w:pPr>
            <w:r w:rsidRPr="00084E58">
              <w:rPr>
                <w:rFonts w:asciiTheme="majorHAnsi" w:hAnsiTheme="majorHAnsi" w:cstheme="majorHAnsi"/>
                <w:color w:val="000000" w:themeColor="text1"/>
                <w:sz w:val="24"/>
                <w:szCs w:val="24"/>
              </w:rPr>
              <w:t>F-9-6-02p</w:t>
            </w:r>
            <w:r>
              <w:rPr>
                <w:rFonts w:asciiTheme="majorHAnsi" w:hAnsiTheme="majorHAnsi" w:cstheme="majorHAnsi"/>
                <w:color w:val="000000" w:themeColor="text1"/>
                <w:sz w:val="24"/>
                <w:szCs w:val="24"/>
              </w:rPr>
              <w:t xml:space="preserve"> </w:t>
            </w:r>
            <w:r w:rsidRPr="00084E58">
              <w:rPr>
                <w:rFonts w:asciiTheme="majorHAnsi" w:hAnsiTheme="majorHAnsi" w:cstheme="majorHAnsi"/>
                <w:color w:val="000000" w:themeColor="text1"/>
                <w:sz w:val="24"/>
                <w:szCs w:val="24"/>
              </w:rPr>
              <w:t>vyjmenuje zdroje elektrického proudu</w:t>
            </w:r>
          </w:p>
          <w:p w:rsidR="00CD7CA8" w:rsidRPr="00084E58" w:rsidRDefault="00CD7CA8" w:rsidP="00CD7CA8">
            <w:pPr>
              <w:pStyle w:val="Odstavecseseznamem"/>
              <w:numPr>
                <w:ilvl w:val="0"/>
                <w:numId w:val="515"/>
              </w:numPr>
              <w:tabs>
                <w:tab w:val="left" w:pos="360"/>
              </w:tabs>
              <w:spacing w:after="0" w:line="240" w:lineRule="auto"/>
              <w:rPr>
                <w:rFonts w:asciiTheme="majorHAnsi" w:hAnsiTheme="majorHAnsi" w:cstheme="majorHAnsi"/>
                <w:color w:val="000000" w:themeColor="text1"/>
                <w:sz w:val="24"/>
                <w:szCs w:val="24"/>
              </w:rPr>
            </w:pPr>
            <w:r w:rsidRPr="00084E58">
              <w:rPr>
                <w:rFonts w:asciiTheme="majorHAnsi" w:hAnsiTheme="majorHAnsi" w:cstheme="majorHAnsi"/>
                <w:color w:val="000000" w:themeColor="text1"/>
                <w:sz w:val="24"/>
                <w:szCs w:val="24"/>
              </w:rPr>
              <w:t>F-9-6-03p</w:t>
            </w:r>
            <w:r>
              <w:rPr>
                <w:rFonts w:asciiTheme="majorHAnsi" w:hAnsiTheme="majorHAnsi" w:cstheme="majorHAnsi"/>
                <w:color w:val="000000" w:themeColor="text1"/>
                <w:sz w:val="24"/>
                <w:szCs w:val="24"/>
              </w:rPr>
              <w:t xml:space="preserve"> </w:t>
            </w:r>
            <w:r w:rsidRPr="00084E58">
              <w:rPr>
                <w:rFonts w:asciiTheme="majorHAnsi" w:hAnsiTheme="majorHAnsi" w:cstheme="majorHAnsi"/>
                <w:color w:val="000000" w:themeColor="text1"/>
                <w:sz w:val="24"/>
                <w:szCs w:val="24"/>
              </w:rPr>
              <w:t>rozliší vodiče od izolantů na základě jejich vlastností; zná zásady bezpečnosti při práci s</w:t>
            </w:r>
            <w:r w:rsidR="00003F6E">
              <w:rPr>
                <w:rFonts w:asciiTheme="majorHAnsi" w:hAnsiTheme="majorHAnsi" w:cstheme="majorHAnsi"/>
                <w:color w:val="000000" w:themeColor="text1"/>
                <w:sz w:val="24"/>
                <w:szCs w:val="24"/>
              </w:rPr>
              <w:t xml:space="preserve"> </w:t>
            </w:r>
            <w:r w:rsidRPr="00084E58">
              <w:rPr>
                <w:rFonts w:asciiTheme="majorHAnsi" w:hAnsiTheme="majorHAnsi" w:cstheme="majorHAnsi"/>
                <w:color w:val="000000" w:themeColor="text1"/>
                <w:sz w:val="24"/>
                <w:szCs w:val="24"/>
              </w:rPr>
              <w:t>elektrickými přístroji a zařízeními; zná druhy magnetů a jejich praktické využití; rozpozná, zda těleso je, či není zdrojem světla</w:t>
            </w:r>
          </w:p>
          <w:p w:rsidR="00CD7CA8" w:rsidRPr="00B474F8" w:rsidRDefault="00CD7CA8" w:rsidP="00335578">
            <w:pPr>
              <w:tabs>
                <w:tab w:val="left" w:pos="360"/>
              </w:tabs>
              <w:suppressAutoHyphens/>
              <w:spacing w:after="0" w:line="240" w:lineRule="auto"/>
              <w:rPr>
                <w:rFonts w:asciiTheme="majorHAnsi" w:hAnsiTheme="majorHAnsi" w:cstheme="majorHAnsi"/>
                <w:color w:val="000000" w:themeColor="text1"/>
                <w:sz w:val="24"/>
                <w:szCs w:val="24"/>
              </w:rPr>
            </w:pPr>
          </w:p>
        </w:tc>
        <w:tc>
          <w:tcPr>
            <w:tcW w:w="37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CD7CA8" w:rsidRPr="00B474F8" w:rsidRDefault="00CD7CA8" w:rsidP="00335578">
            <w:pPr>
              <w:suppressAutoHyphens/>
              <w:spacing w:after="0" w:line="240" w:lineRule="auto"/>
              <w:ind w:left="72"/>
              <w:rPr>
                <w:rFonts w:asciiTheme="majorHAnsi" w:eastAsia="Times New Roman" w:hAnsiTheme="majorHAnsi" w:cstheme="majorHAnsi"/>
                <w:b/>
                <w:color w:val="000000" w:themeColor="text1"/>
                <w:sz w:val="24"/>
                <w:szCs w:val="24"/>
              </w:rPr>
            </w:pPr>
          </w:p>
          <w:p w:rsidR="00CD7CA8" w:rsidRPr="00B474F8" w:rsidRDefault="00CD7CA8" w:rsidP="00335578">
            <w:pPr>
              <w:suppressAutoHyphens/>
              <w:spacing w:after="0" w:line="240" w:lineRule="auto"/>
              <w:ind w:left="72"/>
              <w:rPr>
                <w:rFonts w:asciiTheme="majorHAnsi" w:eastAsia="Times New Roman" w:hAnsiTheme="majorHAnsi" w:cstheme="majorHAnsi"/>
                <w:b/>
                <w:color w:val="000000" w:themeColor="text1"/>
                <w:sz w:val="24"/>
                <w:szCs w:val="24"/>
              </w:rPr>
            </w:pPr>
            <w:r w:rsidRPr="00B474F8">
              <w:rPr>
                <w:rFonts w:asciiTheme="majorHAnsi" w:eastAsia="Times New Roman" w:hAnsiTheme="majorHAnsi" w:cstheme="majorHAnsi"/>
                <w:b/>
                <w:color w:val="000000" w:themeColor="text1"/>
                <w:sz w:val="24"/>
                <w:szCs w:val="24"/>
              </w:rPr>
              <w:t>Pohyb těles</w:t>
            </w:r>
          </w:p>
          <w:p w:rsidR="00CD7CA8" w:rsidRPr="00B474F8" w:rsidRDefault="00CD7CA8" w:rsidP="00335578">
            <w:pPr>
              <w:tabs>
                <w:tab w:val="left" w:pos="432"/>
              </w:tabs>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klid a pohyb těles</w:t>
            </w:r>
          </w:p>
          <w:p w:rsidR="00CD7CA8" w:rsidRPr="00B474F8" w:rsidRDefault="00CD7CA8" w:rsidP="00335578">
            <w:pPr>
              <w:tabs>
                <w:tab w:val="left" w:pos="432"/>
              </w:tabs>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druhy pohybů</w:t>
            </w:r>
          </w:p>
          <w:p w:rsidR="00CD7CA8" w:rsidRPr="00B474F8" w:rsidRDefault="00CD7CA8" w:rsidP="00335578">
            <w:pPr>
              <w:tabs>
                <w:tab w:val="left" w:pos="432"/>
              </w:tabs>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rychlost rovnoměrného pohybu</w:t>
            </w:r>
          </w:p>
          <w:p w:rsidR="00CD7CA8" w:rsidRPr="00B474F8" w:rsidRDefault="00CD7CA8" w:rsidP="00335578">
            <w:pPr>
              <w:tabs>
                <w:tab w:val="left" w:pos="432"/>
              </w:tabs>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dráha rovnoměrného pohybu</w:t>
            </w:r>
          </w:p>
          <w:p w:rsidR="00CD7CA8" w:rsidRPr="00B474F8" w:rsidRDefault="00CD7CA8" w:rsidP="00335578">
            <w:pPr>
              <w:tabs>
                <w:tab w:val="left" w:pos="432"/>
              </w:tabs>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průměrná rychlost</w:t>
            </w:r>
          </w:p>
          <w:p w:rsidR="00CD7CA8" w:rsidRPr="00B474F8" w:rsidRDefault="00CD7CA8" w:rsidP="00335578">
            <w:pPr>
              <w:tabs>
                <w:tab w:val="left" w:pos="432"/>
              </w:tabs>
              <w:suppressAutoHyphens/>
              <w:spacing w:after="0" w:line="240" w:lineRule="auto"/>
              <w:ind w:left="432" w:hanging="360"/>
              <w:rPr>
                <w:rFonts w:asciiTheme="majorHAnsi" w:eastAsia="Times New Roman" w:hAnsiTheme="majorHAnsi" w:cstheme="majorHAnsi"/>
                <w:color w:val="000000" w:themeColor="text1"/>
                <w:sz w:val="24"/>
                <w:szCs w:val="24"/>
              </w:rPr>
            </w:pPr>
          </w:p>
          <w:p w:rsidR="00CD7CA8" w:rsidRPr="00B474F8" w:rsidRDefault="00CD7CA8" w:rsidP="00335578">
            <w:pPr>
              <w:tabs>
                <w:tab w:val="left" w:pos="432"/>
              </w:tabs>
              <w:suppressAutoHyphens/>
              <w:spacing w:after="0" w:line="240" w:lineRule="auto"/>
              <w:ind w:left="432" w:hanging="360"/>
              <w:rPr>
                <w:rFonts w:asciiTheme="majorHAnsi" w:eastAsia="Times New Roman" w:hAnsiTheme="majorHAnsi" w:cstheme="majorHAnsi"/>
                <w:color w:val="000000" w:themeColor="text1"/>
                <w:sz w:val="24"/>
                <w:szCs w:val="24"/>
              </w:rPr>
            </w:pPr>
          </w:p>
          <w:p w:rsidR="00CD7CA8" w:rsidRPr="00B474F8" w:rsidRDefault="00CD7CA8" w:rsidP="00335578">
            <w:pPr>
              <w:tabs>
                <w:tab w:val="left" w:pos="432"/>
              </w:tabs>
              <w:suppressAutoHyphens/>
              <w:spacing w:after="0" w:line="240" w:lineRule="auto"/>
              <w:ind w:left="432" w:hanging="360"/>
              <w:rPr>
                <w:rFonts w:asciiTheme="majorHAnsi" w:eastAsia="Times New Roman" w:hAnsiTheme="majorHAnsi" w:cstheme="majorHAnsi"/>
                <w:color w:val="000000" w:themeColor="text1"/>
                <w:sz w:val="24"/>
                <w:szCs w:val="24"/>
              </w:rPr>
            </w:pPr>
          </w:p>
          <w:p w:rsidR="00CD7CA8" w:rsidRPr="00B474F8" w:rsidRDefault="00CD7CA8" w:rsidP="00335578">
            <w:pPr>
              <w:tabs>
                <w:tab w:val="left" w:pos="432"/>
              </w:tabs>
              <w:suppressAutoHyphens/>
              <w:spacing w:after="0" w:line="240" w:lineRule="auto"/>
              <w:ind w:left="432" w:hanging="360"/>
              <w:rPr>
                <w:rFonts w:asciiTheme="majorHAnsi" w:eastAsia="Times New Roman" w:hAnsiTheme="majorHAnsi" w:cstheme="majorHAnsi"/>
                <w:color w:val="000000" w:themeColor="text1"/>
                <w:sz w:val="24"/>
                <w:szCs w:val="24"/>
              </w:rPr>
            </w:pPr>
          </w:p>
          <w:p w:rsidR="00CD7CA8" w:rsidRPr="00B474F8" w:rsidRDefault="00CD7CA8" w:rsidP="00335578">
            <w:pPr>
              <w:tabs>
                <w:tab w:val="left" w:pos="432"/>
              </w:tabs>
              <w:suppressAutoHyphens/>
              <w:spacing w:after="0" w:line="240" w:lineRule="auto"/>
              <w:ind w:left="432" w:hanging="360"/>
              <w:rPr>
                <w:rFonts w:asciiTheme="majorHAnsi" w:eastAsia="Times New Roman" w:hAnsiTheme="majorHAnsi" w:cstheme="majorHAnsi"/>
                <w:color w:val="000000" w:themeColor="text1"/>
                <w:sz w:val="24"/>
                <w:szCs w:val="24"/>
              </w:rPr>
            </w:pPr>
          </w:p>
          <w:p w:rsidR="00CD7CA8" w:rsidRPr="00B474F8" w:rsidRDefault="00CD7CA8" w:rsidP="00335578">
            <w:pPr>
              <w:tabs>
                <w:tab w:val="left" w:pos="432"/>
              </w:tabs>
              <w:suppressAutoHyphens/>
              <w:spacing w:after="0" w:line="240" w:lineRule="auto"/>
              <w:ind w:left="432" w:hanging="360"/>
              <w:rPr>
                <w:rFonts w:asciiTheme="majorHAnsi" w:eastAsia="Times New Roman" w:hAnsiTheme="majorHAnsi" w:cstheme="majorHAnsi"/>
                <w:color w:val="000000" w:themeColor="text1"/>
                <w:sz w:val="24"/>
                <w:szCs w:val="24"/>
              </w:rPr>
            </w:pPr>
          </w:p>
          <w:p w:rsidR="00CD7CA8" w:rsidRPr="00B474F8" w:rsidRDefault="00CD7CA8" w:rsidP="00335578">
            <w:pPr>
              <w:tabs>
                <w:tab w:val="left" w:pos="432"/>
              </w:tabs>
              <w:suppressAutoHyphens/>
              <w:spacing w:after="0" w:line="240" w:lineRule="auto"/>
              <w:ind w:left="432" w:hanging="360"/>
              <w:rPr>
                <w:rFonts w:asciiTheme="majorHAnsi" w:eastAsia="Times New Roman" w:hAnsiTheme="majorHAnsi" w:cstheme="majorHAnsi"/>
                <w:color w:val="000000" w:themeColor="text1"/>
                <w:sz w:val="24"/>
                <w:szCs w:val="24"/>
              </w:rPr>
            </w:pPr>
          </w:p>
          <w:p w:rsidR="00CD7CA8" w:rsidRPr="00B474F8" w:rsidRDefault="00CD7CA8" w:rsidP="00335578">
            <w:pPr>
              <w:tabs>
                <w:tab w:val="left" w:pos="432"/>
              </w:tabs>
              <w:suppressAutoHyphens/>
              <w:spacing w:after="0" w:line="240" w:lineRule="auto"/>
              <w:ind w:left="432" w:hanging="360"/>
              <w:rPr>
                <w:rFonts w:asciiTheme="majorHAnsi" w:eastAsia="Times New Roman" w:hAnsiTheme="majorHAnsi" w:cstheme="majorHAnsi"/>
                <w:color w:val="000000" w:themeColor="text1"/>
                <w:sz w:val="24"/>
                <w:szCs w:val="24"/>
              </w:rPr>
            </w:pPr>
          </w:p>
          <w:p w:rsidR="00CD7CA8" w:rsidRPr="00B474F8" w:rsidRDefault="00CD7CA8" w:rsidP="00335578">
            <w:pPr>
              <w:tabs>
                <w:tab w:val="left" w:pos="432"/>
              </w:tabs>
              <w:suppressAutoHyphens/>
              <w:spacing w:after="0" w:line="240" w:lineRule="auto"/>
              <w:ind w:left="432" w:hanging="360"/>
              <w:rPr>
                <w:rFonts w:asciiTheme="majorHAnsi" w:eastAsia="Times New Roman" w:hAnsiTheme="majorHAnsi" w:cstheme="majorHAnsi"/>
                <w:color w:val="000000" w:themeColor="text1"/>
                <w:sz w:val="24"/>
                <w:szCs w:val="24"/>
              </w:rPr>
            </w:pPr>
          </w:p>
          <w:p w:rsidR="00CD7CA8" w:rsidRPr="00B474F8" w:rsidRDefault="00CD7CA8" w:rsidP="00335578">
            <w:pPr>
              <w:suppressAutoHyphens/>
              <w:spacing w:after="0" w:line="240" w:lineRule="auto"/>
              <w:ind w:left="72"/>
              <w:rPr>
                <w:rFonts w:asciiTheme="majorHAnsi" w:eastAsia="Times New Roman" w:hAnsiTheme="majorHAnsi" w:cstheme="majorHAnsi"/>
                <w:b/>
                <w:color w:val="000000" w:themeColor="text1"/>
                <w:sz w:val="24"/>
                <w:szCs w:val="24"/>
              </w:rPr>
            </w:pPr>
            <w:r w:rsidRPr="00B474F8">
              <w:rPr>
                <w:rFonts w:asciiTheme="majorHAnsi" w:eastAsia="Times New Roman" w:hAnsiTheme="majorHAnsi" w:cstheme="majorHAnsi"/>
                <w:b/>
                <w:color w:val="000000" w:themeColor="text1"/>
                <w:sz w:val="24"/>
                <w:szCs w:val="24"/>
              </w:rPr>
              <w:t>Síla, skládání sil</w:t>
            </w:r>
          </w:p>
          <w:p w:rsidR="00CD7CA8" w:rsidRPr="00B474F8" w:rsidRDefault="00CD7CA8" w:rsidP="00335578">
            <w:pPr>
              <w:tabs>
                <w:tab w:val="left" w:pos="432"/>
              </w:tabs>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síla a její znázornění</w:t>
            </w:r>
          </w:p>
          <w:p w:rsidR="00CD7CA8" w:rsidRPr="00B474F8" w:rsidRDefault="00CD7CA8" w:rsidP="00335578">
            <w:pPr>
              <w:tabs>
                <w:tab w:val="left" w:pos="432"/>
              </w:tabs>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gravitační síla a hmotnost tělesa</w:t>
            </w:r>
          </w:p>
          <w:p w:rsidR="00CD7CA8" w:rsidRPr="00B474F8" w:rsidRDefault="00CD7CA8" w:rsidP="00335578">
            <w:pPr>
              <w:tabs>
                <w:tab w:val="left" w:pos="432"/>
              </w:tabs>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skládání sil, rovnováha sil</w:t>
            </w:r>
          </w:p>
          <w:p w:rsidR="00CD7CA8" w:rsidRPr="00B474F8" w:rsidRDefault="00CD7CA8" w:rsidP="00335578">
            <w:pPr>
              <w:tabs>
                <w:tab w:val="left" w:pos="432"/>
              </w:tabs>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výpočet síly</w:t>
            </w:r>
          </w:p>
          <w:p w:rsidR="00CD7CA8" w:rsidRPr="00B474F8" w:rsidRDefault="00CD7CA8" w:rsidP="00335578">
            <w:pPr>
              <w:tabs>
                <w:tab w:val="left" w:pos="432"/>
              </w:tabs>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těžiště tělesa, rovnovážná poloha tělesa</w:t>
            </w:r>
          </w:p>
          <w:p w:rsidR="00CD7CA8" w:rsidRPr="00B474F8" w:rsidRDefault="00CD7CA8" w:rsidP="00335578">
            <w:pPr>
              <w:suppressAutoHyphens/>
              <w:spacing w:after="0" w:line="240" w:lineRule="auto"/>
              <w:ind w:left="72"/>
              <w:rPr>
                <w:rFonts w:asciiTheme="majorHAnsi" w:eastAsia="Times New Roman" w:hAnsiTheme="majorHAnsi" w:cstheme="majorHAnsi"/>
                <w:color w:val="000000" w:themeColor="text1"/>
                <w:sz w:val="24"/>
                <w:szCs w:val="24"/>
              </w:rPr>
            </w:pPr>
          </w:p>
          <w:p w:rsidR="00CD7CA8" w:rsidRPr="00B474F8" w:rsidRDefault="00CD7CA8" w:rsidP="00335578">
            <w:pPr>
              <w:suppressAutoHyphens/>
              <w:spacing w:after="0" w:line="240" w:lineRule="auto"/>
              <w:ind w:left="72"/>
              <w:rPr>
                <w:rFonts w:asciiTheme="majorHAnsi" w:eastAsia="Times New Roman" w:hAnsiTheme="majorHAnsi" w:cstheme="majorHAnsi"/>
                <w:color w:val="000000" w:themeColor="text1"/>
                <w:sz w:val="24"/>
                <w:szCs w:val="24"/>
              </w:rPr>
            </w:pPr>
          </w:p>
          <w:p w:rsidR="00CD7CA8" w:rsidRPr="00B474F8" w:rsidRDefault="00CD7CA8" w:rsidP="00335578">
            <w:pPr>
              <w:tabs>
                <w:tab w:val="left" w:pos="432"/>
              </w:tabs>
              <w:suppressAutoHyphens/>
              <w:spacing w:after="0" w:line="240" w:lineRule="auto"/>
              <w:ind w:left="432" w:hanging="360"/>
              <w:rPr>
                <w:rFonts w:asciiTheme="majorHAnsi" w:eastAsia="Times New Roman" w:hAnsiTheme="majorHAnsi" w:cstheme="majorHAnsi"/>
                <w:b/>
                <w:color w:val="000000" w:themeColor="text1"/>
                <w:sz w:val="24"/>
                <w:szCs w:val="24"/>
              </w:rPr>
            </w:pPr>
            <w:r w:rsidRPr="00B474F8">
              <w:rPr>
                <w:rFonts w:asciiTheme="majorHAnsi" w:eastAsia="Times New Roman" w:hAnsiTheme="majorHAnsi" w:cstheme="majorHAnsi"/>
                <w:b/>
                <w:color w:val="000000" w:themeColor="text1"/>
                <w:sz w:val="24"/>
                <w:szCs w:val="24"/>
              </w:rPr>
              <w:t>Otáčivé účinky síly</w:t>
            </w:r>
          </w:p>
          <w:p w:rsidR="00CD7CA8" w:rsidRPr="00B474F8" w:rsidRDefault="00CD7CA8" w:rsidP="00335578">
            <w:pPr>
              <w:tabs>
                <w:tab w:val="left" w:pos="432"/>
              </w:tabs>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jednoduché stroje, páka</w:t>
            </w:r>
          </w:p>
          <w:p w:rsidR="00CD7CA8" w:rsidRPr="00B474F8" w:rsidRDefault="00CD7CA8" w:rsidP="00335578">
            <w:pPr>
              <w:suppressAutoHyphens/>
              <w:spacing w:after="0" w:line="240" w:lineRule="auto"/>
              <w:ind w:left="72"/>
              <w:rPr>
                <w:rFonts w:asciiTheme="majorHAnsi" w:eastAsia="Times New Roman" w:hAnsiTheme="majorHAnsi" w:cstheme="majorHAnsi"/>
                <w:color w:val="000000" w:themeColor="text1"/>
                <w:sz w:val="24"/>
                <w:szCs w:val="24"/>
              </w:rPr>
            </w:pPr>
          </w:p>
          <w:p w:rsidR="00CD7CA8" w:rsidRPr="00B474F8" w:rsidRDefault="00CD7CA8" w:rsidP="00335578">
            <w:pPr>
              <w:suppressAutoHyphens/>
              <w:spacing w:after="0" w:line="240" w:lineRule="auto"/>
              <w:ind w:left="72"/>
              <w:rPr>
                <w:rFonts w:asciiTheme="majorHAnsi" w:eastAsia="Times New Roman" w:hAnsiTheme="majorHAnsi" w:cstheme="majorHAnsi"/>
                <w:b/>
                <w:color w:val="000000" w:themeColor="text1"/>
                <w:sz w:val="24"/>
                <w:szCs w:val="24"/>
              </w:rPr>
            </w:pPr>
            <w:r w:rsidRPr="00B474F8">
              <w:rPr>
                <w:rFonts w:asciiTheme="majorHAnsi" w:eastAsia="Times New Roman" w:hAnsiTheme="majorHAnsi" w:cstheme="majorHAnsi"/>
                <w:b/>
                <w:color w:val="000000" w:themeColor="text1"/>
                <w:sz w:val="24"/>
                <w:szCs w:val="24"/>
              </w:rPr>
              <w:t>Deformační účinky síly</w:t>
            </w:r>
          </w:p>
          <w:p w:rsidR="00CD7CA8" w:rsidRPr="00B474F8" w:rsidRDefault="00CD7CA8" w:rsidP="00335578">
            <w:pPr>
              <w:tabs>
                <w:tab w:val="left" w:pos="432"/>
              </w:tabs>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tlaková síla</w:t>
            </w:r>
          </w:p>
          <w:p w:rsidR="00CD7CA8" w:rsidRPr="00B474F8" w:rsidRDefault="00CD7CA8" w:rsidP="00335578">
            <w:pPr>
              <w:tabs>
                <w:tab w:val="left" w:pos="432"/>
              </w:tabs>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tlak, tlak v praxi</w:t>
            </w:r>
          </w:p>
          <w:p w:rsidR="00CD7CA8" w:rsidRPr="00B474F8" w:rsidRDefault="00CD7CA8" w:rsidP="00335578">
            <w:pPr>
              <w:tabs>
                <w:tab w:val="left" w:pos="432"/>
              </w:tabs>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lastRenderedPageBreak/>
              <w:t>výpočet tlaku</w:t>
            </w:r>
          </w:p>
          <w:p w:rsidR="00CD7CA8" w:rsidRPr="00B474F8" w:rsidRDefault="00CD7CA8" w:rsidP="00335578">
            <w:pPr>
              <w:tabs>
                <w:tab w:val="left" w:pos="432"/>
              </w:tabs>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třecí síla</w:t>
            </w:r>
          </w:p>
          <w:p w:rsidR="00CD7CA8" w:rsidRPr="00B474F8" w:rsidRDefault="00CD7CA8" w:rsidP="00335578">
            <w:pPr>
              <w:tabs>
                <w:tab w:val="left" w:pos="432"/>
              </w:tabs>
              <w:suppressAutoHyphens/>
              <w:spacing w:after="0" w:line="240" w:lineRule="auto"/>
              <w:ind w:left="432" w:hanging="360"/>
              <w:rPr>
                <w:rFonts w:asciiTheme="majorHAnsi" w:eastAsia="Times New Roman" w:hAnsiTheme="majorHAnsi" w:cstheme="majorHAnsi"/>
                <w:color w:val="000000" w:themeColor="text1"/>
                <w:sz w:val="24"/>
                <w:szCs w:val="24"/>
              </w:rPr>
            </w:pPr>
          </w:p>
          <w:p w:rsidR="00CD7CA8" w:rsidRPr="00B474F8" w:rsidRDefault="00CD7CA8" w:rsidP="00335578">
            <w:pPr>
              <w:suppressAutoHyphens/>
              <w:spacing w:after="0" w:line="240" w:lineRule="auto"/>
              <w:ind w:left="72"/>
              <w:rPr>
                <w:rFonts w:asciiTheme="majorHAnsi" w:eastAsia="Times New Roman" w:hAnsiTheme="majorHAnsi" w:cstheme="majorHAnsi"/>
                <w:b/>
                <w:color w:val="000000" w:themeColor="text1"/>
                <w:sz w:val="24"/>
                <w:szCs w:val="24"/>
              </w:rPr>
            </w:pPr>
          </w:p>
          <w:p w:rsidR="00CD7CA8" w:rsidRPr="00B474F8" w:rsidRDefault="00CD7CA8" w:rsidP="00335578">
            <w:pPr>
              <w:suppressAutoHyphens/>
              <w:spacing w:after="0" w:line="240" w:lineRule="auto"/>
              <w:ind w:left="72"/>
              <w:rPr>
                <w:rFonts w:asciiTheme="majorHAnsi" w:eastAsia="Times New Roman" w:hAnsiTheme="majorHAnsi" w:cstheme="majorHAnsi"/>
                <w:b/>
                <w:color w:val="000000" w:themeColor="text1"/>
                <w:sz w:val="24"/>
                <w:szCs w:val="24"/>
              </w:rPr>
            </w:pPr>
            <w:r w:rsidRPr="00B474F8">
              <w:rPr>
                <w:rFonts w:asciiTheme="majorHAnsi" w:eastAsia="Times New Roman" w:hAnsiTheme="majorHAnsi" w:cstheme="majorHAnsi"/>
                <w:b/>
                <w:color w:val="000000" w:themeColor="text1"/>
                <w:sz w:val="24"/>
                <w:szCs w:val="24"/>
              </w:rPr>
              <w:t>Mechanické vlastnosti kapalin</w:t>
            </w:r>
          </w:p>
          <w:p w:rsidR="00CD7CA8" w:rsidRPr="00B474F8" w:rsidRDefault="00CD7CA8" w:rsidP="00335578">
            <w:pPr>
              <w:tabs>
                <w:tab w:val="left" w:pos="432"/>
              </w:tabs>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Pascalův zákon</w:t>
            </w:r>
          </w:p>
          <w:p w:rsidR="00CD7CA8" w:rsidRPr="00B474F8" w:rsidRDefault="00CD7CA8" w:rsidP="00335578">
            <w:pPr>
              <w:tabs>
                <w:tab w:val="left" w:pos="432"/>
              </w:tabs>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hydraulická zařízení</w:t>
            </w:r>
          </w:p>
          <w:p w:rsidR="00CD7CA8" w:rsidRPr="00B474F8" w:rsidRDefault="00CD7CA8" w:rsidP="00335578">
            <w:pPr>
              <w:tabs>
                <w:tab w:val="left" w:pos="432"/>
              </w:tabs>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hydrostatický tlak</w:t>
            </w:r>
          </w:p>
          <w:p w:rsidR="00CD7CA8" w:rsidRPr="00B474F8" w:rsidRDefault="00CD7CA8" w:rsidP="00335578">
            <w:pPr>
              <w:tabs>
                <w:tab w:val="left" w:pos="432"/>
              </w:tabs>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vztlaková síla, Archimédův zákon</w:t>
            </w:r>
          </w:p>
          <w:p w:rsidR="00CD7CA8" w:rsidRPr="00B474F8" w:rsidRDefault="00CD7CA8" w:rsidP="00335578">
            <w:pPr>
              <w:tabs>
                <w:tab w:val="left" w:pos="432"/>
              </w:tabs>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potápění, plování a vznášení se stejnorodých těles</w:t>
            </w:r>
          </w:p>
          <w:p w:rsidR="00CD7CA8" w:rsidRPr="00B474F8" w:rsidRDefault="00CD7CA8" w:rsidP="00335578">
            <w:pPr>
              <w:tabs>
                <w:tab w:val="left" w:pos="432"/>
              </w:tabs>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plování nestejnorodých těles</w:t>
            </w:r>
          </w:p>
          <w:p w:rsidR="00CD7CA8" w:rsidRPr="00B474F8" w:rsidRDefault="00CD7CA8" w:rsidP="00335578">
            <w:pPr>
              <w:tabs>
                <w:tab w:val="left" w:pos="432"/>
              </w:tabs>
              <w:suppressAutoHyphens/>
              <w:spacing w:after="0" w:line="240" w:lineRule="auto"/>
              <w:rPr>
                <w:rFonts w:asciiTheme="majorHAnsi" w:eastAsia="Times New Roman" w:hAnsiTheme="majorHAnsi" w:cstheme="majorHAnsi"/>
                <w:color w:val="000000" w:themeColor="text1"/>
                <w:sz w:val="24"/>
                <w:szCs w:val="24"/>
              </w:rPr>
            </w:pPr>
          </w:p>
          <w:p w:rsidR="00CD7CA8" w:rsidRPr="00B474F8" w:rsidRDefault="00CD7CA8" w:rsidP="00335578">
            <w:pPr>
              <w:tabs>
                <w:tab w:val="left" w:pos="432"/>
              </w:tabs>
              <w:suppressAutoHyphens/>
              <w:spacing w:after="0" w:line="240" w:lineRule="auto"/>
              <w:rPr>
                <w:rFonts w:asciiTheme="majorHAnsi" w:eastAsia="Times New Roman" w:hAnsiTheme="majorHAnsi" w:cstheme="majorHAnsi"/>
                <w:color w:val="000000" w:themeColor="text1"/>
                <w:sz w:val="24"/>
                <w:szCs w:val="24"/>
              </w:rPr>
            </w:pPr>
          </w:p>
          <w:p w:rsidR="00CD7CA8" w:rsidRPr="00B474F8" w:rsidRDefault="00CD7CA8" w:rsidP="00335578">
            <w:pPr>
              <w:tabs>
                <w:tab w:val="left" w:pos="432"/>
              </w:tabs>
              <w:suppressAutoHyphens/>
              <w:spacing w:after="0" w:line="240" w:lineRule="auto"/>
              <w:rPr>
                <w:rFonts w:asciiTheme="majorHAnsi" w:eastAsia="Times New Roman" w:hAnsiTheme="majorHAnsi" w:cstheme="majorHAnsi"/>
                <w:color w:val="000000" w:themeColor="text1"/>
                <w:sz w:val="24"/>
                <w:szCs w:val="24"/>
              </w:rPr>
            </w:pPr>
          </w:p>
          <w:p w:rsidR="00CD7CA8" w:rsidRPr="00B474F8" w:rsidRDefault="00CD7CA8" w:rsidP="00335578">
            <w:pPr>
              <w:suppressAutoHyphens/>
              <w:spacing w:after="0" w:line="240" w:lineRule="auto"/>
              <w:ind w:left="72"/>
              <w:rPr>
                <w:rFonts w:asciiTheme="majorHAnsi" w:eastAsia="Times New Roman" w:hAnsiTheme="majorHAnsi" w:cstheme="majorHAnsi"/>
                <w:b/>
                <w:color w:val="000000" w:themeColor="text1"/>
                <w:sz w:val="24"/>
                <w:szCs w:val="24"/>
              </w:rPr>
            </w:pPr>
            <w:r w:rsidRPr="00B474F8">
              <w:rPr>
                <w:rFonts w:asciiTheme="majorHAnsi" w:eastAsia="Times New Roman" w:hAnsiTheme="majorHAnsi" w:cstheme="majorHAnsi"/>
                <w:b/>
                <w:color w:val="000000" w:themeColor="text1"/>
                <w:sz w:val="24"/>
                <w:szCs w:val="24"/>
              </w:rPr>
              <w:t xml:space="preserve">Mechanické vlastnosti plynů  </w:t>
            </w:r>
          </w:p>
          <w:p w:rsidR="00CD7CA8" w:rsidRPr="00B474F8" w:rsidRDefault="00CD7CA8" w:rsidP="00335578">
            <w:pPr>
              <w:tabs>
                <w:tab w:val="left" w:pos="432"/>
              </w:tabs>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atmosférický tlak</w:t>
            </w:r>
          </w:p>
          <w:p w:rsidR="00CD7CA8" w:rsidRPr="00B474F8" w:rsidRDefault="00CD7CA8" w:rsidP="00335578">
            <w:pPr>
              <w:tabs>
                <w:tab w:val="left" w:pos="432"/>
              </w:tabs>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změny atmosférického tlaku</w:t>
            </w:r>
          </w:p>
          <w:p w:rsidR="00CD7CA8" w:rsidRPr="00B474F8" w:rsidRDefault="00CD7CA8" w:rsidP="00335578">
            <w:pPr>
              <w:tabs>
                <w:tab w:val="left" w:pos="432"/>
              </w:tabs>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vztlaková síla v atmosféře</w:t>
            </w:r>
          </w:p>
          <w:p w:rsidR="00CD7CA8" w:rsidRPr="00B474F8" w:rsidRDefault="00CD7CA8" w:rsidP="00335578">
            <w:pPr>
              <w:tabs>
                <w:tab w:val="left" w:pos="432"/>
              </w:tabs>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tlak plynu v uzavřené nádobě</w:t>
            </w:r>
          </w:p>
          <w:p w:rsidR="00CD7CA8" w:rsidRPr="00B474F8" w:rsidRDefault="00CD7CA8" w:rsidP="00335578">
            <w:pPr>
              <w:tabs>
                <w:tab w:val="left" w:pos="432"/>
              </w:tabs>
              <w:suppressAutoHyphens/>
              <w:spacing w:after="0" w:line="240" w:lineRule="auto"/>
              <w:ind w:left="432" w:hanging="360"/>
              <w:rPr>
                <w:rFonts w:asciiTheme="majorHAnsi" w:eastAsia="Times New Roman" w:hAnsiTheme="majorHAnsi" w:cstheme="majorHAnsi"/>
                <w:color w:val="000000" w:themeColor="text1"/>
                <w:sz w:val="24"/>
                <w:szCs w:val="24"/>
              </w:rPr>
            </w:pPr>
          </w:p>
          <w:p w:rsidR="00CD7CA8" w:rsidRPr="00B474F8" w:rsidRDefault="00CD7CA8" w:rsidP="00335578">
            <w:pPr>
              <w:suppressAutoHyphens/>
              <w:spacing w:after="0" w:line="240" w:lineRule="auto"/>
              <w:ind w:left="72"/>
              <w:rPr>
                <w:rFonts w:asciiTheme="majorHAnsi" w:eastAsia="Times New Roman" w:hAnsiTheme="majorHAnsi" w:cstheme="majorHAnsi"/>
                <w:b/>
                <w:color w:val="000000" w:themeColor="text1"/>
                <w:sz w:val="24"/>
                <w:szCs w:val="24"/>
              </w:rPr>
            </w:pPr>
            <w:r w:rsidRPr="00B474F8">
              <w:rPr>
                <w:rFonts w:asciiTheme="majorHAnsi" w:eastAsia="Times New Roman" w:hAnsiTheme="majorHAnsi" w:cstheme="majorHAnsi"/>
                <w:b/>
                <w:color w:val="000000" w:themeColor="text1"/>
                <w:sz w:val="24"/>
                <w:szCs w:val="24"/>
              </w:rPr>
              <w:t>Světelné jevy</w:t>
            </w:r>
          </w:p>
          <w:p w:rsidR="00CD7CA8" w:rsidRPr="00B474F8" w:rsidRDefault="00CD7CA8" w:rsidP="00335578">
            <w:pPr>
              <w:tabs>
                <w:tab w:val="left" w:pos="432"/>
              </w:tabs>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přímočaré šíření světla</w:t>
            </w:r>
          </w:p>
          <w:p w:rsidR="00CD7CA8" w:rsidRPr="00B474F8" w:rsidRDefault="00CD7CA8" w:rsidP="00335578">
            <w:pPr>
              <w:tabs>
                <w:tab w:val="left" w:pos="432"/>
              </w:tabs>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stín</w:t>
            </w:r>
          </w:p>
          <w:p w:rsidR="00CD7CA8" w:rsidRPr="00B474F8" w:rsidRDefault="00CD7CA8" w:rsidP="00335578">
            <w:pPr>
              <w:tabs>
                <w:tab w:val="left" w:pos="432"/>
              </w:tabs>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rychlost světla</w:t>
            </w:r>
          </w:p>
          <w:p w:rsidR="00CD7CA8" w:rsidRPr="00B474F8" w:rsidRDefault="00CD7CA8" w:rsidP="00335578">
            <w:pPr>
              <w:tabs>
                <w:tab w:val="left" w:pos="432"/>
              </w:tabs>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rozklad světla</w:t>
            </w:r>
          </w:p>
          <w:p w:rsidR="00CD7CA8" w:rsidRPr="00B474F8" w:rsidRDefault="00CD7CA8" w:rsidP="00335578">
            <w:pPr>
              <w:tabs>
                <w:tab w:val="left" w:pos="432"/>
              </w:tabs>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odraz a lom světla</w:t>
            </w:r>
          </w:p>
          <w:p w:rsidR="00CD7CA8" w:rsidRPr="00B474F8" w:rsidRDefault="00CD7CA8" w:rsidP="00335578">
            <w:pPr>
              <w:suppressAutoHyphens/>
              <w:spacing w:after="0" w:line="240" w:lineRule="auto"/>
              <w:ind w:left="72"/>
              <w:rPr>
                <w:rFonts w:asciiTheme="majorHAnsi" w:eastAsia="Times New Roman" w:hAnsiTheme="majorHAnsi" w:cstheme="majorHAnsi"/>
                <w:color w:val="000000" w:themeColor="text1"/>
                <w:sz w:val="24"/>
                <w:szCs w:val="24"/>
              </w:rPr>
            </w:pPr>
          </w:p>
          <w:p w:rsidR="00CD7CA8" w:rsidRPr="00B474F8" w:rsidRDefault="00CD7CA8" w:rsidP="00335578">
            <w:pPr>
              <w:suppressAutoHyphens/>
              <w:spacing w:after="0" w:line="240" w:lineRule="auto"/>
              <w:ind w:left="72"/>
              <w:rPr>
                <w:rFonts w:asciiTheme="majorHAnsi" w:eastAsia="Times New Roman" w:hAnsiTheme="majorHAnsi" w:cstheme="majorHAnsi"/>
                <w:color w:val="000000" w:themeColor="text1"/>
                <w:sz w:val="24"/>
                <w:szCs w:val="24"/>
              </w:rPr>
            </w:pPr>
          </w:p>
          <w:p w:rsidR="00CD7CA8" w:rsidRPr="00B474F8" w:rsidRDefault="00CD7CA8" w:rsidP="00335578">
            <w:pPr>
              <w:suppressAutoHyphens/>
              <w:spacing w:after="0" w:line="240" w:lineRule="auto"/>
              <w:ind w:left="72"/>
              <w:rPr>
                <w:rFonts w:asciiTheme="majorHAnsi" w:eastAsia="Times New Roman" w:hAnsiTheme="majorHAnsi" w:cstheme="majorHAnsi"/>
                <w:color w:val="000000" w:themeColor="text1"/>
                <w:sz w:val="24"/>
                <w:szCs w:val="24"/>
              </w:rPr>
            </w:pPr>
          </w:p>
          <w:p w:rsidR="00CD7CA8" w:rsidRPr="00B474F8" w:rsidRDefault="00CD7CA8" w:rsidP="00335578">
            <w:pPr>
              <w:tabs>
                <w:tab w:val="left" w:pos="432"/>
              </w:tabs>
              <w:suppressAutoHyphens/>
              <w:spacing w:after="0" w:line="240" w:lineRule="auto"/>
              <w:rPr>
                <w:rFonts w:asciiTheme="majorHAnsi" w:eastAsia="Times New Roman" w:hAnsiTheme="majorHAnsi" w:cstheme="majorHAnsi"/>
                <w:color w:val="000000" w:themeColor="text1"/>
                <w:sz w:val="24"/>
                <w:szCs w:val="24"/>
              </w:rPr>
            </w:pPr>
          </w:p>
          <w:p w:rsidR="00CD7CA8" w:rsidRPr="00B474F8" w:rsidRDefault="00CD7CA8" w:rsidP="00335578">
            <w:pPr>
              <w:tabs>
                <w:tab w:val="left" w:pos="432"/>
              </w:tabs>
              <w:suppressAutoHyphens/>
              <w:spacing w:after="0" w:line="240" w:lineRule="auto"/>
              <w:rPr>
                <w:rFonts w:asciiTheme="majorHAnsi" w:eastAsia="Times New Roman" w:hAnsiTheme="majorHAnsi" w:cstheme="majorHAnsi"/>
                <w:color w:val="000000" w:themeColor="text1"/>
                <w:sz w:val="24"/>
                <w:szCs w:val="24"/>
              </w:rPr>
            </w:pPr>
          </w:p>
          <w:p w:rsidR="00CD7CA8" w:rsidRPr="00B474F8" w:rsidRDefault="00CD7CA8" w:rsidP="00335578">
            <w:pPr>
              <w:tabs>
                <w:tab w:val="left" w:pos="432"/>
              </w:tabs>
              <w:suppressAutoHyphens/>
              <w:spacing w:after="0" w:line="240" w:lineRule="auto"/>
              <w:rPr>
                <w:rFonts w:asciiTheme="majorHAnsi" w:eastAsia="Times New Roman" w:hAnsiTheme="majorHAnsi" w:cstheme="majorHAnsi"/>
                <w:color w:val="000000" w:themeColor="text1"/>
                <w:sz w:val="24"/>
                <w:szCs w:val="24"/>
              </w:rPr>
            </w:pPr>
          </w:p>
          <w:p w:rsidR="00CD7CA8" w:rsidRPr="00B474F8" w:rsidRDefault="00CD7CA8" w:rsidP="00335578">
            <w:pPr>
              <w:tabs>
                <w:tab w:val="left" w:pos="432"/>
              </w:tabs>
              <w:suppressAutoHyphens/>
              <w:spacing w:after="0" w:line="240" w:lineRule="auto"/>
              <w:rPr>
                <w:rFonts w:asciiTheme="majorHAnsi" w:eastAsia="Times New Roman" w:hAnsiTheme="majorHAnsi" w:cstheme="majorHAnsi"/>
                <w:color w:val="000000" w:themeColor="text1"/>
                <w:sz w:val="24"/>
                <w:szCs w:val="24"/>
              </w:rPr>
            </w:pPr>
          </w:p>
          <w:p w:rsidR="00CD7CA8" w:rsidRPr="00B474F8" w:rsidRDefault="00CD7CA8" w:rsidP="00335578">
            <w:pPr>
              <w:tabs>
                <w:tab w:val="left" w:pos="432"/>
              </w:tabs>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Měsíční fáze</w:t>
            </w:r>
          </w:p>
          <w:p w:rsidR="00CD7CA8" w:rsidRPr="00B474F8" w:rsidRDefault="00CD7CA8" w:rsidP="00335578">
            <w:pPr>
              <w:suppressAutoHyphens/>
              <w:spacing w:after="0" w:line="240" w:lineRule="auto"/>
              <w:rPr>
                <w:rFonts w:asciiTheme="majorHAnsi" w:hAnsiTheme="majorHAnsi" w:cstheme="majorHAnsi"/>
                <w:color w:val="000000" w:themeColor="text1"/>
                <w:sz w:val="24"/>
                <w:szCs w:val="24"/>
              </w:rPr>
            </w:pPr>
          </w:p>
        </w:tc>
        <w:tc>
          <w:tcPr>
            <w:tcW w:w="28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szCs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szCs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OSV – rozvoj schopností poznávání, řešení problémů</w:t>
            </w: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EV – doprava a životní prostředí, význam a vývoj, energetické zdroje dopravy a její vlivy na životní prostředí, druhy dopravy a ekolog. zátěž, doprava a globalizace</w:t>
            </w: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Internet – jízdní řády</w:t>
            </w: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M – grafy, PÚ</w:t>
            </w:r>
          </w:p>
          <w:p w:rsidR="00CD7CA8" w:rsidRPr="00B474F8" w:rsidRDefault="004E5A16" w:rsidP="00335578">
            <w:pPr>
              <w:suppressAutoHyphens/>
              <w:spacing w:after="0" w:line="240" w:lineRule="auto"/>
              <w:rPr>
                <w:rFonts w:asciiTheme="majorHAnsi" w:eastAsia="Times New Roman" w:hAnsiTheme="majorHAnsi" w:cstheme="majorHAnsi"/>
                <w:color w:val="000000" w:themeColor="text1"/>
                <w:sz w:val="24"/>
                <w:szCs w:val="24"/>
              </w:rPr>
            </w:pPr>
            <w:r>
              <w:rPr>
                <w:rFonts w:asciiTheme="majorHAnsi" w:eastAsia="Times New Roman" w:hAnsiTheme="majorHAnsi" w:cstheme="majorHAnsi"/>
                <w:color w:val="000000" w:themeColor="text1"/>
                <w:sz w:val="24"/>
                <w:szCs w:val="24"/>
              </w:rPr>
              <w:t>PŘ</w:t>
            </w:r>
            <w:r w:rsidR="00CD7CA8" w:rsidRPr="00B474F8">
              <w:rPr>
                <w:rFonts w:asciiTheme="majorHAnsi" w:eastAsia="Times New Roman" w:hAnsiTheme="majorHAnsi" w:cstheme="majorHAnsi"/>
                <w:color w:val="000000" w:themeColor="text1"/>
                <w:sz w:val="24"/>
                <w:szCs w:val="24"/>
              </w:rPr>
              <w:t xml:space="preserve"> – rychlost zvířat</w:t>
            </w: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Z – užití GPS</w:t>
            </w: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szCs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OSV – řešení problémů a rozhodovací dovednosti</w:t>
            </w: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D – historie poznávání – Aristoteles, Galileo, Newton, Einstein</w:t>
            </w: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M – rovnoběžníky, grafické sčítání a odečítání úseček</w:t>
            </w:r>
          </w:p>
          <w:p w:rsidR="00CD7CA8" w:rsidRPr="00B474F8" w:rsidRDefault="004E5A16" w:rsidP="00335578">
            <w:pPr>
              <w:suppressAutoHyphens/>
              <w:spacing w:after="0" w:line="240" w:lineRule="auto"/>
              <w:rPr>
                <w:rFonts w:asciiTheme="majorHAnsi" w:eastAsia="Times New Roman" w:hAnsiTheme="majorHAnsi" w:cstheme="majorHAnsi"/>
                <w:color w:val="000000" w:themeColor="text1"/>
                <w:sz w:val="24"/>
                <w:szCs w:val="24"/>
              </w:rPr>
            </w:pPr>
            <w:r>
              <w:rPr>
                <w:rFonts w:asciiTheme="majorHAnsi" w:eastAsia="Times New Roman" w:hAnsiTheme="majorHAnsi" w:cstheme="majorHAnsi"/>
                <w:color w:val="000000" w:themeColor="text1"/>
                <w:sz w:val="24"/>
                <w:szCs w:val="24"/>
              </w:rPr>
              <w:t>PŘ, TV</w:t>
            </w: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szCs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szCs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EV – snižování ztrát energie zmenšováním odporových sil při </w:t>
            </w:r>
            <w:r w:rsidRPr="00B474F8">
              <w:rPr>
                <w:rFonts w:asciiTheme="majorHAnsi" w:eastAsia="Times New Roman" w:hAnsiTheme="majorHAnsi" w:cstheme="majorHAnsi"/>
                <w:color w:val="000000" w:themeColor="text1"/>
                <w:sz w:val="24"/>
                <w:szCs w:val="24"/>
              </w:rPr>
              <w:lastRenderedPageBreak/>
              <w:t>pohybu vozidel, škody na silnicích způsobené přetěžováním nákladů automobilů</w:t>
            </w: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význam broušení nožů a dalších nástrojů pro usnadnění práce</w:t>
            </w: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záchrana tonoucího na zmrzlém rybníku</w:t>
            </w: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szCs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OSV – rozvoj schopností poznávání, cvičení dovedností zapamatování, řešení problémů</w:t>
            </w:r>
          </w:p>
          <w:p w:rsidR="00CD7CA8" w:rsidRPr="00B474F8" w:rsidRDefault="00CD7CA8" w:rsidP="00335578">
            <w:pPr>
              <w:suppressAutoHyphens/>
              <w:spacing w:after="0" w:line="240" w:lineRule="auto"/>
              <w:ind w:hanging="180"/>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rozhodovací dovednosti</w:t>
            </w: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szCs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MDV – zpracovává, vyhodnocuje a využívá informace z médií (počasí a jeho vliv na člověka a jeho činnosti)</w:t>
            </w: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szCs w:val="24"/>
              </w:rPr>
            </w:pPr>
          </w:p>
          <w:p w:rsidR="00CD7CA8" w:rsidRPr="00B474F8" w:rsidRDefault="004E5A16" w:rsidP="00335578">
            <w:pPr>
              <w:suppressAutoHyphens/>
              <w:spacing w:after="0" w:line="240" w:lineRule="auto"/>
              <w:rPr>
                <w:rFonts w:asciiTheme="majorHAnsi" w:eastAsia="Times New Roman" w:hAnsiTheme="majorHAnsi" w:cstheme="majorHAnsi"/>
                <w:color w:val="000000" w:themeColor="text1"/>
                <w:sz w:val="24"/>
                <w:szCs w:val="24"/>
              </w:rPr>
            </w:pPr>
            <w:r>
              <w:rPr>
                <w:rFonts w:asciiTheme="majorHAnsi" w:eastAsia="Times New Roman" w:hAnsiTheme="majorHAnsi" w:cstheme="majorHAnsi"/>
                <w:color w:val="000000" w:themeColor="text1"/>
                <w:sz w:val="24"/>
                <w:szCs w:val="24"/>
              </w:rPr>
              <w:t>PŘ</w:t>
            </w:r>
            <w:r w:rsidR="00CD7CA8" w:rsidRPr="00B474F8">
              <w:rPr>
                <w:rFonts w:asciiTheme="majorHAnsi" w:eastAsia="Times New Roman" w:hAnsiTheme="majorHAnsi" w:cstheme="majorHAnsi"/>
                <w:color w:val="000000" w:themeColor="text1"/>
                <w:sz w:val="24"/>
                <w:szCs w:val="24"/>
              </w:rPr>
              <w:t xml:space="preserve"> – krevní tlak, potápění a přizpůsobivost živočichů</w:t>
            </w: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szCs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D – použití ponorek</w:t>
            </w: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szCs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szCs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szCs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EV – ekonomické využívání zdrojů světel</w:t>
            </w: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M – rovinná souměrnost</w:t>
            </w:r>
          </w:p>
          <w:p w:rsidR="00CD7CA8" w:rsidRPr="00B474F8" w:rsidRDefault="004E5A16" w:rsidP="00335578">
            <w:pPr>
              <w:suppressAutoHyphens/>
              <w:spacing w:after="0" w:line="240" w:lineRule="auto"/>
              <w:rPr>
                <w:rFonts w:asciiTheme="majorHAnsi" w:eastAsia="Times New Roman" w:hAnsiTheme="majorHAnsi" w:cstheme="majorHAnsi"/>
                <w:color w:val="000000" w:themeColor="text1"/>
                <w:sz w:val="24"/>
                <w:szCs w:val="24"/>
              </w:rPr>
            </w:pPr>
            <w:r>
              <w:rPr>
                <w:rFonts w:asciiTheme="majorHAnsi" w:eastAsia="Times New Roman" w:hAnsiTheme="majorHAnsi" w:cstheme="majorHAnsi"/>
                <w:color w:val="000000" w:themeColor="text1"/>
                <w:sz w:val="24"/>
                <w:szCs w:val="24"/>
              </w:rPr>
              <w:t xml:space="preserve">PŘ </w:t>
            </w:r>
            <w:r w:rsidR="00CD7CA8" w:rsidRPr="00B474F8">
              <w:rPr>
                <w:rFonts w:asciiTheme="majorHAnsi" w:eastAsia="Times New Roman" w:hAnsiTheme="majorHAnsi" w:cstheme="majorHAnsi"/>
                <w:color w:val="000000" w:themeColor="text1"/>
                <w:sz w:val="24"/>
                <w:szCs w:val="24"/>
              </w:rPr>
              <w:t>– oko, vjem obrazu</w:t>
            </w: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VV – stíny</w:t>
            </w: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szCs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D – náboženská interpretace zatmění Slunce</w:t>
            </w: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výroba periskopu</w:t>
            </w: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vyhledávání informací na internetu o zajímavých optických jevech a atmosféře (duha)</w:t>
            </w:r>
          </w:p>
          <w:p w:rsidR="00CD7CA8" w:rsidRPr="00B474F8" w:rsidRDefault="00CD7CA8" w:rsidP="00335578">
            <w:pPr>
              <w:suppressAutoHyphens/>
              <w:spacing w:after="0" w:line="240" w:lineRule="auto"/>
              <w:rPr>
                <w:rFonts w:asciiTheme="majorHAnsi" w:hAnsiTheme="majorHAnsi" w:cstheme="majorHAnsi"/>
                <w:color w:val="000000" w:themeColor="text1"/>
                <w:sz w:val="24"/>
                <w:szCs w:val="24"/>
              </w:rPr>
            </w:pPr>
          </w:p>
        </w:tc>
        <w:tc>
          <w:tcPr>
            <w:tcW w:w="23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rPr>
            </w:pPr>
          </w:p>
          <w:p w:rsidR="00CD7CA8" w:rsidRPr="00B474F8" w:rsidRDefault="004E5A16" w:rsidP="00335578">
            <w:pPr>
              <w:suppressAutoHyphens/>
              <w:spacing w:after="0" w:line="240" w:lineRule="auto"/>
              <w:rPr>
                <w:rFonts w:asciiTheme="majorHAnsi" w:hAnsiTheme="majorHAnsi" w:cstheme="majorHAnsi"/>
                <w:color w:val="000000" w:themeColor="text1"/>
              </w:rPr>
            </w:pPr>
            <w:r>
              <w:rPr>
                <w:rFonts w:asciiTheme="majorHAnsi" w:eastAsia="Times New Roman" w:hAnsiTheme="majorHAnsi" w:cstheme="majorHAnsi"/>
                <w:color w:val="000000" w:themeColor="text1"/>
                <w:sz w:val="24"/>
              </w:rPr>
              <w:t>INF</w:t>
            </w:r>
            <w:r w:rsidR="00CD7CA8" w:rsidRPr="00B474F8">
              <w:rPr>
                <w:rFonts w:asciiTheme="majorHAnsi" w:eastAsia="Times New Roman" w:hAnsiTheme="majorHAnsi" w:cstheme="majorHAnsi"/>
                <w:color w:val="000000" w:themeColor="text1"/>
                <w:sz w:val="24"/>
              </w:rPr>
              <w:t xml:space="preserve"> - vyhledávání zajímavých údajů o rekordních rychlostech v různých oborech</w:t>
            </w:r>
          </w:p>
        </w:tc>
      </w:tr>
    </w:tbl>
    <w:p w:rsidR="00CD7CA8" w:rsidRPr="00B474F8" w:rsidRDefault="00CD7CA8" w:rsidP="00CD7CA8">
      <w:pPr>
        <w:suppressAutoHyphens/>
        <w:spacing w:after="0" w:line="240" w:lineRule="auto"/>
        <w:rPr>
          <w:rFonts w:asciiTheme="majorHAnsi" w:eastAsia="Times New Roman" w:hAnsiTheme="majorHAnsi" w:cstheme="majorHAnsi"/>
          <w:b/>
          <w:color w:val="FF0000"/>
          <w:sz w:val="28"/>
        </w:rPr>
      </w:pPr>
    </w:p>
    <w:p w:rsidR="00CD7CA8" w:rsidRPr="00B474F8" w:rsidRDefault="00CD7CA8" w:rsidP="00CD7CA8">
      <w:pPr>
        <w:suppressAutoHyphens/>
        <w:spacing w:after="0" w:line="240" w:lineRule="auto"/>
        <w:rPr>
          <w:rFonts w:asciiTheme="majorHAnsi" w:eastAsia="Times New Roman" w:hAnsiTheme="majorHAnsi" w:cstheme="majorHAnsi"/>
          <w:b/>
          <w:color w:val="FF0000"/>
          <w:sz w:val="28"/>
        </w:rPr>
      </w:pPr>
    </w:p>
    <w:p w:rsidR="00CD7CA8" w:rsidRPr="00B474F8" w:rsidRDefault="00CD7CA8" w:rsidP="00CD7CA8">
      <w:pPr>
        <w:suppressAutoHyphens/>
        <w:spacing w:after="0" w:line="240" w:lineRule="auto"/>
        <w:rPr>
          <w:rFonts w:asciiTheme="majorHAnsi" w:eastAsia="Times New Roman" w:hAnsiTheme="majorHAnsi" w:cstheme="majorHAnsi"/>
          <w:b/>
          <w:color w:val="FF0000"/>
          <w:sz w:val="28"/>
        </w:rPr>
      </w:pPr>
    </w:p>
    <w:p w:rsidR="00CD7CA8" w:rsidRPr="00B474F8" w:rsidRDefault="00CD7CA8" w:rsidP="00CD7CA8">
      <w:pPr>
        <w:suppressAutoHyphens/>
        <w:spacing w:after="0" w:line="240" w:lineRule="auto"/>
        <w:rPr>
          <w:rFonts w:asciiTheme="majorHAnsi" w:eastAsia="Times New Roman" w:hAnsiTheme="majorHAnsi" w:cstheme="majorHAnsi"/>
          <w:b/>
          <w:color w:val="FF0000"/>
          <w:sz w:val="28"/>
        </w:rPr>
      </w:pPr>
    </w:p>
    <w:p w:rsidR="00CD7CA8" w:rsidRPr="00B474F8" w:rsidRDefault="00CD7CA8" w:rsidP="00CD7CA8">
      <w:pPr>
        <w:suppressAutoHyphens/>
        <w:spacing w:after="0" w:line="240" w:lineRule="auto"/>
        <w:rPr>
          <w:rFonts w:asciiTheme="majorHAnsi" w:eastAsia="Times New Roman" w:hAnsiTheme="majorHAnsi" w:cstheme="majorHAnsi"/>
          <w:b/>
          <w:color w:val="FF0000"/>
          <w:sz w:val="28"/>
        </w:rPr>
      </w:pPr>
    </w:p>
    <w:p w:rsidR="00CD7CA8" w:rsidRPr="00B474F8" w:rsidRDefault="00CD7CA8" w:rsidP="00CD7CA8">
      <w:pPr>
        <w:suppressAutoHyphens/>
        <w:spacing w:after="0" w:line="240" w:lineRule="auto"/>
        <w:rPr>
          <w:rFonts w:asciiTheme="majorHAnsi" w:eastAsia="Times New Roman" w:hAnsiTheme="majorHAnsi" w:cstheme="majorHAnsi"/>
          <w:b/>
          <w:color w:val="FF0000"/>
          <w:sz w:val="28"/>
        </w:rPr>
      </w:pPr>
    </w:p>
    <w:p w:rsidR="00CD7CA8" w:rsidRPr="00B474F8" w:rsidRDefault="00CD7CA8" w:rsidP="00CD7CA8">
      <w:pPr>
        <w:suppressAutoHyphens/>
        <w:spacing w:after="0" w:line="240" w:lineRule="auto"/>
        <w:rPr>
          <w:rFonts w:asciiTheme="majorHAnsi" w:eastAsia="Times New Roman" w:hAnsiTheme="majorHAnsi" w:cstheme="majorHAnsi"/>
          <w:b/>
          <w:color w:val="FF0000"/>
          <w:sz w:val="28"/>
        </w:rPr>
      </w:pPr>
    </w:p>
    <w:p w:rsidR="00CD7CA8" w:rsidRPr="00B474F8" w:rsidRDefault="00CD7CA8" w:rsidP="00CD7CA8">
      <w:pPr>
        <w:suppressAutoHyphens/>
        <w:spacing w:after="0" w:line="240" w:lineRule="auto"/>
        <w:rPr>
          <w:rFonts w:asciiTheme="majorHAnsi" w:eastAsia="Times New Roman" w:hAnsiTheme="majorHAnsi" w:cstheme="majorHAnsi"/>
          <w:b/>
          <w:color w:val="FF0000"/>
          <w:sz w:val="28"/>
        </w:rPr>
      </w:pPr>
    </w:p>
    <w:p w:rsidR="00CD7CA8" w:rsidRPr="00B474F8" w:rsidRDefault="00CD7CA8" w:rsidP="00CD7CA8">
      <w:pPr>
        <w:suppressAutoHyphens/>
        <w:spacing w:after="0" w:line="240" w:lineRule="auto"/>
        <w:rPr>
          <w:rFonts w:asciiTheme="majorHAnsi" w:eastAsia="Times New Roman" w:hAnsiTheme="majorHAnsi" w:cstheme="majorHAnsi"/>
          <w:b/>
          <w:color w:val="FF0000"/>
          <w:sz w:val="28"/>
        </w:rPr>
      </w:pPr>
    </w:p>
    <w:p w:rsidR="00CD7CA8" w:rsidRDefault="00CD7CA8" w:rsidP="00CD7CA8">
      <w:pPr>
        <w:rPr>
          <w:rFonts w:asciiTheme="majorHAnsi" w:eastAsia="Times New Roman" w:hAnsiTheme="majorHAnsi" w:cstheme="majorHAnsi"/>
          <w:b/>
          <w:color w:val="FF0000"/>
          <w:sz w:val="28"/>
        </w:rPr>
      </w:pPr>
      <w:r>
        <w:rPr>
          <w:rFonts w:asciiTheme="majorHAnsi" w:eastAsia="Times New Roman" w:hAnsiTheme="majorHAnsi" w:cstheme="majorHAnsi"/>
          <w:b/>
          <w:color w:val="FF0000"/>
          <w:sz w:val="28"/>
        </w:rPr>
        <w:br w:type="page"/>
      </w:r>
    </w:p>
    <w:p w:rsidR="00CD7CA8" w:rsidRPr="00B474F8" w:rsidRDefault="00CD7CA8" w:rsidP="00CD7CA8">
      <w:pPr>
        <w:suppressAutoHyphens/>
        <w:spacing w:after="0" w:line="240" w:lineRule="auto"/>
        <w:rPr>
          <w:rFonts w:asciiTheme="majorHAnsi" w:eastAsia="Times New Roman" w:hAnsiTheme="majorHAnsi" w:cstheme="majorHAnsi"/>
          <w:b/>
          <w:color w:val="000000" w:themeColor="text1"/>
          <w:sz w:val="28"/>
        </w:rPr>
      </w:pPr>
      <w:r w:rsidRPr="00B474F8">
        <w:rPr>
          <w:rFonts w:asciiTheme="majorHAnsi" w:eastAsia="Times New Roman" w:hAnsiTheme="majorHAnsi" w:cstheme="majorHAnsi"/>
          <w:b/>
          <w:color w:val="000000" w:themeColor="text1"/>
          <w:sz w:val="28"/>
        </w:rPr>
        <w:lastRenderedPageBreak/>
        <w:t>Vzdělávací oblast: Člověk a příroda</w:t>
      </w:r>
    </w:p>
    <w:p w:rsidR="00CD7CA8" w:rsidRPr="00B474F8" w:rsidRDefault="00CD7CA8" w:rsidP="00CD7CA8">
      <w:pPr>
        <w:suppressAutoHyphens/>
        <w:spacing w:after="0" w:line="240" w:lineRule="auto"/>
        <w:rPr>
          <w:rFonts w:asciiTheme="majorHAnsi" w:eastAsia="Times New Roman" w:hAnsiTheme="majorHAnsi" w:cstheme="majorHAnsi"/>
          <w:b/>
          <w:color w:val="000000" w:themeColor="text1"/>
          <w:sz w:val="28"/>
        </w:rPr>
      </w:pPr>
      <w:r w:rsidRPr="00B474F8">
        <w:rPr>
          <w:rFonts w:asciiTheme="majorHAnsi" w:eastAsia="Times New Roman" w:hAnsiTheme="majorHAnsi" w:cstheme="majorHAnsi"/>
          <w:b/>
          <w:color w:val="000000" w:themeColor="text1"/>
          <w:sz w:val="28"/>
        </w:rPr>
        <w:t>Vyučovací předmět: Fyzika</w:t>
      </w:r>
    </w:p>
    <w:p w:rsidR="00CD7CA8" w:rsidRPr="00B474F8" w:rsidRDefault="00CD7CA8" w:rsidP="00CD7CA8">
      <w:pPr>
        <w:suppressAutoHyphens/>
        <w:spacing w:after="0" w:line="240" w:lineRule="auto"/>
        <w:rPr>
          <w:rFonts w:asciiTheme="majorHAnsi" w:eastAsia="Times New Roman" w:hAnsiTheme="majorHAnsi" w:cstheme="majorHAnsi"/>
          <w:b/>
          <w:color w:val="000000" w:themeColor="text1"/>
          <w:sz w:val="28"/>
        </w:rPr>
      </w:pPr>
      <w:r w:rsidRPr="00B474F8">
        <w:rPr>
          <w:rFonts w:asciiTheme="majorHAnsi" w:eastAsia="Times New Roman" w:hAnsiTheme="majorHAnsi" w:cstheme="majorHAnsi"/>
          <w:b/>
          <w:color w:val="000000" w:themeColor="text1"/>
          <w:sz w:val="28"/>
        </w:rPr>
        <w:t>Ročník: 8.</w:t>
      </w:r>
    </w:p>
    <w:p w:rsidR="00CD7CA8" w:rsidRPr="00B474F8" w:rsidRDefault="00CD7CA8" w:rsidP="00CD7CA8">
      <w:pPr>
        <w:suppressAutoHyphens/>
        <w:spacing w:after="0" w:line="240" w:lineRule="auto"/>
        <w:rPr>
          <w:rFonts w:asciiTheme="majorHAnsi" w:eastAsia="Times New Roman" w:hAnsiTheme="majorHAnsi" w:cstheme="majorHAnsi"/>
          <w:b/>
          <w:color w:val="000000" w:themeColor="text1"/>
          <w:sz w:val="28"/>
        </w:rPr>
      </w:pPr>
    </w:p>
    <w:tbl>
      <w:tblPr>
        <w:tblW w:w="0" w:type="auto"/>
        <w:tblInd w:w="108" w:type="dxa"/>
        <w:tblCellMar>
          <w:left w:w="10" w:type="dxa"/>
          <w:right w:w="10" w:type="dxa"/>
        </w:tblCellMar>
        <w:tblLook w:val="04A0" w:firstRow="1" w:lastRow="0" w:firstColumn="1" w:lastColumn="0" w:noHBand="0" w:noVBand="1"/>
      </w:tblPr>
      <w:tblGrid>
        <w:gridCol w:w="2944"/>
        <w:gridCol w:w="2232"/>
        <w:gridCol w:w="2118"/>
        <w:gridCol w:w="1660"/>
      </w:tblGrid>
      <w:tr w:rsidR="00CD7CA8" w:rsidRPr="00B474F8" w:rsidTr="00335578">
        <w:tc>
          <w:tcPr>
            <w:tcW w:w="568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CD7CA8" w:rsidRPr="00B474F8" w:rsidRDefault="00CD7CA8" w:rsidP="00335578">
            <w:pPr>
              <w:suppressAutoHyphens/>
              <w:spacing w:after="0" w:line="240" w:lineRule="auto"/>
              <w:jc w:val="center"/>
              <w:rPr>
                <w:rFonts w:asciiTheme="majorHAnsi" w:eastAsia="Times New Roman" w:hAnsiTheme="majorHAnsi" w:cstheme="majorHAnsi"/>
                <w:b/>
                <w:color w:val="000000" w:themeColor="text1"/>
                <w:sz w:val="24"/>
                <w:szCs w:val="24"/>
              </w:rPr>
            </w:pPr>
          </w:p>
          <w:p w:rsidR="00CD7CA8" w:rsidRPr="00B474F8" w:rsidRDefault="00CD7CA8" w:rsidP="00335578">
            <w:pPr>
              <w:suppressAutoHyphens/>
              <w:spacing w:after="0" w:line="240" w:lineRule="auto"/>
              <w:jc w:val="center"/>
              <w:rPr>
                <w:rFonts w:asciiTheme="majorHAnsi" w:hAnsiTheme="majorHAnsi" w:cstheme="majorHAnsi"/>
                <w:color w:val="000000" w:themeColor="text1"/>
                <w:sz w:val="24"/>
                <w:szCs w:val="24"/>
              </w:rPr>
            </w:pPr>
            <w:r w:rsidRPr="00B474F8">
              <w:rPr>
                <w:rFonts w:asciiTheme="majorHAnsi" w:eastAsia="Times New Roman" w:hAnsiTheme="majorHAnsi" w:cstheme="majorHAnsi"/>
                <w:b/>
                <w:color w:val="000000" w:themeColor="text1"/>
                <w:sz w:val="24"/>
                <w:szCs w:val="24"/>
              </w:rPr>
              <w:t>Výstupy</w:t>
            </w:r>
          </w:p>
        </w:tc>
        <w:tc>
          <w:tcPr>
            <w:tcW w:w="37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CD7CA8" w:rsidRPr="00B474F8" w:rsidRDefault="00CD7CA8" w:rsidP="00335578">
            <w:pPr>
              <w:suppressAutoHyphens/>
              <w:spacing w:after="0" w:line="240" w:lineRule="auto"/>
              <w:jc w:val="center"/>
              <w:rPr>
                <w:rFonts w:asciiTheme="majorHAnsi" w:eastAsia="Times New Roman" w:hAnsiTheme="majorHAnsi" w:cstheme="majorHAnsi"/>
                <w:b/>
                <w:color w:val="000000" w:themeColor="text1"/>
                <w:sz w:val="24"/>
                <w:szCs w:val="24"/>
              </w:rPr>
            </w:pPr>
          </w:p>
          <w:p w:rsidR="00CD7CA8" w:rsidRPr="00B474F8" w:rsidRDefault="00CD7CA8" w:rsidP="00335578">
            <w:pPr>
              <w:suppressAutoHyphens/>
              <w:spacing w:after="0" w:line="240" w:lineRule="auto"/>
              <w:jc w:val="center"/>
              <w:rPr>
                <w:rFonts w:asciiTheme="majorHAnsi" w:hAnsiTheme="majorHAnsi" w:cstheme="majorHAnsi"/>
                <w:color w:val="000000" w:themeColor="text1"/>
                <w:sz w:val="24"/>
                <w:szCs w:val="24"/>
              </w:rPr>
            </w:pPr>
            <w:r w:rsidRPr="00B474F8">
              <w:rPr>
                <w:rFonts w:asciiTheme="majorHAnsi" w:eastAsia="Times New Roman" w:hAnsiTheme="majorHAnsi" w:cstheme="majorHAnsi"/>
                <w:b/>
                <w:color w:val="000000" w:themeColor="text1"/>
                <w:sz w:val="24"/>
                <w:szCs w:val="24"/>
              </w:rPr>
              <w:t>Učivo</w:t>
            </w:r>
          </w:p>
        </w:tc>
        <w:tc>
          <w:tcPr>
            <w:tcW w:w="28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CD7CA8" w:rsidRPr="00B474F8" w:rsidRDefault="00CD7CA8" w:rsidP="00335578">
            <w:pPr>
              <w:suppressAutoHyphens/>
              <w:spacing w:after="0" w:line="240" w:lineRule="auto"/>
              <w:jc w:val="center"/>
              <w:rPr>
                <w:rFonts w:asciiTheme="majorHAnsi" w:hAnsiTheme="majorHAnsi" w:cstheme="majorHAnsi"/>
                <w:color w:val="000000" w:themeColor="text1"/>
                <w:sz w:val="24"/>
                <w:szCs w:val="24"/>
              </w:rPr>
            </w:pPr>
            <w:r w:rsidRPr="00B474F8">
              <w:rPr>
                <w:rFonts w:asciiTheme="majorHAnsi" w:eastAsia="Times New Roman" w:hAnsiTheme="majorHAnsi" w:cstheme="majorHAnsi"/>
                <w:b/>
                <w:color w:val="000000" w:themeColor="text1"/>
                <w:sz w:val="24"/>
                <w:szCs w:val="24"/>
              </w:rPr>
              <w:t>Průřezová témata, mezipředmětové vztahy, projekty a kurzy</w:t>
            </w:r>
          </w:p>
        </w:tc>
        <w:tc>
          <w:tcPr>
            <w:tcW w:w="23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D7CA8" w:rsidRPr="00B474F8" w:rsidRDefault="00CD7CA8" w:rsidP="00335578">
            <w:pPr>
              <w:suppressAutoHyphens/>
              <w:spacing w:after="0" w:line="240" w:lineRule="auto"/>
              <w:jc w:val="center"/>
              <w:rPr>
                <w:rFonts w:asciiTheme="majorHAnsi" w:eastAsia="Times New Roman" w:hAnsiTheme="majorHAnsi" w:cstheme="majorHAnsi"/>
                <w:b/>
                <w:color w:val="000000" w:themeColor="text1"/>
                <w:sz w:val="24"/>
                <w:szCs w:val="24"/>
              </w:rPr>
            </w:pPr>
          </w:p>
          <w:p w:rsidR="00CD7CA8" w:rsidRPr="00B474F8" w:rsidRDefault="00CD7CA8" w:rsidP="00335578">
            <w:pPr>
              <w:suppressAutoHyphens/>
              <w:spacing w:after="0" w:line="240" w:lineRule="auto"/>
              <w:jc w:val="center"/>
              <w:rPr>
                <w:rFonts w:asciiTheme="majorHAnsi" w:hAnsiTheme="majorHAnsi" w:cstheme="majorHAnsi"/>
                <w:color w:val="000000" w:themeColor="text1"/>
                <w:sz w:val="24"/>
                <w:szCs w:val="24"/>
              </w:rPr>
            </w:pPr>
            <w:r w:rsidRPr="00B474F8">
              <w:rPr>
                <w:rFonts w:asciiTheme="majorHAnsi" w:eastAsia="Times New Roman" w:hAnsiTheme="majorHAnsi" w:cstheme="majorHAnsi"/>
                <w:b/>
                <w:color w:val="000000" w:themeColor="text1"/>
                <w:sz w:val="24"/>
                <w:szCs w:val="24"/>
              </w:rPr>
              <w:t>Poznámky</w:t>
            </w:r>
          </w:p>
        </w:tc>
      </w:tr>
      <w:tr w:rsidR="00CD7CA8" w:rsidRPr="00B474F8" w:rsidTr="00335578">
        <w:tc>
          <w:tcPr>
            <w:tcW w:w="568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CD7CA8" w:rsidRPr="00B474F8" w:rsidRDefault="00CD7CA8" w:rsidP="00335578">
            <w:pPr>
              <w:suppressAutoHyphens/>
              <w:spacing w:after="0" w:line="240" w:lineRule="auto"/>
              <w:rPr>
                <w:rFonts w:asciiTheme="majorHAnsi" w:eastAsia="Times New Roman" w:hAnsiTheme="majorHAnsi" w:cstheme="majorHAnsi"/>
                <w:b/>
                <w:color w:val="000000" w:themeColor="text1"/>
                <w:sz w:val="24"/>
                <w:szCs w:val="24"/>
              </w:rPr>
            </w:pPr>
            <w:r w:rsidRPr="00B474F8">
              <w:rPr>
                <w:rFonts w:asciiTheme="majorHAnsi" w:eastAsia="Times New Roman" w:hAnsiTheme="majorHAnsi" w:cstheme="majorHAnsi"/>
                <w:b/>
                <w:color w:val="000000" w:themeColor="text1"/>
                <w:sz w:val="24"/>
                <w:szCs w:val="24"/>
              </w:rPr>
              <w:t>Energie</w:t>
            </w:r>
          </w:p>
          <w:p w:rsidR="00CD7CA8" w:rsidRPr="00B474F8" w:rsidRDefault="00CD7CA8" w:rsidP="00335578">
            <w:pPr>
              <w:suppressAutoHyphens/>
              <w:spacing w:after="0" w:line="240" w:lineRule="auto"/>
              <w:rPr>
                <w:rFonts w:asciiTheme="majorHAnsi" w:eastAsia="Times New Roman" w:hAnsiTheme="majorHAnsi" w:cstheme="majorHAnsi"/>
                <w:b/>
                <w:color w:val="000000" w:themeColor="text1"/>
                <w:sz w:val="24"/>
                <w:szCs w:val="24"/>
              </w:rPr>
            </w:pPr>
            <w:r w:rsidRPr="00B474F8">
              <w:rPr>
                <w:rFonts w:asciiTheme="majorHAnsi" w:eastAsia="Times New Roman" w:hAnsiTheme="majorHAnsi" w:cstheme="majorHAnsi"/>
                <w:b/>
                <w:color w:val="000000" w:themeColor="text1"/>
                <w:sz w:val="24"/>
                <w:szCs w:val="24"/>
              </w:rPr>
              <w:t>Žák:</w:t>
            </w:r>
          </w:p>
          <w:p w:rsidR="00CD7CA8" w:rsidRPr="00B474F8" w:rsidRDefault="00CD7CA8" w:rsidP="00335578">
            <w:pPr>
              <w:tabs>
                <w:tab w:val="left" w:pos="360"/>
              </w:tabs>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F-9-4-01 využívá s porozuměním vztah mezi výkonem, vykonanou prací a časem</w:t>
            </w: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szCs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szCs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szCs w:val="24"/>
              </w:rPr>
            </w:pPr>
          </w:p>
          <w:p w:rsidR="00CD7CA8" w:rsidRPr="00B474F8" w:rsidRDefault="00CD7CA8" w:rsidP="00335578">
            <w:pPr>
              <w:tabs>
                <w:tab w:val="left" w:pos="360"/>
              </w:tabs>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F-9-4-02 zhodnotí výhody a nevýhody využívání různých energetických zdrojů z hlediska vlivu na životní prostředí </w:t>
            </w:r>
          </w:p>
          <w:p w:rsidR="00CD7CA8" w:rsidRPr="00B474F8" w:rsidRDefault="00CD7CA8" w:rsidP="00335578">
            <w:pPr>
              <w:tabs>
                <w:tab w:val="left" w:pos="360"/>
              </w:tabs>
              <w:suppressAutoHyphens/>
              <w:spacing w:after="0" w:line="240" w:lineRule="auto"/>
              <w:ind w:left="360" w:hanging="360"/>
              <w:rPr>
                <w:rFonts w:asciiTheme="majorHAnsi" w:eastAsia="Times New Roman" w:hAnsiTheme="majorHAnsi" w:cstheme="majorHAnsi"/>
                <w:color w:val="000000" w:themeColor="text1"/>
                <w:sz w:val="24"/>
                <w:szCs w:val="24"/>
              </w:rPr>
            </w:pPr>
          </w:p>
          <w:p w:rsidR="00CD7CA8" w:rsidRPr="00B474F8" w:rsidRDefault="00CD7CA8" w:rsidP="00335578">
            <w:pPr>
              <w:tabs>
                <w:tab w:val="left" w:pos="360"/>
              </w:tabs>
              <w:suppressAutoHyphens/>
              <w:spacing w:after="0" w:line="240" w:lineRule="auto"/>
              <w:ind w:left="360" w:hanging="360"/>
              <w:rPr>
                <w:rFonts w:asciiTheme="majorHAnsi" w:eastAsia="Times New Roman" w:hAnsiTheme="majorHAnsi" w:cstheme="majorHAnsi"/>
                <w:color w:val="000000" w:themeColor="text1"/>
                <w:sz w:val="24"/>
                <w:szCs w:val="24"/>
              </w:rPr>
            </w:pPr>
          </w:p>
          <w:p w:rsidR="00CD7CA8" w:rsidRPr="00B474F8" w:rsidRDefault="00CD7CA8" w:rsidP="00335578">
            <w:pPr>
              <w:tabs>
                <w:tab w:val="left" w:pos="360"/>
              </w:tabs>
              <w:suppressAutoHyphens/>
              <w:spacing w:after="0" w:line="240" w:lineRule="auto"/>
              <w:ind w:left="360" w:hanging="360"/>
              <w:rPr>
                <w:rFonts w:asciiTheme="majorHAnsi" w:eastAsia="Times New Roman" w:hAnsiTheme="majorHAnsi" w:cstheme="majorHAnsi"/>
                <w:color w:val="000000" w:themeColor="text1"/>
                <w:sz w:val="24"/>
                <w:szCs w:val="24"/>
              </w:rPr>
            </w:pPr>
          </w:p>
          <w:p w:rsidR="00CD7CA8" w:rsidRPr="00B474F8" w:rsidRDefault="00CD7CA8" w:rsidP="00335578">
            <w:pPr>
              <w:tabs>
                <w:tab w:val="left" w:pos="360"/>
              </w:tabs>
              <w:suppressAutoHyphens/>
              <w:spacing w:after="0" w:line="240" w:lineRule="auto"/>
              <w:ind w:left="360" w:hanging="360"/>
              <w:rPr>
                <w:rFonts w:asciiTheme="majorHAnsi" w:eastAsia="Times New Roman" w:hAnsiTheme="majorHAnsi" w:cstheme="majorHAnsi"/>
                <w:color w:val="000000" w:themeColor="text1"/>
                <w:sz w:val="24"/>
                <w:szCs w:val="24"/>
              </w:rPr>
            </w:pPr>
          </w:p>
          <w:p w:rsidR="00CD7CA8" w:rsidRPr="00B474F8" w:rsidRDefault="00CD7CA8" w:rsidP="00335578">
            <w:pPr>
              <w:suppressAutoHyphens/>
              <w:spacing w:after="0" w:line="240" w:lineRule="auto"/>
              <w:rPr>
                <w:rFonts w:asciiTheme="majorHAnsi" w:eastAsia="Times New Roman" w:hAnsiTheme="majorHAnsi" w:cstheme="majorHAnsi"/>
                <w:b/>
                <w:color w:val="000000" w:themeColor="text1"/>
                <w:sz w:val="24"/>
                <w:szCs w:val="24"/>
              </w:rPr>
            </w:pPr>
            <w:r w:rsidRPr="00B474F8">
              <w:rPr>
                <w:rFonts w:asciiTheme="majorHAnsi" w:eastAsia="Times New Roman" w:hAnsiTheme="majorHAnsi" w:cstheme="majorHAnsi"/>
                <w:b/>
                <w:color w:val="000000" w:themeColor="text1"/>
                <w:sz w:val="24"/>
                <w:szCs w:val="24"/>
              </w:rPr>
              <w:t>Elektromagnetické a světelné děje</w:t>
            </w:r>
          </w:p>
          <w:p w:rsidR="00CD7CA8" w:rsidRPr="00B474F8" w:rsidRDefault="00CD7CA8" w:rsidP="00335578">
            <w:pPr>
              <w:suppressAutoHyphens/>
              <w:spacing w:after="0" w:line="240" w:lineRule="auto"/>
              <w:rPr>
                <w:rFonts w:asciiTheme="majorHAnsi" w:eastAsia="Times New Roman" w:hAnsiTheme="majorHAnsi" w:cstheme="majorHAnsi"/>
                <w:b/>
                <w:color w:val="000000" w:themeColor="text1"/>
                <w:sz w:val="24"/>
                <w:szCs w:val="24"/>
              </w:rPr>
            </w:pPr>
            <w:r w:rsidRPr="00B474F8">
              <w:rPr>
                <w:rFonts w:asciiTheme="majorHAnsi" w:eastAsia="Times New Roman" w:hAnsiTheme="majorHAnsi" w:cstheme="majorHAnsi"/>
                <w:b/>
                <w:color w:val="000000" w:themeColor="text1"/>
                <w:sz w:val="24"/>
                <w:szCs w:val="24"/>
              </w:rPr>
              <w:t>Žák:</w:t>
            </w:r>
          </w:p>
          <w:p w:rsidR="00CD7CA8" w:rsidRPr="00B474F8" w:rsidRDefault="00CD7CA8" w:rsidP="00335578">
            <w:pPr>
              <w:tabs>
                <w:tab w:val="left" w:pos="360"/>
              </w:tabs>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F-9-6-03 rozliší vodič, izolant a polovodič na základě analýzy jejich vlastností</w:t>
            </w: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szCs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szCs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szCs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szCs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szCs w:val="24"/>
              </w:rPr>
            </w:pPr>
          </w:p>
          <w:p w:rsidR="00CD7CA8" w:rsidRPr="00B474F8" w:rsidRDefault="00CD7CA8" w:rsidP="00335578">
            <w:pPr>
              <w:tabs>
                <w:tab w:val="left" w:pos="360"/>
              </w:tabs>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F-9-6-01 sestaví správně podle schématu elektrický obvod a analyzuje správně schéma reálného obvodu</w:t>
            </w:r>
          </w:p>
          <w:p w:rsidR="00CD7CA8" w:rsidRPr="00B474F8" w:rsidRDefault="00CD7CA8" w:rsidP="00335578">
            <w:pPr>
              <w:tabs>
                <w:tab w:val="left" w:pos="360"/>
              </w:tabs>
              <w:suppressAutoHyphens/>
              <w:spacing w:after="0" w:line="240" w:lineRule="auto"/>
              <w:ind w:left="360"/>
              <w:rPr>
                <w:rFonts w:asciiTheme="majorHAnsi" w:eastAsia="Times New Roman" w:hAnsiTheme="majorHAnsi" w:cstheme="majorHAnsi"/>
                <w:color w:val="000000" w:themeColor="text1"/>
                <w:sz w:val="24"/>
                <w:szCs w:val="24"/>
              </w:rPr>
            </w:pPr>
          </w:p>
          <w:p w:rsidR="00CD7CA8" w:rsidRPr="00B474F8" w:rsidRDefault="00CD7CA8" w:rsidP="00335578">
            <w:pPr>
              <w:tabs>
                <w:tab w:val="left" w:pos="360"/>
              </w:tabs>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F-9-6-02 rozliší stejnosměrný proud od střídavého a změří elektrický proud a napětí</w:t>
            </w:r>
          </w:p>
          <w:p w:rsidR="00CD7CA8" w:rsidRPr="00B474F8" w:rsidRDefault="00CD7CA8" w:rsidP="00335578">
            <w:pPr>
              <w:tabs>
                <w:tab w:val="left" w:pos="360"/>
              </w:tabs>
              <w:suppressAutoHyphens/>
              <w:spacing w:after="0" w:line="240" w:lineRule="auto"/>
              <w:ind w:left="360" w:hanging="360"/>
              <w:rPr>
                <w:rFonts w:asciiTheme="majorHAnsi" w:eastAsia="Times New Roman" w:hAnsiTheme="majorHAnsi" w:cstheme="majorHAnsi"/>
                <w:color w:val="000000" w:themeColor="text1"/>
                <w:sz w:val="24"/>
                <w:szCs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szCs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szCs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szCs w:val="24"/>
              </w:rPr>
            </w:pPr>
          </w:p>
          <w:p w:rsidR="00CD7CA8" w:rsidRPr="00B474F8" w:rsidRDefault="00CD7CA8" w:rsidP="00335578">
            <w:pPr>
              <w:suppressAutoHyphens/>
              <w:spacing w:after="0" w:line="240" w:lineRule="auto"/>
              <w:rPr>
                <w:rFonts w:asciiTheme="majorHAnsi" w:eastAsia="Times New Roman" w:hAnsiTheme="majorHAnsi" w:cstheme="majorHAnsi"/>
                <w:b/>
                <w:color w:val="000000" w:themeColor="text1"/>
                <w:sz w:val="24"/>
                <w:szCs w:val="24"/>
              </w:rPr>
            </w:pPr>
            <w:r w:rsidRPr="00B474F8">
              <w:rPr>
                <w:rFonts w:asciiTheme="majorHAnsi" w:eastAsia="Times New Roman" w:hAnsiTheme="majorHAnsi" w:cstheme="majorHAnsi"/>
                <w:b/>
                <w:color w:val="000000" w:themeColor="text1"/>
                <w:sz w:val="24"/>
                <w:szCs w:val="24"/>
              </w:rPr>
              <w:t>Zvukové děje</w:t>
            </w:r>
          </w:p>
          <w:p w:rsidR="00CD7CA8" w:rsidRPr="00B474F8" w:rsidRDefault="00CD7CA8" w:rsidP="00335578">
            <w:pPr>
              <w:suppressAutoHyphens/>
              <w:spacing w:after="0" w:line="240" w:lineRule="auto"/>
              <w:rPr>
                <w:rFonts w:asciiTheme="majorHAnsi" w:eastAsia="Times New Roman" w:hAnsiTheme="majorHAnsi" w:cstheme="majorHAnsi"/>
                <w:b/>
                <w:color w:val="000000" w:themeColor="text1"/>
                <w:sz w:val="24"/>
                <w:szCs w:val="24"/>
              </w:rPr>
            </w:pPr>
            <w:r w:rsidRPr="00B474F8">
              <w:rPr>
                <w:rFonts w:asciiTheme="majorHAnsi" w:eastAsia="Times New Roman" w:hAnsiTheme="majorHAnsi" w:cstheme="majorHAnsi"/>
                <w:b/>
                <w:color w:val="000000" w:themeColor="text1"/>
                <w:sz w:val="24"/>
                <w:szCs w:val="24"/>
              </w:rPr>
              <w:t>Žák:</w:t>
            </w:r>
          </w:p>
          <w:p w:rsidR="00CD7CA8" w:rsidRPr="00B474F8" w:rsidRDefault="00CD7CA8" w:rsidP="00335578">
            <w:pPr>
              <w:tabs>
                <w:tab w:val="left" w:pos="360"/>
              </w:tabs>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F-9-5-01 rozpozná ve svém okolí zdroje zvuku a kvalitativně analyzuje příhodnost daného prostředí pro šíření zvuku</w:t>
            </w:r>
          </w:p>
          <w:p w:rsidR="00CD7CA8" w:rsidRPr="00B474F8" w:rsidRDefault="00CD7CA8" w:rsidP="00335578">
            <w:pPr>
              <w:tabs>
                <w:tab w:val="left" w:pos="360"/>
              </w:tabs>
              <w:suppressAutoHyphens/>
              <w:spacing w:after="0" w:line="240" w:lineRule="auto"/>
              <w:ind w:left="360"/>
              <w:rPr>
                <w:rFonts w:asciiTheme="majorHAnsi" w:eastAsia="Times New Roman" w:hAnsiTheme="majorHAnsi" w:cstheme="majorHAnsi"/>
                <w:color w:val="000000" w:themeColor="text1"/>
                <w:sz w:val="24"/>
                <w:szCs w:val="24"/>
              </w:rPr>
            </w:pPr>
          </w:p>
          <w:p w:rsidR="00CD7CA8" w:rsidRPr="00B474F8" w:rsidRDefault="00CD7CA8" w:rsidP="00335578">
            <w:pPr>
              <w:tabs>
                <w:tab w:val="left" w:pos="360"/>
              </w:tabs>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F-9-5-02 posoudí možnosti zmenšování vlivu nadměrného hluku na životní prostředí</w:t>
            </w:r>
          </w:p>
          <w:p w:rsidR="00CD7CA8" w:rsidRDefault="00CD7CA8" w:rsidP="00335578">
            <w:pPr>
              <w:suppressAutoHyphens/>
              <w:spacing w:after="0" w:line="240" w:lineRule="auto"/>
              <w:rPr>
                <w:rFonts w:asciiTheme="majorHAnsi" w:hAnsiTheme="majorHAnsi" w:cstheme="majorHAnsi"/>
                <w:color w:val="000000" w:themeColor="text1"/>
                <w:sz w:val="24"/>
                <w:szCs w:val="24"/>
              </w:rPr>
            </w:pPr>
          </w:p>
          <w:p w:rsidR="00CD7CA8" w:rsidRDefault="00CD7CA8" w:rsidP="00335578">
            <w:pPr>
              <w:suppressAutoHyphens/>
              <w:spacing w:after="0" w:line="240" w:lineRule="auto"/>
              <w:rPr>
                <w:rFonts w:asciiTheme="majorHAnsi" w:eastAsia="Times New Roman" w:hAnsiTheme="majorHAnsi" w:cstheme="majorHAnsi"/>
                <w:b/>
                <w:color w:val="000000" w:themeColor="text1"/>
                <w:sz w:val="24"/>
                <w:szCs w:val="24"/>
              </w:rPr>
            </w:pPr>
            <w:r w:rsidRPr="00084E58">
              <w:rPr>
                <w:rFonts w:asciiTheme="majorHAnsi" w:eastAsia="Times New Roman" w:hAnsiTheme="majorHAnsi" w:cstheme="majorHAnsi"/>
                <w:b/>
                <w:color w:val="000000" w:themeColor="text1"/>
                <w:sz w:val="24"/>
                <w:szCs w:val="24"/>
              </w:rPr>
              <w:t>Minimální doporučená úroveň pro úpravy očekávaných výstupů v rámci podpůrných opatření:</w:t>
            </w:r>
          </w:p>
          <w:p w:rsidR="00CD7CA8" w:rsidRDefault="00CD7CA8" w:rsidP="00335578">
            <w:pPr>
              <w:suppressAutoHyphens/>
              <w:spacing w:after="0" w:line="240" w:lineRule="auto"/>
              <w:rPr>
                <w:rFonts w:asciiTheme="majorHAnsi" w:hAnsiTheme="majorHAnsi" w:cstheme="majorHAnsi"/>
                <w:color w:val="000000" w:themeColor="text1"/>
                <w:sz w:val="24"/>
                <w:szCs w:val="24"/>
              </w:rPr>
            </w:pPr>
          </w:p>
          <w:p w:rsidR="00CD7CA8" w:rsidRPr="00084E58" w:rsidRDefault="00CD7CA8" w:rsidP="00CD7CA8">
            <w:pPr>
              <w:pStyle w:val="Odstavecseseznamem"/>
              <w:numPr>
                <w:ilvl w:val="0"/>
                <w:numId w:val="516"/>
              </w:numPr>
              <w:tabs>
                <w:tab w:val="left" w:pos="360"/>
              </w:tabs>
              <w:spacing w:after="0" w:line="240" w:lineRule="auto"/>
              <w:rPr>
                <w:rFonts w:asciiTheme="majorHAnsi" w:hAnsiTheme="majorHAnsi" w:cstheme="majorHAnsi"/>
                <w:color w:val="000000" w:themeColor="text1"/>
                <w:sz w:val="24"/>
                <w:szCs w:val="24"/>
              </w:rPr>
            </w:pPr>
            <w:r w:rsidRPr="00084E58">
              <w:rPr>
                <w:rFonts w:asciiTheme="majorHAnsi" w:hAnsiTheme="majorHAnsi" w:cstheme="majorHAnsi"/>
                <w:color w:val="000000" w:themeColor="text1"/>
                <w:sz w:val="24"/>
                <w:szCs w:val="24"/>
              </w:rPr>
              <w:t>F-9-3-01p využívá poznatky o zákonitostech tlaku v</w:t>
            </w:r>
            <w:r w:rsidR="00003F6E">
              <w:rPr>
                <w:rFonts w:asciiTheme="majorHAnsi" w:hAnsiTheme="majorHAnsi" w:cstheme="majorHAnsi"/>
                <w:color w:val="000000" w:themeColor="text1"/>
                <w:sz w:val="24"/>
                <w:szCs w:val="24"/>
              </w:rPr>
              <w:t xml:space="preserve">  </w:t>
            </w:r>
            <w:r w:rsidRPr="00084E58">
              <w:rPr>
                <w:rFonts w:asciiTheme="majorHAnsi" w:hAnsiTheme="majorHAnsi" w:cstheme="majorHAnsi"/>
                <w:color w:val="000000" w:themeColor="text1"/>
                <w:sz w:val="24"/>
                <w:szCs w:val="24"/>
              </w:rPr>
              <w:t>klidných tekutinách pro řešení jednoduchých praktických problémů</w:t>
            </w:r>
          </w:p>
          <w:p w:rsidR="00CD7CA8" w:rsidRPr="00084E58" w:rsidRDefault="00CD7CA8" w:rsidP="00CD7CA8">
            <w:pPr>
              <w:pStyle w:val="Odstavecseseznamem"/>
              <w:numPr>
                <w:ilvl w:val="0"/>
                <w:numId w:val="516"/>
              </w:numPr>
              <w:tabs>
                <w:tab w:val="left" w:pos="360"/>
              </w:tabs>
              <w:spacing w:after="0" w:line="240" w:lineRule="auto"/>
              <w:rPr>
                <w:rFonts w:asciiTheme="majorHAnsi" w:hAnsiTheme="majorHAnsi" w:cstheme="majorHAnsi"/>
                <w:color w:val="000000" w:themeColor="text1"/>
                <w:sz w:val="24"/>
                <w:szCs w:val="24"/>
              </w:rPr>
            </w:pPr>
            <w:r w:rsidRPr="00084E58">
              <w:rPr>
                <w:rFonts w:asciiTheme="majorHAnsi" w:hAnsiTheme="majorHAnsi" w:cstheme="majorHAnsi"/>
                <w:color w:val="000000" w:themeColor="text1"/>
                <w:sz w:val="24"/>
                <w:szCs w:val="24"/>
              </w:rPr>
              <w:t>F-9-4-01p uvede</w:t>
            </w:r>
            <w:r w:rsidR="00003F6E">
              <w:rPr>
                <w:rFonts w:asciiTheme="majorHAnsi" w:hAnsiTheme="majorHAnsi" w:cstheme="majorHAnsi"/>
                <w:color w:val="000000" w:themeColor="text1"/>
                <w:sz w:val="24"/>
                <w:szCs w:val="24"/>
              </w:rPr>
              <w:t xml:space="preserve"> </w:t>
            </w:r>
            <w:r w:rsidRPr="00084E58">
              <w:rPr>
                <w:rFonts w:asciiTheme="majorHAnsi" w:hAnsiTheme="majorHAnsi" w:cstheme="majorHAnsi"/>
                <w:color w:val="000000" w:themeColor="text1"/>
                <w:sz w:val="24"/>
                <w:szCs w:val="24"/>
              </w:rPr>
              <w:t>vzájemný vztah mezi výkonem, vykonanou prací a časem (bez vzorců)</w:t>
            </w:r>
          </w:p>
          <w:p w:rsidR="00CD7CA8" w:rsidRPr="00084E58" w:rsidRDefault="00CD7CA8" w:rsidP="00CD7CA8">
            <w:pPr>
              <w:pStyle w:val="Odstavecseseznamem"/>
              <w:numPr>
                <w:ilvl w:val="0"/>
                <w:numId w:val="516"/>
              </w:numPr>
              <w:tabs>
                <w:tab w:val="left" w:pos="360"/>
              </w:tabs>
              <w:spacing w:after="0" w:line="240" w:lineRule="auto"/>
              <w:rPr>
                <w:rFonts w:asciiTheme="majorHAnsi" w:hAnsiTheme="majorHAnsi" w:cstheme="majorHAnsi"/>
                <w:color w:val="000000" w:themeColor="text1"/>
                <w:sz w:val="24"/>
                <w:szCs w:val="24"/>
              </w:rPr>
            </w:pPr>
            <w:r w:rsidRPr="00084E58">
              <w:rPr>
                <w:rFonts w:asciiTheme="majorHAnsi" w:hAnsiTheme="majorHAnsi" w:cstheme="majorHAnsi"/>
                <w:color w:val="000000" w:themeColor="text1"/>
                <w:sz w:val="24"/>
                <w:szCs w:val="24"/>
              </w:rPr>
              <w:t>F-9-4-02p pojmenuje výhody a nevýhody využívání různých energetických zdrojů z</w:t>
            </w:r>
            <w:r w:rsidR="00003F6E">
              <w:rPr>
                <w:rFonts w:asciiTheme="majorHAnsi" w:hAnsiTheme="majorHAnsi" w:cstheme="majorHAnsi"/>
                <w:color w:val="000000" w:themeColor="text1"/>
                <w:sz w:val="24"/>
                <w:szCs w:val="24"/>
              </w:rPr>
              <w:t xml:space="preserve"> </w:t>
            </w:r>
            <w:r w:rsidRPr="00084E58">
              <w:rPr>
                <w:rFonts w:asciiTheme="majorHAnsi" w:hAnsiTheme="majorHAnsi" w:cstheme="majorHAnsi"/>
                <w:color w:val="000000" w:themeColor="text1"/>
                <w:sz w:val="24"/>
                <w:szCs w:val="24"/>
              </w:rPr>
              <w:t>hlediska vlivu na</w:t>
            </w:r>
            <w:r w:rsidR="00003F6E">
              <w:rPr>
                <w:rFonts w:asciiTheme="majorHAnsi" w:hAnsiTheme="majorHAnsi" w:cstheme="majorHAnsi"/>
                <w:color w:val="000000" w:themeColor="text1"/>
                <w:sz w:val="24"/>
                <w:szCs w:val="24"/>
              </w:rPr>
              <w:t xml:space="preserve"> </w:t>
            </w:r>
            <w:r w:rsidRPr="00084E58">
              <w:rPr>
                <w:rFonts w:asciiTheme="majorHAnsi" w:hAnsiTheme="majorHAnsi" w:cstheme="majorHAnsi"/>
                <w:color w:val="000000" w:themeColor="text1"/>
                <w:sz w:val="24"/>
                <w:szCs w:val="24"/>
              </w:rPr>
              <w:t>životní prostředí</w:t>
            </w:r>
          </w:p>
          <w:p w:rsidR="00CD7CA8" w:rsidRPr="00084E58" w:rsidRDefault="00CD7CA8" w:rsidP="00CD7CA8">
            <w:pPr>
              <w:pStyle w:val="Odstavecseseznamem"/>
              <w:numPr>
                <w:ilvl w:val="0"/>
                <w:numId w:val="516"/>
              </w:numPr>
              <w:tabs>
                <w:tab w:val="left" w:pos="360"/>
              </w:tabs>
              <w:spacing w:after="0" w:line="240" w:lineRule="auto"/>
              <w:rPr>
                <w:rFonts w:asciiTheme="majorHAnsi" w:hAnsiTheme="majorHAnsi" w:cstheme="majorHAnsi"/>
                <w:color w:val="000000" w:themeColor="text1"/>
                <w:sz w:val="24"/>
                <w:szCs w:val="24"/>
              </w:rPr>
            </w:pPr>
            <w:r w:rsidRPr="00084E58">
              <w:rPr>
                <w:rFonts w:asciiTheme="majorHAnsi" w:hAnsiTheme="majorHAnsi" w:cstheme="majorHAnsi"/>
                <w:color w:val="000000" w:themeColor="text1"/>
                <w:sz w:val="24"/>
                <w:szCs w:val="24"/>
              </w:rPr>
              <w:t>F-9-6-03p rozliší vodiče od izolantů na základě jejich vlastností; zná zásady bezpečnosti při práci s</w:t>
            </w:r>
            <w:r w:rsidR="00003F6E">
              <w:rPr>
                <w:rFonts w:asciiTheme="majorHAnsi" w:hAnsiTheme="majorHAnsi" w:cstheme="majorHAnsi"/>
                <w:color w:val="000000" w:themeColor="text1"/>
                <w:sz w:val="24"/>
                <w:szCs w:val="24"/>
              </w:rPr>
              <w:t xml:space="preserve"> </w:t>
            </w:r>
            <w:r w:rsidRPr="00084E58">
              <w:rPr>
                <w:rFonts w:asciiTheme="majorHAnsi" w:hAnsiTheme="majorHAnsi" w:cstheme="majorHAnsi"/>
                <w:color w:val="000000" w:themeColor="text1"/>
                <w:sz w:val="24"/>
                <w:szCs w:val="24"/>
              </w:rPr>
              <w:t xml:space="preserve">elektrickými přístroji a zařízeními; zná druhy magnetů a jejich praktické využití; </w:t>
            </w:r>
            <w:r w:rsidRPr="00084E58">
              <w:rPr>
                <w:rFonts w:asciiTheme="majorHAnsi" w:hAnsiTheme="majorHAnsi" w:cstheme="majorHAnsi"/>
                <w:color w:val="000000" w:themeColor="text1"/>
                <w:sz w:val="24"/>
                <w:szCs w:val="24"/>
              </w:rPr>
              <w:lastRenderedPageBreak/>
              <w:t>rozpozná, zda těleso je, či není zdrojem světla</w:t>
            </w:r>
          </w:p>
          <w:p w:rsidR="00CD7CA8" w:rsidRPr="00084E58" w:rsidRDefault="00CD7CA8" w:rsidP="00CD7CA8">
            <w:pPr>
              <w:pStyle w:val="Odstavecseseznamem"/>
              <w:numPr>
                <w:ilvl w:val="0"/>
                <w:numId w:val="516"/>
              </w:numPr>
              <w:tabs>
                <w:tab w:val="left" w:pos="360"/>
              </w:tabs>
              <w:spacing w:after="0" w:line="240" w:lineRule="auto"/>
              <w:rPr>
                <w:rFonts w:asciiTheme="majorHAnsi" w:hAnsiTheme="majorHAnsi" w:cstheme="majorHAnsi"/>
                <w:color w:val="000000" w:themeColor="text1"/>
                <w:sz w:val="24"/>
                <w:szCs w:val="24"/>
              </w:rPr>
            </w:pPr>
            <w:r w:rsidRPr="00084E58">
              <w:rPr>
                <w:rFonts w:asciiTheme="majorHAnsi" w:hAnsiTheme="majorHAnsi" w:cstheme="majorHAnsi"/>
                <w:color w:val="000000" w:themeColor="text1"/>
                <w:sz w:val="24"/>
                <w:szCs w:val="24"/>
              </w:rPr>
              <w:t>F-9-6-05p zná způsob šíření světla ve stejnorodém optickém</w:t>
            </w:r>
            <w:r>
              <w:rPr>
                <w:rFonts w:asciiTheme="majorHAnsi" w:hAnsiTheme="majorHAnsi" w:cstheme="majorHAnsi"/>
                <w:color w:val="000000" w:themeColor="text1"/>
                <w:sz w:val="24"/>
                <w:szCs w:val="24"/>
              </w:rPr>
              <w:t xml:space="preserve"> </w:t>
            </w:r>
            <w:r w:rsidRPr="00084E58">
              <w:rPr>
                <w:rFonts w:asciiTheme="majorHAnsi" w:hAnsiTheme="majorHAnsi" w:cstheme="majorHAnsi"/>
                <w:color w:val="000000" w:themeColor="text1"/>
                <w:sz w:val="24"/>
                <w:szCs w:val="24"/>
              </w:rPr>
              <w:t>prostředí; rozliší spojnou čočku od rozptylky a zná jejich využití</w:t>
            </w:r>
          </w:p>
          <w:p w:rsidR="00CD7CA8" w:rsidRPr="00B474F8" w:rsidRDefault="00CD7CA8" w:rsidP="00335578">
            <w:pPr>
              <w:suppressAutoHyphens/>
              <w:spacing w:after="0" w:line="240" w:lineRule="auto"/>
              <w:rPr>
                <w:rFonts w:asciiTheme="majorHAnsi" w:hAnsiTheme="majorHAnsi" w:cstheme="majorHAnsi"/>
                <w:color w:val="000000" w:themeColor="text1"/>
                <w:sz w:val="24"/>
                <w:szCs w:val="24"/>
              </w:rPr>
            </w:pPr>
          </w:p>
        </w:tc>
        <w:tc>
          <w:tcPr>
            <w:tcW w:w="37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CD7CA8" w:rsidRPr="00B474F8" w:rsidRDefault="00CD7CA8" w:rsidP="00335578">
            <w:pPr>
              <w:suppressAutoHyphens/>
              <w:spacing w:after="0" w:line="240" w:lineRule="auto"/>
              <w:ind w:firstLine="72"/>
              <w:rPr>
                <w:rFonts w:asciiTheme="majorHAnsi" w:eastAsia="Times New Roman" w:hAnsiTheme="majorHAnsi" w:cstheme="majorHAnsi"/>
                <w:b/>
                <w:color w:val="000000" w:themeColor="text1"/>
                <w:sz w:val="24"/>
                <w:szCs w:val="24"/>
              </w:rPr>
            </w:pPr>
          </w:p>
          <w:p w:rsidR="00CD7CA8" w:rsidRPr="00B474F8" w:rsidRDefault="00CD7CA8" w:rsidP="00335578">
            <w:pPr>
              <w:suppressAutoHyphens/>
              <w:spacing w:after="0" w:line="240" w:lineRule="auto"/>
              <w:ind w:firstLine="72"/>
              <w:rPr>
                <w:rFonts w:asciiTheme="majorHAnsi" w:eastAsia="Times New Roman" w:hAnsiTheme="majorHAnsi" w:cstheme="majorHAnsi"/>
                <w:b/>
                <w:color w:val="000000" w:themeColor="text1"/>
                <w:sz w:val="24"/>
                <w:szCs w:val="24"/>
              </w:rPr>
            </w:pPr>
            <w:r w:rsidRPr="00B474F8">
              <w:rPr>
                <w:rFonts w:asciiTheme="majorHAnsi" w:eastAsia="Times New Roman" w:hAnsiTheme="majorHAnsi" w:cstheme="majorHAnsi"/>
                <w:b/>
                <w:color w:val="000000" w:themeColor="text1"/>
                <w:sz w:val="24"/>
                <w:szCs w:val="24"/>
              </w:rPr>
              <w:t>Práce, výkon</w:t>
            </w:r>
          </w:p>
          <w:p w:rsidR="00CD7CA8" w:rsidRPr="00B474F8" w:rsidRDefault="00CD7CA8" w:rsidP="00335578">
            <w:pPr>
              <w:tabs>
                <w:tab w:val="left" w:pos="432"/>
              </w:tabs>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mechanická práce a výkon</w:t>
            </w:r>
          </w:p>
          <w:p w:rsidR="00CD7CA8" w:rsidRPr="00B474F8" w:rsidRDefault="00CD7CA8" w:rsidP="00335578">
            <w:pPr>
              <w:tabs>
                <w:tab w:val="left" w:pos="432"/>
              </w:tabs>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práce na jednoduchých strojích</w:t>
            </w:r>
          </w:p>
          <w:p w:rsidR="00CD7CA8" w:rsidRPr="00B474F8" w:rsidRDefault="00CD7CA8" w:rsidP="00335578">
            <w:pPr>
              <w:tabs>
                <w:tab w:val="left" w:pos="432"/>
              </w:tabs>
              <w:suppressAutoHyphens/>
              <w:spacing w:after="0" w:line="240" w:lineRule="auto"/>
              <w:ind w:left="432" w:hanging="360"/>
              <w:rPr>
                <w:rFonts w:asciiTheme="majorHAnsi" w:eastAsia="Times New Roman" w:hAnsiTheme="majorHAnsi" w:cstheme="majorHAnsi"/>
                <w:color w:val="000000" w:themeColor="text1"/>
                <w:sz w:val="24"/>
                <w:szCs w:val="24"/>
              </w:rPr>
            </w:pPr>
          </w:p>
          <w:p w:rsidR="00CD7CA8" w:rsidRPr="00B474F8" w:rsidRDefault="00CD7CA8" w:rsidP="00335578">
            <w:pPr>
              <w:suppressAutoHyphens/>
              <w:spacing w:after="0" w:line="240" w:lineRule="auto"/>
              <w:ind w:left="72"/>
              <w:rPr>
                <w:rFonts w:asciiTheme="majorHAnsi" w:eastAsia="Times New Roman" w:hAnsiTheme="majorHAnsi" w:cstheme="majorHAnsi"/>
                <w:b/>
                <w:color w:val="000000" w:themeColor="text1"/>
                <w:sz w:val="24"/>
                <w:szCs w:val="24"/>
              </w:rPr>
            </w:pPr>
          </w:p>
          <w:p w:rsidR="00CD7CA8" w:rsidRPr="00B474F8" w:rsidRDefault="00CD7CA8" w:rsidP="00335578">
            <w:pPr>
              <w:suppressAutoHyphens/>
              <w:spacing w:after="0" w:line="240" w:lineRule="auto"/>
              <w:ind w:left="72"/>
              <w:rPr>
                <w:rFonts w:asciiTheme="majorHAnsi" w:eastAsia="Times New Roman" w:hAnsiTheme="majorHAnsi" w:cstheme="majorHAnsi"/>
                <w:b/>
                <w:color w:val="000000" w:themeColor="text1"/>
                <w:sz w:val="24"/>
                <w:szCs w:val="24"/>
              </w:rPr>
            </w:pPr>
            <w:r w:rsidRPr="00B474F8">
              <w:rPr>
                <w:rFonts w:asciiTheme="majorHAnsi" w:eastAsia="Times New Roman" w:hAnsiTheme="majorHAnsi" w:cstheme="majorHAnsi"/>
                <w:b/>
                <w:color w:val="000000" w:themeColor="text1"/>
                <w:sz w:val="24"/>
                <w:szCs w:val="24"/>
              </w:rPr>
              <w:t>Energie</w:t>
            </w:r>
          </w:p>
          <w:p w:rsidR="00CD7CA8" w:rsidRPr="00B474F8" w:rsidRDefault="00CD7CA8" w:rsidP="00335578">
            <w:pPr>
              <w:tabs>
                <w:tab w:val="left" w:pos="432"/>
              </w:tabs>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pohybová a polohová energie</w:t>
            </w:r>
          </w:p>
          <w:p w:rsidR="00CD7CA8" w:rsidRPr="00B474F8" w:rsidRDefault="00CD7CA8" w:rsidP="00335578">
            <w:pPr>
              <w:tabs>
                <w:tab w:val="left" w:pos="432"/>
              </w:tabs>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vnitřní energie</w:t>
            </w:r>
          </w:p>
          <w:p w:rsidR="00CD7CA8" w:rsidRPr="00B474F8" w:rsidRDefault="00CD7CA8" w:rsidP="00335578">
            <w:pPr>
              <w:tabs>
                <w:tab w:val="left" w:pos="432"/>
              </w:tabs>
              <w:suppressAutoHyphens/>
              <w:spacing w:after="0" w:line="240" w:lineRule="auto"/>
              <w:ind w:left="432" w:hanging="360"/>
              <w:rPr>
                <w:rFonts w:asciiTheme="majorHAnsi" w:eastAsia="Times New Roman" w:hAnsiTheme="majorHAnsi" w:cstheme="majorHAnsi"/>
                <w:color w:val="000000" w:themeColor="text1"/>
                <w:sz w:val="24"/>
                <w:szCs w:val="24"/>
              </w:rPr>
            </w:pPr>
          </w:p>
          <w:p w:rsidR="00CD7CA8" w:rsidRPr="00B474F8" w:rsidRDefault="00CD7CA8" w:rsidP="00335578">
            <w:pPr>
              <w:tabs>
                <w:tab w:val="left" w:pos="432"/>
              </w:tabs>
              <w:suppressAutoHyphens/>
              <w:spacing w:after="0" w:line="240" w:lineRule="auto"/>
              <w:ind w:left="432" w:hanging="360"/>
              <w:rPr>
                <w:rFonts w:asciiTheme="majorHAnsi" w:eastAsia="Times New Roman" w:hAnsiTheme="majorHAnsi" w:cstheme="majorHAnsi"/>
                <w:color w:val="000000" w:themeColor="text1"/>
                <w:sz w:val="24"/>
                <w:szCs w:val="24"/>
              </w:rPr>
            </w:pPr>
          </w:p>
          <w:p w:rsidR="00CD7CA8" w:rsidRPr="00B474F8" w:rsidRDefault="00CD7CA8" w:rsidP="00335578">
            <w:pPr>
              <w:tabs>
                <w:tab w:val="left" w:pos="432"/>
              </w:tabs>
              <w:suppressAutoHyphens/>
              <w:spacing w:after="0" w:line="240" w:lineRule="auto"/>
              <w:ind w:left="432" w:hanging="360"/>
              <w:rPr>
                <w:rFonts w:asciiTheme="majorHAnsi" w:eastAsia="Times New Roman" w:hAnsiTheme="majorHAnsi" w:cstheme="majorHAnsi"/>
                <w:b/>
                <w:color w:val="000000" w:themeColor="text1"/>
                <w:sz w:val="24"/>
                <w:szCs w:val="24"/>
              </w:rPr>
            </w:pPr>
            <w:r w:rsidRPr="00B474F8">
              <w:rPr>
                <w:rFonts w:asciiTheme="majorHAnsi" w:eastAsia="Times New Roman" w:hAnsiTheme="majorHAnsi" w:cstheme="majorHAnsi"/>
                <w:b/>
                <w:color w:val="000000" w:themeColor="text1"/>
                <w:sz w:val="24"/>
                <w:szCs w:val="24"/>
              </w:rPr>
              <w:t>Teplo</w:t>
            </w:r>
          </w:p>
          <w:p w:rsidR="00CD7CA8" w:rsidRPr="00B474F8" w:rsidRDefault="00CD7CA8" w:rsidP="00335578">
            <w:pPr>
              <w:tabs>
                <w:tab w:val="left" w:pos="432"/>
              </w:tabs>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tepelná výměna, teplo</w:t>
            </w:r>
          </w:p>
          <w:p w:rsidR="00CD7CA8" w:rsidRPr="00B474F8" w:rsidRDefault="00CD7CA8" w:rsidP="00335578">
            <w:pPr>
              <w:tabs>
                <w:tab w:val="left" w:pos="432"/>
              </w:tabs>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měrná tepelná kapacita</w:t>
            </w:r>
          </w:p>
          <w:p w:rsidR="00CD7CA8" w:rsidRPr="00B474F8" w:rsidRDefault="00CD7CA8" w:rsidP="00335578">
            <w:pPr>
              <w:tabs>
                <w:tab w:val="left" w:pos="432"/>
              </w:tabs>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tepelné vedení, záření a proudění</w:t>
            </w:r>
          </w:p>
          <w:p w:rsidR="00CD7CA8" w:rsidRPr="00B474F8" w:rsidRDefault="00CD7CA8" w:rsidP="00335578">
            <w:pPr>
              <w:tabs>
                <w:tab w:val="left" w:pos="432"/>
              </w:tabs>
              <w:suppressAutoHyphens/>
              <w:spacing w:after="0" w:line="240" w:lineRule="auto"/>
              <w:ind w:left="432" w:hanging="360"/>
              <w:rPr>
                <w:rFonts w:asciiTheme="majorHAnsi" w:eastAsia="Times New Roman" w:hAnsiTheme="majorHAnsi" w:cstheme="majorHAnsi"/>
                <w:color w:val="000000" w:themeColor="text1"/>
                <w:sz w:val="24"/>
                <w:szCs w:val="24"/>
              </w:rPr>
            </w:pPr>
          </w:p>
          <w:p w:rsidR="00CD7CA8" w:rsidRPr="00B474F8" w:rsidRDefault="00CD7CA8" w:rsidP="00335578">
            <w:pPr>
              <w:tabs>
                <w:tab w:val="left" w:pos="432"/>
              </w:tabs>
              <w:suppressAutoHyphens/>
              <w:spacing w:after="0" w:line="240" w:lineRule="auto"/>
              <w:ind w:left="72"/>
              <w:rPr>
                <w:rFonts w:asciiTheme="majorHAnsi" w:eastAsia="Times New Roman" w:hAnsiTheme="majorHAnsi" w:cstheme="majorHAnsi"/>
                <w:b/>
                <w:color w:val="000000" w:themeColor="text1"/>
                <w:sz w:val="24"/>
                <w:szCs w:val="24"/>
              </w:rPr>
            </w:pPr>
            <w:r w:rsidRPr="00B474F8">
              <w:rPr>
                <w:rFonts w:asciiTheme="majorHAnsi" w:eastAsia="Times New Roman" w:hAnsiTheme="majorHAnsi" w:cstheme="majorHAnsi"/>
                <w:b/>
                <w:color w:val="000000" w:themeColor="text1"/>
                <w:sz w:val="24"/>
                <w:szCs w:val="24"/>
              </w:rPr>
              <w:t>Změny skupenství látek</w:t>
            </w:r>
          </w:p>
          <w:p w:rsidR="00CD7CA8" w:rsidRPr="00B474F8" w:rsidRDefault="00CD7CA8" w:rsidP="00335578">
            <w:pPr>
              <w:tabs>
                <w:tab w:val="left" w:pos="432"/>
                <w:tab w:val="left" w:pos="6660"/>
              </w:tabs>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tání a tuhnutí</w:t>
            </w:r>
          </w:p>
          <w:p w:rsidR="00CD7CA8" w:rsidRPr="00B474F8" w:rsidRDefault="00CD7CA8" w:rsidP="00335578">
            <w:pPr>
              <w:tabs>
                <w:tab w:val="left" w:pos="432"/>
                <w:tab w:val="left" w:pos="6660"/>
              </w:tabs>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vypařování, kapalnění, var, sublimace</w:t>
            </w:r>
          </w:p>
          <w:p w:rsidR="00CD7CA8" w:rsidRPr="00B474F8" w:rsidRDefault="00CD7CA8" w:rsidP="00335578">
            <w:pPr>
              <w:tabs>
                <w:tab w:val="left" w:pos="432"/>
              </w:tabs>
              <w:suppressAutoHyphens/>
              <w:spacing w:after="0" w:line="240" w:lineRule="auto"/>
              <w:ind w:left="432" w:hanging="360"/>
              <w:rPr>
                <w:rFonts w:asciiTheme="majorHAnsi" w:eastAsia="Times New Roman" w:hAnsiTheme="majorHAnsi" w:cstheme="majorHAnsi"/>
                <w:color w:val="000000" w:themeColor="text1"/>
                <w:sz w:val="24"/>
                <w:szCs w:val="24"/>
              </w:rPr>
            </w:pPr>
          </w:p>
          <w:p w:rsidR="00CD7CA8" w:rsidRPr="00B474F8" w:rsidRDefault="00CD7CA8" w:rsidP="00335578">
            <w:pPr>
              <w:suppressAutoHyphens/>
              <w:spacing w:after="0" w:line="240" w:lineRule="auto"/>
              <w:ind w:left="72"/>
              <w:rPr>
                <w:rFonts w:asciiTheme="majorHAnsi" w:eastAsia="Times New Roman" w:hAnsiTheme="majorHAnsi" w:cstheme="majorHAnsi"/>
                <w:b/>
                <w:color w:val="000000" w:themeColor="text1"/>
                <w:sz w:val="24"/>
                <w:szCs w:val="24"/>
              </w:rPr>
            </w:pPr>
            <w:r w:rsidRPr="00B474F8">
              <w:rPr>
                <w:rFonts w:asciiTheme="majorHAnsi" w:eastAsia="Times New Roman" w:hAnsiTheme="majorHAnsi" w:cstheme="majorHAnsi"/>
                <w:b/>
                <w:color w:val="000000" w:themeColor="text1"/>
                <w:sz w:val="24"/>
                <w:szCs w:val="24"/>
              </w:rPr>
              <w:t>Tepelné motory</w:t>
            </w:r>
          </w:p>
          <w:p w:rsidR="00CD7CA8" w:rsidRPr="00B474F8" w:rsidRDefault="00CD7CA8" w:rsidP="00335578">
            <w:pPr>
              <w:tabs>
                <w:tab w:val="left" w:pos="432"/>
              </w:tabs>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pístové spalovací motory</w:t>
            </w:r>
          </w:p>
          <w:p w:rsidR="00CD7CA8" w:rsidRPr="00B474F8" w:rsidRDefault="00CD7CA8" w:rsidP="00335578">
            <w:pPr>
              <w:tabs>
                <w:tab w:val="left" w:pos="432"/>
              </w:tabs>
              <w:suppressAutoHyphens/>
              <w:spacing w:after="0" w:line="240" w:lineRule="auto"/>
              <w:ind w:left="432" w:hanging="360"/>
              <w:rPr>
                <w:rFonts w:asciiTheme="majorHAnsi" w:eastAsia="Times New Roman" w:hAnsiTheme="majorHAnsi" w:cstheme="majorHAnsi"/>
                <w:color w:val="000000" w:themeColor="text1"/>
                <w:sz w:val="24"/>
                <w:szCs w:val="24"/>
              </w:rPr>
            </w:pPr>
          </w:p>
          <w:p w:rsidR="00CD7CA8" w:rsidRPr="00B474F8" w:rsidRDefault="00CD7CA8" w:rsidP="00335578">
            <w:pPr>
              <w:tabs>
                <w:tab w:val="left" w:pos="432"/>
              </w:tabs>
              <w:suppressAutoHyphens/>
              <w:spacing w:after="0" w:line="240" w:lineRule="auto"/>
              <w:ind w:left="432" w:hanging="360"/>
              <w:rPr>
                <w:rFonts w:asciiTheme="majorHAnsi" w:eastAsia="Times New Roman" w:hAnsiTheme="majorHAnsi" w:cstheme="majorHAnsi"/>
                <w:b/>
                <w:color w:val="000000" w:themeColor="text1"/>
                <w:sz w:val="24"/>
                <w:szCs w:val="24"/>
              </w:rPr>
            </w:pPr>
            <w:r w:rsidRPr="00B474F8">
              <w:rPr>
                <w:rFonts w:asciiTheme="majorHAnsi" w:eastAsia="Times New Roman" w:hAnsiTheme="majorHAnsi" w:cstheme="majorHAnsi"/>
                <w:b/>
                <w:color w:val="000000" w:themeColor="text1"/>
                <w:sz w:val="24"/>
                <w:szCs w:val="24"/>
              </w:rPr>
              <w:t>Elektrické pole</w:t>
            </w:r>
          </w:p>
          <w:p w:rsidR="00CD7CA8" w:rsidRPr="00B474F8" w:rsidRDefault="00CD7CA8" w:rsidP="00335578">
            <w:pPr>
              <w:tabs>
                <w:tab w:val="left" w:pos="432"/>
              </w:tabs>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atomy a ionty</w:t>
            </w:r>
          </w:p>
          <w:p w:rsidR="00CD7CA8" w:rsidRPr="00B474F8" w:rsidRDefault="00CD7CA8" w:rsidP="00335578">
            <w:pPr>
              <w:tabs>
                <w:tab w:val="left" w:pos="432"/>
              </w:tabs>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model atomu, vznik iontu</w:t>
            </w:r>
          </w:p>
          <w:p w:rsidR="00CD7CA8" w:rsidRPr="00B474F8" w:rsidRDefault="00CD7CA8" w:rsidP="00335578">
            <w:pPr>
              <w:tabs>
                <w:tab w:val="left" w:pos="432"/>
              </w:tabs>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elektrování látek</w:t>
            </w:r>
          </w:p>
          <w:p w:rsidR="00CD7CA8" w:rsidRPr="00B474F8" w:rsidRDefault="00CD7CA8" w:rsidP="00335578">
            <w:pPr>
              <w:tabs>
                <w:tab w:val="left" w:pos="432"/>
              </w:tabs>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lastRenderedPageBreak/>
              <w:t>el. náboj, elektrostatické pole</w:t>
            </w:r>
          </w:p>
          <w:p w:rsidR="00CD7CA8" w:rsidRPr="00B474F8" w:rsidRDefault="00CD7CA8" w:rsidP="00335578">
            <w:pPr>
              <w:tabs>
                <w:tab w:val="left" w:pos="432"/>
              </w:tabs>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vodič a izolant </w:t>
            </w:r>
          </w:p>
          <w:p w:rsidR="00CD7CA8" w:rsidRPr="00B474F8" w:rsidRDefault="00CD7CA8" w:rsidP="00335578">
            <w:pPr>
              <w:tabs>
                <w:tab w:val="left" w:pos="432"/>
              </w:tabs>
              <w:suppressAutoHyphens/>
              <w:spacing w:after="0" w:line="240" w:lineRule="auto"/>
              <w:ind w:left="432" w:hanging="360"/>
              <w:rPr>
                <w:rFonts w:asciiTheme="majorHAnsi" w:eastAsia="Times New Roman" w:hAnsiTheme="majorHAnsi" w:cstheme="majorHAnsi"/>
                <w:color w:val="000000" w:themeColor="text1"/>
                <w:sz w:val="24"/>
                <w:szCs w:val="24"/>
              </w:rPr>
            </w:pPr>
          </w:p>
          <w:p w:rsidR="00CD7CA8" w:rsidRPr="00B474F8" w:rsidRDefault="00CD7CA8" w:rsidP="00335578">
            <w:pPr>
              <w:tabs>
                <w:tab w:val="left" w:pos="432"/>
              </w:tabs>
              <w:suppressAutoHyphens/>
              <w:spacing w:after="0" w:line="240" w:lineRule="auto"/>
              <w:ind w:left="432" w:hanging="360"/>
              <w:rPr>
                <w:rFonts w:asciiTheme="majorHAnsi" w:eastAsia="Times New Roman" w:hAnsiTheme="majorHAnsi" w:cstheme="majorHAnsi"/>
                <w:color w:val="000000" w:themeColor="text1"/>
                <w:sz w:val="24"/>
                <w:szCs w:val="24"/>
              </w:rPr>
            </w:pPr>
          </w:p>
          <w:p w:rsidR="00CD7CA8" w:rsidRPr="00B474F8" w:rsidRDefault="00CD7CA8" w:rsidP="00335578">
            <w:pPr>
              <w:tabs>
                <w:tab w:val="left" w:pos="432"/>
              </w:tabs>
              <w:suppressAutoHyphens/>
              <w:spacing w:after="0" w:line="240" w:lineRule="auto"/>
              <w:rPr>
                <w:rFonts w:asciiTheme="majorHAnsi" w:eastAsia="Times New Roman" w:hAnsiTheme="majorHAnsi" w:cstheme="majorHAnsi"/>
                <w:b/>
                <w:color w:val="000000" w:themeColor="text1"/>
                <w:sz w:val="24"/>
                <w:szCs w:val="24"/>
              </w:rPr>
            </w:pPr>
            <w:r w:rsidRPr="00B474F8">
              <w:rPr>
                <w:rFonts w:asciiTheme="majorHAnsi" w:eastAsia="Times New Roman" w:hAnsiTheme="majorHAnsi" w:cstheme="majorHAnsi"/>
                <w:b/>
                <w:color w:val="000000" w:themeColor="text1"/>
                <w:sz w:val="24"/>
                <w:szCs w:val="24"/>
              </w:rPr>
              <w:t>Elektrický proud</w:t>
            </w:r>
          </w:p>
          <w:p w:rsidR="00CD7CA8" w:rsidRPr="00B474F8" w:rsidRDefault="00CD7CA8" w:rsidP="00335578">
            <w:pPr>
              <w:tabs>
                <w:tab w:val="left" w:pos="432"/>
              </w:tabs>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elektrický proud v jednoduchém </w:t>
            </w:r>
          </w:p>
          <w:p w:rsidR="00CD7CA8" w:rsidRPr="00B474F8" w:rsidRDefault="00CD7CA8" w:rsidP="00335578">
            <w:pPr>
              <w:tabs>
                <w:tab w:val="left" w:pos="432"/>
              </w:tabs>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obvodu</w:t>
            </w:r>
          </w:p>
          <w:p w:rsidR="00CD7CA8" w:rsidRPr="00B474F8" w:rsidRDefault="00CD7CA8" w:rsidP="00335578">
            <w:pPr>
              <w:tabs>
                <w:tab w:val="left" w:pos="432"/>
              </w:tabs>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měření el. proudu a napětí</w:t>
            </w:r>
          </w:p>
          <w:p w:rsidR="00CD7CA8" w:rsidRPr="00B474F8" w:rsidRDefault="00CD7CA8" w:rsidP="00335578">
            <w:pPr>
              <w:tabs>
                <w:tab w:val="left" w:pos="432"/>
              </w:tabs>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Ohmův zákon</w:t>
            </w:r>
          </w:p>
          <w:p w:rsidR="00CD7CA8" w:rsidRPr="00B474F8" w:rsidRDefault="00CD7CA8" w:rsidP="00335578">
            <w:pPr>
              <w:tabs>
                <w:tab w:val="left" w:pos="432"/>
              </w:tabs>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el. odpor vodiče, rezistor</w:t>
            </w:r>
          </w:p>
          <w:p w:rsidR="00CD7CA8" w:rsidRPr="00B474F8" w:rsidRDefault="00CD7CA8" w:rsidP="00335578">
            <w:pPr>
              <w:tabs>
                <w:tab w:val="left" w:pos="432"/>
              </w:tabs>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spojování rezistorů</w:t>
            </w:r>
          </w:p>
          <w:p w:rsidR="00CD7CA8" w:rsidRPr="00B474F8" w:rsidRDefault="00CD7CA8" w:rsidP="00335578">
            <w:pPr>
              <w:tabs>
                <w:tab w:val="left" w:pos="432"/>
              </w:tabs>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spotřebič a jeho příkon</w:t>
            </w:r>
          </w:p>
          <w:p w:rsidR="00CD7CA8" w:rsidRPr="00B474F8" w:rsidRDefault="00CD7CA8" w:rsidP="00335578">
            <w:pPr>
              <w:tabs>
                <w:tab w:val="left" w:pos="432"/>
              </w:tabs>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práce el. proudu</w:t>
            </w:r>
          </w:p>
          <w:p w:rsidR="00CD7CA8" w:rsidRPr="00B474F8" w:rsidRDefault="00CD7CA8" w:rsidP="00335578">
            <w:pPr>
              <w:tabs>
                <w:tab w:val="left" w:pos="432"/>
              </w:tabs>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bezpečné chování při práci s elektrickými přístroji a zařízeními</w:t>
            </w: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szCs w:val="24"/>
              </w:rPr>
            </w:pPr>
          </w:p>
          <w:p w:rsidR="00CD7CA8" w:rsidRPr="00B474F8" w:rsidRDefault="00CD7CA8" w:rsidP="00335578">
            <w:pPr>
              <w:suppressAutoHyphens/>
              <w:spacing w:after="0" w:line="240" w:lineRule="auto"/>
              <w:rPr>
                <w:rFonts w:asciiTheme="majorHAnsi" w:eastAsia="Times New Roman" w:hAnsiTheme="majorHAnsi" w:cstheme="majorHAnsi"/>
                <w:b/>
                <w:color w:val="000000" w:themeColor="text1"/>
                <w:sz w:val="24"/>
                <w:szCs w:val="24"/>
              </w:rPr>
            </w:pPr>
            <w:r w:rsidRPr="00B474F8">
              <w:rPr>
                <w:rFonts w:asciiTheme="majorHAnsi" w:eastAsia="Times New Roman" w:hAnsiTheme="majorHAnsi" w:cstheme="majorHAnsi"/>
                <w:b/>
                <w:color w:val="000000" w:themeColor="text1"/>
                <w:sz w:val="24"/>
                <w:szCs w:val="24"/>
              </w:rPr>
              <w:t>Zvukové jevy</w:t>
            </w:r>
          </w:p>
          <w:p w:rsidR="00CD7CA8" w:rsidRPr="00B474F8" w:rsidRDefault="00CD7CA8" w:rsidP="00335578">
            <w:pPr>
              <w:tabs>
                <w:tab w:val="left" w:pos="432"/>
              </w:tabs>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látkové prostředí jako podmínka vzniku a šíření zvuku</w:t>
            </w:r>
          </w:p>
          <w:p w:rsidR="00CD7CA8" w:rsidRPr="00B474F8" w:rsidRDefault="00CD7CA8" w:rsidP="00335578">
            <w:pPr>
              <w:tabs>
                <w:tab w:val="left" w:pos="432"/>
              </w:tabs>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rychlost šíření zvuku v různých prostředích</w:t>
            </w:r>
          </w:p>
          <w:p w:rsidR="00CD7CA8" w:rsidRPr="00B474F8" w:rsidRDefault="00CD7CA8" w:rsidP="00335578">
            <w:pPr>
              <w:tabs>
                <w:tab w:val="left" w:pos="432"/>
              </w:tabs>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zvukové jevy, zvuková vlna</w:t>
            </w:r>
          </w:p>
          <w:p w:rsidR="00CD7CA8" w:rsidRPr="00B474F8" w:rsidRDefault="00CD7CA8" w:rsidP="00335578">
            <w:pPr>
              <w:tabs>
                <w:tab w:val="left" w:pos="432"/>
              </w:tabs>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tón a jeho veličiny</w:t>
            </w:r>
          </w:p>
          <w:p w:rsidR="00CD7CA8" w:rsidRPr="00B474F8" w:rsidRDefault="00CD7CA8" w:rsidP="00335578">
            <w:pPr>
              <w:tabs>
                <w:tab w:val="left" w:pos="432"/>
              </w:tabs>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odraz zvuku, ozvěna, dozvuk, pohlcování zvuku</w:t>
            </w: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szCs w:val="24"/>
              </w:rPr>
            </w:pPr>
          </w:p>
          <w:p w:rsidR="00CD7CA8" w:rsidRPr="00B474F8" w:rsidRDefault="00CD7CA8" w:rsidP="00335578">
            <w:pPr>
              <w:suppressAutoHyphens/>
              <w:spacing w:after="0" w:line="240" w:lineRule="auto"/>
              <w:rPr>
                <w:rFonts w:asciiTheme="majorHAnsi" w:eastAsia="Times New Roman" w:hAnsiTheme="majorHAnsi" w:cstheme="majorHAnsi"/>
                <w:b/>
                <w:color w:val="000000" w:themeColor="text1"/>
                <w:sz w:val="24"/>
                <w:szCs w:val="24"/>
              </w:rPr>
            </w:pPr>
          </w:p>
          <w:p w:rsidR="00CD7CA8" w:rsidRPr="00B474F8" w:rsidRDefault="00CD7CA8" w:rsidP="00335578">
            <w:pPr>
              <w:suppressAutoHyphens/>
              <w:spacing w:after="0" w:line="240" w:lineRule="auto"/>
              <w:rPr>
                <w:rFonts w:asciiTheme="majorHAnsi" w:eastAsia="Times New Roman" w:hAnsiTheme="majorHAnsi" w:cstheme="majorHAnsi"/>
                <w:b/>
                <w:color w:val="000000" w:themeColor="text1"/>
                <w:sz w:val="24"/>
                <w:szCs w:val="24"/>
              </w:rPr>
            </w:pPr>
          </w:p>
          <w:p w:rsidR="00CD7CA8" w:rsidRPr="00B474F8" w:rsidRDefault="00CD7CA8" w:rsidP="00335578">
            <w:pPr>
              <w:suppressAutoHyphens/>
              <w:spacing w:after="0" w:line="240" w:lineRule="auto"/>
              <w:rPr>
                <w:rFonts w:asciiTheme="majorHAnsi" w:eastAsia="Times New Roman" w:hAnsiTheme="majorHAnsi" w:cstheme="majorHAnsi"/>
                <w:b/>
                <w:color w:val="000000" w:themeColor="text1"/>
                <w:sz w:val="24"/>
                <w:szCs w:val="24"/>
              </w:rPr>
            </w:pPr>
            <w:r w:rsidRPr="00B474F8">
              <w:rPr>
                <w:rFonts w:asciiTheme="majorHAnsi" w:eastAsia="Times New Roman" w:hAnsiTheme="majorHAnsi" w:cstheme="majorHAnsi"/>
                <w:b/>
                <w:color w:val="000000" w:themeColor="text1"/>
                <w:sz w:val="24"/>
                <w:szCs w:val="24"/>
              </w:rPr>
              <w:t>Počasí kolem nás</w:t>
            </w:r>
          </w:p>
          <w:p w:rsidR="00CD7CA8" w:rsidRPr="00B474F8" w:rsidRDefault="00CD7CA8" w:rsidP="00335578">
            <w:pPr>
              <w:tabs>
                <w:tab w:val="left" w:pos="432"/>
              </w:tabs>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meteorologie</w:t>
            </w:r>
          </w:p>
          <w:p w:rsidR="00CD7CA8" w:rsidRPr="00B474F8" w:rsidRDefault="00CD7CA8" w:rsidP="00335578">
            <w:pPr>
              <w:tabs>
                <w:tab w:val="left" w:pos="432"/>
              </w:tabs>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atmosféra</w:t>
            </w:r>
          </w:p>
          <w:p w:rsidR="00CD7CA8" w:rsidRPr="00B474F8" w:rsidRDefault="00CD7CA8" w:rsidP="00335578">
            <w:pPr>
              <w:suppressAutoHyphens/>
              <w:spacing w:after="0" w:line="240" w:lineRule="auto"/>
              <w:rPr>
                <w:rFonts w:asciiTheme="majorHAnsi"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problémy znečišťování atmosféry</w:t>
            </w:r>
          </w:p>
        </w:tc>
        <w:tc>
          <w:tcPr>
            <w:tcW w:w="28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szCs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szCs w:val="24"/>
              </w:rPr>
            </w:pPr>
          </w:p>
          <w:p w:rsidR="00CD7CA8" w:rsidRPr="00B474F8" w:rsidRDefault="004E5A16" w:rsidP="00335578">
            <w:pPr>
              <w:suppressAutoHyphens/>
              <w:spacing w:after="0" w:line="240" w:lineRule="auto"/>
              <w:rPr>
                <w:rFonts w:asciiTheme="majorHAnsi" w:eastAsia="Times New Roman" w:hAnsiTheme="majorHAnsi" w:cstheme="majorHAnsi"/>
                <w:color w:val="000000" w:themeColor="text1"/>
                <w:sz w:val="24"/>
                <w:szCs w:val="24"/>
              </w:rPr>
            </w:pPr>
            <w:r>
              <w:rPr>
                <w:rFonts w:asciiTheme="majorHAnsi" w:eastAsia="Times New Roman" w:hAnsiTheme="majorHAnsi" w:cstheme="majorHAnsi"/>
                <w:color w:val="000000" w:themeColor="text1"/>
                <w:sz w:val="24"/>
                <w:szCs w:val="24"/>
              </w:rPr>
              <w:t>ME</w:t>
            </w:r>
            <w:r w:rsidR="00CD7CA8" w:rsidRPr="00B474F8">
              <w:rPr>
                <w:rFonts w:asciiTheme="majorHAnsi" w:eastAsia="Times New Roman" w:hAnsiTheme="majorHAnsi" w:cstheme="majorHAnsi"/>
                <w:color w:val="000000" w:themeColor="text1"/>
                <w:sz w:val="24"/>
                <w:szCs w:val="24"/>
              </w:rPr>
              <w:t>V – sledování a porovnávání výkonu sportovců</w:t>
            </w: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EV – možnosti využití vodních elektráren jako obnovitelných zdrojů energie</w:t>
            </w: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šetření energie vhodnou tepelnou izolací domů, ekolog. vytápění, sluneční energie</w:t>
            </w: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szCs w:val="24"/>
              </w:rPr>
            </w:pPr>
          </w:p>
          <w:p w:rsidR="00CD7CA8" w:rsidRPr="00B474F8" w:rsidRDefault="004E5A16" w:rsidP="00335578">
            <w:pPr>
              <w:suppressAutoHyphens/>
              <w:spacing w:after="0" w:line="240" w:lineRule="auto"/>
              <w:rPr>
                <w:rFonts w:asciiTheme="majorHAnsi" w:eastAsia="Times New Roman" w:hAnsiTheme="majorHAnsi" w:cstheme="majorHAnsi"/>
                <w:color w:val="000000" w:themeColor="text1"/>
                <w:sz w:val="24"/>
                <w:szCs w:val="24"/>
              </w:rPr>
            </w:pPr>
            <w:r>
              <w:rPr>
                <w:rFonts w:asciiTheme="majorHAnsi" w:eastAsia="Times New Roman" w:hAnsiTheme="majorHAnsi" w:cstheme="majorHAnsi"/>
                <w:color w:val="000000" w:themeColor="text1"/>
                <w:sz w:val="24"/>
                <w:szCs w:val="24"/>
              </w:rPr>
              <w:t>ME</w:t>
            </w:r>
            <w:r w:rsidR="00CD7CA8" w:rsidRPr="00B474F8">
              <w:rPr>
                <w:rFonts w:asciiTheme="majorHAnsi" w:eastAsia="Times New Roman" w:hAnsiTheme="majorHAnsi" w:cstheme="majorHAnsi"/>
                <w:color w:val="000000" w:themeColor="text1"/>
                <w:sz w:val="24"/>
                <w:szCs w:val="24"/>
              </w:rPr>
              <w:t>V – sledování a kritické posuzování informací o využívání různých zdrojů energie z hlediska vlivu na životní prostředí</w:t>
            </w: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szCs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szCs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EV –využití spal. motorů v dopravě z ekolog. a ekonom. hlediska</w:t>
            </w: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szCs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CH – stavba látek</w:t>
            </w: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EV – omezení znečišťování prostředí v odlučovačích popílku</w:t>
            </w: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  porovnává výkony různých domácích </w:t>
            </w:r>
            <w:r w:rsidRPr="00B474F8">
              <w:rPr>
                <w:rFonts w:asciiTheme="majorHAnsi" w:eastAsia="Times New Roman" w:hAnsiTheme="majorHAnsi" w:cstheme="majorHAnsi"/>
                <w:color w:val="000000" w:themeColor="text1"/>
                <w:sz w:val="24"/>
                <w:szCs w:val="24"/>
              </w:rPr>
              <w:lastRenderedPageBreak/>
              <w:t>spotřebičů, volba optimálního spotřebiče z ekolog. a ekonom. hlediska</w:t>
            </w:r>
          </w:p>
          <w:p w:rsidR="00CD7CA8" w:rsidRPr="00B474F8" w:rsidRDefault="004E5A16" w:rsidP="00335578">
            <w:pPr>
              <w:suppressAutoHyphens/>
              <w:spacing w:after="0" w:line="240" w:lineRule="auto"/>
              <w:rPr>
                <w:rFonts w:asciiTheme="majorHAnsi" w:eastAsia="Times New Roman" w:hAnsiTheme="majorHAnsi" w:cstheme="majorHAnsi"/>
                <w:color w:val="000000" w:themeColor="text1"/>
                <w:sz w:val="24"/>
                <w:szCs w:val="24"/>
              </w:rPr>
            </w:pPr>
            <w:r>
              <w:rPr>
                <w:rFonts w:asciiTheme="majorHAnsi" w:eastAsia="Times New Roman" w:hAnsiTheme="majorHAnsi" w:cstheme="majorHAnsi"/>
                <w:color w:val="000000" w:themeColor="text1"/>
                <w:sz w:val="24"/>
                <w:szCs w:val="24"/>
              </w:rPr>
              <w:t>INF</w:t>
            </w:r>
            <w:r w:rsidR="00CD7CA8" w:rsidRPr="00B474F8">
              <w:rPr>
                <w:rFonts w:asciiTheme="majorHAnsi" w:eastAsia="Times New Roman" w:hAnsiTheme="majorHAnsi" w:cstheme="majorHAnsi"/>
                <w:color w:val="000000" w:themeColor="text1"/>
                <w:sz w:val="24"/>
                <w:szCs w:val="24"/>
              </w:rPr>
              <w:t xml:space="preserve"> – vyhledávání údajů o el. vlastnostech materiálů v tabulkách a na internetu</w:t>
            </w: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OSV – rozvoj dovedností kooperace ve skupině při řešení problémů i při pokusech</w:t>
            </w:r>
          </w:p>
          <w:p w:rsidR="00CD7CA8" w:rsidRPr="00B474F8" w:rsidRDefault="004E5A16" w:rsidP="00335578">
            <w:pPr>
              <w:suppressAutoHyphens/>
              <w:spacing w:after="0" w:line="240" w:lineRule="auto"/>
              <w:rPr>
                <w:rFonts w:asciiTheme="majorHAnsi" w:eastAsia="Times New Roman" w:hAnsiTheme="majorHAnsi" w:cstheme="majorHAnsi"/>
                <w:color w:val="000000" w:themeColor="text1"/>
                <w:sz w:val="24"/>
                <w:szCs w:val="24"/>
              </w:rPr>
            </w:pPr>
            <w:r>
              <w:rPr>
                <w:rFonts w:asciiTheme="majorHAnsi" w:eastAsia="Times New Roman" w:hAnsiTheme="majorHAnsi" w:cstheme="majorHAnsi"/>
                <w:color w:val="000000" w:themeColor="text1"/>
                <w:sz w:val="24"/>
                <w:szCs w:val="24"/>
              </w:rPr>
              <w:t>ČA</w:t>
            </w:r>
            <w:r w:rsidR="00CD7CA8" w:rsidRPr="00B474F8">
              <w:rPr>
                <w:rFonts w:asciiTheme="majorHAnsi" w:eastAsia="Times New Roman" w:hAnsiTheme="majorHAnsi" w:cstheme="majorHAnsi"/>
                <w:color w:val="000000" w:themeColor="text1"/>
                <w:sz w:val="24"/>
                <w:szCs w:val="24"/>
              </w:rPr>
              <w:t>Z</w:t>
            </w: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szCs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szCs w:val="24"/>
              </w:rPr>
            </w:pPr>
          </w:p>
          <w:p w:rsidR="00CD7CA8" w:rsidRPr="00B474F8" w:rsidRDefault="004E5A16" w:rsidP="00335578">
            <w:pPr>
              <w:suppressAutoHyphens/>
              <w:spacing w:after="0" w:line="240" w:lineRule="auto"/>
              <w:rPr>
                <w:rFonts w:asciiTheme="majorHAnsi" w:eastAsia="Times New Roman" w:hAnsiTheme="majorHAnsi" w:cstheme="majorHAnsi"/>
                <w:color w:val="000000" w:themeColor="text1"/>
                <w:sz w:val="24"/>
                <w:szCs w:val="24"/>
              </w:rPr>
            </w:pPr>
            <w:r>
              <w:rPr>
                <w:rFonts w:asciiTheme="majorHAnsi" w:eastAsia="Times New Roman" w:hAnsiTheme="majorHAnsi" w:cstheme="majorHAnsi"/>
                <w:color w:val="000000" w:themeColor="text1"/>
                <w:sz w:val="24"/>
                <w:szCs w:val="24"/>
              </w:rPr>
              <w:t>PŘ</w:t>
            </w:r>
            <w:r w:rsidR="00CD7CA8" w:rsidRPr="00B474F8">
              <w:rPr>
                <w:rFonts w:asciiTheme="majorHAnsi" w:eastAsia="Times New Roman" w:hAnsiTheme="majorHAnsi" w:cstheme="majorHAnsi"/>
                <w:color w:val="000000" w:themeColor="text1"/>
                <w:sz w:val="24"/>
                <w:szCs w:val="24"/>
              </w:rPr>
              <w:t>– lidské ucho</w:t>
            </w:r>
          </w:p>
          <w:p w:rsidR="00CD7CA8" w:rsidRPr="00B474F8" w:rsidRDefault="004E5A16" w:rsidP="00335578">
            <w:pPr>
              <w:suppressAutoHyphens/>
              <w:spacing w:after="0" w:line="240" w:lineRule="auto"/>
              <w:rPr>
                <w:rFonts w:asciiTheme="majorHAnsi" w:eastAsia="Times New Roman" w:hAnsiTheme="majorHAnsi" w:cstheme="majorHAnsi"/>
                <w:color w:val="000000" w:themeColor="text1"/>
                <w:sz w:val="24"/>
                <w:szCs w:val="24"/>
              </w:rPr>
            </w:pPr>
            <w:r>
              <w:rPr>
                <w:rFonts w:asciiTheme="majorHAnsi" w:eastAsia="Times New Roman" w:hAnsiTheme="majorHAnsi" w:cstheme="majorHAnsi"/>
                <w:color w:val="000000" w:themeColor="text1"/>
                <w:sz w:val="24"/>
                <w:szCs w:val="24"/>
              </w:rPr>
              <w:t>ČA</w:t>
            </w:r>
            <w:r w:rsidR="00CD7CA8" w:rsidRPr="00B474F8">
              <w:rPr>
                <w:rFonts w:asciiTheme="majorHAnsi" w:eastAsia="Times New Roman" w:hAnsiTheme="majorHAnsi" w:cstheme="majorHAnsi"/>
                <w:color w:val="000000" w:themeColor="text1"/>
                <w:sz w:val="24"/>
                <w:szCs w:val="24"/>
              </w:rPr>
              <w:t>Z</w:t>
            </w: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szCs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szCs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szCs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szCs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szCs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szCs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szCs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szCs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szCs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szCs w:val="24"/>
              </w:rPr>
            </w:pPr>
          </w:p>
          <w:p w:rsidR="00CD7CA8" w:rsidRPr="00B474F8" w:rsidRDefault="004E5A16" w:rsidP="00335578">
            <w:pPr>
              <w:suppressAutoHyphens/>
              <w:spacing w:after="0" w:line="240" w:lineRule="auto"/>
              <w:rPr>
                <w:rFonts w:asciiTheme="majorHAnsi" w:eastAsia="Times New Roman" w:hAnsiTheme="majorHAnsi" w:cstheme="majorHAnsi"/>
                <w:color w:val="000000" w:themeColor="text1"/>
                <w:sz w:val="24"/>
                <w:szCs w:val="24"/>
              </w:rPr>
            </w:pPr>
            <w:r>
              <w:rPr>
                <w:rFonts w:asciiTheme="majorHAnsi" w:eastAsia="Times New Roman" w:hAnsiTheme="majorHAnsi" w:cstheme="majorHAnsi"/>
                <w:color w:val="000000" w:themeColor="text1"/>
                <w:sz w:val="24"/>
                <w:szCs w:val="24"/>
              </w:rPr>
              <w:t>ME</w:t>
            </w:r>
            <w:r w:rsidR="00CD7CA8" w:rsidRPr="00B474F8">
              <w:rPr>
                <w:rFonts w:asciiTheme="majorHAnsi" w:eastAsia="Times New Roman" w:hAnsiTheme="majorHAnsi" w:cstheme="majorHAnsi"/>
                <w:color w:val="000000" w:themeColor="text1"/>
                <w:sz w:val="24"/>
                <w:szCs w:val="24"/>
              </w:rPr>
              <w:t>V – sledování a kritické posuzování informací o využívání různých zdrojů energie z hlediska vlivu na životní prostředí</w:t>
            </w: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EV – omezení znečišťování životního prostředí</w:t>
            </w:r>
          </w:p>
          <w:p w:rsidR="00CD7CA8" w:rsidRPr="00B474F8" w:rsidRDefault="00CD7CA8" w:rsidP="00335578">
            <w:pPr>
              <w:suppressAutoHyphens/>
              <w:spacing w:after="0" w:line="240" w:lineRule="auto"/>
              <w:rPr>
                <w:rFonts w:asciiTheme="majorHAnsi" w:hAnsiTheme="majorHAnsi" w:cstheme="majorHAnsi"/>
                <w:color w:val="000000" w:themeColor="text1"/>
                <w:sz w:val="24"/>
                <w:szCs w:val="24"/>
              </w:rPr>
            </w:pPr>
          </w:p>
        </w:tc>
        <w:tc>
          <w:tcPr>
            <w:tcW w:w="23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szCs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szCs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szCs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szCs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szCs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szCs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szCs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szCs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szCs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szCs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szCs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szCs w:val="24"/>
              </w:rPr>
            </w:pPr>
          </w:p>
          <w:p w:rsidR="00CD7CA8" w:rsidRPr="00B474F8" w:rsidRDefault="004E5A16" w:rsidP="00335578">
            <w:pPr>
              <w:suppressAutoHyphens/>
              <w:spacing w:after="0" w:line="240" w:lineRule="auto"/>
              <w:rPr>
                <w:rFonts w:asciiTheme="majorHAnsi" w:hAnsiTheme="majorHAnsi" w:cstheme="majorHAnsi"/>
                <w:color w:val="000000" w:themeColor="text1"/>
                <w:sz w:val="24"/>
                <w:szCs w:val="24"/>
              </w:rPr>
            </w:pPr>
            <w:r>
              <w:rPr>
                <w:rFonts w:asciiTheme="majorHAnsi" w:eastAsia="Times New Roman" w:hAnsiTheme="majorHAnsi" w:cstheme="majorHAnsi"/>
                <w:color w:val="000000" w:themeColor="text1"/>
                <w:sz w:val="24"/>
                <w:szCs w:val="24"/>
              </w:rPr>
              <w:t>INF</w:t>
            </w:r>
            <w:r w:rsidR="00CD7CA8" w:rsidRPr="00B474F8">
              <w:rPr>
                <w:rFonts w:asciiTheme="majorHAnsi" w:eastAsia="Times New Roman" w:hAnsiTheme="majorHAnsi" w:cstheme="majorHAnsi"/>
                <w:color w:val="000000" w:themeColor="text1"/>
                <w:sz w:val="24"/>
                <w:szCs w:val="24"/>
              </w:rPr>
              <w:t>- vyhledávání informací o tepelných vlastnostech látek v tabulkách a na internetu</w:t>
            </w:r>
          </w:p>
        </w:tc>
      </w:tr>
    </w:tbl>
    <w:p w:rsidR="00CD7CA8" w:rsidRPr="00B474F8" w:rsidRDefault="00CD7CA8" w:rsidP="00CD7CA8">
      <w:pPr>
        <w:suppressAutoHyphens/>
        <w:spacing w:after="0" w:line="240" w:lineRule="auto"/>
        <w:rPr>
          <w:rFonts w:asciiTheme="majorHAnsi" w:eastAsia="Times New Roman" w:hAnsiTheme="majorHAnsi" w:cstheme="majorHAnsi"/>
          <w:color w:val="FF0000"/>
          <w:sz w:val="24"/>
          <w:u w:val="single"/>
        </w:rPr>
      </w:pPr>
    </w:p>
    <w:p w:rsidR="00CD7CA8" w:rsidRPr="00B474F8" w:rsidRDefault="00CD7CA8" w:rsidP="00CD7CA8">
      <w:pPr>
        <w:suppressAutoHyphens/>
        <w:spacing w:after="0" w:line="240" w:lineRule="auto"/>
        <w:rPr>
          <w:rFonts w:asciiTheme="majorHAnsi" w:eastAsia="Times New Roman" w:hAnsiTheme="majorHAnsi" w:cstheme="majorHAnsi"/>
          <w:color w:val="FF0000"/>
          <w:sz w:val="24"/>
          <w:u w:val="single"/>
        </w:rPr>
      </w:pPr>
    </w:p>
    <w:p w:rsidR="00CD7CA8" w:rsidRPr="00B474F8" w:rsidRDefault="00CD7CA8" w:rsidP="00CD7CA8">
      <w:pPr>
        <w:suppressAutoHyphens/>
        <w:spacing w:after="0" w:line="240" w:lineRule="auto"/>
        <w:rPr>
          <w:rFonts w:asciiTheme="majorHAnsi" w:eastAsia="Times New Roman" w:hAnsiTheme="majorHAnsi" w:cstheme="majorHAnsi"/>
          <w:color w:val="FF0000"/>
          <w:sz w:val="24"/>
          <w:u w:val="single"/>
        </w:rPr>
      </w:pPr>
    </w:p>
    <w:p w:rsidR="00CD7CA8" w:rsidRPr="00B474F8" w:rsidRDefault="00CD7CA8" w:rsidP="00CD7CA8">
      <w:pPr>
        <w:suppressAutoHyphens/>
        <w:spacing w:after="0" w:line="240" w:lineRule="auto"/>
        <w:rPr>
          <w:rFonts w:asciiTheme="majorHAnsi" w:eastAsia="Times New Roman" w:hAnsiTheme="majorHAnsi" w:cstheme="majorHAnsi"/>
          <w:color w:val="FF0000"/>
          <w:sz w:val="24"/>
          <w:u w:val="single"/>
        </w:rPr>
      </w:pPr>
    </w:p>
    <w:p w:rsidR="00CD7CA8" w:rsidRPr="00B474F8" w:rsidRDefault="00CD7CA8" w:rsidP="00CD7CA8">
      <w:pPr>
        <w:suppressAutoHyphens/>
        <w:spacing w:after="0" w:line="240" w:lineRule="auto"/>
        <w:rPr>
          <w:rFonts w:asciiTheme="majorHAnsi" w:eastAsia="Times New Roman" w:hAnsiTheme="majorHAnsi" w:cstheme="majorHAnsi"/>
          <w:color w:val="FF0000"/>
          <w:sz w:val="24"/>
          <w:u w:val="single"/>
        </w:rPr>
      </w:pPr>
    </w:p>
    <w:p w:rsidR="00CD7CA8" w:rsidRPr="00B474F8" w:rsidRDefault="00CD7CA8" w:rsidP="00CD7CA8">
      <w:pPr>
        <w:suppressAutoHyphens/>
        <w:spacing w:after="0" w:line="240" w:lineRule="auto"/>
        <w:rPr>
          <w:rFonts w:asciiTheme="majorHAnsi" w:eastAsia="Times New Roman" w:hAnsiTheme="majorHAnsi" w:cstheme="majorHAnsi"/>
          <w:color w:val="FF0000"/>
          <w:sz w:val="24"/>
          <w:u w:val="single"/>
        </w:rPr>
      </w:pPr>
    </w:p>
    <w:p w:rsidR="00CD7CA8" w:rsidRDefault="00CD7CA8" w:rsidP="00CD7CA8">
      <w:pPr>
        <w:rPr>
          <w:rFonts w:asciiTheme="majorHAnsi" w:eastAsia="Times New Roman" w:hAnsiTheme="majorHAnsi" w:cstheme="majorHAnsi"/>
          <w:b/>
          <w:color w:val="000000" w:themeColor="text1"/>
          <w:sz w:val="28"/>
        </w:rPr>
      </w:pPr>
      <w:r>
        <w:rPr>
          <w:rFonts w:asciiTheme="majorHAnsi" w:eastAsia="Times New Roman" w:hAnsiTheme="majorHAnsi" w:cstheme="majorHAnsi"/>
          <w:b/>
          <w:color w:val="000000" w:themeColor="text1"/>
          <w:sz w:val="28"/>
        </w:rPr>
        <w:br w:type="page"/>
      </w:r>
    </w:p>
    <w:p w:rsidR="00CD7CA8" w:rsidRPr="00B474F8" w:rsidRDefault="00CD7CA8" w:rsidP="00CD7CA8">
      <w:pPr>
        <w:suppressAutoHyphens/>
        <w:spacing w:after="0" w:line="240" w:lineRule="auto"/>
        <w:rPr>
          <w:rFonts w:asciiTheme="majorHAnsi" w:eastAsia="Times New Roman" w:hAnsiTheme="majorHAnsi" w:cstheme="majorHAnsi"/>
          <w:b/>
          <w:color w:val="000000" w:themeColor="text1"/>
          <w:sz w:val="28"/>
        </w:rPr>
      </w:pPr>
      <w:r w:rsidRPr="00B474F8">
        <w:rPr>
          <w:rFonts w:asciiTheme="majorHAnsi" w:eastAsia="Times New Roman" w:hAnsiTheme="majorHAnsi" w:cstheme="majorHAnsi"/>
          <w:b/>
          <w:color w:val="000000" w:themeColor="text1"/>
          <w:sz w:val="28"/>
        </w:rPr>
        <w:lastRenderedPageBreak/>
        <w:t>Vzdělávací oblast: Člověk a příroda</w:t>
      </w:r>
    </w:p>
    <w:p w:rsidR="00CD7CA8" w:rsidRPr="00B474F8" w:rsidRDefault="00CD7CA8" w:rsidP="00CD7CA8">
      <w:pPr>
        <w:suppressAutoHyphens/>
        <w:spacing w:after="0" w:line="240" w:lineRule="auto"/>
        <w:rPr>
          <w:rFonts w:asciiTheme="majorHAnsi" w:eastAsia="Times New Roman" w:hAnsiTheme="majorHAnsi" w:cstheme="majorHAnsi"/>
          <w:b/>
          <w:color w:val="000000" w:themeColor="text1"/>
          <w:sz w:val="28"/>
        </w:rPr>
      </w:pPr>
      <w:r w:rsidRPr="00B474F8">
        <w:rPr>
          <w:rFonts w:asciiTheme="majorHAnsi" w:eastAsia="Times New Roman" w:hAnsiTheme="majorHAnsi" w:cstheme="majorHAnsi"/>
          <w:b/>
          <w:color w:val="000000" w:themeColor="text1"/>
          <w:sz w:val="28"/>
        </w:rPr>
        <w:t>Vyučovací předmět: Fyzika</w:t>
      </w:r>
    </w:p>
    <w:p w:rsidR="00CD7CA8" w:rsidRPr="00B474F8" w:rsidRDefault="00CD7CA8" w:rsidP="00CD7CA8">
      <w:pPr>
        <w:suppressAutoHyphens/>
        <w:spacing w:after="0" w:line="240" w:lineRule="auto"/>
        <w:rPr>
          <w:rFonts w:asciiTheme="majorHAnsi" w:eastAsia="Times New Roman" w:hAnsiTheme="majorHAnsi" w:cstheme="majorHAnsi"/>
          <w:b/>
          <w:color w:val="000000" w:themeColor="text1"/>
          <w:sz w:val="28"/>
        </w:rPr>
      </w:pPr>
      <w:r w:rsidRPr="00B474F8">
        <w:rPr>
          <w:rFonts w:asciiTheme="majorHAnsi" w:eastAsia="Times New Roman" w:hAnsiTheme="majorHAnsi" w:cstheme="majorHAnsi"/>
          <w:b/>
          <w:color w:val="000000" w:themeColor="text1"/>
          <w:sz w:val="28"/>
        </w:rPr>
        <w:t>Ročník: 9.</w:t>
      </w:r>
    </w:p>
    <w:p w:rsidR="00CD7CA8" w:rsidRPr="00B474F8" w:rsidRDefault="00CD7CA8" w:rsidP="00CD7CA8">
      <w:pPr>
        <w:suppressAutoHyphens/>
        <w:spacing w:after="0" w:line="240" w:lineRule="auto"/>
        <w:rPr>
          <w:rFonts w:asciiTheme="majorHAnsi" w:eastAsia="Times New Roman" w:hAnsiTheme="majorHAnsi" w:cstheme="majorHAnsi"/>
          <w:b/>
          <w:color w:val="000000" w:themeColor="text1"/>
          <w:sz w:val="28"/>
        </w:rPr>
      </w:pPr>
    </w:p>
    <w:tbl>
      <w:tblPr>
        <w:tblW w:w="0" w:type="auto"/>
        <w:tblInd w:w="108" w:type="dxa"/>
        <w:tblCellMar>
          <w:left w:w="10" w:type="dxa"/>
          <w:right w:w="10" w:type="dxa"/>
        </w:tblCellMar>
        <w:tblLook w:val="04A0" w:firstRow="1" w:lastRow="0" w:firstColumn="1" w:lastColumn="0" w:noHBand="0" w:noVBand="1"/>
      </w:tblPr>
      <w:tblGrid>
        <w:gridCol w:w="2888"/>
        <w:gridCol w:w="2491"/>
        <w:gridCol w:w="2103"/>
        <w:gridCol w:w="1472"/>
      </w:tblGrid>
      <w:tr w:rsidR="00CD7CA8" w:rsidRPr="00B474F8" w:rsidTr="00335578">
        <w:tc>
          <w:tcPr>
            <w:tcW w:w="568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CD7CA8" w:rsidRPr="00B474F8" w:rsidRDefault="00CD7CA8" w:rsidP="00335578">
            <w:pPr>
              <w:suppressAutoHyphens/>
              <w:spacing w:after="0" w:line="240" w:lineRule="auto"/>
              <w:jc w:val="center"/>
              <w:rPr>
                <w:rFonts w:asciiTheme="majorHAnsi" w:eastAsia="Times New Roman" w:hAnsiTheme="majorHAnsi" w:cstheme="majorHAnsi"/>
                <w:b/>
                <w:color w:val="000000" w:themeColor="text1"/>
                <w:sz w:val="24"/>
                <w:szCs w:val="24"/>
              </w:rPr>
            </w:pPr>
          </w:p>
          <w:p w:rsidR="00CD7CA8" w:rsidRPr="00B474F8" w:rsidRDefault="00CD7CA8" w:rsidP="00335578">
            <w:pPr>
              <w:suppressAutoHyphens/>
              <w:spacing w:after="0" w:line="240" w:lineRule="auto"/>
              <w:jc w:val="center"/>
              <w:rPr>
                <w:rFonts w:asciiTheme="majorHAnsi" w:hAnsiTheme="majorHAnsi" w:cstheme="majorHAnsi"/>
                <w:color w:val="000000" w:themeColor="text1"/>
                <w:sz w:val="24"/>
                <w:szCs w:val="24"/>
              </w:rPr>
            </w:pPr>
            <w:r w:rsidRPr="00B474F8">
              <w:rPr>
                <w:rFonts w:asciiTheme="majorHAnsi" w:eastAsia="Times New Roman" w:hAnsiTheme="majorHAnsi" w:cstheme="majorHAnsi"/>
                <w:b/>
                <w:color w:val="000000" w:themeColor="text1"/>
                <w:sz w:val="24"/>
                <w:szCs w:val="24"/>
              </w:rPr>
              <w:t>Výstupy</w:t>
            </w:r>
          </w:p>
        </w:tc>
        <w:tc>
          <w:tcPr>
            <w:tcW w:w="37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CD7CA8" w:rsidRPr="00B474F8" w:rsidRDefault="00CD7CA8" w:rsidP="00335578">
            <w:pPr>
              <w:suppressAutoHyphens/>
              <w:spacing w:after="0" w:line="240" w:lineRule="auto"/>
              <w:jc w:val="center"/>
              <w:rPr>
                <w:rFonts w:asciiTheme="majorHAnsi" w:eastAsia="Times New Roman" w:hAnsiTheme="majorHAnsi" w:cstheme="majorHAnsi"/>
                <w:b/>
                <w:color w:val="000000" w:themeColor="text1"/>
                <w:sz w:val="24"/>
                <w:szCs w:val="24"/>
              </w:rPr>
            </w:pPr>
          </w:p>
          <w:p w:rsidR="00CD7CA8" w:rsidRPr="00B474F8" w:rsidRDefault="00CD7CA8" w:rsidP="00335578">
            <w:pPr>
              <w:suppressAutoHyphens/>
              <w:spacing w:after="0" w:line="240" w:lineRule="auto"/>
              <w:jc w:val="center"/>
              <w:rPr>
                <w:rFonts w:asciiTheme="majorHAnsi" w:hAnsiTheme="majorHAnsi" w:cstheme="majorHAnsi"/>
                <w:color w:val="000000" w:themeColor="text1"/>
                <w:sz w:val="24"/>
                <w:szCs w:val="24"/>
              </w:rPr>
            </w:pPr>
            <w:r w:rsidRPr="00B474F8">
              <w:rPr>
                <w:rFonts w:asciiTheme="majorHAnsi" w:eastAsia="Times New Roman" w:hAnsiTheme="majorHAnsi" w:cstheme="majorHAnsi"/>
                <w:b/>
                <w:color w:val="000000" w:themeColor="text1"/>
                <w:sz w:val="24"/>
                <w:szCs w:val="24"/>
              </w:rPr>
              <w:t>Učivo</w:t>
            </w:r>
          </w:p>
        </w:tc>
        <w:tc>
          <w:tcPr>
            <w:tcW w:w="28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CD7CA8" w:rsidRPr="00B474F8" w:rsidRDefault="00CD7CA8" w:rsidP="00335578">
            <w:pPr>
              <w:suppressAutoHyphens/>
              <w:spacing w:after="0" w:line="240" w:lineRule="auto"/>
              <w:jc w:val="center"/>
              <w:rPr>
                <w:rFonts w:asciiTheme="majorHAnsi" w:hAnsiTheme="majorHAnsi" w:cstheme="majorHAnsi"/>
                <w:color w:val="000000" w:themeColor="text1"/>
                <w:sz w:val="24"/>
                <w:szCs w:val="24"/>
              </w:rPr>
            </w:pPr>
            <w:r w:rsidRPr="00B474F8">
              <w:rPr>
                <w:rFonts w:asciiTheme="majorHAnsi" w:eastAsia="Times New Roman" w:hAnsiTheme="majorHAnsi" w:cstheme="majorHAnsi"/>
                <w:b/>
                <w:color w:val="000000" w:themeColor="text1"/>
                <w:sz w:val="24"/>
                <w:szCs w:val="24"/>
              </w:rPr>
              <w:t>Průřezová témata, mezipředmětové vztahy</w:t>
            </w:r>
          </w:p>
        </w:tc>
        <w:tc>
          <w:tcPr>
            <w:tcW w:w="23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D7CA8" w:rsidRPr="00B474F8" w:rsidRDefault="00CD7CA8" w:rsidP="00335578">
            <w:pPr>
              <w:suppressAutoHyphens/>
              <w:spacing w:after="0" w:line="240" w:lineRule="auto"/>
              <w:jc w:val="center"/>
              <w:rPr>
                <w:rFonts w:asciiTheme="majorHAnsi" w:eastAsia="Times New Roman" w:hAnsiTheme="majorHAnsi" w:cstheme="majorHAnsi"/>
                <w:b/>
                <w:color w:val="000000" w:themeColor="text1"/>
                <w:sz w:val="24"/>
                <w:szCs w:val="24"/>
              </w:rPr>
            </w:pPr>
          </w:p>
          <w:p w:rsidR="00CD7CA8" w:rsidRPr="00B474F8" w:rsidRDefault="00CD7CA8" w:rsidP="00335578">
            <w:pPr>
              <w:suppressAutoHyphens/>
              <w:spacing w:after="0" w:line="240" w:lineRule="auto"/>
              <w:jc w:val="center"/>
              <w:rPr>
                <w:rFonts w:asciiTheme="majorHAnsi" w:hAnsiTheme="majorHAnsi" w:cstheme="majorHAnsi"/>
                <w:color w:val="000000" w:themeColor="text1"/>
                <w:sz w:val="24"/>
                <w:szCs w:val="24"/>
              </w:rPr>
            </w:pPr>
            <w:r w:rsidRPr="00B474F8">
              <w:rPr>
                <w:rFonts w:asciiTheme="majorHAnsi" w:eastAsia="Times New Roman" w:hAnsiTheme="majorHAnsi" w:cstheme="majorHAnsi"/>
                <w:b/>
                <w:color w:val="000000" w:themeColor="text1"/>
                <w:sz w:val="24"/>
                <w:szCs w:val="24"/>
              </w:rPr>
              <w:t>Poznámky</w:t>
            </w:r>
          </w:p>
        </w:tc>
      </w:tr>
      <w:tr w:rsidR="00CD7CA8" w:rsidRPr="00B474F8" w:rsidTr="00335578">
        <w:tc>
          <w:tcPr>
            <w:tcW w:w="568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CD7CA8" w:rsidRPr="00B474F8" w:rsidRDefault="00CD7CA8" w:rsidP="00335578">
            <w:pPr>
              <w:suppressAutoHyphens/>
              <w:spacing w:after="0" w:line="240" w:lineRule="auto"/>
              <w:rPr>
                <w:rFonts w:asciiTheme="majorHAnsi" w:eastAsia="Times New Roman" w:hAnsiTheme="majorHAnsi" w:cstheme="majorHAnsi"/>
                <w:b/>
                <w:color w:val="000000" w:themeColor="text1"/>
                <w:sz w:val="24"/>
                <w:szCs w:val="24"/>
              </w:rPr>
            </w:pPr>
            <w:r w:rsidRPr="00B474F8">
              <w:rPr>
                <w:rFonts w:asciiTheme="majorHAnsi" w:eastAsia="Times New Roman" w:hAnsiTheme="majorHAnsi" w:cstheme="majorHAnsi"/>
                <w:b/>
                <w:color w:val="000000" w:themeColor="text1"/>
                <w:sz w:val="24"/>
                <w:szCs w:val="24"/>
              </w:rPr>
              <w:t>Elektromagnetické a světelné děje</w:t>
            </w:r>
          </w:p>
          <w:p w:rsidR="00CD7CA8" w:rsidRPr="00B474F8" w:rsidRDefault="00CD7CA8" w:rsidP="00335578">
            <w:pPr>
              <w:suppressAutoHyphens/>
              <w:spacing w:after="0" w:line="240" w:lineRule="auto"/>
              <w:rPr>
                <w:rFonts w:asciiTheme="majorHAnsi" w:eastAsia="Times New Roman" w:hAnsiTheme="majorHAnsi" w:cstheme="majorHAnsi"/>
                <w:b/>
                <w:color w:val="000000" w:themeColor="text1"/>
                <w:sz w:val="24"/>
                <w:szCs w:val="24"/>
              </w:rPr>
            </w:pPr>
            <w:r w:rsidRPr="00B474F8">
              <w:rPr>
                <w:rFonts w:asciiTheme="majorHAnsi" w:eastAsia="Times New Roman" w:hAnsiTheme="majorHAnsi" w:cstheme="majorHAnsi"/>
                <w:b/>
                <w:color w:val="000000" w:themeColor="text1"/>
                <w:sz w:val="24"/>
                <w:szCs w:val="24"/>
              </w:rPr>
              <w:t>Žák:</w:t>
            </w:r>
          </w:p>
          <w:p w:rsidR="00CD7CA8" w:rsidRPr="00B474F8" w:rsidRDefault="00CD7CA8" w:rsidP="00335578">
            <w:pPr>
              <w:tabs>
                <w:tab w:val="left" w:pos="360"/>
              </w:tabs>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F-9-6-04 využívá prakticky poznatky o působení magnetického pole na magnet a cívku s proudem a o vlivu změny magnetického pole v okolí cívky na vznik indukovaného napětí v ní</w:t>
            </w: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szCs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szCs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szCs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szCs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szCs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szCs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szCs w:val="24"/>
              </w:rPr>
            </w:pPr>
          </w:p>
          <w:p w:rsidR="00CD7CA8" w:rsidRPr="00B474F8" w:rsidRDefault="00CD7CA8" w:rsidP="00335578">
            <w:pPr>
              <w:tabs>
                <w:tab w:val="left" w:pos="360"/>
              </w:tabs>
              <w:suppressAutoHyphens/>
              <w:spacing w:after="0" w:line="240" w:lineRule="auto"/>
              <w:ind w:left="360" w:hanging="360"/>
              <w:rPr>
                <w:rFonts w:asciiTheme="majorHAnsi" w:eastAsia="Times New Roman" w:hAnsiTheme="majorHAnsi" w:cstheme="majorHAnsi"/>
                <w:color w:val="000000" w:themeColor="text1"/>
                <w:sz w:val="24"/>
                <w:szCs w:val="24"/>
              </w:rPr>
            </w:pPr>
          </w:p>
          <w:p w:rsidR="00CD7CA8" w:rsidRPr="00B474F8" w:rsidRDefault="00CD7CA8" w:rsidP="00335578">
            <w:pPr>
              <w:tabs>
                <w:tab w:val="left" w:pos="360"/>
              </w:tabs>
              <w:suppressAutoHyphens/>
              <w:spacing w:after="0" w:line="240" w:lineRule="auto"/>
              <w:ind w:left="360" w:hanging="360"/>
              <w:rPr>
                <w:rFonts w:asciiTheme="majorHAnsi" w:eastAsia="Times New Roman" w:hAnsiTheme="majorHAnsi" w:cstheme="majorHAnsi"/>
                <w:color w:val="000000" w:themeColor="text1"/>
                <w:sz w:val="24"/>
                <w:szCs w:val="24"/>
              </w:rPr>
            </w:pPr>
          </w:p>
          <w:p w:rsidR="00CD7CA8" w:rsidRPr="00B474F8" w:rsidRDefault="00CD7CA8" w:rsidP="00335578">
            <w:pPr>
              <w:tabs>
                <w:tab w:val="left" w:pos="360"/>
              </w:tabs>
              <w:suppressAutoHyphens/>
              <w:spacing w:after="0" w:line="240" w:lineRule="auto"/>
              <w:ind w:left="360" w:hanging="360"/>
              <w:rPr>
                <w:rFonts w:asciiTheme="majorHAnsi" w:eastAsia="Times New Roman" w:hAnsiTheme="majorHAnsi" w:cstheme="majorHAnsi"/>
                <w:color w:val="000000" w:themeColor="text1"/>
                <w:sz w:val="24"/>
                <w:szCs w:val="24"/>
              </w:rPr>
            </w:pPr>
          </w:p>
          <w:p w:rsidR="00CD7CA8" w:rsidRPr="00B474F8" w:rsidRDefault="00CD7CA8" w:rsidP="00335578">
            <w:pPr>
              <w:tabs>
                <w:tab w:val="left" w:pos="360"/>
              </w:tabs>
              <w:suppressAutoHyphens/>
              <w:spacing w:after="0" w:line="240" w:lineRule="auto"/>
              <w:ind w:left="360" w:hanging="360"/>
              <w:rPr>
                <w:rFonts w:asciiTheme="majorHAnsi" w:eastAsia="Times New Roman" w:hAnsiTheme="majorHAnsi" w:cstheme="majorHAnsi"/>
                <w:color w:val="000000" w:themeColor="text1"/>
                <w:sz w:val="24"/>
                <w:szCs w:val="24"/>
              </w:rPr>
            </w:pPr>
          </w:p>
          <w:p w:rsidR="00CD7CA8" w:rsidRPr="00B474F8" w:rsidRDefault="00CD7CA8" w:rsidP="00335578">
            <w:pPr>
              <w:tabs>
                <w:tab w:val="left" w:pos="360"/>
              </w:tabs>
              <w:suppressAutoHyphens/>
              <w:spacing w:after="0" w:line="240" w:lineRule="auto"/>
              <w:ind w:left="360" w:hanging="360"/>
              <w:rPr>
                <w:rFonts w:asciiTheme="majorHAnsi" w:eastAsia="Times New Roman" w:hAnsiTheme="majorHAnsi" w:cstheme="majorHAnsi"/>
                <w:color w:val="000000" w:themeColor="text1"/>
                <w:sz w:val="24"/>
                <w:szCs w:val="24"/>
              </w:rPr>
            </w:pPr>
          </w:p>
          <w:p w:rsidR="00CD7CA8" w:rsidRPr="00B474F8" w:rsidRDefault="00CD7CA8" w:rsidP="00335578">
            <w:pPr>
              <w:tabs>
                <w:tab w:val="left" w:pos="360"/>
              </w:tabs>
              <w:suppressAutoHyphens/>
              <w:spacing w:after="0" w:line="240" w:lineRule="auto"/>
              <w:rPr>
                <w:rFonts w:asciiTheme="majorHAnsi" w:eastAsia="Times New Roman" w:hAnsiTheme="majorHAnsi" w:cstheme="majorHAnsi"/>
                <w:color w:val="000000" w:themeColor="text1"/>
                <w:sz w:val="24"/>
                <w:szCs w:val="24"/>
              </w:rPr>
            </w:pPr>
          </w:p>
          <w:p w:rsidR="00CD7CA8" w:rsidRPr="00B474F8" w:rsidRDefault="00CD7CA8" w:rsidP="00335578">
            <w:pPr>
              <w:tabs>
                <w:tab w:val="left" w:pos="360"/>
              </w:tabs>
              <w:suppressAutoHyphens/>
              <w:spacing w:after="0" w:line="240" w:lineRule="auto"/>
              <w:ind w:left="360" w:hanging="360"/>
              <w:rPr>
                <w:rFonts w:asciiTheme="majorHAnsi" w:eastAsia="Times New Roman" w:hAnsiTheme="majorHAnsi" w:cstheme="majorHAnsi"/>
                <w:color w:val="000000" w:themeColor="text1"/>
                <w:sz w:val="24"/>
                <w:szCs w:val="24"/>
              </w:rPr>
            </w:pPr>
          </w:p>
          <w:p w:rsidR="00CD7CA8" w:rsidRPr="00B474F8" w:rsidRDefault="00CD7CA8" w:rsidP="00335578">
            <w:pPr>
              <w:tabs>
                <w:tab w:val="left" w:pos="360"/>
              </w:tabs>
              <w:suppressAutoHyphens/>
              <w:spacing w:after="0" w:line="240" w:lineRule="auto"/>
              <w:ind w:left="360" w:hanging="360"/>
              <w:rPr>
                <w:rFonts w:asciiTheme="majorHAnsi" w:eastAsia="Times New Roman" w:hAnsiTheme="majorHAnsi" w:cstheme="majorHAnsi"/>
                <w:color w:val="000000" w:themeColor="text1"/>
                <w:sz w:val="24"/>
                <w:szCs w:val="24"/>
              </w:rPr>
            </w:pPr>
          </w:p>
          <w:p w:rsidR="00CD7CA8" w:rsidRPr="00B474F8" w:rsidRDefault="00CD7CA8" w:rsidP="00335578">
            <w:pPr>
              <w:tabs>
                <w:tab w:val="left" w:pos="360"/>
              </w:tabs>
              <w:suppressAutoHyphens/>
              <w:spacing w:after="0" w:line="240" w:lineRule="auto"/>
              <w:ind w:left="360" w:hanging="360"/>
              <w:rPr>
                <w:rFonts w:asciiTheme="majorHAnsi" w:eastAsia="Times New Roman" w:hAnsiTheme="majorHAnsi" w:cstheme="majorHAnsi"/>
                <w:color w:val="000000" w:themeColor="text1"/>
                <w:sz w:val="24"/>
                <w:szCs w:val="24"/>
              </w:rPr>
            </w:pPr>
          </w:p>
          <w:p w:rsidR="00CD7CA8" w:rsidRPr="00B474F8" w:rsidRDefault="00CD7CA8" w:rsidP="00335578">
            <w:pPr>
              <w:tabs>
                <w:tab w:val="left" w:pos="360"/>
              </w:tabs>
              <w:suppressAutoHyphens/>
              <w:spacing w:after="0" w:line="240" w:lineRule="auto"/>
              <w:ind w:left="360" w:hanging="360"/>
              <w:rPr>
                <w:rFonts w:asciiTheme="majorHAnsi" w:eastAsia="Times New Roman" w:hAnsiTheme="majorHAnsi" w:cstheme="majorHAnsi"/>
                <w:color w:val="000000" w:themeColor="text1"/>
                <w:sz w:val="24"/>
                <w:szCs w:val="24"/>
              </w:rPr>
            </w:pPr>
          </w:p>
          <w:p w:rsidR="00CD7CA8" w:rsidRPr="00B474F8" w:rsidRDefault="00CD7CA8" w:rsidP="00335578">
            <w:pPr>
              <w:tabs>
                <w:tab w:val="left" w:pos="360"/>
              </w:tabs>
              <w:suppressAutoHyphens/>
              <w:spacing w:after="0" w:line="240" w:lineRule="auto"/>
              <w:rPr>
                <w:rFonts w:asciiTheme="majorHAnsi" w:eastAsia="Times New Roman" w:hAnsiTheme="majorHAnsi" w:cstheme="majorHAnsi"/>
                <w:color w:val="000000" w:themeColor="text1"/>
                <w:sz w:val="24"/>
                <w:szCs w:val="24"/>
              </w:rPr>
            </w:pPr>
          </w:p>
          <w:p w:rsidR="00CD7CA8" w:rsidRPr="00B474F8" w:rsidRDefault="00CD7CA8" w:rsidP="00335578">
            <w:pPr>
              <w:tabs>
                <w:tab w:val="left" w:pos="360"/>
              </w:tabs>
              <w:suppressAutoHyphens/>
              <w:spacing w:after="0" w:line="240" w:lineRule="auto"/>
              <w:ind w:left="360" w:hanging="360"/>
              <w:rPr>
                <w:rFonts w:asciiTheme="majorHAnsi" w:eastAsia="Times New Roman" w:hAnsiTheme="majorHAnsi" w:cstheme="majorHAnsi"/>
                <w:color w:val="000000" w:themeColor="text1"/>
                <w:sz w:val="24"/>
                <w:szCs w:val="24"/>
              </w:rPr>
            </w:pPr>
          </w:p>
          <w:p w:rsidR="00CD7CA8" w:rsidRPr="00B474F8" w:rsidRDefault="00CD7CA8" w:rsidP="00335578">
            <w:pPr>
              <w:tabs>
                <w:tab w:val="left" w:pos="360"/>
              </w:tabs>
              <w:suppressAutoHyphens/>
              <w:spacing w:after="0" w:line="240" w:lineRule="auto"/>
              <w:ind w:left="360" w:hanging="360"/>
              <w:rPr>
                <w:rFonts w:asciiTheme="majorHAnsi" w:eastAsia="Times New Roman" w:hAnsiTheme="majorHAnsi" w:cstheme="majorHAnsi"/>
                <w:color w:val="000000" w:themeColor="text1"/>
                <w:sz w:val="24"/>
                <w:szCs w:val="24"/>
              </w:rPr>
            </w:pPr>
          </w:p>
          <w:p w:rsidR="00CD7CA8" w:rsidRPr="00B474F8" w:rsidRDefault="00CD7CA8" w:rsidP="00335578">
            <w:pPr>
              <w:tabs>
                <w:tab w:val="left" w:pos="360"/>
              </w:tabs>
              <w:suppressAutoHyphens/>
              <w:spacing w:after="0" w:line="240" w:lineRule="auto"/>
              <w:ind w:left="360" w:hanging="360"/>
              <w:rPr>
                <w:rFonts w:asciiTheme="majorHAnsi" w:eastAsia="Times New Roman" w:hAnsiTheme="majorHAnsi" w:cstheme="majorHAnsi"/>
                <w:color w:val="000000" w:themeColor="text1"/>
                <w:sz w:val="24"/>
                <w:szCs w:val="24"/>
              </w:rPr>
            </w:pPr>
          </w:p>
          <w:p w:rsidR="00CD7CA8" w:rsidRPr="00B474F8" w:rsidRDefault="00CD7CA8" w:rsidP="00335578">
            <w:pPr>
              <w:tabs>
                <w:tab w:val="left" w:pos="360"/>
              </w:tabs>
              <w:suppressAutoHyphens/>
              <w:spacing w:after="0" w:line="240" w:lineRule="auto"/>
              <w:ind w:left="360" w:hanging="360"/>
              <w:rPr>
                <w:rFonts w:asciiTheme="majorHAnsi" w:eastAsia="Times New Roman" w:hAnsiTheme="majorHAnsi" w:cstheme="majorHAnsi"/>
                <w:color w:val="000000" w:themeColor="text1"/>
                <w:sz w:val="24"/>
                <w:szCs w:val="24"/>
              </w:rPr>
            </w:pPr>
          </w:p>
          <w:p w:rsidR="00CD7CA8" w:rsidRPr="00B474F8" w:rsidRDefault="00CD7CA8" w:rsidP="00335578">
            <w:pPr>
              <w:tabs>
                <w:tab w:val="left" w:pos="360"/>
              </w:tabs>
              <w:suppressAutoHyphens/>
              <w:spacing w:after="0" w:line="240" w:lineRule="auto"/>
              <w:ind w:left="360" w:hanging="360"/>
              <w:rPr>
                <w:rFonts w:asciiTheme="majorHAnsi" w:eastAsia="Times New Roman" w:hAnsiTheme="majorHAnsi" w:cstheme="majorHAnsi"/>
                <w:color w:val="000000" w:themeColor="text1"/>
                <w:sz w:val="24"/>
                <w:szCs w:val="24"/>
              </w:rPr>
            </w:pPr>
          </w:p>
          <w:p w:rsidR="00CD7CA8" w:rsidRPr="00B474F8" w:rsidRDefault="00CD7CA8" w:rsidP="00335578">
            <w:pPr>
              <w:tabs>
                <w:tab w:val="left" w:pos="360"/>
              </w:tabs>
              <w:suppressAutoHyphens/>
              <w:spacing w:after="0" w:line="240" w:lineRule="auto"/>
              <w:ind w:left="360" w:hanging="360"/>
              <w:rPr>
                <w:rFonts w:asciiTheme="majorHAnsi" w:eastAsia="Times New Roman" w:hAnsiTheme="majorHAnsi" w:cstheme="majorHAnsi"/>
                <w:color w:val="000000" w:themeColor="text1"/>
                <w:sz w:val="24"/>
                <w:szCs w:val="24"/>
              </w:rPr>
            </w:pPr>
          </w:p>
          <w:p w:rsidR="00CD7CA8" w:rsidRPr="00B474F8" w:rsidRDefault="00CD7CA8" w:rsidP="00335578">
            <w:pPr>
              <w:tabs>
                <w:tab w:val="left" w:pos="360"/>
              </w:tabs>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F-9-6-05 využívá zákona o přímočarém šíření světla ve stejnorodém optickém prostředí a zákona odrazu </w:t>
            </w:r>
            <w:r w:rsidRPr="00B474F8">
              <w:rPr>
                <w:rFonts w:asciiTheme="majorHAnsi" w:eastAsia="Times New Roman" w:hAnsiTheme="majorHAnsi" w:cstheme="majorHAnsi"/>
                <w:color w:val="000000" w:themeColor="text1"/>
                <w:sz w:val="24"/>
                <w:szCs w:val="24"/>
              </w:rPr>
              <w:lastRenderedPageBreak/>
              <w:t>světla při řešení problémů a úloh</w:t>
            </w:r>
          </w:p>
          <w:p w:rsidR="00CD7CA8" w:rsidRPr="00B474F8" w:rsidRDefault="00CD7CA8" w:rsidP="00335578">
            <w:pPr>
              <w:tabs>
                <w:tab w:val="left" w:pos="360"/>
              </w:tabs>
              <w:suppressAutoHyphens/>
              <w:spacing w:after="0" w:line="240" w:lineRule="auto"/>
              <w:rPr>
                <w:rFonts w:asciiTheme="majorHAnsi" w:eastAsia="Times New Roman" w:hAnsiTheme="majorHAnsi" w:cstheme="majorHAnsi"/>
                <w:color w:val="000000" w:themeColor="text1"/>
                <w:sz w:val="24"/>
                <w:szCs w:val="24"/>
              </w:rPr>
            </w:pPr>
          </w:p>
          <w:p w:rsidR="00CD7CA8" w:rsidRPr="00B474F8" w:rsidRDefault="00CD7CA8" w:rsidP="00335578">
            <w:pPr>
              <w:tabs>
                <w:tab w:val="left" w:pos="360"/>
              </w:tabs>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F-9-6-06 rozhodne ze znalosti rychlosti světla ve dvou různých prostředích, zda se světlo bude lámat ke kolmici či od kolmice, a využívá této skutečnosti při analýze průchodu světla čočkami</w:t>
            </w: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szCs w:val="24"/>
              </w:rPr>
            </w:pPr>
          </w:p>
          <w:p w:rsidR="00CD7CA8" w:rsidRPr="00B474F8" w:rsidRDefault="00CD7CA8" w:rsidP="00335578">
            <w:pPr>
              <w:tabs>
                <w:tab w:val="left" w:pos="360"/>
              </w:tabs>
              <w:suppressAutoHyphens/>
              <w:spacing w:after="0" w:line="240" w:lineRule="auto"/>
              <w:ind w:left="360" w:hanging="360"/>
              <w:rPr>
                <w:rFonts w:asciiTheme="majorHAnsi" w:eastAsia="Times New Roman" w:hAnsiTheme="majorHAnsi" w:cstheme="majorHAnsi"/>
                <w:b/>
                <w:color w:val="000000" w:themeColor="text1"/>
                <w:sz w:val="24"/>
                <w:szCs w:val="24"/>
              </w:rPr>
            </w:pPr>
            <w:r w:rsidRPr="00B474F8">
              <w:rPr>
                <w:rFonts w:asciiTheme="majorHAnsi" w:eastAsia="Times New Roman" w:hAnsiTheme="majorHAnsi" w:cstheme="majorHAnsi"/>
                <w:b/>
                <w:color w:val="000000" w:themeColor="text1"/>
                <w:sz w:val="24"/>
                <w:szCs w:val="24"/>
              </w:rPr>
              <w:t>Energie</w:t>
            </w:r>
          </w:p>
          <w:p w:rsidR="00CD7CA8" w:rsidRPr="00B474F8" w:rsidRDefault="00CD7CA8" w:rsidP="00335578">
            <w:pPr>
              <w:tabs>
                <w:tab w:val="left" w:pos="360"/>
              </w:tabs>
              <w:suppressAutoHyphens/>
              <w:spacing w:after="0" w:line="240" w:lineRule="auto"/>
              <w:ind w:left="360" w:hanging="360"/>
              <w:rPr>
                <w:rFonts w:asciiTheme="majorHAnsi" w:eastAsia="Times New Roman" w:hAnsiTheme="majorHAnsi" w:cstheme="majorHAnsi"/>
                <w:b/>
                <w:color w:val="000000" w:themeColor="text1"/>
                <w:sz w:val="24"/>
                <w:szCs w:val="24"/>
              </w:rPr>
            </w:pPr>
            <w:r w:rsidRPr="00B474F8">
              <w:rPr>
                <w:rFonts w:asciiTheme="majorHAnsi" w:eastAsia="Times New Roman" w:hAnsiTheme="majorHAnsi" w:cstheme="majorHAnsi"/>
                <w:b/>
                <w:color w:val="000000" w:themeColor="text1"/>
                <w:sz w:val="24"/>
                <w:szCs w:val="24"/>
              </w:rPr>
              <w:t>Žák:</w:t>
            </w:r>
          </w:p>
          <w:p w:rsidR="00CD7CA8" w:rsidRPr="00B474F8" w:rsidRDefault="00CD7CA8" w:rsidP="00335578">
            <w:pPr>
              <w:tabs>
                <w:tab w:val="left" w:pos="360"/>
              </w:tabs>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F-9-4-02 zhodnotí výhody a nevýhody využívání různých energetických zdrojů z hlediska vlivu na životní prostředí </w:t>
            </w:r>
          </w:p>
          <w:p w:rsidR="00CD7CA8" w:rsidRPr="00B474F8" w:rsidRDefault="00CD7CA8" w:rsidP="00335578">
            <w:pPr>
              <w:tabs>
                <w:tab w:val="left" w:pos="360"/>
              </w:tabs>
              <w:suppressAutoHyphens/>
              <w:spacing w:after="0" w:line="240" w:lineRule="auto"/>
              <w:ind w:left="360" w:hanging="360"/>
              <w:rPr>
                <w:rFonts w:asciiTheme="majorHAnsi" w:eastAsia="Times New Roman" w:hAnsiTheme="majorHAnsi" w:cstheme="majorHAnsi"/>
                <w:color w:val="000000" w:themeColor="text1"/>
                <w:sz w:val="24"/>
                <w:szCs w:val="24"/>
              </w:rPr>
            </w:pPr>
          </w:p>
          <w:p w:rsidR="00CD7CA8" w:rsidRPr="00B474F8" w:rsidRDefault="00CD7CA8" w:rsidP="00335578">
            <w:pPr>
              <w:tabs>
                <w:tab w:val="left" w:pos="360"/>
              </w:tabs>
              <w:suppressAutoHyphens/>
              <w:spacing w:after="0" w:line="240" w:lineRule="auto"/>
              <w:ind w:left="360" w:hanging="360"/>
              <w:rPr>
                <w:rFonts w:asciiTheme="majorHAnsi" w:eastAsia="Times New Roman" w:hAnsiTheme="majorHAnsi" w:cstheme="majorHAnsi"/>
                <w:b/>
                <w:color w:val="000000" w:themeColor="text1"/>
                <w:sz w:val="24"/>
                <w:szCs w:val="24"/>
              </w:rPr>
            </w:pPr>
            <w:r w:rsidRPr="00B474F8">
              <w:rPr>
                <w:rFonts w:asciiTheme="majorHAnsi" w:eastAsia="Times New Roman" w:hAnsiTheme="majorHAnsi" w:cstheme="majorHAnsi"/>
                <w:b/>
                <w:color w:val="000000" w:themeColor="text1"/>
                <w:sz w:val="24"/>
                <w:szCs w:val="24"/>
              </w:rPr>
              <w:t>Vesmír</w:t>
            </w:r>
          </w:p>
          <w:p w:rsidR="00CD7CA8" w:rsidRPr="00B474F8" w:rsidRDefault="00CD7CA8" w:rsidP="00335578">
            <w:pPr>
              <w:tabs>
                <w:tab w:val="left" w:pos="360"/>
              </w:tabs>
              <w:suppressAutoHyphens/>
              <w:spacing w:after="0" w:line="240" w:lineRule="auto"/>
              <w:ind w:left="360" w:hanging="360"/>
              <w:rPr>
                <w:rFonts w:asciiTheme="majorHAnsi" w:eastAsia="Times New Roman" w:hAnsiTheme="majorHAnsi" w:cstheme="majorHAnsi"/>
                <w:b/>
                <w:color w:val="000000" w:themeColor="text1"/>
                <w:sz w:val="24"/>
                <w:szCs w:val="24"/>
              </w:rPr>
            </w:pPr>
            <w:r w:rsidRPr="00B474F8">
              <w:rPr>
                <w:rFonts w:asciiTheme="majorHAnsi" w:eastAsia="Times New Roman" w:hAnsiTheme="majorHAnsi" w:cstheme="majorHAnsi"/>
                <w:b/>
                <w:color w:val="000000" w:themeColor="text1"/>
                <w:sz w:val="24"/>
                <w:szCs w:val="24"/>
              </w:rPr>
              <w:t>Žák:</w:t>
            </w:r>
          </w:p>
          <w:p w:rsidR="00CD7CA8" w:rsidRPr="00084E58" w:rsidRDefault="00CD7CA8" w:rsidP="00CD7CA8">
            <w:pPr>
              <w:numPr>
                <w:ilvl w:val="0"/>
                <w:numId w:val="174"/>
              </w:numPr>
              <w:tabs>
                <w:tab w:val="left" w:pos="360"/>
              </w:tabs>
              <w:suppressAutoHyphens/>
              <w:spacing w:after="0" w:line="240" w:lineRule="auto"/>
              <w:ind w:left="360" w:hanging="360"/>
              <w:rPr>
                <w:rFonts w:asciiTheme="majorHAnsi"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F-9-7-01 objasní (kvalitativně) pomocí poznatků o gravitačních silách pohyb planet kolem Slunce a Měsíců planet kolem planet</w:t>
            </w:r>
          </w:p>
          <w:p w:rsidR="00CD7CA8" w:rsidRDefault="00CD7CA8" w:rsidP="00335578">
            <w:pPr>
              <w:tabs>
                <w:tab w:val="left" w:pos="360"/>
              </w:tabs>
              <w:suppressAutoHyphens/>
              <w:spacing w:after="0" w:line="240" w:lineRule="auto"/>
              <w:rPr>
                <w:rFonts w:asciiTheme="majorHAnsi" w:hAnsiTheme="majorHAnsi" w:cstheme="majorHAnsi"/>
                <w:color w:val="000000" w:themeColor="text1"/>
                <w:sz w:val="24"/>
                <w:szCs w:val="24"/>
              </w:rPr>
            </w:pPr>
          </w:p>
          <w:p w:rsidR="00CD7CA8" w:rsidRDefault="00CD7CA8" w:rsidP="00335578">
            <w:pPr>
              <w:suppressAutoHyphens/>
              <w:spacing w:after="0" w:line="240" w:lineRule="auto"/>
              <w:rPr>
                <w:rFonts w:asciiTheme="majorHAnsi" w:eastAsia="Times New Roman" w:hAnsiTheme="majorHAnsi" w:cstheme="majorHAnsi"/>
                <w:b/>
                <w:color w:val="000000" w:themeColor="text1"/>
                <w:sz w:val="24"/>
                <w:szCs w:val="24"/>
              </w:rPr>
            </w:pPr>
            <w:r w:rsidRPr="00084E58">
              <w:rPr>
                <w:rFonts w:asciiTheme="majorHAnsi" w:eastAsia="Times New Roman" w:hAnsiTheme="majorHAnsi" w:cstheme="majorHAnsi"/>
                <w:b/>
                <w:color w:val="000000" w:themeColor="text1"/>
                <w:sz w:val="24"/>
                <w:szCs w:val="24"/>
              </w:rPr>
              <w:t>Minimální doporučená úroveň pro úpravy očekávaných výstupů v rámci podpůrných opatření:</w:t>
            </w:r>
          </w:p>
          <w:p w:rsidR="00CD7CA8" w:rsidRDefault="00CD7CA8" w:rsidP="00335578">
            <w:pPr>
              <w:tabs>
                <w:tab w:val="left" w:pos="360"/>
              </w:tabs>
              <w:suppressAutoHyphens/>
              <w:spacing w:after="0" w:line="240" w:lineRule="auto"/>
              <w:rPr>
                <w:rFonts w:asciiTheme="majorHAnsi" w:hAnsiTheme="majorHAnsi" w:cstheme="majorHAnsi"/>
                <w:color w:val="000000" w:themeColor="text1"/>
                <w:sz w:val="24"/>
                <w:szCs w:val="24"/>
              </w:rPr>
            </w:pPr>
          </w:p>
          <w:p w:rsidR="00CD7CA8" w:rsidRPr="00042556" w:rsidRDefault="00CD7CA8" w:rsidP="00CD7CA8">
            <w:pPr>
              <w:pStyle w:val="Odstavecseseznamem"/>
              <w:numPr>
                <w:ilvl w:val="0"/>
                <w:numId w:val="517"/>
              </w:numPr>
              <w:tabs>
                <w:tab w:val="left" w:pos="360"/>
              </w:tabs>
              <w:spacing w:after="0" w:line="240" w:lineRule="auto"/>
              <w:rPr>
                <w:rFonts w:asciiTheme="majorHAnsi" w:hAnsiTheme="majorHAnsi" w:cstheme="majorHAnsi"/>
                <w:color w:val="000000" w:themeColor="text1"/>
                <w:sz w:val="24"/>
                <w:szCs w:val="24"/>
              </w:rPr>
            </w:pPr>
            <w:r w:rsidRPr="00042556">
              <w:rPr>
                <w:rFonts w:asciiTheme="majorHAnsi" w:hAnsiTheme="majorHAnsi" w:cstheme="majorHAnsi"/>
                <w:color w:val="000000" w:themeColor="text1"/>
                <w:sz w:val="24"/>
                <w:szCs w:val="24"/>
              </w:rPr>
              <w:t>F-9-5-01p rozpozná zdroje zvuku, jeho šíření a odraz</w:t>
            </w:r>
          </w:p>
          <w:p w:rsidR="00CD7CA8" w:rsidRPr="00042556" w:rsidRDefault="00CD7CA8" w:rsidP="00CD7CA8">
            <w:pPr>
              <w:pStyle w:val="Odstavecseseznamem"/>
              <w:numPr>
                <w:ilvl w:val="0"/>
                <w:numId w:val="517"/>
              </w:numPr>
              <w:tabs>
                <w:tab w:val="left" w:pos="360"/>
              </w:tabs>
              <w:spacing w:after="0" w:line="240" w:lineRule="auto"/>
              <w:rPr>
                <w:rFonts w:asciiTheme="majorHAnsi" w:hAnsiTheme="majorHAnsi" w:cstheme="majorHAnsi"/>
                <w:color w:val="000000" w:themeColor="text1"/>
                <w:sz w:val="24"/>
                <w:szCs w:val="24"/>
              </w:rPr>
            </w:pPr>
            <w:r w:rsidRPr="00042556">
              <w:rPr>
                <w:rFonts w:asciiTheme="majorHAnsi" w:hAnsiTheme="majorHAnsi" w:cstheme="majorHAnsi"/>
                <w:color w:val="000000" w:themeColor="text1"/>
                <w:sz w:val="24"/>
                <w:szCs w:val="24"/>
              </w:rPr>
              <w:t>F-9-5-02p posoudí vliv nadměrného hluku na životní prostředí a zdraví člověka</w:t>
            </w:r>
          </w:p>
          <w:p w:rsidR="00CD7CA8" w:rsidRPr="00042556" w:rsidRDefault="00CD7CA8" w:rsidP="00CD7CA8">
            <w:pPr>
              <w:pStyle w:val="Odstavecseseznamem"/>
              <w:numPr>
                <w:ilvl w:val="0"/>
                <w:numId w:val="517"/>
              </w:numPr>
              <w:tabs>
                <w:tab w:val="left" w:pos="360"/>
              </w:tabs>
              <w:spacing w:after="0" w:line="240" w:lineRule="auto"/>
              <w:rPr>
                <w:rFonts w:asciiTheme="majorHAnsi" w:hAnsiTheme="majorHAnsi" w:cstheme="majorHAnsi"/>
                <w:color w:val="000000" w:themeColor="text1"/>
                <w:sz w:val="24"/>
                <w:szCs w:val="24"/>
              </w:rPr>
            </w:pPr>
            <w:r w:rsidRPr="00042556">
              <w:rPr>
                <w:rFonts w:asciiTheme="majorHAnsi" w:hAnsiTheme="majorHAnsi" w:cstheme="majorHAnsi"/>
                <w:color w:val="000000" w:themeColor="text1"/>
                <w:sz w:val="24"/>
                <w:szCs w:val="24"/>
              </w:rPr>
              <w:t>F-9-7-01p objasní pohyb planety Země kolem Slunce a pohyb Měsíce kolem Země</w:t>
            </w:r>
          </w:p>
        </w:tc>
        <w:tc>
          <w:tcPr>
            <w:tcW w:w="37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CD7CA8" w:rsidRPr="00B474F8" w:rsidRDefault="00CD7CA8" w:rsidP="00335578">
            <w:pPr>
              <w:suppressAutoHyphens/>
              <w:spacing w:after="0" w:line="240" w:lineRule="auto"/>
              <w:rPr>
                <w:rFonts w:asciiTheme="majorHAnsi" w:eastAsia="Times New Roman" w:hAnsiTheme="majorHAnsi" w:cstheme="majorHAnsi"/>
                <w:b/>
                <w:color w:val="000000" w:themeColor="text1"/>
                <w:sz w:val="24"/>
                <w:szCs w:val="24"/>
              </w:rPr>
            </w:pPr>
          </w:p>
          <w:p w:rsidR="00CD7CA8" w:rsidRPr="00B474F8" w:rsidRDefault="00CD7CA8" w:rsidP="00335578">
            <w:pPr>
              <w:suppressAutoHyphens/>
              <w:spacing w:after="0" w:line="240" w:lineRule="auto"/>
              <w:rPr>
                <w:rFonts w:asciiTheme="majorHAnsi" w:eastAsia="Times New Roman" w:hAnsiTheme="majorHAnsi" w:cstheme="majorHAnsi"/>
                <w:b/>
                <w:color w:val="000000" w:themeColor="text1"/>
                <w:sz w:val="24"/>
                <w:szCs w:val="24"/>
              </w:rPr>
            </w:pPr>
            <w:r w:rsidRPr="00B474F8">
              <w:rPr>
                <w:rFonts w:asciiTheme="majorHAnsi" w:eastAsia="Times New Roman" w:hAnsiTheme="majorHAnsi" w:cstheme="majorHAnsi"/>
                <w:b/>
                <w:color w:val="000000" w:themeColor="text1"/>
                <w:sz w:val="24"/>
                <w:szCs w:val="24"/>
              </w:rPr>
              <w:t>Elektromagnetické jevy</w:t>
            </w:r>
          </w:p>
          <w:p w:rsidR="00CD7CA8" w:rsidRPr="00B474F8" w:rsidRDefault="00CD7CA8" w:rsidP="00335578">
            <w:pPr>
              <w:tabs>
                <w:tab w:val="left" w:pos="432"/>
              </w:tabs>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cívka, elektromagnetické pole</w:t>
            </w:r>
          </w:p>
          <w:p w:rsidR="00CD7CA8" w:rsidRPr="00B474F8" w:rsidRDefault="00CD7CA8" w:rsidP="00335578">
            <w:pPr>
              <w:tabs>
                <w:tab w:val="left" w:pos="432"/>
              </w:tabs>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elektromagnet</w:t>
            </w:r>
          </w:p>
          <w:p w:rsidR="00CD7CA8" w:rsidRPr="00B474F8" w:rsidRDefault="00CD7CA8" w:rsidP="00335578">
            <w:pPr>
              <w:tabs>
                <w:tab w:val="left" w:pos="432"/>
              </w:tabs>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elektromotor na střídavý proud</w:t>
            </w:r>
          </w:p>
          <w:p w:rsidR="00CD7CA8" w:rsidRPr="00B474F8" w:rsidRDefault="00CD7CA8" w:rsidP="00335578">
            <w:pPr>
              <w:tabs>
                <w:tab w:val="left" w:pos="432"/>
              </w:tabs>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elektromagnetická indukce</w:t>
            </w:r>
          </w:p>
          <w:p w:rsidR="00CD7CA8" w:rsidRPr="00B474F8" w:rsidRDefault="00CD7CA8" w:rsidP="00335578">
            <w:pPr>
              <w:tabs>
                <w:tab w:val="left" w:pos="432"/>
              </w:tabs>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generátor</w:t>
            </w:r>
          </w:p>
          <w:p w:rsidR="00CD7CA8" w:rsidRPr="00B474F8" w:rsidRDefault="00CD7CA8" w:rsidP="00335578">
            <w:pPr>
              <w:tabs>
                <w:tab w:val="left" w:pos="432"/>
              </w:tabs>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střídavý proud</w:t>
            </w:r>
          </w:p>
          <w:p w:rsidR="00CD7CA8" w:rsidRPr="00B474F8" w:rsidRDefault="00CD7CA8" w:rsidP="00335578">
            <w:pPr>
              <w:tabs>
                <w:tab w:val="left" w:pos="432"/>
              </w:tabs>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druhy elektráren</w:t>
            </w:r>
          </w:p>
          <w:p w:rsidR="00CD7CA8" w:rsidRPr="00B474F8" w:rsidRDefault="00CD7CA8" w:rsidP="00335578">
            <w:pPr>
              <w:tabs>
                <w:tab w:val="left" w:pos="432"/>
              </w:tabs>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transformátor</w:t>
            </w:r>
          </w:p>
          <w:p w:rsidR="00CD7CA8" w:rsidRPr="00B474F8" w:rsidRDefault="00CD7CA8" w:rsidP="00335578">
            <w:pPr>
              <w:tabs>
                <w:tab w:val="left" w:pos="432"/>
              </w:tabs>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rozvodná el. síť</w:t>
            </w:r>
          </w:p>
          <w:p w:rsidR="00CD7CA8" w:rsidRPr="00B474F8" w:rsidRDefault="00CD7CA8" w:rsidP="00335578">
            <w:pPr>
              <w:tabs>
                <w:tab w:val="left" w:pos="432"/>
              </w:tabs>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bezpečné chování při práci s elektrickými přístroji a zařízeními</w:t>
            </w:r>
          </w:p>
          <w:p w:rsidR="00CD7CA8" w:rsidRPr="00B474F8" w:rsidRDefault="00CD7CA8" w:rsidP="00335578">
            <w:pPr>
              <w:tabs>
                <w:tab w:val="left" w:pos="432"/>
              </w:tabs>
              <w:suppressAutoHyphens/>
              <w:spacing w:after="0" w:line="240" w:lineRule="auto"/>
              <w:ind w:left="432" w:hanging="360"/>
              <w:rPr>
                <w:rFonts w:asciiTheme="majorHAnsi" w:eastAsia="Times New Roman" w:hAnsiTheme="majorHAnsi" w:cstheme="majorHAnsi"/>
                <w:color w:val="000000" w:themeColor="text1"/>
                <w:sz w:val="24"/>
                <w:szCs w:val="24"/>
              </w:rPr>
            </w:pPr>
          </w:p>
          <w:p w:rsidR="00CD7CA8" w:rsidRPr="00B474F8" w:rsidRDefault="00CD7CA8" w:rsidP="00335578">
            <w:pPr>
              <w:suppressAutoHyphens/>
              <w:spacing w:after="0" w:line="240" w:lineRule="auto"/>
              <w:ind w:left="72"/>
              <w:rPr>
                <w:rFonts w:asciiTheme="majorHAnsi" w:eastAsia="Times New Roman" w:hAnsiTheme="majorHAnsi" w:cstheme="majorHAnsi"/>
                <w:b/>
                <w:color w:val="000000" w:themeColor="text1"/>
                <w:sz w:val="24"/>
                <w:szCs w:val="24"/>
              </w:rPr>
            </w:pPr>
            <w:r w:rsidRPr="00B474F8">
              <w:rPr>
                <w:rFonts w:asciiTheme="majorHAnsi" w:eastAsia="Times New Roman" w:hAnsiTheme="majorHAnsi" w:cstheme="majorHAnsi"/>
                <w:b/>
                <w:color w:val="000000" w:themeColor="text1"/>
                <w:sz w:val="24"/>
                <w:szCs w:val="24"/>
              </w:rPr>
              <w:t>Vedení elektrického proudu v kapalinách, plynech a polovodičích</w:t>
            </w:r>
          </w:p>
          <w:p w:rsidR="00CD7CA8" w:rsidRPr="00B474F8" w:rsidRDefault="00CD7CA8" w:rsidP="00335578">
            <w:pPr>
              <w:tabs>
                <w:tab w:val="left" w:pos="432"/>
              </w:tabs>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vedení el. proudu v kapalinách</w:t>
            </w:r>
          </w:p>
          <w:p w:rsidR="00CD7CA8" w:rsidRPr="00B474F8" w:rsidRDefault="00CD7CA8" w:rsidP="00335578">
            <w:pPr>
              <w:tabs>
                <w:tab w:val="left" w:pos="432"/>
              </w:tabs>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vedení el. proudu v plynech</w:t>
            </w:r>
          </w:p>
          <w:p w:rsidR="00CD7CA8" w:rsidRPr="00B474F8" w:rsidRDefault="00CD7CA8" w:rsidP="00335578">
            <w:pPr>
              <w:tabs>
                <w:tab w:val="left" w:pos="432"/>
              </w:tabs>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vedení el. proudu v polovodičích</w:t>
            </w:r>
          </w:p>
          <w:p w:rsidR="00CD7CA8" w:rsidRPr="00B474F8" w:rsidRDefault="00CD7CA8" w:rsidP="00335578">
            <w:pPr>
              <w:tabs>
                <w:tab w:val="left" w:pos="432"/>
              </w:tabs>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polovodiče</w:t>
            </w:r>
          </w:p>
          <w:p w:rsidR="00CD7CA8" w:rsidRPr="00B474F8" w:rsidRDefault="00CD7CA8" w:rsidP="00335578">
            <w:pPr>
              <w:tabs>
                <w:tab w:val="left" w:pos="432"/>
              </w:tabs>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polovodičová dioda</w:t>
            </w:r>
          </w:p>
          <w:p w:rsidR="00CD7CA8" w:rsidRPr="00B474F8" w:rsidRDefault="00CD7CA8" w:rsidP="00335578">
            <w:pPr>
              <w:tabs>
                <w:tab w:val="left" w:pos="432"/>
              </w:tabs>
              <w:suppressAutoHyphens/>
              <w:spacing w:after="0" w:line="240" w:lineRule="auto"/>
              <w:rPr>
                <w:rFonts w:asciiTheme="majorHAnsi" w:eastAsia="Times New Roman" w:hAnsiTheme="majorHAnsi" w:cstheme="majorHAnsi"/>
                <w:color w:val="000000" w:themeColor="text1"/>
                <w:sz w:val="24"/>
                <w:szCs w:val="24"/>
              </w:rPr>
            </w:pPr>
          </w:p>
          <w:p w:rsidR="00CD7CA8" w:rsidRPr="00B474F8" w:rsidRDefault="00CD7CA8" w:rsidP="00335578">
            <w:pPr>
              <w:suppressAutoHyphens/>
              <w:spacing w:after="0" w:line="240" w:lineRule="auto"/>
              <w:ind w:left="72"/>
              <w:rPr>
                <w:rFonts w:asciiTheme="majorHAnsi" w:eastAsia="Times New Roman" w:hAnsiTheme="majorHAnsi" w:cstheme="majorHAnsi"/>
                <w:b/>
                <w:color w:val="000000" w:themeColor="text1"/>
                <w:sz w:val="24"/>
                <w:szCs w:val="24"/>
              </w:rPr>
            </w:pPr>
            <w:r w:rsidRPr="00B474F8">
              <w:rPr>
                <w:rFonts w:asciiTheme="majorHAnsi" w:eastAsia="Times New Roman" w:hAnsiTheme="majorHAnsi" w:cstheme="majorHAnsi"/>
                <w:b/>
                <w:color w:val="000000" w:themeColor="text1"/>
                <w:sz w:val="24"/>
                <w:szCs w:val="24"/>
              </w:rPr>
              <w:t>Elektromagnetické záření</w:t>
            </w:r>
          </w:p>
          <w:p w:rsidR="00CD7CA8" w:rsidRPr="00B474F8" w:rsidRDefault="00CD7CA8" w:rsidP="00335578">
            <w:pPr>
              <w:tabs>
                <w:tab w:val="left" w:pos="432"/>
              </w:tabs>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elektromagnetické vlny a záření</w:t>
            </w:r>
          </w:p>
          <w:p w:rsidR="00CD7CA8" w:rsidRPr="00B474F8" w:rsidRDefault="00CD7CA8" w:rsidP="00335578">
            <w:pPr>
              <w:tabs>
                <w:tab w:val="left" w:pos="432"/>
              </w:tabs>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zdroje záření</w:t>
            </w:r>
          </w:p>
          <w:p w:rsidR="00CD7CA8" w:rsidRPr="00B474F8" w:rsidRDefault="00CD7CA8" w:rsidP="00335578">
            <w:pPr>
              <w:tabs>
                <w:tab w:val="left" w:pos="432"/>
              </w:tabs>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vlnová délka</w:t>
            </w:r>
          </w:p>
          <w:p w:rsidR="00CD7CA8" w:rsidRPr="00B474F8" w:rsidRDefault="00CD7CA8" w:rsidP="00335578">
            <w:pPr>
              <w:tabs>
                <w:tab w:val="left" w:pos="432"/>
              </w:tabs>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šíření světla, světelné jevy</w:t>
            </w:r>
          </w:p>
          <w:p w:rsidR="00CD7CA8" w:rsidRPr="00B474F8" w:rsidRDefault="00CD7CA8" w:rsidP="00335578">
            <w:pPr>
              <w:tabs>
                <w:tab w:val="left" w:pos="432"/>
              </w:tabs>
              <w:suppressAutoHyphens/>
              <w:spacing w:after="0" w:line="240" w:lineRule="auto"/>
              <w:ind w:left="432" w:hanging="360"/>
              <w:rPr>
                <w:rFonts w:asciiTheme="majorHAnsi" w:eastAsia="Times New Roman" w:hAnsiTheme="majorHAnsi" w:cstheme="majorHAnsi"/>
                <w:color w:val="000000" w:themeColor="text1"/>
                <w:sz w:val="24"/>
                <w:szCs w:val="24"/>
              </w:rPr>
            </w:pPr>
          </w:p>
          <w:p w:rsidR="00CD7CA8" w:rsidRPr="00B474F8" w:rsidRDefault="00CD7CA8" w:rsidP="00335578">
            <w:pPr>
              <w:tabs>
                <w:tab w:val="left" w:pos="432"/>
              </w:tabs>
              <w:suppressAutoHyphens/>
              <w:spacing w:after="0" w:line="240" w:lineRule="auto"/>
              <w:ind w:left="432" w:hanging="360"/>
              <w:rPr>
                <w:rFonts w:asciiTheme="majorHAnsi" w:eastAsia="Times New Roman" w:hAnsiTheme="majorHAnsi" w:cstheme="majorHAnsi"/>
                <w:color w:val="000000" w:themeColor="text1"/>
                <w:sz w:val="24"/>
                <w:szCs w:val="24"/>
              </w:rPr>
            </w:pPr>
          </w:p>
          <w:p w:rsidR="00CD7CA8" w:rsidRPr="00B474F8" w:rsidRDefault="00CD7CA8" w:rsidP="00335578">
            <w:pPr>
              <w:suppressAutoHyphens/>
              <w:spacing w:after="0" w:line="240" w:lineRule="auto"/>
              <w:ind w:left="72"/>
              <w:rPr>
                <w:rFonts w:asciiTheme="majorHAnsi" w:eastAsia="Times New Roman" w:hAnsiTheme="majorHAnsi" w:cstheme="majorHAnsi"/>
                <w:b/>
                <w:color w:val="000000" w:themeColor="text1"/>
                <w:sz w:val="24"/>
                <w:szCs w:val="24"/>
              </w:rPr>
            </w:pPr>
            <w:r w:rsidRPr="00B474F8">
              <w:rPr>
                <w:rFonts w:asciiTheme="majorHAnsi" w:eastAsia="Times New Roman" w:hAnsiTheme="majorHAnsi" w:cstheme="majorHAnsi"/>
                <w:b/>
                <w:color w:val="000000" w:themeColor="text1"/>
                <w:sz w:val="24"/>
                <w:szCs w:val="24"/>
              </w:rPr>
              <w:t>Světelné jevy</w:t>
            </w:r>
          </w:p>
          <w:p w:rsidR="00CD7CA8" w:rsidRPr="00B474F8" w:rsidRDefault="00CD7CA8" w:rsidP="00335578">
            <w:pPr>
              <w:tabs>
                <w:tab w:val="left" w:pos="432"/>
              </w:tabs>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odraz světla</w:t>
            </w:r>
          </w:p>
          <w:p w:rsidR="00CD7CA8" w:rsidRPr="00B474F8" w:rsidRDefault="00CD7CA8" w:rsidP="00335578">
            <w:pPr>
              <w:tabs>
                <w:tab w:val="left" w:pos="432"/>
              </w:tabs>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rovinná a kulová zrcadla</w:t>
            </w:r>
          </w:p>
          <w:p w:rsidR="00CD7CA8" w:rsidRPr="00B474F8" w:rsidRDefault="00CD7CA8" w:rsidP="00335578">
            <w:pPr>
              <w:tabs>
                <w:tab w:val="left" w:pos="432"/>
              </w:tabs>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lom světla</w:t>
            </w:r>
          </w:p>
          <w:p w:rsidR="00CD7CA8" w:rsidRPr="00B474F8" w:rsidRDefault="00CD7CA8" w:rsidP="00335578">
            <w:pPr>
              <w:tabs>
                <w:tab w:val="left" w:pos="432"/>
              </w:tabs>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zobrazování čočkami</w:t>
            </w:r>
          </w:p>
          <w:p w:rsidR="00CD7CA8" w:rsidRPr="00B474F8" w:rsidRDefault="00CD7CA8" w:rsidP="00335578">
            <w:pPr>
              <w:tabs>
                <w:tab w:val="left" w:pos="432"/>
              </w:tabs>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lidské oko a jeho vady</w:t>
            </w:r>
          </w:p>
          <w:p w:rsidR="00CD7CA8" w:rsidRPr="00B474F8" w:rsidRDefault="00CD7CA8" w:rsidP="00335578">
            <w:pPr>
              <w:tabs>
                <w:tab w:val="left" w:pos="432"/>
              </w:tabs>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optické přístroje</w:t>
            </w:r>
          </w:p>
          <w:p w:rsidR="00CD7CA8" w:rsidRPr="00B474F8" w:rsidRDefault="00CD7CA8" w:rsidP="00335578">
            <w:pPr>
              <w:suppressAutoHyphens/>
              <w:spacing w:after="0" w:line="240" w:lineRule="auto"/>
              <w:ind w:left="72"/>
              <w:rPr>
                <w:rFonts w:asciiTheme="majorHAnsi" w:eastAsia="Times New Roman" w:hAnsiTheme="majorHAnsi" w:cstheme="majorHAnsi"/>
                <w:b/>
                <w:color w:val="000000" w:themeColor="text1"/>
                <w:sz w:val="24"/>
                <w:szCs w:val="24"/>
              </w:rPr>
            </w:pPr>
          </w:p>
          <w:p w:rsidR="00CD7CA8" w:rsidRPr="00B474F8" w:rsidRDefault="00CD7CA8" w:rsidP="00335578">
            <w:pPr>
              <w:suppressAutoHyphens/>
              <w:spacing w:after="0" w:line="240" w:lineRule="auto"/>
              <w:ind w:left="72"/>
              <w:rPr>
                <w:rFonts w:asciiTheme="majorHAnsi" w:eastAsia="Times New Roman" w:hAnsiTheme="majorHAnsi" w:cstheme="majorHAnsi"/>
                <w:b/>
                <w:color w:val="000000" w:themeColor="text1"/>
                <w:sz w:val="24"/>
                <w:szCs w:val="24"/>
              </w:rPr>
            </w:pPr>
            <w:r w:rsidRPr="00B474F8">
              <w:rPr>
                <w:rFonts w:asciiTheme="majorHAnsi" w:eastAsia="Times New Roman" w:hAnsiTheme="majorHAnsi" w:cstheme="majorHAnsi"/>
                <w:b/>
                <w:color w:val="000000" w:themeColor="text1"/>
                <w:sz w:val="24"/>
                <w:szCs w:val="24"/>
              </w:rPr>
              <w:t>Jaderná energie</w:t>
            </w:r>
          </w:p>
          <w:p w:rsidR="00CD7CA8" w:rsidRPr="00B474F8" w:rsidRDefault="00CD7CA8" w:rsidP="00335578">
            <w:pPr>
              <w:tabs>
                <w:tab w:val="left" w:pos="432"/>
              </w:tabs>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jaderné pojmy a jevy</w:t>
            </w:r>
          </w:p>
          <w:p w:rsidR="00CD7CA8" w:rsidRPr="00B474F8" w:rsidRDefault="00CD7CA8" w:rsidP="00335578">
            <w:pPr>
              <w:tabs>
                <w:tab w:val="left" w:pos="432"/>
              </w:tabs>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radioaktivita</w:t>
            </w:r>
          </w:p>
          <w:p w:rsidR="00CD7CA8" w:rsidRPr="00B474F8" w:rsidRDefault="00CD7CA8" w:rsidP="00335578">
            <w:pPr>
              <w:tabs>
                <w:tab w:val="left" w:pos="432"/>
              </w:tabs>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jaderná elektrárna </w:t>
            </w:r>
          </w:p>
          <w:p w:rsidR="00CD7CA8" w:rsidRPr="00B474F8" w:rsidRDefault="00CD7CA8" w:rsidP="00335578">
            <w:pPr>
              <w:tabs>
                <w:tab w:val="left" w:pos="432"/>
              </w:tabs>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obnovitelné a neobnovitelné zdroje energie</w:t>
            </w:r>
          </w:p>
          <w:p w:rsidR="00CD7CA8" w:rsidRPr="00B474F8" w:rsidRDefault="00CD7CA8" w:rsidP="00335578">
            <w:pPr>
              <w:tabs>
                <w:tab w:val="left" w:pos="432"/>
              </w:tabs>
              <w:suppressAutoHyphens/>
              <w:spacing w:after="0" w:line="240" w:lineRule="auto"/>
              <w:ind w:left="432" w:hanging="360"/>
              <w:rPr>
                <w:rFonts w:asciiTheme="majorHAnsi" w:eastAsia="Times New Roman" w:hAnsiTheme="majorHAnsi" w:cstheme="majorHAnsi"/>
                <w:color w:val="000000" w:themeColor="text1"/>
                <w:sz w:val="24"/>
                <w:szCs w:val="24"/>
              </w:rPr>
            </w:pPr>
          </w:p>
          <w:p w:rsidR="00CD7CA8" w:rsidRPr="00B474F8" w:rsidRDefault="00CD7CA8" w:rsidP="00335578">
            <w:pPr>
              <w:suppressAutoHyphens/>
              <w:spacing w:after="0" w:line="240" w:lineRule="auto"/>
              <w:ind w:left="72"/>
              <w:rPr>
                <w:rFonts w:asciiTheme="majorHAnsi" w:eastAsia="Times New Roman" w:hAnsiTheme="majorHAnsi" w:cstheme="majorHAnsi"/>
                <w:b/>
                <w:color w:val="000000" w:themeColor="text1"/>
                <w:sz w:val="24"/>
                <w:szCs w:val="24"/>
              </w:rPr>
            </w:pPr>
            <w:r w:rsidRPr="00B474F8">
              <w:rPr>
                <w:rFonts w:asciiTheme="majorHAnsi" w:eastAsia="Times New Roman" w:hAnsiTheme="majorHAnsi" w:cstheme="majorHAnsi"/>
                <w:b/>
                <w:color w:val="000000" w:themeColor="text1"/>
                <w:sz w:val="24"/>
                <w:szCs w:val="24"/>
              </w:rPr>
              <w:t>Vesmír</w:t>
            </w:r>
          </w:p>
          <w:p w:rsidR="00CD7CA8" w:rsidRPr="00B474F8" w:rsidRDefault="00CD7CA8" w:rsidP="00335578">
            <w:pPr>
              <w:tabs>
                <w:tab w:val="left" w:pos="432"/>
              </w:tabs>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vesmír, sluneční soustava</w:t>
            </w:r>
          </w:p>
          <w:p w:rsidR="00CD7CA8" w:rsidRPr="00B474F8" w:rsidRDefault="00CD7CA8" w:rsidP="00335578">
            <w:pPr>
              <w:tabs>
                <w:tab w:val="left" w:pos="432"/>
              </w:tabs>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Země, Slunce, Měsíc</w:t>
            </w:r>
          </w:p>
          <w:p w:rsidR="00CD7CA8" w:rsidRPr="00B474F8" w:rsidRDefault="00CD7CA8" w:rsidP="00335578">
            <w:pPr>
              <w:tabs>
                <w:tab w:val="left" w:pos="432"/>
              </w:tabs>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planety sluneční soustavy</w:t>
            </w:r>
          </w:p>
          <w:p w:rsidR="00CD7CA8" w:rsidRPr="00B474F8" w:rsidRDefault="00CD7CA8" w:rsidP="00335578">
            <w:pPr>
              <w:tabs>
                <w:tab w:val="left" w:pos="432"/>
              </w:tabs>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historie objevování vesmíru</w:t>
            </w:r>
          </w:p>
          <w:p w:rsidR="00CD7CA8" w:rsidRPr="00B474F8" w:rsidRDefault="00CD7CA8" w:rsidP="00335578">
            <w:pPr>
              <w:suppressAutoHyphens/>
              <w:spacing w:after="0" w:line="240" w:lineRule="auto"/>
              <w:rPr>
                <w:rFonts w:asciiTheme="majorHAnsi" w:hAnsiTheme="majorHAnsi" w:cstheme="majorHAnsi"/>
                <w:color w:val="000000" w:themeColor="text1"/>
                <w:sz w:val="24"/>
                <w:szCs w:val="24"/>
              </w:rPr>
            </w:pPr>
          </w:p>
        </w:tc>
        <w:tc>
          <w:tcPr>
            <w:tcW w:w="28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szCs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szCs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EV – vliv energetických zdrojů na společenský rozvoj</w:t>
            </w: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szCs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xml:space="preserve">M-grafy funkcí </w:t>
            </w: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szCs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EV -  využívání alternativních zdrojů energie</w:t>
            </w: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szCs w:val="24"/>
              </w:rPr>
            </w:pPr>
          </w:p>
          <w:p w:rsidR="00CD7CA8" w:rsidRPr="00B474F8" w:rsidRDefault="004E5A16" w:rsidP="00335578">
            <w:pPr>
              <w:suppressAutoHyphens/>
              <w:spacing w:after="0" w:line="240" w:lineRule="auto"/>
              <w:rPr>
                <w:rFonts w:asciiTheme="majorHAnsi" w:eastAsia="Times New Roman" w:hAnsiTheme="majorHAnsi" w:cstheme="majorHAnsi"/>
                <w:color w:val="000000" w:themeColor="text1"/>
                <w:sz w:val="24"/>
                <w:szCs w:val="24"/>
              </w:rPr>
            </w:pPr>
            <w:r>
              <w:rPr>
                <w:rFonts w:asciiTheme="majorHAnsi" w:eastAsia="Times New Roman" w:hAnsiTheme="majorHAnsi" w:cstheme="majorHAnsi"/>
                <w:color w:val="000000" w:themeColor="text1"/>
                <w:sz w:val="24"/>
                <w:szCs w:val="24"/>
              </w:rPr>
              <w:t>ČA</w:t>
            </w:r>
            <w:r w:rsidR="00CD7CA8" w:rsidRPr="00B474F8">
              <w:rPr>
                <w:rFonts w:asciiTheme="majorHAnsi" w:eastAsia="Times New Roman" w:hAnsiTheme="majorHAnsi" w:cstheme="majorHAnsi"/>
                <w:color w:val="000000" w:themeColor="text1"/>
                <w:sz w:val="24"/>
                <w:szCs w:val="24"/>
              </w:rPr>
              <w:t>Z</w:t>
            </w: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szCs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szCs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szCs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szCs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szCs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szCs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szCs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szCs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szCs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szCs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szCs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szCs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OSV -  příjem signálu – TV, rádio, GPS,…</w:t>
            </w: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 škodlivost UV záření,…</w:t>
            </w: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szCs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szCs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szCs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EV – nebezpečí vzniku požárů odkládáním plastových a skleněných lahví</w:t>
            </w:r>
          </w:p>
          <w:p w:rsidR="00CD7CA8" w:rsidRPr="00B474F8" w:rsidRDefault="004E5A16" w:rsidP="00335578">
            <w:pPr>
              <w:suppressAutoHyphens/>
              <w:spacing w:after="0" w:line="240" w:lineRule="auto"/>
              <w:rPr>
                <w:rFonts w:asciiTheme="majorHAnsi" w:eastAsia="Times New Roman" w:hAnsiTheme="majorHAnsi" w:cstheme="majorHAnsi"/>
                <w:color w:val="000000" w:themeColor="text1"/>
                <w:sz w:val="24"/>
                <w:szCs w:val="24"/>
              </w:rPr>
            </w:pPr>
            <w:r>
              <w:rPr>
                <w:rFonts w:asciiTheme="majorHAnsi" w:eastAsia="Times New Roman" w:hAnsiTheme="majorHAnsi" w:cstheme="majorHAnsi"/>
                <w:color w:val="000000" w:themeColor="text1"/>
                <w:sz w:val="24"/>
                <w:szCs w:val="24"/>
              </w:rPr>
              <w:t>PŘ</w:t>
            </w:r>
            <w:r w:rsidR="00CD7CA8" w:rsidRPr="00B474F8">
              <w:rPr>
                <w:rFonts w:asciiTheme="majorHAnsi" w:eastAsia="Times New Roman" w:hAnsiTheme="majorHAnsi" w:cstheme="majorHAnsi"/>
                <w:color w:val="000000" w:themeColor="text1"/>
                <w:sz w:val="24"/>
                <w:szCs w:val="24"/>
              </w:rPr>
              <w:t>– lidské oko</w:t>
            </w: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lastRenderedPageBreak/>
              <w:t>M-osová souměrnost</w:t>
            </w: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szCs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szCs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szCs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Z – umístění jaderných elektráren</w:t>
            </w: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VDO – vede k uvažování o problémech v širších souvislostech (jaderné elektrárny,…)</w:t>
            </w: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szCs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szCs w:val="24"/>
              </w:rPr>
            </w:pPr>
          </w:p>
          <w:p w:rsidR="00CD7CA8" w:rsidRPr="00B474F8" w:rsidRDefault="00CD7CA8" w:rsidP="00335578">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CH – stavba atomu, chemická vazba</w:t>
            </w:r>
          </w:p>
          <w:p w:rsidR="00CD7CA8" w:rsidRPr="00B474F8" w:rsidRDefault="004E5A16" w:rsidP="00335578">
            <w:pPr>
              <w:suppressAutoHyphens/>
              <w:spacing w:after="0" w:line="240" w:lineRule="auto"/>
              <w:rPr>
                <w:rFonts w:asciiTheme="majorHAnsi" w:hAnsiTheme="majorHAnsi" w:cstheme="majorHAnsi"/>
                <w:color w:val="000000" w:themeColor="text1"/>
                <w:sz w:val="24"/>
                <w:szCs w:val="24"/>
              </w:rPr>
            </w:pPr>
            <w:r>
              <w:rPr>
                <w:rFonts w:asciiTheme="majorHAnsi" w:eastAsia="Times New Roman" w:hAnsiTheme="majorHAnsi" w:cstheme="majorHAnsi"/>
                <w:color w:val="000000" w:themeColor="text1"/>
                <w:sz w:val="24"/>
                <w:szCs w:val="24"/>
              </w:rPr>
              <w:t>PŘ</w:t>
            </w:r>
            <w:r w:rsidR="00CD7CA8" w:rsidRPr="00B474F8">
              <w:rPr>
                <w:rFonts w:asciiTheme="majorHAnsi" w:eastAsia="Times New Roman" w:hAnsiTheme="majorHAnsi" w:cstheme="majorHAnsi"/>
                <w:color w:val="000000" w:themeColor="text1"/>
                <w:sz w:val="24"/>
                <w:szCs w:val="24"/>
              </w:rPr>
              <w:t xml:space="preserve"> – vesmír, Země</w:t>
            </w:r>
          </w:p>
        </w:tc>
        <w:tc>
          <w:tcPr>
            <w:tcW w:w="23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CD7CA8" w:rsidRPr="00B474F8" w:rsidRDefault="00CD7CA8" w:rsidP="00335578">
            <w:pPr>
              <w:suppressAutoHyphens/>
              <w:spacing w:after="0" w:line="240" w:lineRule="auto"/>
              <w:jc w:val="center"/>
              <w:rPr>
                <w:rFonts w:asciiTheme="majorHAnsi" w:eastAsia="Calibri" w:hAnsiTheme="majorHAnsi" w:cstheme="majorHAnsi"/>
                <w:color w:val="000000" w:themeColor="text1"/>
                <w:sz w:val="24"/>
                <w:szCs w:val="24"/>
              </w:rPr>
            </w:pPr>
          </w:p>
        </w:tc>
      </w:tr>
    </w:tbl>
    <w:p w:rsidR="00003B89" w:rsidRPr="00B474F8" w:rsidRDefault="00003B89" w:rsidP="005E1103">
      <w:pPr>
        <w:pStyle w:val="Nadpis3"/>
        <w:rPr>
          <w:rFonts w:cstheme="majorHAnsi"/>
          <w:sz w:val="28"/>
          <w:szCs w:val="28"/>
        </w:rPr>
      </w:pPr>
      <w:bookmarkStart w:id="69" w:name="_Toc182219182"/>
      <w:r w:rsidRPr="00B474F8">
        <w:rPr>
          <w:rFonts w:cstheme="majorHAnsi"/>
          <w:sz w:val="28"/>
          <w:szCs w:val="28"/>
        </w:rPr>
        <w:lastRenderedPageBreak/>
        <w:t>Vyučovací předmět: C</w:t>
      </w:r>
      <w:r w:rsidR="00CD7CA8">
        <w:rPr>
          <w:rFonts w:cstheme="majorHAnsi"/>
          <w:sz w:val="28"/>
          <w:szCs w:val="28"/>
        </w:rPr>
        <w:t>h</w:t>
      </w:r>
      <w:r w:rsidR="00995882">
        <w:rPr>
          <w:rFonts w:cstheme="majorHAnsi"/>
          <w:sz w:val="28"/>
          <w:szCs w:val="28"/>
        </w:rPr>
        <w:t>emie</w:t>
      </w:r>
      <w:bookmarkEnd w:id="69"/>
    </w:p>
    <w:p w:rsidR="00FB02FA" w:rsidRPr="00B474F8" w:rsidRDefault="00FB02FA" w:rsidP="00FB02FA">
      <w:pPr>
        <w:rPr>
          <w:rFonts w:asciiTheme="majorHAnsi" w:hAnsiTheme="majorHAnsi" w:cstheme="majorHAnsi"/>
        </w:rPr>
      </w:pPr>
    </w:p>
    <w:p w:rsidR="00003B89" w:rsidRPr="00B474F8" w:rsidRDefault="00003B89" w:rsidP="00003B89">
      <w:pPr>
        <w:pStyle w:val="Zkladntext-prvnodsazen2"/>
        <w:ind w:left="425"/>
        <w:rPr>
          <w:rFonts w:asciiTheme="majorHAnsi" w:hAnsiTheme="majorHAnsi" w:cstheme="majorHAnsi"/>
          <w:sz w:val="24"/>
          <w:szCs w:val="24"/>
        </w:rPr>
      </w:pPr>
      <w:r w:rsidRPr="00B474F8">
        <w:rPr>
          <w:rFonts w:asciiTheme="majorHAnsi" w:hAnsiTheme="majorHAnsi" w:cstheme="majorHAnsi"/>
          <w:sz w:val="24"/>
          <w:szCs w:val="24"/>
        </w:rPr>
        <w:t xml:space="preserve">Učivo chemie jako samostatného předmětu vzdělávací oblasti </w:t>
      </w:r>
      <w:r w:rsidRPr="00B474F8">
        <w:rPr>
          <w:rFonts w:asciiTheme="majorHAnsi" w:hAnsiTheme="majorHAnsi" w:cstheme="majorHAnsi"/>
          <w:b/>
          <w:sz w:val="24"/>
          <w:szCs w:val="24"/>
        </w:rPr>
        <w:t>Člověk a příroda</w:t>
      </w:r>
      <w:r w:rsidRPr="00B474F8">
        <w:rPr>
          <w:rFonts w:asciiTheme="majorHAnsi" w:hAnsiTheme="majorHAnsi" w:cstheme="majorHAnsi"/>
          <w:sz w:val="24"/>
          <w:szCs w:val="24"/>
        </w:rPr>
        <w:t xml:space="preserve"> je rozvrženo do </w:t>
      </w:r>
      <w:smartTag w:uri="urn:schemas-microsoft-com:office:smarttags" w:element="metricconverter">
        <w:smartTagPr>
          <w:attr w:name="ProductID" w:val="8. a"/>
        </w:smartTagPr>
        <w:r w:rsidRPr="00B474F8">
          <w:rPr>
            <w:rFonts w:asciiTheme="majorHAnsi" w:hAnsiTheme="majorHAnsi" w:cstheme="majorHAnsi"/>
            <w:sz w:val="24"/>
            <w:szCs w:val="24"/>
          </w:rPr>
          <w:t>8. a</w:t>
        </w:r>
      </w:smartTag>
      <w:r w:rsidRPr="00B474F8">
        <w:rPr>
          <w:rFonts w:asciiTheme="majorHAnsi" w:hAnsiTheme="majorHAnsi" w:cstheme="majorHAnsi"/>
          <w:sz w:val="24"/>
          <w:szCs w:val="24"/>
        </w:rPr>
        <w:t xml:space="preserve"> 9. ročníku s časovou dotací 2 hodiny týdně v osmém a 1 hodina týdně v devátém ročníku.</w:t>
      </w:r>
    </w:p>
    <w:p w:rsidR="00003B89" w:rsidRPr="00B474F8" w:rsidRDefault="00003B89" w:rsidP="00003B89">
      <w:pPr>
        <w:pStyle w:val="Zkladntext-prvnodsazen2"/>
        <w:ind w:left="425"/>
        <w:rPr>
          <w:rFonts w:asciiTheme="majorHAnsi" w:hAnsiTheme="majorHAnsi" w:cstheme="majorHAnsi"/>
          <w:sz w:val="24"/>
          <w:szCs w:val="24"/>
        </w:rPr>
      </w:pPr>
      <w:r w:rsidRPr="00B474F8">
        <w:rPr>
          <w:rFonts w:asciiTheme="majorHAnsi" w:hAnsiTheme="majorHAnsi" w:cstheme="majorHAnsi"/>
          <w:sz w:val="24"/>
          <w:szCs w:val="24"/>
        </w:rPr>
        <w:t xml:space="preserve">Vyučovací předmět </w:t>
      </w:r>
      <w:r w:rsidRPr="00B474F8">
        <w:rPr>
          <w:rFonts w:asciiTheme="majorHAnsi" w:hAnsiTheme="majorHAnsi" w:cstheme="majorHAnsi"/>
          <w:b/>
          <w:sz w:val="24"/>
          <w:szCs w:val="24"/>
        </w:rPr>
        <w:t xml:space="preserve">Chemie </w:t>
      </w:r>
      <w:r w:rsidRPr="00B474F8">
        <w:rPr>
          <w:rFonts w:asciiTheme="majorHAnsi" w:hAnsiTheme="majorHAnsi" w:cstheme="majorHAnsi"/>
          <w:sz w:val="24"/>
          <w:szCs w:val="24"/>
        </w:rPr>
        <w:t xml:space="preserve">umožňuje žákům hlouběji porozumět zákonitostem přírodních procesů, a tím si uvědomovat i užitečnost přírodovědných poznatků a jejich aplikací v praktickém životě. Žáci osvojují i důležité dovednosti jako je soustavně, objektivně a spolehlivě pozorovat, experimentovat, vytvářet a ověřovat hypotézy o podstatě pozorovaných přírodních jevů, analyzovat výsledky tohoto ověřování a vyvozovat z nich závěry. </w:t>
      </w:r>
    </w:p>
    <w:p w:rsidR="00003B89" w:rsidRPr="00B474F8" w:rsidRDefault="00003B89" w:rsidP="00003B89">
      <w:pPr>
        <w:pStyle w:val="Zkladntext-prvnodsazen2"/>
        <w:ind w:left="425"/>
        <w:rPr>
          <w:rFonts w:asciiTheme="majorHAnsi" w:hAnsiTheme="majorHAnsi" w:cstheme="majorHAnsi"/>
          <w:sz w:val="24"/>
          <w:szCs w:val="24"/>
        </w:rPr>
      </w:pPr>
      <w:r w:rsidRPr="00B474F8">
        <w:rPr>
          <w:rFonts w:asciiTheme="majorHAnsi" w:hAnsiTheme="majorHAnsi" w:cstheme="majorHAnsi"/>
          <w:sz w:val="24"/>
          <w:szCs w:val="24"/>
        </w:rPr>
        <w:t>V předmětu Chemie žáci postupně poznávají podstatné souvislosti mezi stavem přírody a lidskou činností, především pak závislost člověka na přírodních zdrojích a vlivy lidské činnosti na stav životního prostředí a na lidské zdraví. Učí se zkoumat změny probíhající v přírodě, odhalovat příčiny a následky ovlivňování důležitých místních i globálních ekosystémů a uvědoměle využívat své přírodovědné poznání ve prospěch ochrany životního prostředí a principů udržitelného rozvoje. Získané vědomosti umožní žákům postupně odhalovat souvislosti přírodních podmínek a života lidí i jejich společenství v blízkém okolí, v regionech, na celém území ČR, v Evropě i ve světě.</w:t>
      </w:r>
    </w:p>
    <w:p w:rsidR="00003B89" w:rsidRPr="00B474F8" w:rsidRDefault="00003B89" w:rsidP="00003B89">
      <w:pPr>
        <w:pStyle w:val="Zkladntext-prvnodsazen2"/>
        <w:ind w:left="425"/>
        <w:jc w:val="left"/>
        <w:rPr>
          <w:rFonts w:asciiTheme="majorHAnsi" w:hAnsiTheme="majorHAnsi" w:cstheme="majorHAnsi"/>
          <w:sz w:val="24"/>
          <w:szCs w:val="24"/>
        </w:rPr>
      </w:pPr>
      <w:r w:rsidRPr="00B474F8">
        <w:rPr>
          <w:rFonts w:asciiTheme="majorHAnsi" w:hAnsiTheme="majorHAnsi" w:cstheme="majorHAnsi"/>
          <w:b/>
          <w:sz w:val="24"/>
          <w:szCs w:val="24"/>
        </w:rPr>
        <w:t>Učivo 8. ročníku</w:t>
      </w:r>
      <w:r w:rsidRPr="00B474F8">
        <w:rPr>
          <w:rFonts w:asciiTheme="majorHAnsi" w:hAnsiTheme="majorHAnsi" w:cstheme="majorHAnsi"/>
          <w:sz w:val="24"/>
          <w:szCs w:val="24"/>
        </w:rPr>
        <w:t xml:space="preserve"> je zaměřeno na anorganickou chemii, žáci se seznámí s bezpečností práce, učivem o směsích, složením látek, chemickou vazbou, nejdůležitějšími chemickými prvky, chemickými reakcemi, dvouprvkovými sloučeninami. Dále poznají nejvýznamnější kyseliny, hydroxidy a soli, také některé chemické reakce.</w:t>
      </w:r>
    </w:p>
    <w:p w:rsidR="00003B89" w:rsidRPr="00B474F8" w:rsidRDefault="00003B89" w:rsidP="00003B89">
      <w:pPr>
        <w:pStyle w:val="Zkladntext-prvnodsazen2"/>
        <w:ind w:left="425"/>
        <w:jc w:val="left"/>
        <w:rPr>
          <w:rFonts w:asciiTheme="majorHAnsi" w:hAnsiTheme="majorHAnsi" w:cstheme="majorHAnsi"/>
          <w:sz w:val="24"/>
          <w:szCs w:val="24"/>
        </w:rPr>
      </w:pPr>
      <w:r w:rsidRPr="00B474F8">
        <w:rPr>
          <w:rFonts w:asciiTheme="majorHAnsi" w:hAnsiTheme="majorHAnsi" w:cstheme="majorHAnsi"/>
          <w:b/>
          <w:sz w:val="24"/>
          <w:szCs w:val="24"/>
        </w:rPr>
        <w:t xml:space="preserve">Učivo 9. ročníku </w:t>
      </w:r>
      <w:r w:rsidRPr="00B474F8">
        <w:rPr>
          <w:rFonts w:asciiTheme="majorHAnsi" w:hAnsiTheme="majorHAnsi" w:cstheme="majorHAnsi"/>
          <w:sz w:val="24"/>
          <w:szCs w:val="24"/>
        </w:rPr>
        <w:t>je zaměřeno na organickou chemii</w:t>
      </w:r>
      <w:r w:rsidRPr="00B474F8">
        <w:rPr>
          <w:rFonts w:asciiTheme="majorHAnsi" w:hAnsiTheme="majorHAnsi" w:cstheme="majorHAnsi"/>
          <w:sz w:val="24"/>
          <w:szCs w:val="24"/>
          <w:u w:val="single"/>
        </w:rPr>
        <w:t>.</w:t>
      </w:r>
      <w:r w:rsidRPr="00B474F8">
        <w:rPr>
          <w:rFonts w:asciiTheme="majorHAnsi" w:hAnsiTheme="majorHAnsi" w:cstheme="majorHAnsi"/>
          <w:sz w:val="24"/>
          <w:szCs w:val="24"/>
        </w:rPr>
        <w:t xml:space="preserve"> V úvodu se žáci seznámí s uhlovodíky, jejich deriváty a přírodní látky. V závěru žáci své získané vědomosti utřídí a rozšíří v kapitole Chemie kolem nás.  </w:t>
      </w:r>
    </w:p>
    <w:p w:rsidR="00003B89" w:rsidRPr="00B474F8" w:rsidRDefault="00003B89" w:rsidP="00003B89">
      <w:pPr>
        <w:pStyle w:val="Zkladntext-prvnodsazen2"/>
        <w:ind w:left="425"/>
        <w:rPr>
          <w:rFonts w:asciiTheme="majorHAnsi" w:hAnsiTheme="majorHAnsi" w:cstheme="majorHAnsi"/>
          <w:sz w:val="24"/>
          <w:szCs w:val="24"/>
        </w:rPr>
      </w:pPr>
      <w:r w:rsidRPr="00B474F8">
        <w:rPr>
          <w:rFonts w:asciiTheme="majorHAnsi" w:hAnsiTheme="majorHAnsi" w:cstheme="majorHAnsi"/>
          <w:sz w:val="24"/>
          <w:szCs w:val="24"/>
        </w:rPr>
        <w:t>S učivem se žáci seznamují formou pokusů, jednoduchých prací a experimentů. Jsou vedeni k tomu, aby byli schopni pracovat s různými informačními zdroji, jako jsou encyklopedie, odborná literatura, internet…a své poznatky zpracovali do referátů, které pak prezentují v hodinách. Je také využívaný kvalitní dostupný výukový software. Při skupinové práci se žáci učí spolupracovat a společně formulovat závěry, které potom obhájí před třídou. K učivu se vztahují také exkurze (čistírna odpadních vod, přečerpávací vodní elektrárna).</w:t>
      </w:r>
    </w:p>
    <w:p w:rsidR="00003B89" w:rsidRPr="00B474F8" w:rsidRDefault="00003B89" w:rsidP="00003B89">
      <w:pPr>
        <w:pStyle w:val="Zkladntext-prvnodsazen2"/>
        <w:ind w:left="425"/>
        <w:rPr>
          <w:rFonts w:asciiTheme="majorHAnsi" w:hAnsiTheme="majorHAnsi" w:cstheme="majorHAnsi"/>
          <w:sz w:val="24"/>
          <w:szCs w:val="24"/>
        </w:rPr>
      </w:pPr>
      <w:r w:rsidRPr="00B474F8">
        <w:rPr>
          <w:rFonts w:asciiTheme="majorHAnsi" w:hAnsiTheme="majorHAnsi" w:cstheme="majorHAnsi"/>
          <w:sz w:val="24"/>
          <w:szCs w:val="24"/>
        </w:rPr>
        <w:t>Většina hodin probíhá v pracovně fyziky a chemie.</w:t>
      </w:r>
    </w:p>
    <w:p w:rsidR="00003B89" w:rsidRPr="00B474F8" w:rsidRDefault="00003B89" w:rsidP="00003B89">
      <w:pPr>
        <w:pStyle w:val="Zkladntext-prvnodsazen2"/>
        <w:ind w:left="425"/>
        <w:rPr>
          <w:rFonts w:asciiTheme="majorHAnsi" w:hAnsiTheme="majorHAnsi" w:cstheme="majorHAnsi"/>
          <w:sz w:val="24"/>
          <w:szCs w:val="24"/>
        </w:rPr>
      </w:pPr>
      <w:r w:rsidRPr="00B474F8">
        <w:rPr>
          <w:rFonts w:asciiTheme="majorHAnsi" w:hAnsiTheme="majorHAnsi" w:cstheme="majorHAnsi"/>
          <w:sz w:val="24"/>
          <w:szCs w:val="24"/>
        </w:rPr>
        <w:t>V hodinách chemie se využívají znalosti získané v zeměpisu, fyzice, pracovních činnostech ale i v dějepise a matematice.</w:t>
      </w:r>
    </w:p>
    <w:p w:rsidR="00FB02FA" w:rsidRPr="00B474F8" w:rsidRDefault="00003B89" w:rsidP="00003B89">
      <w:pPr>
        <w:pStyle w:val="Fodstavec"/>
        <w:rPr>
          <w:rFonts w:asciiTheme="majorHAnsi" w:hAnsiTheme="majorHAnsi" w:cstheme="majorHAnsi"/>
          <w:b/>
          <w:bCs/>
          <w:caps/>
        </w:rPr>
      </w:pPr>
      <w:r w:rsidRPr="00B474F8">
        <w:rPr>
          <w:rFonts w:asciiTheme="majorHAnsi" w:hAnsiTheme="majorHAnsi" w:cstheme="majorHAnsi"/>
          <w:b/>
          <w:bCs/>
          <w:caps/>
        </w:rPr>
        <w:t xml:space="preserve"> </w:t>
      </w:r>
    </w:p>
    <w:p w:rsidR="00FB02FA" w:rsidRPr="00B474F8" w:rsidRDefault="00FB02FA" w:rsidP="00003B89">
      <w:pPr>
        <w:pStyle w:val="Fodstavec"/>
        <w:rPr>
          <w:rFonts w:asciiTheme="majorHAnsi" w:hAnsiTheme="majorHAnsi" w:cstheme="majorHAnsi"/>
          <w:b/>
          <w:bCs/>
          <w:caps/>
        </w:rPr>
      </w:pPr>
    </w:p>
    <w:p w:rsidR="00FB02FA" w:rsidRPr="00B474F8" w:rsidRDefault="00FB02FA" w:rsidP="00003B89">
      <w:pPr>
        <w:pStyle w:val="Fodstavec"/>
        <w:rPr>
          <w:rFonts w:asciiTheme="majorHAnsi" w:hAnsiTheme="majorHAnsi" w:cstheme="majorHAnsi"/>
          <w:b/>
          <w:bCs/>
          <w:caps/>
        </w:rPr>
      </w:pPr>
    </w:p>
    <w:p w:rsidR="00FB02FA" w:rsidRPr="00B474F8" w:rsidRDefault="00FB02FA" w:rsidP="00003B89">
      <w:pPr>
        <w:pStyle w:val="Fodstavec"/>
        <w:rPr>
          <w:rFonts w:asciiTheme="majorHAnsi" w:hAnsiTheme="majorHAnsi" w:cstheme="majorHAnsi"/>
          <w:b/>
          <w:bCs/>
          <w:caps/>
        </w:rPr>
      </w:pPr>
    </w:p>
    <w:p w:rsidR="00FB02FA" w:rsidRPr="00B474F8" w:rsidRDefault="00FB02FA" w:rsidP="00003B89">
      <w:pPr>
        <w:pStyle w:val="Fodstavec"/>
        <w:rPr>
          <w:rFonts w:asciiTheme="majorHAnsi" w:hAnsiTheme="majorHAnsi" w:cstheme="majorHAnsi"/>
          <w:b/>
          <w:bCs/>
          <w:caps/>
        </w:rPr>
      </w:pPr>
    </w:p>
    <w:p w:rsidR="00FB02FA" w:rsidRPr="00B474F8" w:rsidRDefault="00FB02FA" w:rsidP="00003B89">
      <w:pPr>
        <w:pStyle w:val="Fodstavec"/>
        <w:rPr>
          <w:rFonts w:asciiTheme="majorHAnsi" w:hAnsiTheme="majorHAnsi" w:cstheme="majorHAnsi"/>
          <w:b/>
          <w:bCs/>
          <w:caps/>
        </w:rPr>
      </w:pPr>
    </w:p>
    <w:p w:rsidR="00995882" w:rsidRDefault="00995882" w:rsidP="00003B89">
      <w:pPr>
        <w:pStyle w:val="Zkladntext-prvnodsazen2"/>
        <w:spacing w:after="0"/>
        <w:ind w:left="425"/>
        <w:rPr>
          <w:rFonts w:asciiTheme="majorHAnsi" w:hAnsiTheme="majorHAnsi" w:cstheme="majorHAnsi"/>
          <w:b/>
          <w:bCs/>
          <w:sz w:val="24"/>
          <w:szCs w:val="24"/>
        </w:rPr>
      </w:pPr>
    </w:p>
    <w:p w:rsidR="00995882" w:rsidRDefault="00995882" w:rsidP="00003B89">
      <w:pPr>
        <w:pStyle w:val="Zkladntext-prvnodsazen2"/>
        <w:spacing w:after="0"/>
        <w:ind w:left="425"/>
        <w:rPr>
          <w:rFonts w:asciiTheme="majorHAnsi" w:hAnsiTheme="majorHAnsi" w:cstheme="majorHAnsi"/>
          <w:b/>
          <w:bCs/>
          <w:sz w:val="24"/>
          <w:szCs w:val="24"/>
        </w:rPr>
      </w:pPr>
      <w:r>
        <w:rPr>
          <w:rFonts w:asciiTheme="majorHAnsi" w:hAnsiTheme="majorHAnsi" w:cstheme="majorHAnsi"/>
          <w:b/>
          <w:bCs/>
          <w:sz w:val="24"/>
          <w:szCs w:val="24"/>
        </w:rPr>
        <w:lastRenderedPageBreak/>
        <w:t>Cílové zaměření předmětu:</w:t>
      </w:r>
    </w:p>
    <w:p w:rsidR="00003B89" w:rsidRPr="00B474F8" w:rsidRDefault="00003B89" w:rsidP="00003B89">
      <w:pPr>
        <w:pStyle w:val="Zkladntext-prvnodsazen2"/>
        <w:spacing w:after="0"/>
        <w:ind w:left="425"/>
        <w:rPr>
          <w:rFonts w:asciiTheme="majorHAnsi" w:hAnsiTheme="majorHAnsi" w:cstheme="majorHAnsi"/>
          <w:b/>
          <w:bCs/>
          <w:sz w:val="24"/>
          <w:szCs w:val="24"/>
        </w:rPr>
      </w:pPr>
      <w:r w:rsidRPr="00B474F8">
        <w:rPr>
          <w:rFonts w:asciiTheme="majorHAnsi" w:hAnsiTheme="majorHAnsi" w:cstheme="majorHAnsi"/>
          <w:b/>
          <w:bCs/>
          <w:sz w:val="24"/>
          <w:szCs w:val="24"/>
        </w:rPr>
        <w:t>zkoumat</w:t>
      </w:r>
      <w:r w:rsidRPr="00B474F8">
        <w:rPr>
          <w:rFonts w:asciiTheme="majorHAnsi" w:hAnsiTheme="majorHAnsi" w:cstheme="majorHAnsi"/>
          <w:sz w:val="24"/>
          <w:szCs w:val="24"/>
        </w:rPr>
        <w:t xml:space="preserve"> přírodní fakty a jejich souvislostí s využitím různých metod poznávání (pozorování, experiment) i různých metod racionálního uvažování</w:t>
      </w:r>
    </w:p>
    <w:p w:rsidR="00003B89" w:rsidRPr="00B474F8" w:rsidRDefault="00003B89" w:rsidP="00003B89">
      <w:pPr>
        <w:pStyle w:val="Zkladntext-prvnodsazen2"/>
        <w:spacing w:after="0"/>
        <w:ind w:left="425"/>
        <w:rPr>
          <w:rFonts w:asciiTheme="majorHAnsi" w:hAnsiTheme="majorHAnsi" w:cstheme="majorHAnsi"/>
          <w:b/>
          <w:bCs/>
          <w:sz w:val="24"/>
          <w:szCs w:val="24"/>
        </w:rPr>
      </w:pPr>
      <w:r w:rsidRPr="00B474F8">
        <w:rPr>
          <w:rFonts w:asciiTheme="majorHAnsi" w:hAnsiTheme="majorHAnsi" w:cstheme="majorHAnsi"/>
          <w:b/>
          <w:bCs/>
          <w:sz w:val="24"/>
          <w:szCs w:val="24"/>
        </w:rPr>
        <w:t>klást si</w:t>
      </w:r>
      <w:r w:rsidRPr="00B474F8">
        <w:rPr>
          <w:rFonts w:asciiTheme="majorHAnsi" w:hAnsiTheme="majorHAnsi" w:cstheme="majorHAnsi"/>
          <w:sz w:val="24"/>
          <w:szCs w:val="24"/>
        </w:rPr>
        <w:t xml:space="preserve"> otázky o průběhu a příčinách různých přírodních procesů, správně tyto otázky formulovat a hledat na ně adekvátní odpovědi</w:t>
      </w:r>
    </w:p>
    <w:p w:rsidR="00003B89" w:rsidRPr="00B474F8" w:rsidRDefault="00003B89" w:rsidP="00003B89">
      <w:pPr>
        <w:pStyle w:val="Zkladntext-prvnodsazen2"/>
        <w:spacing w:after="0"/>
        <w:ind w:left="425"/>
        <w:rPr>
          <w:rFonts w:asciiTheme="majorHAnsi" w:hAnsiTheme="majorHAnsi" w:cstheme="majorHAnsi"/>
          <w:b/>
          <w:bCs/>
          <w:sz w:val="24"/>
          <w:szCs w:val="24"/>
        </w:rPr>
      </w:pPr>
      <w:r w:rsidRPr="00B474F8">
        <w:rPr>
          <w:rFonts w:asciiTheme="majorHAnsi" w:hAnsiTheme="majorHAnsi" w:cstheme="majorHAnsi"/>
          <w:b/>
          <w:bCs/>
          <w:sz w:val="24"/>
          <w:szCs w:val="24"/>
        </w:rPr>
        <w:t>zapojovat se</w:t>
      </w:r>
      <w:r w:rsidRPr="00B474F8">
        <w:rPr>
          <w:rFonts w:asciiTheme="majorHAnsi" w:hAnsiTheme="majorHAnsi" w:cstheme="majorHAnsi"/>
          <w:sz w:val="24"/>
          <w:szCs w:val="24"/>
        </w:rPr>
        <w:t xml:space="preserve"> do aktivit směřujících k šetrnému chování k přírodním systémům, ke svému zdraví i zdraví ostatních lidí</w:t>
      </w:r>
    </w:p>
    <w:p w:rsidR="00003B89" w:rsidRPr="00B474F8" w:rsidRDefault="00003B89" w:rsidP="00003B89">
      <w:pPr>
        <w:pStyle w:val="Zkladntext-prvnodsazen2"/>
        <w:spacing w:after="0"/>
        <w:ind w:left="425"/>
        <w:rPr>
          <w:rFonts w:asciiTheme="majorHAnsi" w:hAnsiTheme="majorHAnsi" w:cstheme="majorHAnsi"/>
          <w:b/>
          <w:bCs/>
          <w:sz w:val="24"/>
          <w:szCs w:val="24"/>
        </w:rPr>
      </w:pPr>
      <w:r w:rsidRPr="00B474F8">
        <w:rPr>
          <w:rFonts w:asciiTheme="majorHAnsi" w:hAnsiTheme="majorHAnsi" w:cstheme="majorHAnsi"/>
          <w:b/>
          <w:bCs/>
          <w:sz w:val="24"/>
          <w:szCs w:val="24"/>
        </w:rPr>
        <w:t xml:space="preserve">porozumět </w:t>
      </w:r>
      <w:r w:rsidRPr="00B474F8">
        <w:rPr>
          <w:rFonts w:asciiTheme="majorHAnsi" w:hAnsiTheme="majorHAnsi" w:cstheme="majorHAnsi"/>
          <w:sz w:val="24"/>
          <w:szCs w:val="24"/>
        </w:rPr>
        <w:t>souvislostem mezi činnostmi lidí a stavem přírodního a životního prostředí</w:t>
      </w:r>
    </w:p>
    <w:p w:rsidR="00003B89" w:rsidRPr="00B474F8" w:rsidRDefault="00003B89" w:rsidP="00003B89">
      <w:pPr>
        <w:pStyle w:val="Zkladntext-prvnodsazen2"/>
        <w:spacing w:after="0"/>
        <w:ind w:left="425"/>
        <w:rPr>
          <w:rFonts w:asciiTheme="majorHAnsi" w:hAnsiTheme="majorHAnsi" w:cstheme="majorHAnsi"/>
          <w:sz w:val="24"/>
          <w:szCs w:val="24"/>
        </w:rPr>
      </w:pPr>
      <w:r w:rsidRPr="00B474F8">
        <w:rPr>
          <w:rFonts w:asciiTheme="majorHAnsi" w:hAnsiTheme="majorHAnsi" w:cstheme="majorHAnsi"/>
          <w:b/>
          <w:bCs/>
          <w:sz w:val="24"/>
          <w:szCs w:val="24"/>
        </w:rPr>
        <w:t>uvažovat a jednat</w:t>
      </w:r>
      <w:r w:rsidRPr="00B474F8">
        <w:rPr>
          <w:rFonts w:asciiTheme="majorHAnsi" w:hAnsiTheme="majorHAnsi" w:cstheme="majorHAnsi"/>
          <w:sz w:val="24"/>
          <w:szCs w:val="24"/>
        </w:rPr>
        <w:t xml:space="preserve"> s cílem co nejefektivnějšího využívání zdrojů energie v praxi, včetně co nejširšího využívání jejích obnovitelných zdrojů, zejména pak  </w:t>
      </w:r>
    </w:p>
    <w:p w:rsidR="00003B89" w:rsidRPr="00B474F8" w:rsidRDefault="00003B89" w:rsidP="00003B89">
      <w:pPr>
        <w:pStyle w:val="Zkladntext-prvnodsazen2"/>
        <w:spacing w:after="0"/>
        <w:ind w:left="425"/>
        <w:rPr>
          <w:rFonts w:asciiTheme="majorHAnsi" w:hAnsiTheme="majorHAnsi" w:cstheme="majorHAnsi"/>
          <w:b/>
          <w:bCs/>
          <w:sz w:val="24"/>
          <w:szCs w:val="24"/>
        </w:rPr>
      </w:pPr>
      <w:r w:rsidRPr="00B474F8">
        <w:rPr>
          <w:rFonts w:asciiTheme="majorHAnsi" w:hAnsiTheme="majorHAnsi" w:cstheme="majorHAnsi"/>
          <w:sz w:val="24"/>
          <w:szCs w:val="24"/>
        </w:rPr>
        <w:t>slunečního záření, větru, vody a biomasy</w:t>
      </w:r>
    </w:p>
    <w:p w:rsidR="00003B89" w:rsidRDefault="00003B89" w:rsidP="00003B89">
      <w:pPr>
        <w:pStyle w:val="Zkladntext-prvnodsazen2"/>
        <w:spacing w:after="0"/>
        <w:ind w:left="425"/>
        <w:rPr>
          <w:rFonts w:asciiTheme="majorHAnsi" w:hAnsiTheme="majorHAnsi" w:cstheme="majorHAnsi"/>
          <w:sz w:val="24"/>
          <w:szCs w:val="24"/>
        </w:rPr>
      </w:pPr>
      <w:r w:rsidRPr="00B474F8">
        <w:rPr>
          <w:rFonts w:asciiTheme="majorHAnsi" w:hAnsiTheme="majorHAnsi" w:cstheme="majorHAnsi"/>
          <w:b/>
          <w:bCs/>
          <w:sz w:val="24"/>
          <w:szCs w:val="24"/>
        </w:rPr>
        <w:t>utvářet</w:t>
      </w:r>
      <w:r w:rsidRPr="00B474F8">
        <w:rPr>
          <w:rFonts w:asciiTheme="majorHAnsi" w:hAnsiTheme="majorHAnsi" w:cstheme="majorHAnsi"/>
          <w:sz w:val="24"/>
          <w:szCs w:val="24"/>
        </w:rPr>
        <w:t xml:space="preserve"> dovednosti vhodně se chovat při kontaktu s objekty či situacemi potenciálně či aktuálně ohrožujícími životy, zdraví, majetek nebo životní prostředí lidí</w:t>
      </w:r>
    </w:p>
    <w:p w:rsidR="002E00C6" w:rsidRPr="00B474F8" w:rsidRDefault="002E00C6" w:rsidP="00003B89">
      <w:pPr>
        <w:pStyle w:val="Zkladntext-prvnodsazen2"/>
        <w:spacing w:after="0"/>
        <w:ind w:left="425"/>
        <w:rPr>
          <w:rFonts w:asciiTheme="majorHAnsi" w:hAnsiTheme="majorHAnsi" w:cstheme="majorHAnsi"/>
          <w:sz w:val="24"/>
          <w:szCs w:val="24"/>
        </w:rPr>
      </w:pPr>
    </w:p>
    <w:p w:rsidR="002E00C6" w:rsidRPr="002E00C6" w:rsidRDefault="002E00C6" w:rsidP="002E00C6">
      <w:pPr>
        <w:suppressAutoHyphens/>
        <w:spacing w:after="0" w:line="240" w:lineRule="auto"/>
        <w:rPr>
          <w:rFonts w:asciiTheme="majorHAnsi" w:eastAsia="Times New Roman" w:hAnsiTheme="majorHAnsi" w:cstheme="majorHAnsi"/>
          <w:b/>
          <w:sz w:val="24"/>
        </w:rPr>
      </w:pPr>
      <w:r w:rsidRPr="002E00C6">
        <w:rPr>
          <w:rFonts w:asciiTheme="majorHAnsi" w:eastAsia="Times New Roman" w:hAnsiTheme="majorHAnsi" w:cstheme="majorHAnsi"/>
          <w:b/>
          <w:sz w:val="24"/>
        </w:rPr>
        <w:t>Postupy k utváření a rozvíjení klíčových kompetencí</w:t>
      </w:r>
    </w:p>
    <w:p w:rsidR="002E00C6" w:rsidRPr="002E00C6" w:rsidRDefault="002E00C6" w:rsidP="002E00C6">
      <w:pPr>
        <w:suppressAutoHyphens/>
        <w:spacing w:after="0" w:line="240" w:lineRule="auto"/>
        <w:rPr>
          <w:rFonts w:asciiTheme="majorHAnsi" w:eastAsia="Times New Roman" w:hAnsiTheme="majorHAnsi" w:cstheme="majorHAnsi"/>
          <w:sz w:val="24"/>
        </w:rPr>
      </w:pPr>
    </w:p>
    <w:p w:rsidR="002E00C6" w:rsidRPr="002E00C6" w:rsidRDefault="002E00C6" w:rsidP="002E00C6">
      <w:pPr>
        <w:suppressAutoHyphens/>
        <w:spacing w:after="0" w:line="240" w:lineRule="auto"/>
        <w:rPr>
          <w:rFonts w:asciiTheme="majorHAnsi" w:eastAsia="Times New Roman" w:hAnsiTheme="majorHAnsi" w:cstheme="majorHAnsi"/>
          <w:sz w:val="24"/>
          <w:u w:val="single"/>
        </w:rPr>
      </w:pPr>
      <w:r>
        <w:rPr>
          <w:rFonts w:asciiTheme="majorHAnsi" w:eastAsia="Times New Roman" w:hAnsiTheme="majorHAnsi" w:cstheme="majorHAnsi"/>
          <w:sz w:val="24"/>
          <w:u w:val="single"/>
        </w:rPr>
        <w:t>Kompetence k učení</w:t>
      </w:r>
    </w:p>
    <w:p w:rsidR="00003B89" w:rsidRPr="00B474F8" w:rsidRDefault="002E00C6" w:rsidP="002E00C6">
      <w:pPr>
        <w:pStyle w:val="Seznam2"/>
        <w:ind w:left="283" w:firstLine="0"/>
        <w:rPr>
          <w:rFonts w:asciiTheme="majorHAnsi" w:hAnsiTheme="majorHAnsi" w:cstheme="majorHAnsi"/>
          <w:sz w:val="24"/>
          <w:szCs w:val="24"/>
        </w:rPr>
      </w:pPr>
      <w:r>
        <w:rPr>
          <w:rFonts w:asciiTheme="majorHAnsi" w:hAnsiTheme="majorHAnsi" w:cstheme="majorHAnsi"/>
          <w:sz w:val="24"/>
          <w:szCs w:val="24"/>
        </w:rPr>
        <w:t>-v</w:t>
      </w:r>
      <w:r w:rsidR="00003B89" w:rsidRPr="00B474F8">
        <w:rPr>
          <w:rFonts w:asciiTheme="majorHAnsi" w:hAnsiTheme="majorHAnsi" w:cstheme="majorHAnsi"/>
          <w:sz w:val="24"/>
          <w:szCs w:val="24"/>
        </w:rPr>
        <w:t>edeme žáka k osvojení si obecně užívaných termínů a symbolů, poznaní smyslu osvojovaných postupů pro běžný život, vytváření si komplexního pohledu na přírodní vědy,</w:t>
      </w:r>
      <w:r w:rsidR="00FB02FA" w:rsidRPr="00B474F8">
        <w:rPr>
          <w:rFonts w:asciiTheme="majorHAnsi" w:hAnsiTheme="majorHAnsi" w:cstheme="majorHAnsi"/>
          <w:sz w:val="24"/>
          <w:szCs w:val="24"/>
        </w:rPr>
        <w:t xml:space="preserve"> </w:t>
      </w:r>
      <w:r w:rsidR="00003B89" w:rsidRPr="00B474F8">
        <w:rPr>
          <w:rFonts w:asciiTheme="majorHAnsi" w:hAnsiTheme="majorHAnsi" w:cstheme="majorHAnsi"/>
          <w:sz w:val="24"/>
          <w:szCs w:val="24"/>
        </w:rPr>
        <w:t>schopnosti samostatného i týmového experimentování a porovnávání dosažených výsledků, k samostatnému získávání informací z různých dostupných zdrojů a dovednosti pracovat s nimi</w:t>
      </w:r>
    </w:p>
    <w:p w:rsidR="00003B89" w:rsidRPr="00B474F8" w:rsidRDefault="00003B89" w:rsidP="00003B89">
      <w:pPr>
        <w:spacing w:after="240"/>
        <w:rPr>
          <w:rFonts w:asciiTheme="majorHAnsi" w:hAnsiTheme="majorHAnsi" w:cstheme="majorHAnsi"/>
          <w:b/>
          <w:bCs/>
          <w:caps/>
        </w:rPr>
      </w:pPr>
    </w:p>
    <w:p w:rsidR="002E00C6" w:rsidRPr="002E00C6" w:rsidRDefault="002E00C6" w:rsidP="002E00C6">
      <w:pPr>
        <w:suppressAutoHyphens/>
        <w:spacing w:after="0" w:line="240" w:lineRule="auto"/>
        <w:rPr>
          <w:rFonts w:asciiTheme="majorHAnsi" w:eastAsia="Times New Roman" w:hAnsiTheme="majorHAnsi" w:cstheme="majorHAnsi"/>
          <w:sz w:val="24"/>
          <w:u w:val="single"/>
        </w:rPr>
      </w:pPr>
      <w:r>
        <w:rPr>
          <w:rFonts w:asciiTheme="majorHAnsi" w:eastAsia="Times New Roman" w:hAnsiTheme="majorHAnsi" w:cstheme="majorHAnsi"/>
          <w:sz w:val="24"/>
          <w:u w:val="single"/>
        </w:rPr>
        <w:t>Kompetence k řešení problému</w:t>
      </w:r>
    </w:p>
    <w:p w:rsidR="00003B89" w:rsidRDefault="002E00C6" w:rsidP="002E00C6">
      <w:pPr>
        <w:pStyle w:val="Seznam2"/>
        <w:ind w:left="283" w:firstLine="0"/>
        <w:jc w:val="left"/>
        <w:rPr>
          <w:rFonts w:asciiTheme="majorHAnsi" w:hAnsiTheme="majorHAnsi" w:cstheme="majorHAnsi"/>
          <w:sz w:val="24"/>
          <w:szCs w:val="24"/>
        </w:rPr>
      </w:pPr>
      <w:r>
        <w:rPr>
          <w:rFonts w:asciiTheme="majorHAnsi" w:hAnsiTheme="majorHAnsi" w:cstheme="majorHAnsi"/>
          <w:sz w:val="24"/>
          <w:szCs w:val="24"/>
        </w:rPr>
        <w:t>-v</w:t>
      </w:r>
      <w:r w:rsidR="00003B89" w:rsidRPr="00B474F8">
        <w:rPr>
          <w:rFonts w:asciiTheme="majorHAnsi" w:hAnsiTheme="majorHAnsi" w:cstheme="majorHAnsi"/>
          <w:sz w:val="24"/>
          <w:szCs w:val="24"/>
        </w:rPr>
        <w:t>edeme žáka k hledání vlastního postupu při řešení problémů, získávání informací, které jsou potřebné k dosažení cíle vyjadřování závěrů na základě ověřených výsledků a umění je obhajovat</w:t>
      </w:r>
    </w:p>
    <w:p w:rsidR="002E00C6" w:rsidRPr="00B474F8" w:rsidRDefault="002E00C6" w:rsidP="00003B89">
      <w:pPr>
        <w:pStyle w:val="Seznam2"/>
        <w:ind w:left="708" w:firstLine="0"/>
        <w:rPr>
          <w:rFonts w:asciiTheme="majorHAnsi" w:hAnsiTheme="majorHAnsi" w:cstheme="majorHAnsi"/>
          <w:sz w:val="24"/>
          <w:szCs w:val="24"/>
        </w:rPr>
      </w:pPr>
    </w:p>
    <w:p w:rsidR="002E00C6" w:rsidRDefault="002E00C6" w:rsidP="002E00C6">
      <w:pPr>
        <w:suppressAutoHyphens/>
        <w:spacing w:after="0" w:line="240" w:lineRule="auto"/>
        <w:rPr>
          <w:rFonts w:asciiTheme="majorHAnsi" w:eastAsia="Times New Roman" w:hAnsiTheme="majorHAnsi" w:cstheme="majorHAnsi"/>
          <w:sz w:val="24"/>
          <w:u w:val="single"/>
        </w:rPr>
      </w:pPr>
      <w:r>
        <w:rPr>
          <w:rFonts w:asciiTheme="majorHAnsi" w:eastAsia="Times New Roman" w:hAnsiTheme="majorHAnsi" w:cstheme="majorHAnsi"/>
          <w:sz w:val="24"/>
          <w:u w:val="single"/>
        </w:rPr>
        <w:t>Kompetence komunikativní</w:t>
      </w:r>
    </w:p>
    <w:p w:rsidR="00003B89" w:rsidRDefault="002E00C6" w:rsidP="002E00C6">
      <w:pPr>
        <w:suppressAutoHyphens/>
        <w:spacing w:after="0" w:line="240" w:lineRule="auto"/>
        <w:rPr>
          <w:rFonts w:asciiTheme="majorHAnsi" w:hAnsiTheme="majorHAnsi" w:cstheme="majorHAnsi"/>
          <w:sz w:val="24"/>
          <w:szCs w:val="24"/>
        </w:rPr>
      </w:pPr>
      <w:r w:rsidRPr="002E00C6">
        <w:rPr>
          <w:rFonts w:asciiTheme="majorHAnsi" w:eastAsia="Times New Roman" w:hAnsiTheme="majorHAnsi" w:cstheme="majorHAnsi"/>
          <w:sz w:val="24"/>
        </w:rPr>
        <w:t>-v</w:t>
      </w:r>
      <w:r w:rsidR="00003B89" w:rsidRPr="002E00C6">
        <w:rPr>
          <w:rFonts w:asciiTheme="majorHAnsi" w:hAnsiTheme="majorHAnsi" w:cstheme="majorHAnsi"/>
          <w:sz w:val="24"/>
          <w:szCs w:val="24"/>
        </w:rPr>
        <w:t>edeme</w:t>
      </w:r>
      <w:r w:rsidR="00003B89" w:rsidRPr="00B474F8">
        <w:rPr>
          <w:rFonts w:asciiTheme="majorHAnsi" w:hAnsiTheme="majorHAnsi" w:cstheme="majorHAnsi"/>
          <w:sz w:val="24"/>
          <w:szCs w:val="24"/>
        </w:rPr>
        <w:t xml:space="preserve"> žáka k dovednosti komunikovat při společné práci způsobem, který umožní kvalitní spolupráci a tak i dosažení společného cíle</w:t>
      </w:r>
      <w:r w:rsidR="00FB02FA" w:rsidRPr="00B474F8">
        <w:rPr>
          <w:rFonts w:asciiTheme="majorHAnsi" w:hAnsiTheme="majorHAnsi" w:cstheme="majorHAnsi"/>
          <w:sz w:val="24"/>
          <w:szCs w:val="24"/>
        </w:rPr>
        <w:t xml:space="preserve">, </w:t>
      </w:r>
      <w:r w:rsidR="00003B89" w:rsidRPr="00B474F8">
        <w:rPr>
          <w:rFonts w:asciiTheme="majorHAnsi" w:hAnsiTheme="majorHAnsi" w:cstheme="majorHAnsi"/>
          <w:sz w:val="24"/>
          <w:szCs w:val="24"/>
        </w:rPr>
        <w:t>schopnosti v</w:t>
      </w:r>
      <w:r>
        <w:rPr>
          <w:rFonts w:asciiTheme="majorHAnsi" w:hAnsiTheme="majorHAnsi" w:cstheme="majorHAnsi"/>
          <w:sz w:val="24"/>
          <w:szCs w:val="24"/>
        </w:rPr>
        <w:t>yužívat komunikační technologie</w:t>
      </w:r>
    </w:p>
    <w:p w:rsidR="002E00C6" w:rsidRDefault="002E00C6" w:rsidP="002E00C6">
      <w:pPr>
        <w:suppressAutoHyphens/>
        <w:spacing w:after="0" w:line="240" w:lineRule="auto"/>
        <w:rPr>
          <w:rFonts w:asciiTheme="majorHAnsi" w:hAnsiTheme="majorHAnsi" w:cstheme="majorHAnsi"/>
          <w:sz w:val="24"/>
          <w:szCs w:val="24"/>
        </w:rPr>
      </w:pPr>
    </w:p>
    <w:p w:rsidR="002E00C6" w:rsidRPr="002E00C6" w:rsidRDefault="002E00C6" w:rsidP="002E00C6">
      <w:pPr>
        <w:suppressAutoHyphens/>
        <w:spacing w:after="0" w:line="240" w:lineRule="auto"/>
        <w:rPr>
          <w:rFonts w:asciiTheme="majorHAnsi" w:eastAsia="Times New Roman" w:hAnsiTheme="majorHAnsi" w:cstheme="majorHAnsi"/>
          <w:sz w:val="24"/>
          <w:u w:val="single"/>
        </w:rPr>
      </w:pPr>
    </w:p>
    <w:p w:rsidR="002E00C6" w:rsidRDefault="002E00C6" w:rsidP="002E00C6">
      <w:pPr>
        <w:suppressAutoHyphens/>
        <w:spacing w:after="0" w:line="240" w:lineRule="auto"/>
        <w:rPr>
          <w:rFonts w:asciiTheme="majorHAnsi" w:eastAsia="Times New Roman" w:hAnsiTheme="majorHAnsi" w:cstheme="majorHAnsi"/>
          <w:sz w:val="24"/>
          <w:u w:val="single"/>
        </w:rPr>
      </w:pPr>
      <w:r>
        <w:rPr>
          <w:rFonts w:asciiTheme="majorHAnsi" w:eastAsia="Times New Roman" w:hAnsiTheme="majorHAnsi" w:cstheme="majorHAnsi"/>
          <w:sz w:val="24"/>
          <w:u w:val="single"/>
        </w:rPr>
        <w:t>Kompetence sociální a personální</w:t>
      </w:r>
    </w:p>
    <w:p w:rsidR="00003B89" w:rsidRPr="002E00C6" w:rsidRDefault="002E00C6" w:rsidP="002E00C6">
      <w:pPr>
        <w:suppressAutoHyphens/>
        <w:spacing w:after="0" w:line="240" w:lineRule="auto"/>
        <w:rPr>
          <w:rFonts w:asciiTheme="majorHAnsi" w:eastAsia="Times New Roman" w:hAnsiTheme="majorHAnsi" w:cstheme="majorHAnsi"/>
          <w:sz w:val="24"/>
          <w:u w:val="single"/>
        </w:rPr>
      </w:pPr>
      <w:r w:rsidRPr="002E00C6">
        <w:rPr>
          <w:rFonts w:asciiTheme="majorHAnsi" w:eastAsia="Times New Roman" w:hAnsiTheme="majorHAnsi" w:cstheme="majorHAnsi"/>
          <w:sz w:val="24"/>
        </w:rPr>
        <w:t>-v</w:t>
      </w:r>
      <w:r w:rsidR="00003B89" w:rsidRPr="002E00C6">
        <w:rPr>
          <w:rFonts w:asciiTheme="majorHAnsi" w:hAnsiTheme="majorHAnsi" w:cstheme="majorHAnsi"/>
          <w:sz w:val="24"/>
          <w:szCs w:val="24"/>
        </w:rPr>
        <w:t>edeme</w:t>
      </w:r>
      <w:r w:rsidR="00003B89" w:rsidRPr="00B474F8">
        <w:rPr>
          <w:rFonts w:asciiTheme="majorHAnsi" w:hAnsiTheme="majorHAnsi" w:cstheme="majorHAnsi"/>
          <w:sz w:val="24"/>
          <w:szCs w:val="24"/>
        </w:rPr>
        <w:t xml:space="preserve"> žáka ke schopnosti stanovovat pravidla pro práci skupiny i samostatnou práci a dodržovat je, dovednosti vytvořit pocit odpovědnosti za práci ve skupině</w:t>
      </w:r>
    </w:p>
    <w:p w:rsidR="00995882" w:rsidRDefault="00995882" w:rsidP="00995882">
      <w:pPr>
        <w:suppressAutoHyphens/>
        <w:spacing w:after="0" w:line="240" w:lineRule="auto"/>
        <w:rPr>
          <w:rFonts w:asciiTheme="majorHAnsi" w:eastAsia="Times New Roman" w:hAnsiTheme="majorHAnsi" w:cstheme="majorHAnsi"/>
          <w:sz w:val="24"/>
          <w:u w:val="single"/>
        </w:rPr>
      </w:pPr>
    </w:p>
    <w:p w:rsidR="00995882" w:rsidRDefault="00995882" w:rsidP="00995882">
      <w:pPr>
        <w:suppressAutoHyphens/>
        <w:spacing w:after="0" w:line="240" w:lineRule="auto"/>
        <w:rPr>
          <w:rFonts w:asciiTheme="majorHAnsi" w:eastAsia="Times New Roman" w:hAnsiTheme="majorHAnsi" w:cstheme="majorHAnsi"/>
          <w:sz w:val="24"/>
          <w:u w:val="single"/>
        </w:rPr>
      </w:pPr>
    </w:p>
    <w:p w:rsidR="002E00C6" w:rsidRDefault="00995882" w:rsidP="002E00C6">
      <w:pPr>
        <w:suppressAutoHyphens/>
        <w:spacing w:after="0" w:line="240" w:lineRule="auto"/>
        <w:rPr>
          <w:rFonts w:asciiTheme="majorHAnsi" w:eastAsia="Times New Roman" w:hAnsiTheme="majorHAnsi" w:cstheme="majorHAnsi"/>
          <w:sz w:val="24"/>
          <w:u w:val="single"/>
        </w:rPr>
      </w:pPr>
      <w:r>
        <w:rPr>
          <w:rFonts w:asciiTheme="majorHAnsi" w:eastAsia="Times New Roman" w:hAnsiTheme="majorHAnsi" w:cstheme="majorHAnsi"/>
          <w:sz w:val="24"/>
          <w:u w:val="single"/>
        </w:rPr>
        <w:t>Kompetence pracovní</w:t>
      </w:r>
    </w:p>
    <w:p w:rsidR="00003B89" w:rsidRPr="002E00C6" w:rsidRDefault="002E00C6" w:rsidP="002E00C6">
      <w:pPr>
        <w:suppressAutoHyphens/>
        <w:spacing w:after="0" w:line="240" w:lineRule="auto"/>
        <w:rPr>
          <w:rFonts w:asciiTheme="majorHAnsi" w:eastAsia="Times New Roman" w:hAnsiTheme="majorHAnsi" w:cstheme="majorHAnsi"/>
          <w:sz w:val="24"/>
          <w:u w:val="single"/>
        </w:rPr>
      </w:pPr>
      <w:r w:rsidRPr="002E00C6">
        <w:rPr>
          <w:rFonts w:asciiTheme="majorHAnsi" w:eastAsia="Times New Roman" w:hAnsiTheme="majorHAnsi" w:cstheme="majorHAnsi"/>
          <w:sz w:val="24"/>
        </w:rPr>
        <w:t>-ve</w:t>
      </w:r>
      <w:r w:rsidR="00003B89" w:rsidRPr="002E00C6">
        <w:rPr>
          <w:rFonts w:asciiTheme="majorHAnsi" w:hAnsiTheme="majorHAnsi" w:cstheme="majorHAnsi"/>
        </w:rPr>
        <w:t>deme</w:t>
      </w:r>
      <w:r w:rsidR="00003B89" w:rsidRPr="00B474F8">
        <w:rPr>
          <w:rFonts w:asciiTheme="majorHAnsi" w:hAnsiTheme="majorHAnsi" w:cstheme="majorHAnsi"/>
        </w:rPr>
        <w:t xml:space="preserve"> žáka ke kritickému přístupu k výsledkům, které žák dosáhne, naučit se stanovovat si kritéria </w:t>
      </w:r>
      <w:r w:rsidR="00003B89" w:rsidRPr="00B474F8">
        <w:rPr>
          <w:rFonts w:asciiTheme="majorHAnsi" w:hAnsiTheme="majorHAnsi" w:cstheme="majorHAnsi"/>
          <w:sz w:val="24"/>
          <w:szCs w:val="24"/>
        </w:rPr>
        <w:t>hodnocení vlastní práce, dodržování pravidel hygieny a bezpečnosti práce, rozvíjení manuální zručnosti při laboratorních pracích a samostatných pracích</w:t>
      </w:r>
    </w:p>
    <w:p w:rsidR="00E22D4E" w:rsidRPr="00B474F8" w:rsidRDefault="00E22D4E" w:rsidP="00003B89">
      <w:pPr>
        <w:spacing w:after="240"/>
        <w:rPr>
          <w:rFonts w:asciiTheme="majorHAnsi" w:hAnsiTheme="majorHAnsi" w:cstheme="majorHAnsi"/>
          <w:b/>
          <w:bCs/>
          <w:caps/>
        </w:rPr>
      </w:pPr>
    </w:p>
    <w:p w:rsidR="00E22D4E" w:rsidRDefault="00E22D4E" w:rsidP="00003B89">
      <w:pPr>
        <w:spacing w:after="240"/>
        <w:rPr>
          <w:rFonts w:asciiTheme="majorHAnsi" w:hAnsiTheme="majorHAnsi" w:cstheme="majorHAnsi"/>
          <w:b/>
          <w:bCs/>
          <w:caps/>
        </w:rPr>
      </w:pPr>
    </w:p>
    <w:p w:rsidR="002E00C6" w:rsidRPr="00B474F8" w:rsidRDefault="002E00C6" w:rsidP="00003B89">
      <w:pPr>
        <w:spacing w:after="240"/>
        <w:rPr>
          <w:rFonts w:asciiTheme="majorHAnsi" w:hAnsiTheme="majorHAnsi" w:cstheme="majorHAnsi"/>
          <w:b/>
          <w:bCs/>
          <w:caps/>
        </w:rPr>
      </w:pPr>
    </w:p>
    <w:p w:rsidR="00995882" w:rsidRPr="00B474F8" w:rsidRDefault="00995882" w:rsidP="00995882">
      <w:pPr>
        <w:suppressAutoHyphens/>
        <w:spacing w:after="0" w:line="240" w:lineRule="auto"/>
        <w:rPr>
          <w:rFonts w:asciiTheme="majorHAnsi" w:eastAsia="Times New Roman" w:hAnsiTheme="majorHAnsi" w:cstheme="majorHAnsi"/>
          <w:sz w:val="24"/>
          <w:u w:val="single"/>
        </w:rPr>
      </w:pPr>
      <w:r w:rsidRPr="00995882">
        <w:rPr>
          <w:rFonts w:asciiTheme="majorHAnsi" w:eastAsia="Times New Roman" w:hAnsiTheme="majorHAnsi" w:cstheme="majorHAnsi"/>
          <w:sz w:val="24"/>
          <w:u w:val="single"/>
        </w:rPr>
        <w:lastRenderedPageBreak/>
        <w:t xml:space="preserve"> </w:t>
      </w:r>
      <w:r>
        <w:rPr>
          <w:rFonts w:asciiTheme="majorHAnsi" w:eastAsia="Times New Roman" w:hAnsiTheme="majorHAnsi" w:cstheme="majorHAnsi"/>
          <w:sz w:val="24"/>
          <w:u w:val="single"/>
        </w:rPr>
        <w:t>Kompetence občanská</w:t>
      </w:r>
    </w:p>
    <w:p w:rsidR="004C680B" w:rsidRPr="00B474F8" w:rsidRDefault="00995882" w:rsidP="00E22D4E">
      <w:pPr>
        <w:jc w:val="both"/>
        <w:rPr>
          <w:rFonts w:asciiTheme="majorHAnsi" w:hAnsiTheme="majorHAnsi" w:cstheme="majorHAnsi"/>
          <w:sz w:val="24"/>
          <w:szCs w:val="24"/>
        </w:rPr>
      </w:pPr>
      <w:r>
        <w:rPr>
          <w:rFonts w:asciiTheme="majorHAnsi" w:hAnsiTheme="majorHAnsi" w:cstheme="majorHAnsi"/>
          <w:b/>
          <w:bCs/>
          <w:caps/>
        </w:rPr>
        <w:t>-</w:t>
      </w:r>
      <w:r>
        <w:rPr>
          <w:rFonts w:asciiTheme="majorHAnsi" w:hAnsiTheme="majorHAnsi" w:cstheme="majorHAnsi"/>
          <w:sz w:val="24"/>
          <w:szCs w:val="24"/>
        </w:rPr>
        <w:t>ve</w:t>
      </w:r>
      <w:r w:rsidR="00003B89" w:rsidRPr="00B474F8">
        <w:rPr>
          <w:rFonts w:asciiTheme="majorHAnsi" w:hAnsiTheme="majorHAnsi" w:cstheme="majorHAnsi"/>
          <w:sz w:val="24"/>
          <w:szCs w:val="24"/>
        </w:rPr>
        <w:t xml:space="preserve">deme žáka k uvědomování si své školní povinnosti a souvislost se zodpovědností za svou domácí přípravu, chápání základní ekologické souvislosti a environmentálních problémů a pohlížet na ně komplexně, </w:t>
      </w:r>
      <w:r w:rsidR="004C680B" w:rsidRPr="00B474F8">
        <w:rPr>
          <w:rFonts w:asciiTheme="majorHAnsi" w:hAnsiTheme="majorHAnsi" w:cstheme="majorHAnsi"/>
          <w:sz w:val="24"/>
          <w:szCs w:val="24"/>
        </w:rPr>
        <w:t xml:space="preserve">poskytování podle svých možností účinné pomoci a chovat se zodpovědně v krizových situacích, pochopení výhody dodržování pravidel zdravého životního stylu. </w:t>
      </w:r>
    </w:p>
    <w:p w:rsidR="004C680B" w:rsidRPr="00B474F8" w:rsidRDefault="004C680B" w:rsidP="004C680B">
      <w:pPr>
        <w:ind w:firstLine="709"/>
        <w:jc w:val="both"/>
        <w:rPr>
          <w:rFonts w:asciiTheme="majorHAnsi" w:hAnsiTheme="majorHAnsi" w:cstheme="majorHAnsi"/>
        </w:rPr>
      </w:pPr>
    </w:p>
    <w:p w:rsidR="00995882" w:rsidRPr="002E00C6" w:rsidRDefault="00995882" w:rsidP="00995882">
      <w:pPr>
        <w:suppressAutoHyphens/>
        <w:spacing w:after="0" w:line="240" w:lineRule="auto"/>
        <w:rPr>
          <w:rFonts w:asciiTheme="majorHAnsi" w:eastAsia="Times New Roman" w:hAnsiTheme="majorHAnsi" w:cstheme="majorHAnsi"/>
          <w:sz w:val="24"/>
          <w:szCs w:val="24"/>
          <w:u w:val="single"/>
        </w:rPr>
      </w:pPr>
      <w:r w:rsidRPr="002E00C6">
        <w:rPr>
          <w:rFonts w:asciiTheme="majorHAnsi" w:eastAsia="Times New Roman" w:hAnsiTheme="majorHAnsi" w:cstheme="majorHAnsi"/>
          <w:sz w:val="24"/>
          <w:szCs w:val="24"/>
          <w:u w:val="single"/>
        </w:rPr>
        <w:t>Kompetence digitální</w:t>
      </w:r>
    </w:p>
    <w:p w:rsidR="00995882" w:rsidRPr="002E00C6" w:rsidRDefault="00995882" w:rsidP="00995882">
      <w:pPr>
        <w:spacing w:after="0"/>
        <w:jc w:val="both"/>
        <w:rPr>
          <w:rFonts w:asciiTheme="majorHAnsi" w:hAnsiTheme="majorHAnsi" w:cstheme="majorHAnsi"/>
          <w:sz w:val="24"/>
          <w:szCs w:val="24"/>
        </w:rPr>
      </w:pPr>
      <w:r w:rsidRPr="002E00C6">
        <w:rPr>
          <w:rFonts w:asciiTheme="majorHAnsi" w:hAnsiTheme="majorHAnsi" w:cstheme="majorHAnsi"/>
          <w:sz w:val="24"/>
          <w:szCs w:val="24"/>
        </w:rPr>
        <w:t>-podporujeme rozvíjení digitálních kompetencí prostředky a technologiemi.</w:t>
      </w:r>
    </w:p>
    <w:p w:rsidR="00995882" w:rsidRPr="002E00C6" w:rsidRDefault="00995882" w:rsidP="00995882">
      <w:pPr>
        <w:spacing w:after="0"/>
        <w:jc w:val="both"/>
        <w:rPr>
          <w:rFonts w:asciiTheme="majorHAnsi" w:hAnsiTheme="majorHAnsi" w:cstheme="majorHAnsi"/>
          <w:sz w:val="24"/>
          <w:szCs w:val="24"/>
        </w:rPr>
      </w:pPr>
      <w:r w:rsidRPr="002E00C6">
        <w:rPr>
          <w:rFonts w:asciiTheme="majorHAnsi" w:hAnsiTheme="majorHAnsi" w:cstheme="majorHAnsi"/>
          <w:sz w:val="24"/>
          <w:szCs w:val="24"/>
        </w:rPr>
        <w:t>-vedeme žáky k poznání důvěryhodných digitálních zdrojů, k běžnému využívání digitálních technologií pro zaznamenání, ukládání a vyhodnocování dat.</w:t>
      </w:r>
    </w:p>
    <w:p w:rsidR="00995882" w:rsidRPr="002E00C6" w:rsidRDefault="00995882" w:rsidP="00995882">
      <w:pPr>
        <w:spacing w:after="0"/>
        <w:jc w:val="both"/>
        <w:rPr>
          <w:rFonts w:asciiTheme="majorHAnsi" w:hAnsiTheme="majorHAnsi" w:cstheme="majorHAnsi"/>
          <w:b/>
          <w:sz w:val="24"/>
          <w:szCs w:val="24"/>
        </w:rPr>
      </w:pPr>
      <w:r w:rsidRPr="002E00C6">
        <w:rPr>
          <w:rFonts w:asciiTheme="majorHAnsi" w:hAnsiTheme="majorHAnsi" w:cstheme="majorHAnsi"/>
          <w:sz w:val="24"/>
          <w:szCs w:val="24"/>
        </w:rPr>
        <w:t>-vedeme žáky k bezpečné komunikaci prostřednictvím digitálních technologií a cílenému snižování rizik souvisejících se ztrátou soukromí a osobního bezpečí při nedodržení pravidel komunikace.</w:t>
      </w:r>
    </w:p>
    <w:p w:rsidR="00995882" w:rsidRPr="002E00C6" w:rsidRDefault="00995882" w:rsidP="00995882">
      <w:pPr>
        <w:suppressAutoHyphens/>
        <w:spacing w:after="0"/>
        <w:rPr>
          <w:rFonts w:asciiTheme="majorHAnsi" w:hAnsiTheme="majorHAnsi" w:cstheme="majorHAnsi"/>
          <w:b/>
          <w:caps/>
          <w:sz w:val="24"/>
          <w:szCs w:val="24"/>
        </w:rPr>
      </w:pPr>
    </w:p>
    <w:p w:rsidR="00995882" w:rsidRPr="002E00C6" w:rsidRDefault="00995882" w:rsidP="00995882">
      <w:pPr>
        <w:suppressAutoHyphens/>
        <w:spacing w:after="0" w:line="240" w:lineRule="auto"/>
        <w:rPr>
          <w:rFonts w:asciiTheme="majorHAnsi" w:eastAsia="Times New Roman" w:hAnsiTheme="majorHAnsi" w:cstheme="majorHAnsi"/>
          <w:b/>
          <w:sz w:val="24"/>
          <w:szCs w:val="24"/>
        </w:rPr>
      </w:pPr>
    </w:p>
    <w:p w:rsidR="004C680B" w:rsidRPr="00B474F8" w:rsidRDefault="004C680B" w:rsidP="004C680B">
      <w:pPr>
        <w:ind w:firstLine="709"/>
        <w:jc w:val="both"/>
        <w:rPr>
          <w:rFonts w:asciiTheme="majorHAnsi" w:hAnsiTheme="majorHAnsi" w:cstheme="majorHAnsi"/>
          <w:color w:val="FF0000"/>
        </w:rPr>
      </w:pPr>
    </w:p>
    <w:p w:rsidR="004C680B" w:rsidRPr="00B474F8" w:rsidRDefault="004C680B" w:rsidP="004C680B">
      <w:pPr>
        <w:ind w:firstLine="709"/>
        <w:jc w:val="both"/>
        <w:rPr>
          <w:rFonts w:asciiTheme="majorHAnsi" w:hAnsiTheme="majorHAnsi" w:cstheme="majorHAnsi"/>
          <w:color w:val="FF0000"/>
        </w:rPr>
      </w:pPr>
    </w:p>
    <w:p w:rsidR="004C680B" w:rsidRPr="00B474F8" w:rsidRDefault="004C680B" w:rsidP="004C680B">
      <w:pPr>
        <w:ind w:firstLine="709"/>
        <w:jc w:val="both"/>
        <w:rPr>
          <w:rFonts w:asciiTheme="majorHAnsi" w:hAnsiTheme="majorHAnsi" w:cstheme="majorHAnsi"/>
          <w:color w:val="FF0000"/>
        </w:rPr>
      </w:pPr>
    </w:p>
    <w:p w:rsidR="004C680B" w:rsidRPr="00B474F8" w:rsidRDefault="004C680B" w:rsidP="004C680B">
      <w:pPr>
        <w:ind w:firstLine="709"/>
        <w:jc w:val="both"/>
        <w:rPr>
          <w:rFonts w:asciiTheme="majorHAnsi" w:hAnsiTheme="majorHAnsi" w:cstheme="majorHAnsi"/>
          <w:color w:val="FF0000"/>
        </w:rPr>
      </w:pPr>
    </w:p>
    <w:p w:rsidR="004C680B" w:rsidRPr="00B474F8" w:rsidRDefault="004C680B" w:rsidP="004C680B">
      <w:pPr>
        <w:ind w:firstLine="709"/>
        <w:jc w:val="both"/>
        <w:rPr>
          <w:rFonts w:asciiTheme="majorHAnsi" w:hAnsiTheme="majorHAnsi" w:cstheme="majorHAnsi"/>
          <w:color w:val="FF0000"/>
        </w:rPr>
      </w:pPr>
    </w:p>
    <w:p w:rsidR="004C680B" w:rsidRPr="00B474F8" w:rsidRDefault="004C680B" w:rsidP="004C680B">
      <w:pPr>
        <w:ind w:firstLine="709"/>
        <w:jc w:val="both"/>
        <w:rPr>
          <w:rFonts w:asciiTheme="majorHAnsi" w:hAnsiTheme="majorHAnsi" w:cstheme="majorHAnsi"/>
          <w:color w:val="FF0000"/>
        </w:rPr>
      </w:pPr>
    </w:p>
    <w:p w:rsidR="004C680B" w:rsidRPr="00B474F8" w:rsidRDefault="004C680B" w:rsidP="004C680B">
      <w:pPr>
        <w:ind w:firstLine="709"/>
        <w:jc w:val="both"/>
        <w:rPr>
          <w:rFonts w:asciiTheme="majorHAnsi" w:hAnsiTheme="majorHAnsi" w:cstheme="majorHAnsi"/>
          <w:color w:val="FF0000"/>
        </w:rPr>
      </w:pPr>
    </w:p>
    <w:p w:rsidR="004C680B" w:rsidRPr="00B474F8" w:rsidRDefault="004C680B" w:rsidP="004C680B">
      <w:pPr>
        <w:ind w:firstLine="709"/>
        <w:jc w:val="both"/>
        <w:rPr>
          <w:rFonts w:asciiTheme="majorHAnsi" w:hAnsiTheme="majorHAnsi" w:cstheme="majorHAnsi"/>
          <w:color w:val="FF0000"/>
        </w:rPr>
      </w:pPr>
    </w:p>
    <w:p w:rsidR="004C680B" w:rsidRPr="00B474F8" w:rsidRDefault="004C680B" w:rsidP="004C680B">
      <w:pPr>
        <w:ind w:firstLine="709"/>
        <w:jc w:val="both"/>
        <w:rPr>
          <w:rFonts w:asciiTheme="majorHAnsi" w:hAnsiTheme="majorHAnsi" w:cstheme="majorHAnsi"/>
          <w:color w:val="FF0000"/>
        </w:rPr>
      </w:pPr>
    </w:p>
    <w:p w:rsidR="004C680B" w:rsidRPr="00B474F8" w:rsidRDefault="004C680B" w:rsidP="004C680B">
      <w:pPr>
        <w:ind w:firstLine="709"/>
        <w:jc w:val="both"/>
        <w:rPr>
          <w:rFonts w:asciiTheme="majorHAnsi" w:hAnsiTheme="majorHAnsi" w:cstheme="majorHAnsi"/>
          <w:color w:val="FF0000"/>
        </w:rPr>
      </w:pPr>
    </w:p>
    <w:p w:rsidR="004C680B" w:rsidRDefault="004C680B" w:rsidP="004C680B">
      <w:pPr>
        <w:ind w:firstLine="709"/>
        <w:jc w:val="both"/>
        <w:rPr>
          <w:rFonts w:asciiTheme="majorHAnsi" w:hAnsiTheme="majorHAnsi" w:cstheme="majorHAnsi"/>
          <w:color w:val="FF0000"/>
        </w:rPr>
      </w:pPr>
    </w:p>
    <w:p w:rsidR="002E00C6" w:rsidRDefault="002E00C6" w:rsidP="004C680B">
      <w:pPr>
        <w:ind w:firstLine="709"/>
        <w:jc w:val="both"/>
        <w:rPr>
          <w:rFonts w:asciiTheme="majorHAnsi" w:hAnsiTheme="majorHAnsi" w:cstheme="majorHAnsi"/>
          <w:color w:val="FF0000"/>
        </w:rPr>
      </w:pPr>
    </w:p>
    <w:p w:rsidR="002E00C6" w:rsidRDefault="002E00C6" w:rsidP="004C680B">
      <w:pPr>
        <w:ind w:firstLine="709"/>
        <w:jc w:val="both"/>
        <w:rPr>
          <w:rFonts w:asciiTheme="majorHAnsi" w:hAnsiTheme="majorHAnsi" w:cstheme="majorHAnsi"/>
          <w:color w:val="FF0000"/>
        </w:rPr>
      </w:pPr>
    </w:p>
    <w:p w:rsidR="002E00C6" w:rsidRDefault="002E00C6" w:rsidP="004C680B">
      <w:pPr>
        <w:ind w:firstLine="709"/>
        <w:jc w:val="both"/>
        <w:rPr>
          <w:rFonts w:asciiTheme="majorHAnsi" w:hAnsiTheme="majorHAnsi" w:cstheme="majorHAnsi"/>
          <w:color w:val="FF0000"/>
        </w:rPr>
      </w:pPr>
    </w:p>
    <w:p w:rsidR="002E00C6" w:rsidRDefault="002E00C6" w:rsidP="004C680B">
      <w:pPr>
        <w:ind w:firstLine="709"/>
        <w:jc w:val="both"/>
        <w:rPr>
          <w:rFonts w:asciiTheme="majorHAnsi" w:hAnsiTheme="majorHAnsi" w:cstheme="majorHAnsi"/>
          <w:color w:val="FF0000"/>
        </w:rPr>
      </w:pPr>
    </w:p>
    <w:p w:rsidR="002E00C6" w:rsidRDefault="002E00C6" w:rsidP="004C680B">
      <w:pPr>
        <w:ind w:firstLine="709"/>
        <w:jc w:val="both"/>
        <w:rPr>
          <w:rFonts w:asciiTheme="majorHAnsi" w:hAnsiTheme="majorHAnsi" w:cstheme="majorHAnsi"/>
          <w:color w:val="FF0000"/>
        </w:rPr>
      </w:pPr>
    </w:p>
    <w:p w:rsidR="002E00C6" w:rsidRPr="00B474F8" w:rsidRDefault="002E00C6" w:rsidP="004C680B">
      <w:pPr>
        <w:ind w:firstLine="709"/>
        <w:jc w:val="both"/>
        <w:rPr>
          <w:rFonts w:asciiTheme="majorHAnsi" w:hAnsiTheme="majorHAnsi" w:cstheme="majorHAnsi"/>
          <w:color w:val="FF0000"/>
        </w:rPr>
      </w:pPr>
    </w:p>
    <w:p w:rsidR="004C680B" w:rsidRPr="00B474F8" w:rsidRDefault="004C680B" w:rsidP="004C680B">
      <w:pPr>
        <w:ind w:firstLine="709"/>
        <w:jc w:val="both"/>
        <w:rPr>
          <w:rFonts w:asciiTheme="majorHAnsi" w:hAnsiTheme="majorHAnsi" w:cstheme="majorHAnsi"/>
        </w:rPr>
      </w:pPr>
    </w:p>
    <w:p w:rsidR="000007A0" w:rsidRDefault="000007A0" w:rsidP="004C680B">
      <w:pPr>
        <w:suppressAutoHyphens/>
        <w:spacing w:after="0"/>
        <w:rPr>
          <w:rFonts w:asciiTheme="majorHAnsi" w:hAnsiTheme="majorHAnsi" w:cstheme="majorHAnsi"/>
        </w:rPr>
      </w:pPr>
    </w:p>
    <w:p w:rsidR="00003B89" w:rsidRPr="00B474F8" w:rsidRDefault="00003B89" w:rsidP="004C680B">
      <w:pPr>
        <w:suppressAutoHyphens/>
        <w:spacing w:after="0"/>
        <w:rPr>
          <w:rFonts w:asciiTheme="majorHAnsi" w:hAnsiTheme="majorHAnsi" w:cstheme="majorHAnsi"/>
          <w:b/>
          <w:color w:val="000000" w:themeColor="text1"/>
          <w:sz w:val="28"/>
        </w:rPr>
      </w:pPr>
      <w:r w:rsidRPr="00B474F8">
        <w:rPr>
          <w:rFonts w:asciiTheme="majorHAnsi" w:hAnsiTheme="majorHAnsi" w:cstheme="majorHAnsi"/>
          <w:b/>
          <w:color w:val="000000" w:themeColor="text1"/>
          <w:sz w:val="28"/>
        </w:rPr>
        <w:lastRenderedPageBreak/>
        <w:t>Vzdělávací oblast: Člověk a příroda</w:t>
      </w:r>
    </w:p>
    <w:p w:rsidR="00003B89" w:rsidRPr="00B474F8" w:rsidRDefault="00003B89" w:rsidP="004C680B">
      <w:pPr>
        <w:suppressAutoHyphens/>
        <w:spacing w:after="0"/>
        <w:rPr>
          <w:rFonts w:asciiTheme="majorHAnsi" w:hAnsiTheme="majorHAnsi" w:cstheme="majorHAnsi"/>
          <w:b/>
          <w:color w:val="000000" w:themeColor="text1"/>
          <w:sz w:val="28"/>
        </w:rPr>
      </w:pPr>
      <w:r w:rsidRPr="00B474F8">
        <w:rPr>
          <w:rFonts w:asciiTheme="majorHAnsi" w:hAnsiTheme="majorHAnsi" w:cstheme="majorHAnsi"/>
          <w:b/>
          <w:color w:val="000000" w:themeColor="text1"/>
          <w:sz w:val="28"/>
        </w:rPr>
        <w:t>Vyučovací předmět: Chemie</w:t>
      </w:r>
    </w:p>
    <w:p w:rsidR="00003B89" w:rsidRPr="00B474F8" w:rsidRDefault="004C680B" w:rsidP="004C680B">
      <w:pPr>
        <w:suppressAutoHyphens/>
        <w:spacing w:after="0"/>
        <w:rPr>
          <w:rFonts w:asciiTheme="majorHAnsi" w:hAnsiTheme="majorHAnsi" w:cstheme="majorHAnsi"/>
          <w:b/>
          <w:color w:val="000000" w:themeColor="text1"/>
          <w:sz w:val="28"/>
        </w:rPr>
      </w:pPr>
      <w:r w:rsidRPr="00B474F8">
        <w:rPr>
          <w:rFonts w:asciiTheme="majorHAnsi" w:hAnsiTheme="majorHAnsi" w:cstheme="majorHAnsi"/>
          <w:b/>
          <w:color w:val="000000" w:themeColor="text1"/>
          <w:sz w:val="28"/>
        </w:rPr>
        <w:t>Ročník: 8.</w:t>
      </w:r>
    </w:p>
    <w:p w:rsidR="004C680B" w:rsidRPr="00B474F8" w:rsidRDefault="004C680B" w:rsidP="004C680B">
      <w:pPr>
        <w:suppressAutoHyphens/>
        <w:spacing w:after="0"/>
        <w:rPr>
          <w:rFonts w:asciiTheme="majorHAnsi" w:hAnsiTheme="majorHAnsi" w:cstheme="majorHAnsi"/>
          <w:b/>
          <w:color w:val="000000" w:themeColor="text1"/>
          <w:sz w:val="28"/>
        </w:rPr>
      </w:pPr>
    </w:p>
    <w:tbl>
      <w:tblPr>
        <w:tblW w:w="917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7"/>
        <w:gridCol w:w="2409"/>
        <w:gridCol w:w="1985"/>
        <w:gridCol w:w="1417"/>
      </w:tblGrid>
      <w:tr w:rsidR="004C680B" w:rsidRPr="00B474F8" w:rsidTr="004C680B">
        <w:trPr>
          <w:trHeight w:val="707"/>
        </w:trPr>
        <w:tc>
          <w:tcPr>
            <w:tcW w:w="3367" w:type="dxa"/>
          </w:tcPr>
          <w:p w:rsidR="00003B89" w:rsidRPr="00B474F8" w:rsidRDefault="00003B89" w:rsidP="004C680B">
            <w:pPr>
              <w:jc w:val="center"/>
              <w:rPr>
                <w:rFonts w:asciiTheme="majorHAnsi" w:hAnsiTheme="majorHAnsi" w:cstheme="majorHAnsi"/>
                <w:b/>
                <w:bCs/>
                <w:color w:val="000000" w:themeColor="text1"/>
                <w:sz w:val="24"/>
                <w:szCs w:val="24"/>
              </w:rPr>
            </w:pPr>
            <w:r w:rsidRPr="00B474F8">
              <w:rPr>
                <w:rFonts w:asciiTheme="majorHAnsi" w:hAnsiTheme="majorHAnsi" w:cstheme="majorHAnsi"/>
                <w:b/>
                <w:bCs/>
                <w:color w:val="000000" w:themeColor="text1"/>
                <w:sz w:val="24"/>
                <w:szCs w:val="24"/>
              </w:rPr>
              <w:br w:type="page"/>
              <w:t>Výstupy</w:t>
            </w:r>
          </w:p>
        </w:tc>
        <w:tc>
          <w:tcPr>
            <w:tcW w:w="2409" w:type="dxa"/>
          </w:tcPr>
          <w:p w:rsidR="00003B89" w:rsidRPr="00B474F8" w:rsidRDefault="00003B89" w:rsidP="004C680B">
            <w:pPr>
              <w:jc w:val="center"/>
              <w:rPr>
                <w:rFonts w:asciiTheme="majorHAnsi" w:hAnsiTheme="majorHAnsi" w:cstheme="majorHAnsi"/>
                <w:b/>
                <w:bCs/>
                <w:color w:val="000000" w:themeColor="text1"/>
                <w:sz w:val="24"/>
                <w:szCs w:val="24"/>
              </w:rPr>
            </w:pPr>
            <w:r w:rsidRPr="00B474F8">
              <w:rPr>
                <w:rFonts w:asciiTheme="majorHAnsi" w:hAnsiTheme="majorHAnsi" w:cstheme="majorHAnsi"/>
                <w:b/>
                <w:bCs/>
                <w:color w:val="000000" w:themeColor="text1"/>
                <w:sz w:val="24"/>
                <w:szCs w:val="24"/>
              </w:rPr>
              <w:t>Učivo</w:t>
            </w:r>
          </w:p>
        </w:tc>
        <w:tc>
          <w:tcPr>
            <w:tcW w:w="1985" w:type="dxa"/>
          </w:tcPr>
          <w:p w:rsidR="00003B89" w:rsidRPr="00B474F8" w:rsidRDefault="00003B89" w:rsidP="004C680B">
            <w:pPr>
              <w:jc w:val="center"/>
              <w:rPr>
                <w:rFonts w:asciiTheme="majorHAnsi" w:hAnsiTheme="majorHAnsi" w:cstheme="majorHAnsi"/>
                <w:b/>
                <w:bCs/>
                <w:color w:val="000000" w:themeColor="text1"/>
                <w:sz w:val="24"/>
                <w:szCs w:val="24"/>
              </w:rPr>
            </w:pPr>
            <w:r w:rsidRPr="00B474F8">
              <w:rPr>
                <w:rFonts w:asciiTheme="majorHAnsi" w:hAnsiTheme="majorHAnsi" w:cstheme="majorHAnsi"/>
                <w:b/>
                <w:bCs/>
                <w:color w:val="000000" w:themeColor="text1"/>
                <w:sz w:val="24"/>
                <w:szCs w:val="24"/>
              </w:rPr>
              <w:t>Průřezová témata, mezipředmětové vztahy</w:t>
            </w:r>
          </w:p>
        </w:tc>
        <w:tc>
          <w:tcPr>
            <w:tcW w:w="1417" w:type="dxa"/>
          </w:tcPr>
          <w:p w:rsidR="00003B89" w:rsidRPr="00B474F8" w:rsidRDefault="00003B89" w:rsidP="004C680B">
            <w:pPr>
              <w:jc w:val="center"/>
              <w:rPr>
                <w:rFonts w:asciiTheme="majorHAnsi" w:hAnsiTheme="majorHAnsi" w:cstheme="majorHAnsi"/>
                <w:b/>
                <w:bCs/>
                <w:color w:val="000000" w:themeColor="text1"/>
                <w:sz w:val="24"/>
                <w:szCs w:val="24"/>
              </w:rPr>
            </w:pPr>
            <w:r w:rsidRPr="00B474F8">
              <w:rPr>
                <w:rFonts w:asciiTheme="majorHAnsi" w:hAnsiTheme="majorHAnsi" w:cstheme="majorHAnsi"/>
                <w:b/>
                <w:bCs/>
                <w:color w:val="000000" w:themeColor="text1"/>
                <w:sz w:val="24"/>
                <w:szCs w:val="24"/>
              </w:rPr>
              <w:t>Poznámky</w:t>
            </w:r>
          </w:p>
        </w:tc>
      </w:tr>
      <w:tr w:rsidR="004C680B" w:rsidRPr="00B474F8" w:rsidTr="004C680B">
        <w:tc>
          <w:tcPr>
            <w:tcW w:w="3367" w:type="dxa"/>
          </w:tcPr>
          <w:p w:rsidR="00003B89" w:rsidRPr="00B474F8" w:rsidRDefault="00003B89" w:rsidP="004C680B">
            <w:pPr>
              <w:snapToGrid w:val="0"/>
              <w:rPr>
                <w:rFonts w:asciiTheme="majorHAnsi" w:hAnsiTheme="majorHAnsi" w:cstheme="majorHAnsi"/>
                <w:b/>
                <w:color w:val="000000" w:themeColor="text1"/>
                <w:sz w:val="24"/>
                <w:szCs w:val="24"/>
              </w:rPr>
            </w:pPr>
            <w:r w:rsidRPr="00B474F8">
              <w:rPr>
                <w:rFonts w:asciiTheme="majorHAnsi" w:hAnsiTheme="majorHAnsi" w:cstheme="majorHAnsi"/>
                <w:b/>
                <w:color w:val="000000" w:themeColor="text1"/>
                <w:sz w:val="24"/>
                <w:szCs w:val="24"/>
              </w:rPr>
              <w:t>Žák podle svých možností:</w:t>
            </w:r>
          </w:p>
          <w:p w:rsidR="00003B89" w:rsidRPr="00B474F8" w:rsidRDefault="00003B89" w:rsidP="004C680B">
            <w:pPr>
              <w:snapToGrid w:val="0"/>
              <w:rPr>
                <w:rFonts w:asciiTheme="majorHAnsi" w:hAnsiTheme="majorHAnsi" w:cstheme="majorHAnsi"/>
                <w:color w:val="000000" w:themeColor="text1"/>
                <w:sz w:val="24"/>
                <w:szCs w:val="24"/>
              </w:rPr>
            </w:pPr>
            <w:r w:rsidRPr="00B474F8">
              <w:rPr>
                <w:rFonts w:asciiTheme="majorHAnsi" w:hAnsiTheme="majorHAnsi" w:cstheme="majorHAnsi"/>
                <w:color w:val="000000" w:themeColor="text1"/>
                <w:sz w:val="24"/>
                <w:szCs w:val="24"/>
              </w:rPr>
              <w:t xml:space="preserve">CH-9-1-01 Určí vlastnosti látek </w:t>
            </w:r>
          </w:p>
          <w:p w:rsidR="00003B89" w:rsidRPr="00B474F8" w:rsidRDefault="00003B89" w:rsidP="004C680B">
            <w:pPr>
              <w:snapToGrid w:val="0"/>
              <w:rPr>
                <w:rFonts w:asciiTheme="majorHAnsi" w:hAnsiTheme="majorHAnsi" w:cstheme="majorHAnsi"/>
                <w:color w:val="000000" w:themeColor="text1"/>
                <w:sz w:val="24"/>
                <w:szCs w:val="24"/>
              </w:rPr>
            </w:pPr>
            <w:r w:rsidRPr="00B474F8">
              <w:rPr>
                <w:rFonts w:asciiTheme="majorHAnsi" w:hAnsiTheme="majorHAnsi" w:cstheme="majorHAnsi"/>
                <w:color w:val="000000" w:themeColor="text1"/>
                <w:sz w:val="24"/>
                <w:szCs w:val="24"/>
              </w:rPr>
              <w:t>CH-9-1-02 Dodržuje bezpečnost práce</w:t>
            </w:r>
          </w:p>
          <w:p w:rsidR="00003B89" w:rsidRPr="00B474F8" w:rsidRDefault="00003B89" w:rsidP="004C680B">
            <w:pPr>
              <w:snapToGrid w:val="0"/>
              <w:ind w:left="360"/>
              <w:rPr>
                <w:rFonts w:asciiTheme="majorHAnsi" w:hAnsiTheme="majorHAnsi" w:cstheme="majorHAnsi"/>
                <w:color w:val="000000" w:themeColor="text1"/>
                <w:sz w:val="24"/>
                <w:szCs w:val="24"/>
              </w:rPr>
            </w:pPr>
            <w:r w:rsidRPr="00B474F8">
              <w:rPr>
                <w:rFonts w:asciiTheme="majorHAnsi" w:hAnsiTheme="majorHAnsi" w:cstheme="majorHAnsi"/>
                <w:color w:val="000000" w:themeColor="text1"/>
                <w:sz w:val="24"/>
                <w:szCs w:val="24"/>
              </w:rPr>
              <w:t xml:space="preserve">            Posoudí nebezpečné látky a přípravky </w:t>
            </w:r>
          </w:p>
          <w:p w:rsidR="00003B89" w:rsidRPr="00B474F8" w:rsidRDefault="00003B89" w:rsidP="004C680B">
            <w:pPr>
              <w:snapToGrid w:val="0"/>
              <w:rPr>
                <w:rFonts w:asciiTheme="majorHAnsi" w:hAnsiTheme="majorHAnsi" w:cstheme="majorHAnsi"/>
                <w:color w:val="000000" w:themeColor="text1"/>
                <w:sz w:val="24"/>
                <w:szCs w:val="24"/>
              </w:rPr>
            </w:pPr>
            <w:r w:rsidRPr="00B474F8">
              <w:rPr>
                <w:rFonts w:asciiTheme="majorHAnsi" w:hAnsiTheme="majorHAnsi" w:cstheme="majorHAnsi"/>
                <w:color w:val="000000" w:themeColor="text1"/>
                <w:sz w:val="24"/>
                <w:szCs w:val="24"/>
              </w:rPr>
              <w:t>CH-9-2-01 Rozliší směsi a chemické látky  CH-9-2-02 Vypočítá složení roztoků</w:t>
            </w:r>
            <w:r w:rsidR="00EC57A7" w:rsidRPr="00B474F8">
              <w:rPr>
                <w:rFonts w:asciiTheme="majorHAnsi" w:hAnsiTheme="majorHAnsi" w:cstheme="majorHAnsi"/>
                <w:color w:val="000000" w:themeColor="text1"/>
                <w:sz w:val="24"/>
                <w:szCs w:val="24"/>
              </w:rPr>
              <w:t xml:space="preserve">, připraví prakticky roztok   </w:t>
            </w:r>
            <w:r w:rsidRPr="00B474F8">
              <w:rPr>
                <w:rFonts w:asciiTheme="majorHAnsi" w:hAnsiTheme="majorHAnsi" w:cstheme="majorHAnsi"/>
                <w:color w:val="000000" w:themeColor="text1"/>
                <w:sz w:val="24"/>
                <w:szCs w:val="24"/>
              </w:rPr>
              <w:t xml:space="preserve">          daného složení</w:t>
            </w:r>
          </w:p>
          <w:p w:rsidR="00003B89" w:rsidRPr="00B474F8" w:rsidRDefault="00003B89" w:rsidP="004C680B">
            <w:pPr>
              <w:snapToGrid w:val="0"/>
              <w:rPr>
                <w:rFonts w:asciiTheme="majorHAnsi" w:hAnsiTheme="majorHAnsi" w:cstheme="majorHAnsi"/>
                <w:color w:val="000000" w:themeColor="text1"/>
                <w:sz w:val="24"/>
                <w:szCs w:val="24"/>
              </w:rPr>
            </w:pPr>
            <w:r w:rsidRPr="00B474F8">
              <w:rPr>
                <w:rFonts w:asciiTheme="majorHAnsi" w:hAnsiTheme="majorHAnsi" w:cstheme="majorHAnsi"/>
                <w:color w:val="000000" w:themeColor="text1"/>
                <w:sz w:val="24"/>
                <w:szCs w:val="24"/>
              </w:rPr>
              <w:t>CH-9-2-03 Navrhne postupy a prakticky provede oddělování složek směsí</w:t>
            </w:r>
          </w:p>
          <w:p w:rsidR="00003B89" w:rsidRPr="00B474F8" w:rsidRDefault="00003B89" w:rsidP="004C680B">
            <w:pPr>
              <w:snapToGrid w:val="0"/>
              <w:rPr>
                <w:rFonts w:asciiTheme="majorHAnsi" w:hAnsiTheme="majorHAnsi" w:cstheme="majorHAnsi"/>
                <w:color w:val="000000" w:themeColor="text1"/>
                <w:sz w:val="24"/>
                <w:szCs w:val="24"/>
              </w:rPr>
            </w:pPr>
            <w:r w:rsidRPr="00B474F8">
              <w:rPr>
                <w:rFonts w:asciiTheme="majorHAnsi" w:hAnsiTheme="majorHAnsi" w:cstheme="majorHAnsi"/>
                <w:color w:val="000000" w:themeColor="text1"/>
                <w:sz w:val="24"/>
                <w:szCs w:val="24"/>
              </w:rPr>
              <w:t xml:space="preserve">CH-9-2-04 Rozliší různé druhy vody a jejich použití </w:t>
            </w:r>
          </w:p>
          <w:p w:rsidR="00003B89" w:rsidRPr="00B474F8" w:rsidRDefault="00003B89" w:rsidP="004C680B">
            <w:pPr>
              <w:snapToGrid w:val="0"/>
              <w:rPr>
                <w:rFonts w:asciiTheme="majorHAnsi" w:hAnsiTheme="majorHAnsi" w:cstheme="majorHAnsi"/>
                <w:color w:val="000000" w:themeColor="text1"/>
                <w:sz w:val="24"/>
                <w:szCs w:val="24"/>
              </w:rPr>
            </w:pPr>
            <w:r w:rsidRPr="00B474F8">
              <w:rPr>
                <w:rFonts w:asciiTheme="majorHAnsi" w:hAnsiTheme="majorHAnsi" w:cstheme="majorHAnsi"/>
                <w:color w:val="000000" w:themeColor="text1"/>
                <w:sz w:val="24"/>
                <w:szCs w:val="24"/>
              </w:rPr>
              <w:t>CH-9-3-01 Vysvětlí pojem at</w:t>
            </w:r>
            <w:r w:rsidR="00EC57A7" w:rsidRPr="00B474F8">
              <w:rPr>
                <w:rFonts w:asciiTheme="majorHAnsi" w:hAnsiTheme="majorHAnsi" w:cstheme="majorHAnsi"/>
                <w:color w:val="000000" w:themeColor="text1"/>
                <w:sz w:val="24"/>
                <w:szCs w:val="24"/>
              </w:rPr>
              <w:t>om a molekula ve správných   s</w:t>
            </w:r>
            <w:r w:rsidRPr="00B474F8">
              <w:rPr>
                <w:rFonts w:asciiTheme="majorHAnsi" w:hAnsiTheme="majorHAnsi" w:cstheme="majorHAnsi"/>
                <w:color w:val="000000" w:themeColor="text1"/>
                <w:sz w:val="24"/>
                <w:szCs w:val="24"/>
              </w:rPr>
              <w:t>ouvislostech</w:t>
            </w:r>
          </w:p>
          <w:p w:rsidR="00003B89" w:rsidRPr="00B474F8" w:rsidRDefault="00003B89" w:rsidP="00EC57A7">
            <w:pPr>
              <w:snapToGrid w:val="0"/>
              <w:rPr>
                <w:rFonts w:asciiTheme="majorHAnsi" w:hAnsiTheme="majorHAnsi" w:cstheme="majorHAnsi"/>
                <w:color w:val="000000" w:themeColor="text1"/>
                <w:sz w:val="24"/>
                <w:szCs w:val="24"/>
              </w:rPr>
            </w:pPr>
            <w:r w:rsidRPr="00B474F8">
              <w:rPr>
                <w:rFonts w:asciiTheme="majorHAnsi" w:hAnsiTheme="majorHAnsi" w:cstheme="majorHAnsi"/>
                <w:color w:val="000000" w:themeColor="text1"/>
                <w:sz w:val="24"/>
                <w:szCs w:val="24"/>
              </w:rPr>
              <w:t xml:space="preserve"> CH-9-3-02 Orientuje se v periodické soustavě chemických prvků,        rozpozná vybrané ko</w:t>
            </w:r>
            <w:r w:rsidR="00EC57A7" w:rsidRPr="00B474F8">
              <w:rPr>
                <w:rFonts w:asciiTheme="majorHAnsi" w:hAnsiTheme="majorHAnsi" w:cstheme="majorHAnsi"/>
                <w:color w:val="000000" w:themeColor="text1"/>
                <w:sz w:val="24"/>
                <w:szCs w:val="24"/>
              </w:rPr>
              <w:t>vy a nekovy a usuzuje na jejich</w:t>
            </w:r>
            <w:r w:rsidRPr="00B474F8">
              <w:rPr>
                <w:rFonts w:asciiTheme="majorHAnsi" w:hAnsiTheme="majorHAnsi" w:cstheme="majorHAnsi"/>
                <w:color w:val="000000" w:themeColor="text1"/>
                <w:sz w:val="24"/>
                <w:szCs w:val="24"/>
              </w:rPr>
              <w:t xml:space="preserve"> možné vlastnosti  </w:t>
            </w:r>
          </w:p>
          <w:p w:rsidR="00003B89" w:rsidRPr="00B474F8" w:rsidRDefault="00003B89" w:rsidP="004C680B">
            <w:pPr>
              <w:snapToGrid w:val="0"/>
              <w:rPr>
                <w:rFonts w:asciiTheme="majorHAnsi" w:hAnsiTheme="majorHAnsi" w:cstheme="majorHAnsi"/>
                <w:color w:val="000000" w:themeColor="text1"/>
                <w:sz w:val="24"/>
                <w:szCs w:val="24"/>
              </w:rPr>
            </w:pPr>
            <w:r w:rsidRPr="00B474F8">
              <w:rPr>
                <w:rFonts w:asciiTheme="majorHAnsi" w:hAnsiTheme="majorHAnsi" w:cstheme="majorHAnsi"/>
                <w:color w:val="000000" w:themeColor="text1"/>
                <w:sz w:val="24"/>
                <w:szCs w:val="24"/>
              </w:rPr>
              <w:t xml:space="preserve">CH-9-4-01 Rozliší výchozí látky a produkty chemických reakcí, uvede příklady prakticky důležitých chemických reakcí, </w:t>
            </w:r>
            <w:r w:rsidRPr="00B474F8">
              <w:rPr>
                <w:rFonts w:asciiTheme="majorHAnsi" w:hAnsiTheme="majorHAnsi" w:cstheme="majorHAnsi"/>
                <w:color w:val="000000" w:themeColor="text1"/>
                <w:sz w:val="24"/>
                <w:szCs w:val="24"/>
              </w:rPr>
              <w:lastRenderedPageBreak/>
              <w:t>provede jejich klasifikaci a zhodnotí jejich využívání</w:t>
            </w:r>
          </w:p>
          <w:p w:rsidR="00003B89" w:rsidRPr="00B474F8" w:rsidRDefault="00003B89" w:rsidP="004C680B">
            <w:pPr>
              <w:snapToGrid w:val="0"/>
              <w:rPr>
                <w:rFonts w:asciiTheme="majorHAnsi" w:hAnsiTheme="majorHAnsi" w:cstheme="majorHAnsi"/>
                <w:color w:val="000000" w:themeColor="text1"/>
                <w:sz w:val="24"/>
                <w:szCs w:val="24"/>
              </w:rPr>
            </w:pPr>
            <w:r w:rsidRPr="00B474F8">
              <w:rPr>
                <w:rFonts w:asciiTheme="majorHAnsi" w:hAnsiTheme="majorHAnsi" w:cstheme="majorHAnsi"/>
                <w:color w:val="000000" w:themeColor="text1"/>
                <w:sz w:val="24"/>
                <w:szCs w:val="24"/>
              </w:rPr>
              <w:t>CH-9-4-02 Aplikuje poznatky o faktorech ovlivňujících průběh chemických reakcí v praxi a při předcházení jejich nebezpečnému průběhu</w:t>
            </w:r>
          </w:p>
          <w:p w:rsidR="00003B89" w:rsidRPr="00B474F8" w:rsidRDefault="00003B89" w:rsidP="004C680B">
            <w:pPr>
              <w:snapToGrid w:val="0"/>
              <w:rPr>
                <w:rFonts w:asciiTheme="majorHAnsi" w:hAnsiTheme="majorHAnsi" w:cstheme="majorHAnsi"/>
                <w:color w:val="000000" w:themeColor="text1"/>
                <w:sz w:val="24"/>
                <w:szCs w:val="24"/>
              </w:rPr>
            </w:pPr>
            <w:r w:rsidRPr="00B474F8">
              <w:rPr>
                <w:rFonts w:asciiTheme="majorHAnsi" w:hAnsiTheme="majorHAnsi" w:cstheme="majorHAnsi"/>
                <w:color w:val="000000" w:themeColor="text1"/>
                <w:sz w:val="24"/>
                <w:szCs w:val="24"/>
              </w:rPr>
              <w:t>CH-9-5-01 Porovná vlastnosti a použití vybraných prakticky významných oxidů, kyselin, hydroxidů a solí a posoudí vliv významných zástupců těchto látek na životní prostředí</w:t>
            </w:r>
          </w:p>
          <w:p w:rsidR="00003B89" w:rsidRPr="00B474F8" w:rsidRDefault="00003B89" w:rsidP="004C680B">
            <w:pPr>
              <w:snapToGrid w:val="0"/>
              <w:rPr>
                <w:rFonts w:asciiTheme="majorHAnsi" w:hAnsiTheme="majorHAnsi" w:cstheme="majorHAnsi"/>
                <w:color w:val="000000" w:themeColor="text1"/>
                <w:sz w:val="24"/>
                <w:szCs w:val="24"/>
              </w:rPr>
            </w:pPr>
            <w:r w:rsidRPr="00B474F8">
              <w:rPr>
                <w:rFonts w:asciiTheme="majorHAnsi" w:hAnsiTheme="majorHAnsi" w:cstheme="majorHAnsi"/>
                <w:color w:val="000000" w:themeColor="text1"/>
                <w:sz w:val="24"/>
                <w:szCs w:val="24"/>
              </w:rPr>
              <w:t>CH-9-5-02 Orientuje se na stupnici pH, změří reakci roztoku univerzálním indikátorovým papírkem a uvede příklady uplatňování neutralizace v praxi</w:t>
            </w:r>
          </w:p>
          <w:p w:rsidR="00003B89" w:rsidRPr="00B474F8" w:rsidRDefault="00003B89" w:rsidP="004C680B">
            <w:pPr>
              <w:ind w:left="360"/>
              <w:rPr>
                <w:rFonts w:asciiTheme="majorHAnsi" w:hAnsiTheme="majorHAnsi" w:cstheme="majorHAnsi"/>
                <w:color w:val="000000" w:themeColor="text1"/>
                <w:sz w:val="24"/>
                <w:szCs w:val="24"/>
              </w:rPr>
            </w:pPr>
          </w:p>
        </w:tc>
        <w:tc>
          <w:tcPr>
            <w:tcW w:w="2409" w:type="dxa"/>
          </w:tcPr>
          <w:p w:rsidR="00003B89" w:rsidRPr="00B474F8" w:rsidRDefault="00003B89" w:rsidP="004C680B">
            <w:pPr>
              <w:snapToGrid w:val="0"/>
              <w:rPr>
                <w:rFonts w:asciiTheme="majorHAnsi" w:hAnsiTheme="majorHAnsi" w:cstheme="majorHAnsi"/>
                <w:b/>
                <w:color w:val="000000" w:themeColor="text1"/>
                <w:sz w:val="24"/>
                <w:szCs w:val="24"/>
              </w:rPr>
            </w:pPr>
            <w:r w:rsidRPr="00B474F8">
              <w:rPr>
                <w:rFonts w:asciiTheme="majorHAnsi" w:hAnsiTheme="majorHAnsi" w:cstheme="majorHAnsi"/>
                <w:b/>
                <w:color w:val="000000" w:themeColor="text1"/>
                <w:sz w:val="24"/>
                <w:szCs w:val="24"/>
              </w:rPr>
              <w:lastRenderedPageBreak/>
              <w:t xml:space="preserve">Vlastnosti látek </w:t>
            </w:r>
          </w:p>
          <w:p w:rsidR="00003B89" w:rsidRPr="00B474F8" w:rsidRDefault="00003B89" w:rsidP="004C680B">
            <w:pPr>
              <w:snapToGrid w:val="0"/>
              <w:rPr>
                <w:rFonts w:asciiTheme="majorHAnsi" w:hAnsiTheme="majorHAnsi" w:cstheme="majorHAnsi"/>
                <w:color w:val="000000" w:themeColor="text1"/>
                <w:sz w:val="24"/>
                <w:szCs w:val="24"/>
              </w:rPr>
            </w:pPr>
            <w:r w:rsidRPr="00B474F8">
              <w:rPr>
                <w:rFonts w:asciiTheme="majorHAnsi" w:hAnsiTheme="majorHAnsi" w:cstheme="majorHAnsi"/>
                <w:color w:val="000000" w:themeColor="text1"/>
                <w:sz w:val="24"/>
                <w:szCs w:val="24"/>
              </w:rPr>
              <w:t>Zásady bezpečné práce v laboratoři i v životě</w:t>
            </w:r>
          </w:p>
          <w:p w:rsidR="00003B89" w:rsidRPr="00B474F8" w:rsidRDefault="00003B89" w:rsidP="004C680B">
            <w:pPr>
              <w:snapToGrid w:val="0"/>
              <w:rPr>
                <w:rFonts w:asciiTheme="majorHAnsi" w:hAnsiTheme="majorHAnsi" w:cstheme="majorHAnsi"/>
                <w:color w:val="000000" w:themeColor="text1"/>
                <w:sz w:val="24"/>
                <w:szCs w:val="24"/>
              </w:rPr>
            </w:pPr>
            <w:r w:rsidRPr="00B474F8">
              <w:rPr>
                <w:rFonts w:asciiTheme="majorHAnsi" w:hAnsiTheme="majorHAnsi" w:cstheme="majorHAnsi"/>
                <w:b/>
                <w:color w:val="000000" w:themeColor="text1"/>
                <w:sz w:val="24"/>
                <w:szCs w:val="24"/>
              </w:rPr>
              <w:t>Nebezpečné látky a přípravky</w:t>
            </w:r>
            <w:r w:rsidRPr="00B474F8">
              <w:rPr>
                <w:rFonts w:asciiTheme="majorHAnsi" w:hAnsiTheme="majorHAnsi" w:cstheme="majorHAnsi"/>
                <w:color w:val="000000" w:themeColor="text1"/>
                <w:sz w:val="24"/>
                <w:szCs w:val="24"/>
              </w:rPr>
              <w:t xml:space="preserve"> – R věty a S věty, symboly </w:t>
            </w:r>
          </w:p>
          <w:p w:rsidR="00003B89" w:rsidRPr="00B474F8" w:rsidRDefault="00003B89" w:rsidP="004C680B">
            <w:pPr>
              <w:snapToGrid w:val="0"/>
              <w:rPr>
                <w:rFonts w:asciiTheme="majorHAnsi" w:hAnsiTheme="majorHAnsi" w:cstheme="majorHAnsi"/>
                <w:color w:val="000000" w:themeColor="text1"/>
                <w:sz w:val="24"/>
                <w:szCs w:val="24"/>
              </w:rPr>
            </w:pPr>
            <w:r w:rsidRPr="00B474F8">
              <w:rPr>
                <w:rFonts w:asciiTheme="majorHAnsi" w:hAnsiTheme="majorHAnsi" w:cstheme="majorHAnsi"/>
                <w:color w:val="000000" w:themeColor="text1"/>
                <w:sz w:val="24"/>
                <w:szCs w:val="24"/>
              </w:rPr>
              <w:t xml:space="preserve">Směs stejnorodá, suspenze emulze pěna, aerosol </w:t>
            </w:r>
          </w:p>
          <w:p w:rsidR="00003B89" w:rsidRPr="00B474F8" w:rsidRDefault="00003B89" w:rsidP="004C680B">
            <w:pPr>
              <w:snapToGrid w:val="0"/>
              <w:rPr>
                <w:rFonts w:asciiTheme="majorHAnsi" w:hAnsiTheme="majorHAnsi" w:cstheme="majorHAnsi"/>
                <w:color w:val="000000" w:themeColor="text1"/>
                <w:sz w:val="24"/>
                <w:szCs w:val="24"/>
              </w:rPr>
            </w:pPr>
            <w:r w:rsidRPr="00B474F8">
              <w:rPr>
                <w:rFonts w:asciiTheme="majorHAnsi" w:hAnsiTheme="majorHAnsi" w:cstheme="majorHAnsi"/>
                <w:b/>
                <w:color w:val="000000" w:themeColor="text1"/>
                <w:sz w:val="24"/>
                <w:szCs w:val="24"/>
              </w:rPr>
              <w:t>Metody dělení složek směsí</w:t>
            </w:r>
            <w:r w:rsidRPr="00B474F8">
              <w:rPr>
                <w:rFonts w:asciiTheme="majorHAnsi" w:hAnsiTheme="majorHAnsi" w:cstheme="majorHAnsi"/>
                <w:color w:val="000000" w:themeColor="text1"/>
                <w:sz w:val="24"/>
                <w:szCs w:val="24"/>
              </w:rPr>
              <w:t xml:space="preserve"> – usazování, filtrace, krystalizace, destilace</w:t>
            </w:r>
          </w:p>
          <w:p w:rsidR="00003B89" w:rsidRPr="00B474F8" w:rsidRDefault="00003B89" w:rsidP="004C680B">
            <w:pPr>
              <w:snapToGrid w:val="0"/>
              <w:rPr>
                <w:rFonts w:asciiTheme="majorHAnsi" w:hAnsiTheme="majorHAnsi" w:cstheme="majorHAnsi"/>
                <w:color w:val="000000" w:themeColor="text1"/>
                <w:sz w:val="24"/>
                <w:szCs w:val="24"/>
              </w:rPr>
            </w:pPr>
            <w:r w:rsidRPr="00B474F8">
              <w:rPr>
                <w:rFonts w:asciiTheme="majorHAnsi" w:hAnsiTheme="majorHAnsi" w:cstheme="majorHAnsi"/>
                <w:b/>
                <w:color w:val="000000" w:themeColor="text1"/>
                <w:sz w:val="24"/>
                <w:szCs w:val="24"/>
              </w:rPr>
              <w:t>Voda,</w:t>
            </w:r>
            <w:r w:rsidRPr="00B474F8">
              <w:rPr>
                <w:rFonts w:asciiTheme="majorHAnsi" w:hAnsiTheme="majorHAnsi" w:cstheme="majorHAnsi"/>
                <w:color w:val="000000" w:themeColor="text1"/>
                <w:sz w:val="24"/>
                <w:szCs w:val="24"/>
              </w:rPr>
              <w:t xml:space="preserve"> dělení vod, oběh vody v přírodě, výroba pitné vody; čistota vody</w:t>
            </w:r>
          </w:p>
          <w:p w:rsidR="00003B89" w:rsidRPr="00B474F8" w:rsidRDefault="00003B89" w:rsidP="004C680B">
            <w:pPr>
              <w:snapToGrid w:val="0"/>
              <w:rPr>
                <w:rFonts w:asciiTheme="majorHAnsi" w:hAnsiTheme="majorHAnsi" w:cstheme="majorHAnsi"/>
                <w:color w:val="000000" w:themeColor="text1"/>
                <w:sz w:val="24"/>
                <w:szCs w:val="24"/>
              </w:rPr>
            </w:pPr>
            <w:r w:rsidRPr="00B474F8">
              <w:rPr>
                <w:rFonts w:asciiTheme="majorHAnsi" w:hAnsiTheme="majorHAnsi" w:cstheme="majorHAnsi"/>
                <w:b/>
                <w:color w:val="000000" w:themeColor="text1"/>
                <w:sz w:val="24"/>
                <w:szCs w:val="24"/>
              </w:rPr>
              <w:t>Vzduch</w:t>
            </w:r>
            <w:r w:rsidRPr="00B474F8">
              <w:rPr>
                <w:rFonts w:asciiTheme="majorHAnsi" w:hAnsiTheme="majorHAnsi" w:cstheme="majorHAnsi"/>
                <w:color w:val="000000" w:themeColor="text1"/>
                <w:sz w:val="24"/>
                <w:szCs w:val="24"/>
              </w:rPr>
              <w:t xml:space="preserve"> - atmosféra, složení, význam ozonu, hoření, hašení, první pomoc při popálení</w:t>
            </w:r>
          </w:p>
          <w:p w:rsidR="00003B89" w:rsidRPr="00B474F8" w:rsidRDefault="00003B89" w:rsidP="004C680B">
            <w:pPr>
              <w:snapToGrid w:val="0"/>
              <w:rPr>
                <w:rFonts w:asciiTheme="majorHAnsi" w:hAnsiTheme="majorHAnsi" w:cstheme="majorHAnsi"/>
                <w:color w:val="000000" w:themeColor="text1"/>
                <w:sz w:val="24"/>
                <w:szCs w:val="24"/>
              </w:rPr>
            </w:pPr>
            <w:r w:rsidRPr="00B474F8">
              <w:rPr>
                <w:rFonts w:asciiTheme="majorHAnsi" w:hAnsiTheme="majorHAnsi" w:cstheme="majorHAnsi"/>
                <w:b/>
                <w:color w:val="000000" w:themeColor="text1"/>
                <w:sz w:val="24"/>
                <w:szCs w:val="24"/>
              </w:rPr>
              <w:t>Částicové složení látek</w:t>
            </w:r>
            <w:r w:rsidRPr="00B474F8">
              <w:rPr>
                <w:rFonts w:asciiTheme="majorHAnsi" w:hAnsiTheme="majorHAnsi" w:cstheme="majorHAnsi"/>
                <w:color w:val="000000" w:themeColor="text1"/>
                <w:sz w:val="24"/>
                <w:szCs w:val="24"/>
              </w:rPr>
              <w:t>-atomy, molekuly, atomové jádro, protony, neutrony, elektrony, vazby</w:t>
            </w:r>
          </w:p>
          <w:p w:rsidR="00003B89" w:rsidRPr="00B474F8" w:rsidRDefault="00003B89" w:rsidP="004C680B">
            <w:pPr>
              <w:snapToGrid w:val="0"/>
              <w:rPr>
                <w:rFonts w:asciiTheme="majorHAnsi" w:hAnsiTheme="majorHAnsi" w:cstheme="majorHAnsi"/>
                <w:color w:val="000000" w:themeColor="text1"/>
                <w:sz w:val="24"/>
                <w:szCs w:val="24"/>
              </w:rPr>
            </w:pPr>
            <w:r w:rsidRPr="00B474F8">
              <w:rPr>
                <w:rFonts w:asciiTheme="majorHAnsi" w:hAnsiTheme="majorHAnsi" w:cstheme="majorHAnsi"/>
                <w:b/>
                <w:color w:val="000000" w:themeColor="text1"/>
                <w:sz w:val="24"/>
                <w:szCs w:val="24"/>
              </w:rPr>
              <w:lastRenderedPageBreak/>
              <w:t>Periodická soustava prvků</w:t>
            </w:r>
            <w:r w:rsidRPr="00B474F8">
              <w:rPr>
                <w:rFonts w:asciiTheme="majorHAnsi" w:hAnsiTheme="majorHAnsi" w:cstheme="majorHAnsi"/>
                <w:color w:val="000000" w:themeColor="text1"/>
                <w:sz w:val="24"/>
                <w:szCs w:val="24"/>
              </w:rPr>
              <w:t>-skupiny a periody v periodické soustavě chemických prvků; protonové číslo</w:t>
            </w:r>
          </w:p>
          <w:p w:rsidR="00003B89" w:rsidRPr="00B474F8" w:rsidRDefault="00003B89" w:rsidP="004C680B">
            <w:pPr>
              <w:snapToGrid w:val="0"/>
              <w:rPr>
                <w:rFonts w:asciiTheme="majorHAnsi" w:hAnsiTheme="majorHAnsi" w:cstheme="majorHAnsi"/>
                <w:color w:val="000000" w:themeColor="text1"/>
                <w:sz w:val="24"/>
                <w:szCs w:val="24"/>
              </w:rPr>
            </w:pPr>
            <w:r w:rsidRPr="00B474F8">
              <w:rPr>
                <w:rFonts w:asciiTheme="majorHAnsi" w:hAnsiTheme="majorHAnsi" w:cstheme="majorHAnsi"/>
                <w:color w:val="000000" w:themeColor="text1"/>
                <w:sz w:val="24"/>
                <w:szCs w:val="24"/>
              </w:rPr>
              <w:t xml:space="preserve">Prvky – názvy a značky vybraných prvků, vlastnosti a použití vybraných prvků. </w:t>
            </w:r>
            <w:r w:rsidRPr="00B474F8">
              <w:rPr>
                <w:rFonts w:asciiTheme="majorHAnsi" w:hAnsiTheme="majorHAnsi" w:cstheme="majorHAnsi"/>
                <w:b/>
                <w:color w:val="000000" w:themeColor="text1"/>
                <w:sz w:val="24"/>
                <w:szCs w:val="24"/>
              </w:rPr>
              <w:t>Chemické sloučeniny</w:t>
            </w:r>
            <w:r w:rsidRPr="00B474F8">
              <w:rPr>
                <w:rFonts w:asciiTheme="majorHAnsi" w:hAnsiTheme="majorHAnsi" w:cstheme="majorHAnsi"/>
                <w:color w:val="000000" w:themeColor="text1"/>
                <w:sz w:val="24"/>
                <w:szCs w:val="24"/>
              </w:rPr>
              <w:t xml:space="preserve"> – chemická vazba, názvosloví jednoduchých anorganických a organických sloučenin</w:t>
            </w:r>
          </w:p>
          <w:p w:rsidR="00003B89" w:rsidRPr="00B474F8" w:rsidRDefault="00003B89" w:rsidP="004C680B">
            <w:pPr>
              <w:snapToGrid w:val="0"/>
              <w:rPr>
                <w:rFonts w:asciiTheme="majorHAnsi" w:hAnsiTheme="majorHAnsi" w:cstheme="majorHAnsi"/>
                <w:color w:val="000000" w:themeColor="text1"/>
                <w:sz w:val="24"/>
                <w:szCs w:val="24"/>
              </w:rPr>
            </w:pPr>
            <w:r w:rsidRPr="00B474F8">
              <w:rPr>
                <w:rFonts w:asciiTheme="majorHAnsi" w:hAnsiTheme="majorHAnsi" w:cstheme="majorHAnsi"/>
                <w:b/>
                <w:color w:val="000000" w:themeColor="text1"/>
                <w:sz w:val="24"/>
                <w:szCs w:val="24"/>
              </w:rPr>
              <w:t>Chemické reakce</w:t>
            </w:r>
            <w:r w:rsidRPr="00B474F8">
              <w:rPr>
                <w:rFonts w:asciiTheme="majorHAnsi" w:hAnsiTheme="majorHAnsi" w:cstheme="majorHAnsi"/>
                <w:color w:val="000000" w:themeColor="text1"/>
                <w:sz w:val="24"/>
                <w:szCs w:val="24"/>
              </w:rPr>
              <w:t xml:space="preserve"> – zákon zachování hmotnosti, chemické rovnice, látkové množství, molární hmotnost</w:t>
            </w:r>
          </w:p>
          <w:p w:rsidR="00003B89" w:rsidRPr="00B474F8" w:rsidRDefault="00003B89" w:rsidP="004C680B">
            <w:pPr>
              <w:snapToGrid w:val="0"/>
              <w:rPr>
                <w:rFonts w:asciiTheme="majorHAnsi" w:hAnsiTheme="majorHAnsi" w:cstheme="majorHAnsi"/>
                <w:color w:val="000000" w:themeColor="text1"/>
                <w:sz w:val="24"/>
                <w:szCs w:val="24"/>
              </w:rPr>
            </w:pPr>
            <w:r w:rsidRPr="00B474F8">
              <w:rPr>
                <w:rFonts w:asciiTheme="majorHAnsi" w:hAnsiTheme="majorHAnsi" w:cstheme="majorHAnsi"/>
                <w:b/>
                <w:color w:val="000000" w:themeColor="text1"/>
                <w:sz w:val="24"/>
                <w:szCs w:val="24"/>
              </w:rPr>
              <w:t>Oxidy a halogenidy</w:t>
            </w:r>
            <w:r w:rsidRPr="00B474F8">
              <w:rPr>
                <w:rFonts w:asciiTheme="majorHAnsi" w:hAnsiTheme="majorHAnsi" w:cstheme="majorHAnsi"/>
                <w:color w:val="000000" w:themeColor="text1"/>
                <w:sz w:val="24"/>
                <w:szCs w:val="24"/>
              </w:rPr>
              <w:t xml:space="preserve"> – názvosloví, vlastnosti a použití vybraných prakticky významných oxidů a halogenidů</w:t>
            </w:r>
          </w:p>
          <w:p w:rsidR="00003B89" w:rsidRPr="00B474F8" w:rsidRDefault="00003B89" w:rsidP="004C680B">
            <w:pPr>
              <w:snapToGrid w:val="0"/>
              <w:rPr>
                <w:rFonts w:asciiTheme="majorHAnsi" w:hAnsiTheme="majorHAnsi" w:cstheme="majorHAnsi"/>
                <w:color w:val="000000" w:themeColor="text1"/>
                <w:sz w:val="24"/>
                <w:szCs w:val="24"/>
              </w:rPr>
            </w:pPr>
            <w:r w:rsidRPr="00B474F8">
              <w:rPr>
                <w:rFonts w:asciiTheme="majorHAnsi" w:hAnsiTheme="majorHAnsi" w:cstheme="majorHAnsi"/>
                <w:color w:val="000000" w:themeColor="text1"/>
                <w:sz w:val="24"/>
                <w:szCs w:val="24"/>
              </w:rPr>
              <w:t xml:space="preserve"> </w:t>
            </w:r>
            <w:r w:rsidRPr="00B474F8">
              <w:rPr>
                <w:rFonts w:asciiTheme="majorHAnsi" w:hAnsiTheme="majorHAnsi" w:cstheme="majorHAnsi"/>
                <w:b/>
                <w:color w:val="000000" w:themeColor="text1"/>
                <w:sz w:val="24"/>
                <w:szCs w:val="24"/>
              </w:rPr>
              <w:t>Kyseliny, hydroxidy a soli</w:t>
            </w:r>
            <w:r w:rsidRPr="00B474F8">
              <w:rPr>
                <w:rFonts w:asciiTheme="majorHAnsi" w:hAnsiTheme="majorHAnsi" w:cstheme="majorHAnsi"/>
                <w:color w:val="000000" w:themeColor="text1"/>
                <w:sz w:val="24"/>
                <w:szCs w:val="24"/>
              </w:rPr>
              <w:t xml:space="preserve"> – kyselost a zásaditost roztoků; vlastnosti, vzorce, názvy a použití vybraných prakticky významných kyselin hydroxidů a solí</w:t>
            </w:r>
          </w:p>
          <w:p w:rsidR="00003B89" w:rsidRPr="00B474F8" w:rsidRDefault="00003B89" w:rsidP="004C680B">
            <w:pPr>
              <w:snapToGrid w:val="0"/>
              <w:rPr>
                <w:rFonts w:asciiTheme="majorHAnsi" w:hAnsiTheme="majorHAnsi" w:cstheme="majorHAnsi"/>
                <w:color w:val="000000" w:themeColor="text1"/>
                <w:sz w:val="24"/>
                <w:szCs w:val="24"/>
              </w:rPr>
            </w:pPr>
            <w:r w:rsidRPr="00B474F8">
              <w:rPr>
                <w:rFonts w:asciiTheme="majorHAnsi" w:hAnsiTheme="majorHAnsi" w:cstheme="majorHAnsi"/>
                <w:color w:val="000000" w:themeColor="text1"/>
                <w:sz w:val="24"/>
                <w:szCs w:val="24"/>
              </w:rPr>
              <w:t xml:space="preserve"> </w:t>
            </w:r>
            <w:r w:rsidRPr="00B474F8">
              <w:rPr>
                <w:rFonts w:asciiTheme="majorHAnsi" w:hAnsiTheme="majorHAnsi" w:cstheme="majorHAnsi"/>
                <w:b/>
                <w:color w:val="000000" w:themeColor="text1"/>
                <w:sz w:val="24"/>
                <w:szCs w:val="24"/>
              </w:rPr>
              <w:t>Kyseliny, hydroxidy, kyselost a zásaditost roztoků</w:t>
            </w:r>
            <w:r w:rsidRPr="00B474F8">
              <w:rPr>
                <w:rFonts w:asciiTheme="majorHAnsi" w:hAnsiTheme="majorHAnsi" w:cstheme="majorHAnsi"/>
                <w:color w:val="000000" w:themeColor="text1"/>
                <w:sz w:val="24"/>
                <w:szCs w:val="24"/>
              </w:rPr>
              <w:t xml:space="preserve">. Vlastnosti, vzorce, názvy a použití vybraných prakticky významných kyselin a hydroxidů Soli </w:t>
            </w:r>
            <w:r w:rsidRPr="00B474F8">
              <w:rPr>
                <w:rFonts w:asciiTheme="majorHAnsi" w:hAnsiTheme="majorHAnsi" w:cstheme="majorHAnsi"/>
                <w:color w:val="000000" w:themeColor="text1"/>
                <w:sz w:val="24"/>
                <w:szCs w:val="24"/>
              </w:rPr>
              <w:lastRenderedPageBreak/>
              <w:t>kyslíkaté a nekyslíkaté – vlastnosti, použití vybraných solí, oxidační číslo, názvosloví, vlastnosti a použití vybraných prakticky významných halogenidů</w:t>
            </w:r>
          </w:p>
        </w:tc>
        <w:tc>
          <w:tcPr>
            <w:tcW w:w="1985" w:type="dxa"/>
          </w:tcPr>
          <w:p w:rsidR="00003B89" w:rsidRPr="00B474F8" w:rsidRDefault="00003B89" w:rsidP="004C680B">
            <w:pPr>
              <w:snapToGrid w:val="0"/>
              <w:rPr>
                <w:rFonts w:asciiTheme="majorHAnsi" w:hAnsiTheme="majorHAnsi" w:cstheme="majorHAnsi"/>
                <w:color w:val="000000" w:themeColor="text1"/>
                <w:sz w:val="24"/>
                <w:szCs w:val="24"/>
              </w:rPr>
            </w:pPr>
            <w:r w:rsidRPr="00B474F8">
              <w:rPr>
                <w:rFonts w:asciiTheme="majorHAnsi" w:hAnsiTheme="majorHAnsi" w:cstheme="majorHAnsi"/>
                <w:color w:val="000000" w:themeColor="text1"/>
                <w:sz w:val="24"/>
                <w:szCs w:val="24"/>
              </w:rPr>
              <w:lastRenderedPageBreak/>
              <w:t>EV</w:t>
            </w:r>
          </w:p>
          <w:p w:rsidR="00003B89" w:rsidRPr="00B474F8" w:rsidRDefault="00003B89" w:rsidP="004C680B">
            <w:pPr>
              <w:snapToGrid w:val="0"/>
              <w:rPr>
                <w:rFonts w:asciiTheme="majorHAnsi" w:hAnsiTheme="majorHAnsi" w:cstheme="majorHAnsi"/>
                <w:color w:val="000000" w:themeColor="text1"/>
                <w:sz w:val="24"/>
                <w:szCs w:val="24"/>
              </w:rPr>
            </w:pPr>
            <w:r w:rsidRPr="00B474F8">
              <w:rPr>
                <w:rFonts w:asciiTheme="majorHAnsi" w:hAnsiTheme="majorHAnsi" w:cstheme="majorHAnsi"/>
                <w:color w:val="000000" w:themeColor="text1"/>
                <w:sz w:val="24"/>
                <w:szCs w:val="24"/>
              </w:rPr>
              <w:t>Ekosystémy</w:t>
            </w:r>
          </w:p>
          <w:p w:rsidR="00003B89" w:rsidRPr="00B474F8" w:rsidRDefault="00003B89" w:rsidP="004C680B">
            <w:pPr>
              <w:snapToGrid w:val="0"/>
              <w:rPr>
                <w:rFonts w:asciiTheme="majorHAnsi" w:hAnsiTheme="majorHAnsi" w:cstheme="majorHAnsi"/>
                <w:color w:val="000000" w:themeColor="text1"/>
                <w:sz w:val="24"/>
                <w:szCs w:val="24"/>
              </w:rPr>
            </w:pPr>
            <w:r w:rsidRPr="00B474F8">
              <w:rPr>
                <w:rFonts w:asciiTheme="majorHAnsi" w:hAnsiTheme="majorHAnsi" w:cstheme="majorHAnsi"/>
                <w:color w:val="000000" w:themeColor="text1"/>
                <w:sz w:val="24"/>
                <w:szCs w:val="24"/>
              </w:rPr>
              <w:t>Základní podmínky života</w:t>
            </w:r>
          </w:p>
          <w:p w:rsidR="00003B89" w:rsidRPr="00B474F8" w:rsidRDefault="00003B89" w:rsidP="004C680B">
            <w:pPr>
              <w:snapToGrid w:val="0"/>
              <w:rPr>
                <w:rFonts w:asciiTheme="majorHAnsi" w:hAnsiTheme="majorHAnsi" w:cstheme="majorHAnsi"/>
                <w:color w:val="000000" w:themeColor="text1"/>
                <w:sz w:val="24"/>
                <w:szCs w:val="24"/>
              </w:rPr>
            </w:pPr>
            <w:r w:rsidRPr="00B474F8">
              <w:rPr>
                <w:rFonts w:asciiTheme="majorHAnsi" w:hAnsiTheme="majorHAnsi" w:cstheme="majorHAnsi"/>
                <w:color w:val="000000" w:themeColor="text1"/>
                <w:sz w:val="24"/>
                <w:szCs w:val="24"/>
              </w:rPr>
              <w:t xml:space="preserve">Lidské aktivity a problémy </w:t>
            </w:r>
          </w:p>
          <w:p w:rsidR="00003B89" w:rsidRPr="00B474F8" w:rsidRDefault="00003B89" w:rsidP="004C680B">
            <w:pPr>
              <w:snapToGrid w:val="0"/>
              <w:rPr>
                <w:rFonts w:asciiTheme="majorHAnsi" w:hAnsiTheme="majorHAnsi" w:cstheme="majorHAnsi"/>
                <w:color w:val="000000" w:themeColor="text1"/>
                <w:sz w:val="24"/>
                <w:szCs w:val="24"/>
              </w:rPr>
            </w:pPr>
            <w:r w:rsidRPr="00B474F8">
              <w:rPr>
                <w:rFonts w:asciiTheme="majorHAnsi" w:hAnsiTheme="majorHAnsi" w:cstheme="majorHAnsi"/>
                <w:color w:val="000000" w:themeColor="text1"/>
                <w:sz w:val="24"/>
                <w:szCs w:val="24"/>
              </w:rPr>
              <w:t xml:space="preserve">životního prostředí </w:t>
            </w:r>
          </w:p>
          <w:p w:rsidR="00003B89" w:rsidRPr="00B474F8" w:rsidRDefault="00003B89" w:rsidP="004C680B">
            <w:pPr>
              <w:snapToGrid w:val="0"/>
              <w:rPr>
                <w:rFonts w:asciiTheme="majorHAnsi" w:hAnsiTheme="majorHAnsi" w:cstheme="majorHAnsi"/>
                <w:color w:val="000000" w:themeColor="text1"/>
                <w:sz w:val="24"/>
                <w:szCs w:val="24"/>
              </w:rPr>
            </w:pPr>
            <w:r w:rsidRPr="00B474F8">
              <w:rPr>
                <w:rFonts w:asciiTheme="majorHAnsi" w:hAnsiTheme="majorHAnsi" w:cstheme="majorHAnsi"/>
                <w:color w:val="000000" w:themeColor="text1"/>
                <w:sz w:val="24"/>
                <w:szCs w:val="24"/>
              </w:rPr>
              <w:t xml:space="preserve">Vztah člověka a prostředí </w:t>
            </w:r>
          </w:p>
        </w:tc>
        <w:tc>
          <w:tcPr>
            <w:tcW w:w="1417" w:type="dxa"/>
          </w:tcPr>
          <w:p w:rsidR="00003B89" w:rsidRPr="00B474F8" w:rsidRDefault="00003B89" w:rsidP="004C680B">
            <w:pPr>
              <w:rPr>
                <w:rFonts w:asciiTheme="majorHAnsi" w:hAnsiTheme="majorHAnsi" w:cstheme="majorHAnsi"/>
                <w:b/>
                <w:color w:val="000000" w:themeColor="text1"/>
              </w:rPr>
            </w:pPr>
            <w:r w:rsidRPr="00B474F8">
              <w:rPr>
                <w:rFonts w:asciiTheme="majorHAnsi" w:hAnsiTheme="majorHAnsi" w:cstheme="majorHAnsi"/>
                <w:b/>
                <w:color w:val="000000" w:themeColor="text1"/>
              </w:rPr>
              <w:t>Minimální doporučená úroveň pro úpravy očekávaných výstupů v rámci podpůrných opatření:</w:t>
            </w:r>
          </w:p>
          <w:p w:rsidR="00003B89" w:rsidRPr="00B474F8" w:rsidRDefault="00003B89" w:rsidP="004C680B">
            <w:pPr>
              <w:rPr>
                <w:rFonts w:asciiTheme="majorHAnsi" w:hAnsiTheme="majorHAnsi" w:cstheme="majorHAnsi"/>
                <w:color w:val="000000" w:themeColor="text1"/>
              </w:rPr>
            </w:pPr>
            <w:r w:rsidRPr="00B474F8">
              <w:rPr>
                <w:rFonts w:asciiTheme="majorHAnsi" w:hAnsiTheme="majorHAnsi" w:cstheme="majorHAnsi"/>
                <w:color w:val="000000" w:themeColor="text1"/>
              </w:rPr>
              <w:t xml:space="preserve">žák </w:t>
            </w:r>
          </w:p>
          <w:p w:rsidR="00003B89" w:rsidRPr="00B474F8" w:rsidRDefault="00784DAD" w:rsidP="004C680B">
            <w:pPr>
              <w:rPr>
                <w:rFonts w:asciiTheme="majorHAnsi" w:hAnsiTheme="majorHAnsi" w:cstheme="majorHAnsi"/>
                <w:color w:val="000000" w:themeColor="text1"/>
              </w:rPr>
            </w:pPr>
            <w:r w:rsidRPr="00B474F8">
              <w:rPr>
                <w:rFonts w:asciiTheme="majorHAnsi" w:hAnsiTheme="majorHAnsi" w:cstheme="majorHAnsi"/>
                <w:color w:val="000000" w:themeColor="text1"/>
              </w:rPr>
              <w:t xml:space="preserve">CH-9-1-01p </w:t>
            </w:r>
            <w:r w:rsidR="00003B89" w:rsidRPr="00B474F8">
              <w:rPr>
                <w:rFonts w:asciiTheme="majorHAnsi" w:hAnsiTheme="majorHAnsi" w:cstheme="majorHAnsi"/>
                <w:color w:val="000000" w:themeColor="text1"/>
              </w:rPr>
              <w:t xml:space="preserve">rozliší společné a rozdílné vlastnosti látek </w:t>
            </w:r>
          </w:p>
          <w:p w:rsidR="00E22D4E" w:rsidRPr="00B474F8" w:rsidRDefault="00003B89" w:rsidP="004C680B">
            <w:pPr>
              <w:rPr>
                <w:rFonts w:asciiTheme="majorHAnsi" w:hAnsiTheme="majorHAnsi" w:cstheme="majorHAnsi"/>
                <w:color w:val="000000" w:themeColor="text1"/>
              </w:rPr>
            </w:pPr>
            <w:r w:rsidRPr="00B474F8">
              <w:rPr>
                <w:rFonts w:asciiTheme="majorHAnsi" w:hAnsiTheme="majorHAnsi" w:cstheme="majorHAnsi"/>
                <w:color w:val="000000" w:themeColor="text1"/>
              </w:rPr>
              <w:t>CH-9-1-02p</w:t>
            </w:r>
          </w:p>
          <w:p w:rsidR="00003B89" w:rsidRPr="00B474F8" w:rsidRDefault="00003B89" w:rsidP="004C680B">
            <w:pPr>
              <w:rPr>
                <w:rFonts w:asciiTheme="majorHAnsi" w:hAnsiTheme="majorHAnsi" w:cstheme="majorHAnsi"/>
                <w:color w:val="000000" w:themeColor="text1"/>
              </w:rPr>
            </w:pPr>
            <w:r w:rsidRPr="00B474F8">
              <w:rPr>
                <w:rFonts w:asciiTheme="majorHAnsi" w:hAnsiTheme="majorHAnsi" w:cstheme="majorHAnsi"/>
                <w:color w:val="000000" w:themeColor="text1"/>
              </w:rPr>
              <w:t>pracuje bezpečně s vybranými běžně používanými nebezpečnými látkami</w:t>
            </w:r>
          </w:p>
          <w:p w:rsidR="00003B89" w:rsidRPr="00B474F8" w:rsidRDefault="00784DAD" w:rsidP="004C680B">
            <w:pPr>
              <w:rPr>
                <w:rFonts w:asciiTheme="majorHAnsi" w:hAnsiTheme="majorHAnsi" w:cstheme="majorHAnsi"/>
                <w:color w:val="000000" w:themeColor="text1"/>
              </w:rPr>
            </w:pPr>
            <w:r w:rsidRPr="00B474F8">
              <w:rPr>
                <w:rFonts w:asciiTheme="majorHAnsi" w:hAnsiTheme="majorHAnsi" w:cstheme="majorHAnsi"/>
                <w:color w:val="000000" w:themeColor="text1"/>
              </w:rPr>
              <w:t xml:space="preserve">CH-9-2-01p </w:t>
            </w:r>
            <w:r w:rsidR="00003B89" w:rsidRPr="00B474F8">
              <w:rPr>
                <w:rFonts w:asciiTheme="majorHAnsi" w:hAnsiTheme="majorHAnsi" w:cstheme="majorHAnsi"/>
                <w:color w:val="000000" w:themeColor="text1"/>
              </w:rPr>
              <w:t xml:space="preserve">pozná směsi a chemické látky </w:t>
            </w:r>
          </w:p>
          <w:p w:rsidR="00003B89" w:rsidRPr="00B474F8" w:rsidRDefault="00784DAD" w:rsidP="004C680B">
            <w:pPr>
              <w:rPr>
                <w:rFonts w:asciiTheme="majorHAnsi" w:hAnsiTheme="majorHAnsi" w:cstheme="majorHAnsi"/>
                <w:color w:val="000000" w:themeColor="text1"/>
              </w:rPr>
            </w:pPr>
            <w:r w:rsidRPr="00B474F8">
              <w:rPr>
                <w:rFonts w:asciiTheme="majorHAnsi" w:hAnsiTheme="majorHAnsi" w:cstheme="majorHAnsi"/>
                <w:color w:val="000000" w:themeColor="text1"/>
              </w:rPr>
              <w:t xml:space="preserve">CH-9-2-02p </w:t>
            </w:r>
            <w:r w:rsidR="00003B89" w:rsidRPr="00B474F8">
              <w:rPr>
                <w:rFonts w:asciiTheme="majorHAnsi" w:hAnsiTheme="majorHAnsi" w:cstheme="majorHAnsi"/>
                <w:color w:val="000000" w:themeColor="text1"/>
              </w:rPr>
              <w:t xml:space="preserve">rozezná druhy roztoků a jejich využití </w:t>
            </w:r>
            <w:r w:rsidR="00003B89" w:rsidRPr="00B474F8">
              <w:rPr>
                <w:rFonts w:asciiTheme="majorHAnsi" w:hAnsiTheme="majorHAnsi" w:cstheme="majorHAnsi"/>
                <w:color w:val="000000" w:themeColor="text1"/>
              </w:rPr>
              <w:lastRenderedPageBreak/>
              <w:t>v běžném životě</w:t>
            </w:r>
          </w:p>
          <w:p w:rsidR="00003B89" w:rsidRPr="00B474F8" w:rsidRDefault="00784DAD" w:rsidP="004C680B">
            <w:pPr>
              <w:rPr>
                <w:rFonts w:asciiTheme="majorHAnsi" w:hAnsiTheme="majorHAnsi" w:cstheme="majorHAnsi"/>
                <w:color w:val="000000" w:themeColor="text1"/>
              </w:rPr>
            </w:pPr>
            <w:r w:rsidRPr="00B474F8">
              <w:rPr>
                <w:rFonts w:asciiTheme="majorHAnsi" w:hAnsiTheme="majorHAnsi" w:cstheme="majorHAnsi"/>
                <w:color w:val="000000" w:themeColor="text1"/>
              </w:rPr>
              <w:t xml:space="preserve">CH-9-2-04p </w:t>
            </w:r>
            <w:r w:rsidR="00003B89" w:rsidRPr="00B474F8">
              <w:rPr>
                <w:rFonts w:asciiTheme="majorHAnsi" w:hAnsiTheme="majorHAnsi" w:cstheme="majorHAnsi"/>
                <w:color w:val="000000" w:themeColor="text1"/>
              </w:rPr>
              <w:t>rozliší různé druhy vody a uvede příklady jejich použití, uvede zdroje znečišťování vody a vzduchu ve svém nejbližším okolí</w:t>
            </w:r>
          </w:p>
          <w:p w:rsidR="00003B89" w:rsidRPr="00B474F8" w:rsidRDefault="00003B89" w:rsidP="004C680B">
            <w:pPr>
              <w:rPr>
                <w:rFonts w:asciiTheme="majorHAnsi" w:hAnsiTheme="majorHAnsi" w:cstheme="majorHAnsi"/>
                <w:color w:val="000000" w:themeColor="text1"/>
              </w:rPr>
            </w:pPr>
            <w:r w:rsidRPr="00B474F8">
              <w:rPr>
                <w:rFonts w:asciiTheme="majorHAnsi" w:hAnsiTheme="majorHAnsi" w:cstheme="majorHAnsi"/>
                <w:color w:val="000000" w:themeColor="text1"/>
              </w:rPr>
              <w:t>CH-9-3-02p uvede nejobvyklejší chemické prvky a jednoduché chemické sloučeniny a jejich značky</w:t>
            </w:r>
          </w:p>
          <w:p w:rsidR="00003B89" w:rsidRPr="00B474F8" w:rsidRDefault="00003B89" w:rsidP="00784DAD">
            <w:pPr>
              <w:rPr>
                <w:rFonts w:asciiTheme="majorHAnsi" w:hAnsiTheme="majorHAnsi" w:cstheme="majorHAnsi"/>
                <w:color w:val="000000" w:themeColor="text1"/>
              </w:rPr>
            </w:pPr>
            <w:r w:rsidRPr="00B474F8">
              <w:rPr>
                <w:rFonts w:asciiTheme="majorHAnsi" w:hAnsiTheme="majorHAnsi" w:cstheme="majorHAnsi"/>
                <w:color w:val="000000" w:themeColor="text1"/>
              </w:rPr>
              <w:t>CH-9-3-02p rozpozná vybrané kovy a n</w:t>
            </w:r>
            <w:r w:rsidR="00784DAD" w:rsidRPr="00B474F8">
              <w:rPr>
                <w:rFonts w:asciiTheme="majorHAnsi" w:hAnsiTheme="majorHAnsi" w:cstheme="majorHAnsi"/>
                <w:color w:val="000000" w:themeColor="text1"/>
              </w:rPr>
              <w:t>ekovy a jejich možné vlastnosti</w:t>
            </w:r>
          </w:p>
          <w:p w:rsidR="00003B89" w:rsidRPr="00B474F8" w:rsidRDefault="00003B89" w:rsidP="00784DAD">
            <w:pPr>
              <w:rPr>
                <w:rFonts w:asciiTheme="majorHAnsi" w:hAnsiTheme="majorHAnsi" w:cstheme="majorHAnsi"/>
                <w:color w:val="000000" w:themeColor="text1"/>
              </w:rPr>
            </w:pPr>
            <w:r w:rsidRPr="00B474F8">
              <w:rPr>
                <w:rFonts w:asciiTheme="majorHAnsi" w:hAnsiTheme="majorHAnsi" w:cstheme="majorHAnsi"/>
                <w:color w:val="000000" w:themeColor="text1"/>
              </w:rPr>
              <w:t>CH-9-4-01p pojmenuje výchozí látky a produkty ne</w:t>
            </w:r>
            <w:r w:rsidR="00784DAD" w:rsidRPr="00B474F8">
              <w:rPr>
                <w:rFonts w:asciiTheme="majorHAnsi" w:hAnsiTheme="majorHAnsi" w:cstheme="majorHAnsi"/>
                <w:color w:val="000000" w:themeColor="text1"/>
              </w:rPr>
              <w:t>jjednodušších chemických reakcí</w:t>
            </w:r>
          </w:p>
          <w:p w:rsidR="00784DAD" w:rsidRPr="00B474F8" w:rsidRDefault="00003B89" w:rsidP="00784DAD">
            <w:pPr>
              <w:rPr>
                <w:rFonts w:asciiTheme="majorHAnsi" w:hAnsiTheme="majorHAnsi" w:cstheme="majorHAnsi"/>
                <w:color w:val="000000" w:themeColor="text1"/>
              </w:rPr>
            </w:pPr>
            <w:r w:rsidRPr="00B474F8">
              <w:rPr>
                <w:rFonts w:asciiTheme="majorHAnsi" w:hAnsiTheme="majorHAnsi" w:cstheme="majorHAnsi"/>
                <w:color w:val="000000" w:themeColor="text1"/>
              </w:rPr>
              <w:t xml:space="preserve">CH-9-5-01p popíše vlastnosti a použití </w:t>
            </w:r>
            <w:r w:rsidR="00784DAD" w:rsidRPr="00B474F8">
              <w:rPr>
                <w:rFonts w:asciiTheme="majorHAnsi" w:hAnsiTheme="majorHAnsi" w:cstheme="majorHAnsi"/>
                <w:color w:val="000000" w:themeColor="text1"/>
              </w:rPr>
              <w:t xml:space="preserve">vybraných prakticky využitelných </w:t>
            </w:r>
            <w:r w:rsidR="00784DAD" w:rsidRPr="00B474F8">
              <w:rPr>
                <w:rFonts w:asciiTheme="majorHAnsi" w:hAnsiTheme="majorHAnsi" w:cstheme="majorHAnsi"/>
                <w:color w:val="000000" w:themeColor="text1"/>
              </w:rPr>
              <w:lastRenderedPageBreak/>
              <w:t xml:space="preserve">oxidů, kyselin, hydroxidů a solí a zná vliv těchto látek na životní prostředí </w:t>
            </w:r>
          </w:p>
          <w:p w:rsidR="00784DAD" w:rsidRPr="00B474F8" w:rsidRDefault="00784DAD" w:rsidP="00784DAD">
            <w:pPr>
              <w:rPr>
                <w:rFonts w:asciiTheme="majorHAnsi" w:hAnsiTheme="majorHAnsi" w:cstheme="majorHAnsi"/>
                <w:color w:val="000000" w:themeColor="text1"/>
              </w:rPr>
            </w:pPr>
            <w:r w:rsidRPr="00B474F8">
              <w:rPr>
                <w:rFonts w:asciiTheme="majorHAnsi" w:hAnsiTheme="majorHAnsi" w:cstheme="majorHAnsi"/>
                <w:color w:val="000000" w:themeColor="text1"/>
              </w:rPr>
              <w:t xml:space="preserve">CH-9-5-02p orientuje se na stupnici pH, změří pH roztoku univerzálním indikátorovým papírkem </w:t>
            </w:r>
          </w:p>
          <w:p w:rsidR="00784DAD" w:rsidRPr="00B474F8" w:rsidRDefault="00784DAD" w:rsidP="00784DAD">
            <w:pPr>
              <w:rPr>
                <w:rFonts w:asciiTheme="majorHAnsi" w:hAnsiTheme="majorHAnsi" w:cstheme="majorHAnsi"/>
                <w:color w:val="000000" w:themeColor="text1"/>
              </w:rPr>
            </w:pPr>
            <w:r w:rsidRPr="00B474F8">
              <w:rPr>
                <w:rFonts w:asciiTheme="majorHAnsi" w:hAnsiTheme="majorHAnsi" w:cstheme="majorHAnsi"/>
                <w:color w:val="000000" w:themeColor="text1"/>
              </w:rPr>
              <w:t>- poskytne první pomoc při zasažení pokožky kyselinou nebo hydroxidem</w:t>
            </w:r>
          </w:p>
          <w:p w:rsidR="00784DAD" w:rsidRPr="00B474F8" w:rsidRDefault="00784DAD" w:rsidP="004C680B">
            <w:pPr>
              <w:rPr>
                <w:rFonts w:asciiTheme="majorHAnsi" w:hAnsiTheme="majorHAnsi" w:cstheme="majorHAnsi"/>
                <w:color w:val="000000" w:themeColor="text1"/>
              </w:rPr>
            </w:pPr>
          </w:p>
          <w:p w:rsidR="00784DAD" w:rsidRPr="00B474F8" w:rsidRDefault="00784DAD" w:rsidP="004C680B">
            <w:pPr>
              <w:rPr>
                <w:rFonts w:asciiTheme="majorHAnsi" w:hAnsiTheme="majorHAnsi" w:cstheme="majorHAnsi"/>
                <w:color w:val="000000" w:themeColor="text1"/>
              </w:rPr>
            </w:pPr>
          </w:p>
          <w:p w:rsidR="00784DAD" w:rsidRPr="00B474F8" w:rsidRDefault="00784DAD" w:rsidP="004C680B">
            <w:pPr>
              <w:rPr>
                <w:rFonts w:asciiTheme="majorHAnsi" w:hAnsiTheme="majorHAnsi" w:cstheme="majorHAnsi"/>
                <w:color w:val="000000" w:themeColor="text1"/>
              </w:rPr>
            </w:pPr>
          </w:p>
          <w:p w:rsidR="00784DAD" w:rsidRPr="00B474F8" w:rsidRDefault="00784DAD" w:rsidP="00784DAD">
            <w:pPr>
              <w:rPr>
                <w:rFonts w:asciiTheme="majorHAnsi" w:hAnsiTheme="majorHAnsi" w:cstheme="majorHAnsi"/>
                <w:color w:val="000000" w:themeColor="text1"/>
              </w:rPr>
            </w:pPr>
          </w:p>
          <w:p w:rsidR="00784DAD" w:rsidRPr="00B474F8" w:rsidRDefault="00784DAD" w:rsidP="004C680B">
            <w:pPr>
              <w:rPr>
                <w:rFonts w:asciiTheme="majorHAnsi" w:hAnsiTheme="majorHAnsi" w:cstheme="majorHAnsi"/>
                <w:color w:val="000000" w:themeColor="text1"/>
              </w:rPr>
            </w:pPr>
          </w:p>
          <w:p w:rsidR="00784DAD" w:rsidRPr="00B474F8" w:rsidRDefault="00784DAD" w:rsidP="004C680B">
            <w:pPr>
              <w:rPr>
                <w:rFonts w:asciiTheme="majorHAnsi" w:hAnsiTheme="majorHAnsi" w:cstheme="majorHAnsi"/>
                <w:color w:val="000000" w:themeColor="text1"/>
              </w:rPr>
            </w:pPr>
          </w:p>
          <w:p w:rsidR="00784DAD" w:rsidRPr="00B474F8" w:rsidRDefault="00784DAD" w:rsidP="004C680B">
            <w:pPr>
              <w:rPr>
                <w:rFonts w:asciiTheme="majorHAnsi" w:hAnsiTheme="majorHAnsi" w:cstheme="majorHAnsi"/>
                <w:color w:val="000000" w:themeColor="text1"/>
              </w:rPr>
            </w:pPr>
          </w:p>
          <w:p w:rsidR="00784DAD" w:rsidRPr="00B474F8" w:rsidRDefault="00784DAD" w:rsidP="004C680B">
            <w:pPr>
              <w:rPr>
                <w:rFonts w:asciiTheme="majorHAnsi" w:hAnsiTheme="majorHAnsi" w:cstheme="majorHAnsi"/>
                <w:color w:val="000000" w:themeColor="text1"/>
              </w:rPr>
            </w:pPr>
          </w:p>
          <w:p w:rsidR="00784DAD" w:rsidRPr="00B474F8" w:rsidRDefault="00784DAD" w:rsidP="004C680B">
            <w:pPr>
              <w:rPr>
                <w:rFonts w:asciiTheme="majorHAnsi" w:hAnsiTheme="majorHAnsi" w:cstheme="majorHAnsi"/>
                <w:color w:val="000000" w:themeColor="text1"/>
              </w:rPr>
            </w:pPr>
          </w:p>
          <w:p w:rsidR="00784DAD" w:rsidRPr="00B474F8" w:rsidRDefault="00784DAD" w:rsidP="004C680B">
            <w:pPr>
              <w:rPr>
                <w:rFonts w:asciiTheme="majorHAnsi" w:hAnsiTheme="majorHAnsi" w:cstheme="majorHAnsi"/>
                <w:color w:val="000000" w:themeColor="text1"/>
              </w:rPr>
            </w:pPr>
          </w:p>
          <w:p w:rsidR="00784DAD" w:rsidRPr="00B474F8" w:rsidRDefault="00784DAD" w:rsidP="004C680B">
            <w:pPr>
              <w:rPr>
                <w:rFonts w:asciiTheme="majorHAnsi" w:hAnsiTheme="majorHAnsi" w:cstheme="majorHAnsi"/>
                <w:color w:val="000000" w:themeColor="text1"/>
              </w:rPr>
            </w:pPr>
          </w:p>
          <w:p w:rsidR="00003B89" w:rsidRPr="00B474F8" w:rsidRDefault="00003B89" w:rsidP="00784DAD">
            <w:pPr>
              <w:rPr>
                <w:rFonts w:asciiTheme="majorHAnsi" w:hAnsiTheme="majorHAnsi" w:cstheme="majorHAnsi"/>
                <w:color w:val="000000" w:themeColor="text1"/>
              </w:rPr>
            </w:pPr>
          </w:p>
        </w:tc>
      </w:tr>
    </w:tbl>
    <w:p w:rsidR="00784DAD" w:rsidRPr="00B474F8" w:rsidRDefault="00784DAD" w:rsidP="00003B89">
      <w:pPr>
        <w:suppressAutoHyphens/>
        <w:rPr>
          <w:rFonts w:asciiTheme="majorHAnsi" w:hAnsiTheme="majorHAnsi" w:cstheme="majorHAnsi"/>
          <w:b/>
          <w:bCs/>
          <w:caps/>
        </w:rPr>
      </w:pPr>
    </w:p>
    <w:p w:rsidR="00784DAD" w:rsidRPr="00B474F8" w:rsidRDefault="00784DAD" w:rsidP="00003B89">
      <w:pPr>
        <w:suppressAutoHyphens/>
        <w:rPr>
          <w:rFonts w:asciiTheme="majorHAnsi" w:hAnsiTheme="majorHAnsi" w:cstheme="majorHAnsi"/>
          <w:b/>
          <w:color w:val="FF0000"/>
          <w:sz w:val="28"/>
        </w:rPr>
      </w:pPr>
    </w:p>
    <w:p w:rsidR="00EC57A7" w:rsidRPr="00B474F8" w:rsidRDefault="00EC57A7" w:rsidP="00003B89">
      <w:pPr>
        <w:suppressAutoHyphens/>
        <w:rPr>
          <w:rFonts w:asciiTheme="majorHAnsi" w:hAnsiTheme="majorHAnsi" w:cstheme="majorHAnsi"/>
          <w:b/>
          <w:color w:val="FF0000"/>
          <w:sz w:val="28"/>
        </w:rPr>
      </w:pPr>
    </w:p>
    <w:p w:rsidR="00003B89" w:rsidRPr="00B474F8" w:rsidRDefault="00003B89" w:rsidP="00784DAD">
      <w:pPr>
        <w:suppressAutoHyphens/>
        <w:spacing w:after="0"/>
        <w:rPr>
          <w:rFonts w:asciiTheme="majorHAnsi" w:hAnsiTheme="majorHAnsi" w:cstheme="majorHAnsi"/>
          <w:b/>
          <w:bCs/>
          <w:caps/>
          <w:color w:val="000000" w:themeColor="text1"/>
        </w:rPr>
      </w:pPr>
      <w:r w:rsidRPr="00B474F8">
        <w:rPr>
          <w:rFonts w:asciiTheme="majorHAnsi" w:hAnsiTheme="majorHAnsi" w:cstheme="majorHAnsi"/>
          <w:b/>
          <w:color w:val="000000" w:themeColor="text1"/>
          <w:sz w:val="28"/>
        </w:rPr>
        <w:lastRenderedPageBreak/>
        <w:t>Vzdělávací oblast: Člověk a příroda</w:t>
      </w:r>
    </w:p>
    <w:p w:rsidR="00003B89" w:rsidRPr="00B474F8" w:rsidRDefault="00003B89" w:rsidP="00784DAD">
      <w:pPr>
        <w:suppressAutoHyphens/>
        <w:spacing w:after="0"/>
        <w:rPr>
          <w:rFonts w:asciiTheme="majorHAnsi" w:hAnsiTheme="majorHAnsi" w:cstheme="majorHAnsi"/>
          <w:b/>
          <w:color w:val="000000" w:themeColor="text1"/>
          <w:sz w:val="28"/>
        </w:rPr>
      </w:pPr>
      <w:r w:rsidRPr="00B474F8">
        <w:rPr>
          <w:rFonts w:asciiTheme="majorHAnsi" w:hAnsiTheme="majorHAnsi" w:cstheme="majorHAnsi"/>
          <w:b/>
          <w:color w:val="000000" w:themeColor="text1"/>
          <w:sz w:val="28"/>
        </w:rPr>
        <w:t>Vyučovací předmět: Chemie</w:t>
      </w:r>
    </w:p>
    <w:p w:rsidR="004C680B" w:rsidRPr="00B474F8" w:rsidRDefault="004C680B" w:rsidP="00784DAD">
      <w:pPr>
        <w:suppressAutoHyphens/>
        <w:spacing w:after="0"/>
        <w:rPr>
          <w:rFonts w:asciiTheme="majorHAnsi" w:hAnsiTheme="majorHAnsi" w:cstheme="majorHAnsi"/>
          <w:b/>
          <w:color w:val="000000" w:themeColor="text1"/>
          <w:sz w:val="28"/>
        </w:rPr>
      </w:pPr>
      <w:r w:rsidRPr="00B474F8">
        <w:rPr>
          <w:rFonts w:asciiTheme="majorHAnsi" w:hAnsiTheme="majorHAnsi" w:cstheme="majorHAnsi"/>
          <w:b/>
          <w:color w:val="000000" w:themeColor="text1"/>
          <w:sz w:val="28"/>
        </w:rPr>
        <w:t>Ročník: 9.</w:t>
      </w:r>
    </w:p>
    <w:p w:rsidR="00784DAD" w:rsidRPr="00B474F8" w:rsidRDefault="00784DAD" w:rsidP="00784DAD">
      <w:pPr>
        <w:suppressAutoHyphens/>
        <w:spacing w:after="0"/>
        <w:rPr>
          <w:rFonts w:asciiTheme="majorHAnsi" w:hAnsiTheme="majorHAnsi" w:cstheme="majorHAnsi"/>
          <w:b/>
          <w:color w:val="000000" w:themeColor="text1"/>
          <w:sz w:val="28"/>
        </w:rPr>
      </w:pPr>
    </w:p>
    <w:tbl>
      <w:tblPr>
        <w:tblW w:w="0" w:type="auto"/>
        <w:tblInd w:w="108" w:type="dxa"/>
        <w:tblCellMar>
          <w:left w:w="10" w:type="dxa"/>
          <w:right w:w="10" w:type="dxa"/>
        </w:tblCellMar>
        <w:tblLook w:val="04A0" w:firstRow="1" w:lastRow="0" w:firstColumn="1" w:lastColumn="0" w:noHBand="0" w:noVBand="1"/>
      </w:tblPr>
      <w:tblGrid>
        <w:gridCol w:w="2444"/>
        <w:gridCol w:w="2334"/>
        <w:gridCol w:w="2276"/>
        <w:gridCol w:w="1900"/>
      </w:tblGrid>
      <w:tr w:rsidR="00784DAD" w:rsidRPr="00B474F8" w:rsidTr="00784DAD">
        <w:tc>
          <w:tcPr>
            <w:tcW w:w="2536"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784DAD" w:rsidRPr="00B474F8" w:rsidRDefault="00784DAD" w:rsidP="00784DAD">
            <w:pPr>
              <w:suppressAutoHyphens/>
              <w:spacing w:after="0"/>
              <w:rPr>
                <w:rFonts w:asciiTheme="majorHAnsi" w:hAnsiTheme="majorHAnsi" w:cstheme="majorHAnsi"/>
                <w:b/>
                <w:color w:val="000000" w:themeColor="text1"/>
                <w:sz w:val="24"/>
                <w:szCs w:val="24"/>
              </w:rPr>
            </w:pPr>
          </w:p>
          <w:p w:rsidR="00784DAD" w:rsidRPr="00B474F8" w:rsidRDefault="00784DAD" w:rsidP="00784DAD">
            <w:pPr>
              <w:suppressAutoHyphens/>
              <w:spacing w:after="0"/>
              <w:rPr>
                <w:rFonts w:asciiTheme="majorHAnsi" w:hAnsiTheme="majorHAnsi" w:cstheme="majorHAnsi"/>
                <w:b/>
                <w:color w:val="000000" w:themeColor="text1"/>
                <w:sz w:val="24"/>
                <w:szCs w:val="24"/>
              </w:rPr>
            </w:pPr>
            <w:r w:rsidRPr="00B474F8">
              <w:rPr>
                <w:rFonts w:asciiTheme="majorHAnsi" w:hAnsiTheme="majorHAnsi" w:cstheme="majorHAnsi"/>
                <w:b/>
                <w:color w:val="000000" w:themeColor="text1"/>
                <w:sz w:val="24"/>
                <w:szCs w:val="24"/>
              </w:rPr>
              <w:t>Výstupy</w:t>
            </w:r>
          </w:p>
        </w:tc>
        <w:tc>
          <w:tcPr>
            <w:tcW w:w="239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784DAD" w:rsidRPr="00B474F8" w:rsidRDefault="00784DAD" w:rsidP="00784DAD">
            <w:pPr>
              <w:suppressAutoHyphens/>
              <w:spacing w:after="0"/>
              <w:rPr>
                <w:rFonts w:asciiTheme="majorHAnsi" w:hAnsiTheme="majorHAnsi" w:cstheme="majorHAnsi"/>
                <w:b/>
                <w:color w:val="000000" w:themeColor="text1"/>
                <w:sz w:val="24"/>
                <w:szCs w:val="24"/>
              </w:rPr>
            </w:pPr>
          </w:p>
          <w:p w:rsidR="00784DAD" w:rsidRPr="00B474F8" w:rsidRDefault="00784DAD" w:rsidP="00784DAD">
            <w:pPr>
              <w:suppressAutoHyphens/>
              <w:spacing w:after="0"/>
              <w:rPr>
                <w:rFonts w:asciiTheme="majorHAnsi" w:hAnsiTheme="majorHAnsi" w:cstheme="majorHAnsi"/>
                <w:b/>
                <w:color w:val="000000" w:themeColor="text1"/>
                <w:sz w:val="24"/>
                <w:szCs w:val="24"/>
              </w:rPr>
            </w:pPr>
            <w:r w:rsidRPr="00B474F8">
              <w:rPr>
                <w:rFonts w:asciiTheme="majorHAnsi" w:hAnsiTheme="majorHAnsi" w:cstheme="majorHAnsi"/>
                <w:b/>
                <w:color w:val="000000" w:themeColor="text1"/>
                <w:sz w:val="24"/>
                <w:szCs w:val="24"/>
              </w:rPr>
              <w:t>Učivo</w:t>
            </w:r>
          </w:p>
        </w:tc>
        <w:tc>
          <w:tcPr>
            <w:tcW w:w="232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784DAD" w:rsidRPr="00B474F8" w:rsidRDefault="00784DAD" w:rsidP="00784DAD">
            <w:pPr>
              <w:suppressAutoHyphens/>
              <w:spacing w:after="0"/>
              <w:rPr>
                <w:rFonts w:asciiTheme="majorHAnsi" w:hAnsiTheme="majorHAnsi" w:cstheme="majorHAnsi"/>
                <w:b/>
                <w:color w:val="000000" w:themeColor="text1"/>
                <w:sz w:val="24"/>
              </w:rPr>
            </w:pPr>
            <w:r w:rsidRPr="00B474F8">
              <w:rPr>
                <w:rFonts w:asciiTheme="majorHAnsi" w:hAnsiTheme="majorHAnsi" w:cstheme="majorHAnsi"/>
                <w:b/>
                <w:color w:val="000000" w:themeColor="text1"/>
                <w:sz w:val="24"/>
              </w:rPr>
              <w:t>Průřezová témata, mezipředmětové vztahy</w:t>
            </w:r>
          </w:p>
        </w:tc>
        <w:tc>
          <w:tcPr>
            <w:tcW w:w="193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84DAD" w:rsidRPr="00B474F8" w:rsidRDefault="00784DAD" w:rsidP="00784DAD">
            <w:pPr>
              <w:suppressAutoHyphens/>
              <w:spacing w:after="0"/>
              <w:rPr>
                <w:rFonts w:asciiTheme="majorHAnsi" w:hAnsiTheme="majorHAnsi" w:cstheme="majorHAnsi"/>
                <w:b/>
                <w:color w:val="000000" w:themeColor="text1"/>
                <w:sz w:val="24"/>
              </w:rPr>
            </w:pPr>
          </w:p>
          <w:p w:rsidR="00784DAD" w:rsidRPr="00B474F8" w:rsidRDefault="00784DAD" w:rsidP="00784DAD">
            <w:pPr>
              <w:suppressAutoHyphens/>
              <w:spacing w:after="0"/>
              <w:rPr>
                <w:rFonts w:asciiTheme="majorHAnsi" w:hAnsiTheme="majorHAnsi" w:cstheme="majorHAnsi"/>
                <w:b/>
                <w:color w:val="000000" w:themeColor="text1"/>
                <w:sz w:val="24"/>
              </w:rPr>
            </w:pPr>
            <w:r w:rsidRPr="00B474F8">
              <w:rPr>
                <w:rFonts w:asciiTheme="majorHAnsi" w:hAnsiTheme="majorHAnsi" w:cstheme="majorHAnsi"/>
                <w:b/>
                <w:color w:val="000000" w:themeColor="text1"/>
                <w:sz w:val="24"/>
              </w:rPr>
              <w:t>Poznámky</w:t>
            </w:r>
          </w:p>
        </w:tc>
      </w:tr>
      <w:tr w:rsidR="00784DAD" w:rsidRPr="00B474F8" w:rsidTr="00784DAD">
        <w:tc>
          <w:tcPr>
            <w:tcW w:w="2536"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784DAD" w:rsidRPr="00B474F8" w:rsidRDefault="00784DAD" w:rsidP="00784DAD">
            <w:pPr>
              <w:suppressAutoHyphens/>
              <w:spacing w:after="0"/>
              <w:rPr>
                <w:rFonts w:asciiTheme="majorHAnsi" w:hAnsiTheme="majorHAnsi" w:cstheme="majorHAnsi"/>
                <w:color w:val="000000" w:themeColor="text1"/>
                <w:sz w:val="24"/>
                <w:szCs w:val="24"/>
              </w:rPr>
            </w:pPr>
          </w:p>
          <w:p w:rsidR="00784DAD" w:rsidRPr="00B474F8" w:rsidRDefault="00784DAD" w:rsidP="00784DAD">
            <w:pPr>
              <w:suppressAutoHyphens/>
              <w:spacing w:after="0"/>
              <w:rPr>
                <w:rFonts w:asciiTheme="majorHAnsi" w:hAnsiTheme="majorHAnsi" w:cstheme="majorHAnsi"/>
                <w:b/>
                <w:color w:val="000000" w:themeColor="text1"/>
                <w:sz w:val="24"/>
                <w:szCs w:val="24"/>
              </w:rPr>
            </w:pPr>
            <w:r w:rsidRPr="00B474F8">
              <w:rPr>
                <w:rFonts w:asciiTheme="majorHAnsi" w:hAnsiTheme="majorHAnsi" w:cstheme="majorHAnsi"/>
                <w:b/>
                <w:color w:val="000000" w:themeColor="text1"/>
                <w:sz w:val="24"/>
                <w:szCs w:val="24"/>
              </w:rPr>
              <w:t>Žák podle svých možností:</w:t>
            </w:r>
          </w:p>
          <w:p w:rsidR="00784DAD" w:rsidRPr="00B474F8" w:rsidRDefault="00784DAD" w:rsidP="00784DAD">
            <w:pPr>
              <w:suppressAutoHyphens/>
              <w:spacing w:after="0"/>
              <w:rPr>
                <w:rFonts w:asciiTheme="majorHAnsi" w:hAnsiTheme="majorHAnsi" w:cstheme="majorHAnsi"/>
                <w:color w:val="000000" w:themeColor="text1"/>
                <w:sz w:val="24"/>
                <w:szCs w:val="24"/>
              </w:rPr>
            </w:pPr>
          </w:p>
          <w:p w:rsidR="00784DAD" w:rsidRPr="00B474F8" w:rsidRDefault="00784DAD" w:rsidP="00784DAD">
            <w:pPr>
              <w:suppressAutoHyphens/>
              <w:spacing w:after="0"/>
              <w:rPr>
                <w:rFonts w:asciiTheme="majorHAnsi" w:hAnsiTheme="majorHAnsi" w:cstheme="majorHAnsi"/>
                <w:color w:val="000000" w:themeColor="text1"/>
                <w:sz w:val="24"/>
                <w:szCs w:val="24"/>
              </w:rPr>
            </w:pPr>
            <w:r w:rsidRPr="00B474F8">
              <w:rPr>
                <w:rFonts w:asciiTheme="majorHAnsi" w:hAnsiTheme="majorHAnsi" w:cstheme="majorHAnsi"/>
                <w:color w:val="000000" w:themeColor="text1"/>
                <w:sz w:val="24"/>
                <w:szCs w:val="24"/>
              </w:rPr>
              <w:t xml:space="preserve">CH-9-1-02 Dodržuje zásady bezpečné práce   Posoudí nebezpečné látky a přípravky </w:t>
            </w:r>
          </w:p>
          <w:p w:rsidR="00784DAD" w:rsidRPr="00B474F8" w:rsidRDefault="00784DAD" w:rsidP="00784DAD">
            <w:pPr>
              <w:suppressAutoHyphens/>
              <w:spacing w:after="0"/>
              <w:rPr>
                <w:rFonts w:asciiTheme="majorHAnsi" w:hAnsiTheme="majorHAnsi" w:cstheme="majorHAnsi"/>
                <w:color w:val="000000" w:themeColor="text1"/>
                <w:sz w:val="24"/>
                <w:szCs w:val="24"/>
              </w:rPr>
            </w:pPr>
          </w:p>
          <w:p w:rsidR="00784DAD" w:rsidRPr="00B474F8" w:rsidRDefault="00784DAD" w:rsidP="00784DAD">
            <w:pPr>
              <w:suppressAutoHyphens/>
              <w:spacing w:after="0"/>
              <w:rPr>
                <w:rFonts w:asciiTheme="majorHAnsi" w:hAnsiTheme="majorHAnsi" w:cstheme="majorHAnsi"/>
                <w:color w:val="000000" w:themeColor="text1"/>
                <w:sz w:val="24"/>
                <w:szCs w:val="24"/>
              </w:rPr>
            </w:pPr>
            <w:r w:rsidRPr="00B474F8">
              <w:rPr>
                <w:rFonts w:asciiTheme="majorHAnsi" w:hAnsiTheme="majorHAnsi" w:cstheme="majorHAnsi"/>
                <w:color w:val="000000" w:themeColor="text1"/>
                <w:sz w:val="24"/>
                <w:szCs w:val="24"/>
              </w:rPr>
              <w:t>CH-9-6-01 Rozliší nejjednodušší uhlovodíky, uvede jejich zdroje, vlastnosti a použití</w:t>
            </w:r>
          </w:p>
          <w:p w:rsidR="00784DAD" w:rsidRPr="00B474F8" w:rsidRDefault="00784DAD" w:rsidP="00784DAD">
            <w:pPr>
              <w:suppressAutoHyphens/>
              <w:spacing w:after="0"/>
              <w:rPr>
                <w:rFonts w:asciiTheme="majorHAnsi" w:hAnsiTheme="majorHAnsi" w:cstheme="majorHAnsi"/>
                <w:color w:val="000000" w:themeColor="text1"/>
                <w:sz w:val="24"/>
                <w:szCs w:val="24"/>
              </w:rPr>
            </w:pPr>
          </w:p>
          <w:p w:rsidR="00784DAD" w:rsidRPr="00B474F8" w:rsidRDefault="00784DAD" w:rsidP="00784DAD">
            <w:pPr>
              <w:suppressAutoHyphens/>
              <w:spacing w:after="0"/>
              <w:rPr>
                <w:rFonts w:asciiTheme="majorHAnsi" w:hAnsiTheme="majorHAnsi" w:cstheme="majorHAnsi"/>
                <w:color w:val="000000" w:themeColor="text1"/>
                <w:sz w:val="24"/>
                <w:szCs w:val="24"/>
              </w:rPr>
            </w:pPr>
            <w:r w:rsidRPr="00B474F8">
              <w:rPr>
                <w:rFonts w:asciiTheme="majorHAnsi" w:hAnsiTheme="majorHAnsi" w:cstheme="majorHAnsi"/>
                <w:color w:val="000000" w:themeColor="text1"/>
                <w:sz w:val="24"/>
                <w:szCs w:val="24"/>
              </w:rPr>
              <w:t>CH-9-6-02Zhodnotí užívání fosilních paliv a vyráběných paliv jako zdrojů energie a uvede příklady produktů průmyslového zpracování ropy</w:t>
            </w:r>
          </w:p>
          <w:p w:rsidR="00784DAD" w:rsidRPr="00B474F8" w:rsidRDefault="00784DAD" w:rsidP="00784DAD">
            <w:pPr>
              <w:suppressAutoHyphens/>
              <w:spacing w:after="0"/>
              <w:rPr>
                <w:rFonts w:asciiTheme="majorHAnsi" w:hAnsiTheme="majorHAnsi" w:cstheme="majorHAnsi"/>
                <w:color w:val="000000" w:themeColor="text1"/>
                <w:sz w:val="24"/>
                <w:szCs w:val="24"/>
              </w:rPr>
            </w:pPr>
          </w:p>
          <w:p w:rsidR="00784DAD" w:rsidRPr="00B474F8" w:rsidRDefault="00784DAD" w:rsidP="00784DAD">
            <w:pPr>
              <w:suppressAutoHyphens/>
              <w:spacing w:after="0"/>
              <w:rPr>
                <w:rFonts w:asciiTheme="majorHAnsi" w:hAnsiTheme="majorHAnsi" w:cstheme="majorHAnsi"/>
                <w:color w:val="000000" w:themeColor="text1"/>
                <w:sz w:val="24"/>
                <w:szCs w:val="24"/>
              </w:rPr>
            </w:pPr>
            <w:r w:rsidRPr="00B474F8">
              <w:rPr>
                <w:rFonts w:asciiTheme="majorHAnsi" w:hAnsiTheme="majorHAnsi" w:cstheme="majorHAnsi"/>
                <w:color w:val="000000" w:themeColor="text1"/>
                <w:sz w:val="24"/>
                <w:szCs w:val="24"/>
              </w:rPr>
              <w:t>CH-9-6-03 Rozliší vybrané deriváty uhlovodíků, uvede jejich zdroje, vlastnosti a použití</w:t>
            </w:r>
          </w:p>
          <w:p w:rsidR="00784DAD" w:rsidRPr="00B474F8" w:rsidRDefault="00784DAD" w:rsidP="00784DAD">
            <w:pPr>
              <w:suppressAutoHyphens/>
              <w:spacing w:after="0"/>
              <w:rPr>
                <w:rFonts w:asciiTheme="majorHAnsi" w:hAnsiTheme="majorHAnsi" w:cstheme="majorHAnsi"/>
                <w:color w:val="000000" w:themeColor="text1"/>
                <w:sz w:val="24"/>
                <w:szCs w:val="24"/>
              </w:rPr>
            </w:pPr>
          </w:p>
          <w:p w:rsidR="00784DAD" w:rsidRPr="00B474F8" w:rsidRDefault="00784DAD" w:rsidP="00784DAD">
            <w:pPr>
              <w:suppressAutoHyphens/>
              <w:spacing w:after="0"/>
              <w:rPr>
                <w:rFonts w:asciiTheme="majorHAnsi" w:hAnsiTheme="majorHAnsi" w:cstheme="majorHAnsi"/>
                <w:color w:val="000000" w:themeColor="text1"/>
                <w:sz w:val="24"/>
                <w:szCs w:val="24"/>
              </w:rPr>
            </w:pPr>
            <w:r w:rsidRPr="00B474F8">
              <w:rPr>
                <w:rFonts w:asciiTheme="majorHAnsi" w:hAnsiTheme="majorHAnsi" w:cstheme="majorHAnsi"/>
                <w:color w:val="000000" w:themeColor="text1"/>
                <w:sz w:val="24"/>
                <w:szCs w:val="24"/>
              </w:rPr>
              <w:t>CH-9-6-04 Uvede příklady zdrojů bílkovin, tuků, sacharidů a vitaminů</w:t>
            </w:r>
          </w:p>
          <w:p w:rsidR="00784DAD" w:rsidRPr="00B474F8" w:rsidRDefault="00784DAD" w:rsidP="00784DAD">
            <w:pPr>
              <w:suppressAutoHyphens/>
              <w:spacing w:after="0"/>
              <w:rPr>
                <w:rFonts w:asciiTheme="majorHAnsi" w:hAnsiTheme="majorHAnsi" w:cstheme="majorHAnsi"/>
                <w:color w:val="000000" w:themeColor="text1"/>
                <w:sz w:val="24"/>
                <w:szCs w:val="24"/>
              </w:rPr>
            </w:pPr>
          </w:p>
          <w:p w:rsidR="00784DAD" w:rsidRPr="00B474F8" w:rsidRDefault="00784DAD" w:rsidP="00784DAD">
            <w:pPr>
              <w:suppressAutoHyphens/>
              <w:spacing w:after="0"/>
              <w:rPr>
                <w:rFonts w:asciiTheme="majorHAnsi" w:hAnsiTheme="majorHAnsi" w:cstheme="majorHAnsi"/>
                <w:color w:val="000000" w:themeColor="text1"/>
                <w:sz w:val="24"/>
                <w:szCs w:val="24"/>
              </w:rPr>
            </w:pPr>
          </w:p>
          <w:p w:rsidR="00784DAD" w:rsidRPr="00B474F8" w:rsidRDefault="00784DAD" w:rsidP="00784DAD">
            <w:pPr>
              <w:suppressAutoHyphens/>
              <w:spacing w:after="0"/>
              <w:rPr>
                <w:rFonts w:asciiTheme="majorHAnsi" w:hAnsiTheme="majorHAnsi" w:cstheme="majorHAnsi"/>
                <w:color w:val="000000" w:themeColor="text1"/>
                <w:sz w:val="24"/>
                <w:szCs w:val="24"/>
              </w:rPr>
            </w:pPr>
            <w:r w:rsidRPr="00B474F8">
              <w:rPr>
                <w:rFonts w:asciiTheme="majorHAnsi" w:hAnsiTheme="majorHAnsi" w:cstheme="majorHAnsi"/>
                <w:color w:val="000000" w:themeColor="text1"/>
                <w:sz w:val="24"/>
                <w:szCs w:val="24"/>
              </w:rPr>
              <w:lastRenderedPageBreak/>
              <w:t>CH-9-7-01 Zhodnotí využívání prvotních a druhotných surovin z hlediska trvale udržitelného rozvoje na Zemi</w:t>
            </w:r>
          </w:p>
          <w:p w:rsidR="00784DAD" w:rsidRPr="00B474F8" w:rsidRDefault="00784DAD" w:rsidP="00784DAD">
            <w:pPr>
              <w:suppressAutoHyphens/>
              <w:spacing w:after="0"/>
              <w:rPr>
                <w:rFonts w:asciiTheme="majorHAnsi" w:hAnsiTheme="majorHAnsi" w:cstheme="majorHAnsi"/>
                <w:color w:val="000000" w:themeColor="text1"/>
                <w:sz w:val="24"/>
                <w:szCs w:val="24"/>
              </w:rPr>
            </w:pPr>
          </w:p>
          <w:p w:rsidR="00784DAD" w:rsidRPr="00B474F8" w:rsidRDefault="00784DAD" w:rsidP="00784DAD">
            <w:pPr>
              <w:suppressAutoHyphens/>
              <w:spacing w:after="0"/>
              <w:rPr>
                <w:rFonts w:asciiTheme="majorHAnsi" w:hAnsiTheme="majorHAnsi" w:cstheme="majorHAnsi"/>
                <w:color w:val="000000" w:themeColor="text1"/>
                <w:sz w:val="24"/>
                <w:szCs w:val="24"/>
              </w:rPr>
            </w:pPr>
            <w:r w:rsidRPr="00B474F8">
              <w:rPr>
                <w:rFonts w:asciiTheme="majorHAnsi" w:hAnsiTheme="majorHAnsi" w:cstheme="majorHAnsi"/>
                <w:color w:val="000000" w:themeColor="text1"/>
                <w:sz w:val="24"/>
                <w:szCs w:val="24"/>
              </w:rPr>
              <w:t>CH-9-7-02  Aplikuje znalosti o principech hašení požárů na řešení modelových situací z praxe</w:t>
            </w:r>
          </w:p>
          <w:p w:rsidR="00784DAD" w:rsidRPr="00B474F8" w:rsidRDefault="00784DAD" w:rsidP="00784DAD">
            <w:pPr>
              <w:suppressAutoHyphens/>
              <w:spacing w:after="0"/>
              <w:rPr>
                <w:rFonts w:asciiTheme="majorHAnsi" w:hAnsiTheme="majorHAnsi" w:cstheme="majorHAnsi"/>
                <w:color w:val="000000" w:themeColor="text1"/>
                <w:sz w:val="24"/>
                <w:szCs w:val="24"/>
              </w:rPr>
            </w:pPr>
          </w:p>
          <w:p w:rsidR="00784DAD" w:rsidRPr="00B474F8" w:rsidRDefault="00784DAD" w:rsidP="00784DAD">
            <w:pPr>
              <w:suppressAutoHyphens/>
              <w:spacing w:after="0"/>
              <w:rPr>
                <w:rFonts w:asciiTheme="majorHAnsi" w:hAnsiTheme="majorHAnsi" w:cstheme="majorHAnsi"/>
                <w:color w:val="000000" w:themeColor="text1"/>
                <w:sz w:val="24"/>
                <w:szCs w:val="24"/>
              </w:rPr>
            </w:pPr>
            <w:r w:rsidRPr="00B474F8">
              <w:rPr>
                <w:rFonts w:asciiTheme="majorHAnsi" w:hAnsiTheme="majorHAnsi" w:cstheme="majorHAnsi"/>
                <w:color w:val="000000" w:themeColor="text1"/>
                <w:sz w:val="24"/>
                <w:szCs w:val="24"/>
              </w:rPr>
              <w:t>CH-9-7-03 Orientuje se v přípravě a využívání různých látek v praxi a jejich vlivech na životní prostředí a zdraví člověka</w:t>
            </w:r>
          </w:p>
        </w:tc>
        <w:tc>
          <w:tcPr>
            <w:tcW w:w="239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784DAD" w:rsidRPr="00B474F8" w:rsidRDefault="00784DAD" w:rsidP="00784DAD">
            <w:pPr>
              <w:suppressAutoHyphens/>
              <w:spacing w:after="0"/>
              <w:rPr>
                <w:rFonts w:asciiTheme="majorHAnsi" w:hAnsiTheme="majorHAnsi" w:cstheme="majorHAnsi"/>
                <w:b/>
                <w:color w:val="000000" w:themeColor="text1"/>
                <w:sz w:val="24"/>
                <w:szCs w:val="24"/>
              </w:rPr>
            </w:pPr>
            <w:r w:rsidRPr="00B474F8">
              <w:rPr>
                <w:rFonts w:asciiTheme="majorHAnsi" w:hAnsiTheme="majorHAnsi" w:cstheme="majorHAnsi"/>
                <w:b/>
                <w:color w:val="000000" w:themeColor="text1"/>
                <w:sz w:val="24"/>
                <w:szCs w:val="24"/>
              </w:rPr>
              <w:lastRenderedPageBreak/>
              <w:t>Zásady bezpečné práce v laboratoři i v životě</w:t>
            </w:r>
          </w:p>
          <w:p w:rsidR="00784DAD" w:rsidRPr="00B474F8" w:rsidRDefault="00784DAD" w:rsidP="00784DAD">
            <w:pPr>
              <w:suppressAutoHyphens/>
              <w:spacing w:after="0"/>
              <w:rPr>
                <w:rFonts w:asciiTheme="majorHAnsi" w:hAnsiTheme="majorHAnsi" w:cstheme="majorHAnsi"/>
                <w:color w:val="000000" w:themeColor="text1"/>
                <w:sz w:val="24"/>
                <w:szCs w:val="24"/>
              </w:rPr>
            </w:pPr>
            <w:r w:rsidRPr="00B474F8">
              <w:rPr>
                <w:rFonts w:asciiTheme="majorHAnsi" w:hAnsiTheme="majorHAnsi" w:cstheme="majorHAnsi"/>
                <w:b/>
                <w:color w:val="000000" w:themeColor="text1"/>
                <w:sz w:val="24"/>
                <w:szCs w:val="24"/>
              </w:rPr>
              <w:t>Nebezpečné látky a přípravky</w:t>
            </w:r>
            <w:r w:rsidRPr="00B474F8">
              <w:rPr>
                <w:rFonts w:asciiTheme="majorHAnsi" w:hAnsiTheme="majorHAnsi" w:cstheme="majorHAnsi"/>
                <w:color w:val="000000" w:themeColor="text1"/>
                <w:sz w:val="24"/>
                <w:szCs w:val="24"/>
              </w:rPr>
              <w:t xml:space="preserve"> – R věty a S věty, symboly </w:t>
            </w:r>
          </w:p>
          <w:p w:rsidR="00784DAD" w:rsidRPr="00B474F8" w:rsidRDefault="00784DAD" w:rsidP="00784DAD">
            <w:pPr>
              <w:suppressAutoHyphens/>
              <w:spacing w:after="0"/>
              <w:rPr>
                <w:rFonts w:asciiTheme="majorHAnsi" w:hAnsiTheme="majorHAnsi" w:cstheme="majorHAnsi"/>
                <w:color w:val="000000" w:themeColor="text1"/>
                <w:sz w:val="24"/>
                <w:szCs w:val="24"/>
              </w:rPr>
            </w:pPr>
          </w:p>
          <w:p w:rsidR="00784DAD" w:rsidRPr="00B474F8" w:rsidRDefault="00784DAD" w:rsidP="00784DAD">
            <w:pPr>
              <w:suppressAutoHyphens/>
              <w:spacing w:after="0"/>
              <w:rPr>
                <w:rFonts w:asciiTheme="majorHAnsi" w:hAnsiTheme="majorHAnsi" w:cstheme="majorHAnsi"/>
                <w:color w:val="000000" w:themeColor="text1"/>
                <w:sz w:val="24"/>
                <w:szCs w:val="24"/>
              </w:rPr>
            </w:pPr>
            <w:r w:rsidRPr="00B474F8">
              <w:rPr>
                <w:rFonts w:asciiTheme="majorHAnsi" w:hAnsiTheme="majorHAnsi" w:cstheme="majorHAnsi"/>
                <w:b/>
                <w:color w:val="000000" w:themeColor="text1"/>
                <w:sz w:val="24"/>
                <w:szCs w:val="24"/>
              </w:rPr>
              <w:t>Uhlovodíky</w:t>
            </w:r>
            <w:r w:rsidRPr="00B474F8">
              <w:rPr>
                <w:rFonts w:asciiTheme="majorHAnsi" w:hAnsiTheme="majorHAnsi" w:cstheme="majorHAnsi"/>
                <w:color w:val="000000" w:themeColor="text1"/>
                <w:sz w:val="24"/>
                <w:szCs w:val="24"/>
              </w:rPr>
              <w:t xml:space="preserve"> – příklady v praxi významných alkanů, uhlovodíků s vícenásobnými vazbami a aromatických uhlovodíků</w:t>
            </w:r>
          </w:p>
          <w:p w:rsidR="00784DAD" w:rsidRPr="00B474F8" w:rsidRDefault="00784DAD" w:rsidP="00784DAD">
            <w:pPr>
              <w:suppressAutoHyphens/>
              <w:spacing w:after="0"/>
              <w:rPr>
                <w:rFonts w:asciiTheme="majorHAnsi" w:hAnsiTheme="majorHAnsi" w:cstheme="majorHAnsi"/>
                <w:color w:val="000000" w:themeColor="text1"/>
                <w:sz w:val="24"/>
                <w:szCs w:val="24"/>
              </w:rPr>
            </w:pPr>
          </w:p>
          <w:p w:rsidR="00784DAD" w:rsidRPr="00B474F8" w:rsidRDefault="00784DAD" w:rsidP="00784DAD">
            <w:pPr>
              <w:suppressAutoHyphens/>
              <w:spacing w:after="0"/>
              <w:rPr>
                <w:rFonts w:asciiTheme="majorHAnsi" w:hAnsiTheme="majorHAnsi" w:cstheme="majorHAnsi"/>
                <w:color w:val="000000" w:themeColor="text1"/>
                <w:sz w:val="24"/>
                <w:szCs w:val="24"/>
              </w:rPr>
            </w:pPr>
            <w:r w:rsidRPr="00B474F8">
              <w:rPr>
                <w:rFonts w:asciiTheme="majorHAnsi" w:hAnsiTheme="majorHAnsi" w:cstheme="majorHAnsi"/>
                <w:b/>
                <w:color w:val="000000" w:themeColor="text1"/>
                <w:sz w:val="24"/>
                <w:szCs w:val="24"/>
              </w:rPr>
              <w:t>Paliva</w:t>
            </w:r>
            <w:r w:rsidRPr="00B474F8">
              <w:rPr>
                <w:rFonts w:asciiTheme="majorHAnsi" w:hAnsiTheme="majorHAnsi" w:cstheme="majorHAnsi"/>
                <w:color w:val="000000" w:themeColor="text1"/>
                <w:sz w:val="24"/>
                <w:szCs w:val="24"/>
              </w:rPr>
              <w:t xml:space="preserve"> – ropa, uhlí, zemní plyn, průmyslově vyráběná paliva </w:t>
            </w:r>
          </w:p>
          <w:p w:rsidR="00784DAD" w:rsidRPr="00B474F8" w:rsidRDefault="00784DAD" w:rsidP="00784DAD">
            <w:pPr>
              <w:suppressAutoHyphens/>
              <w:spacing w:after="0"/>
              <w:rPr>
                <w:rFonts w:asciiTheme="majorHAnsi" w:hAnsiTheme="majorHAnsi" w:cstheme="majorHAnsi"/>
                <w:color w:val="000000" w:themeColor="text1"/>
                <w:sz w:val="24"/>
                <w:szCs w:val="24"/>
              </w:rPr>
            </w:pPr>
          </w:p>
          <w:p w:rsidR="00784DAD" w:rsidRPr="00B474F8" w:rsidRDefault="00784DAD" w:rsidP="00784DAD">
            <w:pPr>
              <w:suppressAutoHyphens/>
              <w:spacing w:after="0"/>
              <w:rPr>
                <w:rFonts w:asciiTheme="majorHAnsi" w:hAnsiTheme="majorHAnsi" w:cstheme="majorHAnsi"/>
                <w:color w:val="000000" w:themeColor="text1"/>
                <w:sz w:val="24"/>
                <w:szCs w:val="24"/>
              </w:rPr>
            </w:pPr>
          </w:p>
          <w:p w:rsidR="00784DAD" w:rsidRPr="00B474F8" w:rsidRDefault="00784DAD" w:rsidP="00784DAD">
            <w:pPr>
              <w:suppressAutoHyphens/>
              <w:spacing w:after="0"/>
              <w:rPr>
                <w:rFonts w:asciiTheme="majorHAnsi" w:hAnsiTheme="majorHAnsi" w:cstheme="majorHAnsi"/>
                <w:color w:val="000000" w:themeColor="text1"/>
                <w:sz w:val="24"/>
                <w:szCs w:val="24"/>
              </w:rPr>
            </w:pPr>
            <w:r w:rsidRPr="00B474F8">
              <w:rPr>
                <w:rFonts w:asciiTheme="majorHAnsi" w:hAnsiTheme="majorHAnsi" w:cstheme="majorHAnsi"/>
                <w:b/>
                <w:color w:val="000000" w:themeColor="text1"/>
                <w:sz w:val="24"/>
                <w:szCs w:val="24"/>
              </w:rPr>
              <w:t>Deriváty uhlovodíků</w:t>
            </w:r>
            <w:r w:rsidRPr="00B474F8">
              <w:rPr>
                <w:rFonts w:asciiTheme="majorHAnsi" w:hAnsiTheme="majorHAnsi" w:cstheme="majorHAnsi"/>
                <w:color w:val="000000" w:themeColor="text1"/>
                <w:sz w:val="24"/>
                <w:szCs w:val="24"/>
              </w:rPr>
              <w:t>-významné alkoholy, aldehydy a ketony, karboxylové kyseliny, dusíkaté organické látky, estery</w:t>
            </w:r>
          </w:p>
          <w:p w:rsidR="00784DAD" w:rsidRPr="00B474F8" w:rsidRDefault="00784DAD" w:rsidP="00784DAD">
            <w:pPr>
              <w:suppressAutoHyphens/>
              <w:spacing w:after="0"/>
              <w:rPr>
                <w:rFonts w:asciiTheme="majorHAnsi" w:hAnsiTheme="majorHAnsi" w:cstheme="majorHAnsi"/>
                <w:b/>
                <w:color w:val="000000" w:themeColor="text1"/>
                <w:sz w:val="24"/>
                <w:szCs w:val="24"/>
              </w:rPr>
            </w:pPr>
          </w:p>
          <w:p w:rsidR="00784DAD" w:rsidRPr="00B474F8" w:rsidRDefault="00784DAD" w:rsidP="00784DAD">
            <w:pPr>
              <w:suppressAutoHyphens/>
              <w:spacing w:after="0"/>
              <w:rPr>
                <w:rFonts w:asciiTheme="majorHAnsi" w:hAnsiTheme="majorHAnsi" w:cstheme="majorHAnsi"/>
                <w:b/>
                <w:color w:val="000000" w:themeColor="text1"/>
                <w:sz w:val="24"/>
                <w:szCs w:val="24"/>
              </w:rPr>
            </w:pPr>
            <w:r w:rsidRPr="00B474F8">
              <w:rPr>
                <w:rFonts w:asciiTheme="majorHAnsi" w:hAnsiTheme="majorHAnsi" w:cstheme="majorHAnsi"/>
                <w:b/>
                <w:color w:val="000000" w:themeColor="text1"/>
                <w:sz w:val="24"/>
                <w:szCs w:val="24"/>
              </w:rPr>
              <w:t xml:space="preserve">Zdroje, vlastnosti, užití tuků, bílkovin, sacharidů a vitamínů </w:t>
            </w:r>
          </w:p>
          <w:p w:rsidR="00784DAD" w:rsidRPr="00B474F8" w:rsidRDefault="00784DAD" w:rsidP="00784DAD">
            <w:pPr>
              <w:suppressAutoHyphens/>
              <w:spacing w:after="0"/>
              <w:rPr>
                <w:rFonts w:asciiTheme="majorHAnsi" w:hAnsiTheme="majorHAnsi" w:cstheme="majorHAnsi"/>
                <w:color w:val="000000" w:themeColor="text1"/>
                <w:sz w:val="24"/>
                <w:szCs w:val="24"/>
              </w:rPr>
            </w:pPr>
          </w:p>
          <w:p w:rsidR="00784DAD" w:rsidRPr="00B474F8" w:rsidRDefault="00784DAD" w:rsidP="00784DAD">
            <w:pPr>
              <w:suppressAutoHyphens/>
              <w:spacing w:after="0"/>
              <w:rPr>
                <w:rFonts w:asciiTheme="majorHAnsi" w:hAnsiTheme="majorHAnsi" w:cstheme="majorHAnsi"/>
                <w:b/>
                <w:color w:val="000000" w:themeColor="text1"/>
                <w:sz w:val="24"/>
                <w:szCs w:val="24"/>
              </w:rPr>
            </w:pPr>
            <w:r w:rsidRPr="00B474F8">
              <w:rPr>
                <w:rFonts w:asciiTheme="majorHAnsi" w:hAnsiTheme="majorHAnsi" w:cstheme="majorHAnsi"/>
                <w:b/>
                <w:color w:val="000000" w:themeColor="text1"/>
                <w:sz w:val="24"/>
                <w:szCs w:val="24"/>
              </w:rPr>
              <w:t xml:space="preserve">Průmyslová hnojiva, tepelně zpracovávané materiály, plasty a syntetická vlákna, </w:t>
            </w:r>
            <w:r w:rsidRPr="00B474F8">
              <w:rPr>
                <w:rFonts w:asciiTheme="majorHAnsi" w:hAnsiTheme="majorHAnsi" w:cstheme="majorHAnsi"/>
                <w:b/>
                <w:color w:val="000000" w:themeColor="text1"/>
                <w:sz w:val="24"/>
                <w:szCs w:val="24"/>
              </w:rPr>
              <w:lastRenderedPageBreak/>
              <w:t>pesticidy a insekticidy, detergenty, léčiva</w:t>
            </w:r>
          </w:p>
          <w:p w:rsidR="00784DAD" w:rsidRPr="00B474F8" w:rsidRDefault="00784DAD" w:rsidP="00784DAD">
            <w:pPr>
              <w:suppressAutoHyphens/>
              <w:spacing w:after="0"/>
              <w:rPr>
                <w:rFonts w:asciiTheme="majorHAnsi" w:hAnsiTheme="majorHAnsi" w:cstheme="majorHAnsi"/>
                <w:color w:val="000000" w:themeColor="text1"/>
                <w:sz w:val="24"/>
                <w:szCs w:val="24"/>
              </w:rPr>
            </w:pPr>
            <w:r w:rsidRPr="00B474F8">
              <w:rPr>
                <w:rFonts w:asciiTheme="majorHAnsi" w:hAnsiTheme="majorHAnsi" w:cstheme="majorHAnsi"/>
                <w:b/>
                <w:color w:val="000000" w:themeColor="text1"/>
                <w:sz w:val="24"/>
                <w:szCs w:val="24"/>
              </w:rPr>
              <w:t>Chemický průmysl v ČR</w:t>
            </w:r>
            <w:r w:rsidRPr="00B474F8">
              <w:rPr>
                <w:rFonts w:asciiTheme="majorHAnsi" w:hAnsiTheme="majorHAnsi" w:cstheme="majorHAnsi"/>
                <w:color w:val="000000" w:themeColor="text1"/>
                <w:sz w:val="24"/>
                <w:szCs w:val="24"/>
              </w:rPr>
              <w:t xml:space="preserve"> – výrobky, rizika v souvislosti s životním prostředím, recyklace surovin, koroze</w:t>
            </w:r>
          </w:p>
          <w:p w:rsidR="00784DAD" w:rsidRPr="00B474F8" w:rsidRDefault="00784DAD" w:rsidP="00784DAD">
            <w:pPr>
              <w:suppressAutoHyphens/>
              <w:spacing w:after="0"/>
              <w:rPr>
                <w:rFonts w:asciiTheme="majorHAnsi" w:hAnsiTheme="majorHAnsi" w:cstheme="majorHAnsi"/>
                <w:color w:val="000000" w:themeColor="text1"/>
                <w:sz w:val="24"/>
                <w:szCs w:val="24"/>
              </w:rPr>
            </w:pPr>
          </w:p>
          <w:p w:rsidR="00784DAD" w:rsidRPr="00B474F8" w:rsidRDefault="00784DAD" w:rsidP="00784DAD">
            <w:pPr>
              <w:suppressAutoHyphens/>
              <w:spacing w:after="0"/>
              <w:rPr>
                <w:rFonts w:asciiTheme="majorHAnsi" w:hAnsiTheme="majorHAnsi" w:cstheme="majorHAnsi"/>
                <w:color w:val="000000" w:themeColor="text1"/>
                <w:sz w:val="24"/>
                <w:szCs w:val="24"/>
              </w:rPr>
            </w:pPr>
            <w:r w:rsidRPr="00B474F8">
              <w:rPr>
                <w:rFonts w:asciiTheme="majorHAnsi" w:hAnsiTheme="majorHAnsi" w:cstheme="majorHAnsi"/>
                <w:b/>
                <w:color w:val="000000" w:themeColor="text1"/>
                <w:sz w:val="24"/>
                <w:szCs w:val="24"/>
              </w:rPr>
              <w:t>Hořlavin</w:t>
            </w:r>
            <w:r w:rsidRPr="00B474F8">
              <w:rPr>
                <w:rFonts w:asciiTheme="majorHAnsi" w:hAnsiTheme="majorHAnsi" w:cstheme="majorHAnsi"/>
                <w:color w:val="000000" w:themeColor="text1"/>
                <w:sz w:val="24"/>
                <w:szCs w:val="24"/>
              </w:rPr>
              <w:t>y – význam tříd nebezpečnosti</w:t>
            </w:r>
          </w:p>
          <w:p w:rsidR="00784DAD" w:rsidRPr="00B474F8" w:rsidRDefault="00784DAD" w:rsidP="00784DAD">
            <w:pPr>
              <w:suppressAutoHyphens/>
              <w:spacing w:after="0"/>
              <w:rPr>
                <w:rFonts w:asciiTheme="majorHAnsi" w:hAnsiTheme="majorHAnsi" w:cstheme="majorHAnsi"/>
                <w:color w:val="000000" w:themeColor="text1"/>
                <w:sz w:val="24"/>
                <w:szCs w:val="24"/>
              </w:rPr>
            </w:pPr>
          </w:p>
          <w:p w:rsidR="00784DAD" w:rsidRPr="00B474F8" w:rsidRDefault="00784DAD" w:rsidP="00784DAD">
            <w:pPr>
              <w:suppressAutoHyphens/>
              <w:spacing w:after="0"/>
              <w:rPr>
                <w:rFonts w:asciiTheme="majorHAnsi" w:hAnsiTheme="majorHAnsi" w:cstheme="majorHAnsi"/>
                <w:color w:val="000000" w:themeColor="text1"/>
                <w:sz w:val="24"/>
                <w:szCs w:val="24"/>
              </w:rPr>
            </w:pPr>
          </w:p>
          <w:p w:rsidR="00784DAD" w:rsidRPr="00B474F8" w:rsidRDefault="00784DAD" w:rsidP="00784DAD">
            <w:pPr>
              <w:suppressAutoHyphens/>
              <w:spacing w:after="0"/>
              <w:rPr>
                <w:rFonts w:asciiTheme="majorHAnsi" w:hAnsiTheme="majorHAnsi" w:cstheme="majorHAnsi"/>
                <w:color w:val="000000" w:themeColor="text1"/>
                <w:sz w:val="24"/>
                <w:szCs w:val="24"/>
              </w:rPr>
            </w:pPr>
            <w:r w:rsidRPr="00B474F8">
              <w:rPr>
                <w:rFonts w:asciiTheme="majorHAnsi" w:hAnsiTheme="majorHAnsi" w:cstheme="majorHAnsi"/>
                <w:color w:val="000000" w:themeColor="text1"/>
                <w:sz w:val="24"/>
                <w:szCs w:val="24"/>
              </w:rPr>
              <w:t xml:space="preserve">Průmyslová hnojiva </w:t>
            </w:r>
          </w:p>
          <w:p w:rsidR="00784DAD" w:rsidRPr="00B474F8" w:rsidRDefault="00784DAD" w:rsidP="00784DAD">
            <w:pPr>
              <w:suppressAutoHyphens/>
              <w:spacing w:after="0"/>
              <w:rPr>
                <w:rFonts w:asciiTheme="majorHAnsi" w:hAnsiTheme="majorHAnsi" w:cstheme="majorHAnsi"/>
                <w:color w:val="000000" w:themeColor="text1"/>
                <w:sz w:val="24"/>
                <w:szCs w:val="24"/>
              </w:rPr>
            </w:pPr>
            <w:r w:rsidRPr="00B474F8">
              <w:rPr>
                <w:rFonts w:asciiTheme="majorHAnsi" w:hAnsiTheme="majorHAnsi" w:cstheme="majorHAnsi"/>
                <w:color w:val="000000" w:themeColor="text1"/>
                <w:sz w:val="24"/>
                <w:szCs w:val="24"/>
              </w:rPr>
              <w:t>Tepelně zpracovávané materiály – cement, vápno, sádra, keramika</w:t>
            </w:r>
          </w:p>
          <w:p w:rsidR="00784DAD" w:rsidRPr="00B474F8" w:rsidRDefault="00784DAD" w:rsidP="00784DAD">
            <w:pPr>
              <w:suppressAutoHyphens/>
              <w:spacing w:after="0"/>
              <w:rPr>
                <w:rFonts w:asciiTheme="majorHAnsi" w:hAnsiTheme="majorHAnsi" w:cstheme="majorHAnsi"/>
                <w:color w:val="000000" w:themeColor="text1"/>
                <w:sz w:val="24"/>
                <w:szCs w:val="24"/>
              </w:rPr>
            </w:pPr>
            <w:r w:rsidRPr="00B474F8">
              <w:rPr>
                <w:rFonts w:asciiTheme="majorHAnsi" w:hAnsiTheme="majorHAnsi" w:cstheme="majorHAnsi"/>
                <w:color w:val="000000" w:themeColor="text1"/>
                <w:sz w:val="24"/>
                <w:szCs w:val="24"/>
              </w:rPr>
              <w:t xml:space="preserve">Plasty a syntetická vlákna – vlastnosti, použití, likvidace </w:t>
            </w:r>
          </w:p>
          <w:p w:rsidR="00784DAD" w:rsidRPr="00B474F8" w:rsidRDefault="00784DAD" w:rsidP="00784DAD">
            <w:pPr>
              <w:suppressAutoHyphens/>
              <w:spacing w:after="0"/>
              <w:rPr>
                <w:rFonts w:asciiTheme="majorHAnsi" w:hAnsiTheme="majorHAnsi" w:cstheme="majorHAnsi"/>
                <w:color w:val="000000" w:themeColor="text1"/>
                <w:sz w:val="24"/>
                <w:szCs w:val="24"/>
              </w:rPr>
            </w:pPr>
            <w:r w:rsidRPr="00B474F8">
              <w:rPr>
                <w:rFonts w:asciiTheme="majorHAnsi" w:hAnsiTheme="majorHAnsi" w:cstheme="majorHAnsi"/>
                <w:color w:val="000000" w:themeColor="text1"/>
                <w:sz w:val="24"/>
                <w:szCs w:val="24"/>
              </w:rPr>
              <w:t xml:space="preserve">Detergenty, pesticidy a insekticidy </w:t>
            </w:r>
          </w:p>
          <w:p w:rsidR="00784DAD" w:rsidRPr="00B474F8" w:rsidRDefault="00784DAD" w:rsidP="00784DAD">
            <w:pPr>
              <w:suppressAutoHyphens/>
              <w:spacing w:after="0"/>
              <w:rPr>
                <w:rFonts w:asciiTheme="majorHAnsi" w:hAnsiTheme="majorHAnsi" w:cstheme="majorHAnsi"/>
                <w:color w:val="000000" w:themeColor="text1"/>
                <w:sz w:val="24"/>
                <w:szCs w:val="24"/>
              </w:rPr>
            </w:pPr>
            <w:r w:rsidRPr="00B474F8">
              <w:rPr>
                <w:rFonts w:asciiTheme="majorHAnsi" w:hAnsiTheme="majorHAnsi" w:cstheme="majorHAnsi"/>
                <w:color w:val="000000" w:themeColor="text1"/>
                <w:sz w:val="24"/>
                <w:szCs w:val="24"/>
              </w:rPr>
              <w:t>Léčiva a návykové látky</w:t>
            </w:r>
          </w:p>
          <w:p w:rsidR="00784DAD" w:rsidRPr="00B474F8" w:rsidRDefault="00784DAD" w:rsidP="00784DAD">
            <w:pPr>
              <w:suppressAutoHyphens/>
              <w:spacing w:after="0"/>
              <w:rPr>
                <w:rFonts w:asciiTheme="majorHAnsi" w:hAnsiTheme="majorHAnsi" w:cstheme="majorHAnsi"/>
                <w:color w:val="000000" w:themeColor="text1"/>
                <w:sz w:val="24"/>
                <w:szCs w:val="24"/>
              </w:rPr>
            </w:pPr>
          </w:p>
        </w:tc>
        <w:tc>
          <w:tcPr>
            <w:tcW w:w="232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784DAD" w:rsidRPr="00B474F8" w:rsidRDefault="00784DAD" w:rsidP="00784DAD">
            <w:pPr>
              <w:suppressAutoHyphens/>
              <w:spacing w:after="0"/>
              <w:rPr>
                <w:rFonts w:asciiTheme="majorHAnsi" w:hAnsiTheme="majorHAnsi" w:cstheme="majorHAnsi"/>
                <w:color w:val="000000" w:themeColor="text1"/>
                <w:sz w:val="24"/>
              </w:rPr>
            </w:pPr>
            <w:r w:rsidRPr="00B474F8">
              <w:rPr>
                <w:rFonts w:asciiTheme="majorHAnsi" w:hAnsiTheme="majorHAnsi" w:cstheme="majorHAnsi"/>
                <w:color w:val="000000" w:themeColor="text1"/>
                <w:sz w:val="24"/>
              </w:rPr>
              <w:lastRenderedPageBreak/>
              <w:t>EV</w:t>
            </w:r>
          </w:p>
          <w:p w:rsidR="00784DAD" w:rsidRPr="00B474F8" w:rsidRDefault="00784DAD" w:rsidP="00784DAD">
            <w:pPr>
              <w:suppressAutoHyphens/>
              <w:spacing w:after="0"/>
              <w:rPr>
                <w:rFonts w:asciiTheme="majorHAnsi" w:hAnsiTheme="majorHAnsi" w:cstheme="majorHAnsi"/>
                <w:color w:val="000000" w:themeColor="text1"/>
                <w:sz w:val="24"/>
              </w:rPr>
            </w:pPr>
            <w:r w:rsidRPr="00B474F8">
              <w:rPr>
                <w:rFonts w:asciiTheme="majorHAnsi" w:hAnsiTheme="majorHAnsi" w:cstheme="majorHAnsi"/>
                <w:color w:val="000000" w:themeColor="text1"/>
                <w:sz w:val="24"/>
              </w:rPr>
              <w:t>Ekosystémy</w:t>
            </w:r>
          </w:p>
          <w:p w:rsidR="00784DAD" w:rsidRPr="00B474F8" w:rsidRDefault="00784DAD" w:rsidP="00784DAD">
            <w:pPr>
              <w:suppressAutoHyphens/>
              <w:spacing w:after="0"/>
              <w:rPr>
                <w:rFonts w:asciiTheme="majorHAnsi" w:hAnsiTheme="majorHAnsi" w:cstheme="majorHAnsi"/>
                <w:color w:val="000000" w:themeColor="text1"/>
                <w:sz w:val="24"/>
              </w:rPr>
            </w:pPr>
            <w:r w:rsidRPr="00B474F8">
              <w:rPr>
                <w:rFonts w:asciiTheme="majorHAnsi" w:hAnsiTheme="majorHAnsi" w:cstheme="majorHAnsi"/>
                <w:color w:val="000000" w:themeColor="text1"/>
                <w:sz w:val="24"/>
              </w:rPr>
              <w:t>Základní podmínky života</w:t>
            </w:r>
          </w:p>
          <w:p w:rsidR="00784DAD" w:rsidRPr="00B474F8" w:rsidRDefault="00784DAD" w:rsidP="00784DAD">
            <w:pPr>
              <w:suppressAutoHyphens/>
              <w:spacing w:after="0"/>
              <w:rPr>
                <w:rFonts w:asciiTheme="majorHAnsi" w:hAnsiTheme="majorHAnsi" w:cstheme="majorHAnsi"/>
                <w:color w:val="000000" w:themeColor="text1"/>
                <w:sz w:val="24"/>
              </w:rPr>
            </w:pPr>
            <w:r w:rsidRPr="00B474F8">
              <w:rPr>
                <w:rFonts w:asciiTheme="majorHAnsi" w:hAnsiTheme="majorHAnsi" w:cstheme="majorHAnsi"/>
                <w:color w:val="000000" w:themeColor="text1"/>
                <w:sz w:val="24"/>
              </w:rPr>
              <w:t xml:space="preserve">Lidské aktivity a problémy </w:t>
            </w:r>
          </w:p>
          <w:p w:rsidR="00784DAD" w:rsidRPr="00B474F8" w:rsidRDefault="00784DAD" w:rsidP="00784DAD">
            <w:pPr>
              <w:suppressAutoHyphens/>
              <w:spacing w:after="0"/>
              <w:rPr>
                <w:rFonts w:asciiTheme="majorHAnsi" w:hAnsiTheme="majorHAnsi" w:cstheme="majorHAnsi"/>
                <w:color w:val="000000" w:themeColor="text1"/>
                <w:sz w:val="24"/>
              </w:rPr>
            </w:pPr>
            <w:r w:rsidRPr="00B474F8">
              <w:rPr>
                <w:rFonts w:asciiTheme="majorHAnsi" w:hAnsiTheme="majorHAnsi" w:cstheme="majorHAnsi"/>
                <w:color w:val="000000" w:themeColor="text1"/>
                <w:sz w:val="24"/>
              </w:rPr>
              <w:t xml:space="preserve">životního prostředí </w:t>
            </w:r>
          </w:p>
          <w:p w:rsidR="00784DAD" w:rsidRPr="00B474F8" w:rsidRDefault="00784DAD" w:rsidP="00784DAD">
            <w:pPr>
              <w:suppressAutoHyphens/>
              <w:spacing w:after="0"/>
              <w:rPr>
                <w:rFonts w:asciiTheme="majorHAnsi" w:hAnsiTheme="majorHAnsi" w:cstheme="majorHAnsi"/>
                <w:color w:val="000000" w:themeColor="text1"/>
                <w:sz w:val="24"/>
              </w:rPr>
            </w:pPr>
            <w:r w:rsidRPr="00B474F8">
              <w:rPr>
                <w:rFonts w:asciiTheme="majorHAnsi" w:hAnsiTheme="majorHAnsi" w:cstheme="majorHAnsi"/>
                <w:color w:val="000000" w:themeColor="text1"/>
                <w:sz w:val="24"/>
              </w:rPr>
              <w:t xml:space="preserve"> Vztah člověka a prostředí </w:t>
            </w:r>
          </w:p>
          <w:p w:rsidR="00784DAD" w:rsidRPr="00B474F8" w:rsidRDefault="00784DAD" w:rsidP="00784DAD">
            <w:pPr>
              <w:suppressAutoHyphens/>
              <w:spacing w:after="0"/>
              <w:rPr>
                <w:rFonts w:asciiTheme="majorHAnsi" w:hAnsiTheme="majorHAnsi" w:cstheme="majorHAnsi"/>
                <w:color w:val="000000" w:themeColor="text1"/>
                <w:sz w:val="24"/>
              </w:rPr>
            </w:pPr>
            <w:r w:rsidRPr="00B474F8">
              <w:rPr>
                <w:rFonts w:asciiTheme="majorHAnsi" w:hAnsiTheme="majorHAnsi" w:cstheme="majorHAnsi"/>
                <w:color w:val="000000" w:themeColor="text1"/>
                <w:sz w:val="24"/>
              </w:rPr>
              <w:t>využití energie, elektrárny, jaderná energie</w:t>
            </w:r>
          </w:p>
          <w:p w:rsidR="00784DAD" w:rsidRPr="00B474F8" w:rsidRDefault="00784DAD" w:rsidP="00784DAD">
            <w:pPr>
              <w:suppressAutoHyphens/>
              <w:spacing w:after="0"/>
              <w:rPr>
                <w:rFonts w:asciiTheme="majorHAnsi" w:hAnsiTheme="majorHAnsi" w:cstheme="majorHAnsi"/>
                <w:color w:val="000000" w:themeColor="text1"/>
                <w:sz w:val="24"/>
              </w:rPr>
            </w:pPr>
            <w:r w:rsidRPr="00B474F8">
              <w:rPr>
                <w:rFonts w:asciiTheme="majorHAnsi" w:hAnsiTheme="majorHAnsi" w:cstheme="majorHAnsi"/>
                <w:color w:val="000000" w:themeColor="text1"/>
                <w:sz w:val="24"/>
              </w:rPr>
              <w:t>Organické sloučeniny v našem těle, význam cukrů, tuků a bílkovin</w:t>
            </w:r>
          </w:p>
          <w:p w:rsidR="00784DAD" w:rsidRPr="00B474F8" w:rsidRDefault="00784DAD" w:rsidP="00784DAD">
            <w:pPr>
              <w:suppressAutoHyphens/>
              <w:spacing w:after="0"/>
              <w:rPr>
                <w:rFonts w:asciiTheme="majorHAnsi" w:hAnsiTheme="majorHAnsi" w:cstheme="majorHAnsi"/>
                <w:color w:val="000000" w:themeColor="text1"/>
                <w:sz w:val="24"/>
              </w:rPr>
            </w:pPr>
          </w:p>
          <w:p w:rsidR="00784DAD" w:rsidRPr="00B474F8" w:rsidRDefault="00784DAD" w:rsidP="00784DAD">
            <w:pPr>
              <w:suppressAutoHyphens/>
              <w:spacing w:after="0"/>
              <w:rPr>
                <w:rFonts w:asciiTheme="majorHAnsi" w:hAnsiTheme="majorHAnsi" w:cstheme="majorHAnsi"/>
                <w:color w:val="000000" w:themeColor="text1"/>
                <w:sz w:val="24"/>
              </w:rPr>
            </w:pPr>
            <w:r w:rsidRPr="00B474F8">
              <w:rPr>
                <w:rFonts w:asciiTheme="majorHAnsi" w:hAnsiTheme="majorHAnsi" w:cstheme="majorHAnsi"/>
                <w:color w:val="000000" w:themeColor="text1"/>
                <w:sz w:val="24"/>
              </w:rPr>
              <w:t xml:space="preserve">OSV </w:t>
            </w:r>
          </w:p>
          <w:p w:rsidR="00784DAD" w:rsidRPr="00B474F8" w:rsidRDefault="00784DAD" w:rsidP="00784DAD">
            <w:pPr>
              <w:suppressAutoHyphens/>
              <w:spacing w:after="0"/>
              <w:rPr>
                <w:rFonts w:asciiTheme="majorHAnsi" w:hAnsiTheme="majorHAnsi" w:cstheme="majorHAnsi"/>
                <w:color w:val="000000" w:themeColor="text1"/>
                <w:sz w:val="24"/>
              </w:rPr>
            </w:pPr>
            <w:r w:rsidRPr="00B474F8">
              <w:rPr>
                <w:rFonts w:asciiTheme="majorHAnsi" w:hAnsiTheme="majorHAnsi" w:cstheme="majorHAnsi"/>
                <w:color w:val="000000" w:themeColor="text1"/>
                <w:sz w:val="24"/>
              </w:rPr>
              <w:t>Rozvoj schopnosti poznávání – cvičení smyslového vnímání, pozornosti a soustředění</w:t>
            </w:r>
          </w:p>
          <w:p w:rsidR="00784DAD" w:rsidRPr="00B474F8" w:rsidRDefault="00784DAD" w:rsidP="00784DAD">
            <w:pPr>
              <w:suppressAutoHyphens/>
              <w:spacing w:after="0"/>
              <w:rPr>
                <w:rFonts w:asciiTheme="majorHAnsi" w:hAnsiTheme="majorHAnsi" w:cstheme="majorHAnsi"/>
                <w:color w:val="000000" w:themeColor="text1"/>
                <w:sz w:val="24"/>
              </w:rPr>
            </w:pPr>
            <w:r w:rsidRPr="00B474F8">
              <w:rPr>
                <w:rFonts w:asciiTheme="majorHAnsi" w:hAnsiTheme="majorHAnsi" w:cstheme="majorHAnsi"/>
                <w:color w:val="000000" w:themeColor="text1"/>
                <w:sz w:val="24"/>
              </w:rPr>
              <w:t>Psychohygiena – nebezpečí alkoholu, návykových látek</w:t>
            </w:r>
          </w:p>
          <w:p w:rsidR="00784DAD" w:rsidRPr="00B474F8" w:rsidRDefault="00784DAD" w:rsidP="00784DAD">
            <w:pPr>
              <w:suppressAutoHyphens/>
              <w:spacing w:after="0"/>
              <w:rPr>
                <w:rFonts w:asciiTheme="majorHAnsi" w:hAnsiTheme="majorHAnsi" w:cstheme="majorHAnsi"/>
                <w:color w:val="000000" w:themeColor="text1"/>
                <w:sz w:val="24"/>
              </w:rPr>
            </w:pPr>
            <w:r w:rsidRPr="00B474F8">
              <w:rPr>
                <w:rFonts w:asciiTheme="majorHAnsi" w:hAnsiTheme="majorHAnsi" w:cstheme="majorHAnsi"/>
                <w:color w:val="000000" w:themeColor="text1"/>
                <w:sz w:val="24"/>
              </w:rPr>
              <w:t>Seberegulace</w:t>
            </w:r>
          </w:p>
          <w:p w:rsidR="00784DAD" w:rsidRPr="00B474F8" w:rsidRDefault="00784DAD" w:rsidP="00784DAD">
            <w:pPr>
              <w:suppressAutoHyphens/>
              <w:spacing w:after="0"/>
              <w:rPr>
                <w:rFonts w:asciiTheme="majorHAnsi" w:hAnsiTheme="majorHAnsi" w:cstheme="majorHAnsi"/>
                <w:color w:val="000000" w:themeColor="text1"/>
                <w:sz w:val="24"/>
              </w:rPr>
            </w:pPr>
          </w:p>
          <w:p w:rsidR="00784DAD" w:rsidRPr="00B474F8" w:rsidRDefault="00784DAD" w:rsidP="00784DAD">
            <w:pPr>
              <w:suppressAutoHyphens/>
              <w:spacing w:after="0"/>
              <w:rPr>
                <w:rFonts w:asciiTheme="majorHAnsi" w:hAnsiTheme="majorHAnsi" w:cstheme="majorHAnsi"/>
                <w:color w:val="000000" w:themeColor="text1"/>
                <w:sz w:val="24"/>
              </w:rPr>
            </w:pPr>
            <w:r w:rsidRPr="00B474F8">
              <w:rPr>
                <w:rFonts w:asciiTheme="majorHAnsi" w:hAnsiTheme="majorHAnsi" w:cstheme="majorHAnsi"/>
                <w:color w:val="000000" w:themeColor="text1"/>
                <w:sz w:val="24"/>
              </w:rPr>
              <w:t>VMEGS</w:t>
            </w:r>
          </w:p>
          <w:p w:rsidR="00784DAD" w:rsidRPr="00B474F8" w:rsidRDefault="00784DAD" w:rsidP="00784DAD">
            <w:pPr>
              <w:suppressAutoHyphens/>
              <w:spacing w:after="0"/>
              <w:rPr>
                <w:rFonts w:asciiTheme="majorHAnsi" w:hAnsiTheme="majorHAnsi" w:cstheme="majorHAnsi"/>
                <w:color w:val="000000" w:themeColor="text1"/>
                <w:sz w:val="24"/>
              </w:rPr>
            </w:pPr>
            <w:r w:rsidRPr="00B474F8">
              <w:rPr>
                <w:rFonts w:asciiTheme="majorHAnsi" w:hAnsiTheme="majorHAnsi" w:cstheme="majorHAnsi"/>
                <w:color w:val="000000" w:themeColor="text1"/>
                <w:sz w:val="24"/>
              </w:rPr>
              <w:t>nedostatek potravy v některých částech světa</w:t>
            </w:r>
          </w:p>
          <w:p w:rsidR="00784DAD" w:rsidRPr="00B474F8" w:rsidRDefault="00784DAD" w:rsidP="00784DAD">
            <w:pPr>
              <w:suppressAutoHyphens/>
              <w:spacing w:after="0"/>
              <w:rPr>
                <w:rFonts w:asciiTheme="majorHAnsi" w:hAnsiTheme="majorHAnsi" w:cstheme="majorHAnsi"/>
                <w:color w:val="000000" w:themeColor="text1"/>
                <w:sz w:val="24"/>
              </w:rPr>
            </w:pPr>
          </w:p>
        </w:tc>
        <w:tc>
          <w:tcPr>
            <w:tcW w:w="193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84DAD" w:rsidRPr="00B474F8" w:rsidRDefault="00784DAD" w:rsidP="00784DAD">
            <w:pPr>
              <w:suppressAutoHyphens/>
              <w:spacing w:after="0"/>
              <w:rPr>
                <w:rFonts w:asciiTheme="majorHAnsi" w:hAnsiTheme="majorHAnsi" w:cstheme="majorHAnsi"/>
                <w:b/>
                <w:color w:val="000000" w:themeColor="text1"/>
                <w:sz w:val="24"/>
                <w:u w:val="single"/>
              </w:rPr>
            </w:pPr>
            <w:r w:rsidRPr="00B474F8">
              <w:rPr>
                <w:rFonts w:asciiTheme="majorHAnsi" w:hAnsiTheme="majorHAnsi" w:cstheme="majorHAnsi"/>
                <w:b/>
                <w:color w:val="000000" w:themeColor="text1"/>
                <w:sz w:val="24"/>
                <w:u w:val="single"/>
              </w:rPr>
              <w:t>Minimální doporučená úroveň pro úpravy očekávaných výstupů v rámci podpůrných opatření</w:t>
            </w:r>
          </w:p>
          <w:p w:rsidR="00784DAD" w:rsidRPr="00B474F8" w:rsidRDefault="00784DAD" w:rsidP="00784DAD">
            <w:pPr>
              <w:suppressAutoHyphens/>
              <w:spacing w:after="0"/>
              <w:rPr>
                <w:rFonts w:asciiTheme="majorHAnsi" w:hAnsiTheme="majorHAnsi" w:cstheme="majorHAnsi"/>
                <w:color w:val="000000" w:themeColor="text1"/>
                <w:sz w:val="24"/>
              </w:rPr>
            </w:pPr>
          </w:p>
          <w:p w:rsidR="00784DAD" w:rsidRPr="00B474F8" w:rsidRDefault="00784DAD" w:rsidP="00784DAD">
            <w:pPr>
              <w:suppressAutoHyphens/>
              <w:spacing w:after="0"/>
              <w:rPr>
                <w:rFonts w:asciiTheme="majorHAnsi" w:hAnsiTheme="majorHAnsi" w:cstheme="majorHAnsi"/>
                <w:color w:val="000000" w:themeColor="text1"/>
                <w:sz w:val="24"/>
              </w:rPr>
            </w:pPr>
            <w:r w:rsidRPr="00B474F8">
              <w:rPr>
                <w:rFonts w:asciiTheme="majorHAnsi" w:hAnsiTheme="majorHAnsi" w:cstheme="majorHAnsi"/>
                <w:color w:val="000000" w:themeColor="text1"/>
                <w:sz w:val="24"/>
              </w:rPr>
              <w:t xml:space="preserve">CH-9-6-02p zhodnotí užívání paliv jako zdrojů energie </w:t>
            </w:r>
          </w:p>
          <w:p w:rsidR="00784DAD" w:rsidRPr="00B474F8" w:rsidRDefault="00784DAD" w:rsidP="00784DAD">
            <w:pPr>
              <w:suppressAutoHyphens/>
              <w:spacing w:after="0"/>
              <w:rPr>
                <w:rFonts w:asciiTheme="majorHAnsi" w:hAnsiTheme="majorHAnsi" w:cstheme="majorHAnsi"/>
                <w:color w:val="000000" w:themeColor="text1"/>
                <w:sz w:val="24"/>
              </w:rPr>
            </w:pPr>
          </w:p>
          <w:p w:rsidR="00784DAD" w:rsidRPr="00B474F8" w:rsidRDefault="00784DAD" w:rsidP="00784DAD">
            <w:pPr>
              <w:suppressAutoHyphens/>
              <w:spacing w:after="0"/>
              <w:rPr>
                <w:rFonts w:asciiTheme="majorHAnsi" w:hAnsiTheme="majorHAnsi" w:cstheme="majorHAnsi"/>
                <w:color w:val="000000" w:themeColor="text1"/>
                <w:sz w:val="24"/>
              </w:rPr>
            </w:pPr>
            <w:r w:rsidRPr="00B474F8">
              <w:rPr>
                <w:rFonts w:asciiTheme="majorHAnsi" w:hAnsiTheme="majorHAnsi" w:cstheme="majorHAnsi"/>
                <w:color w:val="000000" w:themeColor="text1"/>
                <w:sz w:val="24"/>
              </w:rPr>
              <w:t xml:space="preserve">CH-9-6-02p vyjmenuje některé produkty průmyslového zpracování ropy </w:t>
            </w:r>
          </w:p>
          <w:p w:rsidR="00784DAD" w:rsidRPr="00B474F8" w:rsidRDefault="00784DAD" w:rsidP="00784DAD">
            <w:pPr>
              <w:suppressAutoHyphens/>
              <w:spacing w:after="0"/>
              <w:rPr>
                <w:rFonts w:asciiTheme="majorHAnsi" w:hAnsiTheme="majorHAnsi" w:cstheme="majorHAnsi"/>
                <w:color w:val="000000" w:themeColor="text1"/>
                <w:sz w:val="24"/>
              </w:rPr>
            </w:pPr>
          </w:p>
          <w:p w:rsidR="00784DAD" w:rsidRPr="00B474F8" w:rsidRDefault="00784DAD" w:rsidP="00784DAD">
            <w:pPr>
              <w:suppressAutoHyphens/>
              <w:spacing w:after="0"/>
              <w:rPr>
                <w:rFonts w:asciiTheme="majorHAnsi" w:hAnsiTheme="majorHAnsi" w:cstheme="majorHAnsi"/>
                <w:color w:val="000000" w:themeColor="text1"/>
                <w:sz w:val="24"/>
              </w:rPr>
            </w:pPr>
            <w:r w:rsidRPr="00B474F8">
              <w:rPr>
                <w:rFonts w:asciiTheme="majorHAnsi" w:hAnsiTheme="majorHAnsi" w:cstheme="majorHAnsi"/>
                <w:color w:val="000000" w:themeColor="text1"/>
                <w:sz w:val="24"/>
              </w:rPr>
              <w:t>CH-9-6-04p uvede příklady bílkovin, tuků, sacharidů a vitaminů v potravě</w:t>
            </w:r>
          </w:p>
          <w:p w:rsidR="00784DAD" w:rsidRPr="00B474F8" w:rsidRDefault="00784DAD" w:rsidP="00784DAD">
            <w:pPr>
              <w:suppressAutoHyphens/>
              <w:spacing w:after="0"/>
              <w:rPr>
                <w:rFonts w:asciiTheme="majorHAnsi" w:hAnsiTheme="majorHAnsi" w:cstheme="majorHAnsi"/>
                <w:color w:val="000000" w:themeColor="text1"/>
                <w:sz w:val="24"/>
              </w:rPr>
            </w:pPr>
          </w:p>
          <w:p w:rsidR="00784DAD" w:rsidRPr="00B474F8" w:rsidRDefault="00784DAD" w:rsidP="00784DAD">
            <w:pPr>
              <w:suppressAutoHyphens/>
              <w:spacing w:after="0"/>
              <w:rPr>
                <w:rFonts w:asciiTheme="majorHAnsi" w:hAnsiTheme="majorHAnsi" w:cstheme="majorHAnsi"/>
                <w:color w:val="000000" w:themeColor="text1"/>
                <w:sz w:val="24"/>
              </w:rPr>
            </w:pPr>
            <w:r w:rsidRPr="00B474F8">
              <w:rPr>
                <w:rFonts w:asciiTheme="majorHAnsi" w:hAnsiTheme="majorHAnsi" w:cstheme="majorHAnsi"/>
                <w:color w:val="000000" w:themeColor="text1"/>
                <w:sz w:val="24"/>
              </w:rPr>
              <w:t xml:space="preserve">CH-9-7-01p uvede příklady využívání prvotních a druhotných surovin </w:t>
            </w:r>
          </w:p>
          <w:p w:rsidR="00784DAD" w:rsidRPr="00B474F8" w:rsidRDefault="00784DAD" w:rsidP="00784DAD">
            <w:pPr>
              <w:suppressAutoHyphens/>
              <w:spacing w:after="0"/>
              <w:rPr>
                <w:rFonts w:asciiTheme="majorHAnsi" w:hAnsiTheme="majorHAnsi" w:cstheme="majorHAnsi"/>
                <w:color w:val="000000" w:themeColor="text1"/>
                <w:sz w:val="24"/>
              </w:rPr>
            </w:pPr>
          </w:p>
          <w:p w:rsidR="00784DAD" w:rsidRPr="00B474F8" w:rsidRDefault="00784DAD" w:rsidP="00784DAD">
            <w:pPr>
              <w:suppressAutoHyphens/>
              <w:spacing w:after="0"/>
              <w:rPr>
                <w:rFonts w:asciiTheme="majorHAnsi" w:hAnsiTheme="majorHAnsi" w:cstheme="majorHAnsi"/>
                <w:color w:val="000000" w:themeColor="text1"/>
                <w:sz w:val="24"/>
              </w:rPr>
            </w:pPr>
            <w:r w:rsidRPr="00B474F8">
              <w:rPr>
                <w:rFonts w:asciiTheme="majorHAnsi" w:hAnsiTheme="majorHAnsi" w:cstheme="majorHAnsi"/>
                <w:color w:val="000000" w:themeColor="text1"/>
                <w:sz w:val="24"/>
              </w:rPr>
              <w:t xml:space="preserve">CH-9-7-03p zhodnotí </w:t>
            </w:r>
            <w:r w:rsidRPr="00B474F8">
              <w:rPr>
                <w:rFonts w:asciiTheme="majorHAnsi" w:hAnsiTheme="majorHAnsi" w:cstheme="majorHAnsi"/>
                <w:color w:val="000000" w:themeColor="text1"/>
                <w:sz w:val="24"/>
              </w:rPr>
              <w:lastRenderedPageBreak/>
              <w:t>využívání různých látek v praxi vzhledem k životnímu prostředí a zdraví člověka</w:t>
            </w:r>
          </w:p>
          <w:p w:rsidR="00784DAD" w:rsidRPr="00B474F8" w:rsidRDefault="00784DAD" w:rsidP="00784DAD">
            <w:pPr>
              <w:suppressAutoHyphens/>
              <w:spacing w:after="0"/>
              <w:rPr>
                <w:rFonts w:asciiTheme="majorHAnsi" w:hAnsiTheme="majorHAnsi" w:cstheme="majorHAnsi"/>
                <w:color w:val="000000" w:themeColor="text1"/>
                <w:sz w:val="24"/>
              </w:rPr>
            </w:pPr>
          </w:p>
          <w:p w:rsidR="00784DAD" w:rsidRPr="00B474F8" w:rsidRDefault="00784DAD" w:rsidP="00784DAD">
            <w:pPr>
              <w:suppressAutoHyphens/>
              <w:spacing w:after="0"/>
              <w:rPr>
                <w:rFonts w:asciiTheme="majorHAnsi" w:hAnsiTheme="majorHAnsi" w:cstheme="majorHAnsi"/>
                <w:color w:val="000000" w:themeColor="text1"/>
                <w:sz w:val="24"/>
              </w:rPr>
            </w:pPr>
          </w:p>
        </w:tc>
      </w:tr>
    </w:tbl>
    <w:p w:rsidR="00784DAD" w:rsidRPr="00B474F8" w:rsidRDefault="00784DAD" w:rsidP="00784DAD">
      <w:pPr>
        <w:suppressAutoHyphens/>
        <w:spacing w:after="0"/>
        <w:rPr>
          <w:rFonts w:asciiTheme="majorHAnsi" w:hAnsiTheme="majorHAnsi" w:cstheme="majorHAnsi"/>
          <w:b/>
          <w:color w:val="000000" w:themeColor="text1"/>
          <w:sz w:val="28"/>
        </w:rPr>
      </w:pPr>
    </w:p>
    <w:p w:rsidR="00784DAD" w:rsidRPr="00B474F8" w:rsidRDefault="00784DAD" w:rsidP="00003B89">
      <w:pPr>
        <w:suppressAutoHyphens/>
        <w:rPr>
          <w:rFonts w:asciiTheme="majorHAnsi" w:hAnsiTheme="majorHAnsi" w:cstheme="majorHAnsi"/>
          <w:b/>
          <w:color w:val="FF0000"/>
          <w:sz w:val="28"/>
        </w:rPr>
      </w:pPr>
    </w:p>
    <w:p w:rsidR="00784DAD" w:rsidRPr="00B474F8" w:rsidRDefault="00784DAD" w:rsidP="00003B89">
      <w:pPr>
        <w:suppressAutoHyphens/>
        <w:rPr>
          <w:rFonts w:asciiTheme="majorHAnsi" w:hAnsiTheme="majorHAnsi" w:cstheme="majorHAnsi"/>
          <w:b/>
          <w:color w:val="FF0000"/>
          <w:sz w:val="28"/>
        </w:rPr>
      </w:pPr>
    </w:p>
    <w:p w:rsidR="00784DAD" w:rsidRPr="00B474F8" w:rsidRDefault="00784DAD" w:rsidP="00003B89">
      <w:pPr>
        <w:suppressAutoHyphens/>
        <w:rPr>
          <w:rFonts w:asciiTheme="majorHAnsi" w:hAnsiTheme="majorHAnsi" w:cstheme="majorHAnsi"/>
          <w:b/>
          <w:color w:val="FF0000"/>
          <w:sz w:val="28"/>
        </w:rPr>
      </w:pPr>
    </w:p>
    <w:p w:rsidR="00784DAD" w:rsidRPr="00B474F8" w:rsidRDefault="00784DAD" w:rsidP="00003B89">
      <w:pPr>
        <w:suppressAutoHyphens/>
        <w:rPr>
          <w:rFonts w:asciiTheme="majorHAnsi" w:hAnsiTheme="majorHAnsi" w:cstheme="majorHAnsi"/>
          <w:b/>
          <w:color w:val="FF0000"/>
          <w:sz w:val="28"/>
        </w:rPr>
      </w:pPr>
    </w:p>
    <w:p w:rsidR="00784DAD" w:rsidRPr="00B474F8" w:rsidRDefault="00784DAD" w:rsidP="00003B89">
      <w:pPr>
        <w:suppressAutoHyphens/>
        <w:rPr>
          <w:rFonts w:asciiTheme="majorHAnsi" w:hAnsiTheme="majorHAnsi" w:cstheme="majorHAnsi"/>
          <w:b/>
          <w:color w:val="FF0000"/>
          <w:sz w:val="28"/>
        </w:rPr>
      </w:pPr>
    </w:p>
    <w:p w:rsidR="00784DAD" w:rsidRPr="00B474F8" w:rsidRDefault="00784DAD" w:rsidP="00003B89">
      <w:pPr>
        <w:suppressAutoHyphens/>
        <w:rPr>
          <w:rFonts w:asciiTheme="majorHAnsi" w:hAnsiTheme="majorHAnsi" w:cstheme="majorHAnsi"/>
          <w:b/>
          <w:color w:val="FF0000"/>
          <w:sz w:val="28"/>
        </w:rPr>
      </w:pPr>
    </w:p>
    <w:p w:rsidR="00784DAD" w:rsidRPr="00B474F8" w:rsidRDefault="00784DAD" w:rsidP="00003B89">
      <w:pPr>
        <w:suppressAutoHyphens/>
        <w:rPr>
          <w:rFonts w:asciiTheme="majorHAnsi" w:hAnsiTheme="majorHAnsi" w:cstheme="majorHAnsi"/>
          <w:b/>
          <w:color w:val="FF0000"/>
          <w:sz w:val="28"/>
        </w:rPr>
      </w:pPr>
    </w:p>
    <w:p w:rsidR="00784DAD" w:rsidRPr="00B474F8" w:rsidRDefault="00784DAD" w:rsidP="00003B89">
      <w:pPr>
        <w:suppressAutoHyphens/>
        <w:rPr>
          <w:rFonts w:asciiTheme="majorHAnsi" w:hAnsiTheme="majorHAnsi" w:cstheme="majorHAnsi"/>
          <w:b/>
          <w:color w:val="FF0000"/>
          <w:sz w:val="28"/>
        </w:rPr>
      </w:pPr>
    </w:p>
    <w:p w:rsidR="00784DAD" w:rsidRPr="00B474F8" w:rsidRDefault="00784DAD" w:rsidP="00003B89">
      <w:pPr>
        <w:suppressAutoHyphens/>
        <w:rPr>
          <w:rFonts w:asciiTheme="majorHAnsi" w:hAnsiTheme="majorHAnsi" w:cstheme="majorHAnsi"/>
          <w:b/>
          <w:color w:val="FF0000"/>
          <w:sz w:val="28"/>
        </w:rPr>
      </w:pPr>
    </w:p>
    <w:p w:rsidR="00852676" w:rsidRPr="00B474F8" w:rsidRDefault="00011A2B" w:rsidP="005E1103">
      <w:pPr>
        <w:pStyle w:val="Nadpis3"/>
        <w:rPr>
          <w:rFonts w:eastAsia="Times New Roman" w:cstheme="majorHAnsi"/>
          <w:sz w:val="28"/>
          <w:szCs w:val="28"/>
        </w:rPr>
      </w:pPr>
      <w:bookmarkStart w:id="70" w:name="_Toc182219183"/>
      <w:r w:rsidRPr="00B474F8">
        <w:rPr>
          <w:rFonts w:eastAsia="Times New Roman" w:cstheme="majorHAnsi"/>
          <w:sz w:val="28"/>
          <w:szCs w:val="28"/>
        </w:rPr>
        <w:lastRenderedPageBreak/>
        <w:t>Vyučovací předmět: Z</w:t>
      </w:r>
      <w:r w:rsidR="00015616">
        <w:rPr>
          <w:rFonts w:eastAsia="Times New Roman" w:cstheme="majorHAnsi"/>
          <w:sz w:val="28"/>
          <w:szCs w:val="28"/>
        </w:rPr>
        <w:t>eměpis</w:t>
      </w:r>
      <w:bookmarkEnd w:id="70"/>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8"/>
        </w:rPr>
      </w:pPr>
      <w:r w:rsidRPr="00B474F8">
        <w:rPr>
          <w:rFonts w:asciiTheme="majorHAnsi" w:eastAsia="Times New Roman" w:hAnsiTheme="majorHAnsi" w:cstheme="majorHAnsi"/>
          <w:sz w:val="28"/>
        </w:rPr>
        <w:t>Charakteristika vyučovacího předmětu:</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b/>
          <w:sz w:val="24"/>
        </w:rPr>
      </w:pPr>
      <w:r w:rsidRPr="00B474F8">
        <w:rPr>
          <w:rFonts w:asciiTheme="majorHAnsi" w:eastAsia="Times New Roman" w:hAnsiTheme="majorHAnsi" w:cstheme="majorHAnsi"/>
          <w:b/>
          <w:sz w:val="24"/>
        </w:rPr>
        <w:t>Obsahové, organizační a časové vymezení předmětu</w:t>
      </w:r>
    </w:p>
    <w:p w:rsidR="00852676" w:rsidRPr="00B474F8" w:rsidRDefault="00011A2B">
      <w:pPr>
        <w:suppressAutoHyphens/>
        <w:spacing w:after="0" w:line="240" w:lineRule="auto"/>
        <w:ind w:firstLine="708"/>
        <w:rPr>
          <w:rFonts w:asciiTheme="majorHAnsi" w:eastAsia="Times New Roman" w:hAnsiTheme="majorHAnsi" w:cstheme="majorHAnsi"/>
          <w:sz w:val="24"/>
        </w:rPr>
      </w:pPr>
      <w:r w:rsidRPr="00B474F8">
        <w:rPr>
          <w:rFonts w:asciiTheme="majorHAnsi" w:eastAsia="Times New Roman" w:hAnsiTheme="majorHAnsi" w:cstheme="majorHAnsi"/>
          <w:sz w:val="24"/>
        </w:rPr>
        <w:t>Učivo zeměpisu jako samostatného předmětu vzdělávací oblasti Člověk a příroda je rozvrženo do 6., 7., 8 a 9 ročníku s hodinovou dotací 2, 2, 2, 1. Během školní docházky se žáci seznámí s naší planetou, jejím zobrazením na mapách a glóbech a obecnými zákonitostmi přírodních i hospodářských složek krajiny. Dále se učivo zaměřuje na regionální zeměpis světadílů, oceánů a České republiky.</w:t>
      </w:r>
    </w:p>
    <w:p w:rsidR="00852676" w:rsidRPr="00B474F8" w:rsidRDefault="00011A2B">
      <w:pPr>
        <w:suppressAutoHyphens/>
        <w:spacing w:after="0" w:line="240" w:lineRule="auto"/>
        <w:ind w:firstLine="708"/>
        <w:rPr>
          <w:rFonts w:asciiTheme="majorHAnsi" w:eastAsia="Times New Roman" w:hAnsiTheme="majorHAnsi" w:cstheme="majorHAnsi"/>
          <w:sz w:val="24"/>
        </w:rPr>
      </w:pPr>
      <w:r w:rsidRPr="00B474F8">
        <w:rPr>
          <w:rFonts w:asciiTheme="majorHAnsi" w:eastAsia="Times New Roman" w:hAnsiTheme="majorHAnsi" w:cstheme="majorHAnsi"/>
          <w:sz w:val="24"/>
        </w:rPr>
        <w:t>Žáci budou postupně poznávat složitost a mnohotvárnost jevů, podstatné souvislosti mezi stavem přírody a lidskou činností, především pak závislost člověka na přírodních zdrojích a vlivy lidské činnosti na stav životního prostředí. Budou se učit zkoumat změny probíhající v přírodě, odhalovat příčiny a následky ovlivňování důležitých místních i globálních ekosystémů včetně možných ohrožení plynoucích z přírodních procesů, z lidské činnosti a zásahů člověka do přírody.</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S učivem se žáci seznámí aktivně formou práce s informačními zdroji – budou vyhledávat samostatně informace v  literatuře, denním tisku, časopisech, na internetu a získané poznatky zpracovávat do referátů a projektů. Bude rovněž využíván software a obrazový materiál DVD. Efektivní formou získávání informací budou exkurze a školní výlety. Bude využito vazeb na učivo přírodopisu, fyziky, chemie a matematiky.</w:t>
      </w:r>
    </w:p>
    <w:p w:rsidR="00852676" w:rsidRPr="00B474F8" w:rsidRDefault="00011A2B">
      <w:pPr>
        <w:suppressAutoHyphens/>
        <w:spacing w:after="0" w:line="240" w:lineRule="auto"/>
        <w:ind w:firstLine="708"/>
        <w:rPr>
          <w:rFonts w:asciiTheme="majorHAnsi" w:eastAsia="Times New Roman" w:hAnsiTheme="majorHAnsi" w:cstheme="majorHAnsi"/>
          <w:sz w:val="24"/>
        </w:rPr>
      </w:pPr>
      <w:r w:rsidRPr="00B474F8">
        <w:rPr>
          <w:rFonts w:asciiTheme="majorHAnsi" w:eastAsia="Times New Roman" w:hAnsiTheme="majorHAnsi" w:cstheme="majorHAnsi"/>
          <w:sz w:val="24"/>
        </w:rPr>
        <w:t xml:space="preserve">Při práci je uplatněn diferencovaný přístup k dětem s SPU, je kladen důraz na slovní projev a schopnost popsat fakta. V písemném projevu jsou zohledňovány specifické chyby. Individuálně se přistupuje i k závěrečnému hodnocení těchto žáků. Rozvoj nadaných žáků je dán možností nadstavbového (rozšiřujícího) učiva, ať už formou referátů nebo seminárních prací navíc, zapojují se do soutěží. </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Vyučovací předmět průběžně pracuje s průřezovými tématy danými RVP.</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b/>
          <w:sz w:val="24"/>
        </w:rPr>
      </w:pPr>
      <w:r w:rsidRPr="00B474F8">
        <w:rPr>
          <w:rFonts w:asciiTheme="majorHAnsi" w:eastAsia="Times New Roman" w:hAnsiTheme="majorHAnsi" w:cstheme="majorHAnsi"/>
          <w:b/>
          <w:sz w:val="24"/>
        </w:rPr>
        <w:t>Výchovné a vzdělávací strategie vedoucí k utváření klíčových kompetencí</w:t>
      </w:r>
    </w:p>
    <w:p w:rsidR="00852676" w:rsidRPr="00B474F8" w:rsidRDefault="00852676">
      <w:pPr>
        <w:suppressAutoHyphens/>
        <w:spacing w:after="0" w:line="240" w:lineRule="auto"/>
        <w:rPr>
          <w:rFonts w:asciiTheme="majorHAnsi" w:eastAsia="Times New Roman" w:hAnsiTheme="majorHAnsi" w:cstheme="majorHAnsi"/>
          <w:b/>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12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Vyučovací předmět Zeměpis přispívá k rozvoji </w:t>
      </w:r>
      <w:r w:rsidRPr="00B474F8">
        <w:rPr>
          <w:rFonts w:asciiTheme="majorHAnsi" w:eastAsia="Times New Roman" w:hAnsiTheme="majorHAnsi" w:cstheme="majorHAnsi"/>
          <w:b/>
          <w:sz w:val="24"/>
        </w:rPr>
        <w:t>klíčových kompetencí</w:t>
      </w:r>
      <w:r w:rsidRPr="00B474F8">
        <w:rPr>
          <w:rFonts w:asciiTheme="majorHAnsi" w:eastAsia="Times New Roman" w:hAnsiTheme="majorHAnsi" w:cstheme="majorHAnsi"/>
          <w:sz w:val="24"/>
        </w:rPr>
        <w:t xml:space="preserve"> žáků těmito </w:t>
      </w:r>
      <w:r w:rsidRPr="00B474F8">
        <w:rPr>
          <w:rFonts w:asciiTheme="majorHAnsi" w:eastAsia="Times New Roman" w:hAnsiTheme="majorHAnsi" w:cstheme="majorHAnsi"/>
          <w:b/>
          <w:sz w:val="24"/>
        </w:rPr>
        <w:t>společnými strategiemi</w:t>
      </w:r>
      <w:r w:rsidRPr="00B474F8">
        <w:rPr>
          <w:rFonts w:asciiTheme="majorHAnsi" w:eastAsia="Times New Roman" w:hAnsiTheme="majorHAnsi" w:cstheme="majorHAnsi"/>
          <w:sz w:val="24"/>
        </w:rPr>
        <w:t>:</w:t>
      </w:r>
    </w:p>
    <w:p w:rsidR="00852676" w:rsidRPr="00B474F8" w:rsidRDefault="00852676">
      <w:pPr>
        <w:suppressAutoHyphens/>
        <w:spacing w:after="12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u w:val="single"/>
        </w:rPr>
      </w:pPr>
      <w:r w:rsidRPr="00B474F8">
        <w:rPr>
          <w:rFonts w:asciiTheme="majorHAnsi" w:eastAsia="Times New Roman" w:hAnsiTheme="majorHAnsi" w:cstheme="majorHAnsi"/>
          <w:sz w:val="24"/>
          <w:u w:val="single"/>
        </w:rPr>
        <w:t>Kompetence k učení</w:t>
      </w:r>
    </w:p>
    <w:p w:rsidR="00852676" w:rsidRPr="00B474F8" w:rsidRDefault="00011A2B" w:rsidP="00CD7CA8">
      <w:pPr>
        <w:numPr>
          <w:ilvl w:val="0"/>
          <w:numId w:val="175"/>
        </w:numPr>
        <w:tabs>
          <w:tab w:val="left" w:pos="0"/>
        </w:tabs>
        <w:suppressAutoHyphens/>
        <w:spacing w:after="0" w:line="240" w:lineRule="auto"/>
        <w:ind w:left="720" w:hanging="360"/>
        <w:rPr>
          <w:rFonts w:asciiTheme="majorHAnsi" w:eastAsia="Times New Roman" w:hAnsiTheme="majorHAnsi" w:cstheme="majorHAnsi"/>
          <w:sz w:val="24"/>
        </w:rPr>
      </w:pPr>
      <w:r w:rsidRPr="00B474F8">
        <w:rPr>
          <w:rFonts w:asciiTheme="majorHAnsi" w:eastAsia="Times New Roman" w:hAnsiTheme="majorHAnsi" w:cstheme="majorHAnsi"/>
          <w:sz w:val="24"/>
        </w:rPr>
        <w:t>učitel vede žáky  samostatně získávat a vyhodnocovat informace vhodnými metodami</w:t>
      </w:r>
    </w:p>
    <w:p w:rsidR="00852676" w:rsidRPr="00B474F8" w:rsidRDefault="00011A2B" w:rsidP="00CD7CA8">
      <w:pPr>
        <w:numPr>
          <w:ilvl w:val="0"/>
          <w:numId w:val="175"/>
        </w:numPr>
        <w:tabs>
          <w:tab w:val="left" w:pos="0"/>
        </w:tabs>
        <w:suppressAutoHyphens/>
        <w:spacing w:after="0" w:line="240" w:lineRule="auto"/>
        <w:ind w:left="720" w:hanging="360"/>
        <w:rPr>
          <w:rFonts w:asciiTheme="majorHAnsi" w:eastAsia="Times New Roman" w:hAnsiTheme="majorHAnsi" w:cstheme="majorHAnsi"/>
          <w:sz w:val="24"/>
        </w:rPr>
      </w:pPr>
      <w:r w:rsidRPr="00B474F8">
        <w:rPr>
          <w:rFonts w:asciiTheme="majorHAnsi" w:eastAsia="Times New Roman" w:hAnsiTheme="majorHAnsi" w:cstheme="majorHAnsi"/>
          <w:sz w:val="24"/>
        </w:rPr>
        <w:t>vedeme ke schopnosti vyvodit souvislosti mezi jednotlivými jevy v přírodní a socioekonomické sféře, dokázat je přiřadit k vyššímu celku</w:t>
      </w:r>
    </w:p>
    <w:p w:rsidR="00852676" w:rsidRPr="00B474F8" w:rsidRDefault="00011A2B" w:rsidP="00CD7CA8">
      <w:pPr>
        <w:numPr>
          <w:ilvl w:val="0"/>
          <w:numId w:val="175"/>
        </w:numPr>
        <w:tabs>
          <w:tab w:val="left" w:pos="0"/>
        </w:tabs>
        <w:suppressAutoHyphens/>
        <w:spacing w:after="0" w:line="240" w:lineRule="auto"/>
        <w:ind w:left="720" w:hanging="360"/>
        <w:rPr>
          <w:rFonts w:asciiTheme="majorHAnsi" w:eastAsia="Times New Roman" w:hAnsiTheme="majorHAnsi" w:cstheme="majorHAnsi"/>
          <w:sz w:val="24"/>
        </w:rPr>
      </w:pPr>
      <w:r w:rsidRPr="00B474F8">
        <w:rPr>
          <w:rFonts w:asciiTheme="majorHAnsi" w:eastAsia="Times New Roman" w:hAnsiTheme="majorHAnsi" w:cstheme="majorHAnsi"/>
          <w:sz w:val="24"/>
        </w:rPr>
        <w:t>učitel vede žáky správně užívat odbornou terminologii</w:t>
      </w:r>
    </w:p>
    <w:p w:rsidR="00852676" w:rsidRPr="00B474F8" w:rsidRDefault="00011A2B" w:rsidP="00CD7CA8">
      <w:pPr>
        <w:numPr>
          <w:ilvl w:val="0"/>
          <w:numId w:val="175"/>
        </w:numPr>
        <w:tabs>
          <w:tab w:val="left" w:pos="0"/>
        </w:tabs>
        <w:suppressAutoHyphens/>
        <w:spacing w:after="0" w:line="240" w:lineRule="auto"/>
        <w:ind w:left="720" w:hanging="360"/>
        <w:rPr>
          <w:rFonts w:asciiTheme="majorHAnsi" w:eastAsia="Times New Roman" w:hAnsiTheme="majorHAnsi" w:cstheme="majorHAnsi"/>
          <w:sz w:val="24"/>
        </w:rPr>
      </w:pPr>
      <w:r w:rsidRPr="00B474F8">
        <w:rPr>
          <w:rFonts w:asciiTheme="majorHAnsi" w:eastAsia="Times New Roman" w:hAnsiTheme="majorHAnsi" w:cstheme="majorHAnsi"/>
          <w:sz w:val="24"/>
        </w:rPr>
        <w:t>zadáváme úkoly ve formě problému</w:t>
      </w:r>
    </w:p>
    <w:p w:rsidR="00852676" w:rsidRPr="00B474F8" w:rsidRDefault="00011A2B" w:rsidP="00CD7CA8">
      <w:pPr>
        <w:numPr>
          <w:ilvl w:val="0"/>
          <w:numId w:val="175"/>
        </w:numPr>
        <w:tabs>
          <w:tab w:val="left" w:pos="0"/>
        </w:tabs>
        <w:suppressAutoHyphens/>
        <w:spacing w:after="0" w:line="240" w:lineRule="auto"/>
        <w:ind w:left="720" w:hanging="360"/>
        <w:rPr>
          <w:rFonts w:asciiTheme="majorHAnsi" w:eastAsia="Times New Roman" w:hAnsiTheme="majorHAnsi" w:cstheme="majorHAnsi"/>
          <w:sz w:val="24"/>
        </w:rPr>
      </w:pPr>
      <w:r w:rsidRPr="00B474F8">
        <w:rPr>
          <w:rFonts w:asciiTheme="majorHAnsi" w:eastAsia="Times New Roman" w:hAnsiTheme="majorHAnsi" w:cstheme="majorHAnsi"/>
          <w:sz w:val="24"/>
        </w:rPr>
        <w:t>vedeme žáky k analýze jednotlivých situací</w:t>
      </w:r>
    </w:p>
    <w:p w:rsidR="00852676" w:rsidRPr="00B474F8" w:rsidRDefault="00011A2B" w:rsidP="00CD7CA8">
      <w:pPr>
        <w:numPr>
          <w:ilvl w:val="0"/>
          <w:numId w:val="175"/>
        </w:numPr>
        <w:tabs>
          <w:tab w:val="left" w:pos="0"/>
        </w:tabs>
        <w:suppressAutoHyphens/>
        <w:spacing w:after="0" w:line="240" w:lineRule="auto"/>
        <w:ind w:left="720" w:hanging="360"/>
        <w:rPr>
          <w:rFonts w:asciiTheme="majorHAnsi" w:eastAsia="Times New Roman" w:hAnsiTheme="majorHAnsi" w:cstheme="majorHAnsi"/>
          <w:sz w:val="24"/>
        </w:rPr>
      </w:pPr>
      <w:r w:rsidRPr="00B474F8">
        <w:rPr>
          <w:rFonts w:asciiTheme="majorHAnsi" w:eastAsia="Times New Roman" w:hAnsiTheme="majorHAnsi" w:cstheme="majorHAnsi"/>
          <w:sz w:val="24"/>
        </w:rPr>
        <w:t>dáváme podněty k pozorování přírodních jevů</w:t>
      </w:r>
    </w:p>
    <w:p w:rsidR="00852676" w:rsidRPr="005373AB" w:rsidRDefault="00011A2B" w:rsidP="005373AB">
      <w:pPr>
        <w:numPr>
          <w:ilvl w:val="0"/>
          <w:numId w:val="175"/>
        </w:numPr>
        <w:tabs>
          <w:tab w:val="left" w:pos="0"/>
        </w:tabs>
        <w:suppressAutoHyphens/>
        <w:spacing w:after="0" w:line="240" w:lineRule="auto"/>
        <w:ind w:left="720" w:hanging="360"/>
        <w:rPr>
          <w:rFonts w:asciiTheme="majorHAnsi" w:eastAsia="Times New Roman" w:hAnsiTheme="majorHAnsi" w:cstheme="majorHAnsi"/>
          <w:sz w:val="24"/>
        </w:rPr>
      </w:pPr>
      <w:r w:rsidRPr="00B474F8">
        <w:rPr>
          <w:rFonts w:asciiTheme="majorHAnsi" w:eastAsia="Times New Roman" w:hAnsiTheme="majorHAnsi" w:cstheme="majorHAnsi"/>
          <w:sz w:val="24"/>
        </w:rPr>
        <w:t>vybíráme vhodná témata k samostatnému zpracování s využitím různých informačních zdrojů</w:t>
      </w:r>
    </w:p>
    <w:p w:rsidR="00852676" w:rsidRPr="00B474F8" w:rsidRDefault="00011A2B">
      <w:pPr>
        <w:suppressAutoHyphens/>
        <w:spacing w:after="0" w:line="240" w:lineRule="auto"/>
        <w:rPr>
          <w:rFonts w:asciiTheme="majorHAnsi" w:eastAsia="Times New Roman" w:hAnsiTheme="majorHAnsi" w:cstheme="majorHAnsi"/>
          <w:sz w:val="24"/>
          <w:u w:val="single"/>
        </w:rPr>
      </w:pPr>
      <w:r w:rsidRPr="00B474F8">
        <w:rPr>
          <w:rFonts w:asciiTheme="majorHAnsi" w:eastAsia="Times New Roman" w:hAnsiTheme="majorHAnsi" w:cstheme="majorHAnsi"/>
          <w:sz w:val="24"/>
          <w:u w:val="single"/>
        </w:rPr>
        <w:lastRenderedPageBreak/>
        <w:t>Kompetence k řešení problému</w:t>
      </w:r>
    </w:p>
    <w:p w:rsidR="00EC57A7" w:rsidRPr="00B474F8" w:rsidRDefault="00EC57A7">
      <w:pPr>
        <w:suppressAutoHyphens/>
        <w:spacing w:after="0" w:line="240" w:lineRule="auto"/>
        <w:rPr>
          <w:rFonts w:asciiTheme="majorHAnsi" w:eastAsia="Times New Roman" w:hAnsiTheme="majorHAnsi" w:cstheme="majorHAnsi"/>
          <w:sz w:val="24"/>
          <w:u w:val="single"/>
        </w:rPr>
      </w:pPr>
    </w:p>
    <w:p w:rsidR="00852676" w:rsidRPr="00B474F8" w:rsidRDefault="00011A2B" w:rsidP="00CD7CA8">
      <w:pPr>
        <w:numPr>
          <w:ilvl w:val="0"/>
          <w:numId w:val="176"/>
        </w:numPr>
        <w:tabs>
          <w:tab w:val="left" w:pos="0"/>
        </w:tabs>
        <w:suppressAutoHyphens/>
        <w:spacing w:after="0" w:line="240" w:lineRule="auto"/>
        <w:ind w:left="720" w:hanging="360"/>
        <w:rPr>
          <w:rFonts w:asciiTheme="majorHAnsi" w:eastAsia="Times New Roman" w:hAnsiTheme="majorHAnsi" w:cstheme="majorHAnsi"/>
          <w:sz w:val="24"/>
        </w:rPr>
      </w:pPr>
      <w:r w:rsidRPr="00B474F8">
        <w:rPr>
          <w:rFonts w:asciiTheme="majorHAnsi" w:eastAsia="Times New Roman" w:hAnsiTheme="majorHAnsi" w:cstheme="majorHAnsi"/>
          <w:sz w:val="24"/>
        </w:rPr>
        <w:t xml:space="preserve">vedeme žáka ke kritickému myšlení </w:t>
      </w:r>
    </w:p>
    <w:p w:rsidR="00852676" w:rsidRPr="00B474F8" w:rsidRDefault="00011A2B" w:rsidP="00CD7CA8">
      <w:pPr>
        <w:numPr>
          <w:ilvl w:val="0"/>
          <w:numId w:val="176"/>
        </w:numPr>
        <w:tabs>
          <w:tab w:val="left" w:pos="0"/>
        </w:tabs>
        <w:suppressAutoHyphens/>
        <w:spacing w:after="0" w:line="240" w:lineRule="auto"/>
        <w:ind w:left="720" w:hanging="360"/>
        <w:rPr>
          <w:rFonts w:asciiTheme="majorHAnsi" w:eastAsia="Times New Roman" w:hAnsiTheme="majorHAnsi" w:cstheme="majorHAnsi"/>
          <w:sz w:val="24"/>
        </w:rPr>
      </w:pPr>
      <w:r w:rsidRPr="00B474F8">
        <w:rPr>
          <w:rFonts w:asciiTheme="majorHAnsi" w:eastAsia="Times New Roman" w:hAnsiTheme="majorHAnsi" w:cstheme="majorHAnsi"/>
          <w:sz w:val="24"/>
        </w:rPr>
        <w:t>navozujeme modelové problémové situace z oblasti přírodní i společenské sféry, popř. zprostředkujeme žákům reálné problémy z těchto oblastí</w:t>
      </w:r>
    </w:p>
    <w:p w:rsidR="00852676" w:rsidRPr="00B474F8" w:rsidRDefault="00011A2B" w:rsidP="00CD7CA8">
      <w:pPr>
        <w:numPr>
          <w:ilvl w:val="0"/>
          <w:numId w:val="176"/>
        </w:numPr>
        <w:tabs>
          <w:tab w:val="left" w:pos="0"/>
        </w:tabs>
        <w:suppressAutoHyphens/>
        <w:spacing w:after="0" w:line="240" w:lineRule="auto"/>
        <w:ind w:left="720" w:hanging="360"/>
        <w:rPr>
          <w:rFonts w:asciiTheme="majorHAnsi" w:eastAsia="Times New Roman" w:hAnsiTheme="majorHAnsi" w:cstheme="majorHAnsi"/>
          <w:sz w:val="24"/>
        </w:rPr>
      </w:pPr>
      <w:r w:rsidRPr="00B474F8">
        <w:rPr>
          <w:rFonts w:asciiTheme="majorHAnsi" w:eastAsia="Times New Roman" w:hAnsiTheme="majorHAnsi" w:cstheme="majorHAnsi"/>
          <w:sz w:val="24"/>
        </w:rPr>
        <w:t>zadáváme žákům praktické úkoly, týkající se běžných životních situací</w:t>
      </w:r>
    </w:p>
    <w:p w:rsidR="00852676" w:rsidRPr="00B474F8" w:rsidRDefault="00011A2B" w:rsidP="00CD7CA8">
      <w:pPr>
        <w:numPr>
          <w:ilvl w:val="0"/>
          <w:numId w:val="176"/>
        </w:numPr>
        <w:tabs>
          <w:tab w:val="left" w:pos="0"/>
        </w:tabs>
        <w:suppressAutoHyphens/>
        <w:spacing w:after="0" w:line="240" w:lineRule="auto"/>
        <w:ind w:left="720" w:hanging="360"/>
        <w:rPr>
          <w:rFonts w:asciiTheme="majorHAnsi" w:eastAsia="Times New Roman" w:hAnsiTheme="majorHAnsi" w:cstheme="majorHAnsi"/>
          <w:sz w:val="24"/>
        </w:rPr>
      </w:pPr>
      <w:r w:rsidRPr="00B474F8">
        <w:rPr>
          <w:rFonts w:asciiTheme="majorHAnsi" w:eastAsia="Times New Roman" w:hAnsiTheme="majorHAnsi" w:cstheme="majorHAnsi"/>
          <w:sz w:val="24"/>
        </w:rPr>
        <w:t>vyvoláváme diskusi k daným tématům</w:t>
      </w:r>
    </w:p>
    <w:p w:rsidR="00852676" w:rsidRPr="00B474F8" w:rsidRDefault="00852676">
      <w:pPr>
        <w:suppressAutoHyphens/>
        <w:spacing w:after="0" w:line="240" w:lineRule="auto"/>
        <w:ind w:left="720"/>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u w:val="single"/>
        </w:rPr>
      </w:pPr>
      <w:r w:rsidRPr="00B474F8">
        <w:rPr>
          <w:rFonts w:asciiTheme="majorHAnsi" w:eastAsia="Times New Roman" w:hAnsiTheme="majorHAnsi" w:cstheme="majorHAnsi"/>
          <w:sz w:val="24"/>
          <w:u w:val="single"/>
        </w:rPr>
        <w:t>Kompetence komunikativní</w:t>
      </w:r>
    </w:p>
    <w:p w:rsidR="00EC57A7" w:rsidRPr="00B474F8" w:rsidRDefault="00EC57A7">
      <w:pPr>
        <w:suppressAutoHyphens/>
        <w:spacing w:after="0" w:line="240" w:lineRule="auto"/>
        <w:rPr>
          <w:rFonts w:asciiTheme="majorHAnsi" w:eastAsia="Times New Roman" w:hAnsiTheme="majorHAnsi" w:cstheme="majorHAnsi"/>
          <w:sz w:val="24"/>
          <w:u w:val="single"/>
        </w:rPr>
      </w:pPr>
    </w:p>
    <w:p w:rsidR="00852676" w:rsidRPr="00B474F8" w:rsidRDefault="00011A2B" w:rsidP="00CD7CA8">
      <w:pPr>
        <w:numPr>
          <w:ilvl w:val="0"/>
          <w:numId w:val="177"/>
        </w:numPr>
        <w:tabs>
          <w:tab w:val="left" w:pos="0"/>
        </w:tabs>
        <w:suppressAutoHyphens/>
        <w:spacing w:after="0" w:line="240" w:lineRule="auto"/>
        <w:ind w:left="720" w:hanging="360"/>
        <w:rPr>
          <w:rFonts w:asciiTheme="majorHAnsi" w:eastAsia="Times New Roman" w:hAnsiTheme="majorHAnsi" w:cstheme="majorHAnsi"/>
          <w:sz w:val="24"/>
        </w:rPr>
      </w:pPr>
      <w:r w:rsidRPr="00B474F8">
        <w:rPr>
          <w:rFonts w:asciiTheme="majorHAnsi" w:eastAsia="Times New Roman" w:hAnsiTheme="majorHAnsi" w:cstheme="majorHAnsi"/>
          <w:sz w:val="24"/>
        </w:rPr>
        <w:t>vedeme žáky k odpovědi na položenou otázku na základě připravených podkladů z různých zdrojů</w:t>
      </w:r>
    </w:p>
    <w:p w:rsidR="00852676" w:rsidRPr="00B474F8" w:rsidRDefault="00011A2B" w:rsidP="00CD7CA8">
      <w:pPr>
        <w:numPr>
          <w:ilvl w:val="0"/>
          <w:numId w:val="177"/>
        </w:numPr>
        <w:tabs>
          <w:tab w:val="left" w:pos="0"/>
        </w:tabs>
        <w:suppressAutoHyphens/>
        <w:spacing w:after="0" w:line="240" w:lineRule="auto"/>
        <w:ind w:left="720" w:hanging="360"/>
        <w:rPr>
          <w:rFonts w:asciiTheme="majorHAnsi" w:eastAsia="Times New Roman" w:hAnsiTheme="majorHAnsi" w:cstheme="majorHAnsi"/>
          <w:sz w:val="24"/>
        </w:rPr>
      </w:pPr>
      <w:r w:rsidRPr="00B474F8">
        <w:rPr>
          <w:rFonts w:asciiTheme="majorHAnsi" w:eastAsia="Times New Roman" w:hAnsiTheme="majorHAnsi" w:cstheme="majorHAnsi"/>
          <w:sz w:val="24"/>
        </w:rPr>
        <w:t>žáka vedeme k využívání správné terminologie, formulování svých myšlenek a názorů</w:t>
      </w:r>
    </w:p>
    <w:p w:rsidR="00852676" w:rsidRPr="00B474F8" w:rsidRDefault="00011A2B" w:rsidP="00CD7CA8">
      <w:pPr>
        <w:numPr>
          <w:ilvl w:val="0"/>
          <w:numId w:val="177"/>
        </w:numPr>
        <w:tabs>
          <w:tab w:val="left" w:pos="0"/>
        </w:tabs>
        <w:suppressAutoHyphens/>
        <w:spacing w:after="0" w:line="240" w:lineRule="auto"/>
        <w:ind w:left="720" w:hanging="360"/>
        <w:rPr>
          <w:rFonts w:asciiTheme="majorHAnsi" w:eastAsia="Times New Roman" w:hAnsiTheme="majorHAnsi" w:cstheme="majorHAnsi"/>
          <w:sz w:val="24"/>
        </w:rPr>
      </w:pPr>
      <w:r w:rsidRPr="00B474F8">
        <w:rPr>
          <w:rFonts w:asciiTheme="majorHAnsi" w:eastAsia="Times New Roman" w:hAnsiTheme="majorHAnsi" w:cstheme="majorHAnsi"/>
          <w:sz w:val="24"/>
        </w:rPr>
        <w:t>zadáváme vhodná témata ke  spolupráci na skupinových úkolech a následné prezentaci</w:t>
      </w:r>
    </w:p>
    <w:p w:rsidR="00852676" w:rsidRPr="00B474F8" w:rsidRDefault="00011A2B" w:rsidP="00CD7CA8">
      <w:pPr>
        <w:numPr>
          <w:ilvl w:val="0"/>
          <w:numId w:val="177"/>
        </w:numPr>
        <w:tabs>
          <w:tab w:val="left" w:pos="0"/>
        </w:tabs>
        <w:suppressAutoHyphens/>
        <w:spacing w:after="0" w:line="240" w:lineRule="auto"/>
        <w:ind w:left="720" w:hanging="360"/>
        <w:rPr>
          <w:rFonts w:asciiTheme="majorHAnsi" w:eastAsia="Times New Roman" w:hAnsiTheme="majorHAnsi" w:cstheme="majorHAnsi"/>
          <w:sz w:val="24"/>
        </w:rPr>
      </w:pPr>
      <w:r w:rsidRPr="00B474F8">
        <w:rPr>
          <w:rFonts w:asciiTheme="majorHAnsi" w:eastAsia="Times New Roman" w:hAnsiTheme="majorHAnsi" w:cstheme="majorHAnsi"/>
          <w:sz w:val="24"/>
        </w:rPr>
        <w:t>umožňujeme žákům diskuzi</w:t>
      </w:r>
    </w:p>
    <w:p w:rsidR="00852676" w:rsidRPr="00B474F8" w:rsidRDefault="00011A2B" w:rsidP="00CD7CA8">
      <w:pPr>
        <w:numPr>
          <w:ilvl w:val="0"/>
          <w:numId w:val="177"/>
        </w:numPr>
        <w:tabs>
          <w:tab w:val="left" w:pos="0"/>
        </w:tabs>
        <w:suppressAutoHyphens/>
        <w:spacing w:after="0" w:line="240" w:lineRule="auto"/>
        <w:ind w:left="720" w:hanging="360"/>
        <w:rPr>
          <w:rFonts w:asciiTheme="majorHAnsi" w:eastAsia="Times New Roman" w:hAnsiTheme="majorHAnsi" w:cstheme="majorHAnsi"/>
          <w:sz w:val="24"/>
        </w:rPr>
      </w:pPr>
      <w:r w:rsidRPr="00B474F8">
        <w:rPr>
          <w:rFonts w:asciiTheme="majorHAnsi" w:eastAsia="Times New Roman" w:hAnsiTheme="majorHAnsi" w:cstheme="majorHAnsi"/>
          <w:sz w:val="24"/>
        </w:rPr>
        <w:t>klademe otázky, které vedou žáky k obhájení jejich názoru</w:t>
      </w:r>
    </w:p>
    <w:p w:rsidR="00852676" w:rsidRPr="00B474F8" w:rsidRDefault="00852676" w:rsidP="00CD7CA8">
      <w:pPr>
        <w:numPr>
          <w:ilvl w:val="0"/>
          <w:numId w:val="177"/>
        </w:numPr>
        <w:tabs>
          <w:tab w:val="left" w:pos="0"/>
        </w:tabs>
        <w:suppressAutoHyphens/>
        <w:spacing w:after="0" w:line="240" w:lineRule="auto"/>
        <w:ind w:left="720" w:hanging="360"/>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u w:val="single"/>
        </w:rPr>
      </w:pPr>
      <w:r w:rsidRPr="00B474F8">
        <w:rPr>
          <w:rFonts w:asciiTheme="majorHAnsi" w:eastAsia="Times New Roman" w:hAnsiTheme="majorHAnsi" w:cstheme="majorHAnsi"/>
          <w:sz w:val="24"/>
          <w:u w:val="single"/>
        </w:rPr>
        <w:t>Kompetence sociální a personální</w:t>
      </w:r>
    </w:p>
    <w:p w:rsidR="00EC57A7" w:rsidRPr="00B474F8" w:rsidRDefault="00EC57A7">
      <w:pPr>
        <w:suppressAutoHyphens/>
        <w:spacing w:after="0" w:line="240" w:lineRule="auto"/>
        <w:rPr>
          <w:rFonts w:asciiTheme="majorHAnsi" w:eastAsia="Times New Roman" w:hAnsiTheme="majorHAnsi" w:cstheme="majorHAnsi"/>
          <w:sz w:val="24"/>
          <w:u w:val="single"/>
        </w:rPr>
      </w:pPr>
    </w:p>
    <w:p w:rsidR="00852676" w:rsidRPr="00B474F8" w:rsidRDefault="00011A2B" w:rsidP="00CD7CA8">
      <w:pPr>
        <w:numPr>
          <w:ilvl w:val="0"/>
          <w:numId w:val="178"/>
        </w:numPr>
        <w:tabs>
          <w:tab w:val="left" w:pos="0"/>
        </w:tabs>
        <w:suppressAutoHyphens/>
        <w:spacing w:after="0" w:line="240" w:lineRule="auto"/>
        <w:ind w:left="720" w:hanging="360"/>
        <w:rPr>
          <w:rFonts w:asciiTheme="majorHAnsi" w:eastAsia="Times New Roman" w:hAnsiTheme="majorHAnsi" w:cstheme="majorHAnsi"/>
          <w:sz w:val="24"/>
        </w:rPr>
      </w:pPr>
      <w:r w:rsidRPr="00B474F8">
        <w:rPr>
          <w:rFonts w:asciiTheme="majorHAnsi" w:eastAsia="Times New Roman" w:hAnsiTheme="majorHAnsi" w:cstheme="majorHAnsi"/>
          <w:sz w:val="24"/>
        </w:rPr>
        <w:t>vedeme žáky k rozvíjení úcty k vlastnímu národu i k jiným národům a etnikům</w:t>
      </w:r>
    </w:p>
    <w:p w:rsidR="00852676" w:rsidRPr="00B474F8" w:rsidRDefault="00011A2B" w:rsidP="00CD7CA8">
      <w:pPr>
        <w:numPr>
          <w:ilvl w:val="0"/>
          <w:numId w:val="178"/>
        </w:numPr>
        <w:tabs>
          <w:tab w:val="left" w:pos="0"/>
        </w:tabs>
        <w:suppressAutoHyphens/>
        <w:spacing w:after="0" w:line="240" w:lineRule="auto"/>
        <w:ind w:left="720" w:hanging="360"/>
        <w:rPr>
          <w:rFonts w:asciiTheme="majorHAnsi" w:eastAsia="Times New Roman" w:hAnsiTheme="majorHAnsi" w:cstheme="majorHAnsi"/>
          <w:sz w:val="24"/>
        </w:rPr>
      </w:pPr>
      <w:r w:rsidRPr="00B474F8">
        <w:rPr>
          <w:rFonts w:asciiTheme="majorHAnsi" w:eastAsia="Times New Roman" w:hAnsiTheme="majorHAnsi" w:cstheme="majorHAnsi"/>
          <w:sz w:val="24"/>
        </w:rPr>
        <w:t>žáka vedeme k aktivní práci ve skupině, zapojení se do dělby práce a následné kooperace, respektování názorů druhých</w:t>
      </w:r>
    </w:p>
    <w:p w:rsidR="00852676" w:rsidRPr="00B474F8" w:rsidRDefault="00011A2B" w:rsidP="00CD7CA8">
      <w:pPr>
        <w:numPr>
          <w:ilvl w:val="0"/>
          <w:numId w:val="178"/>
        </w:numPr>
        <w:tabs>
          <w:tab w:val="left" w:pos="0"/>
        </w:tabs>
        <w:suppressAutoHyphens/>
        <w:spacing w:after="0" w:line="240" w:lineRule="auto"/>
        <w:ind w:left="720" w:hanging="360"/>
        <w:rPr>
          <w:rFonts w:asciiTheme="majorHAnsi" w:eastAsia="Times New Roman" w:hAnsiTheme="majorHAnsi" w:cstheme="majorHAnsi"/>
          <w:sz w:val="24"/>
        </w:rPr>
      </w:pPr>
      <w:r w:rsidRPr="00B474F8">
        <w:rPr>
          <w:rFonts w:asciiTheme="majorHAnsi" w:eastAsia="Times New Roman" w:hAnsiTheme="majorHAnsi" w:cstheme="majorHAnsi"/>
          <w:sz w:val="24"/>
        </w:rPr>
        <w:t>dbáme na udržení přátelského prostředí</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u w:val="single"/>
        </w:rPr>
      </w:pPr>
      <w:r w:rsidRPr="00B474F8">
        <w:rPr>
          <w:rFonts w:asciiTheme="majorHAnsi" w:eastAsia="Times New Roman" w:hAnsiTheme="majorHAnsi" w:cstheme="majorHAnsi"/>
          <w:sz w:val="24"/>
          <w:u w:val="single"/>
        </w:rPr>
        <w:t>Kompetence pracovní</w:t>
      </w:r>
    </w:p>
    <w:p w:rsidR="00EC57A7" w:rsidRPr="00B474F8" w:rsidRDefault="00EC57A7">
      <w:pPr>
        <w:suppressAutoHyphens/>
        <w:spacing w:after="0" w:line="240" w:lineRule="auto"/>
        <w:rPr>
          <w:rFonts w:asciiTheme="majorHAnsi" w:eastAsia="Times New Roman" w:hAnsiTheme="majorHAnsi" w:cstheme="majorHAnsi"/>
          <w:sz w:val="24"/>
          <w:u w:val="single"/>
        </w:rPr>
      </w:pPr>
    </w:p>
    <w:p w:rsidR="00852676" w:rsidRPr="00B474F8" w:rsidRDefault="00011A2B" w:rsidP="00CD7CA8">
      <w:pPr>
        <w:numPr>
          <w:ilvl w:val="0"/>
          <w:numId w:val="179"/>
        </w:numPr>
        <w:tabs>
          <w:tab w:val="left" w:pos="0"/>
        </w:tabs>
        <w:suppressAutoHyphens/>
        <w:spacing w:after="0" w:line="240" w:lineRule="auto"/>
        <w:ind w:left="720" w:hanging="360"/>
        <w:rPr>
          <w:rFonts w:asciiTheme="majorHAnsi" w:eastAsia="Times New Roman" w:hAnsiTheme="majorHAnsi" w:cstheme="majorHAnsi"/>
          <w:sz w:val="24"/>
        </w:rPr>
      </w:pPr>
      <w:r w:rsidRPr="00B474F8">
        <w:rPr>
          <w:rFonts w:asciiTheme="majorHAnsi" w:eastAsia="Times New Roman" w:hAnsiTheme="majorHAnsi" w:cstheme="majorHAnsi"/>
          <w:sz w:val="24"/>
        </w:rPr>
        <w:t xml:space="preserve">vedeme žáky ke sledování změn způsobu výroby v průběhu historického vývoje </w:t>
      </w:r>
    </w:p>
    <w:p w:rsidR="00852676" w:rsidRPr="00B474F8" w:rsidRDefault="00011A2B" w:rsidP="00CD7CA8">
      <w:pPr>
        <w:numPr>
          <w:ilvl w:val="0"/>
          <w:numId w:val="179"/>
        </w:numPr>
        <w:tabs>
          <w:tab w:val="left" w:pos="0"/>
        </w:tabs>
        <w:suppressAutoHyphens/>
        <w:spacing w:after="0" w:line="240" w:lineRule="auto"/>
        <w:ind w:left="720" w:hanging="360"/>
        <w:rPr>
          <w:rFonts w:asciiTheme="majorHAnsi" w:eastAsia="Times New Roman" w:hAnsiTheme="majorHAnsi" w:cstheme="majorHAnsi"/>
          <w:sz w:val="24"/>
        </w:rPr>
      </w:pPr>
      <w:r w:rsidRPr="00B474F8">
        <w:rPr>
          <w:rFonts w:asciiTheme="majorHAnsi" w:eastAsia="Times New Roman" w:hAnsiTheme="majorHAnsi" w:cstheme="majorHAnsi"/>
          <w:sz w:val="24"/>
        </w:rPr>
        <w:t xml:space="preserve">stanovujeme pravidla pro práci, vedeme žáky k samostatné kontrole jejich dodržování, šetrnému zacházení se svěřenými pomůckami a k udržování čistoty pracovního prostředí  </w:t>
      </w:r>
    </w:p>
    <w:p w:rsidR="00852676" w:rsidRPr="00B474F8" w:rsidRDefault="00852676">
      <w:pPr>
        <w:suppressAutoHyphens/>
        <w:spacing w:after="0" w:line="240" w:lineRule="auto"/>
        <w:rPr>
          <w:rFonts w:asciiTheme="majorHAnsi" w:eastAsia="Times New Roman" w:hAnsiTheme="majorHAnsi" w:cstheme="majorHAnsi"/>
          <w:sz w:val="24"/>
        </w:rPr>
      </w:pPr>
    </w:p>
    <w:p w:rsidR="00EC57A7" w:rsidRPr="00B474F8" w:rsidRDefault="00011A2B">
      <w:pPr>
        <w:suppressAutoHyphens/>
        <w:spacing w:after="0" w:line="240" w:lineRule="auto"/>
        <w:rPr>
          <w:rFonts w:asciiTheme="majorHAnsi" w:eastAsia="Times New Roman" w:hAnsiTheme="majorHAnsi" w:cstheme="majorHAnsi"/>
          <w:sz w:val="24"/>
          <w:u w:val="single"/>
        </w:rPr>
      </w:pPr>
      <w:r w:rsidRPr="00B474F8">
        <w:rPr>
          <w:rFonts w:asciiTheme="majorHAnsi" w:eastAsia="Times New Roman" w:hAnsiTheme="majorHAnsi" w:cstheme="majorHAnsi"/>
          <w:sz w:val="24"/>
          <w:u w:val="single"/>
        </w:rPr>
        <w:t>Kompetence občanské</w:t>
      </w:r>
    </w:p>
    <w:p w:rsidR="00852676" w:rsidRPr="00B474F8" w:rsidRDefault="00011A2B" w:rsidP="00CD7CA8">
      <w:pPr>
        <w:numPr>
          <w:ilvl w:val="0"/>
          <w:numId w:val="180"/>
        </w:numPr>
        <w:tabs>
          <w:tab w:val="left" w:pos="0"/>
        </w:tabs>
        <w:suppressAutoHyphens/>
        <w:spacing w:after="0" w:line="240" w:lineRule="auto"/>
        <w:ind w:left="720" w:hanging="360"/>
        <w:rPr>
          <w:rFonts w:asciiTheme="majorHAnsi" w:eastAsia="Times New Roman" w:hAnsiTheme="majorHAnsi" w:cstheme="majorHAnsi"/>
          <w:sz w:val="24"/>
        </w:rPr>
      </w:pPr>
      <w:r w:rsidRPr="00B474F8">
        <w:rPr>
          <w:rFonts w:asciiTheme="majorHAnsi" w:eastAsia="Times New Roman" w:hAnsiTheme="majorHAnsi" w:cstheme="majorHAnsi"/>
          <w:sz w:val="24"/>
        </w:rPr>
        <w:t>učíme žáka pochopit a využít v praxi souvislosti mezi jednotlivými složkami krajinné sféry a vlivu člověka na ně – např. problematika znečištění ovzduší, nedostatek pitné vody, kontaminace půdy, problémy obyvatel jiných částí světa, nutnost humanitární pomoci</w:t>
      </w:r>
    </w:p>
    <w:p w:rsidR="00852676" w:rsidRPr="00B474F8" w:rsidRDefault="00011A2B" w:rsidP="00CD7CA8">
      <w:pPr>
        <w:numPr>
          <w:ilvl w:val="0"/>
          <w:numId w:val="180"/>
        </w:numPr>
        <w:tabs>
          <w:tab w:val="left" w:pos="0"/>
        </w:tabs>
        <w:suppressAutoHyphens/>
        <w:spacing w:after="0" w:line="240" w:lineRule="auto"/>
        <w:ind w:left="720" w:hanging="360"/>
        <w:rPr>
          <w:rFonts w:asciiTheme="majorHAnsi" w:eastAsia="Times New Roman" w:hAnsiTheme="majorHAnsi" w:cstheme="majorHAnsi"/>
          <w:sz w:val="24"/>
        </w:rPr>
      </w:pPr>
      <w:r w:rsidRPr="00B474F8">
        <w:rPr>
          <w:rFonts w:asciiTheme="majorHAnsi" w:eastAsia="Times New Roman" w:hAnsiTheme="majorHAnsi" w:cstheme="majorHAnsi"/>
          <w:sz w:val="24"/>
        </w:rPr>
        <w:t>pomáháme prohloubit vztah žáka k České republice jako své vlasti tím, že uskutečňujeme zeměpisné exkurze a výlety</w:t>
      </w:r>
    </w:p>
    <w:p w:rsidR="00E22D4E" w:rsidRDefault="00E22D4E" w:rsidP="00E22D4E">
      <w:pPr>
        <w:spacing w:after="0"/>
        <w:ind w:firstLine="709"/>
        <w:jc w:val="both"/>
        <w:rPr>
          <w:rFonts w:asciiTheme="majorHAnsi" w:hAnsiTheme="majorHAnsi" w:cstheme="majorHAnsi"/>
        </w:rPr>
      </w:pPr>
    </w:p>
    <w:p w:rsidR="00015616" w:rsidRPr="00B474F8" w:rsidRDefault="00015616" w:rsidP="00E22D4E">
      <w:pPr>
        <w:spacing w:after="0"/>
        <w:ind w:firstLine="709"/>
        <w:jc w:val="both"/>
        <w:rPr>
          <w:rFonts w:asciiTheme="majorHAnsi" w:hAnsiTheme="majorHAnsi" w:cstheme="majorHAnsi"/>
        </w:rPr>
      </w:pPr>
    </w:p>
    <w:p w:rsidR="00E22D4E" w:rsidRPr="00015616" w:rsidRDefault="00015616" w:rsidP="00015616">
      <w:pPr>
        <w:suppressAutoHyphens/>
        <w:spacing w:after="0" w:line="240" w:lineRule="auto"/>
        <w:rPr>
          <w:rFonts w:asciiTheme="majorHAnsi" w:eastAsia="Times New Roman" w:hAnsiTheme="majorHAnsi" w:cstheme="majorHAnsi"/>
          <w:sz w:val="24"/>
          <w:u w:val="single"/>
        </w:rPr>
      </w:pPr>
      <w:r>
        <w:rPr>
          <w:rFonts w:asciiTheme="majorHAnsi" w:eastAsia="Times New Roman" w:hAnsiTheme="majorHAnsi" w:cstheme="majorHAnsi"/>
          <w:sz w:val="24"/>
          <w:u w:val="single"/>
        </w:rPr>
        <w:t>Kompetence digitální</w:t>
      </w:r>
    </w:p>
    <w:p w:rsidR="00E22D4E" w:rsidRPr="00B474F8" w:rsidRDefault="00E22D4E" w:rsidP="00CD7CA8">
      <w:pPr>
        <w:pStyle w:val="Odstavecseseznamem"/>
        <w:numPr>
          <w:ilvl w:val="0"/>
          <w:numId w:val="509"/>
        </w:numPr>
        <w:spacing w:after="0"/>
        <w:jc w:val="both"/>
        <w:rPr>
          <w:rFonts w:asciiTheme="majorHAnsi" w:hAnsiTheme="majorHAnsi" w:cstheme="majorHAnsi"/>
        </w:rPr>
      </w:pPr>
      <w:r w:rsidRPr="00B474F8">
        <w:rPr>
          <w:rFonts w:asciiTheme="majorHAnsi" w:hAnsiTheme="majorHAnsi" w:cstheme="majorHAnsi"/>
        </w:rPr>
        <w:t>Podporujeme rozvíjení digitálních kompetencí prostředky a technologiemi, které jsou vhodné pro výchovu ke zdraví.</w:t>
      </w:r>
    </w:p>
    <w:p w:rsidR="00E22D4E" w:rsidRDefault="00E22D4E" w:rsidP="00CD7CA8">
      <w:pPr>
        <w:pStyle w:val="Odstavecseseznamem"/>
        <w:numPr>
          <w:ilvl w:val="0"/>
          <w:numId w:val="509"/>
        </w:numPr>
        <w:spacing w:after="0"/>
        <w:jc w:val="both"/>
        <w:rPr>
          <w:rFonts w:asciiTheme="majorHAnsi" w:hAnsiTheme="majorHAnsi" w:cstheme="majorHAnsi"/>
        </w:rPr>
      </w:pPr>
      <w:r w:rsidRPr="00B474F8">
        <w:rPr>
          <w:rFonts w:asciiTheme="majorHAnsi" w:hAnsiTheme="majorHAnsi" w:cstheme="majorHAnsi"/>
        </w:rPr>
        <w:t xml:space="preserve">Vedeme žáky k poznání důvěryhodných digitálních zdrojů v oblasti výchovy ke zdraví, k běžnému využívání digitálních technologií pro zaznamenání, ukládání a vyhodnocování dat, které jim </w:t>
      </w:r>
      <w:r w:rsidRPr="00B474F8">
        <w:rPr>
          <w:rFonts w:asciiTheme="majorHAnsi" w:hAnsiTheme="majorHAnsi" w:cstheme="majorHAnsi"/>
        </w:rPr>
        <w:lastRenderedPageBreak/>
        <w:t>umožní vhodně utvářet jejich denní režim a rozhodovat se v situacích podporujících i ohrožujících zdraví.</w:t>
      </w:r>
    </w:p>
    <w:p w:rsidR="00E22D4E" w:rsidRDefault="00E22D4E" w:rsidP="00CD7CA8">
      <w:pPr>
        <w:pStyle w:val="Odstavecseseznamem"/>
        <w:numPr>
          <w:ilvl w:val="0"/>
          <w:numId w:val="509"/>
        </w:numPr>
        <w:spacing w:after="0"/>
        <w:jc w:val="both"/>
        <w:rPr>
          <w:rFonts w:asciiTheme="majorHAnsi" w:hAnsiTheme="majorHAnsi" w:cstheme="majorHAnsi"/>
        </w:rPr>
      </w:pPr>
      <w:r w:rsidRPr="00015616">
        <w:rPr>
          <w:rFonts w:asciiTheme="majorHAnsi" w:hAnsiTheme="majorHAnsi" w:cstheme="majorHAnsi"/>
        </w:rPr>
        <w:t>Vedeme žáky k bezpečné komunikaci prostřednictvím digitálních technologií a cílenému snižování rizik souvisejících se ztrátou soukromí a osobního bezpečí při nedodržení pravidel komunikace</w:t>
      </w:r>
    </w:p>
    <w:p w:rsidR="00015616" w:rsidRDefault="00015616" w:rsidP="00015616">
      <w:pPr>
        <w:spacing w:after="0"/>
        <w:jc w:val="both"/>
        <w:rPr>
          <w:rFonts w:asciiTheme="majorHAnsi" w:eastAsia="Times New Roman" w:hAnsiTheme="majorHAnsi" w:cstheme="majorHAnsi"/>
        </w:rPr>
      </w:pPr>
    </w:p>
    <w:p w:rsidR="00015616" w:rsidRDefault="00015616" w:rsidP="00015616">
      <w:pPr>
        <w:spacing w:after="0"/>
        <w:jc w:val="both"/>
        <w:rPr>
          <w:rFonts w:asciiTheme="majorHAnsi" w:eastAsia="Times New Roman" w:hAnsiTheme="majorHAnsi" w:cstheme="majorHAnsi"/>
        </w:rPr>
      </w:pPr>
    </w:p>
    <w:p w:rsidR="00015616" w:rsidRDefault="00015616" w:rsidP="00015616">
      <w:pPr>
        <w:spacing w:after="0"/>
        <w:jc w:val="both"/>
        <w:rPr>
          <w:rFonts w:asciiTheme="majorHAnsi" w:eastAsia="Times New Roman" w:hAnsiTheme="majorHAnsi" w:cstheme="majorHAnsi"/>
        </w:rPr>
      </w:pPr>
    </w:p>
    <w:p w:rsidR="00015616" w:rsidRDefault="00015616" w:rsidP="00015616">
      <w:pPr>
        <w:spacing w:after="0"/>
        <w:jc w:val="both"/>
        <w:rPr>
          <w:rFonts w:asciiTheme="majorHAnsi" w:eastAsia="Times New Roman" w:hAnsiTheme="majorHAnsi" w:cstheme="majorHAnsi"/>
        </w:rPr>
      </w:pPr>
    </w:p>
    <w:p w:rsidR="00BE7A5A" w:rsidRDefault="00BE7A5A" w:rsidP="00015616">
      <w:pPr>
        <w:spacing w:after="0"/>
        <w:jc w:val="both"/>
        <w:rPr>
          <w:rFonts w:asciiTheme="majorHAnsi" w:eastAsia="Times New Roman" w:hAnsiTheme="majorHAnsi" w:cstheme="majorHAnsi"/>
        </w:rPr>
      </w:pPr>
    </w:p>
    <w:p w:rsidR="00BE7A5A" w:rsidRDefault="00BE7A5A" w:rsidP="00015616">
      <w:pPr>
        <w:spacing w:after="0"/>
        <w:jc w:val="both"/>
        <w:rPr>
          <w:rFonts w:asciiTheme="majorHAnsi" w:eastAsia="Times New Roman" w:hAnsiTheme="majorHAnsi" w:cstheme="majorHAnsi"/>
        </w:rPr>
      </w:pPr>
    </w:p>
    <w:p w:rsidR="00BE7A5A" w:rsidRDefault="00BE7A5A" w:rsidP="00015616">
      <w:pPr>
        <w:spacing w:after="0"/>
        <w:jc w:val="both"/>
        <w:rPr>
          <w:rFonts w:asciiTheme="majorHAnsi" w:eastAsia="Times New Roman" w:hAnsiTheme="majorHAnsi" w:cstheme="majorHAnsi"/>
        </w:rPr>
      </w:pPr>
    </w:p>
    <w:p w:rsidR="00BE7A5A" w:rsidRDefault="00BE7A5A" w:rsidP="00015616">
      <w:pPr>
        <w:spacing w:after="0"/>
        <w:jc w:val="both"/>
        <w:rPr>
          <w:rFonts w:asciiTheme="majorHAnsi" w:eastAsia="Times New Roman" w:hAnsiTheme="majorHAnsi" w:cstheme="majorHAnsi"/>
        </w:rPr>
      </w:pPr>
    </w:p>
    <w:p w:rsidR="00BE7A5A" w:rsidRDefault="00BE7A5A" w:rsidP="00015616">
      <w:pPr>
        <w:spacing w:after="0"/>
        <w:jc w:val="both"/>
        <w:rPr>
          <w:rFonts w:asciiTheme="majorHAnsi" w:eastAsia="Times New Roman" w:hAnsiTheme="majorHAnsi" w:cstheme="majorHAnsi"/>
        </w:rPr>
      </w:pPr>
    </w:p>
    <w:p w:rsidR="00BE7A5A" w:rsidRDefault="00BE7A5A" w:rsidP="00015616">
      <w:pPr>
        <w:spacing w:after="0"/>
        <w:jc w:val="both"/>
        <w:rPr>
          <w:rFonts w:asciiTheme="majorHAnsi" w:eastAsia="Times New Roman" w:hAnsiTheme="majorHAnsi" w:cstheme="majorHAnsi"/>
        </w:rPr>
      </w:pPr>
    </w:p>
    <w:p w:rsidR="00BE7A5A" w:rsidRDefault="00BE7A5A" w:rsidP="00015616">
      <w:pPr>
        <w:spacing w:after="0"/>
        <w:jc w:val="both"/>
        <w:rPr>
          <w:rFonts w:asciiTheme="majorHAnsi" w:eastAsia="Times New Roman" w:hAnsiTheme="majorHAnsi" w:cstheme="majorHAnsi"/>
        </w:rPr>
      </w:pPr>
    </w:p>
    <w:p w:rsidR="00BE7A5A" w:rsidRDefault="00BE7A5A" w:rsidP="00015616">
      <w:pPr>
        <w:spacing w:after="0"/>
        <w:jc w:val="both"/>
        <w:rPr>
          <w:rFonts w:asciiTheme="majorHAnsi" w:eastAsia="Times New Roman" w:hAnsiTheme="majorHAnsi" w:cstheme="majorHAnsi"/>
        </w:rPr>
      </w:pPr>
    </w:p>
    <w:p w:rsidR="00BE7A5A" w:rsidRDefault="00BE7A5A" w:rsidP="00015616">
      <w:pPr>
        <w:spacing w:after="0"/>
        <w:jc w:val="both"/>
        <w:rPr>
          <w:rFonts w:asciiTheme="majorHAnsi" w:eastAsia="Times New Roman" w:hAnsiTheme="majorHAnsi" w:cstheme="majorHAnsi"/>
        </w:rPr>
      </w:pPr>
    </w:p>
    <w:p w:rsidR="00BE7A5A" w:rsidRDefault="00BE7A5A" w:rsidP="00015616">
      <w:pPr>
        <w:spacing w:after="0"/>
        <w:jc w:val="both"/>
        <w:rPr>
          <w:rFonts w:asciiTheme="majorHAnsi" w:eastAsia="Times New Roman" w:hAnsiTheme="majorHAnsi" w:cstheme="majorHAnsi"/>
        </w:rPr>
      </w:pPr>
    </w:p>
    <w:p w:rsidR="00BE7A5A" w:rsidRDefault="00BE7A5A" w:rsidP="00015616">
      <w:pPr>
        <w:spacing w:after="0"/>
        <w:jc w:val="both"/>
        <w:rPr>
          <w:rFonts w:asciiTheme="majorHAnsi" w:eastAsia="Times New Roman" w:hAnsiTheme="majorHAnsi" w:cstheme="majorHAnsi"/>
        </w:rPr>
      </w:pPr>
    </w:p>
    <w:p w:rsidR="00BE7A5A" w:rsidRDefault="00BE7A5A" w:rsidP="00015616">
      <w:pPr>
        <w:spacing w:after="0"/>
        <w:jc w:val="both"/>
        <w:rPr>
          <w:rFonts w:asciiTheme="majorHAnsi" w:eastAsia="Times New Roman" w:hAnsiTheme="majorHAnsi" w:cstheme="majorHAnsi"/>
        </w:rPr>
      </w:pPr>
    </w:p>
    <w:p w:rsidR="00BE7A5A" w:rsidRDefault="00BE7A5A" w:rsidP="00015616">
      <w:pPr>
        <w:spacing w:after="0"/>
        <w:jc w:val="both"/>
        <w:rPr>
          <w:rFonts w:asciiTheme="majorHAnsi" w:eastAsia="Times New Roman" w:hAnsiTheme="majorHAnsi" w:cstheme="majorHAnsi"/>
        </w:rPr>
      </w:pPr>
    </w:p>
    <w:p w:rsidR="00BE7A5A" w:rsidRDefault="00BE7A5A" w:rsidP="00015616">
      <w:pPr>
        <w:spacing w:after="0"/>
        <w:jc w:val="both"/>
        <w:rPr>
          <w:rFonts w:asciiTheme="majorHAnsi" w:eastAsia="Times New Roman" w:hAnsiTheme="majorHAnsi" w:cstheme="majorHAnsi"/>
        </w:rPr>
      </w:pPr>
    </w:p>
    <w:p w:rsidR="00BE7A5A" w:rsidRDefault="00BE7A5A" w:rsidP="00015616">
      <w:pPr>
        <w:spacing w:after="0"/>
        <w:jc w:val="both"/>
        <w:rPr>
          <w:rFonts w:asciiTheme="majorHAnsi" w:eastAsia="Times New Roman" w:hAnsiTheme="majorHAnsi" w:cstheme="majorHAnsi"/>
        </w:rPr>
      </w:pPr>
    </w:p>
    <w:p w:rsidR="00BE7A5A" w:rsidRDefault="00BE7A5A" w:rsidP="00015616">
      <w:pPr>
        <w:spacing w:after="0"/>
        <w:jc w:val="both"/>
        <w:rPr>
          <w:rFonts w:asciiTheme="majorHAnsi" w:eastAsia="Times New Roman" w:hAnsiTheme="majorHAnsi" w:cstheme="majorHAnsi"/>
        </w:rPr>
      </w:pPr>
    </w:p>
    <w:p w:rsidR="00BE7A5A" w:rsidRDefault="00BE7A5A" w:rsidP="00015616">
      <w:pPr>
        <w:spacing w:after="0"/>
        <w:jc w:val="both"/>
        <w:rPr>
          <w:rFonts w:asciiTheme="majorHAnsi" w:eastAsia="Times New Roman" w:hAnsiTheme="majorHAnsi" w:cstheme="majorHAnsi"/>
        </w:rPr>
      </w:pPr>
    </w:p>
    <w:p w:rsidR="00BE7A5A" w:rsidRDefault="00BE7A5A" w:rsidP="00015616">
      <w:pPr>
        <w:spacing w:after="0"/>
        <w:jc w:val="both"/>
        <w:rPr>
          <w:rFonts w:asciiTheme="majorHAnsi" w:eastAsia="Times New Roman" w:hAnsiTheme="majorHAnsi" w:cstheme="majorHAnsi"/>
        </w:rPr>
      </w:pPr>
    </w:p>
    <w:p w:rsidR="00BE7A5A" w:rsidRDefault="00BE7A5A" w:rsidP="00015616">
      <w:pPr>
        <w:spacing w:after="0"/>
        <w:jc w:val="both"/>
        <w:rPr>
          <w:rFonts w:asciiTheme="majorHAnsi" w:eastAsia="Times New Roman" w:hAnsiTheme="majorHAnsi" w:cstheme="majorHAnsi"/>
        </w:rPr>
      </w:pPr>
    </w:p>
    <w:p w:rsidR="00BE7A5A" w:rsidRDefault="00BE7A5A" w:rsidP="00015616">
      <w:pPr>
        <w:spacing w:after="0"/>
        <w:jc w:val="both"/>
        <w:rPr>
          <w:rFonts w:asciiTheme="majorHAnsi" w:eastAsia="Times New Roman" w:hAnsiTheme="majorHAnsi" w:cstheme="majorHAnsi"/>
        </w:rPr>
      </w:pPr>
    </w:p>
    <w:p w:rsidR="00BE7A5A" w:rsidRDefault="00BE7A5A" w:rsidP="00015616">
      <w:pPr>
        <w:spacing w:after="0"/>
        <w:jc w:val="both"/>
        <w:rPr>
          <w:rFonts w:asciiTheme="majorHAnsi" w:eastAsia="Times New Roman" w:hAnsiTheme="majorHAnsi" w:cstheme="majorHAnsi"/>
        </w:rPr>
      </w:pPr>
    </w:p>
    <w:p w:rsidR="00BE7A5A" w:rsidRDefault="00BE7A5A" w:rsidP="00015616">
      <w:pPr>
        <w:spacing w:after="0"/>
        <w:jc w:val="both"/>
        <w:rPr>
          <w:rFonts w:asciiTheme="majorHAnsi" w:eastAsia="Times New Roman" w:hAnsiTheme="majorHAnsi" w:cstheme="majorHAnsi"/>
        </w:rPr>
      </w:pPr>
    </w:p>
    <w:p w:rsidR="00BE7A5A" w:rsidRDefault="00BE7A5A" w:rsidP="00015616">
      <w:pPr>
        <w:spacing w:after="0"/>
        <w:jc w:val="both"/>
        <w:rPr>
          <w:rFonts w:asciiTheme="majorHAnsi" w:eastAsia="Times New Roman" w:hAnsiTheme="majorHAnsi" w:cstheme="majorHAnsi"/>
        </w:rPr>
      </w:pPr>
    </w:p>
    <w:p w:rsidR="00BE7A5A" w:rsidRDefault="00BE7A5A" w:rsidP="00015616">
      <w:pPr>
        <w:spacing w:after="0"/>
        <w:jc w:val="both"/>
        <w:rPr>
          <w:rFonts w:asciiTheme="majorHAnsi" w:eastAsia="Times New Roman" w:hAnsiTheme="majorHAnsi" w:cstheme="majorHAnsi"/>
        </w:rPr>
      </w:pPr>
    </w:p>
    <w:p w:rsidR="00BE7A5A" w:rsidRDefault="00BE7A5A" w:rsidP="00015616">
      <w:pPr>
        <w:spacing w:after="0"/>
        <w:jc w:val="both"/>
        <w:rPr>
          <w:rFonts w:asciiTheme="majorHAnsi" w:eastAsia="Times New Roman" w:hAnsiTheme="majorHAnsi" w:cstheme="majorHAnsi"/>
        </w:rPr>
      </w:pPr>
    </w:p>
    <w:p w:rsidR="00BE7A5A" w:rsidRDefault="00BE7A5A" w:rsidP="00015616">
      <w:pPr>
        <w:spacing w:after="0"/>
        <w:jc w:val="both"/>
        <w:rPr>
          <w:rFonts w:asciiTheme="majorHAnsi" w:eastAsia="Times New Roman" w:hAnsiTheme="majorHAnsi" w:cstheme="majorHAnsi"/>
        </w:rPr>
      </w:pPr>
    </w:p>
    <w:p w:rsidR="00BE7A5A" w:rsidRDefault="00BE7A5A" w:rsidP="00015616">
      <w:pPr>
        <w:spacing w:after="0"/>
        <w:jc w:val="both"/>
        <w:rPr>
          <w:rFonts w:asciiTheme="majorHAnsi" w:eastAsia="Times New Roman" w:hAnsiTheme="majorHAnsi" w:cstheme="majorHAnsi"/>
        </w:rPr>
      </w:pPr>
    </w:p>
    <w:p w:rsidR="00BE7A5A" w:rsidRDefault="00BE7A5A" w:rsidP="00015616">
      <w:pPr>
        <w:spacing w:after="0"/>
        <w:jc w:val="both"/>
        <w:rPr>
          <w:rFonts w:asciiTheme="majorHAnsi" w:eastAsia="Times New Roman" w:hAnsiTheme="majorHAnsi" w:cstheme="majorHAnsi"/>
        </w:rPr>
      </w:pPr>
    </w:p>
    <w:p w:rsidR="00BE7A5A" w:rsidRDefault="00BE7A5A" w:rsidP="00015616">
      <w:pPr>
        <w:spacing w:after="0"/>
        <w:jc w:val="both"/>
        <w:rPr>
          <w:rFonts w:asciiTheme="majorHAnsi" w:eastAsia="Times New Roman" w:hAnsiTheme="majorHAnsi" w:cstheme="majorHAnsi"/>
        </w:rPr>
      </w:pPr>
    </w:p>
    <w:p w:rsidR="00BE7A5A" w:rsidRDefault="00BE7A5A" w:rsidP="00015616">
      <w:pPr>
        <w:spacing w:after="0"/>
        <w:jc w:val="both"/>
        <w:rPr>
          <w:rFonts w:asciiTheme="majorHAnsi" w:eastAsia="Times New Roman" w:hAnsiTheme="majorHAnsi" w:cstheme="majorHAnsi"/>
        </w:rPr>
      </w:pPr>
    </w:p>
    <w:p w:rsidR="005373AB" w:rsidRDefault="005373AB" w:rsidP="00015616">
      <w:pPr>
        <w:spacing w:after="0"/>
        <w:jc w:val="both"/>
        <w:rPr>
          <w:rFonts w:asciiTheme="majorHAnsi" w:eastAsia="Times New Roman" w:hAnsiTheme="majorHAnsi" w:cstheme="majorHAnsi"/>
        </w:rPr>
      </w:pPr>
    </w:p>
    <w:p w:rsidR="005373AB" w:rsidRDefault="005373AB" w:rsidP="00015616">
      <w:pPr>
        <w:spacing w:after="0"/>
        <w:jc w:val="both"/>
        <w:rPr>
          <w:rFonts w:asciiTheme="majorHAnsi" w:eastAsia="Times New Roman" w:hAnsiTheme="majorHAnsi" w:cstheme="majorHAnsi"/>
        </w:rPr>
      </w:pPr>
    </w:p>
    <w:p w:rsidR="005373AB" w:rsidRDefault="005373AB" w:rsidP="00015616">
      <w:pPr>
        <w:spacing w:after="0"/>
        <w:jc w:val="both"/>
        <w:rPr>
          <w:rFonts w:asciiTheme="majorHAnsi" w:eastAsia="Times New Roman" w:hAnsiTheme="majorHAnsi" w:cstheme="majorHAnsi"/>
        </w:rPr>
      </w:pPr>
    </w:p>
    <w:p w:rsidR="005373AB" w:rsidRDefault="005373AB" w:rsidP="00015616">
      <w:pPr>
        <w:spacing w:after="0"/>
        <w:jc w:val="both"/>
        <w:rPr>
          <w:rFonts w:asciiTheme="majorHAnsi" w:eastAsia="Times New Roman" w:hAnsiTheme="majorHAnsi" w:cstheme="majorHAnsi"/>
        </w:rPr>
      </w:pPr>
    </w:p>
    <w:p w:rsidR="005373AB" w:rsidRDefault="005373AB" w:rsidP="00015616">
      <w:pPr>
        <w:spacing w:after="0"/>
        <w:jc w:val="both"/>
        <w:rPr>
          <w:rFonts w:asciiTheme="majorHAnsi" w:eastAsia="Times New Roman" w:hAnsiTheme="majorHAnsi" w:cstheme="majorHAnsi"/>
        </w:rPr>
      </w:pPr>
    </w:p>
    <w:p w:rsidR="00BE7A5A" w:rsidRDefault="00BE7A5A" w:rsidP="00015616">
      <w:pPr>
        <w:spacing w:after="0"/>
        <w:jc w:val="both"/>
        <w:rPr>
          <w:rFonts w:asciiTheme="majorHAnsi" w:eastAsia="Times New Roman" w:hAnsiTheme="majorHAnsi" w:cstheme="majorHAnsi"/>
        </w:rPr>
      </w:pPr>
    </w:p>
    <w:p w:rsidR="00BE7A5A" w:rsidRDefault="00BE7A5A" w:rsidP="00015616">
      <w:pPr>
        <w:spacing w:after="0"/>
        <w:jc w:val="both"/>
        <w:rPr>
          <w:rFonts w:asciiTheme="majorHAnsi" w:eastAsia="Times New Roman" w:hAnsiTheme="majorHAnsi" w:cstheme="majorHAnsi"/>
        </w:rPr>
      </w:pPr>
    </w:p>
    <w:p w:rsidR="00BE7A5A" w:rsidRDefault="00BE7A5A" w:rsidP="00015616">
      <w:pPr>
        <w:spacing w:after="0"/>
        <w:jc w:val="both"/>
        <w:rPr>
          <w:rFonts w:asciiTheme="majorHAnsi" w:eastAsia="Times New Roman" w:hAnsiTheme="majorHAnsi" w:cstheme="majorHAnsi"/>
        </w:rPr>
      </w:pPr>
    </w:p>
    <w:p w:rsidR="00015616" w:rsidRPr="00015616" w:rsidRDefault="00015616" w:rsidP="00015616">
      <w:pPr>
        <w:spacing w:after="0"/>
        <w:jc w:val="both"/>
        <w:rPr>
          <w:rFonts w:asciiTheme="majorHAnsi" w:eastAsia="Times New Roman" w:hAnsiTheme="majorHAnsi" w:cstheme="majorHAnsi"/>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b/>
          <w:sz w:val="28"/>
        </w:rPr>
        <w:lastRenderedPageBreak/>
        <w:t>Vzdělávací oblast: Člověk a příroda</w:t>
      </w:r>
    </w:p>
    <w:p w:rsidR="00852676" w:rsidRPr="00B474F8" w:rsidRDefault="00011A2B">
      <w:pPr>
        <w:suppressAutoHyphens/>
        <w:spacing w:after="0" w:line="240" w:lineRule="auto"/>
        <w:rPr>
          <w:rFonts w:asciiTheme="majorHAnsi" w:eastAsia="Times New Roman" w:hAnsiTheme="majorHAnsi" w:cstheme="majorHAnsi"/>
          <w:b/>
          <w:sz w:val="28"/>
        </w:rPr>
      </w:pPr>
      <w:r w:rsidRPr="00B474F8">
        <w:rPr>
          <w:rFonts w:asciiTheme="majorHAnsi" w:eastAsia="Times New Roman" w:hAnsiTheme="majorHAnsi" w:cstheme="majorHAnsi"/>
          <w:b/>
          <w:sz w:val="28"/>
        </w:rPr>
        <w:t>Vyučovací předmět: Zeměpis</w:t>
      </w:r>
    </w:p>
    <w:p w:rsidR="00852676" w:rsidRPr="00B474F8" w:rsidRDefault="00011A2B">
      <w:pPr>
        <w:suppressAutoHyphens/>
        <w:spacing w:after="0" w:line="240" w:lineRule="auto"/>
        <w:rPr>
          <w:rFonts w:asciiTheme="majorHAnsi" w:eastAsia="Times New Roman" w:hAnsiTheme="majorHAnsi" w:cstheme="majorHAnsi"/>
          <w:b/>
          <w:sz w:val="28"/>
        </w:rPr>
      </w:pPr>
      <w:r w:rsidRPr="00B474F8">
        <w:rPr>
          <w:rFonts w:asciiTheme="majorHAnsi" w:eastAsia="Times New Roman" w:hAnsiTheme="majorHAnsi" w:cstheme="majorHAnsi"/>
          <w:b/>
          <w:sz w:val="28"/>
        </w:rPr>
        <w:t xml:space="preserve">Ročník: 6. </w:t>
      </w:r>
    </w:p>
    <w:p w:rsidR="00852676" w:rsidRPr="00B474F8" w:rsidRDefault="00852676">
      <w:pPr>
        <w:suppressAutoHyphens/>
        <w:spacing w:after="0" w:line="240" w:lineRule="auto"/>
        <w:rPr>
          <w:rFonts w:asciiTheme="majorHAnsi" w:eastAsia="Times New Roman" w:hAnsiTheme="majorHAnsi" w:cstheme="majorHAnsi"/>
          <w:b/>
          <w:sz w:val="28"/>
        </w:rPr>
      </w:pPr>
    </w:p>
    <w:tbl>
      <w:tblPr>
        <w:tblW w:w="0" w:type="auto"/>
        <w:tblInd w:w="108" w:type="dxa"/>
        <w:tblCellMar>
          <w:left w:w="10" w:type="dxa"/>
          <w:right w:w="10" w:type="dxa"/>
        </w:tblCellMar>
        <w:tblLook w:val="04A0" w:firstRow="1" w:lastRow="0" w:firstColumn="1" w:lastColumn="0" w:noHBand="0" w:noVBand="1"/>
      </w:tblPr>
      <w:tblGrid>
        <w:gridCol w:w="2853"/>
        <w:gridCol w:w="2153"/>
        <w:gridCol w:w="2196"/>
        <w:gridCol w:w="1752"/>
      </w:tblGrid>
      <w:tr w:rsidR="00852676" w:rsidRPr="00B474F8">
        <w:tc>
          <w:tcPr>
            <w:tcW w:w="568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D80EB3" w:rsidRDefault="00852676">
            <w:pPr>
              <w:suppressAutoHyphens/>
              <w:spacing w:after="0" w:line="240" w:lineRule="auto"/>
              <w:jc w:val="center"/>
              <w:rPr>
                <w:rFonts w:asciiTheme="majorHAnsi" w:eastAsia="Times New Roman" w:hAnsiTheme="majorHAnsi" w:cstheme="majorHAnsi"/>
                <w:b/>
                <w:sz w:val="24"/>
              </w:rPr>
            </w:pPr>
          </w:p>
          <w:p w:rsidR="00852676" w:rsidRPr="00D80EB3" w:rsidRDefault="00011A2B">
            <w:pPr>
              <w:suppressAutoHyphens/>
              <w:spacing w:after="0" w:line="240" w:lineRule="auto"/>
              <w:jc w:val="center"/>
              <w:rPr>
                <w:rFonts w:asciiTheme="majorHAnsi" w:hAnsiTheme="majorHAnsi" w:cstheme="majorHAnsi"/>
              </w:rPr>
            </w:pPr>
            <w:r w:rsidRPr="00D80EB3">
              <w:rPr>
                <w:rFonts w:asciiTheme="majorHAnsi" w:eastAsia="Times New Roman" w:hAnsiTheme="majorHAnsi" w:cstheme="majorHAnsi"/>
                <w:b/>
                <w:sz w:val="24"/>
              </w:rPr>
              <w:t>Výstupy</w:t>
            </w:r>
          </w:p>
        </w:tc>
        <w:tc>
          <w:tcPr>
            <w:tcW w:w="37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D80EB3" w:rsidRDefault="00852676">
            <w:pPr>
              <w:suppressAutoHyphens/>
              <w:spacing w:after="0" w:line="240" w:lineRule="auto"/>
              <w:jc w:val="center"/>
              <w:rPr>
                <w:rFonts w:asciiTheme="majorHAnsi" w:eastAsia="Times New Roman" w:hAnsiTheme="majorHAnsi" w:cstheme="majorHAnsi"/>
                <w:b/>
                <w:sz w:val="24"/>
              </w:rPr>
            </w:pPr>
          </w:p>
          <w:p w:rsidR="00852676" w:rsidRPr="00D80EB3" w:rsidRDefault="00011A2B">
            <w:pPr>
              <w:suppressAutoHyphens/>
              <w:spacing w:after="0" w:line="240" w:lineRule="auto"/>
              <w:jc w:val="center"/>
              <w:rPr>
                <w:rFonts w:asciiTheme="majorHAnsi" w:hAnsiTheme="majorHAnsi" w:cstheme="majorHAnsi"/>
              </w:rPr>
            </w:pPr>
            <w:r w:rsidRPr="00D80EB3">
              <w:rPr>
                <w:rFonts w:asciiTheme="majorHAnsi" w:eastAsia="Times New Roman" w:hAnsiTheme="majorHAnsi" w:cstheme="majorHAnsi"/>
                <w:b/>
                <w:sz w:val="24"/>
              </w:rPr>
              <w:t>Učivo</w:t>
            </w:r>
          </w:p>
        </w:tc>
        <w:tc>
          <w:tcPr>
            <w:tcW w:w="28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D80EB3" w:rsidRDefault="00011A2B">
            <w:pPr>
              <w:suppressAutoHyphens/>
              <w:spacing w:after="0" w:line="240" w:lineRule="auto"/>
              <w:jc w:val="center"/>
              <w:rPr>
                <w:rFonts w:asciiTheme="majorHAnsi" w:hAnsiTheme="majorHAnsi" w:cstheme="majorHAnsi"/>
              </w:rPr>
            </w:pPr>
            <w:r w:rsidRPr="00D80EB3">
              <w:rPr>
                <w:rFonts w:asciiTheme="majorHAnsi" w:eastAsia="Times New Roman" w:hAnsiTheme="majorHAnsi" w:cstheme="majorHAnsi"/>
                <w:b/>
                <w:sz w:val="24"/>
              </w:rPr>
              <w:t>Průřezová témata, mezipředmětové vztahy</w:t>
            </w:r>
          </w:p>
        </w:tc>
        <w:tc>
          <w:tcPr>
            <w:tcW w:w="23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D80EB3" w:rsidRDefault="00852676">
            <w:pPr>
              <w:suppressAutoHyphens/>
              <w:spacing w:after="0" w:line="240" w:lineRule="auto"/>
              <w:jc w:val="center"/>
              <w:rPr>
                <w:rFonts w:asciiTheme="majorHAnsi" w:eastAsia="Times New Roman" w:hAnsiTheme="majorHAnsi" w:cstheme="majorHAnsi"/>
                <w:b/>
                <w:sz w:val="24"/>
              </w:rPr>
            </w:pPr>
          </w:p>
          <w:p w:rsidR="00852676" w:rsidRPr="00D80EB3" w:rsidRDefault="00011A2B">
            <w:pPr>
              <w:suppressAutoHyphens/>
              <w:spacing w:after="0" w:line="240" w:lineRule="auto"/>
              <w:jc w:val="center"/>
              <w:rPr>
                <w:rFonts w:asciiTheme="majorHAnsi" w:hAnsiTheme="majorHAnsi" w:cstheme="majorHAnsi"/>
              </w:rPr>
            </w:pPr>
            <w:r w:rsidRPr="00D80EB3">
              <w:rPr>
                <w:rFonts w:asciiTheme="majorHAnsi" w:eastAsia="Times New Roman" w:hAnsiTheme="majorHAnsi" w:cstheme="majorHAnsi"/>
                <w:b/>
                <w:sz w:val="24"/>
              </w:rPr>
              <w:t>Poznámky</w:t>
            </w:r>
          </w:p>
        </w:tc>
      </w:tr>
      <w:tr w:rsidR="00852676" w:rsidRPr="00B474F8">
        <w:tc>
          <w:tcPr>
            <w:tcW w:w="568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D80EB3" w:rsidRDefault="00011A2B">
            <w:pPr>
              <w:suppressAutoHyphens/>
              <w:spacing w:after="0" w:line="240" w:lineRule="auto"/>
              <w:rPr>
                <w:rFonts w:asciiTheme="majorHAnsi" w:eastAsia="Times New Roman" w:hAnsiTheme="majorHAnsi" w:cstheme="majorHAnsi"/>
                <w:b/>
                <w:sz w:val="24"/>
              </w:rPr>
            </w:pPr>
            <w:r w:rsidRPr="00D80EB3">
              <w:rPr>
                <w:rFonts w:asciiTheme="majorHAnsi" w:eastAsia="Times New Roman" w:hAnsiTheme="majorHAnsi" w:cstheme="majorHAnsi"/>
                <w:b/>
                <w:sz w:val="24"/>
              </w:rPr>
              <w:t>Žák:</w:t>
            </w:r>
          </w:p>
          <w:p w:rsidR="00BE7A5A" w:rsidRPr="00D80EB3" w:rsidRDefault="00BE7A5A" w:rsidP="00BE7A5A">
            <w:pPr>
              <w:suppressAutoHyphens/>
              <w:spacing w:after="0" w:line="240" w:lineRule="auto"/>
            </w:pPr>
            <w:r w:rsidRPr="00D80EB3">
              <w:t>Z-9-2-01 prokáže na konkrétních příkladech tvar planety Země, zhodnotí důsledky pohybů Země na život lidí a organismů</w:t>
            </w:r>
          </w:p>
          <w:p w:rsidR="00BE7A5A" w:rsidRPr="00D80EB3" w:rsidRDefault="00BE7A5A" w:rsidP="00BE7A5A">
            <w:pPr>
              <w:suppressAutoHyphens/>
              <w:spacing w:after="0" w:line="240" w:lineRule="auto"/>
            </w:pPr>
            <w:r w:rsidRPr="00D80EB3">
              <w:t xml:space="preserve"> Z-9-2-02 rozlišuje a porovnává složky a prvky přírodní sféry, jejich vzájemnou souvislost a podmíněnost, rozeznává, pojmenuje a klasifikuje tvary zemského povrchu </w:t>
            </w:r>
          </w:p>
          <w:p w:rsidR="00BE7A5A" w:rsidRPr="00D80EB3" w:rsidRDefault="00BE7A5A" w:rsidP="00BE7A5A">
            <w:pPr>
              <w:suppressAutoHyphens/>
              <w:spacing w:after="0" w:line="240" w:lineRule="auto"/>
              <w:rPr>
                <w:rFonts w:ascii="Times New Roman" w:eastAsia="Times New Roman" w:hAnsi="Times New Roman" w:cs="Times New Roman"/>
                <w:b/>
                <w:sz w:val="24"/>
              </w:rPr>
            </w:pPr>
            <w:r w:rsidRPr="00D80EB3">
              <w:t>Z-9-2-03 porovná působení vnitřních a vnějších procesů v přírodní sféře a jejich vliv na přírodu a na lidskou společnost</w:t>
            </w:r>
          </w:p>
          <w:p w:rsidR="00852676" w:rsidRPr="00D80EB3" w:rsidRDefault="00852676" w:rsidP="00BE7A5A">
            <w:pPr>
              <w:tabs>
                <w:tab w:val="left" w:pos="420"/>
              </w:tabs>
              <w:suppressAutoHyphens/>
              <w:spacing w:after="0" w:line="240" w:lineRule="auto"/>
              <w:ind w:left="420"/>
              <w:rPr>
                <w:rFonts w:asciiTheme="majorHAnsi" w:hAnsiTheme="majorHAnsi" w:cstheme="majorHAnsi"/>
              </w:rPr>
            </w:pPr>
          </w:p>
        </w:tc>
        <w:tc>
          <w:tcPr>
            <w:tcW w:w="37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D80EB3" w:rsidRDefault="00011A2B">
            <w:pPr>
              <w:suppressAutoHyphens/>
              <w:spacing w:after="0" w:line="240" w:lineRule="auto"/>
              <w:rPr>
                <w:rFonts w:asciiTheme="majorHAnsi" w:eastAsia="Times New Roman" w:hAnsiTheme="majorHAnsi" w:cstheme="majorHAnsi"/>
                <w:b/>
                <w:sz w:val="24"/>
              </w:rPr>
            </w:pPr>
            <w:r w:rsidRPr="00D80EB3">
              <w:rPr>
                <w:rFonts w:asciiTheme="majorHAnsi" w:eastAsia="Times New Roman" w:hAnsiTheme="majorHAnsi" w:cstheme="majorHAnsi"/>
                <w:b/>
                <w:sz w:val="24"/>
              </w:rPr>
              <w:t>Učivo</w:t>
            </w:r>
          </w:p>
          <w:p w:rsidR="00BE7A5A" w:rsidRPr="00D80EB3" w:rsidRDefault="00BE7A5A" w:rsidP="00BE7A5A">
            <w:pPr>
              <w:suppressAutoHyphens/>
              <w:spacing w:after="0" w:line="240" w:lineRule="auto"/>
            </w:pPr>
            <w:r w:rsidRPr="00D80EB3">
              <w:t xml:space="preserve">Země jako vesmírné těleso – tvar, velikost a pohyby Země, střídání dne a noci, střídání ročních období, světový čas, časová pásma, pásmový čas, datová hranice, smluvený čas </w:t>
            </w:r>
          </w:p>
          <w:p w:rsidR="00BE7A5A" w:rsidRPr="00D80EB3" w:rsidRDefault="00BE7A5A" w:rsidP="00BE7A5A">
            <w:pPr>
              <w:suppressAutoHyphens/>
              <w:spacing w:after="0" w:line="240" w:lineRule="auto"/>
            </w:pPr>
          </w:p>
          <w:p w:rsidR="00BE7A5A" w:rsidRPr="00D80EB3" w:rsidRDefault="00BE7A5A" w:rsidP="00BE7A5A">
            <w:pPr>
              <w:suppressAutoHyphens/>
              <w:spacing w:after="0" w:line="240" w:lineRule="auto"/>
            </w:pPr>
            <w:r w:rsidRPr="00D80EB3">
              <w:t xml:space="preserve"> krajinná sféra – přírodní sféra, společenská a hospodářská sféra, složky a prvky přírodní sféry </w:t>
            </w:r>
          </w:p>
          <w:p w:rsidR="00BE7A5A" w:rsidRPr="00D80EB3" w:rsidRDefault="00BE7A5A" w:rsidP="00BE7A5A">
            <w:pPr>
              <w:suppressAutoHyphens/>
              <w:spacing w:after="0" w:line="240" w:lineRule="auto"/>
            </w:pPr>
          </w:p>
          <w:p w:rsidR="00BE7A5A" w:rsidRPr="00D80EB3" w:rsidRDefault="00BE7A5A" w:rsidP="00BE7A5A">
            <w:pPr>
              <w:suppressAutoHyphens/>
              <w:spacing w:after="0" w:line="240" w:lineRule="auto"/>
            </w:pPr>
            <w:r w:rsidRPr="00D80EB3">
              <w:t xml:space="preserve"> systém přírodní sféry na planetární úrovni – geografické pásy, geografická (šířková) pásma, výškové stupně</w:t>
            </w:r>
          </w:p>
          <w:p w:rsidR="00BE7A5A" w:rsidRPr="00D80EB3" w:rsidRDefault="00BE7A5A" w:rsidP="00BE7A5A">
            <w:pPr>
              <w:suppressAutoHyphens/>
              <w:spacing w:after="0" w:line="240" w:lineRule="auto"/>
            </w:pPr>
          </w:p>
          <w:p w:rsidR="00BE7A5A" w:rsidRPr="00D80EB3" w:rsidRDefault="00BE7A5A" w:rsidP="00BE7A5A">
            <w:pPr>
              <w:suppressAutoHyphens/>
              <w:spacing w:after="0" w:line="240" w:lineRule="auto"/>
            </w:pPr>
            <w:r w:rsidRPr="00D80EB3">
              <w:t xml:space="preserve"> systém přírodní sféry na regionální úrovni – přírodní oblast</w:t>
            </w:r>
          </w:p>
          <w:p w:rsidR="00BE7A5A" w:rsidRPr="00D80EB3" w:rsidRDefault="00BE7A5A">
            <w:pPr>
              <w:suppressAutoHyphens/>
              <w:spacing w:after="0" w:line="240" w:lineRule="auto"/>
              <w:rPr>
                <w:rFonts w:asciiTheme="majorHAnsi" w:eastAsia="Times New Roman" w:hAnsiTheme="majorHAnsi" w:cstheme="majorHAnsi"/>
                <w:b/>
                <w:sz w:val="24"/>
              </w:rPr>
            </w:pPr>
          </w:p>
          <w:p w:rsidR="00852676" w:rsidRPr="00D80EB3" w:rsidRDefault="00852676" w:rsidP="00BE7A5A">
            <w:pPr>
              <w:tabs>
                <w:tab w:val="left" w:pos="420"/>
              </w:tabs>
              <w:suppressAutoHyphens/>
              <w:spacing w:after="0" w:line="240" w:lineRule="auto"/>
              <w:rPr>
                <w:rFonts w:asciiTheme="majorHAnsi" w:hAnsiTheme="majorHAnsi" w:cstheme="majorHAnsi"/>
              </w:rPr>
            </w:pPr>
          </w:p>
        </w:tc>
        <w:tc>
          <w:tcPr>
            <w:tcW w:w="28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D80EB3" w:rsidRDefault="00852676">
            <w:pPr>
              <w:suppressAutoHyphens/>
              <w:spacing w:after="0" w:line="240" w:lineRule="auto"/>
              <w:rPr>
                <w:rFonts w:asciiTheme="majorHAnsi" w:eastAsia="Times New Roman" w:hAnsiTheme="majorHAnsi" w:cstheme="majorHAnsi"/>
                <w:sz w:val="24"/>
              </w:rPr>
            </w:pPr>
          </w:p>
          <w:p w:rsidR="00852676" w:rsidRPr="00D80EB3" w:rsidRDefault="00971D11">
            <w:pPr>
              <w:suppressAutoHyphens/>
              <w:spacing w:after="0" w:line="240" w:lineRule="auto"/>
              <w:rPr>
                <w:rFonts w:asciiTheme="majorHAnsi" w:eastAsia="Times New Roman" w:hAnsiTheme="majorHAnsi" w:cstheme="majorHAnsi"/>
                <w:sz w:val="24"/>
              </w:rPr>
            </w:pPr>
            <w:r>
              <w:rPr>
                <w:rFonts w:asciiTheme="majorHAnsi" w:eastAsia="Times New Roman" w:hAnsiTheme="majorHAnsi" w:cstheme="majorHAnsi"/>
                <w:sz w:val="24"/>
              </w:rPr>
              <w:t xml:space="preserve">PŘ </w:t>
            </w:r>
            <w:r w:rsidR="00011A2B" w:rsidRPr="00D80EB3">
              <w:rPr>
                <w:rFonts w:asciiTheme="majorHAnsi" w:eastAsia="Times New Roman" w:hAnsiTheme="majorHAnsi" w:cstheme="majorHAnsi"/>
                <w:sz w:val="24"/>
              </w:rPr>
              <w:t>– vznik života na Zemi</w:t>
            </w:r>
          </w:p>
          <w:p w:rsidR="00852676" w:rsidRPr="00D80EB3" w:rsidRDefault="00011A2B">
            <w:pPr>
              <w:suppressAutoHyphens/>
              <w:spacing w:after="0" w:line="240" w:lineRule="auto"/>
              <w:rPr>
                <w:rFonts w:asciiTheme="majorHAnsi" w:eastAsia="Times New Roman" w:hAnsiTheme="majorHAnsi" w:cstheme="majorHAnsi"/>
                <w:sz w:val="24"/>
              </w:rPr>
            </w:pPr>
            <w:r w:rsidRPr="00D80EB3">
              <w:rPr>
                <w:rFonts w:asciiTheme="majorHAnsi" w:eastAsia="Times New Roman" w:hAnsiTheme="majorHAnsi" w:cstheme="majorHAnsi"/>
                <w:sz w:val="24"/>
              </w:rPr>
              <w:t>D – historie Země</w:t>
            </w:r>
          </w:p>
          <w:p w:rsidR="00852676" w:rsidRPr="00D80EB3" w:rsidRDefault="00852676">
            <w:pPr>
              <w:suppressAutoHyphens/>
              <w:spacing w:after="0" w:line="240" w:lineRule="auto"/>
              <w:rPr>
                <w:rFonts w:asciiTheme="majorHAnsi" w:eastAsia="Times New Roman" w:hAnsiTheme="majorHAnsi" w:cstheme="majorHAnsi"/>
                <w:sz w:val="24"/>
              </w:rPr>
            </w:pPr>
          </w:p>
          <w:p w:rsidR="00852676" w:rsidRPr="00D80EB3" w:rsidRDefault="00971D11">
            <w:pPr>
              <w:suppressAutoHyphens/>
              <w:spacing w:after="0" w:line="240" w:lineRule="auto"/>
              <w:rPr>
                <w:rFonts w:asciiTheme="majorHAnsi" w:eastAsia="Times New Roman" w:hAnsiTheme="majorHAnsi" w:cstheme="majorHAnsi"/>
                <w:sz w:val="24"/>
              </w:rPr>
            </w:pPr>
            <w:r>
              <w:rPr>
                <w:rFonts w:asciiTheme="majorHAnsi" w:eastAsia="Times New Roman" w:hAnsiTheme="majorHAnsi" w:cstheme="majorHAnsi"/>
                <w:sz w:val="24"/>
              </w:rPr>
              <w:t>PŘ</w:t>
            </w:r>
            <w:r w:rsidR="00011A2B" w:rsidRPr="00D80EB3">
              <w:rPr>
                <w:rFonts w:asciiTheme="majorHAnsi" w:eastAsia="Times New Roman" w:hAnsiTheme="majorHAnsi" w:cstheme="majorHAnsi"/>
                <w:sz w:val="24"/>
              </w:rPr>
              <w:t xml:space="preserve"> – vesmír</w:t>
            </w:r>
          </w:p>
          <w:p w:rsidR="00852676" w:rsidRPr="00D80EB3" w:rsidRDefault="00011A2B">
            <w:pPr>
              <w:suppressAutoHyphens/>
              <w:spacing w:after="0" w:line="240" w:lineRule="auto"/>
              <w:rPr>
                <w:rFonts w:asciiTheme="majorHAnsi" w:eastAsia="Times New Roman" w:hAnsiTheme="majorHAnsi" w:cstheme="majorHAnsi"/>
                <w:sz w:val="24"/>
              </w:rPr>
            </w:pPr>
            <w:r w:rsidRPr="00D80EB3">
              <w:rPr>
                <w:rFonts w:asciiTheme="majorHAnsi" w:eastAsia="Times New Roman" w:hAnsiTheme="majorHAnsi" w:cstheme="majorHAnsi"/>
                <w:sz w:val="24"/>
              </w:rPr>
              <w:t>F – vesmír</w:t>
            </w:r>
          </w:p>
          <w:p w:rsidR="00852676" w:rsidRPr="00D80EB3" w:rsidRDefault="00852676">
            <w:pPr>
              <w:suppressAutoHyphens/>
              <w:spacing w:after="0" w:line="240" w:lineRule="auto"/>
              <w:rPr>
                <w:rFonts w:asciiTheme="majorHAnsi" w:eastAsia="Times New Roman" w:hAnsiTheme="majorHAnsi" w:cstheme="majorHAnsi"/>
                <w:sz w:val="24"/>
              </w:rPr>
            </w:pPr>
          </w:p>
          <w:p w:rsidR="00852676" w:rsidRPr="00D80EB3" w:rsidRDefault="00852676">
            <w:pPr>
              <w:suppressAutoHyphens/>
              <w:spacing w:after="0" w:line="240" w:lineRule="auto"/>
              <w:rPr>
                <w:rFonts w:asciiTheme="majorHAnsi" w:eastAsia="Times New Roman" w:hAnsiTheme="majorHAnsi" w:cstheme="majorHAnsi"/>
                <w:sz w:val="24"/>
              </w:rPr>
            </w:pPr>
          </w:p>
          <w:p w:rsidR="00852676" w:rsidRPr="00D80EB3" w:rsidRDefault="00011A2B">
            <w:pPr>
              <w:suppressAutoHyphens/>
              <w:spacing w:after="0" w:line="240" w:lineRule="auto"/>
              <w:rPr>
                <w:rFonts w:asciiTheme="majorHAnsi" w:eastAsia="Times New Roman" w:hAnsiTheme="majorHAnsi" w:cstheme="majorHAnsi"/>
                <w:sz w:val="24"/>
              </w:rPr>
            </w:pPr>
            <w:r w:rsidRPr="00D80EB3">
              <w:rPr>
                <w:rFonts w:asciiTheme="majorHAnsi" w:eastAsia="Times New Roman" w:hAnsiTheme="majorHAnsi" w:cstheme="majorHAnsi"/>
                <w:sz w:val="24"/>
              </w:rPr>
              <w:t>P</w:t>
            </w:r>
            <w:r w:rsidR="00971D11">
              <w:rPr>
                <w:rFonts w:asciiTheme="majorHAnsi" w:eastAsia="Times New Roman" w:hAnsiTheme="majorHAnsi" w:cstheme="majorHAnsi"/>
                <w:sz w:val="24"/>
              </w:rPr>
              <w:t>Ř</w:t>
            </w:r>
            <w:r w:rsidRPr="00D80EB3">
              <w:rPr>
                <w:rFonts w:asciiTheme="majorHAnsi" w:eastAsia="Times New Roman" w:hAnsiTheme="majorHAnsi" w:cstheme="majorHAnsi"/>
                <w:sz w:val="24"/>
              </w:rPr>
              <w:t xml:space="preserve"> – stavba Země</w:t>
            </w:r>
          </w:p>
          <w:p w:rsidR="00852676" w:rsidRPr="00D80EB3" w:rsidRDefault="00852676">
            <w:pPr>
              <w:suppressAutoHyphens/>
              <w:spacing w:after="0" w:line="240" w:lineRule="auto"/>
              <w:rPr>
                <w:rFonts w:asciiTheme="majorHAnsi" w:eastAsia="Times New Roman" w:hAnsiTheme="majorHAnsi" w:cstheme="majorHAnsi"/>
                <w:sz w:val="24"/>
              </w:rPr>
            </w:pPr>
          </w:p>
          <w:p w:rsidR="00852676" w:rsidRPr="00D80EB3" w:rsidRDefault="00852676">
            <w:pPr>
              <w:suppressAutoHyphens/>
              <w:spacing w:after="0" w:line="240" w:lineRule="auto"/>
              <w:rPr>
                <w:rFonts w:asciiTheme="majorHAnsi" w:eastAsia="Times New Roman" w:hAnsiTheme="majorHAnsi" w:cstheme="majorHAnsi"/>
                <w:sz w:val="24"/>
              </w:rPr>
            </w:pPr>
          </w:p>
          <w:p w:rsidR="00852676" w:rsidRPr="00D80EB3" w:rsidRDefault="00011A2B">
            <w:pPr>
              <w:suppressAutoHyphens/>
              <w:spacing w:after="0" w:line="240" w:lineRule="auto"/>
              <w:rPr>
                <w:rFonts w:asciiTheme="majorHAnsi" w:eastAsia="Times New Roman" w:hAnsiTheme="majorHAnsi" w:cstheme="majorHAnsi"/>
                <w:sz w:val="24"/>
              </w:rPr>
            </w:pPr>
            <w:r w:rsidRPr="00D80EB3">
              <w:rPr>
                <w:rFonts w:asciiTheme="majorHAnsi" w:eastAsia="Times New Roman" w:hAnsiTheme="majorHAnsi" w:cstheme="majorHAnsi"/>
                <w:sz w:val="24"/>
              </w:rPr>
              <w:t>EV – základní podmínky života</w:t>
            </w:r>
          </w:p>
          <w:p w:rsidR="00852676" w:rsidRPr="00D80EB3" w:rsidRDefault="00011A2B">
            <w:pPr>
              <w:suppressAutoHyphens/>
              <w:spacing w:after="0" w:line="240" w:lineRule="auto"/>
              <w:rPr>
                <w:rFonts w:asciiTheme="majorHAnsi" w:eastAsia="Times New Roman" w:hAnsiTheme="majorHAnsi" w:cstheme="majorHAnsi"/>
                <w:sz w:val="24"/>
              </w:rPr>
            </w:pPr>
            <w:r w:rsidRPr="00D80EB3">
              <w:rPr>
                <w:rFonts w:asciiTheme="majorHAnsi" w:eastAsia="Times New Roman" w:hAnsiTheme="majorHAnsi" w:cstheme="majorHAnsi"/>
                <w:sz w:val="24"/>
              </w:rPr>
              <w:t>EV – lidské aktivity a problémy životního prostředí</w:t>
            </w:r>
          </w:p>
          <w:p w:rsidR="00852676" w:rsidRPr="00D80EB3" w:rsidRDefault="00852676">
            <w:pPr>
              <w:suppressAutoHyphens/>
              <w:spacing w:after="0" w:line="240" w:lineRule="auto"/>
              <w:rPr>
                <w:rFonts w:asciiTheme="majorHAnsi" w:eastAsia="Times New Roman" w:hAnsiTheme="majorHAnsi" w:cstheme="majorHAnsi"/>
                <w:sz w:val="24"/>
              </w:rPr>
            </w:pPr>
          </w:p>
          <w:p w:rsidR="00852676" w:rsidRPr="00D80EB3" w:rsidRDefault="00852676">
            <w:pPr>
              <w:suppressAutoHyphens/>
              <w:spacing w:after="0" w:line="240" w:lineRule="auto"/>
              <w:rPr>
                <w:rFonts w:asciiTheme="majorHAnsi" w:eastAsia="Times New Roman" w:hAnsiTheme="majorHAnsi" w:cstheme="majorHAnsi"/>
                <w:sz w:val="24"/>
              </w:rPr>
            </w:pPr>
          </w:p>
          <w:p w:rsidR="00852676" w:rsidRPr="00D80EB3" w:rsidRDefault="00011A2B">
            <w:pPr>
              <w:suppressAutoHyphens/>
              <w:spacing w:after="0" w:line="240" w:lineRule="auto"/>
              <w:rPr>
                <w:rFonts w:asciiTheme="majorHAnsi" w:hAnsiTheme="majorHAnsi" w:cstheme="majorHAnsi"/>
              </w:rPr>
            </w:pPr>
            <w:r w:rsidRPr="00D80EB3">
              <w:rPr>
                <w:rFonts w:asciiTheme="majorHAnsi" w:eastAsia="Times New Roman" w:hAnsiTheme="majorHAnsi" w:cstheme="majorHAnsi"/>
                <w:sz w:val="24"/>
              </w:rPr>
              <w:t>EV – vztah člověka k prostředí</w:t>
            </w:r>
          </w:p>
        </w:tc>
        <w:tc>
          <w:tcPr>
            <w:tcW w:w="23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80EB3" w:rsidRPr="00B474F8" w:rsidRDefault="00D80EB3" w:rsidP="00D80EB3">
            <w:pPr>
              <w:suppressAutoHyphens/>
              <w:snapToGrid w:val="0"/>
              <w:spacing w:after="0" w:line="240" w:lineRule="auto"/>
              <w:rPr>
                <w:rFonts w:asciiTheme="majorHAnsi" w:eastAsia="Times New Roman" w:hAnsiTheme="majorHAnsi" w:cstheme="majorHAnsi"/>
                <w:color w:val="000000" w:themeColor="text1"/>
                <w:sz w:val="24"/>
                <w:szCs w:val="24"/>
                <w:lang w:eastAsia="ar-SA"/>
              </w:rPr>
            </w:pPr>
            <w:r w:rsidRPr="00B474F8">
              <w:rPr>
                <w:rFonts w:asciiTheme="majorHAnsi" w:eastAsia="Times New Roman" w:hAnsiTheme="majorHAnsi" w:cstheme="majorHAnsi"/>
                <w:b/>
                <w:color w:val="000000" w:themeColor="text1"/>
                <w:sz w:val="24"/>
                <w:szCs w:val="24"/>
                <w:u w:val="single"/>
                <w:lang w:eastAsia="ar-SA"/>
              </w:rPr>
              <w:t>Minimální doporučená úroveň pro úpravy očekávaných výstupů v rámci podpůrných opatřen</w:t>
            </w:r>
          </w:p>
          <w:p w:rsidR="00BE7A5A" w:rsidRPr="00D80EB3" w:rsidRDefault="00BE7A5A" w:rsidP="00BE7A5A">
            <w:pPr>
              <w:suppressAutoHyphens/>
              <w:spacing w:after="0" w:line="240" w:lineRule="auto"/>
            </w:pPr>
            <w:r w:rsidRPr="00D80EB3">
              <w:t>Z-9-2-01p objasní důsledky pohybů Země</w:t>
            </w:r>
          </w:p>
          <w:p w:rsidR="00BE7A5A" w:rsidRPr="00D80EB3" w:rsidRDefault="00BE7A5A" w:rsidP="00BE7A5A">
            <w:pPr>
              <w:suppressAutoHyphens/>
              <w:spacing w:after="0" w:line="240" w:lineRule="auto"/>
            </w:pPr>
            <w:r w:rsidRPr="00D80EB3">
              <w:t xml:space="preserve"> Z-9-2-03p uvede příklady působení vnitřních a vnějších procesů v přírodní sféře a jejich vlivu na přírodu a na lidskou společnost </w:t>
            </w:r>
          </w:p>
          <w:p w:rsidR="00852676" w:rsidRPr="00D80EB3" w:rsidRDefault="00BE7A5A" w:rsidP="00BE7A5A">
            <w:pPr>
              <w:suppressAutoHyphens/>
              <w:spacing w:after="0" w:line="240" w:lineRule="auto"/>
              <w:rPr>
                <w:rFonts w:asciiTheme="majorHAnsi" w:eastAsia="Calibri" w:hAnsiTheme="majorHAnsi" w:cstheme="majorHAnsi"/>
              </w:rPr>
            </w:pPr>
            <w:r w:rsidRPr="00D80EB3">
              <w:t>Z-9-2-03p uvede příklady působení přírodních vlivů na utváření zemského povrchu</w:t>
            </w:r>
          </w:p>
        </w:tc>
      </w:tr>
    </w:tbl>
    <w:p w:rsidR="00852676" w:rsidRPr="00B474F8" w:rsidRDefault="00852676">
      <w:pPr>
        <w:suppressAutoHyphens/>
        <w:spacing w:after="0" w:line="240" w:lineRule="auto"/>
        <w:rPr>
          <w:rFonts w:asciiTheme="majorHAnsi" w:eastAsia="Times New Roman" w:hAnsiTheme="majorHAnsi" w:cstheme="majorHAnsi"/>
          <w:b/>
          <w:sz w:val="28"/>
        </w:rPr>
      </w:pPr>
    </w:p>
    <w:p w:rsidR="00852676" w:rsidRPr="00B474F8" w:rsidRDefault="00852676">
      <w:pPr>
        <w:suppressAutoHyphens/>
        <w:spacing w:after="0" w:line="240" w:lineRule="auto"/>
        <w:rPr>
          <w:rFonts w:asciiTheme="majorHAnsi" w:eastAsia="Times New Roman" w:hAnsiTheme="majorHAnsi" w:cstheme="majorHAnsi"/>
          <w:b/>
          <w:sz w:val="28"/>
        </w:rPr>
      </w:pPr>
    </w:p>
    <w:p w:rsidR="00852676" w:rsidRPr="00B474F8" w:rsidRDefault="00852676">
      <w:pPr>
        <w:suppressAutoHyphens/>
        <w:spacing w:after="0" w:line="240" w:lineRule="auto"/>
        <w:rPr>
          <w:rFonts w:asciiTheme="majorHAnsi" w:eastAsia="Times New Roman" w:hAnsiTheme="majorHAnsi" w:cstheme="majorHAnsi"/>
          <w:b/>
          <w:sz w:val="28"/>
        </w:rPr>
      </w:pPr>
    </w:p>
    <w:p w:rsidR="00852676" w:rsidRPr="00B474F8" w:rsidRDefault="00852676">
      <w:pPr>
        <w:suppressAutoHyphens/>
        <w:spacing w:after="0" w:line="240" w:lineRule="auto"/>
        <w:rPr>
          <w:rFonts w:asciiTheme="majorHAnsi" w:eastAsia="Times New Roman" w:hAnsiTheme="majorHAnsi" w:cstheme="majorHAnsi"/>
          <w:b/>
          <w:sz w:val="28"/>
        </w:rPr>
      </w:pPr>
    </w:p>
    <w:p w:rsidR="00852676" w:rsidRPr="00B474F8" w:rsidRDefault="00852676">
      <w:pPr>
        <w:suppressAutoHyphens/>
        <w:spacing w:after="0" w:line="240" w:lineRule="auto"/>
        <w:rPr>
          <w:rFonts w:asciiTheme="majorHAnsi" w:eastAsia="Times New Roman" w:hAnsiTheme="majorHAnsi" w:cstheme="majorHAnsi"/>
          <w:b/>
          <w:sz w:val="28"/>
        </w:rPr>
      </w:pPr>
    </w:p>
    <w:p w:rsidR="00852676" w:rsidRPr="00B474F8" w:rsidRDefault="00852676">
      <w:pPr>
        <w:suppressAutoHyphens/>
        <w:spacing w:after="0" w:line="240" w:lineRule="auto"/>
        <w:rPr>
          <w:rFonts w:asciiTheme="majorHAnsi" w:eastAsia="Times New Roman" w:hAnsiTheme="majorHAnsi" w:cstheme="majorHAnsi"/>
          <w:b/>
          <w:sz w:val="28"/>
        </w:rPr>
      </w:pPr>
    </w:p>
    <w:p w:rsidR="00852676" w:rsidRPr="00B474F8" w:rsidRDefault="00852676">
      <w:pPr>
        <w:suppressAutoHyphens/>
        <w:spacing w:after="0" w:line="240" w:lineRule="auto"/>
        <w:rPr>
          <w:rFonts w:asciiTheme="majorHAnsi" w:eastAsia="Times New Roman" w:hAnsiTheme="majorHAnsi" w:cstheme="majorHAnsi"/>
          <w:b/>
          <w:sz w:val="28"/>
        </w:rPr>
      </w:pPr>
    </w:p>
    <w:p w:rsidR="00852676" w:rsidRPr="00B474F8" w:rsidRDefault="00852676">
      <w:pPr>
        <w:suppressAutoHyphens/>
        <w:spacing w:after="0" w:line="240" w:lineRule="auto"/>
        <w:rPr>
          <w:rFonts w:asciiTheme="majorHAnsi" w:eastAsia="Times New Roman" w:hAnsiTheme="majorHAnsi" w:cstheme="majorHAnsi"/>
          <w:b/>
          <w:sz w:val="28"/>
        </w:rPr>
      </w:pPr>
    </w:p>
    <w:p w:rsidR="00852676" w:rsidRPr="00B474F8" w:rsidRDefault="00852676">
      <w:pPr>
        <w:suppressAutoHyphens/>
        <w:spacing w:after="0" w:line="240" w:lineRule="auto"/>
        <w:rPr>
          <w:rFonts w:asciiTheme="majorHAnsi" w:eastAsia="Times New Roman" w:hAnsiTheme="majorHAnsi" w:cstheme="majorHAnsi"/>
          <w:b/>
          <w:sz w:val="28"/>
        </w:rPr>
      </w:pPr>
    </w:p>
    <w:p w:rsidR="00852676" w:rsidRPr="00B474F8" w:rsidRDefault="00852676">
      <w:pPr>
        <w:suppressAutoHyphens/>
        <w:spacing w:after="0" w:line="240" w:lineRule="auto"/>
        <w:rPr>
          <w:rFonts w:asciiTheme="majorHAnsi" w:eastAsia="Times New Roman" w:hAnsiTheme="majorHAnsi" w:cstheme="majorHAnsi"/>
          <w:b/>
          <w:sz w:val="28"/>
        </w:rPr>
      </w:pPr>
    </w:p>
    <w:p w:rsidR="00852676" w:rsidRPr="00B474F8" w:rsidRDefault="00011A2B">
      <w:pPr>
        <w:suppressAutoHyphens/>
        <w:spacing w:after="0" w:line="240" w:lineRule="auto"/>
        <w:rPr>
          <w:rFonts w:asciiTheme="majorHAnsi" w:eastAsia="Times New Roman" w:hAnsiTheme="majorHAnsi" w:cstheme="majorHAnsi"/>
          <w:b/>
          <w:sz w:val="28"/>
        </w:rPr>
      </w:pPr>
      <w:r w:rsidRPr="00B474F8">
        <w:rPr>
          <w:rFonts w:asciiTheme="majorHAnsi" w:eastAsia="Times New Roman" w:hAnsiTheme="majorHAnsi" w:cstheme="majorHAnsi"/>
          <w:b/>
          <w:sz w:val="28"/>
        </w:rPr>
        <w:t>Vzdělávací oblast: Člověk a příroda</w:t>
      </w:r>
    </w:p>
    <w:p w:rsidR="00852676" w:rsidRPr="00B474F8" w:rsidRDefault="00011A2B">
      <w:pPr>
        <w:suppressAutoHyphens/>
        <w:spacing w:after="0" w:line="240" w:lineRule="auto"/>
        <w:rPr>
          <w:rFonts w:asciiTheme="majorHAnsi" w:eastAsia="Times New Roman" w:hAnsiTheme="majorHAnsi" w:cstheme="majorHAnsi"/>
          <w:b/>
          <w:sz w:val="28"/>
        </w:rPr>
      </w:pPr>
      <w:r w:rsidRPr="00B474F8">
        <w:rPr>
          <w:rFonts w:asciiTheme="majorHAnsi" w:eastAsia="Times New Roman" w:hAnsiTheme="majorHAnsi" w:cstheme="majorHAnsi"/>
          <w:b/>
          <w:sz w:val="28"/>
        </w:rPr>
        <w:t>Vyučovací předmět: Zeměpis</w:t>
      </w:r>
    </w:p>
    <w:p w:rsidR="00852676" w:rsidRPr="00B474F8" w:rsidRDefault="00011A2B">
      <w:pPr>
        <w:suppressAutoHyphens/>
        <w:spacing w:after="0" w:line="240" w:lineRule="auto"/>
        <w:rPr>
          <w:rFonts w:asciiTheme="majorHAnsi" w:eastAsia="Times New Roman" w:hAnsiTheme="majorHAnsi" w:cstheme="majorHAnsi"/>
          <w:b/>
          <w:sz w:val="28"/>
        </w:rPr>
      </w:pPr>
      <w:r w:rsidRPr="00B474F8">
        <w:rPr>
          <w:rFonts w:asciiTheme="majorHAnsi" w:eastAsia="Times New Roman" w:hAnsiTheme="majorHAnsi" w:cstheme="majorHAnsi"/>
          <w:b/>
          <w:sz w:val="28"/>
        </w:rPr>
        <w:t xml:space="preserve">Ročník: 7. </w:t>
      </w:r>
    </w:p>
    <w:p w:rsidR="00852676" w:rsidRPr="00B474F8" w:rsidRDefault="00852676">
      <w:pPr>
        <w:suppressAutoHyphens/>
        <w:spacing w:after="0" w:line="240" w:lineRule="auto"/>
        <w:rPr>
          <w:rFonts w:asciiTheme="majorHAnsi" w:eastAsia="Times New Roman" w:hAnsiTheme="majorHAnsi" w:cstheme="majorHAnsi"/>
          <w:b/>
          <w:sz w:val="28"/>
        </w:rPr>
      </w:pPr>
    </w:p>
    <w:tbl>
      <w:tblPr>
        <w:tblW w:w="0" w:type="auto"/>
        <w:tblInd w:w="108" w:type="dxa"/>
        <w:tblCellMar>
          <w:left w:w="10" w:type="dxa"/>
          <w:right w:w="10" w:type="dxa"/>
        </w:tblCellMar>
        <w:tblLook w:val="04A0" w:firstRow="1" w:lastRow="0" w:firstColumn="1" w:lastColumn="0" w:noHBand="0" w:noVBand="1"/>
      </w:tblPr>
      <w:tblGrid>
        <w:gridCol w:w="2630"/>
        <w:gridCol w:w="2460"/>
        <w:gridCol w:w="2140"/>
        <w:gridCol w:w="1724"/>
      </w:tblGrid>
      <w:tr w:rsidR="00852676" w:rsidRPr="00B474F8">
        <w:tc>
          <w:tcPr>
            <w:tcW w:w="568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sz w:val="24"/>
              </w:rPr>
            </w:pPr>
          </w:p>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4"/>
              </w:rPr>
              <w:t>Výstupy</w:t>
            </w:r>
          </w:p>
        </w:tc>
        <w:tc>
          <w:tcPr>
            <w:tcW w:w="37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sz w:val="24"/>
              </w:rPr>
            </w:pPr>
          </w:p>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4"/>
              </w:rPr>
              <w:t>Učivo</w:t>
            </w:r>
          </w:p>
        </w:tc>
        <w:tc>
          <w:tcPr>
            <w:tcW w:w="28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4"/>
              </w:rPr>
              <w:t>Průřezová témata, mezipředmětové vztahy</w:t>
            </w:r>
          </w:p>
        </w:tc>
        <w:tc>
          <w:tcPr>
            <w:tcW w:w="23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sz w:val="24"/>
              </w:rPr>
            </w:pPr>
          </w:p>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4"/>
              </w:rPr>
              <w:t>Poznámky</w:t>
            </w:r>
          </w:p>
        </w:tc>
      </w:tr>
      <w:tr w:rsidR="00852676" w:rsidRPr="00B474F8">
        <w:tc>
          <w:tcPr>
            <w:tcW w:w="568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D80EB3" w:rsidRDefault="00011A2B">
            <w:pPr>
              <w:suppressAutoHyphens/>
              <w:spacing w:after="0" w:line="240" w:lineRule="auto"/>
              <w:rPr>
                <w:rFonts w:asciiTheme="majorHAnsi" w:eastAsia="Times New Roman" w:hAnsiTheme="majorHAnsi" w:cstheme="majorHAnsi"/>
                <w:sz w:val="24"/>
              </w:rPr>
            </w:pPr>
            <w:r w:rsidRPr="00D80EB3">
              <w:rPr>
                <w:rFonts w:asciiTheme="majorHAnsi" w:eastAsia="Times New Roman" w:hAnsiTheme="majorHAnsi" w:cstheme="majorHAnsi"/>
                <w:b/>
                <w:sz w:val="24"/>
              </w:rPr>
              <w:t>Žák:</w:t>
            </w:r>
            <w:r w:rsidRPr="00D80EB3">
              <w:rPr>
                <w:rFonts w:asciiTheme="majorHAnsi" w:eastAsia="Times New Roman" w:hAnsiTheme="majorHAnsi" w:cstheme="majorHAnsi"/>
                <w:sz w:val="24"/>
              </w:rPr>
              <w:t xml:space="preserve"> </w:t>
            </w:r>
          </w:p>
          <w:p w:rsidR="00BE7A5A" w:rsidRPr="00D80EB3" w:rsidRDefault="00BE7A5A" w:rsidP="00BE7A5A">
            <w:pPr>
              <w:suppressAutoHyphens/>
              <w:spacing w:after="0" w:line="240" w:lineRule="auto"/>
            </w:pPr>
            <w:r w:rsidRPr="00D80EB3">
              <w:t>Z-9-3-01 lokalizuje na mapách světadíly, oceány a makroregiony světa podle zvolených kritérií, srovnává jejich postavení, rozvojová jádra a periferní zóny</w:t>
            </w:r>
          </w:p>
          <w:p w:rsidR="00BE7A5A" w:rsidRPr="00D80EB3" w:rsidRDefault="00BE7A5A" w:rsidP="00BE7A5A">
            <w:pPr>
              <w:suppressAutoHyphens/>
              <w:spacing w:after="0" w:line="240" w:lineRule="auto"/>
            </w:pPr>
            <w:r w:rsidRPr="00D80EB3">
              <w:t xml:space="preserve"> Z-9-3-02 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p w:rsidR="00BE7A5A" w:rsidRPr="00D80EB3" w:rsidRDefault="00BE7A5A" w:rsidP="00BE7A5A">
            <w:pPr>
              <w:suppressAutoHyphens/>
              <w:spacing w:after="0" w:line="240" w:lineRule="auto"/>
              <w:rPr>
                <w:rFonts w:ascii="Times New Roman" w:eastAsia="Times New Roman" w:hAnsi="Times New Roman" w:cs="Times New Roman"/>
                <w:b/>
                <w:sz w:val="24"/>
              </w:rPr>
            </w:pPr>
            <w:r w:rsidRPr="00D80EB3">
              <w:t xml:space="preserve"> Z-9-3-03 zvažuje, jaké změny ve vybraných regionech světa nastaly, nastávají, mohou nastat a co je příčinou zásadních změn v nich</w:t>
            </w:r>
          </w:p>
          <w:p w:rsidR="00BE7A5A" w:rsidRPr="00D80EB3" w:rsidRDefault="00BE7A5A">
            <w:pPr>
              <w:suppressAutoHyphens/>
              <w:spacing w:after="0" w:line="240" w:lineRule="auto"/>
              <w:rPr>
                <w:rFonts w:asciiTheme="majorHAnsi" w:eastAsia="Times New Roman" w:hAnsiTheme="majorHAnsi" w:cstheme="majorHAnsi"/>
                <w:sz w:val="24"/>
              </w:rPr>
            </w:pPr>
          </w:p>
          <w:p w:rsidR="00852676" w:rsidRPr="00D80EB3" w:rsidRDefault="00852676" w:rsidP="00BE7A5A">
            <w:pPr>
              <w:tabs>
                <w:tab w:val="left" w:pos="420"/>
              </w:tabs>
              <w:suppressAutoHyphens/>
              <w:spacing w:after="0" w:line="240" w:lineRule="auto"/>
              <w:ind w:left="420"/>
              <w:rPr>
                <w:rFonts w:asciiTheme="majorHAnsi" w:hAnsiTheme="majorHAnsi" w:cstheme="majorHAnsi"/>
              </w:rPr>
            </w:pPr>
          </w:p>
        </w:tc>
        <w:tc>
          <w:tcPr>
            <w:tcW w:w="37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D80EB3" w:rsidRDefault="00011A2B">
            <w:pPr>
              <w:suppressAutoHyphens/>
              <w:spacing w:after="0" w:line="240" w:lineRule="auto"/>
              <w:rPr>
                <w:rFonts w:asciiTheme="majorHAnsi" w:eastAsia="Times New Roman" w:hAnsiTheme="majorHAnsi" w:cstheme="majorHAnsi"/>
                <w:b/>
                <w:sz w:val="24"/>
              </w:rPr>
            </w:pPr>
            <w:r w:rsidRPr="00D80EB3">
              <w:rPr>
                <w:rFonts w:asciiTheme="majorHAnsi" w:eastAsia="Times New Roman" w:hAnsiTheme="majorHAnsi" w:cstheme="majorHAnsi"/>
                <w:b/>
                <w:sz w:val="24"/>
              </w:rPr>
              <w:t>Učivo</w:t>
            </w:r>
          </w:p>
          <w:p w:rsidR="00BE7A5A" w:rsidRPr="00D80EB3" w:rsidRDefault="00BE7A5A" w:rsidP="00BE7A5A">
            <w:pPr>
              <w:suppressAutoHyphens/>
              <w:spacing w:after="0" w:line="240" w:lineRule="auto"/>
              <w:rPr>
                <w:rFonts w:ascii="Times New Roman" w:eastAsia="Times New Roman" w:hAnsi="Times New Roman" w:cs="Times New Roman"/>
                <w:b/>
                <w:sz w:val="24"/>
              </w:rPr>
            </w:pPr>
            <w:r w:rsidRPr="00D80EB3">
              <w:rPr>
                <w:b/>
              </w:rPr>
              <w:t>světadíly</w:t>
            </w:r>
            <w:r w:rsidRPr="00D80EB3">
              <w:t xml:space="preserve">, </w:t>
            </w:r>
            <w:r w:rsidRPr="00D80EB3">
              <w:rPr>
                <w:b/>
              </w:rPr>
              <w:t>oceány, makroregiony</w:t>
            </w:r>
            <w:r w:rsidRPr="00D80EB3">
              <w:t xml:space="preserve"> </w:t>
            </w:r>
            <w:r w:rsidRPr="00D80EB3">
              <w:rPr>
                <w:b/>
              </w:rPr>
              <w:t>světa</w:t>
            </w:r>
            <w:r w:rsidRPr="00D80EB3">
              <w:t xml:space="preserve"> – určující a porovnávací kritéria; jejich přiměřená charakteristika z hlediska přírodních a socioekonomických poměrů s důrazem na vazby a souvislosti (přírodní oblasti, podnebné oblasti, sídelní oblasti, jazykové oblasti, náboženské oblasti, kulturní oblasti) </w:t>
            </w:r>
            <w:r w:rsidRPr="00D80EB3">
              <w:sym w:font="Symbol" w:char="F09F"/>
            </w:r>
            <w:r w:rsidRPr="00D80EB3">
              <w:t xml:space="preserve"> </w:t>
            </w:r>
            <w:r w:rsidRPr="00D80EB3">
              <w:rPr>
                <w:b/>
              </w:rPr>
              <w:t>modelové regiony světa</w:t>
            </w:r>
            <w:r w:rsidRPr="00D80EB3">
              <w:t xml:space="preserve"> – vybrané modelové přírodní, společenské, politické, hospodářské a environmentální problémy, možnosti jejich řešení</w:t>
            </w:r>
          </w:p>
          <w:p w:rsidR="00BE7A5A" w:rsidRPr="00D80EB3" w:rsidRDefault="00BE7A5A">
            <w:pPr>
              <w:suppressAutoHyphens/>
              <w:spacing w:after="0" w:line="240" w:lineRule="auto"/>
              <w:rPr>
                <w:rFonts w:asciiTheme="majorHAnsi" w:eastAsia="Times New Roman" w:hAnsiTheme="majorHAnsi" w:cstheme="majorHAnsi"/>
                <w:b/>
                <w:sz w:val="24"/>
              </w:rPr>
            </w:pPr>
          </w:p>
          <w:p w:rsidR="00852676" w:rsidRPr="00D80EB3" w:rsidRDefault="00852676">
            <w:pPr>
              <w:suppressAutoHyphens/>
              <w:spacing w:after="0" w:line="240" w:lineRule="auto"/>
              <w:rPr>
                <w:rFonts w:asciiTheme="majorHAnsi" w:eastAsia="Times New Roman" w:hAnsiTheme="majorHAnsi" w:cstheme="majorHAnsi"/>
                <w:sz w:val="24"/>
              </w:rPr>
            </w:pPr>
          </w:p>
          <w:p w:rsidR="00852676" w:rsidRPr="00D80EB3" w:rsidRDefault="00852676">
            <w:pPr>
              <w:suppressAutoHyphens/>
              <w:spacing w:after="0" w:line="240" w:lineRule="auto"/>
              <w:rPr>
                <w:rFonts w:asciiTheme="majorHAnsi" w:eastAsia="Times New Roman" w:hAnsiTheme="majorHAnsi" w:cstheme="majorHAnsi"/>
                <w:sz w:val="24"/>
              </w:rPr>
            </w:pPr>
          </w:p>
          <w:p w:rsidR="00852676" w:rsidRPr="00D80EB3" w:rsidRDefault="00852676" w:rsidP="00BE7A5A">
            <w:pPr>
              <w:tabs>
                <w:tab w:val="left" w:pos="420"/>
              </w:tabs>
              <w:suppressAutoHyphens/>
              <w:spacing w:after="0" w:line="240" w:lineRule="auto"/>
              <w:rPr>
                <w:rFonts w:asciiTheme="majorHAnsi" w:hAnsiTheme="majorHAnsi" w:cstheme="majorHAnsi"/>
              </w:rPr>
            </w:pPr>
          </w:p>
        </w:tc>
        <w:tc>
          <w:tcPr>
            <w:tcW w:w="28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D80EB3" w:rsidRDefault="00852676">
            <w:pPr>
              <w:suppressAutoHyphens/>
              <w:spacing w:after="0" w:line="240" w:lineRule="auto"/>
              <w:rPr>
                <w:rFonts w:asciiTheme="majorHAnsi" w:eastAsia="Times New Roman" w:hAnsiTheme="majorHAnsi" w:cstheme="majorHAnsi"/>
                <w:sz w:val="24"/>
              </w:rPr>
            </w:pPr>
          </w:p>
          <w:p w:rsidR="00852676" w:rsidRPr="00D80EB3" w:rsidRDefault="00011A2B">
            <w:pPr>
              <w:suppressAutoHyphens/>
              <w:spacing w:after="0" w:line="240" w:lineRule="auto"/>
              <w:rPr>
                <w:rFonts w:asciiTheme="majorHAnsi" w:eastAsia="Times New Roman" w:hAnsiTheme="majorHAnsi" w:cstheme="majorHAnsi"/>
                <w:sz w:val="24"/>
              </w:rPr>
            </w:pPr>
            <w:r w:rsidRPr="00D80EB3">
              <w:rPr>
                <w:rFonts w:asciiTheme="majorHAnsi" w:eastAsia="Times New Roman" w:hAnsiTheme="majorHAnsi" w:cstheme="majorHAnsi"/>
                <w:sz w:val="24"/>
              </w:rPr>
              <w:t>OSV – rozvoj schopnosti poznávání</w:t>
            </w:r>
          </w:p>
          <w:p w:rsidR="00852676" w:rsidRPr="00D80EB3" w:rsidRDefault="00011A2B">
            <w:pPr>
              <w:suppressAutoHyphens/>
              <w:spacing w:after="0" w:line="240" w:lineRule="auto"/>
              <w:rPr>
                <w:rFonts w:asciiTheme="majorHAnsi" w:eastAsia="Times New Roman" w:hAnsiTheme="majorHAnsi" w:cstheme="majorHAnsi"/>
                <w:sz w:val="24"/>
              </w:rPr>
            </w:pPr>
            <w:r w:rsidRPr="00D80EB3">
              <w:rPr>
                <w:rFonts w:asciiTheme="majorHAnsi" w:eastAsia="Times New Roman" w:hAnsiTheme="majorHAnsi" w:cstheme="majorHAnsi"/>
                <w:sz w:val="24"/>
              </w:rPr>
              <w:t>OSV - komunikace</w:t>
            </w:r>
          </w:p>
          <w:p w:rsidR="00852676" w:rsidRPr="00D80EB3" w:rsidRDefault="00971D11">
            <w:pPr>
              <w:suppressAutoHyphens/>
              <w:spacing w:after="0" w:line="240" w:lineRule="auto"/>
              <w:rPr>
                <w:rFonts w:asciiTheme="majorHAnsi" w:eastAsia="Times New Roman" w:hAnsiTheme="majorHAnsi" w:cstheme="majorHAnsi"/>
                <w:sz w:val="24"/>
              </w:rPr>
            </w:pPr>
            <w:r>
              <w:rPr>
                <w:rFonts w:asciiTheme="majorHAnsi" w:eastAsia="Times New Roman" w:hAnsiTheme="majorHAnsi" w:cstheme="majorHAnsi"/>
                <w:sz w:val="24"/>
              </w:rPr>
              <w:t>MK</w:t>
            </w:r>
            <w:r w:rsidR="00011A2B" w:rsidRPr="00D80EB3">
              <w:rPr>
                <w:rFonts w:asciiTheme="majorHAnsi" w:eastAsia="Times New Roman" w:hAnsiTheme="majorHAnsi" w:cstheme="majorHAnsi"/>
                <w:sz w:val="24"/>
              </w:rPr>
              <w:t>V – kulturní diference</w:t>
            </w:r>
          </w:p>
          <w:p w:rsidR="00852676" w:rsidRPr="00D80EB3" w:rsidRDefault="00971D11">
            <w:pPr>
              <w:suppressAutoHyphens/>
              <w:spacing w:after="0" w:line="240" w:lineRule="auto"/>
              <w:rPr>
                <w:rFonts w:asciiTheme="majorHAnsi" w:eastAsia="Times New Roman" w:hAnsiTheme="majorHAnsi" w:cstheme="majorHAnsi"/>
                <w:sz w:val="24"/>
              </w:rPr>
            </w:pPr>
            <w:r>
              <w:rPr>
                <w:rFonts w:asciiTheme="majorHAnsi" w:eastAsia="Times New Roman" w:hAnsiTheme="majorHAnsi" w:cstheme="majorHAnsi"/>
                <w:sz w:val="24"/>
              </w:rPr>
              <w:t>MK</w:t>
            </w:r>
            <w:r w:rsidR="00011A2B" w:rsidRPr="00D80EB3">
              <w:rPr>
                <w:rFonts w:asciiTheme="majorHAnsi" w:eastAsia="Times New Roman" w:hAnsiTheme="majorHAnsi" w:cstheme="majorHAnsi"/>
                <w:sz w:val="24"/>
              </w:rPr>
              <w:t>V – multikulturalita</w:t>
            </w:r>
          </w:p>
          <w:p w:rsidR="00852676" w:rsidRPr="00D80EB3" w:rsidRDefault="00852676">
            <w:pPr>
              <w:suppressAutoHyphens/>
              <w:spacing w:after="0" w:line="240" w:lineRule="auto"/>
              <w:rPr>
                <w:rFonts w:asciiTheme="majorHAnsi" w:eastAsia="Times New Roman" w:hAnsiTheme="majorHAnsi" w:cstheme="majorHAnsi"/>
                <w:sz w:val="24"/>
              </w:rPr>
            </w:pPr>
          </w:p>
          <w:p w:rsidR="00852676" w:rsidRPr="00D80EB3" w:rsidRDefault="00852676">
            <w:pPr>
              <w:suppressAutoHyphens/>
              <w:spacing w:after="0" w:line="240" w:lineRule="auto"/>
              <w:rPr>
                <w:rFonts w:asciiTheme="majorHAnsi" w:eastAsia="Times New Roman" w:hAnsiTheme="majorHAnsi" w:cstheme="majorHAnsi"/>
                <w:sz w:val="24"/>
              </w:rPr>
            </w:pPr>
          </w:p>
          <w:p w:rsidR="00852676" w:rsidRPr="00D80EB3" w:rsidRDefault="00011A2B">
            <w:pPr>
              <w:suppressAutoHyphens/>
              <w:spacing w:after="0" w:line="240" w:lineRule="auto"/>
              <w:rPr>
                <w:rFonts w:asciiTheme="majorHAnsi" w:eastAsia="Times New Roman" w:hAnsiTheme="majorHAnsi" w:cstheme="majorHAnsi"/>
                <w:sz w:val="24"/>
              </w:rPr>
            </w:pPr>
            <w:r w:rsidRPr="00D80EB3">
              <w:rPr>
                <w:rFonts w:asciiTheme="majorHAnsi" w:eastAsia="Times New Roman" w:hAnsiTheme="majorHAnsi" w:cstheme="majorHAnsi"/>
                <w:sz w:val="24"/>
              </w:rPr>
              <w:t>EV – vztah člověka k prostředí</w:t>
            </w:r>
          </w:p>
          <w:p w:rsidR="00852676" w:rsidRPr="00D80EB3" w:rsidRDefault="00011A2B">
            <w:pPr>
              <w:suppressAutoHyphens/>
              <w:spacing w:after="0" w:line="240" w:lineRule="auto"/>
              <w:rPr>
                <w:rFonts w:asciiTheme="majorHAnsi" w:eastAsia="Times New Roman" w:hAnsiTheme="majorHAnsi" w:cstheme="majorHAnsi"/>
                <w:sz w:val="24"/>
              </w:rPr>
            </w:pPr>
            <w:r w:rsidRPr="00D80EB3">
              <w:rPr>
                <w:rFonts w:asciiTheme="majorHAnsi" w:eastAsia="Times New Roman" w:hAnsiTheme="majorHAnsi" w:cstheme="majorHAnsi"/>
                <w:sz w:val="24"/>
              </w:rPr>
              <w:t>EV – základní podmínky života</w:t>
            </w:r>
          </w:p>
          <w:p w:rsidR="00852676" w:rsidRPr="00D80EB3" w:rsidRDefault="00011A2B">
            <w:pPr>
              <w:suppressAutoHyphens/>
              <w:spacing w:after="0" w:line="240" w:lineRule="auto"/>
              <w:rPr>
                <w:rFonts w:asciiTheme="majorHAnsi" w:eastAsia="Times New Roman" w:hAnsiTheme="majorHAnsi" w:cstheme="majorHAnsi"/>
                <w:sz w:val="24"/>
              </w:rPr>
            </w:pPr>
            <w:r w:rsidRPr="00D80EB3">
              <w:rPr>
                <w:rFonts w:asciiTheme="majorHAnsi" w:eastAsia="Times New Roman" w:hAnsiTheme="majorHAnsi" w:cstheme="majorHAnsi"/>
                <w:sz w:val="24"/>
              </w:rPr>
              <w:t>EV – ekosystémy</w:t>
            </w:r>
          </w:p>
          <w:p w:rsidR="00852676" w:rsidRPr="00D80EB3" w:rsidRDefault="00011A2B">
            <w:pPr>
              <w:suppressAutoHyphens/>
              <w:spacing w:after="0" w:line="240" w:lineRule="auto"/>
              <w:rPr>
                <w:rFonts w:asciiTheme="majorHAnsi" w:eastAsia="Times New Roman" w:hAnsiTheme="majorHAnsi" w:cstheme="majorHAnsi"/>
                <w:sz w:val="24"/>
              </w:rPr>
            </w:pPr>
            <w:r w:rsidRPr="00D80EB3">
              <w:rPr>
                <w:rFonts w:asciiTheme="majorHAnsi" w:eastAsia="Times New Roman" w:hAnsiTheme="majorHAnsi" w:cstheme="majorHAnsi"/>
                <w:sz w:val="24"/>
              </w:rPr>
              <w:t>EV – lidské aktivity a problémy životního prostředí</w:t>
            </w:r>
          </w:p>
          <w:p w:rsidR="00852676" w:rsidRPr="00D80EB3" w:rsidRDefault="00011A2B">
            <w:pPr>
              <w:suppressAutoHyphens/>
              <w:spacing w:after="0" w:line="240" w:lineRule="auto"/>
              <w:rPr>
                <w:rFonts w:asciiTheme="majorHAnsi" w:eastAsia="Times New Roman" w:hAnsiTheme="majorHAnsi" w:cstheme="majorHAnsi"/>
                <w:sz w:val="24"/>
              </w:rPr>
            </w:pPr>
            <w:r w:rsidRPr="00D80EB3">
              <w:rPr>
                <w:rFonts w:asciiTheme="majorHAnsi" w:eastAsia="Times New Roman" w:hAnsiTheme="majorHAnsi" w:cstheme="majorHAnsi"/>
                <w:sz w:val="24"/>
              </w:rPr>
              <w:t>OSV – poznávání lidí</w:t>
            </w:r>
          </w:p>
          <w:p w:rsidR="00852676" w:rsidRPr="00D80EB3" w:rsidRDefault="00011A2B">
            <w:pPr>
              <w:suppressAutoHyphens/>
              <w:spacing w:after="0" w:line="240" w:lineRule="auto"/>
              <w:rPr>
                <w:rFonts w:asciiTheme="majorHAnsi" w:eastAsia="Times New Roman" w:hAnsiTheme="majorHAnsi" w:cstheme="majorHAnsi"/>
                <w:sz w:val="24"/>
              </w:rPr>
            </w:pPr>
            <w:r w:rsidRPr="00D80EB3">
              <w:rPr>
                <w:rFonts w:asciiTheme="majorHAnsi" w:eastAsia="Times New Roman" w:hAnsiTheme="majorHAnsi" w:cstheme="majorHAnsi"/>
                <w:sz w:val="24"/>
              </w:rPr>
              <w:t>VDO – občan, občanská společnost a stát</w:t>
            </w:r>
          </w:p>
          <w:p w:rsidR="00852676" w:rsidRPr="00D80EB3" w:rsidRDefault="00011A2B">
            <w:pPr>
              <w:suppressAutoHyphens/>
              <w:spacing w:after="0" w:line="240" w:lineRule="auto"/>
              <w:rPr>
                <w:rFonts w:asciiTheme="majorHAnsi" w:eastAsia="Times New Roman" w:hAnsiTheme="majorHAnsi" w:cstheme="majorHAnsi"/>
                <w:sz w:val="24"/>
              </w:rPr>
            </w:pPr>
            <w:r w:rsidRPr="00D80EB3">
              <w:rPr>
                <w:rFonts w:asciiTheme="majorHAnsi" w:eastAsia="Times New Roman" w:hAnsiTheme="majorHAnsi" w:cstheme="majorHAnsi"/>
                <w:sz w:val="24"/>
              </w:rPr>
              <w:t>VMEGS – Evropa s vět nás zajímá</w:t>
            </w:r>
          </w:p>
          <w:p w:rsidR="00852676" w:rsidRPr="00D80EB3" w:rsidRDefault="00011A2B">
            <w:pPr>
              <w:suppressAutoHyphens/>
              <w:spacing w:after="0" w:line="240" w:lineRule="auto"/>
              <w:rPr>
                <w:rFonts w:asciiTheme="majorHAnsi" w:eastAsia="Times New Roman" w:hAnsiTheme="majorHAnsi" w:cstheme="majorHAnsi"/>
                <w:sz w:val="24"/>
              </w:rPr>
            </w:pPr>
            <w:r w:rsidRPr="00D80EB3">
              <w:rPr>
                <w:rFonts w:asciiTheme="majorHAnsi" w:eastAsia="Times New Roman" w:hAnsiTheme="majorHAnsi" w:cstheme="majorHAnsi"/>
                <w:sz w:val="24"/>
              </w:rPr>
              <w:t>VMEGS – objevujeme Evropu</w:t>
            </w:r>
          </w:p>
          <w:p w:rsidR="00852676" w:rsidRPr="00D80EB3" w:rsidRDefault="00011A2B">
            <w:pPr>
              <w:suppressAutoHyphens/>
              <w:spacing w:after="0" w:line="240" w:lineRule="auto"/>
              <w:rPr>
                <w:rFonts w:asciiTheme="majorHAnsi" w:eastAsia="Times New Roman" w:hAnsiTheme="majorHAnsi" w:cstheme="majorHAnsi"/>
                <w:sz w:val="24"/>
              </w:rPr>
            </w:pPr>
            <w:r w:rsidRPr="00D80EB3">
              <w:rPr>
                <w:rFonts w:asciiTheme="majorHAnsi" w:eastAsia="Times New Roman" w:hAnsiTheme="majorHAnsi" w:cstheme="majorHAnsi"/>
                <w:sz w:val="24"/>
              </w:rPr>
              <w:t>VMEGS – jsme Evropané</w:t>
            </w:r>
          </w:p>
          <w:p w:rsidR="00852676" w:rsidRPr="00D80EB3" w:rsidRDefault="00011A2B">
            <w:pPr>
              <w:suppressAutoHyphens/>
              <w:spacing w:after="0" w:line="240" w:lineRule="auto"/>
              <w:rPr>
                <w:rFonts w:asciiTheme="majorHAnsi" w:eastAsia="Times New Roman" w:hAnsiTheme="majorHAnsi" w:cstheme="majorHAnsi"/>
                <w:sz w:val="24"/>
              </w:rPr>
            </w:pPr>
            <w:r w:rsidRPr="00D80EB3">
              <w:rPr>
                <w:rFonts w:asciiTheme="majorHAnsi" w:eastAsia="Times New Roman" w:hAnsiTheme="majorHAnsi" w:cstheme="majorHAnsi"/>
                <w:sz w:val="24"/>
              </w:rPr>
              <w:t>OSV – rozvoj schopnosti poznávání</w:t>
            </w:r>
          </w:p>
          <w:p w:rsidR="00852676" w:rsidRPr="00D80EB3" w:rsidRDefault="00011A2B">
            <w:pPr>
              <w:suppressAutoHyphens/>
              <w:spacing w:after="0" w:line="240" w:lineRule="auto"/>
              <w:rPr>
                <w:rFonts w:asciiTheme="majorHAnsi" w:eastAsia="Times New Roman" w:hAnsiTheme="majorHAnsi" w:cstheme="majorHAnsi"/>
                <w:sz w:val="24"/>
              </w:rPr>
            </w:pPr>
            <w:r w:rsidRPr="00D80EB3">
              <w:rPr>
                <w:rFonts w:asciiTheme="majorHAnsi" w:eastAsia="Times New Roman" w:hAnsiTheme="majorHAnsi" w:cstheme="majorHAnsi"/>
                <w:sz w:val="24"/>
              </w:rPr>
              <w:t>OSV - komunikace</w:t>
            </w:r>
          </w:p>
          <w:p w:rsidR="00852676" w:rsidRPr="00D80EB3" w:rsidRDefault="00971D11">
            <w:pPr>
              <w:suppressAutoHyphens/>
              <w:spacing w:after="0" w:line="240" w:lineRule="auto"/>
              <w:rPr>
                <w:rFonts w:asciiTheme="majorHAnsi" w:eastAsia="Times New Roman" w:hAnsiTheme="majorHAnsi" w:cstheme="majorHAnsi"/>
                <w:sz w:val="24"/>
              </w:rPr>
            </w:pPr>
            <w:r>
              <w:rPr>
                <w:rFonts w:asciiTheme="majorHAnsi" w:eastAsia="Times New Roman" w:hAnsiTheme="majorHAnsi" w:cstheme="majorHAnsi"/>
                <w:sz w:val="24"/>
              </w:rPr>
              <w:t>MK</w:t>
            </w:r>
            <w:r w:rsidR="00011A2B" w:rsidRPr="00D80EB3">
              <w:rPr>
                <w:rFonts w:asciiTheme="majorHAnsi" w:eastAsia="Times New Roman" w:hAnsiTheme="majorHAnsi" w:cstheme="majorHAnsi"/>
                <w:sz w:val="24"/>
              </w:rPr>
              <w:t>V – kulturní diference</w:t>
            </w:r>
          </w:p>
          <w:p w:rsidR="00852676" w:rsidRPr="00D80EB3" w:rsidRDefault="00971D11">
            <w:pPr>
              <w:suppressAutoHyphens/>
              <w:spacing w:after="0" w:line="240" w:lineRule="auto"/>
              <w:rPr>
                <w:rFonts w:asciiTheme="majorHAnsi" w:eastAsia="Times New Roman" w:hAnsiTheme="majorHAnsi" w:cstheme="majorHAnsi"/>
                <w:sz w:val="24"/>
              </w:rPr>
            </w:pPr>
            <w:r>
              <w:rPr>
                <w:rFonts w:asciiTheme="majorHAnsi" w:eastAsia="Times New Roman" w:hAnsiTheme="majorHAnsi" w:cstheme="majorHAnsi"/>
                <w:sz w:val="24"/>
              </w:rPr>
              <w:t>MK</w:t>
            </w:r>
            <w:r w:rsidR="00011A2B" w:rsidRPr="00D80EB3">
              <w:rPr>
                <w:rFonts w:asciiTheme="majorHAnsi" w:eastAsia="Times New Roman" w:hAnsiTheme="majorHAnsi" w:cstheme="majorHAnsi"/>
                <w:sz w:val="24"/>
              </w:rPr>
              <w:t>V – multikulturalita</w:t>
            </w:r>
          </w:p>
          <w:p w:rsidR="00852676" w:rsidRPr="00D80EB3" w:rsidRDefault="00852676">
            <w:pPr>
              <w:suppressAutoHyphens/>
              <w:spacing w:after="0" w:line="240" w:lineRule="auto"/>
              <w:rPr>
                <w:rFonts w:asciiTheme="majorHAnsi" w:eastAsia="Times New Roman" w:hAnsiTheme="majorHAnsi" w:cstheme="majorHAnsi"/>
                <w:sz w:val="24"/>
              </w:rPr>
            </w:pPr>
          </w:p>
          <w:p w:rsidR="00852676" w:rsidRPr="00D80EB3" w:rsidRDefault="00852676">
            <w:pPr>
              <w:suppressAutoHyphens/>
              <w:spacing w:after="0" w:line="240" w:lineRule="auto"/>
              <w:rPr>
                <w:rFonts w:asciiTheme="majorHAnsi" w:eastAsia="Times New Roman" w:hAnsiTheme="majorHAnsi" w:cstheme="majorHAnsi"/>
                <w:sz w:val="24"/>
              </w:rPr>
            </w:pPr>
          </w:p>
          <w:p w:rsidR="00852676" w:rsidRPr="00D80EB3" w:rsidRDefault="00011A2B">
            <w:pPr>
              <w:suppressAutoHyphens/>
              <w:spacing w:after="0" w:line="240" w:lineRule="auto"/>
              <w:rPr>
                <w:rFonts w:asciiTheme="majorHAnsi" w:eastAsia="Times New Roman" w:hAnsiTheme="majorHAnsi" w:cstheme="majorHAnsi"/>
                <w:sz w:val="24"/>
              </w:rPr>
            </w:pPr>
            <w:r w:rsidRPr="00D80EB3">
              <w:rPr>
                <w:rFonts w:asciiTheme="majorHAnsi" w:eastAsia="Times New Roman" w:hAnsiTheme="majorHAnsi" w:cstheme="majorHAnsi"/>
                <w:sz w:val="24"/>
              </w:rPr>
              <w:t>EV – vztah člověka k prostředí</w:t>
            </w:r>
          </w:p>
          <w:p w:rsidR="00852676" w:rsidRPr="00D80EB3" w:rsidRDefault="00011A2B">
            <w:pPr>
              <w:suppressAutoHyphens/>
              <w:spacing w:after="0" w:line="240" w:lineRule="auto"/>
              <w:rPr>
                <w:rFonts w:asciiTheme="majorHAnsi" w:eastAsia="Times New Roman" w:hAnsiTheme="majorHAnsi" w:cstheme="majorHAnsi"/>
                <w:sz w:val="24"/>
              </w:rPr>
            </w:pPr>
            <w:r w:rsidRPr="00D80EB3">
              <w:rPr>
                <w:rFonts w:asciiTheme="majorHAnsi" w:eastAsia="Times New Roman" w:hAnsiTheme="majorHAnsi" w:cstheme="majorHAnsi"/>
                <w:sz w:val="24"/>
              </w:rPr>
              <w:t>EV – základní podmínky života</w:t>
            </w:r>
          </w:p>
          <w:p w:rsidR="00852676" w:rsidRPr="00D80EB3" w:rsidRDefault="00011A2B">
            <w:pPr>
              <w:suppressAutoHyphens/>
              <w:spacing w:after="0" w:line="240" w:lineRule="auto"/>
              <w:rPr>
                <w:rFonts w:asciiTheme="majorHAnsi" w:eastAsia="Times New Roman" w:hAnsiTheme="majorHAnsi" w:cstheme="majorHAnsi"/>
                <w:sz w:val="24"/>
              </w:rPr>
            </w:pPr>
            <w:r w:rsidRPr="00D80EB3">
              <w:rPr>
                <w:rFonts w:asciiTheme="majorHAnsi" w:eastAsia="Times New Roman" w:hAnsiTheme="majorHAnsi" w:cstheme="majorHAnsi"/>
                <w:sz w:val="24"/>
              </w:rPr>
              <w:t>EV – ekosystémy</w:t>
            </w:r>
          </w:p>
          <w:p w:rsidR="00852676" w:rsidRPr="00D80EB3" w:rsidRDefault="00011A2B">
            <w:pPr>
              <w:suppressAutoHyphens/>
              <w:spacing w:after="0" w:line="240" w:lineRule="auto"/>
              <w:rPr>
                <w:rFonts w:asciiTheme="majorHAnsi" w:eastAsia="Times New Roman" w:hAnsiTheme="majorHAnsi" w:cstheme="majorHAnsi"/>
                <w:sz w:val="24"/>
              </w:rPr>
            </w:pPr>
            <w:r w:rsidRPr="00D80EB3">
              <w:rPr>
                <w:rFonts w:asciiTheme="majorHAnsi" w:eastAsia="Times New Roman" w:hAnsiTheme="majorHAnsi" w:cstheme="majorHAnsi"/>
                <w:sz w:val="24"/>
              </w:rPr>
              <w:t>EV – lidské aktivity a problémy životního prostředí</w:t>
            </w:r>
          </w:p>
          <w:p w:rsidR="00852676" w:rsidRPr="00D80EB3" w:rsidRDefault="00011A2B">
            <w:pPr>
              <w:suppressAutoHyphens/>
              <w:spacing w:after="0" w:line="240" w:lineRule="auto"/>
              <w:rPr>
                <w:rFonts w:asciiTheme="majorHAnsi" w:eastAsia="Times New Roman" w:hAnsiTheme="majorHAnsi" w:cstheme="majorHAnsi"/>
                <w:sz w:val="24"/>
              </w:rPr>
            </w:pPr>
            <w:r w:rsidRPr="00D80EB3">
              <w:rPr>
                <w:rFonts w:asciiTheme="majorHAnsi" w:eastAsia="Times New Roman" w:hAnsiTheme="majorHAnsi" w:cstheme="majorHAnsi"/>
                <w:sz w:val="24"/>
              </w:rPr>
              <w:t>OSV – poznávání lidí</w:t>
            </w:r>
          </w:p>
          <w:p w:rsidR="00852676" w:rsidRPr="00D80EB3" w:rsidRDefault="00011A2B">
            <w:pPr>
              <w:suppressAutoHyphens/>
              <w:spacing w:after="0" w:line="240" w:lineRule="auto"/>
              <w:rPr>
                <w:rFonts w:asciiTheme="majorHAnsi" w:eastAsia="Times New Roman" w:hAnsiTheme="majorHAnsi" w:cstheme="majorHAnsi"/>
                <w:sz w:val="24"/>
              </w:rPr>
            </w:pPr>
            <w:r w:rsidRPr="00D80EB3">
              <w:rPr>
                <w:rFonts w:asciiTheme="majorHAnsi" w:eastAsia="Times New Roman" w:hAnsiTheme="majorHAnsi" w:cstheme="majorHAnsi"/>
                <w:sz w:val="24"/>
              </w:rPr>
              <w:t>VDO – občan, občanská společnost a stát</w:t>
            </w:r>
          </w:p>
          <w:p w:rsidR="00852676" w:rsidRPr="00D80EB3" w:rsidRDefault="00011A2B">
            <w:pPr>
              <w:suppressAutoHyphens/>
              <w:spacing w:after="0" w:line="240" w:lineRule="auto"/>
              <w:rPr>
                <w:rFonts w:asciiTheme="majorHAnsi" w:eastAsia="Times New Roman" w:hAnsiTheme="majorHAnsi" w:cstheme="majorHAnsi"/>
                <w:sz w:val="24"/>
              </w:rPr>
            </w:pPr>
            <w:r w:rsidRPr="00D80EB3">
              <w:rPr>
                <w:rFonts w:asciiTheme="majorHAnsi" w:eastAsia="Times New Roman" w:hAnsiTheme="majorHAnsi" w:cstheme="majorHAnsi"/>
                <w:sz w:val="24"/>
              </w:rPr>
              <w:t>VMEGS – Evropa s vět nás zajímá</w:t>
            </w:r>
          </w:p>
          <w:p w:rsidR="00852676" w:rsidRPr="00D80EB3" w:rsidRDefault="00011A2B">
            <w:pPr>
              <w:suppressAutoHyphens/>
              <w:spacing w:after="0" w:line="240" w:lineRule="auto"/>
              <w:rPr>
                <w:rFonts w:asciiTheme="majorHAnsi" w:eastAsia="Times New Roman" w:hAnsiTheme="majorHAnsi" w:cstheme="majorHAnsi"/>
                <w:sz w:val="24"/>
              </w:rPr>
            </w:pPr>
            <w:r w:rsidRPr="00D80EB3">
              <w:rPr>
                <w:rFonts w:asciiTheme="majorHAnsi" w:eastAsia="Times New Roman" w:hAnsiTheme="majorHAnsi" w:cstheme="majorHAnsi"/>
                <w:sz w:val="24"/>
              </w:rPr>
              <w:t>VMEGS – objevujeme Evropu</w:t>
            </w:r>
          </w:p>
          <w:p w:rsidR="00852676" w:rsidRPr="00D80EB3" w:rsidRDefault="00011A2B">
            <w:pPr>
              <w:suppressAutoHyphens/>
              <w:spacing w:after="0" w:line="240" w:lineRule="auto"/>
              <w:rPr>
                <w:rFonts w:asciiTheme="majorHAnsi" w:eastAsia="Times New Roman" w:hAnsiTheme="majorHAnsi" w:cstheme="majorHAnsi"/>
                <w:sz w:val="24"/>
              </w:rPr>
            </w:pPr>
            <w:r w:rsidRPr="00D80EB3">
              <w:rPr>
                <w:rFonts w:asciiTheme="majorHAnsi" w:eastAsia="Times New Roman" w:hAnsiTheme="majorHAnsi" w:cstheme="majorHAnsi"/>
                <w:sz w:val="24"/>
              </w:rPr>
              <w:t>VMEGS – jsme Evropané</w:t>
            </w:r>
          </w:p>
          <w:p w:rsidR="00852676" w:rsidRPr="00D80EB3" w:rsidRDefault="00852676">
            <w:pPr>
              <w:suppressAutoHyphens/>
              <w:spacing w:after="0" w:line="240" w:lineRule="auto"/>
              <w:rPr>
                <w:rFonts w:asciiTheme="majorHAnsi" w:eastAsia="Times New Roman" w:hAnsiTheme="majorHAnsi" w:cstheme="majorHAnsi"/>
                <w:sz w:val="24"/>
              </w:rPr>
            </w:pPr>
          </w:p>
          <w:p w:rsidR="00852676" w:rsidRPr="00D80EB3" w:rsidRDefault="00971D11">
            <w:pPr>
              <w:suppressAutoHyphens/>
              <w:spacing w:after="0" w:line="240" w:lineRule="auto"/>
              <w:rPr>
                <w:rFonts w:asciiTheme="majorHAnsi" w:eastAsia="Times New Roman" w:hAnsiTheme="majorHAnsi" w:cstheme="majorHAnsi"/>
                <w:sz w:val="24"/>
              </w:rPr>
            </w:pPr>
            <w:r>
              <w:rPr>
                <w:rFonts w:asciiTheme="majorHAnsi" w:eastAsia="Times New Roman" w:hAnsiTheme="majorHAnsi" w:cstheme="majorHAnsi"/>
                <w:sz w:val="24"/>
              </w:rPr>
              <w:t>PŘ</w:t>
            </w:r>
            <w:r w:rsidR="00011A2B" w:rsidRPr="00D80EB3">
              <w:rPr>
                <w:rFonts w:asciiTheme="majorHAnsi" w:eastAsia="Times New Roman" w:hAnsiTheme="majorHAnsi" w:cstheme="majorHAnsi"/>
                <w:sz w:val="24"/>
              </w:rPr>
              <w:t xml:space="preserve"> – cizokrajné ekosystémy</w:t>
            </w:r>
          </w:p>
          <w:p w:rsidR="00852676" w:rsidRPr="00D80EB3" w:rsidRDefault="00852676">
            <w:pPr>
              <w:suppressAutoHyphens/>
              <w:spacing w:after="0" w:line="240" w:lineRule="auto"/>
              <w:rPr>
                <w:rFonts w:asciiTheme="majorHAnsi" w:eastAsia="Times New Roman" w:hAnsiTheme="majorHAnsi" w:cstheme="majorHAnsi"/>
                <w:sz w:val="24"/>
              </w:rPr>
            </w:pPr>
          </w:p>
          <w:p w:rsidR="00852676" w:rsidRPr="00D80EB3" w:rsidRDefault="00852676">
            <w:pPr>
              <w:suppressAutoHyphens/>
              <w:spacing w:after="0" w:line="240" w:lineRule="auto"/>
              <w:rPr>
                <w:rFonts w:asciiTheme="majorHAnsi" w:eastAsia="Times New Roman" w:hAnsiTheme="majorHAnsi" w:cstheme="majorHAnsi"/>
                <w:sz w:val="24"/>
              </w:rPr>
            </w:pPr>
          </w:p>
          <w:p w:rsidR="00852676" w:rsidRPr="00D80EB3" w:rsidRDefault="00852676">
            <w:pPr>
              <w:suppressAutoHyphens/>
              <w:spacing w:after="0" w:line="240" w:lineRule="auto"/>
              <w:rPr>
                <w:rFonts w:asciiTheme="majorHAnsi" w:eastAsia="Times New Roman" w:hAnsiTheme="majorHAnsi" w:cstheme="majorHAnsi"/>
                <w:sz w:val="24"/>
              </w:rPr>
            </w:pPr>
          </w:p>
          <w:p w:rsidR="00852676" w:rsidRPr="00D80EB3" w:rsidRDefault="00852676">
            <w:pPr>
              <w:suppressAutoHyphens/>
              <w:spacing w:after="0" w:line="240" w:lineRule="auto"/>
              <w:rPr>
                <w:rFonts w:asciiTheme="majorHAnsi" w:eastAsia="Times New Roman" w:hAnsiTheme="majorHAnsi" w:cstheme="majorHAnsi"/>
                <w:sz w:val="24"/>
              </w:rPr>
            </w:pPr>
          </w:p>
          <w:p w:rsidR="00852676" w:rsidRPr="00D80EB3" w:rsidRDefault="00852676">
            <w:pPr>
              <w:suppressAutoHyphens/>
              <w:spacing w:after="0" w:line="240" w:lineRule="auto"/>
              <w:rPr>
                <w:rFonts w:asciiTheme="majorHAnsi" w:eastAsia="Times New Roman" w:hAnsiTheme="majorHAnsi" w:cstheme="majorHAnsi"/>
                <w:sz w:val="24"/>
              </w:rPr>
            </w:pPr>
          </w:p>
          <w:p w:rsidR="00852676" w:rsidRPr="00D80EB3" w:rsidRDefault="00852676">
            <w:pPr>
              <w:suppressAutoHyphens/>
              <w:spacing w:after="0" w:line="240" w:lineRule="auto"/>
              <w:rPr>
                <w:rFonts w:asciiTheme="majorHAnsi" w:eastAsia="Times New Roman" w:hAnsiTheme="majorHAnsi" w:cstheme="majorHAnsi"/>
                <w:sz w:val="24"/>
              </w:rPr>
            </w:pPr>
          </w:p>
          <w:p w:rsidR="00852676" w:rsidRPr="00D80EB3" w:rsidRDefault="00852676">
            <w:pPr>
              <w:suppressAutoHyphens/>
              <w:spacing w:after="0" w:line="240" w:lineRule="auto"/>
              <w:rPr>
                <w:rFonts w:asciiTheme="majorHAnsi" w:eastAsia="Times New Roman" w:hAnsiTheme="majorHAnsi" w:cstheme="majorHAnsi"/>
                <w:sz w:val="24"/>
              </w:rPr>
            </w:pPr>
          </w:p>
          <w:p w:rsidR="00852676" w:rsidRPr="00D80EB3" w:rsidRDefault="00852676">
            <w:pPr>
              <w:suppressAutoHyphens/>
              <w:spacing w:after="0" w:line="240" w:lineRule="auto"/>
              <w:rPr>
                <w:rFonts w:asciiTheme="majorHAnsi" w:eastAsia="Times New Roman" w:hAnsiTheme="majorHAnsi" w:cstheme="majorHAnsi"/>
                <w:sz w:val="24"/>
              </w:rPr>
            </w:pPr>
          </w:p>
          <w:p w:rsidR="00852676" w:rsidRPr="00D80EB3" w:rsidRDefault="00852676">
            <w:pPr>
              <w:suppressAutoHyphens/>
              <w:spacing w:after="0" w:line="240" w:lineRule="auto"/>
              <w:rPr>
                <w:rFonts w:asciiTheme="majorHAnsi" w:eastAsia="Times New Roman" w:hAnsiTheme="majorHAnsi" w:cstheme="majorHAnsi"/>
                <w:sz w:val="24"/>
              </w:rPr>
            </w:pPr>
          </w:p>
          <w:p w:rsidR="00852676" w:rsidRPr="00D80EB3" w:rsidRDefault="00852676">
            <w:pPr>
              <w:suppressAutoHyphens/>
              <w:spacing w:after="0" w:line="240" w:lineRule="auto"/>
              <w:rPr>
                <w:rFonts w:asciiTheme="majorHAnsi" w:eastAsia="Times New Roman" w:hAnsiTheme="majorHAnsi" w:cstheme="majorHAnsi"/>
                <w:sz w:val="24"/>
              </w:rPr>
            </w:pPr>
          </w:p>
          <w:p w:rsidR="00852676" w:rsidRPr="00D80EB3" w:rsidRDefault="00852676">
            <w:pPr>
              <w:suppressAutoHyphens/>
              <w:spacing w:after="0" w:line="240" w:lineRule="auto"/>
              <w:rPr>
                <w:rFonts w:asciiTheme="majorHAnsi" w:eastAsia="Times New Roman" w:hAnsiTheme="majorHAnsi" w:cstheme="majorHAnsi"/>
                <w:sz w:val="24"/>
              </w:rPr>
            </w:pPr>
          </w:p>
          <w:p w:rsidR="00852676" w:rsidRPr="00D80EB3" w:rsidRDefault="00852676">
            <w:pPr>
              <w:suppressAutoHyphens/>
              <w:spacing w:after="0" w:line="240" w:lineRule="auto"/>
              <w:rPr>
                <w:rFonts w:asciiTheme="majorHAnsi" w:eastAsia="Times New Roman" w:hAnsiTheme="majorHAnsi" w:cstheme="majorHAnsi"/>
                <w:sz w:val="24"/>
              </w:rPr>
            </w:pPr>
          </w:p>
          <w:p w:rsidR="00852676" w:rsidRPr="00D80EB3" w:rsidRDefault="00852676">
            <w:pPr>
              <w:suppressAutoHyphens/>
              <w:spacing w:after="0" w:line="240" w:lineRule="auto"/>
              <w:rPr>
                <w:rFonts w:asciiTheme="majorHAnsi" w:hAnsiTheme="majorHAnsi" w:cstheme="majorHAnsi"/>
              </w:rPr>
            </w:pPr>
          </w:p>
        </w:tc>
        <w:tc>
          <w:tcPr>
            <w:tcW w:w="23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D80EB3" w:rsidRPr="00D80EB3" w:rsidRDefault="00D80EB3" w:rsidP="00D80EB3">
            <w:pPr>
              <w:suppressAutoHyphens/>
              <w:snapToGrid w:val="0"/>
              <w:spacing w:after="0" w:line="240" w:lineRule="auto"/>
              <w:rPr>
                <w:rFonts w:asciiTheme="majorHAnsi" w:eastAsia="Times New Roman" w:hAnsiTheme="majorHAnsi" w:cstheme="majorHAnsi"/>
                <w:sz w:val="24"/>
                <w:szCs w:val="24"/>
                <w:lang w:eastAsia="ar-SA"/>
              </w:rPr>
            </w:pPr>
            <w:r w:rsidRPr="00D80EB3">
              <w:rPr>
                <w:rFonts w:asciiTheme="majorHAnsi" w:eastAsia="Times New Roman" w:hAnsiTheme="majorHAnsi" w:cstheme="majorHAnsi"/>
                <w:b/>
                <w:sz w:val="24"/>
                <w:szCs w:val="24"/>
                <w:u w:val="single"/>
                <w:lang w:eastAsia="ar-SA"/>
              </w:rPr>
              <w:lastRenderedPageBreak/>
              <w:t>Minimální doporučená úroveň pro úpravy očekávaných výstupů v rámci podpůrných opatřen</w:t>
            </w:r>
          </w:p>
          <w:p w:rsidR="00852676" w:rsidRPr="00D80EB3" w:rsidRDefault="00BE7A5A">
            <w:pPr>
              <w:suppressAutoHyphens/>
              <w:spacing w:after="0" w:line="240" w:lineRule="auto"/>
              <w:rPr>
                <w:rFonts w:asciiTheme="majorHAnsi" w:eastAsia="Calibri" w:hAnsiTheme="majorHAnsi" w:cstheme="majorHAnsi"/>
              </w:rPr>
            </w:pPr>
            <w:r w:rsidRPr="00D80EB3">
              <w:t>Z-9-3-01p vyhledá na mapách jednotlivé světadíly a oceány Z-9-3-02p rozliší zásadní přírodní a společenské znaky světových regionů Z-9-3-02p charakterizuje polohu, rozlohu, přírodní, kulturní, společenské, politické a hospodářské poměry vybraných světadílů, oceánů a vybraných států</w:t>
            </w:r>
          </w:p>
        </w:tc>
      </w:tr>
    </w:tbl>
    <w:p w:rsidR="00852676" w:rsidRPr="00B474F8" w:rsidRDefault="00852676">
      <w:pPr>
        <w:suppressAutoHyphens/>
        <w:spacing w:after="0" w:line="240" w:lineRule="auto"/>
        <w:rPr>
          <w:rFonts w:asciiTheme="majorHAnsi" w:eastAsia="Times New Roman" w:hAnsiTheme="majorHAnsi" w:cstheme="majorHAnsi"/>
          <w:b/>
          <w:sz w:val="28"/>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120" w:line="240" w:lineRule="auto"/>
        <w:rPr>
          <w:rFonts w:asciiTheme="majorHAnsi" w:eastAsia="Times New Roman" w:hAnsiTheme="majorHAnsi" w:cstheme="majorHAnsi"/>
          <w:sz w:val="24"/>
        </w:rPr>
      </w:pPr>
    </w:p>
    <w:p w:rsidR="00852676" w:rsidRPr="00B474F8" w:rsidRDefault="00852676">
      <w:pPr>
        <w:suppressAutoHyphens/>
        <w:spacing w:after="120" w:line="240" w:lineRule="auto"/>
        <w:rPr>
          <w:rFonts w:asciiTheme="majorHAnsi" w:eastAsia="Times New Roman" w:hAnsiTheme="majorHAnsi" w:cstheme="majorHAnsi"/>
          <w:sz w:val="24"/>
        </w:rPr>
      </w:pPr>
    </w:p>
    <w:p w:rsidR="00990A8D" w:rsidRPr="00B474F8" w:rsidRDefault="00990A8D">
      <w:pPr>
        <w:suppressAutoHyphens/>
        <w:spacing w:after="0" w:line="240" w:lineRule="auto"/>
        <w:rPr>
          <w:rFonts w:asciiTheme="majorHAnsi" w:eastAsia="Times New Roman" w:hAnsiTheme="majorHAnsi" w:cstheme="majorHAnsi"/>
          <w:sz w:val="24"/>
        </w:rPr>
      </w:pPr>
    </w:p>
    <w:p w:rsidR="00EC57A7" w:rsidRPr="00B474F8" w:rsidRDefault="00EC57A7">
      <w:pPr>
        <w:suppressAutoHyphens/>
        <w:spacing w:after="0" w:line="240" w:lineRule="auto"/>
        <w:rPr>
          <w:rFonts w:asciiTheme="majorHAnsi" w:eastAsia="Times New Roman" w:hAnsiTheme="majorHAnsi" w:cstheme="majorHAnsi"/>
          <w:b/>
          <w:sz w:val="28"/>
        </w:rPr>
      </w:pPr>
    </w:p>
    <w:p w:rsidR="00B95F44" w:rsidRDefault="00B95F44">
      <w:pPr>
        <w:suppressAutoHyphens/>
        <w:spacing w:after="0" w:line="240" w:lineRule="auto"/>
        <w:rPr>
          <w:rFonts w:asciiTheme="majorHAnsi" w:eastAsia="Times New Roman" w:hAnsiTheme="majorHAnsi" w:cstheme="majorHAnsi"/>
          <w:b/>
          <w:sz w:val="28"/>
        </w:rPr>
      </w:pPr>
    </w:p>
    <w:p w:rsidR="00B95F44" w:rsidRDefault="00B95F44">
      <w:pPr>
        <w:suppressAutoHyphens/>
        <w:spacing w:after="0" w:line="240" w:lineRule="auto"/>
        <w:rPr>
          <w:rFonts w:asciiTheme="majorHAnsi" w:eastAsia="Times New Roman" w:hAnsiTheme="majorHAnsi" w:cstheme="majorHAnsi"/>
          <w:b/>
          <w:sz w:val="28"/>
        </w:rPr>
      </w:pPr>
    </w:p>
    <w:p w:rsidR="00B95F44" w:rsidRDefault="00B95F44">
      <w:pPr>
        <w:suppressAutoHyphens/>
        <w:spacing w:after="0" w:line="240" w:lineRule="auto"/>
        <w:rPr>
          <w:rFonts w:asciiTheme="majorHAnsi" w:eastAsia="Times New Roman" w:hAnsiTheme="majorHAnsi" w:cstheme="majorHAnsi"/>
          <w:b/>
          <w:sz w:val="28"/>
        </w:rPr>
      </w:pPr>
    </w:p>
    <w:p w:rsidR="00B95F44" w:rsidRDefault="00B95F44">
      <w:pPr>
        <w:suppressAutoHyphens/>
        <w:spacing w:after="0" w:line="240" w:lineRule="auto"/>
        <w:rPr>
          <w:rFonts w:asciiTheme="majorHAnsi" w:eastAsia="Times New Roman" w:hAnsiTheme="majorHAnsi" w:cstheme="majorHAnsi"/>
          <w:b/>
          <w:sz w:val="28"/>
        </w:rPr>
      </w:pPr>
    </w:p>
    <w:p w:rsidR="00852676" w:rsidRPr="00B474F8" w:rsidRDefault="00011A2B">
      <w:pPr>
        <w:suppressAutoHyphens/>
        <w:spacing w:after="0" w:line="240" w:lineRule="auto"/>
        <w:rPr>
          <w:rFonts w:asciiTheme="majorHAnsi" w:eastAsia="Times New Roman" w:hAnsiTheme="majorHAnsi" w:cstheme="majorHAnsi"/>
          <w:b/>
          <w:sz w:val="28"/>
        </w:rPr>
      </w:pPr>
      <w:r w:rsidRPr="00B474F8">
        <w:rPr>
          <w:rFonts w:asciiTheme="majorHAnsi" w:eastAsia="Times New Roman" w:hAnsiTheme="majorHAnsi" w:cstheme="majorHAnsi"/>
          <w:b/>
          <w:sz w:val="28"/>
        </w:rPr>
        <w:t>Vzdělávací oblast: Člověk a příroda</w:t>
      </w:r>
    </w:p>
    <w:p w:rsidR="00852676" w:rsidRPr="00B474F8" w:rsidRDefault="00011A2B">
      <w:pPr>
        <w:suppressAutoHyphens/>
        <w:spacing w:after="0" w:line="240" w:lineRule="auto"/>
        <w:rPr>
          <w:rFonts w:asciiTheme="majorHAnsi" w:eastAsia="Times New Roman" w:hAnsiTheme="majorHAnsi" w:cstheme="majorHAnsi"/>
          <w:b/>
          <w:sz w:val="28"/>
        </w:rPr>
      </w:pPr>
      <w:r w:rsidRPr="00B474F8">
        <w:rPr>
          <w:rFonts w:asciiTheme="majorHAnsi" w:eastAsia="Times New Roman" w:hAnsiTheme="majorHAnsi" w:cstheme="majorHAnsi"/>
          <w:b/>
          <w:sz w:val="28"/>
        </w:rPr>
        <w:t>Vyučovací předmět: Zeměpis</w:t>
      </w:r>
    </w:p>
    <w:p w:rsidR="00852676" w:rsidRPr="00B474F8" w:rsidRDefault="00011A2B">
      <w:pPr>
        <w:suppressAutoHyphens/>
        <w:spacing w:after="0" w:line="240" w:lineRule="auto"/>
        <w:rPr>
          <w:rFonts w:asciiTheme="majorHAnsi" w:eastAsia="Times New Roman" w:hAnsiTheme="majorHAnsi" w:cstheme="majorHAnsi"/>
          <w:b/>
          <w:sz w:val="28"/>
        </w:rPr>
      </w:pPr>
      <w:r w:rsidRPr="00B474F8">
        <w:rPr>
          <w:rFonts w:asciiTheme="majorHAnsi" w:eastAsia="Times New Roman" w:hAnsiTheme="majorHAnsi" w:cstheme="majorHAnsi"/>
          <w:b/>
          <w:sz w:val="28"/>
        </w:rPr>
        <w:t xml:space="preserve">Ročník: 8. </w:t>
      </w:r>
    </w:p>
    <w:p w:rsidR="00852676" w:rsidRPr="00B474F8" w:rsidRDefault="00852676">
      <w:pPr>
        <w:suppressAutoHyphens/>
        <w:spacing w:after="0" w:line="240" w:lineRule="auto"/>
        <w:rPr>
          <w:rFonts w:asciiTheme="majorHAnsi" w:eastAsia="Times New Roman" w:hAnsiTheme="majorHAnsi" w:cstheme="majorHAnsi"/>
          <w:b/>
          <w:sz w:val="28"/>
        </w:rPr>
      </w:pPr>
    </w:p>
    <w:tbl>
      <w:tblPr>
        <w:tblW w:w="0" w:type="auto"/>
        <w:tblInd w:w="108" w:type="dxa"/>
        <w:tblCellMar>
          <w:left w:w="10" w:type="dxa"/>
          <w:right w:w="10" w:type="dxa"/>
        </w:tblCellMar>
        <w:tblLook w:val="04A0" w:firstRow="1" w:lastRow="0" w:firstColumn="1" w:lastColumn="0" w:noHBand="0" w:noVBand="1"/>
      </w:tblPr>
      <w:tblGrid>
        <w:gridCol w:w="2548"/>
        <w:gridCol w:w="2553"/>
        <w:gridCol w:w="2220"/>
        <w:gridCol w:w="1633"/>
      </w:tblGrid>
      <w:tr w:rsidR="00852676" w:rsidRPr="00B474F8" w:rsidTr="00990A8D">
        <w:tc>
          <w:tcPr>
            <w:tcW w:w="254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color w:val="000000" w:themeColor="text1"/>
                <w:sz w:val="24"/>
                <w:szCs w:val="24"/>
              </w:rPr>
            </w:pPr>
          </w:p>
          <w:p w:rsidR="00852676" w:rsidRPr="00B474F8" w:rsidRDefault="00011A2B">
            <w:pPr>
              <w:suppressAutoHyphens/>
              <w:spacing w:after="0" w:line="240" w:lineRule="auto"/>
              <w:jc w:val="center"/>
              <w:rPr>
                <w:rFonts w:asciiTheme="majorHAnsi" w:hAnsiTheme="majorHAnsi" w:cstheme="majorHAnsi"/>
                <w:color w:val="000000" w:themeColor="text1"/>
                <w:sz w:val="24"/>
                <w:szCs w:val="24"/>
              </w:rPr>
            </w:pPr>
            <w:r w:rsidRPr="00B474F8">
              <w:rPr>
                <w:rFonts w:asciiTheme="majorHAnsi" w:eastAsia="Times New Roman" w:hAnsiTheme="majorHAnsi" w:cstheme="majorHAnsi"/>
                <w:b/>
                <w:color w:val="000000" w:themeColor="text1"/>
                <w:sz w:val="24"/>
                <w:szCs w:val="24"/>
              </w:rPr>
              <w:t>Výstupy</w:t>
            </w:r>
          </w:p>
        </w:tc>
        <w:tc>
          <w:tcPr>
            <w:tcW w:w="255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color w:val="000000" w:themeColor="text1"/>
                <w:sz w:val="24"/>
                <w:szCs w:val="24"/>
              </w:rPr>
            </w:pPr>
          </w:p>
          <w:p w:rsidR="00852676" w:rsidRPr="00B474F8" w:rsidRDefault="00011A2B">
            <w:pPr>
              <w:suppressAutoHyphens/>
              <w:spacing w:after="0" w:line="240" w:lineRule="auto"/>
              <w:jc w:val="center"/>
              <w:rPr>
                <w:rFonts w:asciiTheme="majorHAnsi" w:hAnsiTheme="majorHAnsi" w:cstheme="majorHAnsi"/>
                <w:color w:val="000000" w:themeColor="text1"/>
                <w:sz w:val="24"/>
                <w:szCs w:val="24"/>
              </w:rPr>
            </w:pPr>
            <w:r w:rsidRPr="00B474F8">
              <w:rPr>
                <w:rFonts w:asciiTheme="majorHAnsi" w:eastAsia="Times New Roman" w:hAnsiTheme="majorHAnsi" w:cstheme="majorHAnsi"/>
                <w:b/>
                <w:color w:val="000000" w:themeColor="text1"/>
                <w:sz w:val="24"/>
                <w:szCs w:val="24"/>
              </w:rPr>
              <w:t>Učivo</w:t>
            </w:r>
          </w:p>
        </w:tc>
        <w:tc>
          <w:tcPr>
            <w:tcW w:w="222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jc w:val="center"/>
              <w:rPr>
                <w:rFonts w:asciiTheme="majorHAnsi" w:hAnsiTheme="majorHAnsi" w:cstheme="majorHAnsi"/>
                <w:color w:val="000000" w:themeColor="text1"/>
                <w:sz w:val="24"/>
                <w:szCs w:val="24"/>
              </w:rPr>
            </w:pPr>
            <w:r w:rsidRPr="00B474F8">
              <w:rPr>
                <w:rFonts w:asciiTheme="majorHAnsi" w:eastAsia="Times New Roman" w:hAnsiTheme="majorHAnsi" w:cstheme="majorHAnsi"/>
                <w:b/>
                <w:color w:val="000000" w:themeColor="text1"/>
                <w:sz w:val="24"/>
                <w:szCs w:val="24"/>
              </w:rPr>
              <w:t>Průřezová témata, mezipředmětové vztahy</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color w:val="000000" w:themeColor="text1"/>
                <w:sz w:val="24"/>
                <w:szCs w:val="24"/>
              </w:rPr>
            </w:pPr>
          </w:p>
          <w:p w:rsidR="00852676" w:rsidRPr="00B474F8" w:rsidRDefault="00011A2B">
            <w:pPr>
              <w:suppressAutoHyphens/>
              <w:spacing w:after="0" w:line="240" w:lineRule="auto"/>
              <w:jc w:val="center"/>
              <w:rPr>
                <w:rFonts w:asciiTheme="majorHAnsi" w:hAnsiTheme="majorHAnsi" w:cstheme="majorHAnsi"/>
                <w:color w:val="000000" w:themeColor="text1"/>
                <w:sz w:val="24"/>
                <w:szCs w:val="24"/>
              </w:rPr>
            </w:pPr>
            <w:r w:rsidRPr="00B474F8">
              <w:rPr>
                <w:rFonts w:asciiTheme="majorHAnsi" w:eastAsia="Times New Roman" w:hAnsiTheme="majorHAnsi" w:cstheme="majorHAnsi"/>
                <w:b/>
                <w:color w:val="000000" w:themeColor="text1"/>
                <w:sz w:val="24"/>
                <w:szCs w:val="24"/>
              </w:rPr>
              <w:t>Poznámky</w:t>
            </w:r>
          </w:p>
        </w:tc>
      </w:tr>
      <w:tr w:rsidR="00990A8D" w:rsidRPr="00B474F8" w:rsidTr="00990A8D">
        <w:tc>
          <w:tcPr>
            <w:tcW w:w="2548" w:type="dxa"/>
            <w:tcBorders>
              <w:top w:val="single" w:sz="4" w:space="0" w:color="000000"/>
              <w:left w:val="single" w:sz="4" w:space="0" w:color="000000"/>
              <w:bottom w:val="single" w:sz="4" w:space="0" w:color="000000"/>
            </w:tcBorders>
            <w:shd w:val="clear" w:color="auto" w:fill="auto"/>
            <w:tcMar>
              <w:left w:w="108" w:type="dxa"/>
              <w:right w:w="108" w:type="dxa"/>
            </w:tcMar>
          </w:tcPr>
          <w:p w:rsidR="00990A8D" w:rsidRPr="00B474F8" w:rsidRDefault="00990A8D" w:rsidP="00990A8D">
            <w:pPr>
              <w:snapToGrid w:val="0"/>
              <w:rPr>
                <w:rFonts w:asciiTheme="majorHAnsi" w:hAnsiTheme="majorHAnsi" w:cstheme="majorHAnsi"/>
                <w:b/>
                <w:color w:val="000000" w:themeColor="text1"/>
                <w:sz w:val="24"/>
                <w:szCs w:val="24"/>
              </w:rPr>
            </w:pPr>
            <w:r w:rsidRPr="00B474F8">
              <w:rPr>
                <w:rFonts w:asciiTheme="majorHAnsi" w:hAnsiTheme="majorHAnsi" w:cstheme="majorHAnsi"/>
                <w:b/>
                <w:color w:val="000000" w:themeColor="text1"/>
                <w:sz w:val="24"/>
                <w:szCs w:val="24"/>
              </w:rPr>
              <w:t>ČESKÁ REPUBLIKA</w:t>
            </w:r>
          </w:p>
          <w:p w:rsidR="00990A8D" w:rsidRPr="00B474F8" w:rsidRDefault="00990A8D" w:rsidP="00990A8D">
            <w:pPr>
              <w:snapToGrid w:val="0"/>
              <w:rPr>
                <w:rFonts w:asciiTheme="majorHAnsi" w:hAnsiTheme="majorHAnsi" w:cstheme="majorHAnsi"/>
                <w:color w:val="000000" w:themeColor="text1"/>
                <w:sz w:val="24"/>
                <w:szCs w:val="24"/>
              </w:rPr>
            </w:pPr>
            <w:r w:rsidRPr="00B474F8">
              <w:rPr>
                <w:rFonts w:asciiTheme="majorHAnsi" w:hAnsiTheme="majorHAnsi" w:cstheme="majorHAnsi"/>
                <w:color w:val="000000" w:themeColor="text1"/>
                <w:sz w:val="24"/>
                <w:szCs w:val="24"/>
              </w:rPr>
              <w:t>Žák:</w:t>
            </w:r>
          </w:p>
          <w:p w:rsidR="00990A8D" w:rsidRPr="00B474F8" w:rsidRDefault="00990A8D" w:rsidP="00990A8D">
            <w:pPr>
              <w:snapToGrid w:val="0"/>
              <w:rPr>
                <w:rFonts w:asciiTheme="majorHAnsi" w:hAnsiTheme="majorHAnsi" w:cstheme="majorHAnsi"/>
                <w:color w:val="000000" w:themeColor="text1"/>
                <w:sz w:val="24"/>
                <w:szCs w:val="24"/>
              </w:rPr>
            </w:pPr>
            <w:r w:rsidRPr="00B474F8">
              <w:rPr>
                <w:rFonts w:asciiTheme="majorHAnsi" w:hAnsiTheme="majorHAnsi" w:cstheme="majorHAnsi"/>
                <w:color w:val="000000" w:themeColor="text1"/>
                <w:sz w:val="24"/>
                <w:szCs w:val="24"/>
              </w:rPr>
              <w:t xml:space="preserve">Z-9-6-01 vymezí a lokalizuje místní oblast (region) podle bydliště nebo školy </w:t>
            </w:r>
          </w:p>
          <w:p w:rsidR="00990A8D" w:rsidRPr="00B474F8" w:rsidRDefault="00990A8D" w:rsidP="00990A8D">
            <w:pPr>
              <w:snapToGrid w:val="0"/>
              <w:rPr>
                <w:rFonts w:asciiTheme="majorHAnsi" w:hAnsiTheme="majorHAnsi" w:cstheme="majorHAnsi"/>
                <w:color w:val="000000" w:themeColor="text1"/>
                <w:sz w:val="24"/>
                <w:szCs w:val="24"/>
              </w:rPr>
            </w:pPr>
            <w:r w:rsidRPr="00B474F8">
              <w:rPr>
                <w:rFonts w:asciiTheme="majorHAnsi" w:hAnsiTheme="majorHAnsi" w:cstheme="majorHAnsi"/>
                <w:color w:val="000000" w:themeColor="text1"/>
                <w:sz w:val="24"/>
                <w:szCs w:val="24"/>
              </w:rPr>
              <w:t xml:space="preserve">Z-9-6-02 hodnotí na přiměřené úrovni přírodní, hospodářské a kulturní poměry místního regionu, možnosti dalšího rozvoje, přiměřeně analyzuje vazby místního regionu k vyšším územním celkům </w:t>
            </w:r>
          </w:p>
          <w:p w:rsidR="00990A8D" w:rsidRPr="00B474F8" w:rsidRDefault="00990A8D" w:rsidP="00990A8D">
            <w:pPr>
              <w:snapToGrid w:val="0"/>
              <w:rPr>
                <w:rFonts w:asciiTheme="majorHAnsi" w:hAnsiTheme="majorHAnsi" w:cstheme="majorHAnsi"/>
                <w:color w:val="000000" w:themeColor="text1"/>
                <w:sz w:val="24"/>
                <w:szCs w:val="24"/>
              </w:rPr>
            </w:pPr>
            <w:r w:rsidRPr="00B474F8">
              <w:rPr>
                <w:rFonts w:asciiTheme="majorHAnsi" w:hAnsiTheme="majorHAnsi" w:cstheme="majorHAnsi"/>
                <w:color w:val="000000" w:themeColor="text1"/>
                <w:sz w:val="24"/>
                <w:szCs w:val="24"/>
              </w:rPr>
              <w:t xml:space="preserve">Z-9-6-03 hodnotí a porovnává na přiměřené úrovni polohu, přírodní poměry, přírodní zdroje, lidský a hospodářský potenciál České republiky v evropském a světovém kontextu </w:t>
            </w:r>
          </w:p>
          <w:p w:rsidR="00990A8D" w:rsidRPr="00B474F8" w:rsidRDefault="00990A8D" w:rsidP="00990A8D">
            <w:pPr>
              <w:snapToGrid w:val="0"/>
              <w:rPr>
                <w:rFonts w:asciiTheme="majorHAnsi" w:hAnsiTheme="majorHAnsi" w:cstheme="majorHAnsi"/>
                <w:color w:val="000000" w:themeColor="text1"/>
                <w:sz w:val="24"/>
                <w:szCs w:val="24"/>
              </w:rPr>
            </w:pPr>
            <w:r w:rsidRPr="00B474F8">
              <w:rPr>
                <w:rFonts w:asciiTheme="majorHAnsi" w:hAnsiTheme="majorHAnsi" w:cstheme="majorHAnsi"/>
                <w:color w:val="000000" w:themeColor="text1"/>
                <w:sz w:val="24"/>
                <w:szCs w:val="24"/>
              </w:rPr>
              <w:t xml:space="preserve">Z-9-6-04 lokalizuje na mapách jednotlivé kraje České republiky a hlavní jádrové a periferní oblasti z hlediska </w:t>
            </w:r>
            <w:r w:rsidRPr="00B474F8">
              <w:rPr>
                <w:rFonts w:asciiTheme="majorHAnsi" w:hAnsiTheme="majorHAnsi" w:cstheme="majorHAnsi"/>
                <w:color w:val="000000" w:themeColor="text1"/>
                <w:sz w:val="24"/>
                <w:szCs w:val="24"/>
              </w:rPr>
              <w:lastRenderedPageBreak/>
              <w:t xml:space="preserve">osídlení a hospodářských aktivit </w:t>
            </w:r>
          </w:p>
          <w:p w:rsidR="00990A8D" w:rsidRPr="00B474F8" w:rsidRDefault="00990A8D" w:rsidP="00990A8D">
            <w:pPr>
              <w:snapToGrid w:val="0"/>
              <w:rPr>
                <w:rFonts w:asciiTheme="majorHAnsi" w:hAnsiTheme="majorHAnsi" w:cstheme="majorHAnsi"/>
                <w:b/>
                <w:color w:val="000000" w:themeColor="text1"/>
                <w:sz w:val="24"/>
                <w:szCs w:val="24"/>
              </w:rPr>
            </w:pPr>
            <w:r w:rsidRPr="00B474F8">
              <w:rPr>
                <w:rFonts w:asciiTheme="majorHAnsi" w:hAnsiTheme="majorHAnsi" w:cstheme="majorHAnsi"/>
                <w:color w:val="000000" w:themeColor="text1"/>
                <w:sz w:val="24"/>
                <w:szCs w:val="24"/>
              </w:rPr>
              <w:t>Z-9-6-05 uvádí příklady účasti a působnosti České republiky ve světových mezinárodních a nadnárodních institucích, organizacích a integracích států</w:t>
            </w:r>
          </w:p>
          <w:p w:rsidR="00990A8D" w:rsidRPr="00B474F8" w:rsidRDefault="00990A8D" w:rsidP="00990A8D">
            <w:pPr>
              <w:ind w:left="420"/>
              <w:rPr>
                <w:rFonts w:asciiTheme="majorHAnsi" w:hAnsiTheme="majorHAnsi" w:cstheme="majorHAnsi"/>
                <w:color w:val="000000" w:themeColor="text1"/>
                <w:sz w:val="24"/>
                <w:szCs w:val="24"/>
              </w:rPr>
            </w:pPr>
          </w:p>
        </w:tc>
        <w:tc>
          <w:tcPr>
            <w:tcW w:w="255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990A8D" w:rsidRPr="00B474F8" w:rsidRDefault="00990A8D" w:rsidP="00990A8D">
            <w:pPr>
              <w:autoSpaceDE w:val="0"/>
              <w:snapToGrid w:val="0"/>
              <w:rPr>
                <w:rFonts w:asciiTheme="majorHAnsi" w:hAnsiTheme="majorHAnsi" w:cstheme="majorHAnsi"/>
                <w:b/>
                <w:iCs/>
                <w:color w:val="000000" w:themeColor="text1"/>
                <w:sz w:val="24"/>
                <w:szCs w:val="24"/>
              </w:rPr>
            </w:pPr>
            <w:r w:rsidRPr="00B474F8">
              <w:rPr>
                <w:rFonts w:asciiTheme="majorHAnsi" w:hAnsiTheme="majorHAnsi" w:cstheme="majorHAnsi"/>
                <w:b/>
                <w:iCs/>
                <w:color w:val="000000" w:themeColor="text1"/>
                <w:sz w:val="24"/>
                <w:szCs w:val="24"/>
              </w:rPr>
              <w:lastRenderedPageBreak/>
              <w:t>Učivo</w:t>
            </w:r>
          </w:p>
          <w:p w:rsidR="005F04E6" w:rsidRPr="00B474F8" w:rsidRDefault="00990A8D" w:rsidP="00990A8D">
            <w:pPr>
              <w:autoSpaceDE w:val="0"/>
              <w:snapToGrid w:val="0"/>
              <w:rPr>
                <w:rFonts w:asciiTheme="majorHAnsi" w:hAnsiTheme="majorHAnsi" w:cstheme="majorHAnsi"/>
                <w:color w:val="000000" w:themeColor="text1"/>
                <w:sz w:val="24"/>
                <w:szCs w:val="24"/>
              </w:rPr>
            </w:pPr>
            <w:r w:rsidRPr="00B474F8">
              <w:rPr>
                <w:rFonts w:asciiTheme="majorHAnsi" w:hAnsiTheme="majorHAnsi" w:cstheme="majorHAnsi"/>
                <w:b/>
                <w:color w:val="000000" w:themeColor="text1"/>
                <w:sz w:val="24"/>
                <w:szCs w:val="24"/>
              </w:rPr>
              <w:t>místní region</w:t>
            </w:r>
            <w:r w:rsidR="005F04E6" w:rsidRPr="00B474F8">
              <w:rPr>
                <w:rFonts w:asciiTheme="majorHAnsi" w:hAnsiTheme="majorHAnsi" w:cstheme="majorHAnsi"/>
                <w:color w:val="000000" w:themeColor="text1"/>
                <w:sz w:val="24"/>
                <w:szCs w:val="24"/>
              </w:rPr>
              <w:t xml:space="preserve"> </w:t>
            </w:r>
          </w:p>
          <w:p w:rsidR="00990A8D" w:rsidRPr="00B474F8" w:rsidRDefault="00990A8D" w:rsidP="00990A8D">
            <w:pPr>
              <w:autoSpaceDE w:val="0"/>
              <w:snapToGrid w:val="0"/>
              <w:rPr>
                <w:rFonts w:asciiTheme="majorHAnsi" w:hAnsiTheme="majorHAnsi" w:cstheme="majorHAnsi"/>
                <w:color w:val="000000" w:themeColor="text1"/>
                <w:sz w:val="24"/>
                <w:szCs w:val="24"/>
              </w:rPr>
            </w:pPr>
            <w:r w:rsidRPr="00B474F8">
              <w:rPr>
                <w:rFonts w:asciiTheme="majorHAnsi" w:hAnsiTheme="majorHAnsi" w:cstheme="majorHAnsi"/>
                <w:color w:val="000000" w:themeColor="text1"/>
                <w:sz w:val="24"/>
                <w:szCs w:val="24"/>
              </w:rPr>
              <w:t>zeměpisná poloha, kritéria pro vymezení místního regionu, vztahy k okolním regionům, základní přírodní a socioekonomické charakteristiky s důrazem na specifika regionu důležitá pro jeho další rozvoj (potenciál × bariéry)</w:t>
            </w:r>
          </w:p>
          <w:p w:rsidR="005F04E6" w:rsidRPr="00B474F8" w:rsidRDefault="00990A8D" w:rsidP="00990A8D">
            <w:pPr>
              <w:autoSpaceDE w:val="0"/>
              <w:snapToGrid w:val="0"/>
              <w:rPr>
                <w:rFonts w:asciiTheme="majorHAnsi" w:hAnsiTheme="majorHAnsi" w:cstheme="majorHAnsi"/>
                <w:color w:val="000000" w:themeColor="text1"/>
                <w:sz w:val="24"/>
                <w:szCs w:val="24"/>
              </w:rPr>
            </w:pPr>
            <w:r w:rsidRPr="00B474F8">
              <w:rPr>
                <w:rFonts w:asciiTheme="majorHAnsi" w:hAnsiTheme="majorHAnsi" w:cstheme="majorHAnsi"/>
                <w:b/>
                <w:color w:val="000000" w:themeColor="text1"/>
                <w:sz w:val="24"/>
                <w:szCs w:val="24"/>
              </w:rPr>
              <w:t>Česká republika</w:t>
            </w:r>
            <w:r w:rsidR="005F04E6" w:rsidRPr="00B474F8">
              <w:rPr>
                <w:rFonts w:asciiTheme="majorHAnsi" w:hAnsiTheme="majorHAnsi" w:cstheme="majorHAnsi"/>
                <w:color w:val="000000" w:themeColor="text1"/>
                <w:sz w:val="24"/>
                <w:szCs w:val="24"/>
              </w:rPr>
              <w:t xml:space="preserve"> </w:t>
            </w:r>
          </w:p>
          <w:p w:rsidR="00990A8D" w:rsidRPr="00B474F8" w:rsidRDefault="00990A8D" w:rsidP="00990A8D">
            <w:pPr>
              <w:autoSpaceDE w:val="0"/>
              <w:snapToGrid w:val="0"/>
              <w:rPr>
                <w:rFonts w:asciiTheme="majorHAnsi" w:hAnsiTheme="majorHAnsi" w:cstheme="majorHAnsi"/>
                <w:color w:val="000000" w:themeColor="text1"/>
                <w:sz w:val="24"/>
                <w:szCs w:val="24"/>
              </w:rPr>
            </w:pPr>
            <w:r w:rsidRPr="00B474F8">
              <w:rPr>
                <w:rFonts w:asciiTheme="majorHAnsi" w:hAnsiTheme="majorHAnsi" w:cstheme="majorHAnsi"/>
                <w:color w:val="000000" w:themeColor="text1"/>
                <w:sz w:val="24"/>
                <w:szCs w:val="24"/>
              </w:rPr>
              <w:t xml:space="preserve"> zeměpisná poloha, rozloha, členitost, přírodní poměry a zdroje; obyvatelstvo: základní geografické, demografické a hospodářské charakteristiky, sídelní poměry; rozmístění hospodářských aktivit, sektorová a odvětvová struktura hospodářství; transformační společenské, politické a hospodářské procesy a jejich územní projevy a dopady; hospodářské a politické postavení </w:t>
            </w:r>
            <w:r w:rsidRPr="00B474F8">
              <w:rPr>
                <w:rFonts w:asciiTheme="majorHAnsi" w:hAnsiTheme="majorHAnsi" w:cstheme="majorHAnsi"/>
                <w:color w:val="000000" w:themeColor="text1"/>
                <w:sz w:val="24"/>
                <w:szCs w:val="24"/>
              </w:rPr>
              <w:lastRenderedPageBreak/>
              <w:t xml:space="preserve">České republiky v Evropě a ve světě, zapojení do mezinárodní dělby práce a obchodu </w:t>
            </w:r>
          </w:p>
          <w:p w:rsidR="005F04E6" w:rsidRPr="00B474F8" w:rsidRDefault="00990A8D" w:rsidP="00990A8D">
            <w:pPr>
              <w:autoSpaceDE w:val="0"/>
              <w:snapToGrid w:val="0"/>
              <w:rPr>
                <w:rFonts w:asciiTheme="majorHAnsi" w:hAnsiTheme="majorHAnsi" w:cstheme="majorHAnsi"/>
                <w:color w:val="000000" w:themeColor="text1"/>
                <w:sz w:val="24"/>
                <w:szCs w:val="24"/>
              </w:rPr>
            </w:pPr>
            <w:r w:rsidRPr="00B474F8">
              <w:rPr>
                <w:rFonts w:asciiTheme="majorHAnsi" w:hAnsiTheme="majorHAnsi" w:cstheme="majorHAnsi"/>
                <w:b/>
                <w:color w:val="000000" w:themeColor="text1"/>
                <w:sz w:val="24"/>
                <w:szCs w:val="24"/>
              </w:rPr>
              <w:t>regiony České republiky</w:t>
            </w:r>
            <w:r w:rsidR="005F04E6" w:rsidRPr="00B474F8">
              <w:rPr>
                <w:rFonts w:asciiTheme="majorHAnsi" w:hAnsiTheme="majorHAnsi" w:cstheme="majorHAnsi"/>
                <w:color w:val="000000" w:themeColor="text1"/>
                <w:sz w:val="24"/>
                <w:szCs w:val="24"/>
              </w:rPr>
              <w:t xml:space="preserve"> </w:t>
            </w:r>
          </w:p>
          <w:p w:rsidR="00990A8D" w:rsidRPr="00B474F8" w:rsidRDefault="00990A8D" w:rsidP="00990A8D">
            <w:pPr>
              <w:autoSpaceDE w:val="0"/>
              <w:snapToGrid w:val="0"/>
              <w:rPr>
                <w:rFonts w:asciiTheme="majorHAnsi" w:hAnsiTheme="majorHAnsi" w:cstheme="majorHAnsi"/>
                <w:b/>
                <w:iCs/>
                <w:color w:val="000000" w:themeColor="text1"/>
                <w:sz w:val="24"/>
                <w:szCs w:val="24"/>
              </w:rPr>
            </w:pPr>
            <w:r w:rsidRPr="00B474F8">
              <w:rPr>
                <w:rFonts w:asciiTheme="majorHAnsi" w:hAnsiTheme="majorHAnsi" w:cstheme="majorHAnsi"/>
                <w:color w:val="000000" w:themeColor="text1"/>
                <w:sz w:val="24"/>
                <w:szCs w:val="24"/>
              </w:rPr>
              <w:t>územní jednotky státní správy a samosprávy, krajské členění, kraj místního regionu, přeshraniční spolupráce se sousedními státy v euroregionech</w:t>
            </w:r>
          </w:p>
          <w:p w:rsidR="00990A8D" w:rsidRPr="00B474F8" w:rsidRDefault="00990A8D" w:rsidP="00990A8D">
            <w:pPr>
              <w:tabs>
                <w:tab w:val="left" w:pos="420"/>
              </w:tabs>
              <w:suppressAutoHyphens/>
              <w:spacing w:after="0" w:line="240" w:lineRule="auto"/>
              <w:rPr>
                <w:rFonts w:asciiTheme="majorHAnsi" w:hAnsiTheme="majorHAnsi" w:cstheme="majorHAnsi"/>
                <w:color w:val="000000" w:themeColor="text1"/>
                <w:sz w:val="24"/>
                <w:szCs w:val="24"/>
              </w:rPr>
            </w:pPr>
          </w:p>
        </w:tc>
        <w:tc>
          <w:tcPr>
            <w:tcW w:w="222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990A8D" w:rsidRPr="00B474F8" w:rsidRDefault="00990A8D" w:rsidP="00990A8D">
            <w:pPr>
              <w:suppressAutoHyphens/>
              <w:spacing w:after="0" w:line="240" w:lineRule="auto"/>
              <w:rPr>
                <w:rFonts w:asciiTheme="majorHAnsi" w:eastAsia="Times New Roman" w:hAnsiTheme="majorHAnsi" w:cstheme="majorHAnsi"/>
                <w:color w:val="000000" w:themeColor="text1"/>
                <w:sz w:val="24"/>
                <w:szCs w:val="24"/>
              </w:rPr>
            </w:pPr>
          </w:p>
          <w:p w:rsidR="00990A8D" w:rsidRPr="00B474F8" w:rsidRDefault="00971D11" w:rsidP="00990A8D">
            <w:pPr>
              <w:suppressAutoHyphens/>
              <w:spacing w:after="0" w:line="240" w:lineRule="auto"/>
              <w:rPr>
                <w:rFonts w:asciiTheme="majorHAnsi" w:eastAsia="Times New Roman" w:hAnsiTheme="majorHAnsi" w:cstheme="majorHAnsi"/>
                <w:color w:val="000000" w:themeColor="text1"/>
                <w:sz w:val="24"/>
                <w:szCs w:val="24"/>
              </w:rPr>
            </w:pPr>
            <w:r>
              <w:rPr>
                <w:rFonts w:asciiTheme="majorHAnsi" w:eastAsia="Times New Roman" w:hAnsiTheme="majorHAnsi" w:cstheme="majorHAnsi"/>
                <w:color w:val="000000" w:themeColor="text1"/>
                <w:sz w:val="24"/>
                <w:szCs w:val="24"/>
              </w:rPr>
              <w:t>PŘ</w:t>
            </w:r>
            <w:r w:rsidR="00990A8D" w:rsidRPr="00B474F8">
              <w:rPr>
                <w:rFonts w:asciiTheme="majorHAnsi" w:eastAsia="Times New Roman" w:hAnsiTheme="majorHAnsi" w:cstheme="majorHAnsi"/>
                <w:color w:val="000000" w:themeColor="text1"/>
                <w:sz w:val="24"/>
                <w:szCs w:val="24"/>
              </w:rPr>
              <w:t xml:space="preserve"> – geologická stavba ČR</w:t>
            </w:r>
          </w:p>
          <w:p w:rsidR="00990A8D" w:rsidRPr="00B474F8" w:rsidRDefault="00990A8D" w:rsidP="00990A8D">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VMEGS – jsme Evropané</w:t>
            </w:r>
          </w:p>
          <w:p w:rsidR="00990A8D" w:rsidRPr="00B474F8" w:rsidRDefault="00990A8D" w:rsidP="00990A8D">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EV – ekosystémy</w:t>
            </w:r>
          </w:p>
          <w:p w:rsidR="00990A8D" w:rsidRPr="00B474F8" w:rsidRDefault="00990A8D" w:rsidP="00990A8D">
            <w:pPr>
              <w:suppressAutoHyphens/>
              <w:spacing w:after="0" w:line="240" w:lineRule="auto"/>
              <w:rPr>
                <w:rFonts w:asciiTheme="majorHAnsi" w:eastAsia="Times New Roman" w:hAnsiTheme="majorHAnsi" w:cstheme="majorHAnsi"/>
                <w:color w:val="000000" w:themeColor="text1"/>
                <w:sz w:val="24"/>
                <w:szCs w:val="24"/>
              </w:rPr>
            </w:pPr>
          </w:p>
          <w:p w:rsidR="00990A8D" w:rsidRPr="00B474F8" w:rsidRDefault="00990A8D" w:rsidP="00990A8D">
            <w:pPr>
              <w:suppressAutoHyphens/>
              <w:spacing w:after="0" w:line="240" w:lineRule="auto"/>
              <w:rPr>
                <w:rFonts w:asciiTheme="majorHAnsi" w:eastAsia="Times New Roman" w:hAnsiTheme="majorHAnsi" w:cstheme="majorHAnsi"/>
                <w:color w:val="000000" w:themeColor="text1"/>
                <w:sz w:val="24"/>
                <w:szCs w:val="24"/>
              </w:rPr>
            </w:pPr>
          </w:p>
          <w:p w:rsidR="00990A8D" w:rsidRPr="00B474F8" w:rsidRDefault="00990A8D" w:rsidP="00990A8D">
            <w:pPr>
              <w:suppressAutoHyphens/>
              <w:spacing w:after="0" w:line="240" w:lineRule="auto"/>
              <w:rPr>
                <w:rFonts w:asciiTheme="majorHAnsi" w:eastAsia="Times New Roman" w:hAnsiTheme="majorHAnsi" w:cstheme="majorHAnsi"/>
                <w:color w:val="000000" w:themeColor="text1"/>
                <w:sz w:val="24"/>
                <w:szCs w:val="24"/>
              </w:rPr>
            </w:pPr>
          </w:p>
          <w:p w:rsidR="00990A8D" w:rsidRPr="00B474F8" w:rsidRDefault="00990A8D" w:rsidP="00990A8D">
            <w:pPr>
              <w:suppressAutoHyphens/>
              <w:spacing w:after="0" w:line="240" w:lineRule="auto"/>
              <w:rPr>
                <w:rFonts w:asciiTheme="majorHAnsi" w:eastAsia="Times New Roman" w:hAnsiTheme="majorHAnsi" w:cstheme="majorHAnsi"/>
                <w:color w:val="000000" w:themeColor="text1"/>
                <w:sz w:val="24"/>
                <w:szCs w:val="24"/>
              </w:rPr>
            </w:pPr>
          </w:p>
          <w:p w:rsidR="00990A8D" w:rsidRPr="00B474F8" w:rsidRDefault="00990A8D" w:rsidP="00990A8D">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EV – základní podmínky života</w:t>
            </w:r>
          </w:p>
          <w:p w:rsidR="00990A8D" w:rsidRPr="00B474F8" w:rsidRDefault="00990A8D" w:rsidP="00990A8D">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EV – vztah člověka k prostředí</w:t>
            </w:r>
          </w:p>
          <w:p w:rsidR="00990A8D" w:rsidRPr="00B474F8" w:rsidRDefault="00990A8D" w:rsidP="00990A8D">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EV – lidské aktivity a problémy životního prostředí</w:t>
            </w:r>
          </w:p>
          <w:p w:rsidR="00990A8D" w:rsidRPr="00B474F8" w:rsidRDefault="00990A8D" w:rsidP="00990A8D">
            <w:pPr>
              <w:suppressAutoHyphens/>
              <w:spacing w:after="0" w:line="240" w:lineRule="auto"/>
              <w:rPr>
                <w:rFonts w:asciiTheme="majorHAnsi" w:eastAsia="Times New Roman" w:hAnsiTheme="majorHAnsi" w:cstheme="majorHAnsi"/>
                <w:color w:val="000000" w:themeColor="text1"/>
                <w:sz w:val="24"/>
                <w:szCs w:val="24"/>
              </w:rPr>
            </w:pPr>
          </w:p>
          <w:p w:rsidR="00990A8D" w:rsidRPr="00B474F8" w:rsidRDefault="00990A8D" w:rsidP="00990A8D">
            <w:pPr>
              <w:suppressAutoHyphens/>
              <w:spacing w:after="0" w:line="240" w:lineRule="auto"/>
              <w:rPr>
                <w:rFonts w:asciiTheme="majorHAnsi" w:eastAsia="Times New Roman" w:hAnsiTheme="majorHAnsi" w:cstheme="majorHAnsi"/>
                <w:color w:val="000000" w:themeColor="text1"/>
                <w:sz w:val="24"/>
                <w:szCs w:val="24"/>
              </w:rPr>
            </w:pPr>
          </w:p>
          <w:p w:rsidR="00990A8D" w:rsidRPr="00B474F8" w:rsidRDefault="00990A8D" w:rsidP="00990A8D">
            <w:pPr>
              <w:suppressAutoHyphens/>
              <w:spacing w:after="0" w:line="240" w:lineRule="auto"/>
              <w:rPr>
                <w:rFonts w:asciiTheme="majorHAnsi" w:eastAsia="Times New Roman" w:hAnsiTheme="majorHAnsi" w:cstheme="majorHAnsi"/>
                <w:color w:val="000000" w:themeColor="text1"/>
                <w:sz w:val="24"/>
                <w:szCs w:val="24"/>
              </w:rPr>
            </w:pPr>
          </w:p>
          <w:p w:rsidR="00990A8D" w:rsidRPr="00B474F8" w:rsidRDefault="00990A8D" w:rsidP="00990A8D">
            <w:pPr>
              <w:suppressAutoHyphens/>
              <w:spacing w:after="0" w:line="240" w:lineRule="auto"/>
              <w:rPr>
                <w:rFonts w:asciiTheme="majorHAnsi" w:eastAsia="Times New Roman" w:hAnsiTheme="majorHAnsi" w:cstheme="majorHAnsi"/>
                <w:color w:val="000000" w:themeColor="text1"/>
                <w:sz w:val="24"/>
                <w:szCs w:val="24"/>
              </w:rPr>
            </w:pPr>
          </w:p>
          <w:p w:rsidR="00990A8D" w:rsidRPr="00B474F8" w:rsidRDefault="00990A8D" w:rsidP="00990A8D">
            <w:pPr>
              <w:suppressAutoHyphens/>
              <w:spacing w:after="0" w:line="240" w:lineRule="auto"/>
              <w:rPr>
                <w:rFonts w:asciiTheme="majorHAnsi" w:eastAsia="Times New Roman" w:hAnsiTheme="majorHAnsi" w:cstheme="majorHAnsi"/>
                <w:color w:val="000000" w:themeColor="text1"/>
                <w:sz w:val="24"/>
                <w:szCs w:val="24"/>
              </w:rPr>
            </w:pPr>
          </w:p>
          <w:p w:rsidR="00990A8D" w:rsidRPr="00B474F8" w:rsidRDefault="00990A8D" w:rsidP="00990A8D">
            <w:pPr>
              <w:suppressAutoHyphens/>
              <w:spacing w:after="0" w:line="240" w:lineRule="auto"/>
              <w:rPr>
                <w:rFonts w:asciiTheme="majorHAnsi" w:eastAsia="Times New Roman" w:hAnsiTheme="majorHAnsi" w:cstheme="majorHAnsi"/>
                <w:color w:val="000000" w:themeColor="text1"/>
                <w:sz w:val="24"/>
                <w:szCs w:val="24"/>
              </w:rPr>
            </w:pPr>
          </w:p>
          <w:p w:rsidR="00990A8D" w:rsidRPr="00B474F8" w:rsidRDefault="00990A8D" w:rsidP="00990A8D">
            <w:pPr>
              <w:suppressAutoHyphens/>
              <w:spacing w:after="0" w:line="240" w:lineRule="auto"/>
              <w:rPr>
                <w:rFonts w:asciiTheme="majorHAnsi" w:eastAsia="Times New Roman" w:hAnsiTheme="majorHAnsi" w:cstheme="majorHAnsi"/>
                <w:color w:val="000000" w:themeColor="text1"/>
                <w:sz w:val="24"/>
                <w:szCs w:val="24"/>
              </w:rPr>
            </w:pPr>
          </w:p>
          <w:p w:rsidR="00990A8D" w:rsidRPr="00B474F8" w:rsidRDefault="00990A8D" w:rsidP="00990A8D">
            <w:pPr>
              <w:suppressAutoHyphens/>
              <w:spacing w:after="0" w:line="240" w:lineRule="auto"/>
              <w:rPr>
                <w:rFonts w:asciiTheme="majorHAnsi" w:eastAsia="Times New Roman" w:hAnsiTheme="majorHAnsi" w:cstheme="majorHAnsi"/>
                <w:color w:val="000000" w:themeColor="text1"/>
                <w:sz w:val="24"/>
                <w:szCs w:val="24"/>
              </w:rPr>
            </w:pPr>
          </w:p>
          <w:p w:rsidR="00990A8D" w:rsidRPr="00B474F8" w:rsidRDefault="00990A8D" w:rsidP="00990A8D">
            <w:pPr>
              <w:suppressAutoHyphens/>
              <w:spacing w:after="0" w:line="240" w:lineRule="auto"/>
              <w:rPr>
                <w:rFonts w:asciiTheme="majorHAnsi" w:eastAsia="Times New Roman" w:hAnsiTheme="majorHAnsi" w:cstheme="majorHAnsi"/>
                <w:color w:val="000000" w:themeColor="text1"/>
                <w:sz w:val="24"/>
                <w:szCs w:val="24"/>
              </w:rPr>
            </w:pPr>
          </w:p>
          <w:p w:rsidR="00990A8D" w:rsidRPr="00B474F8" w:rsidRDefault="00990A8D" w:rsidP="00990A8D">
            <w:pPr>
              <w:suppressAutoHyphens/>
              <w:spacing w:after="0" w:line="240" w:lineRule="auto"/>
              <w:rPr>
                <w:rFonts w:asciiTheme="majorHAnsi" w:eastAsia="Times New Roman" w:hAnsiTheme="majorHAnsi" w:cstheme="majorHAnsi"/>
                <w:color w:val="000000" w:themeColor="text1"/>
                <w:sz w:val="24"/>
                <w:szCs w:val="24"/>
              </w:rPr>
            </w:pPr>
          </w:p>
          <w:p w:rsidR="00990A8D" w:rsidRPr="00B474F8" w:rsidRDefault="00990A8D" w:rsidP="00990A8D">
            <w:pPr>
              <w:suppressAutoHyphens/>
              <w:spacing w:after="0" w:line="240" w:lineRule="auto"/>
              <w:rPr>
                <w:rFonts w:asciiTheme="majorHAnsi" w:eastAsia="Times New Roman" w:hAnsiTheme="majorHAnsi" w:cstheme="majorHAnsi"/>
                <w:color w:val="000000" w:themeColor="text1"/>
                <w:sz w:val="24"/>
                <w:szCs w:val="24"/>
              </w:rPr>
            </w:pPr>
          </w:p>
          <w:p w:rsidR="00990A8D" w:rsidRPr="00B474F8" w:rsidRDefault="00990A8D" w:rsidP="00990A8D">
            <w:pPr>
              <w:suppressAutoHyphens/>
              <w:spacing w:after="0" w:line="240" w:lineRule="auto"/>
              <w:rPr>
                <w:rFonts w:asciiTheme="majorHAnsi" w:eastAsia="Times New Roman" w:hAnsiTheme="majorHAnsi" w:cstheme="majorHAnsi"/>
                <w:color w:val="000000" w:themeColor="text1"/>
                <w:sz w:val="24"/>
                <w:szCs w:val="24"/>
              </w:rPr>
            </w:pPr>
          </w:p>
          <w:p w:rsidR="00990A8D" w:rsidRPr="00B474F8" w:rsidRDefault="00990A8D" w:rsidP="00990A8D">
            <w:pPr>
              <w:suppressAutoHyphens/>
              <w:spacing w:after="0" w:line="240" w:lineRule="auto"/>
              <w:rPr>
                <w:rFonts w:asciiTheme="majorHAnsi" w:eastAsia="Times New Roman" w:hAnsiTheme="majorHAnsi" w:cstheme="majorHAnsi"/>
                <w:color w:val="000000" w:themeColor="text1"/>
                <w:sz w:val="24"/>
                <w:szCs w:val="24"/>
              </w:rPr>
            </w:pPr>
          </w:p>
          <w:p w:rsidR="00990A8D" w:rsidRPr="00B474F8" w:rsidRDefault="00990A8D" w:rsidP="00990A8D">
            <w:pPr>
              <w:suppressAutoHyphens/>
              <w:spacing w:after="0" w:line="240" w:lineRule="auto"/>
              <w:rPr>
                <w:rFonts w:asciiTheme="majorHAnsi" w:eastAsia="Times New Roman" w:hAnsiTheme="majorHAnsi" w:cstheme="majorHAnsi"/>
                <w:color w:val="000000" w:themeColor="text1"/>
                <w:sz w:val="24"/>
                <w:szCs w:val="24"/>
              </w:rPr>
            </w:pPr>
          </w:p>
          <w:p w:rsidR="00990A8D" w:rsidRPr="00B474F8" w:rsidRDefault="00990A8D" w:rsidP="00990A8D">
            <w:pPr>
              <w:suppressAutoHyphens/>
              <w:spacing w:after="0" w:line="240" w:lineRule="auto"/>
              <w:rPr>
                <w:rFonts w:asciiTheme="majorHAnsi" w:eastAsia="Times New Roman" w:hAnsiTheme="majorHAnsi" w:cstheme="majorHAnsi"/>
                <w:color w:val="000000" w:themeColor="text1"/>
                <w:sz w:val="24"/>
                <w:szCs w:val="24"/>
              </w:rPr>
            </w:pPr>
          </w:p>
          <w:p w:rsidR="00990A8D" w:rsidRPr="00B474F8" w:rsidRDefault="00990A8D" w:rsidP="00990A8D">
            <w:pPr>
              <w:suppressAutoHyphens/>
              <w:spacing w:after="0" w:line="240" w:lineRule="auto"/>
              <w:rPr>
                <w:rFonts w:asciiTheme="majorHAnsi" w:eastAsia="Times New Roman" w:hAnsiTheme="majorHAnsi" w:cstheme="majorHAnsi"/>
                <w:color w:val="000000" w:themeColor="text1"/>
                <w:sz w:val="24"/>
                <w:szCs w:val="24"/>
              </w:rPr>
            </w:pPr>
          </w:p>
          <w:p w:rsidR="00990A8D" w:rsidRPr="00B474F8" w:rsidRDefault="00990A8D" w:rsidP="00990A8D">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VDO – občan, občanská společnost a stát</w:t>
            </w:r>
          </w:p>
          <w:p w:rsidR="00990A8D" w:rsidRPr="00B474F8" w:rsidRDefault="00990A8D" w:rsidP="00990A8D">
            <w:pPr>
              <w:suppressAutoHyphens/>
              <w:spacing w:after="0" w:line="240" w:lineRule="auto"/>
              <w:rPr>
                <w:rFonts w:asciiTheme="majorHAnsi" w:eastAsia="Times New Roman"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VMEGS – objevujeme Evropu</w:t>
            </w:r>
          </w:p>
          <w:p w:rsidR="00990A8D" w:rsidRPr="00B474F8" w:rsidRDefault="00990A8D" w:rsidP="00990A8D">
            <w:pPr>
              <w:suppressAutoHyphens/>
              <w:spacing w:after="0" w:line="240" w:lineRule="auto"/>
              <w:rPr>
                <w:rFonts w:asciiTheme="majorHAnsi" w:eastAsia="Times New Roman" w:hAnsiTheme="majorHAnsi" w:cstheme="majorHAnsi"/>
                <w:color w:val="000000" w:themeColor="text1"/>
                <w:sz w:val="24"/>
                <w:szCs w:val="24"/>
              </w:rPr>
            </w:pPr>
          </w:p>
          <w:p w:rsidR="00990A8D" w:rsidRPr="00B474F8" w:rsidRDefault="00990A8D" w:rsidP="00990A8D">
            <w:pPr>
              <w:suppressAutoHyphens/>
              <w:spacing w:after="0" w:line="240" w:lineRule="auto"/>
              <w:rPr>
                <w:rFonts w:asciiTheme="majorHAnsi"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rPr>
              <w:t>VDO – principy demokracie jako formy vlády</w:t>
            </w:r>
          </w:p>
        </w:tc>
        <w:tc>
          <w:tcPr>
            <w:tcW w:w="163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5F04E6" w:rsidRPr="00B474F8" w:rsidRDefault="005F04E6" w:rsidP="00990A8D">
            <w:pPr>
              <w:suppressAutoHyphens/>
              <w:snapToGrid w:val="0"/>
              <w:spacing w:after="0" w:line="240" w:lineRule="auto"/>
              <w:rPr>
                <w:rFonts w:asciiTheme="majorHAnsi" w:eastAsia="Times New Roman" w:hAnsiTheme="majorHAnsi" w:cstheme="majorHAnsi"/>
                <w:color w:val="000000" w:themeColor="text1"/>
                <w:sz w:val="24"/>
                <w:szCs w:val="24"/>
                <w:lang w:eastAsia="ar-SA"/>
              </w:rPr>
            </w:pPr>
            <w:r w:rsidRPr="00B474F8">
              <w:rPr>
                <w:rFonts w:asciiTheme="majorHAnsi" w:eastAsia="Times New Roman" w:hAnsiTheme="majorHAnsi" w:cstheme="majorHAnsi"/>
                <w:b/>
                <w:color w:val="000000" w:themeColor="text1"/>
                <w:sz w:val="24"/>
                <w:szCs w:val="24"/>
                <w:u w:val="single"/>
                <w:lang w:eastAsia="ar-SA"/>
              </w:rPr>
              <w:lastRenderedPageBreak/>
              <w:t>Minimální doporučená úroveň pro úpravy očekávaných výstupů v rámci podpůrných opatřen</w:t>
            </w:r>
          </w:p>
          <w:p w:rsidR="005F04E6" w:rsidRPr="00B474F8" w:rsidRDefault="005F04E6" w:rsidP="00990A8D">
            <w:pPr>
              <w:suppressAutoHyphens/>
              <w:snapToGrid w:val="0"/>
              <w:spacing w:after="0" w:line="240" w:lineRule="auto"/>
              <w:rPr>
                <w:rFonts w:asciiTheme="majorHAnsi" w:eastAsia="Times New Roman" w:hAnsiTheme="majorHAnsi" w:cstheme="majorHAnsi"/>
                <w:color w:val="000000" w:themeColor="text1"/>
                <w:sz w:val="24"/>
                <w:szCs w:val="24"/>
                <w:lang w:eastAsia="ar-SA"/>
              </w:rPr>
            </w:pPr>
          </w:p>
          <w:p w:rsidR="00990A8D" w:rsidRPr="00B474F8" w:rsidRDefault="00990A8D" w:rsidP="00990A8D">
            <w:pPr>
              <w:suppressAutoHyphens/>
              <w:snapToGrid w:val="0"/>
              <w:spacing w:after="0" w:line="240" w:lineRule="auto"/>
              <w:rPr>
                <w:rFonts w:asciiTheme="majorHAnsi" w:eastAsia="Times New Roman" w:hAnsiTheme="majorHAnsi" w:cstheme="majorHAnsi"/>
                <w:color w:val="000000" w:themeColor="text1"/>
                <w:sz w:val="24"/>
                <w:szCs w:val="24"/>
                <w:lang w:eastAsia="ar-SA"/>
              </w:rPr>
            </w:pPr>
            <w:r w:rsidRPr="00B474F8">
              <w:rPr>
                <w:rFonts w:asciiTheme="majorHAnsi" w:eastAsia="Times New Roman" w:hAnsiTheme="majorHAnsi" w:cstheme="majorHAnsi"/>
                <w:color w:val="000000" w:themeColor="text1"/>
                <w:sz w:val="24"/>
                <w:szCs w:val="24"/>
                <w:lang w:eastAsia="ar-SA"/>
              </w:rPr>
              <w:t xml:space="preserve">Z-9-6-01p vymezí a lokalizuje území místní krajiny a oblasti (regionu) podle bydliště nebo školy </w:t>
            </w:r>
          </w:p>
          <w:p w:rsidR="00990A8D" w:rsidRPr="00B474F8" w:rsidRDefault="00990A8D" w:rsidP="00990A8D">
            <w:pPr>
              <w:suppressAutoHyphens/>
              <w:snapToGrid w:val="0"/>
              <w:spacing w:after="0" w:line="240" w:lineRule="auto"/>
              <w:rPr>
                <w:rFonts w:asciiTheme="majorHAnsi" w:eastAsia="Times New Roman" w:hAnsiTheme="majorHAnsi" w:cstheme="majorHAnsi"/>
                <w:color w:val="000000" w:themeColor="text1"/>
                <w:sz w:val="24"/>
                <w:szCs w:val="24"/>
                <w:lang w:eastAsia="ar-SA"/>
              </w:rPr>
            </w:pPr>
            <w:r w:rsidRPr="00B474F8">
              <w:rPr>
                <w:rFonts w:asciiTheme="majorHAnsi" w:eastAsia="Times New Roman" w:hAnsiTheme="majorHAnsi" w:cstheme="majorHAnsi"/>
                <w:color w:val="000000" w:themeColor="text1"/>
                <w:sz w:val="24"/>
                <w:szCs w:val="24"/>
                <w:lang w:eastAsia="ar-SA"/>
              </w:rPr>
              <w:t xml:space="preserve">Z-9-6-02p charakterizuje přírodní, hospodářské a kulturní poměry místního regionu </w:t>
            </w:r>
          </w:p>
          <w:p w:rsidR="00990A8D" w:rsidRPr="00B474F8" w:rsidRDefault="00990A8D" w:rsidP="00990A8D">
            <w:pPr>
              <w:suppressAutoHyphens/>
              <w:snapToGrid w:val="0"/>
              <w:spacing w:after="0" w:line="240" w:lineRule="auto"/>
              <w:rPr>
                <w:rFonts w:asciiTheme="majorHAnsi" w:eastAsia="Times New Roman" w:hAnsiTheme="majorHAnsi" w:cstheme="majorHAnsi"/>
                <w:color w:val="000000" w:themeColor="text1"/>
                <w:sz w:val="24"/>
                <w:szCs w:val="24"/>
                <w:lang w:eastAsia="ar-SA"/>
              </w:rPr>
            </w:pPr>
            <w:r w:rsidRPr="00B474F8">
              <w:rPr>
                <w:rFonts w:asciiTheme="majorHAnsi" w:eastAsia="Times New Roman" w:hAnsiTheme="majorHAnsi" w:cstheme="majorHAnsi"/>
                <w:color w:val="000000" w:themeColor="text1"/>
                <w:sz w:val="24"/>
                <w:szCs w:val="24"/>
                <w:lang w:eastAsia="ar-SA"/>
              </w:rPr>
              <w:t xml:space="preserve">Z-9-6-03p určí zeměpisnou polohu a rozlohu České republiky a její sousední státy </w:t>
            </w:r>
          </w:p>
          <w:p w:rsidR="00990A8D" w:rsidRPr="00B474F8" w:rsidRDefault="00990A8D" w:rsidP="00990A8D">
            <w:pPr>
              <w:suppressAutoHyphens/>
              <w:snapToGrid w:val="0"/>
              <w:spacing w:after="0" w:line="240" w:lineRule="auto"/>
              <w:rPr>
                <w:rFonts w:asciiTheme="majorHAnsi" w:eastAsia="Times New Roman" w:hAnsiTheme="majorHAnsi" w:cstheme="majorHAnsi"/>
                <w:color w:val="000000" w:themeColor="text1"/>
                <w:sz w:val="24"/>
                <w:szCs w:val="24"/>
                <w:lang w:eastAsia="ar-SA"/>
              </w:rPr>
            </w:pPr>
            <w:r w:rsidRPr="00B474F8">
              <w:rPr>
                <w:rFonts w:asciiTheme="majorHAnsi" w:eastAsia="Times New Roman" w:hAnsiTheme="majorHAnsi" w:cstheme="majorHAnsi"/>
                <w:color w:val="000000" w:themeColor="text1"/>
                <w:sz w:val="24"/>
                <w:szCs w:val="24"/>
                <w:lang w:eastAsia="ar-SA"/>
              </w:rPr>
              <w:t xml:space="preserve">Z-9-6-03p rozlišuje přírodní podmínky ČR, popíše povrch </w:t>
            </w:r>
            <w:r w:rsidRPr="00B474F8">
              <w:rPr>
                <w:rFonts w:asciiTheme="majorHAnsi" w:eastAsia="Times New Roman" w:hAnsiTheme="majorHAnsi" w:cstheme="majorHAnsi"/>
                <w:color w:val="000000" w:themeColor="text1"/>
                <w:sz w:val="24"/>
                <w:szCs w:val="24"/>
                <w:lang w:eastAsia="ar-SA"/>
              </w:rPr>
              <w:lastRenderedPageBreak/>
              <w:t xml:space="preserve">a jeho členitost </w:t>
            </w:r>
          </w:p>
          <w:p w:rsidR="00990A8D" w:rsidRPr="00B474F8" w:rsidRDefault="00990A8D" w:rsidP="00990A8D">
            <w:pPr>
              <w:suppressAutoHyphens/>
              <w:snapToGrid w:val="0"/>
              <w:spacing w:after="0" w:line="240" w:lineRule="auto"/>
              <w:rPr>
                <w:rFonts w:asciiTheme="majorHAnsi" w:eastAsia="Times New Roman" w:hAnsiTheme="majorHAnsi" w:cstheme="majorHAnsi"/>
                <w:color w:val="000000" w:themeColor="text1"/>
                <w:sz w:val="24"/>
                <w:szCs w:val="24"/>
                <w:lang w:eastAsia="ar-SA"/>
              </w:rPr>
            </w:pPr>
            <w:r w:rsidRPr="00B474F8">
              <w:rPr>
                <w:rFonts w:asciiTheme="majorHAnsi" w:eastAsia="Times New Roman" w:hAnsiTheme="majorHAnsi" w:cstheme="majorHAnsi"/>
                <w:color w:val="000000" w:themeColor="text1"/>
                <w:sz w:val="24"/>
                <w:szCs w:val="24"/>
                <w:lang w:eastAsia="ar-SA"/>
              </w:rPr>
              <w:t xml:space="preserve">Z-9-6-03p uvede hlavní údaje o rozmístění obyvatelstva </w:t>
            </w:r>
          </w:p>
          <w:p w:rsidR="00990A8D" w:rsidRPr="00B474F8" w:rsidRDefault="00990A8D" w:rsidP="00990A8D">
            <w:pPr>
              <w:suppressAutoHyphens/>
              <w:spacing w:after="0" w:line="240" w:lineRule="auto"/>
              <w:rPr>
                <w:rFonts w:asciiTheme="majorHAnsi" w:eastAsia="Calibri" w:hAnsiTheme="majorHAnsi" w:cstheme="majorHAnsi"/>
                <w:color w:val="000000" w:themeColor="text1"/>
                <w:sz w:val="24"/>
                <w:szCs w:val="24"/>
              </w:rPr>
            </w:pPr>
            <w:r w:rsidRPr="00B474F8">
              <w:rPr>
                <w:rFonts w:asciiTheme="majorHAnsi" w:eastAsia="Times New Roman" w:hAnsiTheme="majorHAnsi" w:cstheme="majorHAnsi"/>
                <w:color w:val="000000" w:themeColor="text1"/>
                <w:sz w:val="24"/>
                <w:szCs w:val="24"/>
                <w:lang w:eastAsia="ar-SA"/>
              </w:rPr>
              <w:t>Z-9-6-04p vyhledá na mapách jednotlivé kraje České republiky a charakterizuje hospodářské poměry, přírodní zvláštnosti a kulturní zajímavosti</w:t>
            </w:r>
          </w:p>
        </w:tc>
      </w:tr>
    </w:tbl>
    <w:p w:rsidR="00852676" w:rsidRPr="00B474F8" w:rsidRDefault="00852676">
      <w:pPr>
        <w:suppressAutoHyphens/>
        <w:spacing w:after="12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5F04E6" w:rsidRPr="00B474F8" w:rsidRDefault="005F04E6">
      <w:pPr>
        <w:suppressAutoHyphens/>
        <w:spacing w:after="0" w:line="240" w:lineRule="auto"/>
        <w:rPr>
          <w:rFonts w:asciiTheme="majorHAnsi" w:eastAsia="Times New Roman" w:hAnsiTheme="majorHAnsi" w:cstheme="majorHAnsi"/>
          <w:sz w:val="24"/>
        </w:rPr>
      </w:pPr>
    </w:p>
    <w:p w:rsidR="005F04E6" w:rsidRPr="00B474F8" w:rsidRDefault="005F04E6">
      <w:pPr>
        <w:suppressAutoHyphens/>
        <w:spacing w:after="0" w:line="240" w:lineRule="auto"/>
        <w:rPr>
          <w:rFonts w:asciiTheme="majorHAnsi" w:eastAsia="Times New Roman" w:hAnsiTheme="majorHAnsi" w:cstheme="majorHAnsi"/>
          <w:sz w:val="24"/>
        </w:rPr>
      </w:pPr>
    </w:p>
    <w:p w:rsidR="005F04E6" w:rsidRPr="00B474F8" w:rsidRDefault="005F04E6">
      <w:pPr>
        <w:suppressAutoHyphens/>
        <w:spacing w:after="0" w:line="240" w:lineRule="auto"/>
        <w:rPr>
          <w:rFonts w:asciiTheme="majorHAnsi" w:eastAsia="Times New Roman" w:hAnsiTheme="majorHAnsi" w:cstheme="majorHAnsi"/>
          <w:sz w:val="24"/>
        </w:rPr>
      </w:pPr>
    </w:p>
    <w:p w:rsidR="005F04E6" w:rsidRPr="00B474F8" w:rsidRDefault="005F04E6">
      <w:pPr>
        <w:suppressAutoHyphens/>
        <w:spacing w:after="0" w:line="240" w:lineRule="auto"/>
        <w:rPr>
          <w:rFonts w:asciiTheme="majorHAnsi" w:eastAsia="Times New Roman" w:hAnsiTheme="majorHAnsi" w:cstheme="majorHAnsi"/>
          <w:sz w:val="24"/>
        </w:rPr>
      </w:pPr>
    </w:p>
    <w:p w:rsidR="005F04E6" w:rsidRPr="00B474F8" w:rsidRDefault="005F04E6">
      <w:pPr>
        <w:suppressAutoHyphens/>
        <w:spacing w:after="0" w:line="240" w:lineRule="auto"/>
        <w:rPr>
          <w:rFonts w:asciiTheme="majorHAnsi" w:eastAsia="Times New Roman" w:hAnsiTheme="majorHAnsi" w:cstheme="majorHAnsi"/>
          <w:sz w:val="24"/>
        </w:rPr>
      </w:pPr>
    </w:p>
    <w:p w:rsidR="005F04E6" w:rsidRPr="00B474F8" w:rsidRDefault="005F04E6">
      <w:pPr>
        <w:suppressAutoHyphens/>
        <w:spacing w:after="0" w:line="240" w:lineRule="auto"/>
        <w:rPr>
          <w:rFonts w:asciiTheme="majorHAnsi" w:eastAsia="Times New Roman" w:hAnsiTheme="majorHAnsi" w:cstheme="majorHAnsi"/>
          <w:sz w:val="24"/>
        </w:rPr>
      </w:pPr>
    </w:p>
    <w:p w:rsidR="005F04E6" w:rsidRPr="00B474F8" w:rsidRDefault="005F04E6">
      <w:pPr>
        <w:suppressAutoHyphens/>
        <w:spacing w:after="0" w:line="240" w:lineRule="auto"/>
        <w:rPr>
          <w:rFonts w:asciiTheme="majorHAnsi" w:eastAsia="Times New Roman" w:hAnsiTheme="majorHAnsi" w:cstheme="majorHAnsi"/>
          <w:sz w:val="24"/>
        </w:rPr>
      </w:pPr>
    </w:p>
    <w:p w:rsidR="005F04E6" w:rsidRPr="00B474F8" w:rsidRDefault="005F04E6">
      <w:pPr>
        <w:suppressAutoHyphens/>
        <w:spacing w:after="0" w:line="240" w:lineRule="auto"/>
        <w:rPr>
          <w:rFonts w:asciiTheme="majorHAnsi" w:eastAsia="Times New Roman" w:hAnsiTheme="majorHAnsi" w:cstheme="majorHAnsi"/>
          <w:sz w:val="24"/>
        </w:rPr>
      </w:pPr>
    </w:p>
    <w:p w:rsidR="005F04E6" w:rsidRPr="00B474F8" w:rsidRDefault="005F04E6">
      <w:pPr>
        <w:suppressAutoHyphens/>
        <w:spacing w:after="0" w:line="240" w:lineRule="auto"/>
        <w:rPr>
          <w:rFonts w:asciiTheme="majorHAnsi" w:eastAsia="Times New Roman" w:hAnsiTheme="majorHAnsi" w:cstheme="majorHAnsi"/>
          <w:sz w:val="24"/>
        </w:rPr>
      </w:pPr>
    </w:p>
    <w:p w:rsidR="005F04E6" w:rsidRPr="00B474F8" w:rsidRDefault="005F04E6">
      <w:pPr>
        <w:suppressAutoHyphens/>
        <w:spacing w:after="0" w:line="240" w:lineRule="auto"/>
        <w:rPr>
          <w:rFonts w:asciiTheme="majorHAnsi" w:eastAsia="Times New Roman" w:hAnsiTheme="majorHAnsi" w:cstheme="majorHAnsi"/>
          <w:sz w:val="24"/>
        </w:rPr>
      </w:pPr>
    </w:p>
    <w:p w:rsidR="005F04E6" w:rsidRPr="00B474F8" w:rsidRDefault="005F04E6">
      <w:pPr>
        <w:suppressAutoHyphens/>
        <w:spacing w:after="0" w:line="240" w:lineRule="auto"/>
        <w:rPr>
          <w:rFonts w:asciiTheme="majorHAnsi" w:eastAsia="Times New Roman" w:hAnsiTheme="majorHAnsi" w:cstheme="majorHAnsi"/>
          <w:sz w:val="24"/>
        </w:rPr>
      </w:pPr>
    </w:p>
    <w:p w:rsidR="005F04E6" w:rsidRPr="00B474F8" w:rsidRDefault="005F04E6">
      <w:pPr>
        <w:suppressAutoHyphens/>
        <w:spacing w:after="0" w:line="240" w:lineRule="auto"/>
        <w:rPr>
          <w:rFonts w:asciiTheme="majorHAnsi" w:eastAsia="Times New Roman" w:hAnsiTheme="majorHAnsi" w:cstheme="majorHAnsi"/>
          <w:sz w:val="24"/>
        </w:rPr>
      </w:pPr>
    </w:p>
    <w:p w:rsidR="005F04E6" w:rsidRPr="00B474F8" w:rsidRDefault="005F04E6">
      <w:pPr>
        <w:suppressAutoHyphens/>
        <w:spacing w:after="0" w:line="240" w:lineRule="auto"/>
        <w:rPr>
          <w:rFonts w:asciiTheme="majorHAnsi" w:eastAsia="Times New Roman" w:hAnsiTheme="majorHAnsi" w:cstheme="majorHAnsi"/>
          <w:sz w:val="24"/>
        </w:rPr>
      </w:pPr>
    </w:p>
    <w:p w:rsidR="005F04E6" w:rsidRPr="00B474F8" w:rsidRDefault="005F04E6">
      <w:pPr>
        <w:suppressAutoHyphens/>
        <w:spacing w:after="0" w:line="240" w:lineRule="auto"/>
        <w:rPr>
          <w:rFonts w:asciiTheme="majorHAnsi" w:eastAsia="Times New Roman" w:hAnsiTheme="majorHAnsi" w:cstheme="majorHAnsi"/>
          <w:sz w:val="24"/>
        </w:rPr>
      </w:pPr>
    </w:p>
    <w:p w:rsidR="005F04E6" w:rsidRPr="00B474F8" w:rsidRDefault="005F04E6">
      <w:pPr>
        <w:suppressAutoHyphens/>
        <w:spacing w:after="0" w:line="240" w:lineRule="auto"/>
        <w:rPr>
          <w:rFonts w:asciiTheme="majorHAnsi" w:eastAsia="Times New Roman" w:hAnsiTheme="majorHAnsi" w:cstheme="majorHAnsi"/>
          <w:sz w:val="24"/>
        </w:rPr>
      </w:pPr>
    </w:p>
    <w:p w:rsidR="005F04E6" w:rsidRPr="00B474F8" w:rsidRDefault="005F04E6">
      <w:pPr>
        <w:suppressAutoHyphens/>
        <w:spacing w:after="0" w:line="240" w:lineRule="auto"/>
        <w:rPr>
          <w:rFonts w:asciiTheme="majorHAnsi" w:eastAsia="Times New Roman" w:hAnsiTheme="majorHAnsi" w:cstheme="majorHAnsi"/>
          <w:sz w:val="24"/>
        </w:rPr>
      </w:pPr>
    </w:p>
    <w:p w:rsidR="005F04E6" w:rsidRPr="00B474F8" w:rsidRDefault="005F04E6">
      <w:pPr>
        <w:suppressAutoHyphens/>
        <w:spacing w:after="0" w:line="240" w:lineRule="auto"/>
        <w:rPr>
          <w:rFonts w:asciiTheme="majorHAnsi" w:eastAsia="Times New Roman" w:hAnsiTheme="majorHAnsi" w:cstheme="majorHAnsi"/>
          <w:sz w:val="24"/>
        </w:rPr>
      </w:pPr>
    </w:p>
    <w:p w:rsidR="005F04E6" w:rsidRPr="00B474F8" w:rsidRDefault="005F04E6">
      <w:pPr>
        <w:suppressAutoHyphens/>
        <w:spacing w:after="0" w:line="240" w:lineRule="auto"/>
        <w:rPr>
          <w:rFonts w:asciiTheme="majorHAnsi" w:eastAsia="Times New Roman" w:hAnsiTheme="majorHAnsi" w:cstheme="majorHAnsi"/>
          <w:sz w:val="24"/>
        </w:rPr>
      </w:pPr>
    </w:p>
    <w:p w:rsidR="005F04E6" w:rsidRPr="00B474F8" w:rsidRDefault="005F04E6">
      <w:pPr>
        <w:suppressAutoHyphens/>
        <w:spacing w:after="0" w:line="240" w:lineRule="auto"/>
        <w:rPr>
          <w:rFonts w:asciiTheme="majorHAnsi" w:eastAsia="Times New Roman" w:hAnsiTheme="majorHAnsi" w:cstheme="majorHAnsi"/>
          <w:sz w:val="24"/>
        </w:rPr>
      </w:pPr>
    </w:p>
    <w:p w:rsidR="005F04E6" w:rsidRPr="00B474F8" w:rsidRDefault="005F04E6">
      <w:pPr>
        <w:suppressAutoHyphens/>
        <w:spacing w:after="0" w:line="240" w:lineRule="auto"/>
        <w:rPr>
          <w:rFonts w:asciiTheme="majorHAnsi" w:eastAsia="Times New Roman" w:hAnsiTheme="majorHAnsi" w:cstheme="majorHAnsi"/>
          <w:sz w:val="24"/>
        </w:rPr>
      </w:pPr>
    </w:p>
    <w:p w:rsidR="005F04E6" w:rsidRPr="00B474F8" w:rsidRDefault="005F04E6">
      <w:pPr>
        <w:suppressAutoHyphens/>
        <w:spacing w:after="0" w:line="240" w:lineRule="auto"/>
        <w:rPr>
          <w:rFonts w:asciiTheme="majorHAnsi" w:eastAsia="Times New Roman" w:hAnsiTheme="majorHAnsi" w:cstheme="majorHAnsi"/>
          <w:sz w:val="24"/>
        </w:rPr>
      </w:pPr>
    </w:p>
    <w:p w:rsidR="005F04E6" w:rsidRPr="00B474F8" w:rsidRDefault="005F04E6">
      <w:pPr>
        <w:suppressAutoHyphens/>
        <w:spacing w:after="0" w:line="240" w:lineRule="auto"/>
        <w:rPr>
          <w:rFonts w:asciiTheme="majorHAnsi" w:eastAsia="Times New Roman" w:hAnsiTheme="majorHAnsi" w:cstheme="majorHAnsi"/>
          <w:sz w:val="24"/>
        </w:rPr>
      </w:pPr>
    </w:p>
    <w:p w:rsidR="005F04E6" w:rsidRPr="00B474F8" w:rsidRDefault="005F04E6">
      <w:pPr>
        <w:suppressAutoHyphens/>
        <w:spacing w:after="0" w:line="240" w:lineRule="auto"/>
        <w:rPr>
          <w:rFonts w:asciiTheme="majorHAnsi" w:eastAsia="Times New Roman" w:hAnsiTheme="majorHAnsi" w:cstheme="majorHAnsi"/>
          <w:sz w:val="24"/>
        </w:rPr>
      </w:pPr>
    </w:p>
    <w:p w:rsidR="005F04E6" w:rsidRPr="00B474F8" w:rsidRDefault="005F04E6">
      <w:pPr>
        <w:suppressAutoHyphens/>
        <w:spacing w:after="0" w:line="240" w:lineRule="auto"/>
        <w:rPr>
          <w:rFonts w:asciiTheme="majorHAnsi" w:eastAsia="Times New Roman" w:hAnsiTheme="majorHAnsi" w:cstheme="majorHAnsi"/>
          <w:sz w:val="24"/>
        </w:rPr>
      </w:pPr>
    </w:p>
    <w:p w:rsidR="00990A8D" w:rsidRPr="00B474F8" w:rsidRDefault="00990A8D" w:rsidP="00990A8D">
      <w:pPr>
        <w:suppressAutoHyphens/>
        <w:spacing w:after="0" w:line="240" w:lineRule="auto"/>
        <w:rPr>
          <w:rFonts w:asciiTheme="majorHAnsi" w:eastAsia="Times New Roman" w:hAnsiTheme="majorHAnsi" w:cstheme="majorHAnsi"/>
          <w:b/>
          <w:color w:val="000000" w:themeColor="text1"/>
          <w:sz w:val="28"/>
        </w:rPr>
      </w:pPr>
      <w:r w:rsidRPr="00B474F8">
        <w:rPr>
          <w:rFonts w:asciiTheme="majorHAnsi" w:eastAsia="Times New Roman" w:hAnsiTheme="majorHAnsi" w:cstheme="majorHAnsi"/>
          <w:b/>
          <w:color w:val="000000" w:themeColor="text1"/>
          <w:sz w:val="28"/>
        </w:rPr>
        <w:lastRenderedPageBreak/>
        <w:t>Vzdělávací oblast: Člověk a příroda</w:t>
      </w:r>
    </w:p>
    <w:p w:rsidR="00990A8D" w:rsidRPr="00B474F8" w:rsidRDefault="00990A8D" w:rsidP="00990A8D">
      <w:pPr>
        <w:suppressAutoHyphens/>
        <w:spacing w:after="0" w:line="240" w:lineRule="auto"/>
        <w:rPr>
          <w:rFonts w:asciiTheme="majorHAnsi" w:eastAsia="Times New Roman" w:hAnsiTheme="majorHAnsi" w:cstheme="majorHAnsi"/>
          <w:b/>
          <w:color w:val="000000" w:themeColor="text1"/>
          <w:sz w:val="28"/>
        </w:rPr>
      </w:pPr>
      <w:r w:rsidRPr="00B474F8">
        <w:rPr>
          <w:rFonts w:asciiTheme="majorHAnsi" w:eastAsia="Times New Roman" w:hAnsiTheme="majorHAnsi" w:cstheme="majorHAnsi"/>
          <w:b/>
          <w:color w:val="000000" w:themeColor="text1"/>
          <w:sz w:val="28"/>
        </w:rPr>
        <w:t>Vyučovací předmět: Zeměpis</w:t>
      </w:r>
    </w:p>
    <w:p w:rsidR="00990A8D" w:rsidRPr="00B474F8" w:rsidRDefault="00990A8D" w:rsidP="00990A8D">
      <w:pPr>
        <w:suppressAutoHyphens/>
        <w:spacing w:after="0" w:line="240" w:lineRule="auto"/>
        <w:rPr>
          <w:rFonts w:asciiTheme="majorHAnsi" w:eastAsia="Times New Roman" w:hAnsiTheme="majorHAnsi" w:cstheme="majorHAnsi"/>
          <w:b/>
          <w:color w:val="000000" w:themeColor="text1"/>
          <w:sz w:val="28"/>
        </w:rPr>
      </w:pPr>
      <w:r w:rsidRPr="00B474F8">
        <w:rPr>
          <w:rFonts w:asciiTheme="majorHAnsi" w:eastAsia="Times New Roman" w:hAnsiTheme="majorHAnsi" w:cstheme="majorHAnsi"/>
          <w:b/>
          <w:color w:val="000000" w:themeColor="text1"/>
          <w:sz w:val="28"/>
        </w:rPr>
        <w:t xml:space="preserve">Ročník: 9. </w:t>
      </w:r>
    </w:p>
    <w:p w:rsidR="00990A8D" w:rsidRPr="00B474F8" w:rsidRDefault="00990A8D" w:rsidP="00990A8D">
      <w:pPr>
        <w:suppressAutoHyphens/>
        <w:spacing w:after="0" w:line="240" w:lineRule="auto"/>
        <w:rPr>
          <w:rFonts w:asciiTheme="majorHAnsi" w:eastAsia="Times New Roman" w:hAnsiTheme="majorHAnsi" w:cstheme="majorHAnsi"/>
          <w:color w:val="000000" w:themeColor="text1"/>
          <w:sz w:val="24"/>
        </w:rPr>
      </w:pPr>
    </w:p>
    <w:tbl>
      <w:tblPr>
        <w:tblW w:w="9044" w:type="dxa"/>
        <w:tblInd w:w="-5" w:type="dxa"/>
        <w:tblLayout w:type="fixed"/>
        <w:tblLook w:val="0000" w:firstRow="0" w:lastRow="0" w:firstColumn="0" w:lastColumn="0" w:noHBand="0" w:noVBand="0"/>
      </w:tblPr>
      <w:tblGrid>
        <w:gridCol w:w="2665"/>
        <w:gridCol w:w="2551"/>
        <w:gridCol w:w="2268"/>
        <w:gridCol w:w="1560"/>
      </w:tblGrid>
      <w:tr w:rsidR="005F04E6" w:rsidRPr="00B474F8" w:rsidTr="005F04E6">
        <w:trPr>
          <w:trHeight w:val="638"/>
        </w:trPr>
        <w:tc>
          <w:tcPr>
            <w:tcW w:w="2665" w:type="dxa"/>
            <w:tcBorders>
              <w:top w:val="single" w:sz="4" w:space="0" w:color="000000"/>
              <w:left w:val="single" w:sz="4" w:space="0" w:color="000000"/>
              <w:bottom w:val="single" w:sz="4" w:space="0" w:color="000000"/>
            </w:tcBorders>
            <w:shd w:val="clear" w:color="auto" w:fill="auto"/>
          </w:tcPr>
          <w:p w:rsidR="00990A8D" w:rsidRPr="00B474F8" w:rsidRDefault="00990A8D" w:rsidP="00990A8D">
            <w:pPr>
              <w:suppressAutoHyphens/>
              <w:spacing w:after="0" w:line="240" w:lineRule="auto"/>
              <w:rPr>
                <w:rFonts w:asciiTheme="majorHAnsi" w:eastAsia="Times New Roman" w:hAnsiTheme="majorHAnsi" w:cstheme="majorHAnsi"/>
                <w:b/>
                <w:color w:val="000000" w:themeColor="text1"/>
                <w:sz w:val="24"/>
              </w:rPr>
            </w:pPr>
          </w:p>
          <w:p w:rsidR="00990A8D" w:rsidRPr="00B474F8" w:rsidRDefault="00990A8D" w:rsidP="00990A8D">
            <w:pPr>
              <w:suppressAutoHyphens/>
              <w:spacing w:after="0" w:line="240" w:lineRule="auto"/>
              <w:rPr>
                <w:rFonts w:asciiTheme="majorHAnsi" w:eastAsia="Times New Roman" w:hAnsiTheme="majorHAnsi" w:cstheme="majorHAnsi"/>
                <w:b/>
                <w:color w:val="000000" w:themeColor="text1"/>
                <w:sz w:val="24"/>
              </w:rPr>
            </w:pPr>
            <w:r w:rsidRPr="00B474F8">
              <w:rPr>
                <w:rFonts w:asciiTheme="majorHAnsi" w:eastAsia="Times New Roman" w:hAnsiTheme="majorHAnsi" w:cstheme="majorHAnsi"/>
                <w:b/>
                <w:color w:val="000000" w:themeColor="text1"/>
                <w:sz w:val="24"/>
              </w:rPr>
              <w:t>Výstupy</w:t>
            </w:r>
          </w:p>
        </w:tc>
        <w:tc>
          <w:tcPr>
            <w:tcW w:w="2551" w:type="dxa"/>
            <w:tcBorders>
              <w:top w:val="single" w:sz="4" w:space="0" w:color="000000"/>
              <w:left w:val="single" w:sz="4" w:space="0" w:color="000000"/>
              <w:bottom w:val="single" w:sz="4" w:space="0" w:color="000000"/>
            </w:tcBorders>
            <w:shd w:val="clear" w:color="auto" w:fill="auto"/>
          </w:tcPr>
          <w:p w:rsidR="00990A8D" w:rsidRPr="00B474F8" w:rsidRDefault="00990A8D" w:rsidP="00990A8D">
            <w:pPr>
              <w:suppressAutoHyphens/>
              <w:spacing w:after="0" w:line="240" w:lineRule="auto"/>
              <w:rPr>
                <w:rFonts w:asciiTheme="majorHAnsi" w:eastAsia="Times New Roman" w:hAnsiTheme="majorHAnsi" w:cstheme="majorHAnsi"/>
                <w:b/>
                <w:color w:val="000000" w:themeColor="text1"/>
                <w:sz w:val="24"/>
              </w:rPr>
            </w:pPr>
          </w:p>
          <w:p w:rsidR="00990A8D" w:rsidRPr="00B474F8" w:rsidRDefault="00990A8D" w:rsidP="00990A8D">
            <w:pPr>
              <w:suppressAutoHyphens/>
              <w:spacing w:after="0" w:line="240" w:lineRule="auto"/>
              <w:rPr>
                <w:rFonts w:asciiTheme="majorHAnsi" w:eastAsia="Times New Roman" w:hAnsiTheme="majorHAnsi" w:cstheme="majorHAnsi"/>
                <w:b/>
                <w:color w:val="000000" w:themeColor="text1"/>
                <w:sz w:val="24"/>
              </w:rPr>
            </w:pPr>
            <w:r w:rsidRPr="00B474F8">
              <w:rPr>
                <w:rFonts w:asciiTheme="majorHAnsi" w:eastAsia="Times New Roman" w:hAnsiTheme="majorHAnsi" w:cstheme="majorHAnsi"/>
                <w:b/>
                <w:color w:val="000000" w:themeColor="text1"/>
                <w:sz w:val="24"/>
              </w:rPr>
              <w:t>Učivo</w:t>
            </w:r>
          </w:p>
        </w:tc>
        <w:tc>
          <w:tcPr>
            <w:tcW w:w="2268" w:type="dxa"/>
            <w:tcBorders>
              <w:top w:val="single" w:sz="4" w:space="0" w:color="000000"/>
              <w:left w:val="single" w:sz="4" w:space="0" w:color="000000"/>
              <w:bottom w:val="single" w:sz="4" w:space="0" w:color="000000"/>
            </w:tcBorders>
            <w:shd w:val="clear" w:color="auto" w:fill="auto"/>
          </w:tcPr>
          <w:p w:rsidR="00990A8D" w:rsidRPr="00B474F8" w:rsidRDefault="00990A8D" w:rsidP="00990A8D">
            <w:pPr>
              <w:suppressAutoHyphens/>
              <w:spacing w:after="0" w:line="240" w:lineRule="auto"/>
              <w:rPr>
                <w:rFonts w:asciiTheme="majorHAnsi" w:eastAsia="Times New Roman" w:hAnsiTheme="majorHAnsi" w:cstheme="majorHAnsi"/>
                <w:b/>
                <w:color w:val="000000" w:themeColor="text1"/>
                <w:sz w:val="24"/>
              </w:rPr>
            </w:pPr>
            <w:r w:rsidRPr="00B474F8">
              <w:rPr>
                <w:rFonts w:asciiTheme="majorHAnsi" w:eastAsia="Times New Roman" w:hAnsiTheme="majorHAnsi" w:cstheme="majorHAnsi"/>
                <w:b/>
                <w:color w:val="000000" w:themeColor="text1"/>
                <w:sz w:val="24"/>
              </w:rPr>
              <w:t>Průřezová témata, mezipředmětové vztahy</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90A8D" w:rsidRPr="00B474F8" w:rsidRDefault="00990A8D" w:rsidP="00990A8D">
            <w:pPr>
              <w:suppressAutoHyphens/>
              <w:spacing w:after="0" w:line="240" w:lineRule="auto"/>
              <w:rPr>
                <w:rFonts w:asciiTheme="majorHAnsi" w:eastAsia="Times New Roman" w:hAnsiTheme="majorHAnsi" w:cstheme="majorHAnsi"/>
                <w:b/>
                <w:color w:val="000000" w:themeColor="text1"/>
                <w:sz w:val="24"/>
              </w:rPr>
            </w:pPr>
          </w:p>
          <w:p w:rsidR="00990A8D" w:rsidRPr="00B474F8" w:rsidRDefault="00990A8D" w:rsidP="00990A8D">
            <w:pPr>
              <w:suppressAutoHyphens/>
              <w:spacing w:after="0" w:line="240" w:lineRule="auto"/>
              <w:rPr>
                <w:rFonts w:asciiTheme="majorHAnsi" w:eastAsia="Times New Roman" w:hAnsiTheme="majorHAnsi" w:cstheme="majorHAnsi"/>
                <w:b/>
                <w:color w:val="000000" w:themeColor="text1"/>
                <w:sz w:val="24"/>
              </w:rPr>
            </w:pPr>
            <w:r w:rsidRPr="00B474F8">
              <w:rPr>
                <w:rFonts w:asciiTheme="majorHAnsi" w:eastAsia="Times New Roman" w:hAnsiTheme="majorHAnsi" w:cstheme="majorHAnsi"/>
                <w:b/>
                <w:color w:val="000000" w:themeColor="text1"/>
                <w:sz w:val="24"/>
              </w:rPr>
              <w:t>Poznámky</w:t>
            </w:r>
          </w:p>
        </w:tc>
      </w:tr>
      <w:tr w:rsidR="005F04E6" w:rsidRPr="00B474F8" w:rsidTr="005F04E6">
        <w:trPr>
          <w:trHeight w:val="835"/>
        </w:trPr>
        <w:tc>
          <w:tcPr>
            <w:tcW w:w="2665" w:type="dxa"/>
            <w:tcBorders>
              <w:top w:val="single" w:sz="4" w:space="0" w:color="000000"/>
              <w:left w:val="single" w:sz="4" w:space="0" w:color="000000"/>
              <w:bottom w:val="single" w:sz="4" w:space="0" w:color="000000"/>
            </w:tcBorders>
            <w:shd w:val="clear" w:color="auto" w:fill="auto"/>
          </w:tcPr>
          <w:p w:rsidR="00990A8D" w:rsidRPr="00B474F8" w:rsidRDefault="00990A8D" w:rsidP="00990A8D">
            <w:pPr>
              <w:suppressAutoHyphens/>
              <w:spacing w:after="0" w:line="240" w:lineRule="auto"/>
              <w:rPr>
                <w:rFonts w:asciiTheme="majorHAnsi" w:eastAsia="Times New Roman" w:hAnsiTheme="majorHAnsi" w:cstheme="majorHAnsi"/>
                <w:color w:val="000000" w:themeColor="text1"/>
                <w:sz w:val="24"/>
              </w:rPr>
            </w:pPr>
          </w:p>
          <w:p w:rsidR="00990A8D" w:rsidRPr="00B474F8" w:rsidRDefault="00990A8D" w:rsidP="00990A8D">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Společenské a hospodářské prostředí</w:t>
            </w:r>
          </w:p>
          <w:p w:rsidR="00990A8D" w:rsidRPr="00B474F8" w:rsidRDefault="00990A8D" w:rsidP="00990A8D">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Očekávané výstupy</w:t>
            </w:r>
          </w:p>
          <w:p w:rsidR="00990A8D" w:rsidRPr="00B474F8" w:rsidRDefault="00990A8D" w:rsidP="00990A8D">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 Žák</w:t>
            </w:r>
          </w:p>
          <w:p w:rsidR="00990A8D" w:rsidRPr="00B474F8" w:rsidRDefault="00990A8D" w:rsidP="00990A8D">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 Z-9-4-01 posoudí na přiměřené úrovni prostorovou organizaci světové populace</w:t>
            </w:r>
          </w:p>
          <w:p w:rsidR="00990A8D" w:rsidRPr="00B474F8" w:rsidRDefault="00990A8D" w:rsidP="00990A8D">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Z-9-4-02 posoudí, jak přírodní podmínky souvisejí s funkcí lidského sídla, pojmenuje obecné základní geografické znaky sídel </w:t>
            </w:r>
          </w:p>
          <w:p w:rsidR="00990A8D" w:rsidRPr="00B474F8" w:rsidRDefault="00990A8D" w:rsidP="00990A8D">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Z-9-4-03 zhodnotí přiměřeně strukturu, složky a funkce světového hospodářství, lokalizuje na mapách hlavní světové surovinové a energetické zdroje </w:t>
            </w:r>
          </w:p>
          <w:p w:rsidR="00990A8D" w:rsidRPr="00B474F8" w:rsidRDefault="00990A8D" w:rsidP="00990A8D">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Z-9-4-04 porovnává předpoklady a hlavní faktory pro územní rozmístění hospodářských aktivit </w:t>
            </w:r>
          </w:p>
          <w:p w:rsidR="00990A8D" w:rsidRPr="00B474F8" w:rsidRDefault="00990A8D" w:rsidP="00990A8D">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Z-9-4-05 porovnává státy světa a zájmové integrace států světa na základě podobných a odlišných znaků </w:t>
            </w:r>
          </w:p>
          <w:p w:rsidR="00990A8D" w:rsidRPr="00B474F8" w:rsidRDefault="00990A8D" w:rsidP="00990A8D">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Z-9-4-06 lokalizuje na mapách jednotlivých světadílů hlavní aktuální geopolitické změny a politické problémy v konkrétních světových </w:t>
            </w:r>
          </w:p>
        </w:tc>
        <w:tc>
          <w:tcPr>
            <w:tcW w:w="2551" w:type="dxa"/>
            <w:tcBorders>
              <w:top w:val="single" w:sz="4" w:space="0" w:color="000000"/>
              <w:left w:val="single" w:sz="4" w:space="0" w:color="000000"/>
              <w:bottom w:val="single" w:sz="4" w:space="0" w:color="000000"/>
            </w:tcBorders>
            <w:shd w:val="clear" w:color="auto" w:fill="auto"/>
          </w:tcPr>
          <w:p w:rsidR="005F04E6" w:rsidRPr="00B474F8" w:rsidRDefault="00990A8D" w:rsidP="00990A8D">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b/>
                <w:color w:val="000000" w:themeColor="text1"/>
                <w:sz w:val="24"/>
              </w:rPr>
              <w:t>obyvatelstvo světa</w:t>
            </w:r>
            <w:r w:rsidRPr="00B474F8">
              <w:rPr>
                <w:rFonts w:asciiTheme="majorHAnsi" w:eastAsia="Times New Roman" w:hAnsiTheme="majorHAnsi" w:cstheme="majorHAnsi"/>
                <w:color w:val="000000" w:themeColor="text1"/>
                <w:sz w:val="24"/>
              </w:rPr>
              <w:t xml:space="preserve"> </w:t>
            </w:r>
          </w:p>
          <w:p w:rsidR="005F04E6" w:rsidRPr="00B474F8" w:rsidRDefault="005F04E6" w:rsidP="00990A8D">
            <w:pPr>
              <w:suppressAutoHyphens/>
              <w:spacing w:after="0" w:line="240" w:lineRule="auto"/>
              <w:rPr>
                <w:rFonts w:asciiTheme="majorHAnsi" w:eastAsia="Times New Roman" w:hAnsiTheme="majorHAnsi" w:cstheme="majorHAnsi"/>
                <w:color w:val="000000" w:themeColor="text1"/>
                <w:sz w:val="24"/>
              </w:rPr>
            </w:pPr>
          </w:p>
          <w:p w:rsidR="00990A8D" w:rsidRPr="00B474F8" w:rsidRDefault="00990A8D" w:rsidP="00990A8D">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základní kvantitativní a kvalitativní geografické, demografické, hospodářské a kulturní charakteristiky</w:t>
            </w:r>
          </w:p>
          <w:p w:rsidR="005F04E6" w:rsidRPr="00B474F8" w:rsidRDefault="005F04E6" w:rsidP="00990A8D">
            <w:pPr>
              <w:suppressAutoHyphens/>
              <w:spacing w:after="0" w:line="240" w:lineRule="auto"/>
              <w:rPr>
                <w:rFonts w:asciiTheme="majorHAnsi" w:eastAsia="Times New Roman" w:hAnsiTheme="majorHAnsi" w:cstheme="majorHAnsi"/>
                <w:b/>
                <w:color w:val="000000" w:themeColor="text1"/>
                <w:sz w:val="24"/>
              </w:rPr>
            </w:pPr>
          </w:p>
          <w:p w:rsidR="005F04E6" w:rsidRPr="00B474F8" w:rsidRDefault="00990A8D" w:rsidP="00990A8D">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b/>
                <w:color w:val="000000" w:themeColor="text1"/>
                <w:sz w:val="24"/>
              </w:rPr>
              <w:t>globalizační společenské, politické a hospodářské procesy</w:t>
            </w:r>
            <w:r w:rsidR="005F04E6" w:rsidRPr="00B474F8">
              <w:rPr>
                <w:rFonts w:asciiTheme="majorHAnsi" w:eastAsia="Times New Roman" w:hAnsiTheme="majorHAnsi" w:cstheme="majorHAnsi"/>
                <w:color w:val="000000" w:themeColor="text1"/>
                <w:sz w:val="24"/>
              </w:rPr>
              <w:t xml:space="preserve"> </w:t>
            </w:r>
          </w:p>
          <w:p w:rsidR="005F04E6" w:rsidRPr="00B474F8" w:rsidRDefault="005F04E6" w:rsidP="00990A8D">
            <w:pPr>
              <w:suppressAutoHyphens/>
              <w:spacing w:after="0" w:line="240" w:lineRule="auto"/>
              <w:rPr>
                <w:rFonts w:asciiTheme="majorHAnsi" w:eastAsia="Times New Roman" w:hAnsiTheme="majorHAnsi" w:cstheme="majorHAnsi"/>
                <w:color w:val="000000" w:themeColor="text1"/>
                <w:sz w:val="24"/>
              </w:rPr>
            </w:pPr>
          </w:p>
          <w:p w:rsidR="00990A8D" w:rsidRPr="00B474F8" w:rsidRDefault="00990A8D" w:rsidP="00990A8D">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aktuální společenské, sídelní, politické a hospodářské poměry současného světa, sídelní systémy, urbanizace, suburbanizace </w:t>
            </w:r>
          </w:p>
          <w:p w:rsidR="005F04E6" w:rsidRPr="00B474F8" w:rsidRDefault="00990A8D" w:rsidP="00990A8D">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b/>
                <w:color w:val="000000" w:themeColor="text1"/>
                <w:sz w:val="24"/>
              </w:rPr>
              <w:t>světové hospodářství</w:t>
            </w:r>
            <w:r w:rsidR="005F04E6" w:rsidRPr="00B474F8">
              <w:rPr>
                <w:rFonts w:asciiTheme="majorHAnsi" w:eastAsia="Times New Roman" w:hAnsiTheme="majorHAnsi" w:cstheme="majorHAnsi"/>
                <w:color w:val="000000" w:themeColor="text1"/>
                <w:sz w:val="24"/>
              </w:rPr>
              <w:t xml:space="preserve"> </w:t>
            </w:r>
          </w:p>
          <w:p w:rsidR="005F04E6" w:rsidRPr="00B474F8" w:rsidRDefault="005F04E6" w:rsidP="00990A8D">
            <w:pPr>
              <w:suppressAutoHyphens/>
              <w:spacing w:after="0" w:line="240" w:lineRule="auto"/>
              <w:rPr>
                <w:rFonts w:asciiTheme="majorHAnsi" w:eastAsia="Times New Roman" w:hAnsiTheme="majorHAnsi" w:cstheme="majorHAnsi"/>
                <w:color w:val="000000" w:themeColor="text1"/>
                <w:sz w:val="24"/>
              </w:rPr>
            </w:pPr>
          </w:p>
          <w:p w:rsidR="00990A8D" w:rsidRPr="00B474F8" w:rsidRDefault="00990A8D" w:rsidP="00990A8D">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sektorová a odvětvová struktura, územní dělba práce, ukazatele hospodářského rozvoje a životní úrovně </w:t>
            </w:r>
          </w:p>
          <w:p w:rsidR="005F04E6" w:rsidRPr="00B474F8" w:rsidRDefault="005F04E6" w:rsidP="00990A8D">
            <w:pPr>
              <w:suppressAutoHyphens/>
              <w:spacing w:after="0" w:line="240" w:lineRule="auto"/>
              <w:rPr>
                <w:rFonts w:asciiTheme="majorHAnsi" w:eastAsia="Times New Roman" w:hAnsiTheme="majorHAnsi" w:cstheme="majorHAnsi"/>
                <w:b/>
                <w:color w:val="000000" w:themeColor="text1"/>
                <w:sz w:val="24"/>
              </w:rPr>
            </w:pPr>
          </w:p>
          <w:p w:rsidR="005F04E6" w:rsidRPr="00B474F8" w:rsidRDefault="00990A8D" w:rsidP="00990A8D">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b/>
                <w:color w:val="000000" w:themeColor="text1"/>
                <w:sz w:val="24"/>
              </w:rPr>
              <w:t>regionální společenské, politické a hospodářské útvary</w:t>
            </w:r>
            <w:r w:rsidR="005F04E6" w:rsidRPr="00B474F8">
              <w:rPr>
                <w:rFonts w:asciiTheme="majorHAnsi" w:eastAsia="Times New Roman" w:hAnsiTheme="majorHAnsi" w:cstheme="majorHAnsi"/>
                <w:color w:val="000000" w:themeColor="text1"/>
                <w:sz w:val="24"/>
              </w:rPr>
              <w:t xml:space="preserve"> </w:t>
            </w:r>
          </w:p>
          <w:p w:rsidR="005F04E6" w:rsidRPr="00B474F8" w:rsidRDefault="005F04E6" w:rsidP="00990A8D">
            <w:pPr>
              <w:suppressAutoHyphens/>
              <w:spacing w:after="0" w:line="240" w:lineRule="auto"/>
              <w:rPr>
                <w:rFonts w:asciiTheme="majorHAnsi" w:eastAsia="Times New Roman" w:hAnsiTheme="majorHAnsi" w:cstheme="majorHAnsi"/>
                <w:color w:val="000000" w:themeColor="text1"/>
                <w:sz w:val="24"/>
              </w:rPr>
            </w:pPr>
          </w:p>
          <w:p w:rsidR="00990A8D" w:rsidRPr="00B474F8" w:rsidRDefault="00990A8D" w:rsidP="00990A8D">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porovnávací kritéria: národní a mnohonárodnostní státy, části států, správní oblasti, kraje, města, aglomerace; hlavní a periferní hospodářské oblasti světa; politická, </w:t>
            </w:r>
            <w:r w:rsidRPr="00B474F8">
              <w:rPr>
                <w:rFonts w:asciiTheme="majorHAnsi" w:eastAsia="Times New Roman" w:hAnsiTheme="majorHAnsi" w:cstheme="majorHAnsi"/>
                <w:color w:val="000000" w:themeColor="text1"/>
                <w:sz w:val="24"/>
              </w:rPr>
              <w:lastRenderedPageBreak/>
              <w:t>bezpečnostní a hospodářská seskupení (integrace) států; geopolitické procesy, hlavní světová konfliktní ohniska</w:t>
            </w:r>
          </w:p>
        </w:tc>
        <w:tc>
          <w:tcPr>
            <w:tcW w:w="2268" w:type="dxa"/>
            <w:tcBorders>
              <w:top w:val="single" w:sz="4" w:space="0" w:color="000000"/>
              <w:left w:val="single" w:sz="4" w:space="0" w:color="000000"/>
              <w:bottom w:val="single" w:sz="4" w:space="0" w:color="000000"/>
            </w:tcBorders>
            <w:shd w:val="clear" w:color="auto" w:fill="auto"/>
          </w:tcPr>
          <w:p w:rsidR="00990A8D" w:rsidRPr="00B474F8" w:rsidRDefault="00990A8D" w:rsidP="00990A8D">
            <w:pPr>
              <w:suppressAutoHyphens/>
              <w:spacing w:after="0" w:line="240" w:lineRule="auto"/>
              <w:rPr>
                <w:rFonts w:asciiTheme="majorHAnsi" w:eastAsia="Times New Roman" w:hAnsiTheme="majorHAnsi" w:cstheme="majorHAnsi"/>
                <w:color w:val="000000" w:themeColor="text1"/>
                <w:sz w:val="24"/>
              </w:rPr>
            </w:pPr>
          </w:p>
          <w:p w:rsidR="00990A8D" w:rsidRPr="00B474F8" w:rsidRDefault="00990A8D" w:rsidP="00990A8D">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Př – geologická stavba </w:t>
            </w:r>
          </w:p>
          <w:p w:rsidR="00E22D4E" w:rsidRPr="00B474F8" w:rsidRDefault="00E22D4E" w:rsidP="00990A8D">
            <w:pPr>
              <w:suppressAutoHyphens/>
              <w:spacing w:after="0" w:line="240" w:lineRule="auto"/>
              <w:rPr>
                <w:rFonts w:asciiTheme="majorHAnsi" w:eastAsia="Times New Roman" w:hAnsiTheme="majorHAnsi" w:cstheme="majorHAnsi"/>
                <w:color w:val="000000" w:themeColor="text1"/>
                <w:sz w:val="24"/>
              </w:rPr>
            </w:pPr>
          </w:p>
          <w:p w:rsidR="00E22D4E" w:rsidRPr="00B474F8" w:rsidRDefault="00E22D4E" w:rsidP="00990A8D">
            <w:pPr>
              <w:suppressAutoHyphens/>
              <w:spacing w:after="0" w:line="240" w:lineRule="auto"/>
              <w:rPr>
                <w:rFonts w:asciiTheme="majorHAnsi" w:eastAsia="Times New Roman" w:hAnsiTheme="majorHAnsi" w:cstheme="majorHAnsi"/>
                <w:color w:val="000000" w:themeColor="text1"/>
                <w:sz w:val="24"/>
              </w:rPr>
            </w:pPr>
          </w:p>
          <w:p w:rsidR="00E22D4E" w:rsidRPr="00B474F8" w:rsidRDefault="00E22D4E" w:rsidP="00990A8D">
            <w:pPr>
              <w:suppressAutoHyphens/>
              <w:spacing w:after="0" w:line="240" w:lineRule="auto"/>
              <w:rPr>
                <w:rFonts w:asciiTheme="majorHAnsi" w:eastAsia="Times New Roman" w:hAnsiTheme="majorHAnsi" w:cstheme="majorHAnsi"/>
                <w:color w:val="000000" w:themeColor="text1"/>
                <w:sz w:val="24"/>
              </w:rPr>
            </w:pPr>
          </w:p>
          <w:p w:rsidR="00990A8D" w:rsidRPr="00B474F8" w:rsidRDefault="00990A8D" w:rsidP="00990A8D">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VMEGS – jsme Evropané</w:t>
            </w:r>
          </w:p>
          <w:p w:rsidR="00E22D4E" w:rsidRPr="00B474F8" w:rsidRDefault="00E22D4E" w:rsidP="00990A8D">
            <w:pPr>
              <w:suppressAutoHyphens/>
              <w:spacing w:after="0" w:line="240" w:lineRule="auto"/>
              <w:rPr>
                <w:rFonts w:asciiTheme="majorHAnsi" w:eastAsia="Times New Roman" w:hAnsiTheme="majorHAnsi" w:cstheme="majorHAnsi"/>
                <w:color w:val="000000" w:themeColor="text1"/>
                <w:sz w:val="24"/>
              </w:rPr>
            </w:pPr>
          </w:p>
          <w:p w:rsidR="00E22D4E" w:rsidRPr="00B474F8" w:rsidRDefault="00E22D4E" w:rsidP="00990A8D">
            <w:pPr>
              <w:suppressAutoHyphens/>
              <w:spacing w:after="0" w:line="240" w:lineRule="auto"/>
              <w:rPr>
                <w:rFonts w:asciiTheme="majorHAnsi" w:eastAsia="Times New Roman" w:hAnsiTheme="majorHAnsi" w:cstheme="majorHAnsi"/>
                <w:color w:val="000000" w:themeColor="text1"/>
                <w:sz w:val="24"/>
              </w:rPr>
            </w:pPr>
          </w:p>
          <w:p w:rsidR="00E22D4E" w:rsidRPr="00B474F8" w:rsidRDefault="00E22D4E" w:rsidP="00990A8D">
            <w:pPr>
              <w:suppressAutoHyphens/>
              <w:spacing w:after="0" w:line="240" w:lineRule="auto"/>
              <w:rPr>
                <w:rFonts w:asciiTheme="majorHAnsi" w:eastAsia="Times New Roman" w:hAnsiTheme="majorHAnsi" w:cstheme="majorHAnsi"/>
                <w:color w:val="000000" w:themeColor="text1"/>
                <w:sz w:val="24"/>
              </w:rPr>
            </w:pPr>
          </w:p>
          <w:p w:rsidR="00990A8D" w:rsidRPr="00B474F8" w:rsidRDefault="00990A8D" w:rsidP="00990A8D">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EV – ekosystémy</w:t>
            </w:r>
          </w:p>
          <w:p w:rsidR="00E22D4E" w:rsidRPr="00B474F8" w:rsidRDefault="00E22D4E" w:rsidP="00990A8D">
            <w:pPr>
              <w:suppressAutoHyphens/>
              <w:spacing w:after="0" w:line="240" w:lineRule="auto"/>
              <w:rPr>
                <w:rFonts w:asciiTheme="majorHAnsi" w:eastAsia="Times New Roman" w:hAnsiTheme="majorHAnsi" w:cstheme="majorHAnsi"/>
                <w:color w:val="000000" w:themeColor="text1"/>
                <w:sz w:val="24"/>
              </w:rPr>
            </w:pPr>
          </w:p>
          <w:p w:rsidR="00E22D4E" w:rsidRPr="00B474F8" w:rsidRDefault="00E22D4E" w:rsidP="00990A8D">
            <w:pPr>
              <w:suppressAutoHyphens/>
              <w:spacing w:after="0" w:line="240" w:lineRule="auto"/>
              <w:rPr>
                <w:rFonts w:asciiTheme="majorHAnsi" w:eastAsia="Times New Roman" w:hAnsiTheme="majorHAnsi" w:cstheme="majorHAnsi"/>
                <w:color w:val="000000" w:themeColor="text1"/>
                <w:sz w:val="24"/>
              </w:rPr>
            </w:pPr>
          </w:p>
          <w:p w:rsidR="00E22D4E" w:rsidRPr="00B474F8" w:rsidRDefault="00E22D4E" w:rsidP="00990A8D">
            <w:pPr>
              <w:suppressAutoHyphens/>
              <w:spacing w:after="0" w:line="240" w:lineRule="auto"/>
              <w:rPr>
                <w:rFonts w:asciiTheme="majorHAnsi" w:eastAsia="Times New Roman" w:hAnsiTheme="majorHAnsi" w:cstheme="majorHAnsi"/>
                <w:color w:val="000000" w:themeColor="text1"/>
                <w:sz w:val="24"/>
              </w:rPr>
            </w:pPr>
          </w:p>
          <w:p w:rsidR="00990A8D" w:rsidRPr="00B474F8" w:rsidRDefault="00990A8D" w:rsidP="00990A8D">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EV – základní podmínky života</w:t>
            </w:r>
          </w:p>
          <w:p w:rsidR="00E22D4E" w:rsidRPr="00B474F8" w:rsidRDefault="00E22D4E" w:rsidP="00990A8D">
            <w:pPr>
              <w:suppressAutoHyphens/>
              <w:spacing w:after="0" w:line="240" w:lineRule="auto"/>
              <w:rPr>
                <w:rFonts w:asciiTheme="majorHAnsi" w:eastAsia="Times New Roman" w:hAnsiTheme="majorHAnsi" w:cstheme="majorHAnsi"/>
                <w:color w:val="000000" w:themeColor="text1"/>
                <w:sz w:val="24"/>
              </w:rPr>
            </w:pPr>
          </w:p>
          <w:p w:rsidR="00E22D4E" w:rsidRPr="00B474F8" w:rsidRDefault="00E22D4E" w:rsidP="00990A8D">
            <w:pPr>
              <w:suppressAutoHyphens/>
              <w:spacing w:after="0" w:line="240" w:lineRule="auto"/>
              <w:rPr>
                <w:rFonts w:asciiTheme="majorHAnsi" w:eastAsia="Times New Roman" w:hAnsiTheme="majorHAnsi" w:cstheme="majorHAnsi"/>
                <w:color w:val="000000" w:themeColor="text1"/>
                <w:sz w:val="24"/>
              </w:rPr>
            </w:pPr>
          </w:p>
          <w:p w:rsidR="00990A8D" w:rsidRPr="00B474F8" w:rsidRDefault="00990A8D" w:rsidP="00990A8D">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EV – vztah člověka k</w:t>
            </w:r>
            <w:r w:rsidR="00E22D4E" w:rsidRPr="00B474F8">
              <w:rPr>
                <w:rFonts w:asciiTheme="majorHAnsi" w:eastAsia="Times New Roman" w:hAnsiTheme="majorHAnsi" w:cstheme="majorHAnsi"/>
                <w:color w:val="000000" w:themeColor="text1"/>
                <w:sz w:val="24"/>
              </w:rPr>
              <w:t> </w:t>
            </w:r>
            <w:r w:rsidRPr="00B474F8">
              <w:rPr>
                <w:rFonts w:asciiTheme="majorHAnsi" w:eastAsia="Times New Roman" w:hAnsiTheme="majorHAnsi" w:cstheme="majorHAnsi"/>
                <w:color w:val="000000" w:themeColor="text1"/>
                <w:sz w:val="24"/>
              </w:rPr>
              <w:t>prostředí</w:t>
            </w:r>
          </w:p>
          <w:p w:rsidR="00E22D4E" w:rsidRPr="00B474F8" w:rsidRDefault="00E22D4E" w:rsidP="00990A8D">
            <w:pPr>
              <w:suppressAutoHyphens/>
              <w:spacing w:after="0" w:line="240" w:lineRule="auto"/>
              <w:rPr>
                <w:rFonts w:asciiTheme="majorHAnsi" w:eastAsia="Times New Roman" w:hAnsiTheme="majorHAnsi" w:cstheme="majorHAnsi"/>
                <w:color w:val="000000" w:themeColor="text1"/>
                <w:sz w:val="24"/>
              </w:rPr>
            </w:pPr>
          </w:p>
          <w:p w:rsidR="00E22D4E" w:rsidRPr="00B474F8" w:rsidRDefault="00E22D4E" w:rsidP="00990A8D">
            <w:pPr>
              <w:suppressAutoHyphens/>
              <w:spacing w:after="0" w:line="240" w:lineRule="auto"/>
              <w:rPr>
                <w:rFonts w:asciiTheme="majorHAnsi" w:eastAsia="Times New Roman" w:hAnsiTheme="majorHAnsi" w:cstheme="majorHAnsi"/>
                <w:color w:val="000000" w:themeColor="text1"/>
                <w:sz w:val="24"/>
              </w:rPr>
            </w:pPr>
          </w:p>
          <w:p w:rsidR="00E22D4E" w:rsidRPr="00B474F8" w:rsidRDefault="00990A8D" w:rsidP="00990A8D">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 xml:space="preserve">EV – lidské aktivity a problémy </w:t>
            </w:r>
          </w:p>
          <w:p w:rsidR="00990A8D" w:rsidRPr="00B474F8" w:rsidRDefault="00990A8D" w:rsidP="00990A8D">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životního prostředí</w:t>
            </w:r>
          </w:p>
          <w:p w:rsidR="00990A8D" w:rsidRPr="00B474F8" w:rsidRDefault="00990A8D" w:rsidP="00990A8D">
            <w:pPr>
              <w:suppressAutoHyphens/>
              <w:spacing w:after="0" w:line="240" w:lineRule="auto"/>
              <w:rPr>
                <w:rFonts w:asciiTheme="majorHAnsi" w:eastAsia="Times New Roman" w:hAnsiTheme="majorHAnsi" w:cstheme="majorHAnsi"/>
                <w:color w:val="000000" w:themeColor="text1"/>
                <w:sz w:val="24"/>
              </w:rPr>
            </w:pPr>
          </w:p>
          <w:p w:rsidR="00990A8D" w:rsidRPr="00B474F8" w:rsidRDefault="00990A8D" w:rsidP="00990A8D">
            <w:pPr>
              <w:suppressAutoHyphens/>
              <w:spacing w:after="0" w:line="240" w:lineRule="auto"/>
              <w:rPr>
                <w:rFonts w:asciiTheme="majorHAnsi" w:eastAsia="Times New Roman" w:hAnsiTheme="majorHAnsi" w:cstheme="majorHAnsi"/>
                <w:color w:val="000000" w:themeColor="text1"/>
                <w:sz w:val="24"/>
              </w:rPr>
            </w:pPr>
          </w:p>
          <w:p w:rsidR="00990A8D" w:rsidRPr="00B474F8" w:rsidRDefault="00990A8D" w:rsidP="00990A8D">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VDO – občan, občanská společnost a stát</w:t>
            </w:r>
          </w:p>
          <w:p w:rsidR="00E22D4E" w:rsidRPr="00B474F8" w:rsidRDefault="00E22D4E" w:rsidP="00990A8D">
            <w:pPr>
              <w:suppressAutoHyphens/>
              <w:spacing w:after="0" w:line="240" w:lineRule="auto"/>
              <w:rPr>
                <w:rFonts w:asciiTheme="majorHAnsi" w:eastAsia="Times New Roman" w:hAnsiTheme="majorHAnsi" w:cstheme="majorHAnsi"/>
                <w:color w:val="000000" w:themeColor="text1"/>
                <w:sz w:val="24"/>
              </w:rPr>
            </w:pPr>
          </w:p>
          <w:p w:rsidR="00E22D4E" w:rsidRPr="00B474F8" w:rsidRDefault="00E22D4E" w:rsidP="00990A8D">
            <w:pPr>
              <w:suppressAutoHyphens/>
              <w:spacing w:after="0" w:line="240" w:lineRule="auto"/>
              <w:rPr>
                <w:rFonts w:asciiTheme="majorHAnsi" w:eastAsia="Times New Roman" w:hAnsiTheme="majorHAnsi" w:cstheme="majorHAnsi"/>
                <w:color w:val="000000" w:themeColor="text1"/>
                <w:sz w:val="24"/>
              </w:rPr>
            </w:pPr>
          </w:p>
          <w:p w:rsidR="00990A8D" w:rsidRPr="00B474F8" w:rsidRDefault="00990A8D" w:rsidP="00990A8D">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VMEGS – objevujeme Evropu</w:t>
            </w:r>
          </w:p>
          <w:p w:rsidR="00E22D4E" w:rsidRPr="00B474F8" w:rsidRDefault="00E22D4E" w:rsidP="00990A8D">
            <w:pPr>
              <w:suppressAutoHyphens/>
              <w:spacing w:after="0" w:line="240" w:lineRule="auto"/>
              <w:rPr>
                <w:rFonts w:asciiTheme="majorHAnsi" w:eastAsia="Times New Roman" w:hAnsiTheme="majorHAnsi" w:cstheme="majorHAnsi"/>
                <w:color w:val="000000" w:themeColor="text1"/>
                <w:sz w:val="24"/>
              </w:rPr>
            </w:pPr>
          </w:p>
          <w:p w:rsidR="00E22D4E" w:rsidRPr="00B474F8" w:rsidRDefault="00E22D4E" w:rsidP="00990A8D">
            <w:pPr>
              <w:suppressAutoHyphens/>
              <w:spacing w:after="0" w:line="240" w:lineRule="auto"/>
              <w:rPr>
                <w:rFonts w:asciiTheme="majorHAnsi" w:eastAsia="Times New Roman" w:hAnsiTheme="majorHAnsi" w:cstheme="majorHAnsi"/>
                <w:color w:val="000000" w:themeColor="text1"/>
                <w:sz w:val="24"/>
              </w:rPr>
            </w:pPr>
          </w:p>
          <w:p w:rsidR="00990A8D" w:rsidRPr="00B474F8" w:rsidRDefault="00990A8D" w:rsidP="00990A8D">
            <w:pPr>
              <w:suppressAutoHyphens/>
              <w:spacing w:after="0" w:line="240" w:lineRule="auto"/>
              <w:rPr>
                <w:rFonts w:asciiTheme="majorHAnsi" w:eastAsia="Times New Roman" w:hAnsiTheme="majorHAnsi" w:cstheme="majorHAnsi"/>
                <w:color w:val="000000" w:themeColor="text1"/>
                <w:sz w:val="24"/>
              </w:rPr>
            </w:pPr>
          </w:p>
          <w:p w:rsidR="00990A8D" w:rsidRPr="00B474F8" w:rsidRDefault="00990A8D" w:rsidP="00990A8D">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lastRenderedPageBreak/>
              <w:t>VDO – principy demokracie jako formy vlády</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5F04E6" w:rsidRPr="00B474F8" w:rsidRDefault="005F04E6" w:rsidP="00990A8D">
            <w:pPr>
              <w:suppressAutoHyphens/>
              <w:spacing w:after="0" w:line="240" w:lineRule="auto"/>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b/>
                <w:color w:val="000000" w:themeColor="text1"/>
                <w:sz w:val="24"/>
                <w:u w:val="single"/>
              </w:rPr>
              <w:lastRenderedPageBreak/>
              <w:t>Minimální doporučená úroveň pro úpravy očekávaných výstupů v rámci podpůrných opatřen</w:t>
            </w:r>
          </w:p>
          <w:p w:rsidR="005F04E6" w:rsidRPr="00B474F8" w:rsidRDefault="005F04E6" w:rsidP="00990A8D">
            <w:pPr>
              <w:suppressAutoHyphens/>
              <w:spacing w:after="0" w:line="240" w:lineRule="auto"/>
              <w:rPr>
                <w:rFonts w:asciiTheme="majorHAnsi" w:eastAsia="Times New Roman" w:hAnsiTheme="majorHAnsi" w:cstheme="majorHAnsi"/>
                <w:color w:val="000000" w:themeColor="text1"/>
                <w:sz w:val="24"/>
              </w:rPr>
            </w:pPr>
          </w:p>
          <w:p w:rsidR="00990A8D" w:rsidRPr="00B474F8" w:rsidRDefault="00990A8D" w:rsidP="00990A8D">
            <w:pPr>
              <w:suppressAutoHyphens/>
              <w:spacing w:after="0" w:line="240" w:lineRule="auto"/>
              <w:rPr>
                <w:rFonts w:asciiTheme="majorHAnsi" w:eastAsia="Times New Roman" w:hAnsiTheme="majorHAnsi" w:cstheme="majorHAnsi"/>
                <w:b/>
                <w:color w:val="000000" w:themeColor="text1"/>
                <w:sz w:val="24"/>
              </w:rPr>
            </w:pPr>
            <w:r w:rsidRPr="00B474F8">
              <w:rPr>
                <w:rFonts w:asciiTheme="majorHAnsi" w:eastAsia="Times New Roman" w:hAnsiTheme="majorHAnsi" w:cstheme="majorHAnsi"/>
                <w:color w:val="000000" w:themeColor="text1"/>
                <w:sz w:val="24"/>
              </w:rPr>
              <w:t>Z-9-4-02p uvede příklady, jak přírodní podmínky souvisejí s funkcí a rozmístěním lidských sídel - vyhledá na mapách nejznámější oblasti cestovního ruchu a rekreace</w:t>
            </w:r>
          </w:p>
        </w:tc>
      </w:tr>
    </w:tbl>
    <w:p w:rsidR="00990A8D" w:rsidRPr="00B474F8" w:rsidRDefault="00990A8D" w:rsidP="00990A8D">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12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 </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b/>
          <w:sz w:val="24"/>
        </w:rPr>
      </w:pPr>
    </w:p>
    <w:p w:rsidR="00852676" w:rsidRPr="00B474F8" w:rsidRDefault="00852676">
      <w:pPr>
        <w:suppressAutoHyphens/>
        <w:spacing w:after="0" w:line="240" w:lineRule="auto"/>
        <w:rPr>
          <w:rFonts w:asciiTheme="majorHAnsi" w:eastAsia="Times New Roman" w:hAnsiTheme="majorHAnsi" w:cstheme="majorHAnsi"/>
          <w:b/>
          <w:sz w:val="24"/>
        </w:rPr>
      </w:pPr>
    </w:p>
    <w:p w:rsidR="00852676" w:rsidRPr="00B474F8" w:rsidRDefault="00852676">
      <w:pPr>
        <w:suppressAutoHyphens/>
        <w:spacing w:after="0" w:line="240" w:lineRule="auto"/>
        <w:rPr>
          <w:rFonts w:asciiTheme="majorHAnsi" w:eastAsia="Times New Roman" w:hAnsiTheme="majorHAnsi" w:cstheme="majorHAnsi"/>
          <w:b/>
          <w:sz w:val="24"/>
        </w:rPr>
      </w:pPr>
    </w:p>
    <w:p w:rsidR="00852676" w:rsidRPr="00B474F8" w:rsidRDefault="00852676">
      <w:pPr>
        <w:suppressAutoHyphens/>
        <w:spacing w:after="0" w:line="240" w:lineRule="auto"/>
        <w:rPr>
          <w:rFonts w:asciiTheme="majorHAnsi" w:eastAsia="Times New Roman" w:hAnsiTheme="majorHAnsi" w:cstheme="majorHAnsi"/>
          <w:b/>
          <w:sz w:val="24"/>
        </w:rPr>
      </w:pPr>
    </w:p>
    <w:p w:rsidR="00852676" w:rsidRPr="00B474F8" w:rsidRDefault="00852676">
      <w:pPr>
        <w:suppressAutoHyphens/>
        <w:spacing w:after="0" w:line="240" w:lineRule="auto"/>
        <w:rPr>
          <w:rFonts w:asciiTheme="majorHAnsi" w:eastAsia="Times New Roman" w:hAnsiTheme="majorHAnsi" w:cstheme="majorHAnsi"/>
          <w:b/>
          <w:sz w:val="24"/>
        </w:rPr>
      </w:pPr>
    </w:p>
    <w:p w:rsidR="00852676" w:rsidRPr="00B474F8" w:rsidRDefault="00852676">
      <w:pPr>
        <w:suppressAutoHyphens/>
        <w:spacing w:after="0" w:line="240" w:lineRule="auto"/>
        <w:rPr>
          <w:rFonts w:asciiTheme="majorHAnsi" w:eastAsia="Times New Roman" w:hAnsiTheme="majorHAnsi" w:cstheme="majorHAnsi"/>
          <w:b/>
          <w:sz w:val="24"/>
        </w:rPr>
      </w:pPr>
    </w:p>
    <w:p w:rsidR="00852676" w:rsidRPr="00B474F8" w:rsidRDefault="00852676">
      <w:pPr>
        <w:suppressAutoHyphens/>
        <w:spacing w:after="0" w:line="240" w:lineRule="auto"/>
        <w:rPr>
          <w:rFonts w:asciiTheme="majorHAnsi" w:eastAsia="Times New Roman" w:hAnsiTheme="majorHAnsi" w:cstheme="majorHAnsi"/>
          <w:b/>
          <w:sz w:val="24"/>
        </w:rPr>
      </w:pPr>
    </w:p>
    <w:p w:rsidR="00852676" w:rsidRPr="00B474F8" w:rsidRDefault="00852676">
      <w:pPr>
        <w:suppressAutoHyphens/>
        <w:spacing w:after="0" w:line="240" w:lineRule="auto"/>
        <w:rPr>
          <w:rFonts w:asciiTheme="majorHAnsi" w:eastAsia="Times New Roman" w:hAnsiTheme="majorHAnsi" w:cstheme="majorHAnsi"/>
          <w:b/>
          <w:sz w:val="24"/>
        </w:rPr>
      </w:pPr>
    </w:p>
    <w:p w:rsidR="00852676" w:rsidRPr="00B474F8" w:rsidRDefault="00852676">
      <w:pPr>
        <w:suppressAutoHyphens/>
        <w:spacing w:after="0" w:line="240" w:lineRule="auto"/>
        <w:rPr>
          <w:rFonts w:asciiTheme="majorHAnsi" w:eastAsia="Times New Roman" w:hAnsiTheme="majorHAnsi" w:cstheme="majorHAnsi"/>
          <w:b/>
          <w:sz w:val="24"/>
        </w:rPr>
      </w:pPr>
    </w:p>
    <w:p w:rsidR="00852676" w:rsidRPr="00B474F8" w:rsidRDefault="00852676">
      <w:pPr>
        <w:suppressAutoHyphens/>
        <w:spacing w:after="0" w:line="240" w:lineRule="auto"/>
        <w:rPr>
          <w:rFonts w:asciiTheme="majorHAnsi" w:eastAsia="Times New Roman" w:hAnsiTheme="majorHAnsi" w:cstheme="majorHAnsi"/>
          <w:b/>
          <w:sz w:val="24"/>
        </w:rPr>
      </w:pPr>
    </w:p>
    <w:p w:rsidR="00852676" w:rsidRPr="00B474F8" w:rsidRDefault="00852676">
      <w:pPr>
        <w:suppressAutoHyphens/>
        <w:spacing w:after="0" w:line="240" w:lineRule="auto"/>
        <w:rPr>
          <w:rFonts w:asciiTheme="majorHAnsi" w:eastAsia="Times New Roman" w:hAnsiTheme="majorHAnsi" w:cstheme="majorHAnsi"/>
          <w:b/>
          <w:sz w:val="24"/>
        </w:rPr>
      </w:pPr>
    </w:p>
    <w:p w:rsidR="00852676" w:rsidRPr="00B474F8" w:rsidRDefault="00852676">
      <w:pPr>
        <w:suppressAutoHyphens/>
        <w:spacing w:after="0" w:line="240" w:lineRule="auto"/>
        <w:rPr>
          <w:rFonts w:asciiTheme="majorHAnsi" w:eastAsia="Times New Roman" w:hAnsiTheme="majorHAnsi" w:cstheme="majorHAnsi"/>
          <w:b/>
          <w:sz w:val="24"/>
        </w:rPr>
      </w:pPr>
    </w:p>
    <w:p w:rsidR="00852676" w:rsidRPr="00B474F8" w:rsidRDefault="00852676">
      <w:pPr>
        <w:suppressAutoHyphens/>
        <w:spacing w:after="0" w:line="240" w:lineRule="auto"/>
        <w:rPr>
          <w:rFonts w:asciiTheme="majorHAnsi" w:eastAsia="Times New Roman" w:hAnsiTheme="majorHAnsi" w:cstheme="majorHAnsi"/>
          <w:b/>
          <w:sz w:val="24"/>
        </w:rPr>
      </w:pPr>
    </w:p>
    <w:p w:rsidR="00852676" w:rsidRPr="00B474F8" w:rsidRDefault="00852676">
      <w:pPr>
        <w:suppressAutoHyphens/>
        <w:spacing w:after="0" w:line="240" w:lineRule="auto"/>
        <w:rPr>
          <w:rFonts w:asciiTheme="majorHAnsi" w:eastAsia="Times New Roman" w:hAnsiTheme="majorHAnsi" w:cstheme="majorHAnsi"/>
          <w:b/>
          <w:sz w:val="24"/>
        </w:rPr>
      </w:pPr>
    </w:p>
    <w:p w:rsidR="00852676" w:rsidRPr="00B474F8" w:rsidRDefault="00852676">
      <w:pPr>
        <w:suppressAutoHyphens/>
        <w:spacing w:after="0" w:line="240" w:lineRule="auto"/>
        <w:rPr>
          <w:rFonts w:asciiTheme="majorHAnsi" w:eastAsia="Times New Roman" w:hAnsiTheme="majorHAnsi" w:cstheme="majorHAnsi"/>
          <w:b/>
          <w:sz w:val="24"/>
        </w:rPr>
      </w:pPr>
    </w:p>
    <w:p w:rsidR="00852676" w:rsidRPr="00B474F8" w:rsidRDefault="00852676">
      <w:pPr>
        <w:suppressAutoHyphens/>
        <w:spacing w:after="0" w:line="240" w:lineRule="auto"/>
        <w:rPr>
          <w:rFonts w:asciiTheme="majorHAnsi" w:eastAsia="Times New Roman" w:hAnsiTheme="majorHAnsi" w:cstheme="majorHAnsi"/>
          <w:b/>
          <w:sz w:val="24"/>
        </w:rPr>
      </w:pPr>
    </w:p>
    <w:p w:rsidR="00852676" w:rsidRDefault="00852676">
      <w:pPr>
        <w:suppressAutoHyphens/>
        <w:spacing w:after="0" w:line="240" w:lineRule="auto"/>
        <w:rPr>
          <w:rFonts w:asciiTheme="majorHAnsi" w:eastAsia="Times New Roman" w:hAnsiTheme="majorHAnsi" w:cstheme="majorHAnsi"/>
          <w:b/>
          <w:sz w:val="24"/>
        </w:rPr>
      </w:pPr>
    </w:p>
    <w:p w:rsidR="00971D11" w:rsidRDefault="00971D11">
      <w:pPr>
        <w:suppressAutoHyphens/>
        <w:spacing w:after="0" w:line="240" w:lineRule="auto"/>
        <w:rPr>
          <w:rFonts w:asciiTheme="majorHAnsi" w:eastAsia="Times New Roman" w:hAnsiTheme="majorHAnsi" w:cstheme="majorHAnsi"/>
          <w:b/>
          <w:sz w:val="24"/>
        </w:rPr>
      </w:pPr>
    </w:p>
    <w:p w:rsidR="00971D11" w:rsidRDefault="00971D11">
      <w:pPr>
        <w:suppressAutoHyphens/>
        <w:spacing w:after="0" w:line="240" w:lineRule="auto"/>
        <w:rPr>
          <w:rFonts w:asciiTheme="majorHAnsi" w:eastAsia="Times New Roman" w:hAnsiTheme="majorHAnsi" w:cstheme="majorHAnsi"/>
          <w:b/>
          <w:sz w:val="24"/>
        </w:rPr>
      </w:pPr>
    </w:p>
    <w:p w:rsidR="00971D11" w:rsidRDefault="00971D11">
      <w:pPr>
        <w:suppressAutoHyphens/>
        <w:spacing w:after="0" w:line="240" w:lineRule="auto"/>
        <w:rPr>
          <w:rFonts w:asciiTheme="majorHAnsi" w:eastAsia="Times New Roman" w:hAnsiTheme="majorHAnsi" w:cstheme="majorHAnsi"/>
          <w:b/>
          <w:sz w:val="24"/>
        </w:rPr>
      </w:pPr>
    </w:p>
    <w:p w:rsidR="00971D11" w:rsidRDefault="00971D11">
      <w:pPr>
        <w:suppressAutoHyphens/>
        <w:spacing w:after="0" w:line="240" w:lineRule="auto"/>
        <w:rPr>
          <w:rFonts w:asciiTheme="majorHAnsi" w:eastAsia="Times New Roman" w:hAnsiTheme="majorHAnsi" w:cstheme="majorHAnsi"/>
          <w:b/>
          <w:sz w:val="24"/>
        </w:rPr>
      </w:pPr>
    </w:p>
    <w:p w:rsidR="00971D11" w:rsidRPr="00B474F8" w:rsidRDefault="00971D11">
      <w:pPr>
        <w:suppressAutoHyphens/>
        <w:spacing w:after="0" w:line="240" w:lineRule="auto"/>
        <w:rPr>
          <w:rFonts w:asciiTheme="majorHAnsi" w:eastAsia="Times New Roman" w:hAnsiTheme="majorHAnsi" w:cstheme="majorHAnsi"/>
          <w:b/>
          <w:sz w:val="24"/>
        </w:rPr>
      </w:pPr>
    </w:p>
    <w:p w:rsidR="00852676" w:rsidRPr="00B474F8" w:rsidRDefault="00852676">
      <w:pPr>
        <w:suppressAutoHyphens/>
        <w:spacing w:after="0" w:line="240" w:lineRule="auto"/>
        <w:rPr>
          <w:rFonts w:asciiTheme="majorHAnsi" w:eastAsia="Times New Roman" w:hAnsiTheme="majorHAnsi" w:cstheme="majorHAnsi"/>
          <w:b/>
          <w:sz w:val="24"/>
        </w:rPr>
      </w:pPr>
    </w:p>
    <w:p w:rsidR="00852676" w:rsidRPr="00B474F8" w:rsidRDefault="00852676">
      <w:pPr>
        <w:suppressAutoHyphens/>
        <w:spacing w:after="0" w:line="240" w:lineRule="auto"/>
        <w:rPr>
          <w:rFonts w:asciiTheme="majorHAnsi" w:eastAsia="Times New Roman" w:hAnsiTheme="majorHAnsi" w:cstheme="majorHAnsi"/>
          <w:b/>
          <w:sz w:val="24"/>
        </w:rPr>
      </w:pPr>
    </w:p>
    <w:p w:rsidR="005F04E6" w:rsidRPr="00B474F8" w:rsidRDefault="005F04E6">
      <w:pPr>
        <w:suppressAutoHyphens/>
        <w:spacing w:after="0" w:line="240" w:lineRule="auto"/>
        <w:rPr>
          <w:rFonts w:asciiTheme="majorHAnsi" w:eastAsia="Times New Roman" w:hAnsiTheme="majorHAnsi" w:cstheme="majorHAnsi"/>
          <w:sz w:val="24"/>
        </w:rPr>
      </w:pPr>
    </w:p>
    <w:p w:rsidR="00852676" w:rsidRPr="00B474F8" w:rsidRDefault="00011A2B" w:rsidP="005E1103">
      <w:pPr>
        <w:pStyle w:val="Nadpis2"/>
        <w:rPr>
          <w:rFonts w:eastAsia="Times New Roman" w:cstheme="majorHAnsi"/>
          <w:sz w:val="28"/>
          <w:szCs w:val="28"/>
        </w:rPr>
      </w:pPr>
      <w:bookmarkStart w:id="71" w:name="_Toc182219184"/>
      <w:r w:rsidRPr="00B474F8">
        <w:rPr>
          <w:rFonts w:eastAsia="Times New Roman" w:cstheme="majorHAnsi"/>
          <w:sz w:val="28"/>
          <w:szCs w:val="28"/>
        </w:rPr>
        <w:lastRenderedPageBreak/>
        <w:t>Volitelné předměty</w:t>
      </w:r>
      <w:bookmarkEnd w:id="71"/>
    </w:p>
    <w:p w:rsidR="00852676" w:rsidRPr="00B474F8" w:rsidRDefault="00852676">
      <w:pPr>
        <w:suppressAutoHyphens/>
        <w:spacing w:after="0" w:line="240" w:lineRule="auto"/>
        <w:rPr>
          <w:rFonts w:asciiTheme="majorHAnsi" w:eastAsia="Times New Roman" w:hAnsiTheme="majorHAnsi" w:cstheme="majorHAnsi"/>
          <w:b/>
          <w:sz w:val="24"/>
        </w:rPr>
      </w:pPr>
    </w:p>
    <w:p w:rsidR="00852676" w:rsidRPr="00B474F8" w:rsidRDefault="00011A2B">
      <w:pPr>
        <w:suppressAutoHyphens/>
        <w:spacing w:after="0" w:line="240" w:lineRule="auto"/>
        <w:rPr>
          <w:rFonts w:asciiTheme="majorHAnsi" w:eastAsia="Times New Roman" w:hAnsiTheme="majorHAnsi" w:cstheme="majorHAnsi"/>
          <w:b/>
          <w:sz w:val="24"/>
        </w:rPr>
      </w:pPr>
      <w:r w:rsidRPr="00B474F8">
        <w:rPr>
          <w:rFonts w:asciiTheme="majorHAnsi" w:eastAsia="Times New Roman" w:hAnsiTheme="majorHAnsi" w:cstheme="majorHAnsi"/>
          <w:b/>
          <w:sz w:val="24"/>
        </w:rPr>
        <w:t>Charakteristika vzdělávací oblasti</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Toto téma je rozpracováno v jednotlivých charakteristikách vyučovacích předmětů.</w:t>
      </w:r>
    </w:p>
    <w:p w:rsidR="00852676" w:rsidRPr="00B474F8" w:rsidRDefault="00852676">
      <w:pPr>
        <w:suppressAutoHyphens/>
        <w:spacing w:after="0" w:line="240" w:lineRule="auto"/>
        <w:rPr>
          <w:rFonts w:asciiTheme="majorHAnsi" w:eastAsia="Times New Roman" w:hAnsiTheme="majorHAnsi" w:cstheme="majorHAnsi"/>
          <w:b/>
          <w:sz w:val="24"/>
        </w:rPr>
      </w:pPr>
    </w:p>
    <w:p w:rsidR="00852676" w:rsidRPr="00B474F8" w:rsidRDefault="00011A2B">
      <w:pPr>
        <w:suppressAutoHyphens/>
        <w:spacing w:after="0" w:line="240" w:lineRule="auto"/>
        <w:rPr>
          <w:rFonts w:asciiTheme="majorHAnsi" w:eastAsia="Times New Roman" w:hAnsiTheme="majorHAnsi" w:cstheme="majorHAnsi"/>
          <w:b/>
          <w:sz w:val="24"/>
        </w:rPr>
      </w:pPr>
      <w:r w:rsidRPr="00B474F8">
        <w:rPr>
          <w:rFonts w:asciiTheme="majorHAnsi" w:eastAsia="Times New Roman" w:hAnsiTheme="majorHAnsi" w:cstheme="majorHAnsi"/>
          <w:b/>
          <w:sz w:val="24"/>
        </w:rPr>
        <w:t>Oblast zahrnuje v nabídce tyto vyučovací předměty</w:t>
      </w:r>
    </w:p>
    <w:p w:rsidR="00852676" w:rsidRPr="00B474F8" w:rsidRDefault="00011A2B" w:rsidP="00CD7CA8">
      <w:pPr>
        <w:numPr>
          <w:ilvl w:val="0"/>
          <w:numId w:val="201"/>
        </w:numPr>
        <w:tabs>
          <w:tab w:val="left" w:pos="720"/>
        </w:tabs>
        <w:suppressAutoHyphens/>
        <w:spacing w:after="0" w:line="240" w:lineRule="auto"/>
        <w:ind w:left="720" w:hanging="360"/>
        <w:rPr>
          <w:rFonts w:asciiTheme="majorHAnsi" w:eastAsia="Times New Roman" w:hAnsiTheme="majorHAnsi" w:cstheme="majorHAnsi"/>
          <w:sz w:val="24"/>
        </w:rPr>
      </w:pPr>
      <w:r w:rsidRPr="00B474F8">
        <w:rPr>
          <w:rFonts w:asciiTheme="majorHAnsi" w:eastAsia="Times New Roman" w:hAnsiTheme="majorHAnsi" w:cstheme="majorHAnsi"/>
          <w:sz w:val="24"/>
        </w:rPr>
        <w:t>Konverzace v anglickém jazyce</w:t>
      </w:r>
    </w:p>
    <w:p w:rsidR="00852676" w:rsidRPr="00B474F8" w:rsidRDefault="00011A2B" w:rsidP="00CD7CA8">
      <w:pPr>
        <w:numPr>
          <w:ilvl w:val="0"/>
          <w:numId w:val="201"/>
        </w:numPr>
        <w:tabs>
          <w:tab w:val="left" w:pos="720"/>
        </w:tabs>
        <w:suppressAutoHyphens/>
        <w:spacing w:after="0" w:line="240" w:lineRule="auto"/>
        <w:ind w:left="720" w:hanging="360"/>
        <w:rPr>
          <w:rFonts w:asciiTheme="majorHAnsi" w:eastAsia="Times New Roman" w:hAnsiTheme="majorHAnsi" w:cstheme="majorHAnsi"/>
          <w:sz w:val="24"/>
        </w:rPr>
      </w:pPr>
      <w:r w:rsidRPr="00B474F8">
        <w:rPr>
          <w:rFonts w:asciiTheme="majorHAnsi" w:eastAsia="Times New Roman" w:hAnsiTheme="majorHAnsi" w:cstheme="majorHAnsi"/>
          <w:sz w:val="24"/>
        </w:rPr>
        <w:t>Přírodopisný seminář</w:t>
      </w:r>
    </w:p>
    <w:p w:rsidR="00852676" w:rsidRPr="00B474F8" w:rsidRDefault="00011A2B" w:rsidP="00CD7CA8">
      <w:pPr>
        <w:numPr>
          <w:ilvl w:val="0"/>
          <w:numId w:val="201"/>
        </w:numPr>
        <w:tabs>
          <w:tab w:val="left" w:pos="720"/>
        </w:tabs>
        <w:suppressAutoHyphens/>
        <w:spacing w:after="0" w:line="240" w:lineRule="auto"/>
        <w:ind w:left="720" w:hanging="360"/>
        <w:rPr>
          <w:rFonts w:asciiTheme="majorHAnsi" w:eastAsia="Times New Roman" w:hAnsiTheme="majorHAnsi" w:cstheme="majorHAnsi"/>
          <w:sz w:val="24"/>
        </w:rPr>
      </w:pPr>
      <w:r w:rsidRPr="00B474F8">
        <w:rPr>
          <w:rFonts w:asciiTheme="majorHAnsi" w:eastAsia="Times New Roman" w:hAnsiTheme="majorHAnsi" w:cstheme="majorHAnsi"/>
          <w:sz w:val="24"/>
        </w:rPr>
        <w:t>Zeměpisný seminář</w:t>
      </w:r>
    </w:p>
    <w:p w:rsidR="00852676" w:rsidRDefault="00011A2B" w:rsidP="00CD7CA8">
      <w:pPr>
        <w:numPr>
          <w:ilvl w:val="0"/>
          <w:numId w:val="201"/>
        </w:numPr>
        <w:tabs>
          <w:tab w:val="left" w:pos="720"/>
        </w:tabs>
        <w:suppressAutoHyphens/>
        <w:spacing w:after="0" w:line="240" w:lineRule="auto"/>
        <w:ind w:left="720" w:hanging="360"/>
        <w:rPr>
          <w:rFonts w:asciiTheme="majorHAnsi" w:eastAsia="Times New Roman" w:hAnsiTheme="majorHAnsi" w:cstheme="majorHAnsi"/>
          <w:sz w:val="24"/>
        </w:rPr>
      </w:pPr>
      <w:r w:rsidRPr="00B474F8">
        <w:rPr>
          <w:rFonts w:asciiTheme="majorHAnsi" w:eastAsia="Times New Roman" w:hAnsiTheme="majorHAnsi" w:cstheme="majorHAnsi"/>
          <w:sz w:val="24"/>
        </w:rPr>
        <w:t>Cvičení z</w:t>
      </w:r>
      <w:r w:rsidR="00B558D1">
        <w:rPr>
          <w:rFonts w:asciiTheme="majorHAnsi" w:eastAsia="Times New Roman" w:hAnsiTheme="majorHAnsi" w:cstheme="majorHAnsi"/>
          <w:sz w:val="24"/>
        </w:rPr>
        <w:t> </w:t>
      </w:r>
      <w:r w:rsidRPr="00B474F8">
        <w:rPr>
          <w:rFonts w:asciiTheme="majorHAnsi" w:eastAsia="Times New Roman" w:hAnsiTheme="majorHAnsi" w:cstheme="majorHAnsi"/>
          <w:sz w:val="24"/>
        </w:rPr>
        <w:t>informatiky</w:t>
      </w:r>
    </w:p>
    <w:p w:rsidR="00B558D1" w:rsidRPr="005B1639" w:rsidRDefault="00B558D1" w:rsidP="00CD7CA8">
      <w:pPr>
        <w:numPr>
          <w:ilvl w:val="0"/>
          <w:numId w:val="201"/>
        </w:numPr>
        <w:tabs>
          <w:tab w:val="left" w:pos="720"/>
        </w:tabs>
        <w:suppressAutoHyphens/>
        <w:spacing w:after="0" w:line="240" w:lineRule="auto"/>
        <w:ind w:left="720" w:hanging="360"/>
        <w:rPr>
          <w:rFonts w:asciiTheme="majorHAnsi" w:eastAsia="Times New Roman" w:hAnsiTheme="majorHAnsi" w:cstheme="majorHAnsi"/>
          <w:sz w:val="24"/>
        </w:rPr>
      </w:pPr>
      <w:r w:rsidRPr="005B1639">
        <w:rPr>
          <w:rFonts w:asciiTheme="majorHAnsi" w:eastAsia="Times New Roman" w:hAnsiTheme="majorHAnsi" w:cstheme="majorHAnsi"/>
          <w:sz w:val="24"/>
        </w:rPr>
        <w:t>Cvičení z českého jazyka</w:t>
      </w:r>
    </w:p>
    <w:p w:rsidR="00852676" w:rsidRPr="00B474F8" w:rsidRDefault="00852676">
      <w:pPr>
        <w:suppressAutoHyphens/>
        <w:spacing w:after="0" w:line="240" w:lineRule="auto"/>
        <w:ind w:left="360"/>
        <w:rPr>
          <w:rFonts w:asciiTheme="majorHAnsi" w:eastAsia="Times New Roman" w:hAnsiTheme="majorHAnsi" w:cstheme="majorHAnsi"/>
          <w:b/>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015616" w:rsidRDefault="00011A2B" w:rsidP="00015616">
      <w:pPr>
        <w:pStyle w:val="Nadpis3"/>
        <w:rPr>
          <w:rFonts w:eastAsia="Times New Roman" w:cstheme="majorHAnsi"/>
          <w:sz w:val="28"/>
          <w:szCs w:val="28"/>
        </w:rPr>
      </w:pPr>
      <w:bookmarkStart w:id="72" w:name="_Toc182219185"/>
      <w:r w:rsidRPr="00B474F8">
        <w:rPr>
          <w:rFonts w:eastAsia="Times New Roman" w:cstheme="majorHAnsi"/>
          <w:sz w:val="28"/>
          <w:szCs w:val="28"/>
        </w:rPr>
        <w:t>Vyučovací předmět: K</w:t>
      </w:r>
      <w:r w:rsidR="00015616">
        <w:rPr>
          <w:rFonts w:eastAsia="Times New Roman" w:cstheme="majorHAnsi"/>
          <w:sz w:val="28"/>
          <w:szCs w:val="28"/>
        </w:rPr>
        <w:t>onverzace v anglickém jazyce</w:t>
      </w:r>
      <w:bookmarkEnd w:id="72"/>
    </w:p>
    <w:p w:rsidR="00852676" w:rsidRPr="00B474F8" w:rsidRDefault="00852676">
      <w:pPr>
        <w:suppressAutoHyphens/>
        <w:spacing w:after="0" w:line="240" w:lineRule="auto"/>
        <w:jc w:val="both"/>
        <w:rPr>
          <w:rFonts w:asciiTheme="majorHAnsi" w:eastAsia="Times New Roman" w:hAnsiTheme="majorHAnsi" w:cstheme="majorHAnsi"/>
          <w:b/>
          <w:color w:val="000000"/>
          <w:sz w:val="24"/>
        </w:rPr>
      </w:pPr>
    </w:p>
    <w:p w:rsidR="00852676" w:rsidRPr="00B474F8" w:rsidRDefault="00011A2B">
      <w:pPr>
        <w:suppressAutoHyphens/>
        <w:spacing w:after="0" w:line="240" w:lineRule="auto"/>
        <w:jc w:val="both"/>
        <w:rPr>
          <w:rFonts w:asciiTheme="majorHAnsi" w:eastAsia="Times New Roman" w:hAnsiTheme="majorHAnsi" w:cstheme="majorHAnsi"/>
          <w:color w:val="000000"/>
          <w:sz w:val="28"/>
        </w:rPr>
      </w:pPr>
      <w:r w:rsidRPr="00B474F8">
        <w:rPr>
          <w:rFonts w:asciiTheme="majorHAnsi" w:eastAsia="Times New Roman" w:hAnsiTheme="majorHAnsi" w:cstheme="majorHAnsi"/>
          <w:color w:val="000000"/>
          <w:sz w:val="28"/>
        </w:rPr>
        <w:t>Charakteristika vyučovacího předmětu:</w:t>
      </w:r>
    </w:p>
    <w:p w:rsidR="00852676" w:rsidRPr="00B474F8" w:rsidRDefault="00852676">
      <w:pPr>
        <w:suppressAutoHyphens/>
        <w:spacing w:after="0" w:line="240" w:lineRule="auto"/>
        <w:jc w:val="both"/>
        <w:rPr>
          <w:rFonts w:asciiTheme="majorHAnsi" w:eastAsia="Times New Roman" w:hAnsiTheme="majorHAnsi" w:cstheme="majorHAnsi"/>
          <w:color w:val="000000"/>
          <w:sz w:val="24"/>
        </w:rPr>
      </w:pPr>
    </w:p>
    <w:p w:rsidR="00852676" w:rsidRPr="00B474F8" w:rsidRDefault="00852676">
      <w:pPr>
        <w:suppressAutoHyphens/>
        <w:spacing w:after="0" w:line="240" w:lineRule="auto"/>
        <w:jc w:val="both"/>
        <w:rPr>
          <w:rFonts w:asciiTheme="majorHAnsi" w:eastAsia="Times New Roman" w:hAnsiTheme="majorHAnsi" w:cstheme="majorHAnsi"/>
          <w:b/>
          <w:color w:val="000000"/>
          <w:sz w:val="24"/>
        </w:rPr>
      </w:pPr>
    </w:p>
    <w:p w:rsidR="00852676" w:rsidRPr="00B474F8" w:rsidRDefault="00011A2B">
      <w:pPr>
        <w:suppressAutoHyphens/>
        <w:spacing w:after="0" w:line="240" w:lineRule="auto"/>
        <w:jc w:val="both"/>
        <w:rPr>
          <w:rFonts w:asciiTheme="majorHAnsi" w:eastAsia="Times New Roman" w:hAnsiTheme="majorHAnsi" w:cstheme="majorHAnsi"/>
          <w:b/>
          <w:color w:val="000000"/>
          <w:sz w:val="24"/>
        </w:rPr>
      </w:pPr>
      <w:r w:rsidRPr="00B474F8">
        <w:rPr>
          <w:rFonts w:asciiTheme="majorHAnsi" w:eastAsia="Times New Roman" w:hAnsiTheme="majorHAnsi" w:cstheme="majorHAnsi"/>
          <w:b/>
          <w:color w:val="000000"/>
          <w:sz w:val="24"/>
        </w:rPr>
        <w:t>Obsahové, organizační a časové vymezení předmětu</w:t>
      </w:r>
    </w:p>
    <w:p w:rsidR="00852676" w:rsidRPr="00B474F8" w:rsidRDefault="00011A2B">
      <w:pPr>
        <w:suppressAutoHyphens/>
        <w:spacing w:after="0" w:line="240" w:lineRule="auto"/>
        <w:ind w:firstLine="708"/>
        <w:rPr>
          <w:rFonts w:asciiTheme="majorHAnsi" w:eastAsia="Times New Roman" w:hAnsiTheme="majorHAnsi" w:cstheme="majorHAnsi"/>
          <w:color w:val="000000"/>
          <w:sz w:val="24"/>
        </w:rPr>
      </w:pPr>
      <w:r w:rsidRPr="00B474F8">
        <w:rPr>
          <w:rFonts w:asciiTheme="majorHAnsi" w:eastAsia="Times New Roman" w:hAnsiTheme="majorHAnsi" w:cstheme="majorHAnsi"/>
          <w:color w:val="000000"/>
          <w:sz w:val="24"/>
        </w:rPr>
        <w:t xml:space="preserve">Vzdělávací obsah volitelného předmětu Konverzace v anglickém jazyce navazuje svým pojetím i vymezenými cíli na předmět Anglický jazyk, jenž je součástí vzdělávacího oboru Jazyk a jazyková komunikace. </w:t>
      </w:r>
    </w:p>
    <w:p w:rsidR="00852676" w:rsidRPr="00B474F8" w:rsidRDefault="00011A2B">
      <w:pPr>
        <w:suppressAutoHyphens/>
        <w:spacing w:after="0" w:line="240" w:lineRule="auto"/>
        <w:rPr>
          <w:rFonts w:asciiTheme="majorHAnsi" w:eastAsia="Times New Roman" w:hAnsiTheme="majorHAnsi" w:cstheme="majorHAnsi"/>
          <w:color w:val="000000"/>
          <w:sz w:val="24"/>
        </w:rPr>
      </w:pPr>
      <w:r w:rsidRPr="00B474F8">
        <w:rPr>
          <w:rFonts w:asciiTheme="majorHAnsi" w:eastAsia="Times New Roman" w:hAnsiTheme="majorHAnsi" w:cstheme="majorHAnsi"/>
          <w:color w:val="000000"/>
          <w:sz w:val="24"/>
        </w:rPr>
        <w:tab/>
        <w:t>Umožňuje žákům dokonalejší osvojení jazyka v tematicky širších a obsahově náročnějších projevech a hlubší poznání života a kultury anglicky mluvících zemí. Důraz je kladen na slovní zásobu, slovní spojení, fráze, na rozvoj komunikačních schopností a plynulost ústního projevu.</w:t>
      </w:r>
    </w:p>
    <w:p w:rsidR="00852676" w:rsidRPr="00B474F8" w:rsidRDefault="00011A2B">
      <w:pPr>
        <w:suppressAutoHyphens/>
        <w:spacing w:after="0" w:line="240" w:lineRule="auto"/>
        <w:rPr>
          <w:rFonts w:asciiTheme="majorHAnsi" w:eastAsia="Times New Roman" w:hAnsiTheme="majorHAnsi" w:cstheme="majorHAnsi"/>
          <w:color w:val="000000"/>
          <w:sz w:val="24"/>
        </w:rPr>
      </w:pPr>
      <w:r w:rsidRPr="00B474F8">
        <w:rPr>
          <w:rFonts w:asciiTheme="majorHAnsi" w:eastAsia="Times New Roman" w:hAnsiTheme="majorHAnsi" w:cstheme="majorHAnsi"/>
          <w:color w:val="000000"/>
          <w:sz w:val="24"/>
        </w:rPr>
        <w:t> </w:t>
      </w:r>
      <w:r w:rsidRPr="00B474F8">
        <w:rPr>
          <w:rFonts w:asciiTheme="majorHAnsi" w:eastAsia="Times New Roman" w:hAnsiTheme="majorHAnsi" w:cstheme="majorHAnsi"/>
          <w:color w:val="000000"/>
          <w:sz w:val="24"/>
        </w:rPr>
        <w:tab/>
        <w:t>Formy a metody práce se užívají podle charakteru učiva a cílů vzdělávání a jsou voleny tak, aby stavěly na řečových dovednostech získaných při výuce anglického jazyka a dále je rozvíjely se zřetelem na co nejvýraznější aktivizaci žáků při řešení úloh. Jsou to cvičení dialogického charakteru, skupinové formy práce, dramatizace, práce s časopisem a literaturou. Všechny metody a formy výuky jsou přizpůsobeny úrovni žáků v daném ročníku a jsou diferencovány tak, aby aktivizovaly žáky se specifickými poruchami i žáky nadané. Výuka probíhá především v kmenových třídách, využíváme také učebnu informatiky.</w:t>
      </w:r>
      <w:r w:rsidRPr="00B474F8">
        <w:rPr>
          <w:rFonts w:asciiTheme="majorHAnsi" w:eastAsia="Times New Roman" w:hAnsiTheme="majorHAnsi" w:cstheme="majorHAnsi"/>
          <w:color w:val="000000"/>
          <w:sz w:val="24"/>
        </w:rPr>
        <w:tab/>
      </w:r>
    </w:p>
    <w:p w:rsidR="00852676" w:rsidRPr="00B474F8" w:rsidRDefault="00011A2B">
      <w:pPr>
        <w:suppressAutoHyphens/>
        <w:spacing w:after="0" w:line="240" w:lineRule="auto"/>
        <w:rPr>
          <w:rFonts w:asciiTheme="majorHAnsi" w:eastAsia="Times New Roman" w:hAnsiTheme="majorHAnsi" w:cstheme="majorHAnsi"/>
          <w:color w:val="000000"/>
          <w:sz w:val="24"/>
        </w:rPr>
      </w:pPr>
      <w:r w:rsidRPr="00B474F8">
        <w:rPr>
          <w:rFonts w:asciiTheme="majorHAnsi" w:eastAsia="Times New Roman" w:hAnsiTheme="majorHAnsi" w:cstheme="majorHAnsi"/>
          <w:color w:val="000000"/>
          <w:sz w:val="24"/>
        </w:rPr>
        <w:tab/>
        <w:t>Výstupem předmětu je orientace žáka v daných tématech v cizím jazyce. Tento předmět se hodnotí formou zpracovaných témat a aktivity žáků.</w:t>
      </w:r>
    </w:p>
    <w:p w:rsidR="00852676" w:rsidRPr="00B474F8" w:rsidRDefault="00011A2B">
      <w:pPr>
        <w:suppressAutoHyphens/>
        <w:spacing w:after="0" w:line="240" w:lineRule="auto"/>
        <w:rPr>
          <w:rFonts w:asciiTheme="majorHAnsi" w:eastAsia="Times New Roman" w:hAnsiTheme="majorHAnsi" w:cstheme="majorHAnsi"/>
          <w:color w:val="000000"/>
          <w:sz w:val="24"/>
        </w:rPr>
      </w:pPr>
      <w:r w:rsidRPr="00B474F8">
        <w:rPr>
          <w:rFonts w:asciiTheme="majorHAnsi" w:eastAsia="Times New Roman" w:hAnsiTheme="majorHAnsi" w:cstheme="majorHAnsi"/>
          <w:color w:val="000000"/>
          <w:sz w:val="24"/>
        </w:rPr>
        <w:tab/>
        <w:t>Vyučovací předmět Konverzace v anglickém jazyce se realizuje jako volitelný předmět od 7. do 9. ročníku s 1 hodinovou týdenní dotací.</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ab/>
        <w:t>Při práci je uplatněn diferencovaný přístup k dětem s SPU, je kladen důraz na slovní projev a schopnost dorozumět se. V písemném projevu jsou zohledňovány specifické chyby. Individuálně se přistupuje i k závěrečnému hodnocení těchto žáků. Rozvoj nadaných žáků je dán možností nadstavbového (rozšiřujícího) učiva, ať už formou referátů nebo seminárních prací navíc, zapojují se do soutěží.</w:t>
      </w:r>
    </w:p>
    <w:p w:rsidR="00852676" w:rsidRPr="00B474F8" w:rsidRDefault="00852676">
      <w:pPr>
        <w:suppressAutoHyphens/>
        <w:spacing w:after="120" w:line="240" w:lineRule="auto"/>
        <w:rPr>
          <w:rFonts w:asciiTheme="majorHAnsi" w:eastAsia="Times New Roman" w:hAnsiTheme="majorHAnsi" w:cstheme="majorHAnsi"/>
          <w:sz w:val="24"/>
        </w:rPr>
      </w:pPr>
    </w:p>
    <w:p w:rsidR="00852676" w:rsidRPr="00B474F8" w:rsidRDefault="00011A2B">
      <w:pPr>
        <w:suppressAutoHyphens/>
        <w:spacing w:after="12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Vyučovací předmět průběžně pracuje s průřezovými tématy danými RVP.</w:t>
      </w:r>
    </w:p>
    <w:p w:rsidR="00E22D4E" w:rsidRPr="00B474F8" w:rsidRDefault="00E22D4E">
      <w:pPr>
        <w:suppressAutoHyphens/>
        <w:spacing w:after="120" w:line="240" w:lineRule="auto"/>
        <w:rPr>
          <w:rFonts w:asciiTheme="majorHAnsi" w:eastAsia="Times New Roman" w:hAnsiTheme="majorHAnsi" w:cstheme="majorHAnsi"/>
          <w:sz w:val="24"/>
        </w:rPr>
      </w:pPr>
    </w:p>
    <w:p w:rsidR="00E22D4E" w:rsidRPr="00B474F8" w:rsidRDefault="00E22D4E">
      <w:pPr>
        <w:suppressAutoHyphens/>
        <w:spacing w:after="120" w:line="240" w:lineRule="auto"/>
        <w:rPr>
          <w:rFonts w:asciiTheme="majorHAnsi" w:eastAsia="Times New Roman" w:hAnsiTheme="majorHAnsi" w:cstheme="majorHAnsi"/>
          <w:sz w:val="24"/>
        </w:rPr>
      </w:pPr>
    </w:p>
    <w:p w:rsidR="00852676" w:rsidRPr="00B474F8" w:rsidRDefault="00852676">
      <w:pPr>
        <w:suppressAutoHyphens/>
        <w:spacing w:after="0" w:line="240" w:lineRule="auto"/>
        <w:jc w:val="both"/>
        <w:rPr>
          <w:rFonts w:asciiTheme="majorHAnsi" w:eastAsia="Times New Roman" w:hAnsiTheme="majorHAnsi" w:cstheme="majorHAnsi"/>
          <w:color w:val="000000"/>
          <w:sz w:val="24"/>
        </w:rPr>
      </w:pPr>
    </w:p>
    <w:p w:rsidR="00852676" w:rsidRPr="00B474F8" w:rsidRDefault="00011A2B">
      <w:pPr>
        <w:suppressAutoHyphens/>
        <w:spacing w:after="0" w:line="240" w:lineRule="auto"/>
        <w:jc w:val="both"/>
        <w:rPr>
          <w:rFonts w:asciiTheme="majorHAnsi" w:eastAsia="Times New Roman" w:hAnsiTheme="majorHAnsi" w:cstheme="majorHAnsi"/>
          <w:b/>
          <w:color w:val="000000"/>
          <w:sz w:val="24"/>
        </w:rPr>
      </w:pPr>
      <w:r w:rsidRPr="00B474F8">
        <w:rPr>
          <w:rFonts w:asciiTheme="majorHAnsi" w:eastAsia="Times New Roman" w:hAnsiTheme="majorHAnsi" w:cstheme="majorHAnsi"/>
          <w:b/>
          <w:color w:val="000000"/>
          <w:sz w:val="24"/>
        </w:rPr>
        <w:t>Výchovné a vzdělávací strategie vedoucí k utváření klíčových kompetencí</w:t>
      </w:r>
    </w:p>
    <w:p w:rsidR="00852676" w:rsidRPr="00B474F8" w:rsidRDefault="00852676">
      <w:pPr>
        <w:suppressAutoHyphens/>
        <w:spacing w:after="0" w:line="240" w:lineRule="auto"/>
        <w:jc w:val="both"/>
        <w:rPr>
          <w:rFonts w:asciiTheme="majorHAnsi" w:eastAsia="Times New Roman" w:hAnsiTheme="majorHAnsi" w:cstheme="majorHAnsi"/>
          <w:b/>
          <w:color w:val="000000"/>
          <w:sz w:val="24"/>
        </w:rPr>
      </w:pPr>
    </w:p>
    <w:p w:rsidR="00852676" w:rsidRPr="00B474F8" w:rsidRDefault="00011A2B">
      <w:pPr>
        <w:suppressAutoHyphens/>
        <w:spacing w:after="0" w:line="240" w:lineRule="auto"/>
        <w:jc w:val="both"/>
        <w:rPr>
          <w:rFonts w:asciiTheme="majorHAnsi" w:eastAsia="Times New Roman" w:hAnsiTheme="majorHAnsi" w:cstheme="majorHAnsi"/>
          <w:sz w:val="24"/>
        </w:rPr>
      </w:pPr>
      <w:r w:rsidRPr="00B474F8">
        <w:rPr>
          <w:rFonts w:asciiTheme="majorHAnsi" w:eastAsia="Times New Roman" w:hAnsiTheme="majorHAnsi" w:cstheme="majorHAnsi"/>
          <w:sz w:val="24"/>
        </w:rPr>
        <w:t xml:space="preserve">Vyučovací předmět Konverzace v anglickém jazyce přispívá k rozvoji </w:t>
      </w:r>
      <w:r w:rsidRPr="00B474F8">
        <w:rPr>
          <w:rFonts w:asciiTheme="majorHAnsi" w:eastAsia="Times New Roman" w:hAnsiTheme="majorHAnsi" w:cstheme="majorHAnsi"/>
          <w:b/>
          <w:sz w:val="24"/>
        </w:rPr>
        <w:t>klíčových kompetencí</w:t>
      </w:r>
      <w:r w:rsidRPr="00B474F8">
        <w:rPr>
          <w:rFonts w:asciiTheme="majorHAnsi" w:eastAsia="Times New Roman" w:hAnsiTheme="majorHAnsi" w:cstheme="majorHAnsi"/>
          <w:sz w:val="24"/>
        </w:rPr>
        <w:t xml:space="preserve"> žáků těmito </w:t>
      </w:r>
      <w:r w:rsidRPr="00B474F8">
        <w:rPr>
          <w:rFonts w:asciiTheme="majorHAnsi" w:eastAsia="Times New Roman" w:hAnsiTheme="majorHAnsi" w:cstheme="majorHAnsi"/>
          <w:b/>
          <w:sz w:val="24"/>
        </w:rPr>
        <w:t>společnými strategiemi</w:t>
      </w:r>
      <w:r w:rsidRPr="00B474F8">
        <w:rPr>
          <w:rFonts w:asciiTheme="majorHAnsi" w:eastAsia="Times New Roman" w:hAnsiTheme="majorHAnsi" w:cstheme="majorHAnsi"/>
          <w:sz w:val="24"/>
        </w:rPr>
        <w:t>:</w:t>
      </w:r>
    </w:p>
    <w:p w:rsidR="00852676" w:rsidRPr="00B474F8" w:rsidRDefault="00852676">
      <w:pPr>
        <w:suppressAutoHyphens/>
        <w:spacing w:after="0" w:line="240" w:lineRule="auto"/>
        <w:jc w:val="both"/>
        <w:rPr>
          <w:rFonts w:asciiTheme="majorHAnsi" w:eastAsia="Times New Roman" w:hAnsiTheme="majorHAnsi" w:cstheme="majorHAnsi"/>
          <w:color w:val="000000"/>
          <w:sz w:val="24"/>
          <w:u w:val="single"/>
        </w:rPr>
      </w:pPr>
    </w:p>
    <w:p w:rsidR="00852676" w:rsidRPr="00B474F8" w:rsidRDefault="00011A2B">
      <w:pPr>
        <w:suppressAutoHyphens/>
        <w:spacing w:after="0" w:line="240" w:lineRule="auto"/>
        <w:jc w:val="both"/>
        <w:rPr>
          <w:rFonts w:asciiTheme="majorHAnsi" w:eastAsia="Times New Roman" w:hAnsiTheme="majorHAnsi" w:cstheme="majorHAnsi"/>
          <w:color w:val="000000"/>
          <w:sz w:val="24"/>
          <w:u w:val="single"/>
        </w:rPr>
      </w:pPr>
      <w:r w:rsidRPr="00B474F8">
        <w:rPr>
          <w:rFonts w:asciiTheme="majorHAnsi" w:eastAsia="Times New Roman" w:hAnsiTheme="majorHAnsi" w:cstheme="majorHAnsi"/>
          <w:color w:val="000000"/>
          <w:sz w:val="24"/>
          <w:u w:val="single"/>
        </w:rPr>
        <w:t>Kompetence k</w:t>
      </w:r>
      <w:r w:rsidR="00860277" w:rsidRPr="00B474F8">
        <w:rPr>
          <w:rFonts w:asciiTheme="majorHAnsi" w:eastAsia="Times New Roman" w:hAnsiTheme="majorHAnsi" w:cstheme="majorHAnsi"/>
          <w:color w:val="000000"/>
          <w:sz w:val="24"/>
          <w:u w:val="single"/>
        </w:rPr>
        <w:t> </w:t>
      </w:r>
      <w:r w:rsidRPr="00B474F8">
        <w:rPr>
          <w:rFonts w:asciiTheme="majorHAnsi" w:eastAsia="Times New Roman" w:hAnsiTheme="majorHAnsi" w:cstheme="majorHAnsi"/>
          <w:color w:val="000000"/>
          <w:sz w:val="24"/>
          <w:u w:val="single"/>
        </w:rPr>
        <w:t>učení</w:t>
      </w:r>
    </w:p>
    <w:p w:rsidR="00860277" w:rsidRPr="00B474F8" w:rsidRDefault="00860277">
      <w:pPr>
        <w:suppressAutoHyphens/>
        <w:spacing w:after="0" w:line="240" w:lineRule="auto"/>
        <w:jc w:val="both"/>
        <w:rPr>
          <w:rFonts w:asciiTheme="majorHAnsi" w:eastAsia="Times New Roman" w:hAnsiTheme="majorHAnsi" w:cstheme="majorHAnsi"/>
          <w:color w:val="000000"/>
          <w:sz w:val="24"/>
          <w:u w:val="single"/>
        </w:rPr>
      </w:pPr>
    </w:p>
    <w:p w:rsidR="00852676" w:rsidRPr="00B474F8" w:rsidRDefault="00011A2B" w:rsidP="00CD7CA8">
      <w:pPr>
        <w:numPr>
          <w:ilvl w:val="0"/>
          <w:numId w:val="202"/>
        </w:numPr>
        <w:tabs>
          <w:tab w:val="left" w:pos="420"/>
        </w:tabs>
        <w:suppressAutoHyphens/>
        <w:spacing w:after="0" w:line="240" w:lineRule="auto"/>
        <w:ind w:left="420" w:hanging="360"/>
        <w:jc w:val="both"/>
        <w:rPr>
          <w:rFonts w:asciiTheme="majorHAnsi" w:eastAsia="Times New Roman" w:hAnsiTheme="majorHAnsi" w:cstheme="majorHAnsi"/>
          <w:color w:val="000000"/>
          <w:sz w:val="24"/>
        </w:rPr>
      </w:pPr>
      <w:r w:rsidRPr="00B474F8">
        <w:rPr>
          <w:rFonts w:asciiTheme="majorHAnsi" w:eastAsia="Times New Roman" w:hAnsiTheme="majorHAnsi" w:cstheme="majorHAnsi"/>
          <w:color w:val="000000"/>
          <w:sz w:val="24"/>
        </w:rPr>
        <w:t>vedeme žáky k pochopení důležitosti schopnosti komunikovat anglicky pro další studium i praktický život</w:t>
      </w:r>
    </w:p>
    <w:p w:rsidR="00852676" w:rsidRPr="00B474F8" w:rsidRDefault="00011A2B" w:rsidP="00CD7CA8">
      <w:pPr>
        <w:numPr>
          <w:ilvl w:val="0"/>
          <w:numId w:val="202"/>
        </w:numPr>
        <w:tabs>
          <w:tab w:val="left" w:pos="420"/>
        </w:tabs>
        <w:suppressAutoHyphens/>
        <w:spacing w:after="0" w:line="240" w:lineRule="auto"/>
        <w:ind w:left="420" w:hanging="360"/>
        <w:jc w:val="both"/>
        <w:rPr>
          <w:rFonts w:asciiTheme="majorHAnsi" w:eastAsia="Times New Roman" w:hAnsiTheme="majorHAnsi" w:cstheme="majorHAnsi"/>
          <w:sz w:val="24"/>
        </w:rPr>
      </w:pPr>
      <w:r w:rsidRPr="00B474F8">
        <w:rPr>
          <w:rFonts w:asciiTheme="majorHAnsi" w:eastAsia="Times New Roman" w:hAnsiTheme="majorHAnsi" w:cstheme="majorHAnsi"/>
          <w:sz w:val="24"/>
        </w:rPr>
        <w:t xml:space="preserve">učitel vede žáky k samostatnosti umět si vyhledat nástroje k odstraňování problémů při komunikaci v angličtině </w:t>
      </w:r>
    </w:p>
    <w:p w:rsidR="00852676" w:rsidRPr="00B474F8" w:rsidRDefault="00011A2B" w:rsidP="00CD7CA8">
      <w:pPr>
        <w:numPr>
          <w:ilvl w:val="0"/>
          <w:numId w:val="202"/>
        </w:numPr>
        <w:tabs>
          <w:tab w:val="left" w:pos="420"/>
        </w:tabs>
        <w:suppressAutoHyphens/>
        <w:spacing w:after="0" w:line="240" w:lineRule="auto"/>
        <w:ind w:left="420" w:hanging="360"/>
        <w:jc w:val="both"/>
        <w:rPr>
          <w:rFonts w:asciiTheme="majorHAnsi" w:eastAsia="Times New Roman" w:hAnsiTheme="majorHAnsi" w:cstheme="majorHAnsi"/>
          <w:sz w:val="24"/>
        </w:rPr>
      </w:pPr>
      <w:r w:rsidRPr="00B474F8">
        <w:rPr>
          <w:rFonts w:asciiTheme="majorHAnsi" w:eastAsia="Times New Roman" w:hAnsiTheme="majorHAnsi" w:cstheme="majorHAnsi"/>
          <w:color w:val="000000"/>
          <w:sz w:val="24"/>
        </w:rPr>
        <w:t>učitel vede žáky ke schopnosti se orientovat v</w:t>
      </w:r>
      <w:r w:rsidRPr="00B474F8">
        <w:rPr>
          <w:rFonts w:asciiTheme="majorHAnsi" w:eastAsia="Times New Roman" w:hAnsiTheme="majorHAnsi" w:cstheme="majorHAnsi"/>
          <w:sz w:val="24"/>
        </w:rPr>
        <w:t xml:space="preserve"> dvojjazyčném a výkladovém slovníku a vyhledávat si tak a zároveň rozšiřovat slovní zásobu</w:t>
      </w:r>
    </w:p>
    <w:p w:rsidR="00852676" w:rsidRPr="00B474F8" w:rsidRDefault="00011A2B" w:rsidP="00CD7CA8">
      <w:pPr>
        <w:numPr>
          <w:ilvl w:val="0"/>
          <w:numId w:val="202"/>
        </w:numPr>
        <w:tabs>
          <w:tab w:val="left" w:pos="420"/>
        </w:tabs>
        <w:suppressAutoHyphens/>
        <w:spacing w:after="0" w:line="240" w:lineRule="auto"/>
        <w:ind w:left="420" w:hanging="360"/>
        <w:rPr>
          <w:rFonts w:asciiTheme="majorHAnsi" w:eastAsia="Times New Roman" w:hAnsiTheme="majorHAnsi" w:cstheme="majorHAnsi"/>
          <w:color w:val="000000"/>
          <w:sz w:val="24"/>
        </w:rPr>
      </w:pPr>
      <w:r w:rsidRPr="00B474F8">
        <w:rPr>
          <w:rFonts w:asciiTheme="majorHAnsi" w:eastAsia="Times New Roman" w:hAnsiTheme="majorHAnsi" w:cstheme="majorHAnsi"/>
          <w:color w:val="000000"/>
          <w:sz w:val="24"/>
        </w:rPr>
        <w:t>vedeme k dovednosti propojovat probraná témata a jazykové jevy</w:t>
      </w:r>
    </w:p>
    <w:p w:rsidR="00852676" w:rsidRPr="00B474F8" w:rsidRDefault="00852676">
      <w:pPr>
        <w:suppressAutoHyphens/>
        <w:spacing w:after="0" w:line="240" w:lineRule="auto"/>
        <w:jc w:val="both"/>
        <w:rPr>
          <w:rFonts w:asciiTheme="majorHAnsi" w:eastAsia="Times New Roman" w:hAnsiTheme="majorHAnsi" w:cstheme="majorHAnsi"/>
          <w:color w:val="000000"/>
          <w:sz w:val="24"/>
        </w:rPr>
      </w:pPr>
    </w:p>
    <w:p w:rsidR="00852676" w:rsidRPr="00B474F8" w:rsidRDefault="00852676">
      <w:pPr>
        <w:suppressAutoHyphens/>
        <w:spacing w:after="0" w:line="240" w:lineRule="auto"/>
        <w:jc w:val="both"/>
        <w:rPr>
          <w:rFonts w:asciiTheme="majorHAnsi" w:eastAsia="Times New Roman" w:hAnsiTheme="majorHAnsi" w:cstheme="majorHAnsi"/>
          <w:color w:val="000000"/>
          <w:sz w:val="24"/>
          <w:u w:val="single"/>
        </w:rPr>
      </w:pPr>
    </w:p>
    <w:p w:rsidR="00852676" w:rsidRPr="00B474F8" w:rsidRDefault="00011A2B">
      <w:pPr>
        <w:suppressAutoHyphens/>
        <w:spacing w:after="0" w:line="240" w:lineRule="auto"/>
        <w:jc w:val="both"/>
        <w:rPr>
          <w:rFonts w:asciiTheme="majorHAnsi" w:eastAsia="Times New Roman" w:hAnsiTheme="majorHAnsi" w:cstheme="majorHAnsi"/>
          <w:color w:val="000000"/>
          <w:sz w:val="24"/>
          <w:u w:val="single"/>
        </w:rPr>
      </w:pPr>
      <w:r w:rsidRPr="00B474F8">
        <w:rPr>
          <w:rFonts w:asciiTheme="majorHAnsi" w:eastAsia="Times New Roman" w:hAnsiTheme="majorHAnsi" w:cstheme="majorHAnsi"/>
          <w:color w:val="000000"/>
          <w:sz w:val="24"/>
          <w:u w:val="single"/>
        </w:rPr>
        <w:t>Kompetence k řešení problémů</w:t>
      </w:r>
    </w:p>
    <w:p w:rsidR="00860277" w:rsidRPr="00B474F8" w:rsidRDefault="00860277">
      <w:pPr>
        <w:suppressAutoHyphens/>
        <w:spacing w:after="0" w:line="240" w:lineRule="auto"/>
        <w:jc w:val="both"/>
        <w:rPr>
          <w:rFonts w:asciiTheme="majorHAnsi" w:eastAsia="Times New Roman" w:hAnsiTheme="majorHAnsi" w:cstheme="majorHAnsi"/>
          <w:color w:val="000000"/>
          <w:sz w:val="24"/>
          <w:u w:val="single"/>
        </w:rPr>
      </w:pPr>
    </w:p>
    <w:p w:rsidR="00852676" w:rsidRPr="00B474F8" w:rsidRDefault="00011A2B" w:rsidP="00CD7CA8">
      <w:pPr>
        <w:numPr>
          <w:ilvl w:val="0"/>
          <w:numId w:val="203"/>
        </w:numPr>
        <w:tabs>
          <w:tab w:val="left" w:pos="420"/>
        </w:tabs>
        <w:suppressAutoHyphens/>
        <w:spacing w:after="0" w:line="240" w:lineRule="auto"/>
        <w:ind w:left="420" w:hanging="360"/>
        <w:jc w:val="both"/>
        <w:rPr>
          <w:rFonts w:asciiTheme="majorHAnsi" w:eastAsia="Times New Roman" w:hAnsiTheme="majorHAnsi" w:cstheme="majorHAnsi"/>
          <w:color w:val="000000"/>
          <w:sz w:val="24"/>
        </w:rPr>
      </w:pPr>
      <w:r w:rsidRPr="00B474F8">
        <w:rPr>
          <w:rFonts w:asciiTheme="majorHAnsi" w:eastAsia="Times New Roman" w:hAnsiTheme="majorHAnsi" w:cstheme="majorHAnsi"/>
          <w:color w:val="000000"/>
          <w:sz w:val="24"/>
        </w:rPr>
        <w:t>učitel zařazuje do výuky aktivity a úkoly, při kterých se žáci učí vyhledávat informace z různých zdrojů</w:t>
      </w:r>
    </w:p>
    <w:p w:rsidR="00852676" w:rsidRPr="00B474F8" w:rsidRDefault="00011A2B" w:rsidP="00CD7CA8">
      <w:pPr>
        <w:numPr>
          <w:ilvl w:val="0"/>
          <w:numId w:val="203"/>
        </w:numPr>
        <w:tabs>
          <w:tab w:val="left" w:pos="420"/>
        </w:tabs>
        <w:suppressAutoHyphens/>
        <w:spacing w:after="0" w:line="240" w:lineRule="auto"/>
        <w:ind w:left="420" w:hanging="360"/>
        <w:jc w:val="both"/>
        <w:rPr>
          <w:rFonts w:asciiTheme="majorHAnsi" w:eastAsia="Times New Roman" w:hAnsiTheme="majorHAnsi" w:cstheme="majorHAnsi"/>
          <w:color w:val="000000"/>
          <w:sz w:val="24"/>
        </w:rPr>
      </w:pPr>
      <w:r w:rsidRPr="00B474F8">
        <w:rPr>
          <w:rFonts w:asciiTheme="majorHAnsi" w:eastAsia="Times New Roman" w:hAnsiTheme="majorHAnsi" w:cstheme="majorHAnsi"/>
          <w:color w:val="000000"/>
          <w:sz w:val="24"/>
        </w:rPr>
        <w:t>vedeme žáky ke schopnosti samostatně řešit jednoduché problémové situace</w:t>
      </w:r>
    </w:p>
    <w:p w:rsidR="00852676" w:rsidRPr="00B474F8" w:rsidRDefault="00011A2B" w:rsidP="00CD7CA8">
      <w:pPr>
        <w:numPr>
          <w:ilvl w:val="0"/>
          <w:numId w:val="203"/>
        </w:numPr>
        <w:tabs>
          <w:tab w:val="left" w:pos="420"/>
        </w:tabs>
        <w:suppressAutoHyphens/>
        <w:spacing w:after="0" w:line="240" w:lineRule="auto"/>
        <w:ind w:left="420" w:hanging="360"/>
        <w:jc w:val="both"/>
        <w:rPr>
          <w:rFonts w:asciiTheme="majorHAnsi" w:eastAsia="Times New Roman" w:hAnsiTheme="majorHAnsi" w:cstheme="majorHAnsi"/>
          <w:sz w:val="24"/>
        </w:rPr>
      </w:pPr>
      <w:r w:rsidRPr="00B474F8">
        <w:rPr>
          <w:rFonts w:asciiTheme="majorHAnsi" w:eastAsia="Times New Roman" w:hAnsiTheme="majorHAnsi" w:cstheme="majorHAnsi"/>
          <w:sz w:val="24"/>
        </w:rPr>
        <w:t>vedeme k dovednosti vyjádřit a obhájit vlastní názor</w:t>
      </w:r>
    </w:p>
    <w:p w:rsidR="00852676" w:rsidRPr="00B474F8" w:rsidRDefault="00852676">
      <w:pPr>
        <w:suppressAutoHyphens/>
        <w:spacing w:after="0" w:line="240" w:lineRule="auto"/>
        <w:ind w:left="60"/>
        <w:jc w:val="both"/>
        <w:rPr>
          <w:rFonts w:asciiTheme="majorHAnsi" w:eastAsia="Times New Roman" w:hAnsiTheme="majorHAnsi" w:cstheme="majorHAnsi"/>
          <w:color w:val="000000"/>
          <w:sz w:val="24"/>
        </w:rPr>
      </w:pPr>
    </w:p>
    <w:p w:rsidR="00852676" w:rsidRPr="00B474F8" w:rsidRDefault="00852676">
      <w:pPr>
        <w:suppressAutoHyphens/>
        <w:spacing w:after="0" w:line="240" w:lineRule="auto"/>
        <w:jc w:val="both"/>
        <w:rPr>
          <w:rFonts w:asciiTheme="majorHAnsi" w:eastAsia="Times New Roman" w:hAnsiTheme="majorHAnsi" w:cstheme="majorHAnsi"/>
          <w:color w:val="000000"/>
          <w:sz w:val="24"/>
          <w:u w:val="single"/>
        </w:rPr>
      </w:pPr>
    </w:p>
    <w:p w:rsidR="00852676" w:rsidRPr="00B474F8" w:rsidRDefault="00011A2B">
      <w:pPr>
        <w:suppressAutoHyphens/>
        <w:spacing w:after="0" w:line="240" w:lineRule="auto"/>
        <w:jc w:val="both"/>
        <w:rPr>
          <w:rFonts w:asciiTheme="majorHAnsi" w:eastAsia="Times New Roman" w:hAnsiTheme="majorHAnsi" w:cstheme="majorHAnsi"/>
          <w:color w:val="000000"/>
          <w:sz w:val="24"/>
          <w:u w:val="single"/>
        </w:rPr>
      </w:pPr>
      <w:r w:rsidRPr="00B474F8">
        <w:rPr>
          <w:rFonts w:asciiTheme="majorHAnsi" w:eastAsia="Times New Roman" w:hAnsiTheme="majorHAnsi" w:cstheme="majorHAnsi"/>
          <w:color w:val="000000"/>
          <w:sz w:val="24"/>
          <w:u w:val="single"/>
        </w:rPr>
        <w:t>Kompetence komunikativní</w:t>
      </w:r>
    </w:p>
    <w:p w:rsidR="00860277" w:rsidRPr="00B474F8" w:rsidRDefault="00860277">
      <w:pPr>
        <w:suppressAutoHyphens/>
        <w:spacing w:after="0" w:line="240" w:lineRule="auto"/>
        <w:jc w:val="both"/>
        <w:rPr>
          <w:rFonts w:asciiTheme="majorHAnsi" w:eastAsia="Times New Roman" w:hAnsiTheme="majorHAnsi" w:cstheme="majorHAnsi"/>
          <w:color w:val="000000"/>
          <w:sz w:val="24"/>
          <w:u w:val="single"/>
        </w:rPr>
      </w:pPr>
    </w:p>
    <w:p w:rsidR="00852676" w:rsidRPr="00B474F8" w:rsidRDefault="00011A2B" w:rsidP="00CD7CA8">
      <w:pPr>
        <w:numPr>
          <w:ilvl w:val="0"/>
          <w:numId w:val="204"/>
        </w:numPr>
        <w:tabs>
          <w:tab w:val="left" w:pos="420"/>
        </w:tabs>
        <w:suppressAutoHyphens/>
        <w:spacing w:after="0" w:line="240" w:lineRule="auto"/>
        <w:ind w:left="420" w:hanging="360"/>
        <w:jc w:val="both"/>
        <w:rPr>
          <w:rFonts w:asciiTheme="majorHAnsi" w:eastAsia="Times New Roman" w:hAnsiTheme="majorHAnsi" w:cstheme="majorHAnsi"/>
          <w:sz w:val="24"/>
        </w:rPr>
      </w:pPr>
      <w:r w:rsidRPr="00B474F8">
        <w:rPr>
          <w:rFonts w:asciiTheme="majorHAnsi" w:eastAsia="Times New Roman" w:hAnsiTheme="majorHAnsi" w:cstheme="majorHAnsi"/>
          <w:sz w:val="24"/>
        </w:rPr>
        <w:t>učitel vede ke schopnosti formulovat vlastní myšlenky v písemné i mluvené formě, vyjadřovat se výstižně, souvisle a kultivovaně</w:t>
      </w:r>
    </w:p>
    <w:p w:rsidR="00852676" w:rsidRPr="00B474F8" w:rsidRDefault="00011A2B" w:rsidP="00CD7CA8">
      <w:pPr>
        <w:numPr>
          <w:ilvl w:val="0"/>
          <w:numId w:val="204"/>
        </w:numPr>
        <w:tabs>
          <w:tab w:val="left" w:pos="420"/>
        </w:tabs>
        <w:suppressAutoHyphens/>
        <w:spacing w:after="0" w:line="240" w:lineRule="auto"/>
        <w:ind w:left="420" w:hanging="360"/>
        <w:jc w:val="both"/>
        <w:rPr>
          <w:rFonts w:asciiTheme="majorHAnsi" w:eastAsia="Times New Roman" w:hAnsiTheme="majorHAnsi" w:cstheme="majorHAnsi"/>
          <w:sz w:val="24"/>
        </w:rPr>
      </w:pPr>
      <w:r w:rsidRPr="00B474F8">
        <w:rPr>
          <w:rFonts w:asciiTheme="majorHAnsi" w:eastAsia="Times New Roman" w:hAnsiTheme="majorHAnsi" w:cstheme="majorHAnsi"/>
          <w:sz w:val="24"/>
        </w:rPr>
        <w:t>učitel vytváří podmínky pro účinné zapojení do diskuse</w:t>
      </w:r>
    </w:p>
    <w:p w:rsidR="00852676" w:rsidRPr="00B474F8" w:rsidRDefault="00011A2B" w:rsidP="00CD7CA8">
      <w:pPr>
        <w:numPr>
          <w:ilvl w:val="0"/>
          <w:numId w:val="204"/>
        </w:numPr>
        <w:tabs>
          <w:tab w:val="left" w:pos="420"/>
        </w:tabs>
        <w:suppressAutoHyphens/>
        <w:spacing w:after="0" w:line="240" w:lineRule="auto"/>
        <w:ind w:left="420" w:hanging="360"/>
        <w:jc w:val="both"/>
        <w:rPr>
          <w:rFonts w:asciiTheme="majorHAnsi" w:eastAsia="Times New Roman" w:hAnsiTheme="majorHAnsi" w:cstheme="majorHAnsi"/>
          <w:sz w:val="24"/>
        </w:rPr>
      </w:pPr>
      <w:r w:rsidRPr="00B474F8">
        <w:rPr>
          <w:rFonts w:asciiTheme="majorHAnsi" w:eastAsia="Times New Roman" w:hAnsiTheme="majorHAnsi" w:cstheme="majorHAnsi"/>
          <w:sz w:val="24"/>
        </w:rPr>
        <w:t>vedeme žáky k rozvíjení schopností sebevědomě komunikovat mezi žáky, respektovat názory druhých a přijmout kritiku</w:t>
      </w:r>
    </w:p>
    <w:p w:rsidR="00852676" w:rsidRPr="00B474F8" w:rsidRDefault="00011A2B" w:rsidP="00CD7CA8">
      <w:pPr>
        <w:numPr>
          <w:ilvl w:val="0"/>
          <w:numId w:val="204"/>
        </w:numPr>
        <w:tabs>
          <w:tab w:val="left" w:pos="420"/>
        </w:tabs>
        <w:suppressAutoHyphens/>
        <w:spacing w:after="0" w:line="240" w:lineRule="auto"/>
        <w:ind w:left="420" w:hanging="360"/>
        <w:jc w:val="both"/>
        <w:rPr>
          <w:rFonts w:asciiTheme="majorHAnsi" w:eastAsia="Times New Roman" w:hAnsiTheme="majorHAnsi" w:cstheme="majorHAnsi"/>
          <w:sz w:val="24"/>
        </w:rPr>
      </w:pPr>
      <w:r w:rsidRPr="00B474F8">
        <w:rPr>
          <w:rFonts w:asciiTheme="majorHAnsi" w:eastAsia="Times New Roman" w:hAnsiTheme="majorHAnsi" w:cstheme="majorHAnsi"/>
          <w:sz w:val="24"/>
        </w:rPr>
        <w:t>učitel vede žáky ke schopnosti porozumět jednoduchému sdělení, promluvě i textu v anglickém jazyce</w:t>
      </w:r>
    </w:p>
    <w:p w:rsidR="00852676" w:rsidRPr="00B474F8" w:rsidRDefault="00011A2B" w:rsidP="00CD7CA8">
      <w:pPr>
        <w:numPr>
          <w:ilvl w:val="0"/>
          <w:numId w:val="204"/>
        </w:numPr>
        <w:tabs>
          <w:tab w:val="left" w:pos="420"/>
        </w:tabs>
        <w:suppressAutoHyphens/>
        <w:spacing w:after="0" w:line="240" w:lineRule="auto"/>
        <w:ind w:left="420" w:hanging="360"/>
        <w:jc w:val="both"/>
        <w:rPr>
          <w:rFonts w:asciiTheme="majorHAnsi" w:eastAsia="Times New Roman" w:hAnsiTheme="majorHAnsi" w:cstheme="majorHAnsi"/>
          <w:sz w:val="24"/>
        </w:rPr>
      </w:pPr>
      <w:r w:rsidRPr="00B474F8">
        <w:rPr>
          <w:rFonts w:asciiTheme="majorHAnsi" w:eastAsia="Times New Roman" w:hAnsiTheme="majorHAnsi" w:cstheme="majorHAnsi"/>
          <w:sz w:val="24"/>
        </w:rPr>
        <w:t>vedeme žáky k dovednosti využívat osvojené znalosti k navázání kontaktu či vztahu</w:t>
      </w:r>
    </w:p>
    <w:p w:rsidR="00852676" w:rsidRPr="00B474F8" w:rsidRDefault="00011A2B" w:rsidP="00CD7CA8">
      <w:pPr>
        <w:numPr>
          <w:ilvl w:val="0"/>
          <w:numId w:val="204"/>
        </w:numPr>
        <w:tabs>
          <w:tab w:val="left" w:pos="420"/>
        </w:tabs>
        <w:suppressAutoHyphens/>
        <w:spacing w:after="0" w:line="240" w:lineRule="auto"/>
        <w:ind w:left="420" w:hanging="360"/>
        <w:jc w:val="both"/>
        <w:rPr>
          <w:rFonts w:asciiTheme="majorHAnsi" w:eastAsia="Times New Roman" w:hAnsiTheme="majorHAnsi" w:cstheme="majorHAnsi"/>
          <w:sz w:val="24"/>
        </w:rPr>
      </w:pPr>
      <w:r w:rsidRPr="00B474F8">
        <w:rPr>
          <w:rFonts w:asciiTheme="majorHAnsi" w:eastAsia="Times New Roman" w:hAnsiTheme="majorHAnsi" w:cstheme="majorHAnsi"/>
          <w:sz w:val="24"/>
        </w:rPr>
        <w:t>učitel využívá komunikační technologie k dalšímu rozšiřování svých znalosti a zlepšování svých dovedností</w:t>
      </w:r>
    </w:p>
    <w:p w:rsidR="00852676" w:rsidRPr="00B474F8" w:rsidRDefault="00852676">
      <w:pPr>
        <w:suppressAutoHyphens/>
        <w:spacing w:after="0" w:line="240" w:lineRule="auto"/>
        <w:jc w:val="both"/>
        <w:rPr>
          <w:rFonts w:asciiTheme="majorHAnsi" w:eastAsia="Times New Roman" w:hAnsiTheme="majorHAnsi" w:cstheme="majorHAnsi"/>
          <w:sz w:val="24"/>
        </w:rPr>
      </w:pPr>
    </w:p>
    <w:p w:rsidR="00852676" w:rsidRPr="00B474F8" w:rsidRDefault="00852676">
      <w:pPr>
        <w:suppressAutoHyphens/>
        <w:spacing w:after="0" w:line="240" w:lineRule="auto"/>
        <w:jc w:val="both"/>
        <w:rPr>
          <w:rFonts w:asciiTheme="majorHAnsi" w:eastAsia="Times New Roman" w:hAnsiTheme="majorHAnsi" w:cstheme="majorHAnsi"/>
          <w:sz w:val="24"/>
        </w:rPr>
      </w:pPr>
    </w:p>
    <w:p w:rsidR="00852676" w:rsidRPr="00B474F8" w:rsidRDefault="00011A2B">
      <w:pPr>
        <w:suppressAutoHyphens/>
        <w:spacing w:after="0" w:line="240" w:lineRule="auto"/>
        <w:jc w:val="both"/>
        <w:rPr>
          <w:rFonts w:asciiTheme="majorHAnsi" w:eastAsia="Times New Roman" w:hAnsiTheme="majorHAnsi" w:cstheme="majorHAnsi"/>
          <w:color w:val="000000"/>
          <w:sz w:val="24"/>
          <w:u w:val="single"/>
        </w:rPr>
      </w:pPr>
      <w:r w:rsidRPr="00B474F8">
        <w:rPr>
          <w:rFonts w:asciiTheme="majorHAnsi" w:eastAsia="Times New Roman" w:hAnsiTheme="majorHAnsi" w:cstheme="majorHAnsi"/>
          <w:color w:val="000000"/>
          <w:sz w:val="24"/>
          <w:u w:val="single"/>
        </w:rPr>
        <w:t>Kompetence sociální a personální</w:t>
      </w:r>
    </w:p>
    <w:p w:rsidR="00860277" w:rsidRPr="00B474F8" w:rsidRDefault="00860277">
      <w:pPr>
        <w:suppressAutoHyphens/>
        <w:spacing w:after="0" w:line="240" w:lineRule="auto"/>
        <w:jc w:val="both"/>
        <w:rPr>
          <w:rFonts w:asciiTheme="majorHAnsi" w:eastAsia="Times New Roman" w:hAnsiTheme="majorHAnsi" w:cstheme="majorHAnsi"/>
          <w:color w:val="000000"/>
          <w:sz w:val="24"/>
          <w:u w:val="single"/>
        </w:rPr>
      </w:pPr>
    </w:p>
    <w:p w:rsidR="00852676" w:rsidRPr="00B474F8" w:rsidRDefault="00011A2B" w:rsidP="00CD7CA8">
      <w:pPr>
        <w:numPr>
          <w:ilvl w:val="0"/>
          <w:numId w:val="205"/>
        </w:numPr>
        <w:tabs>
          <w:tab w:val="left" w:pos="420"/>
        </w:tabs>
        <w:suppressAutoHyphens/>
        <w:spacing w:after="0" w:line="240" w:lineRule="auto"/>
        <w:ind w:left="420" w:hanging="360"/>
        <w:rPr>
          <w:rFonts w:asciiTheme="majorHAnsi" w:eastAsia="Times New Roman" w:hAnsiTheme="majorHAnsi" w:cstheme="majorHAnsi"/>
          <w:color w:val="000000"/>
          <w:sz w:val="24"/>
        </w:rPr>
      </w:pPr>
      <w:r w:rsidRPr="00B474F8">
        <w:rPr>
          <w:rFonts w:asciiTheme="majorHAnsi" w:eastAsia="Times New Roman" w:hAnsiTheme="majorHAnsi" w:cstheme="majorHAnsi"/>
          <w:color w:val="000000"/>
          <w:sz w:val="24"/>
        </w:rPr>
        <w:t>využíváme skupinového a kooperativního vyučování, při kterém vedeme žáky ke spolupráci při řešení problémů, respektování a uvědomění si jedinečnosti a užitečnosti každého</w:t>
      </w:r>
    </w:p>
    <w:p w:rsidR="00852676" w:rsidRPr="00B474F8" w:rsidRDefault="00011A2B" w:rsidP="00CD7CA8">
      <w:pPr>
        <w:numPr>
          <w:ilvl w:val="0"/>
          <w:numId w:val="205"/>
        </w:numPr>
        <w:tabs>
          <w:tab w:val="left" w:pos="420"/>
        </w:tabs>
        <w:suppressAutoHyphens/>
        <w:spacing w:after="0" w:line="240" w:lineRule="auto"/>
        <w:ind w:left="420" w:hanging="360"/>
        <w:rPr>
          <w:rFonts w:asciiTheme="majorHAnsi" w:eastAsia="Times New Roman" w:hAnsiTheme="majorHAnsi" w:cstheme="majorHAnsi"/>
          <w:color w:val="000000"/>
          <w:sz w:val="24"/>
        </w:rPr>
      </w:pPr>
      <w:r w:rsidRPr="00B474F8">
        <w:rPr>
          <w:rFonts w:asciiTheme="majorHAnsi" w:eastAsia="Times New Roman" w:hAnsiTheme="majorHAnsi" w:cstheme="majorHAnsi"/>
          <w:color w:val="000000"/>
          <w:sz w:val="24"/>
        </w:rPr>
        <w:t>učitel vytváří podmínky pro efektivní spolupráci</w:t>
      </w:r>
    </w:p>
    <w:p w:rsidR="00852676" w:rsidRPr="00B474F8" w:rsidRDefault="00011A2B" w:rsidP="00CD7CA8">
      <w:pPr>
        <w:numPr>
          <w:ilvl w:val="0"/>
          <w:numId w:val="205"/>
        </w:numPr>
        <w:tabs>
          <w:tab w:val="left" w:pos="420"/>
        </w:tabs>
        <w:suppressAutoHyphens/>
        <w:spacing w:after="0" w:line="240" w:lineRule="auto"/>
        <w:ind w:left="420" w:hanging="360"/>
        <w:rPr>
          <w:rFonts w:asciiTheme="majorHAnsi" w:eastAsia="Times New Roman" w:hAnsiTheme="majorHAnsi" w:cstheme="majorHAnsi"/>
          <w:color w:val="000000"/>
          <w:sz w:val="24"/>
        </w:rPr>
      </w:pPr>
      <w:r w:rsidRPr="00B474F8">
        <w:rPr>
          <w:rFonts w:asciiTheme="majorHAnsi" w:eastAsia="Times New Roman" w:hAnsiTheme="majorHAnsi" w:cstheme="majorHAnsi"/>
          <w:color w:val="000000"/>
          <w:sz w:val="24"/>
        </w:rPr>
        <w:lastRenderedPageBreak/>
        <w:t>využíváme získané komunikační dovednosti k vytváření pozitivních, zdvořilých a tolerantních vztahů k druhým</w:t>
      </w:r>
    </w:p>
    <w:p w:rsidR="00852676" w:rsidRPr="00B474F8" w:rsidRDefault="00011A2B">
      <w:pPr>
        <w:suppressAutoHyphens/>
        <w:spacing w:after="0" w:line="240" w:lineRule="auto"/>
        <w:jc w:val="both"/>
        <w:rPr>
          <w:rFonts w:asciiTheme="majorHAnsi" w:eastAsia="Times New Roman" w:hAnsiTheme="majorHAnsi" w:cstheme="majorHAnsi"/>
          <w:color w:val="000000"/>
          <w:sz w:val="24"/>
          <w:u w:val="single"/>
        </w:rPr>
      </w:pPr>
      <w:r w:rsidRPr="00B474F8">
        <w:rPr>
          <w:rFonts w:asciiTheme="majorHAnsi" w:eastAsia="Times New Roman" w:hAnsiTheme="majorHAnsi" w:cstheme="majorHAnsi"/>
          <w:color w:val="000000"/>
          <w:sz w:val="24"/>
          <w:u w:val="single"/>
        </w:rPr>
        <w:t>Kompetence občanské</w:t>
      </w:r>
    </w:p>
    <w:p w:rsidR="00860277" w:rsidRPr="00B474F8" w:rsidRDefault="00860277">
      <w:pPr>
        <w:suppressAutoHyphens/>
        <w:spacing w:after="0" w:line="240" w:lineRule="auto"/>
        <w:jc w:val="both"/>
        <w:rPr>
          <w:rFonts w:asciiTheme="majorHAnsi" w:eastAsia="Times New Roman" w:hAnsiTheme="majorHAnsi" w:cstheme="majorHAnsi"/>
          <w:color w:val="000000"/>
          <w:sz w:val="24"/>
          <w:u w:val="single"/>
        </w:rPr>
      </w:pPr>
    </w:p>
    <w:p w:rsidR="00852676" w:rsidRPr="00B474F8" w:rsidRDefault="00011A2B" w:rsidP="00CD7CA8">
      <w:pPr>
        <w:numPr>
          <w:ilvl w:val="0"/>
          <w:numId w:val="206"/>
        </w:numPr>
        <w:tabs>
          <w:tab w:val="left" w:pos="420"/>
        </w:tabs>
        <w:suppressAutoHyphens/>
        <w:spacing w:after="0" w:line="240" w:lineRule="auto"/>
        <w:ind w:left="420" w:hanging="360"/>
        <w:jc w:val="both"/>
        <w:rPr>
          <w:rFonts w:asciiTheme="majorHAnsi" w:eastAsia="Times New Roman" w:hAnsiTheme="majorHAnsi" w:cstheme="majorHAnsi"/>
          <w:color w:val="000000"/>
          <w:sz w:val="24"/>
        </w:rPr>
      </w:pPr>
      <w:r w:rsidRPr="00B474F8">
        <w:rPr>
          <w:rFonts w:asciiTheme="majorHAnsi" w:eastAsia="Times New Roman" w:hAnsiTheme="majorHAnsi" w:cstheme="majorHAnsi"/>
          <w:color w:val="000000"/>
          <w:sz w:val="24"/>
        </w:rPr>
        <w:t xml:space="preserve">vedeme žáky k pochopení odlišností v kultuře, tradicích a životě v anglicky mluvících zemích </w:t>
      </w:r>
    </w:p>
    <w:p w:rsidR="00852676" w:rsidRPr="00B474F8" w:rsidRDefault="00852676">
      <w:pPr>
        <w:suppressAutoHyphens/>
        <w:spacing w:after="0" w:line="240" w:lineRule="auto"/>
        <w:ind w:left="60"/>
        <w:jc w:val="both"/>
        <w:rPr>
          <w:rFonts w:asciiTheme="majorHAnsi" w:eastAsia="Times New Roman" w:hAnsiTheme="majorHAnsi" w:cstheme="majorHAnsi"/>
          <w:color w:val="000000"/>
          <w:sz w:val="24"/>
        </w:rPr>
      </w:pPr>
    </w:p>
    <w:p w:rsidR="00852676" w:rsidRPr="00B474F8" w:rsidRDefault="00852676">
      <w:pPr>
        <w:suppressAutoHyphens/>
        <w:spacing w:after="0" w:line="240" w:lineRule="auto"/>
        <w:ind w:left="60"/>
        <w:jc w:val="both"/>
        <w:rPr>
          <w:rFonts w:asciiTheme="majorHAnsi" w:eastAsia="Times New Roman" w:hAnsiTheme="majorHAnsi" w:cstheme="majorHAnsi"/>
          <w:color w:val="000000"/>
          <w:sz w:val="24"/>
        </w:rPr>
      </w:pPr>
    </w:p>
    <w:p w:rsidR="00852676" w:rsidRPr="00B474F8" w:rsidRDefault="00011A2B">
      <w:pPr>
        <w:suppressAutoHyphens/>
        <w:spacing w:after="0" w:line="240" w:lineRule="auto"/>
        <w:rPr>
          <w:rFonts w:asciiTheme="majorHAnsi" w:eastAsia="Times New Roman" w:hAnsiTheme="majorHAnsi" w:cstheme="majorHAnsi"/>
          <w:sz w:val="24"/>
          <w:u w:val="single"/>
        </w:rPr>
      </w:pPr>
      <w:r w:rsidRPr="00B474F8">
        <w:rPr>
          <w:rFonts w:asciiTheme="majorHAnsi" w:eastAsia="Times New Roman" w:hAnsiTheme="majorHAnsi" w:cstheme="majorHAnsi"/>
          <w:sz w:val="24"/>
          <w:u w:val="single"/>
        </w:rPr>
        <w:t>Kompetenci pracovní</w:t>
      </w:r>
    </w:p>
    <w:p w:rsidR="00860277" w:rsidRPr="00B474F8" w:rsidRDefault="00860277">
      <w:pPr>
        <w:suppressAutoHyphens/>
        <w:spacing w:after="0" w:line="240" w:lineRule="auto"/>
        <w:rPr>
          <w:rFonts w:asciiTheme="majorHAnsi" w:eastAsia="Times New Roman" w:hAnsiTheme="majorHAnsi" w:cstheme="majorHAnsi"/>
          <w:sz w:val="24"/>
          <w:u w:val="single"/>
        </w:rPr>
      </w:pPr>
    </w:p>
    <w:p w:rsidR="00852676" w:rsidRPr="00B474F8" w:rsidRDefault="00011A2B" w:rsidP="00CD7CA8">
      <w:pPr>
        <w:numPr>
          <w:ilvl w:val="0"/>
          <w:numId w:val="207"/>
        </w:numPr>
        <w:tabs>
          <w:tab w:val="left" w:pos="420"/>
        </w:tabs>
        <w:suppressAutoHyphens/>
        <w:spacing w:after="0" w:line="240" w:lineRule="auto"/>
        <w:ind w:left="420" w:hanging="360"/>
        <w:rPr>
          <w:rFonts w:asciiTheme="majorHAnsi" w:eastAsia="Times New Roman" w:hAnsiTheme="majorHAnsi" w:cstheme="majorHAnsi"/>
          <w:sz w:val="24"/>
        </w:rPr>
      </w:pPr>
      <w:r w:rsidRPr="00B474F8">
        <w:rPr>
          <w:rFonts w:asciiTheme="majorHAnsi" w:eastAsia="Times New Roman" w:hAnsiTheme="majorHAnsi" w:cstheme="majorHAnsi"/>
          <w:sz w:val="24"/>
        </w:rPr>
        <w:t>učitel vytváří podmínky, při kterých se žáci učí pracovat na úkolech, při kterých projeví svou iniciativu, představivost, znalosti a schopnosti spolupracovat s ostatními</w:t>
      </w:r>
    </w:p>
    <w:p w:rsidR="00852676" w:rsidRPr="00B474F8" w:rsidRDefault="00011A2B" w:rsidP="00CD7CA8">
      <w:pPr>
        <w:numPr>
          <w:ilvl w:val="0"/>
          <w:numId w:val="207"/>
        </w:numPr>
        <w:tabs>
          <w:tab w:val="left" w:pos="420"/>
        </w:tabs>
        <w:suppressAutoHyphens/>
        <w:spacing w:after="0" w:line="240" w:lineRule="auto"/>
        <w:ind w:left="420" w:hanging="360"/>
        <w:rPr>
          <w:rFonts w:asciiTheme="majorHAnsi" w:eastAsia="Times New Roman" w:hAnsiTheme="majorHAnsi" w:cstheme="majorHAnsi"/>
          <w:sz w:val="24"/>
        </w:rPr>
      </w:pPr>
      <w:r w:rsidRPr="00B474F8">
        <w:rPr>
          <w:rFonts w:asciiTheme="majorHAnsi" w:eastAsia="Times New Roman" w:hAnsiTheme="majorHAnsi" w:cstheme="majorHAnsi"/>
          <w:sz w:val="24"/>
        </w:rPr>
        <w:t>vedeme ke schopnosti samostatně pracovat s dvojjazyčným a výkladovým slovníkem</w:t>
      </w:r>
    </w:p>
    <w:p w:rsidR="00852676" w:rsidRPr="00B474F8" w:rsidRDefault="00011A2B" w:rsidP="00CD7CA8">
      <w:pPr>
        <w:numPr>
          <w:ilvl w:val="0"/>
          <w:numId w:val="207"/>
        </w:numPr>
        <w:tabs>
          <w:tab w:val="left" w:pos="420"/>
        </w:tabs>
        <w:suppressAutoHyphens/>
        <w:spacing w:after="0" w:line="240" w:lineRule="auto"/>
        <w:ind w:left="420" w:hanging="360"/>
        <w:rPr>
          <w:rFonts w:asciiTheme="majorHAnsi" w:eastAsia="Times New Roman" w:hAnsiTheme="majorHAnsi" w:cstheme="majorHAnsi"/>
          <w:sz w:val="24"/>
        </w:rPr>
      </w:pPr>
      <w:r w:rsidRPr="00B474F8">
        <w:rPr>
          <w:rFonts w:asciiTheme="majorHAnsi" w:eastAsia="Times New Roman" w:hAnsiTheme="majorHAnsi" w:cstheme="majorHAnsi"/>
          <w:sz w:val="24"/>
        </w:rPr>
        <w:t>vedeme žáky k pochopení využití anglického jazyka k získávání informací z různých oblastí</w:t>
      </w:r>
    </w:p>
    <w:p w:rsidR="005F04E6" w:rsidRPr="00B474F8" w:rsidRDefault="00011A2B" w:rsidP="00CD7CA8">
      <w:pPr>
        <w:numPr>
          <w:ilvl w:val="0"/>
          <w:numId w:val="207"/>
        </w:numPr>
        <w:tabs>
          <w:tab w:val="left" w:pos="420"/>
        </w:tabs>
        <w:suppressAutoHyphens/>
        <w:spacing w:after="0" w:line="240" w:lineRule="auto"/>
        <w:ind w:left="420" w:hanging="360"/>
        <w:rPr>
          <w:rFonts w:asciiTheme="majorHAnsi" w:eastAsia="Times New Roman" w:hAnsiTheme="majorHAnsi" w:cstheme="majorHAnsi"/>
          <w:sz w:val="24"/>
        </w:rPr>
      </w:pPr>
      <w:r w:rsidRPr="00B474F8">
        <w:rPr>
          <w:rFonts w:asciiTheme="majorHAnsi" w:eastAsia="Times New Roman" w:hAnsiTheme="majorHAnsi" w:cstheme="majorHAnsi"/>
          <w:sz w:val="24"/>
        </w:rPr>
        <w:t xml:space="preserve">učitel se snaží přesvědčit o nutnosti plnit si své povinnosti </w:t>
      </w:r>
    </w:p>
    <w:p w:rsidR="005F04E6" w:rsidRPr="00B474F8" w:rsidRDefault="005F04E6" w:rsidP="005F04E6">
      <w:pPr>
        <w:tabs>
          <w:tab w:val="left" w:pos="420"/>
        </w:tabs>
        <w:suppressAutoHyphens/>
        <w:spacing w:after="0" w:line="240" w:lineRule="auto"/>
        <w:rPr>
          <w:rFonts w:asciiTheme="majorHAnsi" w:eastAsia="Times New Roman" w:hAnsiTheme="majorHAnsi" w:cstheme="majorHAnsi"/>
          <w:b/>
          <w:color w:val="000000" w:themeColor="text1"/>
          <w:sz w:val="24"/>
          <w:u w:val="single"/>
        </w:rPr>
      </w:pPr>
    </w:p>
    <w:p w:rsidR="005F04E6" w:rsidRPr="00B474F8" w:rsidRDefault="00011A2B" w:rsidP="005F04E6">
      <w:pPr>
        <w:tabs>
          <w:tab w:val="left" w:pos="420"/>
        </w:tabs>
        <w:suppressAutoHyphens/>
        <w:spacing w:after="0" w:line="240" w:lineRule="auto"/>
        <w:rPr>
          <w:rFonts w:asciiTheme="majorHAnsi" w:eastAsia="Times New Roman" w:hAnsiTheme="majorHAnsi" w:cstheme="majorHAnsi"/>
          <w:color w:val="000000" w:themeColor="text1"/>
          <w:sz w:val="24"/>
          <w:u w:val="single"/>
        </w:rPr>
      </w:pPr>
      <w:r w:rsidRPr="00B474F8">
        <w:rPr>
          <w:rFonts w:asciiTheme="majorHAnsi" w:eastAsia="Times New Roman" w:hAnsiTheme="majorHAnsi" w:cstheme="majorHAnsi"/>
          <w:color w:val="000000" w:themeColor="text1"/>
          <w:sz w:val="24"/>
          <w:u w:val="single"/>
        </w:rPr>
        <w:t xml:space="preserve">Kompetence digitální </w:t>
      </w:r>
    </w:p>
    <w:p w:rsidR="00860277" w:rsidRPr="00B474F8" w:rsidRDefault="00860277" w:rsidP="005F04E6">
      <w:pPr>
        <w:tabs>
          <w:tab w:val="left" w:pos="420"/>
        </w:tabs>
        <w:suppressAutoHyphens/>
        <w:spacing w:after="0" w:line="240" w:lineRule="auto"/>
        <w:rPr>
          <w:rFonts w:asciiTheme="majorHAnsi" w:eastAsia="Times New Roman" w:hAnsiTheme="majorHAnsi" w:cstheme="majorHAnsi"/>
          <w:color w:val="000000" w:themeColor="text1"/>
          <w:sz w:val="24"/>
          <w:u w:val="single"/>
        </w:rPr>
      </w:pPr>
    </w:p>
    <w:p w:rsidR="005F04E6" w:rsidRPr="00B474F8" w:rsidRDefault="00011A2B" w:rsidP="00CD7CA8">
      <w:pPr>
        <w:numPr>
          <w:ilvl w:val="0"/>
          <w:numId w:val="207"/>
        </w:numPr>
        <w:tabs>
          <w:tab w:val="left" w:pos="420"/>
        </w:tabs>
        <w:suppressAutoHyphens/>
        <w:spacing w:after="0" w:line="240" w:lineRule="auto"/>
        <w:ind w:left="420"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Učitel vede k ovládání běžně používaných digitální zařízení, aplikací a služeb a jejich využití při učení i při zapojení do života školy a do společnosti; ke sdílení informací v digitálním prostředí</w:t>
      </w:r>
    </w:p>
    <w:p w:rsidR="005F04E6" w:rsidRPr="00B474F8" w:rsidRDefault="00011A2B" w:rsidP="00CD7CA8">
      <w:pPr>
        <w:numPr>
          <w:ilvl w:val="0"/>
          <w:numId w:val="207"/>
        </w:numPr>
        <w:tabs>
          <w:tab w:val="left" w:pos="420"/>
        </w:tabs>
        <w:suppressAutoHyphens/>
        <w:spacing w:after="0" w:line="240" w:lineRule="auto"/>
        <w:ind w:left="420"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Vedeme k vytváření a upravování digitálního obsah, kombinování různých formátů, vyjadřování se za pomoci digitálních prostředků</w:t>
      </w:r>
    </w:p>
    <w:p w:rsidR="00852676" w:rsidRPr="00B474F8" w:rsidRDefault="00011A2B" w:rsidP="00CD7CA8">
      <w:pPr>
        <w:numPr>
          <w:ilvl w:val="0"/>
          <w:numId w:val="207"/>
        </w:numPr>
        <w:tabs>
          <w:tab w:val="left" w:pos="420"/>
        </w:tabs>
        <w:suppressAutoHyphens/>
        <w:spacing w:after="0" w:line="240" w:lineRule="auto"/>
        <w:ind w:left="420" w:hanging="360"/>
        <w:rPr>
          <w:rFonts w:asciiTheme="majorHAnsi" w:eastAsia="Times New Roman" w:hAnsiTheme="majorHAnsi" w:cstheme="majorHAnsi"/>
          <w:color w:val="000000" w:themeColor="text1"/>
          <w:sz w:val="24"/>
        </w:rPr>
      </w:pPr>
      <w:r w:rsidRPr="00B474F8">
        <w:rPr>
          <w:rFonts w:asciiTheme="majorHAnsi" w:eastAsia="Times New Roman" w:hAnsiTheme="majorHAnsi" w:cstheme="majorHAnsi"/>
          <w:color w:val="000000" w:themeColor="text1"/>
          <w:sz w:val="24"/>
        </w:rPr>
        <w:t>Žák využívá digitální technologie, aby si usnadnil práci, zjednodušil své pracovní postupy a zkvalitnil výsledky své práce</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60277" w:rsidRPr="00B474F8" w:rsidRDefault="00860277">
      <w:pPr>
        <w:suppressAutoHyphens/>
        <w:spacing w:after="0" w:line="240" w:lineRule="auto"/>
        <w:rPr>
          <w:rFonts w:asciiTheme="majorHAnsi" w:eastAsia="Times New Roman" w:hAnsiTheme="majorHAnsi" w:cstheme="majorHAnsi"/>
          <w:sz w:val="24"/>
        </w:rPr>
      </w:pPr>
    </w:p>
    <w:p w:rsidR="00860277" w:rsidRPr="00B474F8" w:rsidRDefault="00860277">
      <w:pPr>
        <w:suppressAutoHyphens/>
        <w:spacing w:after="0" w:line="240" w:lineRule="auto"/>
        <w:rPr>
          <w:rFonts w:asciiTheme="majorHAnsi" w:eastAsia="Times New Roman" w:hAnsiTheme="majorHAnsi" w:cstheme="majorHAnsi"/>
          <w:sz w:val="24"/>
        </w:rPr>
      </w:pPr>
    </w:p>
    <w:p w:rsidR="00860277" w:rsidRPr="00B474F8" w:rsidRDefault="00860277">
      <w:pPr>
        <w:suppressAutoHyphens/>
        <w:spacing w:after="0" w:line="240" w:lineRule="auto"/>
        <w:rPr>
          <w:rFonts w:asciiTheme="majorHAnsi" w:eastAsia="Times New Roman" w:hAnsiTheme="majorHAnsi" w:cstheme="majorHAnsi"/>
          <w:sz w:val="24"/>
        </w:rPr>
      </w:pPr>
    </w:p>
    <w:p w:rsidR="00860277" w:rsidRPr="00B474F8" w:rsidRDefault="00860277">
      <w:pPr>
        <w:suppressAutoHyphens/>
        <w:spacing w:after="0" w:line="240" w:lineRule="auto"/>
        <w:rPr>
          <w:rFonts w:asciiTheme="majorHAnsi" w:eastAsia="Times New Roman" w:hAnsiTheme="majorHAnsi" w:cstheme="majorHAnsi"/>
          <w:sz w:val="24"/>
        </w:rPr>
      </w:pPr>
    </w:p>
    <w:p w:rsidR="00860277" w:rsidRPr="00B474F8" w:rsidRDefault="00860277">
      <w:pPr>
        <w:suppressAutoHyphens/>
        <w:spacing w:after="0" w:line="240" w:lineRule="auto"/>
        <w:rPr>
          <w:rFonts w:asciiTheme="majorHAnsi" w:eastAsia="Times New Roman" w:hAnsiTheme="majorHAnsi" w:cstheme="majorHAnsi"/>
          <w:sz w:val="24"/>
        </w:rPr>
      </w:pPr>
    </w:p>
    <w:p w:rsidR="00860277" w:rsidRPr="00B474F8" w:rsidRDefault="00860277">
      <w:pPr>
        <w:suppressAutoHyphens/>
        <w:spacing w:after="0" w:line="240" w:lineRule="auto"/>
        <w:rPr>
          <w:rFonts w:asciiTheme="majorHAnsi" w:eastAsia="Times New Roman" w:hAnsiTheme="majorHAnsi" w:cstheme="majorHAnsi"/>
          <w:sz w:val="24"/>
        </w:rPr>
      </w:pPr>
    </w:p>
    <w:p w:rsidR="00860277" w:rsidRPr="00B474F8" w:rsidRDefault="00860277">
      <w:pPr>
        <w:suppressAutoHyphens/>
        <w:spacing w:after="0" w:line="240" w:lineRule="auto"/>
        <w:rPr>
          <w:rFonts w:asciiTheme="majorHAnsi" w:eastAsia="Times New Roman" w:hAnsiTheme="majorHAnsi" w:cstheme="majorHAnsi"/>
          <w:sz w:val="24"/>
        </w:rPr>
      </w:pPr>
    </w:p>
    <w:p w:rsidR="00860277" w:rsidRPr="00B474F8" w:rsidRDefault="00860277">
      <w:pPr>
        <w:suppressAutoHyphens/>
        <w:spacing w:after="0" w:line="240" w:lineRule="auto"/>
        <w:rPr>
          <w:rFonts w:asciiTheme="majorHAnsi" w:eastAsia="Times New Roman" w:hAnsiTheme="majorHAnsi" w:cstheme="majorHAnsi"/>
          <w:sz w:val="24"/>
        </w:rPr>
      </w:pPr>
    </w:p>
    <w:p w:rsidR="00860277" w:rsidRPr="00B474F8" w:rsidRDefault="00860277">
      <w:pPr>
        <w:suppressAutoHyphens/>
        <w:spacing w:after="0" w:line="240" w:lineRule="auto"/>
        <w:rPr>
          <w:rFonts w:asciiTheme="majorHAnsi" w:eastAsia="Times New Roman" w:hAnsiTheme="majorHAnsi" w:cstheme="majorHAnsi"/>
          <w:sz w:val="24"/>
        </w:rPr>
      </w:pPr>
    </w:p>
    <w:p w:rsidR="00860277" w:rsidRPr="00B474F8" w:rsidRDefault="00860277">
      <w:pPr>
        <w:suppressAutoHyphens/>
        <w:spacing w:after="0" w:line="240" w:lineRule="auto"/>
        <w:rPr>
          <w:rFonts w:asciiTheme="majorHAnsi" w:eastAsia="Times New Roman" w:hAnsiTheme="majorHAnsi" w:cstheme="majorHAnsi"/>
          <w:sz w:val="24"/>
        </w:rPr>
      </w:pPr>
    </w:p>
    <w:p w:rsidR="00860277" w:rsidRPr="00B474F8" w:rsidRDefault="00860277">
      <w:pPr>
        <w:suppressAutoHyphens/>
        <w:spacing w:after="0" w:line="240" w:lineRule="auto"/>
        <w:rPr>
          <w:rFonts w:asciiTheme="majorHAnsi" w:eastAsia="Times New Roman" w:hAnsiTheme="majorHAnsi" w:cstheme="majorHAnsi"/>
          <w:sz w:val="24"/>
        </w:rPr>
      </w:pPr>
    </w:p>
    <w:p w:rsidR="00860277" w:rsidRPr="00B474F8" w:rsidRDefault="00860277">
      <w:pPr>
        <w:suppressAutoHyphens/>
        <w:spacing w:after="0" w:line="240" w:lineRule="auto"/>
        <w:rPr>
          <w:rFonts w:asciiTheme="majorHAnsi" w:eastAsia="Times New Roman" w:hAnsiTheme="majorHAnsi" w:cstheme="majorHAnsi"/>
          <w:sz w:val="24"/>
        </w:rPr>
      </w:pPr>
    </w:p>
    <w:p w:rsidR="00860277" w:rsidRPr="00B474F8" w:rsidRDefault="00860277">
      <w:pPr>
        <w:suppressAutoHyphens/>
        <w:spacing w:after="0" w:line="240" w:lineRule="auto"/>
        <w:rPr>
          <w:rFonts w:asciiTheme="majorHAnsi" w:eastAsia="Times New Roman" w:hAnsiTheme="majorHAnsi" w:cstheme="majorHAnsi"/>
          <w:sz w:val="24"/>
        </w:rPr>
      </w:pPr>
    </w:p>
    <w:p w:rsidR="00860277" w:rsidRPr="00B474F8" w:rsidRDefault="00860277">
      <w:pPr>
        <w:suppressAutoHyphens/>
        <w:spacing w:after="0" w:line="240" w:lineRule="auto"/>
        <w:rPr>
          <w:rFonts w:asciiTheme="majorHAnsi" w:eastAsia="Times New Roman" w:hAnsiTheme="majorHAnsi" w:cstheme="majorHAnsi"/>
          <w:sz w:val="24"/>
        </w:rPr>
      </w:pPr>
    </w:p>
    <w:p w:rsidR="00860277" w:rsidRPr="00B474F8" w:rsidRDefault="00860277">
      <w:pPr>
        <w:suppressAutoHyphens/>
        <w:spacing w:after="0" w:line="240" w:lineRule="auto"/>
        <w:rPr>
          <w:rFonts w:asciiTheme="majorHAnsi" w:eastAsia="Times New Roman" w:hAnsiTheme="majorHAnsi" w:cstheme="majorHAnsi"/>
          <w:sz w:val="24"/>
        </w:rPr>
      </w:pPr>
    </w:p>
    <w:p w:rsidR="005E1103" w:rsidRDefault="005E1103">
      <w:pPr>
        <w:suppressAutoHyphens/>
        <w:spacing w:after="0" w:line="240" w:lineRule="auto"/>
        <w:rPr>
          <w:rFonts w:asciiTheme="majorHAnsi" w:eastAsia="Times New Roman" w:hAnsiTheme="majorHAnsi" w:cstheme="majorHAnsi"/>
          <w:sz w:val="24"/>
        </w:rPr>
      </w:pPr>
    </w:p>
    <w:p w:rsidR="008119C5" w:rsidRDefault="008119C5">
      <w:pPr>
        <w:suppressAutoHyphens/>
        <w:spacing w:after="0" w:line="240" w:lineRule="auto"/>
        <w:rPr>
          <w:rFonts w:asciiTheme="majorHAnsi" w:eastAsia="Times New Roman" w:hAnsiTheme="majorHAnsi" w:cstheme="majorHAnsi"/>
          <w:sz w:val="24"/>
        </w:rPr>
      </w:pPr>
    </w:p>
    <w:p w:rsidR="008119C5" w:rsidRDefault="008119C5">
      <w:pPr>
        <w:suppressAutoHyphens/>
        <w:spacing w:after="0" w:line="240" w:lineRule="auto"/>
        <w:rPr>
          <w:rFonts w:asciiTheme="majorHAnsi" w:eastAsia="Times New Roman" w:hAnsiTheme="majorHAnsi" w:cstheme="majorHAnsi"/>
          <w:sz w:val="24"/>
        </w:rPr>
      </w:pPr>
    </w:p>
    <w:p w:rsidR="008119C5" w:rsidRDefault="008119C5">
      <w:pPr>
        <w:suppressAutoHyphens/>
        <w:spacing w:after="0" w:line="240" w:lineRule="auto"/>
        <w:rPr>
          <w:rFonts w:asciiTheme="majorHAnsi" w:eastAsia="Times New Roman" w:hAnsiTheme="majorHAnsi" w:cstheme="majorHAnsi"/>
          <w:sz w:val="24"/>
        </w:rPr>
      </w:pPr>
    </w:p>
    <w:p w:rsidR="008119C5" w:rsidRPr="00B474F8" w:rsidRDefault="008119C5">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b/>
          <w:sz w:val="28"/>
        </w:rPr>
      </w:pPr>
      <w:r w:rsidRPr="00B474F8">
        <w:rPr>
          <w:rFonts w:asciiTheme="majorHAnsi" w:eastAsia="Times New Roman" w:hAnsiTheme="majorHAnsi" w:cstheme="majorHAnsi"/>
          <w:b/>
          <w:sz w:val="28"/>
        </w:rPr>
        <w:t>Vzdělávací oblast: Volitelné předměty</w:t>
      </w:r>
    </w:p>
    <w:p w:rsidR="00852676" w:rsidRPr="00B474F8" w:rsidRDefault="00011A2B">
      <w:pPr>
        <w:suppressAutoHyphens/>
        <w:spacing w:after="0" w:line="240" w:lineRule="auto"/>
        <w:rPr>
          <w:rFonts w:asciiTheme="majorHAnsi" w:eastAsia="Times New Roman" w:hAnsiTheme="majorHAnsi" w:cstheme="majorHAnsi"/>
          <w:b/>
          <w:sz w:val="28"/>
        </w:rPr>
      </w:pPr>
      <w:r w:rsidRPr="00B474F8">
        <w:rPr>
          <w:rFonts w:asciiTheme="majorHAnsi" w:eastAsia="Times New Roman" w:hAnsiTheme="majorHAnsi" w:cstheme="majorHAnsi"/>
          <w:b/>
          <w:sz w:val="28"/>
        </w:rPr>
        <w:t>Vyučovací předmět: Konverzace v anglickém jazyce</w:t>
      </w:r>
    </w:p>
    <w:p w:rsidR="00852676" w:rsidRPr="00B474F8" w:rsidRDefault="00011A2B">
      <w:pPr>
        <w:suppressAutoHyphens/>
        <w:spacing w:after="0" w:line="240" w:lineRule="auto"/>
        <w:rPr>
          <w:rFonts w:asciiTheme="majorHAnsi" w:eastAsia="Times New Roman" w:hAnsiTheme="majorHAnsi" w:cstheme="majorHAnsi"/>
          <w:b/>
          <w:sz w:val="28"/>
        </w:rPr>
      </w:pPr>
      <w:r w:rsidRPr="00B474F8">
        <w:rPr>
          <w:rFonts w:asciiTheme="majorHAnsi" w:eastAsia="Times New Roman" w:hAnsiTheme="majorHAnsi" w:cstheme="majorHAnsi"/>
          <w:b/>
          <w:sz w:val="28"/>
        </w:rPr>
        <w:t>Ročník: 7. – 9.</w:t>
      </w:r>
    </w:p>
    <w:p w:rsidR="00852676" w:rsidRPr="00B474F8" w:rsidRDefault="00852676">
      <w:pPr>
        <w:suppressAutoHyphens/>
        <w:spacing w:after="0" w:line="240" w:lineRule="auto"/>
        <w:rPr>
          <w:rFonts w:asciiTheme="majorHAnsi" w:eastAsia="Times New Roman" w:hAnsiTheme="majorHAnsi" w:cstheme="majorHAnsi"/>
          <w:b/>
          <w:sz w:val="28"/>
        </w:rPr>
      </w:pPr>
    </w:p>
    <w:tbl>
      <w:tblPr>
        <w:tblW w:w="0" w:type="auto"/>
        <w:tblInd w:w="108" w:type="dxa"/>
        <w:tblCellMar>
          <w:left w:w="10" w:type="dxa"/>
          <w:right w:w="10" w:type="dxa"/>
        </w:tblCellMar>
        <w:tblLook w:val="04A0" w:firstRow="1" w:lastRow="0" w:firstColumn="1" w:lastColumn="0" w:noHBand="0" w:noVBand="1"/>
      </w:tblPr>
      <w:tblGrid>
        <w:gridCol w:w="2770"/>
        <w:gridCol w:w="2547"/>
        <w:gridCol w:w="2037"/>
        <w:gridCol w:w="1600"/>
      </w:tblGrid>
      <w:tr w:rsidR="00852676" w:rsidRPr="00B474F8">
        <w:tc>
          <w:tcPr>
            <w:tcW w:w="568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sz w:val="24"/>
                <w:szCs w:val="24"/>
              </w:rPr>
            </w:pPr>
          </w:p>
          <w:p w:rsidR="00852676" w:rsidRPr="00B474F8" w:rsidRDefault="00011A2B">
            <w:pPr>
              <w:suppressAutoHyphens/>
              <w:spacing w:after="0" w:line="240" w:lineRule="auto"/>
              <w:jc w:val="center"/>
              <w:rPr>
                <w:rFonts w:asciiTheme="majorHAnsi" w:hAnsiTheme="majorHAnsi" w:cstheme="majorHAnsi"/>
                <w:sz w:val="24"/>
                <w:szCs w:val="24"/>
              </w:rPr>
            </w:pPr>
            <w:r w:rsidRPr="00B474F8">
              <w:rPr>
                <w:rFonts w:asciiTheme="majorHAnsi" w:eastAsia="Times New Roman" w:hAnsiTheme="majorHAnsi" w:cstheme="majorHAnsi"/>
                <w:b/>
                <w:sz w:val="24"/>
                <w:szCs w:val="24"/>
              </w:rPr>
              <w:t>Výstupy</w:t>
            </w:r>
          </w:p>
        </w:tc>
        <w:tc>
          <w:tcPr>
            <w:tcW w:w="37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sz w:val="24"/>
                <w:szCs w:val="24"/>
              </w:rPr>
            </w:pPr>
          </w:p>
          <w:p w:rsidR="00852676" w:rsidRPr="00B474F8" w:rsidRDefault="00011A2B">
            <w:pPr>
              <w:suppressAutoHyphens/>
              <w:spacing w:after="0" w:line="240" w:lineRule="auto"/>
              <w:jc w:val="center"/>
              <w:rPr>
                <w:rFonts w:asciiTheme="majorHAnsi" w:hAnsiTheme="majorHAnsi" w:cstheme="majorHAnsi"/>
                <w:sz w:val="24"/>
                <w:szCs w:val="24"/>
              </w:rPr>
            </w:pPr>
            <w:r w:rsidRPr="00B474F8">
              <w:rPr>
                <w:rFonts w:asciiTheme="majorHAnsi" w:eastAsia="Times New Roman" w:hAnsiTheme="majorHAnsi" w:cstheme="majorHAnsi"/>
                <w:b/>
                <w:sz w:val="24"/>
                <w:szCs w:val="24"/>
              </w:rPr>
              <w:t>Učivo</w:t>
            </w:r>
          </w:p>
        </w:tc>
        <w:tc>
          <w:tcPr>
            <w:tcW w:w="28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jc w:val="center"/>
              <w:rPr>
                <w:rFonts w:asciiTheme="majorHAnsi" w:hAnsiTheme="majorHAnsi" w:cstheme="majorHAnsi"/>
                <w:sz w:val="24"/>
                <w:szCs w:val="24"/>
              </w:rPr>
            </w:pPr>
            <w:r w:rsidRPr="00B474F8">
              <w:rPr>
                <w:rFonts w:asciiTheme="majorHAnsi" w:eastAsia="Times New Roman" w:hAnsiTheme="majorHAnsi" w:cstheme="majorHAnsi"/>
                <w:b/>
                <w:sz w:val="24"/>
                <w:szCs w:val="24"/>
              </w:rPr>
              <w:t>Průřezová témata, mezipředmětové vztahy</w:t>
            </w:r>
          </w:p>
        </w:tc>
        <w:tc>
          <w:tcPr>
            <w:tcW w:w="23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sz w:val="24"/>
                <w:szCs w:val="24"/>
              </w:rPr>
            </w:pPr>
          </w:p>
          <w:p w:rsidR="00852676" w:rsidRPr="00B474F8" w:rsidRDefault="00011A2B">
            <w:pPr>
              <w:suppressAutoHyphens/>
              <w:spacing w:after="0" w:line="240" w:lineRule="auto"/>
              <w:jc w:val="center"/>
              <w:rPr>
                <w:rFonts w:asciiTheme="majorHAnsi" w:hAnsiTheme="majorHAnsi" w:cstheme="majorHAnsi"/>
                <w:sz w:val="24"/>
                <w:szCs w:val="24"/>
              </w:rPr>
            </w:pPr>
            <w:r w:rsidRPr="00B474F8">
              <w:rPr>
                <w:rFonts w:asciiTheme="majorHAnsi" w:eastAsia="Times New Roman" w:hAnsiTheme="majorHAnsi" w:cstheme="majorHAnsi"/>
                <w:b/>
                <w:sz w:val="24"/>
                <w:szCs w:val="24"/>
              </w:rPr>
              <w:t>Poznámky</w:t>
            </w:r>
          </w:p>
        </w:tc>
      </w:tr>
      <w:tr w:rsidR="00852676" w:rsidRPr="00B474F8">
        <w:tc>
          <w:tcPr>
            <w:tcW w:w="568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b/>
                <w:sz w:val="24"/>
                <w:szCs w:val="24"/>
              </w:rPr>
            </w:pPr>
            <w:r w:rsidRPr="00B474F8">
              <w:rPr>
                <w:rFonts w:asciiTheme="majorHAnsi" w:eastAsia="Times New Roman" w:hAnsiTheme="majorHAnsi" w:cstheme="majorHAnsi"/>
                <w:b/>
                <w:sz w:val="24"/>
                <w:szCs w:val="24"/>
              </w:rPr>
              <w:t>Receptivní řečové dovednosti</w:t>
            </w:r>
          </w:p>
          <w:p w:rsidR="00852676" w:rsidRPr="00B474F8" w:rsidRDefault="00011A2B">
            <w:pPr>
              <w:suppressAutoHyphens/>
              <w:spacing w:after="0" w:line="240" w:lineRule="auto"/>
              <w:rPr>
                <w:rFonts w:asciiTheme="majorHAnsi" w:eastAsia="Times New Roman" w:hAnsiTheme="majorHAnsi" w:cstheme="majorHAnsi"/>
                <w:b/>
                <w:sz w:val="24"/>
                <w:szCs w:val="24"/>
              </w:rPr>
            </w:pPr>
            <w:r w:rsidRPr="00B474F8">
              <w:rPr>
                <w:rFonts w:asciiTheme="majorHAnsi" w:eastAsia="Times New Roman" w:hAnsiTheme="majorHAnsi" w:cstheme="majorHAnsi"/>
                <w:b/>
                <w:sz w:val="24"/>
                <w:szCs w:val="24"/>
              </w:rPr>
              <w:t>Žák:</w:t>
            </w:r>
          </w:p>
          <w:p w:rsidR="00852676" w:rsidRPr="00B474F8" w:rsidRDefault="00011A2B" w:rsidP="00CD7CA8">
            <w:pPr>
              <w:numPr>
                <w:ilvl w:val="0"/>
                <w:numId w:val="208"/>
              </w:numPr>
              <w:tabs>
                <w:tab w:val="left" w:pos="420"/>
              </w:tabs>
              <w:suppressAutoHyphens/>
              <w:spacing w:after="0" w:line="240" w:lineRule="auto"/>
              <w:ind w:left="420" w:hanging="360"/>
              <w:rPr>
                <w:rFonts w:asciiTheme="majorHAnsi" w:eastAsia="Times New Roman" w:hAnsiTheme="majorHAnsi" w:cstheme="majorHAnsi"/>
                <w:sz w:val="24"/>
                <w:szCs w:val="24"/>
              </w:rPr>
            </w:pPr>
            <w:r w:rsidRPr="00B474F8">
              <w:rPr>
                <w:rFonts w:asciiTheme="majorHAnsi" w:eastAsia="Times New Roman" w:hAnsiTheme="majorHAnsi" w:cstheme="majorHAnsi"/>
                <w:sz w:val="24"/>
                <w:szCs w:val="24"/>
              </w:rPr>
              <w:t>čte nahlas plynule a foneticky správně texty přiměřeného rozsahu</w:t>
            </w:r>
          </w:p>
          <w:p w:rsidR="00852676" w:rsidRPr="00B474F8" w:rsidRDefault="00011A2B" w:rsidP="00CD7CA8">
            <w:pPr>
              <w:numPr>
                <w:ilvl w:val="0"/>
                <w:numId w:val="208"/>
              </w:numPr>
              <w:tabs>
                <w:tab w:val="left" w:pos="420"/>
              </w:tabs>
              <w:suppressAutoHyphens/>
              <w:spacing w:after="0" w:line="240" w:lineRule="auto"/>
              <w:ind w:left="420" w:hanging="360"/>
              <w:rPr>
                <w:rFonts w:asciiTheme="majorHAnsi" w:eastAsia="Times New Roman" w:hAnsiTheme="majorHAnsi" w:cstheme="majorHAnsi"/>
                <w:sz w:val="24"/>
                <w:szCs w:val="24"/>
              </w:rPr>
            </w:pPr>
            <w:r w:rsidRPr="00B474F8">
              <w:rPr>
                <w:rFonts w:asciiTheme="majorHAnsi" w:eastAsia="Times New Roman" w:hAnsiTheme="majorHAnsi" w:cstheme="majorHAnsi"/>
                <w:sz w:val="24"/>
                <w:szCs w:val="24"/>
              </w:rPr>
              <w:t>rozumí obsahu jednoduchých textů v učebnicích a obsahu autentických materiálů s využitím vizuální opory</w:t>
            </w:r>
          </w:p>
          <w:p w:rsidR="00852676" w:rsidRPr="00B474F8" w:rsidRDefault="00011A2B" w:rsidP="00CD7CA8">
            <w:pPr>
              <w:numPr>
                <w:ilvl w:val="0"/>
                <w:numId w:val="208"/>
              </w:numPr>
              <w:tabs>
                <w:tab w:val="left" w:pos="420"/>
              </w:tabs>
              <w:suppressAutoHyphens/>
              <w:spacing w:after="0" w:line="240" w:lineRule="auto"/>
              <w:ind w:left="420" w:hanging="360"/>
              <w:rPr>
                <w:rFonts w:asciiTheme="majorHAnsi" w:eastAsia="Times New Roman" w:hAnsiTheme="majorHAnsi" w:cstheme="majorHAnsi"/>
                <w:sz w:val="24"/>
                <w:szCs w:val="24"/>
              </w:rPr>
            </w:pPr>
            <w:r w:rsidRPr="00B474F8">
              <w:rPr>
                <w:rFonts w:asciiTheme="majorHAnsi" w:eastAsia="Times New Roman" w:hAnsiTheme="majorHAnsi" w:cstheme="majorHAnsi"/>
                <w:sz w:val="24"/>
                <w:szCs w:val="24"/>
              </w:rPr>
              <w:t>v textech vyhledá známé výrazy, fráze a odpovědi na otázky</w:t>
            </w:r>
          </w:p>
          <w:p w:rsidR="00852676" w:rsidRPr="00B474F8" w:rsidRDefault="00011A2B" w:rsidP="00CD7CA8">
            <w:pPr>
              <w:numPr>
                <w:ilvl w:val="0"/>
                <w:numId w:val="208"/>
              </w:numPr>
              <w:tabs>
                <w:tab w:val="left" w:pos="420"/>
              </w:tabs>
              <w:suppressAutoHyphens/>
              <w:spacing w:after="0" w:line="240" w:lineRule="auto"/>
              <w:ind w:left="420" w:hanging="360"/>
              <w:rPr>
                <w:rFonts w:asciiTheme="majorHAnsi" w:eastAsia="Times New Roman" w:hAnsiTheme="majorHAnsi" w:cstheme="majorHAnsi"/>
                <w:sz w:val="24"/>
                <w:szCs w:val="24"/>
              </w:rPr>
            </w:pPr>
            <w:r w:rsidRPr="00B474F8">
              <w:rPr>
                <w:rFonts w:asciiTheme="majorHAnsi" w:eastAsia="Times New Roman" w:hAnsiTheme="majorHAnsi" w:cstheme="majorHAnsi"/>
                <w:sz w:val="24"/>
                <w:szCs w:val="24"/>
              </w:rPr>
              <w:t>odvodí pravděpodobný význam nových slov z kontextu textu</w:t>
            </w:r>
          </w:p>
          <w:p w:rsidR="00852676" w:rsidRPr="00B474F8" w:rsidRDefault="00011A2B" w:rsidP="00CD7CA8">
            <w:pPr>
              <w:numPr>
                <w:ilvl w:val="0"/>
                <w:numId w:val="208"/>
              </w:numPr>
              <w:tabs>
                <w:tab w:val="left" w:pos="420"/>
              </w:tabs>
              <w:suppressAutoHyphens/>
              <w:spacing w:after="0" w:line="240" w:lineRule="auto"/>
              <w:ind w:left="420" w:hanging="360"/>
              <w:rPr>
                <w:rFonts w:asciiTheme="majorHAnsi" w:eastAsia="Times New Roman" w:hAnsiTheme="majorHAnsi" w:cstheme="majorHAnsi"/>
                <w:sz w:val="24"/>
                <w:szCs w:val="24"/>
              </w:rPr>
            </w:pPr>
            <w:r w:rsidRPr="00B474F8">
              <w:rPr>
                <w:rFonts w:asciiTheme="majorHAnsi" w:eastAsia="Times New Roman" w:hAnsiTheme="majorHAnsi" w:cstheme="majorHAnsi"/>
                <w:sz w:val="24"/>
                <w:szCs w:val="24"/>
              </w:rPr>
              <w:t>používá dvojjazyčný slovník</w:t>
            </w:r>
          </w:p>
          <w:p w:rsidR="00852676" w:rsidRPr="00B474F8" w:rsidRDefault="00011A2B" w:rsidP="00CD7CA8">
            <w:pPr>
              <w:numPr>
                <w:ilvl w:val="0"/>
                <w:numId w:val="208"/>
              </w:numPr>
              <w:tabs>
                <w:tab w:val="left" w:pos="420"/>
              </w:tabs>
              <w:suppressAutoHyphens/>
              <w:spacing w:after="0" w:line="240" w:lineRule="auto"/>
              <w:ind w:left="420" w:hanging="360"/>
              <w:rPr>
                <w:rFonts w:asciiTheme="majorHAnsi" w:eastAsia="Times New Roman" w:hAnsiTheme="majorHAnsi" w:cstheme="majorHAnsi"/>
                <w:sz w:val="24"/>
                <w:szCs w:val="24"/>
              </w:rPr>
            </w:pPr>
            <w:r w:rsidRPr="00B474F8">
              <w:rPr>
                <w:rFonts w:asciiTheme="majorHAnsi" w:eastAsia="Times New Roman" w:hAnsiTheme="majorHAnsi" w:cstheme="majorHAnsi"/>
                <w:sz w:val="24"/>
                <w:szCs w:val="24"/>
              </w:rPr>
              <w:t>vyhledá informaci nebo význam slova ve vhodném výkladovém slovníku</w:t>
            </w:r>
          </w:p>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011A2B">
            <w:pPr>
              <w:suppressAutoHyphens/>
              <w:spacing w:after="0" w:line="240" w:lineRule="auto"/>
              <w:rPr>
                <w:rFonts w:asciiTheme="majorHAnsi" w:eastAsia="Times New Roman" w:hAnsiTheme="majorHAnsi" w:cstheme="majorHAnsi"/>
                <w:b/>
                <w:sz w:val="24"/>
                <w:szCs w:val="24"/>
              </w:rPr>
            </w:pPr>
            <w:r w:rsidRPr="00B474F8">
              <w:rPr>
                <w:rFonts w:asciiTheme="majorHAnsi" w:eastAsia="Times New Roman" w:hAnsiTheme="majorHAnsi" w:cstheme="majorHAnsi"/>
                <w:b/>
                <w:sz w:val="24"/>
                <w:szCs w:val="24"/>
              </w:rPr>
              <w:t>Produktivní řečové dovednosti</w:t>
            </w:r>
          </w:p>
          <w:p w:rsidR="00852676" w:rsidRPr="00B474F8" w:rsidRDefault="00011A2B">
            <w:pPr>
              <w:suppressAutoHyphens/>
              <w:spacing w:after="0" w:line="240" w:lineRule="auto"/>
              <w:rPr>
                <w:rFonts w:asciiTheme="majorHAnsi" w:eastAsia="Times New Roman" w:hAnsiTheme="majorHAnsi" w:cstheme="majorHAnsi"/>
                <w:b/>
                <w:sz w:val="24"/>
                <w:szCs w:val="24"/>
              </w:rPr>
            </w:pPr>
            <w:r w:rsidRPr="00B474F8">
              <w:rPr>
                <w:rFonts w:asciiTheme="majorHAnsi" w:eastAsia="Times New Roman" w:hAnsiTheme="majorHAnsi" w:cstheme="majorHAnsi"/>
                <w:b/>
                <w:sz w:val="24"/>
                <w:szCs w:val="24"/>
              </w:rPr>
              <w:t>Žák:</w:t>
            </w:r>
          </w:p>
          <w:p w:rsidR="00852676" w:rsidRPr="00B474F8" w:rsidRDefault="00011A2B" w:rsidP="00CD7CA8">
            <w:pPr>
              <w:numPr>
                <w:ilvl w:val="0"/>
                <w:numId w:val="209"/>
              </w:numPr>
              <w:tabs>
                <w:tab w:val="left" w:pos="420"/>
              </w:tabs>
              <w:suppressAutoHyphens/>
              <w:spacing w:after="0" w:line="240" w:lineRule="auto"/>
              <w:ind w:left="420" w:hanging="360"/>
              <w:rPr>
                <w:rFonts w:asciiTheme="majorHAnsi" w:eastAsia="Times New Roman" w:hAnsiTheme="majorHAnsi" w:cstheme="majorHAnsi"/>
                <w:sz w:val="24"/>
                <w:szCs w:val="24"/>
              </w:rPr>
            </w:pPr>
            <w:r w:rsidRPr="00B474F8">
              <w:rPr>
                <w:rFonts w:asciiTheme="majorHAnsi" w:eastAsia="Times New Roman" w:hAnsiTheme="majorHAnsi" w:cstheme="majorHAnsi"/>
                <w:sz w:val="24"/>
                <w:szCs w:val="24"/>
              </w:rPr>
              <w:t>sestaví jednoduché ústní i písemné sdělení týkající se situací souvisejících s tematickými okruhy probíranými ve škole</w:t>
            </w:r>
          </w:p>
          <w:p w:rsidR="00852676" w:rsidRPr="00B474F8" w:rsidRDefault="00011A2B" w:rsidP="00CD7CA8">
            <w:pPr>
              <w:numPr>
                <w:ilvl w:val="0"/>
                <w:numId w:val="209"/>
              </w:numPr>
              <w:tabs>
                <w:tab w:val="left" w:pos="420"/>
              </w:tabs>
              <w:suppressAutoHyphens/>
              <w:spacing w:after="0" w:line="240" w:lineRule="auto"/>
              <w:ind w:left="420" w:hanging="360"/>
              <w:rPr>
                <w:rFonts w:asciiTheme="majorHAnsi" w:eastAsia="Times New Roman" w:hAnsiTheme="majorHAnsi" w:cstheme="majorHAnsi"/>
                <w:sz w:val="24"/>
                <w:szCs w:val="24"/>
              </w:rPr>
            </w:pPr>
            <w:r w:rsidRPr="00B474F8">
              <w:rPr>
                <w:rFonts w:asciiTheme="majorHAnsi" w:eastAsia="Times New Roman" w:hAnsiTheme="majorHAnsi" w:cstheme="majorHAnsi"/>
                <w:sz w:val="24"/>
                <w:szCs w:val="24"/>
              </w:rPr>
              <w:t xml:space="preserve">stručně reprodukuje obsah přiměřeně </w:t>
            </w:r>
            <w:r w:rsidRPr="00B474F8">
              <w:rPr>
                <w:rFonts w:asciiTheme="majorHAnsi" w:eastAsia="Times New Roman" w:hAnsiTheme="majorHAnsi" w:cstheme="majorHAnsi"/>
                <w:sz w:val="24"/>
                <w:szCs w:val="24"/>
              </w:rPr>
              <w:lastRenderedPageBreak/>
              <w:t>obtížného textu, promluvy i konverzace</w:t>
            </w:r>
          </w:p>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852676">
            <w:pPr>
              <w:suppressAutoHyphens/>
              <w:spacing w:after="0" w:line="240" w:lineRule="auto"/>
              <w:rPr>
                <w:rFonts w:asciiTheme="majorHAnsi" w:eastAsia="Times New Roman" w:hAnsiTheme="majorHAnsi" w:cstheme="majorHAnsi"/>
                <w:sz w:val="24"/>
                <w:szCs w:val="24"/>
              </w:rPr>
            </w:pPr>
          </w:p>
          <w:p w:rsidR="00860277" w:rsidRPr="00B474F8" w:rsidRDefault="00860277">
            <w:pPr>
              <w:suppressAutoHyphens/>
              <w:spacing w:after="0" w:line="240" w:lineRule="auto"/>
              <w:rPr>
                <w:rFonts w:asciiTheme="majorHAnsi" w:eastAsia="Times New Roman" w:hAnsiTheme="majorHAnsi" w:cstheme="majorHAnsi"/>
                <w:sz w:val="24"/>
                <w:szCs w:val="24"/>
              </w:rPr>
            </w:pPr>
          </w:p>
          <w:p w:rsidR="00852676" w:rsidRPr="00B474F8" w:rsidRDefault="00011A2B">
            <w:pPr>
              <w:suppressAutoHyphens/>
              <w:spacing w:after="0" w:line="240" w:lineRule="auto"/>
              <w:rPr>
                <w:rFonts w:asciiTheme="majorHAnsi" w:eastAsia="Times New Roman" w:hAnsiTheme="majorHAnsi" w:cstheme="majorHAnsi"/>
                <w:b/>
                <w:sz w:val="24"/>
                <w:szCs w:val="24"/>
              </w:rPr>
            </w:pPr>
            <w:r w:rsidRPr="00B474F8">
              <w:rPr>
                <w:rFonts w:asciiTheme="majorHAnsi" w:eastAsia="Times New Roman" w:hAnsiTheme="majorHAnsi" w:cstheme="majorHAnsi"/>
                <w:b/>
                <w:sz w:val="24"/>
                <w:szCs w:val="24"/>
              </w:rPr>
              <w:t>Interaktivní řečové dovednosti</w:t>
            </w:r>
          </w:p>
          <w:p w:rsidR="00852676" w:rsidRPr="00B474F8" w:rsidRDefault="00011A2B">
            <w:pPr>
              <w:suppressAutoHyphens/>
              <w:spacing w:after="0" w:line="240" w:lineRule="auto"/>
              <w:rPr>
                <w:rFonts w:asciiTheme="majorHAnsi" w:eastAsia="Times New Roman" w:hAnsiTheme="majorHAnsi" w:cstheme="majorHAnsi"/>
                <w:b/>
                <w:sz w:val="24"/>
                <w:szCs w:val="24"/>
              </w:rPr>
            </w:pPr>
            <w:r w:rsidRPr="00B474F8">
              <w:rPr>
                <w:rFonts w:asciiTheme="majorHAnsi" w:eastAsia="Times New Roman" w:hAnsiTheme="majorHAnsi" w:cstheme="majorHAnsi"/>
                <w:b/>
                <w:sz w:val="24"/>
                <w:szCs w:val="24"/>
              </w:rPr>
              <w:t>Žák:</w:t>
            </w:r>
          </w:p>
          <w:p w:rsidR="00852676" w:rsidRPr="00B474F8" w:rsidRDefault="00011A2B" w:rsidP="00CD7CA8">
            <w:pPr>
              <w:numPr>
                <w:ilvl w:val="0"/>
                <w:numId w:val="210"/>
              </w:numPr>
              <w:tabs>
                <w:tab w:val="left" w:pos="420"/>
              </w:tabs>
              <w:suppressAutoHyphens/>
              <w:spacing w:after="0" w:line="240" w:lineRule="auto"/>
              <w:ind w:left="420" w:hanging="360"/>
              <w:rPr>
                <w:rFonts w:asciiTheme="majorHAnsi" w:hAnsiTheme="majorHAnsi" w:cstheme="majorHAnsi"/>
                <w:sz w:val="24"/>
                <w:szCs w:val="24"/>
              </w:rPr>
            </w:pPr>
            <w:r w:rsidRPr="00B474F8">
              <w:rPr>
                <w:rFonts w:asciiTheme="majorHAnsi" w:eastAsia="Times New Roman" w:hAnsiTheme="majorHAnsi" w:cstheme="majorHAnsi"/>
                <w:sz w:val="24"/>
                <w:szCs w:val="24"/>
              </w:rPr>
              <w:t>jednoduchým způsobem se domluví v běžných každodenních situacích</w:t>
            </w:r>
          </w:p>
        </w:tc>
        <w:tc>
          <w:tcPr>
            <w:tcW w:w="37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b/>
                <w:sz w:val="24"/>
                <w:szCs w:val="24"/>
              </w:rPr>
            </w:pPr>
            <w:r w:rsidRPr="00B474F8">
              <w:rPr>
                <w:rFonts w:asciiTheme="majorHAnsi" w:eastAsia="Times New Roman" w:hAnsiTheme="majorHAnsi" w:cstheme="majorHAnsi"/>
                <w:b/>
                <w:sz w:val="24"/>
                <w:szCs w:val="24"/>
              </w:rPr>
              <w:lastRenderedPageBreak/>
              <w:t>Poslech</w:t>
            </w:r>
          </w:p>
          <w:p w:rsidR="00852676" w:rsidRPr="00B474F8" w:rsidRDefault="00011A2B" w:rsidP="00CD7CA8">
            <w:pPr>
              <w:numPr>
                <w:ilvl w:val="0"/>
                <w:numId w:val="211"/>
              </w:numPr>
              <w:tabs>
                <w:tab w:val="left" w:pos="420"/>
              </w:tabs>
              <w:suppressAutoHyphens/>
              <w:spacing w:after="0" w:line="240" w:lineRule="auto"/>
              <w:ind w:left="420" w:hanging="360"/>
              <w:rPr>
                <w:rFonts w:asciiTheme="majorHAnsi" w:eastAsia="Times New Roman" w:hAnsiTheme="majorHAnsi" w:cstheme="majorHAnsi"/>
                <w:sz w:val="24"/>
                <w:szCs w:val="24"/>
              </w:rPr>
            </w:pPr>
            <w:r w:rsidRPr="00B474F8">
              <w:rPr>
                <w:rFonts w:asciiTheme="majorHAnsi" w:eastAsia="Times New Roman" w:hAnsiTheme="majorHAnsi" w:cstheme="majorHAnsi"/>
                <w:sz w:val="24"/>
                <w:szCs w:val="24"/>
              </w:rPr>
              <w:t>orientace a porozumění</w:t>
            </w:r>
            <w:r w:rsidRPr="00B474F8">
              <w:rPr>
                <w:rFonts w:asciiTheme="majorHAnsi" w:eastAsia="Times New Roman" w:hAnsiTheme="majorHAnsi" w:cstheme="majorHAnsi"/>
                <w:b/>
                <w:sz w:val="24"/>
                <w:szCs w:val="24"/>
              </w:rPr>
              <w:t xml:space="preserve"> </w:t>
            </w:r>
            <w:r w:rsidRPr="00B474F8">
              <w:rPr>
                <w:rFonts w:asciiTheme="majorHAnsi" w:eastAsia="Times New Roman" w:hAnsiTheme="majorHAnsi" w:cstheme="majorHAnsi"/>
                <w:sz w:val="24"/>
                <w:szCs w:val="24"/>
              </w:rPr>
              <w:t>přímým i reprodukovaným projevům</w:t>
            </w:r>
          </w:p>
          <w:p w:rsidR="00852676" w:rsidRPr="00B474F8" w:rsidRDefault="00852676">
            <w:pPr>
              <w:suppressAutoHyphens/>
              <w:spacing w:after="0" w:line="240" w:lineRule="auto"/>
              <w:ind w:left="60"/>
              <w:rPr>
                <w:rFonts w:asciiTheme="majorHAnsi" w:eastAsia="Times New Roman" w:hAnsiTheme="majorHAnsi" w:cstheme="majorHAnsi"/>
                <w:sz w:val="24"/>
                <w:szCs w:val="24"/>
              </w:rPr>
            </w:pPr>
          </w:p>
          <w:p w:rsidR="00852676" w:rsidRPr="00B474F8" w:rsidRDefault="00011A2B">
            <w:pPr>
              <w:suppressAutoHyphens/>
              <w:spacing w:after="0" w:line="240" w:lineRule="auto"/>
              <w:rPr>
                <w:rFonts w:asciiTheme="majorHAnsi" w:eastAsia="Times New Roman" w:hAnsiTheme="majorHAnsi" w:cstheme="majorHAnsi"/>
                <w:b/>
                <w:sz w:val="24"/>
                <w:szCs w:val="24"/>
              </w:rPr>
            </w:pPr>
            <w:r w:rsidRPr="00B474F8">
              <w:rPr>
                <w:rFonts w:asciiTheme="majorHAnsi" w:eastAsia="Times New Roman" w:hAnsiTheme="majorHAnsi" w:cstheme="majorHAnsi"/>
                <w:b/>
                <w:sz w:val="24"/>
                <w:szCs w:val="24"/>
              </w:rPr>
              <w:t>Práce s textem</w:t>
            </w:r>
          </w:p>
          <w:p w:rsidR="00852676" w:rsidRPr="00B474F8" w:rsidRDefault="00011A2B" w:rsidP="00CD7CA8">
            <w:pPr>
              <w:numPr>
                <w:ilvl w:val="0"/>
                <w:numId w:val="212"/>
              </w:numPr>
              <w:tabs>
                <w:tab w:val="left" w:pos="420"/>
              </w:tabs>
              <w:suppressAutoHyphens/>
              <w:spacing w:after="0" w:line="240" w:lineRule="auto"/>
              <w:ind w:left="420" w:hanging="360"/>
              <w:rPr>
                <w:rFonts w:asciiTheme="majorHAnsi" w:eastAsia="Times New Roman" w:hAnsiTheme="majorHAnsi" w:cstheme="majorHAnsi"/>
                <w:sz w:val="24"/>
                <w:szCs w:val="24"/>
              </w:rPr>
            </w:pPr>
            <w:r w:rsidRPr="00B474F8">
              <w:rPr>
                <w:rFonts w:asciiTheme="majorHAnsi" w:eastAsia="Times New Roman" w:hAnsiTheme="majorHAnsi" w:cstheme="majorHAnsi"/>
                <w:sz w:val="24"/>
                <w:szCs w:val="24"/>
              </w:rPr>
              <w:t>čtení</w:t>
            </w:r>
          </w:p>
          <w:p w:rsidR="00852676" w:rsidRPr="00B474F8" w:rsidRDefault="00011A2B" w:rsidP="00CD7CA8">
            <w:pPr>
              <w:numPr>
                <w:ilvl w:val="0"/>
                <w:numId w:val="212"/>
              </w:numPr>
              <w:tabs>
                <w:tab w:val="left" w:pos="420"/>
              </w:tabs>
              <w:suppressAutoHyphens/>
              <w:spacing w:after="0" w:line="240" w:lineRule="auto"/>
              <w:ind w:left="420" w:hanging="360"/>
              <w:rPr>
                <w:rFonts w:asciiTheme="majorHAnsi" w:eastAsia="Times New Roman" w:hAnsiTheme="majorHAnsi" w:cstheme="majorHAnsi"/>
                <w:sz w:val="24"/>
                <w:szCs w:val="24"/>
              </w:rPr>
            </w:pPr>
            <w:r w:rsidRPr="00B474F8">
              <w:rPr>
                <w:rFonts w:asciiTheme="majorHAnsi" w:eastAsia="Times New Roman" w:hAnsiTheme="majorHAnsi" w:cstheme="majorHAnsi"/>
                <w:sz w:val="24"/>
                <w:szCs w:val="24"/>
              </w:rPr>
              <w:t>překlad</w:t>
            </w:r>
          </w:p>
          <w:p w:rsidR="00852676" w:rsidRPr="00B474F8" w:rsidRDefault="00011A2B" w:rsidP="00CD7CA8">
            <w:pPr>
              <w:numPr>
                <w:ilvl w:val="0"/>
                <w:numId w:val="212"/>
              </w:numPr>
              <w:tabs>
                <w:tab w:val="left" w:pos="420"/>
              </w:tabs>
              <w:suppressAutoHyphens/>
              <w:spacing w:after="0" w:line="240" w:lineRule="auto"/>
              <w:ind w:left="420" w:hanging="360"/>
              <w:rPr>
                <w:rFonts w:asciiTheme="majorHAnsi" w:eastAsia="Times New Roman" w:hAnsiTheme="majorHAnsi" w:cstheme="majorHAnsi"/>
                <w:sz w:val="24"/>
                <w:szCs w:val="24"/>
              </w:rPr>
            </w:pPr>
            <w:r w:rsidRPr="00B474F8">
              <w:rPr>
                <w:rFonts w:asciiTheme="majorHAnsi" w:eastAsia="Times New Roman" w:hAnsiTheme="majorHAnsi" w:cstheme="majorHAnsi"/>
                <w:sz w:val="24"/>
                <w:szCs w:val="24"/>
              </w:rPr>
              <w:t>porozumění textu</w:t>
            </w:r>
          </w:p>
          <w:p w:rsidR="00852676" w:rsidRPr="00B474F8" w:rsidRDefault="00011A2B" w:rsidP="00CD7CA8">
            <w:pPr>
              <w:numPr>
                <w:ilvl w:val="0"/>
                <w:numId w:val="212"/>
              </w:numPr>
              <w:tabs>
                <w:tab w:val="left" w:pos="420"/>
              </w:tabs>
              <w:suppressAutoHyphens/>
              <w:spacing w:after="0" w:line="240" w:lineRule="auto"/>
              <w:ind w:left="420" w:hanging="360"/>
              <w:rPr>
                <w:rFonts w:asciiTheme="majorHAnsi" w:eastAsia="Times New Roman" w:hAnsiTheme="majorHAnsi" w:cstheme="majorHAnsi"/>
                <w:sz w:val="24"/>
                <w:szCs w:val="24"/>
              </w:rPr>
            </w:pPr>
            <w:r w:rsidRPr="00B474F8">
              <w:rPr>
                <w:rFonts w:asciiTheme="majorHAnsi" w:eastAsia="Times New Roman" w:hAnsiTheme="majorHAnsi" w:cstheme="majorHAnsi"/>
                <w:sz w:val="24"/>
                <w:szCs w:val="24"/>
              </w:rPr>
              <w:t>četba k získávání nových poznatků</w:t>
            </w:r>
          </w:p>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011A2B">
            <w:pPr>
              <w:suppressAutoHyphens/>
              <w:spacing w:after="0" w:line="240" w:lineRule="auto"/>
              <w:rPr>
                <w:rFonts w:asciiTheme="majorHAnsi" w:eastAsia="Times New Roman" w:hAnsiTheme="majorHAnsi" w:cstheme="majorHAnsi"/>
                <w:b/>
                <w:sz w:val="24"/>
                <w:szCs w:val="24"/>
              </w:rPr>
            </w:pPr>
            <w:r w:rsidRPr="00B474F8">
              <w:rPr>
                <w:rFonts w:asciiTheme="majorHAnsi" w:eastAsia="Times New Roman" w:hAnsiTheme="majorHAnsi" w:cstheme="majorHAnsi"/>
                <w:b/>
                <w:sz w:val="24"/>
                <w:szCs w:val="24"/>
              </w:rPr>
              <w:t>Práce se slovníkem</w:t>
            </w:r>
          </w:p>
          <w:p w:rsidR="00852676" w:rsidRPr="00B474F8" w:rsidRDefault="00011A2B" w:rsidP="00CD7CA8">
            <w:pPr>
              <w:numPr>
                <w:ilvl w:val="0"/>
                <w:numId w:val="213"/>
              </w:numPr>
              <w:tabs>
                <w:tab w:val="left" w:pos="420"/>
              </w:tabs>
              <w:suppressAutoHyphens/>
              <w:spacing w:after="0" w:line="240" w:lineRule="auto"/>
              <w:ind w:left="420" w:hanging="360"/>
              <w:rPr>
                <w:rFonts w:asciiTheme="majorHAnsi" w:eastAsia="Times New Roman" w:hAnsiTheme="majorHAnsi" w:cstheme="majorHAnsi"/>
                <w:sz w:val="24"/>
                <w:szCs w:val="24"/>
              </w:rPr>
            </w:pPr>
            <w:r w:rsidRPr="00B474F8">
              <w:rPr>
                <w:rFonts w:asciiTheme="majorHAnsi" w:eastAsia="Times New Roman" w:hAnsiTheme="majorHAnsi" w:cstheme="majorHAnsi"/>
                <w:sz w:val="24"/>
                <w:szCs w:val="24"/>
              </w:rPr>
              <w:t>použití slovníků (dvojjazyčné, výkladové)</w:t>
            </w:r>
          </w:p>
          <w:p w:rsidR="00852676" w:rsidRPr="00B474F8" w:rsidRDefault="00852676">
            <w:pPr>
              <w:suppressAutoHyphens/>
              <w:spacing w:after="0" w:line="240" w:lineRule="auto"/>
              <w:rPr>
                <w:rFonts w:asciiTheme="majorHAnsi" w:eastAsia="Times New Roman" w:hAnsiTheme="majorHAnsi" w:cstheme="majorHAnsi"/>
                <w:b/>
                <w:sz w:val="24"/>
                <w:szCs w:val="24"/>
              </w:rPr>
            </w:pPr>
          </w:p>
          <w:p w:rsidR="00852676" w:rsidRPr="00B474F8" w:rsidRDefault="00011A2B">
            <w:pPr>
              <w:suppressAutoHyphens/>
              <w:spacing w:after="0" w:line="240" w:lineRule="auto"/>
              <w:rPr>
                <w:rFonts w:asciiTheme="majorHAnsi" w:eastAsia="Times New Roman" w:hAnsiTheme="majorHAnsi" w:cstheme="majorHAnsi"/>
                <w:b/>
                <w:sz w:val="24"/>
                <w:szCs w:val="24"/>
              </w:rPr>
            </w:pPr>
            <w:r w:rsidRPr="00B474F8">
              <w:rPr>
                <w:rFonts w:asciiTheme="majorHAnsi" w:eastAsia="Times New Roman" w:hAnsiTheme="majorHAnsi" w:cstheme="majorHAnsi"/>
                <w:b/>
                <w:sz w:val="24"/>
                <w:szCs w:val="24"/>
              </w:rPr>
              <w:t>Komunikační schopnosti</w:t>
            </w:r>
          </w:p>
          <w:p w:rsidR="00852676" w:rsidRPr="00B474F8" w:rsidRDefault="00011A2B" w:rsidP="00CD7CA8">
            <w:pPr>
              <w:numPr>
                <w:ilvl w:val="0"/>
                <w:numId w:val="214"/>
              </w:numPr>
              <w:tabs>
                <w:tab w:val="left" w:pos="420"/>
              </w:tabs>
              <w:suppressAutoHyphens/>
              <w:spacing w:after="0" w:line="240" w:lineRule="auto"/>
              <w:ind w:left="420" w:hanging="360"/>
              <w:rPr>
                <w:rFonts w:asciiTheme="majorHAnsi" w:eastAsia="Times New Roman" w:hAnsiTheme="majorHAnsi" w:cstheme="majorHAnsi"/>
                <w:sz w:val="24"/>
                <w:szCs w:val="24"/>
              </w:rPr>
            </w:pPr>
            <w:r w:rsidRPr="00B474F8">
              <w:rPr>
                <w:rFonts w:asciiTheme="majorHAnsi" w:eastAsia="Times New Roman" w:hAnsiTheme="majorHAnsi" w:cstheme="majorHAnsi"/>
                <w:sz w:val="24"/>
                <w:szCs w:val="24"/>
              </w:rPr>
              <w:t>vyprávění na dané téma (ústní i písemné)</w:t>
            </w:r>
          </w:p>
          <w:p w:rsidR="00852676" w:rsidRPr="00B474F8" w:rsidRDefault="00011A2B" w:rsidP="00CD7CA8">
            <w:pPr>
              <w:numPr>
                <w:ilvl w:val="0"/>
                <w:numId w:val="214"/>
              </w:numPr>
              <w:tabs>
                <w:tab w:val="left" w:pos="420"/>
              </w:tabs>
              <w:suppressAutoHyphens/>
              <w:spacing w:after="0" w:line="240" w:lineRule="auto"/>
              <w:ind w:left="420" w:hanging="360"/>
              <w:rPr>
                <w:rFonts w:asciiTheme="majorHAnsi" w:eastAsia="Times New Roman" w:hAnsiTheme="majorHAnsi" w:cstheme="majorHAnsi"/>
                <w:sz w:val="24"/>
                <w:szCs w:val="24"/>
              </w:rPr>
            </w:pPr>
            <w:r w:rsidRPr="00B474F8">
              <w:rPr>
                <w:rFonts w:asciiTheme="majorHAnsi" w:eastAsia="Times New Roman" w:hAnsiTheme="majorHAnsi" w:cstheme="majorHAnsi"/>
                <w:sz w:val="24"/>
                <w:szCs w:val="24"/>
              </w:rPr>
              <w:t>situační rozhovory na každodenní téma</w:t>
            </w:r>
          </w:p>
          <w:p w:rsidR="00852676" w:rsidRPr="00B474F8" w:rsidRDefault="00011A2B" w:rsidP="00CD7CA8">
            <w:pPr>
              <w:numPr>
                <w:ilvl w:val="0"/>
                <w:numId w:val="214"/>
              </w:numPr>
              <w:tabs>
                <w:tab w:val="left" w:pos="420"/>
              </w:tabs>
              <w:suppressAutoHyphens/>
              <w:spacing w:after="0" w:line="240" w:lineRule="auto"/>
              <w:ind w:left="420" w:hanging="360"/>
              <w:rPr>
                <w:rFonts w:asciiTheme="majorHAnsi" w:hAnsiTheme="majorHAnsi" w:cstheme="majorHAnsi"/>
                <w:sz w:val="24"/>
                <w:szCs w:val="24"/>
              </w:rPr>
            </w:pPr>
            <w:r w:rsidRPr="00B474F8">
              <w:rPr>
                <w:rFonts w:asciiTheme="majorHAnsi" w:eastAsia="Times New Roman" w:hAnsiTheme="majorHAnsi" w:cstheme="majorHAnsi"/>
                <w:sz w:val="24"/>
                <w:szCs w:val="24"/>
              </w:rPr>
              <w:t>sestavení vlastních textů (dopisy, pozdravy, pozvánky…)</w:t>
            </w:r>
          </w:p>
        </w:tc>
        <w:tc>
          <w:tcPr>
            <w:tcW w:w="28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sz w:val="24"/>
                <w:szCs w:val="24"/>
              </w:rPr>
            </w:pPr>
            <w:r w:rsidRPr="00B474F8">
              <w:rPr>
                <w:rFonts w:asciiTheme="majorHAnsi" w:eastAsia="Times New Roman" w:hAnsiTheme="majorHAnsi" w:cstheme="majorHAnsi"/>
                <w:sz w:val="24"/>
                <w:szCs w:val="24"/>
              </w:rPr>
              <w:t>OSV - komunikace</w:t>
            </w:r>
          </w:p>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4C0924">
            <w:pPr>
              <w:suppressAutoHyphens/>
              <w:spacing w:after="0" w:line="240" w:lineRule="auto"/>
              <w:rPr>
                <w:rFonts w:asciiTheme="majorHAnsi" w:eastAsia="Times New Roman" w:hAnsiTheme="majorHAnsi" w:cstheme="majorHAnsi"/>
                <w:sz w:val="24"/>
                <w:szCs w:val="24"/>
              </w:rPr>
            </w:pPr>
            <w:r>
              <w:rPr>
                <w:rFonts w:asciiTheme="majorHAnsi" w:eastAsia="Times New Roman" w:hAnsiTheme="majorHAnsi" w:cstheme="majorHAnsi"/>
                <w:sz w:val="24"/>
                <w:szCs w:val="24"/>
              </w:rPr>
              <w:t>ME</w:t>
            </w:r>
            <w:r w:rsidR="00011A2B" w:rsidRPr="00B474F8">
              <w:rPr>
                <w:rFonts w:asciiTheme="majorHAnsi" w:eastAsia="Times New Roman" w:hAnsiTheme="majorHAnsi" w:cstheme="majorHAnsi"/>
                <w:sz w:val="24"/>
                <w:szCs w:val="24"/>
              </w:rPr>
              <w:t>V – kritické čtení a vnímání mediálních sdělení</w:t>
            </w:r>
          </w:p>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011A2B">
            <w:pPr>
              <w:suppressAutoHyphens/>
              <w:spacing w:after="0" w:line="240" w:lineRule="auto"/>
              <w:rPr>
                <w:rFonts w:asciiTheme="majorHAnsi" w:eastAsia="Times New Roman" w:hAnsiTheme="majorHAnsi" w:cstheme="majorHAnsi"/>
                <w:sz w:val="24"/>
                <w:szCs w:val="24"/>
              </w:rPr>
            </w:pPr>
            <w:r w:rsidRPr="00B474F8">
              <w:rPr>
                <w:rFonts w:asciiTheme="majorHAnsi" w:eastAsia="Times New Roman" w:hAnsiTheme="majorHAnsi" w:cstheme="majorHAnsi"/>
                <w:sz w:val="24"/>
                <w:szCs w:val="24"/>
              </w:rPr>
              <w:t>OSV – kreativita, komunikace, sebepoznání, sebepojetí</w:t>
            </w:r>
          </w:p>
          <w:p w:rsidR="00852676" w:rsidRPr="00B474F8" w:rsidRDefault="004C0924">
            <w:pPr>
              <w:suppressAutoHyphens/>
              <w:spacing w:after="0" w:line="240" w:lineRule="auto"/>
              <w:rPr>
                <w:rFonts w:asciiTheme="majorHAnsi" w:hAnsiTheme="majorHAnsi" w:cstheme="majorHAnsi"/>
                <w:sz w:val="24"/>
                <w:szCs w:val="24"/>
              </w:rPr>
            </w:pPr>
            <w:r>
              <w:rPr>
                <w:rFonts w:asciiTheme="majorHAnsi" w:eastAsia="Times New Roman" w:hAnsiTheme="majorHAnsi" w:cstheme="majorHAnsi"/>
                <w:sz w:val="24"/>
                <w:szCs w:val="24"/>
              </w:rPr>
              <w:t>ME</w:t>
            </w:r>
            <w:r w:rsidR="00011A2B" w:rsidRPr="00B474F8">
              <w:rPr>
                <w:rFonts w:asciiTheme="majorHAnsi" w:eastAsia="Times New Roman" w:hAnsiTheme="majorHAnsi" w:cstheme="majorHAnsi"/>
                <w:sz w:val="24"/>
                <w:szCs w:val="24"/>
              </w:rPr>
              <w:t>V – tvorba mediálního sdělení</w:t>
            </w:r>
          </w:p>
        </w:tc>
        <w:tc>
          <w:tcPr>
            <w:tcW w:w="23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b/>
                <w:sz w:val="24"/>
                <w:szCs w:val="24"/>
              </w:rPr>
            </w:pPr>
            <w:r w:rsidRPr="00B474F8">
              <w:rPr>
                <w:rFonts w:asciiTheme="majorHAnsi" w:eastAsia="Times New Roman" w:hAnsiTheme="majorHAnsi" w:cstheme="majorHAnsi"/>
                <w:b/>
                <w:sz w:val="24"/>
                <w:szCs w:val="24"/>
              </w:rPr>
              <w:t>Tématické okruhy jsou voleny podle učiva v daném ročníku.</w:t>
            </w:r>
          </w:p>
          <w:p w:rsidR="00852676" w:rsidRPr="00B474F8" w:rsidRDefault="00852676">
            <w:pPr>
              <w:suppressAutoHyphens/>
              <w:spacing w:after="0" w:line="240" w:lineRule="auto"/>
              <w:rPr>
                <w:rFonts w:asciiTheme="majorHAnsi" w:eastAsia="Times New Roman" w:hAnsiTheme="majorHAnsi" w:cstheme="majorHAnsi"/>
                <w:b/>
                <w:sz w:val="24"/>
                <w:szCs w:val="24"/>
              </w:rPr>
            </w:pPr>
          </w:p>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b/>
                <w:sz w:val="24"/>
                <w:szCs w:val="24"/>
              </w:rPr>
              <w:t>Žáci zpracují a odprezentují daná témata.</w:t>
            </w:r>
          </w:p>
        </w:tc>
      </w:tr>
    </w:tbl>
    <w:p w:rsidR="00852676" w:rsidRPr="00B474F8" w:rsidRDefault="00852676">
      <w:pPr>
        <w:suppressAutoHyphens/>
        <w:spacing w:after="0" w:line="240" w:lineRule="auto"/>
        <w:jc w:val="both"/>
        <w:rPr>
          <w:rFonts w:asciiTheme="majorHAnsi" w:eastAsia="Times New Roman" w:hAnsiTheme="majorHAnsi" w:cstheme="majorHAnsi"/>
          <w:color w:val="000000"/>
          <w:sz w:val="16"/>
        </w:rPr>
      </w:pPr>
    </w:p>
    <w:p w:rsidR="00852676" w:rsidRPr="00B474F8" w:rsidRDefault="00852676">
      <w:pPr>
        <w:suppressAutoHyphens/>
        <w:spacing w:after="0" w:line="240" w:lineRule="auto"/>
        <w:jc w:val="both"/>
        <w:rPr>
          <w:rFonts w:asciiTheme="majorHAnsi" w:eastAsia="Times New Roman" w:hAnsiTheme="majorHAnsi" w:cstheme="majorHAnsi"/>
          <w:color w:val="000000"/>
          <w:sz w:val="16"/>
        </w:rPr>
      </w:pPr>
    </w:p>
    <w:p w:rsidR="00852676" w:rsidRPr="00B474F8" w:rsidRDefault="00852676">
      <w:pPr>
        <w:suppressAutoHyphens/>
        <w:spacing w:after="0" w:line="240" w:lineRule="auto"/>
        <w:jc w:val="both"/>
        <w:rPr>
          <w:rFonts w:asciiTheme="majorHAnsi" w:eastAsia="Times New Roman" w:hAnsiTheme="majorHAnsi" w:cstheme="majorHAnsi"/>
          <w:color w:val="000000"/>
          <w:sz w:val="16"/>
        </w:rPr>
      </w:pPr>
    </w:p>
    <w:p w:rsidR="00852676" w:rsidRPr="00B474F8" w:rsidRDefault="00852676">
      <w:pPr>
        <w:suppressAutoHyphens/>
        <w:spacing w:after="0" w:line="240" w:lineRule="auto"/>
        <w:jc w:val="both"/>
        <w:rPr>
          <w:rFonts w:asciiTheme="majorHAnsi" w:eastAsia="Times New Roman" w:hAnsiTheme="majorHAnsi" w:cstheme="majorHAnsi"/>
          <w:color w:val="000000"/>
          <w:sz w:val="16"/>
        </w:rPr>
      </w:pPr>
    </w:p>
    <w:p w:rsidR="00852676" w:rsidRPr="00B474F8" w:rsidRDefault="00852676">
      <w:pPr>
        <w:suppressAutoHyphens/>
        <w:spacing w:after="0" w:line="240" w:lineRule="auto"/>
        <w:jc w:val="both"/>
        <w:rPr>
          <w:rFonts w:asciiTheme="majorHAnsi" w:eastAsia="Times New Roman" w:hAnsiTheme="majorHAnsi" w:cstheme="majorHAnsi"/>
          <w:color w:val="000000"/>
          <w:sz w:val="16"/>
        </w:rPr>
      </w:pPr>
    </w:p>
    <w:p w:rsidR="00852676" w:rsidRPr="00B474F8" w:rsidRDefault="00852676">
      <w:pPr>
        <w:suppressAutoHyphens/>
        <w:spacing w:after="0" w:line="240" w:lineRule="auto"/>
        <w:jc w:val="both"/>
        <w:rPr>
          <w:rFonts w:asciiTheme="majorHAnsi" w:eastAsia="Times New Roman" w:hAnsiTheme="majorHAnsi" w:cstheme="majorHAnsi"/>
          <w:color w:val="000000"/>
          <w:sz w:val="16"/>
        </w:rPr>
      </w:pPr>
    </w:p>
    <w:p w:rsidR="00852676" w:rsidRPr="00B474F8" w:rsidRDefault="00852676">
      <w:pPr>
        <w:suppressAutoHyphens/>
        <w:spacing w:after="0" w:line="240" w:lineRule="auto"/>
        <w:jc w:val="both"/>
        <w:rPr>
          <w:rFonts w:asciiTheme="majorHAnsi" w:eastAsia="Times New Roman" w:hAnsiTheme="majorHAnsi" w:cstheme="majorHAnsi"/>
          <w:color w:val="000000"/>
          <w:sz w:val="16"/>
        </w:rPr>
      </w:pPr>
    </w:p>
    <w:p w:rsidR="00852676" w:rsidRPr="00B474F8" w:rsidRDefault="00852676">
      <w:pPr>
        <w:suppressAutoHyphens/>
        <w:spacing w:after="0" w:line="240" w:lineRule="auto"/>
        <w:jc w:val="both"/>
        <w:rPr>
          <w:rFonts w:asciiTheme="majorHAnsi" w:eastAsia="Times New Roman" w:hAnsiTheme="majorHAnsi" w:cstheme="majorHAnsi"/>
          <w:color w:val="000000"/>
          <w:sz w:val="16"/>
        </w:rPr>
      </w:pPr>
    </w:p>
    <w:p w:rsidR="00852676" w:rsidRPr="00B474F8" w:rsidRDefault="00852676">
      <w:pPr>
        <w:suppressAutoHyphens/>
        <w:spacing w:after="0" w:line="240" w:lineRule="auto"/>
        <w:jc w:val="both"/>
        <w:rPr>
          <w:rFonts w:asciiTheme="majorHAnsi" w:eastAsia="Times New Roman" w:hAnsiTheme="majorHAnsi" w:cstheme="majorHAnsi"/>
          <w:color w:val="000000"/>
          <w:sz w:val="16"/>
        </w:rPr>
      </w:pPr>
    </w:p>
    <w:p w:rsidR="00852676" w:rsidRPr="00B474F8" w:rsidRDefault="00852676">
      <w:pPr>
        <w:suppressAutoHyphens/>
        <w:spacing w:after="0" w:line="240" w:lineRule="auto"/>
        <w:jc w:val="both"/>
        <w:rPr>
          <w:rFonts w:asciiTheme="majorHAnsi" w:eastAsia="Times New Roman" w:hAnsiTheme="majorHAnsi" w:cstheme="majorHAnsi"/>
          <w:color w:val="000000"/>
          <w:sz w:val="16"/>
        </w:rPr>
      </w:pPr>
    </w:p>
    <w:p w:rsidR="00852676" w:rsidRPr="00B474F8" w:rsidRDefault="00852676">
      <w:pPr>
        <w:suppressAutoHyphens/>
        <w:spacing w:after="0" w:line="240" w:lineRule="auto"/>
        <w:jc w:val="both"/>
        <w:rPr>
          <w:rFonts w:asciiTheme="majorHAnsi" w:eastAsia="Times New Roman" w:hAnsiTheme="majorHAnsi" w:cstheme="majorHAnsi"/>
          <w:color w:val="000000"/>
          <w:sz w:val="16"/>
        </w:rPr>
      </w:pPr>
    </w:p>
    <w:p w:rsidR="00852676" w:rsidRPr="00B474F8" w:rsidRDefault="00852676">
      <w:pPr>
        <w:suppressAutoHyphens/>
        <w:spacing w:after="0" w:line="240" w:lineRule="auto"/>
        <w:jc w:val="both"/>
        <w:rPr>
          <w:rFonts w:asciiTheme="majorHAnsi" w:eastAsia="Times New Roman" w:hAnsiTheme="majorHAnsi" w:cstheme="majorHAnsi"/>
          <w:color w:val="000000"/>
          <w:sz w:val="16"/>
        </w:rPr>
      </w:pPr>
    </w:p>
    <w:p w:rsidR="00852676" w:rsidRPr="00B474F8" w:rsidRDefault="00852676">
      <w:pPr>
        <w:suppressAutoHyphens/>
        <w:spacing w:after="0" w:line="240" w:lineRule="auto"/>
        <w:jc w:val="both"/>
        <w:rPr>
          <w:rFonts w:asciiTheme="majorHAnsi" w:eastAsia="Times New Roman" w:hAnsiTheme="majorHAnsi" w:cstheme="majorHAnsi"/>
          <w:color w:val="000000"/>
          <w:sz w:val="16"/>
        </w:rPr>
      </w:pPr>
    </w:p>
    <w:p w:rsidR="00852676" w:rsidRPr="00B474F8" w:rsidRDefault="00852676">
      <w:pPr>
        <w:suppressAutoHyphens/>
        <w:spacing w:after="0" w:line="240" w:lineRule="auto"/>
        <w:jc w:val="both"/>
        <w:rPr>
          <w:rFonts w:asciiTheme="majorHAnsi" w:eastAsia="Times New Roman" w:hAnsiTheme="majorHAnsi" w:cstheme="majorHAnsi"/>
          <w:color w:val="000000"/>
          <w:sz w:val="16"/>
        </w:rPr>
      </w:pPr>
    </w:p>
    <w:p w:rsidR="00852676" w:rsidRPr="00B474F8" w:rsidRDefault="00852676">
      <w:pPr>
        <w:suppressAutoHyphens/>
        <w:spacing w:after="0" w:line="240" w:lineRule="auto"/>
        <w:jc w:val="both"/>
        <w:rPr>
          <w:rFonts w:asciiTheme="majorHAnsi" w:eastAsia="Times New Roman" w:hAnsiTheme="majorHAnsi" w:cstheme="majorHAnsi"/>
          <w:color w:val="000000"/>
          <w:sz w:val="16"/>
        </w:rPr>
      </w:pPr>
    </w:p>
    <w:p w:rsidR="00852676" w:rsidRPr="00B474F8" w:rsidRDefault="00852676">
      <w:pPr>
        <w:tabs>
          <w:tab w:val="left" w:pos="1185"/>
        </w:tabs>
        <w:suppressAutoHyphens/>
        <w:spacing w:after="0" w:line="240" w:lineRule="auto"/>
        <w:rPr>
          <w:rFonts w:asciiTheme="majorHAnsi" w:eastAsia="Times New Roman" w:hAnsiTheme="majorHAnsi" w:cstheme="majorHAnsi"/>
          <w:sz w:val="24"/>
        </w:rPr>
      </w:pPr>
    </w:p>
    <w:p w:rsidR="00852676" w:rsidRDefault="00852676">
      <w:pPr>
        <w:tabs>
          <w:tab w:val="left" w:pos="1185"/>
        </w:tabs>
        <w:suppressAutoHyphens/>
        <w:spacing w:after="0" w:line="240" w:lineRule="auto"/>
        <w:rPr>
          <w:rFonts w:asciiTheme="majorHAnsi" w:eastAsia="Times New Roman" w:hAnsiTheme="majorHAnsi" w:cstheme="majorHAnsi"/>
          <w:sz w:val="24"/>
        </w:rPr>
      </w:pPr>
    </w:p>
    <w:p w:rsidR="004C0924" w:rsidRDefault="004C0924">
      <w:pPr>
        <w:tabs>
          <w:tab w:val="left" w:pos="1185"/>
        </w:tabs>
        <w:suppressAutoHyphens/>
        <w:spacing w:after="0" w:line="240" w:lineRule="auto"/>
        <w:rPr>
          <w:rFonts w:asciiTheme="majorHAnsi" w:eastAsia="Times New Roman" w:hAnsiTheme="majorHAnsi" w:cstheme="majorHAnsi"/>
          <w:sz w:val="24"/>
        </w:rPr>
      </w:pPr>
    </w:p>
    <w:p w:rsidR="004C0924" w:rsidRDefault="004C0924">
      <w:pPr>
        <w:tabs>
          <w:tab w:val="left" w:pos="1185"/>
        </w:tabs>
        <w:suppressAutoHyphens/>
        <w:spacing w:after="0" w:line="240" w:lineRule="auto"/>
        <w:rPr>
          <w:rFonts w:asciiTheme="majorHAnsi" w:eastAsia="Times New Roman" w:hAnsiTheme="majorHAnsi" w:cstheme="majorHAnsi"/>
          <w:sz w:val="24"/>
        </w:rPr>
      </w:pPr>
    </w:p>
    <w:p w:rsidR="004C0924" w:rsidRDefault="004C0924">
      <w:pPr>
        <w:tabs>
          <w:tab w:val="left" w:pos="1185"/>
        </w:tabs>
        <w:suppressAutoHyphens/>
        <w:spacing w:after="0" w:line="240" w:lineRule="auto"/>
        <w:rPr>
          <w:rFonts w:asciiTheme="majorHAnsi" w:eastAsia="Times New Roman" w:hAnsiTheme="majorHAnsi" w:cstheme="majorHAnsi"/>
          <w:sz w:val="24"/>
        </w:rPr>
      </w:pPr>
    </w:p>
    <w:p w:rsidR="004C0924" w:rsidRDefault="004C0924">
      <w:pPr>
        <w:tabs>
          <w:tab w:val="left" w:pos="1185"/>
        </w:tabs>
        <w:suppressAutoHyphens/>
        <w:spacing w:after="0" w:line="240" w:lineRule="auto"/>
        <w:rPr>
          <w:rFonts w:asciiTheme="majorHAnsi" w:eastAsia="Times New Roman" w:hAnsiTheme="majorHAnsi" w:cstheme="majorHAnsi"/>
          <w:sz w:val="24"/>
        </w:rPr>
      </w:pPr>
    </w:p>
    <w:p w:rsidR="004C0924" w:rsidRDefault="004C0924">
      <w:pPr>
        <w:tabs>
          <w:tab w:val="left" w:pos="1185"/>
        </w:tabs>
        <w:suppressAutoHyphens/>
        <w:spacing w:after="0" w:line="240" w:lineRule="auto"/>
        <w:rPr>
          <w:rFonts w:asciiTheme="majorHAnsi" w:eastAsia="Times New Roman" w:hAnsiTheme="majorHAnsi" w:cstheme="majorHAnsi"/>
          <w:sz w:val="24"/>
        </w:rPr>
      </w:pPr>
    </w:p>
    <w:p w:rsidR="004C0924" w:rsidRDefault="004C0924">
      <w:pPr>
        <w:tabs>
          <w:tab w:val="left" w:pos="1185"/>
        </w:tabs>
        <w:suppressAutoHyphens/>
        <w:spacing w:after="0" w:line="240" w:lineRule="auto"/>
        <w:rPr>
          <w:rFonts w:asciiTheme="majorHAnsi" w:eastAsia="Times New Roman" w:hAnsiTheme="majorHAnsi" w:cstheme="majorHAnsi"/>
          <w:sz w:val="24"/>
        </w:rPr>
      </w:pPr>
    </w:p>
    <w:p w:rsidR="004C0924" w:rsidRDefault="004C0924">
      <w:pPr>
        <w:tabs>
          <w:tab w:val="left" w:pos="1185"/>
        </w:tabs>
        <w:suppressAutoHyphens/>
        <w:spacing w:after="0" w:line="240" w:lineRule="auto"/>
        <w:rPr>
          <w:rFonts w:asciiTheme="majorHAnsi" w:eastAsia="Times New Roman" w:hAnsiTheme="majorHAnsi" w:cstheme="majorHAnsi"/>
          <w:sz w:val="24"/>
        </w:rPr>
      </w:pPr>
    </w:p>
    <w:p w:rsidR="004C0924" w:rsidRDefault="004C0924">
      <w:pPr>
        <w:tabs>
          <w:tab w:val="left" w:pos="1185"/>
        </w:tabs>
        <w:suppressAutoHyphens/>
        <w:spacing w:after="0" w:line="240" w:lineRule="auto"/>
        <w:rPr>
          <w:rFonts w:asciiTheme="majorHAnsi" w:eastAsia="Times New Roman" w:hAnsiTheme="majorHAnsi" w:cstheme="majorHAnsi"/>
          <w:sz w:val="24"/>
        </w:rPr>
      </w:pPr>
    </w:p>
    <w:p w:rsidR="004C0924" w:rsidRDefault="004C0924">
      <w:pPr>
        <w:tabs>
          <w:tab w:val="left" w:pos="1185"/>
        </w:tabs>
        <w:suppressAutoHyphens/>
        <w:spacing w:after="0" w:line="240" w:lineRule="auto"/>
        <w:rPr>
          <w:rFonts w:asciiTheme="majorHAnsi" w:eastAsia="Times New Roman" w:hAnsiTheme="majorHAnsi" w:cstheme="majorHAnsi"/>
          <w:sz w:val="24"/>
        </w:rPr>
      </w:pPr>
    </w:p>
    <w:p w:rsidR="004C0924" w:rsidRDefault="004C0924">
      <w:pPr>
        <w:tabs>
          <w:tab w:val="left" w:pos="1185"/>
        </w:tabs>
        <w:suppressAutoHyphens/>
        <w:spacing w:after="0" w:line="240" w:lineRule="auto"/>
        <w:rPr>
          <w:rFonts w:asciiTheme="majorHAnsi" w:eastAsia="Times New Roman" w:hAnsiTheme="majorHAnsi" w:cstheme="majorHAnsi"/>
          <w:sz w:val="24"/>
        </w:rPr>
      </w:pPr>
    </w:p>
    <w:p w:rsidR="004C0924" w:rsidRDefault="004C0924">
      <w:pPr>
        <w:tabs>
          <w:tab w:val="left" w:pos="1185"/>
        </w:tabs>
        <w:suppressAutoHyphens/>
        <w:spacing w:after="0" w:line="240" w:lineRule="auto"/>
        <w:rPr>
          <w:rFonts w:asciiTheme="majorHAnsi" w:eastAsia="Times New Roman" w:hAnsiTheme="majorHAnsi" w:cstheme="majorHAnsi"/>
          <w:sz w:val="24"/>
        </w:rPr>
      </w:pPr>
    </w:p>
    <w:p w:rsidR="004C0924" w:rsidRDefault="004C0924">
      <w:pPr>
        <w:tabs>
          <w:tab w:val="left" w:pos="1185"/>
        </w:tabs>
        <w:suppressAutoHyphens/>
        <w:spacing w:after="0" w:line="240" w:lineRule="auto"/>
        <w:rPr>
          <w:rFonts w:asciiTheme="majorHAnsi" w:eastAsia="Times New Roman" w:hAnsiTheme="majorHAnsi" w:cstheme="majorHAnsi"/>
          <w:sz w:val="24"/>
        </w:rPr>
      </w:pPr>
    </w:p>
    <w:p w:rsidR="004C0924" w:rsidRDefault="004C0924">
      <w:pPr>
        <w:tabs>
          <w:tab w:val="left" w:pos="1185"/>
        </w:tabs>
        <w:suppressAutoHyphens/>
        <w:spacing w:after="0" w:line="240" w:lineRule="auto"/>
        <w:rPr>
          <w:rFonts w:asciiTheme="majorHAnsi" w:eastAsia="Times New Roman" w:hAnsiTheme="majorHAnsi" w:cstheme="majorHAnsi"/>
          <w:sz w:val="24"/>
        </w:rPr>
      </w:pPr>
    </w:p>
    <w:p w:rsidR="004C0924" w:rsidRPr="00B474F8" w:rsidRDefault="004C0924">
      <w:pPr>
        <w:tabs>
          <w:tab w:val="left" w:pos="1185"/>
        </w:tabs>
        <w:suppressAutoHyphens/>
        <w:spacing w:after="0" w:line="240" w:lineRule="auto"/>
        <w:rPr>
          <w:rFonts w:asciiTheme="majorHAnsi" w:eastAsia="Times New Roman" w:hAnsiTheme="majorHAnsi" w:cstheme="majorHAnsi"/>
          <w:sz w:val="24"/>
        </w:rPr>
      </w:pPr>
    </w:p>
    <w:p w:rsidR="00852676" w:rsidRPr="00B474F8" w:rsidRDefault="00852676">
      <w:pPr>
        <w:tabs>
          <w:tab w:val="left" w:pos="1185"/>
        </w:tabs>
        <w:suppressAutoHyphens/>
        <w:spacing w:after="0" w:line="240" w:lineRule="auto"/>
        <w:rPr>
          <w:rFonts w:asciiTheme="majorHAnsi" w:eastAsia="Times New Roman" w:hAnsiTheme="majorHAnsi" w:cstheme="majorHAnsi"/>
          <w:sz w:val="24"/>
        </w:rPr>
      </w:pPr>
    </w:p>
    <w:p w:rsidR="00852676" w:rsidRPr="00B474F8" w:rsidRDefault="00852676">
      <w:pPr>
        <w:tabs>
          <w:tab w:val="left" w:pos="1185"/>
        </w:tabs>
        <w:suppressAutoHyphens/>
        <w:spacing w:after="0" w:line="240" w:lineRule="auto"/>
        <w:rPr>
          <w:rFonts w:asciiTheme="majorHAnsi" w:eastAsia="Times New Roman" w:hAnsiTheme="majorHAnsi" w:cstheme="majorHAnsi"/>
          <w:sz w:val="24"/>
        </w:rPr>
      </w:pPr>
    </w:p>
    <w:p w:rsidR="00860277" w:rsidRPr="00B474F8" w:rsidRDefault="00860277">
      <w:pPr>
        <w:suppressAutoHyphens/>
        <w:spacing w:after="0" w:line="240" w:lineRule="auto"/>
        <w:rPr>
          <w:rFonts w:asciiTheme="majorHAnsi" w:eastAsia="Times New Roman" w:hAnsiTheme="majorHAnsi" w:cstheme="majorHAnsi"/>
          <w:sz w:val="24"/>
        </w:rPr>
      </w:pPr>
    </w:p>
    <w:p w:rsidR="00860277" w:rsidRPr="00B474F8" w:rsidRDefault="00860277">
      <w:pPr>
        <w:suppressAutoHyphens/>
        <w:spacing w:after="0" w:line="240" w:lineRule="auto"/>
        <w:rPr>
          <w:rFonts w:asciiTheme="majorHAnsi" w:eastAsia="Times New Roman" w:hAnsiTheme="majorHAnsi" w:cstheme="majorHAnsi"/>
          <w:sz w:val="24"/>
        </w:rPr>
      </w:pPr>
    </w:p>
    <w:p w:rsidR="00860277" w:rsidRPr="00B474F8" w:rsidRDefault="00860277">
      <w:pPr>
        <w:suppressAutoHyphens/>
        <w:spacing w:after="0" w:line="240" w:lineRule="auto"/>
        <w:rPr>
          <w:rFonts w:asciiTheme="majorHAnsi" w:eastAsia="Times New Roman" w:hAnsiTheme="majorHAnsi" w:cstheme="majorHAnsi"/>
          <w:sz w:val="24"/>
        </w:rPr>
      </w:pPr>
    </w:p>
    <w:p w:rsidR="00852676" w:rsidRPr="00B474F8" w:rsidRDefault="00011A2B" w:rsidP="005E1103">
      <w:pPr>
        <w:pStyle w:val="Nadpis3"/>
        <w:rPr>
          <w:rFonts w:eastAsia="Times New Roman" w:cstheme="majorHAnsi"/>
          <w:sz w:val="28"/>
          <w:szCs w:val="28"/>
        </w:rPr>
      </w:pPr>
      <w:bookmarkStart w:id="73" w:name="_Toc182219186"/>
      <w:r w:rsidRPr="00B474F8">
        <w:rPr>
          <w:rFonts w:eastAsia="Times New Roman" w:cstheme="majorHAnsi"/>
          <w:sz w:val="28"/>
          <w:szCs w:val="28"/>
        </w:rPr>
        <w:lastRenderedPageBreak/>
        <w:t>Vyučovací předmět: P</w:t>
      </w:r>
      <w:r w:rsidR="00015616">
        <w:rPr>
          <w:rFonts w:eastAsia="Times New Roman" w:cstheme="majorHAnsi"/>
          <w:sz w:val="28"/>
          <w:szCs w:val="28"/>
        </w:rPr>
        <w:t>řírodo</w:t>
      </w:r>
      <w:r w:rsidR="00215A5C">
        <w:rPr>
          <w:rFonts w:eastAsia="Times New Roman" w:cstheme="majorHAnsi"/>
          <w:sz w:val="28"/>
          <w:szCs w:val="28"/>
        </w:rPr>
        <w:t>vědný</w:t>
      </w:r>
      <w:r w:rsidR="00015616">
        <w:rPr>
          <w:rFonts w:eastAsia="Times New Roman" w:cstheme="majorHAnsi"/>
          <w:sz w:val="28"/>
          <w:szCs w:val="28"/>
        </w:rPr>
        <w:t xml:space="preserve"> seminář</w:t>
      </w:r>
      <w:bookmarkEnd w:id="73"/>
    </w:p>
    <w:p w:rsidR="00852676" w:rsidRPr="00B474F8" w:rsidRDefault="00852676">
      <w:pPr>
        <w:suppressAutoHyphens/>
        <w:spacing w:after="0" w:line="240" w:lineRule="auto"/>
        <w:rPr>
          <w:rFonts w:asciiTheme="majorHAnsi" w:eastAsia="Times New Roman" w:hAnsiTheme="majorHAnsi" w:cstheme="majorHAnsi"/>
          <w:sz w:val="28"/>
        </w:rPr>
      </w:pPr>
    </w:p>
    <w:p w:rsidR="00852676" w:rsidRPr="00B474F8" w:rsidRDefault="00011A2B">
      <w:pPr>
        <w:suppressAutoHyphens/>
        <w:spacing w:after="0" w:line="240" w:lineRule="auto"/>
        <w:rPr>
          <w:rFonts w:asciiTheme="majorHAnsi" w:eastAsia="Times New Roman" w:hAnsiTheme="majorHAnsi" w:cstheme="majorHAnsi"/>
          <w:sz w:val="28"/>
        </w:rPr>
      </w:pPr>
      <w:r w:rsidRPr="00B474F8">
        <w:rPr>
          <w:rFonts w:asciiTheme="majorHAnsi" w:eastAsia="Times New Roman" w:hAnsiTheme="majorHAnsi" w:cstheme="majorHAnsi"/>
          <w:sz w:val="28"/>
        </w:rPr>
        <w:t>Charakteristika vyučovacího předmětu:</w:t>
      </w:r>
    </w:p>
    <w:p w:rsidR="00852676" w:rsidRPr="00B474F8" w:rsidRDefault="00852676">
      <w:pPr>
        <w:suppressAutoHyphens/>
        <w:spacing w:after="0" w:line="240" w:lineRule="auto"/>
        <w:rPr>
          <w:rFonts w:asciiTheme="majorHAnsi" w:eastAsia="Times New Roman" w:hAnsiTheme="majorHAnsi" w:cstheme="majorHAnsi"/>
          <w:sz w:val="28"/>
        </w:rPr>
      </w:pPr>
    </w:p>
    <w:p w:rsidR="00852676" w:rsidRPr="00B474F8" w:rsidRDefault="00011A2B">
      <w:pPr>
        <w:suppressAutoHyphens/>
        <w:spacing w:after="0" w:line="240" w:lineRule="auto"/>
        <w:rPr>
          <w:rFonts w:asciiTheme="majorHAnsi" w:eastAsia="Times New Roman" w:hAnsiTheme="majorHAnsi" w:cstheme="majorHAnsi"/>
          <w:b/>
          <w:sz w:val="24"/>
        </w:rPr>
      </w:pPr>
      <w:r w:rsidRPr="00B474F8">
        <w:rPr>
          <w:rFonts w:asciiTheme="majorHAnsi" w:eastAsia="Times New Roman" w:hAnsiTheme="majorHAnsi" w:cstheme="majorHAnsi"/>
          <w:b/>
          <w:sz w:val="24"/>
        </w:rPr>
        <w:t>Obsahové, organizační a časové vymezení předmětu</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ab/>
        <w:t>Vzdělávací obsah volitelného předmětu Přírodo</w:t>
      </w:r>
      <w:r w:rsidR="00C32158">
        <w:rPr>
          <w:rFonts w:asciiTheme="majorHAnsi" w:eastAsia="Times New Roman" w:hAnsiTheme="majorHAnsi" w:cstheme="majorHAnsi"/>
          <w:sz w:val="24"/>
        </w:rPr>
        <w:t>vědný</w:t>
      </w:r>
      <w:r w:rsidRPr="00B474F8">
        <w:rPr>
          <w:rFonts w:asciiTheme="majorHAnsi" w:eastAsia="Times New Roman" w:hAnsiTheme="majorHAnsi" w:cstheme="majorHAnsi"/>
          <w:sz w:val="24"/>
        </w:rPr>
        <w:t xml:space="preserve"> seminář navazuje na vzdělávací oblast Člověk a příroda. Přírodopis</w:t>
      </w:r>
      <w:r w:rsidR="00C32158">
        <w:rPr>
          <w:rFonts w:asciiTheme="majorHAnsi" w:eastAsia="Times New Roman" w:hAnsiTheme="majorHAnsi" w:cstheme="majorHAnsi"/>
          <w:sz w:val="24"/>
        </w:rPr>
        <w:t>, chemie, fyzika</w:t>
      </w:r>
      <w:r w:rsidRPr="00B474F8">
        <w:rPr>
          <w:rFonts w:asciiTheme="majorHAnsi" w:eastAsia="Times New Roman" w:hAnsiTheme="majorHAnsi" w:cstheme="majorHAnsi"/>
          <w:sz w:val="24"/>
        </w:rPr>
        <w:t xml:space="preserve"> a přírodo</w:t>
      </w:r>
      <w:r w:rsidR="00C32158">
        <w:rPr>
          <w:rFonts w:asciiTheme="majorHAnsi" w:eastAsia="Times New Roman" w:hAnsiTheme="majorHAnsi" w:cstheme="majorHAnsi"/>
          <w:sz w:val="24"/>
        </w:rPr>
        <w:t>vědný</w:t>
      </w:r>
      <w:r w:rsidRPr="00B474F8">
        <w:rPr>
          <w:rFonts w:asciiTheme="majorHAnsi" w:eastAsia="Times New Roman" w:hAnsiTheme="majorHAnsi" w:cstheme="majorHAnsi"/>
          <w:sz w:val="24"/>
        </w:rPr>
        <w:t xml:space="preserve"> seminář se vzájemně doplňují.</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ab/>
        <w:t>Vzdělávání v tomto předmětu směřuje k podchycení a rozvíjení hlubšího zájmu o přírodu a přírodniny. Poskytuje žákům prostředky a metody pro hlubší porozumění přírodním faktům a umožňuje poznat přírodu jako systém, jehož součásti jsou vzájemně propojeny, působí na sebe a ovlivňují se. Podporuje vytváření otevřeného myšlení, kritického myšlení a logického uvažování. Učí žáky aplikovat přírodovědné poznatky v praktickém životě. Vede k chápání podstatných souvislostí mezi stavem přírody a lidskou činností, k pochopení závislosti člověka na přírodních zdrojích. Seznamuje žáka se stavbou živých organismů.</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ab/>
        <w:t>Formy a metody práce se užívají podle charakteru učiva a cílů vzdělávání, jsou to především frontální výuka s demonstrací, skupinová práce, pozorování, experiment, řešení problémových úloh, přírodovědné vycházky či projekty. Přírodo</w:t>
      </w:r>
      <w:r w:rsidR="00C32158">
        <w:rPr>
          <w:rFonts w:asciiTheme="majorHAnsi" w:eastAsia="Times New Roman" w:hAnsiTheme="majorHAnsi" w:cstheme="majorHAnsi"/>
          <w:sz w:val="24"/>
        </w:rPr>
        <w:t>vědný</w:t>
      </w:r>
      <w:r w:rsidRPr="00B474F8">
        <w:rPr>
          <w:rFonts w:asciiTheme="majorHAnsi" w:eastAsia="Times New Roman" w:hAnsiTheme="majorHAnsi" w:cstheme="majorHAnsi"/>
          <w:sz w:val="24"/>
        </w:rPr>
        <w:t xml:space="preserve"> seminář může být vyučován v laboratoři, v kmenových třídách i v terénu.</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ab/>
        <w:t>Tento předmět se hodnotí formou odevzdaných laboratorních prací, referátů a aktivity žáků.</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ab/>
        <w:t xml:space="preserve">Vyučovací předmět </w:t>
      </w:r>
      <w:r w:rsidR="00C32158">
        <w:rPr>
          <w:rFonts w:asciiTheme="majorHAnsi" w:eastAsia="Times New Roman" w:hAnsiTheme="majorHAnsi" w:cstheme="majorHAnsi"/>
          <w:sz w:val="24"/>
        </w:rPr>
        <w:t>Přírodovědný seminář</w:t>
      </w:r>
      <w:r w:rsidRPr="00B474F8">
        <w:rPr>
          <w:rFonts w:asciiTheme="majorHAnsi" w:eastAsia="Times New Roman" w:hAnsiTheme="majorHAnsi" w:cstheme="majorHAnsi"/>
          <w:sz w:val="24"/>
        </w:rPr>
        <w:t xml:space="preserve"> se realizuje jako volitelný předmět v </w:t>
      </w:r>
      <w:r w:rsidR="00C32158">
        <w:rPr>
          <w:rFonts w:asciiTheme="majorHAnsi" w:eastAsia="Times New Roman" w:hAnsiTheme="majorHAnsi" w:cstheme="majorHAnsi"/>
          <w:sz w:val="24"/>
        </w:rPr>
        <w:t>8</w:t>
      </w:r>
      <w:r w:rsidRPr="00B474F8">
        <w:rPr>
          <w:rFonts w:asciiTheme="majorHAnsi" w:eastAsia="Times New Roman" w:hAnsiTheme="majorHAnsi" w:cstheme="majorHAnsi"/>
          <w:sz w:val="24"/>
        </w:rPr>
        <w:t>. - 9.ročníku s 1 hodinovou dotací týdně. Témata odpovídají vždy učivu v daném ročníku.</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Při práci je uplatněn diferencovaný přístup k dětem s SPU. Rozvoj nadaných žáků je dán možností nadstavbového (rozšiřujícího) učiva, ať už formou referátů nebo seminárních prací navíc, zapojují se do soutěží.</w:t>
      </w:r>
    </w:p>
    <w:p w:rsidR="00852676" w:rsidRPr="00B474F8" w:rsidRDefault="00852676">
      <w:pPr>
        <w:suppressAutoHyphens/>
        <w:spacing w:after="120" w:line="240" w:lineRule="auto"/>
        <w:rPr>
          <w:rFonts w:asciiTheme="majorHAnsi" w:eastAsia="Times New Roman" w:hAnsiTheme="majorHAnsi" w:cstheme="majorHAnsi"/>
          <w:sz w:val="24"/>
        </w:rPr>
      </w:pPr>
    </w:p>
    <w:p w:rsidR="00852676" w:rsidRPr="00B474F8" w:rsidRDefault="00011A2B">
      <w:pPr>
        <w:suppressAutoHyphens/>
        <w:spacing w:after="12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Vyučovací předmět průběžně pracuje s průřezovými tématy danými RVP.</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b/>
          <w:sz w:val="24"/>
        </w:rPr>
      </w:pPr>
      <w:r w:rsidRPr="00B474F8">
        <w:rPr>
          <w:rFonts w:asciiTheme="majorHAnsi" w:eastAsia="Times New Roman" w:hAnsiTheme="majorHAnsi" w:cstheme="majorHAnsi"/>
          <w:b/>
          <w:sz w:val="24"/>
        </w:rPr>
        <w:t>Výchovné a vzdělávací strategie vedoucí k utváření klíčových kompetencí</w:t>
      </w:r>
    </w:p>
    <w:p w:rsidR="00852676" w:rsidRPr="00B474F8" w:rsidRDefault="00852676">
      <w:pPr>
        <w:suppressAutoHyphens/>
        <w:spacing w:after="120" w:line="240" w:lineRule="auto"/>
        <w:rPr>
          <w:rFonts w:asciiTheme="majorHAnsi" w:eastAsia="Times New Roman" w:hAnsiTheme="majorHAnsi" w:cstheme="majorHAnsi"/>
          <w:sz w:val="24"/>
        </w:rPr>
      </w:pPr>
    </w:p>
    <w:p w:rsidR="00852676" w:rsidRPr="00B474F8" w:rsidRDefault="00011A2B">
      <w:pPr>
        <w:suppressAutoHyphens/>
        <w:spacing w:after="12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Vyučovací předmět Přírodopisný seminář přispívá k rozvoji </w:t>
      </w:r>
      <w:r w:rsidRPr="00B474F8">
        <w:rPr>
          <w:rFonts w:asciiTheme="majorHAnsi" w:eastAsia="Times New Roman" w:hAnsiTheme="majorHAnsi" w:cstheme="majorHAnsi"/>
          <w:b/>
          <w:sz w:val="24"/>
        </w:rPr>
        <w:t>klíčových kompetencí</w:t>
      </w:r>
      <w:r w:rsidRPr="00B474F8">
        <w:rPr>
          <w:rFonts w:asciiTheme="majorHAnsi" w:eastAsia="Times New Roman" w:hAnsiTheme="majorHAnsi" w:cstheme="majorHAnsi"/>
          <w:sz w:val="24"/>
        </w:rPr>
        <w:t xml:space="preserve"> žáků těmito </w:t>
      </w:r>
      <w:r w:rsidRPr="00B474F8">
        <w:rPr>
          <w:rFonts w:asciiTheme="majorHAnsi" w:eastAsia="Times New Roman" w:hAnsiTheme="majorHAnsi" w:cstheme="majorHAnsi"/>
          <w:b/>
          <w:sz w:val="24"/>
        </w:rPr>
        <w:t>společnými strategiemi:</w:t>
      </w:r>
    </w:p>
    <w:p w:rsidR="00852676" w:rsidRPr="00B474F8" w:rsidRDefault="00852676">
      <w:pPr>
        <w:suppressAutoHyphens/>
        <w:spacing w:after="0" w:line="240" w:lineRule="auto"/>
        <w:rPr>
          <w:rFonts w:asciiTheme="majorHAnsi" w:eastAsia="Times New Roman" w:hAnsiTheme="majorHAnsi" w:cstheme="majorHAnsi"/>
          <w:sz w:val="24"/>
          <w:u w:val="single"/>
        </w:rPr>
      </w:pPr>
    </w:p>
    <w:p w:rsidR="00852676" w:rsidRPr="00B474F8" w:rsidRDefault="00011A2B">
      <w:pPr>
        <w:suppressAutoHyphens/>
        <w:spacing w:after="0" w:line="240" w:lineRule="auto"/>
        <w:rPr>
          <w:rFonts w:asciiTheme="majorHAnsi" w:eastAsia="Times New Roman" w:hAnsiTheme="majorHAnsi" w:cstheme="majorHAnsi"/>
          <w:sz w:val="24"/>
          <w:u w:val="single"/>
        </w:rPr>
      </w:pPr>
      <w:r w:rsidRPr="00B474F8">
        <w:rPr>
          <w:rFonts w:asciiTheme="majorHAnsi" w:eastAsia="Times New Roman" w:hAnsiTheme="majorHAnsi" w:cstheme="majorHAnsi"/>
          <w:sz w:val="24"/>
          <w:u w:val="single"/>
        </w:rPr>
        <w:t>Kompetence k</w:t>
      </w:r>
      <w:r w:rsidR="00860277" w:rsidRPr="00B474F8">
        <w:rPr>
          <w:rFonts w:asciiTheme="majorHAnsi" w:eastAsia="Times New Roman" w:hAnsiTheme="majorHAnsi" w:cstheme="majorHAnsi"/>
          <w:sz w:val="24"/>
          <w:u w:val="single"/>
        </w:rPr>
        <w:t> </w:t>
      </w:r>
      <w:r w:rsidRPr="00B474F8">
        <w:rPr>
          <w:rFonts w:asciiTheme="majorHAnsi" w:eastAsia="Times New Roman" w:hAnsiTheme="majorHAnsi" w:cstheme="majorHAnsi"/>
          <w:sz w:val="24"/>
          <w:u w:val="single"/>
        </w:rPr>
        <w:t>učení</w:t>
      </w:r>
    </w:p>
    <w:p w:rsidR="00860277" w:rsidRPr="00B474F8" w:rsidRDefault="00860277">
      <w:pPr>
        <w:suppressAutoHyphens/>
        <w:spacing w:after="0" w:line="240" w:lineRule="auto"/>
        <w:rPr>
          <w:rFonts w:asciiTheme="majorHAnsi" w:eastAsia="Times New Roman" w:hAnsiTheme="majorHAnsi" w:cstheme="majorHAnsi"/>
          <w:sz w:val="24"/>
          <w:u w:val="single"/>
        </w:rPr>
      </w:pPr>
    </w:p>
    <w:p w:rsidR="00852676" w:rsidRPr="00B474F8" w:rsidRDefault="00011A2B" w:rsidP="00CD7CA8">
      <w:pPr>
        <w:numPr>
          <w:ilvl w:val="0"/>
          <w:numId w:val="215"/>
        </w:numPr>
        <w:tabs>
          <w:tab w:val="left" w:pos="284"/>
        </w:tabs>
        <w:suppressAutoHyphens/>
        <w:spacing w:after="0" w:line="240" w:lineRule="auto"/>
        <w:ind w:firstLine="57"/>
        <w:rPr>
          <w:rFonts w:asciiTheme="majorHAnsi" w:eastAsia="Times New Roman" w:hAnsiTheme="majorHAnsi" w:cstheme="majorHAnsi"/>
          <w:sz w:val="24"/>
        </w:rPr>
      </w:pPr>
      <w:r w:rsidRPr="00B474F8">
        <w:rPr>
          <w:rFonts w:asciiTheme="majorHAnsi" w:eastAsia="Times New Roman" w:hAnsiTheme="majorHAnsi" w:cstheme="majorHAnsi"/>
          <w:sz w:val="24"/>
        </w:rPr>
        <w:t xml:space="preserve">učitel zařazuje do výuky aktivity a úkoly k poznávání přírodních objektů, procesů, </w:t>
      </w:r>
      <w:r w:rsidRPr="00B474F8">
        <w:rPr>
          <w:rFonts w:asciiTheme="majorHAnsi" w:eastAsia="Times New Roman" w:hAnsiTheme="majorHAnsi" w:cstheme="majorHAnsi"/>
          <w:sz w:val="24"/>
        </w:rPr>
        <w:tab/>
        <w:t>vlastností a jevů různými metodami</w:t>
      </w:r>
    </w:p>
    <w:p w:rsidR="00852676" w:rsidRPr="00B474F8" w:rsidRDefault="00011A2B" w:rsidP="00CD7CA8">
      <w:pPr>
        <w:numPr>
          <w:ilvl w:val="0"/>
          <w:numId w:val="215"/>
        </w:numPr>
        <w:tabs>
          <w:tab w:val="left" w:pos="284"/>
        </w:tabs>
        <w:suppressAutoHyphens/>
        <w:spacing w:after="0" w:line="240" w:lineRule="auto"/>
        <w:ind w:firstLine="57"/>
        <w:rPr>
          <w:rFonts w:asciiTheme="majorHAnsi" w:eastAsia="Times New Roman" w:hAnsiTheme="majorHAnsi" w:cstheme="majorHAnsi"/>
          <w:sz w:val="24"/>
        </w:rPr>
      </w:pPr>
      <w:r w:rsidRPr="00B474F8">
        <w:rPr>
          <w:rFonts w:asciiTheme="majorHAnsi" w:eastAsia="Times New Roman" w:hAnsiTheme="majorHAnsi" w:cstheme="majorHAnsi"/>
          <w:sz w:val="24"/>
        </w:rPr>
        <w:t xml:space="preserve">učitel vede žáky ke schopnosti vyhledávat, třídit a propojovat informace a správně </w:t>
      </w:r>
      <w:r w:rsidRPr="00B474F8">
        <w:rPr>
          <w:rFonts w:asciiTheme="majorHAnsi" w:eastAsia="Times New Roman" w:hAnsiTheme="majorHAnsi" w:cstheme="majorHAnsi"/>
          <w:sz w:val="24"/>
        </w:rPr>
        <w:tab/>
        <w:t>používat odbornou terminologii</w:t>
      </w:r>
    </w:p>
    <w:p w:rsidR="00852676" w:rsidRPr="00B474F8" w:rsidRDefault="00011A2B" w:rsidP="00CD7CA8">
      <w:pPr>
        <w:numPr>
          <w:ilvl w:val="0"/>
          <w:numId w:val="215"/>
        </w:numPr>
        <w:tabs>
          <w:tab w:val="left" w:pos="284"/>
        </w:tabs>
        <w:suppressAutoHyphens/>
        <w:spacing w:after="0" w:line="240" w:lineRule="auto"/>
        <w:ind w:firstLine="57"/>
        <w:rPr>
          <w:rFonts w:asciiTheme="majorHAnsi" w:eastAsia="Times New Roman" w:hAnsiTheme="majorHAnsi" w:cstheme="majorHAnsi"/>
          <w:sz w:val="24"/>
        </w:rPr>
      </w:pPr>
      <w:r w:rsidRPr="00B474F8">
        <w:rPr>
          <w:rFonts w:asciiTheme="majorHAnsi" w:eastAsia="Times New Roman" w:hAnsiTheme="majorHAnsi" w:cstheme="majorHAnsi"/>
          <w:sz w:val="24"/>
        </w:rPr>
        <w:t xml:space="preserve">učitel vytváří podmínky pro samostatné pozorování a porovnávání získaných informací i </w:t>
      </w:r>
      <w:r w:rsidRPr="00B474F8">
        <w:rPr>
          <w:rFonts w:asciiTheme="majorHAnsi" w:eastAsia="Times New Roman" w:hAnsiTheme="majorHAnsi" w:cstheme="majorHAnsi"/>
          <w:sz w:val="24"/>
        </w:rPr>
        <w:tab/>
        <w:t>k nalézání souvislostí mezi nimi</w:t>
      </w:r>
    </w:p>
    <w:p w:rsidR="00852676" w:rsidRPr="00B474F8" w:rsidRDefault="00011A2B" w:rsidP="00CD7CA8">
      <w:pPr>
        <w:numPr>
          <w:ilvl w:val="0"/>
          <w:numId w:val="215"/>
        </w:numPr>
        <w:tabs>
          <w:tab w:val="left" w:pos="284"/>
        </w:tabs>
        <w:suppressAutoHyphens/>
        <w:spacing w:after="0" w:line="240" w:lineRule="auto"/>
        <w:ind w:firstLine="57"/>
        <w:rPr>
          <w:rFonts w:asciiTheme="majorHAnsi" w:eastAsia="Times New Roman" w:hAnsiTheme="majorHAnsi" w:cstheme="majorHAnsi"/>
          <w:sz w:val="24"/>
        </w:rPr>
      </w:pPr>
      <w:r w:rsidRPr="00B474F8">
        <w:rPr>
          <w:rFonts w:asciiTheme="majorHAnsi" w:eastAsia="Times New Roman" w:hAnsiTheme="majorHAnsi" w:cstheme="majorHAnsi"/>
          <w:sz w:val="24"/>
        </w:rPr>
        <w:t>vedeme žáky ke schopnosti správně zaznamenat a zdokumentovat experiment</w:t>
      </w:r>
    </w:p>
    <w:p w:rsidR="00B65FFC" w:rsidRPr="00015616" w:rsidRDefault="00011A2B" w:rsidP="00CD7CA8">
      <w:pPr>
        <w:numPr>
          <w:ilvl w:val="0"/>
          <w:numId w:val="215"/>
        </w:numPr>
        <w:tabs>
          <w:tab w:val="left" w:pos="284"/>
        </w:tabs>
        <w:suppressAutoHyphens/>
        <w:spacing w:after="0" w:line="240" w:lineRule="auto"/>
        <w:ind w:firstLine="57"/>
        <w:rPr>
          <w:rFonts w:asciiTheme="majorHAnsi" w:eastAsia="Times New Roman" w:hAnsiTheme="majorHAnsi" w:cstheme="majorHAnsi"/>
          <w:sz w:val="24"/>
        </w:rPr>
      </w:pPr>
      <w:r w:rsidRPr="00B474F8">
        <w:rPr>
          <w:rFonts w:asciiTheme="majorHAnsi" w:eastAsia="Times New Roman" w:hAnsiTheme="majorHAnsi" w:cstheme="majorHAnsi"/>
          <w:sz w:val="24"/>
        </w:rPr>
        <w:t>vedeme k trpělivosti při práci</w:t>
      </w:r>
    </w:p>
    <w:p w:rsidR="00B65FFC" w:rsidRPr="00B474F8" w:rsidRDefault="00B65FFC">
      <w:pPr>
        <w:suppressAutoHyphens/>
        <w:spacing w:after="0" w:line="240" w:lineRule="auto"/>
        <w:rPr>
          <w:rFonts w:asciiTheme="majorHAnsi" w:eastAsia="Times New Roman" w:hAnsiTheme="majorHAnsi" w:cstheme="majorHAnsi"/>
          <w:sz w:val="24"/>
          <w:u w:val="single"/>
        </w:rPr>
      </w:pPr>
    </w:p>
    <w:p w:rsidR="00852676" w:rsidRPr="00B474F8" w:rsidRDefault="00011A2B">
      <w:pPr>
        <w:suppressAutoHyphens/>
        <w:spacing w:after="0" w:line="240" w:lineRule="auto"/>
        <w:rPr>
          <w:rFonts w:asciiTheme="majorHAnsi" w:eastAsia="Times New Roman" w:hAnsiTheme="majorHAnsi" w:cstheme="majorHAnsi"/>
          <w:sz w:val="24"/>
          <w:u w:val="single"/>
        </w:rPr>
      </w:pPr>
      <w:r w:rsidRPr="00B474F8">
        <w:rPr>
          <w:rFonts w:asciiTheme="majorHAnsi" w:eastAsia="Times New Roman" w:hAnsiTheme="majorHAnsi" w:cstheme="majorHAnsi"/>
          <w:sz w:val="24"/>
          <w:u w:val="single"/>
        </w:rPr>
        <w:lastRenderedPageBreak/>
        <w:t>Kompetence k řešení problémů</w:t>
      </w:r>
    </w:p>
    <w:p w:rsidR="00860277" w:rsidRPr="00B474F8" w:rsidRDefault="00860277">
      <w:pPr>
        <w:suppressAutoHyphens/>
        <w:spacing w:after="0" w:line="240" w:lineRule="auto"/>
        <w:rPr>
          <w:rFonts w:asciiTheme="majorHAnsi" w:eastAsia="Times New Roman" w:hAnsiTheme="majorHAnsi" w:cstheme="majorHAnsi"/>
          <w:sz w:val="24"/>
          <w:u w:val="single"/>
        </w:rPr>
      </w:pPr>
    </w:p>
    <w:p w:rsidR="00852676" w:rsidRPr="00B474F8" w:rsidRDefault="00011A2B" w:rsidP="00CD7CA8">
      <w:pPr>
        <w:numPr>
          <w:ilvl w:val="0"/>
          <w:numId w:val="216"/>
        </w:numPr>
        <w:tabs>
          <w:tab w:val="left" w:pos="284"/>
        </w:tabs>
        <w:suppressAutoHyphens/>
        <w:spacing w:after="0" w:line="240" w:lineRule="auto"/>
        <w:ind w:firstLine="57"/>
        <w:rPr>
          <w:rFonts w:asciiTheme="majorHAnsi" w:eastAsia="Times New Roman" w:hAnsiTheme="majorHAnsi" w:cstheme="majorHAnsi"/>
          <w:sz w:val="24"/>
        </w:rPr>
      </w:pPr>
      <w:r w:rsidRPr="00B474F8">
        <w:rPr>
          <w:rFonts w:asciiTheme="majorHAnsi" w:eastAsia="Times New Roman" w:hAnsiTheme="majorHAnsi" w:cstheme="majorHAnsi"/>
          <w:sz w:val="24"/>
        </w:rPr>
        <w:t xml:space="preserve">učitel zařazuje do výuky aktivity a úkoly, které umožňují volit více způsobů či postupů </w:t>
      </w:r>
      <w:r w:rsidRPr="00B474F8">
        <w:rPr>
          <w:rFonts w:asciiTheme="majorHAnsi" w:eastAsia="Times New Roman" w:hAnsiTheme="majorHAnsi" w:cstheme="majorHAnsi"/>
          <w:sz w:val="24"/>
        </w:rPr>
        <w:tab/>
        <w:t>řešení</w:t>
      </w:r>
    </w:p>
    <w:p w:rsidR="00852676" w:rsidRPr="00B474F8" w:rsidRDefault="00011A2B" w:rsidP="00CD7CA8">
      <w:pPr>
        <w:numPr>
          <w:ilvl w:val="0"/>
          <w:numId w:val="216"/>
        </w:numPr>
        <w:tabs>
          <w:tab w:val="left" w:pos="284"/>
        </w:tabs>
        <w:suppressAutoHyphens/>
        <w:spacing w:after="0" w:line="240" w:lineRule="auto"/>
        <w:ind w:firstLine="57"/>
        <w:rPr>
          <w:rFonts w:asciiTheme="majorHAnsi" w:eastAsia="Times New Roman" w:hAnsiTheme="majorHAnsi" w:cstheme="majorHAnsi"/>
          <w:sz w:val="24"/>
        </w:rPr>
      </w:pPr>
      <w:r w:rsidRPr="00B474F8">
        <w:rPr>
          <w:rFonts w:asciiTheme="majorHAnsi" w:eastAsia="Times New Roman" w:hAnsiTheme="majorHAnsi" w:cstheme="majorHAnsi"/>
          <w:sz w:val="24"/>
        </w:rPr>
        <w:t>učitel zařazuje do výuky takové metody, při kterých žáci sami navrhují řešení, docházejí k</w:t>
      </w:r>
      <w:r w:rsidRPr="00B474F8">
        <w:rPr>
          <w:rFonts w:asciiTheme="majorHAnsi" w:eastAsia="Times New Roman" w:hAnsiTheme="majorHAnsi" w:cstheme="majorHAnsi"/>
          <w:sz w:val="24"/>
        </w:rPr>
        <w:tab/>
        <w:t> závěrům a vyhodnocují získaná fakta</w:t>
      </w:r>
    </w:p>
    <w:p w:rsidR="00860277" w:rsidRPr="00B474F8" w:rsidRDefault="00860277" w:rsidP="00860277">
      <w:pPr>
        <w:tabs>
          <w:tab w:val="left" w:pos="284"/>
        </w:tabs>
        <w:suppressAutoHyphens/>
        <w:spacing w:after="0" w:line="240" w:lineRule="auto"/>
        <w:ind w:left="57"/>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u w:val="single"/>
        </w:rPr>
      </w:pPr>
      <w:r w:rsidRPr="00B474F8">
        <w:rPr>
          <w:rFonts w:asciiTheme="majorHAnsi" w:eastAsia="Times New Roman" w:hAnsiTheme="majorHAnsi" w:cstheme="majorHAnsi"/>
          <w:sz w:val="24"/>
          <w:u w:val="single"/>
        </w:rPr>
        <w:t>Kompetence komunikativní</w:t>
      </w:r>
    </w:p>
    <w:p w:rsidR="00860277" w:rsidRPr="00B474F8" w:rsidRDefault="00860277">
      <w:pPr>
        <w:suppressAutoHyphens/>
        <w:spacing w:after="0" w:line="240" w:lineRule="auto"/>
        <w:rPr>
          <w:rFonts w:asciiTheme="majorHAnsi" w:eastAsia="Times New Roman" w:hAnsiTheme="majorHAnsi" w:cstheme="majorHAnsi"/>
          <w:sz w:val="24"/>
          <w:u w:val="single"/>
        </w:rPr>
      </w:pPr>
    </w:p>
    <w:p w:rsidR="00852676" w:rsidRPr="00B474F8" w:rsidRDefault="00011A2B" w:rsidP="00CD7CA8">
      <w:pPr>
        <w:numPr>
          <w:ilvl w:val="0"/>
          <w:numId w:val="217"/>
        </w:numPr>
        <w:tabs>
          <w:tab w:val="left" w:pos="284"/>
        </w:tabs>
        <w:suppressAutoHyphens/>
        <w:spacing w:after="0" w:line="240" w:lineRule="auto"/>
        <w:ind w:firstLine="57"/>
        <w:jc w:val="both"/>
        <w:rPr>
          <w:rFonts w:asciiTheme="majorHAnsi" w:eastAsia="Times New Roman" w:hAnsiTheme="majorHAnsi" w:cstheme="majorHAnsi"/>
          <w:sz w:val="24"/>
        </w:rPr>
      </w:pPr>
      <w:r w:rsidRPr="00B474F8">
        <w:rPr>
          <w:rFonts w:asciiTheme="majorHAnsi" w:eastAsia="Times New Roman" w:hAnsiTheme="majorHAnsi" w:cstheme="majorHAnsi"/>
          <w:sz w:val="24"/>
        </w:rPr>
        <w:t xml:space="preserve">učitel vede ke schopnosti formulovat vlastní myšlenky v písemné i mluvené formě, </w:t>
      </w:r>
      <w:r w:rsidRPr="00B474F8">
        <w:rPr>
          <w:rFonts w:asciiTheme="majorHAnsi" w:eastAsia="Times New Roman" w:hAnsiTheme="majorHAnsi" w:cstheme="majorHAnsi"/>
          <w:sz w:val="24"/>
        </w:rPr>
        <w:tab/>
        <w:t xml:space="preserve">vyjadřovat se výstižně, souvisle a kultivovaně sdělovat (ústně i písemně) postup a výsledky </w:t>
      </w:r>
      <w:r w:rsidRPr="00B474F8">
        <w:rPr>
          <w:rFonts w:asciiTheme="majorHAnsi" w:eastAsia="Times New Roman" w:hAnsiTheme="majorHAnsi" w:cstheme="majorHAnsi"/>
          <w:sz w:val="24"/>
        </w:rPr>
        <w:tab/>
        <w:t>svých pozorování a experimentů</w:t>
      </w:r>
    </w:p>
    <w:p w:rsidR="00852676" w:rsidRPr="00B474F8" w:rsidRDefault="00011A2B" w:rsidP="00CD7CA8">
      <w:pPr>
        <w:numPr>
          <w:ilvl w:val="0"/>
          <w:numId w:val="217"/>
        </w:numPr>
        <w:tabs>
          <w:tab w:val="left" w:pos="284"/>
        </w:tabs>
        <w:suppressAutoHyphens/>
        <w:spacing w:after="0" w:line="240" w:lineRule="auto"/>
        <w:ind w:firstLine="57"/>
        <w:rPr>
          <w:rFonts w:asciiTheme="majorHAnsi" w:eastAsia="Times New Roman" w:hAnsiTheme="majorHAnsi" w:cstheme="majorHAnsi"/>
          <w:sz w:val="24"/>
        </w:rPr>
      </w:pPr>
      <w:r w:rsidRPr="00B474F8">
        <w:rPr>
          <w:rFonts w:asciiTheme="majorHAnsi" w:eastAsia="Times New Roman" w:hAnsiTheme="majorHAnsi" w:cstheme="majorHAnsi"/>
          <w:sz w:val="24"/>
        </w:rPr>
        <w:t xml:space="preserve">vedeme žáky ke schopnosti komunikovat mezi žáky, respektovat názory druhých, přijmout </w:t>
      </w:r>
      <w:r w:rsidRPr="00B474F8">
        <w:rPr>
          <w:rFonts w:asciiTheme="majorHAnsi" w:eastAsia="Times New Roman" w:hAnsiTheme="majorHAnsi" w:cstheme="majorHAnsi"/>
          <w:sz w:val="24"/>
        </w:rPr>
        <w:tab/>
        <w:t>kritiku</w:t>
      </w:r>
    </w:p>
    <w:p w:rsidR="00852676" w:rsidRPr="00B474F8" w:rsidRDefault="00011A2B" w:rsidP="00CD7CA8">
      <w:pPr>
        <w:numPr>
          <w:ilvl w:val="0"/>
          <w:numId w:val="217"/>
        </w:numPr>
        <w:tabs>
          <w:tab w:val="left" w:pos="284"/>
        </w:tabs>
        <w:suppressAutoHyphens/>
        <w:spacing w:after="0" w:line="240" w:lineRule="auto"/>
        <w:ind w:firstLine="57"/>
        <w:rPr>
          <w:rFonts w:asciiTheme="majorHAnsi" w:eastAsia="Times New Roman" w:hAnsiTheme="majorHAnsi" w:cstheme="majorHAnsi"/>
          <w:sz w:val="24"/>
        </w:rPr>
      </w:pPr>
      <w:r w:rsidRPr="00B474F8">
        <w:rPr>
          <w:rFonts w:asciiTheme="majorHAnsi" w:eastAsia="Times New Roman" w:hAnsiTheme="majorHAnsi" w:cstheme="majorHAnsi"/>
          <w:sz w:val="24"/>
        </w:rPr>
        <w:t xml:space="preserve">vedeme žáky k rozvíjení schopnosti prezentovat svoji práci, zhodnotit výsledky své práce a </w:t>
      </w:r>
      <w:r w:rsidRPr="00B474F8">
        <w:rPr>
          <w:rFonts w:asciiTheme="majorHAnsi" w:eastAsia="Times New Roman" w:hAnsiTheme="majorHAnsi" w:cstheme="majorHAnsi"/>
          <w:sz w:val="24"/>
        </w:rPr>
        <w:tab/>
        <w:t>reagovat na hodnocení ostatních</w:t>
      </w:r>
    </w:p>
    <w:p w:rsidR="00852676" w:rsidRPr="00B474F8" w:rsidRDefault="00011A2B" w:rsidP="00CD7CA8">
      <w:pPr>
        <w:numPr>
          <w:ilvl w:val="0"/>
          <w:numId w:val="217"/>
        </w:numPr>
        <w:tabs>
          <w:tab w:val="left" w:pos="284"/>
        </w:tabs>
        <w:suppressAutoHyphens/>
        <w:spacing w:after="0" w:line="240" w:lineRule="auto"/>
        <w:ind w:firstLine="57"/>
        <w:rPr>
          <w:rFonts w:asciiTheme="majorHAnsi" w:eastAsia="Times New Roman" w:hAnsiTheme="majorHAnsi" w:cstheme="majorHAnsi"/>
          <w:sz w:val="24"/>
        </w:rPr>
      </w:pPr>
      <w:r w:rsidRPr="00B474F8">
        <w:rPr>
          <w:rFonts w:asciiTheme="majorHAnsi" w:eastAsia="Times New Roman" w:hAnsiTheme="majorHAnsi" w:cstheme="majorHAnsi"/>
          <w:sz w:val="24"/>
        </w:rPr>
        <w:t xml:space="preserve">učitel se snaží přesvědčit o nutnosti důsledně dodržovat pravidla stanovená v laboratorním </w:t>
      </w:r>
      <w:r w:rsidRPr="00B474F8">
        <w:rPr>
          <w:rFonts w:asciiTheme="majorHAnsi" w:eastAsia="Times New Roman" w:hAnsiTheme="majorHAnsi" w:cstheme="majorHAnsi"/>
          <w:sz w:val="24"/>
        </w:rPr>
        <w:tab/>
        <w:t>řádu a společně dohodnutá pravidla chování</w:t>
      </w:r>
    </w:p>
    <w:p w:rsidR="00852676" w:rsidRPr="00B474F8" w:rsidRDefault="00852676">
      <w:pPr>
        <w:suppressAutoHyphens/>
        <w:spacing w:after="0" w:line="240" w:lineRule="auto"/>
        <w:rPr>
          <w:rFonts w:asciiTheme="majorHAnsi" w:eastAsia="Times New Roman" w:hAnsiTheme="majorHAnsi" w:cstheme="majorHAnsi"/>
          <w:sz w:val="24"/>
          <w:u w:val="single"/>
        </w:rPr>
      </w:pPr>
    </w:p>
    <w:p w:rsidR="00852676" w:rsidRPr="00B474F8" w:rsidRDefault="00852676">
      <w:pPr>
        <w:suppressAutoHyphens/>
        <w:spacing w:after="0" w:line="240" w:lineRule="auto"/>
        <w:rPr>
          <w:rFonts w:asciiTheme="majorHAnsi" w:eastAsia="Times New Roman" w:hAnsiTheme="majorHAnsi" w:cstheme="majorHAnsi"/>
          <w:sz w:val="24"/>
          <w:u w:val="single"/>
        </w:rPr>
      </w:pPr>
    </w:p>
    <w:p w:rsidR="00852676" w:rsidRPr="00B474F8" w:rsidRDefault="00011A2B">
      <w:pPr>
        <w:suppressAutoHyphens/>
        <w:spacing w:after="0" w:line="240" w:lineRule="auto"/>
        <w:rPr>
          <w:rFonts w:asciiTheme="majorHAnsi" w:eastAsia="Times New Roman" w:hAnsiTheme="majorHAnsi" w:cstheme="majorHAnsi"/>
          <w:sz w:val="24"/>
          <w:u w:val="single"/>
        </w:rPr>
      </w:pPr>
      <w:r w:rsidRPr="00B474F8">
        <w:rPr>
          <w:rFonts w:asciiTheme="majorHAnsi" w:eastAsia="Times New Roman" w:hAnsiTheme="majorHAnsi" w:cstheme="majorHAnsi"/>
          <w:sz w:val="24"/>
          <w:u w:val="single"/>
        </w:rPr>
        <w:t>Kompetence sociální a personální</w:t>
      </w:r>
    </w:p>
    <w:p w:rsidR="00860277" w:rsidRPr="00B474F8" w:rsidRDefault="00860277">
      <w:pPr>
        <w:suppressAutoHyphens/>
        <w:spacing w:after="0" w:line="240" w:lineRule="auto"/>
        <w:rPr>
          <w:rFonts w:asciiTheme="majorHAnsi" w:eastAsia="Times New Roman" w:hAnsiTheme="majorHAnsi" w:cstheme="majorHAnsi"/>
          <w:sz w:val="24"/>
          <w:u w:val="single"/>
        </w:rPr>
      </w:pPr>
    </w:p>
    <w:p w:rsidR="00852676" w:rsidRPr="00B474F8" w:rsidRDefault="00011A2B" w:rsidP="00CD7CA8">
      <w:pPr>
        <w:numPr>
          <w:ilvl w:val="0"/>
          <w:numId w:val="218"/>
        </w:numPr>
        <w:tabs>
          <w:tab w:val="left" w:pos="284"/>
        </w:tabs>
        <w:suppressAutoHyphens/>
        <w:spacing w:after="0" w:line="240" w:lineRule="auto"/>
        <w:ind w:firstLine="57"/>
        <w:rPr>
          <w:rFonts w:asciiTheme="majorHAnsi" w:eastAsia="Times New Roman" w:hAnsiTheme="majorHAnsi" w:cstheme="majorHAnsi"/>
          <w:sz w:val="24"/>
        </w:rPr>
      </w:pPr>
      <w:r w:rsidRPr="00B474F8">
        <w:rPr>
          <w:rFonts w:asciiTheme="majorHAnsi" w:eastAsia="Times New Roman" w:hAnsiTheme="majorHAnsi" w:cstheme="majorHAnsi"/>
          <w:sz w:val="24"/>
        </w:rPr>
        <w:t xml:space="preserve">využíváme skupinového a kooperativního vyučování, při kterém vedeme žáky ke </w:t>
      </w:r>
      <w:r w:rsidRPr="00B474F8">
        <w:rPr>
          <w:rFonts w:asciiTheme="majorHAnsi" w:eastAsia="Times New Roman" w:hAnsiTheme="majorHAnsi" w:cstheme="majorHAnsi"/>
          <w:sz w:val="24"/>
        </w:rPr>
        <w:tab/>
        <w:t xml:space="preserve">spolupráci při řešení problémů, respektování a uvědomění si jedinečnosti a užitečnosti </w:t>
      </w:r>
      <w:r w:rsidRPr="00B474F8">
        <w:rPr>
          <w:rFonts w:asciiTheme="majorHAnsi" w:eastAsia="Times New Roman" w:hAnsiTheme="majorHAnsi" w:cstheme="majorHAnsi"/>
          <w:sz w:val="24"/>
        </w:rPr>
        <w:tab/>
        <w:t>každého</w:t>
      </w:r>
    </w:p>
    <w:p w:rsidR="00852676" w:rsidRPr="00B474F8" w:rsidRDefault="00011A2B" w:rsidP="00CD7CA8">
      <w:pPr>
        <w:numPr>
          <w:ilvl w:val="0"/>
          <w:numId w:val="218"/>
        </w:numPr>
        <w:tabs>
          <w:tab w:val="left" w:pos="284"/>
        </w:tabs>
        <w:suppressAutoHyphens/>
        <w:spacing w:after="0" w:line="240" w:lineRule="auto"/>
        <w:ind w:firstLine="57"/>
        <w:rPr>
          <w:rFonts w:asciiTheme="majorHAnsi" w:eastAsia="Times New Roman" w:hAnsiTheme="majorHAnsi" w:cstheme="majorHAnsi"/>
          <w:sz w:val="24"/>
        </w:rPr>
      </w:pPr>
      <w:r w:rsidRPr="00B474F8">
        <w:rPr>
          <w:rFonts w:asciiTheme="majorHAnsi" w:eastAsia="Times New Roman" w:hAnsiTheme="majorHAnsi" w:cstheme="majorHAnsi"/>
          <w:sz w:val="24"/>
        </w:rPr>
        <w:t xml:space="preserve">učitel zařazuje do výuky situace, které vedou vedoucí k posílení sebedůvěry žáka a pocitu </w:t>
      </w:r>
      <w:r w:rsidRPr="00B474F8">
        <w:rPr>
          <w:rFonts w:asciiTheme="majorHAnsi" w:eastAsia="Times New Roman" w:hAnsiTheme="majorHAnsi" w:cstheme="majorHAnsi"/>
          <w:sz w:val="24"/>
        </w:rPr>
        <w:tab/>
        <w:t>zodpovědnosti</w:t>
      </w:r>
    </w:p>
    <w:p w:rsidR="00852676" w:rsidRPr="00B474F8" w:rsidRDefault="00011A2B" w:rsidP="00CD7CA8">
      <w:pPr>
        <w:numPr>
          <w:ilvl w:val="0"/>
          <w:numId w:val="218"/>
        </w:numPr>
        <w:tabs>
          <w:tab w:val="left" w:pos="284"/>
        </w:tabs>
        <w:suppressAutoHyphens/>
        <w:spacing w:after="0" w:line="240" w:lineRule="auto"/>
        <w:ind w:firstLine="57"/>
        <w:rPr>
          <w:rFonts w:asciiTheme="majorHAnsi" w:eastAsia="Times New Roman" w:hAnsiTheme="majorHAnsi" w:cstheme="majorHAnsi"/>
          <w:color w:val="000000"/>
          <w:sz w:val="24"/>
        </w:rPr>
      </w:pPr>
      <w:r w:rsidRPr="00B474F8">
        <w:rPr>
          <w:rFonts w:asciiTheme="majorHAnsi" w:eastAsia="Times New Roman" w:hAnsiTheme="majorHAnsi" w:cstheme="majorHAnsi"/>
          <w:color w:val="000000"/>
          <w:sz w:val="24"/>
        </w:rPr>
        <w:t>učitel vytváří podmínky pro efektivní spolupráci</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u w:val="single"/>
        </w:rPr>
      </w:pPr>
      <w:r w:rsidRPr="00B474F8">
        <w:rPr>
          <w:rFonts w:asciiTheme="majorHAnsi" w:eastAsia="Times New Roman" w:hAnsiTheme="majorHAnsi" w:cstheme="majorHAnsi"/>
          <w:sz w:val="24"/>
          <w:u w:val="single"/>
        </w:rPr>
        <w:t>Kompetence občanské</w:t>
      </w:r>
    </w:p>
    <w:p w:rsidR="00860277" w:rsidRPr="00B474F8" w:rsidRDefault="00860277">
      <w:pPr>
        <w:suppressAutoHyphens/>
        <w:spacing w:after="0" w:line="240" w:lineRule="auto"/>
        <w:rPr>
          <w:rFonts w:asciiTheme="majorHAnsi" w:eastAsia="Times New Roman" w:hAnsiTheme="majorHAnsi" w:cstheme="majorHAnsi"/>
          <w:sz w:val="24"/>
          <w:u w:val="single"/>
        </w:rPr>
      </w:pPr>
    </w:p>
    <w:p w:rsidR="00852676" w:rsidRPr="00B474F8" w:rsidRDefault="00011A2B" w:rsidP="00CD7CA8">
      <w:pPr>
        <w:numPr>
          <w:ilvl w:val="0"/>
          <w:numId w:val="219"/>
        </w:numPr>
        <w:tabs>
          <w:tab w:val="left" w:pos="284"/>
        </w:tabs>
        <w:suppressAutoHyphens/>
        <w:spacing w:after="0" w:line="240" w:lineRule="auto"/>
        <w:ind w:firstLine="57"/>
        <w:rPr>
          <w:rFonts w:asciiTheme="majorHAnsi" w:eastAsia="Times New Roman" w:hAnsiTheme="majorHAnsi" w:cstheme="majorHAnsi"/>
          <w:sz w:val="24"/>
        </w:rPr>
      </w:pPr>
      <w:r w:rsidRPr="00B474F8">
        <w:rPr>
          <w:rFonts w:asciiTheme="majorHAnsi" w:eastAsia="Times New Roman" w:hAnsiTheme="majorHAnsi" w:cstheme="majorHAnsi"/>
          <w:sz w:val="24"/>
        </w:rPr>
        <w:t>vedeme žáky k dodržování pravidel slušného chování</w:t>
      </w:r>
    </w:p>
    <w:p w:rsidR="00852676" w:rsidRPr="00B474F8" w:rsidRDefault="00011A2B" w:rsidP="00CD7CA8">
      <w:pPr>
        <w:numPr>
          <w:ilvl w:val="0"/>
          <w:numId w:val="219"/>
        </w:numPr>
        <w:tabs>
          <w:tab w:val="left" w:pos="284"/>
        </w:tabs>
        <w:suppressAutoHyphens/>
        <w:spacing w:after="0" w:line="240" w:lineRule="auto"/>
        <w:ind w:firstLine="57"/>
        <w:rPr>
          <w:rFonts w:asciiTheme="majorHAnsi" w:eastAsia="Times New Roman" w:hAnsiTheme="majorHAnsi" w:cstheme="majorHAnsi"/>
          <w:sz w:val="24"/>
        </w:rPr>
      </w:pPr>
      <w:r w:rsidRPr="00B474F8">
        <w:rPr>
          <w:rFonts w:asciiTheme="majorHAnsi" w:eastAsia="Times New Roman" w:hAnsiTheme="majorHAnsi" w:cstheme="majorHAnsi"/>
          <w:sz w:val="24"/>
        </w:rPr>
        <w:t xml:space="preserve">vedeme žáky k pochopení práv a povinností v souvislosti s ochranou životního prostředí, </w:t>
      </w:r>
      <w:r w:rsidRPr="00B474F8">
        <w:rPr>
          <w:rFonts w:asciiTheme="majorHAnsi" w:eastAsia="Times New Roman" w:hAnsiTheme="majorHAnsi" w:cstheme="majorHAnsi"/>
          <w:sz w:val="24"/>
        </w:rPr>
        <w:tab/>
        <w:t>ochranou vlastního zdraví i zdraví ostatních</w:t>
      </w:r>
    </w:p>
    <w:p w:rsidR="00852676" w:rsidRPr="00B474F8" w:rsidRDefault="00011A2B" w:rsidP="00CD7CA8">
      <w:pPr>
        <w:numPr>
          <w:ilvl w:val="0"/>
          <w:numId w:val="219"/>
        </w:numPr>
        <w:tabs>
          <w:tab w:val="left" w:pos="284"/>
        </w:tabs>
        <w:suppressAutoHyphens/>
        <w:spacing w:after="0" w:line="240" w:lineRule="auto"/>
        <w:ind w:firstLine="57"/>
        <w:rPr>
          <w:rFonts w:asciiTheme="majorHAnsi" w:eastAsia="Times New Roman" w:hAnsiTheme="majorHAnsi" w:cstheme="majorHAnsi"/>
          <w:sz w:val="24"/>
        </w:rPr>
      </w:pPr>
      <w:r w:rsidRPr="00B474F8">
        <w:rPr>
          <w:rFonts w:asciiTheme="majorHAnsi" w:eastAsia="Times New Roman" w:hAnsiTheme="majorHAnsi" w:cstheme="majorHAnsi"/>
          <w:sz w:val="24"/>
        </w:rPr>
        <w:t xml:space="preserve">učitel vede žáky pochopení základních ekologických souvislostí a environmentálních </w:t>
      </w:r>
      <w:r w:rsidRPr="00B474F8">
        <w:rPr>
          <w:rFonts w:asciiTheme="majorHAnsi" w:eastAsia="Times New Roman" w:hAnsiTheme="majorHAnsi" w:cstheme="majorHAnsi"/>
          <w:sz w:val="24"/>
        </w:rPr>
        <w:tab/>
        <w:t>problémů</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u w:val="single"/>
        </w:rPr>
      </w:pPr>
      <w:r w:rsidRPr="00B474F8">
        <w:rPr>
          <w:rFonts w:asciiTheme="majorHAnsi" w:eastAsia="Times New Roman" w:hAnsiTheme="majorHAnsi" w:cstheme="majorHAnsi"/>
          <w:sz w:val="24"/>
          <w:u w:val="single"/>
        </w:rPr>
        <w:t>Kompetence pracovní</w:t>
      </w:r>
    </w:p>
    <w:p w:rsidR="00860277" w:rsidRPr="00B474F8" w:rsidRDefault="00860277">
      <w:pPr>
        <w:suppressAutoHyphens/>
        <w:spacing w:after="0" w:line="240" w:lineRule="auto"/>
        <w:rPr>
          <w:rFonts w:asciiTheme="majorHAnsi" w:eastAsia="Times New Roman" w:hAnsiTheme="majorHAnsi" w:cstheme="majorHAnsi"/>
          <w:sz w:val="24"/>
          <w:u w:val="single"/>
        </w:rPr>
      </w:pPr>
    </w:p>
    <w:p w:rsidR="00852676" w:rsidRPr="00B474F8" w:rsidRDefault="00011A2B" w:rsidP="00CD7CA8">
      <w:pPr>
        <w:numPr>
          <w:ilvl w:val="0"/>
          <w:numId w:val="220"/>
        </w:numPr>
        <w:tabs>
          <w:tab w:val="left" w:pos="180"/>
        </w:tabs>
        <w:suppressAutoHyphens/>
        <w:spacing w:after="0" w:line="240" w:lineRule="auto"/>
        <w:ind w:firstLine="57"/>
        <w:rPr>
          <w:rFonts w:asciiTheme="majorHAnsi" w:eastAsia="Times New Roman" w:hAnsiTheme="majorHAnsi" w:cstheme="majorHAnsi"/>
          <w:sz w:val="24"/>
        </w:rPr>
      </w:pPr>
      <w:r w:rsidRPr="00B474F8">
        <w:rPr>
          <w:rFonts w:asciiTheme="majorHAnsi" w:eastAsia="Times New Roman" w:hAnsiTheme="majorHAnsi" w:cstheme="majorHAnsi"/>
          <w:sz w:val="24"/>
        </w:rPr>
        <w:t xml:space="preserve">  učitel se snaží přesvědčit o nutnosti dodržovat bezpečnostní a hygienická pravidla při práci </w:t>
      </w:r>
      <w:r w:rsidRPr="00B474F8">
        <w:rPr>
          <w:rFonts w:asciiTheme="majorHAnsi" w:eastAsia="Times New Roman" w:hAnsiTheme="majorHAnsi" w:cstheme="majorHAnsi"/>
          <w:sz w:val="24"/>
        </w:rPr>
        <w:tab/>
      </w:r>
      <w:r w:rsidRPr="00B474F8">
        <w:rPr>
          <w:rFonts w:asciiTheme="majorHAnsi" w:eastAsia="Times New Roman" w:hAnsiTheme="majorHAnsi" w:cstheme="majorHAnsi"/>
          <w:sz w:val="24"/>
        </w:rPr>
        <w:tab/>
        <w:t>s mikroskopickými preparáty a s živými přírodninami</w:t>
      </w:r>
    </w:p>
    <w:p w:rsidR="00852676" w:rsidRPr="00B474F8" w:rsidRDefault="00011A2B" w:rsidP="00CD7CA8">
      <w:pPr>
        <w:numPr>
          <w:ilvl w:val="0"/>
          <w:numId w:val="220"/>
        </w:numPr>
        <w:tabs>
          <w:tab w:val="left" w:pos="180"/>
        </w:tabs>
        <w:suppressAutoHyphens/>
        <w:spacing w:after="0" w:line="240" w:lineRule="auto"/>
        <w:ind w:firstLine="57"/>
        <w:rPr>
          <w:rFonts w:asciiTheme="majorHAnsi" w:eastAsia="Times New Roman" w:hAnsiTheme="majorHAnsi" w:cstheme="majorHAnsi"/>
          <w:sz w:val="24"/>
        </w:rPr>
      </w:pPr>
      <w:r w:rsidRPr="00B474F8">
        <w:rPr>
          <w:rFonts w:asciiTheme="majorHAnsi" w:eastAsia="Times New Roman" w:hAnsiTheme="majorHAnsi" w:cstheme="majorHAnsi"/>
          <w:sz w:val="24"/>
        </w:rPr>
        <w:tab/>
        <w:t xml:space="preserve">učitel vytváří podmínky, při kterých se žáci učí samostatně organizovat svoji práci a </w:t>
      </w:r>
      <w:r w:rsidRPr="00B474F8">
        <w:rPr>
          <w:rFonts w:asciiTheme="majorHAnsi" w:eastAsia="Times New Roman" w:hAnsiTheme="majorHAnsi" w:cstheme="majorHAnsi"/>
          <w:sz w:val="24"/>
        </w:rPr>
        <w:tab/>
      </w:r>
      <w:r w:rsidRPr="00B474F8">
        <w:rPr>
          <w:rFonts w:asciiTheme="majorHAnsi" w:eastAsia="Times New Roman" w:hAnsiTheme="majorHAnsi" w:cstheme="majorHAnsi"/>
          <w:sz w:val="24"/>
        </w:rPr>
        <w:tab/>
      </w:r>
      <w:r w:rsidRPr="00B474F8">
        <w:rPr>
          <w:rFonts w:asciiTheme="majorHAnsi" w:eastAsia="Times New Roman" w:hAnsiTheme="majorHAnsi" w:cstheme="majorHAnsi"/>
          <w:sz w:val="24"/>
        </w:rPr>
        <w:tab/>
        <w:t>navrhovat postupy řešení a časový rozvrh</w:t>
      </w:r>
    </w:p>
    <w:p w:rsidR="00852676" w:rsidRPr="00B474F8" w:rsidRDefault="00011A2B" w:rsidP="00CD7CA8">
      <w:pPr>
        <w:numPr>
          <w:ilvl w:val="0"/>
          <w:numId w:val="220"/>
        </w:numPr>
        <w:tabs>
          <w:tab w:val="left" w:pos="180"/>
        </w:tabs>
        <w:suppressAutoHyphens/>
        <w:spacing w:after="0" w:line="240" w:lineRule="auto"/>
        <w:ind w:firstLine="57"/>
        <w:rPr>
          <w:rFonts w:asciiTheme="majorHAnsi" w:eastAsia="Times New Roman" w:hAnsiTheme="majorHAnsi" w:cstheme="majorHAnsi"/>
          <w:sz w:val="24"/>
        </w:rPr>
      </w:pPr>
      <w:r w:rsidRPr="00B474F8">
        <w:rPr>
          <w:rFonts w:asciiTheme="majorHAnsi" w:eastAsia="Times New Roman" w:hAnsiTheme="majorHAnsi" w:cstheme="majorHAnsi"/>
          <w:sz w:val="24"/>
        </w:rPr>
        <w:t xml:space="preserve">  učitel se snaží v rámci možností a podmínek školy při práci využívat moderní technologie, </w:t>
      </w:r>
      <w:r w:rsidRPr="00B474F8">
        <w:rPr>
          <w:rFonts w:asciiTheme="majorHAnsi" w:eastAsia="Times New Roman" w:hAnsiTheme="majorHAnsi" w:cstheme="majorHAnsi"/>
          <w:sz w:val="24"/>
        </w:rPr>
        <w:tab/>
      </w:r>
      <w:r w:rsidRPr="00B474F8">
        <w:rPr>
          <w:rFonts w:asciiTheme="majorHAnsi" w:eastAsia="Times New Roman" w:hAnsiTheme="majorHAnsi" w:cstheme="majorHAnsi"/>
          <w:sz w:val="24"/>
        </w:rPr>
        <w:tab/>
        <w:t>postupy, pomůcky a techniku</w:t>
      </w:r>
    </w:p>
    <w:p w:rsidR="00852676" w:rsidRPr="00B474F8" w:rsidRDefault="00852676">
      <w:pPr>
        <w:tabs>
          <w:tab w:val="left" w:pos="180"/>
        </w:tabs>
        <w:suppressAutoHyphens/>
        <w:spacing w:after="0" w:line="240" w:lineRule="auto"/>
        <w:rPr>
          <w:rFonts w:asciiTheme="majorHAnsi" w:eastAsia="Times New Roman" w:hAnsiTheme="majorHAnsi" w:cstheme="majorHAnsi"/>
          <w:sz w:val="24"/>
        </w:rPr>
      </w:pPr>
    </w:p>
    <w:p w:rsidR="00015616" w:rsidRPr="00B474F8" w:rsidRDefault="00015616" w:rsidP="00015616">
      <w:pPr>
        <w:suppressAutoHyphens/>
        <w:spacing w:after="0" w:line="240" w:lineRule="auto"/>
        <w:rPr>
          <w:rFonts w:asciiTheme="majorHAnsi" w:eastAsia="Times New Roman" w:hAnsiTheme="majorHAnsi" w:cstheme="majorHAnsi"/>
          <w:sz w:val="24"/>
          <w:u w:val="single"/>
        </w:rPr>
      </w:pPr>
      <w:r>
        <w:rPr>
          <w:rFonts w:asciiTheme="majorHAnsi" w:eastAsia="Times New Roman" w:hAnsiTheme="majorHAnsi" w:cstheme="majorHAnsi"/>
          <w:sz w:val="24"/>
          <w:u w:val="single"/>
        </w:rPr>
        <w:lastRenderedPageBreak/>
        <w:t>Kompetence digitální</w:t>
      </w:r>
    </w:p>
    <w:p w:rsidR="00B65FFC" w:rsidRPr="00B474F8" w:rsidRDefault="00B65FFC" w:rsidP="00B65FFC">
      <w:pPr>
        <w:spacing w:after="0"/>
        <w:jc w:val="both"/>
        <w:rPr>
          <w:rFonts w:asciiTheme="majorHAnsi" w:hAnsiTheme="majorHAnsi" w:cstheme="majorHAnsi"/>
          <w:b/>
        </w:rPr>
      </w:pPr>
    </w:p>
    <w:p w:rsidR="00B65FFC" w:rsidRPr="00B474F8" w:rsidRDefault="00B65FFC" w:rsidP="00B65FFC">
      <w:pPr>
        <w:spacing w:after="0"/>
        <w:jc w:val="both"/>
        <w:rPr>
          <w:rFonts w:asciiTheme="majorHAnsi" w:hAnsiTheme="majorHAnsi" w:cstheme="majorHAnsi"/>
        </w:rPr>
      </w:pPr>
    </w:p>
    <w:p w:rsidR="00B65FFC" w:rsidRPr="00B474F8" w:rsidRDefault="00B65FFC" w:rsidP="00CD7CA8">
      <w:pPr>
        <w:pStyle w:val="Odstavecseseznamem"/>
        <w:numPr>
          <w:ilvl w:val="0"/>
          <w:numId w:val="509"/>
        </w:numPr>
        <w:spacing w:after="0"/>
        <w:jc w:val="both"/>
        <w:rPr>
          <w:rFonts w:asciiTheme="majorHAnsi" w:hAnsiTheme="majorHAnsi" w:cstheme="majorHAnsi"/>
        </w:rPr>
      </w:pPr>
      <w:r w:rsidRPr="00B474F8">
        <w:rPr>
          <w:rFonts w:asciiTheme="majorHAnsi" w:hAnsiTheme="majorHAnsi" w:cstheme="majorHAnsi"/>
        </w:rPr>
        <w:t>Podporujeme rozvíjení digitálních kompetencí prostředky a technologiemi, které jsou vhodné pro výchovu ke zdraví.</w:t>
      </w:r>
    </w:p>
    <w:p w:rsidR="00B65FFC" w:rsidRDefault="00B65FFC" w:rsidP="00CD7CA8">
      <w:pPr>
        <w:pStyle w:val="Odstavecseseznamem"/>
        <w:numPr>
          <w:ilvl w:val="0"/>
          <w:numId w:val="509"/>
        </w:numPr>
        <w:spacing w:after="0"/>
        <w:jc w:val="both"/>
        <w:rPr>
          <w:rFonts w:asciiTheme="majorHAnsi" w:hAnsiTheme="majorHAnsi" w:cstheme="majorHAnsi"/>
        </w:rPr>
      </w:pPr>
      <w:r w:rsidRPr="00B474F8">
        <w:rPr>
          <w:rFonts w:asciiTheme="majorHAnsi" w:hAnsiTheme="majorHAnsi" w:cstheme="majorHAnsi"/>
        </w:rPr>
        <w:t>Vedeme žáky k poznání důvěryhodných digitálních zdrojů v oblasti výchovy ke zdraví, k běžnému využívání digitálních technologií pro zaznamenání, ukládání a vyhodnocování dat, které jim umožní vhodně utvářet jejich denní režim a rozhodovat se v situacích podporujících i ohrožujících zdraví.</w:t>
      </w:r>
    </w:p>
    <w:p w:rsidR="00B65FFC" w:rsidRPr="00015616" w:rsidRDefault="00B65FFC" w:rsidP="00CD7CA8">
      <w:pPr>
        <w:pStyle w:val="Odstavecseseznamem"/>
        <w:numPr>
          <w:ilvl w:val="0"/>
          <w:numId w:val="509"/>
        </w:numPr>
        <w:spacing w:after="0"/>
        <w:jc w:val="both"/>
        <w:rPr>
          <w:rFonts w:asciiTheme="majorHAnsi" w:hAnsiTheme="majorHAnsi" w:cstheme="majorHAnsi"/>
        </w:rPr>
      </w:pPr>
      <w:r w:rsidRPr="00015616">
        <w:rPr>
          <w:rFonts w:asciiTheme="majorHAnsi" w:hAnsiTheme="majorHAnsi" w:cstheme="majorHAnsi"/>
        </w:rPr>
        <w:t>Vedeme žáky k bezpečné komunikaci prostřednictvím digitálních technologií a cílenému snižování rizik souvisejících se ztrátou soukromí a osobního bezpečí při nedodržení pravidel komunikace</w:t>
      </w:r>
    </w:p>
    <w:p w:rsidR="00852676" w:rsidRPr="00B474F8" w:rsidRDefault="00852676">
      <w:pPr>
        <w:tabs>
          <w:tab w:val="left" w:pos="180"/>
        </w:tabs>
        <w:suppressAutoHyphens/>
        <w:spacing w:after="0" w:line="240" w:lineRule="auto"/>
        <w:rPr>
          <w:rFonts w:asciiTheme="majorHAnsi" w:eastAsia="Times New Roman" w:hAnsiTheme="majorHAnsi" w:cstheme="majorHAnsi"/>
          <w:sz w:val="24"/>
        </w:rPr>
      </w:pPr>
    </w:p>
    <w:p w:rsidR="00852676" w:rsidRPr="00B474F8" w:rsidRDefault="00852676">
      <w:pPr>
        <w:tabs>
          <w:tab w:val="left" w:pos="180"/>
        </w:tabs>
        <w:suppressAutoHyphens/>
        <w:spacing w:after="0" w:line="240" w:lineRule="auto"/>
        <w:rPr>
          <w:rFonts w:asciiTheme="majorHAnsi" w:eastAsia="Times New Roman" w:hAnsiTheme="majorHAnsi" w:cstheme="majorHAnsi"/>
          <w:sz w:val="24"/>
        </w:rPr>
      </w:pPr>
    </w:p>
    <w:p w:rsidR="00852676" w:rsidRPr="00B474F8" w:rsidRDefault="00852676">
      <w:pPr>
        <w:tabs>
          <w:tab w:val="left" w:pos="1185"/>
        </w:tabs>
        <w:suppressAutoHyphens/>
        <w:spacing w:after="0" w:line="240" w:lineRule="auto"/>
        <w:rPr>
          <w:rFonts w:asciiTheme="majorHAnsi" w:eastAsia="Times New Roman" w:hAnsiTheme="majorHAnsi" w:cstheme="majorHAnsi"/>
          <w:sz w:val="24"/>
        </w:rPr>
      </w:pPr>
    </w:p>
    <w:p w:rsidR="00852676" w:rsidRPr="00B474F8" w:rsidRDefault="00852676">
      <w:pPr>
        <w:tabs>
          <w:tab w:val="left" w:pos="1185"/>
        </w:tabs>
        <w:suppressAutoHyphens/>
        <w:spacing w:after="0" w:line="240" w:lineRule="auto"/>
        <w:rPr>
          <w:rFonts w:asciiTheme="majorHAnsi" w:eastAsia="Times New Roman" w:hAnsiTheme="majorHAnsi" w:cstheme="majorHAnsi"/>
          <w:sz w:val="24"/>
        </w:rPr>
      </w:pPr>
    </w:p>
    <w:p w:rsidR="00860277" w:rsidRPr="00B474F8" w:rsidRDefault="00860277">
      <w:pPr>
        <w:suppressAutoHyphens/>
        <w:spacing w:after="0" w:line="240" w:lineRule="auto"/>
        <w:rPr>
          <w:rFonts w:asciiTheme="majorHAnsi" w:eastAsia="Times New Roman" w:hAnsiTheme="majorHAnsi" w:cstheme="majorHAnsi"/>
          <w:sz w:val="24"/>
        </w:rPr>
      </w:pPr>
    </w:p>
    <w:p w:rsidR="00B65FFC" w:rsidRPr="00B474F8" w:rsidRDefault="00B65FFC">
      <w:pPr>
        <w:suppressAutoHyphens/>
        <w:spacing w:after="0" w:line="240" w:lineRule="auto"/>
        <w:rPr>
          <w:rFonts w:asciiTheme="majorHAnsi" w:eastAsia="Times New Roman" w:hAnsiTheme="majorHAnsi" w:cstheme="majorHAnsi"/>
          <w:b/>
          <w:sz w:val="28"/>
        </w:rPr>
      </w:pPr>
    </w:p>
    <w:p w:rsidR="00B65FFC" w:rsidRPr="00B474F8" w:rsidRDefault="00B65FFC">
      <w:pPr>
        <w:suppressAutoHyphens/>
        <w:spacing w:after="0" w:line="240" w:lineRule="auto"/>
        <w:rPr>
          <w:rFonts w:asciiTheme="majorHAnsi" w:eastAsia="Times New Roman" w:hAnsiTheme="majorHAnsi" w:cstheme="majorHAnsi"/>
          <w:b/>
          <w:sz w:val="28"/>
        </w:rPr>
      </w:pPr>
    </w:p>
    <w:p w:rsidR="00B65FFC" w:rsidRPr="00B474F8" w:rsidRDefault="00B65FFC">
      <w:pPr>
        <w:suppressAutoHyphens/>
        <w:spacing w:after="0" w:line="240" w:lineRule="auto"/>
        <w:rPr>
          <w:rFonts w:asciiTheme="majorHAnsi" w:eastAsia="Times New Roman" w:hAnsiTheme="majorHAnsi" w:cstheme="majorHAnsi"/>
          <w:b/>
          <w:sz w:val="28"/>
        </w:rPr>
      </w:pPr>
    </w:p>
    <w:p w:rsidR="00B65FFC" w:rsidRPr="00B474F8" w:rsidRDefault="00B65FFC">
      <w:pPr>
        <w:suppressAutoHyphens/>
        <w:spacing w:after="0" w:line="240" w:lineRule="auto"/>
        <w:rPr>
          <w:rFonts w:asciiTheme="majorHAnsi" w:eastAsia="Times New Roman" w:hAnsiTheme="majorHAnsi" w:cstheme="majorHAnsi"/>
          <w:b/>
          <w:sz w:val="28"/>
        </w:rPr>
      </w:pPr>
    </w:p>
    <w:p w:rsidR="00B65FFC" w:rsidRPr="00B474F8" w:rsidRDefault="00B65FFC">
      <w:pPr>
        <w:suppressAutoHyphens/>
        <w:spacing w:after="0" w:line="240" w:lineRule="auto"/>
        <w:rPr>
          <w:rFonts w:asciiTheme="majorHAnsi" w:eastAsia="Times New Roman" w:hAnsiTheme="majorHAnsi" w:cstheme="majorHAnsi"/>
          <w:b/>
          <w:sz w:val="28"/>
        </w:rPr>
      </w:pPr>
    </w:p>
    <w:p w:rsidR="00B65FFC" w:rsidRPr="00B474F8" w:rsidRDefault="00B65FFC">
      <w:pPr>
        <w:suppressAutoHyphens/>
        <w:spacing w:after="0" w:line="240" w:lineRule="auto"/>
        <w:rPr>
          <w:rFonts w:asciiTheme="majorHAnsi" w:eastAsia="Times New Roman" w:hAnsiTheme="majorHAnsi" w:cstheme="majorHAnsi"/>
          <w:b/>
          <w:sz w:val="28"/>
        </w:rPr>
      </w:pPr>
    </w:p>
    <w:p w:rsidR="00B65FFC" w:rsidRPr="00B474F8" w:rsidRDefault="00B65FFC">
      <w:pPr>
        <w:suppressAutoHyphens/>
        <w:spacing w:after="0" w:line="240" w:lineRule="auto"/>
        <w:rPr>
          <w:rFonts w:asciiTheme="majorHAnsi" w:eastAsia="Times New Roman" w:hAnsiTheme="majorHAnsi" w:cstheme="majorHAnsi"/>
          <w:b/>
          <w:sz w:val="28"/>
        </w:rPr>
      </w:pPr>
    </w:p>
    <w:p w:rsidR="00B65FFC" w:rsidRPr="00B474F8" w:rsidRDefault="00B65FFC">
      <w:pPr>
        <w:suppressAutoHyphens/>
        <w:spacing w:after="0" w:line="240" w:lineRule="auto"/>
        <w:rPr>
          <w:rFonts w:asciiTheme="majorHAnsi" w:eastAsia="Times New Roman" w:hAnsiTheme="majorHAnsi" w:cstheme="majorHAnsi"/>
          <w:b/>
          <w:sz w:val="28"/>
        </w:rPr>
      </w:pPr>
    </w:p>
    <w:p w:rsidR="00B65FFC" w:rsidRPr="00B474F8" w:rsidRDefault="00B65FFC">
      <w:pPr>
        <w:suppressAutoHyphens/>
        <w:spacing w:after="0" w:line="240" w:lineRule="auto"/>
        <w:rPr>
          <w:rFonts w:asciiTheme="majorHAnsi" w:eastAsia="Times New Roman" w:hAnsiTheme="majorHAnsi" w:cstheme="majorHAnsi"/>
          <w:b/>
          <w:sz w:val="28"/>
        </w:rPr>
      </w:pPr>
    </w:p>
    <w:p w:rsidR="00B65FFC" w:rsidRPr="00B474F8" w:rsidRDefault="00B65FFC">
      <w:pPr>
        <w:suppressAutoHyphens/>
        <w:spacing w:after="0" w:line="240" w:lineRule="auto"/>
        <w:rPr>
          <w:rFonts w:asciiTheme="majorHAnsi" w:eastAsia="Times New Roman" w:hAnsiTheme="majorHAnsi" w:cstheme="majorHAnsi"/>
          <w:b/>
          <w:sz w:val="28"/>
        </w:rPr>
      </w:pPr>
    </w:p>
    <w:p w:rsidR="00B65FFC" w:rsidRPr="00B474F8" w:rsidRDefault="00B65FFC">
      <w:pPr>
        <w:suppressAutoHyphens/>
        <w:spacing w:after="0" w:line="240" w:lineRule="auto"/>
        <w:rPr>
          <w:rFonts w:asciiTheme="majorHAnsi" w:eastAsia="Times New Roman" w:hAnsiTheme="majorHAnsi" w:cstheme="majorHAnsi"/>
          <w:b/>
          <w:sz w:val="28"/>
        </w:rPr>
      </w:pPr>
    </w:p>
    <w:p w:rsidR="00B65FFC" w:rsidRPr="00B474F8" w:rsidRDefault="00B65FFC">
      <w:pPr>
        <w:suppressAutoHyphens/>
        <w:spacing w:after="0" w:line="240" w:lineRule="auto"/>
        <w:rPr>
          <w:rFonts w:asciiTheme="majorHAnsi" w:eastAsia="Times New Roman" w:hAnsiTheme="majorHAnsi" w:cstheme="majorHAnsi"/>
          <w:b/>
          <w:sz w:val="28"/>
        </w:rPr>
      </w:pPr>
    </w:p>
    <w:p w:rsidR="00B65FFC" w:rsidRPr="00B474F8" w:rsidRDefault="00B65FFC">
      <w:pPr>
        <w:suppressAutoHyphens/>
        <w:spacing w:after="0" w:line="240" w:lineRule="auto"/>
        <w:rPr>
          <w:rFonts w:asciiTheme="majorHAnsi" w:eastAsia="Times New Roman" w:hAnsiTheme="majorHAnsi" w:cstheme="majorHAnsi"/>
          <w:b/>
          <w:sz w:val="28"/>
        </w:rPr>
      </w:pPr>
    </w:p>
    <w:p w:rsidR="00B65FFC" w:rsidRPr="00B474F8" w:rsidRDefault="00B65FFC">
      <w:pPr>
        <w:suppressAutoHyphens/>
        <w:spacing w:after="0" w:line="240" w:lineRule="auto"/>
        <w:rPr>
          <w:rFonts w:asciiTheme="majorHAnsi" w:eastAsia="Times New Roman" w:hAnsiTheme="majorHAnsi" w:cstheme="majorHAnsi"/>
          <w:b/>
          <w:sz w:val="28"/>
        </w:rPr>
      </w:pPr>
    </w:p>
    <w:p w:rsidR="00B65FFC" w:rsidRPr="00B474F8" w:rsidRDefault="00B65FFC">
      <w:pPr>
        <w:suppressAutoHyphens/>
        <w:spacing w:after="0" w:line="240" w:lineRule="auto"/>
        <w:rPr>
          <w:rFonts w:asciiTheme="majorHAnsi" w:eastAsia="Times New Roman" w:hAnsiTheme="majorHAnsi" w:cstheme="majorHAnsi"/>
          <w:b/>
          <w:sz w:val="28"/>
        </w:rPr>
      </w:pPr>
    </w:p>
    <w:p w:rsidR="00B65FFC" w:rsidRPr="00B474F8" w:rsidRDefault="00B65FFC">
      <w:pPr>
        <w:suppressAutoHyphens/>
        <w:spacing w:after="0" w:line="240" w:lineRule="auto"/>
        <w:rPr>
          <w:rFonts w:asciiTheme="majorHAnsi" w:eastAsia="Times New Roman" w:hAnsiTheme="majorHAnsi" w:cstheme="majorHAnsi"/>
          <w:b/>
          <w:sz w:val="28"/>
        </w:rPr>
      </w:pPr>
    </w:p>
    <w:p w:rsidR="00B65FFC" w:rsidRPr="00B474F8" w:rsidRDefault="00B65FFC">
      <w:pPr>
        <w:suppressAutoHyphens/>
        <w:spacing w:after="0" w:line="240" w:lineRule="auto"/>
        <w:rPr>
          <w:rFonts w:asciiTheme="majorHAnsi" w:eastAsia="Times New Roman" w:hAnsiTheme="majorHAnsi" w:cstheme="majorHAnsi"/>
          <w:b/>
          <w:sz w:val="28"/>
        </w:rPr>
      </w:pPr>
    </w:p>
    <w:p w:rsidR="00B65FFC" w:rsidRDefault="00B65FFC">
      <w:pPr>
        <w:suppressAutoHyphens/>
        <w:spacing w:after="0" w:line="240" w:lineRule="auto"/>
        <w:rPr>
          <w:rFonts w:asciiTheme="majorHAnsi" w:eastAsia="Times New Roman" w:hAnsiTheme="majorHAnsi" w:cstheme="majorHAnsi"/>
          <w:b/>
          <w:sz w:val="28"/>
        </w:rPr>
      </w:pPr>
    </w:p>
    <w:p w:rsidR="00015616" w:rsidRDefault="00015616">
      <w:pPr>
        <w:suppressAutoHyphens/>
        <w:spacing w:after="0" w:line="240" w:lineRule="auto"/>
        <w:rPr>
          <w:rFonts w:asciiTheme="majorHAnsi" w:eastAsia="Times New Roman" w:hAnsiTheme="majorHAnsi" w:cstheme="majorHAnsi"/>
          <w:b/>
          <w:sz w:val="28"/>
        </w:rPr>
      </w:pPr>
    </w:p>
    <w:p w:rsidR="00A41C2D" w:rsidRDefault="00A41C2D">
      <w:pPr>
        <w:suppressAutoHyphens/>
        <w:spacing w:after="0" w:line="240" w:lineRule="auto"/>
        <w:rPr>
          <w:rFonts w:asciiTheme="majorHAnsi" w:eastAsia="Times New Roman" w:hAnsiTheme="majorHAnsi" w:cstheme="majorHAnsi"/>
          <w:b/>
          <w:sz w:val="28"/>
        </w:rPr>
      </w:pPr>
    </w:p>
    <w:p w:rsidR="00A41C2D" w:rsidRDefault="00A41C2D">
      <w:pPr>
        <w:suppressAutoHyphens/>
        <w:spacing w:after="0" w:line="240" w:lineRule="auto"/>
        <w:rPr>
          <w:rFonts w:asciiTheme="majorHAnsi" w:eastAsia="Times New Roman" w:hAnsiTheme="majorHAnsi" w:cstheme="majorHAnsi"/>
          <w:b/>
          <w:sz w:val="28"/>
        </w:rPr>
      </w:pPr>
    </w:p>
    <w:p w:rsidR="002818B9" w:rsidRDefault="002818B9">
      <w:pPr>
        <w:suppressAutoHyphens/>
        <w:spacing w:after="0" w:line="240" w:lineRule="auto"/>
        <w:rPr>
          <w:rFonts w:asciiTheme="majorHAnsi" w:eastAsia="Times New Roman" w:hAnsiTheme="majorHAnsi" w:cstheme="majorHAnsi"/>
          <w:b/>
          <w:sz w:val="28"/>
        </w:rPr>
      </w:pPr>
    </w:p>
    <w:p w:rsidR="002818B9" w:rsidRDefault="002818B9">
      <w:pPr>
        <w:suppressAutoHyphens/>
        <w:spacing w:after="0" w:line="240" w:lineRule="auto"/>
        <w:rPr>
          <w:rFonts w:asciiTheme="majorHAnsi" w:eastAsia="Times New Roman" w:hAnsiTheme="majorHAnsi" w:cstheme="majorHAnsi"/>
          <w:b/>
          <w:sz w:val="28"/>
        </w:rPr>
      </w:pPr>
    </w:p>
    <w:p w:rsidR="002818B9" w:rsidRPr="00B474F8" w:rsidRDefault="002818B9">
      <w:pPr>
        <w:suppressAutoHyphens/>
        <w:spacing w:after="0" w:line="240" w:lineRule="auto"/>
        <w:rPr>
          <w:rFonts w:asciiTheme="majorHAnsi" w:eastAsia="Times New Roman" w:hAnsiTheme="majorHAnsi" w:cstheme="majorHAnsi"/>
          <w:b/>
          <w:sz w:val="28"/>
        </w:rPr>
      </w:pPr>
    </w:p>
    <w:p w:rsidR="00B65FFC" w:rsidRPr="00B474F8" w:rsidRDefault="00B65FFC">
      <w:pPr>
        <w:suppressAutoHyphens/>
        <w:spacing w:after="0" w:line="240" w:lineRule="auto"/>
        <w:rPr>
          <w:rFonts w:asciiTheme="majorHAnsi" w:eastAsia="Times New Roman" w:hAnsiTheme="majorHAnsi" w:cstheme="majorHAnsi"/>
          <w:b/>
          <w:sz w:val="28"/>
        </w:rPr>
      </w:pPr>
    </w:p>
    <w:p w:rsidR="00B65FFC" w:rsidRPr="00B474F8" w:rsidRDefault="00B65FFC">
      <w:pPr>
        <w:suppressAutoHyphens/>
        <w:spacing w:after="0" w:line="240" w:lineRule="auto"/>
        <w:rPr>
          <w:rFonts w:asciiTheme="majorHAnsi" w:eastAsia="Times New Roman" w:hAnsiTheme="majorHAnsi" w:cstheme="majorHAnsi"/>
          <w:b/>
          <w:sz w:val="28"/>
        </w:rPr>
      </w:pPr>
    </w:p>
    <w:p w:rsidR="00852676" w:rsidRPr="00B474F8" w:rsidRDefault="00011A2B">
      <w:pPr>
        <w:suppressAutoHyphens/>
        <w:spacing w:after="0" w:line="240" w:lineRule="auto"/>
        <w:rPr>
          <w:rFonts w:asciiTheme="majorHAnsi" w:eastAsia="Times New Roman" w:hAnsiTheme="majorHAnsi" w:cstheme="majorHAnsi"/>
          <w:b/>
          <w:sz w:val="28"/>
        </w:rPr>
      </w:pPr>
      <w:r w:rsidRPr="00B474F8">
        <w:rPr>
          <w:rFonts w:asciiTheme="majorHAnsi" w:eastAsia="Times New Roman" w:hAnsiTheme="majorHAnsi" w:cstheme="majorHAnsi"/>
          <w:b/>
          <w:sz w:val="28"/>
        </w:rPr>
        <w:lastRenderedPageBreak/>
        <w:t>Vzdělávací oblast: Volitelné předměty</w:t>
      </w:r>
    </w:p>
    <w:p w:rsidR="00852676" w:rsidRPr="00B474F8" w:rsidRDefault="00011A2B">
      <w:pPr>
        <w:suppressAutoHyphens/>
        <w:spacing w:after="0" w:line="240" w:lineRule="auto"/>
        <w:rPr>
          <w:rFonts w:asciiTheme="majorHAnsi" w:eastAsia="Times New Roman" w:hAnsiTheme="majorHAnsi" w:cstheme="majorHAnsi"/>
          <w:b/>
          <w:sz w:val="28"/>
        </w:rPr>
      </w:pPr>
      <w:r w:rsidRPr="00B474F8">
        <w:rPr>
          <w:rFonts w:asciiTheme="majorHAnsi" w:eastAsia="Times New Roman" w:hAnsiTheme="majorHAnsi" w:cstheme="majorHAnsi"/>
          <w:b/>
          <w:sz w:val="28"/>
        </w:rPr>
        <w:t>Vyučovací předmět: Přírodo</w:t>
      </w:r>
      <w:r w:rsidR="00C32158">
        <w:rPr>
          <w:rFonts w:asciiTheme="majorHAnsi" w:eastAsia="Times New Roman" w:hAnsiTheme="majorHAnsi" w:cstheme="majorHAnsi"/>
          <w:b/>
          <w:sz w:val="28"/>
        </w:rPr>
        <w:t>vědný</w:t>
      </w:r>
      <w:r w:rsidRPr="00B474F8">
        <w:rPr>
          <w:rFonts w:asciiTheme="majorHAnsi" w:eastAsia="Times New Roman" w:hAnsiTheme="majorHAnsi" w:cstheme="majorHAnsi"/>
          <w:b/>
          <w:sz w:val="28"/>
        </w:rPr>
        <w:t xml:space="preserve"> seminář</w:t>
      </w:r>
    </w:p>
    <w:p w:rsidR="00852676" w:rsidRPr="00B474F8" w:rsidRDefault="00011A2B">
      <w:pPr>
        <w:suppressAutoHyphens/>
        <w:spacing w:after="0" w:line="240" w:lineRule="auto"/>
        <w:rPr>
          <w:rFonts w:asciiTheme="majorHAnsi" w:eastAsia="Times New Roman" w:hAnsiTheme="majorHAnsi" w:cstheme="majorHAnsi"/>
          <w:b/>
          <w:sz w:val="28"/>
        </w:rPr>
      </w:pPr>
      <w:r w:rsidRPr="00B474F8">
        <w:rPr>
          <w:rFonts w:asciiTheme="majorHAnsi" w:eastAsia="Times New Roman" w:hAnsiTheme="majorHAnsi" w:cstheme="majorHAnsi"/>
          <w:b/>
          <w:sz w:val="28"/>
        </w:rPr>
        <w:t>Ročník: 7. - 9.</w:t>
      </w:r>
    </w:p>
    <w:p w:rsidR="00852676" w:rsidRPr="00B474F8" w:rsidRDefault="00852676">
      <w:pPr>
        <w:suppressAutoHyphens/>
        <w:spacing w:after="0" w:line="240" w:lineRule="auto"/>
        <w:rPr>
          <w:rFonts w:asciiTheme="majorHAnsi" w:eastAsia="Times New Roman" w:hAnsiTheme="majorHAnsi" w:cstheme="majorHAnsi"/>
          <w:sz w:val="28"/>
        </w:rPr>
      </w:pPr>
    </w:p>
    <w:tbl>
      <w:tblPr>
        <w:tblW w:w="0" w:type="auto"/>
        <w:tblInd w:w="108" w:type="dxa"/>
        <w:tblCellMar>
          <w:left w:w="10" w:type="dxa"/>
          <w:right w:w="10" w:type="dxa"/>
        </w:tblCellMar>
        <w:tblLook w:val="04A0" w:firstRow="1" w:lastRow="0" w:firstColumn="1" w:lastColumn="0" w:noHBand="0" w:noVBand="1"/>
      </w:tblPr>
      <w:tblGrid>
        <w:gridCol w:w="2806"/>
        <w:gridCol w:w="2375"/>
        <w:gridCol w:w="2148"/>
        <w:gridCol w:w="1625"/>
      </w:tblGrid>
      <w:tr w:rsidR="00852676" w:rsidRPr="00B474F8">
        <w:tc>
          <w:tcPr>
            <w:tcW w:w="568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sz w:val="24"/>
                <w:szCs w:val="24"/>
              </w:rPr>
            </w:pPr>
          </w:p>
          <w:p w:rsidR="00852676" w:rsidRPr="00B474F8" w:rsidRDefault="00011A2B">
            <w:pPr>
              <w:suppressAutoHyphens/>
              <w:spacing w:after="0" w:line="240" w:lineRule="auto"/>
              <w:jc w:val="center"/>
              <w:rPr>
                <w:rFonts w:asciiTheme="majorHAnsi" w:hAnsiTheme="majorHAnsi" w:cstheme="majorHAnsi"/>
                <w:sz w:val="24"/>
                <w:szCs w:val="24"/>
              </w:rPr>
            </w:pPr>
            <w:r w:rsidRPr="00B474F8">
              <w:rPr>
                <w:rFonts w:asciiTheme="majorHAnsi" w:eastAsia="Times New Roman" w:hAnsiTheme="majorHAnsi" w:cstheme="majorHAnsi"/>
                <w:b/>
                <w:sz w:val="24"/>
                <w:szCs w:val="24"/>
              </w:rPr>
              <w:t>Výstupy</w:t>
            </w:r>
          </w:p>
        </w:tc>
        <w:tc>
          <w:tcPr>
            <w:tcW w:w="37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sz w:val="24"/>
                <w:szCs w:val="24"/>
              </w:rPr>
            </w:pPr>
          </w:p>
          <w:p w:rsidR="00852676" w:rsidRPr="00B474F8" w:rsidRDefault="00011A2B">
            <w:pPr>
              <w:suppressAutoHyphens/>
              <w:spacing w:after="0" w:line="240" w:lineRule="auto"/>
              <w:jc w:val="center"/>
              <w:rPr>
                <w:rFonts w:asciiTheme="majorHAnsi" w:hAnsiTheme="majorHAnsi" w:cstheme="majorHAnsi"/>
                <w:sz w:val="24"/>
                <w:szCs w:val="24"/>
              </w:rPr>
            </w:pPr>
            <w:r w:rsidRPr="00B474F8">
              <w:rPr>
                <w:rFonts w:asciiTheme="majorHAnsi" w:eastAsia="Times New Roman" w:hAnsiTheme="majorHAnsi" w:cstheme="majorHAnsi"/>
                <w:b/>
                <w:sz w:val="24"/>
                <w:szCs w:val="24"/>
              </w:rPr>
              <w:t>Učivo</w:t>
            </w:r>
          </w:p>
        </w:tc>
        <w:tc>
          <w:tcPr>
            <w:tcW w:w="28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jc w:val="center"/>
              <w:rPr>
                <w:rFonts w:asciiTheme="majorHAnsi" w:hAnsiTheme="majorHAnsi" w:cstheme="majorHAnsi"/>
                <w:sz w:val="24"/>
                <w:szCs w:val="24"/>
              </w:rPr>
            </w:pPr>
            <w:r w:rsidRPr="00B474F8">
              <w:rPr>
                <w:rFonts w:asciiTheme="majorHAnsi" w:eastAsia="Times New Roman" w:hAnsiTheme="majorHAnsi" w:cstheme="majorHAnsi"/>
                <w:b/>
                <w:sz w:val="24"/>
                <w:szCs w:val="24"/>
              </w:rPr>
              <w:t>Průřezová témata, mezipředmětové vztahy</w:t>
            </w:r>
          </w:p>
        </w:tc>
        <w:tc>
          <w:tcPr>
            <w:tcW w:w="23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sz w:val="24"/>
                <w:szCs w:val="24"/>
              </w:rPr>
            </w:pPr>
          </w:p>
          <w:p w:rsidR="00852676" w:rsidRPr="00B474F8" w:rsidRDefault="00011A2B">
            <w:pPr>
              <w:suppressAutoHyphens/>
              <w:spacing w:after="0" w:line="240" w:lineRule="auto"/>
              <w:jc w:val="center"/>
              <w:rPr>
                <w:rFonts w:asciiTheme="majorHAnsi" w:hAnsiTheme="majorHAnsi" w:cstheme="majorHAnsi"/>
                <w:sz w:val="24"/>
                <w:szCs w:val="24"/>
              </w:rPr>
            </w:pPr>
            <w:r w:rsidRPr="00B474F8">
              <w:rPr>
                <w:rFonts w:asciiTheme="majorHAnsi" w:eastAsia="Times New Roman" w:hAnsiTheme="majorHAnsi" w:cstheme="majorHAnsi"/>
                <w:b/>
                <w:sz w:val="24"/>
                <w:szCs w:val="24"/>
              </w:rPr>
              <w:t>Poznámky</w:t>
            </w:r>
          </w:p>
        </w:tc>
      </w:tr>
      <w:tr w:rsidR="00852676" w:rsidRPr="00B474F8">
        <w:tc>
          <w:tcPr>
            <w:tcW w:w="568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b/>
                <w:sz w:val="24"/>
                <w:szCs w:val="24"/>
              </w:rPr>
            </w:pPr>
            <w:r w:rsidRPr="00B474F8">
              <w:rPr>
                <w:rFonts w:asciiTheme="majorHAnsi" w:eastAsia="Times New Roman" w:hAnsiTheme="majorHAnsi" w:cstheme="majorHAnsi"/>
                <w:b/>
                <w:sz w:val="24"/>
                <w:szCs w:val="24"/>
              </w:rPr>
              <w:t>Žák:</w:t>
            </w:r>
          </w:p>
          <w:p w:rsidR="00852676" w:rsidRPr="00B474F8" w:rsidRDefault="00011A2B">
            <w:pPr>
              <w:suppressAutoHyphens/>
              <w:spacing w:after="0" w:line="240" w:lineRule="auto"/>
              <w:rPr>
                <w:rFonts w:asciiTheme="majorHAnsi" w:eastAsia="Times New Roman" w:hAnsiTheme="majorHAnsi" w:cstheme="majorHAnsi"/>
                <w:sz w:val="24"/>
                <w:szCs w:val="24"/>
              </w:rPr>
            </w:pPr>
            <w:r w:rsidRPr="00B474F8">
              <w:rPr>
                <w:rFonts w:asciiTheme="majorHAnsi" w:eastAsia="Times New Roman" w:hAnsiTheme="majorHAnsi" w:cstheme="majorHAnsi"/>
                <w:sz w:val="24"/>
                <w:szCs w:val="24"/>
              </w:rPr>
              <w:t>- zná hlavní zásady bezpečné práce</w:t>
            </w:r>
          </w:p>
          <w:p w:rsidR="00852676" w:rsidRPr="00B474F8" w:rsidRDefault="00011A2B">
            <w:pPr>
              <w:suppressAutoHyphens/>
              <w:spacing w:after="0" w:line="240" w:lineRule="auto"/>
              <w:rPr>
                <w:rFonts w:asciiTheme="majorHAnsi" w:eastAsia="Times New Roman" w:hAnsiTheme="majorHAnsi" w:cstheme="majorHAnsi"/>
                <w:sz w:val="24"/>
                <w:szCs w:val="24"/>
              </w:rPr>
            </w:pPr>
            <w:r w:rsidRPr="00B474F8">
              <w:rPr>
                <w:rFonts w:asciiTheme="majorHAnsi" w:eastAsia="Times New Roman" w:hAnsiTheme="majorHAnsi" w:cstheme="majorHAnsi"/>
                <w:sz w:val="24"/>
                <w:szCs w:val="24"/>
              </w:rPr>
              <w:t>- zná a dodržuje základní bezpečnostní principy při práci s přírodninami</w:t>
            </w:r>
          </w:p>
          <w:p w:rsidR="00852676" w:rsidRPr="00B474F8" w:rsidRDefault="00011A2B">
            <w:pPr>
              <w:suppressAutoHyphens/>
              <w:spacing w:after="0" w:line="240" w:lineRule="auto"/>
              <w:rPr>
                <w:rFonts w:asciiTheme="majorHAnsi" w:eastAsia="Times New Roman" w:hAnsiTheme="majorHAnsi" w:cstheme="majorHAnsi"/>
                <w:sz w:val="24"/>
                <w:szCs w:val="24"/>
              </w:rPr>
            </w:pPr>
            <w:r w:rsidRPr="00B474F8">
              <w:rPr>
                <w:rFonts w:asciiTheme="majorHAnsi" w:eastAsia="Times New Roman" w:hAnsiTheme="majorHAnsi" w:cstheme="majorHAnsi"/>
                <w:sz w:val="24"/>
                <w:szCs w:val="24"/>
              </w:rPr>
              <w:t>- samostatně zvládá základní postupy první pomoci</w:t>
            </w:r>
          </w:p>
          <w:p w:rsidR="00852676" w:rsidRPr="00B474F8" w:rsidRDefault="00011A2B">
            <w:pPr>
              <w:suppressAutoHyphens/>
              <w:spacing w:after="0" w:line="240" w:lineRule="auto"/>
              <w:rPr>
                <w:rFonts w:asciiTheme="majorHAnsi" w:eastAsia="Times New Roman" w:hAnsiTheme="majorHAnsi" w:cstheme="majorHAnsi"/>
                <w:sz w:val="24"/>
                <w:szCs w:val="24"/>
              </w:rPr>
            </w:pPr>
            <w:r w:rsidRPr="00B474F8">
              <w:rPr>
                <w:rFonts w:asciiTheme="majorHAnsi" w:eastAsia="Times New Roman" w:hAnsiTheme="majorHAnsi" w:cstheme="majorHAnsi"/>
                <w:sz w:val="24"/>
                <w:szCs w:val="24"/>
              </w:rPr>
              <w:t>-poskytne nezbytnou první pomoc při poraněních</w:t>
            </w:r>
          </w:p>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011A2B">
            <w:pPr>
              <w:suppressAutoHyphens/>
              <w:spacing w:after="0" w:line="240" w:lineRule="auto"/>
              <w:rPr>
                <w:rFonts w:asciiTheme="majorHAnsi" w:eastAsia="Times New Roman" w:hAnsiTheme="majorHAnsi" w:cstheme="majorHAnsi"/>
                <w:sz w:val="24"/>
                <w:szCs w:val="24"/>
              </w:rPr>
            </w:pPr>
            <w:r w:rsidRPr="00B474F8">
              <w:rPr>
                <w:rFonts w:asciiTheme="majorHAnsi" w:eastAsia="Times New Roman" w:hAnsiTheme="majorHAnsi" w:cstheme="majorHAnsi"/>
                <w:sz w:val="24"/>
                <w:szCs w:val="24"/>
              </w:rPr>
              <w:t>- rozliší, popíše a správně použije základní laboratorní přístroje a pomůcky</w:t>
            </w:r>
          </w:p>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011A2B">
            <w:pPr>
              <w:suppressAutoHyphens/>
              <w:spacing w:after="0" w:line="240" w:lineRule="auto"/>
              <w:rPr>
                <w:rFonts w:asciiTheme="majorHAnsi" w:eastAsia="Times New Roman" w:hAnsiTheme="majorHAnsi" w:cstheme="majorHAnsi"/>
                <w:sz w:val="24"/>
                <w:szCs w:val="24"/>
              </w:rPr>
            </w:pPr>
            <w:r w:rsidRPr="00B474F8">
              <w:rPr>
                <w:rFonts w:asciiTheme="majorHAnsi" w:eastAsia="Times New Roman" w:hAnsiTheme="majorHAnsi" w:cstheme="majorHAnsi"/>
                <w:sz w:val="24"/>
                <w:szCs w:val="24"/>
              </w:rPr>
              <w:t>- vypracuje laboratorní protokol</w:t>
            </w:r>
          </w:p>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011A2B">
            <w:pPr>
              <w:suppressAutoHyphens/>
              <w:spacing w:after="0" w:line="240" w:lineRule="auto"/>
              <w:rPr>
                <w:rFonts w:asciiTheme="majorHAnsi" w:eastAsia="Times New Roman" w:hAnsiTheme="majorHAnsi" w:cstheme="majorHAnsi"/>
                <w:sz w:val="24"/>
                <w:szCs w:val="24"/>
              </w:rPr>
            </w:pPr>
            <w:r w:rsidRPr="00B474F8">
              <w:rPr>
                <w:rFonts w:asciiTheme="majorHAnsi" w:eastAsia="Times New Roman" w:hAnsiTheme="majorHAnsi" w:cstheme="majorHAnsi"/>
                <w:sz w:val="24"/>
                <w:szCs w:val="24"/>
              </w:rPr>
              <w:t>- ovládá základní pravidla pro práci s mikroskopem</w:t>
            </w:r>
          </w:p>
          <w:p w:rsidR="00852676" w:rsidRPr="00B474F8" w:rsidRDefault="00011A2B">
            <w:pPr>
              <w:suppressAutoHyphens/>
              <w:spacing w:after="0" w:line="240" w:lineRule="auto"/>
              <w:rPr>
                <w:rFonts w:asciiTheme="majorHAnsi" w:eastAsia="Times New Roman" w:hAnsiTheme="majorHAnsi" w:cstheme="majorHAnsi"/>
                <w:sz w:val="24"/>
                <w:szCs w:val="24"/>
              </w:rPr>
            </w:pPr>
            <w:r w:rsidRPr="00B474F8">
              <w:rPr>
                <w:rFonts w:asciiTheme="majorHAnsi" w:eastAsia="Times New Roman" w:hAnsiTheme="majorHAnsi" w:cstheme="majorHAnsi"/>
                <w:sz w:val="24"/>
                <w:szCs w:val="24"/>
              </w:rPr>
              <w:t>- připraví jednoduchý mikroskopický preparát</w:t>
            </w:r>
          </w:p>
          <w:p w:rsidR="00852676" w:rsidRPr="00B474F8" w:rsidRDefault="00011A2B">
            <w:pPr>
              <w:suppressAutoHyphens/>
              <w:spacing w:after="0" w:line="240" w:lineRule="auto"/>
              <w:rPr>
                <w:rFonts w:asciiTheme="majorHAnsi" w:eastAsia="Times New Roman" w:hAnsiTheme="majorHAnsi" w:cstheme="majorHAnsi"/>
                <w:sz w:val="24"/>
                <w:szCs w:val="24"/>
              </w:rPr>
            </w:pPr>
            <w:r w:rsidRPr="00B474F8">
              <w:rPr>
                <w:rFonts w:asciiTheme="majorHAnsi" w:eastAsia="Times New Roman" w:hAnsiTheme="majorHAnsi" w:cstheme="majorHAnsi"/>
                <w:sz w:val="24"/>
                <w:szCs w:val="24"/>
              </w:rPr>
              <w:t>- provádí jednoduchá pozorování pomocí mikroskopu</w:t>
            </w:r>
          </w:p>
          <w:p w:rsidR="00852676" w:rsidRPr="00B474F8" w:rsidRDefault="00011A2B">
            <w:pPr>
              <w:suppressAutoHyphens/>
              <w:spacing w:after="0" w:line="240" w:lineRule="auto"/>
              <w:rPr>
                <w:rFonts w:asciiTheme="majorHAnsi" w:eastAsia="Times New Roman" w:hAnsiTheme="majorHAnsi" w:cstheme="majorHAnsi"/>
                <w:sz w:val="24"/>
                <w:szCs w:val="24"/>
              </w:rPr>
            </w:pPr>
            <w:r w:rsidRPr="00B474F8">
              <w:rPr>
                <w:rFonts w:asciiTheme="majorHAnsi" w:eastAsia="Times New Roman" w:hAnsiTheme="majorHAnsi" w:cstheme="majorHAnsi"/>
                <w:sz w:val="24"/>
                <w:szCs w:val="24"/>
              </w:rPr>
              <w:t>- provádí pozorování trvalých preparátů</w:t>
            </w:r>
          </w:p>
          <w:p w:rsidR="00852676" w:rsidRPr="00B474F8" w:rsidRDefault="00011A2B">
            <w:pPr>
              <w:suppressAutoHyphens/>
              <w:spacing w:after="0" w:line="240" w:lineRule="auto"/>
              <w:rPr>
                <w:rFonts w:asciiTheme="majorHAnsi" w:eastAsia="Times New Roman" w:hAnsiTheme="majorHAnsi" w:cstheme="majorHAnsi"/>
                <w:sz w:val="24"/>
                <w:szCs w:val="24"/>
              </w:rPr>
            </w:pPr>
            <w:r w:rsidRPr="00B474F8">
              <w:rPr>
                <w:rFonts w:asciiTheme="majorHAnsi" w:eastAsia="Times New Roman" w:hAnsiTheme="majorHAnsi" w:cstheme="majorHAnsi"/>
                <w:sz w:val="24"/>
                <w:szCs w:val="24"/>
              </w:rPr>
              <w:t>- zhotovuje nákresy pozorovaných objektů</w:t>
            </w:r>
          </w:p>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011A2B">
            <w:pPr>
              <w:suppressAutoHyphens/>
              <w:spacing w:after="0" w:line="240" w:lineRule="auto"/>
              <w:rPr>
                <w:rFonts w:asciiTheme="majorHAnsi" w:eastAsia="Times New Roman" w:hAnsiTheme="majorHAnsi" w:cstheme="majorHAnsi"/>
                <w:sz w:val="24"/>
                <w:szCs w:val="24"/>
              </w:rPr>
            </w:pPr>
            <w:r w:rsidRPr="00B474F8">
              <w:rPr>
                <w:rFonts w:asciiTheme="majorHAnsi" w:eastAsia="Times New Roman" w:hAnsiTheme="majorHAnsi" w:cstheme="majorHAnsi"/>
                <w:sz w:val="24"/>
                <w:szCs w:val="24"/>
              </w:rPr>
              <w:t xml:space="preserve"> - samostatně provádí laboratorní práci a formuluje výsledky svého pozorování </w:t>
            </w:r>
          </w:p>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011A2B">
            <w:pPr>
              <w:suppressAutoHyphens/>
              <w:spacing w:after="0" w:line="240" w:lineRule="auto"/>
              <w:rPr>
                <w:rFonts w:asciiTheme="majorHAnsi" w:eastAsia="Times New Roman" w:hAnsiTheme="majorHAnsi" w:cstheme="majorHAnsi"/>
                <w:sz w:val="24"/>
                <w:szCs w:val="24"/>
              </w:rPr>
            </w:pPr>
            <w:r w:rsidRPr="00B474F8">
              <w:rPr>
                <w:rFonts w:asciiTheme="majorHAnsi" w:eastAsia="Times New Roman" w:hAnsiTheme="majorHAnsi" w:cstheme="majorHAnsi"/>
                <w:sz w:val="24"/>
                <w:szCs w:val="24"/>
              </w:rPr>
              <w:t>- pozoruje lupou i mikroskopem</w:t>
            </w:r>
          </w:p>
          <w:p w:rsidR="00852676" w:rsidRPr="00B474F8" w:rsidRDefault="00011A2B">
            <w:pPr>
              <w:suppressAutoHyphens/>
              <w:spacing w:after="0" w:line="240" w:lineRule="auto"/>
              <w:rPr>
                <w:rFonts w:asciiTheme="majorHAnsi" w:eastAsia="Times New Roman" w:hAnsiTheme="majorHAnsi" w:cstheme="majorHAnsi"/>
                <w:sz w:val="24"/>
                <w:szCs w:val="24"/>
              </w:rPr>
            </w:pPr>
            <w:r w:rsidRPr="00B474F8">
              <w:rPr>
                <w:rFonts w:asciiTheme="majorHAnsi" w:eastAsia="Times New Roman" w:hAnsiTheme="majorHAnsi" w:cstheme="majorHAnsi"/>
                <w:sz w:val="24"/>
                <w:szCs w:val="24"/>
              </w:rPr>
              <w:t>- pracuje s materiály ze školní sbírky</w:t>
            </w:r>
          </w:p>
          <w:p w:rsidR="00852676" w:rsidRPr="00B474F8" w:rsidRDefault="00011A2B">
            <w:pPr>
              <w:suppressAutoHyphens/>
              <w:spacing w:after="0" w:line="240" w:lineRule="auto"/>
              <w:rPr>
                <w:rFonts w:asciiTheme="majorHAnsi" w:eastAsia="Times New Roman" w:hAnsiTheme="majorHAnsi" w:cstheme="majorHAnsi"/>
                <w:sz w:val="24"/>
                <w:szCs w:val="24"/>
              </w:rPr>
            </w:pPr>
            <w:r w:rsidRPr="00B474F8">
              <w:rPr>
                <w:rFonts w:asciiTheme="majorHAnsi" w:eastAsia="Times New Roman" w:hAnsiTheme="majorHAnsi" w:cstheme="majorHAnsi"/>
                <w:sz w:val="24"/>
                <w:szCs w:val="24"/>
              </w:rPr>
              <w:t>- pracuje s klíči a atlasy</w:t>
            </w:r>
          </w:p>
          <w:p w:rsidR="00852676" w:rsidRPr="00B474F8" w:rsidRDefault="00011A2B">
            <w:pPr>
              <w:suppressAutoHyphens/>
              <w:spacing w:after="0" w:line="240" w:lineRule="auto"/>
              <w:rPr>
                <w:rFonts w:asciiTheme="majorHAnsi" w:eastAsia="Times New Roman" w:hAnsiTheme="majorHAnsi" w:cstheme="majorHAnsi"/>
                <w:sz w:val="24"/>
                <w:szCs w:val="24"/>
              </w:rPr>
            </w:pPr>
            <w:r w:rsidRPr="00B474F8">
              <w:rPr>
                <w:rFonts w:asciiTheme="majorHAnsi" w:eastAsia="Times New Roman" w:hAnsiTheme="majorHAnsi" w:cstheme="majorHAnsi"/>
                <w:sz w:val="24"/>
                <w:szCs w:val="24"/>
              </w:rPr>
              <w:t>- je schopný zpracovat projekt na dané téma</w:t>
            </w:r>
          </w:p>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852676">
            <w:pPr>
              <w:suppressAutoHyphens/>
              <w:spacing w:after="0" w:line="240" w:lineRule="auto"/>
              <w:rPr>
                <w:rFonts w:asciiTheme="majorHAnsi" w:hAnsiTheme="majorHAnsi" w:cstheme="majorHAnsi"/>
                <w:sz w:val="24"/>
                <w:szCs w:val="24"/>
              </w:rPr>
            </w:pPr>
          </w:p>
        </w:tc>
        <w:tc>
          <w:tcPr>
            <w:tcW w:w="37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b/>
                <w:sz w:val="24"/>
                <w:szCs w:val="24"/>
              </w:rPr>
            </w:pPr>
            <w:r w:rsidRPr="00B474F8">
              <w:rPr>
                <w:rFonts w:asciiTheme="majorHAnsi" w:eastAsia="Times New Roman" w:hAnsiTheme="majorHAnsi" w:cstheme="majorHAnsi"/>
                <w:b/>
                <w:sz w:val="24"/>
                <w:szCs w:val="24"/>
              </w:rPr>
              <w:lastRenderedPageBreak/>
              <w:t>Bezpečnost při experimentální činnosti</w:t>
            </w:r>
          </w:p>
          <w:p w:rsidR="00852676" w:rsidRPr="00B474F8" w:rsidRDefault="00011A2B">
            <w:pPr>
              <w:suppressAutoHyphens/>
              <w:spacing w:after="0" w:line="240" w:lineRule="auto"/>
              <w:rPr>
                <w:rFonts w:asciiTheme="majorHAnsi" w:eastAsia="Times New Roman" w:hAnsiTheme="majorHAnsi" w:cstheme="majorHAnsi"/>
                <w:sz w:val="24"/>
                <w:szCs w:val="24"/>
              </w:rPr>
            </w:pPr>
            <w:r w:rsidRPr="00B474F8">
              <w:rPr>
                <w:rFonts w:asciiTheme="majorHAnsi" w:eastAsia="Times New Roman" w:hAnsiTheme="majorHAnsi" w:cstheme="majorHAnsi"/>
                <w:sz w:val="24"/>
                <w:szCs w:val="24"/>
              </w:rPr>
              <w:t>- zásady bezpečné práce v laboratoři</w:t>
            </w:r>
          </w:p>
          <w:p w:rsidR="00852676" w:rsidRPr="00B474F8" w:rsidRDefault="00011A2B">
            <w:pPr>
              <w:suppressAutoHyphens/>
              <w:spacing w:after="0" w:line="240" w:lineRule="auto"/>
              <w:rPr>
                <w:rFonts w:asciiTheme="majorHAnsi" w:eastAsia="Times New Roman" w:hAnsiTheme="majorHAnsi" w:cstheme="majorHAnsi"/>
                <w:sz w:val="24"/>
                <w:szCs w:val="24"/>
              </w:rPr>
            </w:pPr>
            <w:r w:rsidRPr="00B474F8">
              <w:rPr>
                <w:rFonts w:asciiTheme="majorHAnsi" w:eastAsia="Times New Roman" w:hAnsiTheme="majorHAnsi" w:cstheme="majorHAnsi"/>
                <w:sz w:val="24"/>
                <w:szCs w:val="24"/>
              </w:rPr>
              <w:t>- poskytování první pomoci</w:t>
            </w:r>
          </w:p>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011A2B">
            <w:pPr>
              <w:suppressAutoHyphens/>
              <w:spacing w:after="0" w:line="240" w:lineRule="auto"/>
              <w:rPr>
                <w:rFonts w:asciiTheme="majorHAnsi" w:eastAsia="Times New Roman" w:hAnsiTheme="majorHAnsi" w:cstheme="majorHAnsi"/>
                <w:b/>
                <w:sz w:val="24"/>
                <w:szCs w:val="24"/>
              </w:rPr>
            </w:pPr>
            <w:r w:rsidRPr="00B474F8">
              <w:rPr>
                <w:rFonts w:asciiTheme="majorHAnsi" w:eastAsia="Times New Roman" w:hAnsiTheme="majorHAnsi" w:cstheme="majorHAnsi"/>
                <w:b/>
                <w:sz w:val="24"/>
                <w:szCs w:val="24"/>
              </w:rPr>
              <w:t>Laboratorní technika</w:t>
            </w:r>
          </w:p>
          <w:p w:rsidR="00852676" w:rsidRPr="00B474F8" w:rsidRDefault="00011A2B">
            <w:pPr>
              <w:suppressAutoHyphens/>
              <w:spacing w:after="0" w:line="240" w:lineRule="auto"/>
              <w:rPr>
                <w:rFonts w:asciiTheme="majorHAnsi" w:eastAsia="Times New Roman" w:hAnsiTheme="majorHAnsi" w:cstheme="majorHAnsi"/>
                <w:sz w:val="24"/>
                <w:szCs w:val="24"/>
              </w:rPr>
            </w:pPr>
            <w:r w:rsidRPr="00B474F8">
              <w:rPr>
                <w:rFonts w:asciiTheme="majorHAnsi" w:eastAsia="Times New Roman" w:hAnsiTheme="majorHAnsi" w:cstheme="majorHAnsi"/>
                <w:sz w:val="24"/>
                <w:szCs w:val="24"/>
              </w:rPr>
              <w:t>- vybavení laboratoře</w:t>
            </w:r>
          </w:p>
          <w:p w:rsidR="00852676" w:rsidRPr="00B474F8" w:rsidRDefault="00852676">
            <w:pPr>
              <w:suppressAutoHyphens/>
              <w:spacing w:after="0" w:line="240" w:lineRule="auto"/>
              <w:rPr>
                <w:rFonts w:asciiTheme="majorHAnsi" w:eastAsia="Times New Roman" w:hAnsiTheme="majorHAnsi" w:cstheme="majorHAnsi"/>
                <w:b/>
                <w:sz w:val="24"/>
                <w:szCs w:val="24"/>
              </w:rPr>
            </w:pPr>
          </w:p>
          <w:p w:rsidR="00852676" w:rsidRPr="00B474F8" w:rsidRDefault="00011A2B">
            <w:pPr>
              <w:suppressAutoHyphens/>
              <w:spacing w:after="0" w:line="240" w:lineRule="auto"/>
              <w:rPr>
                <w:rFonts w:asciiTheme="majorHAnsi" w:eastAsia="Times New Roman" w:hAnsiTheme="majorHAnsi" w:cstheme="majorHAnsi"/>
                <w:b/>
                <w:sz w:val="24"/>
                <w:szCs w:val="24"/>
              </w:rPr>
            </w:pPr>
            <w:r w:rsidRPr="00B474F8">
              <w:rPr>
                <w:rFonts w:asciiTheme="majorHAnsi" w:eastAsia="Times New Roman" w:hAnsiTheme="majorHAnsi" w:cstheme="majorHAnsi"/>
                <w:b/>
                <w:sz w:val="24"/>
                <w:szCs w:val="24"/>
              </w:rPr>
              <w:t>Laboratorní dokumentace</w:t>
            </w:r>
          </w:p>
          <w:p w:rsidR="00852676" w:rsidRPr="00B474F8" w:rsidRDefault="00011A2B" w:rsidP="00CD7CA8">
            <w:pPr>
              <w:numPr>
                <w:ilvl w:val="0"/>
                <w:numId w:val="221"/>
              </w:numPr>
              <w:tabs>
                <w:tab w:val="left" w:pos="284"/>
              </w:tabs>
              <w:suppressAutoHyphens/>
              <w:spacing w:after="0" w:line="240" w:lineRule="auto"/>
              <w:ind w:firstLine="57"/>
              <w:rPr>
                <w:rFonts w:asciiTheme="majorHAnsi" w:eastAsia="Times New Roman" w:hAnsiTheme="majorHAnsi" w:cstheme="majorHAnsi"/>
                <w:sz w:val="24"/>
                <w:szCs w:val="24"/>
              </w:rPr>
            </w:pPr>
            <w:r w:rsidRPr="00B474F8">
              <w:rPr>
                <w:rFonts w:asciiTheme="majorHAnsi" w:eastAsia="Times New Roman" w:hAnsiTheme="majorHAnsi" w:cstheme="majorHAnsi"/>
                <w:sz w:val="24"/>
                <w:szCs w:val="24"/>
              </w:rPr>
              <w:t>záznam a zdokumentování experimentu (laboratorní protokol)</w:t>
            </w:r>
          </w:p>
          <w:p w:rsidR="00852676" w:rsidRPr="00B474F8" w:rsidRDefault="00852676">
            <w:pPr>
              <w:suppressAutoHyphens/>
              <w:spacing w:after="0" w:line="240" w:lineRule="auto"/>
              <w:rPr>
                <w:rFonts w:asciiTheme="majorHAnsi" w:eastAsia="Times New Roman" w:hAnsiTheme="majorHAnsi" w:cstheme="majorHAnsi"/>
                <w:b/>
                <w:sz w:val="24"/>
                <w:szCs w:val="24"/>
              </w:rPr>
            </w:pPr>
          </w:p>
          <w:p w:rsidR="00852676" w:rsidRPr="00B474F8" w:rsidRDefault="00011A2B">
            <w:pPr>
              <w:suppressAutoHyphens/>
              <w:spacing w:after="0" w:line="240" w:lineRule="auto"/>
              <w:rPr>
                <w:rFonts w:asciiTheme="majorHAnsi" w:eastAsia="Times New Roman" w:hAnsiTheme="majorHAnsi" w:cstheme="majorHAnsi"/>
                <w:b/>
                <w:sz w:val="24"/>
                <w:szCs w:val="24"/>
              </w:rPr>
            </w:pPr>
            <w:r w:rsidRPr="00B474F8">
              <w:rPr>
                <w:rFonts w:asciiTheme="majorHAnsi" w:eastAsia="Times New Roman" w:hAnsiTheme="majorHAnsi" w:cstheme="majorHAnsi"/>
                <w:b/>
                <w:sz w:val="24"/>
                <w:szCs w:val="24"/>
              </w:rPr>
              <w:t>Práce s mikroskopem</w:t>
            </w:r>
          </w:p>
          <w:p w:rsidR="00852676" w:rsidRPr="00B474F8" w:rsidRDefault="00011A2B">
            <w:pPr>
              <w:suppressAutoHyphens/>
              <w:spacing w:after="0" w:line="240" w:lineRule="auto"/>
              <w:rPr>
                <w:rFonts w:asciiTheme="majorHAnsi" w:eastAsia="Times New Roman" w:hAnsiTheme="majorHAnsi" w:cstheme="majorHAnsi"/>
                <w:sz w:val="24"/>
                <w:szCs w:val="24"/>
              </w:rPr>
            </w:pPr>
            <w:r w:rsidRPr="00B474F8">
              <w:rPr>
                <w:rFonts w:asciiTheme="majorHAnsi" w:eastAsia="Times New Roman" w:hAnsiTheme="majorHAnsi" w:cstheme="majorHAnsi"/>
                <w:b/>
                <w:sz w:val="24"/>
                <w:szCs w:val="24"/>
              </w:rPr>
              <w:t xml:space="preserve">- </w:t>
            </w:r>
            <w:r w:rsidRPr="00B474F8">
              <w:rPr>
                <w:rFonts w:asciiTheme="majorHAnsi" w:eastAsia="Times New Roman" w:hAnsiTheme="majorHAnsi" w:cstheme="majorHAnsi"/>
                <w:sz w:val="24"/>
                <w:szCs w:val="24"/>
              </w:rPr>
              <w:t>stavba mikroskopu</w:t>
            </w:r>
          </w:p>
          <w:p w:rsidR="00852676" w:rsidRPr="00B474F8" w:rsidRDefault="00011A2B" w:rsidP="00CD7CA8">
            <w:pPr>
              <w:numPr>
                <w:ilvl w:val="0"/>
                <w:numId w:val="222"/>
              </w:numPr>
              <w:tabs>
                <w:tab w:val="left" w:pos="284"/>
              </w:tabs>
              <w:suppressAutoHyphens/>
              <w:spacing w:after="0" w:line="240" w:lineRule="auto"/>
              <w:ind w:firstLine="57"/>
              <w:rPr>
                <w:rFonts w:asciiTheme="majorHAnsi" w:eastAsia="Times New Roman" w:hAnsiTheme="majorHAnsi" w:cstheme="majorHAnsi"/>
                <w:sz w:val="24"/>
                <w:szCs w:val="24"/>
              </w:rPr>
            </w:pPr>
            <w:r w:rsidRPr="00B474F8">
              <w:rPr>
                <w:rFonts w:asciiTheme="majorHAnsi" w:eastAsia="Times New Roman" w:hAnsiTheme="majorHAnsi" w:cstheme="majorHAnsi"/>
                <w:sz w:val="24"/>
                <w:szCs w:val="24"/>
              </w:rPr>
              <w:t>příprava jednoduchých mikroskopických preparátů</w:t>
            </w:r>
          </w:p>
          <w:p w:rsidR="00852676" w:rsidRPr="00B474F8" w:rsidRDefault="00011A2B" w:rsidP="00CD7CA8">
            <w:pPr>
              <w:numPr>
                <w:ilvl w:val="0"/>
                <w:numId w:val="222"/>
              </w:numPr>
              <w:tabs>
                <w:tab w:val="left" w:pos="284"/>
              </w:tabs>
              <w:suppressAutoHyphens/>
              <w:spacing w:after="0" w:line="240" w:lineRule="auto"/>
              <w:ind w:firstLine="57"/>
              <w:rPr>
                <w:rFonts w:asciiTheme="majorHAnsi" w:eastAsia="Times New Roman" w:hAnsiTheme="majorHAnsi" w:cstheme="majorHAnsi"/>
                <w:sz w:val="24"/>
                <w:szCs w:val="24"/>
              </w:rPr>
            </w:pPr>
            <w:r w:rsidRPr="00B474F8">
              <w:rPr>
                <w:rFonts w:asciiTheme="majorHAnsi" w:eastAsia="Times New Roman" w:hAnsiTheme="majorHAnsi" w:cstheme="majorHAnsi"/>
                <w:sz w:val="24"/>
                <w:szCs w:val="24"/>
              </w:rPr>
              <w:t>zhotovování nákresů pozorovaných objektů</w:t>
            </w:r>
          </w:p>
          <w:p w:rsidR="00852676" w:rsidRPr="00B474F8" w:rsidRDefault="00852676">
            <w:pPr>
              <w:suppressAutoHyphens/>
              <w:spacing w:after="0" w:line="240" w:lineRule="auto"/>
              <w:rPr>
                <w:rFonts w:asciiTheme="majorHAnsi" w:eastAsia="Times New Roman" w:hAnsiTheme="majorHAnsi" w:cstheme="majorHAnsi"/>
                <w:b/>
                <w:sz w:val="24"/>
                <w:szCs w:val="24"/>
              </w:rPr>
            </w:pPr>
          </w:p>
          <w:p w:rsidR="00852676" w:rsidRPr="00B474F8" w:rsidRDefault="00011A2B">
            <w:pPr>
              <w:suppressAutoHyphens/>
              <w:spacing w:after="0" w:line="240" w:lineRule="auto"/>
              <w:rPr>
                <w:rFonts w:asciiTheme="majorHAnsi" w:eastAsia="Times New Roman" w:hAnsiTheme="majorHAnsi" w:cstheme="majorHAnsi"/>
                <w:b/>
                <w:sz w:val="24"/>
                <w:szCs w:val="24"/>
              </w:rPr>
            </w:pPr>
            <w:r w:rsidRPr="00B474F8">
              <w:rPr>
                <w:rFonts w:asciiTheme="majorHAnsi" w:eastAsia="Times New Roman" w:hAnsiTheme="majorHAnsi" w:cstheme="majorHAnsi"/>
                <w:b/>
                <w:sz w:val="24"/>
                <w:szCs w:val="24"/>
              </w:rPr>
              <w:t>Laboratorní práce</w:t>
            </w:r>
          </w:p>
          <w:p w:rsidR="00852676" w:rsidRPr="00B474F8" w:rsidRDefault="00852676">
            <w:pPr>
              <w:suppressAutoHyphens/>
              <w:spacing w:after="0" w:line="240" w:lineRule="auto"/>
              <w:rPr>
                <w:rFonts w:asciiTheme="majorHAnsi" w:eastAsia="Times New Roman" w:hAnsiTheme="majorHAnsi" w:cstheme="majorHAnsi"/>
                <w:b/>
                <w:sz w:val="24"/>
                <w:szCs w:val="24"/>
              </w:rPr>
            </w:pPr>
          </w:p>
          <w:p w:rsidR="00852676" w:rsidRPr="00B474F8" w:rsidRDefault="00852676">
            <w:pPr>
              <w:suppressAutoHyphens/>
              <w:spacing w:after="0" w:line="240" w:lineRule="auto"/>
              <w:rPr>
                <w:rFonts w:asciiTheme="majorHAnsi" w:eastAsia="Times New Roman" w:hAnsiTheme="majorHAnsi" w:cstheme="majorHAnsi"/>
                <w:b/>
                <w:sz w:val="24"/>
                <w:szCs w:val="24"/>
              </w:rPr>
            </w:pPr>
          </w:p>
          <w:p w:rsidR="00852676" w:rsidRPr="00B474F8" w:rsidRDefault="00852676">
            <w:pPr>
              <w:suppressAutoHyphens/>
              <w:spacing w:after="0" w:line="240" w:lineRule="auto"/>
              <w:rPr>
                <w:rFonts w:asciiTheme="majorHAnsi" w:eastAsia="Times New Roman" w:hAnsiTheme="majorHAnsi" w:cstheme="majorHAnsi"/>
                <w:b/>
                <w:sz w:val="24"/>
                <w:szCs w:val="24"/>
              </w:rPr>
            </w:pPr>
          </w:p>
          <w:p w:rsidR="00852676" w:rsidRPr="00B474F8" w:rsidRDefault="00011A2B">
            <w:pPr>
              <w:suppressAutoHyphens/>
              <w:spacing w:after="0" w:line="240" w:lineRule="auto"/>
              <w:rPr>
                <w:rFonts w:asciiTheme="majorHAnsi" w:eastAsia="Times New Roman" w:hAnsiTheme="majorHAnsi" w:cstheme="majorHAnsi"/>
                <w:b/>
                <w:sz w:val="24"/>
                <w:szCs w:val="24"/>
              </w:rPr>
            </w:pPr>
            <w:r w:rsidRPr="00B474F8">
              <w:rPr>
                <w:rFonts w:asciiTheme="majorHAnsi" w:eastAsia="Times New Roman" w:hAnsiTheme="majorHAnsi" w:cstheme="majorHAnsi"/>
                <w:b/>
                <w:sz w:val="24"/>
                <w:szCs w:val="24"/>
              </w:rPr>
              <w:t>Praktické metody poznávání</w:t>
            </w:r>
          </w:p>
          <w:p w:rsidR="00852676" w:rsidRPr="00B474F8" w:rsidRDefault="00011A2B">
            <w:pPr>
              <w:suppressAutoHyphens/>
              <w:spacing w:after="0" w:line="240" w:lineRule="auto"/>
              <w:rPr>
                <w:rFonts w:asciiTheme="majorHAnsi" w:eastAsia="Times New Roman" w:hAnsiTheme="majorHAnsi" w:cstheme="majorHAnsi"/>
                <w:b/>
                <w:sz w:val="24"/>
                <w:szCs w:val="24"/>
              </w:rPr>
            </w:pPr>
            <w:r w:rsidRPr="00B474F8">
              <w:rPr>
                <w:rFonts w:asciiTheme="majorHAnsi" w:eastAsia="Times New Roman" w:hAnsiTheme="majorHAnsi" w:cstheme="majorHAnsi"/>
                <w:b/>
                <w:sz w:val="24"/>
                <w:szCs w:val="24"/>
              </w:rPr>
              <w:t>přírody</w:t>
            </w:r>
          </w:p>
          <w:p w:rsidR="00852676" w:rsidRPr="00B474F8" w:rsidRDefault="00011A2B">
            <w:pPr>
              <w:suppressAutoHyphens/>
              <w:spacing w:after="0" w:line="240" w:lineRule="auto"/>
              <w:rPr>
                <w:rFonts w:asciiTheme="majorHAnsi" w:eastAsia="Times New Roman" w:hAnsiTheme="majorHAnsi" w:cstheme="majorHAnsi"/>
                <w:sz w:val="24"/>
                <w:szCs w:val="24"/>
              </w:rPr>
            </w:pPr>
            <w:r w:rsidRPr="00B474F8">
              <w:rPr>
                <w:rFonts w:asciiTheme="majorHAnsi" w:eastAsia="Times New Roman" w:hAnsiTheme="majorHAnsi" w:cstheme="majorHAnsi"/>
                <w:sz w:val="24"/>
                <w:szCs w:val="24"/>
              </w:rPr>
              <w:t>- přírodovědné vycházky s pozorováním</w:t>
            </w:r>
          </w:p>
          <w:p w:rsidR="00852676" w:rsidRPr="00B474F8" w:rsidRDefault="00011A2B">
            <w:pPr>
              <w:suppressAutoHyphens/>
              <w:spacing w:after="0" w:line="240" w:lineRule="auto"/>
              <w:rPr>
                <w:rFonts w:asciiTheme="majorHAnsi" w:eastAsia="Times New Roman" w:hAnsiTheme="majorHAnsi" w:cstheme="majorHAnsi"/>
                <w:sz w:val="24"/>
                <w:szCs w:val="24"/>
              </w:rPr>
            </w:pPr>
            <w:r w:rsidRPr="00B474F8">
              <w:rPr>
                <w:rFonts w:asciiTheme="majorHAnsi" w:eastAsia="Times New Roman" w:hAnsiTheme="majorHAnsi" w:cstheme="majorHAnsi"/>
                <w:sz w:val="24"/>
                <w:szCs w:val="24"/>
              </w:rPr>
              <w:lastRenderedPageBreak/>
              <w:t>- ekologické hry</w:t>
            </w:r>
          </w:p>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 projekty</w:t>
            </w:r>
          </w:p>
        </w:tc>
        <w:tc>
          <w:tcPr>
            <w:tcW w:w="28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sz w:val="24"/>
                <w:szCs w:val="24"/>
              </w:rPr>
            </w:pPr>
            <w:r w:rsidRPr="00B474F8">
              <w:rPr>
                <w:rFonts w:asciiTheme="majorHAnsi" w:eastAsia="Times New Roman" w:hAnsiTheme="majorHAnsi" w:cstheme="majorHAnsi"/>
                <w:sz w:val="24"/>
                <w:szCs w:val="24"/>
              </w:rPr>
              <w:lastRenderedPageBreak/>
              <w:t>OSV – řešení problémů a rozhodovací schopnosti</w:t>
            </w:r>
          </w:p>
          <w:p w:rsidR="00852676" w:rsidRPr="00B474F8" w:rsidRDefault="00852676">
            <w:pPr>
              <w:suppressAutoHyphens/>
              <w:spacing w:after="0" w:line="240" w:lineRule="auto"/>
              <w:jc w:val="center"/>
              <w:rPr>
                <w:rFonts w:asciiTheme="majorHAnsi" w:eastAsia="Times New Roman" w:hAnsiTheme="majorHAnsi" w:cstheme="majorHAnsi"/>
                <w:sz w:val="24"/>
                <w:szCs w:val="24"/>
              </w:rPr>
            </w:pPr>
          </w:p>
          <w:p w:rsidR="00852676" w:rsidRPr="00B474F8" w:rsidRDefault="00852676">
            <w:pPr>
              <w:suppressAutoHyphens/>
              <w:spacing w:after="0" w:line="240" w:lineRule="auto"/>
              <w:jc w:val="center"/>
              <w:rPr>
                <w:rFonts w:asciiTheme="majorHAnsi" w:eastAsia="Times New Roman" w:hAnsiTheme="majorHAnsi" w:cstheme="majorHAnsi"/>
                <w:b/>
                <w:sz w:val="24"/>
                <w:szCs w:val="24"/>
              </w:rPr>
            </w:pPr>
          </w:p>
          <w:p w:rsidR="00852676" w:rsidRPr="00B474F8" w:rsidRDefault="00852676">
            <w:pPr>
              <w:suppressAutoHyphens/>
              <w:spacing w:after="0" w:line="240" w:lineRule="auto"/>
              <w:jc w:val="center"/>
              <w:rPr>
                <w:rFonts w:asciiTheme="majorHAnsi" w:eastAsia="Times New Roman" w:hAnsiTheme="majorHAnsi" w:cstheme="majorHAnsi"/>
                <w:b/>
                <w:sz w:val="24"/>
                <w:szCs w:val="24"/>
              </w:rPr>
            </w:pPr>
          </w:p>
          <w:p w:rsidR="00852676" w:rsidRPr="00B474F8" w:rsidRDefault="00852676">
            <w:pPr>
              <w:suppressAutoHyphens/>
              <w:spacing w:after="0" w:line="240" w:lineRule="auto"/>
              <w:jc w:val="center"/>
              <w:rPr>
                <w:rFonts w:asciiTheme="majorHAnsi" w:eastAsia="Times New Roman" w:hAnsiTheme="majorHAnsi" w:cstheme="majorHAnsi"/>
                <w:b/>
                <w:sz w:val="24"/>
                <w:szCs w:val="24"/>
              </w:rPr>
            </w:pPr>
          </w:p>
          <w:p w:rsidR="00852676" w:rsidRPr="00B474F8" w:rsidRDefault="00852676">
            <w:pPr>
              <w:suppressAutoHyphens/>
              <w:spacing w:after="0" w:line="240" w:lineRule="auto"/>
              <w:jc w:val="center"/>
              <w:rPr>
                <w:rFonts w:asciiTheme="majorHAnsi" w:eastAsia="Times New Roman" w:hAnsiTheme="majorHAnsi" w:cstheme="majorHAnsi"/>
                <w:b/>
                <w:sz w:val="24"/>
                <w:szCs w:val="24"/>
              </w:rPr>
            </w:pPr>
          </w:p>
          <w:p w:rsidR="00852676" w:rsidRPr="00B474F8" w:rsidRDefault="00852676">
            <w:pPr>
              <w:suppressAutoHyphens/>
              <w:spacing w:after="0" w:line="240" w:lineRule="auto"/>
              <w:jc w:val="center"/>
              <w:rPr>
                <w:rFonts w:asciiTheme="majorHAnsi" w:eastAsia="Times New Roman" w:hAnsiTheme="majorHAnsi" w:cstheme="majorHAnsi"/>
                <w:b/>
                <w:sz w:val="24"/>
                <w:szCs w:val="24"/>
              </w:rPr>
            </w:pPr>
          </w:p>
          <w:p w:rsidR="00852676" w:rsidRPr="00B474F8" w:rsidRDefault="00852676">
            <w:pPr>
              <w:suppressAutoHyphens/>
              <w:spacing w:after="0" w:line="240" w:lineRule="auto"/>
              <w:jc w:val="center"/>
              <w:rPr>
                <w:rFonts w:asciiTheme="majorHAnsi" w:eastAsia="Times New Roman" w:hAnsiTheme="majorHAnsi" w:cstheme="majorHAnsi"/>
                <w:b/>
                <w:sz w:val="24"/>
                <w:szCs w:val="24"/>
              </w:rPr>
            </w:pPr>
          </w:p>
          <w:p w:rsidR="00852676" w:rsidRPr="00B474F8" w:rsidRDefault="00852676">
            <w:pPr>
              <w:suppressAutoHyphens/>
              <w:spacing w:after="0" w:line="240" w:lineRule="auto"/>
              <w:jc w:val="center"/>
              <w:rPr>
                <w:rFonts w:asciiTheme="majorHAnsi" w:eastAsia="Times New Roman" w:hAnsiTheme="majorHAnsi" w:cstheme="majorHAnsi"/>
                <w:b/>
                <w:sz w:val="24"/>
                <w:szCs w:val="24"/>
              </w:rPr>
            </w:pPr>
          </w:p>
          <w:p w:rsidR="00852676" w:rsidRPr="00B474F8" w:rsidRDefault="00852676">
            <w:pPr>
              <w:suppressAutoHyphens/>
              <w:spacing w:after="0" w:line="240" w:lineRule="auto"/>
              <w:jc w:val="center"/>
              <w:rPr>
                <w:rFonts w:asciiTheme="majorHAnsi" w:eastAsia="Times New Roman" w:hAnsiTheme="majorHAnsi" w:cstheme="majorHAnsi"/>
                <w:b/>
                <w:sz w:val="24"/>
                <w:szCs w:val="24"/>
              </w:rPr>
            </w:pPr>
          </w:p>
          <w:p w:rsidR="00852676" w:rsidRPr="00B474F8" w:rsidRDefault="00852676">
            <w:pPr>
              <w:suppressAutoHyphens/>
              <w:spacing w:after="0" w:line="240" w:lineRule="auto"/>
              <w:jc w:val="center"/>
              <w:rPr>
                <w:rFonts w:asciiTheme="majorHAnsi" w:eastAsia="Times New Roman" w:hAnsiTheme="majorHAnsi" w:cstheme="majorHAnsi"/>
                <w:b/>
                <w:sz w:val="24"/>
                <w:szCs w:val="24"/>
              </w:rPr>
            </w:pPr>
          </w:p>
          <w:p w:rsidR="00852676" w:rsidRPr="00B474F8" w:rsidRDefault="00852676">
            <w:pPr>
              <w:suppressAutoHyphens/>
              <w:spacing w:after="0" w:line="240" w:lineRule="auto"/>
              <w:jc w:val="center"/>
              <w:rPr>
                <w:rFonts w:asciiTheme="majorHAnsi" w:eastAsia="Times New Roman" w:hAnsiTheme="majorHAnsi" w:cstheme="majorHAnsi"/>
                <w:b/>
                <w:sz w:val="24"/>
                <w:szCs w:val="24"/>
              </w:rPr>
            </w:pPr>
          </w:p>
          <w:p w:rsidR="00852676" w:rsidRPr="00B474F8" w:rsidRDefault="00852676">
            <w:pPr>
              <w:suppressAutoHyphens/>
              <w:spacing w:after="0" w:line="240" w:lineRule="auto"/>
              <w:jc w:val="center"/>
              <w:rPr>
                <w:rFonts w:asciiTheme="majorHAnsi" w:eastAsia="Times New Roman" w:hAnsiTheme="majorHAnsi" w:cstheme="majorHAnsi"/>
                <w:b/>
                <w:sz w:val="24"/>
                <w:szCs w:val="24"/>
              </w:rPr>
            </w:pPr>
          </w:p>
          <w:p w:rsidR="00852676" w:rsidRPr="00B474F8" w:rsidRDefault="00852676">
            <w:pPr>
              <w:suppressAutoHyphens/>
              <w:spacing w:after="0" w:line="240" w:lineRule="auto"/>
              <w:jc w:val="center"/>
              <w:rPr>
                <w:rFonts w:asciiTheme="majorHAnsi" w:eastAsia="Times New Roman" w:hAnsiTheme="majorHAnsi" w:cstheme="majorHAnsi"/>
                <w:b/>
                <w:sz w:val="24"/>
                <w:szCs w:val="24"/>
              </w:rPr>
            </w:pPr>
          </w:p>
          <w:p w:rsidR="00852676" w:rsidRPr="00B474F8" w:rsidRDefault="00852676">
            <w:pPr>
              <w:suppressAutoHyphens/>
              <w:spacing w:after="0" w:line="240" w:lineRule="auto"/>
              <w:jc w:val="center"/>
              <w:rPr>
                <w:rFonts w:asciiTheme="majorHAnsi" w:eastAsia="Times New Roman" w:hAnsiTheme="majorHAnsi" w:cstheme="majorHAnsi"/>
                <w:b/>
                <w:sz w:val="24"/>
                <w:szCs w:val="24"/>
              </w:rPr>
            </w:pPr>
          </w:p>
          <w:p w:rsidR="00852676" w:rsidRPr="00B474F8" w:rsidRDefault="00852676">
            <w:pPr>
              <w:suppressAutoHyphens/>
              <w:spacing w:after="0" w:line="240" w:lineRule="auto"/>
              <w:jc w:val="center"/>
              <w:rPr>
                <w:rFonts w:asciiTheme="majorHAnsi" w:eastAsia="Times New Roman" w:hAnsiTheme="majorHAnsi" w:cstheme="majorHAnsi"/>
                <w:b/>
                <w:sz w:val="24"/>
                <w:szCs w:val="24"/>
              </w:rPr>
            </w:pPr>
          </w:p>
          <w:p w:rsidR="00852676" w:rsidRPr="00B474F8" w:rsidRDefault="00852676">
            <w:pPr>
              <w:suppressAutoHyphens/>
              <w:spacing w:after="0" w:line="240" w:lineRule="auto"/>
              <w:jc w:val="center"/>
              <w:rPr>
                <w:rFonts w:asciiTheme="majorHAnsi" w:eastAsia="Times New Roman" w:hAnsiTheme="majorHAnsi" w:cstheme="majorHAnsi"/>
                <w:b/>
                <w:sz w:val="24"/>
                <w:szCs w:val="24"/>
              </w:rPr>
            </w:pPr>
          </w:p>
          <w:p w:rsidR="00852676" w:rsidRPr="00B474F8" w:rsidRDefault="00852676">
            <w:pPr>
              <w:suppressAutoHyphens/>
              <w:spacing w:after="0" w:line="240" w:lineRule="auto"/>
              <w:jc w:val="center"/>
              <w:rPr>
                <w:rFonts w:asciiTheme="majorHAnsi" w:eastAsia="Times New Roman" w:hAnsiTheme="majorHAnsi" w:cstheme="majorHAnsi"/>
                <w:b/>
                <w:sz w:val="24"/>
                <w:szCs w:val="24"/>
              </w:rPr>
            </w:pPr>
          </w:p>
          <w:p w:rsidR="00852676" w:rsidRPr="00B474F8" w:rsidRDefault="00852676">
            <w:pPr>
              <w:suppressAutoHyphens/>
              <w:spacing w:after="0" w:line="240" w:lineRule="auto"/>
              <w:jc w:val="center"/>
              <w:rPr>
                <w:rFonts w:asciiTheme="majorHAnsi" w:eastAsia="Times New Roman" w:hAnsiTheme="majorHAnsi" w:cstheme="majorHAnsi"/>
                <w:b/>
                <w:sz w:val="24"/>
                <w:szCs w:val="24"/>
              </w:rPr>
            </w:pPr>
          </w:p>
          <w:p w:rsidR="00852676" w:rsidRPr="00B474F8" w:rsidRDefault="00852676">
            <w:pPr>
              <w:suppressAutoHyphens/>
              <w:spacing w:after="0" w:line="240" w:lineRule="auto"/>
              <w:jc w:val="center"/>
              <w:rPr>
                <w:rFonts w:asciiTheme="majorHAnsi" w:eastAsia="Times New Roman" w:hAnsiTheme="majorHAnsi" w:cstheme="majorHAnsi"/>
                <w:b/>
                <w:sz w:val="24"/>
                <w:szCs w:val="24"/>
              </w:rPr>
            </w:pPr>
          </w:p>
          <w:p w:rsidR="00852676" w:rsidRPr="00B474F8" w:rsidRDefault="00852676">
            <w:pPr>
              <w:suppressAutoHyphens/>
              <w:spacing w:after="0" w:line="240" w:lineRule="auto"/>
              <w:jc w:val="center"/>
              <w:rPr>
                <w:rFonts w:asciiTheme="majorHAnsi" w:eastAsia="Times New Roman" w:hAnsiTheme="majorHAnsi" w:cstheme="majorHAnsi"/>
                <w:b/>
                <w:sz w:val="24"/>
                <w:szCs w:val="24"/>
              </w:rPr>
            </w:pPr>
          </w:p>
          <w:p w:rsidR="00852676" w:rsidRPr="00B474F8" w:rsidRDefault="00852676">
            <w:pPr>
              <w:suppressAutoHyphens/>
              <w:spacing w:after="0" w:line="240" w:lineRule="auto"/>
              <w:jc w:val="center"/>
              <w:rPr>
                <w:rFonts w:asciiTheme="majorHAnsi" w:eastAsia="Times New Roman" w:hAnsiTheme="majorHAnsi" w:cstheme="majorHAnsi"/>
                <w:b/>
                <w:sz w:val="24"/>
                <w:szCs w:val="24"/>
              </w:rPr>
            </w:pPr>
          </w:p>
          <w:p w:rsidR="00852676" w:rsidRPr="00B474F8" w:rsidRDefault="00852676">
            <w:pPr>
              <w:suppressAutoHyphens/>
              <w:spacing w:after="0" w:line="240" w:lineRule="auto"/>
              <w:jc w:val="center"/>
              <w:rPr>
                <w:rFonts w:asciiTheme="majorHAnsi" w:eastAsia="Times New Roman" w:hAnsiTheme="majorHAnsi" w:cstheme="majorHAnsi"/>
                <w:b/>
                <w:sz w:val="24"/>
                <w:szCs w:val="24"/>
              </w:rPr>
            </w:pPr>
          </w:p>
          <w:p w:rsidR="00852676" w:rsidRPr="00B474F8" w:rsidRDefault="00852676">
            <w:pPr>
              <w:suppressAutoHyphens/>
              <w:spacing w:after="0" w:line="240" w:lineRule="auto"/>
              <w:jc w:val="center"/>
              <w:rPr>
                <w:rFonts w:asciiTheme="majorHAnsi" w:eastAsia="Times New Roman" w:hAnsiTheme="majorHAnsi" w:cstheme="majorHAnsi"/>
                <w:b/>
                <w:sz w:val="24"/>
                <w:szCs w:val="24"/>
              </w:rPr>
            </w:pPr>
          </w:p>
          <w:p w:rsidR="00852676" w:rsidRPr="00B474F8" w:rsidRDefault="00011A2B">
            <w:pPr>
              <w:suppressAutoHyphens/>
              <w:spacing w:after="0" w:line="240" w:lineRule="auto"/>
              <w:rPr>
                <w:rFonts w:asciiTheme="majorHAnsi" w:eastAsia="Times New Roman" w:hAnsiTheme="majorHAnsi" w:cstheme="majorHAnsi"/>
                <w:sz w:val="24"/>
                <w:szCs w:val="24"/>
              </w:rPr>
            </w:pPr>
            <w:r w:rsidRPr="00B474F8">
              <w:rPr>
                <w:rFonts w:asciiTheme="majorHAnsi" w:eastAsia="Times New Roman" w:hAnsiTheme="majorHAnsi" w:cstheme="majorHAnsi"/>
                <w:sz w:val="24"/>
                <w:szCs w:val="24"/>
              </w:rPr>
              <w:t>OSV – rozvoj schopnosti poznávání</w:t>
            </w:r>
          </w:p>
          <w:p w:rsidR="00852676" w:rsidRPr="00B474F8" w:rsidRDefault="00011A2B">
            <w:pPr>
              <w:suppressAutoHyphens/>
              <w:spacing w:after="0" w:line="240" w:lineRule="auto"/>
              <w:rPr>
                <w:rFonts w:asciiTheme="majorHAnsi" w:eastAsia="Times New Roman" w:hAnsiTheme="majorHAnsi" w:cstheme="majorHAnsi"/>
                <w:sz w:val="24"/>
                <w:szCs w:val="24"/>
              </w:rPr>
            </w:pPr>
            <w:r w:rsidRPr="00B474F8">
              <w:rPr>
                <w:rFonts w:asciiTheme="majorHAnsi" w:eastAsia="Times New Roman" w:hAnsiTheme="majorHAnsi" w:cstheme="majorHAnsi"/>
                <w:sz w:val="24"/>
                <w:szCs w:val="24"/>
              </w:rPr>
              <w:t>EV – vztah člověka k prostředí</w:t>
            </w:r>
          </w:p>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EV – lidské aktivity a problémy životního prostředí</w:t>
            </w:r>
          </w:p>
        </w:tc>
        <w:tc>
          <w:tcPr>
            <w:tcW w:w="23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sz w:val="24"/>
                <w:szCs w:val="24"/>
              </w:rPr>
            </w:pPr>
          </w:p>
          <w:p w:rsidR="00852676" w:rsidRPr="00B474F8" w:rsidRDefault="00852676">
            <w:pPr>
              <w:suppressAutoHyphens/>
              <w:spacing w:after="0" w:line="240" w:lineRule="auto"/>
              <w:jc w:val="center"/>
              <w:rPr>
                <w:rFonts w:asciiTheme="majorHAnsi" w:eastAsia="Times New Roman" w:hAnsiTheme="majorHAnsi" w:cstheme="majorHAnsi"/>
                <w:b/>
                <w:sz w:val="24"/>
                <w:szCs w:val="24"/>
              </w:rPr>
            </w:pPr>
          </w:p>
          <w:p w:rsidR="00852676" w:rsidRPr="00B474F8" w:rsidRDefault="00852676">
            <w:pPr>
              <w:suppressAutoHyphens/>
              <w:spacing w:after="0" w:line="240" w:lineRule="auto"/>
              <w:jc w:val="center"/>
              <w:rPr>
                <w:rFonts w:asciiTheme="majorHAnsi" w:eastAsia="Times New Roman" w:hAnsiTheme="majorHAnsi" w:cstheme="majorHAnsi"/>
                <w:b/>
                <w:sz w:val="24"/>
                <w:szCs w:val="24"/>
              </w:rPr>
            </w:pPr>
          </w:p>
          <w:p w:rsidR="00852676" w:rsidRPr="00B474F8" w:rsidRDefault="00852676">
            <w:pPr>
              <w:suppressAutoHyphens/>
              <w:spacing w:after="0" w:line="240" w:lineRule="auto"/>
              <w:jc w:val="center"/>
              <w:rPr>
                <w:rFonts w:asciiTheme="majorHAnsi" w:eastAsia="Times New Roman" w:hAnsiTheme="majorHAnsi" w:cstheme="majorHAnsi"/>
                <w:b/>
                <w:sz w:val="24"/>
                <w:szCs w:val="24"/>
              </w:rPr>
            </w:pPr>
          </w:p>
          <w:p w:rsidR="00852676" w:rsidRPr="00B474F8" w:rsidRDefault="00852676">
            <w:pPr>
              <w:suppressAutoHyphens/>
              <w:spacing w:after="0" w:line="240" w:lineRule="auto"/>
              <w:jc w:val="center"/>
              <w:rPr>
                <w:rFonts w:asciiTheme="majorHAnsi" w:eastAsia="Times New Roman" w:hAnsiTheme="majorHAnsi" w:cstheme="majorHAnsi"/>
                <w:b/>
                <w:sz w:val="24"/>
                <w:szCs w:val="24"/>
              </w:rPr>
            </w:pPr>
          </w:p>
          <w:p w:rsidR="00852676" w:rsidRPr="00B474F8" w:rsidRDefault="00852676">
            <w:pPr>
              <w:suppressAutoHyphens/>
              <w:spacing w:after="0" w:line="240" w:lineRule="auto"/>
              <w:jc w:val="center"/>
              <w:rPr>
                <w:rFonts w:asciiTheme="majorHAnsi" w:eastAsia="Times New Roman" w:hAnsiTheme="majorHAnsi" w:cstheme="majorHAnsi"/>
                <w:b/>
                <w:sz w:val="24"/>
                <w:szCs w:val="24"/>
              </w:rPr>
            </w:pPr>
          </w:p>
          <w:p w:rsidR="00852676" w:rsidRPr="00B474F8" w:rsidRDefault="00852676">
            <w:pPr>
              <w:suppressAutoHyphens/>
              <w:spacing w:after="0" w:line="240" w:lineRule="auto"/>
              <w:jc w:val="center"/>
              <w:rPr>
                <w:rFonts w:asciiTheme="majorHAnsi" w:eastAsia="Times New Roman" w:hAnsiTheme="majorHAnsi" w:cstheme="majorHAnsi"/>
                <w:b/>
                <w:sz w:val="24"/>
                <w:szCs w:val="24"/>
              </w:rPr>
            </w:pPr>
          </w:p>
          <w:p w:rsidR="00852676" w:rsidRPr="00B474F8" w:rsidRDefault="00852676">
            <w:pPr>
              <w:suppressAutoHyphens/>
              <w:spacing w:after="0" w:line="240" w:lineRule="auto"/>
              <w:jc w:val="center"/>
              <w:rPr>
                <w:rFonts w:asciiTheme="majorHAnsi" w:eastAsia="Times New Roman" w:hAnsiTheme="majorHAnsi" w:cstheme="majorHAnsi"/>
                <w:b/>
                <w:sz w:val="24"/>
                <w:szCs w:val="24"/>
              </w:rPr>
            </w:pPr>
          </w:p>
          <w:p w:rsidR="00852676" w:rsidRPr="00B474F8" w:rsidRDefault="00852676">
            <w:pPr>
              <w:suppressAutoHyphens/>
              <w:spacing w:after="0" w:line="240" w:lineRule="auto"/>
              <w:jc w:val="center"/>
              <w:rPr>
                <w:rFonts w:asciiTheme="majorHAnsi" w:eastAsia="Times New Roman" w:hAnsiTheme="majorHAnsi" w:cstheme="majorHAnsi"/>
                <w:b/>
                <w:sz w:val="24"/>
                <w:szCs w:val="24"/>
              </w:rPr>
            </w:pPr>
          </w:p>
          <w:p w:rsidR="00852676" w:rsidRPr="00B474F8" w:rsidRDefault="00852676">
            <w:pPr>
              <w:suppressAutoHyphens/>
              <w:spacing w:after="0" w:line="240" w:lineRule="auto"/>
              <w:jc w:val="center"/>
              <w:rPr>
                <w:rFonts w:asciiTheme="majorHAnsi" w:eastAsia="Times New Roman" w:hAnsiTheme="majorHAnsi" w:cstheme="majorHAnsi"/>
                <w:b/>
                <w:sz w:val="24"/>
                <w:szCs w:val="24"/>
              </w:rPr>
            </w:pPr>
          </w:p>
          <w:p w:rsidR="00852676" w:rsidRPr="00B474F8" w:rsidRDefault="00852676">
            <w:pPr>
              <w:suppressAutoHyphens/>
              <w:spacing w:after="0" w:line="240" w:lineRule="auto"/>
              <w:jc w:val="center"/>
              <w:rPr>
                <w:rFonts w:asciiTheme="majorHAnsi" w:eastAsia="Times New Roman" w:hAnsiTheme="majorHAnsi" w:cstheme="majorHAnsi"/>
                <w:b/>
                <w:sz w:val="24"/>
                <w:szCs w:val="24"/>
              </w:rPr>
            </w:pPr>
          </w:p>
          <w:p w:rsidR="00852676" w:rsidRPr="00B474F8" w:rsidRDefault="00852676">
            <w:pPr>
              <w:suppressAutoHyphens/>
              <w:spacing w:after="0" w:line="240" w:lineRule="auto"/>
              <w:jc w:val="center"/>
              <w:rPr>
                <w:rFonts w:asciiTheme="majorHAnsi" w:eastAsia="Times New Roman" w:hAnsiTheme="majorHAnsi" w:cstheme="majorHAnsi"/>
                <w:b/>
                <w:sz w:val="24"/>
                <w:szCs w:val="24"/>
              </w:rPr>
            </w:pPr>
          </w:p>
          <w:p w:rsidR="00852676" w:rsidRPr="00B474F8" w:rsidRDefault="00852676">
            <w:pPr>
              <w:suppressAutoHyphens/>
              <w:spacing w:after="0" w:line="240" w:lineRule="auto"/>
              <w:jc w:val="center"/>
              <w:rPr>
                <w:rFonts w:asciiTheme="majorHAnsi" w:eastAsia="Times New Roman" w:hAnsiTheme="majorHAnsi" w:cstheme="majorHAnsi"/>
                <w:b/>
                <w:sz w:val="24"/>
                <w:szCs w:val="24"/>
              </w:rPr>
            </w:pPr>
          </w:p>
          <w:p w:rsidR="00852676" w:rsidRPr="00B474F8" w:rsidRDefault="00852676">
            <w:pPr>
              <w:suppressAutoHyphens/>
              <w:spacing w:after="0" w:line="240" w:lineRule="auto"/>
              <w:jc w:val="center"/>
              <w:rPr>
                <w:rFonts w:asciiTheme="majorHAnsi" w:eastAsia="Times New Roman" w:hAnsiTheme="majorHAnsi" w:cstheme="majorHAnsi"/>
                <w:b/>
                <w:sz w:val="24"/>
                <w:szCs w:val="24"/>
              </w:rPr>
            </w:pPr>
          </w:p>
          <w:p w:rsidR="00852676" w:rsidRPr="00B474F8" w:rsidRDefault="00852676">
            <w:pPr>
              <w:suppressAutoHyphens/>
              <w:spacing w:after="0" w:line="240" w:lineRule="auto"/>
              <w:jc w:val="center"/>
              <w:rPr>
                <w:rFonts w:asciiTheme="majorHAnsi" w:eastAsia="Times New Roman" w:hAnsiTheme="majorHAnsi" w:cstheme="majorHAnsi"/>
                <w:b/>
                <w:sz w:val="24"/>
                <w:szCs w:val="24"/>
              </w:rPr>
            </w:pPr>
          </w:p>
          <w:p w:rsidR="00852676" w:rsidRPr="00B474F8" w:rsidRDefault="00852676">
            <w:pPr>
              <w:suppressAutoHyphens/>
              <w:spacing w:after="0" w:line="240" w:lineRule="auto"/>
              <w:jc w:val="center"/>
              <w:rPr>
                <w:rFonts w:asciiTheme="majorHAnsi" w:eastAsia="Times New Roman" w:hAnsiTheme="majorHAnsi" w:cstheme="majorHAnsi"/>
                <w:b/>
                <w:sz w:val="24"/>
                <w:szCs w:val="24"/>
              </w:rPr>
            </w:pPr>
          </w:p>
          <w:p w:rsidR="00852676" w:rsidRPr="00B474F8" w:rsidRDefault="00852676">
            <w:pPr>
              <w:suppressAutoHyphens/>
              <w:spacing w:after="0" w:line="240" w:lineRule="auto"/>
              <w:jc w:val="center"/>
              <w:rPr>
                <w:rFonts w:asciiTheme="majorHAnsi" w:eastAsia="Times New Roman" w:hAnsiTheme="majorHAnsi" w:cstheme="majorHAnsi"/>
                <w:b/>
                <w:sz w:val="24"/>
                <w:szCs w:val="24"/>
              </w:rPr>
            </w:pPr>
          </w:p>
          <w:p w:rsidR="00852676" w:rsidRPr="00B474F8" w:rsidRDefault="00852676">
            <w:pPr>
              <w:suppressAutoHyphens/>
              <w:spacing w:after="0" w:line="240" w:lineRule="auto"/>
              <w:jc w:val="center"/>
              <w:rPr>
                <w:rFonts w:asciiTheme="majorHAnsi" w:eastAsia="Times New Roman" w:hAnsiTheme="majorHAnsi" w:cstheme="majorHAnsi"/>
                <w:b/>
                <w:sz w:val="24"/>
                <w:szCs w:val="24"/>
              </w:rPr>
            </w:pPr>
          </w:p>
          <w:p w:rsidR="00852676" w:rsidRPr="00B474F8" w:rsidRDefault="00852676">
            <w:pPr>
              <w:suppressAutoHyphens/>
              <w:spacing w:after="0" w:line="240" w:lineRule="auto"/>
              <w:jc w:val="center"/>
              <w:rPr>
                <w:rFonts w:asciiTheme="majorHAnsi" w:eastAsia="Times New Roman" w:hAnsiTheme="majorHAnsi" w:cstheme="majorHAnsi"/>
                <w:b/>
                <w:sz w:val="24"/>
                <w:szCs w:val="24"/>
              </w:rPr>
            </w:pPr>
          </w:p>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5B1639">
            <w:pPr>
              <w:suppressAutoHyphens/>
              <w:spacing w:after="0" w:line="240" w:lineRule="auto"/>
              <w:rPr>
                <w:rFonts w:asciiTheme="majorHAnsi" w:hAnsiTheme="majorHAnsi" w:cstheme="majorHAnsi"/>
                <w:sz w:val="24"/>
                <w:szCs w:val="24"/>
              </w:rPr>
            </w:pPr>
            <w:r>
              <w:rPr>
                <w:rFonts w:asciiTheme="majorHAnsi" w:eastAsia="Times New Roman" w:hAnsiTheme="majorHAnsi" w:cstheme="majorHAnsi"/>
                <w:b/>
                <w:sz w:val="24"/>
                <w:szCs w:val="24"/>
              </w:rPr>
              <w:t>Laboratorní práce te</w:t>
            </w:r>
            <w:r w:rsidR="00011A2B" w:rsidRPr="00B474F8">
              <w:rPr>
                <w:rFonts w:asciiTheme="majorHAnsi" w:eastAsia="Times New Roman" w:hAnsiTheme="majorHAnsi" w:cstheme="majorHAnsi"/>
                <w:b/>
                <w:sz w:val="24"/>
                <w:szCs w:val="24"/>
              </w:rPr>
              <w:t>maticky souvisí s učivem v daném ročníku.</w:t>
            </w:r>
          </w:p>
        </w:tc>
      </w:tr>
    </w:tbl>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tabs>
          <w:tab w:val="left" w:pos="1185"/>
        </w:tabs>
        <w:suppressAutoHyphens/>
        <w:spacing w:after="0" w:line="240" w:lineRule="auto"/>
        <w:rPr>
          <w:rFonts w:asciiTheme="majorHAnsi" w:eastAsia="Times New Roman" w:hAnsiTheme="majorHAnsi" w:cstheme="majorHAnsi"/>
          <w:sz w:val="24"/>
        </w:rPr>
      </w:pPr>
    </w:p>
    <w:p w:rsidR="00852676" w:rsidRPr="00B474F8" w:rsidRDefault="00852676">
      <w:pPr>
        <w:tabs>
          <w:tab w:val="left" w:pos="1185"/>
        </w:tabs>
        <w:suppressAutoHyphens/>
        <w:spacing w:after="0" w:line="240" w:lineRule="auto"/>
        <w:rPr>
          <w:rFonts w:asciiTheme="majorHAnsi" w:eastAsia="Times New Roman" w:hAnsiTheme="majorHAnsi" w:cstheme="majorHAnsi"/>
          <w:sz w:val="24"/>
        </w:rPr>
      </w:pPr>
    </w:p>
    <w:p w:rsidR="00852676" w:rsidRPr="00B474F8" w:rsidRDefault="00852676">
      <w:pPr>
        <w:tabs>
          <w:tab w:val="left" w:pos="1185"/>
        </w:tabs>
        <w:suppressAutoHyphens/>
        <w:spacing w:after="0" w:line="240" w:lineRule="auto"/>
        <w:rPr>
          <w:rFonts w:asciiTheme="majorHAnsi" w:eastAsia="Times New Roman" w:hAnsiTheme="majorHAnsi" w:cstheme="majorHAnsi"/>
          <w:sz w:val="24"/>
        </w:rPr>
      </w:pPr>
    </w:p>
    <w:p w:rsidR="00852676" w:rsidRPr="00B474F8" w:rsidRDefault="00852676">
      <w:pPr>
        <w:tabs>
          <w:tab w:val="left" w:pos="1185"/>
        </w:tabs>
        <w:suppressAutoHyphens/>
        <w:spacing w:after="0" w:line="240" w:lineRule="auto"/>
        <w:rPr>
          <w:rFonts w:asciiTheme="majorHAnsi" w:eastAsia="Times New Roman" w:hAnsiTheme="majorHAnsi" w:cstheme="majorHAnsi"/>
          <w:sz w:val="24"/>
        </w:rPr>
      </w:pPr>
    </w:p>
    <w:p w:rsidR="00852676" w:rsidRPr="00B474F8" w:rsidRDefault="00852676">
      <w:pPr>
        <w:tabs>
          <w:tab w:val="left" w:pos="1185"/>
        </w:tabs>
        <w:suppressAutoHyphens/>
        <w:spacing w:after="0" w:line="240" w:lineRule="auto"/>
        <w:rPr>
          <w:rFonts w:asciiTheme="majorHAnsi" w:eastAsia="Times New Roman" w:hAnsiTheme="majorHAnsi" w:cstheme="majorHAnsi"/>
          <w:sz w:val="24"/>
        </w:rPr>
      </w:pPr>
    </w:p>
    <w:p w:rsidR="00852676" w:rsidRPr="00B474F8" w:rsidRDefault="00852676">
      <w:pPr>
        <w:tabs>
          <w:tab w:val="left" w:pos="1185"/>
        </w:tabs>
        <w:suppressAutoHyphens/>
        <w:spacing w:after="0" w:line="240" w:lineRule="auto"/>
        <w:rPr>
          <w:rFonts w:asciiTheme="majorHAnsi" w:eastAsia="Times New Roman" w:hAnsiTheme="majorHAnsi" w:cstheme="majorHAnsi"/>
          <w:sz w:val="24"/>
        </w:rPr>
      </w:pPr>
    </w:p>
    <w:p w:rsidR="00852676" w:rsidRPr="00B474F8" w:rsidRDefault="00852676">
      <w:pPr>
        <w:tabs>
          <w:tab w:val="left" w:pos="1185"/>
        </w:tabs>
        <w:suppressAutoHyphens/>
        <w:spacing w:after="0" w:line="240" w:lineRule="auto"/>
        <w:rPr>
          <w:rFonts w:asciiTheme="majorHAnsi" w:eastAsia="Times New Roman" w:hAnsiTheme="majorHAnsi" w:cstheme="majorHAnsi"/>
          <w:sz w:val="24"/>
        </w:rPr>
      </w:pPr>
    </w:p>
    <w:p w:rsidR="00852676" w:rsidRPr="00B474F8" w:rsidRDefault="00852676">
      <w:pPr>
        <w:tabs>
          <w:tab w:val="left" w:pos="1185"/>
        </w:tabs>
        <w:suppressAutoHyphens/>
        <w:spacing w:after="0" w:line="240" w:lineRule="auto"/>
        <w:rPr>
          <w:rFonts w:asciiTheme="majorHAnsi" w:eastAsia="Times New Roman" w:hAnsiTheme="majorHAnsi" w:cstheme="majorHAnsi"/>
          <w:sz w:val="24"/>
        </w:rPr>
      </w:pPr>
    </w:p>
    <w:p w:rsidR="00852676" w:rsidRPr="00B474F8" w:rsidRDefault="00852676">
      <w:pPr>
        <w:tabs>
          <w:tab w:val="left" w:pos="1185"/>
        </w:tabs>
        <w:suppressAutoHyphens/>
        <w:spacing w:after="0" w:line="240" w:lineRule="auto"/>
        <w:rPr>
          <w:rFonts w:asciiTheme="majorHAnsi" w:eastAsia="Times New Roman" w:hAnsiTheme="majorHAnsi" w:cstheme="majorHAnsi"/>
          <w:sz w:val="24"/>
        </w:rPr>
      </w:pPr>
    </w:p>
    <w:p w:rsidR="00852676" w:rsidRPr="00B474F8" w:rsidRDefault="00852676">
      <w:pPr>
        <w:tabs>
          <w:tab w:val="left" w:pos="1185"/>
        </w:tabs>
        <w:suppressAutoHyphens/>
        <w:spacing w:after="0" w:line="240" w:lineRule="auto"/>
        <w:rPr>
          <w:rFonts w:asciiTheme="majorHAnsi" w:eastAsia="Times New Roman" w:hAnsiTheme="majorHAnsi" w:cstheme="majorHAnsi"/>
          <w:sz w:val="24"/>
        </w:rPr>
      </w:pPr>
    </w:p>
    <w:p w:rsidR="00852676" w:rsidRPr="00B474F8" w:rsidRDefault="00852676">
      <w:pPr>
        <w:tabs>
          <w:tab w:val="left" w:pos="1185"/>
        </w:tabs>
        <w:suppressAutoHyphens/>
        <w:spacing w:after="0" w:line="240" w:lineRule="auto"/>
        <w:rPr>
          <w:rFonts w:asciiTheme="majorHAnsi" w:eastAsia="Times New Roman" w:hAnsiTheme="majorHAnsi" w:cstheme="majorHAnsi"/>
          <w:sz w:val="24"/>
        </w:rPr>
      </w:pPr>
    </w:p>
    <w:p w:rsidR="00852676" w:rsidRPr="00B474F8" w:rsidRDefault="00852676">
      <w:pPr>
        <w:tabs>
          <w:tab w:val="left" w:pos="1185"/>
        </w:tabs>
        <w:suppressAutoHyphens/>
        <w:spacing w:after="0" w:line="240" w:lineRule="auto"/>
        <w:rPr>
          <w:rFonts w:asciiTheme="majorHAnsi" w:eastAsia="Times New Roman" w:hAnsiTheme="majorHAnsi" w:cstheme="majorHAnsi"/>
          <w:sz w:val="24"/>
        </w:rPr>
      </w:pPr>
    </w:p>
    <w:p w:rsidR="00852676" w:rsidRPr="00B474F8" w:rsidRDefault="00852676">
      <w:pPr>
        <w:tabs>
          <w:tab w:val="left" w:pos="1185"/>
        </w:tabs>
        <w:suppressAutoHyphens/>
        <w:spacing w:after="0" w:line="240" w:lineRule="auto"/>
        <w:rPr>
          <w:rFonts w:asciiTheme="majorHAnsi" w:eastAsia="Times New Roman" w:hAnsiTheme="majorHAnsi" w:cstheme="majorHAnsi"/>
          <w:sz w:val="24"/>
        </w:rPr>
      </w:pPr>
    </w:p>
    <w:p w:rsidR="00852676" w:rsidRPr="00B474F8" w:rsidRDefault="00852676">
      <w:pPr>
        <w:tabs>
          <w:tab w:val="left" w:pos="1185"/>
        </w:tabs>
        <w:suppressAutoHyphens/>
        <w:spacing w:after="0" w:line="240" w:lineRule="auto"/>
        <w:rPr>
          <w:rFonts w:asciiTheme="majorHAnsi" w:eastAsia="Times New Roman" w:hAnsiTheme="majorHAnsi" w:cstheme="majorHAnsi"/>
          <w:sz w:val="24"/>
        </w:rPr>
      </w:pPr>
    </w:p>
    <w:p w:rsidR="00852676" w:rsidRPr="00B474F8" w:rsidRDefault="00852676">
      <w:pPr>
        <w:tabs>
          <w:tab w:val="left" w:pos="1185"/>
        </w:tabs>
        <w:suppressAutoHyphens/>
        <w:spacing w:after="0" w:line="240" w:lineRule="auto"/>
        <w:rPr>
          <w:rFonts w:asciiTheme="majorHAnsi" w:eastAsia="Times New Roman" w:hAnsiTheme="majorHAnsi" w:cstheme="majorHAnsi"/>
          <w:sz w:val="24"/>
        </w:rPr>
      </w:pPr>
    </w:p>
    <w:p w:rsidR="00852676" w:rsidRPr="00B474F8" w:rsidRDefault="00852676">
      <w:pPr>
        <w:tabs>
          <w:tab w:val="left" w:pos="1185"/>
        </w:tabs>
        <w:suppressAutoHyphens/>
        <w:spacing w:after="0" w:line="240" w:lineRule="auto"/>
        <w:rPr>
          <w:rFonts w:asciiTheme="majorHAnsi" w:eastAsia="Times New Roman" w:hAnsiTheme="majorHAnsi" w:cstheme="majorHAnsi"/>
          <w:sz w:val="24"/>
        </w:rPr>
      </w:pPr>
    </w:p>
    <w:p w:rsidR="00852676" w:rsidRPr="00B474F8" w:rsidRDefault="00852676">
      <w:pPr>
        <w:tabs>
          <w:tab w:val="left" w:pos="1185"/>
        </w:tabs>
        <w:suppressAutoHyphens/>
        <w:spacing w:after="0" w:line="240" w:lineRule="auto"/>
        <w:rPr>
          <w:rFonts w:asciiTheme="majorHAnsi" w:eastAsia="Times New Roman" w:hAnsiTheme="majorHAnsi" w:cstheme="majorHAnsi"/>
          <w:sz w:val="24"/>
        </w:rPr>
      </w:pPr>
    </w:p>
    <w:p w:rsidR="00852676" w:rsidRPr="00B474F8" w:rsidRDefault="00852676">
      <w:pPr>
        <w:tabs>
          <w:tab w:val="left" w:pos="1185"/>
        </w:tabs>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5F04E6" w:rsidRPr="00B474F8" w:rsidRDefault="005F04E6">
      <w:pPr>
        <w:suppressAutoHyphens/>
        <w:spacing w:after="0" w:line="240" w:lineRule="auto"/>
        <w:rPr>
          <w:rFonts w:asciiTheme="majorHAnsi" w:eastAsia="Times New Roman" w:hAnsiTheme="majorHAnsi" w:cstheme="majorHAnsi"/>
          <w:sz w:val="24"/>
        </w:rPr>
      </w:pPr>
    </w:p>
    <w:p w:rsidR="005F04E6" w:rsidRPr="00B474F8" w:rsidRDefault="005F04E6">
      <w:pPr>
        <w:suppressAutoHyphens/>
        <w:spacing w:after="0" w:line="240" w:lineRule="auto"/>
        <w:rPr>
          <w:rFonts w:asciiTheme="majorHAnsi" w:eastAsia="Times New Roman" w:hAnsiTheme="majorHAnsi" w:cstheme="majorHAnsi"/>
          <w:sz w:val="24"/>
        </w:rPr>
      </w:pPr>
    </w:p>
    <w:p w:rsidR="005F04E6" w:rsidRPr="00B474F8" w:rsidRDefault="005F04E6">
      <w:pPr>
        <w:suppressAutoHyphens/>
        <w:spacing w:after="0" w:line="240" w:lineRule="auto"/>
        <w:rPr>
          <w:rFonts w:asciiTheme="majorHAnsi" w:eastAsia="Times New Roman" w:hAnsiTheme="majorHAnsi" w:cstheme="majorHAnsi"/>
          <w:sz w:val="24"/>
        </w:rPr>
      </w:pPr>
    </w:p>
    <w:p w:rsidR="005F04E6" w:rsidRPr="00B474F8" w:rsidRDefault="005F04E6">
      <w:pPr>
        <w:suppressAutoHyphens/>
        <w:spacing w:after="0" w:line="240" w:lineRule="auto"/>
        <w:rPr>
          <w:rFonts w:asciiTheme="majorHAnsi" w:eastAsia="Times New Roman" w:hAnsiTheme="majorHAnsi" w:cstheme="majorHAnsi"/>
          <w:sz w:val="24"/>
        </w:rPr>
      </w:pPr>
    </w:p>
    <w:p w:rsidR="005F04E6" w:rsidRPr="00B474F8" w:rsidRDefault="005F04E6">
      <w:pPr>
        <w:suppressAutoHyphens/>
        <w:spacing w:after="0" w:line="240" w:lineRule="auto"/>
        <w:rPr>
          <w:rFonts w:asciiTheme="majorHAnsi" w:eastAsia="Times New Roman" w:hAnsiTheme="majorHAnsi" w:cstheme="majorHAnsi"/>
          <w:sz w:val="24"/>
        </w:rPr>
      </w:pPr>
    </w:p>
    <w:p w:rsidR="005F04E6" w:rsidRPr="00B474F8" w:rsidRDefault="005F04E6">
      <w:pPr>
        <w:suppressAutoHyphens/>
        <w:spacing w:after="0" w:line="240" w:lineRule="auto"/>
        <w:rPr>
          <w:rFonts w:asciiTheme="majorHAnsi" w:eastAsia="Times New Roman" w:hAnsiTheme="majorHAnsi" w:cstheme="majorHAnsi"/>
          <w:sz w:val="24"/>
        </w:rPr>
      </w:pPr>
    </w:p>
    <w:p w:rsidR="005F04E6" w:rsidRPr="00B474F8" w:rsidRDefault="005F04E6">
      <w:pPr>
        <w:suppressAutoHyphens/>
        <w:spacing w:after="0" w:line="240" w:lineRule="auto"/>
        <w:rPr>
          <w:rFonts w:asciiTheme="majorHAnsi" w:eastAsia="Times New Roman" w:hAnsiTheme="majorHAnsi" w:cstheme="majorHAnsi"/>
          <w:sz w:val="24"/>
        </w:rPr>
      </w:pPr>
    </w:p>
    <w:p w:rsidR="005F04E6" w:rsidRPr="00B474F8" w:rsidRDefault="005F04E6">
      <w:pPr>
        <w:suppressAutoHyphens/>
        <w:spacing w:after="0" w:line="240" w:lineRule="auto"/>
        <w:rPr>
          <w:rFonts w:asciiTheme="majorHAnsi" w:eastAsia="Times New Roman" w:hAnsiTheme="majorHAnsi" w:cstheme="majorHAnsi"/>
          <w:sz w:val="24"/>
        </w:rPr>
      </w:pPr>
    </w:p>
    <w:p w:rsidR="005F04E6" w:rsidRPr="00B474F8" w:rsidRDefault="005F04E6">
      <w:pPr>
        <w:suppressAutoHyphens/>
        <w:spacing w:after="0" w:line="240" w:lineRule="auto"/>
        <w:rPr>
          <w:rFonts w:asciiTheme="majorHAnsi" w:eastAsia="Times New Roman" w:hAnsiTheme="majorHAnsi" w:cstheme="majorHAnsi"/>
          <w:sz w:val="24"/>
        </w:rPr>
      </w:pPr>
    </w:p>
    <w:p w:rsidR="005F04E6" w:rsidRPr="00B474F8" w:rsidRDefault="005F04E6">
      <w:pPr>
        <w:suppressAutoHyphens/>
        <w:spacing w:after="0" w:line="240" w:lineRule="auto"/>
        <w:rPr>
          <w:rFonts w:asciiTheme="majorHAnsi" w:eastAsia="Times New Roman" w:hAnsiTheme="majorHAnsi" w:cstheme="majorHAnsi"/>
          <w:sz w:val="24"/>
        </w:rPr>
      </w:pPr>
    </w:p>
    <w:p w:rsidR="005F04E6" w:rsidRPr="00B474F8" w:rsidRDefault="005F04E6">
      <w:pPr>
        <w:suppressAutoHyphens/>
        <w:spacing w:after="0" w:line="240" w:lineRule="auto"/>
        <w:rPr>
          <w:rFonts w:asciiTheme="majorHAnsi" w:eastAsia="Times New Roman" w:hAnsiTheme="majorHAnsi" w:cstheme="majorHAnsi"/>
          <w:sz w:val="24"/>
        </w:rPr>
      </w:pPr>
    </w:p>
    <w:p w:rsidR="00852676" w:rsidRPr="00B474F8" w:rsidRDefault="00011A2B" w:rsidP="005E1103">
      <w:pPr>
        <w:pStyle w:val="Nadpis3"/>
        <w:rPr>
          <w:rFonts w:eastAsia="Times New Roman" w:cstheme="majorHAnsi"/>
          <w:sz w:val="28"/>
          <w:szCs w:val="28"/>
        </w:rPr>
      </w:pPr>
      <w:bookmarkStart w:id="74" w:name="_Toc182219187"/>
      <w:r w:rsidRPr="00B474F8">
        <w:rPr>
          <w:rFonts w:eastAsia="Times New Roman" w:cstheme="majorHAnsi"/>
          <w:sz w:val="28"/>
          <w:szCs w:val="28"/>
        </w:rPr>
        <w:lastRenderedPageBreak/>
        <w:t>Vyučovací předmět: Z</w:t>
      </w:r>
      <w:r w:rsidR="00015616">
        <w:rPr>
          <w:rFonts w:eastAsia="Times New Roman" w:cstheme="majorHAnsi"/>
          <w:sz w:val="28"/>
          <w:szCs w:val="28"/>
        </w:rPr>
        <w:t>eměpisný seminář</w:t>
      </w:r>
      <w:bookmarkEnd w:id="74"/>
      <w:r w:rsidRPr="00B474F8">
        <w:rPr>
          <w:rFonts w:eastAsia="Times New Roman" w:cstheme="majorHAnsi"/>
          <w:sz w:val="28"/>
          <w:szCs w:val="28"/>
        </w:rPr>
        <w:tab/>
      </w:r>
    </w:p>
    <w:p w:rsidR="00852676" w:rsidRPr="00B474F8" w:rsidRDefault="00852676">
      <w:pPr>
        <w:suppressAutoHyphens/>
        <w:spacing w:after="0" w:line="240" w:lineRule="auto"/>
        <w:rPr>
          <w:rFonts w:asciiTheme="majorHAnsi" w:eastAsia="Times New Roman" w:hAnsiTheme="majorHAnsi" w:cstheme="majorHAnsi"/>
          <w:sz w:val="28"/>
        </w:rPr>
      </w:pPr>
    </w:p>
    <w:p w:rsidR="00852676" w:rsidRPr="00B474F8" w:rsidRDefault="00011A2B">
      <w:pPr>
        <w:suppressAutoHyphens/>
        <w:spacing w:after="0" w:line="240" w:lineRule="auto"/>
        <w:rPr>
          <w:rFonts w:asciiTheme="majorHAnsi" w:eastAsia="Times New Roman" w:hAnsiTheme="majorHAnsi" w:cstheme="majorHAnsi"/>
          <w:sz w:val="28"/>
        </w:rPr>
      </w:pPr>
      <w:r w:rsidRPr="00B474F8">
        <w:rPr>
          <w:rFonts w:asciiTheme="majorHAnsi" w:eastAsia="Times New Roman" w:hAnsiTheme="majorHAnsi" w:cstheme="majorHAnsi"/>
          <w:sz w:val="28"/>
        </w:rPr>
        <w:t>Charakteristika vyučovacího předmětu:</w:t>
      </w:r>
    </w:p>
    <w:p w:rsidR="00852676" w:rsidRPr="00B474F8" w:rsidRDefault="00852676">
      <w:pPr>
        <w:suppressAutoHyphens/>
        <w:spacing w:after="0" w:line="360" w:lineRule="auto"/>
        <w:rPr>
          <w:rFonts w:asciiTheme="majorHAnsi" w:eastAsia="Times New Roman" w:hAnsiTheme="majorHAnsi" w:cstheme="majorHAnsi"/>
          <w:b/>
          <w:sz w:val="23"/>
        </w:rPr>
      </w:pPr>
    </w:p>
    <w:p w:rsidR="00852676" w:rsidRPr="00B474F8" w:rsidRDefault="00011A2B">
      <w:pPr>
        <w:suppressAutoHyphens/>
        <w:spacing w:after="0" w:line="240" w:lineRule="auto"/>
        <w:rPr>
          <w:rFonts w:asciiTheme="majorHAnsi" w:eastAsia="Times New Roman" w:hAnsiTheme="majorHAnsi" w:cstheme="majorHAnsi"/>
          <w:b/>
          <w:sz w:val="24"/>
        </w:rPr>
      </w:pPr>
      <w:r w:rsidRPr="00B474F8">
        <w:rPr>
          <w:rFonts w:asciiTheme="majorHAnsi" w:eastAsia="Times New Roman" w:hAnsiTheme="majorHAnsi" w:cstheme="majorHAnsi"/>
          <w:b/>
          <w:sz w:val="24"/>
        </w:rPr>
        <w:t>Obsahové, časové a organizační vymezení</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b/>
          <w:sz w:val="23"/>
        </w:rPr>
        <w:tab/>
      </w:r>
      <w:r w:rsidRPr="00B474F8">
        <w:rPr>
          <w:rFonts w:asciiTheme="majorHAnsi" w:eastAsia="Times New Roman" w:hAnsiTheme="majorHAnsi" w:cstheme="majorHAnsi"/>
          <w:sz w:val="24"/>
        </w:rPr>
        <w:t>Předmět zeměpisný seminář se vyučuje jako samostatný, povinně volitelný, předmět v 9. ročníku 1 hodinu týdně.</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ab/>
        <w:t>Vzdělávání je zaměřeno na rozšíření a prohloubení znalostí a vědomostí vycházející ze vzdělávacího předmětu zeměpis, a to zejména v oblasti fyzického zeměpisu, regionálního zeměpisu a vybraných kapitol. Žáci se podrobněji seznámí s kartografickými materiály a naučí se vyhledávat méně známé lokality, dále se blíže seznámí s méně známými regiony světa, s jinými kulturami, životem lidí v těchto oblastech, seznámí se s kulturním dědictvím jednotlivých oblastí, získají základní přehled o cestovním ruchu jak ve světě, tak i v ČR, podrobněji se seznámí s vesmírem.</w:t>
      </w:r>
    </w:p>
    <w:p w:rsidR="00852676" w:rsidRPr="00B474F8" w:rsidRDefault="00852676">
      <w:pPr>
        <w:suppressAutoHyphens/>
        <w:spacing w:after="0" w:line="360" w:lineRule="auto"/>
        <w:rPr>
          <w:rFonts w:asciiTheme="majorHAnsi" w:eastAsia="Times New Roman" w:hAnsiTheme="majorHAnsi" w:cstheme="majorHAnsi"/>
          <w:sz w:val="23"/>
        </w:rPr>
      </w:pPr>
    </w:p>
    <w:p w:rsidR="00852676" w:rsidRPr="00B474F8" w:rsidRDefault="00011A2B">
      <w:pPr>
        <w:suppressAutoHyphens/>
        <w:spacing w:after="0" w:line="240" w:lineRule="auto"/>
        <w:rPr>
          <w:rFonts w:asciiTheme="majorHAnsi" w:eastAsia="Times New Roman" w:hAnsiTheme="majorHAnsi" w:cstheme="majorHAnsi"/>
          <w:b/>
          <w:sz w:val="24"/>
        </w:rPr>
      </w:pPr>
      <w:r w:rsidRPr="00B474F8">
        <w:rPr>
          <w:rFonts w:asciiTheme="majorHAnsi" w:eastAsia="Times New Roman" w:hAnsiTheme="majorHAnsi" w:cstheme="majorHAnsi"/>
          <w:b/>
          <w:sz w:val="24"/>
        </w:rPr>
        <w:t>Výchovně vzdělávací strategie</w:t>
      </w:r>
    </w:p>
    <w:p w:rsidR="00852676" w:rsidRPr="00B474F8" w:rsidRDefault="00011A2B">
      <w:pPr>
        <w:suppressAutoHyphens/>
        <w:spacing w:after="0" w:line="240" w:lineRule="auto"/>
        <w:rPr>
          <w:rFonts w:asciiTheme="majorHAnsi" w:eastAsia="Times New Roman" w:hAnsiTheme="majorHAnsi" w:cstheme="majorHAnsi"/>
          <w:sz w:val="24"/>
          <w:u w:val="single"/>
        </w:rPr>
      </w:pPr>
      <w:r w:rsidRPr="00B474F8">
        <w:rPr>
          <w:rFonts w:asciiTheme="majorHAnsi" w:eastAsia="Times New Roman" w:hAnsiTheme="majorHAnsi" w:cstheme="majorHAnsi"/>
          <w:sz w:val="24"/>
          <w:u w:val="single"/>
        </w:rPr>
        <w:t>Kompetence k učení:</w:t>
      </w:r>
    </w:p>
    <w:p w:rsidR="00860277" w:rsidRPr="00B474F8" w:rsidRDefault="00860277">
      <w:pPr>
        <w:suppressAutoHyphens/>
        <w:spacing w:after="0" w:line="240" w:lineRule="auto"/>
        <w:rPr>
          <w:rFonts w:asciiTheme="majorHAnsi" w:eastAsia="Times New Roman" w:hAnsiTheme="majorHAnsi" w:cstheme="majorHAnsi"/>
          <w:sz w:val="24"/>
          <w:u w:val="single"/>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Žáci:</w:t>
      </w:r>
    </w:p>
    <w:p w:rsidR="00852676" w:rsidRPr="00B474F8" w:rsidRDefault="00011A2B" w:rsidP="00CD7CA8">
      <w:pPr>
        <w:numPr>
          <w:ilvl w:val="0"/>
          <w:numId w:val="223"/>
        </w:numPr>
        <w:tabs>
          <w:tab w:val="left" w:pos="284"/>
        </w:tabs>
        <w:suppressAutoHyphens/>
        <w:spacing w:after="0" w:line="240" w:lineRule="auto"/>
        <w:ind w:firstLine="57"/>
        <w:rPr>
          <w:rFonts w:asciiTheme="majorHAnsi" w:eastAsia="Times New Roman" w:hAnsiTheme="majorHAnsi" w:cstheme="majorHAnsi"/>
          <w:sz w:val="24"/>
        </w:rPr>
      </w:pPr>
      <w:r w:rsidRPr="00B474F8">
        <w:rPr>
          <w:rFonts w:asciiTheme="majorHAnsi" w:eastAsia="Times New Roman" w:hAnsiTheme="majorHAnsi" w:cstheme="majorHAnsi"/>
          <w:sz w:val="24"/>
        </w:rPr>
        <w:t>vybírají a využívají vhodné způsoby a metody pro efektivní učení, propojují získané poznatky do širších souvislostí, hledá souvislosti</w:t>
      </w:r>
    </w:p>
    <w:p w:rsidR="00852676" w:rsidRPr="00B474F8" w:rsidRDefault="00011A2B" w:rsidP="00CD7CA8">
      <w:pPr>
        <w:numPr>
          <w:ilvl w:val="0"/>
          <w:numId w:val="223"/>
        </w:numPr>
        <w:tabs>
          <w:tab w:val="left" w:pos="284"/>
        </w:tabs>
        <w:suppressAutoHyphens/>
        <w:spacing w:after="0" w:line="240" w:lineRule="auto"/>
        <w:ind w:firstLine="57"/>
        <w:rPr>
          <w:rFonts w:asciiTheme="majorHAnsi" w:eastAsia="Times New Roman" w:hAnsiTheme="majorHAnsi" w:cstheme="majorHAnsi"/>
          <w:sz w:val="24"/>
        </w:rPr>
      </w:pPr>
      <w:r w:rsidRPr="00B474F8">
        <w:rPr>
          <w:rFonts w:asciiTheme="majorHAnsi" w:eastAsia="Times New Roman" w:hAnsiTheme="majorHAnsi" w:cstheme="majorHAnsi"/>
          <w:sz w:val="24"/>
        </w:rPr>
        <w:t>získané poznatky kriticky posuzují, porovnávají a formulují závěry</w:t>
      </w:r>
    </w:p>
    <w:p w:rsidR="00852676" w:rsidRPr="00B474F8" w:rsidRDefault="00852676">
      <w:pPr>
        <w:suppressAutoHyphens/>
        <w:spacing w:after="0" w:line="240" w:lineRule="auto"/>
        <w:rPr>
          <w:rFonts w:asciiTheme="majorHAnsi" w:eastAsia="Times New Roman" w:hAnsiTheme="majorHAnsi" w:cstheme="majorHAnsi"/>
          <w:sz w:val="24"/>
          <w:u w:val="single"/>
        </w:rPr>
      </w:pPr>
    </w:p>
    <w:p w:rsidR="00852676" w:rsidRPr="00B474F8" w:rsidRDefault="00011A2B">
      <w:pPr>
        <w:suppressAutoHyphens/>
        <w:spacing w:after="0" w:line="240" w:lineRule="auto"/>
        <w:rPr>
          <w:rFonts w:asciiTheme="majorHAnsi" w:eastAsia="Times New Roman" w:hAnsiTheme="majorHAnsi" w:cstheme="majorHAnsi"/>
          <w:sz w:val="24"/>
          <w:u w:val="single"/>
        </w:rPr>
      </w:pPr>
      <w:r w:rsidRPr="00B474F8">
        <w:rPr>
          <w:rFonts w:asciiTheme="majorHAnsi" w:eastAsia="Times New Roman" w:hAnsiTheme="majorHAnsi" w:cstheme="majorHAnsi"/>
          <w:sz w:val="24"/>
          <w:u w:val="single"/>
        </w:rPr>
        <w:t>Kompetence k řešení problémů:</w:t>
      </w:r>
    </w:p>
    <w:p w:rsidR="00860277" w:rsidRPr="00B474F8" w:rsidRDefault="00860277">
      <w:pPr>
        <w:suppressAutoHyphens/>
        <w:spacing w:after="0" w:line="240" w:lineRule="auto"/>
        <w:rPr>
          <w:rFonts w:asciiTheme="majorHAnsi" w:eastAsia="Times New Roman" w:hAnsiTheme="majorHAnsi" w:cstheme="majorHAnsi"/>
          <w:sz w:val="24"/>
          <w:u w:val="single"/>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Žáci:</w:t>
      </w:r>
    </w:p>
    <w:p w:rsidR="00852676" w:rsidRPr="00B474F8" w:rsidRDefault="00011A2B" w:rsidP="00CD7CA8">
      <w:pPr>
        <w:numPr>
          <w:ilvl w:val="0"/>
          <w:numId w:val="224"/>
        </w:numPr>
        <w:tabs>
          <w:tab w:val="left" w:pos="284"/>
        </w:tabs>
        <w:suppressAutoHyphens/>
        <w:spacing w:after="0" w:line="240" w:lineRule="auto"/>
        <w:ind w:firstLine="57"/>
        <w:rPr>
          <w:rFonts w:asciiTheme="majorHAnsi" w:eastAsia="Times New Roman" w:hAnsiTheme="majorHAnsi" w:cstheme="majorHAnsi"/>
          <w:sz w:val="24"/>
        </w:rPr>
      </w:pPr>
      <w:r w:rsidRPr="00B474F8">
        <w:rPr>
          <w:rFonts w:asciiTheme="majorHAnsi" w:eastAsia="Times New Roman" w:hAnsiTheme="majorHAnsi" w:cstheme="majorHAnsi"/>
          <w:sz w:val="24"/>
        </w:rPr>
        <w:t>přemýšlí o příčinách globálních problémů, hledají možnosti jejich řešení</w:t>
      </w:r>
    </w:p>
    <w:p w:rsidR="00852676" w:rsidRPr="00B474F8" w:rsidRDefault="00011A2B" w:rsidP="00CD7CA8">
      <w:pPr>
        <w:numPr>
          <w:ilvl w:val="0"/>
          <w:numId w:val="224"/>
        </w:numPr>
        <w:tabs>
          <w:tab w:val="left" w:pos="284"/>
        </w:tabs>
        <w:suppressAutoHyphens/>
        <w:spacing w:after="0" w:line="240" w:lineRule="auto"/>
        <w:ind w:firstLine="57"/>
        <w:rPr>
          <w:rFonts w:asciiTheme="majorHAnsi" w:eastAsia="Times New Roman" w:hAnsiTheme="majorHAnsi" w:cstheme="majorHAnsi"/>
          <w:sz w:val="24"/>
        </w:rPr>
      </w:pPr>
      <w:r w:rsidRPr="00B474F8">
        <w:rPr>
          <w:rFonts w:asciiTheme="majorHAnsi" w:eastAsia="Times New Roman" w:hAnsiTheme="majorHAnsi" w:cstheme="majorHAnsi"/>
          <w:sz w:val="24"/>
        </w:rPr>
        <w:t>uvědomují si zodpovědnost za svá rozhodnutí a zhodnotí výsledky svých činů</w:t>
      </w:r>
    </w:p>
    <w:p w:rsidR="00852676" w:rsidRPr="00B474F8" w:rsidRDefault="00011A2B" w:rsidP="00CD7CA8">
      <w:pPr>
        <w:numPr>
          <w:ilvl w:val="0"/>
          <w:numId w:val="224"/>
        </w:numPr>
        <w:tabs>
          <w:tab w:val="left" w:pos="284"/>
        </w:tabs>
        <w:suppressAutoHyphens/>
        <w:spacing w:after="0" w:line="240" w:lineRule="auto"/>
        <w:ind w:firstLine="57"/>
        <w:rPr>
          <w:rFonts w:asciiTheme="majorHAnsi" w:eastAsia="Times New Roman" w:hAnsiTheme="majorHAnsi" w:cstheme="majorHAnsi"/>
          <w:sz w:val="24"/>
        </w:rPr>
      </w:pPr>
      <w:r w:rsidRPr="00B474F8">
        <w:rPr>
          <w:rFonts w:asciiTheme="majorHAnsi" w:eastAsia="Times New Roman" w:hAnsiTheme="majorHAnsi" w:cstheme="majorHAnsi"/>
          <w:sz w:val="24"/>
        </w:rPr>
        <w:t>jsou schopni uchopit problém a vyhledávat k němu informace</w:t>
      </w:r>
    </w:p>
    <w:p w:rsidR="00852676" w:rsidRPr="00B474F8" w:rsidRDefault="00852676">
      <w:pPr>
        <w:suppressAutoHyphens/>
        <w:spacing w:after="0" w:line="240" w:lineRule="auto"/>
        <w:rPr>
          <w:rFonts w:asciiTheme="majorHAnsi" w:eastAsia="Times New Roman" w:hAnsiTheme="majorHAnsi" w:cstheme="majorHAnsi"/>
          <w:sz w:val="24"/>
          <w:u w:val="single"/>
        </w:rPr>
      </w:pPr>
    </w:p>
    <w:p w:rsidR="00852676" w:rsidRPr="00B474F8" w:rsidRDefault="00011A2B">
      <w:pPr>
        <w:suppressAutoHyphens/>
        <w:spacing w:after="0" w:line="240" w:lineRule="auto"/>
        <w:rPr>
          <w:rFonts w:asciiTheme="majorHAnsi" w:eastAsia="Times New Roman" w:hAnsiTheme="majorHAnsi" w:cstheme="majorHAnsi"/>
          <w:sz w:val="24"/>
          <w:u w:val="single"/>
        </w:rPr>
      </w:pPr>
      <w:r w:rsidRPr="00B474F8">
        <w:rPr>
          <w:rFonts w:asciiTheme="majorHAnsi" w:eastAsia="Times New Roman" w:hAnsiTheme="majorHAnsi" w:cstheme="majorHAnsi"/>
          <w:sz w:val="24"/>
          <w:u w:val="single"/>
        </w:rPr>
        <w:t>Kompetence komunikativní:</w:t>
      </w:r>
    </w:p>
    <w:p w:rsidR="00860277" w:rsidRPr="00B474F8" w:rsidRDefault="00860277">
      <w:pPr>
        <w:suppressAutoHyphens/>
        <w:spacing w:after="0" w:line="240" w:lineRule="auto"/>
        <w:rPr>
          <w:rFonts w:asciiTheme="majorHAnsi" w:eastAsia="Times New Roman" w:hAnsiTheme="majorHAnsi" w:cstheme="majorHAnsi"/>
          <w:sz w:val="24"/>
          <w:u w:val="single"/>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Žáci:</w:t>
      </w:r>
    </w:p>
    <w:p w:rsidR="00852676" w:rsidRPr="00B474F8" w:rsidRDefault="00011A2B" w:rsidP="00CD7CA8">
      <w:pPr>
        <w:numPr>
          <w:ilvl w:val="0"/>
          <w:numId w:val="225"/>
        </w:numPr>
        <w:tabs>
          <w:tab w:val="left" w:pos="284"/>
        </w:tabs>
        <w:suppressAutoHyphens/>
        <w:spacing w:after="0" w:line="240" w:lineRule="auto"/>
        <w:ind w:firstLine="57"/>
        <w:rPr>
          <w:rFonts w:asciiTheme="majorHAnsi" w:eastAsia="Times New Roman" w:hAnsiTheme="majorHAnsi" w:cstheme="majorHAnsi"/>
          <w:sz w:val="24"/>
        </w:rPr>
      </w:pPr>
      <w:r w:rsidRPr="00B474F8">
        <w:rPr>
          <w:rFonts w:asciiTheme="majorHAnsi" w:eastAsia="Times New Roman" w:hAnsiTheme="majorHAnsi" w:cstheme="majorHAnsi"/>
          <w:sz w:val="24"/>
        </w:rPr>
        <w:t>formulují a vyjadřují své myšlenky a názory v logickém sledu, vyjadřují se souvisle a kultivovaně</w:t>
      </w:r>
    </w:p>
    <w:p w:rsidR="00852676" w:rsidRPr="00B474F8" w:rsidRDefault="00011A2B" w:rsidP="00CD7CA8">
      <w:pPr>
        <w:numPr>
          <w:ilvl w:val="0"/>
          <w:numId w:val="225"/>
        </w:numPr>
        <w:tabs>
          <w:tab w:val="left" w:pos="284"/>
        </w:tabs>
        <w:suppressAutoHyphens/>
        <w:spacing w:after="0" w:line="240" w:lineRule="auto"/>
        <w:ind w:firstLine="57"/>
        <w:rPr>
          <w:rFonts w:asciiTheme="majorHAnsi" w:eastAsia="Times New Roman" w:hAnsiTheme="majorHAnsi" w:cstheme="majorHAnsi"/>
          <w:sz w:val="24"/>
        </w:rPr>
      </w:pPr>
      <w:r w:rsidRPr="00B474F8">
        <w:rPr>
          <w:rFonts w:asciiTheme="majorHAnsi" w:eastAsia="Times New Roman" w:hAnsiTheme="majorHAnsi" w:cstheme="majorHAnsi"/>
          <w:sz w:val="24"/>
        </w:rPr>
        <w:t>naslouchají názorům jiných lidí a vhodně na ně reagují</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u w:val="single"/>
        </w:rPr>
      </w:pPr>
      <w:r w:rsidRPr="00B474F8">
        <w:rPr>
          <w:rFonts w:asciiTheme="majorHAnsi" w:eastAsia="Times New Roman" w:hAnsiTheme="majorHAnsi" w:cstheme="majorHAnsi"/>
          <w:sz w:val="24"/>
          <w:u w:val="single"/>
        </w:rPr>
        <w:t>Kompetence sociální a personální:</w:t>
      </w:r>
    </w:p>
    <w:p w:rsidR="00860277" w:rsidRPr="00B474F8" w:rsidRDefault="00860277">
      <w:pPr>
        <w:suppressAutoHyphens/>
        <w:spacing w:after="0" w:line="240" w:lineRule="auto"/>
        <w:rPr>
          <w:rFonts w:asciiTheme="majorHAnsi" w:eastAsia="Times New Roman" w:hAnsiTheme="majorHAnsi" w:cstheme="majorHAnsi"/>
          <w:sz w:val="24"/>
          <w:u w:val="single"/>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Žáci:</w:t>
      </w:r>
    </w:p>
    <w:p w:rsidR="00852676" w:rsidRPr="00B474F8" w:rsidRDefault="00011A2B" w:rsidP="00CD7CA8">
      <w:pPr>
        <w:numPr>
          <w:ilvl w:val="0"/>
          <w:numId w:val="226"/>
        </w:numPr>
        <w:tabs>
          <w:tab w:val="left" w:pos="284"/>
        </w:tabs>
        <w:suppressAutoHyphens/>
        <w:spacing w:after="0" w:line="240" w:lineRule="auto"/>
        <w:ind w:firstLine="57"/>
        <w:rPr>
          <w:rFonts w:asciiTheme="majorHAnsi" w:eastAsia="Times New Roman" w:hAnsiTheme="majorHAnsi" w:cstheme="majorHAnsi"/>
          <w:sz w:val="24"/>
        </w:rPr>
      </w:pPr>
      <w:r w:rsidRPr="00B474F8">
        <w:rPr>
          <w:rFonts w:asciiTheme="majorHAnsi" w:eastAsia="Times New Roman" w:hAnsiTheme="majorHAnsi" w:cstheme="majorHAnsi"/>
          <w:sz w:val="24"/>
        </w:rPr>
        <w:t>spolupracují ve skupině, upevňují dobré mezilidské vztahy, pomáhají si a jsou schopni o pomoc požádat</w:t>
      </w:r>
    </w:p>
    <w:p w:rsidR="00852676" w:rsidRPr="00B474F8" w:rsidRDefault="00011A2B" w:rsidP="00CD7CA8">
      <w:pPr>
        <w:numPr>
          <w:ilvl w:val="0"/>
          <w:numId w:val="226"/>
        </w:numPr>
        <w:tabs>
          <w:tab w:val="left" w:pos="284"/>
        </w:tabs>
        <w:suppressAutoHyphens/>
        <w:spacing w:after="0" w:line="240" w:lineRule="auto"/>
        <w:ind w:firstLine="57"/>
        <w:rPr>
          <w:rFonts w:asciiTheme="majorHAnsi" w:eastAsia="Times New Roman" w:hAnsiTheme="majorHAnsi" w:cstheme="majorHAnsi"/>
          <w:sz w:val="24"/>
        </w:rPr>
      </w:pPr>
      <w:r w:rsidRPr="00B474F8">
        <w:rPr>
          <w:rFonts w:asciiTheme="majorHAnsi" w:eastAsia="Times New Roman" w:hAnsiTheme="majorHAnsi" w:cstheme="majorHAnsi"/>
          <w:sz w:val="24"/>
        </w:rPr>
        <w:t>využívá zkušeností a znalostí k rozvoji své osobnosti</w:t>
      </w:r>
    </w:p>
    <w:p w:rsidR="00852676" w:rsidRPr="00B474F8" w:rsidRDefault="00852676">
      <w:pPr>
        <w:suppressAutoHyphens/>
        <w:spacing w:after="0" w:line="240" w:lineRule="auto"/>
        <w:rPr>
          <w:rFonts w:asciiTheme="majorHAnsi" w:eastAsia="Times New Roman" w:hAnsiTheme="majorHAnsi" w:cstheme="majorHAnsi"/>
          <w:sz w:val="24"/>
          <w:u w:val="single"/>
        </w:rPr>
      </w:pPr>
    </w:p>
    <w:p w:rsidR="00E47E7C" w:rsidRDefault="00E47E7C">
      <w:pPr>
        <w:suppressAutoHyphens/>
        <w:spacing w:after="0" w:line="240" w:lineRule="auto"/>
        <w:rPr>
          <w:rFonts w:asciiTheme="majorHAnsi" w:eastAsia="Times New Roman" w:hAnsiTheme="majorHAnsi" w:cstheme="majorHAnsi"/>
          <w:sz w:val="24"/>
          <w:u w:val="single"/>
        </w:rPr>
      </w:pPr>
    </w:p>
    <w:p w:rsidR="00E47E7C" w:rsidRDefault="00E47E7C">
      <w:pPr>
        <w:suppressAutoHyphens/>
        <w:spacing w:after="0" w:line="240" w:lineRule="auto"/>
        <w:rPr>
          <w:rFonts w:asciiTheme="majorHAnsi" w:eastAsia="Times New Roman" w:hAnsiTheme="majorHAnsi" w:cstheme="majorHAnsi"/>
          <w:sz w:val="24"/>
          <w:u w:val="single"/>
        </w:rPr>
      </w:pPr>
    </w:p>
    <w:p w:rsidR="00852676" w:rsidRPr="00B474F8" w:rsidRDefault="00011A2B">
      <w:pPr>
        <w:suppressAutoHyphens/>
        <w:spacing w:after="0" w:line="240" w:lineRule="auto"/>
        <w:rPr>
          <w:rFonts w:asciiTheme="majorHAnsi" w:eastAsia="Times New Roman" w:hAnsiTheme="majorHAnsi" w:cstheme="majorHAnsi"/>
          <w:sz w:val="24"/>
          <w:u w:val="single"/>
        </w:rPr>
      </w:pPr>
      <w:r w:rsidRPr="00B474F8">
        <w:rPr>
          <w:rFonts w:asciiTheme="majorHAnsi" w:eastAsia="Times New Roman" w:hAnsiTheme="majorHAnsi" w:cstheme="majorHAnsi"/>
          <w:sz w:val="24"/>
          <w:u w:val="single"/>
        </w:rPr>
        <w:lastRenderedPageBreak/>
        <w:t>Kompetence občanské:</w:t>
      </w:r>
    </w:p>
    <w:p w:rsidR="00860277" w:rsidRPr="00B474F8" w:rsidRDefault="00860277">
      <w:pPr>
        <w:suppressAutoHyphens/>
        <w:spacing w:after="0" w:line="240" w:lineRule="auto"/>
        <w:rPr>
          <w:rFonts w:asciiTheme="majorHAnsi" w:eastAsia="Times New Roman" w:hAnsiTheme="majorHAnsi" w:cstheme="majorHAnsi"/>
          <w:sz w:val="24"/>
          <w:u w:val="single"/>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Žáci:</w:t>
      </w:r>
    </w:p>
    <w:p w:rsidR="00852676" w:rsidRPr="00B474F8" w:rsidRDefault="00011A2B" w:rsidP="00CD7CA8">
      <w:pPr>
        <w:numPr>
          <w:ilvl w:val="0"/>
          <w:numId w:val="227"/>
        </w:numPr>
        <w:tabs>
          <w:tab w:val="left" w:pos="284"/>
        </w:tabs>
        <w:suppressAutoHyphens/>
        <w:spacing w:after="0" w:line="240" w:lineRule="auto"/>
        <w:ind w:firstLine="57"/>
        <w:rPr>
          <w:rFonts w:asciiTheme="majorHAnsi" w:eastAsia="Times New Roman" w:hAnsiTheme="majorHAnsi" w:cstheme="majorHAnsi"/>
          <w:sz w:val="24"/>
        </w:rPr>
      </w:pPr>
      <w:r w:rsidRPr="00B474F8">
        <w:rPr>
          <w:rFonts w:asciiTheme="majorHAnsi" w:eastAsia="Times New Roman" w:hAnsiTheme="majorHAnsi" w:cstheme="majorHAnsi"/>
          <w:sz w:val="24"/>
        </w:rPr>
        <w:t>odmítají a odsuzují jakýkoliv útlak nebo násilí, uvědomují si povinnost postavit se proti násilí</w:t>
      </w:r>
    </w:p>
    <w:p w:rsidR="00852676" w:rsidRPr="00B474F8" w:rsidRDefault="00011A2B" w:rsidP="00CD7CA8">
      <w:pPr>
        <w:numPr>
          <w:ilvl w:val="0"/>
          <w:numId w:val="227"/>
        </w:numPr>
        <w:tabs>
          <w:tab w:val="left" w:pos="284"/>
        </w:tabs>
        <w:suppressAutoHyphens/>
        <w:spacing w:after="0" w:line="240" w:lineRule="auto"/>
        <w:ind w:firstLine="57"/>
        <w:rPr>
          <w:rFonts w:asciiTheme="majorHAnsi" w:eastAsia="Times New Roman" w:hAnsiTheme="majorHAnsi" w:cstheme="majorHAnsi"/>
          <w:sz w:val="24"/>
        </w:rPr>
      </w:pPr>
      <w:r w:rsidRPr="00B474F8">
        <w:rPr>
          <w:rFonts w:asciiTheme="majorHAnsi" w:eastAsia="Times New Roman" w:hAnsiTheme="majorHAnsi" w:cstheme="majorHAnsi"/>
          <w:sz w:val="24"/>
        </w:rPr>
        <w:t>jsou si vědomi svých práv, ale i povinností, chovají se zodpovědně</w:t>
      </w:r>
    </w:p>
    <w:p w:rsidR="00852676" w:rsidRPr="00B474F8" w:rsidRDefault="00011A2B" w:rsidP="00CD7CA8">
      <w:pPr>
        <w:numPr>
          <w:ilvl w:val="0"/>
          <w:numId w:val="227"/>
        </w:numPr>
        <w:tabs>
          <w:tab w:val="left" w:pos="284"/>
        </w:tabs>
        <w:suppressAutoHyphens/>
        <w:spacing w:after="0" w:line="240" w:lineRule="auto"/>
        <w:ind w:firstLine="57"/>
        <w:rPr>
          <w:rFonts w:asciiTheme="majorHAnsi" w:eastAsia="Times New Roman" w:hAnsiTheme="majorHAnsi" w:cstheme="majorHAnsi"/>
          <w:sz w:val="24"/>
        </w:rPr>
      </w:pPr>
      <w:r w:rsidRPr="00B474F8">
        <w:rPr>
          <w:rFonts w:asciiTheme="majorHAnsi" w:eastAsia="Times New Roman" w:hAnsiTheme="majorHAnsi" w:cstheme="majorHAnsi"/>
          <w:sz w:val="24"/>
        </w:rPr>
        <w:t>respektují tradici, kulturu, náboženství jiných lidí, států…</w:t>
      </w:r>
    </w:p>
    <w:p w:rsidR="00852676" w:rsidRPr="00B474F8" w:rsidRDefault="00011A2B" w:rsidP="00CD7CA8">
      <w:pPr>
        <w:numPr>
          <w:ilvl w:val="0"/>
          <w:numId w:val="227"/>
        </w:numPr>
        <w:tabs>
          <w:tab w:val="left" w:pos="284"/>
        </w:tabs>
        <w:suppressAutoHyphens/>
        <w:spacing w:after="0" w:line="240" w:lineRule="auto"/>
        <w:ind w:firstLine="57"/>
        <w:rPr>
          <w:rFonts w:asciiTheme="majorHAnsi" w:eastAsia="Times New Roman" w:hAnsiTheme="majorHAnsi" w:cstheme="majorHAnsi"/>
          <w:sz w:val="24"/>
        </w:rPr>
      </w:pPr>
      <w:r w:rsidRPr="00B474F8">
        <w:rPr>
          <w:rFonts w:asciiTheme="majorHAnsi" w:eastAsia="Times New Roman" w:hAnsiTheme="majorHAnsi" w:cstheme="majorHAnsi"/>
          <w:sz w:val="24"/>
        </w:rPr>
        <w:t>chápou základní ekologické souvislosti a environmentální problémy</w:t>
      </w:r>
    </w:p>
    <w:p w:rsidR="00852676" w:rsidRPr="00B474F8" w:rsidRDefault="00011A2B" w:rsidP="00CD7CA8">
      <w:pPr>
        <w:numPr>
          <w:ilvl w:val="0"/>
          <w:numId w:val="227"/>
        </w:numPr>
        <w:tabs>
          <w:tab w:val="left" w:pos="284"/>
        </w:tabs>
        <w:suppressAutoHyphens/>
        <w:spacing w:after="0" w:line="240" w:lineRule="auto"/>
        <w:ind w:firstLine="57"/>
        <w:rPr>
          <w:rFonts w:asciiTheme="majorHAnsi" w:eastAsia="Times New Roman" w:hAnsiTheme="majorHAnsi" w:cstheme="majorHAnsi"/>
          <w:sz w:val="24"/>
        </w:rPr>
      </w:pPr>
      <w:r w:rsidRPr="00B474F8">
        <w:rPr>
          <w:rFonts w:asciiTheme="majorHAnsi" w:eastAsia="Times New Roman" w:hAnsiTheme="majorHAnsi" w:cstheme="majorHAnsi"/>
          <w:sz w:val="24"/>
        </w:rPr>
        <w:t>uznávají práva každého jedince na svobodu rozhodnutí</w:t>
      </w:r>
    </w:p>
    <w:p w:rsidR="00860277" w:rsidRPr="00B474F8" w:rsidRDefault="00860277">
      <w:pPr>
        <w:suppressAutoHyphens/>
        <w:spacing w:after="0" w:line="240" w:lineRule="auto"/>
        <w:rPr>
          <w:rFonts w:asciiTheme="majorHAnsi" w:eastAsia="Times New Roman" w:hAnsiTheme="majorHAnsi" w:cstheme="majorHAnsi"/>
          <w:sz w:val="24"/>
          <w:u w:val="single"/>
        </w:rPr>
      </w:pPr>
    </w:p>
    <w:p w:rsidR="00852676" w:rsidRPr="00B474F8" w:rsidRDefault="00011A2B">
      <w:pPr>
        <w:suppressAutoHyphens/>
        <w:spacing w:after="0" w:line="240" w:lineRule="auto"/>
        <w:rPr>
          <w:rFonts w:asciiTheme="majorHAnsi" w:eastAsia="Times New Roman" w:hAnsiTheme="majorHAnsi" w:cstheme="majorHAnsi"/>
          <w:sz w:val="24"/>
          <w:u w:val="single"/>
        </w:rPr>
      </w:pPr>
      <w:r w:rsidRPr="00B474F8">
        <w:rPr>
          <w:rFonts w:asciiTheme="majorHAnsi" w:eastAsia="Times New Roman" w:hAnsiTheme="majorHAnsi" w:cstheme="majorHAnsi"/>
          <w:sz w:val="24"/>
          <w:u w:val="single"/>
        </w:rPr>
        <w:t>Kompetence pracovní:</w:t>
      </w:r>
    </w:p>
    <w:p w:rsidR="00860277" w:rsidRPr="00B474F8" w:rsidRDefault="00860277">
      <w:pPr>
        <w:suppressAutoHyphens/>
        <w:spacing w:after="0" w:line="240" w:lineRule="auto"/>
        <w:rPr>
          <w:rFonts w:asciiTheme="majorHAnsi" w:eastAsia="Times New Roman" w:hAnsiTheme="majorHAnsi" w:cstheme="majorHAnsi"/>
          <w:sz w:val="24"/>
          <w:u w:val="single"/>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Žáci:</w:t>
      </w:r>
    </w:p>
    <w:p w:rsidR="00852676" w:rsidRPr="00B474F8" w:rsidRDefault="00011A2B" w:rsidP="00CD7CA8">
      <w:pPr>
        <w:numPr>
          <w:ilvl w:val="0"/>
          <w:numId w:val="228"/>
        </w:numPr>
        <w:tabs>
          <w:tab w:val="left" w:pos="284"/>
        </w:tabs>
        <w:suppressAutoHyphens/>
        <w:spacing w:after="0" w:line="240" w:lineRule="auto"/>
        <w:ind w:firstLine="57"/>
        <w:rPr>
          <w:rFonts w:asciiTheme="majorHAnsi" w:eastAsia="Times New Roman" w:hAnsiTheme="majorHAnsi" w:cstheme="majorHAnsi"/>
          <w:sz w:val="24"/>
        </w:rPr>
      </w:pPr>
      <w:r w:rsidRPr="00B474F8">
        <w:rPr>
          <w:rFonts w:asciiTheme="majorHAnsi" w:eastAsia="Times New Roman" w:hAnsiTheme="majorHAnsi" w:cstheme="majorHAnsi"/>
          <w:sz w:val="24"/>
        </w:rPr>
        <w:t>aktivně vyhledávají informace</w:t>
      </w:r>
    </w:p>
    <w:p w:rsidR="00852676" w:rsidRPr="00B474F8" w:rsidRDefault="00011A2B" w:rsidP="00CD7CA8">
      <w:pPr>
        <w:numPr>
          <w:ilvl w:val="0"/>
          <w:numId w:val="228"/>
        </w:numPr>
        <w:tabs>
          <w:tab w:val="left" w:pos="284"/>
        </w:tabs>
        <w:suppressAutoHyphens/>
        <w:spacing w:after="0" w:line="240" w:lineRule="auto"/>
        <w:ind w:firstLine="57"/>
        <w:rPr>
          <w:rFonts w:asciiTheme="majorHAnsi" w:eastAsia="Times New Roman" w:hAnsiTheme="majorHAnsi" w:cstheme="majorHAnsi"/>
          <w:sz w:val="24"/>
        </w:rPr>
      </w:pPr>
      <w:r w:rsidRPr="00B474F8">
        <w:rPr>
          <w:rFonts w:asciiTheme="majorHAnsi" w:eastAsia="Times New Roman" w:hAnsiTheme="majorHAnsi" w:cstheme="majorHAnsi"/>
          <w:sz w:val="24"/>
        </w:rPr>
        <w:t>jsou vedeni k efektivní práci</w:t>
      </w:r>
    </w:p>
    <w:p w:rsidR="00852676" w:rsidRPr="00B474F8" w:rsidRDefault="00011A2B" w:rsidP="00CD7CA8">
      <w:pPr>
        <w:numPr>
          <w:ilvl w:val="0"/>
          <w:numId w:val="228"/>
        </w:numPr>
        <w:tabs>
          <w:tab w:val="left" w:pos="284"/>
        </w:tabs>
        <w:suppressAutoHyphens/>
        <w:spacing w:after="0" w:line="240" w:lineRule="auto"/>
        <w:ind w:firstLine="57"/>
        <w:rPr>
          <w:rFonts w:asciiTheme="majorHAnsi" w:eastAsia="Times New Roman" w:hAnsiTheme="majorHAnsi" w:cstheme="majorHAnsi"/>
          <w:sz w:val="24"/>
        </w:rPr>
      </w:pPr>
      <w:r w:rsidRPr="00B474F8">
        <w:rPr>
          <w:rFonts w:asciiTheme="majorHAnsi" w:eastAsia="Times New Roman" w:hAnsiTheme="majorHAnsi" w:cstheme="majorHAnsi"/>
          <w:sz w:val="24"/>
        </w:rPr>
        <w:t>jsou seznámeni s pravidly bezpečného chování v</w:t>
      </w:r>
      <w:r w:rsidR="00B65FFC" w:rsidRPr="00B474F8">
        <w:rPr>
          <w:rFonts w:asciiTheme="majorHAnsi" w:eastAsia="Times New Roman" w:hAnsiTheme="majorHAnsi" w:cstheme="majorHAnsi"/>
          <w:sz w:val="24"/>
        </w:rPr>
        <w:t> </w:t>
      </w:r>
      <w:r w:rsidRPr="00B474F8">
        <w:rPr>
          <w:rFonts w:asciiTheme="majorHAnsi" w:eastAsia="Times New Roman" w:hAnsiTheme="majorHAnsi" w:cstheme="majorHAnsi"/>
          <w:sz w:val="24"/>
        </w:rPr>
        <w:t>terénu</w:t>
      </w:r>
    </w:p>
    <w:p w:rsidR="00B65FFC" w:rsidRPr="00B474F8" w:rsidRDefault="00B65FFC" w:rsidP="00B65FFC">
      <w:pPr>
        <w:tabs>
          <w:tab w:val="left" w:pos="284"/>
        </w:tabs>
        <w:suppressAutoHyphens/>
        <w:spacing w:after="0" w:line="240" w:lineRule="auto"/>
        <w:ind w:left="57"/>
        <w:rPr>
          <w:rFonts w:asciiTheme="majorHAnsi" w:eastAsia="Times New Roman" w:hAnsiTheme="majorHAnsi" w:cstheme="majorHAnsi"/>
          <w:sz w:val="24"/>
        </w:rPr>
      </w:pPr>
    </w:p>
    <w:p w:rsidR="00B65FFC" w:rsidRPr="00B474F8" w:rsidRDefault="00B65FFC" w:rsidP="00B65FFC">
      <w:pPr>
        <w:spacing w:after="0"/>
        <w:ind w:firstLine="709"/>
        <w:jc w:val="both"/>
        <w:rPr>
          <w:rFonts w:asciiTheme="majorHAnsi" w:hAnsiTheme="majorHAnsi" w:cstheme="majorHAnsi"/>
        </w:rPr>
      </w:pPr>
    </w:p>
    <w:p w:rsidR="00015616" w:rsidRPr="00033E81" w:rsidRDefault="00015616" w:rsidP="00015616">
      <w:pPr>
        <w:suppressAutoHyphens/>
        <w:spacing w:after="0" w:line="240" w:lineRule="auto"/>
        <w:rPr>
          <w:rFonts w:asciiTheme="majorHAnsi" w:eastAsia="Times New Roman" w:hAnsiTheme="majorHAnsi" w:cstheme="majorHAnsi"/>
          <w:sz w:val="24"/>
          <w:szCs w:val="24"/>
          <w:u w:val="single"/>
        </w:rPr>
      </w:pPr>
      <w:r w:rsidRPr="00033E81">
        <w:rPr>
          <w:rFonts w:asciiTheme="majorHAnsi" w:eastAsia="Times New Roman" w:hAnsiTheme="majorHAnsi" w:cstheme="majorHAnsi"/>
          <w:sz w:val="24"/>
          <w:szCs w:val="24"/>
          <w:u w:val="single"/>
        </w:rPr>
        <w:t>Kompetence digitální</w:t>
      </w:r>
    </w:p>
    <w:p w:rsidR="00B65FFC" w:rsidRPr="00033E81" w:rsidRDefault="00B65FFC" w:rsidP="00B65FFC">
      <w:pPr>
        <w:spacing w:after="0"/>
        <w:jc w:val="both"/>
        <w:rPr>
          <w:rFonts w:asciiTheme="majorHAnsi" w:hAnsiTheme="majorHAnsi" w:cstheme="majorHAnsi"/>
          <w:sz w:val="24"/>
          <w:szCs w:val="24"/>
        </w:rPr>
      </w:pPr>
    </w:p>
    <w:p w:rsidR="00B65FFC" w:rsidRPr="00033E81" w:rsidRDefault="00B65FFC" w:rsidP="00CD7CA8">
      <w:pPr>
        <w:pStyle w:val="Odstavecseseznamem"/>
        <w:numPr>
          <w:ilvl w:val="0"/>
          <w:numId w:val="509"/>
        </w:numPr>
        <w:spacing w:after="0"/>
        <w:jc w:val="both"/>
        <w:rPr>
          <w:rFonts w:asciiTheme="majorHAnsi" w:hAnsiTheme="majorHAnsi" w:cstheme="majorHAnsi"/>
          <w:sz w:val="24"/>
          <w:szCs w:val="24"/>
        </w:rPr>
      </w:pPr>
      <w:r w:rsidRPr="00033E81">
        <w:rPr>
          <w:rFonts w:asciiTheme="majorHAnsi" w:hAnsiTheme="majorHAnsi" w:cstheme="majorHAnsi"/>
          <w:sz w:val="24"/>
          <w:szCs w:val="24"/>
        </w:rPr>
        <w:t>Podporujeme rozvíjení digitálních kompetencí prostředky a technologiemi, které jsou vhodné pro výchovu ke zdraví.</w:t>
      </w:r>
    </w:p>
    <w:p w:rsidR="00B65FFC" w:rsidRPr="00033E81" w:rsidRDefault="00B65FFC" w:rsidP="00CD7CA8">
      <w:pPr>
        <w:pStyle w:val="Odstavecseseznamem"/>
        <w:numPr>
          <w:ilvl w:val="0"/>
          <w:numId w:val="509"/>
        </w:numPr>
        <w:spacing w:after="0"/>
        <w:jc w:val="both"/>
        <w:rPr>
          <w:rFonts w:asciiTheme="majorHAnsi" w:hAnsiTheme="majorHAnsi" w:cstheme="majorHAnsi"/>
          <w:sz w:val="24"/>
          <w:szCs w:val="24"/>
        </w:rPr>
      </w:pPr>
      <w:r w:rsidRPr="00033E81">
        <w:rPr>
          <w:rFonts w:asciiTheme="majorHAnsi" w:hAnsiTheme="majorHAnsi" w:cstheme="majorHAnsi"/>
          <w:sz w:val="24"/>
          <w:szCs w:val="24"/>
        </w:rPr>
        <w:t xml:space="preserve">Vedeme žáky k poznání důvěryhodných digitálních zdrojů v oblasti výchovy ke zdraví, k běžnému využívání digitálních technologií pro zaznamenání, ukládání a vyhodnocování dat, které jim umožní vhodně utvářet jejich denní režim a rozhodovat se v situacích podporujících i ohrožujících zdraví. </w:t>
      </w:r>
    </w:p>
    <w:p w:rsidR="00B65FFC" w:rsidRPr="00033E81" w:rsidRDefault="00B65FFC" w:rsidP="00CD7CA8">
      <w:pPr>
        <w:pStyle w:val="Odstavecseseznamem"/>
        <w:numPr>
          <w:ilvl w:val="0"/>
          <w:numId w:val="509"/>
        </w:numPr>
        <w:spacing w:after="0"/>
        <w:jc w:val="both"/>
        <w:rPr>
          <w:rFonts w:asciiTheme="majorHAnsi" w:hAnsiTheme="majorHAnsi" w:cstheme="majorHAnsi"/>
          <w:sz w:val="24"/>
          <w:szCs w:val="24"/>
        </w:rPr>
      </w:pPr>
      <w:r w:rsidRPr="00033E81">
        <w:rPr>
          <w:rFonts w:asciiTheme="majorHAnsi" w:hAnsiTheme="majorHAnsi" w:cstheme="majorHAnsi"/>
          <w:sz w:val="24"/>
          <w:szCs w:val="24"/>
        </w:rPr>
        <w:t>Vedeme žáky k bezpečné komunikaci prostřednictvím digitálních technologií a cílenému snižování rizik souvisejících se ztrátou soukromí a osobního bezpečí při nedodržení pravidel komunikace.</w:t>
      </w:r>
    </w:p>
    <w:p w:rsidR="00852676" w:rsidRPr="00B474F8" w:rsidRDefault="00852676">
      <w:pPr>
        <w:suppressAutoHyphens/>
        <w:spacing w:after="0" w:line="240" w:lineRule="auto"/>
        <w:rPr>
          <w:rFonts w:asciiTheme="majorHAnsi" w:eastAsia="Times New Roman" w:hAnsiTheme="majorHAnsi" w:cstheme="majorHAnsi"/>
          <w:sz w:val="23"/>
        </w:rPr>
      </w:pPr>
    </w:p>
    <w:p w:rsidR="00852676" w:rsidRPr="00B474F8" w:rsidRDefault="00852676">
      <w:pPr>
        <w:suppressAutoHyphens/>
        <w:spacing w:after="0" w:line="240" w:lineRule="auto"/>
        <w:rPr>
          <w:rFonts w:asciiTheme="majorHAnsi" w:eastAsia="Times New Roman" w:hAnsiTheme="majorHAnsi" w:cstheme="majorHAnsi"/>
          <w:sz w:val="23"/>
        </w:rPr>
      </w:pPr>
    </w:p>
    <w:p w:rsidR="00852676" w:rsidRPr="00B474F8" w:rsidRDefault="00852676">
      <w:pPr>
        <w:suppressAutoHyphens/>
        <w:spacing w:after="0" w:line="240" w:lineRule="auto"/>
        <w:rPr>
          <w:rFonts w:asciiTheme="majorHAnsi" w:eastAsia="Times New Roman" w:hAnsiTheme="majorHAnsi" w:cstheme="majorHAnsi"/>
          <w:sz w:val="24"/>
        </w:rPr>
      </w:pPr>
    </w:p>
    <w:p w:rsidR="00B65FFC" w:rsidRPr="00B474F8" w:rsidRDefault="00B65FFC">
      <w:pPr>
        <w:suppressAutoHyphens/>
        <w:spacing w:after="0" w:line="240" w:lineRule="auto"/>
        <w:rPr>
          <w:rFonts w:asciiTheme="majorHAnsi" w:eastAsia="Times New Roman" w:hAnsiTheme="majorHAnsi" w:cstheme="majorHAnsi"/>
          <w:b/>
          <w:sz w:val="27"/>
        </w:rPr>
      </w:pPr>
    </w:p>
    <w:p w:rsidR="00B65FFC" w:rsidRPr="00B474F8" w:rsidRDefault="00B65FFC">
      <w:pPr>
        <w:suppressAutoHyphens/>
        <w:spacing w:after="0" w:line="240" w:lineRule="auto"/>
        <w:rPr>
          <w:rFonts w:asciiTheme="majorHAnsi" w:eastAsia="Times New Roman" w:hAnsiTheme="majorHAnsi" w:cstheme="majorHAnsi"/>
          <w:b/>
          <w:sz w:val="27"/>
        </w:rPr>
      </w:pPr>
    </w:p>
    <w:p w:rsidR="00B65FFC" w:rsidRPr="00B474F8" w:rsidRDefault="00B65FFC">
      <w:pPr>
        <w:suppressAutoHyphens/>
        <w:spacing w:after="0" w:line="240" w:lineRule="auto"/>
        <w:rPr>
          <w:rFonts w:asciiTheme="majorHAnsi" w:eastAsia="Times New Roman" w:hAnsiTheme="majorHAnsi" w:cstheme="majorHAnsi"/>
          <w:b/>
          <w:sz w:val="27"/>
        </w:rPr>
      </w:pPr>
    </w:p>
    <w:p w:rsidR="00B65FFC" w:rsidRPr="00B474F8" w:rsidRDefault="00B65FFC">
      <w:pPr>
        <w:suppressAutoHyphens/>
        <w:spacing w:after="0" w:line="240" w:lineRule="auto"/>
        <w:rPr>
          <w:rFonts w:asciiTheme="majorHAnsi" w:eastAsia="Times New Roman" w:hAnsiTheme="majorHAnsi" w:cstheme="majorHAnsi"/>
          <w:b/>
          <w:sz w:val="27"/>
        </w:rPr>
      </w:pPr>
    </w:p>
    <w:p w:rsidR="00B65FFC" w:rsidRPr="00B474F8" w:rsidRDefault="00B65FFC">
      <w:pPr>
        <w:suppressAutoHyphens/>
        <w:spacing w:after="0" w:line="240" w:lineRule="auto"/>
        <w:rPr>
          <w:rFonts w:asciiTheme="majorHAnsi" w:eastAsia="Times New Roman" w:hAnsiTheme="majorHAnsi" w:cstheme="majorHAnsi"/>
          <w:b/>
          <w:sz w:val="27"/>
        </w:rPr>
      </w:pPr>
    </w:p>
    <w:p w:rsidR="00B65FFC" w:rsidRPr="00B474F8" w:rsidRDefault="00B65FFC">
      <w:pPr>
        <w:suppressAutoHyphens/>
        <w:spacing w:after="0" w:line="240" w:lineRule="auto"/>
        <w:rPr>
          <w:rFonts w:asciiTheme="majorHAnsi" w:eastAsia="Times New Roman" w:hAnsiTheme="majorHAnsi" w:cstheme="majorHAnsi"/>
          <w:b/>
          <w:sz w:val="27"/>
        </w:rPr>
      </w:pPr>
    </w:p>
    <w:p w:rsidR="00B65FFC" w:rsidRPr="00B474F8" w:rsidRDefault="00B65FFC">
      <w:pPr>
        <w:suppressAutoHyphens/>
        <w:spacing w:after="0" w:line="240" w:lineRule="auto"/>
        <w:rPr>
          <w:rFonts w:asciiTheme="majorHAnsi" w:eastAsia="Times New Roman" w:hAnsiTheme="majorHAnsi" w:cstheme="majorHAnsi"/>
          <w:b/>
          <w:sz w:val="27"/>
        </w:rPr>
      </w:pPr>
    </w:p>
    <w:p w:rsidR="00B65FFC" w:rsidRPr="00B474F8" w:rsidRDefault="00B65FFC">
      <w:pPr>
        <w:suppressAutoHyphens/>
        <w:spacing w:after="0" w:line="240" w:lineRule="auto"/>
        <w:rPr>
          <w:rFonts w:asciiTheme="majorHAnsi" w:eastAsia="Times New Roman" w:hAnsiTheme="majorHAnsi" w:cstheme="majorHAnsi"/>
          <w:b/>
          <w:sz w:val="27"/>
        </w:rPr>
      </w:pPr>
    </w:p>
    <w:p w:rsidR="00B65FFC" w:rsidRPr="00B474F8" w:rsidRDefault="00B65FFC">
      <w:pPr>
        <w:suppressAutoHyphens/>
        <w:spacing w:after="0" w:line="240" w:lineRule="auto"/>
        <w:rPr>
          <w:rFonts w:asciiTheme="majorHAnsi" w:eastAsia="Times New Roman" w:hAnsiTheme="majorHAnsi" w:cstheme="majorHAnsi"/>
          <w:b/>
          <w:sz w:val="27"/>
        </w:rPr>
      </w:pPr>
    </w:p>
    <w:p w:rsidR="00B65FFC" w:rsidRPr="00B474F8" w:rsidRDefault="00B65FFC">
      <w:pPr>
        <w:suppressAutoHyphens/>
        <w:spacing w:after="0" w:line="240" w:lineRule="auto"/>
        <w:rPr>
          <w:rFonts w:asciiTheme="majorHAnsi" w:eastAsia="Times New Roman" w:hAnsiTheme="majorHAnsi" w:cstheme="majorHAnsi"/>
          <w:b/>
          <w:sz w:val="27"/>
        </w:rPr>
      </w:pPr>
    </w:p>
    <w:p w:rsidR="00B65FFC" w:rsidRPr="00B474F8" w:rsidRDefault="00B65FFC">
      <w:pPr>
        <w:suppressAutoHyphens/>
        <w:spacing w:after="0" w:line="240" w:lineRule="auto"/>
        <w:rPr>
          <w:rFonts w:asciiTheme="majorHAnsi" w:eastAsia="Times New Roman" w:hAnsiTheme="majorHAnsi" w:cstheme="majorHAnsi"/>
          <w:b/>
          <w:sz w:val="27"/>
        </w:rPr>
      </w:pPr>
    </w:p>
    <w:p w:rsidR="00B65FFC" w:rsidRPr="00B474F8" w:rsidRDefault="00B65FFC">
      <w:pPr>
        <w:suppressAutoHyphens/>
        <w:spacing w:after="0" w:line="240" w:lineRule="auto"/>
        <w:rPr>
          <w:rFonts w:asciiTheme="majorHAnsi" w:eastAsia="Times New Roman" w:hAnsiTheme="majorHAnsi" w:cstheme="majorHAnsi"/>
          <w:b/>
          <w:sz w:val="27"/>
        </w:rPr>
      </w:pPr>
    </w:p>
    <w:p w:rsidR="00B65FFC" w:rsidRPr="00B474F8" w:rsidRDefault="00B65FFC">
      <w:pPr>
        <w:suppressAutoHyphens/>
        <w:spacing w:after="0" w:line="240" w:lineRule="auto"/>
        <w:rPr>
          <w:rFonts w:asciiTheme="majorHAnsi" w:eastAsia="Times New Roman" w:hAnsiTheme="majorHAnsi" w:cstheme="majorHAnsi"/>
          <w:b/>
          <w:sz w:val="27"/>
        </w:rPr>
      </w:pPr>
    </w:p>
    <w:p w:rsidR="00852676" w:rsidRPr="00B474F8" w:rsidRDefault="00011A2B">
      <w:pPr>
        <w:suppressAutoHyphens/>
        <w:spacing w:after="0" w:line="240" w:lineRule="auto"/>
        <w:rPr>
          <w:rFonts w:asciiTheme="majorHAnsi" w:eastAsia="Times New Roman" w:hAnsiTheme="majorHAnsi" w:cstheme="majorHAnsi"/>
          <w:b/>
          <w:sz w:val="27"/>
        </w:rPr>
      </w:pPr>
      <w:r w:rsidRPr="00B474F8">
        <w:rPr>
          <w:rFonts w:asciiTheme="majorHAnsi" w:eastAsia="Times New Roman" w:hAnsiTheme="majorHAnsi" w:cstheme="majorHAnsi"/>
          <w:b/>
          <w:sz w:val="27"/>
        </w:rPr>
        <w:lastRenderedPageBreak/>
        <w:t>Vzdělávací oblast: Člověk a příroda</w:t>
      </w:r>
    </w:p>
    <w:p w:rsidR="00852676" w:rsidRPr="00B474F8" w:rsidRDefault="00011A2B">
      <w:pPr>
        <w:suppressAutoHyphens/>
        <w:spacing w:after="0" w:line="240" w:lineRule="auto"/>
        <w:rPr>
          <w:rFonts w:asciiTheme="majorHAnsi" w:eastAsia="Times New Roman" w:hAnsiTheme="majorHAnsi" w:cstheme="majorHAnsi"/>
          <w:b/>
          <w:sz w:val="27"/>
        </w:rPr>
      </w:pPr>
      <w:r w:rsidRPr="00B474F8">
        <w:rPr>
          <w:rFonts w:asciiTheme="majorHAnsi" w:eastAsia="Times New Roman" w:hAnsiTheme="majorHAnsi" w:cstheme="majorHAnsi"/>
          <w:b/>
          <w:sz w:val="27"/>
        </w:rPr>
        <w:t>Vyučovací předmět: Zeměpisný seminář</w:t>
      </w:r>
    </w:p>
    <w:p w:rsidR="00852676" w:rsidRPr="00B474F8" w:rsidRDefault="00011A2B">
      <w:pPr>
        <w:suppressAutoHyphens/>
        <w:spacing w:after="0" w:line="240" w:lineRule="auto"/>
        <w:rPr>
          <w:rFonts w:asciiTheme="majorHAnsi" w:eastAsia="Times New Roman" w:hAnsiTheme="majorHAnsi" w:cstheme="majorHAnsi"/>
          <w:b/>
          <w:sz w:val="27"/>
        </w:rPr>
      </w:pPr>
      <w:r w:rsidRPr="00B474F8">
        <w:rPr>
          <w:rFonts w:asciiTheme="majorHAnsi" w:eastAsia="Times New Roman" w:hAnsiTheme="majorHAnsi" w:cstheme="majorHAnsi"/>
          <w:b/>
          <w:sz w:val="27"/>
        </w:rPr>
        <w:t>Ročník: 9.</w:t>
      </w:r>
    </w:p>
    <w:p w:rsidR="00860277" w:rsidRPr="00B474F8" w:rsidRDefault="00860277">
      <w:pPr>
        <w:suppressAutoHyphens/>
        <w:spacing w:after="0" w:line="240" w:lineRule="auto"/>
        <w:rPr>
          <w:rFonts w:asciiTheme="majorHAnsi" w:eastAsia="Times New Roman" w:hAnsiTheme="majorHAnsi" w:cstheme="majorHAnsi"/>
          <w:b/>
          <w:sz w:val="27"/>
        </w:rPr>
      </w:pPr>
    </w:p>
    <w:tbl>
      <w:tblPr>
        <w:tblW w:w="0" w:type="auto"/>
        <w:tblInd w:w="108" w:type="dxa"/>
        <w:tblCellMar>
          <w:left w:w="10" w:type="dxa"/>
          <w:right w:w="10" w:type="dxa"/>
        </w:tblCellMar>
        <w:tblLook w:val="04A0" w:firstRow="1" w:lastRow="0" w:firstColumn="1" w:lastColumn="0" w:noHBand="0" w:noVBand="1"/>
      </w:tblPr>
      <w:tblGrid>
        <w:gridCol w:w="2579"/>
        <w:gridCol w:w="2508"/>
        <w:gridCol w:w="2110"/>
        <w:gridCol w:w="1757"/>
      </w:tblGrid>
      <w:tr w:rsidR="00852676" w:rsidRPr="00B474F8">
        <w:tc>
          <w:tcPr>
            <w:tcW w:w="568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sz w:val="24"/>
                <w:szCs w:val="24"/>
              </w:rPr>
            </w:pPr>
          </w:p>
          <w:p w:rsidR="00852676" w:rsidRPr="00B474F8" w:rsidRDefault="00011A2B">
            <w:pPr>
              <w:suppressAutoHyphens/>
              <w:spacing w:after="0" w:line="240" w:lineRule="auto"/>
              <w:jc w:val="center"/>
              <w:rPr>
                <w:rFonts w:asciiTheme="majorHAnsi" w:hAnsiTheme="majorHAnsi" w:cstheme="majorHAnsi"/>
                <w:sz w:val="24"/>
                <w:szCs w:val="24"/>
              </w:rPr>
            </w:pPr>
            <w:r w:rsidRPr="00B474F8">
              <w:rPr>
                <w:rFonts w:asciiTheme="majorHAnsi" w:eastAsia="Times New Roman" w:hAnsiTheme="majorHAnsi" w:cstheme="majorHAnsi"/>
                <w:b/>
                <w:sz w:val="24"/>
                <w:szCs w:val="24"/>
              </w:rPr>
              <w:t>Výstup</w:t>
            </w:r>
          </w:p>
        </w:tc>
        <w:tc>
          <w:tcPr>
            <w:tcW w:w="37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sz w:val="24"/>
                <w:szCs w:val="24"/>
              </w:rPr>
            </w:pPr>
          </w:p>
          <w:p w:rsidR="00852676" w:rsidRPr="00B474F8" w:rsidRDefault="00011A2B">
            <w:pPr>
              <w:suppressAutoHyphens/>
              <w:spacing w:after="0" w:line="240" w:lineRule="auto"/>
              <w:jc w:val="center"/>
              <w:rPr>
                <w:rFonts w:asciiTheme="majorHAnsi" w:hAnsiTheme="majorHAnsi" w:cstheme="majorHAnsi"/>
                <w:sz w:val="24"/>
                <w:szCs w:val="24"/>
              </w:rPr>
            </w:pPr>
            <w:r w:rsidRPr="00B474F8">
              <w:rPr>
                <w:rFonts w:asciiTheme="majorHAnsi" w:eastAsia="Times New Roman" w:hAnsiTheme="majorHAnsi" w:cstheme="majorHAnsi"/>
                <w:b/>
                <w:sz w:val="24"/>
                <w:szCs w:val="24"/>
              </w:rPr>
              <w:t>Učivo</w:t>
            </w:r>
          </w:p>
        </w:tc>
        <w:tc>
          <w:tcPr>
            <w:tcW w:w="28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jc w:val="center"/>
              <w:rPr>
                <w:rFonts w:asciiTheme="majorHAnsi" w:hAnsiTheme="majorHAnsi" w:cstheme="majorHAnsi"/>
                <w:sz w:val="24"/>
                <w:szCs w:val="24"/>
              </w:rPr>
            </w:pPr>
            <w:r w:rsidRPr="00B474F8">
              <w:rPr>
                <w:rFonts w:asciiTheme="majorHAnsi" w:eastAsia="Times New Roman" w:hAnsiTheme="majorHAnsi" w:cstheme="majorHAnsi"/>
                <w:b/>
                <w:sz w:val="24"/>
                <w:szCs w:val="24"/>
              </w:rPr>
              <w:t>Průřezová témata, mezipředmětové vztahy, projekty a kurzy</w:t>
            </w:r>
          </w:p>
        </w:tc>
        <w:tc>
          <w:tcPr>
            <w:tcW w:w="23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sz w:val="24"/>
                <w:szCs w:val="24"/>
              </w:rPr>
            </w:pPr>
          </w:p>
          <w:p w:rsidR="00852676" w:rsidRPr="00B474F8" w:rsidRDefault="00011A2B">
            <w:pPr>
              <w:suppressAutoHyphens/>
              <w:spacing w:after="0" w:line="240" w:lineRule="auto"/>
              <w:jc w:val="center"/>
              <w:rPr>
                <w:rFonts w:asciiTheme="majorHAnsi" w:hAnsiTheme="majorHAnsi" w:cstheme="majorHAnsi"/>
                <w:sz w:val="24"/>
                <w:szCs w:val="24"/>
              </w:rPr>
            </w:pPr>
            <w:r w:rsidRPr="00B474F8">
              <w:rPr>
                <w:rFonts w:asciiTheme="majorHAnsi" w:eastAsia="Times New Roman" w:hAnsiTheme="majorHAnsi" w:cstheme="majorHAnsi"/>
                <w:b/>
                <w:sz w:val="24"/>
                <w:szCs w:val="24"/>
              </w:rPr>
              <w:t>Poznámky</w:t>
            </w:r>
          </w:p>
        </w:tc>
      </w:tr>
      <w:tr w:rsidR="00852676" w:rsidRPr="00B474F8">
        <w:tc>
          <w:tcPr>
            <w:tcW w:w="568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jc w:val="center"/>
              <w:rPr>
                <w:rFonts w:asciiTheme="majorHAnsi" w:eastAsia="Times New Roman" w:hAnsiTheme="majorHAnsi" w:cstheme="majorHAnsi"/>
                <w:b/>
                <w:sz w:val="24"/>
                <w:szCs w:val="24"/>
              </w:rPr>
            </w:pPr>
            <w:r w:rsidRPr="00B474F8">
              <w:rPr>
                <w:rFonts w:asciiTheme="majorHAnsi" w:eastAsia="Times New Roman" w:hAnsiTheme="majorHAnsi" w:cstheme="majorHAnsi"/>
                <w:b/>
                <w:sz w:val="24"/>
                <w:szCs w:val="24"/>
              </w:rPr>
              <w:t>Regiony světa:</w:t>
            </w:r>
          </w:p>
          <w:p w:rsidR="00852676" w:rsidRPr="00B474F8" w:rsidRDefault="00011A2B">
            <w:pPr>
              <w:suppressAutoHyphens/>
              <w:spacing w:after="0" w:line="240" w:lineRule="auto"/>
              <w:rPr>
                <w:rFonts w:asciiTheme="majorHAnsi" w:eastAsia="Times New Roman" w:hAnsiTheme="majorHAnsi" w:cstheme="majorHAnsi"/>
                <w:sz w:val="24"/>
                <w:szCs w:val="24"/>
              </w:rPr>
            </w:pPr>
            <w:r w:rsidRPr="00B474F8">
              <w:rPr>
                <w:rFonts w:asciiTheme="majorHAnsi" w:eastAsia="Times New Roman" w:hAnsiTheme="majorHAnsi" w:cstheme="majorHAnsi"/>
                <w:sz w:val="24"/>
                <w:szCs w:val="24"/>
              </w:rPr>
              <w:t>Žák:</w:t>
            </w:r>
          </w:p>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784FC5" w:rsidRDefault="00011A2B" w:rsidP="00CD7CA8">
            <w:pPr>
              <w:numPr>
                <w:ilvl w:val="0"/>
                <w:numId w:val="229"/>
              </w:numPr>
              <w:tabs>
                <w:tab w:val="left" w:pos="284"/>
              </w:tabs>
              <w:suppressAutoHyphens/>
              <w:spacing w:after="0" w:line="240" w:lineRule="auto"/>
              <w:ind w:firstLine="57"/>
              <w:jc w:val="both"/>
              <w:rPr>
                <w:rFonts w:asciiTheme="majorHAnsi" w:eastAsia="Times New Roman" w:hAnsiTheme="majorHAnsi" w:cstheme="majorHAnsi"/>
                <w:sz w:val="24"/>
                <w:szCs w:val="24"/>
              </w:rPr>
            </w:pPr>
            <w:r w:rsidRPr="00B474F8">
              <w:rPr>
                <w:rFonts w:asciiTheme="majorHAnsi" w:eastAsia="Times New Roman" w:hAnsiTheme="majorHAnsi" w:cstheme="majorHAnsi"/>
                <w:sz w:val="24"/>
                <w:szCs w:val="24"/>
              </w:rPr>
              <w:t>rozlišuje přírodní a společenské atributy jako kritéria pro vymezení, ohraničení a lokalizaci regionů světa včetně ČR</w:t>
            </w:r>
          </w:p>
          <w:p w:rsidR="00852676" w:rsidRPr="00784FC5" w:rsidRDefault="00011A2B" w:rsidP="00CD7CA8">
            <w:pPr>
              <w:numPr>
                <w:ilvl w:val="0"/>
                <w:numId w:val="230"/>
              </w:numPr>
              <w:tabs>
                <w:tab w:val="left" w:pos="284"/>
              </w:tabs>
              <w:suppressAutoHyphens/>
              <w:spacing w:after="0" w:line="240" w:lineRule="auto"/>
              <w:ind w:firstLine="57"/>
              <w:jc w:val="both"/>
              <w:rPr>
                <w:rFonts w:asciiTheme="majorHAnsi" w:eastAsia="Times New Roman" w:hAnsiTheme="majorHAnsi" w:cstheme="majorHAnsi"/>
                <w:sz w:val="24"/>
                <w:szCs w:val="24"/>
              </w:rPr>
            </w:pPr>
            <w:r w:rsidRPr="00B474F8">
              <w:rPr>
                <w:rFonts w:asciiTheme="majorHAnsi" w:eastAsia="Times New Roman" w:hAnsiTheme="majorHAnsi" w:cstheme="majorHAnsi"/>
                <w:sz w:val="24"/>
                <w:szCs w:val="24"/>
              </w:rPr>
              <w:t>lokalizuje na mapách světadíly, makroregiony i mikroregiony světa podle zvolených kritérií, srovnává jejich postavení, rozvojová jádra a periferní zóny včetně ČR</w:t>
            </w:r>
          </w:p>
          <w:p w:rsidR="00852676" w:rsidRPr="00B474F8" w:rsidRDefault="00011A2B" w:rsidP="00CD7CA8">
            <w:pPr>
              <w:numPr>
                <w:ilvl w:val="0"/>
                <w:numId w:val="231"/>
              </w:numPr>
              <w:tabs>
                <w:tab w:val="left" w:pos="284"/>
              </w:tabs>
              <w:suppressAutoHyphens/>
              <w:spacing w:after="0" w:line="240" w:lineRule="auto"/>
              <w:ind w:firstLine="57"/>
              <w:jc w:val="both"/>
              <w:rPr>
                <w:rFonts w:asciiTheme="majorHAnsi" w:eastAsia="Times New Roman" w:hAnsiTheme="majorHAnsi" w:cstheme="majorHAnsi"/>
                <w:sz w:val="24"/>
                <w:szCs w:val="24"/>
              </w:rPr>
            </w:pPr>
            <w:r w:rsidRPr="00B474F8">
              <w:rPr>
                <w:rFonts w:asciiTheme="majorHAnsi" w:eastAsia="Times New Roman" w:hAnsiTheme="majorHAnsi" w:cstheme="majorHAnsi"/>
                <w:sz w:val="24"/>
                <w:szCs w:val="24"/>
              </w:rPr>
              <w:t>porovnává a přiměřeně hodnotí polohu, rozlohu, přírodní, kulturní, společenské, politické a hospodářské poměry, zvláštnosti a podobnosti, potenciál a bariéry jednotlivých světadílů, vybraných makroregionů a vybraných států včetně ČR</w:t>
            </w:r>
          </w:p>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011A2B" w:rsidP="00CD7CA8">
            <w:pPr>
              <w:numPr>
                <w:ilvl w:val="0"/>
                <w:numId w:val="232"/>
              </w:numPr>
              <w:tabs>
                <w:tab w:val="left" w:pos="284"/>
              </w:tabs>
              <w:suppressAutoHyphens/>
              <w:spacing w:after="0" w:line="240" w:lineRule="auto"/>
              <w:ind w:firstLine="57"/>
              <w:jc w:val="both"/>
              <w:rPr>
                <w:rFonts w:asciiTheme="majorHAnsi" w:eastAsia="Times New Roman" w:hAnsiTheme="majorHAnsi" w:cstheme="majorHAnsi"/>
                <w:sz w:val="24"/>
                <w:szCs w:val="24"/>
              </w:rPr>
            </w:pPr>
            <w:r w:rsidRPr="00B474F8">
              <w:rPr>
                <w:rFonts w:asciiTheme="majorHAnsi" w:eastAsia="Times New Roman" w:hAnsiTheme="majorHAnsi" w:cstheme="majorHAnsi"/>
                <w:sz w:val="24"/>
                <w:szCs w:val="24"/>
              </w:rPr>
              <w:t>zvažuje, jaké změny ve vybraných regionech světa nastaly, nastávají, mohou nastat a co je příčinou zásadních změn v nich</w:t>
            </w:r>
          </w:p>
          <w:p w:rsidR="00852676" w:rsidRPr="00B474F8" w:rsidRDefault="00852676">
            <w:pPr>
              <w:suppressAutoHyphens/>
              <w:spacing w:after="0" w:line="240" w:lineRule="auto"/>
              <w:rPr>
                <w:rFonts w:asciiTheme="majorHAnsi" w:hAnsiTheme="majorHAnsi" w:cstheme="majorHAnsi"/>
                <w:sz w:val="24"/>
                <w:szCs w:val="24"/>
              </w:rPr>
            </w:pPr>
          </w:p>
        </w:tc>
        <w:tc>
          <w:tcPr>
            <w:tcW w:w="37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rsidP="00CD7CA8">
            <w:pPr>
              <w:keepLines/>
              <w:numPr>
                <w:ilvl w:val="0"/>
                <w:numId w:val="233"/>
              </w:numPr>
              <w:tabs>
                <w:tab w:val="left" w:pos="284"/>
              </w:tabs>
              <w:suppressAutoHyphens/>
              <w:spacing w:after="0" w:line="240" w:lineRule="auto"/>
              <w:ind w:firstLine="57"/>
              <w:jc w:val="both"/>
              <w:rPr>
                <w:rFonts w:asciiTheme="majorHAnsi" w:eastAsia="Times New Roman" w:hAnsiTheme="majorHAnsi" w:cstheme="majorHAnsi"/>
                <w:sz w:val="24"/>
                <w:szCs w:val="24"/>
              </w:rPr>
            </w:pPr>
            <w:r w:rsidRPr="00B474F8">
              <w:rPr>
                <w:rFonts w:asciiTheme="majorHAnsi" w:eastAsia="Times New Roman" w:hAnsiTheme="majorHAnsi" w:cstheme="majorHAnsi"/>
                <w:b/>
                <w:sz w:val="24"/>
                <w:szCs w:val="24"/>
              </w:rPr>
              <w:t xml:space="preserve">světadíly a regiony světa: </w:t>
            </w:r>
            <w:r w:rsidRPr="00B474F8">
              <w:rPr>
                <w:rFonts w:asciiTheme="majorHAnsi" w:eastAsia="Times New Roman" w:hAnsiTheme="majorHAnsi" w:cstheme="majorHAnsi"/>
                <w:sz w:val="24"/>
                <w:szCs w:val="24"/>
              </w:rPr>
              <w:t>určující a porovnávací kritéria; jejich přiměřená charakteristika z hlediska přírodních a socioekonomických poměrů s důrazem na vazby a souvislosti</w:t>
            </w:r>
          </w:p>
          <w:p w:rsidR="00852676" w:rsidRPr="00B474F8" w:rsidRDefault="00852676">
            <w:pPr>
              <w:keepLines/>
              <w:suppressAutoHyphens/>
              <w:spacing w:after="0" w:line="240" w:lineRule="auto"/>
              <w:rPr>
                <w:rFonts w:asciiTheme="majorHAnsi" w:eastAsia="Times New Roman" w:hAnsiTheme="majorHAnsi" w:cstheme="majorHAnsi"/>
                <w:sz w:val="24"/>
                <w:szCs w:val="24"/>
              </w:rPr>
            </w:pPr>
          </w:p>
          <w:p w:rsidR="00852676" w:rsidRPr="00B474F8" w:rsidRDefault="00011A2B" w:rsidP="00CD7CA8">
            <w:pPr>
              <w:keepLines/>
              <w:numPr>
                <w:ilvl w:val="0"/>
                <w:numId w:val="234"/>
              </w:numPr>
              <w:tabs>
                <w:tab w:val="left" w:pos="284"/>
              </w:tabs>
              <w:suppressAutoHyphens/>
              <w:spacing w:after="0" w:line="240" w:lineRule="auto"/>
              <w:ind w:firstLine="57"/>
              <w:jc w:val="both"/>
              <w:rPr>
                <w:rFonts w:asciiTheme="majorHAnsi" w:eastAsia="Times New Roman" w:hAnsiTheme="majorHAnsi" w:cstheme="majorHAnsi"/>
                <w:sz w:val="24"/>
                <w:szCs w:val="24"/>
              </w:rPr>
            </w:pPr>
            <w:r w:rsidRPr="00B474F8">
              <w:rPr>
                <w:rFonts w:asciiTheme="majorHAnsi" w:eastAsia="Times New Roman" w:hAnsiTheme="majorHAnsi" w:cstheme="majorHAnsi"/>
                <w:b/>
                <w:sz w:val="24"/>
                <w:szCs w:val="24"/>
              </w:rPr>
              <w:t>modelové regiony světa:</w:t>
            </w:r>
            <w:r w:rsidRPr="00B474F8">
              <w:rPr>
                <w:rFonts w:asciiTheme="majorHAnsi" w:eastAsia="Times New Roman" w:hAnsiTheme="majorHAnsi" w:cstheme="majorHAnsi"/>
                <w:sz w:val="24"/>
                <w:szCs w:val="24"/>
              </w:rPr>
              <w:t xml:space="preserve"> vybrané modelové přírodní, společenské, politické, hospodářské a environmentální problémy a jejich řešení</w:t>
            </w:r>
          </w:p>
          <w:p w:rsidR="00852676" w:rsidRPr="00B474F8" w:rsidRDefault="00852676">
            <w:pPr>
              <w:suppressAutoHyphens/>
              <w:spacing w:after="0" w:line="240" w:lineRule="auto"/>
              <w:rPr>
                <w:rFonts w:asciiTheme="majorHAnsi" w:hAnsiTheme="majorHAnsi" w:cstheme="majorHAnsi"/>
                <w:sz w:val="24"/>
                <w:szCs w:val="24"/>
              </w:rPr>
            </w:pPr>
          </w:p>
        </w:tc>
        <w:tc>
          <w:tcPr>
            <w:tcW w:w="28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011A2B">
            <w:pPr>
              <w:suppressAutoHyphens/>
              <w:spacing w:after="0" w:line="240" w:lineRule="auto"/>
              <w:rPr>
                <w:rFonts w:asciiTheme="majorHAnsi" w:eastAsia="Times New Roman" w:hAnsiTheme="majorHAnsi" w:cstheme="majorHAnsi"/>
                <w:sz w:val="24"/>
                <w:szCs w:val="24"/>
              </w:rPr>
            </w:pPr>
            <w:r w:rsidRPr="00B474F8">
              <w:rPr>
                <w:rFonts w:asciiTheme="majorHAnsi" w:eastAsia="Times New Roman" w:hAnsiTheme="majorHAnsi" w:cstheme="majorHAnsi"/>
                <w:sz w:val="24"/>
                <w:szCs w:val="24"/>
              </w:rPr>
              <w:t>EGS – Evropa a svět kolem nás</w:t>
            </w:r>
          </w:p>
          <w:p w:rsidR="00852676" w:rsidRPr="00B474F8" w:rsidRDefault="00011A2B" w:rsidP="00CD7CA8">
            <w:pPr>
              <w:numPr>
                <w:ilvl w:val="0"/>
                <w:numId w:val="235"/>
              </w:numPr>
              <w:tabs>
                <w:tab w:val="left" w:pos="284"/>
              </w:tabs>
              <w:suppressAutoHyphens/>
              <w:spacing w:after="0" w:line="240" w:lineRule="auto"/>
              <w:ind w:firstLine="57"/>
              <w:jc w:val="both"/>
              <w:rPr>
                <w:rFonts w:asciiTheme="majorHAnsi" w:eastAsia="Times New Roman" w:hAnsiTheme="majorHAnsi" w:cstheme="majorHAnsi"/>
                <w:sz w:val="24"/>
                <w:szCs w:val="24"/>
              </w:rPr>
            </w:pPr>
            <w:r w:rsidRPr="00B474F8">
              <w:rPr>
                <w:rFonts w:asciiTheme="majorHAnsi" w:eastAsia="Times New Roman" w:hAnsiTheme="majorHAnsi" w:cstheme="majorHAnsi"/>
                <w:sz w:val="24"/>
                <w:szCs w:val="24"/>
              </w:rPr>
              <w:t>objevujeme Evropu</w:t>
            </w:r>
          </w:p>
          <w:p w:rsidR="00852676" w:rsidRPr="00B474F8" w:rsidRDefault="00011A2B" w:rsidP="00CD7CA8">
            <w:pPr>
              <w:numPr>
                <w:ilvl w:val="0"/>
                <w:numId w:val="235"/>
              </w:numPr>
              <w:tabs>
                <w:tab w:val="left" w:pos="284"/>
              </w:tabs>
              <w:suppressAutoHyphens/>
              <w:spacing w:after="0" w:line="240" w:lineRule="auto"/>
              <w:ind w:firstLine="57"/>
              <w:jc w:val="both"/>
              <w:rPr>
                <w:rFonts w:asciiTheme="majorHAnsi" w:eastAsia="Times New Roman" w:hAnsiTheme="majorHAnsi" w:cstheme="majorHAnsi"/>
                <w:sz w:val="24"/>
                <w:szCs w:val="24"/>
              </w:rPr>
            </w:pPr>
            <w:r w:rsidRPr="00B474F8">
              <w:rPr>
                <w:rFonts w:asciiTheme="majorHAnsi" w:eastAsia="Times New Roman" w:hAnsiTheme="majorHAnsi" w:cstheme="majorHAnsi"/>
                <w:sz w:val="24"/>
                <w:szCs w:val="24"/>
              </w:rPr>
              <w:t>Jsme Evropané</w:t>
            </w:r>
          </w:p>
          <w:p w:rsidR="00852676" w:rsidRPr="00B474F8" w:rsidRDefault="00852676">
            <w:pPr>
              <w:suppressAutoHyphens/>
              <w:spacing w:after="0" w:line="240" w:lineRule="auto"/>
              <w:rPr>
                <w:rFonts w:asciiTheme="majorHAnsi" w:hAnsiTheme="majorHAnsi" w:cstheme="majorHAnsi"/>
                <w:sz w:val="24"/>
                <w:szCs w:val="24"/>
              </w:rPr>
            </w:pPr>
          </w:p>
        </w:tc>
        <w:tc>
          <w:tcPr>
            <w:tcW w:w="23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bohatě se využívá videosekvencí z portálu youtube.cz, z pořadů televize – Cestománie, Nová cestománie, Kamera na cestách apod.</w:t>
            </w:r>
          </w:p>
        </w:tc>
      </w:tr>
    </w:tbl>
    <w:p w:rsidR="00852676" w:rsidRPr="00B474F8" w:rsidRDefault="00852676">
      <w:pPr>
        <w:suppressAutoHyphens/>
        <w:spacing w:after="0" w:line="240" w:lineRule="auto"/>
        <w:rPr>
          <w:rFonts w:asciiTheme="majorHAnsi" w:eastAsia="Times New Roman" w:hAnsiTheme="majorHAnsi" w:cstheme="majorHAnsi"/>
          <w:b/>
          <w:sz w:val="24"/>
          <w:szCs w:val="24"/>
        </w:rPr>
      </w:pPr>
    </w:p>
    <w:p w:rsidR="00B65FFC" w:rsidRPr="00B474F8" w:rsidRDefault="00B65FFC">
      <w:pPr>
        <w:suppressAutoHyphens/>
        <w:spacing w:after="0" w:line="240" w:lineRule="auto"/>
        <w:rPr>
          <w:rFonts w:asciiTheme="majorHAnsi" w:eastAsia="Times New Roman" w:hAnsiTheme="majorHAnsi" w:cstheme="majorHAnsi"/>
          <w:b/>
          <w:sz w:val="24"/>
          <w:szCs w:val="24"/>
        </w:rPr>
      </w:pPr>
    </w:p>
    <w:tbl>
      <w:tblPr>
        <w:tblW w:w="0" w:type="auto"/>
        <w:tblInd w:w="108" w:type="dxa"/>
        <w:tblCellMar>
          <w:left w:w="10" w:type="dxa"/>
          <w:right w:w="10" w:type="dxa"/>
        </w:tblCellMar>
        <w:tblLook w:val="04A0" w:firstRow="1" w:lastRow="0" w:firstColumn="1" w:lastColumn="0" w:noHBand="0" w:noVBand="1"/>
      </w:tblPr>
      <w:tblGrid>
        <w:gridCol w:w="2676"/>
        <w:gridCol w:w="2225"/>
        <w:gridCol w:w="2145"/>
        <w:gridCol w:w="1908"/>
      </w:tblGrid>
      <w:tr w:rsidR="00852676" w:rsidRPr="00B474F8">
        <w:tc>
          <w:tcPr>
            <w:tcW w:w="5696"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sz w:val="24"/>
                <w:szCs w:val="24"/>
              </w:rPr>
            </w:pPr>
          </w:p>
          <w:p w:rsidR="00852676" w:rsidRPr="00B474F8" w:rsidRDefault="00011A2B">
            <w:pPr>
              <w:suppressAutoHyphens/>
              <w:spacing w:after="0" w:line="240" w:lineRule="auto"/>
              <w:jc w:val="center"/>
              <w:rPr>
                <w:rFonts w:asciiTheme="majorHAnsi" w:hAnsiTheme="majorHAnsi" w:cstheme="majorHAnsi"/>
                <w:sz w:val="24"/>
                <w:szCs w:val="24"/>
              </w:rPr>
            </w:pPr>
            <w:r w:rsidRPr="00B474F8">
              <w:rPr>
                <w:rFonts w:asciiTheme="majorHAnsi" w:eastAsia="Times New Roman" w:hAnsiTheme="majorHAnsi" w:cstheme="majorHAnsi"/>
                <w:b/>
                <w:sz w:val="24"/>
                <w:szCs w:val="24"/>
              </w:rPr>
              <w:t>Výstup</w:t>
            </w:r>
          </w:p>
        </w:tc>
        <w:tc>
          <w:tcPr>
            <w:tcW w:w="38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sz w:val="24"/>
                <w:szCs w:val="24"/>
              </w:rPr>
            </w:pPr>
          </w:p>
          <w:p w:rsidR="00852676" w:rsidRPr="00B474F8" w:rsidRDefault="00011A2B">
            <w:pPr>
              <w:suppressAutoHyphens/>
              <w:spacing w:after="0" w:line="240" w:lineRule="auto"/>
              <w:jc w:val="center"/>
              <w:rPr>
                <w:rFonts w:asciiTheme="majorHAnsi" w:hAnsiTheme="majorHAnsi" w:cstheme="majorHAnsi"/>
                <w:sz w:val="24"/>
                <w:szCs w:val="24"/>
              </w:rPr>
            </w:pPr>
            <w:r w:rsidRPr="00B474F8">
              <w:rPr>
                <w:rFonts w:asciiTheme="majorHAnsi" w:eastAsia="Times New Roman" w:hAnsiTheme="majorHAnsi" w:cstheme="majorHAnsi"/>
                <w:b/>
                <w:sz w:val="24"/>
                <w:szCs w:val="24"/>
              </w:rPr>
              <w:t>Učivo</w:t>
            </w:r>
          </w:p>
        </w:tc>
        <w:tc>
          <w:tcPr>
            <w:tcW w:w="303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jc w:val="center"/>
              <w:rPr>
                <w:rFonts w:asciiTheme="majorHAnsi" w:hAnsiTheme="majorHAnsi" w:cstheme="majorHAnsi"/>
                <w:sz w:val="24"/>
                <w:szCs w:val="24"/>
              </w:rPr>
            </w:pPr>
            <w:r w:rsidRPr="00B474F8">
              <w:rPr>
                <w:rFonts w:asciiTheme="majorHAnsi" w:eastAsia="Times New Roman" w:hAnsiTheme="majorHAnsi" w:cstheme="majorHAnsi"/>
                <w:b/>
                <w:sz w:val="24"/>
                <w:szCs w:val="24"/>
              </w:rPr>
              <w:t>Průřezová témata,</w:t>
            </w:r>
            <w:r w:rsidR="005B1639">
              <w:rPr>
                <w:rFonts w:asciiTheme="majorHAnsi" w:eastAsia="Times New Roman" w:hAnsiTheme="majorHAnsi" w:cstheme="majorHAnsi"/>
                <w:b/>
                <w:sz w:val="24"/>
                <w:szCs w:val="24"/>
              </w:rPr>
              <w:t xml:space="preserve"> </w:t>
            </w:r>
            <w:r w:rsidRPr="00B474F8">
              <w:rPr>
                <w:rFonts w:asciiTheme="majorHAnsi" w:eastAsia="Times New Roman" w:hAnsiTheme="majorHAnsi" w:cstheme="majorHAnsi"/>
                <w:b/>
                <w:sz w:val="24"/>
                <w:szCs w:val="24"/>
              </w:rPr>
              <w:t>mezipředmětové vztahy,</w:t>
            </w:r>
            <w:r w:rsidR="005B1639">
              <w:rPr>
                <w:rFonts w:asciiTheme="majorHAnsi" w:eastAsia="Times New Roman" w:hAnsiTheme="majorHAnsi" w:cstheme="majorHAnsi"/>
                <w:b/>
                <w:sz w:val="24"/>
                <w:szCs w:val="24"/>
              </w:rPr>
              <w:t xml:space="preserve"> </w:t>
            </w:r>
            <w:r w:rsidRPr="00B474F8">
              <w:rPr>
                <w:rFonts w:asciiTheme="majorHAnsi" w:eastAsia="Times New Roman" w:hAnsiTheme="majorHAnsi" w:cstheme="majorHAnsi"/>
                <w:b/>
                <w:sz w:val="24"/>
                <w:szCs w:val="24"/>
              </w:rPr>
              <w:t>projekty a kurzy</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sz w:val="24"/>
                <w:szCs w:val="24"/>
              </w:rPr>
            </w:pPr>
          </w:p>
          <w:p w:rsidR="00852676" w:rsidRPr="00B474F8" w:rsidRDefault="00011A2B">
            <w:pPr>
              <w:suppressAutoHyphens/>
              <w:spacing w:after="0" w:line="240" w:lineRule="auto"/>
              <w:jc w:val="center"/>
              <w:rPr>
                <w:rFonts w:asciiTheme="majorHAnsi" w:hAnsiTheme="majorHAnsi" w:cstheme="majorHAnsi"/>
                <w:sz w:val="24"/>
                <w:szCs w:val="24"/>
              </w:rPr>
            </w:pPr>
            <w:r w:rsidRPr="00B474F8">
              <w:rPr>
                <w:rFonts w:asciiTheme="majorHAnsi" w:eastAsia="Times New Roman" w:hAnsiTheme="majorHAnsi" w:cstheme="majorHAnsi"/>
                <w:b/>
                <w:sz w:val="24"/>
                <w:szCs w:val="24"/>
              </w:rPr>
              <w:t>Poznámky</w:t>
            </w:r>
          </w:p>
        </w:tc>
      </w:tr>
      <w:tr w:rsidR="00852676" w:rsidRPr="00B474F8">
        <w:tc>
          <w:tcPr>
            <w:tcW w:w="5696"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jc w:val="center"/>
              <w:rPr>
                <w:rFonts w:asciiTheme="majorHAnsi" w:eastAsia="Times New Roman" w:hAnsiTheme="majorHAnsi" w:cstheme="majorHAnsi"/>
                <w:b/>
                <w:sz w:val="24"/>
                <w:szCs w:val="24"/>
              </w:rPr>
            </w:pPr>
            <w:r w:rsidRPr="00B474F8">
              <w:rPr>
                <w:rFonts w:asciiTheme="majorHAnsi" w:eastAsia="Times New Roman" w:hAnsiTheme="majorHAnsi" w:cstheme="majorHAnsi"/>
                <w:b/>
                <w:sz w:val="24"/>
                <w:szCs w:val="24"/>
              </w:rPr>
              <w:t xml:space="preserve"> Kartografie a práce s mapami:</w:t>
            </w:r>
          </w:p>
          <w:p w:rsidR="00852676" w:rsidRPr="00B474F8" w:rsidRDefault="00011A2B">
            <w:pPr>
              <w:suppressAutoHyphens/>
              <w:spacing w:after="0" w:line="240" w:lineRule="auto"/>
              <w:rPr>
                <w:rFonts w:asciiTheme="majorHAnsi" w:eastAsia="Times New Roman" w:hAnsiTheme="majorHAnsi" w:cstheme="majorHAnsi"/>
                <w:sz w:val="24"/>
                <w:szCs w:val="24"/>
              </w:rPr>
            </w:pPr>
            <w:r w:rsidRPr="00B474F8">
              <w:rPr>
                <w:rFonts w:asciiTheme="majorHAnsi" w:eastAsia="Times New Roman" w:hAnsiTheme="majorHAnsi" w:cstheme="majorHAnsi"/>
                <w:sz w:val="24"/>
                <w:szCs w:val="24"/>
              </w:rPr>
              <w:t>Žák:</w:t>
            </w:r>
          </w:p>
          <w:p w:rsidR="00852676" w:rsidRPr="00B474F8" w:rsidRDefault="00011A2B" w:rsidP="00CD7CA8">
            <w:pPr>
              <w:numPr>
                <w:ilvl w:val="0"/>
                <w:numId w:val="236"/>
              </w:numPr>
              <w:tabs>
                <w:tab w:val="left" w:pos="284"/>
              </w:tabs>
              <w:suppressAutoHyphens/>
              <w:spacing w:after="0" w:line="240" w:lineRule="auto"/>
              <w:ind w:firstLine="57"/>
              <w:jc w:val="both"/>
              <w:rPr>
                <w:rFonts w:asciiTheme="majorHAnsi" w:eastAsia="Times New Roman" w:hAnsiTheme="majorHAnsi" w:cstheme="majorHAnsi"/>
                <w:sz w:val="24"/>
                <w:szCs w:val="24"/>
              </w:rPr>
            </w:pPr>
            <w:r w:rsidRPr="00B474F8">
              <w:rPr>
                <w:rFonts w:asciiTheme="majorHAnsi" w:eastAsia="Times New Roman" w:hAnsiTheme="majorHAnsi" w:cstheme="majorHAnsi"/>
                <w:sz w:val="24"/>
                <w:szCs w:val="24"/>
              </w:rPr>
              <w:t>organizuje a přiměřeně hodnotí geografické informace a zdroje dat z dostupných informačních zdrojů</w:t>
            </w:r>
          </w:p>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011A2B" w:rsidP="00CD7CA8">
            <w:pPr>
              <w:numPr>
                <w:ilvl w:val="0"/>
                <w:numId w:val="237"/>
              </w:numPr>
              <w:tabs>
                <w:tab w:val="left" w:pos="284"/>
              </w:tabs>
              <w:suppressAutoHyphens/>
              <w:spacing w:after="0" w:line="240" w:lineRule="auto"/>
              <w:ind w:firstLine="57"/>
              <w:jc w:val="both"/>
              <w:rPr>
                <w:rFonts w:asciiTheme="majorHAnsi" w:eastAsia="Times New Roman" w:hAnsiTheme="majorHAnsi" w:cstheme="majorHAnsi"/>
                <w:sz w:val="24"/>
                <w:szCs w:val="24"/>
              </w:rPr>
            </w:pPr>
            <w:r w:rsidRPr="00B474F8">
              <w:rPr>
                <w:rFonts w:asciiTheme="majorHAnsi" w:eastAsia="Times New Roman" w:hAnsiTheme="majorHAnsi" w:cstheme="majorHAnsi"/>
                <w:sz w:val="24"/>
                <w:szCs w:val="24"/>
              </w:rPr>
              <w:t>používá s porozuměním základní geografickou, topografickou a kartografickou terminologii</w:t>
            </w:r>
          </w:p>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011A2B" w:rsidP="00CD7CA8">
            <w:pPr>
              <w:numPr>
                <w:ilvl w:val="0"/>
                <w:numId w:val="238"/>
              </w:numPr>
              <w:tabs>
                <w:tab w:val="left" w:pos="284"/>
              </w:tabs>
              <w:suppressAutoHyphens/>
              <w:spacing w:after="0" w:line="240" w:lineRule="auto"/>
              <w:ind w:firstLine="57"/>
              <w:jc w:val="both"/>
              <w:rPr>
                <w:rFonts w:asciiTheme="majorHAnsi" w:eastAsia="Times New Roman" w:hAnsiTheme="majorHAnsi" w:cstheme="majorHAnsi"/>
                <w:sz w:val="24"/>
                <w:szCs w:val="24"/>
              </w:rPr>
            </w:pPr>
            <w:r w:rsidRPr="00B474F8">
              <w:rPr>
                <w:rFonts w:asciiTheme="majorHAnsi" w:eastAsia="Times New Roman" w:hAnsiTheme="majorHAnsi" w:cstheme="majorHAnsi"/>
                <w:sz w:val="24"/>
                <w:szCs w:val="24"/>
              </w:rPr>
              <w:t>přiměřeně hodnotí geografické objekty, jevy a procesy v krajinné sféře, jejich určité pravidelnosti, zákonitosti a odlišnosti, jejich vzájemnou souvislost a podmíněnost, rozeznává hranice mezi podstatnými prostorovými složkami v krajině</w:t>
            </w:r>
          </w:p>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011A2B" w:rsidP="00CD7CA8">
            <w:pPr>
              <w:numPr>
                <w:ilvl w:val="0"/>
                <w:numId w:val="239"/>
              </w:numPr>
              <w:tabs>
                <w:tab w:val="left" w:pos="284"/>
              </w:tabs>
              <w:suppressAutoHyphens/>
              <w:spacing w:after="0" w:line="240" w:lineRule="auto"/>
              <w:ind w:firstLine="57"/>
              <w:jc w:val="both"/>
              <w:rPr>
                <w:rFonts w:asciiTheme="majorHAnsi" w:eastAsia="Times New Roman" w:hAnsiTheme="majorHAnsi" w:cstheme="majorHAnsi"/>
                <w:sz w:val="24"/>
                <w:szCs w:val="24"/>
              </w:rPr>
            </w:pPr>
            <w:r w:rsidRPr="00B474F8">
              <w:rPr>
                <w:rFonts w:asciiTheme="majorHAnsi" w:eastAsia="Times New Roman" w:hAnsiTheme="majorHAnsi" w:cstheme="majorHAnsi"/>
                <w:sz w:val="24"/>
                <w:szCs w:val="24"/>
              </w:rPr>
              <w:t>vytváří a využívá osobní mentální schémata a mentální mapy pro orientaci v konkrétních regionech, pro prostorové vnímání a hodnocení míst, objektů, jevů a procesů v nich, pro vytváření postojů k okolnímu světu</w:t>
            </w:r>
          </w:p>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011A2B">
            <w:pPr>
              <w:suppressAutoHyphens/>
              <w:spacing w:after="0" w:line="240" w:lineRule="auto"/>
              <w:rPr>
                <w:rFonts w:asciiTheme="majorHAnsi" w:eastAsia="Times New Roman" w:hAnsiTheme="majorHAnsi" w:cstheme="majorHAnsi"/>
                <w:sz w:val="24"/>
                <w:szCs w:val="24"/>
              </w:rPr>
            </w:pPr>
            <w:r w:rsidRPr="00B474F8">
              <w:rPr>
                <w:rFonts w:asciiTheme="majorHAnsi" w:eastAsia="Times New Roman" w:hAnsiTheme="majorHAnsi" w:cstheme="majorHAnsi"/>
                <w:sz w:val="24"/>
                <w:szCs w:val="24"/>
              </w:rPr>
              <w:t xml:space="preserve">- orientuje se v regionech světa a dokáže </w:t>
            </w:r>
            <w:r w:rsidRPr="00B474F8">
              <w:rPr>
                <w:rFonts w:asciiTheme="majorHAnsi" w:eastAsia="Times New Roman" w:hAnsiTheme="majorHAnsi" w:cstheme="majorHAnsi"/>
                <w:sz w:val="24"/>
                <w:szCs w:val="24"/>
              </w:rPr>
              <w:lastRenderedPageBreak/>
              <w:t>lokalizovat daná místa na mapě</w:t>
            </w:r>
          </w:p>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852676">
            <w:pPr>
              <w:suppressAutoHyphens/>
              <w:spacing w:after="0" w:line="240" w:lineRule="auto"/>
              <w:rPr>
                <w:rFonts w:asciiTheme="majorHAnsi" w:eastAsia="Times New Roman" w:hAnsiTheme="majorHAnsi" w:cstheme="majorHAnsi"/>
                <w:b/>
                <w:sz w:val="24"/>
                <w:szCs w:val="24"/>
              </w:rPr>
            </w:pPr>
          </w:p>
          <w:p w:rsidR="00852676" w:rsidRPr="00B474F8" w:rsidRDefault="00011A2B">
            <w:pPr>
              <w:suppressAutoHyphens/>
              <w:spacing w:after="0" w:line="240" w:lineRule="auto"/>
              <w:rPr>
                <w:rFonts w:asciiTheme="majorHAnsi" w:eastAsia="Times New Roman" w:hAnsiTheme="majorHAnsi" w:cstheme="majorHAnsi"/>
                <w:b/>
                <w:sz w:val="24"/>
                <w:szCs w:val="24"/>
              </w:rPr>
            </w:pPr>
            <w:r w:rsidRPr="00B474F8">
              <w:rPr>
                <w:rFonts w:asciiTheme="majorHAnsi" w:eastAsia="Times New Roman" w:hAnsiTheme="majorHAnsi" w:cstheme="majorHAnsi"/>
                <w:b/>
                <w:sz w:val="24"/>
                <w:szCs w:val="24"/>
              </w:rPr>
              <w:t>Vesmír:</w:t>
            </w:r>
          </w:p>
          <w:p w:rsidR="00852676" w:rsidRPr="00B474F8" w:rsidRDefault="00011A2B">
            <w:pPr>
              <w:suppressAutoHyphens/>
              <w:spacing w:after="0" w:line="240" w:lineRule="auto"/>
              <w:rPr>
                <w:rFonts w:asciiTheme="majorHAnsi" w:eastAsia="Times New Roman" w:hAnsiTheme="majorHAnsi" w:cstheme="majorHAnsi"/>
                <w:sz w:val="24"/>
                <w:szCs w:val="24"/>
              </w:rPr>
            </w:pPr>
            <w:r w:rsidRPr="00B474F8">
              <w:rPr>
                <w:rFonts w:asciiTheme="majorHAnsi" w:eastAsia="Times New Roman" w:hAnsiTheme="majorHAnsi" w:cstheme="majorHAnsi"/>
                <w:sz w:val="24"/>
                <w:szCs w:val="24"/>
              </w:rPr>
              <w:t>Žák:</w:t>
            </w:r>
          </w:p>
          <w:p w:rsidR="00852676" w:rsidRPr="00B474F8" w:rsidRDefault="00011A2B" w:rsidP="00CD7CA8">
            <w:pPr>
              <w:numPr>
                <w:ilvl w:val="0"/>
                <w:numId w:val="240"/>
              </w:numPr>
              <w:tabs>
                <w:tab w:val="left" w:pos="284"/>
              </w:tabs>
              <w:suppressAutoHyphens/>
              <w:spacing w:after="0" w:line="240" w:lineRule="auto"/>
              <w:ind w:firstLine="57"/>
              <w:jc w:val="both"/>
              <w:rPr>
                <w:rFonts w:asciiTheme="majorHAnsi" w:eastAsia="Times New Roman" w:hAnsiTheme="majorHAnsi" w:cstheme="majorHAnsi"/>
                <w:sz w:val="24"/>
                <w:szCs w:val="24"/>
              </w:rPr>
            </w:pPr>
            <w:r w:rsidRPr="00B474F8">
              <w:rPr>
                <w:rFonts w:asciiTheme="majorHAnsi" w:eastAsia="Times New Roman" w:hAnsiTheme="majorHAnsi" w:cstheme="majorHAnsi"/>
                <w:sz w:val="24"/>
                <w:szCs w:val="24"/>
              </w:rPr>
              <w:t>osvětlí vznik a vývoj vesmíru, jeho zánik, složení, popíše vznik, stavbu, složení a velikost hvězd, rozumí procesu vzniku galaxií a jejich chování, zná vesmírná tělesa a dokáže o vybraných druzích sdělit zá</w:t>
            </w:r>
            <w:r w:rsidR="00E47E7C">
              <w:rPr>
                <w:rFonts w:asciiTheme="majorHAnsi" w:eastAsia="Times New Roman" w:hAnsiTheme="majorHAnsi" w:cstheme="majorHAnsi"/>
                <w:sz w:val="24"/>
                <w:szCs w:val="24"/>
              </w:rPr>
              <w:t xml:space="preserve">kladní informace, seznámí se se </w:t>
            </w:r>
            <w:r w:rsidRPr="00B474F8">
              <w:rPr>
                <w:rFonts w:asciiTheme="majorHAnsi" w:eastAsia="Times New Roman" w:hAnsiTheme="majorHAnsi" w:cstheme="majorHAnsi"/>
                <w:sz w:val="24"/>
                <w:szCs w:val="24"/>
              </w:rPr>
              <w:t>základy astronomie, astrofyziky a teoretické fyziky</w:t>
            </w:r>
          </w:p>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852676">
            <w:pPr>
              <w:suppressAutoHyphens/>
              <w:spacing w:after="0" w:line="240" w:lineRule="auto"/>
              <w:rPr>
                <w:rFonts w:asciiTheme="majorHAnsi" w:hAnsiTheme="majorHAnsi" w:cstheme="majorHAnsi"/>
                <w:sz w:val="24"/>
                <w:szCs w:val="24"/>
              </w:rPr>
            </w:pPr>
          </w:p>
        </w:tc>
        <w:tc>
          <w:tcPr>
            <w:tcW w:w="3802"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011A2B" w:rsidP="00CD7CA8">
            <w:pPr>
              <w:keepLines/>
              <w:numPr>
                <w:ilvl w:val="0"/>
                <w:numId w:val="241"/>
              </w:numPr>
              <w:tabs>
                <w:tab w:val="left" w:pos="284"/>
              </w:tabs>
              <w:suppressAutoHyphens/>
              <w:spacing w:after="0" w:line="240" w:lineRule="auto"/>
              <w:ind w:firstLine="57"/>
              <w:jc w:val="both"/>
              <w:rPr>
                <w:rFonts w:asciiTheme="majorHAnsi" w:eastAsia="Times New Roman" w:hAnsiTheme="majorHAnsi" w:cstheme="majorHAnsi"/>
                <w:sz w:val="24"/>
                <w:szCs w:val="24"/>
              </w:rPr>
            </w:pPr>
            <w:r w:rsidRPr="00B474F8">
              <w:rPr>
                <w:rFonts w:asciiTheme="majorHAnsi" w:eastAsia="Times New Roman" w:hAnsiTheme="majorHAnsi" w:cstheme="majorHAnsi"/>
                <w:b/>
                <w:sz w:val="24"/>
                <w:szCs w:val="24"/>
              </w:rPr>
              <w:t>komunikační geografický a kartografický jazyk:</w:t>
            </w:r>
            <w:r w:rsidRPr="00B474F8">
              <w:rPr>
                <w:rFonts w:asciiTheme="majorHAnsi" w:eastAsia="Times New Roman" w:hAnsiTheme="majorHAnsi" w:cstheme="majorHAnsi"/>
                <w:sz w:val="24"/>
                <w:szCs w:val="24"/>
              </w:rPr>
              <w:t xml:space="preserve"> vybrané geografické, topografické a kartografické pojmy; základní topografické útvary; hlavní kartografické produkty; jazyk mapy; </w:t>
            </w:r>
          </w:p>
          <w:p w:rsidR="00852676" w:rsidRPr="00B474F8" w:rsidRDefault="00852676">
            <w:pPr>
              <w:keepLines/>
              <w:suppressAutoHyphens/>
              <w:spacing w:after="0" w:line="240" w:lineRule="auto"/>
              <w:rPr>
                <w:rFonts w:asciiTheme="majorHAnsi" w:eastAsia="Times New Roman" w:hAnsiTheme="majorHAnsi" w:cstheme="majorHAnsi"/>
                <w:sz w:val="24"/>
                <w:szCs w:val="24"/>
              </w:rPr>
            </w:pPr>
          </w:p>
          <w:p w:rsidR="00852676" w:rsidRPr="00B474F8" w:rsidRDefault="00011A2B" w:rsidP="00CD7CA8">
            <w:pPr>
              <w:keepLines/>
              <w:numPr>
                <w:ilvl w:val="0"/>
                <w:numId w:val="242"/>
              </w:numPr>
              <w:tabs>
                <w:tab w:val="left" w:pos="284"/>
              </w:tabs>
              <w:suppressAutoHyphens/>
              <w:spacing w:after="0" w:line="240" w:lineRule="auto"/>
              <w:ind w:firstLine="57"/>
              <w:jc w:val="both"/>
              <w:rPr>
                <w:rFonts w:asciiTheme="majorHAnsi" w:eastAsia="Times New Roman" w:hAnsiTheme="majorHAnsi" w:cstheme="majorHAnsi"/>
                <w:sz w:val="24"/>
                <w:szCs w:val="24"/>
              </w:rPr>
            </w:pPr>
            <w:r w:rsidRPr="00B474F8">
              <w:rPr>
                <w:rFonts w:asciiTheme="majorHAnsi" w:eastAsia="Times New Roman" w:hAnsiTheme="majorHAnsi" w:cstheme="majorHAnsi"/>
                <w:b/>
                <w:sz w:val="24"/>
                <w:szCs w:val="24"/>
              </w:rPr>
              <w:t>geografická kartografie a topografie:</w:t>
            </w:r>
            <w:r w:rsidRPr="00B474F8">
              <w:rPr>
                <w:rFonts w:asciiTheme="majorHAnsi" w:eastAsia="Times New Roman" w:hAnsiTheme="majorHAnsi" w:cstheme="majorHAnsi"/>
                <w:sz w:val="24"/>
                <w:szCs w:val="24"/>
              </w:rPr>
              <w:t xml:space="preserve"> určování zeměpisné polohy v zeměpisné síti; praktická cvičení a aplikace s dostupnými kartografickými produkty v tištěné i elektronické podobě; vyhledávání na mapě, lokalizace objektů</w:t>
            </w:r>
          </w:p>
          <w:p w:rsidR="00852676" w:rsidRPr="00B474F8" w:rsidRDefault="00852676">
            <w:pPr>
              <w:keepLines/>
              <w:suppressAutoHyphens/>
              <w:spacing w:after="0" w:line="240" w:lineRule="auto"/>
              <w:rPr>
                <w:rFonts w:asciiTheme="majorHAnsi" w:eastAsia="Times New Roman" w:hAnsiTheme="majorHAnsi" w:cstheme="majorHAnsi"/>
                <w:sz w:val="24"/>
                <w:szCs w:val="24"/>
              </w:rPr>
            </w:pPr>
          </w:p>
          <w:p w:rsidR="00852676" w:rsidRPr="00B474F8" w:rsidRDefault="00852676">
            <w:pPr>
              <w:keepLines/>
              <w:suppressAutoHyphens/>
              <w:spacing w:after="0" w:line="240" w:lineRule="auto"/>
              <w:rPr>
                <w:rFonts w:asciiTheme="majorHAnsi" w:eastAsia="Times New Roman" w:hAnsiTheme="majorHAnsi" w:cstheme="majorHAnsi"/>
                <w:sz w:val="24"/>
                <w:szCs w:val="24"/>
              </w:rPr>
            </w:pPr>
          </w:p>
          <w:p w:rsidR="00852676" w:rsidRPr="00B474F8" w:rsidRDefault="00852676">
            <w:pPr>
              <w:keepLines/>
              <w:suppressAutoHyphens/>
              <w:spacing w:after="0" w:line="240" w:lineRule="auto"/>
              <w:rPr>
                <w:rFonts w:asciiTheme="majorHAnsi" w:eastAsia="Times New Roman" w:hAnsiTheme="majorHAnsi" w:cstheme="majorHAnsi"/>
                <w:sz w:val="24"/>
                <w:szCs w:val="24"/>
              </w:rPr>
            </w:pPr>
          </w:p>
          <w:p w:rsidR="00852676" w:rsidRPr="00B474F8" w:rsidRDefault="00852676">
            <w:pPr>
              <w:keepLines/>
              <w:suppressAutoHyphens/>
              <w:spacing w:after="0" w:line="240" w:lineRule="auto"/>
              <w:rPr>
                <w:rFonts w:asciiTheme="majorHAnsi" w:eastAsia="Times New Roman" w:hAnsiTheme="majorHAnsi" w:cstheme="majorHAnsi"/>
                <w:sz w:val="24"/>
                <w:szCs w:val="24"/>
              </w:rPr>
            </w:pPr>
          </w:p>
          <w:p w:rsidR="00852676" w:rsidRPr="00B474F8" w:rsidRDefault="00852676">
            <w:pPr>
              <w:keepLines/>
              <w:suppressAutoHyphens/>
              <w:spacing w:after="0" w:line="240" w:lineRule="auto"/>
              <w:rPr>
                <w:rFonts w:asciiTheme="majorHAnsi" w:eastAsia="Times New Roman" w:hAnsiTheme="majorHAnsi" w:cstheme="majorHAnsi"/>
                <w:sz w:val="24"/>
                <w:szCs w:val="24"/>
              </w:rPr>
            </w:pPr>
          </w:p>
          <w:p w:rsidR="00852676" w:rsidRPr="00B474F8" w:rsidRDefault="00852676">
            <w:pPr>
              <w:keepLines/>
              <w:suppressAutoHyphens/>
              <w:spacing w:after="0" w:line="240" w:lineRule="auto"/>
              <w:rPr>
                <w:rFonts w:asciiTheme="majorHAnsi" w:eastAsia="Times New Roman" w:hAnsiTheme="majorHAnsi" w:cstheme="majorHAnsi"/>
                <w:sz w:val="24"/>
                <w:szCs w:val="24"/>
              </w:rPr>
            </w:pPr>
          </w:p>
          <w:p w:rsidR="00852676" w:rsidRPr="00B474F8" w:rsidRDefault="00852676">
            <w:pPr>
              <w:keepLines/>
              <w:suppressAutoHyphens/>
              <w:spacing w:after="0" w:line="240" w:lineRule="auto"/>
              <w:rPr>
                <w:rFonts w:asciiTheme="majorHAnsi" w:eastAsia="Times New Roman" w:hAnsiTheme="majorHAnsi" w:cstheme="majorHAnsi"/>
                <w:sz w:val="24"/>
                <w:szCs w:val="24"/>
              </w:rPr>
            </w:pPr>
          </w:p>
          <w:p w:rsidR="00852676" w:rsidRPr="00B474F8" w:rsidRDefault="00852676">
            <w:pPr>
              <w:keepLines/>
              <w:suppressAutoHyphens/>
              <w:spacing w:after="0" w:line="240" w:lineRule="auto"/>
              <w:rPr>
                <w:rFonts w:asciiTheme="majorHAnsi" w:eastAsia="Times New Roman" w:hAnsiTheme="majorHAnsi" w:cstheme="majorHAnsi"/>
                <w:sz w:val="24"/>
                <w:szCs w:val="24"/>
              </w:rPr>
            </w:pPr>
          </w:p>
          <w:p w:rsidR="00852676" w:rsidRPr="00B474F8" w:rsidRDefault="00852676">
            <w:pPr>
              <w:keepLines/>
              <w:suppressAutoHyphens/>
              <w:spacing w:after="0" w:line="240" w:lineRule="auto"/>
              <w:rPr>
                <w:rFonts w:asciiTheme="majorHAnsi" w:eastAsia="Times New Roman" w:hAnsiTheme="majorHAnsi" w:cstheme="majorHAnsi"/>
                <w:sz w:val="24"/>
                <w:szCs w:val="24"/>
              </w:rPr>
            </w:pPr>
          </w:p>
          <w:p w:rsidR="00852676" w:rsidRPr="00B474F8" w:rsidRDefault="00852676">
            <w:pPr>
              <w:keepLines/>
              <w:suppressAutoHyphens/>
              <w:spacing w:after="0" w:line="240" w:lineRule="auto"/>
              <w:rPr>
                <w:rFonts w:asciiTheme="majorHAnsi" w:eastAsia="Times New Roman" w:hAnsiTheme="majorHAnsi" w:cstheme="majorHAnsi"/>
                <w:sz w:val="24"/>
                <w:szCs w:val="24"/>
              </w:rPr>
            </w:pPr>
          </w:p>
          <w:p w:rsidR="00852676" w:rsidRPr="00B474F8" w:rsidRDefault="00852676">
            <w:pPr>
              <w:keepLines/>
              <w:suppressAutoHyphens/>
              <w:spacing w:after="0" w:line="240" w:lineRule="auto"/>
              <w:rPr>
                <w:rFonts w:asciiTheme="majorHAnsi" w:eastAsia="Times New Roman" w:hAnsiTheme="majorHAnsi" w:cstheme="majorHAnsi"/>
                <w:sz w:val="24"/>
                <w:szCs w:val="24"/>
              </w:rPr>
            </w:pPr>
          </w:p>
          <w:p w:rsidR="00852676" w:rsidRPr="00B474F8" w:rsidRDefault="00011A2B">
            <w:pPr>
              <w:keepLines/>
              <w:suppressAutoHyphens/>
              <w:spacing w:after="0" w:line="240" w:lineRule="auto"/>
              <w:rPr>
                <w:rFonts w:asciiTheme="majorHAnsi" w:eastAsia="Times New Roman" w:hAnsiTheme="majorHAnsi" w:cstheme="majorHAnsi"/>
                <w:sz w:val="24"/>
                <w:szCs w:val="24"/>
              </w:rPr>
            </w:pPr>
            <w:r w:rsidRPr="00B474F8">
              <w:rPr>
                <w:rFonts w:asciiTheme="majorHAnsi" w:eastAsia="Times New Roman" w:hAnsiTheme="majorHAnsi" w:cstheme="majorHAnsi"/>
                <w:sz w:val="24"/>
                <w:szCs w:val="24"/>
              </w:rPr>
              <w:lastRenderedPageBreak/>
              <w:t xml:space="preserve">- </w:t>
            </w:r>
            <w:r w:rsidRPr="00B474F8">
              <w:rPr>
                <w:rFonts w:asciiTheme="majorHAnsi" w:eastAsia="Times New Roman" w:hAnsiTheme="majorHAnsi" w:cstheme="majorHAnsi"/>
                <w:b/>
                <w:sz w:val="24"/>
                <w:szCs w:val="24"/>
              </w:rPr>
              <w:t xml:space="preserve">vesmír: </w:t>
            </w:r>
            <w:r w:rsidRPr="00B474F8">
              <w:rPr>
                <w:rFonts w:asciiTheme="majorHAnsi" w:eastAsia="Times New Roman" w:hAnsiTheme="majorHAnsi" w:cstheme="majorHAnsi"/>
                <w:sz w:val="24"/>
                <w:szCs w:val="24"/>
              </w:rPr>
              <w:t>nové i starší teorie o vzniku vesmíru, jeho vývoji a zániku; základní terminologie, základní vesmírné procesy; hmota a energie; galaxie, hvězdy, vesmírné útvary; objevování a zkoumání vesmíru pomocí nových technologií</w:t>
            </w:r>
          </w:p>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852676">
            <w:pPr>
              <w:keepLines/>
              <w:suppressAutoHyphens/>
              <w:spacing w:after="0" w:line="240" w:lineRule="auto"/>
              <w:rPr>
                <w:rFonts w:asciiTheme="majorHAnsi" w:eastAsia="Times New Roman" w:hAnsiTheme="majorHAnsi" w:cstheme="majorHAnsi"/>
                <w:sz w:val="24"/>
                <w:szCs w:val="24"/>
              </w:rPr>
            </w:pPr>
          </w:p>
          <w:p w:rsidR="00852676" w:rsidRPr="00B474F8" w:rsidRDefault="00852676">
            <w:pPr>
              <w:keepLines/>
              <w:suppressAutoHyphens/>
              <w:spacing w:after="0" w:line="240" w:lineRule="auto"/>
              <w:rPr>
                <w:rFonts w:asciiTheme="majorHAnsi" w:eastAsia="Times New Roman" w:hAnsiTheme="majorHAnsi" w:cstheme="majorHAnsi"/>
                <w:sz w:val="24"/>
                <w:szCs w:val="24"/>
              </w:rPr>
            </w:pPr>
          </w:p>
          <w:p w:rsidR="00852676" w:rsidRPr="00B474F8" w:rsidRDefault="00852676">
            <w:pPr>
              <w:keepLines/>
              <w:suppressAutoHyphens/>
              <w:spacing w:after="0" w:line="240" w:lineRule="auto"/>
              <w:rPr>
                <w:rFonts w:asciiTheme="majorHAnsi" w:eastAsia="Times New Roman" w:hAnsiTheme="majorHAnsi" w:cstheme="majorHAnsi"/>
                <w:sz w:val="24"/>
                <w:szCs w:val="24"/>
              </w:rPr>
            </w:pPr>
          </w:p>
          <w:p w:rsidR="00852676" w:rsidRPr="00B474F8" w:rsidRDefault="00852676">
            <w:pPr>
              <w:keepLines/>
              <w:suppressAutoHyphens/>
              <w:spacing w:after="0" w:line="240" w:lineRule="auto"/>
              <w:rPr>
                <w:rFonts w:asciiTheme="majorHAnsi" w:eastAsia="Times New Roman" w:hAnsiTheme="majorHAnsi" w:cstheme="majorHAnsi"/>
                <w:sz w:val="24"/>
                <w:szCs w:val="24"/>
              </w:rPr>
            </w:pPr>
          </w:p>
          <w:p w:rsidR="00852676" w:rsidRPr="00B474F8" w:rsidRDefault="00852676">
            <w:pPr>
              <w:keepLines/>
              <w:suppressAutoHyphens/>
              <w:spacing w:after="0" w:line="240" w:lineRule="auto"/>
              <w:rPr>
                <w:rFonts w:asciiTheme="majorHAnsi" w:eastAsia="Times New Roman" w:hAnsiTheme="majorHAnsi" w:cstheme="majorHAnsi"/>
                <w:b/>
                <w:sz w:val="24"/>
                <w:szCs w:val="24"/>
              </w:rPr>
            </w:pPr>
          </w:p>
          <w:p w:rsidR="00852676" w:rsidRPr="00B474F8" w:rsidRDefault="00852676">
            <w:pPr>
              <w:keepLines/>
              <w:suppressAutoHyphens/>
              <w:spacing w:after="0" w:line="240" w:lineRule="auto"/>
              <w:rPr>
                <w:rFonts w:asciiTheme="majorHAnsi" w:eastAsia="Times New Roman" w:hAnsiTheme="majorHAnsi" w:cstheme="majorHAnsi"/>
                <w:b/>
                <w:sz w:val="24"/>
                <w:szCs w:val="24"/>
              </w:rPr>
            </w:pPr>
          </w:p>
          <w:p w:rsidR="00852676" w:rsidRPr="00B474F8" w:rsidRDefault="00852676">
            <w:pPr>
              <w:keepLines/>
              <w:suppressAutoHyphens/>
              <w:spacing w:after="0" w:line="240" w:lineRule="auto"/>
              <w:rPr>
                <w:rFonts w:asciiTheme="majorHAnsi" w:eastAsia="Times New Roman" w:hAnsiTheme="majorHAnsi" w:cstheme="majorHAnsi"/>
                <w:b/>
                <w:sz w:val="24"/>
                <w:szCs w:val="24"/>
              </w:rPr>
            </w:pPr>
          </w:p>
          <w:p w:rsidR="00852676" w:rsidRPr="00B474F8" w:rsidRDefault="00852676">
            <w:pPr>
              <w:keepLines/>
              <w:suppressAutoHyphens/>
              <w:spacing w:after="0" w:line="240" w:lineRule="auto"/>
              <w:rPr>
                <w:rFonts w:asciiTheme="majorHAnsi" w:eastAsia="Times New Roman" w:hAnsiTheme="majorHAnsi" w:cstheme="majorHAnsi"/>
                <w:b/>
                <w:sz w:val="24"/>
                <w:szCs w:val="24"/>
              </w:rPr>
            </w:pPr>
          </w:p>
          <w:p w:rsidR="00852676" w:rsidRPr="00B474F8" w:rsidRDefault="00852676">
            <w:pPr>
              <w:keepLines/>
              <w:suppressAutoHyphens/>
              <w:spacing w:after="0" w:line="240" w:lineRule="auto"/>
              <w:rPr>
                <w:rFonts w:asciiTheme="majorHAnsi" w:eastAsia="Times New Roman" w:hAnsiTheme="majorHAnsi" w:cstheme="majorHAnsi"/>
                <w:b/>
                <w:sz w:val="24"/>
                <w:szCs w:val="24"/>
              </w:rPr>
            </w:pPr>
          </w:p>
          <w:p w:rsidR="00852676" w:rsidRPr="00B474F8" w:rsidRDefault="00852676">
            <w:pPr>
              <w:keepLines/>
              <w:suppressAutoHyphens/>
              <w:spacing w:after="0" w:line="240" w:lineRule="auto"/>
              <w:rPr>
                <w:rFonts w:asciiTheme="majorHAnsi" w:eastAsia="Times New Roman" w:hAnsiTheme="majorHAnsi" w:cstheme="majorHAnsi"/>
                <w:b/>
                <w:sz w:val="24"/>
                <w:szCs w:val="24"/>
              </w:rPr>
            </w:pPr>
          </w:p>
          <w:p w:rsidR="00852676" w:rsidRPr="00B474F8" w:rsidRDefault="00852676">
            <w:pPr>
              <w:keepLines/>
              <w:suppressAutoHyphens/>
              <w:spacing w:after="0" w:line="240" w:lineRule="auto"/>
              <w:rPr>
                <w:rFonts w:asciiTheme="majorHAnsi" w:eastAsia="Times New Roman" w:hAnsiTheme="majorHAnsi" w:cstheme="majorHAnsi"/>
                <w:b/>
                <w:sz w:val="24"/>
                <w:szCs w:val="24"/>
              </w:rPr>
            </w:pPr>
          </w:p>
          <w:p w:rsidR="00852676" w:rsidRPr="00B474F8" w:rsidRDefault="00852676">
            <w:pPr>
              <w:keepLines/>
              <w:suppressAutoHyphens/>
              <w:spacing w:after="0" w:line="240" w:lineRule="auto"/>
              <w:rPr>
                <w:rFonts w:asciiTheme="majorHAnsi" w:eastAsia="Times New Roman" w:hAnsiTheme="majorHAnsi" w:cstheme="majorHAnsi"/>
                <w:b/>
                <w:sz w:val="24"/>
                <w:szCs w:val="24"/>
              </w:rPr>
            </w:pPr>
          </w:p>
          <w:p w:rsidR="00852676" w:rsidRPr="00B474F8" w:rsidRDefault="00852676">
            <w:pPr>
              <w:keepLines/>
              <w:suppressAutoHyphens/>
              <w:spacing w:after="0" w:line="240" w:lineRule="auto"/>
              <w:rPr>
                <w:rFonts w:asciiTheme="majorHAnsi" w:eastAsia="Times New Roman" w:hAnsiTheme="majorHAnsi" w:cstheme="majorHAnsi"/>
                <w:b/>
                <w:sz w:val="24"/>
                <w:szCs w:val="24"/>
              </w:rPr>
            </w:pPr>
          </w:p>
          <w:p w:rsidR="00852676" w:rsidRPr="00B474F8" w:rsidRDefault="00852676">
            <w:pPr>
              <w:keepLines/>
              <w:suppressAutoHyphens/>
              <w:spacing w:after="0" w:line="240" w:lineRule="auto"/>
              <w:rPr>
                <w:rFonts w:asciiTheme="majorHAnsi" w:eastAsia="Times New Roman" w:hAnsiTheme="majorHAnsi" w:cstheme="majorHAnsi"/>
                <w:b/>
                <w:sz w:val="24"/>
                <w:szCs w:val="24"/>
              </w:rPr>
            </w:pPr>
          </w:p>
          <w:p w:rsidR="00852676" w:rsidRPr="00B474F8" w:rsidRDefault="00852676">
            <w:pPr>
              <w:keepLines/>
              <w:suppressAutoHyphens/>
              <w:spacing w:after="0" w:line="240" w:lineRule="auto"/>
              <w:rPr>
                <w:rFonts w:asciiTheme="majorHAnsi" w:eastAsia="Times New Roman" w:hAnsiTheme="majorHAnsi" w:cstheme="majorHAnsi"/>
                <w:b/>
                <w:sz w:val="24"/>
                <w:szCs w:val="24"/>
              </w:rPr>
            </w:pPr>
          </w:p>
          <w:p w:rsidR="00852676" w:rsidRPr="00B474F8" w:rsidRDefault="00852676">
            <w:pPr>
              <w:keepLines/>
              <w:suppressAutoHyphens/>
              <w:spacing w:after="0" w:line="240" w:lineRule="auto"/>
              <w:rPr>
                <w:rFonts w:asciiTheme="majorHAnsi" w:eastAsia="Times New Roman" w:hAnsiTheme="majorHAnsi" w:cstheme="majorHAnsi"/>
                <w:b/>
                <w:sz w:val="24"/>
                <w:szCs w:val="24"/>
              </w:rPr>
            </w:pPr>
          </w:p>
          <w:p w:rsidR="00852676" w:rsidRPr="00B474F8" w:rsidRDefault="00852676">
            <w:pPr>
              <w:keepLines/>
              <w:suppressAutoHyphens/>
              <w:spacing w:after="0" w:line="240" w:lineRule="auto"/>
              <w:rPr>
                <w:rFonts w:asciiTheme="majorHAnsi" w:eastAsia="Times New Roman" w:hAnsiTheme="majorHAnsi" w:cstheme="majorHAnsi"/>
                <w:b/>
                <w:sz w:val="24"/>
                <w:szCs w:val="24"/>
              </w:rPr>
            </w:pPr>
          </w:p>
          <w:p w:rsidR="00852676" w:rsidRPr="00B474F8" w:rsidRDefault="00852676">
            <w:pPr>
              <w:keepLines/>
              <w:suppressAutoHyphens/>
              <w:spacing w:after="0" w:line="240" w:lineRule="auto"/>
              <w:rPr>
                <w:rFonts w:asciiTheme="majorHAnsi" w:eastAsia="Times New Roman" w:hAnsiTheme="majorHAnsi" w:cstheme="majorHAnsi"/>
                <w:b/>
                <w:sz w:val="24"/>
                <w:szCs w:val="24"/>
              </w:rPr>
            </w:pPr>
          </w:p>
          <w:p w:rsidR="00852676" w:rsidRPr="00B474F8" w:rsidRDefault="00852676">
            <w:pPr>
              <w:keepLines/>
              <w:suppressAutoHyphens/>
              <w:spacing w:after="0" w:line="240" w:lineRule="auto"/>
              <w:rPr>
                <w:rFonts w:asciiTheme="majorHAnsi" w:eastAsia="Times New Roman" w:hAnsiTheme="majorHAnsi" w:cstheme="majorHAnsi"/>
                <w:b/>
                <w:sz w:val="24"/>
                <w:szCs w:val="24"/>
              </w:rPr>
            </w:pPr>
          </w:p>
          <w:p w:rsidR="00852676" w:rsidRPr="00B474F8" w:rsidRDefault="00852676">
            <w:pPr>
              <w:keepLines/>
              <w:suppressAutoHyphens/>
              <w:spacing w:after="0" w:line="240" w:lineRule="auto"/>
              <w:rPr>
                <w:rFonts w:asciiTheme="majorHAnsi" w:eastAsia="Times New Roman" w:hAnsiTheme="majorHAnsi" w:cstheme="majorHAnsi"/>
                <w:b/>
                <w:sz w:val="24"/>
                <w:szCs w:val="24"/>
              </w:rPr>
            </w:pPr>
          </w:p>
          <w:p w:rsidR="00852676" w:rsidRPr="00B474F8" w:rsidRDefault="00852676">
            <w:pPr>
              <w:keepLines/>
              <w:suppressAutoHyphens/>
              <w:spacing w:after="0" w:line="240" w:lineRule="auto"/>
              <w:rPr>
                <w:rFonts w:asciiTheme="majorHAnsi" w:eastAsia="Times New Roman" w:hAnsiTheme="majorHAnsi" w:cstheme="majorHAnsi"/>
                <w:b/>
                <w:sz w:val="24"/>
                <w:szCs w:val="24"/>
              </w:rPr>
            </w:pPr>
          </w:p>
          <w:p w:rsidR="00852676" w:rsidRPr="00B474F8" w:rsidRDefault="00852676">
            <w:pPr>
              <w:keepLines/>
              <w:suppressAutoHyphens/>
              <w:spacing w:after="0" w:line="240" w:lineRule="auto"/>
              <w:rPr>
                <w:rFonts w:asciiTheme="majorHAnsi" w:eastAsia="Times New Roman" w:hAnsiTheme="majorHAnsi" w:cstheme="majorHAnsi"/>
                <w:b/>
                <w:sz w:val="24"/>
                <w:szCs w:val="24"/>
              </w:rPr>
            </w:pPr>
          </w:p>
          <w:p w:rsidR="00852676" w:rsidRPr="00B474F8" w:rsidRDefault="00852676">
            <w:pPr>
              <w:suppressAutoHyphens/>
              <w:spacing w:after="0" w:line="240" w:lineRule="auto"/>
              <w:rPr>
                <w:rFonts w:asciiTheme="majorHAnsi" w:hAnsiTheme="majorHAnsi" w:cstheme="majorHAnsi"/>
                <w:sz w:val="24"/>
                <w:szCs w:val="24"/>
              </w:rPr>
            </w:pPr>
          </w:p>
        </w:tc>
        <w:tc>
          <w:tcPr>
            <w:tcW w:w="303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852676">
            <w:pPr>
              <w:suppressAutoHyphens/>
              <w:spacing w:after="0" w:line="240" w:lineRule="auto"/>
              <w:jc w:val="center"/>
              <w:rPr>
                <w:rFonts w:asciiTheme="majorHAnsi" w:eastAsia="Times New Roman" w:hAnsiTheme="majorHAnsi" w:cstheme="majorHAnsi"/>
                <w:sz w:val="24"/>
                <w:szCs w:val="24"/>
              </w:rPr>
            </w:pPr>
          </w:p>
          <w:p w:rsidR="00852676" w:rsidRPr="00B474F8" w:rsidRDefault="00852676">
            <w:pPr>
              <w:suppressAutoHyphens/>
              <w:spacing w:after="0" w:line="240" w:lineRule="auto"/>
              <w:jc w:val="center"/>
              <w:rPr>
                <w:rFonts w:asciiTheme="majorHAnsi" w:eastAsia="Times New Roman" w:hAnsiTheme="majorHAnsi" w:cstheme="majorHAnsi"/>
                <w:sz w:val="24"/>
                <w:szCs w:val="24"/>
              </w:rPr>
            </w:pPr>
          </w:p>
          <w:p w:rsidR="00852676" w:rsidRPr="00B474F8" w:rsidRDefault="00852676">
            <w:pPr>
              <w:suppressAutoHyphens/>
              <w:spacing w:after="0" w:line="240" w:lineRule="auto"/>
              <w:jc w:val="center"/>
              <w:rPr>
                <w:rFonts w:asciiTheme="majorHAnsi" w:eastAsia="Times New Roman" w:hAnsiTheme="majorHAnsi" w:cstheme="majorHAnsi"/>
                <w:sz w:val="24"/>
                <w:szCs w:val="24"/>
              </w:rPr>
            </w:pPr>
          </w:p>
          <w:p w:rsidR="00852676" w:rsidRPr="00B474F8" w:rsidRDefault="00852676">
            <w:pPr>
              <w:suppressAutoHyphens/>
              <w:spacing w:after="0" w:line="240" w:lineRule="auto"/>
              <w:jc w:val="center"/>
              <w:rPr>
                <w:rFonts w:asciiTheme="majorHAnsi" w:eastAsia="Times New Roman" w:hAnsiTheme="majorHAnsi" w:cstheme="majorHAnsi"/>
                <w:sz w:val="24"/>
                <w:szCs w:val="24"/>
              </w:rPr>
            </w:pPr>
          </w:p>
          <w:p w:rsidR="00852676" w:rsidRPr="00B474F8" w:rsidRDefault="00852676">
            <w:pPr>
              <w:suppressAutoHyphens/>
              <w:spacing w:after="0" w:line="240" w:lineRule="auto"/>
              <w:jc w:val="center"/>
              <w:rPr>
                <w:rFonts w:asciiTheme="majorHAnsi" w:eastAsia="Times New Roman" w:hAnsiTheme="majorHAnsi" w:cstheme="majorHAnsi"/>
                <w:sz w:val="24"/>
                <w:szCs w:val="24"/>
              </w:rPr>
            </w:pPr>
          </w:p>
          <w:p w:rsidR="00852676" w:rsidRPr="00B474F8" w:rsidRDefault="00852676">
            <w:pPr>
              <w:suppressAutoHyphens/>
              <w:spacing w:after="0" w:line="240" w:lineRule="auto"/>
              <w:jc w:val="center"/>
              <w:rPr>
                <w:rFonts w:asciiTheme="majorHAnsi" w:eastAsia="Times New Roman" w:hAnsiTheme="majorHAnsi" w:cstheme="majorHAnsi"/>
                <w:sz w:val="24"/>
                <w:szCs w:val="24"/>
              </w:rPr>
            </w:pPr>
          </w:p>
          <w:p w:rsidR="00852676" w:rsidRPr="00B474F8" w:rsidRDefault="00852676">
            <w:pPr>
              <w:suppressAutoHyphens/>
              <w:spacing w:after="0" w:line="240" w:lineRule="auto"/>
              <w:jc w:val="center"/>
              <w:rPr>
                <w:rFonts w:asciiTheme="majorHAnsi" w:eastAsia="Times New Roman" w:hAnsiTheme="majorHAnsi" w:cstheme="majorHAnsi"/>
                <w:sz w:val="24"/>
                <w:szCs w:val="24"/>
              </w:rPr>
            </w:pPr>
          </w:p>
          <w:p w:rsidR="00852676" w:rsidRPr="00B474F8" w:rsidRDefault="00852676">
            <w:pPr>
              <w:suppressAutoHyphens/>
              <w:spacing w:after="0" w:line="240" w:lineRule="auto"/>
              <w:jc w:val="center"/>
              <w:rPr>
                <w:rFonts w:asciiTheme="majorHAnsi" w:eastAsia="Times New Roman" w:hAnsiTheme="majorHAnsi" w:cstheme="majorHAnsi"/>
                <w:sz w:val="24"/>
                <w:szCs w:val="24"/>
              </w:rPr>
            </w:pPr>
          </w:p>
          <w:p w:rsidR="00852676" w:rsidRPr="00B474F8" w:rsidRDefault="00852676">
            <w:pPr>
              <w:suppressAutoHyphens/>
              <w:spacing w:after="0" w:line="240" w:lineRule="auto"/>
              <w:jc w:val="center"/>
              <w:rPr>
                <w:rFonts w:asciiTheme="majorHAnsi" w:eastAsia="Times New Roman" w:hAnsiTheme="majorHAnsi" w:cstheme="majorHAnsi"/>
                <w:sz w:val="24"/>
                <w:szCs w:val="24"/>
              </w:rPr>
            </w:pPr>
          </w:p>
          <w:p w:rsidR="00852676" w:rsidRPr="00B474F8" w:rsidRDefault="00852676">
            <w:pPr>
              <w:suppressAutoHyphens/>
              <w:spacing w:after="0" w:line="240" w:lineRule="auto"/>
              <w:jc w:val="center"/>
              <w:rPr>
                <w:rFonts w:asciiTheme="majorHAnsi" w:eastAsia="Times New Roman" w:hAnsiTheme="majorHAnsi" w:cstheme="majorHAnsi"/>
                <w:sz w:val="24"/>
                <w:szCs w:val="24"/>
              </w:rPr>
            </w:pPr>
          </w:p>
          <w:p w:rsidR="00852676" w:rsidRPr="00B474F8" w:rsidRDefault="00852676">
            <w:pPr>
              <w:suppressAutoHyphens/>
              <w:spacing w:after="0" w:line="240" w:lineRule="auto"/>
              <w:jc w:val="center"/>
              <w:rPr>
                <w:rFonts w:asciiTheme="majorHAnsi" w:eastAsia="Times New Roman" w:hAnsiTheme="majorHAnsi" w:cstheme="majorHAnsi"/>
                <w:sz w:val="24"/>
                <w:szCs w:val="24"/>
              </w:rPr>
            </w:pPr>
          </w:p>
          <w:p w:rsidR="00852676" w:rsidRPr="00B474F8" w:rsidRDefault="00852676">
            <w:pPr>
              <w:suppressAutoHyphens/>
              <w:spacing w:after="0" w:line="240" w:lineRule="auto"/>
              <w:jc w:val="center"/>
              <w:rPr>
                <w:rFonts w:asciiTheme="majorHAnsi" w:eastAsia="Times New Roman" w:hAnsiTheme="majorHAnsi" w:cstheme="majorHAnsi"/>
                <w:sz w:val="24"/>
                <w:szCs w:val="24"/>
              </w:rPr>
            </w:pPr>
          </w:p>
          <w:p w:rsidR="00852676" w:rsidRPr="00B474F8" w:rsidRDefault="00852676">
            <w:pPr>
              <w:suppressAutoHyphens/>
              <w:spacing w:after="0" w:line="240" w:lineRule="auto"/>
              <w:jc w:val="center"/>
              <w:rPr>
                <w:rFonts w:asciiTheme="majorHAnsi" w:eastAsia="Times New Roman" w:hAnsiTheme="majorHAnsi" w:cstheme="majorHAnsi"/>
                <w:sz w:val="24"/>
                <w:szCs w:val="24"/>
              </w:rPr>
            </w:pPr>
          </w:p>
          <w:p w:rsidR="00852676" w:rsidRPr="00B474F8" w:rsidRDefault="00852676">
            <w:pPr>
              <w:suppressAutoHyphens/>
              <w:spacing w:after="0" w:line="240" w:lineRule="auto"/>
              <w:jc w:val="center"/>
              <w:rPr>
                <w:rFonts w:asciiTheme="majorHAnsi" w:eastAsia="Times New Roman" w:hAnsiTheme="majorHAnsi" w:cstheme="majorHAnsi"/>
                <w:sz w:val="24"/>
                <w:szCs w:val="24"/>
              </w:rPr>
            </w:pPr>
          </w:p>
          <w:p w:rsidR="00852676" w:rsidRPr="00B474F8" w:rsidRDefault="00852676">
            <w:pPr>
              <w:suppressAutoHyphens/>
              <w:spacing w:after="0" w:line="240" w:lineRule="auto"/>
              <w:jc w:val="center"/>
              <w:rPr>
                <w:rFonts w:asciiTheme="majorHAnsi" w:eastAsia="Times New Roman" w:hAnsiTheme="majorHAnsi" w:cstheme="majorHAnsi"/>
                <w:sz w:val="24"/>
                <w:szCs w:val="24"/>
              </w:rPr>
            </w:pPr>
          </w:p>
          <w:p w:rsidR="00852676" w:rsidRPr="00B474F8" w:rsidRDefault="00852676">
            <w:pPr>
              <w:suppressAutoHyphens/>
              <w:spacing w:after="0" w:line="240" w:lineRule="auto"/>
              <w:jc w:val="center"/>
              <w:rPr>
                <w:rFonts w:asciiTheme="majorHAnsi" w:eastAsia="Times New Roman" w:hAnsiTheme="majorHAnsi" w:cstheme="majorHAnsi"/>
                <w:sz w:val="24"/>
                <w:szCs w:val="24"/>
              </w:rPr>
            </w:pPr>
          </w:p>
          <w:p w:rsidR="00852676" w:rsidRPr="00B474F8" w:rsidRDefault="00852676">
            <w:pPr>
              <w:suppressAutoHyphens/>
              <w:spacing w:after="0" w:line="240" w:lineRule="auto"/>
              <w:jc w:val="center"/>
              <w:rPr>
                <w:rFonts w:asciiTheme="majorHAnsi" w:eastAsia="Times New Roman" w:hAnsiTheme="majorHAnsi" w:cstheme="majorHAnsi"/>
                <w:sz w:val="24"/>
                <w:szCs w:val="24"/>
              </w:rPr>
            </w:pPr>
          </w:p>
          <w:p w:rsidR="00852676" w:rsidRPr="00B474F8" w:rsidRDefault="00852676">
            <w:pPr>
              <w:suppressAutoHyphens/>
              <w:spacing w:after="0" w:line="240" w:lineRule="auto"/>
              <w:jc w:val="center"/>
              <w:rPr>
                <w:rFonts w:asciiTheme="majorHAnsi" w:eastAsia="Times New Roman" w:hAnsiTheme="majorHAnsi" w:cstheme="majorHAnsi"/>
                <w:sz w:val="24"/>
                <w:szCs w:val="24"/>
              </w:rPr>
            </w:pPr>
          </w:p>
          <w:p w:rsidR="00852676" w:rsidRPr="00B474F8" w:rsidRDefault="00852676">
            <w:pPr>
              <w:suppressAutoHyphens/>
              <w:spacing w:after="0" w:line="240" w:lineRule="auto"/>
              <w:jc w:val="center"/>
              <w:rPr>
                <w:rFonts w:asciiTheme="majorHAnsi" w:eastAsia="Times New Roman" w:hAnsiTheme="majorHAnsi" w:cstheme="majorHAnsi"/>
                <w:sz w:val="24"/>
                <w:szCs w:val="24"/>
              </w:rPr>
            </w:pPr>
          </w:p>
          <w:p w:rsidR="00852676" w:rsidRPr="00B474F8" w:rsidRDefault="00852676">
            <w:pPr>
              <w:suppressAutoHyphens/>
              <w:spacing w:after="0" w:line="240" w:lineRule="auto"/>
              <w:jc w:val="center"/>
              <w:rPr>
                <w:rFonts w:asciiTheme="majorHAnsi" w:eastAsia="Times New Roman" w:hAnsiTheme="majorHAnsi" w:cstheme="majorHAnsi"/>
                <w:sz w:val="24"/>
                <w:szCs w:val="24"/>
              </w:rPr>
            </w:pPr>
          </w:p>
          <w:p w:rsidR="00852676" w:rsidRPr="00B474F8" w:rsidRDefault="00852676">
            <w:pPr>
              <w:suppressAutoHyphens/>
              <w:spacing w:after="0" w:line="240" w:lineRule="auto"/>
              <w:jc w:val="center"/>
              <w:rPr>
                <w:rFonts w:asciiTheme="majorHAnsi" w:eastAsia="Times New Roman" w:hAnsiTheme="majorHAnsi" w:cstheme="majorHAnsi"/>
                <w:sz w:val="24"/>
                <w:szCs w:val="24"/>
              </w:rPr>
            </w:pPr>
          </w:p>
          <w:p w:rsidR="00852676" w:rsidRPr="00B474F8" w:rsidRDefault="00852676">
            <w:pPr>
              <w:suppressAutoHyphens/>
              <w:spacing w:after="0" w:line="240" w:lineRule="auto"/>
              <w:jc w:val="center"/>
              <w:rPr>
                <w:rFonts w:asciiTheme="majorHAnsi" w:eastAsia="Times New Roman" w:hAnsiTheme="majorHAnsi" w:cstheme="majorHAnsi"/>
                <w:sz w:val="24"/>
                <w:szCs w:val="24"/>
              </w:rPr>
            </w:pPr>
          </w:p>
          <w:p w:rsidR="00852676" w:rsidRPr="00B474F8" w:rsidRDefault="00852676">
            <w:pPr>
              <w:suppressAutoHyphens/>
              <w:spacing w:after="0" w:line="240" w:lineRule="auto"/>
              <w:jc w:val="center"/>
              <w:rPr>
                <w:rFonts w:asciiTheme="majorHAnsi" w:eastAsia="Times New Roman" w:hAnsiTheme="majorHAnsi" w:cstheme="majorHAnsi"/>
                <w:sz w:val="24"/>
                <w:szCs w:val="24"/>
              </w:rPr>
            </w:pPr>
          </w:p>
          <w:p w:rsidR="00852676" w:rsidRPr="00B474F8" w:rsidRDefault="00852676">
            <w:pPr>
              <w:suppressAutoHyphens/>
              <w:spacing w:after="0" w:line="240" w:lineRule="auto"/>
              <w:jc w:val="center"/>
              <w:rPr>
                <w:rFonts w:asciiTheme="majorHAnsi" w:eastAsia="Times New Roman" w:hAnsiTheme="majorHAnsi" w:cstheme="majorHAnsi"/>
                <w:sz w:val="24"/>
                <w:szCs w:val="24"/>
              </w:rPr>
            </w:pPr>
          </w:p>
          <w:p w:rsidR="00852676" w:rsidRPr="00B474F8" w:rsidRDefault="00852676">
            <w:pPr>
              <w:suppressAutoHyphens/>
              <w:spacing w:after="0" w:line="240" w:lineRule="auto"/>
              <w:jc w:val="center"/>
              <w:rPr>
                <w:rFonts w:asciiTheme="majorHAnsi" w:eastAsia="Times New Roman" w:hAnsiTheme="majorHAnsi" w:cstheme="majorHAnsi"/>
                <w:sz w:val="24"/>
                <w:szCs w:val="24"/>
              </w:rPr>
            </w:pPr>
          </w:p>
          <w:p w:rsidR="00852676" w:rsidRPr="00B474F8" w:rsidRDefault="00852676">
            <w:pPr>
              <w:suppressAutoHyphens/>
              <w:spacing w:after="0" w:line="240" w:lineRule="auto"/>
              <w:jc w:val="center"/>
              <w:rPr>
                <w:rFonts w:asciiTheme="majorHAnsi" w:eastAsia="Times New Roman" w:hAnsiTheme="majorHAnsi" w:cstheme="majorHAnsi"/>
                <w:sz w:val="24"/>
                <w:szCs w:val="24"/>
              </w:rPr>
            </w:pPr>
          </w:p>
          <w:p w:rsidR="00852676" w:rsidRPr="00B474F8" w:rsidRDefault="00852676">
            <w:pPr>
              <w:suppressAutoHyphens/>
              <w:spacing w:after="0" w:line="240" w:lineRule="auto"/>
              <w:jc w:val="center"/>
              <w:rPr>
                <w:rFonts w:asciiTheme="majorHAnsi" w:eastAsia="Times New Roman" w:hAnsiTheme="majorHAnsi" w:cstheme="majorHAnsi"/>
                <w:sz w:val="24"/>
                <w:szCs w:val="24"/>
              </w:rPr>
            </w:pPr>
          </w:p>
          <w:p w:rsidR="00852676" w:rsidRPr="00B474F8" w:rsidRDefault="00852676">
            <w:pPr>
              <w:suppressAutoHyphens/>
              <w:spacing w:after="0" w:line="240" w:lineRule="auto"/>
              <w:jc w:val="center"/>
              <w:rPr>
                <w:rFonts w:asciiTheme="majorHAnsi" w:eastAsia="Times New Roman" w:hAnsiTheme="majorHAnsi" w:cstheme="majorHAnsi"/>
                <w:sz w:val="24"/>
                <w:szCs w:val="24"/>
              </w:rPr>
            </w:pPr>
          </w:p>
          <w:p w:rsidR="00852676" w:rsidRPr="00B474F8" w:rsidRDefault="00852676">
            <w:pPr>
              <w:suppressAutoHyphens/>
              <w:spacing w:after="0" w:line="240" w:lineRule="auto"/>
              <w:jc w:val="center"/>
              <w:rPr>
                <w:rFonts w:asciiTheme="majorHAnsi" w:eastAsia="Times New Roman" w:hAnsiTheme="majorHAnsi" w:cstheme="majorHAnsi"/>
                <w:sz w:val="24"/>
                <w:szCs w:val="24"/>
              </w:rPr>
            </w:pPr>
          </w:p>
          <w:p w:rsidR="00852676" w:rsidRPr="00B474F8" w:rsidRDefault="00852676">
            <w:pPr>
              <w:suppressAutoHyphens/>
              <w:spacing w:after="0" w:line="240" w:lineRule="auto"/>
              <w:jc w:val="center"/>
              <w:rPr>
                <w:rFonts w:asciiTheme="majorHAnsi" w:eastAsia="Times New Roman" w:hAnsiTheme="majorHAnsi" w:cstheme="majorHAnsi"/>
                <w:sz w:val="24"/>
                <w:szCs w:val="24"/>
              </w:rPr>
            </w:pPr>
          </w:p>
          <w:p w:rsidR="00852676" w:rsidRPr="00B474F8" w:rsidRDefault="00852676">
            <w:pPr>
              <w:suppressAutoHyphens/>
              <w:spacing w:after="0" w:line="240" w:lineRule="auto"/>
              <w:jc w:val="center"/>
              <w:rPr>
                <w:rFonts w:asciiTheme="majorHAnsi" w:eastAsia="Times New Roman" w:hAnsiTheme="majorHAnsi" w:cstheme="majorHAnsi"/>
                <w:sz w:val="24"/>
                <w:szCs w:val="24"/>
              </w:rPr>
            </w:pPr>
          </w:p>
          <w:p w:rsidR="00852676" w:rsidRPr="00B474F8" w:rsidRDefault="00852676">
            <w:pPr>
              <w:suppressAutoHyphens/>
              <w:spacing w:after="0" w:line="240" w:lineRule="auto"/>
              <w:jc w:val="center"/>
              <w:rPr>
                <w:rFonts w:asciiTheme="majorHAnsi" w:eastAsia="Times New Roman" w:hAnsiTheme="majorHAnsi" w:cstheme="majorHAnsi"/>
                <w:sz w:val="24"/>
                <w:szCs w:val="24"/>
              </w:rPr>
            </w:pPr>
          </w:p>
          <w:p w:rsidR="00852676" w:rsidRPr="00B474F8" w:rsidRDefault="00852676">
            <w:pPr>
              <w:suppressAutoHyphens/>
              <w:spacing w:after="0" w:line="240" w:lineRule="auto"/>
              <w:rPr>
                <w:rFonts w:asciiTheme="majorHAnsi" w:hAnsiTheme="majorHAnsi" w:cstheme="majorHAnsi"/>
                <w:sz w:val="24"/>
                <w:szCs w:val="24"/>
              </w:rPr>
            </w:pP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852676">
            <w:pPr>
              <w:suppressAutoHyphens/>
              <w:spacing w:after="0" w:line="240" w:lineRule="auto"/>
              <w:rPr>
                <w:rFonts w:asciiTheme="majorHAnsi" w:eastAsia="Times New Roman" w:hAnsiTheme="majorHAnsi" w:cstheme="majorHAnsi"/>
                <w:sz w:val="24"/>
                <w:szCs w:val="24"/>
              </w:rPr>
            </w:pPr>
          </w:p>
          <w:p w:rsidR="00852676" w:rsidRPr="00B474F8" w:rsidRDefault="00011A2B">
            <w:pPr>
              <w:suppressAutoHyphens/>
              <w:spacing w:after="0" w:line="240" w:lineRule="auto"/>
              <w:rPr>
                <w:rFonts w:asciiTheme="majorHAnsi" w:hAnsiTheme="majorHAnsi" w:cstheme="majorHAnsi"/>
                <w:sz w:val="24"/>
                <w:szCs w:val="24"/>
              </w:rPr>
            </w:pPr>
            <w:r w:rsidRPr="00B474F8">
              <w:rPr>
                <w:rFonts w:asciiTheme="majorHAnsi" w:eastAsia="Times New Roman" w:hAnsiTheme="majorHAnsi" w:cstheme="majorHAnsi"/>
                <w:sz w:val="24"/>
                <w:szCs w:val="24"/>
              </w:rPr>
              <w:t>bohatě se využívá videosekvencí z youtube.cz i jiných interneto</w:t>
            </w:r>
            <w:r w:rsidR="005B1639">
              <w:rPr>
                <w:rFonts w:asciiTheme="majorHAnsi" w:eastAsia="Times New Roman" w:hAnsiTheme="majorHAnsi" w:cstheme="majorHAnsi"/>
                <w:sz w:val="24"/>
                <w:szCs w:val="24"/>
              </w:rPr>
              <w:t>vých zdrojů, dokumentárních pořa</w:t>
            </w:r>
            <w:r w:rsidRPr="00B474F8">
              <w:rPr>
                <w:rFonts w:asciiTheme="majorHAnsi" w:eastAsia="Times New Roman" w:hAnsiTheme="majorHAnsi" w:cstheme="majorHAnsi"/>
                <w:sz w:val="24"/>
                <w:szCs w:val="24"/>
              </w:rPr>
              <w:t>dů ze stanice Spektrum, Viasat science apod.</w:t>
            </w:r>
          </w:p>
        </w:tc>
      </w:tr>
    </w:tbl>
    <w:p w:rsidR="00860277" w:rsidRDefault="00860277">
      <w:pPr>
        <w:suppressAutoHyphens/>
        <w:spacing w:after="0" w:line="240" w:lineRule="auto"/>
        <w:rPr>
          <w:rFonts w:asciiTheme="majorHAnsi" w:eastAsia="Times New Roman" w:hAnsiTheme="majorHAnsi" w:cstheme="majorHAnsi"/>
          <w:sz w:val="24"/>
        </w:rPr>
      </w:pPr>
    </w:p>
    <w:p w:rsidR="005B1639" w:rsidRDefault="005B1639">
      <w:pPr>
        <w:suppressAutoHyphens/>
        <w:spacing w:after="0" w:line="240" w:lineRule="auto"/>
        <w:rPr>
          <w:rFonts w:asciiTheme="majorHAnsi" w:eastAsia="Times New Roman" w:hAnsiTheme="majorHAnsi" w:cstheme="majorHAnsi"/>
          <w:sz w:val="24"/>
        </w:rPr>
      </w:pPr>
    </w:p>
    <w:p w:rsidR="005B1639" w:rsidRDefault="005B1639">
      <w:pPr>
        <w:suppressAutoHyphens/>
        <w:spacing w:after="0" w:line="240" w:lineRule="auto"/>
        <w:rPr>
          <w:rFonts w:asciiTheme="majorHAnsi" w:eastAsia="Times New Roman" w:hAnsiTheme="majorHAnsi" w:cstheme="majorHAnsi"/>
          <w:sz w:val="24"/>
        </w:rPr>
      </w:pPr>
    </w:p>
    <w:p w:rsidR="005B1639" w:rsidRDefault="005B1639">
      <w:pPr>
        <w:suppressAutoHyphens/>
        <w:spacing w:after="0" w:line="240" w:lineRule="auto"/>
        <w:rPr>
          <w:rFonts w:asciiTheme="majorHAnsi" w:eastAsia="Times New Roman" w:hAnsiTheme="majorHAnsi" w:cstheme="majorHAnsi"/>
          <w:sz w:val="24"/>
        </w:rPr>
      </w:pPr>
    </w:p>
    <w:p w:rsidR="005B1639" w:rsidRDefault="005B1639">
      <w:pPr>
        <w:suppressAutoHyphens/>
        <w:spacing w:after="0" w:line="240" w:lineRule="auto"/>
        <w:rPr>
          <w:rFonts w:asciiTheme="majorHAnsi" w:eastAsia="Times New Roman" w:hAnsiTheme="majorHAnsi" w:cstheme="majorHAnsi"/>
          <w:sz w:val="24"/>
        </w:rPr>
      </w:pPr>
    </w:p>
    <w:p w:rsidR="005B1639" w:rsidRPr="00B474F8" w:rsidRDefault="005B1639">
      <w:pPr>
        <w:suppressAutoHyphens/>
        <w:spacing w:after="0" w:line="240" w:lineRule="auto"/>
        <w:rPr>
          <w:rFonts w:asciiTheme="majorHAnsi" w:eastAsia="Times New Roman" w:hAnsiTheme="majorHAnsi" w:cstheme="majorHAnsi"/>
          <w:sz w:val="24"/>
        </w:rPr>
      </w:pPr>
    </w:p>
    <w:p w:rsidR="00852676" w:rsidRPr="00B474F8" w:rsidRDefault="00011A2B" w:rsidP="005E1103">
      <w:pPr>
        <w:pStyle w:val="Nadpis3"/>
        <w:rPr>
          <w:rFonts w:eastAsia="Times New Roman" w:cstheme="majorHAnsi"/>
          <w:sz w:val="28"/>
          <w:szCs w:val="28"/>
        </w:rPr>
      </w:pPr>
      <w:bookmarkStart w:id="75" w:name="_Toc182219188"/>
      <w:r w:rsidRPr="00B474F8">
        <w:rPr>
          <w:rFonts w:eastAsia="Times New Roman" w:cstheme="majorHAnsi"/>
          <w:sz w:val="28"/>
          <w:szCs w:val="28"/>
        </w:rPr>
        <w:lastRenderedPageBreak/>
        <w:t>Volitelný předmět:  C</w:t>
      </w:r>
      <w:r w:rsidR="0077476D">
        <w:rPr>
          <w:rFonts w:eastAsia="Times New Roman" w:cstheme="majorHAnsi"/>
          <w:sz w:val="28"/>
          <w:szCs w:val="28"/>
        </w:rPr>
        <w:t>vičení z informatiky</w:t>
      </w:r>
      <w:bookmarkEnd w:id="75"/>
    </w:p>
    <w:p w:rsidR="00852676" w:rsidRPr="00B474F8" w:rsidRDefault="00852676">
      <w:pPr>
        <w:suppressAutoHyphens/>
        <w:spacing w:after="0" w:line="240" w:lineRule="auto"/>
        <w:rPr>
          <w:rFonts w:asciiTheme="majorHAnsi" w:eastAsia="Times New Roman" w:hAnsiTheme="majorHAnsi" w:cstheme="majorHAnsi"/>
          <w:b/>
          <w:sz w:val="28"/>
          <w:szCs w:val="28"/>
        </w:rPr>
      </w:pPr>
    </w:p>
    <w:p w:rsidR="00852676" w:rsidRPr="00B474F8" w:rsidRDefault="00011A2B">
      <w:pPr>
        <w:suppressAutoHyphens/>
        <w:spacing w:after="0" w:line="240" w:lineRule="auto"/>
        <w:rPr>
          <w:rFonts w:asciiTheme="majorHAnsi" w:eastAsia="Times New Roman" w:hAnsiTheme="majorHAnsi" w:cstheme="majorHAnsi"/>
          <w:sz w:val="28"/>
        </w:rPr>
      </w:pPr>
      <w:r w:rsidRPr="00B474F8">
        <w:rPr>
          <w:rFonts w:asciiTheme="majorHAnsi" w:eastAsia="Times New Roman" w:hAnsiTheme="majorHAnsi" w:cstheme="majorHAnsi"/>
          <w:sz w:val="28"/>
        </w:rPr>
        <w:t>Charakteristika vyučovacího předmětu:</w:t>
      </w:r>
    </w:p>
    <w:p w:rsidR="00852676" w:rsidRPr="00B474F8" w:rsidRDefault="00852676">
      <w:pPr>
        <w:suppressAutoHyphens/>
        <w:spacing w:after="0" w:line="240" w:lineRule="auto"/>
        <w:rPr>
          <w:rFonts w:asciiTheme="majorHAnsi" w:eastAsia="Times New Roman" w:hAnsiTheme="majorHAnsi" w:cstheme="majorHAnsi"/>
          <w:sz w:val="28"/>
        </w:rPr>
      </w:pPr>
    </w:p>
    <w:p w:rsidR="00852676" w:rsidRPr="00B474F8" w:rsidRDefault="00011A2B">
      <w:pPr>
        <w:suppressAutoHyphens/>
        <w:spacing w:after="0" w:line="240" w:lineRule="auto"/>
        <w:rPr>
          <w:rFonts w:asciiTheme="majorHAnsi" w:eastAsia="Times New Roman" w:hAnsiTheme="majorHAnsi" w:cstheme="majorHAnsi"/>
          <w:b/>
          <w:sz w:val="24"/>
        </w:rPr>
      </w:pPr>
      <w:r w:rsidRPr="00B474F8">
        <w:rPr>
          <w:rFonts w:asciiTheme="majorHAnsi" w:eastAsia="Times New Roman" w:hAnsiTheme="majorHAnsi" w:cstheme="majorHAnsi"/>
          <w:b/>
          <w:sz w:val="24"/>
        </w:rPr>
        <w:t>Obsahové, časové a organizační vymezení</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b/>
          <w:sz w:val="24"/>
        </w:rPr>
        <w:tab/>
      </w:r>
      <w:r w:rsidRPr="00B474F8">
        <w:rPr>
          <w:rFonts w:asciiTheme="majorHAnsi" w:eastAsia="Times New Roman" w:hAnsiTheme="majorHAnsi" w:cstheme="majorHAnsi"/>
          <w:sz w:val="24"/>
        </w:rPr>
        <w:t>Předmět cvičení z informatiky se vyučuje jako samostatný, povinně volitelný předmět v 7. ročníku 1 hodinu týdně.</w:t>
      </w:r>
      <w:r w:rsidRPr="00B474F8">
        <w:rPr>
          <w:rFonts w:asciiTheme="majorHAnsi" w:eastAsia="Times New Roman" w:hAnsiTheme="majorHAnsi" w:cstheme="majorHAnsi"/>
          <w:b/>
          <w:sz w:val="24"/>
        </w:rPr>
        <w:t xml:space="preserve"> </w:t>
      </w:r>
      <w:r w:rsidRPr="00B474F8">
        <w:rPr>
          <w:rFonts w:asciiTheme="majorHAnsi" w:eastAsia="Times New Roman" w:hAnsiTheme="majorHAnsi" w:cstheme="majorHAnsi"/>
          <w:sz w:val="24"/>
        </w:rPr>
        <w:t xml:space="preserve">Vzdělávání je zaměřeno na získávání elementárních dovedností v ovládání výpočetní techniky a moderních informačních technologií, orientaci ve světě informací a na tvořivou práci s informacemi a jejich využití při dalším vzdělávání i v praktickém životě. </w:t>
      </w:r>
    </w:p>
    <w:p w:rsidR="00852676" w:rsidRPr="00B474F8" w:rsidRDefault="00011A2B">
      <w:pPr>
        <w:suppressAutoHyphens/>
        <w:spacing w:after="0" w:line="240" w:lineRule="auto"/>
        <w:jc w:val="both"/>
        <w:rPr>
          <w:rFonts w:asciiTheme="majorHAnsi" w:eastAsia="Times New Roman" w:hAnsiTheme="majorHAnsi" w:cstheme="majorHAnsi"/>
          <w:sz w:val="24"/>
        </w:rPr>
      </w:pPr>
      <w:r w:rsidRPr="00B474F8">
        <w:rPr>
          <w:rFonts w:asciiTheme="majorHAnsi" w:eastAsia="Times New Roman" w:hAnsiTheme="majorHAnsi" w:cstheme="majorHAnsi"/>
          <w:sz w:val="24"/>
        </w:rPr>
        <w:tab/>
        <w:t>Výuka probíhá v odborné učebně informatiky.</w:t>
      </w:r>
    </w:p>
    <w:p w:rsidR="00852676" w:rsidRPr="00B474F8" w:rsidRDefault="00852676">
      <w:pPr>
        <w:suppressAutoHyphens/>
        <w:spacing w:after="0" w:line="240" w:lineRule="auto"/>
        <w:jc w:val="both"/>
        <w:rPr>
          <w:rFonts w:asciiTheme="majorHAnsi" w:eastAsia="Times New Roman" w:hAnsiTheme="majorHAnsi" w:cstheme="majorHAnsi"/>
          <w:sz w:val="24"/>
        </w:rPr>
      </w:pPr>
    </w:p>
    <w:p w:rsidR="00852676" w:rsidRPr="00B474F8" w:rsidRDefault="00011A2B">
      <w:pPr>
        <w:suppressAutoHyphens/>
        <w:spacing w:after="12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Vyučovací předmět průběžně pracuje s průřezovými tématy danými RVP.</w:t>
      </w:r>
    </w:p>
    <w:p w:rsidR="00852676" w:rsidRPr="00B474F8" w:rsidRDefault="00852676">
      <w:pPr>
        <w:suppressAutoHyphens/>
        <w:spacing w:after="120" w:line="240" w:lineRule="auto"/>
        <w:rPr>
          <w:rFonts w:asciiTheme="majorHAnsi" w:eastAsia="Times New Roman" w:hAnsiTheme="majorHAnsi" w:cstheme="majorHAnsi"/>
          <w:sz w:val="24"/>
        </w:rPr>
      </w:pPr>
    </w:p>
    <w:p w:rsidR="00852676" w:rsidRPr="00B474F8" w:rsidRDefault="00011A2B">
      <w:pPr>
        <w:suppressAutoHyphens/>
        <w:spacing w:after="0" w:line="240" w:lineRule="auto"/>
        <w:jc w:val="both"/>
        <w:rPr>
          <w:rFonts w:asciiTheme="majorHAnsi" w:eastAsia="Times New Roman" w:hAnsiTheme="majorHAnsi" w:cstheme="majorHAnsi"/>
          <w:b/>
          <w:sz w:val="24"/>
        </w:rPr>
      </w:pPr>
      <w:r w:rsidRPr="00B474F8">
        <w:rPr>
          <w:rFonts w:asciiTheme="majorHAnsi" w:eastAsia="Times New Roman" w:hAnsiTheme="majorHAnsi" w:cstheme="majorHAnsi"/>
          <w:b/>
          <w:sz w:val="24"/>
        </w:rPr>
        <w:t>Výchovně vzdělávací strategie vedoucí k utváření klíčových kompetencí</w:t>
      </w:r>
    </w:p>
    <w:p w:rsidR="00852676" w:rsidRPr="00B474F8" w:rsidRDefault="00852676">
      <w:pPr>
        <w:suppressAutoHyphens/>
        <w:spacing w:after="120" w:line="240" w:lineRule="auto"/>
        <w:rPr>
          <w:rFonts w:asciiTheme="majorHAnsi" w:eastAsia="Times New Roman" w:hAnsiTheme="majorHAnsi" w:cstheme="majorHAnsi"/>
          <w:sz w:val="24"/>
        </w:rPr>
      </w:pPr>
    </w:p>
    <w:p w:rsidR="00852676" w:rsidRPr="00B474F8" w:rsidRDefault="00011A2B">
      <w:pPr>
        <w:suppressAutoHyphens/>
        <w:spacing w:after="12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Vyučovací předmět Informatika přispívá k rozvoji </w:t>
      </w:r>
      <w:r w:rsidRPr="00B474F8">
        <w:rPr>
          <w:rFonts w:asciiTheme="majorHAnsi" w:eastAsia="Times New Roman" w:hAnsiTheme="majorHAnsi" w:cstheme="majorHAnsi"/>
          <w:b/>
          <w:sz w:val="24"/>
        </w:rPr>
        <w:t>klíčových kompetencí</w:t>
      </w:r>
      <w:r w:rsidRPr="00B474F8">
        <w:rPr>
          <w:rFonts w:asciiTheme="majorHAnsi" w:eastAsia="Times New Roman" w:hAnsiTheme="majorHAnsi" w:cstheme="majorHAnsi"/>
          <w:sz w:val="24"/>
        </w:rPr>
        <w:t xml:space="preserve"> žáků těmito </w:t>
      </w:r>
      <w:r w:rsidRPr="00B474F8">
        <w:rPr>
          <w:rFonts w:asciiTheme="majorHAnsi" w:eastAsia="Times New Roman" w:hAnsiTheme="majorHAnsi" w:cstheme="majorHAnsi"/>
          <w:b/>
          <w:sz w:val="24"/>
        </w:rPr>
        <w:t>společnými strategiemi</w:t>
      </w:r>
      <w:r w:rsidRPr="00B474F8">
        <w:rPr>
          <w:rFonts w:asciiTheme="majorHAnsi" w:eastAsia="Times New Roman" w:hAnsiTheme="majorHAnsi" w:cstheme="majorHAnsi"/>
          <w:sz w:val="24"/>
        </w:rPr>
        <w:t xml:space="preserve">: </w:t>
      </w:r>
    </w:p>
    <w:p w:rsidR="00852676" w:rsidRPr="00B474F8" w:rsidRDefault="00852676">
      <w:pPr>
        <w:suppressAutoHyphens/>
        <w:spacing w:after="0" w:line="240" w:lineRule="auto"/>
        <w:jc w:val="both"/>
        <w:rPr>
          <w:rFonts w:asciiTheme="majorHAnsi" w:eastAsia="Times New Roman" w:hAnsiTheme="majorHAnsi" w:cstheme="majorHAnsi"/>
          <w:b/>
          <w:sz w:val="24"/>
        </w:rPr>
      </w:pPr>
    </w:p>
    <w:p w:rsidR="00852676" w:rsidRPr="00B474F8" w:rsidRDefault="00011A2B">
      <w:pPr>
        <w:suppressAutoHyphens/>
        <w:spacing w:after="0" w:line="240" w:lineRule="auto"/>
        <w:jc w:val="both"/>
        <w:rPr>
          <w:rFonts w:asciiTheme="majorHAnsi" w:eastAsia="Times New Roman" w:hAnsiTheme="majorHAnsi" w:cstheme="majorHAnsi"/>
          <w:sz w:val="24"/>
          <w:u w:val="single"/>
        </w:rPr>
      </w:pPr>
      <w:r w:rsidRPr="00B474F8">
        <w:rPr>
          <w:rFonts w:asciiTheme="majorHAnsi" w:eastAsia="Times New Roman" w:hAnsiTheme="majorHAnsi" w:cstheme="majorHAnsi"/>
          <w:sz w:val="24"/>
          <w:u w:val="single"/>
        </w:rPr>
        <w:t>Kompetence k</w:t>
      </w:r>
      <w:r w:rsidR="00860277" w:rsidRPr="00B474F8">
        <w:rPr>
          <w:rFonts w:asciiTheme="majorHAnsi" w:eastAsia="Times New Roman" w:hAnsiTheme="majorHAnsi" w:cstheme="majorHAnsi"/>
          <w:sz w:val="24"/>
          <w:u w:val="single"/>
        </w:rPr>
        <w:t> </w:t>
      </w:r>
      <w:r w:rsidRPr="00B474F8">
        <w:rPr>
          <w:rFonts w:asciiTheme="majorHAnsi" w:eastAsia="Times New Roman" w:hAnsiTheme="majorHAnsi" w:cstheme="majorHAnsi"/>
          <w:sz w:val="24"/>
          <w:u w:val="single"/>
        </w:rPr>
        <w:t>učení</w:t>
      </w:r>
    </w:p>
    <w:p w:rsidR="00860277" w:rsidRPr="00B474F8" w:rsidRDefault="00860277">
      <w:pPr>
        <w:suppressAutoHyphens/>
        <w:spacing w:after="0" w:line="240" w:lineRule="auto"/>
        <w:jc w:val="both"/>
        <w:rPr>
          <w:rFonts w:asciiTheme="majorHAnsi" w:eastAsia="Times New Roman" w:hAnsiTheme="majorHAnsi" w:cstheme="majorHAnsi"/>
          <w:sz w:val="24"/>
          <w:u w:val="single"/>
        </w:rPr>
      </w:pPr>
    </w:p>
    <w:p w:rsidR="00852676" w:rsidRPr="00B474F8" w:rsidRDefault="00011A2B" w:rsidP="00CD7CA8">
      <w:pPr>
        <w:numPr>
          <w:ilvl w:val="0"/>
          <w:numId w:val="243"/>
        </w:numPr>
        <w:tabs>
          <w:tab w:val="left" w:pos="284"/>
        </w:tabs>
        <w:suppressAutoHyphens/>
        <w:spacing w:after="0" w:line="240" w:lineRule="auto"/>
        <w:ind w:firstLine="57"/>
        <w:jc w:val="both"/>
        <w:rPr>
          <w:rFonts w:asciiTheme="majorHAnsi" w:eastAsia="Times New Roman" w:hAnsiTheme="majorHAnsi" w:cstheme="majorHAnsi"/>
          <w:sz w:val="24"/>
        </w:rPr>
      </w:pPr>
      <w:r w:rsidRPr="00B474F8">
        <w:rPr>
          <w:rFonts w:asciiTheme="majorHAnsi" w:eastAsia="Times New Roman" w:hAnsiTheme="majorHAnsi" w:cstheme="majorHAnsi"/>
          <w:sz w:val="24"/>
        </w:rPr>
        <w:t>žáci jsou vedeni k samostatnému objevování možností využití IKT v praktickém životě</w:t>
      </w:r>
    </w:p>
    <w:p w:rsidR="00852676" w:rsidRPr="00B474F8" w:rsidRDefault="00852676">
      <w:pPr>
        <w:suppressAutoHyphens/>
        <w:spacing w:after="0" w:line="240" w:lineRule="auto"/>
        <w:jc w:val="both"/>
        <w:rPr>
          <w:rFonts w:asciiTheme="majorHAnsi" w:eastAsia="Times New Roman" w:hAnsiTheme="majorHAnsi" w:cstheme="majorHAnsi"/>
          <w:sz w:val="24"/>
        </w:rPr>
      </w:pPr>
    </w:p>
    <w:p w:rsidR="00852676" w:rsidRPr="00B474F8" w:rsidRDefault="00011A2B">
      <w:pPr>
        <w:suppressAutoHyphens/>
        <w:spacing w:after="0" w:line="240" w:lineRule="auto"/>
        <w:jc w:val="both"/>
        <w:rPr>
          <w:rFonts w:asciiTheme="majorHAnsi" w:eastAsia="Times New Roman" w:hAnsiTheme="majorHAnsi" w:cstheme="majorHAnsi"/>
          <w:sz w:val="24"/>
          <w:u w:val="single"/>
        </w:rPr>
      </w:pPr>
      <w:r w:rsidRPr="00B474F8">
        <w:rPr>
          <w:rFonts w:asciiTheme="majorHAnsi" w:eastAsia="Times New Roman" w:hAnsiTheme="majorHAnsi" w:cstheme="majorHAnsi"/>
          <w:sz w:val="24"/>
          <w:u w:val="single"/>
        </w:rPr>
        <w:t>Kompetence k řešení problémů</w:t>
      </w:r>
    </w:p>
    <w:p w:rsidR="00860277" w:rsidRPr="00B474F8" w:rsidRDefault="00860277">
      <w:pPr>
        <w:suppressAutoHyphens/>
        <w:spacing w:after="0" w:line="240" w:lineRule="auto"/>
        <w:jc w:val="both"/>
        <w:rPr>
          <w:rFonts w:asciiTheme="majorHAnsi" w:eastAsia="Times New Roman" w:hAnsiTheme="majorHAnsi" w:cstheme="majorHAnsi"/>
          <w:sz w:val="24"/>
          <w:u w:val="single"/>
        </w:rPr>
      </w:pPr>
    </w:p>
    <w:p w:rsidR="00852676" w:rsidRPr="00B474F8" w:rsidRDefault="00011A2B" w:rsidP="00CD7CA8">
      <w:pPr>
        <w:numPr>
          <w:ilvl w:val="0"/>
          <w:numId w:val="244"/>
        </w:numPr>
        <w:tabs>
          <w:tab w:val="left" w:pos="284"/>
        </w:tabs>
        <w:suppressAutoHyphens/>
        <w:spacing w:after="0" w:line="240" w:lineRule="auto"/>
        <w:ind w:firstLine="57"/>
        <w:jc w:val="both"/>
        <w:rPr>
          <w:rFonts w:asciiTheme="majorHAnsi" w:eastAsia="Times New Roman" w:hAnsiTheme="majorHAnsi" w:cstheme="majorHAnsi"/>
          <w:sz w:val="24"/>
        </w:rPr>
      </w:pPr>
      <w:r w:rsidRPr="00B474F8">
        <w:rPr>
          <w:rFonts w:asciiTheme="majorHAnsi" w:eastAsia="Times New Roman" w:hAnsiTheme="majorHAnsi" w:cstheme="majorHAnsi"/>
          <w:sz w:val="24"/>
        </w:rPr>
        <w:t>žáci jsou vedeni k tvořivému přístupu při řešení problémů, orientují se a vyhodnocují relevantnost informací</w:t>
      </w:r>
    </w:p>
    <w:p w:rsidR="00852676" w:rsidRPr="00B474F8" w:rsidRDefault="00852676">
      <w:pPr>
        <w:suppressAutoHyphens/>
        <w:spacing w:after="0" w:line="240" w:lineRule="auto"/>
        <w:jc w:val="both"/>
        <w:rPr>
          <w:rFonts w:asciiTheme="majorHAnsi" w:eastAsia="Times New Roman" w:hAnsiTheme="majorHAnsi" w:cstheme="majorHAnsi"/>
          <w:sz w:val="24"/>
        </w:rPr>
      </w:pPr>
    </w:p>
    <w:p w:rsidR="00852676" w:rsidRPr="00B474F8" w:rsidRDefault="00011A2B">
      <w:pPr>
        <w:suppressAutoHyphens/>
        <w:spacing w:after="0" w:line="240" w:lineRule="auto"/>
        <w:jc w:val="both"/>
        <w:rPr>
          <w:rFonts w:asciiTheme="majorHAnsi" w:eastAsia="Times New Roman" w:hAnsiTheme="majorHAnsi" w:cstheme="majorHAnsi"/>
          <w:sz w:val="24"/>
          <w:u w:val="single"/>
        </w:rPr>
      </w:pPr>
      <w:r w:rsidRPr="00B474F8">
        <w:rPr>
          <w:rFonts w:asciiTheme="majorHAnsi" w:eastAsia="Times New Roman" w:hAnsiTheme="majorHAnsi" w:cstheme="majorHAnsi"/>
          <w:sz w:val="24"/>
          <w:u w:val="single"/>
        </w:rPr>
        <w:t>Kompetence komunikativní</w:t>
      </w:r>
    </w:p>
    <w:p w:rsidR="00860277" w:rsidRPr="00B474F8" w:rsidRDefault="00860277">
      <w:pPr>
        <w:suppressAutoHyphens/>
        <w:spacing w:after="0" w:line="240" w:lineRule="auto"/>
        <w:jc w:val="both"/>
        <w:rPr>
          <w:rFonts w:asciiTheme="majorHAnsi" w:eastAsia="Times New Roman" w:hAnsiTheme="majorHAnsi" w:cstheme="majorHAnsi"/>
          <w:sz w:val="24"/>
          <w:u w:val="single"/>
        </w:rPr>
      </w:pPr>
    </w:p>
    <w:p w:rsidR="00852676" w:rsidRPr="00B474F8" w:rsidRDefault="00011A2B" w:rsidP="00CD7CA8">
      <w:pPr>
        <w:numPr>
          <w:ilvl w:val="0"/>
          <w:numId w:val="245"/>
        </w:numPr>
        <w:tabs>
          <w:tab w:val="left" w:pos="284"/>
        </w:tabs>
        <w:suppressAutoHyphens/>
        <w:spacing w:after="0" w:line="240" w:lineRule="auto"/>
        <w:ind w:firstLine="57"/>
        <w:jc w:val="both"/>
        <w:rPr>
          <w:rFonts w:asciiTheme="majorHAnsi" w:eastAsia="Times New Roman" w:hAnsiTheme="majorHAnsi" w:cstheme="majorHAnsi"/>
          <w:sz w:val="24"/>
        </w:rPr>
      </w:pPr>
      <w:r w:rsidRPr="00B474F8">
        <w:rPr>
          <w:rFonts w:asciiTheme="majorHAnsi" w:eastAsia="Times New Roman" w:hAnsiTheme="majorHAnsi" w:cstheme="majorHAnsi"/>
          <w:sz w:val="24"/>
        </w:rPr>
        <w:t>žáci zvládají na přiměřené úrovni elektronickou komunikaci, dodržují vžité konvence a pravidla</w:t>
      </w:r>
    </w:p>
    <w:p w:rsidR="00852676" w:rsidRPr="00B474F8" w:rsidRDefault="00852676">
      <w:pPr>
        <w:suppressAutoHyphens/>
        <w:spacing w:after="0" w:line="240" w:lineRule="auto"/>
        <w:jc w:val="both"/>
        <w:rPr>
          <w:rFonts w:asciiTheme="majorHAnsi" w:eastAsia="Times New Roman" w:hAnsiTheme="majorHAnsi" w:cstheme="majorHAnsi"/>
          <w:sz w:val="24"/>
        </w:rPr>
      </w:pPr>
    </w:p>
    <w:p w:rsidR="00852676" w:rsidRPr="00B474F8" w:rsidRDefault="00011A2B">
      <w:pPr>
        <w:suppressAutoHyphens/>
        <w:spacing w:after="0" w:line="240" w:lineRule="auto"/>
        <w:jc w:val="both"/>
        <w:rPr>
          <w:rFonts w:asciiTheme="majorHAnsi" w:eastAsia="Times New Roman" w:hAnsiTheme="majorHAnsi" w:cstheme="majorHAnsi"/>
          <w:sz w:val="24"/>
          <w:u w:val="single"/>
        </w:rPr>
      </w:pPr>
      <w:r w:rsidRPr="00B474F8">
        <w:rPr>
          <w:rFonts w:asciiTheme="majorHAnsi" w:eastAsia="Times New Roman" w:hAnsiTheme="majorHAnsi" w:cstheme="majorHAnsi"/>
          <w:sz w:val="24"/>
          <w:u w:val="single"/>
        </w:rPr>
        <w:t>Kompetence sociální a personální</w:t>
      </w:r>
    </w:p>
    <w:p w:rsidR="00860277" w:rsidRPr="00B474F8" w:rsidRDefault="00860277">
      <w:pPr>
        <w:suppressAutoHyphens/>
        <w:spacing w:after="0" w:line="240" w:lineRule="auto"/>
        <w:jc w:val="both"/>
        <w:rPr>
          <w:rFonts w:asciiTheme="majorHAnsi" w:eastAsia="Times New Roman" w:hAnsiTheme="majorHAnsi" w:cstheme="majorHAnsi"/>
          <w:sz w:val="24"/>
          <w:u w:val="single"/>
        </w:rPr>
      </w:pPr>
    </w:p>
    <w:p w:rsidR="00852676" w:rsidRPr="00B474F8" w:rsidRDefault="00011A2B" w:rsidP="00CD7CA8">
      <w:pPr>
        <w:numPr>
          <w:ilvl w:val="0"/>
          <w:numId w:val="246"/>
        </w:numPr>
        <w:tabs>
          <w:tab w:val="left" w:pos="284"/>
        </w:tabs>
        <w:suppressAutoHyphens/>
        <w:spacing w:after="0" w:line="240" w:lineRule="auto"/>
        <w:ind w:firstLine="57"/>
        <w:jc w:val="both"/>
        <w:rPr>
          <w:rFonts w:asciiTheme="majorHAnsi" w:eastAsia="Times New Roman" w:hAnsiTheme="majorHAnsi" w:cstheme="majorHAnsi"/>
          <w:sz w:val="24"/>
        </w:rPr>
      </w:pPr>
      <w:r w:rsidRPr="00B474F8">
        <w:rPr>
          <w:rFonts w:asciiTheme="majorHAnsi" w:eastAsia="Times New Roman" w:hAnsiTheme="majorHAnsi" w:cstheme="majorHAnsi"/>
          <w:sz w:val="24"/>
        </w:rPr>
        <w:t>žáci jsou vedeni k práci v týmu, k vzájemné pomoci, k organizaci a plánování práce</w:t>
      </w:r>
    </w:p>
    <w:p w:rsidR="00852676" w:rsidRPr="00B474F8" w:rsidRDefault="00852676">
      <w:pPr>
        <w:suppressAutoHyphens/>
        <w:spacing w:after="0" w:line="240" w:lineRule="auto"/>
        <w:jc w:val="both"/>
        <w:rPr>
          <w:rFonts w:asciiTheme="majorHAnsi" w:eastAsia="Times New Roman" w:hAnsiTheme="majorHAnsi" w:cstheme="majorHAnsi"/>
          <w:sz w:val="24"/>
        </w:rPr>
      </w:pPr>
    </w:p>
    <w:p w:rsidR="00852676" w:rsidRPr="00B474F8" w:rsidRDefault="00011A2B">
      <w:pPr>
        <w:suppressAutoHyphens/>
        <w:spacing w:after="0" w:line="240" w:lineRule="auto"/>
        <w:jc w:val="both"/>
        <w:rPr>
          <w:rFonts w:asciiTheme="majorHAnsi" w:eastAsia="Times New Roman" w:hAnsiTheme="majorHAnsi" w:cstheme="majorHAnsi"/>
          <w:sz w:val="24"/>
          <w:u w:val="single"/>
        </w:rPr>
      </w:pPr>
      <w:r w:rsidRPr="00B474F8">
        <w:rPr>
          <w:rFonts w:asciiTheme="majorHAnsi" w:eastAsia="Times New Roman" w:hAnsiTheme="majorHAnsi" w:cstheme="majorHAnsi"/>
          <w:sz w:val="24"/>
          <w:u w:val="single"/>
        </w:rPr>
        <w:t>Kompetence občanské</w:t>
      </w:r>
    </w:p>
    <w:p w:rsidR="00860277" w:rsidRPr="00B474F8" w:rsidRDefault="00860277">
      <w:pPr>
        <w:suppressAutoHyphens/>
        <w:spacing w:after="0" w:line="240" w:lineRule="auto"/>
        <w:jc w:val="both"/>
        <w:rPr>
          <w:rFonts w:asciiTheme="majorHAnsi" w:eastAsia="Times New Roman" w:hAnsiTheme="majorHAnsi" w:cstheme="majorHAnsi"/>
          <w:sz w:val="24"/>
          <w:u w:val="single"/>
        </w:rPr>
      </w:pPr>
    </w:p>
    <w:p w:rsidR="00852676" w:rsidRPr="00B474F8" w:rsidRDefault="00011A2B" w:rsidP="00CD7CA8">
      <w:pPr>
        <w:numPr>
          <w:ilvl w:val="0"/>
          <w:numId w:val="247"/>
        </w:numPr>
        <w:tabs>
          <w:tab w:val="left" w:pos="284"/>
        </w:tabs>
        <w:suppressAutoHyphens/>
        <w:spacing w:after="0" w:line="240" w:lineRule="auto"/>
        <w:ind w:firstLine="57"/>
        <w:jc w:val="both"/>
        <w:rPr>
          <w:rFonts w:asciiTheme="majorHAnsi" w:eastAsia="Times New Roman" w:hAnsiTheme="majorHAnsi" w:cstheme="majorHAnsi"/>
          <w:sz w:val="24"/>
        </w:rPr>
      </w:pPr>
      <w:r w:rsidRPr="00B474F8">
        <w:rPr>
          <w:rFonts w:asciiTheme="majorHAnsi" w:eastAsia="Times New Roman" w:hAnsiTheme="majorHAnsi" w:cstheme="majorHAnsi"/>
          <w:sz w:val="24"/>
        </w:rPr>
        <w:t>žáci jsou seznamováni s vazbami na legislativu a obecné morální zákony (SW pirátství, autorský zákon, ochrana osobních údajů, bezpečnost, hesla, citace pramenů)</w:t>
      </w:r>
    </w:p>
    <w:p w:rsidR="00860277" w:rsidRPr="00B474F8" w:rsidRDefault="00011A2B" w:rsidP="00CD7CA8">
      <w:pPr>
        <w:numPr>
          <w:ilvl w:val="0"/>
          <w:numId w:val="247"/>
        </w:numPr>
        <w:tabs>
          <w:tab w:val="left" w:pos="284"/>
        </w:tabs>
        <w:suppressAutoHyphens/>
        <w:spacing w:after="0" w:line="360" w:lineRule="auto"/>
        <w:ind w:firstLine="57"/>
        <w:jc w:val="both"/>
        <w:rPr>
          <w:rFonts w:asciiTheme="majorHAnsi" w:eastAsia="Times New Roman" w:hAnsiTheme="majorHAnsi" w:cstheme="majorHAnsi"/>
          <w:sz w:val="24"/>
        </w:rPr>
      </w:pPr>
      <w:r w:rsidRPr="00B474F8">
        <w:rPr>
          <w:rFonts w:asciiTheme="majorHAnsi" w:eastAsia="Times New Roman" w:hAnsiTheme="majorHAnsi" w:cstheme="majorHAnsi"/>
          <w:sz w:val="24"/>
        </w:rPr>
        <w:t>jsou při zpracování informací vedeni ke kritickému myšlení</w:t>
      </w:r>
    </w:p>
    <w:p w:rsidR="00852676" w:rsidRPr="00B474F8" w:rsidRDefault="00011A2B">
      <w:pPr>
        <w:suppressAutoHyphens/>
        <w:spacing w:after="0" w:line="360" w:lineRule="auto"/>
        <w:jc w:val="both"/>
        <w:rPr>
          <w:rFonts w:asciiTheme="majorHAnsi" w:eastAsia="Times New Roman" w:hAnsiTheme="majorHAnsi" w:cstheme="majorHAnsi"/>
          <w:sz w:val="24"/>
          <w:u w:val="single"/>
        </w:rPr>
      </w:pPr>
      <w:r w:rsidRPr="00B474F8">
        <w:rPr>
          <w:rFonts w:asciiTheme="majorHAnsi" w:eastAsia="Times New Roman" w:hAnsiTheme="majorHAnsi" w:cstheme="majorHAnsi"/>
          <w:sz w:val="24"/>
          <w:u w:val="single"/>
        </w:rPr>
        <w:t>Kompetence pracovní</w:t>
      </w:r>
    </w:p>
    <w:p w:rsidR="00852676" w:rsidRPr="00B474F8" w:rsidRDefault="00011A2B" w:rsidP="00CD7CA8">
      <w:pPr>
        <w:numPr>
          <w:ilvl w:val="0"/>
          <w:numId w:val="248"/>
        </w:numPr>
        <w:tabs>
          <w:tab w:val="left" w:pos="284"/>
        </w:tabs>
        <w:suppressAutoHyphens/>
        <w:spacing w:after="0" w:line="360" w:lineRule="auto"/>
        <w:ind w:firstLine="57"/>
        <w:jc w:val="both"/>
        <w:rPr>
          <w:rFonts w:asciiTheme="majorHAnsi" w:eastAsia="Times New Roman" w:hAnsiTheme="majorHAnsi" w:cstheme="majorHAnsi"/>
          <w:sz w:val="24"/>
        </w:rPr>
      </w:pPr>
      <w:r w:rsidRPr="00B474F8">
        <w:rPr>
          <w:rFonts w:asciiTheme="majorHAnsi" w:eastAsia="Times New Roman" w:hAnsiTheme="majorHAnsi" w:cstheme="majorHAnsi"/>
          <w:sz w:val="24"/>
        </w:rPr>
        <w:t>žáci dodržují bezpečnostní a hygienická pravidla při práci s</w:t>
      </w:r>
      <w:r w:rsidR="00B65FFC" w:rsidRPr="00B474F8">
        <w:rPr>
          <w:rFonts w:asciiTheme="majorHAnsi" w:eastAsia="Times New Roman" w:hAnsiTheme="majorHAnsi" w:cstheme="majorHAnsi"/>
          <w:sz w:val="24"/>
        </w:rPr>
        <w:t> </w:t>
      </w:r>
      <w:r w:rsidRPr="00B474F8">
        <w:rPr>
          <w:rFonts w:asciiTheme="majorHAnsi" w:eastAsia="Times New Roman" w:hAnsiTheme="majorHAnsi" w:cstheme="majorHAnsi"/>
          <w:sz w:val="24"/>
        </w:rPr>
        <w:t>PC</w:t>
      </w:r>
    </w:p>
    <w:p w:rsidR="00B65FFC" w:rsidRPr="00B474F8" w:rsidRDefault="00B65FFC" w:rsidP="00B65FFC">
      <w:pPr>
        <w:spacing w:after="0"/>
        <w:ind w:firstLine="709"/>
        <w:jc w:val="both"/>
        <w:rPr>
          <w:rFonts w:asciiTheme="majorHAnsi" w:hAnsiTheme="majorHAnsi" w:cstheme="majorHAnsi"/>
        </w:rPr>
      </w:pPr>
    </w:p>
    <w:p w:rsidR="00B65FFC" w:rsidRPr="0077476D" w:rsidRDefault="0077476D" w:rsidP="0077476D">
      <w:pPr>
        <w:suppressAutoHyphens/>
        <w:spacing w:after="0" w:line="240" w:lineRule="auto"/>
        <w:rPr>
          <w:rFonts w:asciiTheme="majorHAnsi" w:eastAsia="Times New Roman" w:hAnsiTheme="majorHAnsi" w:cstheme="majorHAnsi"/>
          <w:sz w:val="24"/>
          <w:u w:val="single"/>
        </w:rPr>
      </w:pPr>
      <w:r>
        <w:rPr>
          <w:rFonts w:asciiTheme="majorHAnsi" w:eastAsia="Times New Roman" w:hAnsiTheme="majorHAnsi" w:cstheme="majorHAnsi"/>
          <w:sz w:val="24"/>
          <w:u w:val="single"/>
        </w:rPr>
        <w:t>Kompetence digitální</w:t>
      </w:r>
    </w:p>
    <w:p w:rsidR="00B65FFC" w:rsidRPr="00B474F8" w:rsidRDefault="00B65FFC" w:rsidP="00CD7CA8">
      <w:pPr>
        <w:pStyle w:val="Odstavecseseznamem"/>
        <w:numPr>
          <w:ilvl w:val="0"/>
          <w:numId w:val="509"/>
        </w:numPr>
        <w:spacing w:after="0"/>
        <w:jc w:val="both"/>
        <w:rPr>
          <w:rFonts w:asciiTheme="majorHAnsi" w:hAnsiTheme="majorHAnsi" w:cstheme="majorHAnsi"/>
        </w:rPr>
      </w:pPr>
      <w:r w:rsidRPr="00B474F8">
        <w:rPr>
          <w:rFonts w:asciiTheme="majorHAnsi" w:hAnsiTheme="majorHAnsi" w:cstheme="majorHAnsi"/>
        </w:rPr>
        <w:t>Podporujeme rozvíjení digitálních kompetencí prostředky a technologiemi, které jsou vhodné pro výchovu ke zdraví.</w:t>
      </w:r>
    </w:p>
    <w:p w:rsidR="00B65FFC" w:rsidRPr="00B474F8" w:rsidRDefault="00B65FFC" w:rsidP="00CD7CA8">
      <w:pPr>
        <w:pStyle w:val="Odstavecseseznamem"/>
        <w:numPr>
          <w:ilvl w:val="0"/>
          <w:numId w:val="509"/>
        </w:numPr>
        <w:spacing w:after="0"/>
        <w:jc w:val="both"/>
        <w:rPr>
          <w:rFonts w:asciiTheme="majorHAnsi" w:hAnsiTheme="majorHAnsi" w:cstheme="majorHAnsi"/>
        </w:rPr>
      </w:pPr>
      <w:r w:rsidRPr="00B474F8">
        <w:rPr>
          <w:rFonts w:asciiTheme="majorHAnsi" w:hAnsiTheme="majorHAnsi" w:cstheme="majorHAnsi"/>
        </w:rPr>
        <w:t>Vedeme žáky k poznání důvěryhodných digitálních zdrojů v oblasti výchovy ke zdraví, k běžnému využívání digitálních technologií pro zaznamenání, ukládání a vyhodnocování dat, které jim umožní vhodně utvářet jejich denní režim a rozhodovat se v situacích podporujících i ohrožujících zdraví.</w:t>
      </w:r>
    </w:p>
    <w:p w:rsidR="00B65FFC" w:rsidRPr="00B474F8" w:rsidRDefault="00B65FFC" w:rsidP="00CD7CA8">
      <w:pPr>
        <w:pStyle w:val="Odstavecseseznamem"/>
        <w:numPr>
          <w:ilvl w:val="0"/>
          <w:numId w:val="509"/>
        </w:numPr>
        <w:spacing w:after="0"/>
        <w:jc w:val="both"/>
        <w:rPr>
          <w:rFonts w:asciiTheme="majorHAnsi" w:hAnsiTheme="majorHAnsi" w:cstheme="majorHAnsi"/>
        </w:rPr>
      </w:pPr>
      <w:r w:rsidRPr="00B474F8">
        <w:rPr>
          <w:rFonts w:asciiTheme="majorHAnsi" w:hAnsiTheme="majorHAnsi" w:cstheme="majorHAnsi"/>
        </w:rPr>
        <w:t>Vedeme žáky k bezpečné komunikaci prostřednictvím digitálních technologií a cílenému snižování rizik souvisejících se ztrátou soukromí a osobního bezpečí při nedodržení pravidel komunikace.</w:t>
      </w:r>
    </w:p>
    <w:p w:rsidR="00852676" w:rsidRPr="00B474F8" w:rsidRDefault="00852676">
      <w:pPr>
        <w:suppressAutoHyphens/>
        <w:spacing w:after="0" w:line="240" w:lineRule="auto"/>
        <w:rPr>
          <w:rFonts w:asciiTheme="majorHAnsi" w:eastAsia="Times New Roman" w:hAnsiTheme="majorHAnsi" w:cstheme="majorHAnsi"/>
          <w:sz w:val="24"/>
        </w:rPr>
      </w:pPr>
    </w:p>
    <w:p w:rsidR="00860277" w:rsidRPr="00B474F8" w:rsidRDefault="00860277">
      <w:pPr>
        <w:suppressAutoHyphens/>
        <w:spacing w:after="0" w:line="240" w:lineRule="auto"/>
        <w:rPr>
          <w:rFonts w:asciiTheme="majorHAnsi" w:eastAsia="Times New Roman" w:hAnsiTheme="majorHAnsi" w:cstheme="majorHAnsi"/>
          <w:b/>
          <w:sz w:val="28"/>
        </w:rPr>
      </w:pPr>
    </w:p>
    <w:p w:rsidR="00B65FFC" w:rsidRPr="00B474F8" w:rsidRDefault="00B65FFC">
      <w:pPr>
        <w:suppressAutoHyphens/>
        <w:spacing w:after="0" w:line="240" w:lineRule="auto"/>
        <w:rPr>
          <w:rFonts w:asciiTheme="majorHAnsi" w:eastAsia="Times New Roman" w:hAnsiTheme="majorHAnsi" w:cstheme="majorHAnsi"/>
          <w:b/>
          <w:sz w:val="28"/>
        </w:rPr>
      </w:pPr>
    </w:p>
    <w:p w:rsidR="00B65FFC" w:rsidRPr="00B474F8" w:rsidRDefault="00B65FFC">
      <w:pPr>
        <w:suppressAutoHyphens/>
        <w:spacing w:after="0" w:line="240" w:lineRule="auto"/>
        <w:rPr>
          <w:rFonts w:asciiTheme="majorHAnsi" w:eastAsia="Times New Roman" w:hAnsiTheme="majorHAnsi" w:cstheme="majorHAnsi"/>
          <w:b/>
          <w:sz w:val="28"/>
        </w:rPr>
      </w:pPr>
    </w:p>
    <w:p w:rsidR="00B65FFC" w:rsidRPr="00B474F8" w:rsidRDefault="00B65FFC">
      <w:pPr>
        <w:suppressAutoHyphens/>
        <w:spacing w:after="0" w:line="240" w:lineRule="auto"/>
        <w:rPr>
          <w:rFonts w:asciiTheme="majorHAnsi" w:eastAsia="Times New Roman" w:hAnsiTheme="majorHAnsi" w:cstheme="majorHAnsi"/>
          <w:b/>
          <w:sz w:val="28"/>
        </w:rPr>
      </w:pPr>
    </w:p>
    <w:p w:rsidR="00B65FFC" w:rsidRPr="00B474F8" w:rsidRDefault="00B65FFC">
      <w:pPr>
        <w:suppressAutoHyphens/>
        <w:spacing w:after="0" w:line="240" w:lineRule="auto"/>
        <w:rPr>
          <w:rFonts w:asciiTheme="majorHAnsi" w:eastAsia="Times New Roman" w:hAnsiTheme="majorHAnsi" w:cstheme="majorHAnsi"/>
          <w:b/>
          <w:sz w:val="28"/>
        </w:rPr>
      </w:pPr>
    </w:p>
    <w:p w:rsidR="00B65FFC" w:rsidRPr="00B474F8" w:rsidRDefault="00B65FFC">
      <w:pPr>
        <w:suppressAutoHyphens/>
        <w:spacing w:after="0" w:line="240" w:lineRule="auto"/>
        <w:rPr>
          <w:rFonts w:asciiTheme="majorHAnsi" w:eastAsia="Times New Roman" w:hAnsiTheme="majorHAnsi" w:cstheme="majorHAnsi"/>
          <w:b/>
          <w:sz w:val="28"/>
        </w:rPr>
      </w:pPr>
    </w:p>
    <w:p w:rsidR="00B65FFC" w:rsidRPr="00B474F8" w:rsidRDefault="00B65FFC">
      <w:pPr>
        <w:suppressAutoHyphens/>
        <w:spacing w:after="0" w:line="240" w:lineRule="auto"/>
        <w:rPr>
          <w:rFonts w:asciiTheme="majorHAnsi" w:eastAsia="Times New Roman" w:hAnsiTheme="majorHAnsi" w:cstheme="majorHAnsi"/>
          <w:b/>
          <w:sz w:val="28"/>
        </w:rPr>
      </w:pPr>
    </w:p>
    <w:p w:rsidR="00B65FFC" w:rsidRDefault="00B65FFC">
      <w:pPr>
        <w:suppressAutoHyphens/>
        <w:spacing w:after="0" w:line="240" w:lineRule="auto"/>
        <w:rPr>
          <w:rFonts w:asciiTheme="majorHAnsi" w:eastAsia="Times New Roman" w:hAnsiTheme="majorHAnsi" w:cstheme="majorHAnsi"/>
          <w:b/>
          <w:sz w:val="28"/>
        </w:rPr>
      </w:pPr>
    </w:p>
    <w:p w:rsidR="00784FC5" w:rsidRDefault="00784FC5">
      <w:pPr>
        <w:suppressAutoHyphens/>
        <w:spacing w:after="0" w:line="240" w:lineRule="auto"/>
        <w:rPr>
          <w:rFonts w:asciiTheme="majorHAnsi" w:eastAsia="Times New Roman" w:hAnsiTheme="majorHAnsi" w:cstheme="majorHAnsi"/>
          <w:b/>
          <w:sz w:val="28"/>
        </w:rPr>
      </w:pPr>
    </w:p>
    <w:p w:rsidR="00784FC5" w:rsidRDefault="00784FC5">
      <w:pPr>
        <w:suppressAutoHyphens/>
        <w:spacing w:after="0" w:line="240" w:lineRule="auto"/>
        <w:rPr>
          <w:rFonts w:asciiTheme="majorHAnsi" w:eastAsia="Times New Roman" w:hAnsiTheme="majorHAnsi" w:cstheme="majorHAnsi"/>
          <w:b/>
          <w:sz w:val="28"/>
        </w:rPr>
      </w:pPr>
    </w:p>
    <w:p w:rsidR="00784FC5" w:rsidRDefault="00784FC5">
      <w:pPr>
        <w:suppressAutoHyphens/>
        <w:spacing w:after="0" w:line="240" w:lineRule="auto"/>
        <w:rPr>
          <w:rFonts w:asciiTheme="majorHAnsi" w:eastAsia="Times New Roman" w:hAnsiTheme="majorHAnsi" w:cstheme="majorHAnsi"/>
          <w:b/>
          <w:sz w:val="28"/>
        </w:rPr>
      </w:pPr>
    </w:p>
    <w:p w:rsidR="00784FC5" w:rsidRDefault="00784FC5">
      <w:pPr>
        <w:suppressAutoHyphens/>
        <w:spacing w:after="0" w:line="240" w:lineRule="auto"/>
        <w:rPr>
          <w:rFonts w:asciiTheme="majorHAnsi" w:eastAsia="Times New Roman" w:hAnsiTheme="majorHAnsi" w:cstheme="majorHAnsi"/>
          <w:b/>
          <w:sz w:val="28"/>
        </w:rPr>
      </w:pPr>
    </w:p>
    <w:p w:rsidR="00784FC5" w:rsidRDefault="00784FC5">
      <w:pPr>
        <w:suppressAutoHyphens/>
        <w:spacing w:after="0" w:line="240" w:lineRule="auto"/>
        <w:rPr>
          <w:rFonts w:asciiTheme="majorHAnsi" w:eastAsia="Times New Roman" w:hAnsiTheme="majorHAnsi" w:cstheme="majorHAnsi"/>
          <w:b/>
          <w:sz w:val="28"/>
        </w:rPr>
      </w:pPr>
    </w:p>
    <w:p w:rsidR="00784FC5" w:rsidRDefault="00784FC5">
      <w:pPr>
        <w:suppressAutoHyphens/>
        <w:spacing w:after="0" w:line="240" w:lineRule="auto"/>
        <w:rPr>
          <w:rFonts w:asciiTheme="majorHAnsi" w:eastAsia="Times New Roman" w:hAnsiTheme="majorHAnsi" w:cstheme="majorHAnsi"/>
          <w:b/>
          <w:sz w:val="28"/>
        </w:rPr>
      </w:pPr>
    </w:p>
    <w:p w:rsidR="00784FC5" w:rsidRDefault="00784FC5">
      <w:pPr>
        <w:suppressAutoHyphens/>
        <w:spacing w:after="0" w:line="240" w:lineRule="auto"/>
        <w:rPr>
          <w:rFonts w:asciiTheme="majorHAnsi" w:eastAsia="Times New Roman" w:hAnsiTheme="majorHAnsi" w:cstheme="majorHAnsi"/>
          <w:b/>
          <w:sz w:val="28"/>
        </w:rPr>
      </w:pPr>
    </w:p>
    <w:p w:rsidR="00784FC5" w:rsidRDefault="00784FC5">
      <w:pPr>
        <w:suppressAutoHyphens/>
        <w:spacing w:after="0" w:line="240" w:lineRule="auto"/>
        <w:rPr>
          <w:rFonts w:asciiTheme="majorHAnsi" w:eastAsia="Times New Roman" w:hAnsiTheme="majorHAnsi" w:cstheme="majorHAnsi"/>
          <w:b/>
          <w:sz w:val="28"/>
        </w:rPr>
      </w:pPr>
    </w:p>
    <w:p w:rsidR="00784FC5" w:rsidRDefault="00784FC5">
      <w:pPr>
        <w:suppressAutoHyphens/>
        <w:spacing w:after="0" w:line="240" w:lineRule="auto"/>
        <w:rPr>
          <w:rFonts w:asciiTheme="majorHAnsi" w:eastAsia="Times New Roman" w:hAnsiTheme="majorHAnsi" w:cstheme="majorHAnsi"/>
          <w:b/>
          <w:sz w:val="28"/>
        </w:rPr>
      </w:pPr>
    </w:p>
    <w:p w:rsidR="00784FC5" w:rsidRDefault="00784FC5">
      <w:pPr>
        <w:suppressAutoHyphens/>
        <w:spacing w:after="0" w:line="240" w:lineRule="auto"/>
        <w:rPr>
          <w:rFonts w:asciiTheme="majorHAnsi" w:eastAsia="Times New Roman" w:hAnsiTheme="majorHAnsi" w:cstheme="majorHAnsi"/>
          <w:b/>
          <w:sz w:val="28"/>
        </w:rPr>
      </w:pPr>
    </w:p>
    <w:p w:rsidR="00784FC5" w:rsidRDefault="00784FC5">
      <w:pPr>
        <w:suppressAutoHyphens/>
        <w:spacing w:after="0" w:line="240" w:lineRule="auto"/>
        <w:rPr>
          <w:rFonts w:asciiTheme="majorHAnsi" w:eastAsia="Times New Roman" w:hAnsiTheme="majorHAnsi" w:cstheme="majorHAnsi"/>
          <w:b/>
          <w:sz w:val="28"/>
        </w:rPr>
      </w:pPr>
    </w:p>
    <w:p w:rsidR="00784FC5" w:rsidRDefault="00784FC5">
      <w:pPr>
        <w:suppressAutoHyphens/>
        <w:spacing w:after="0" w:line="240" w:lineRule="auto"/>
        <w:rPr>
          <w:rFonts w:asciiTheme="majorHAnsi" w:eastAsia="Times New Roman" w:hAnsiTheme="majorHAnsi" w:cstheme="majorHAnsi"/>
          <w:b/>
          <w:sz w:val="28"/>
        </w:rPr>
      </w:pPr>
    </w:p>
    <w:p w:rsidR="00784FC5" w:rsidRDefault="00784FC5">
      <w:pPr>
        <w:suppressAutoHyphens/>
        <w:spacing w:after="0" w:line="240" w:lineRule="auto"/>
        <w:rPr>
          <w:rFonts w:asciiTheme="majorHAnsi" w:eastAsia="Times New Roman" w:hAnsiTheme="majorHAnsi" w:cstheme="majorHAnsi"/>
          <w:b/>
          <w:sz w:val="28"/>
        </w:rPr>
      </w:pPr>
    </w:p>
    <w:p w:rsidR="00784FC5" w:rsidRDefault="00784FC5">
      <w:pPr>
        <w:suppressAutoHyphens/>
        <w:spacing w:after="0" w:line="240" w:lineRule="auto"/>
        <w:rPr>
          <w:rFonts w:asciiTheme="majorHAnsi" w:eastAsia="Times New Roman" w:hAnsiTheme="majorHAnsi" w:cstheme="majorHAnsi"/>
          <w:b/>
          <w:sz w:val="28"/>
        </w:rPr>
      </w:pPr>
    </w:p>
    <w:p w:rsidR="00784FC5" w:rsidRDefault="00784FC5">
      <w:pPr>
        <w:suppressAutoHyphens/>
        <w:spacing w:after="0" w:line="240" w:lineRule="auto"/>
        <w:rPr>
          <w:rFonts w:asciiTheme="majorHAnsi" w:eastAsia="Times New Roman" w:hAnsiTheme="majorHAnsi" w:cstheme="majorHAnsi"/>
          <w:b/>
          <w:sz w:val="28"/>
        </w:rPr>
      </w:pPr>
    </w:p>
    <w:p w:rsidR="00784FC5" w:rsidRDefault="00784FC5">
      <w:pPr>
        <w:suppressAutoHyphens/>
        <w:spacing w:after="0" w:line="240" w:lineRule="auto"/>
        <w:rPr>
          <w:rFonts w:asciiTheme="majorHAnsi" w:eastAsia="Times New Roman" w:hAnsiTheme="majorHAnsi" w:cstheme="majorHAnsi"/>
          <w:b/>
          <w:sz w:val="28"/>
        </w:rPr>
      </w:pPr>
    </w:p>
    <w:p w:rsidR="00784FC5" w:rsidRDefault="00784FC5">
      <w:pPr>
        <w:suppressAutoHyphens/>
        <w:spacing w:after="0" w:line="240" w:lineRule="auto"/>
        <w:rPr>
          <w:rFonts w:asciiTheme="majorHAnsi" w:eastAsia="Times New Roman" w:hAnsiTheme="majorHAnsi" w:cstheme="majorHAnsi"/>
          <w:b/>
          <w:sz w:val="28"/>
        </w:rPr>
      </w:pPr>
    </w:p>
    <w:p w:rsidR="00784FC5" w:rsidRDefault="00784FC5">
      <w:pPr>
        <w:suppressAutoHyphens/>
        <w:spacing w:after="0" w:line="240" w:lineRule="auto"/>
        <w:rPr>
          <w:rFonts w:asciiTheme="majorHAnsi" w:eastAsia="Times New Roman" w:hAnsiTheme="majorHAnsi" w:cstheme="majorHAnsi"/>
          <w:b/>
          <w:sz w:val="28"/>
        </w:rPr>
      </w:pPr>
    </w:p>
    <w:p w:rsidR="00784FC5" w:rsidRDefault="00784FC5">
      <w:pPr>
        <w:suppressAutoHyphens/>
        <w:spacing w:after="0" w:line="240" w:lineRule="auto"/>
        <w:rPr>
          <w:rFonts w:asciiTheme="majorHAnsi" w:eastAsia="Times New Roman" w:hAnsiTheme="majorHAnsi" w:cstheme="majorHAnsi"/>
          <w:b/>
          <w:sz w:val="28"/>
        </w:rPr>
      </w:pPr>
    </w:p>
    <w:p w:rsidR="00784FC5" w:rsidRPr="00B474F8" w:rsidRDefault="00784FC5">
      <w:pPr>
        <w:suppressAutoHyphens/>
        <w:spacing w:after="0" w:line="240" w:lineRule="auto"/>
        <w:rPr>
          <w:rFonts w:asciiTheme="majorHAnsi" w:eastAsia="Times New Roman" w:hAnsiTheme="majorHAnsi" w:cstheme="majorHAnsi"/>
          <w:b/>
          <w:sz w:val="28"/>
        </w:rPr>
      </w:pPr>
    </w:p>
    <w:p w:rsidR="00B65FFC" w:rsidRPr="00B474F8" w:rsidRDefault="00B65FFC">
      <w:pPr>
        <w:suppressAutoHyphens/>
        <w:spacing w:after="0" w:line="240" w:lineRule="auto"/>
        <w:rPr>
          <w:rFonts w:asciiTheme="majorHAnsi" w:eastAsia="Times New Roman" w:hAnsiTheme="majorHAnsi" w:cstheme="majorHAnsi"/>
          <w:b/>
          <w:sz w:val="28"/>
        </w:rPr>
      </w:pPr>
    </w:p>
    <w:p w:rsidR="00B65FFC" w:rsidRPr="00B474F8" w:rsidRDefault="00B65FFC">
      <w:pPr>
        <w:suppressAutoHyphens/>
        <w:spacing w:after="0" w:line="240" w:lineRule="auto"/>
        <w:rPr>
          <w:rFonts w:asciiTheme="majorHAnsi" w:eastAsia="Times New Roman" w:hAnsiTheme="majorHAnsi" w:cstheme="majorHAnsi"/>
          <w:b/>
          <w:sz w:val="28"/>
        </w:rPr>
      </w:pPr>
    </w:p>
    <w:p w:rsidR="00852676" w:rsidRPr="00B474F8" w:rsidRDefault="00011A2B">
      <w:pPr>
        <w:suppressAutoHyphens/>
        <w:spacing w:after="0" w:line="240" w:lineRule="auto"/>
        <w:rPr>
          <w:rFonts w:asciiTheme="majorHAnsi" w:eastAsia="Times New Roman" w:hAnsiTheme="majorHAnsi" w:cstheme="majorHAnsi"/>
          <w:b/>
          <w:sz w:val="28"/>
        </w:rPr>
      </w:pPr>
      <w:r w:rsidRPr="00B474F8">
        <w:rPr>
          <w:rFonts w:asciiTheme="majorHAnsi" w:eastAsia="Times New Roman" w:hAnsiTheme="majorHAnsi" w:cstheme="majorHAnsi"/>
          <w:b/>
          <w:sz w:val="28"/>
        </w:rPr>
        <w:lastRenderedPageBreak/>
        <w:t>Vzdělávací oblast: Volitelné předměty</w:t>
      </w:r>
    </w:p>
    <w:p w:rsidR="00852676" w:rsidRPr="00B474F8" w:rsidRDefault="00011A2B">
      <w:pPr>
        <w:suppressAutoHyphens/>
        <w:spacing w:after="0" w:line="240" w:lineRule="auto"/>
        <w:rPr>
          <w:rFonts w:asciiTheme="majorHAnsi" w:eastAsia="Times New Roman" w:hAnsiTheme="majorHAnsi" w:cstheme="majorHAnsi"/>
          <w:b/>
          <w:sz w:val="28"/>
        </w:rPr>
      </w:pPr>
      <w:r w:rsidRPr="00B474F8">
        <w:rPr>
          <w:rFonts w:asciiTheme="majorHAnsi" w:eastAsia="Times New Roman" w:hAnsiTheme="majorHAnsi" w:cstheme="majorHAnsi"/>
          <w:b/>
          <w:sz w:val="28"/>
        </w:rPr>
        <w:t>Vyučovací předmět: Cvičení z informatiky</w:t>
      </w:r>
    </w:p>
    <w:p w:rsidR="00852676" w:rsidRPr="00B474F8" w:rsidRDefault="00011A2B">
      <w:pPr>
        <w:suppressAutoHyphens/>
        <w:spacing w:after="0" w:line="240" w:lineRule="auto"/>
        <w:rPr>
          <w:rFonts w:asciiTheme="majorHAnsi" w:eastAsia="Times New Roman" w:hAnsiTheme="majorHAnsi" w:cstheme="majorHAnsi"/>
          <w:b/>
          <w:sz w:val="28"/>
        </w:rPr>
      </w:pPr>
      <w:r w:rsidRPr="00B474F8">
        <w:rPr>
          <w:rFonts w:asciiTheme="majorHAnsi" w:eastAsia="Times New Roman" w:hAnsiTheme="majorHAnsi" w:cstheme="majorHAnsi"/>
          <w:b/>
          <w:sz w:val="28"/>
        </w:rPr>
        <w:t>Ročník: 7.</w:t>
      </w:r>
    </w:p>
    <w:p w:rsidR="00852676" w:rsidRPr="00B474F8" w:rsidRDefault="00852676">
      <w:pPr>
        <w:suppressAutoHyphens/>
        <w:spacing w:after="0" w:line="240" w:lineRule="auto"/>
        <w:rPr>
          <w:rFonts w:asciiTheme="majorHAnsi" w:eastAsia="Times New Roman" w:hAnsiTheme="majorHAnsi" w:cstheme="majorHAnsi"/>
          <w:b/>
          <w:sz w:val="28"/>
        </w:rPr>
      </w:pPr>
    </w:p>
    <w:tbl>
      <w:tblPr>
        <w:tblW w:w="0" w:type="auto"/>
        <w:tblInd w:w="108" w:type="dxa"/>
        <w:tblCellMar>
          <w:left w:w="10" w:type="dxa"/>
          <w:right w:w="10" w:type="dxa"/>
        </w:tblCellMar>
        <w:tblLook w:val="04A0" w:firstRow="1" w:lastRow="0" w:firstColumn="1" w:lastColumn="0" w:noHBand="0" w:noVBand="1"/>
      </w:tblPr>
      <w:tblGrid>
        <w:gridCol w:w="2947"/>
        <w:gridCol w:w="2356"/>
        <w:gridCol w:w="2131"/>
        <w:gridCol w:w="1520"/>
      </w:tblGrid>
      <w:tr w:rsidR="00852676" w:rsidRPr="00B474F8" w:rsidTr="004806BA">
        <w:tc>
          <w:tcPr>
            <w:tcW w:w="294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sz w:val="24"/>
              </w:rPr>
            </w:pPr>
          </w:p>
          <w:p w:rsidR="00852676" w:rsidRPr="00B474F8" w:rsidRDefault="00011A2B">
            <w:pPr>
              <w:suppressAutoHyphens/>
              <w:spacing w:after="0" w:line="240" w:lineRule="auto"/>
              <w:jc w:val="center"/>
              <w:rPr>
                <w:rFonts w:asciiTheme="majorHAnsi" w:eastAsia="Times New Roman" w:hAnsiTheme="majorHAnsi" w:cstheme="majorHAnsi"/>
                <w:b/>
                <w:sz w:val="24"/>
              </w:rPr>
            </w:pPr>
            <w:r w:rsidRPr="00B474F8">
              <w:rPr>
                <w:rFonts w:asciiTheme="majorHAnsi" w:eastAsia="Times New Roman" w:hAnsiTheme="majorHAnsi" w:cstheme="majorHAnsi"/>
                <w:b/>
                <w:sz w:val="24"/>
              </w:rPr>
              <w:t>Výstupy</w:t>
            </w:r>
          </w:p>
          <w:p w:rsidR="00852676" w:rsidRPr="00B474F8" w:rsidRDefault="00852676">
            <w:pPr>
              <w:suppressAutoHyphens/>
              <w:spacing w:after="0" w:line="240" w:lineRule="auto"/>
              <w:jc w:val="center"/>
              <w:rPr>
                <w:rFonts w:asciiTheme="majorHAnsi" w:hAnsiTheme="majorHAnsi" w:cstheme="majorHAnsi"/>
              </w:rPr>
            </w:pPr>
          </w:p>
        </w:tc>
        <w:tc>
          <w:tcPr>
            <w:tcW w:w="2356"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sz w:val="24"/>
              </w:rPr>
            </w:pPr>
          </w:p>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4"/>
              </w:rPr>
              <w:t>Učivo</w:t>
            </w:r>
          </w:p>
        </w:tc>
        <w:tc>
          <w:tcPr>
            <w:tcW w:w="213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4"/>
              </w:rPr>
              <w:t>Průřezová témata, mezipředmětové vztahy</w:t>
            </w:r>
          </w:p>
        </w:tc>
        <w:tc>
          <w:tcPr>
            <w:tcW w:w="15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sz w:val="24"/>
              </w:rPr>
            </w:pPr>
          </w:p>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4"/>
              </w:rPr>
              <w:t>Poznámky</w:t>
            </w:r>
          </w:p>
        </w:tc>
      </w:tr>
      <w:tr w:rsidR="00852676" w:rsidRPr="00B474F8" w:rsidTr="004806BA">
        <w:tc>
          <w:tcPr>
            <w:tcW w:w="294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pacing w:before="119" w:after="0" w:line="240" w:lineRule="auto"/>
              <w:ind w:left="57"/>
              <w:rPr>
                <w:rFonts w:asciiTheme="majorHAnsi" w:eastAsia="Times New Roman" w:hAnsiTheme="majorHAnsi" w:cstheme="majorHAnsi"/>
                <w:b/>
                <w:sz w:val="24"/>
              </w:rPr>
            </w:pPr>
            <w:r w:rsidRPr="00B474F8">
              <w:rPr>
                <w:rFonts w:asciiTheme="majorHAnsi" w:eastAsia="Times New Roman" w:hAnsiTheme="majorHAnsi" w:cstheme="majorHAnsi"/>
                <w:b/>
                <w:sz w:val="24"/>
              </w:rPr>
              <w:t>Vyhledávání informací a komunikace</w:t>
            </w:r>
          </w:p>
          <w:p w:rsidR="00852676" w:rsidRPr="00B474F8" w:rsidRDefault="00852676">
            <w:pPr>
              <w:spacing w:before="119" w:after="0" w:line="240" w:lineRule="auto"/>
              <w:ind w:left="57"/>
              <w:rPr>
                <w:rFonts w:asciiTheme="majorHAnsi" w:eastAsia="Times New Roman" w:hAnsiTheme="majorHAnsi" w:cstheme="majorHAnsi"/>
                <w:b/>
                <w:sz w:val="24"/>
              </w:rPr>
            </w:pPr>
          </w:p>
          <w:p w:rsidR="00852676" w:rsidRPr="00B474F8" w:rsidRDefault="00011A2B">
            <w:pPr>
              <w:spacing w:before="62" w:after="0" w:line="240" w:lineRule="auto"/>
              <w:ind w:left="57"/>
              <w:rPr>
                <w:rFonts w:asciiTheme="majorHAnsi" w:eastAsia="Times New Roman" w:hAnsiTheme="majorHAnsi" w:cstheme="majorHAnsi"/>
                <w:sz w:val="24"/>
              </w:rPr>
            </w:pPr>
            <w:r w:rsidRPr="00B474F8">
              <w:rPr>
                <w:rFonts w:asciiTheme="majorHAnsi" w:eastAsia="Times New Roman" w:hAnsiTheme="majorHAnsi" w:cstheme="majorHAnsi"/>
                <w:sz w:val="24"/>
              </w:rPr>
              <w:t>Žák:</w:t>
            </w:r>
          </w:p>
          <w:p w:rsidR="00852676" w:rsidRPr="00B474F8" w:rsidRDefault="00011A2B" w:rsidP="00CD7CA8">
            <w:pPr>
              <w:numPr>
                <w:ilvl w:val="0"/>
                <w:numId w:val="249"/>
              </w:numPr>
              <w:tabs>
                <w:tab w:val="left" w:pos="284"/>
              </w:tabs>
              <w:spacing w:before="23" w:after="119" w:line="240" w:lineRule="auto"/>
              <w:ind w:right="113" w:firstLine="57"/>
              <w:rPr>
                <w:rFonts w:asciiTheme="majorHAnsi" w:eastAsia="Times New Roman" w:hAnsiTheme="majorHAnsi" w:cstheme="majorHAnsi"/>
                <w:sz w:val="24"/>
              </w:rPr>
            </w:pPr>
            <w:r w:rsidRPr="00B474F8">
              <w:rPr>
                <w:rFonts w:asciiTheme="majorHAnsi" w:eastAsia="Times New Roman" w:hAnsiTheme="majorHAnsi" w:cstheme="majorHAnsi"/>
                <w:sz w:val="24"/>
              </w:rPr>
              <w:t>ověřuje věrohodnost informací a informačních zdrojů, posuzuje jejich závažnost a vzájemnou návaznost</w:t>
            </w:r>
          </w:p>
          <w:p w:rsidR="00852676" w:rsidRPr="00B474F8" w:rsidRDefault="00852676">
            <w:pPr>
              <w:spacing w:before="23" w:after="119" w:line="240" w:lineRule="auto"/>
              <w:ind w:right="113"/>
              <w:rPr>
                <w:rFonts w:asciiTheme="majorHAnsi" w:eastAsia="Times New Roman" w:hAnsiTheme="majorHAnsi" w:cstheme="majorHAnsi"/>
                <w:sz w:val="24"/>
              </w:rPr>
            </w:pPr>
          </w:p>
          <w:p w:rsidR="00852676" w:rsidRPr="00B474F8" w:rsidRDefault="00011A2B">
            <w:pPr>
              <w:spacing w:before="119" w:after="0" w:line="240" w:lineRule="auto"/>
              <w:rPr>
                <w:rFonts w:asciiTheme="majorHAnsi" w:eastAsia="Times New Roman" w:hAnsiTheme="majorHAnsi" w:cstheme="majorHAnsi"/>
                <w:b/>
                <w:sz w:val="24"/>
              </w:rPr>
            </w:pPr>
            <w:r w:rsidRPr="00B474F8">
              <w:rPr>
                <w:rFonts w:asciiTheme="majorHAnsi" w:eastAsia="Times New Roman" w:hAnsiTheme="majorHAnsi" w:cstheme="majorHAnsi"/>
                <w:b/>
                <w:sz w:val="24"/>
              </w:rPr>
              <w:t>Zpracování a využití informací</w:t>
            </w:r>
          </w:p>
          <w:p w:rsidR="00852676" w:rsidRPr="00B474F8" w:rsidRDefault="00852676">
            <w:pPr>
              <w:spacing w:before="62" w:after="198" w:line="240" w:lineRule="auto"/>
              <w:rPr>
                <w:rFonts w:asciiTheme="majorHAnsi" w:eastAsia="Times New Roman" w:hAnsiTheme="majorHAnsi" w:cstheme="majorHAnsi"/>
                <w:sz w:val="24"/>
              </w:rPr>
            </w:pPr>
          </w:p>
          <w:p w:rsidR="00852676" w:rsidRPr="00B474F8" w:rsidRDefault="00011A2B">
            <w:pPr>
              <w:spacing w:before="62" w:after="0" w:line="240" w:lineRule="auto"/>
              <w:ind w:left="57"/>
              <w:rPr>
                <w:rFonts w:asciiTheme="majorHAnsi" w:eastAsia="Times New Roman" w:hAnsiTheme="majorHAnsi" w:cstheme="majorHAnsi"/>
                <w:sz w:val="24"/>
              </w:rPr>
            </w:pPr>
            <w:r w:rsidRPr="00B474F8">
              <w:rPr>
                <w:rFonts w:asciiTheme="majorHAnsi" w:eastAsia="Times New Roman" w:hAnsiTheme="majorHAnsi" w:cstheme="majorHAnsi"/>
                <w:sz w:val="24"/>
              </w:rPr>
              <w:t>Žák:</w:t>
            </w:r>
          </w:p>
          <w:p w:rsidR="00852676" w:rsidRPr="00B474F8" w:rsidRDefault="00011A2B" w:rsidP="00CD7CA8">
            <w:pPr>
              <w:numPr>
                <w:ilvl w:val="0"/>
                <w:numId w:val="250"/>
              </w:numPr>
              <w:tabs>
                <w:tab w:val="left" w:pos="284"/>
              </w:tabs>
              <w:spacing w:before="23" w:after="0" w:line="240" w:lineRule="auto"/>
              <w:ind w:right="113" w:firstLine="57"/>
              <w:rPr>
                <w:rFonts w:asciiTheme="majorHAnsi" w:eastAsia="Times New Roman" w:hAnsiTheme="majorHAnsi" w:cstheme="majorHAnsi"/>
                <w:sz w:val="24"/>
              </w:rPr>
            </w:pPr>
            <w:r w:rsidRPr="00B474F8">
              <w:rPr>
                <w:rFonts w:asciiTheme="majorHAnsi" w:eastAsia="Times New Roman" w:hAnsiTheme="majorHAnsi" w:cstheme="majorHAnsi"/>
                <w:sz w:val="24"/>
              </w:rPr>
              <w:t>ovládá práci s textovými a grafickými editory i tabulkovými editory a využívá vhodných aplikací</w:t>
            </w:r>
          </w:p>
          <w:p w:rsidR="00852676" w:rsidRPr="00B474F8" w:rsidRDefault="00011A2B" w:rsidP="00CD7CA8">
            <w:pPr>
              <w:numPr>
                <w:ilvl w:val="0"/>
                <w:numId w:val="250"/>
              </w:numPr>
              <w:tabs>
                <w:tab w:val="left" w:pos="284"/>
              </w:tabs>
              <w:spacing w:before="23" w:after="0" w:line="240" w:lineRule="auto"/>
              <w:ind w:right="113" w:firstLine="57"/>
              <w:rPr>
                <w:rFonts w:asciiTheme="majorHAnsi" w:eastAsia="Times New Roman" w:hAnsiTheme="majorHAnsi" w:cstheme="majorHAnsi"/>
                <w:sz w:val="24"/>
              </w:rPr>
            </w:pPr>
            <w:r w:rsidRPr="00B474F8">
              <w:rPr>
                <w:rFonts w:asciiTheme="majorHAnsi" w:eastAsia="Times New Roman" w:hAnsiTheme="majorHAnsi" w:cstheme="majorHAnsi"/>
                <w:sz w:val="24"/>
              </w:rPr>
              <w:t>uplatňuje základní estetická a typografická pravidla pro práci s textem a obrazem</w:t>
            </w:r>
          </w:p>
          <w:p w:rsidR="00852676" w:rsidRPr="00B474F8" w:rsidRDefault="00011A2B" w:rsidP="00CD7CA8">
            <w:pPr>
              <w:numPr>
                <w:ilvl w:val="0"/>
                <w:numId w:val="250"/>
              </w:numPr>
              <w:tabs>
                <w:tab w:val="left" w:pos="284"/>
              </w:tabs>
              <w:spacing w:before="23" w:after="0" w:line="240" w:lineRule="auto"/>
              <w:ind w:right="113" w:firstLine="57"/>
              <w:rPr>
                <w:rFonts w:asciiTheme="majorHAnsi" w:eastAsia="Times New Roman" w:hAnsiTheme="majorHAnsi" w:cstheme="majorHAnsi"/>
                <w:sz w:val="24"/>
              </w:rPr>
            </w:pPr>
            <w:r w:rsidRPr="00B474F8">
              <w:rPr>
                <w:rFonts w:asciiTheme="majorHAnsi" w:eastAsia="Times New Roman" w:hAnsiTheme="majorHAnsi" w:cstheme="majorHAnsi"/>
                <w:sz w:val="24"/>
              </w:rPr>
              <w:t>pracuje s informacemi v souladu se zákony o duševním vlastnictví</w:t>
            </w:r>
          </w:p>
          <w:p w:rsidR="00852676" w:rsidRPr="00B474F8" w:rsidRDefault="00011A2B" w:rsidP="00CD7CA8">
            <w:pPr>
              <w:numPr>
                <w:ilvl w:val="0"/>
                <w:numId w:val="250"/>
              </w:numPr>
              <w:tabs>
                <w:tab w:val="left" w:pos="284"/>
              </w:tabs>
              <w:spacing w:before="23" w:after="0" w:line="240" w:lineRule="auto"/>
              <w:ind w:right="113" w:firstLine="57"/>
              <w:rPr>
                <w:rFonts w:asciiTheme="majorHAnsi" w:eastAsia="Times New Roman" w:hAnsiTheme="majorHAnsi" w:cstheme="majorHAnsi"/>
                <w:sz w:val="24"/>
              </w:rPr>
            </w:pPr>
            <w:r w:rsidRPr="00B474F8">
              <w:rPr>
                <w:rFonts w:asciiTheme="majorHAnsi" w:eastAsia="Times New Roman" w:hAnsiTheme="majorHAnsi" w:cstheme="majorHAnsi"/>
                <w:sz w:val="24"/>
              </w:rPr>
              <w:t>používá informace z různých informačních zdrojů a vyhodnocuje jednoduché vztahy mezi údaji</w:t>
            </w:r>
          </w:p>
          <w:p w:rsidR="00852676" w:rsidRPr="00B474F8" w:rsidRDefault="00011A2B" w:rsidP="00CD7CA8">
            <w:pPr>
              <w:numPr>
                <w:ilvl w:val="0"/>
                <w:numId w:val="250"/>
              </w:numPr>
              <w:tabs>
                <w:tab w:val="left" w:pos="284"/>
              </w:tabs>
              <w:spacing w:before="23" w:after="119" w:line="240" w:lineRule="auto"/>
              <w:ind w:right="113" w:firstLine="57"/>
              <w:rPr>
                <w:rFonts w:asciiTheme="majorHAnsi" w:hAnsiTheme="majorHAnsi" w:cstheme="majorHAnsi"/>
              </w:rPr>
            </w:pPr>
            <w:r w:rsidRPr="00B474F8">
              <w:rPr>
                <w:rFonts w:asciiTheme="majorHAnsi" w:eastAsia="Times New Roman" w:hAnsiTheme="majorHAnsi" w:cstheme="majorHAnsi"/>
                <w:sz w:val="24"/>
              </w:rPr>
              <w:t>zpracuje a prezentuje na uživatelské úrovni informace v textové, grafické a multimediální formě</w:t>
            </w:r>
          </w:p>
        </w:tc>
        <w:tc>
          <w:tcPr>
            <w:tcW w:w="2356"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jc w:val="both"/>
              <w:rPr>
                <w:rFonts w:asciiTheme="majorHAnsi" w:eastAsia="Times New Roman" w:hAnsiTheme="majorHAnsi" w:cstheme="majorHAnsi"/>
                <w:sz w:val="24"/>
              </w:rPr>
            </w:pPr>
          </w:p>
          <w:p w:rsidR="00852676" w:rsidRPr="00B474F8" w:rsidRDefault="00011A2B" w:rsidP="00CD7CA8">
            <w:pPr>
              <w:numPr>
                <w:ilvl w:val="0"/>
                <w:numId w:val="251"/>
              </w:numPr>
              <w:tabs>
                <w:tab w:val="left" w:pos="284"/>
              </w:tabs>
              <w:spacing w:before="23" w:after="0" w:line="240" w:lineRule="auto"/>
              <w:ind w:right="113" w:firstLine="57"/>
              <w:rPr>
                <w:rFonts w:asciiTheme="majorHAnsi" w:eastAsia="Times New Roman" w:hAnsiTheme="majorHAnsi" w:cstheme="majorHAnsi"/>
                <w:sz w:val="24"/>
              </w:rPr>
            </w:pPr>
            <w:r w:rsidRPr="00B474F8">
              <w:rPr>
                <w:rFonts w:asciiTheme="majorHAnsi" w:eastAsia="Times New Roman" w:hAnsiTheme="majorHAnsi" w:cstheme="majorHAnsi"/>
                <w:sz w:val="24"/>
              </w:rPr>
              <w:t>internet, základní principy, adresy, www, připojení, ochrana, pokročilé vyhledávání</w:t>
            </w:r>
          </w:p>
          <w:p w:rsidR="00852676" w:rsidRPr="00B474F8" w:rsidRDefault="00011A2B" w:rsidP="00CD7CA8">
            <w:pPr>
              <w:numPr>
                <w:ilvl w:val="0"/>
                <w:numId w:val="251"/>
              </w:numPr>
              <w:tabs>
                <w:tab w:val="left" w:pos="284"/>
              </w:tabs>
              <w:spacing w:before="23" w:after="0" w:line="240" w:lineRule="auto"/>
              <w:ind w:right="113" w:firstLine="57"/>
              <w:rPr>
                <w:rFonts w:asciiTheme="majorHAnsi" w:eastAsia="Times New Roman" w:hAnsiTheme="majorHAnsi" w:cstheme="majorHAnsi"/>
                <w:sz w:val="24"/>
              </w:rPr>
            </w:pPr>
            <w:r w:rsidRPr="00B474F8">
              <w:rPr>
                <w:rFonts w:asciiTheme="majorHAnsi" w:eastAsia="Times New Roman" w:hAnsiTheme="majorHAnsi" w:cstheme="majorHAnsi"/>
                <w:sz w:val="24"/>
              </w:rPr>
              <w:t>word, pokročilá editace a formátování textu, složitější úpravy textu, tabulky, obrázky a jiná grafika v textu</w:t>
            </w:r>
          </w:p>
          <w:p w:rsidR="00852676" w:rsidRPr="00B474F8" w:rsidRDefault="00011A2B" w:rsidP="00CD7CA8">
            <w:pPr>
              <w:numPr>
                <w:ilvl w:val="0"/>
                <w:numId w:val="251"/>
              </w:numPr>
              <w:tabs>
                <w:tab w:val="left" w:pos="284"/>
              </w:tabs>
              <w:spacing w:before="23" w:after="0" w:line="240" w:lineRule="auto"/>
              <w:ind w:right="113" w:firstLine="57"/>
              <w:rPr>
                <w:rFonts w:asciiTheme="majorHAnsi" w:eastAsia="Times New Roman" w:hAnsiTheme="majorHAnsi" w:cstheme="majorHAnsi"/>
                <w:sz w:val="24"/>
              </w:rPr>
            </w:pPr>
            <w:r w:rsidRPr="00B474F8">
              <w:rPr>
                <w:rFonts w:asciiTheme="majorHAnsi" w:eastAsia="Times New Roman" w:hAnsiTheme="majorHAnsi" w:cstheme="majorHAnsi"/>
                <w:sz w:val="24"/>
              </w:rPr>
              <w:t>excel, základní operace s buňkami, grafy</w:t>
            </w:r>
          </w:p>
          <w:p w:rsidR="00852676" w:rsidRPr="00B474F8" w:rsidRDefault="00011A2B" w:rsidP="00CD7CA8">
            <w:pPr>
              <w:numPr>
                <w:ilvl w:val="0"/>
                <w:numId w:val="251"/>
              </w:numPr>
              <w:tabs>
                <w:tab w:val="left" w:pos="284"/>
              </w:tabs>
              <w:spacing w:before="23" w:after="0" w:line="240" w:lineRule="auto"/>
              <w:ind w:right="113" w:firstLine="57"/>
              <w:rPr>
                <w:rFonts w:asciiTheme="majorHAnsi" w:eastAsia="Times New Roman" w:hAnsiTheme="majorHAnsi" w:cstheme="majorHAnsi"/>
                <w:sz w:val="24"/>
              </w:rPr>
            </w:pPr>
            <w:r w:rsidRPr="00B474F8">
              <w:rPr>
                <w:rFonts w:asciiTheme="majorHAnsi" w:eastAsia="Times New Roman" w:hAnsiTheme="majorHAnsi" w:cstheme="majorHAnsi"/>
                <w:sz w:val="24"/>
              </w:rPr>
              <w:t>počítačová grafika, základní grafické programy</w:t>
            </w:r>
          </w:p>
          <w:p w:rsidR="00852676" w:rsidRPr="00B474F8" w:rsidRDefault="00011A2B" w:rsidP="00CD7CA8">
            <w:pPr>
              <w:numPr>
                <w:ilvl w:val="0"/>
                <w:numId w:val="251"/>
              </w:numPr>
              <w:tabs>
                <w:tab w:val="left" w:pos="284"/>
              </w:tabs>
              <w:spacing w:before="23" w:after="0" w:line="240" w:lineRule="auto"/>
              <w:ind w:right="113" w:firstLine="57"/>
              <w:rPr>
                <w:rFonts w:asciiTheme="majorHAnsi" w:eastAsia="Times New Roman" w:hAnsiTheme="majorHAnsi" w:cstheme="majorHAnsi"/>
                <w:sz w:val="24"/>
              </w:rPr>
            </w:pPr>
            <w:r w:rsidRPr="00B474F8">
              <w:rPr>
                <w:rFonts w:asciiTheme="majorHAnsi" w:eastAsia="Times New Roman" w:hAnsiTheme="majorHAnsi" w:cstheme="majorHAnsi"/>
                <w:sz w:val="24"/>
              </w:rPr>
              <w:t>základní úprava fotografií</w:t>
            </w:r>
          </w:p>
          <w:p w:rsidR="00852676" w:rsidRPr="00B474F8" w:rsidRDefault="00011A2B" w:rsidP="00CD7CA8">
            <w:pPr>
              <w:numPr>
                <w:ilvl w:val="0"/>
                <w:numId w:val="251"/>
              </w:numPr>
              <w:tabs>
                <w:tab w:val="left" w:pos="284"/>
              </w:tabs>
              <w:spacing w:before="23" w:after="0" w:line="240" w:lineRule="auto"/>
              <w:ind w:right="113" w:firstLine="57"/>
              <w:rPr>
                <w:rFonts w:asciiTheme="majorHAnsi" w:eastAsia="Times New Roman" w:hAnsiTheme="majorHAnsi" w:cstheme="majorHAnsi"/>
                <w:sz w:val="24"/>
              </w:rPr>
            </w:pPr>
            <w:r w:rsidRPr="00B474F8">
              <w:rPr>
                <w:rFonts w:asciiTheme="majorHAnsi" w:eastAsia="Times New Roman" w:hAnsiTheme="majorHAnsi" w:cstheme="majorHAnsi"/>
                <w:sz w:val="24"/>
              </w:rPr>
              <w:t>powerpoint, pokročilá prezentace, projekty v powerpointu</w:t>
            </w:r>
          </w:p>
          <w:p w:rsidR="00852676" w:rsidRPr="00B474F8" w:rsidRDefault="00011A2B" w:rsidP="00CD7CA8">
            <w:pPr>
              <w:numPr>
                <w:ilvl w:val="0"/>
                <w:numId w:val="251"/>
              </w:numPr>
              <w:tabs>
                <w:tab w:val="left" w:pos="284"/>
              </w:tabs>
              <w:spacing w:before="23" w:after="0" w:line="240" w:lineRule="auto"/>
              <w:ind w:right="113" w:firstLine="57"/>
              <w:rPr>
                <w:rFonts w:asciiTheme="majorHAnsi" w:hAnsiTheme="majorHAnsi" w:cstheme="majorHAnsi"/>
              </w:rPr>
            </w:pPr>
            <w:r w:rsidRPr="00B474F8">
              <w:rPr>
                <w:rFonts w:asciiTheme="majorHAnsi" w:eastAsia="Times New Roman" w:hAnsiTheme="majorHAnsi" w:cstheme="majorHAnsi"/>
                <w:sz w:val="24"/>
              </w:rPr>
              <w:t>multimédia, hudba a film v PC</w:t>
            </w:r>
          </w:p>
        </w:tc>
        <w:tc>
          <w:tcPr>
            <w:tcW w:w="213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eastAsia="Times New Roman" w:hAnsiTheme="majorHAnsi" w:cstheme="majorHAnsi"/>
                <w:sz w:val="28"/>
              </w:rPr>
            </w:pPr>
          </w:p>
          <w:p w:rsidR="00852676" w:rsidRPr="00B474F8" w:rsidRDefault="00852676">
            <w:pPr>
              <w:suppressAutoHyphens/>
              <w:spacing w:after="0" w:line="240" w:lineRule="auto"/>
              <w:rPr>
                <w:rFonts w:asciiTheme="majorHAnsi" w:eastAsia="Times New Roman" w:hAnsiTheme="majorHAnsi" w:cstheme="majorHAnsi"/>
                <w:sz w:val="28"/>
              </w:rPr>
            </w:pPr>
          </w:p>
          <w:p w:rsidR="00852676" w:rsidRPr="00B474F8" w:rsidRDefault="00852676">
            <w:pPr>
              <w:suppressAutoHyphens/>
              <w:spacing w:after="0" w:line="240" w:lineRule="auto"/>
              <w:rPr>
                <w:rFonts w:asciiTheme="majorHAnsi" w:eastAsia="Times New Roman" w:hAnsiTheme="majorHAnsi" w:cstheme="majorHAnsi"/>
                <w:sz w:val="28"/>
              </w:rPr>
            </w:pPr>
          </w:p>
          <w:p w:rsidR="00852676" w:rsidRPr="00B474F8" w:rsidRDefault="00852676">
            <w:pPr>
              <w:suppressAutoHyphens/>
              <w:spacing w:after="0" w:line="240" w:lineRule="auto"/>
              <w:rPr>
                <w:rFonts w:asciiTheme="majorHAnsi" w:eastAsia="Times New Roman" w:hAnsiTheme="majorHAnsi" w:cstheme="majorHAnsi"/>
                <w:sz w:val="28"/>
              </w:rPr>
            </w:pPr>
          </w:p>
          <w:p w:rsidR="00852676" w:rsidRPr="00B474F8" w:rsidRDefault="00852676">
            <w:pPr>
              <w:suppressAutoHyphens/>
              <w:spacing w:after="0" w:line="240" w:lineRule="auto"/>
              <w:rPr>
                <w:rFonts w:asciiTheme="majorHAnsi" w:eastAsia="Times New Roman" w:hAnsiTheme="majorHAnsi" w:cstheme="majorHAnsi"/>
                <w:sz w:val="28"/>
              </w:rPr>
            </w:pPr>
          </w:p>
          <w:p w:rsidR="00852676" w:rsidRPr="00B474F8" w:rsidRDefault="00852676">
            <w:pPr>
              <w:suppressAutoHyphens/>
              <w:spacing w:after="0" w:line="240" w:lineRule="auto"/>
              <w:rPr>
                <w:rFonts w:asciiTheme="majorHAnsi" w:eastAsia="Times New Roman" w:hAnsiTheme="majorHAnsi" w:cstheme="majorHAnsi"/>
                <w:sz w:val="28"/>
              </w:rPr>
            </w:pPr>
          </w:p>
          <w:p w:rsidR="00852676" w:rsidRPr="00B474F8" w:rsidRDefault="00852676">
            <w:pPr>
              <w:suppressAutoHyphens/>
              <w:spacing w:after="0" w:line="240" w:lineRule="auto"/>
              <w:rPr>
                <w:rFonts w:asciiTheme="majorHAnsi" w:eastAsia="Times New Roman" w:hAnsiTheme="majorHAnsi" w:cstheme="majorHAnsi"/>
                <w:sz w:val="28"/>
              </w:rPr>
            </w:pPr>
          </w:p>
          <w:p w:rsidR="00852676" w:rsidRPr="00B474F8" w:rsidRDefault="00852676">
            <w:pPr>
              <w:suppressAutoHyphens/>
              <w:spacing w:after="0" w:line="240" w:lineRule="auto"/>
              <w:rPr>
                <w:rFonts w:asciiTheme="majorHAnsi" w:eastAsia="Times New Roman" w:hAnsiTheme="majorHAnsi" w:cstheme="majorHAnsi"/>
                <w:sz w:val="28"/>
              </w:rPr>
            </w:pPr>
          </w:p>
          <w:p w:rsidR="00852676" w:rsidRPr="00B474F8" w:rsidRDefault="00852676">
            <w:pPr>
              <w:suppressAutoHyphens/>
              <w:spacing w:after="0" w:line="240" w:lineRule="auto"/>
              <w:rPr>
                <w:rFonts w:asciiTheme="majorHAnsi" w:eastAsia="Times New Roman" w:hAnsiTheme="majorHAnsi" w:cstheme="majorHAnsi"/>
                <w:sz w:val="28"/>
              </w:rPr>
            </w:pPr>
          </w:p>
          <w:p w:rsidR="00852676" w:rsidRPr="00B474F8" w:rsidRDefault="00852676">
            <w:pPr>
              <w:suppressAutoHyphens/>
              <w:spacing w:after="0" w:line="240" w:lineRule="auto"/>
              <w:rPr>
                <w:rFonts w:asciiTheme="majorHAnsi" w:eastAsia="Times New Roman" w:hAnsiTheme="majorHAnsi" w:cstheme="majorHAnsi"/>
                <w:sz w:val="28"/>
              </w:rPr>
            </w:pPr>
          </w:p>
          <w:p w:rsidR="00852676" w:rsidRPr="00B474F8" w:rsidRDefault="00852676">
            <w:pPr>
              <w:suppressAutoHyphens/>
              <w:spacing w:after="0" w:line="240" w:lineRule="auto"/>
              <w:rPr>
                <w:rFonts w:asciiTheme="majorHAnsi" w:eastAsia="Times New Roman" w:hAnsiTheme="majorHAnsi" w:cstheme="majorHAnsi"/>
                <w:sz w:val="28"/>
              </w:rPr>
            </w:pPr>
          </w:p>
          <w:p w:rsidR="00852676" w:rsidRPr="00B474F8" w:rsidRDefault="00852676">
            <w:pPr>
              <w:suppressAutoHyphens/>
              <w:spacing w:after="0" w:line="240" w:lineRule="auto"/>
              <w:rPr>
                <w:rFonts w:asciiTheme="majorHAnsi" w:eastAsia="Times New Roman" w:hAnsiTheme="majorHAnsi" w:cstheme="majorHAnsi"/>
                <w:sz w:val="28"/>
              </w:rPr>
            </w:pPr>
          </w:p>
          <w:p w:rsidR="00852676" w:rsidRPr="00B474F8" w:rsidRDefault="00852676">
            <w:pPr>
              <w:suppressAutoHyphens/>
              <w:spacing w:after="0" w:line="240" w:lineRule="auto"/>
              <w:rPr>
                <w:rFonts w:asciiTheme="majorHAnsi" w:eastAsia="Times New Roman" w:hAnsiTheme="majorHAnsi" w:cstheme="majorHAnsi"/>
                <w:sz w:val="28"/>
              </w:rPr>
            </w:pPr>
          </w:p>
          <w:p w:rsidR="00852676" w:rsidRPr="00B474F8" w:rsidRDefault="00852676">
            <w:pPr>
              <w:suppressAutoHyphens/>
              <w:spacing w:after="0" w:line="240" w:lineRule="auto"/>
              <w:rPr>
                <w:rFonts w:asciiTheme="majorHAnsi" w:eastAsia="Times New Roman" w:hAnsiTheme="majorHAnsi" w:cstheme="majorHAnsi"/>
                <w:sz w:val="28"/>
              </w:rPr>
            </w:pPr>
          </w:p>
          <w:p w:rsidR="00852676" w:rsidRPr="00B474F8" w:rsidRDefault="00852676">
            <w:pPr>
              <w:suppressAutoHyphens/>
              <w:spacing w:after="0" w:line="240" w:lineRule="auto"/>
              <w:rPr>
                <w:rFonts w:asciiTheme="majorHAnsi" w:eastAsia="Times New Roman" w:hAnsiTheme="majorHAnsi" w:cstheme="majorHAnsi"/>
                <w:sz w:val="28"/>
              </w:rPr>
            </w:pPr>
          </w:p>
          <w:p w:rsidR="00852676" w:rsidRPr="00B474F8" w:rsidRDefault="00852676">
            <w:pPr>
              <w:suppressAutoHyphens/>
              <w:spacing w:after="0" w:line="240" w:lineRule="auto"/>
              <w:rPr>
                <w:rFonts w:asciiTheme="majorHAnsi" w:eastAsia="Times New Roman" w:hAnsiTheme="majorHAnsi" w:cstheme="majorHAnsi"/>
                <w:sz w:val="28"/>
              </w:rPr>
            </w:pPr>
          </w:p>
          <w:p w:rsidR="00852676" w:rsidRPr="00B474F8" w:rsidRDefault="00852676">
            <w:pPr>
              <w:suppressAutoHyphens/>
              <w:spacing w:after="0" w:line="240" w:lineRule="auto"/>
              <w:rPr>
                <w:rFonts w:asciiTheme="majorHAnsi" w:eastAsia="Times New Roman" w:hAnsiTheme="majorHAnsi" w:cstheme="majorHAnsi"/>
                <w:sz w:val="28"/>
              </w:rPr>
            </w:pPr>
          </w:p>
          <w:p w:rsidR="00852676" w:rsidRPr="00B474F8" w:rsidRDefault="00852676">
            <w:pPr>
              <w:suppressAutoHyphens/>
              <w:spacing w:after="0" w:line="240" w:lineRule="auto"/>
              <w:rPr>
                <w:rFonts w:asciiTheme="majorHAnsi" w:eastAsia="Times New Roman" w:hAnsiTheme="majorHAnsi" w:cstheme="majorHAnsi"/>
                <w:sz w:val="28"/>
              </w:rPr>
            </w:pPr>
          </w:p>
          <w:p w:rsidR="00852676" w:rsidRPr="00B474F8" w:rsidRDefault="00852676">
            <w:pPr>
              <w:suppressAutoHyphens/>
              <w:spacing w:after="0" w:line="240" w:lineRule="auto"/>
              <w:rPr>
                <w:rFonts w:asciiTheme="majorHAnsi" w:eastAsia="Times New Roman" w:hAnsiTheme="majorHAnsi" w:cstheme="majorHAnsi"/>
                <w:sz w:val="28"/>
              </w:rPr>
            </w:pPr>
          </w:p>
          <w:p w:rsidR="00852676" w:rsidRPr="00B474F8" w:rsidRDefault="00852676">
            <w:pPr>
              <w:suppressAutoHyphens/>
              <w:spacing w:after="0" w:line="240" w:lineRule="auto"/>
              <w:rPr>
                <w:rFonts w:asciiTheme="majorHAnsi" w:hAnsiTheme="majorHAnsi" w:cstheme="majorHAnsi"/>
              </w:rPr>
            </w:pPr>
          </w:p>
        </w:tc>
        <w:tc>
          <w:tcPr>
            <w:tcW w:w="15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eastAsia="Calibri" w:hAnsiTheme="majorHAnsi" w:cstheme="majorHAnsi"/>
              </w:rPr>
            </w:pPr>
          </w:p>
        </w:tc>
      </w:tr>
    </w:tbl>
    <w:p w:rsidR="00227B14" w:rsidRPr="005B1639" w:rsidRDefault="00227B14" w:rsidP="00227B14">
      <w:pPr>
        <w:pStyle w:val="Nadpis3"/>
        <w:rPr>
          <w:rFonts w:eastAsia="Times New Roman" w:cstheme="majorHAnsi"/>
          <w:color w:val="auto"/>
          <w:sz w:val="28"/>
          <w:szCs w:val="28"/>
        </w:rPr>
      </w:pPr>
      <w:bookmarkStart w:id="76" w:name="_Toc182219189"/>
      <w:r w:rsidRPr="005B1639">
        <w:rPr>
          <w:rFonts w:eastAsia="Times New Roman" w:cstheme="majorHAnsi"/>
          <w:color w:val="auto"/>
          <w:sz w:val="28"/>
          <w:szCs w:val="28"/>
        </w:rPr>
        <w:lastRenderedPageBreak/>
        <w:t>Volitelný předmět:  Cvičení z českého jazyka</w:t>
      </w:r>
      <w:bookmarkEnd w:id="76"/>
    </w:p>
    <w:p w:rsidR="00227B14" w:rsidRPr="00033E81" w:rsidRDefault="00227B14" w:rsidP="00227B14">
      <w:pPr>
        <w:suppressAutoHyphens/>
        <w:spacing w:after="0" w:line="240" w:lineRule="auto"/>
        <w:rPr>
          <w:rFonts w:asciiTheme="majorHAnsi" w:eastAsia="Times New Roman" w:hAnsiTheme="majorHAnsi" w:cstheme="majorHAnsi"/>
          <w:b/>
          <w:color w:val="FF0000"/>
          <w:sz w:val="28"/>
          <w:szCs w:val="28"/>
        </w:rPr>
      </w:pPr>
    </w:p>
    <w:p w:rsidR="00227B14" w:rsidRPr="00B474F8" w:rsidRDefault="00227B14" w:rsidP="00227B14">
      <w:pPr>
        <w:suppressAutoHyphens/>
        <w:spacing w:after="0" w:line="240" w:lineRule="auto"/>
        <w:rPr>
          <w:rFonts w:asciiTheme="majorHAnsi" w:eastAsia="Times New Roman" w:hAnsiTheme="majorHAnsi" w:cstheme="majorHAnsi"/>
          <w:sz w:val="28"/>
        </w:rPr>
      </w:pPr>
      <w:r w:rsidRPr="00B474F8">
        <w:rPr>
          <w:rFonts w:asciiTheme="majorHAnsi" w:eastAsia="Times New Roman" w:hAnsiTheme="majorHAnsi" w:cstheme="majorHAnsi"/>
          <w:sz w:val="28"/>
        </w:rPr>
        <w:t>Charakteristika vyučovacího předmětu:</w:t>
      </w:r>
    </w:p>
    <w:p w:rsidR="00227B14" w:rsidRPr="00B474F8" w:rsidRDefault="00227B14" w:rsidP="00227B14">
      <w:pPr>
        <w:suppressAutoHyphens/>
        <w:spacing w:after="0" w:line="240" w:lineRule="auto"/>
        <w:rPr>
          <w:rFonts w:asciiTheme="majorHAnsi" w:eastAsia="Times New Roman" w:hAnsiTheme="majorHAnsi" w:cstheme="majorHAnsi"/>
          <w:sz w:val="28"/>
        </w:rPr>
      </w:pPr>
    </w:p>
    <w:p w:rsidR="00227B14" w:rsidRPr="00B474F8" w:rsidRDefault="00227B14" w:rsidP="00227B14">
      <w:pPr>
        <w:suppressAutoHyphens/>
        <w:spacing w:after="0" w:line="240" w:lineRule="auto"/>
        <w:rPr>
          <w:rFonts w:asciiTheme="majorHAnsi" w:eastAsia="Times New Roman" w:hAnsiTheme="majorHAnsi" w:cstheme="majorHAnsi"/>
          <w:b/>
          <w:sz w:val="24"/>
        </w:rPr>
      </w:pPr>
      <w:r w:rsidRPr="00B474F8">
        <w:rPr>
          <w:rFonts w:asciiTheme="majorHAnsi" w:eastAsia="Times New Roman" w:hAnsiTheme="majorHAnsi" w:cstheme="majorHAnsi"/>
          <w:b/>
          <w:sz w:val="24"/>
        </w:rPr>
        <w:t>Obsahové, časové a organizační vymezení</w:t>
      </w:r>
    </w:p>
    <w:p w:rsidR="00227B14" w:rsidRDefault="004806BA" w:rsidP="005F04E6">
      <w:pPr>
        <w:keepNext/>
        <w:tabs>
          <w:tab w:val="left" w:pos="432"/>
        </w:tabs>
        <w:suppressAutoHyphens/>
        <w:spacing w:before="240" w:after="60" w:line="240" w:lineRule="auto"/>
      </w:pPr>
      <w:r>
        <w:t>Cvičení z českého jazyka se vyuču</w:t>
      </w:r>
      <w:r w:rsidR="00227B14">
        <w:t>je jako volitelný předmět v</w:t>
      </w:r>
      <w:r>
        <w:t xml:space="preserve"> 9. ročníku s časovou dotací 1 hodina týdně. Vzdělávání ve vyučovacím předmětu cvičení z českého jazyka je zaměřeno na procvičování učiva, slouží k rozvíjení kultivovaného písemného i ústního projevu a porozumění různým druhům psaných i mluvených jazykových projevů a k rozvoji čtenářské gramotnosti. Při výuce se uplatňují mezipředmětové vztahy zejména se vzdělávací oblastí Jazyk a jazyková komunikace. Výuka probíhá ve třídě nebo v učebně výpočetní techniky. </w:t>
      </w:r>
    </w:p>
    <w:p w:rsidR="007A13A6" w:rsidRDefault="007A13A6" w:rsidP="007A13A6">
      <w:pPr>
        <w:suppressAutoHyphens/>
        <w:spacing w:after="0" w:line="240" w:lineRule="auto"/>
        <w:jc w:val="both"/>
      </w:pPr>
    </w:p>
    <w:p w:rsidR="007A13A6" w:rsidRPr="007A13A6" w:rsidRDefault="007A13A6" w:rsidP="007A13A6">
      <w:pPr>
        <w:suppressAutoHyphens/>
        <w:spacing w:after="0" w:line="240" w:lineRule="auto"/>
        <w:jc w:val="both"/>
        <w:rPr>
          <w:rFonts w:asciiTheme="majorHAnsi" w:eastAsia="Times New Roman" w:hAnsiTheme="majorHAnsi" w:cstheme="majorHAnsi"/>
          <w:b/>
          <w:sz w:val="24"/>
          <w:szCs w:val="24"/>
        </w:rPr>
      </w:pPr>
      <w:r w:rsidRPr="007A13A6">
        <w:rPr>
          <w:rFonts w:asciiTheme="majorHAnsi" w:eastAsia="Times New Roman" w:hAnsiTheme="majorHAnsi" w:cstheme="majorHAnsi"/>
          <w:b/>
          <w:sz w:val="24"/>
          <w:szCs w:val="24"/>
        </w:rPr>
        <w:t>Výchovně vzdělávací strategie vedoucí k utváření klíčových kompetencí</w:t>
      </w:r>
    </w:p>
    <w:p w:rsidR="007A13A6" w:rsidRPr="007A13A6" w:rsidRDefault="007A13A6" w:rsidP="007A13A6">
      <w:pPr>
        <w:suppressAutoHyphens/>
        <w:spacing w:after="0" w:line="240" w:lineRule="auto"/>
        <w:jc w:val="both"/>
        <w:rPr>
          <w:rFonts w:asciiTheme="majorHAnsi" w:eastAsia="Times New Roman" w:hAnsiTheme="majorHAnsi" w:cstheme="majorHAnsi"/>
          <w:b/>
          <w:sz w:val="24"/>
          <w:szCs w:val="24"/>
        </w:rPr>
      </w:pPr>
    </w:p>
    <w:p w:rsidR="00227B14" w:rsidRPr="007A13A6" w:rsidRDefault="004806BA" w:rsidP="007A13A6">
      <w:pPr>
        <w:suppressAutoHyphens/>
        <w:spacing w:after="0" w:line="240" w:lineRule="auto"/>
        <w:jc w:val="both"/>
        <w:rPr>
          <w:rFonts w:asciiTheme="majorHAnsi" w:eastAsia="Times New Roman" w:hAnsiTheme="majorHAnsi" w:cstheme="majorHAnsi"/>
          <w:b/>
          <w:sz w:val="24"/>
          <w:szCs w:val="24"/>
        </w:rPr>
      </w:pPr>
      <w:r w:rsidRPr="007A13A6">
        <w:rPr>
          <w:sz w:val="24"/>
          <w:szCs w:val="24"/>
          <w:u w:val="single"/>
        </w:rPr>
        <w:t xml:space="preserve">Kompetence k učení </w:t>
      </w:r>
    </w:p>
    <w:p w:rsidR="007A13A6" w:rsidRPr="007A13A6" w:rsidRDefault="004806BA" w:rsidP="005F04E6">
      <w:pPr>
        <w:keepNext/>
        <w:tabs>
          <w:tab w:val="left" w:pos="432"/>
        </w:tabs>
        <w:suppressAutoHyphens/>
        <w:spacing w:before="240" w:after="60" w:line="240" w:lineRule="auto"/>
        <w:rPr>
          <w:sz w:val="24"/>
          <w:szCs w:val="24"/>
        </w:rPr>
      </w:pPr>
      <w:r w:rsidRPr="007A13A6">
        <w:rPr>
          <w:sz w:val="24"/>
          <w:szCs w:val="24"/>
        </w:rPr>
        <w:t xml:space="preserve">Žáci jsou vedeni k vyhledávání, třídění a aplikaci informací, jsou zohledňovány rozdíly ve znalostech a pracovním tempu. </w:t>
      </w:r>
    </w:p>
    <w:p w:rsidR="007A13A6" w:rsidRPr="007A13A6" w:rsidRDefault="004806BA" w:rsidP="005F04E6">
      <w:pPr>
        <w:keepNext/>
        <w:tabs>
          <w:tab w:val="left" w:pos="432"/>
        </w:tabs>
        <w:suppressAutoHyphens/>
        <w:spacing w:before="240" w:after="60" w:line="240" w:lineRule="auto"/>
        <w:rPr>
          <w:sz w:val="24"/>
          <w:szCs w:val="24"/>
          <w:u w:val="single"/>
        </w:rPr>
      </w:pPr>
      <w:r w:rsidRPr="007A13A6">
        <w:rPr>
          <w:sz w:val="24"/>
          <w:szCs w:val="24"/>
          <w:u w:val="single"/>
        </w:rPr>
        <w:t xml:space="preserve">Kompetence k řešení problémů </w:t>
      </w:r>
    </w:p>
    <w:p w:rsidR="007A13A6" w:rsidRPr="007A13A6" w:rsidRDefault="004806BA" w:rsidP="005F04E6">
      <w:pPr>
        <w:keepNext/>
        <w:tabs>
          <w:tab w:val="left" w:pos="432"/>
        </w:tabs>
        <w:suppressAutoHyphens/>
        <w:spacing w:before="240" w:after="60" w:line="240" w:lineRule="auto"/>
        <w:rPr>
          <w:sz w:val="24"/>
          <w:szCs w:val="24"/>
        </w:rPr>
      </w:pPr>
      <w:r w:rsidRPr="007A13A6">
        <w:rPr>
          <w:sz w:val="24"/>
          <w:szCs w:val="24"/>
        </w:rPr>
        <w:t>Žáci jsou vedeni ke zvládání úkolů různými řešeními a postupy, učí se zdůvodňovat své závěry.</w:t>
      </w:r>
    </w:p>
    <w:p w:rsidR="007A13A6" w:rsidRPr="007A13A6" w:rsidRDefault="004806BA" w:rsidP="005F04E6">
      <w:pPr>
        <w:keepNext/>
        <w:tabs>
          <w:tab w:val="left" w:pos="432"/>
        </w:tabs>
        <w:suppressAutoHyphens/>
        <w:spacing w:before="240" w:after="60" w:line="240" w:lineRule="auto"/>
        <w:rPr>
          <w:sz w:val="24"/>
          <w:szCs w:val="24"/>
          <w:u w:val="single"/>
        </w:rPr>
      </w:pPr>
      <w:r w:rsidRPr="007A13A6">
        <w:rPr>
          <w:sz w:val="24"/>
          <w:szCs w:val="24"/>
          <w:u w:val="single"/>
        </w:rPr>
        <w:t xml:space="preserve">Kompetence komunikativní </w:t>
      </w:r>
    </w:p>
    <w:p w:rsidR="007A13A6" w:rsidRPr="007A13A6" w:rsidRDefault="004806BA" w:rsidP="005F04E6">
      <w:pPr>
        <w:keepNext/>
        <w:tabs>
          <w:tab w:val="left" w:pos="432"/>
        </w:tabs>
        <w:suppressAutoHyphens/>
        <w:spacing w:before="240" w:after="60" w:line="240" w:lineRule="auto"/>
        <w:rPr>
          <w:sz w:val="24"/>
          <w:szCs w:val="24"/>
        </w:rPr>
      </w:pPr>
      <w:r w:rsidRPr="007A13A6">
        <w:rPr>
          <w:sz w:val="24"/>
          <w:szCs w:val="24"/>
        </w:rPr>
        <w:t xml:space="preserve">Žáci jsou vedeni ke spolupráci, učí se navzájem si poradit a pomoci, využívají informačních a komunikačních prostředků. </w:t>
      </w:r>
    </w:p>
    <w:p w:rsidR="007A13A6" w:rsidRPr="007A13A6" w:rsidRDefault="004806BA" w:rsidP="005F04E6">
      <w:pPr>
        <w:keepNext/>
        <w:tabs>
          <w:tab w:val="left" w:pos="432"/>
        </w:tabs>
        <w:suppressAutoHyphens/>
        <w:spacing w:before="240" w:after="60" w:line="240" w:lineRule="auto"/>
        <w:rPr>
          <w:sz w:val="24"/>
          <w:szCs w:val="24"/>
          <w:u w:val="single"/>
        </w:rPr>
      </w:pPr>
      <w:r w:rsidRPr="007A13A6">
        <w:rPr>
          <w:sz w:val="24"/>
          <w:szCs w:val="24"/>
          <w:u w:val="single"/>
        </w:rPr>
        <w:t xml:space="preserve">Kompetence sociální a personální </w:t>
      </w:r>
    </w:p>
    <w:p w:rsidR="007A13A6" w:rsidRPr="007A13A6" w:rsidRDefault="004806BA" w:rsidP="005F04E6">
      <w:pPr>
        <w:keepNext/>
        <w:tabs>
          <w:tab w:val="left" w:pos="432"/>
        </w:tabs>
        <w:suppressAutoHyphens/>
        <w:spacing w:before="240" w:after="60" w:line="240" w:lineRule="auto"/>
        <w:rPr>
          <w:sz w:val="24"/>
          <w:szCs w:val="24"/>
        </w:rPr>
      </w:pPr>
      <w:r w:rsidRPr="007A13A6">
        <w:rPr>
          <w:sz w:val="24"/>
          <w:szCs w:val="24"/>
        </w:rPr>
        <w:t xml:space="preserve">Žáci jsou vedeni k prezentaci svých názorů, učí se vzájemně se respektovat a podílet se na příjemné atmosféře týmové práce. </w:t>
      </w:r>
    </w:p>
    <w:p w:rsidR="007A13A6" w:rsidRPr="007A13A6" w:rsidRDefault="004806BA" w:rsidP="005F04E6">
      <w:pPr>
        <w:keepNext/>
        <w:tabs>
          <w:tab w:val="left" w:pos="432"/>
        </w:tabs>
        <w:suppressAutoHyphens/>
        <w:spacing w:before="240" w:after="60" w:line="240" w:lineRule="auto"/>
        <w:rPr>
          <w:sz w:val="24"/>
          <w:szCs w:val="24"/>
          <w:u w:val="single"/>
        </w:rPr>
      </w:pPr>
      <w:r w:rsidRPr="007A13A6">
        <w:rPr>
          <w:sz w:val="24"/>
          <w:szCs w:val="24"/>
          <w:u w:val="single"/>
        </w:rPr>
        <w:t xml:space="preserve">Kompetence občanské </w:t>
      </w:r>
    </w:p>
    <w:p w:rsidR="007A13A6" w:rsidRPr="007A13A6" w:rsidRDefault="004806BA" w:rsidP="005F04E6">
      <w:pPr>
        <w:keepNext/>
        <w:tabs>
          <w:tab w:val="left" w:pos="432"/>
        </w:tabs>
        <w:suppressAutoHyphens/>
        <w:spacing w:before="240" w:after="60" w:line="240" w:lineRule="auto"/>
        <w:rPr>
          <w:sz w:val="24"/>
          <w:szCs w:val="24"/>
        </w:rPr>
      </w:pPr>
      <w:r w:rsidRPr="007A13A6">
        <w:rPr>
          <w:sz w:val="24"/>
          <w:szCs w:val="24"/>
        </w:rPr>
        <w:t xml:space="preserve">Žáci jsou vedeni k vytváření kladných postojů k přírodě, ke kulturnímu a historickému dědictví. </w:t>
      </w:r>
    </w:p>
    <w:p w:rsidR="007A13A6" w:rsidRPr="007A13A6" w:rsidRDefault="004806BA" w:rsidP="005F04E6">
      <w:pPr>
        <w:keepNext/>
        <w:tabs>
          <w:tab w:val="left" w:pos="432"/>
        </w:tabs>
        <w:suppressAutoHyphens/>
        <w:spacing w:before="240" w:after="60" w:line="240" w:lineRule="auto"/>
        <w:rPr>
          <w:sz w:val="24"/>
          <w:szCs w:val="24"/>
          <w:u w:val="single"/>
        </w:rPr>
      </w:pPr>
      <w:r w:rsidRPr="007A13A6">
        <w:rPr>
          <w:sz w:val="24"/>
          <w:szCs w:val="24"/>
          <w:u w:val="single"/>
        </w:rPr>
        <w:t xml:space="preserve">Kompetence pracovní </w:t>
      </w:r>
    </w:p>
    <w:p w:rsidR="007A13A6" w:rsidRPr="007A13A6" w:rsidRDefault="004806BA" w:rsidP="005F04E6">
      <w:pPr>
        <w:keepNext/>
        <w:tabs>
          <w:tab w:val="left" w:pos="432"/>
        </w:tabs>
        <w:suppressAutoHyphens/>
        <w:spacing w:before="240" w:after="60" w:line="240" w:lineRule="auto"/>
        <w:rPr>
          <w:sz w:val="24"/>
          <w:szCs w:val="24"/>
        </w:rPr>
      </w:pPr>
      <w:r w:rsidRPr="007A13A6">
        <w:rPr>
          <w:sz w:val="24"/>
          <w:szCs w:val="24"/>
        </w:rPr>
        <w:t>Žáci jsou vedeni k využití znalostí v zájmu vlastního rozvoje a přípravy na budoucí povolání.</w:t>
      </w:r>
    </w:p>
    <w:p w:rsidR="00033E81" w:rsidRDefault="00033E81" w:rsidP="007A13A6">
      <w:pPr>
        <w:suppressAutoHyphens/>
        <w:spacing w:after="0" w:line="240" w:lineRule="auto"/>
        <w:rPr>
          <w:rFonts w:eastAsia="Times New Roman" w:cstheme="minorHAnsi"/>
          <w:sz w:val="24"/>
          <w:u w:val="single"/>
        </w:rPr>
      </w:pPr>
    </w:p>
    <w:p w:rsidR="007A13A6" w:rsidRPr="007A13A6" w:rsidRDefault="007A13A6" w:rsidP="007A13A6">
      <w:pPr>
        <w:suppressAutoHyphens/>
        <w:spacing w:after="0" w:line="240" w:lineRule="auto"/>
        <w:rPr>
          <w:rFonts w:eastAsia="Times New Roman" w:cstheme="minorHAnsi"/>
          <w:sz w:val="24"/>
          <w:u w:val="single"/>
        </w:rPr>
      </w:pPr>
      <w:r w:rsidRPr="007A13A6">
        <w:rPr>
          <w:rFonts w:eastAsia="Times New Roman" w:cstheme="minorHAnsi"/>
          <w:sz w:val="24"/>
          <w:u w:val="single"/>
        </w:rPr>
        <w:t>Kompetence digitální</w:t>
      </w:r>
    </w:p>
    <w:p w:rsidR="007A13A6" w:rsidRPr="007A13A6" w:rsidRDefault="007A13A6" w:rsidP="007A13A6">
      <w:pPr>
        <w:suppressAutoHyphens/>
        <w:spacing w:after="0" w:line="240" w:lineRule="auto"/>
        <w:rPr>
          <w:rFonts w:eastAsia="Times New Roman" w:cstheme="minorHAnsi"/>
          <w:sz w:val="24"/>
          <w:u w:val="single"/>
        </w:rPr>
      </w:pPr>
    </w:p>
    <w:p w:rsidR="00033E81" w:rsidRPr="00033E81" w:rsidRDefault="007A13A6" w:rsidP="00033E81">
      <w:pPr>
        <w:spacing w:after="0"/>
        <w:jc w:val="both"/>
        <w:rPr>
          <w:rFonts w:cstheme="minorHAnsi"/>
          <w:sz w:val="24"/>
          <w:szCs w:val="24"/>
        </w:rPr>
      </w:pPr>
      <w:r w:rsidRPr="00033E81">
        <w:rPr>
          <w:rFonts w:eastAsia="Times New Roman" w:cstheme="minorHAnsi"/>
          <w:sz w:val="24"/>
          <w:szCs w:val="24"/>
        </w:rPr>
        <w:t>Žáci</w:t>
      </w:r>
      <w:r w:rsidRPr="00033E81">
        <w:rPr>
          <w:rFonts w:cstheme="minorHAnsi"/>
          <w:sz w:val="24"/>
          <w:szCs w:val="24"/>
        </w:rPr>
        <w:t xml:space="preserve"> jsou vedeni k rozvíjení digitálních kompetencí pro</w:t>
      </w:r>
      <w:r w:rsidR="00033E81" w:rsidRPr="00033E81">
        <w:rPr>
          <w:rFonts w:cstheme="minorHAnsi"/>
          <w:sz w:val="24"/>
          <w:szCs w:val="24"/>
        </w:rPr>
        <w:t xml:space="preserve">středky a technologiemi, k běžnému využívání digitálních technologií pro zaznamenání, ukládání a vyhodnocování dat, k bezpečné </w:t>
      </w:r>
      <w:r w:rsidR="00033E81" w:rsidRPr="00033E81">
        <w:rPr>
          <w:rFonts w:cstheme="minorHAnsi"/>
          <w:sz w:val="24"/>
          <w:szCs w:val="24"/>
        </w:rPr>
        <w:lastRenderedPageBreak/>
        <w:t>komunikaci prostřednictvím digitálních technologií a cílenému snižování rizik souvisejících se ztrátou soukromí a osobního bezpečí při nedodržení pravidel komunikace.</w:t>
      </w:r>
    </w:p>
    <w:p w:rsidR="00033E81" w:rsidRPr="00033E81" w:rsidRDefault="00033E81" w:rsidP="00033E81">
      <w:pPr>
        <w:spacing w:after="0"/>
        <w:jc w:val="both"/>
        <w:rPr>
          <w:rFonts w:cstheme="minorHAnsi"/>
          <w:sz w:val="24"/>
          <w:szCs w:val="24"/>
        </w:rPr>
      </w:pPr>
    </w:p>
    <w:p w:rsidR="00033E81" w:rsidRPr="005B1639" w:rsidRDefault="00033E81" w:rsidP="00033E81">
      <w:pPr>
        <w:suppressAutoHyphens/>
        <w:spacing w:after="0" w:line="240" w:lineRule="auto"/>
        <w:rPr>
          <w:rFonts w:asciiTheme="majorHAnsi" w:eastAsia="Times New Roman" w:hAnsiTheme="majorHAnsi" w:cstheme="majorHAnsi"/>
          <w:b/>
          <w:sz w:val="28"/>
        </w:rPr>
      </w:pPr>
      <w:r w:rsidRPr="005B1639">
        <w:rPr>
          <w:rFonts w:asciiTheme="majorHAnsi" w:eastAsia="Times New Roman" w:hAnsiTheme="majorHAnsi" w:cstheme="majorHAnsi"/>
          <w:b/>
          <w:sz w:val="28"/>
        </w:rPr>
        <w:t>Vzdělávací oblast: Volitelné předměty</w:t>
      </w:r>
    </w:p>
    <w:p w:rsidR="00033E81" w:rsidRPr="005B1639" w:rsidRDefault="00033E81" w:rsidP="00033E81">
      <w:pPr>
        <w:suppressAutoHyphens/>
        <w:spacing w:after="0" w:line="240" w:lineRule="auto"/>
        <w:rPr>
          <w:rFonts w:asciiTheme="majorHAnsi" w:eastAsia="Times New Roman" w:hAnsiTheme="majorHAnsi" w:cstheme="majorHAnsi"/>
          <w:b/>
          <w:sz w:val="28"/>
        </w:rPr>
      </w:pPr>
      <w:r w:rsidRPr="005B1639">
        <w:rPr>
          <w:rFonts w:asciiTheme="majorHAnsi" w:eastAsia="Times New Roman" w:hAnsiTheme="majorHAnsi" w:cstheme="majorHAnsi"/>
          <w:b/>
          <w:sz w:val="28"/>
        </w:rPr>
        <w:t>Vyučovací předmět: Cvičení z českého jazyka</w:t>
      </w:r>
    </w:p>
    <w:p w:rsidR="00033E81" w:rsidRPr="005B1639" w:rsidRDefault="00033E81" w:rsidP="00033E81">
      <w:pPr>
        <w:suppressAutoHyphens/>
        <w:spacing w:after="0" w:line="240" w:lineRule="auto"/>
        <w:rPr>
          <w:rFonts w:asciiTheme="majorHAnsi" w:eastAsia="Times New Roman" w:hAnsiTheme="majorHAnsi" w:cstheme="majorHAnsi"/>
          <w:b/>
          <w:sz w:val="28"/>
        </w:rPr>
      </w:pPr>
      <w:r w:rsidRPr="005B1639">
        <w:rPr>
          <w:rFonts w:asciiTheme="majorHAnsi" w:eastAsia="Times New Roman" w:hAnsiTheme="majorHAnsi" w:cstheme="majorHAnsi"/>
          <w:b/>
          <w:sz w:val="28"/>
        </w:rPr>
        <w:t>Ročník: 9.</w:t>
      </w:r>
    </w:p>
    <w:p w:rsidR="00033E81" w:rsidRPr="00B474F8" w:rsidRDefault="00033E81" w:rsidP="00033E81">
      <w:pPr>
        <w:suppressAutoHyphens/>
        <w:spacing w:after="0" w:line="240" w:lineRule="auto"/>
        <w:rPr>
          <w:rFonts w:asciiTheme="majorHAnsi" w:eastAsia="Times New Roman" w:hAnsiTheme="majorHAnsi" w:cstheme="majorHAnsi"/>
          <w:b/>
          <w:sz w:val="28"/>
        </w:rPr>
      </w:pPr>
    </w:p>
    <w:tbl>
      <w:tblPr>
        <w:tblW w:w="0" w:type="auto"/>
        <w:tblInd w:w="108" w:type="dxa"/>
        <w:tblCellMar>
          <w:left w:w="10" w:type="dxa"/>
          <w:right w:w="10" w:type="dxa"/>
        </w:tblCellMar>
        <w:tblLook w:val="04A0" w:firstRow="1" w:lastRow="0" w:firstColumn="1" w:lastColumn="0" w:noHBand="0" w:noVBand="1"/>
      </w:tblPr>
      <w:tblGrid>
        <w:gridCol w:w="2947"/>
        <w:gridCol w:w="2356"/>
        <w:gridCol w:w="2131"/>
        <w:gridCol w:w="1520"/>
      </w:tblGrid>
      <w:tr w:rsidR="00033E81" w:rsidRPr="00B474F8" w:rsidTr="002125A5">
        <w:tc>
          <w:tcPr>
            <w:tcW w:w="294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033E81" w:rsidRPr="00B474F8" w:rsidRDefault="00033E81" w:rsidP="002125A5">
            <w:pPr>
              <w:suppressAutoHyphens/>
              <w:spacing w:after="0" w:line="240" w:lineRule="auto"/>
              <w:jc w:val="center"/>
              <w:rPr>
                <w:rFonts w:asciiTheme="majorHAnsi" w:eastAsia="Times New Roman" w:hAnsiTheme="majorHAnsi" w:cstheme="majorHAnsi"/>
                <w:b/>
                <w:sz w:val="24"/>
              </w:rPr>
            </w:pPr>
          </w:p>
          <w:p w:rsidR="00033E81" w:rsidRPr="00B474F8" w:rsidRDefault="00033E81" w:rsidP="002125A5">
            <w:pPr>
              <w:suppressAutoHyphens/>
              <w:spacing w:after="0" w:line="240" w:lineRule="auto"/>
              <w:jc w:val="center"/>
              <w:rPr>
                <w:rFonts w:asciiTheme="majorHAnsi" w:eastAsia="Times New Roman" w:hAnsiTheme="majorHAnsi" w:cstheme="majorHAnsi"/>
                <w:b/>
                <w:sz w:val="24"/>
              </w:rPr>
            </w:pPr>
            <w:r w:rsidRPr="00B474F8">
              <w:rPr>
                <w:rFonts w:asciiTheme="majorHAnsi" w:eastAsia="Times New Roman" w:hAnsiTheme="majorHAnsi" w:cstheme="majorHAnsi"/>
                <w:b/>
                <w:sz w:val="24"/>
              </w:rPr>
              <w:t>Výstupy</w:t>
            </w:r>
          </w:p>
          <w:p w:rsidR="00033E81" w:rsidRPr="00B474F8" w:rsidRDefault="00033E81" w:rsidP="002125A5">
            <w:pPr>
              <w:suppressAutoHyphens/>
              <w:spacing w:after="0" w:line="240" w:lineRule="auto"/>
              <w:jc w:val="center"/>
              <w:rPr>
                <w:rFonts w:asciiTheme="majorHAnsi" w:hAnsiTheme="majorHAnsi" w:cstheme="majorHAnsi"/>
              </w:rPr>
            </w:pPr>
          </w:p>
        </w:tc>
        <w:tc>
          <w:tcPr>
            <w:tcW w:w="2356"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033E81" w:rsidRPr="00B474F8" w:rsidRDefault="00033E81" w:rsidP="002125A5">
            <w:pPr>
              <w:suppressAutoHyphens/>
              <w:spacing w:after="0" w:line="240" w:lineRule="auto"/>
              <w:jc w:val="center"/>
              <w:rPr>
                <w:rFonts w:asciiTheme="majorHAnsi" w:eastAsia="Times New Roman" w:hAnsiTheme="majorHAnsi" w:cstheme="majorHAnsi"/>
                <w:b/>
                <w:sz w:val="24"/>
              </w:rPr>
            </w:pPr>
          </w:p>
          <w:p w:rsidR="00033E81" w:rsidRPr="00B474F8" w:rsidRDefault="00033E81" w:rsidP="002125A5">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4"/>
              </w:rPr>
              <w:t>Učivo</w:t>
            </w:r>
          </w:p>
        </w:tc>
        <w:tc>
          <w:tcPr>
            <w:tcW w:w="213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033E81" w:rsidRPr="00B474F8" w:rsidRDefault="00033E81" w:rsidP="002125A5">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4"/>
              </w:rPr>
              <w:t>Průřezová témata, mezipředmětové vztahy</w:t>
            </w:r>
          </w:p>
        </w:tc>
        <w:tc>
          <w:tcPr>
            <w:tcW w:w="15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33E81" w:rsidRPr="00B474F8" w:rsidRDefault="00033E81" w:rsidP="002125A5">
            <w:pPr>
              <w:suppressAutoHyphens/>
              <w:spacing w:after="0" w:line="240" w:lineRule="auto"/>
              <w:jc w:val="center"/>
              <w:rPr>
                <w:rFonts w:asciiTheme="majorHAnsi" w:eastAsia="Times New Roman" w:hAnsiTheme="majorHAnsi" w:cstheme="majorHAnsi"/>
                <w:b/>
                <w:sz w:val="24"/>
              </w:rPr>
            </w:pPr>
          </w:p>
          <w:p w:rsidR="00033E81" w:rsidRPr="00B474F8" w:rsidRDefault="00033E81" w:rsidP="002125A5">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4"/>
              </w:rPr>
              <w:t>Poznámky</w:t>
            </w:r>
          </w:p>
        </w:tc>
      </w:tr>
      <w:tr w:rsidR="00033E81" w:rsidRPr="00B474F8" w:rsidTr="002125A5">
        <w:tc>
          <w:tcPr>
            <w:tcW w:w="294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2125A5" w:rsidRPr="002125A5" w:rsidRDefault="002125A5" w:rsidP="002125A5">
            <w:pPr>
              <w:tabs>
                <w:tab w:val="left" w:pos="284"/>
              </w:tabs>
              <w:spacing w:before="23" w:after="119" w:line="240" w:lineRule="auto"/>
              <w:ind w:right="113"/>
              <w:rPr>
                <w:rFonts w:asciiTheme="majorHAnsi" w:hAnsiTheme="majorHAnsi" w:cstheme="majorHAnsi"/>
                <w:b/>
              </w:rPr>
            </w:pPr>
            <w:r w:rsidRPr="002125A5">
              <w:rPr>
                <w:rFonts w:asciiTheme="majorHAnsi" w:hAnsiTheme="majorHAnsi" w:cstheme="majorHAnsi"/>
                <w:b/>
              </w:rPr>
              <w:t>Porozumění textu</w:t>
            </w:r>
          </w:p>
          <w:p w:rsidR="002125A5" w:rsidRDefault="00B61CCC" w:rsidP="002125A5">
            <w:pPr>
              <w:tabs>
                <w:tab w:val="left" w:pos="284"/>
              </w:tabs>
              <w:spacing w:before="23" w:after="119" w:line="240" w:lineRule="auto"/>
              <w:ind w:right="113"/>
              <w:rPr>
                <w:rFonts w:asciiTheme="majorHAnsi" w:hAnsiTheme="majorHAnsi" w:cstheme="majorHAnsi"/>
              </w:rPr>
            </w:pPr>
            <w:r>
              <w:rPr>
                <w:rFonts w:asciiTheme="majorHAnsi" w:hAnsiTheme="majorHAnsi" w:cstheme="majorHAnsi"/>
              </w:rPr>
              <w:t>Žák:</w:t>
            </w:r>
          </w:p>
          <w:p w:rsidR="002125A5" w:rsidRPr="002125A5" w:rsidRDefault="004A79CE" w:rsidP="002125A5">
            <w:pPr>
              <w:tabs>
                <w:tab w:val="left" w:pos="284"/>
              </w:tabs>
              <w:spacing w:before="23" w:after="119" w:line="240" w:lineRule="auto"/>
              <w:ind w:right="113"/>
              <w:rPr>
                <w:rFonts w:asciiTheme="majorHAnsi" w:hAnsiTheme="majorHAnsi" w:cstheme="majorHAnsi"/>
              </w:rPr>
            </w:pPr>
            <w:r>
              <w:rPr>
                <w:rFonts w:asciiTheme="majorHAnsi" w:hAnsiTheme="majorHAnsi" w:cstheme="majorHAnsi"/>
              </w:rPr>
              <w:t>-</w:t>
            </w:r>
            <w:r w:rsidR="002125A5" w:rsidRPr="002125A5">
              <w:rPr>
                <w:rFonts w:asciiTheme="majorHAnsi" w:hAnsiTheme="majorHAnsi" w:cstheme="majorHAnsi"/>
              </w:rPr>
              <w:t xml:space="preserve"> prokáže porozumění textu včetně nepísmenných typů textu </w:t>
            </w:r>
          </w:p>
          <w:p w:rsidR="002125A5" w:rsidRPr="002125A5" w:rsidRDefault="004A79CE" w:rsidP="002125A5">
            <w:pPr>
              <w:tabs>
                <w:tab w:val="left" w:pos="284"/>
              </w:tabs>
              <w:spacing w:before="23" w:after="119" w:line="240" w:lineRule="auto"/>
              <w:ind w:right="113"/>
              <w:rPr>
                <w:rFonts w:asciiTheme="majorHAnsi" w:hAnsiTheme="majorHAnsi" w:cstheme="majorHAnsi"/>
              </w:rPr>
            </w:pPr>
            <w:r>
              <w:rPr>
                <w:rFonts w:asciiTheme="majorHAnsi" w:hAnsiTheme="majorHAnsi" w:cstheme="majorHAnsi"/>
              </w:rPr>
              <w:t>-</w:t>
            </w:r>
            <w:r w:rsidR="002125A5" w:rsidRPr="002125A5">
              <w:rPr>
                <w:rFonts w:asciiTheme="majorHAnsi" w:hAnsiTheme="majorHAnsi" w:cstheme="majorHAnsi"/>
              </w:rPr>
              <w:t xml:space="preserve"> pochopí podstatu definovaného pojmu, informace z předložené definice využije při</w:t>
            </w:r>
            <w:r w:rsidR="004F249D">
              <w:rPr>
                <w:rFonts w:asciiTheme="majorHAnsi" w:hAnsiTheme="majorHAnsi" w:cstheme="majorHAnsi"/>
              </w:rPr>
              <w:t xml:space="preserve"> </w:t>
            </w:r>
            <w:r w:rsidR="002125A5" w:rsidRPr="002125A5">
              <w:rPr>
                <w:rFonts w:asciiTheme="majorHAnsi" w:hAnsiTheme="majorHAnsi" w:cstheme="majorHAnsi"/>
              </w:rPr>
              <w:t>práci s jiným textem</w:t>
            </w:r>
          </w:p>
          <w:p w:rsidR="002125A5" w:rsidRPr="002125A5" w:rsidRDefault="004A79CE" w:rsidP="002125A5">
            <w:pPr>
              <w:tabs>
                <w:tab w:val="left" w:pos="284"/>
              </w:tabs>
              <w:spacing w:before="23" w:after="119" w:line="240" w:lineRule="auto"/>
              <w:ind w:right="113"/>
              <w:rPr>
                <w:rFonts w:asciiTheme="majorHAnsi" w:hAnsiTheme="majorHAnsi" w:cstheme="majorHAnsi"/>
              </w:rPr>
            </w:pPr>
            <w:r>
              <w:rPr>
                <w:rFonts w:asciiTheme="majorHAnsi" w:hAnsiTheme="majorHAnsi" w:cstheme="majorHAnsi"/>
              </w:rPr>
              <w:t>-</w:t>
            </w:r>
            <w:r w:rsidR="002125A5" w:rsidRPr="002125A5">
              <w:rPr>
                <w:rFonts w:asciiTheme="majorHAnsi" w:hAnsiTheme="majorHAnsi" w:cstheme="majorHAnsi"/>
              </w:rPr>
              <w:t xml:space="preserve"> rozezná hlavní myšlenku textu</w:t>
            </w:r>
          </w:p>
          <w:p w:rsidR="002125A5" w:rsidRPr="002125A5" w:rsidRDefault="004A79CE" w:rsidP="002125A5">
            <w:pPr>
              <w:tabs>
                <w:tab w:val="left" w:pos="284"/>
              </w:tabs>
              <w:spacing w:before="23" w:after="119" w:line="240" w:lineRule="auto"/>
              <w:ind w:right="113"/>
              <w:rPr>
                <w:rFonts w:asciiTheme="majorHAnsi" w:hAnsiTheme="majorHAnsi" w:cstheme="majorHAnsi"/>
              </w:rPr>
            </w:pPr>
            <w:r>
              <w:rPr>
                <w:rFonts w:asciiTheme="majorHAnsi" w:hAnsiTheme="majorHAnsi" w:cstheme="majorHAnsi"/>
              </w:rPr>
              <w:t>-</w:t>
            </w:r>
            <w:r w:rsidR="002125A5" w:rsidRPr="002125A5">
              <w:rPr>
                <w:rFonts w:asciiTheme="majorHAnsi" w:hAnsiTheme="majorHAnsi" w:cstheme="majorHAnsi"/>
              </w:rPr>
              <w:t xml:space="preserve"> vystihne nadpis textu na základě hlavní myšlenky textu</w:t>
            </w:r>
          </w:p>
          <w:p w:rsidR="002125A5" w:rsidRPr="002125A5" w:rsidRDefault="004A79CE" w:rsidP="002125A5">
            <w:pPr>
              <w:tabs>
                <w:tab w:val="left" w:pos="284"/>
              </w:tabs>
              <w:spacing w:before="23" w:after="119" w:line="240" w:lineRule="auto"/>
              <w:ind w:right="113"/>
              <w:rPr>
                <w:rFonts w:asciiTheme="majorHAnsi" w:hAnsiTheme="majorHAnsi" w:cstheme="majorHAnsi"/>
              </w:rPr>
            </w:pPr>
            <w:r>
              <w:rPr>
                <w:rFonts w:asciiTheme="majorHAnsi" w:hAnsiTheme="majorHAnsi" w:cstheme="majorHAnsi"/>
              </w:rPr>
              <w:t>-</w:t>
            </w:r>
            <w:r w:rsidR="002125A5" w:rsidRPr="002125A5">
              <w:rPr>
                <w:rFonts w:asciiTheme="majorHAnsi" w:hAnsiTheme="majorHAnsi" w:cstheme="majorHAnsi"/>
              </w:rPr>
              <w:t xml:space="preserve"> odliší podstatné informace od nepodstatných</w:t>
            </w:r>
          </w:p>
          <w:p w:rsidR="002125A5" w:rsidRPr="002125A5" w:rsidRDefault="004A79CE" w:rsidP="002125A5">
            <w:pPr>
              <w:tabs>
                <w:tab w:val="left" w:pos="284"/>
              </w:tabs>
              <w:spacing w:before="23" w:after="119" w:line="240" w:lineRule="auto"/>
              <w:ind w:right="113"/>
              <w:rPr>
                <w:rFonts w:asciiTheme="majorHAnsi" w:hAnsiTheme="majorHAnsi" w:cstheme="majorHAnsi"/>
              </w:rPr>
            </w:pPr>
            <w:r>
              <w:rPr>
                <w:rFonts w:asciiTheme="majorHAnsi" w:hAnsiTheme="majorHAnsi" w:cstheme="majorHAnsi"/>
              </w:rPr>
              <w:t>-</w:t>
            </w:r>
            <w:r w:rsidR="002125A5" w:rsidRPr="002125A5">
              <w:rPr>
                <w:rFonts w:asciiTheme="majorHAnsi" w:hAnsiTheme="majorHAnsi" w:cstheme="majorHAnsi"/>
              </w:rPr>
              <w:t xml:space="preserve"> nalezne v textu klíčová slova a obsahové jádro sdělení</w:t>
            </w:r>
          </w:p>
          <w:p w:rsidR="002125A5" w:rsidRPr="002125A5" w:rsidRDefault="004A79CE" w:rsidP="002125A5">
            <w:pPr>
              <w:tabs>
                <w:tab w:val="left" w:pos="284"/>
              </w:tabs>
              <w:spacing w:before="23" w:after="119" w:line="240" w:lineRule="auto"/>
              <w:ind w:right="113"/>
              <w:rPr>
                <w:rFonts w:asciiTheme="majorHAnsi" w:hAnsiTheme="majorHAnsi" w:cstheme="majorHAnsi"/>
              </w:rPr>
            </w:pPr>
            <w:r>
              <w:rPr>
                <w:rFonts w:asciiTheme="majorHAnsi" w:hAnsiTheme="majorHAnsi" w:cstheme="majorHAnsi"/>
              </w:rPr>
              <w:t>-</w:t>
            </w:r>
            <w:r w:rsidR="002125A5" w:rsidRPr="002125A5">
              <w:rPr>
                <w:rFonts w:asciiTheme="majorHAnsi" w:hAnsiTheme="majorHAnsi" w:cstheme="majorHAnsi"/>
              </w:rPr>
              <w:t xml:space="preserve"> posoudí úplnost/neúplnost sdělení</w:t>
            </w:r>
          </w:p>
          <w:p w:rsidR="002125A5" w:rsidRPr="002125A5" w:rsidRDefault="004A79CE" w:rsidP="002125A5">
            <w:pPr>
              <w:tabs>
                <w:tab w:val="left" w:pos="284"/>
              </w:tabs>
              <w:spacing w:before="23" w:after="119" w:line="240" w:lineRule="auto"/>
              <w:ind w:right="113"/>
              <w:rPr>
                <w:rFonts w:asciiTheme="majorHAnsi" w:hAnsiTheme="majorHAnsi" w:cstheme="majorHAnsi"/>
              </w:rPr>
            </w:pPr>
            <w:r>
              <w:rPr>
                <w:rFonts w:asciiTheme="majorHAnsi" w:hAnsiTheme="majorHAnsi" w:cstheme="majorHAnsi"/>
              </w:rPr>
              <w:t>-</w:t>
            </w:r>
            <w:r w:rsidR="002125A5" w:rsidRPr="002125A5">
              <w:rPr>
                <w:rFonts w:asciiTheme="majorHAnsi" w:hAnsiTheme="majorHAnsi" w:cstheme="majorHAnsi"/>
              </w:rPr>
              <w:t xml:space="preserve"> porovná informace z různých zdrojů</w:t>
            </w:r>
          </w:p>
          <w:p w:rsidR="002125A5" w:rsidRPr="002125A5" w:rsidRDefault="004A79CE" w:rsidP="002125A5">
            <w:pPr>
              <w:tabs>
                <w:tab w:val="left" w:pos="284"/>
              </w:tabs>
              <w:spacing w:before="23" w:after="119" w:line="240" w:lineRule="auto"/>
              <w:ind w:right="113"/>
              <w:rPr>
                <w:rFonts w:asciiTheme="majorHAnsi" w:hAnsiTheme="majorHAnsi" w:cstheme="majorHAnsi"/>
              </w:rPr>
            </w:pPr>
            <w:r>
              <w:rPr>
                <w:rFonts w:asciiTheme="majorHAnsi" w:hAnsiTheme="majorHAnsi" w:cstheme="majorHAnsi"/>
              </w:rPr>
              <w:t>-</w:t>
            </w:r>
            <w:r w:rsidR="002125A5" w:rsidRPr="002125A5">
              <w:rPr>
                <w:rFonts w:asciiTheme="majorHAnsi" w:hAnsiTheme="majorHAnsi" w:cstheme="majorHAnsi"/>
              </w:rPr>
              <w:t xml:space="preserve"> odliší fakta od domněnek, názorů, hodnocení autora </w:t>
            </w:r>
          </w:p>
          <w:p w:rsidR="002125A5" w:rsidRPr="002125A5" w:rsidRDefault="004A79CE" w:rsidP="002125A5">
            <w:pPr>
              <w:tabs>
                <w:tab w:val="left" w:pos="284"/>
              </w:tabs>
              <w:spacing w:before="23" w:after="119" w:line="240" w:lineRule="auto"/>
              <w:ind w:right="113"/>
              <w:rPr>
                <w:rFonts w:asciiTheme="majorHAnsi" w:hAnsiTheme="majorHAnsi" w:cstheme="majorHAnsi"/>
              </w:rPr>
            </w:pPr>
            <w:r>
              <w:rPr>
                <w:rFonts w:asciiTheme="majorHAnsi" w:hAnsiTheme="majorHAnsi" w:cstheme="majorHAnsi"/>
              </w:rPr>
              <w:t>-</w:t>
            </w:r>
            <w:r w:rsidR="002125A5" w:rsidRPr="002125A5">
              <w:rPr>
                <w:rFonts w:asciiTheme="majorHAnsi" w:hAnsiTheme="majorHAnsi" w:cstheme="majorHAnsi"/>
              </w:rPr>
              <w:t xml:space="preserve"> rozezná v textu prvky manipulace a nadsázky</w:t>
            </w:r>
          </w:p>
          <w:p w:rsidR="002125A5" w:rsidRDefault="002125A5" w:rsidP="002125A5">
            <w:pPr>
              <w:tabs>
                <w:tab w:val="left" w:pos="284"/>
              </w:tabs>
              <w:spacing w:before="23" w:after="119" w:line="240" w:lineRule="auto"/>
              <w:ind w:right="113"/>
              <w:rPr>
                <w:rFonts w:asciiTheme="majorHAnsi" w:hAnsiTheme="majorHAnsi" w:cstheme="majorHAnsi"/>
                <w:b/>
              </w:rPr>
            </w:pPr>
            <w:r w:rsidRPr="002125A5">
              <w:rPr>
                <w:rFonts w:asciiTheme="majorHAnsi" w:hAnsiTheme="majorHAnsi" w:cstheme="majorHAnsi"/>
                <w:b/>
              </w:rPr>
              <w:t>Komunikační a slohová výchova</w:t>
            </w:r>
          </w:p>
          <w:p w:rsidR="00B61CCC" w:rsidRPr="00B61CCC" w:rsidRDefault="00B61CCC" w:rsidP="002125A5">
            <w:pPr>
              <w:tabs>
                <w:tab w:val="left" w:pos="284"/>
              </w:tabs>
              <w:spacing w:before="23" w:after="119" w:line="240" w:lineRule="auto"/>
              <w:ind w:right="113"/>
              <w:rPr>
                <w:rFonts w:asciiTheme="majorHAnsi" w:hAnsiTheme="majorHAnsi" w:cstheme="majorHAnsi"/>
              </w:rPr>
            </w:pPr>
            <w:r>
              <w:rPr>
                <w:rFonts w:asciiTheme="majorHAnsi" w:hAnsiTheme="majorHAnsi" w:cstheme="majorHAnsi"/>
              </w:rPr>
              <w:t>Žák:</w:t>
            </w:r>
          </w:p>
          <w:p w:rsidR="002125A5" w:rsidRPr="002125A5" w:rsidRDefault="004A79CE" w:rsidP="002125A5">
            <w:pPr>
              <w:tabs>
                <w:tab w:val="left" w:pos="284"/>
              </w:tabs>
              <w:spacing w:before="23" w:after="119" w:line="240" w:lineRule="auto"/>
              <w:ind w:right="113"/>
              <w:rPr>
                <w:rFonts w:asciiTheme="majorHAnsi" w:hAnsiTheme="majorHAnsi" w:cstheme="majorHAnsi"/>
              </w:rPr>
            </w:pPr>
            <w:r>
              <w:rPr>
                <w:rFonts w:asciiTheme="majorHAnsi" w:hAnsiTheme="majorHAnsi" w:cstheme="majorHAnsi"/>
              </w:rPr>
              <w:t>-</w:t>
            </w:r>
            <w:r w:rsidR="002125A5" w:rsidRPr="002125A5">
              <w:rPr>
                <w:rFonts w:asciiTheme="majorHAnsi" w:hAnsiTheme="majorHAnsi" w:cstheme="majorHAnsi"/>
              </w:rPr>
              <w:t xml:space="preserve"> uspořádá části textu podle textové návaznosti</w:t>
            </w:r>
          </w:p>
          <w:p w:rsidR="002125A5" w:rsidRPr="002125A5" w:rsidRDefault="004A79CE" w:rsidP="002125A5">
            <w:pPr>
              <w:tabs>
                <w:tab w:val="left" w:pos="284"/>
              </w:tabs>
              <w:spacing w:before="23" w:after="119" w:line="240" w:lineRule="auto"/>
              <w:ind w:right="113"/>
              <w:rPr>
                <w:rFonts w:asciiTheme="majorHAnsi" w:hAnsiTheme="majorHAnsi" w:cstheme="majorHAnsi"/>
              </w:rPr>
            </w:pPr>
            <w:r>
              <w:rPr>
                <w:rFonts w:asciiTheme="majorHAnsi" w:hAnsiTheme="majorHAnsi" w:cstheme="majorHAnsi"/>
              </w:rPr>
              <w:lastRenderedPageBreak/>
              <w:t>-</w:t>
            </w:r>
            <w:r w:rsidR="002125A5" w:rsidRPr="002125A5">
              <w:rPr>
                <w:rFonts w:asciiTheme="majorHAnsi" w:hAnsiTheme="majorHAnsi" w:cstheme="majorHAnsi"/>
              </w:rPr>
              <w:t xml:space="preserve"> doplní podle smyslu vynechanou část textu</w:t>
            </w:r>
          </w:p>
          <w:p w:rsidR="002125A5" w:rsidRPr="002125A5" w:rsidRDefault="004A79CE" w:rsidP="002125A5">
            <w:pPr>
              <w:tabs>
                <w:tab w:val="left" w:pos="284"/>
              </w:tabs>
              <w:spacing w:before="23" w:after="119" w:line="240" w:lineRule="auto"/>
              <w:ind w:right="113"/>
              <w:rPr>
                <w:rFonts w:asciiTheme="majorHAnsi" w:hAnsiTheme="majorHAnsi" w:cstheme="majorHAnsi"/>
              </w:rPr>
            </w:pPr>
            <w:r>
              <w:rPr>
                <w:rFonts w:asciiTheme="majorHAnsi" w:hAnsiTheme="majorHAnsi" w:cstheme="majorHAnsi"/>
              </w:rPr>
              <w:t>-</w:t>
            </w:r>
            <w:r w:rsidR="002125A5" w:rsidRPr="002125A5">
              <w:rPr>
                <w:rFonts w:asciiTheme="majorHAnsi" w:hAnsiTheme="majorHAnsi" w:cstheme="majorHAnsi"/>
              </w:rPr>
              <w:t xml:space="preserve"> odhadne pokračování textu nebo doplní jeho předcházející část</w:t>
            </w:r>
          </w:p>
          <w:p w:rsidR="002125A5" w:rsidRPr="002125A5" w:rsidRDefault="004A79CE" w:rsidP="002125A5">
            <w:pPr>
              <w:tabs>
                <w:tab w:val="left" w:pos="284"/>
              </w:tabs>
              <w:spacing w:before="23" w:after="119" w:line="240" w:lineRule="auto"/>
              <w:ind w:right="113"/>
              <w:rPr>
                <w:rFonts w:asciiTheme="majorHAnsi" w:hAnsiTheme="majorHAnsi" w:cstheme="majorHAnsi"/>
              </w:rPr>
            </w:pPr>
            <w:r>
              <w:rPr>
                <w:rFonts w:asciiTheme="majorHAnsi" w:hAnsiTheme="majorHAnsi" w:cstheme="majorHAnsi"/>
              </w:rPr>
              <w:t>-</w:t>
            </w:r>
            <w:r w:rsidR="002125A5" w:rsidRPr="002125A5">
              <w:rPr>
                <w:rFonts w:asciiTheme="majorHAnsi" w:hAnsiTheme="majorHAnsi" w:cstheme="majorHAnsi"/>
              </w:rPr>
              <w:t xml:space="preserve"> rozezná hlavní funkci a účel textu</w:t>
            </w:r>
          </w:p>
          <w:p w:rsidR="002125A5" w:rsidRPr="002125A5" w:rsidRDefault="004A79CE" w:rsidP="002125A5">
            <w:pPr>
              <w:tabs>
                <w:tab w:val="left" w:pos="284"/>
              </w:tabs>
              <w:spacing w:before="23" w:after="119" w:line="240" w:lineRule="auto"/>
              <w:ind w:right="113"/>
              <w:rPr>
                <w:rFonts w:asciiTheme="majorHAnsi" w:hAnsiTheme="majorHAnsi" w:cstheme="majorHAnsi"/>
              </w:rPr>
            </w:pPr>
            <w:r>
              <w:rPr>
                <w:rFonts w:asciiTheme="majorHAnsi" w:hAnsiTheme="majorHAnsi" w:cstheme="majorHAnsi"/>
              </w:rPr>
              <w:t>-</w:t>
            </w:r>
            <w:r w:rsidR="002125A5" w:rsidRPr="002125A5">
              <w:rPr>
                <w:rFonts w:asciiTheme="majorHAnsi" w:hAnsiTheme="majorHAnsi" w:cstheme="majorHAnsi"/>
              </w:rPr>
              <w:t xml:space="preserve"> rozezná komunikační záměr autora textu</w:t>
            </w:r>
          </w:p>
          <w:p w:rsidR="002125A5" w:rsidRPr="002125A5" w:rsidRDefault="004A79CE" w:rsidP="002125A5">
            <w:pPr>
              <w:tabs>
                <w:tab w:val="left" w:pos="284"/>
              </w:tabs>
              <w:spacing w:before="23" w:after="119" w:line="240" w:lineRule="auto"/>
              <w:ind w:right="113"/>
              <w:rPr>
                <w:rFonts w:asciiTheme="majorHAnsi" w:hAnsiTheme="majorHAnsi" w:cstheme="majorHAnsi"/>
              </w:rPr>
            </w:pPr>
            <w:r>
              <w:rPr>
                <w:rFonts w:asciiTheme="majorHAnsi" w:hAnsiTheme="majorHAnsi" w:cstheme="majorHAnsi"/>
              </w:rPr>
              <w:t>-</w:t>
            </w:r>
            <w:r w:rsidR="002125A5" w:rsidRPr="002125A5">
              <w:rPr>
                <w:rFonts w:asciiTheme="majorHAnsi" w:hAnsiTheme="majorHAnsi" w:cstheme="majorHAnsi"/>
              </w:rPr>
              <w:t xml:space="preserve"> rozezná část textu, v níž se autor textu přímo obrací na čtenáře</w:t>
            </w:r>
          </w:p>
          <w:p w:rsidR="002125A5" w:rsidRPr="002125A5" w:rsidRDefault="00F90AF9" w:rsidP="002125A5">
            <w:pPr>
              <w:tabs>
                <w:tab w:val="left" w:pos="284"/>
              </w:tabs>
              <w:spacing w:before="23" w:after="119" w:line="240" w:lineRule="auto"/>
              <w:ind w:right="113"/>
              <w:rPr>
                <w:rFonts w:asciiTheme="majorHAnsi" w:hAnsiTheme="majorHAnsi" w:cstheme="majorHAnsi"/>
              </w:rPr>
            </w:pPr>
            <w:r>
              <w:rPr>
                <w:rFonts w:asciiTheme="majorHAnsi" w:hAnsiTheme="majorHAnsi" w:cstheme="majorHAnsi"/>
              </w:rPr>
              <w:t>-</w:t>
            </w:r>
            <w:r w:rsidR="002125A5" w:rsidRPr="002125A5">
              <w:rPr>
                <w:rFonts w:asciiTheme="majorHAnsi" w:hAnsiTheme="majorHAnsi" w:cstheme="majorHAnsi"/>
              </w:rPr>
              <w:t xml:space="preserve"> respektuje charakter komunikační situace (najde slovo nevhodně užité vzhledem k</w:t>
            </w:r>
            <w:r w:rsidR="004F249D">
              <w:rPr>
                <w:rFonts w:asciiTheme="majorHAnsi" w:hAnsiTheme="majorHAnsi" w:cstheme="majorHAnsi"/>
              </w:rPr>
              <w:t> </w:t>
            </w:r>
            <w:r w:rsidR="002125A5" w:rsidRPr="002125A5">
              <w:rPr>
                <w:rFonts w:asciiTheme="majorHAnsi" w:hAnsiTheme="majorHAnsi" w:cstheme="majorHAnsi"/>
              </w:rPr>
              <w:t>dané</w:t>
            </w:r>
            <w:r w:rsidR="004F249D">
              <w:rPr>
                <w:rFonts w:asciiTheme="majorHAnsi" w:hAnsiTheme="majorHAnsi" w:cstheme="majorHAnsi"/>
              </w:rPr>
              <w:t xml:space="preserve"> </w:t>
            </w:r>
            <w:r w:rsidR="002125A5" w:rsidRPr="002125A5">
              <w:rPr>
                <w:rFonts w:asciiTheme="majorHAnsi" w:hAnsiTheme="majorHAnsi" w:cstheme="majorHAnsi"/>
              </w:rPr>
              <w:t>komunikační situaci a nahradí ho slovem vhodnějším)</w:t>
            </w:r>
          </w:p>
          <w:p w:rsidR="002125A5" w:rsidRPr="002125A5" w:rsidRDefault="00F90AF9" w:rsidP="002125A5">
            <w:pPr>
              <w:tabs>
                <w:tab w:val="left" w:pos="284"/>
              </w:tabs>
              <w:spacing w:before="23" w:after="119" w:line="240" w:lineRule="auto"/>
              <w:ind w:right="113"/>
              <w:rPr>
                <w:rFonts w:asciiTheme="majorHAnsi" w:hAnsiTheme="majorHAnsi" w:cstheme="majorHAnsi"/>
              </w:rPr>
            </w:pPr>
            <w:r>
              <w:rPr>
                <w:rFonts w:asciiTheme="majorHAnsi" w:hAnsiTheme="majorHAnsi" w:cstheme="majorHAnsi"/>
              </w:rPr>
              <w:t>-</w:t>
            </w:r>
            <w:r w:rsidR="002125A5" w:rsidRPr="002125A5">
              <w:rPr>
                <w:rFonts w:asciiTheme="majorHAnsi" w:hAnsiTheme="majorHAnsi" w:cstheme="majorHAnsi"/>
              </w:rPr>
              <w:t xml:space="preserve"> posoudí, který text je vzhledem k dané komunikační situaci vhodnější</w:t>
            </w:r>
          </w:p>
          <w:p w:rsidR="002125A5" w:rsidRPr="002125A5" w:rsidRDefault="00F90AF9" w:rsidP="002125A5">
            <w:pPr>
              <w:tabs>
                <w:tab w:val="left" w:pos="284"/>
              </w:tabs>
              <w:spacing w:before="23" w:after="119" w:line="240" w:lineRule="auto"/>
              <w:ind w:right="113"/>
              <w:rPr>
                <w:rFonts w:asciiTheme="majorHAnsi" w:hAnsiTheme="majorHAnsi" w:cstheme="majorHAnsi"/>
              </w:rPr>
            </w:pPr>
            <w:r>
              <w:rPr>
                <w:rFonts w:asciiTheme="majorHAnsi" w:hAnsiTheme="majorHAnsi" w:cstheme="majorHAnsi"/>
              </w:rPr>
              <w:t>-</w:t>
            </w:r>
            <w:r w:rsidR="002125A5" w:rsidRPr="002125A5">
              <w:rPr>
                <w:rFonts w:asciiTheme="majorHAnsi" w:hAnsiTheme="majorHAnsi" w:cstheme="majorHAnsi"/>
              </w:rPr>
              <w:t xml:space="preserve"> rozezná komunikační funkci výpovědi a posoudí</w:t>
            </w:r>
            <w:r w:rsidR="004F249D">
              <w:rPr>
                <w:rFonts w:asciiTheme="majorHAnsi" w:hAnsiTheme="majorHAnsi" w:cstheme="majorHAnsi"/>
              </w:rPr>
              <w:t xml:space="preserve"> </w:t>
            </w:r>
            <w:r w:rsidR="002125A5" w:rsidRPr="002125A5">
              <w:rPr>
                <w:rFonts w:asciiTheme="majorHAnsi" w:hAnsiTheme="majorHAnsi" w:cstheme="majorHAnsi"/>
              </w:rPr>
              <w:t>vhodnost užití</w:t>
            </w:r>
            <w:r w:rsidR="004F249D">
              <w:rPr>
                <w:rFonts w:asciiTheme="majorHAnsi" w:hAnsiTheme="majorHAnsi" w:cstheme="majorHAnsi"/>
              </w:rPr>
              <w:t xml:space="preserve"> </w:t>
            </w:r>
            <w:r w:rsidR="002125A5" w:rsidRPr="002125A5">
              <w:rPr>
                <w:rFonts w:asciiTheme="majorHAnsi" w:hAnsiTheme="majorHAnsi" w:cstheme="majorHAnsi"/>
              </w:rPr>
              <w:t>interpunkčního znaménka v dané výpovědi, případně náležité</w:t>
            </w:r>
            <w:r w:rsidR="004F249D">
              <w:rPr>
                <w:rFonts w:asciiTheme="majorHAnsi" w:hAnsiTheme="majorHAnsi" w:cstheme="majorHAnsi"/>
              </w:rPr>
              <w:t xml:space="preserve"> </w:t>
            </w:r>
            <w:r w:rsidR="002125A5" w:rsidRPr="002125A5">
              <w:rPr>
                <w:rFonts w:asciiTheme="majorHAnsi" w:hAnsiTheme="majorHAnsi" w:cstheme="majorHAnsi"/>
              </w:rPr>
              <w:t>interpunkční znaménko doplní</w:t>
            </w:r>
          </w:p>
          <w:p w:rsidR="002125A5" w:rsidRPr="002125A5" w:rsidRDefault="0051592F" w:rsidP="002125A5">
            <w:pPr>
              <w:tabs>
                <w:tab w:val="left" w:pos="284"/>
              </w:tabs>
              <w:spacing w:before="23" w:after="119" w:line="240" w:lineRule="auto"/>
              <w:ind w:right="113"/>
              <w:rPr>
                <w:rFonts w:asciiTheme="majorHAnsi" w:hAnsiTheme="majorHAnsi" w:cstheme="majorHAnsi"/>
              </w:rPr>
            </w:pPr>
            <w:r>
              <w:rPr>
                <w:rFonts w:asciiTheme="majorHAnsi" w:hAnsiTheme="majorHAnsi" w:cstheme="majorHAnsi"/>
              </w:rPr>
              <w:t>-</w:t>
            </w:r>
            <w:r w:rsidR="002125A5" w:rsidRPr="002125A5">
              <w:rPr>
                <w:rFonts w:asciiTheme="majorHAnsi" w:hAnsiTheme="majorHAnsi" w:cstheme="majorHAnsi"/>
              </w:rPr>
              <w:t xml:space="preserve"> rozezná vybrané slohové útvary a žánry </w:t>
            </w:r>
          </w:p>
          <w:p w:rsidR="002125A5" w:rsidRDefault="002125A5" w:rsidP="002125A5">
            <w:pPr>
              <w:tabs>
                <w:tab w:val="left" w:pos="284"/>
              </w:tabs>
              <w:spacing w:before="23" w:after="119" w:line="240" w:lineRule="auto"/>
              <w:ind w:right="113"/>
              <w:rPr>
                <w:rFonts w:asciiTheme="majorHAnsi" w:hAnsiTheme="majorHAnsi" w:cstheme="majorHAnsi"/>
                <w:b/>
              </w:rPr>
            </w:pPr>
            <w:r w:rsidRPr="002125A5">
              <w:rPr>
                <w:rFonts w:asciiTheme="majorHAnsi" w:hAnsiTheme="majorHAnsi" w:cstheme="majorHAnsi"/>
                <w:b/>
              </w:rPr>
              <w:t>Pravidla českého pravopisu</w:t>
            </w:r>
          </w:p>
          <w:p w:rsidR="00B61CCC" w:rsidRPr="00B61CCC" w:rsidRDefault="00B61CCC" w:rsidP="002125A5">
            <w:pPr>
              <w:tabs>
                <w:tab w:val="left" w:pos="284"/>
              </w:tabs>
              <w:spacing w:before="23" w:after="119" w:line="240" w:lineRule="auto"/>
              <w:ind w:right="113"/>
              <w:rPr>
                <w:rFonts w:asciiTheme="majorHAnsi" w:hAnsiTheme="majorHAnsi" w:cstheme="majorHAnsi"/>
              </w:rPr>
            </w:pPr>
            <w:r>
              <w:rPr>
                <w:rFonts w:asciiTheme="majorHAnsi" w:hAnsiTheme="majorHAnsi" w:cstheme="majorHAnsi"/>
              </w:rPr>
              <w:t>Žák:</w:t>
            </w:r>
          </w:p>
          <w:p w:rsidR="002125A5" w:rsidRPr="002125A5" w:rsidRDefault="0051592F" w:rsidP="002125A5">
            <w:pPr>
              <w:tabs>
                <w:tab w:val="left" w:pos="284"/>
              </w:tabs>
              <w:spacing w:before="23" w:after="119" w:line="240" w:lineRule="auto"/>
              <w:ind w:right="113"/>
              <w:rPr>
                <w:rFonts w:asciiTheme="majorHAnsi" w:hAnsiTheme="majorHAnsi" w:cstheme="majorHAnsi"/>
              </w:rPr>
            </w:pPr>
            <w:r>
              <w:rPr>
                <w:rFonts w:asciiTheme="majorHAnsi" w:hAnsiTheme="majorHAnsi" w:cstheme="majorHAnsi"/>
              </w:rPr>
              <w:t>-</w:t>
            </w:r>
            <w:r w:rsidR="002125A5" w:rsidRPr="002125A5">
              <w:rPr>
                <w:rFonts w:asciiTheme="majorHAnsi" w:hAnsiTheme="majorHAnsi" w:cstheme="majorHAnsi"/>
              </w:rPr>
              <w:t xml:space="preserve"> ovládá lexikální a morfologický pravopis (včetně pravopisu běžně užívaných slov</w:t>
            </w:r>
            <w:r w:rsidR="004F249D">
              <w:rPr>
                <w:rFonts w:asciiTheme="majorHAnsi" w:hAnsiTheme="majorHAnsi" w:cstheme="majorHAnsi"/>
              </w:rPr>
              <w:t xml:space="preserve"> </w:t>
            </w:r>
            <w:r w:rsidR="002125A5" w:rsidRPr="002125A5">
              <w:rPr>
                <w:rFonts w:asciiTheme="majorHAnsi" w:hAnsiTheme="majorHAnsi" w:cstheme="majorHAnsi"/>
              </w:rPr>
              <w:t>přejatých);</w:t>
            </w:r>
          </w:p>
          <w:p w:rsidR="002125A5" w:rsidRPr="002125A5" w:rsidRDefault="0051592F" w:rsidP="002125A5">
            <w:pPr>
              <w:tabs>
                <w:tab w:val="left" w:pos="284"/>
              </w:tabs>
              <w:spacing w:before="23" w:after="119" w:line="240" w:lineRule="auto"/>
              <w:ind w:right="113"/>
              <w:rPr>
                <w:rFonts w:asciiTheme="majorHAnsi" w:hAnsiTheme="majorHAnsi" w:cstheme="majorHAnsi"/>
              </w:rPr>
            </w:pPr>
            <w:r>
              <w:rPr>
                <w:rFonts w:asciiTheme="majorHAnsi" w:hAnsiTheme="majorHAnsi" w:cstheme="majorHAnsi"/>
              </w:rPr>
              <w:t>-</w:t>
            </w:r>
            <w:r w:rsidR="002125A5" w:rsidRPr="002125A5">
              <w:rPr>
                <w:rFonts w:asciiTheme="majorHAnsi" w:hAnsiTheme="majorHAnsi" w:cstheme="majorHAnsi"/>
              </w:rPr>
              <w:t xml:space="preserve"> ovládá syntaktický pravopis včetně psaní interpunkce</w:t>
            </w:r>
          </w:p>
          <w:p w:rsidR="002125A5" w:rsidRPr="002125A5" w:rsidRDefault="002125A5" w:rsidP="002125A5">
            <w:pPr>
              <w:tabs>
                <w:tab w:val="left" w:pos="284"/>
              </w:tabs>
              <w:spacing w:before="23" w:after="119" w:line="240" w:lineRule="auto"/>
              <w:ind w:right="113"/>
              <w:rPr>
                <w:rFonts w:asciiTheme="majorHAnsi" w:hAnsiTheme="majorHAnsi" w:cstheme="majorHAnsi"/>
                <w:b/>
              </w:rPr>
            </w:pPr>
            <w:r w:rsidRPr="002125A5">
              <w:rPr>
                <w:rFonts w:asciiTheme="majorHAnsi" w:hAnsiTheme="majorHAnsi" w:cstheme="majorHAnsi"/>
                <w:b/>
              </w:rPr>
              <w:t>Slovní zásoba, tvoření slov</w:t>
            </w:r>
          </w:p>
          <w:p w:rsidR="00B61CCC" w:rsidRDefault="00B61CCC" w:rsidP="00B61CCC">
            <w:pPr>
              <w:tabs>
                <w:tab w:val="left" w:pos="284"/>
              </w:tabs>
              <w:spacing w:before="23" w:after="119" w:line="240" w:lineRule="auto"/>
              <w:ind w:right="113"/>
              <w:rPr>
                <w:rFonts w:asciiTheme="majorHAnsi" w:hAnsiTheme="majorHAnsi" w:cstheme="majorHAnsi"/>
              </w:rPr>
            </w:pPr>
            <w:r>
              <w:rPr>
                <w:rFonts w:asciiTheme="majorHAnsi" w:hAnsiTheme="majorHAnsi" w:cstheme="majorHAnsi"/>
              </w:rPr>
              <w:t>Žák:</w:t>
            </w:r>
          </w:p>
          <w:p w:rsidR="002125A5" w:rsidRPr="002125A5" w:rsidRDefault="00C85FBD" w:rsidP="002125A5">
            <w:pPr>
              <w:tabs>
                <w:tab w:val="left" w:pos="284"/>
              </w:tabs>
              <w:spacing w:before="23" w:after="119" w:line="240" w:lineRule="auto"/>
              <w:ind w:right="113"/>
              <w:rPr>
                <w:rFonts w:asciiTheme="majorHAnsi" w:hAnsiTheme="majorHAnsi" w:cstheme="majorHAnsi"/>
              </w:rPr>
            </w:pPr>
            <w:r>
              <w:rPr>
                <w:rFonts w:asciiTheme="majorHAnsi" w:hAnsiTheme="majorHAnsi" w:cstheme="majorHAnsi"/>
              </w:rPr>
              <w:t>-</w:t>
            </w:r>
            <w:r w:rsidR="002125A5" w:rsidRPr="002125A5">
              <w:rPr>
                <w:rFonts w:asciiTheme="majorHAnsi" w:hAnsiTheme="majorHAnsi" w:cstheme="majorHAnsi"/>
              </w:rPr>
              <w:t xml:space="preserve"> postihne význam pojmenování v daném kontextu</w:t>
            </w:r>
          </w:p>
          <w:p w:rsidR="002125A5" w:rsidRPr="002125A5" w:rsidRDefault="00C85FBD" w:rsidP="002125A5">
            <w:pPr>
              <w:tabs>
                <w:tab w:val="left" w:pos="284"/>
              </w:tabs>
              <w:spacing w:before="23" w:after="119" w:line="240" w:lineRule="auto"/>
              <w:ind w:right="113"/>
              <w:rPr>
                <w:rFonts w:asciiTheme="majorHAnsi" w:hAnsiTheme="majorHAnsi" w:cstheme="majorHAnsi"/>
              </w:rPr>
            </w:pPr>
            <w:r>
              <w:rPr>
                <w:rFonts w:asciiTheme="majorHAnsi" w:hAnsiTheme="majorHAnsi" w:cstheme="majorHAnsi"/>
              </w:rPr>
              <w:lastRenderedPageBreak/>
              <w:t>-</w:t>
            </w:r>
            <w:r w:rsidR="002125A5" w:rsidRPr="002125A5">
              <w:rPr>
                <w:rFonts w:asciiTheme="majorHAnsi" w:hAnsiTheme="majorHAnsi" w:cstheme="majorHAnsi"/>
              </w:rPr>
              <w:t xml:space="preserve"> postihne význam obecně známých přísloví, rčení, pořekadel, pranostik, doplní jejich</w:t>
            </w:r>
            <w:r w:rsidR="004F249D">
              <w:rPr>
                <w:rFonts w:asciiTheme="majorHAnsi" w:hAnsiTheme="majorHAnsi" w:cstheme="majorHAnsi"/>
              </w:rPr>
              <w:t xml:space="preserve"> </w:t>
            </w:r>
            <w:r w:rsidR="002125A5" w:rsidRPr="002125A5">
              <w:rPr>
                <w:rFonts w:asciiTheme="majorHAnsi" w:hAnsiTheme="majorHAnsi" w:cstheme="majorHAnsi"/>
              </w:rPr>
              <w:t>chybějící část</w:t>
            </w:r>
          </w:p>
          <w:p w:rsidR="002125A5" w:rsidRPr="002125A5" w:rsidRDefault="00C85FBD" w:rsidP="002125A5">
            <w:pPr>
              <w:tabs>
                <w:tab w:val="left" w:pos="284"/>
              </w:tabs>
              <w:spacing w:before="23" w:after="119" w:line="240" w:lineRule="auto"/>
              <w:ind w:right="113"/>
              <w:rPr>
                <w:rFonts w:asciiTheme="majorHAnsi" w:hAnsiTheme="majorHAnsi" w:cstheme="majorHAnsi"/>
              </w:rPr>
            </w:pPr>
            <w:r>
              <w:rPr>
                <w:rFonts w:asciiTheme="majorHAnsi" w:hAnsiTheme="majorHAnsi" w:cstheme="majorHAnsi"/>
              </w:rPr>
              <w:t>-</w:t>
            </w:r>
            <w:r w:rsidR="002125A5" w:rsidRPr="002125A5">
              <w:rPr>
                <w:rFonts w:asciiTheme="majorHAnsi" w:hAnsiTheme="majorHAnsi" w:cstheme="majorHAnsi"/>
              </w:rPr>
              <w:t xml:space="preserve"> nahradí běžně užívaná slova přejatá českými ekvivalenty</w:t>
            </w:r>
          </w:p>
          <w:p w:rsidR="002125A5" w:rsidRPr="002125A5" w:rsidRDefault="00C85FBD" w:rsidP="002125A5">
            <w:pPr>
              <w:tabs>
                <w:tab w:val="left" w:pos="284"/>
              </w:tabs>
              <w:spacing w:before="23" w:after="119" w:line="240" w:lineRule="auto"/>
              <w:ind w:right="113"/>
              <w:rPr>
                <w:rFonts w:asciiTheme="majorHAnsi" w:hAnsiTheme="majorHAnsi" w:cstheme="majorHAnsi"/>
              </w:rPr>
            </w:pPr>
            <w:r>
              <w:rPr>
                <w:rFonts w:asciiTheme="majorHAnsi" w:hAnsiTheme="majorHAnsi" w:cstheme="majorHAnsi"/>
              </w:rPr>
              <w:t>-</w:t>
            </w:r>
            <w:r w:rsidR="002125A5" w:rsidRPr="002125A5">
              <w:rPr>
                <w:rFonts w:asciiTheme="majorHAnsi" w:hAnsiTheme="majorHAnsi" w:cstheme="majorHAnsi"/>
              </w:rPr>
              <w:t xml:space="preserve"> rozliší původní i přenesený význam slova, rozezná v textu ustálené slovní spojení, uvede</w:t>
            </w:r>
            <w:r w:rsidR="00414AEC">
              <w:rPr>
                <w:rFonts w:asciiTheme="majorHAnsi" w:hAnsiTheme="majorHAnsi" w:cstheme="majorHAnsi"/>
              </w:rPr>
              <w:t xml:space="preserve"> </w:t>
            </w:r>
            <w:r w:rsidR="002125A5" w:rsidRPr="002125A5">
              <w:rPr>
                <w:rFonts w:asciiTheme="majorHAnsi" w:hAnsiTheme="majorHAnsi" w:cstheme="majorHAnsi"/>
              </w:rPr>
              <w:t>jeho význam</w:t>
            </w:r>
          </w:p>
          <w:p w:rsidR="002125A5" w:rsidRPr="002125A5" w:rsidRDefault="00C85FBD" w:rsidP="002125A5">
            <w:pPr>
              <w:tabs>
                <w:tab w:val="left" w:pos="284"/>
              </w:tabs>
              <w:spacing w:before="23" w:after="119" w:line="240" w:lineRule="auto"/>
              <w:ind w:right="113"/>
              <w:rPr>
                <w:rFonts w:asciiTheme="majorHAnsi" w:hAnsiTheme="majorHAnsi" w:cstheme="majorHAnsi"/>
              </w:rPr>
            </w:pPr>
            <w:r>
              <w:rPr>
                <w:rFonts w:asciiTheme="majorHAnsi" w:hAnsiTheme="majorHAnsi" w:cstheme="majorHAnsi"/>
              </w:rPr>
              <w:t>-</w:t>
            </w:r>
            <w:r w:rsidR="002125A5" w:rsidRPr="002125A5">
              <w:rPr>
                <w:rFonts w:asciiTheme="majorHAnsi" w:hAnsiTheme="majorHAnsi" w:cstheme="majorHAnsi"/>
              </w:rPr>
              <w:t xml:space="preserve"> porovná významy pojmenování, rozliší slova významově nadřazená, podřazená,</w:t>
            </w:r>
            <w:r w:rsidR="00414AEC">
              <w:rPr>
                <w:rFonts w:asciiTheme="majorHAnsi" w:hAnsiTheme="majorHAnsi" w:cstheme="majorHAnsi"/>
              </w:rPr>
              <w:t xml:space="preserve"> </w:t>
            </w:r>
            <w:r w:rsidR="002125A5" w:rsidRPr="002125A5">
              <w:rPr>
                <w:rFonts w:asciiTheme="majorHAnsi" w:hAnsiTheme="majorHAnsi" w:cstheme="majorHAnsi"/>
              </w:rPr>
              <w:t>souřadná</w:t>
            </w:r>
          </w:p>
          <w:p w:rsidR="002125A5" w:rsidRPr="002125A5" w:rsidRDefault="001E5335" w:rsidP="002125A5">
            <w:pPr>
              <w:tabs>
                <w:tab w:val="left" w:pos="284"/>
              </w:tabs>
              <w:spacing w:before="23" w:after="119" w:line="240" w:lineRule="auto"/>
              <w:ind w:right="113"/>
              <w:rPr>
                <w:rFonts w:asciiTheme="majorHAnsi" w:hAnsiTheme="majorHAnsi" w:cstheme="majorHAnsi"/>
              </w:rPr>
            </w:pPr>
            <w:r>
              <w:rPr>
                <w:rFonts w:asciiTheme="majorHAnsi" w:hAnsiTheme="majorHAnsi" w:cstheme="majorHAnsi"/>
              </w:rPr>
              <w:t>-</w:t>
            </w:r>
            <w:r w:rsidR="002125A5" w:rsidRPr="002125A5">
              <w:rPr>
                <w:rFonts w:asciiTheme="majorHAnsi" w:hAnsiTheme="majorHAnsi" w:cstheme="majorHAnsi"/>
              </w:rPr>
              <w:t xml:space="preserve"> rozliší slova jednoznačná a mnohoznačná</w:t>
            </w:r>
          </w:p>
          <w:p w:rsidR="002125A5" w:rsidRPr="002125A5" w:rsidRDefault="001E5335" w:rsidP="002125A5">
            <w:pPr>
              <w:tabs>
                <w:tab w:val="left" w:pos="284"/>
              </w:tabs>
              <w:spacing w:before="23" w:after="119" w:line="240" w:lineRule="auto"/>
              <w:ind w:right="113"/>
              <w:rPr>
                <w:rFonts w:asciiTheme="majorHAnsi" w:hAnsiTheme="majorHAnsi" w:cstheme="majorHAnsi"/>
              </w:rPr>
            </w:pPr>
            <w:r>
              <w:rPr>
                <w:rFonts w:asciiTheme="majorHAnsi" w:hAnsiTheme="majorHAnsi" w:cstheme="majorHAnsi"/>
              </w:rPr>
              <w:t>-</w:t>
            </w:r>
            <w:r w:rsidR="002125A5" w:rsidRPr="002125A5">
              <w:rPr>
                <w:rFonts w:asciiTheme="majorHAnsi" w:hAnsiTheme="majorHAnsi" w:cstheme="majorHAnsi"/>
              </w:rPr>
              <w:t xml:space="preserve"> uvede k daným pojmenováním synonyma a antonyma</w:t>
            </w:r>
          </w:p>
          <w:p w:rsidR="002125A5" w:rsidRPr="002125A5" w:rsidRDefault="001E5335" w:rsidP="002125A5">
            <w:pPr>
              <w:tabs>
                <w:tab w:val="left" w:pos="284"/>
              </w:tabs>
              <w:spacing w:before="23" w:after="119" w:line="240" w:lineRule="auto"/>
              <w:ind w:right="113"/>
              <w:rPr>
                <w:rFonts w:asciiTheme="majorHAnsi" w:hAnsiTheme="majorHAnsi" w:cstheme="majorHAnsi"/>
              </w:rPr>
            </w:pPr>
            <w:r>
              <w:rPr>
                <w:rFonts w:asciiTheme="majorHAnsi" w:hAnsiTheme="majorHAnsi" w:cstheme="majorHAnsi"/>
              </w:rPr>
              <w:t>-</w:t>
            </w:r>
            <w:r w:rsidR="002125A5" w:rsidRPr="002125A5">
              <w:rPr>
                <w:rFonts w:asciiTheme="majorHAnsi" w:hAnsiTheme="majorHAnsi" w:cstheme="majorHAnsi"/>
              </w:rPr>
              <w:t xml:space="preserve"> rozezná slova citově zabarvená a zdrobněliny</w:t>
            </w:r>
          </w:p>
          <w:p w:rsidR="002125A5" w:rsidRPr="002125A5" w:rsidRDefault="001E5335" w:rsidP="002125A5">
            <w:pPr>
              <w:tabs>
                <w:tab w:val="left" w:pos="284"/>
              </w:tabs>
              <w:spacing w:before="23" w:after="119" w:line="240" w:lineRule="auto"/>
              <w:ind w:right="113"/>
              <w:rPr>
                <w:rFonts w:asciiTheme="majorHAnsi" w:hAnsiTheme="majorHAnsi" w:cstheme="majorHAnsi"/>
              </w:rPr>
            </w:pPr>
            <w:r>
              <w:rPr>
                <w:rFonts w:asciiTheme="majorHAnsi" w:hAnsiTheme="majorHAnsi" w:cstheme="majorHAnsi"/>
              </w:rPr>
              <w:t>-</w:t>
            </w:r>
            <w:r w:rsidR="002125A5" w:rsidRPr="002125A5">
              <w:rPr>
                <w:rFonts w:asciiTheme="majorHAnsi" w:hAnsiTheme="majorHAnsi" w:cstheme="majorHAnsi"/>
              </w:rPr>
              <w:t xml:space="preserve"> rozliší spisovné a nespisovné jazykové prostředky; nespisovný tvar slova / nespisovné</w:t>
            </w:r>
            <w:r w:rsidR="00414AEC">
              <w:rPr>
                <w:rFonts w:asciiTheme="majorHAnsi" w:hAnsiTheme="majorHAnsi" w:cstheme="majorHAnsi"/>
              </w:rPr>
              <w:t xml:space="preserve"> </w:t>
            </w:r>
            <w:r w:rsidR="002125A5" w:rsidRPr="002125A5">
              <w:rPr>
                <w:rFonts w:asciiTheme="majorHAnsi" w:hAnsiTheme="majorHAnsi" w:cstheme="majorHAnsi"/>
              </w:rPr>
              <w:t>slovo nahradí spisovným tvarem slova / spisovným slovem</w:t>
            </w:r>
          </w:p>
          <w:p w:rsidR="002125A5" w:rsidRPr="002125A5" w:rsidRDefault="001E5335" w:rsidP="002125A5">
            <w:pPr>
              <w:tabs>
                <w:tab w:val="left" w:pos="284"/>
              </w:tabs>
              <w:spacing w:before="23" w:after="119" w:line="240" w:lineRule="auto"/>
              <w:ind w:right="113"/>
              <w:rPr>
                <w:rFonts w:asciiTheme="majorHAnsi" w:hAnsiTheme="majorHAnsi" w:cstheme="majorHAnsi"/>
              </w:rPr>
            </w:pPr>
            <w:r>
              <w:rPr>
                <w:rFonts w:asciiTheme="majorHAnsi" w:hAnsiTheme="majorHAnsi" w:cstheme="majorHAnsi"/>
              </w:rPr>
              <w:t>-</w:t>
            </w:r>
            <w:r w:rsidR="002125A5" w:rsidRPr="002125A5">
              <w:rPr>
                <w:rFonts w:asciiTheme="majorHAnsi" w:hAnsiTheme="majorHAnsi" w:cstheme="majorHAnsi"/>
              </w:rPr>
              <w:t xml:space="preserve"> rozezná slova příbuzná, uvede slovo příbuzné s určitým slovem</w:t>
            </w:r>
          </w:p>
          <w:p w:rsidR="002125A5" w:rsidRPr="002125A5" w:rsidRDefault="001E5335" w:rsidP="002125A5">
            <w:pPr>
              <w:tabs>
                <w:tab w:val="left" w:pos="284"/>
              </w:tabs>
              <w:spacing w:before="23" w:after="119" w:line="240" w:lineRule="auto"/>
              <w:ind w:right="113"/>
              <w:rPr>
                <w:rFonts w:asciiTheme="majorHAnsi" w:hAnsiTheme="majorHAnsi" w:cstheme="majorHAnsi"/>
              </w:rPr>
            </w:pPr>
            <w:r>
              <w:rPr>
                <w:rFonts w:asciiTheme="majorHAnsi" w:hAnsiTheme="majorHAnsi" w:cstheme="majorHAnsi"/>
              </w:rPr>
              <w:t>-</w:t>
            </w:r>
            <w:r w:rsidR="002125A5" w:rsidRPr="002125A5">
              <w:rPr>
                <w:rFonts w:asciiTheme="majorHAnsi" w:hAnsiTheme="majorHAnsi" w:cstheme="majorHAnsi"/>
              </w:rPr>
              <w:t xml:space="preserve"> rozliší slovo, slabiku, hlásku (samohlásku, souhlásku, dvojhlásku) a písmeno</w:t>
            </w:r>
          </w:p>
          <w:p w:rsidR="00B61CCC" w:rsidRDefault="001E5335" w:rsidP="002125A5">
            <w:pPr>
              <w:tabs>
                <w:tab w:val="left" w:pos="284"/>
              </w:tabs>
              <w:spacing w:before="23" w:after="119" w:line="240" w:lineRule="auto"/>
              <w:ind w:right="113"/>
              <w:rPr>
                <w:rFonts w:asciiTheme="majorHAnsi" w:hAnsiTheme="majorHAnsi" w:cstheme="majorHAnsi"/>
              </w:rPr>
            </w:pPr>
            <w:r>
              <w:rPr>
                <w:rFonts w:asciiTheme="majorHAnsi" w:hAnsiTheme="majorHAnsi" w:cstheme="majorHAnsi"/>
              </w:rPr>
              <w:t>-</w:t>
            </w:r>
            <w:r w:rsidR="002125A5" w:rsidRPr="002125A5">
              <w:rPr>
                <w:rFonts w:asciiTheme="majorHAnsi" w:hAnsiTheme="majorHAnsi" w:cstheme="majorHAnsi"/>
              </w:rPr>
              <w:t xml:space="preserve"> orientuje se ve stavbě slov </w:t>
            </w:r>
          </w:p>
          <w:p w:rsidR="002125A5" w:rsidRPr="00B61CCC" w:rsidRDefault="002125A5" w:rsidP="002125A5">
            <w:pPr>
              <w:tabs>
                <w:tab w:val="left" w:pos="284"/>
              </w:tabs>
              <w:spacing w:before="23" w:after="119" w:line="240" w:lineRule="auto"/>
              <w:ind w:right="113"/>
              <w:rPr>
                <w:rFonts w:asciiTheme="majorHAnsi" w:hAnsiTheme="majorHAnsi" w:cstheme="majorHAnsi"/>
              </w:rPr>
            </w:pPr>
            <w:r w:rsidRPr="002125A5">
              <w:rPr>
                <w:rFonts w:asciiTheme="majorHAnsi" w:hAnsiTheme="majorHAnsi" w:cstheme="majorHAnsi"/>
                <w:b/>
              </w:rPr>
              <w:t>Skladba</w:t>
            </w:r>
          </w:p>
          <w:p w:rsidR="00B61CCC" w:rsidRDefault="00B61CCC" w:rsidP="00B61CCC">
            <w:pPr>
              <w:tabs>
                <w:tab w:val="left" w:pos="284"/>
              </w:tabs>
              <w:spacing w:before="23" w:after="119" w:line="240" w:lineRule="auto"/>
              <w:ind w:right="113"/>
              <w:rPr>
                <w:rFonts w:asciiTheme="majorHAnsi" w:hAnsiTheme="majorHAnsi" w:cstheme="majorHAnsi"/>
              </w:rPr>
            </w:pPr>
            <w:r>
              <w:rPr>
                <w:rFonts w:asciiTheme="majorHAnsi" w:hAnsiTheme="majorHAnsi" w:cstheme="majorHAnsi"/>
              </w:rPr>
              <w:t>Žák:</w:t>
            </w:r>
          </w:p>
          <w:p w:rsidR="002125A5" w:rsidRPr="002125A5" w:rsidRDefault="005A35C8" w:rsidP="002125A5">
            <w:pPr>
              <w:tabs>
                <w:tab w:val="left" w:pos="284"/>
              </w:tabs>
              <w:spacing w:before="23" w:after="119" w:line="240" w:lineRule="auto"/>
              <w:ind w:right="113"/>
              <w:rPr>
                <w:rFonts w:asciiTheme="majorHAnsi" w:hAnsiTheme="majorHAnsi" w:cstheme="majorHAnsi"/>
              </w:rPr>
            </w:pPr>
            <w:r>
              <w:rPr>
                <w:rFonts w:asciiTheme="majorHAnsi" w:hAnsiTheme="majorHAnsi" w:cstheme="majorHAnsi"/>
              </w:rPr>
              <w:t>-</w:t>
            </w:r>
            <w:r w:rsidR="002125A5" w:rsidRPr="002125A5">
              <w:rPr>
                <w:rFonts w:asciiTheme="majorHAnsi" w:hAnsiTheme="majorHAnsi" w:cstheme="majorHAnsi"/>
              </w:rPr>
              <w:t xml:space="preserve"> rozliší větu jednoduchou a souvětí, upraví větu</w:t>
            </w:r>
            <w:r w:rsidR="00414AEC">
              <w:rPr>
                <w:rFonts w:asciiTheme="majorHAnsi" w:hAnsiTheme="majorHAnsi" w:cstheme="majorHAnsi"/>
              </w:rPr>
              <w:t xml:space="preserve"> </w:t>
            </w:r>
            <w:r w:rsidR="002125A5" w:rsidRPr="002125A5">
              <w:rPr>
                <w:rFonts w:asciiTheme="majorHAnsi" w:hAnsiTheme="majorHAnsi" w:cstheme="majorHAnsi"/>
              </w:rPr>
              <w:t>jednoduchou na souvětí a naopak</w:t>
            </w:r>
          </w:p>
          <w:p w:rsidR="005A35C8" w:rsidRDefault="005A35C8" w:rsidP="002125A5">
            <w:pPr>
              <w:tabs>
                <w:tab w:val="left" w:pos="284"/>
              </w:tabs>
              <w:spacing w:before="23" w:after="119" w:line="240" w:lineRule="auto"/>
              <w:ind w:right="113"/>
              <w:rPr>
                <w:rFonts w:asciiTheme="majorHAnsi" w:hAnsiTheme="majorHAnsi" w:cstheme="majorHAnsi"/>
              </w:rPr>
            </w:pPr>
            <w:r>
              <w:rPr>
                <w:rFonts w:asciiTheme="majorHAnsi" w:hAnsiTheme="majorHAnsi" w:cstheme="majorHAnsi"/>
              </w:rPr>
              <w:t>-</w:t>
            </w:r>
            <w:r w:rsidR="002125A5" w:rsidRPr="002125A5">
              <w:rPr>
                <w:rFonts w:asciiTheme="majorHAnsi" w:hAnsiTheme="majorHAnsi" w:cstheme="majorHAnsi"/>
              </w:rPr>
              <w:t xml:space="preserve"> rozezná základní skladební dvojici</w:t>
            </w:r>
          </w:p>
          <w:p w:rsidR="002125A5" w:rsidRPr="002125A5" w:rsidRDefault="005A35C8" w:rsidP="002125A5">
            <w:pPr>
              <w:tabs>
                <w:tab w:val="left" w:pos="284"/>
              </w:tabs>
              <w:spacing w:before="23" w:after="119" w:line="240" w:lineRule="auto"/>
              <w:ind w:right="113"/>
              <w:rPr>
                <w:rFonts w:asciiTheme="majorHAnsi" w:hAnsiTheme="majorHAnsi" w:cstheme="majorHAnsi"/>
              </w:rPr>
            </w:pPr>
            <w:r>
              <w:rPr>
                <w:rFonts w:asciiTheme="majorHAnsi" w:hAnsiTheme="majorHAnsi" w:cstheme="majorHAnsi"/>
              </w:rPr>
              <w:lastRenderedPageBreak/>
              <w:t>-</w:t>
            </w:r>
            <w:r w:rsidR="002125A5" w:rsidRPr="002125A5">
              <w:rPr>
                <w:rFonts w:asciiTheme="majorHAnsi" w:hAnsiTheme="majorHAnsi" w:cstheme="majorHAnsi"/>
              </w:rPr>
              <w:t xml:space="preserve"> rozezná větné členy</w:t>
            </w:r>
            <w:r>
              <w:rPr>
                <w:rFonts w:asciiTheme="majorHAnsi" w:hAnsiTheme="majorHAnsi" w:cstheme="majorHAnsi"/>
              </w:rPr>
              <w:t>,</w:t>
            </w:r>
            <w:r w:rsidR="002125A5" w:rsidRPr="002125A5">
              <w:rPr>
                <w:rFonts w:asciiTheme="majorHAnsi" w:hAnsiTheme="majorHAnsi" w:cstheme="majorHAnsi"/>
              </w:rPr>
              <w:t xml:space="preserve"> rozezná několikanásobné větné členy</w:t>
            </w:r>
          </w:p>
          <w:p w:rsidR="002125A5" w:rsidRPr="002125A5" w:rsidRDefault="005A35C8" w:rsidP="002125A5">
            <w:pPr>
              <w:tabs>
                <w:tab w:val="left" w:pos="284"/>
              </w:tabs>
              <w:spacing w:before="23" w:after="119" w:line="240" w:lineRule="auto"/>
              <w:ind w:right="113"/>
              <w:rPr>
                <w:rFonts w:asciiTheme="majorHAnsi" w:hAnsiTheme="majorHAnsi" w:cstheme="majorHAnsi"/>
              </w:rPr>
            </w:pPr>
            <w:r>
              <w:rPr>
                <w:rFonts w:asciiTheme="majorHAnsi" w:hAnsiTheme="majorHAnsi" w:cstheme="majorHAnsi"/>
              </w:rPr>
              <w:t>-</w:t>
            </w:r>
            <w:r w:rsidR="002125A5" w:rsidRPr="002125A5">
              <w:rPr>
                <w:rFonts w:asciiTheme="majorHAnsi" w:hAnsiTheme="majorHAnsi" w:cstheme="majorHAnsi"/>
              </w:rPr>
              <w:t xml:space="preserve"> rozliší větu hlavní a vedlejší, rozezná druhy vět vedlejších </w:t>
            </w:r>
          </w:p>
          <w:p w:rsidR="002125A5" w:rsidRPr="002125A5" w:rsidRDefault="005A35C8" w:rsidP="002125A5">
            <w:pPr>
              <w:tabs>
                <w:tab w:val="left" w:pos="284"/>
              </w:tabs>
              <w:spacing w:before="23" w:after="119" w:line="240" w:lineRule="auto"/>
              <w:ind w:right="113"/>
              <w:rPr>
                <w:rFonts w:asciiTheme="majorHAnsi" w:hAnsiTheme="majorHAnsi" w:cstheme="majorHAnsi"/>
              </w:rPr>
            </w:pPr>
            <w:r>
              <w:rPr>
                <w:rFonts w:asciiTheme="majorHAnsi" w:hAnsiTheme="majorHAnsi" w:cstheme="majorHAnsi"/>
              </w:rPr>
              <w:t>-</w:t>
            </w:r>
            <w:r w:rsidR="002125A5" w:rsidRPr="002125A5">
              <w:rPr>
                <w:rFonts w:asciiTheme="majorHAnsi" w:hAnsiTheme="majorHAnsi" w:cstheme="majorHAnsi"/>
              </w:rPr>
              <w:t xml:space="preserve"> rozezná významové vztahy mezi souřadně spojenými větami a mezi souřadně spojenými</w:t>
            </w:r>
            <w:r w:rsidR="00414AEC">
              <w:rPr>
                <w:rFonts w:asciiTheme="majorHAnsi" w:hAnsiTheme="majorHAnsi" w:cstheme="majorHAnsi"/>
              </w:rPr>
              <w:t xml:space="preserve"> </w:t>
            </w:r>
            <w:r w:rsidR="002125A5" w:rsidRPr="002125A5">
              <w:rPr>
                <w:rFonts w:asciiTheme="majorHAnsi" w:hAnsiTheme="majorHAnsi" w:cstheme="majorHAnsi"/>
              </w:rPr>
              <w:t xml:space="preserve">větnými členy </w:t>
            </w:r>
          </w:p>
          <w:p w:rsidR="002125A5" w:rsidRPr="002125A5" w:rsidRDefault="005A35C8" w:rsidP="002125A5">
            <w:pPr>
              <w:tabs>
                <w:tab w:val="left" w:pos="284"/>
              </w:tabs>
              <w:spacing w:before="23" w:after="119" w:line="240" w:lineRule="auto"/>
              <w:ind w:right="113"/>
              <w:rPr>
                <w:rFonts w:asciiTheme="majorHAnsi" w:hAnsiTheme="majorHAnsi" w:cstheme="majorHAnsi"/>
              </w:rPr>
            </w:pPr>
            <w:r>
              <w:rPr>
                <w:rFonts w:asciiTheme="majorHAnsi" w:hAnsiTheme="majorHAnsi" w:cstheme="majorHAnsi"/>
              </w:rPr>
              <w:t>-</w:t>
            </w:r>
            <w:r w:rsidR="002125A5" w:rsidRPr="002125A5">
              <w:rPr>
                <w:rFonts w:asciiTheme="majorHAnsi" w:hAnsiTheme="majorHAnsi" w:cstheme="majorHAnsi"/>
              </w:rPr>
              <w:t xml:space="preserve"> užívá vhodné spojovací výrazy, nahradí v textu / doplní do textu spojovací výraz tak, aby</w:t>
            </w:r>
            <w:r w:rsidR="00414AEC">
              <w:rPr>
                <w:rFonts w:asciiTheme="majorHAnsi" w:hAnsiTheme="majorHAnsi" w:cstheme="majorHAnsi"/>
              </w:rPr>
              <w:t xml:space="preserve"> </w:t>
            </w:r>
            <w:r w:rsidR="002125A5" w:rsidRPr="002125A5">
              <w:rPr>
                <w:rFonts w:asciiTheme="majorHAnsi" w:hAnsiTheme="majorHAnsi" w:cstheme="majorHAnsi"/>
              </w:rPr>
              <w:t>význam textu zůstal zachován</w:t>
            </w:r>
          </w:p>
          <w:p w:rsidR="002125A5" w:rsidRPr="002125A5" w:rsidRDefault="005A35C8" w:rsidP="002125A5">
            <w:pPr>
              <w:tabs>
                <w:tab w:val="left" w:pos="284"/>
              </w:tabs>
              <w:spacing w:before="23" w:after="119" w:line="240" w:lineRule="auto"/>
              <w:ind w:right="113"/>
              <w:rPr>
                <w:rFonts w:asciiTheme="majorHAnsi" w:hAnsiTheme="majorHAnsi" w:cstheme="majorHAnsi"/>
              </w:rPr>
            </w:pPr>
            <w:r>
              <w:rPr>
                <w:rFonts w:asciiTheme="majorHAnsi" w:hAnsiTheme="majorHAnsi" w:cstheme="majorHAnsi"/>
              </w:rPr>
              <w:t>-</w:t>
            </w:r>
            <w:r w:rsidR="002125A5" w:rsidRPr="002125A5">
              <w:rPr>
                <w:rFonts w:asciiTheme="majorHAnsi" w:hAnsiTheme="majorHAnsi" w:cstheme="majorHAnsi"/>
              </w:rPr>
              <w:t xml:space="preserve"> identifikuje nedostatky ve výstavbě větných celků, případně chybný větný celek opraví</w:t>
            </w:r>
          </w:p>
          <w:p w:rsidR="002125A5" w:rsidRPr="002125A5" w:rsidRDefault="004D29B8" w:rsidP="002125A5">
            <w:pPr>
              <w:tabs>
                <w:tab w:val="left" w:pos="284"/>
              </w:tabs>
              <w:spacing w:before="23" w:after="119" w:line="240" w:lineRule="auto"/>
              <w:ind w:right="113"/>
              <w:rPr>
                <w:rFonts w:asciiTheme="majorHAnsi" w:hAnsiTheme="majorHAnsi" w:cstheme="majorHAnsi"/>
              </w:rPr>
            </w:pPr>
            <w:r>
              <w:rPr>
                <w:rFonts w:asciiTheme="majorHAnsi" w:hAnsiTheme="majorHAnsi" w:cstheme="majorHAnsi"/>
              </w:rPr>
              <w:t>-</w:t>
            </w:r>
            <w:r w:rsidR="002125A5" w:rsidRPr="002125A5">
              <w:rPr>
                <w:rFonts w:asciiTheme="majorHAnsi" w:hAnsiTheme="majorHAnsi" w:cstheme="majorHAnsi"/>
              </w:rPr>
              <w:t xml:space="preserve"> rozliší řeč přímou a nepřímou, rozezná, zda je přímá/nepřímá řeč správně převedena do</w:t>
            </w:r>
            <w:r w:rsidR="00414AEC">
              <w:rPr>
                <w:rFonts w:asciiTheme="majorHAnsi" w:hAnsiTheme="majorHAnsi" w:cstheme="majorHAnsi"/>
              </w:rPr>
              <w:t xml:space="preserve"> </w:t>
            </w:r>
            <w:r w:rsidR="002125A5" w:rsidRPr="002125A5">
              <w:rPr>
                <w:rFonts w:asciiTheme="majorHAnsi" w:hAnsiTheme="majorHAnsi" w:cstheme="majorHAnsi"/>
              </w:rPr>
              <w:t>řeči nepřímé/přímé</w:t>
            </w:r>
          </w:p>
          <w:p w:rsidR="002125A5" w:rsidRPr="002125A5" w:rsidRDefault="002125A5" w:rsidP="002125A5">
            <w:pPr>
              <w:tabs>
                <w:tab w:val="left" w:pos="284"/>
              </w:tabs>
              <w:spacing w:before="23" w:after="119" w:line="240" w:lineRule="auto"/>
              <w:ind w:right="113"/>
              <w:rPr>
                <w:rFonts w:asciiTheme="majorHAnsi" w:hAnsiTheme="majorHAnsi" w:cstheme="majorHAnsi"/>
              </w:rPr>
            </w:pPr>
          </w:p>
          <w:p w:rsidR="002125A5" w:rsidRPr="002125A5" w:rsidRDefault="002125A5" w:rsidP="002125A5">
            <w:pPr>
              <w:tabs>
                <w:tab w:val="left" w:pos="284"/>
              </w:tabs>
              <w:spacing w:before="23" w:after="119" w:line="240" w:lineRule="auto"/>
              <w:ind w:right="113"/>
              <w:rPr>
                <w:rFonts w:asciiTheme="majorHAnsi" w:hAnsiTheme="majorHAnsi" w:cstheme="majorHAnsi"/>
                <w:b/>
              </w:rPr>
            </w:pPr>
            <w:r w:rsidRPr="002125A5">
              <w:rPr>
                <w:rFonts w:asciiTheme="majorHAnsi" w:hAnsiTheme="majorHAnsi" w:cstheme="majorHAnsi"/>
                <w:b/>
              </w:rPr>
              <w:t>Tvarosloví</w:t>
            </w:r>
          </w:p>
          <w:p w:rsidR="00B61CCC" w:rsidRDefault="00B61CCC" w:rsidP="00B61CCC">
            <w:pPr>
              <w:tabs>
                <w:tab w:val="left" w:pos="284"/>
              </w:tabs>
              <w:spacing w:before="23" w:after="119" w:line="240" w:lineRule="auto"/>
              <w:ind w:right="113"/>
              <w:rPr>
                <w:rFonts w:asciiTheme="majorHAnsi" w:hAnsiTheme="majorHAnsi" w:cstheme="majorHAnsi"/>
              </w:rPr>
            </w:pPr>
            <w:r>
              <w:rPr>
                <w:rFonts w:asciiTheme="majorHAnsi" w:hAnsiTheme="majorHAnsi" w:cstheme="majorHAnsi"/>
              </w:rPr>
              <w:t>Žák:</w:t>
            </w:r>
          </w:p>
          <w:p w:rsidR="002125A5" w:rsidRPr="002125A5" w:rsidRDefault="005E718C" w:rsidP="002125A5">
            <w:pPr>
              <w:tabs>
                <w:tab w:val="left" w:pos="284"/>
              </w:tabs>
              <w:spacing w:before="23" w:after="119" w:line="240" w:lineRule="auto"/>
              <w:ind w:right="113"/>
              <w:rPr>
                <w:rFonts w:asciiTheme="majorHAnsi" w:hAnsiTheme="majorHAnsi" w:cstheme="majorHAnsi"/>
              </w:rPr>
            </w:pPr>
            <w:r>
              <w:rPr>
                <w:rFonts w:asciiTheme="majorHAnsi" w:hAnsiTheme="majorHAnsi" w:cstheme="majorHAnsi"/>
              </w:rPr>
              <w:t>-</w:t>
            </w:r>
            <w:r w:rsidR="002125A5" w:rsidRPr="002125A5">
              <w:rPr>
                <w:rFonts w:asciiTheme="majorHAnsi" w:hAnsiTheme="majorHAnsi" w:cstheme="majorHAnsi"/>
              </w:rPr>
              <w:t xml:space="preserve"> rozezná ohebné i neohebné slovní druhy</w:t>
            </w:r>
          </w:p>
          <w:p w:rsidR="002125A5" w:rsidRPr="002125A5" w:rsidRDefault="005E718C" w:rsidP="002125A5">
            <w:pPr>
              <w:tabs>
                <w:tab w:val="left" w:pos="284"/>
              </w:tabs>
              <w:spacing w:before="23" w:after="119" w:line="240" w:lineRule="auto"/>
              <w:ind w:right="113"/>
              <w:rPr>
                <w:rFonts w:asciiTheme="majorHAnsi" w:hAnsiTheme="majorHAnsi" w:cstheme="majorHAnsi"/>
              </w:rPr>
            </w:pPr>
            <w:r>
              <w:rPr>
                <w:rFonts w:asciiTheme="majorHAnsi" w:hAnsiTheme="majorHAnsi" w:cstheme="majorHAnsi"/>
              </w:rPr>
              <w:t>-</w:t>
            </w:r>
            <w:r w:rsidR="002125A5" w:rsidRPr="002125A5">
              <w:rPr>
                <w:rFonts w:asciiTheme="majorHAnsi" w:hAnsiTheme="majorHAnsi" w:cstheme="majorHAnsi"/>
              </w:rPr>
              <w:t xml:space="preserve"> užívá ohebné slovní druhy v gramaticky správném tvaru</w:t>
            </w:r>
          </w:p>
          <w:p w:rsidR="002125A5" w:rsidRPr="002125A5" w:rsidRDefault="00D25657" w:rsidP="002125A5">
            <w:pPr>
              <w:tabs>
                <w:tab w:val="left" w:pos="284"/>
              </w:tabs>
              <w:spacing w:before="23" w:after="119" w:line="240" w:lineRule="auto"/>
              <w:ind w:right="113"/>
              <w:rPr>
                <w:rFonts w:asciiTheme="majorHAnsi" w:hAnsiTheme="majorHAnsi" w:cstheme="majorHAnsi"/>
              </w:rPr>
            </w:pPr>
            <w:r>
              <w:rPr>
                <w:rFonts w:asciiTheme="majorHAnsi" w:hAnsiTheme="majorHAnsi" w:cstheme="majorHAnsi"/>
              </w:rPr>
              <w:t>-</w:t>
            </w:r>
            <w:r w:rsidR="002125A5" w:rsidRPr="002125A5">
              <w:rPr>
                <w:rFonts w:asciiTheme="majorHAnsi" w:hAnsiTheme="majorHAnsi" w:cstheme="majorHAnsi"/>
              </w:rPr>
              <w:t xml:space="preserve"> vytvoří větu, v níž určité slovo je jiným slovním druhem než ve výchozím textu</w:t>
            </w:r>
          </w:p>
          <w:p w:rsidR="002125A5" w:rsidRPr="002125A5" w:rsidRDefault="00D25657" w:rsidP="002125A5">
            <w:pPr>
              <w:tabs>
                <w:tab w:val="left" w:pos="284"/>
              </w:tabs>
              <w:spacing w:before="23" w:after="119" w:line="240" w:lineRule="auto"/>
              <w:ind w:right="113"/>
              <w:rPr>
                <w:rFonts w:asciiTheme="majorHAnsi" w:hAnsiTheme="majorHAnsi" w:cstheme="majorHAnsi"/>
              </w:rPr>
            </w:pPr>
            <w:r>
              <w:rPr>
                <w:rFonts w:asciiTheme="majorHAnsi" w:hAnsiTheme="majorHAnsi" w:cstheme="majorHAnsi"/>
              </w:rPr>
              <w:t>-</w:t>
            </w:r>
            <w:r w:rsidR="002125A5" w:rsidRPr="002125A5">
              <w:rPr>
                <w:rFonts w:asciiTheme="majorHAnsi" w:hAnsiTheme="majorHAnsi" w:cstheme="majorHAnsi"/>
              </w:rPr>
              <w:t xml:space="preserve"> nalezne v daném kontextu chybný / chybně užitý tvar slova, případně tento nedostatek</w:t>
            </w:r>
            <w:r w:rsidR="00414AEC">
              <w:rPr>
                <w:rFonts w:asciiTheme="majorHAnsi" w:hAnsiTheme="majorHAnsi" w:cstheme="majorHAnsi"/>
              </w:rPr>
              <w:t xml:space="preserve"> </w:t>
            </w:r>
            <w:r w:rsidR="002125A5" w:rsidRPr="002125A5">
              <w:rPr>
                <w:rFonts w:asciiTheme="majorHAnsi" w:hAnsiTheme="majorHAnsi" w:cstheme="majorHAnsi"/>
              </w:rPr>
              <w:t>opraví</w:t>
            </w:r>
          </w:p>
          <w:p w:rsidR="002125A5" w:rsidRPr="002125A5" w:rsidRDefault="00D25657" w:rsidP="002125A5">
            <w:pPr>
              <w:tabs>
                <w:tab w:val="left" w:pos="284"/>
              </w:tabs>
              <w:spacing w:before="23" w:after="119" w:line="240" w:lineRule="auto"/>
              <w:ind w:right="113"/>
              <w:rPr>
                <w:rFonts w:asciiTheme="majorHAnsi" w:hAnsiTheme="majorHAnsi" w:cstheme="majorHAnsi"/>
              </w:rPr>
            </w:pPr>
            <w:r>
              <w:rPr>
                <w:rFonts w:asciiTheme="majorHAnsi" w:hAnsiTheme="majorHAnsi" w:cstheme="majorHAnsi"/>
              </w:rPr>
              <w:t>-</w:t>
            </w:r>
            <w:r w:rsidR="002125A5" w:rsidRPr="002125A5">
              <w:rPr>
                <w:rFonts w:asciiTheme="majorHAnsi" w:hAnsiTheme="majorHAnsi" w:cstheme="majorHAnsi"/>
              </w:rPr>
              <w:t xml:space="preserve"> určí pád, číslo, rod a vzor podstatných a přídavných jmen</w:t>
            </w:r>
          </w:p>
          <w:p w:rsidR="002125A5" w:rsidRPr="002125A5" w:rsidRDefault="00D25657" w:rsidP="002125A5">
            <w:pPr>
              <w:tabs>
                <w:tab w:val="left" w:pos="284"/>
              </w:tabs>
              <w:spacing w:before="23" w:after="119" w:line="240" w:lineRule="auto"/>
              <w:ind w:right="113"/>
              <w:rPr>
                <w:rFonts w:asciiTheme="majorHAnsi" w:hAnsiTheme="majorHAnsi" w:cstheme="majorHAnsi"/>
              </w:rPr>
            </w:pPr>
            <w:r>
              <w:rPr>
                <w:rFonts w:asciiTheme="majorHAnsi" w:hAnsiTheme="majorHAnsi" w:cstheme="majorHAnsi"/>
              </w:rPr>
              <w:t>-</w:t>
            </w:r>
            <w:r w:rsidR="002125A5" w:rsidRPr="002125A5">
              <w:rPr>
                <w:rFonts w:asciiTheme="majorHAnsi" w:hAnsiTheme="majorHAnsi" w:cstheme="majorHAnsi"/>
              </w:rPr>
              <w:t xml:space="preserve"> určí druh přídavných jmen a zájmen</w:t>
            </w:r>
          </w:p>
          <w:p w:rsidR="002125A5" w:rsidRPr="002125A5" w:rsidRDefault="00D25657" w:rsidP="002125A5">
            <w:pPr>
              <w:tabs>
                <w:tab w:val="left" w:pos="284"/>
              </w:tabs>
              <w:spacing w:before="23" w:after="119" w:line="240" w:lineRule="auto"/>
              <w:ind w:right="113"/>
              <w:rPr>
                <w:rFonts w:asciiTheme="majorHAnsi" w:hAnsiTheme="majorHAnsi" w:cstheme="majorHAnsi"/>
              </w:rPr>
            </w:pPr>
            <w:r>
              <w:rPr>
                <w:rFonts w:asciiTheme="majorHAnsi" w:hAnsiTheme="majorHAnsi" w:cstheme="majorHAnsi"/>
              </w:rPr>
              <w:lastRenderedPageBreak/>
              <w:t>-</w:t>
            </w:r>
            <w:r w:rsidR="002125A5" w:rsidRPr="002125A5">
              <w:rPr>
                <w:rFonts w:asciiTheme="majorHAnsi" w:hAnsiTheme="majorHAnsi" w:cstheme="majorHAnsi"/>
              </w:rPr>
              <w:t xml:space="preserve"> ovládá stupňování přídavných jmen a příslovcí</w:t>
            </w:r>
          </w:p>
          <w:p w:rsidR="002125A5" w:rsidRPr="002125A5" w:rsidRDefault="00D25657" w:rsidP="002125A5">
            <w:pPr>
              <w:tabs>
                <w:tab w:val="left" w:pos="284"/>
              </w:tabs>
              <w:spacing w:before="23" w:after="119" w:line="240" w:lineRule="auto"/>
              <w:ind w:right="113"/>
              <w:rPr>
                <w:rFonts w:asciiTheme="majorHAnsi" w:hAnsiTheme="majorHAnsi" w:cstheme="majorHAnsi"/>
              </w:rPr>
            </w:pPr>
            <w:r>
              <w:rPr>
                <w:rFonts w:asciiTheme="majorHAnsi" w:hAnsiTheme="majorHAnsi" w:cstheme="majorHAnsi"/>
              </w:rPr>
              <w:t>-</w:t>
            </w:r>
            <w:r w:rsidR="002125A5" w:rsidRPr="002125A5">
              <w:rPr>
                <w:rFonts w:asciiTheme="majorHAnsi" w:hAnsiTheme="majorHAnsi" w:cstheme="majorHAnsi"/>
              </w:rPr>
              <w:t xml:space="preserve"> určí mluvnické kategorie sloves </w:t>
            </w:r>
          </w:p>
          <w:p w:rsidR="002125A5" w:rsidRPr="002125A5" w:rsidRDefault="002125A5" w:rsidP="002125A5">
            <w:pPr>
              <w:tabs>
                <w:tab w:val="left" w:pos="284"/>
              </w:tabs>
              <w:spacing w:before="23" w:after="119" w:line="240" w:lineRule="auto"/>
              <w:ind w:right="113"/>
              <w:rPr>
                <w:rFonts w:asciiTheme="majorHAnsi" w:hAnsiTheme="majorHAnsi" w:cstheme="majorHAnsi"/>
              </w:rPr>
            </w:pPr>
          </w:p>
          <w:p w:rsidR="002125A5" w:rsidRPr="002125A5" w:rsidRDefault="002125A5" w:rsidP="002125A5">
            <w:pPr>
              <w:tabs>
                <w:tab w:val="left" w:pos="284"/>
              </w:tabs>
              <w:spacing w:before="23" w:after="119" w:line="240" w:lineRule="auto"/>
              <w:ind w:right="113"/>
              <w:rPr>
                <w:rFonts w:asciiTheme="majorHAnsi" w:hAnsiTheme="majorHAnsi" w:cstheme="majorHAnsi"/>
                <w:b/>
              </w:rPr>
            </w:pPr>
            <w:r w:rsidRPr="002125A5">
              <w:rPr>
                <w:rFonts w:asciiTheme="majorHAnsi" w:hAnsiTheme="majorHAnsi" w:cstheme="majorHAnsi"/>
                <w:b/>
              </w:rPr>
              <w:t>Literární výchova</w:t>
            </w:r>
          </w:p>
          <w:p w:rsidR="00B61CCC" w:rsidRDefault="00B61CCC" w:rsidP="00B61CCC">
            <w:pPr>
              <w:tabs>
                <w:tab w:val="left" w:pos="284"/>
              </w:tabs>
              <w:spacing w:before="23" w:after="119" w:line="240" w:lineRule="auto"/>
              <w:ind w:right="113"/>
              <w:rPr>
                <w:rFonts w:asciiTheme="majorHAnsi" w:hAnsiTheme="majorHAnsi" w:cstheme="majorHAnsi"/>
              </w:rPr>
            </w:pPr>
            <w:r>
              <w:rPr>
                <w:rFonts w:asciiTheme="majorHAnsi" w:hAnsiTheme="majorHAnsi" w:cstheme="majorHAnsi"/>
              </w:rPr>
              <w:t>Žák:</w:t>
            </w:r>
          </w:p>
          <w:p w:rsidR="002125A5" w:rsidRPr="002125A5" w:rsidRDefault="00573DBD" w:rsidP="00573DBD">
            <w:pPr>
              <w:tabs>
                <w:tab w:val="left" w:pos="284"/>
              </w:tabs>
              <w:spacing w:before="23" w:after="119" w:line="240" w:lineRule="auto"/>
              <w:ind w:right="113"/>
              <w:rPr>
                <w:rFonts w:asciiTheme="majorHAnsi" w:hAnsiTheme="majorHAnsi" w:cstheme="majorHAnsi"/>
              </w:rPr>
            </w:pPr>
            <w:r>
              <w:rPr>
                <w:rFonts w:asciiTheme="majorHAnsi" w:hAnsiTheme="majorHAnsi" w:cstheme="majorHAnsi"/>
              </w:rPr>
              <w:t>-</w:t>
            </w:r>
            <w:r w:rsidR="002125A5" w:rsidRPr="002125A5">
              <w:rPr>
                <w:rFonts w:asciiTheme="majorHAnsi" w:hAnsiTheme="majorHAnsi" w:cstheme="majorHAnsi"/>
              </w:rPr>
              <w:t xml:space="preserve"> používá elementární literární pojmy při jednoduchém rozboru literárních textů </w:t>
            </w:r>
          </w:p>
          <w:p w:rsidR="002125A5" w:rsidRPr="002125A5" w:rsidRDefault="00573DBD" w:rsidP="002125A5">
            <w:pPr>
              <w:tabs>
                <w:tab w:val="left" w:pos="284"/>
              </w:tabs>
              <w:spacing w:before="23" w:after="119" w:line="240" w:lineRule="auto"/>
              <w:ind w:right="113"/>
              <w:rPr>
                <w:rFonts w:asciiTheme="majorHAnsi" w:hAnsiTheme="majorHAnsi" w:cstheme="majorHAnsi"/>
              </w:rPr>
            </w:pPr>
            <w:r>
              <w:rPr>
                <w:rFonts w:asciiTheme="majorHAnsi" w:hAnsiTheme="majorHAnsi" w:cstheme="majorHAnsi"/>
              </w:rPr>
              <w:t>-</w:t>
            </w:r>
            <w:r w:rsidR="002125A5" w:rsidRPr="002125A5">
              <w:rPr>
                <w:rFonts w:asciiTheme="majorHAnsi" w:hAnsiTheme="majorHAnsi" w:cstheme="majorHAnsi"/>
              </w:rPr>
              <w:t xml:space="preserve"> orientuje se v literárních druzích</w:t>
            </w:r>
          </w:p>
          <w:p w:rsidR="002125A5" w:rsidRPr="002125A5" w:rsidRDefault="00573DBD" w:rsidP="00573DBD">
            <w:pPr>
              <w:tabs>
                <w:tab w:val="left" w:pos="284"/>
              </w:tabs>
              <w:spacing w:before="23" w:after="119" w:line="240" w:lineRule="auto"/>
              <w:ind w:right="113"/>
              <w:rPr>
                <w:rFonts w:asciiTheme="majorHAnsi" w:hAnsiTheme="majorHAnsi" w:cstheme="majorHAnsi"/>
              </w:rPr>
            </w:pPr>
            <w:r>
              <w:rPr>
                <w:rFonts w:asciiTheme="majorHAnsi" w:hAnsiTheme="majorHAnsi" w:cstheme="majorHAnsi"/>
              </w:rPr>
              <w:t>-</w:t>
            </w:r>
            <w:r w:rsidR="002125A5" w:rsidRPr="002125A5">
              <w:rPr>
                <w:rFonts w:asciiTheme="majorHAnsi" w:hAnsiTheme="majorHAnsi" w:cstheme="majorHAnsi"/>
              </w:rPr>
              <w:t xml:space="preserve"> rozezná vybrané literární žánry </w:t>
            </w:r>
          </w:p>
          <w:p w:rsidR="002125A5" w:rsidRPr="002125A5" w:rsidRDefault="00573DBD" w:rsidP="002125A5">
            <w:pPr>
              <w:tabs>
                <w:tab w:val="left" w:pos="284"/>
              </w:tabs>
              <w:spacing w:before="23" w:after="119" w:line="240" w:lineRule="auto"/>
              <w:ind w:right="113"/>
              <w:rPr>
                <w:rFonts w:asciiTheme="majorHAnsi" w:hAnsiTheme="majorHAnsi" w:cstheme="majorHAnsi"/>
              </w:rPr>
            </w:pPr>
            <w:r>
              <w:rPr>
                <w:rFonts w:asciiTheme="majorHAnsi" w:hAnsiTheme="majorHAnsi" w:cstheme="majorHAnsi"/>
              </w:rPr>
              <w:t>-</w:t>
            </w:r>
            <w:r w:rsidR="002125A5" w:rsidRPr="002125A5">
              <w:rPr>
                <w:rFonts w:asciiTheme="majorHAnsi" w:hAnsiTheme="majorHAnsi" w:cstheme="majorHAnsi"/>
              </w:rPr>
              <w:t xml:space="preserve"> rozliší umělecký a neumělecký text, rozezná různé typy neuměleckých textů</w:t>
            </w:r>
          </w:p>
          <w:p w:rsidR="002125A5" w:rsidRPr="00B474F8" w:rsidRDefault="002125A5" w:rsidP="002125A5">
            <w:pPr>
              <w:tabs>
                <w:tab w:val="left" w:pos="284"/>
              </w:tabs>
              <w:spacing w:before="23" w:after="119" w:line="240" w:lineRule="auto"/>
              <w:ind w:right="113"/>
              <w:rPr>
                <w:rFonts w:asciiTheme="majorHAnsi" w:hAnsiTheme="majorHAnsi" w:cstheme="majorHAnsi"/>
              </w:rPr>
            </w:pPr>
          </w:p>
          <w:p w:rsidR="00033E81" w:rsidRPr="00B474F8" w:rsidRDefault="00033E81" w:rsidP="00033E81">
            <w:pPr>
              <w:tabs>
                <w:tab w:val="left" w:pos="284"/>
              </w:tabs>
              <w:spacing w:before="23" w:after="119" w:line="240" w:lineRule="auto"/>
              <w:ind w:right="113"/>
              <w:rPr>
                <w:rFonts w:asciiTheme="majorHAnsi" w:hAnsiTheme="majorHAnsi" w:cstheme="majorHAnsi"/>
              </w:rPr>
            </w:pPr>
          </w:p>
        </w:tc>
        <w:tc>
          <w:tcPr>
            <w:tcW w:w="2356"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DD07F8" w:rsidRPr="002125A5" w:rsidRDefault="00573DBD" w:rsidP="00DD07F8">
            <w:pPr>
              <w:tabs>
                <w:tab w:val="left" w:pos="284"/>
              </w:tabs>
              <w:spacing w:before="23" w:after="119" w:line="240" w:lineRule="auto"/>
              <w:ind w:right="113"/>
              <w:rPr>
                <w:rFonts w:asciiTheme="majorHAnsi" w:hAnsiTheme="majorHAnsi" w:cstheme="majorHAnsi"/>
                <w:b/>
              </w:rPr>
            </w:pPr>
            <w:r w:rsidRPr="002125A5">
              <w:rPr>
                <w:rFonts w:asciiTheme="majorHAnsi" w:hAnsiTheme="majorHAnsi" w:cstheme="majorHAnsi"/>
                <w:b/>
              </w:rPr>
              <w:lastRenderedPageBreak/>
              <w:t xml:space="preserve"> </w:t>
            </w:r>
            <w:r w:rsidR="00DD07F8" w:rsidRPr="002125A5">
              <w:rPr>
                <w:rFonts w:asciiTheme="majorHAnsi" w:hAnsiTheme="majorHAnsi" w:cstheme="majorHAnsi"/>
                <w:b/>
              </w:rPr>
              <w:t>Porozumění textu</w:t>
            </w:r>
          </w:p>
          <w:p w:rsidR="00DD07F8" w:rsidRPr="002125A5" w:rsidRDefault="004A79CE" w:rsidP="00DD07F8">
            <w:pPr>
              <w:tabs>
                <w:tab w:val="left" w:pos="284"/>
              </w:tabs>
              <w:spacing w:before="23" w:after="119" w:line="240" w:lineRule="auto"/>
              <w:ind w:right="113"/>
              <w:rPr>
                <w:rFonts w:asciiTheme="majorHAnsi" w:hAnsiTheme="majorHAnsi" w:cstheme="majorHAnsi"/>
              </w:rPr>
            </w:pPr>
            <w:r>
              <w:rPr>
                <w:rFonts w:asciiTheme="majorHAnsi" w:hAnsiTheme="majorHAnsi" w:cstheme="majorHAnsi"/>
              </w:rPr>
              <w:t>-</w:t>
            </w:r>
            <w:r w:rsidR="00DD07F8" w:rsidRPr="002125A5">
              <w:rPr>
                <w:rFonts w:asciiTheme="majorHAnsi" w:hAnsiTheme="majorHAnsi" w:cstheme="majorHAnsi"/>
              </w:rPr>
              <w:t xml:space="preserve"> porozumění textu včetně nepísmenných typů textu (tabulka, graf, obrázek aj.)</w:t>
            </w:r>
          </w:p>
          <w:p w:rsidR="00DD07F8" w:rsidRPr="002125A5" w:rsidRDefault="004A79CE" w:rsidP="00DD07F8">
            <w:pPr>
              <w:tabs>
                <w:tab w:val="left" w:pos="284"/>
              </w:tabs>
              <w:spacing w:before="23" w:after="119" w:line="240" w:lineRule="auto"/>
              <w:ind w:right="113"/>
              <w:rPr>
                <w:rFonts w:asciiTheme="majorHAnsi" w:hAnsiTheme="majorHAnsi" w:cstheme="majorHAnsi"/>
              </w:rPr>
            </w:pPr>
            <w:r>
              <w:rPr>
                <w:rFonts w:asciiTheme="majorHAnsi" w:hAnsiTheme="majorHAnsi" w:cstheme="majorHAnsi"/>
              </w:rPr>
              <w:t>-</w:t>
            </w:r>
            <w:r w:rsidR="00DD07F8" w:rsidRPr="002125A5">
              <w:rPr>
                <w:rFonts w:asciiTheme="majorHAnsi" w:hAnsiTheme="majorHAnsi" w:cstheme="majorHAnsi"/>
              </w:rPr>
              <w:t xml:space="preserve"> </w:t>
            </w:r>
            <w:r w:rsidR="00DD07F8">
              <w:rPr>
                <w:rFonts w:asciiTheme="majorHAnsi" w:hAnsiTheme="majorHAnsi" w:cstheme="majorHAnsi"/>
              </w:rPr>
              <w:t>pojmy, definice, informace</w:t>
            </w:r>
          </w:p>
          <w:p w:rsidR="00DD07F8" w:rsidRPr="002125A5" w:rsidRDefault="004A79CE" w:rsidP="00DD07F8">
            <w:pPr>
              <w:tabs>
                <w:tab w:val="left" w:pos="284"/>
              </w:tabs>
              <w:spacing w:before="23" w:after="119" w:line="240" w:lineRule="auto"/>
              <w:ind w:right="113"/>
              <w:rPr>
                <w:rFonts w:asciiTheme="majorHAnsi" w:hAnsiTheme="majorHAnsi" w:cstheme="majorHAnsi"/>
              </w:rPr>
            </w:pPr>
            <w:r>
              <w:rPr>
                <w:rFonts w:asciiTheme="majorHAnsi" w:hAnsiTheme="majorHAnsi" w:cstheme="majorHAnsi"/>
              </w:rPr>
              <w:t>-</w:t>
            </w:r>
            <w:r w:rsidR="00DD07F8" w:rsidRPr="002125A5">
              <w:rPr>
                <w:rFonts w:asciiTheme="majorHAnsi" w:hAnsiTheme="majorHAnsi" w:cstheme="majorHAnsi"/>
              </w:rPr>
              <w:t xml:space="preserve"> hlavní myšlenk</w:t>
            </w:r>
            <w:r w:rsidR="00DD07F8">
              <w:rPr>
                <w:rFonts w:asciiTheme="majorHAnsi" w:hAnsiTheme="majorHAnsi" w:cstheme="majorHAnsi"/>
              </w:rPr>
              <w:t>a</w:t>
            </w:r>
            <w:r w:rsidR="00DD07F8" w:rsidRPr="002125A5">
              <w:rPr>
                <w:rFonts w:asciiTheme="majorHAnsi" w:hAnsiTheme="majorHAnsi" w:cstheme="majorHAnsi"/>
              </w:rPr>
              <w:t xml:space="preserve"> textu</w:t>
            </w:r>
            <w:r w:rsidR="00DD07F8">
              <w:rPr>
                <w:rFonts w:asciiTheme="majorHAnsi" w:hAnsiTheme="majorHAnsi" w:cstheme="majorHAnsi"/>
              </w:rPr>
              <w:t>, nadpis</w:t>
            </w:r>
          </w:p>
          <w:p w:rsidR="00DD07F8" w:rsidRPr="002125A5" w:rsidRDefault="004A79CE" w:rsidP="00DD07F8">
            <w:pPr>
              <w:tabs>
                <w:tab w:val="left" w:pos="284"/>
              </w:tabs>
              <w:spacing w:before="23" w:after="119" w:line="240" w:lineRule="auto"/>
              <w:ind w:right="113"/>
              <w:rPr>
                <w:rFonts w:asciiTheme="majorHAnsi" w:hAnsiTheme="majorHAnsi" w:cstheme="majorHAnsi"/>
              </w:rPr>
            </w:pPr>
            <w:r>
              <w:rPr>
                <w:rFonts w:asciiTheme="majorHAnsi" w:hAnsiTheme="majorHAnsi" w:cstheme="majorHAnsi"/>
              </w:rPr>
              <w:t>-</w:t>
            </w:r>
            <w:r w:rsidR="00DD07F8" w:rsidRPr="002125A5">
              <w:rPr>
                <w:rFonts w:asciiTheme="majorHAnsi" w:hAnsiTheme="majorHAnsi" w:cstheme="majorHAnsi"/>
              </w:rPr>
              <w:t xml:space="preserve"> klíčová slova a obsahové jádro sdělení</w:t>
            </w:r>
          </w:p>
          <w:p w:rsidR="00DD07F8" w:rsidRPr="002125A5" w:rsidRDefault="004A79CE" w:rsidP="00DD07F8">
            <w:pPr>
              <w:tabs>
                <w:tab w:val="left" w:pos="284"/>
              </w:tabs>
              <w:spacing w:before="23" w:after="119" w:line="240" w:lineRule="auto"/>
              <w:ind w:right="113"/>
              <w:rPr>
                <w:rFonts w:asciiTheme="majorHAnsi" w:hAnsiTheme="majorHAnsi" w:cstheme="majorHAnsi"/>
              </w:rPr>
            </w:pPr>
            <w:r>
              <w:rPr>
                <w:rFonts w:asciiTheme="majorHAnsi" w:hAnsiTheme="majorHAnsi" w:cstheme="majorHAnsi"/>
              </w:rPr>
              <w:t>-</w:t>
            </w:r>
            <w:r w:rsidR="00DD07F8" w:rsidRPr="002125A5">
              <w:rPr>
                <w:rFonts w:asciiTheme="majorHAnsi" w:hAnsiTheme="majorHAnsi" w:cstheme="majorHAnsi"/>
              </w:rPr>
              <w:t xml:space="preserve"> úplnost/neúplnost sdělení</w:t>
            </w:r>
          </w:p>
          <w:p w:rsidR="00DD07F8" w:rsidRPr="002125A5" w:rsidRDefault="004A79CE" w:rsidP="00DD07F8">
            <w:pPr>
              <w:tabs>
                <w:tab w:val="left" w:pos="284"/>
              </w:tabs>
              <w:spacing w:before="23" w:after="119" w:line="240" w:lineRule="auto"/>
              <w:ind w:right="113"/>
              <w:rPr>
                <w:rFonts w:asciiTheme="majorHAnsi" w:hAnsiTheme="majorHAnsi" w:cstheme="majorHAnsi"/>
              </w:rPr>
            </w:pPr>
            <w:r>
              <w:rPr>
                <w:rFonts w:asciiTheme="majorHAnsi" w:hAnsiTheme="majorHAnsi" w:cstheme="majorHAnsi"/>
              </w:rPr>
              <w:t>-</w:t>
            </w:r>
            <w:r w:rsidR="00DD07F8" w:rsidRPr="002125A5">
              <w:rPr>
                <w:rFonts w:asciiTheme="majorHAnsi" w:hAnsiTheme="majorHAnsi" w:cstheme="majorHAnsi"/>
              </w:rPr>
              <w:t xml:space="preserve"> objektivní a subjektivní sdělení</w:t>
            </w:r>
          </w:p>
          <w:p w:rsidR="00C85FBD" w:rsidRPr="00C85FBD" w:rsidRDefault="004A79CE" w:rsidP="00573DBD">
            <w:pPr>
              <w:tabs>
                <w:tab w:val="left" w:pos="284"/>
              </w:tabs>
              <w:spacing w:before="23" w:after="119" w:line="240" w:lineRule="auto"/>
              <w:ind w:right="113"/>
              <w:rPr>
                <w:rFonts w:asciiTheme="majorHAnsi" w:hAnsiTheme="majorHAnsi" w:cstheme="majorHAnsi"/>
              </w:rPr>
            </w:pPr>
            <w:r>
              <w:rPr>
                <w:rFonts w:asciiTheme="majorHAnsi" w:hAnsiTheme="majorHAnsi" w:cstheme="majorHAnsi"/>
              </w:rPr>
              <w:t>-</w:t>
            </w:r>
            <w:r w:rsidR="00DD07F8" w:rsidRPr="002125A5">
              <w:rPr>
                <w:rFonts w:asciiTheme="majorHAnsi" w:hAnsiTheme="majorHAnsi" w:cstheme="majorHAnsi"/>
              </w:rPr>
              <w:t xml:space="preserve"> manipulace a nadsázk</w:t>
            </w:r>
            <w:r>
              <w:rPr>
                <w:rFonts w:asciiTheme="majorHAnsi" w:hAnsiTheme="majorHAnsi" w:cstheme="majorHAnsi"/>
              </w:rPr>
              <w:t>a</w:t>
            </w:r>
          </w:p>
          <w:p w:rsidR="0051592F" w:rsidRDefault="0051592F" w:rsidP="00573DBD">
            <w:pPr>
              <w:tabs>
                <w:tab w:val="left" w:pos="284"/>
              </w:tabs>
              <w:spacing w:before="23" w:after="119" w:line="240" w:lineRule="auto"/>
              <w:ind w:right="113"/>
              <w:rPr>
                <w:rFonts w:asciiTheme="majorHAnsi" w:hAnsiTheme="majorHAnsi" w:cstheme="majorHAnsi"/>
                <w:b/>
              </w:rPr>
            </w:pPr>
          </w:p>
          <w:p w:rsidR="004A79CE" w:rsidRDefault="004A79CE" w:rsidP="004A79CE">
            <w:pPr>
              <w:tabs>
                <w:tab w:val="left" w:pos="284"/>
              </w:tabs>
              <w:spacing w:before="23" w:after="119" w:line="240" w:lineRule="auto"/>
              <w:ind w:right="113"/>
              <w:rPr>
                <w:rFonts w:asciiTheme="majorHAnsi" w:hAnsiTheme="majorHAnsi" w:cstheme="majorHAnsi"/>
                <w:b/>
              </w:rPr>
            </w:pPr>
            <w:r w:rsidRPr="002125A5">
              <w:rPr>
                <w:rFonts w:asciiTheme="majorHAnsi" w:hAnsiTheme="majorHAnsi" w:cstheme="majorHAnsi"/>
                <w:b/>
              </w:rPr>
              <w:t>Komunikační a slohová výchova</w:t>
            </w:r>
          </w:p>
          <w:p w:rsidR="004A79CE" w:rsidRPr="00B61CCC" w:rsidRDefault="00F90AF9" w:rsidP="004A79CE">
            <w:pPr>
              <w:tabs>
                <w:tab w:val="left" w:pos="284"/>
              </w:tabs>
              <w:spacing w:before="23" w:after="119" w:line="240" w:lineRule="auto"/>
              <w:ind w:right="113"/>
              <w:rPr>
                <w:rFonts w:asciiTheme="majorHAnsi" w:hAnsiTheme="majorHAnsi" w:cstheme="majorHAnsi"/>
              </w:rPr>
            </w:pPr>
            <w:r>
              <w:rPr>
                <w:rFonts w:asciiTheme="majorHAnsi" w:hAnsiTheme="majorHAnsi" w:cstheme="majorHAnsi"/>
              </w:rPr>
              <w:t>- komunikace verbální, neverbální, smíšená</w:t>
            </w:r>
          </w:p>
          <w:p w:rsidR="004A79CE" w:rsidRPr="002125A5" w:rsidRDefault="004A79CE" w:rsidP="004A79CE">
            <w:pPr>
              <w:tabs>
                <w:tab w:val="left" w:pos="284"/>
              </w:tabs>
              <w:spacing w:before="23" w:after="119" w:line="240" w:lineRule="auto"/>
              <w:ind w:right="113"/>
              <w:rPr>
                <w:rFonts w:asciiTheme="majorHAnsi" w:hAnsiTheme="majorHAnsi" w:cstheme="majorHAnsi"/>
              </w:rPr>
            </w:pPr>
            <w:r>
              <w:rPr>
                <w:rFonts w:asciiTheme="majorHAnsi" w:hAnsiTheme="majorHAnsi" w:cstheme="majorHAnsi"/>
              </w:rPr>
              <w:t>-</w:t>
            </w:r>
            <w:r w:rsidRPr="002125A5">
              <w:rPr>
                <w:rFonts w:asciiTheme="majorHAnsi" w:hAnsiTheme="majorHAnsi" w:cstheme="majorHAnsi"/>
              </w:rPr>
              <w:t xml:space="preserve"> textov</w:t>
            </w:r>
            <w:r>
              <w:rPr>
                <w:rFonts w:asciiTheme="majorHAnsi" w:hAnsiTheme="majorHAnsi" w:cstheme="majorHAnsi"/>
              </w:rPr>
              <w:t>á</w:t>
            </w:r>
            <w:r w:rsidRPr="002125A5">
              <w:rPr>
                <w:rFonts w:asciiTheme="majorHAnsi" w:hAnsiTheme="majorHAnsi" w:cstheme="majorHAnsi"/>
              </w:rPr>
              <w:t xml:space="preserve"> návaznost</w:t>
            </w:r>
          </w:p>
          <w:p w:rsidR="004A79CE" w:rsidRPr="002125A5" w:rsidRDefault="004A79CE" w:rsidP="004A79CE">
            <w:pPr>
              <w:tabs>
                <w:tab w:val="left" w:pos="284"/>
              </w:tabs>
              <w:spacing w:before="23" w:after="119" w:line="240" w:lineRule="auto"/>
              <w:ind w:right="113"/>
              <w:rPr>
                <w:rFonts w:asciiTheme="majorHAnsi" w:hAnsiTheme="majorHAnsi" w:cstheme="majorHAnsi"/>
              </w:rPr>
            </w:pPr>
            <w:r>
              <w:rPr>
                <w:rFonts w:asciiTheme="majorHAnsi" w:hAnsiTheme="majorHAnsi" w:cstheme="majorHAnsi"/>
              </w:rPr>
              <w:t>- kontext</w:t>
            </w:r>
          </w:p>
          <w:p w:rsidR="004A79CE" w:rsidRPr="002125A5" w:rsidRDefault="004A79CE" w:rsidP="004A79CE">
            <w:pPr>
              <w:tabs>
                <w:tab w:val="left" w:pos="284"/>
              </w:tabs>
              <w:spacing w:before="23" w:after="119" w:line="240" w:lineRule="auto"/>
              <w:ind w:right="113"/>
              <w:rPr>
                <w:rFonts w:asciiTheme="majorHAnsi" w:hAnsiTheme="majorHAnsi" w:cstheme="majorHAnsi"/>
              </w:rPr>
            </w:pPr>
            <w:r>
              <w:rPr>
                <w:rFonts w:asciiTheme="majorHAnsi" w:hAnsiTheme="majorHAnsi" w:cstheme="majorHAnsi"/>
              </w:rPr>
              <w:t>-</w:t>
            </w:r>
            <w:r w:rsidRPr="002125A5">
              <w:rPr>
                <w:rFonts w:asciiTheme="majorHAnsi" w:hAnsiTheme="majorHAnsi" w:cstheme="majorHAnsi"/>
              </w:rPr>
              <w:t xml:space="preserve"> funkc</w:t>
            </w:r>
            <w:r>
              <w:rPr>
                <w:rFonts w:asciiTheme="majorHAnsi" w:hAnsiTheme="majorHAnsi" w:cstheme="majorHAnsi"/>
              </w:rPr>
              <w:t>e</w:t>
            </w:r>
            <w:r w:rsidRPr="002125A5">
              <w:rPr>
                <w:rFonts w:asciiTheme="majorHAnsi" w:hAnsiTheme="majorHAnsi" w:cstheme="majorHAnsi"/>
              </w:rPr>
              <w:t xml:space="preserve"> a účel textu</w:t>
            </w:r>
          </w:p>
          <w:p w:rsidR="004A79CE" w:rsidRPr="002125A5" w:rsidRDefault="004A79CE" w:rsidP="004A79CE">
            <w:pPr>
              <w:tabs>
                <w:tab w:val="left" w:pos="284"/>
              </w:tabs>
              <w:spacing w:before="23" w:after="119" w:line="240" w:lineRule="auto"/>
              <w:ind w:right="113"/>
              <w:rPr>
                <w:rFonts w:asciiTheme="majorHAnsi" w:hAnsiTheme="majorHAnsi" w:cstheme="majorHAnsi"/>
              </w:rPr>
            </w:pPr>
            <w:r>
              <w:rPr>
                <w:rFonts w:asciiTheme="majorHAnsi" w:hAnsiTheme="majorHAnsi" w:cstheme="majorHAnsi"/>
              </w:rPr>
              <w:t>-</w:t>
            </w:r>
            <w:r w:rsidRPr="002125A5">
              <w:rPr>
                <w:rFonts w:asciiTheme="majorHAnsi" w:hAnsiTheme="majorHAnsi" w:cstheme="majorHAnsi"/>
              </w:rPr>
              <w:t xml:space="preserve"> komunikační záměr autora textu</w:t>
            </w:r>
          </w:p>
          <w:p w:rsidR="004A79CE" w:rsidRPr="002125A5" w:rsidRDefault="00F90AF9" w:rsidP="004A79CE">
            <w:pPr>
              <w:tabs>
                <w:tab w:val="left" w:pos="284"/>
              </w:tabs>
              <w:spacing w:before="23" w:after="119" w:line="240" w:lineRule="auto"/>
              <w:ind w:right="113"/>
              <w:rPr>
                <w:rFonts w:asciiTheme="majorHAnsi" w:hAnsiTheme="majorHAnsi" w:cstheme="majorHAnsi"/>
              </w:rPr>
            </w:pPr>
            <w:r>
              <w:rPr>
                <w:rFonts w:asciiTheme="majorHAnsi" w:hAnsiTheme="majorHAnsi" w:cstheme="majorHAnsi"/>
              </w:rPr>
              <w:t>-</w:t>
            </w:r>
            <w:r w:rsidR="004A79CE" w:rsidRPr="002125A5">
              <w:rPr>
                <w:rFonts w:asciiTheme="majorHAnsi" w:hAnsiTheme="majorHAnsi" w:cstheme="majorHAnsi"/>
              </w:rPr>
              <w:t xml:space="preserve"> komunikační funkc</w:t>
            </w:r>
            <w:r>
              <w:rPr>
                <w:rFonts w:asciiTheme="majorHAnsi" w:hAnsiTheme="majorHAnsi" w:cstheme="majorHAnsi"/>
              </w:rPr>
              <w:t>e</w:t>
            </w:r>
            <w:r w:rsidR="004A79CE" w:rsidRPr="002125A5">
              <w:rPr>
                <w:rFonts w:asciiTheme="majorHAnsi" w:hAnsiTheme="majorHAnsi" w:cstheme="majorHAnsi"/>
              </w:rPr>
              <w:t xml:space="preserve"> výpovědi (otázka, prosba, varování, rozkaz aj.) </w:t>
            </w:r>
          </w:p>
          <w:p w:rsidR="004A79CE" w:rsidRPr="002125A5" w:rsidRDefault="00F90AF9" w:rsidP="004A79CE">
            <w:pPr>
              <w:tabs>
                <w:tab w:val="left" w:pos="284"/>
              </w:tabs>
              <w:spacing w:before="23" w:after="119" w:line="240" w:lineRule="auto"/>
              <w:ind w:right="113"/>
              <w:rPr>
                <w:rFonts w:asciiTheme="majorHAnsi" w:hAnsiTheme="majorHAnsi" w:cstheme="majorHAnsi"/>
              </w:rPr>
            </w:pPr>
            <w:r>
              <w:rPr>
                <w:rFonts w:asciiTheme="majorHAnsi" w:hAnsiTheme="majorHAnsi" w:cstheme="majorHAnsi"/>
              </w:rPr>
              <w:lastRenderedPageBreak/>
              <w:t>-</w:t>
            </w:r>
            <w:r w:rsidR="004A79CE" w:rsidRPr="002125A5">
              <w:rPr>
                <w:rFonts w:asciiTheme="majorHAnsi" w:hAnsiTheme="majorHAnsi" w:cstheme="majorHAnsi"/>
              </w:rPr>
              <w:t xml:space="preserve"> slohové útvary a žánry (blahopřání, osobní a úřední dopis, diskuse,</w:t>
            </w:r>
            <w:r w:rsidR="004A79CE">
              <w:rPr>
                <w:rFonts w:asciiTheme="majorHAnsi" w:hAnsiTheme="majorHAnsi" w:cstheme="majorHAnsi"/>
              </w:rPr>
              <w:t xml:space="preserve"> </w:t>
            </w:r>
            <w:r w:rsidR="004A79CE" w:rsidRPr="002125A5">
              <w:rPr>
                <w:rFonts w:asciiTheme="majorHAnsi" w:hAnsiTheme="majorHAnsi" w:cstheme="majorHAnsi"/>
              </w:rPr>
              <w:t>dotazník, e</w:t>
            </w:r>
            <w:r>
              <w:rPr>
                <w:rFonts w:asciiTheme="majorHAnsi" w:hAnsiTheme="majorHAnsi" w:cstheme="majorHAnsi"/>
              </w:rPr>
              <w:t>-</w:t>
            </w:r>
            <w:r w:rsidR="004A79CE" w:rsidRPr="002125A5">
              <w:rPr>
                <w:rFonts w:asciiTheme="majorHAnsi" w:hAnsiTheme="majorHAnsi" w:cstheme="majorHAnsi"/>
              </w:rPr>
              <w:t>mail, charakteristika, inzerát, líčení, návod k použití, objednávka, oznámení,</w:t>
            </w:r>
            <w:r w:rsidR="004A79CE">
              <w:rPr>
                <w:rFonts w:asciiTheme="majorHAnsi" w:hAnsiTheme="majorHAnsi" w:cstheme="majorHAnsi"/>
              </w:rPr>
              <w:t xml:space="preserve"> </w:t>
            </w:r>
            <w:r w:rsidR="004A79CE" w:rsidRPr="002125A5">
              <w:rPr>
                <w:rFonts w:asciiTheme="majorHAnsi" w:hAnsiTheme="majorHAnsi" w:cstheme="majorHAnsi"/>
              </w:rPr>
              <w:t>popis děje, popis místa, popis pracovního postupu, popis předmětu, pozvánka,</w:t>
            </w:r>
            <w:r w:rsidR="004A79CE">
              <w:rPr>
                <w:rFonts w:asciiTheme="majorHAnsi" w:hAnsiTheme="majorHAnsi" w:cstheme="majorHAnsi"/>
              </w:rPr>
              <w:t xml:space="preserve"> </w:t>
            </w:r>
            <w:r w:rsidR="004A79CE" w:rsidRPr="002125A5">
              <w:rPr>
                <w:rFonts w:asciiTheme="majorHAnsi" w:hAnsiTheme="majorHAnsi" w:cstheme="majorHAnsi"/>
              </w:rPr>
              <w:t>přihláška, referát, reklamní text, úvaha, výklad, výpisek, vypravování, vzkaz, zpráva,</w:t>
            </w:r>
            <w:r w:rsidR="004A79CE">
              <w:rPr>
                <w:rFonts w:asciiTheme="majorHAnsi" w:hAnsiTheme="majorHAnsi" w:cstheme="majorHAnsi"/>
              </w:rPr>
              <w:t xml:space="preserve"> </w:t>
            </w:r>
            <w:r w:rsidR="004A79CE" w:rsidRPr="002125A5">
              <w:rPr>
                <w:rFonts w:asciiTheme="majorHAnsi" w:hAnsiTheme="majorHAnsi" w:cstheme="majorHAnsi"/>
              </w:rPr>
              <w:t>žádost, životopis)</w:t>
            </w:r>
          </w:p>
          <w:p w:rsidR="0051592F" w:rsidRDefault="0051592F" w:rsidP="00573DBD">
            <w:pPr>
              <w:tabs>
                <w:tab w:val="left" w:pos="284"/>
              </w:tabs>
              <w:spacing w:before="23" w:after="119" w:line="240" w:lineRule="auto"/>
              <w:ind w:right="113"/>
              <w:rPr>
                <w:rFonts w:asciiTheme="majorHAnsi" w:hAnsiTheme="majorHAnsi" w:cstheme="majorHAnsi"/>
                <w:b/>
              </w:rPr>
            </w:pPr>
          </w:p>
          <w:p w:rsidR="005E718C" w:rsidRDefault="005E718C" w:rsidP="00573DBD">
            <w:pPr>
              <w:tabs>
                <w:tab w:val="left" w:pos="284"/>
              </w:tabs>
              <w:spacing w:before="23" w:after="119" w:line="240" w:lineRule="auto"/>
              <w:ind w:right="113"/>
              <w:rPr>
                <w:rFonts w:asciiTheme="majorHAnsi" w:hAnsiTheme="majorHAnsi" w:cstheme="majorHAnsi"/>
                <w:b/>
              </w:rPr>
            </w:pPr>
          </w:p>
          <w:p w:rsidR="0051592F" w:rsidRDefault="0051592F" w:rsidP="0051592F">
            <w:pPr>
              <w:tabs>
                <w:tab w:val="left" w:pos="284"/>
              </w:tabs>
              <w:spacing w:before="23" w:after="119" w:line="240" w:lineRule="auto"/>
              <w:ind w:right="113"/>
              <w:rPr>
                <w:rFonts w:asciiTheme="majorHAnsi" w:hAnsiTheme="majorHAnsi" w:cstheme="majorHAnsi"/>
                <w:b/>
              </w:rPr>
            </w:pPr>
            <w:r w:rsidRPr="002125A5">
              <w:rPr>
                <w:rFonts w:asciiTheme="majorHAnsi" w:hAnsiTheme="majorHAnsi" w:cstheme="majorHAnsi"/>
                <w:b/>
              </w:rPr>
              <w:t>Pravidla českého pravopisu</w:t>
            </w:r>
          </w:p>
          <w:p w:rsidR="0051592F" w:rsidRDefault="0051592F" w:rsidP="0051592F">
            <w:pPr>
              <w:tabs>
                <w:tab w:val="left" w:pos="284"/>
              </w:tabs>
              <w:spacing w:before="23" w:after="119" w:line="240" w:lineRule="auto"/>
              <w:ind w:right="113"/>
              <w:rPr>
                <w:rFonts w:asciiTheme="majorHAnsi" w:hAnsiTheme="majorHAnsi" w:cstheme="majorHAnsi"/>
              </w:rPr>
            </w:pPr>
            <w:r>
              <w:rPr>
                <w:rFonts w:asciiTheme="majorHAnsi" w:hAnsiTheme="majorHAnsi" w:cstheme="majorHAnsi"/>
              </w:rPr>
              <w:t>-</w:t>
            </w:r>
            <w:r w:rsidRPr="002125A5">
              <w:rPr>
                <w:rFonts w:asciiTheme="majorHAnsi" w:hAnsiTheme="majorHAnsi" w:cstheme="majorHAnsi"/>
              </w:rPr>
              <w:t xml:space="preserve"> </w:t>
            </w:r>
            <w:r w:rsidR="00A86C15">
              <w:rPr>
                <w:rFonts w:asciiTheme="majorHAnsi" w:hAnsiTheme="majorHAnsi" w:cstheme="majorHAnsi"/>
              </w:rPr>
              <w:t>psaní souhláskových skupin</w:t>
            </w:r>
          </w:p>
          <w:p w:rsidR="00A86C15" w:rsidRDefault="00A86C15" w:rsidP="0051592F">
            <w:pPr>
              <w:tabs>
                <w:tab w:val="left" w:pos="284"/>
              </w:tabs>
              <w:spacing w:before="23" w:after="119" w:line="240" w:lineRule="auto"/>
              <w:ind w:right="113"/>
              <w:rPr>
                <w:rFonts w:asciiTheme="majorHAnsi" w:hAnsiTheme="majorHAnsi" w:cstheme="majorHAnsi"/>
              </w:rPr>
            </w:pPr>
            <w:r>
              <w:rPr>
                <w:rFonts w:asciiTheme="majorHAnsi" w:hAnsiTheme="majorHAnsi" w:cstheme="majorHAnsi"/>
              </w:rPr>
              <w:t>- předložky a předpony s a z</w:t>
            </w:r>
          </w:p>
          <w:p w:rsidR="00A86C15" w:rsidRDefault="00A86C15" w:rsidP="0051592F">
            <w:pPr>
              <w:tabs>
                <w:tab w:val="left" w:pos="284"/>
              </w:tabs>
              <w:spacing w:before="23" w:after="119" w:line="240" w:lineRule="auto"/>
              <w:ind w:right="113"/>
              <w:rPr>
                <w:rFonts w:asciiTheme="majorHAnsi" w:hAnsiTheme="majorHAnsi" w:cstheme="majorHAnsi"/>
              </w:rPr>
            </w:pPr>
            <w:r>
              <w:rPr>
                <w:rFonts w:asciiTheme="majorHAnsi" w:hAnsiTheme="majorHAnsi" w:cstheme="majorHAnsi"/>
              </w:rPr>
              <w:t>- délka samohlásek</w:t>
            </w:r>
          </w:p>
          <w:p w:rsidR="00A86C15" w:rsidRDefault="00A86C15" w:rsidP="0051592F">
            <w:pPr>
              <w:tabs>
                <w:tab w:val="left" w:pos="284"/>
              </w:tabs>
              <w:spacing w:before="23" w:after="119" w:line="240" w:lineRule="auto"/>
              <w:ind w:right="113"/>
              <w:rPr>
                <w:rFonts w:asciiTheme="majorHAnsi" w:hAnsiTheme="majorHAnsi" w:cstheme="majorHAnsi"/>
              </w:rPr>
            </w:pPr>
            <w:r>
              <w:rPr>
                <w:rFonts w:asciiTheme="majorHAnsi" w:hAnsiTheme="majorHAnsi" w:cstheme="majorHAnsi"/>
              </w:rPr>
              <w:t>- vyjmenovaná slova</w:t>
            </w:r>
          </w:p>
          <w:p w:rsidR="00A86C15" w:rsidRDefault="00A86C15" w:rsidP="0051592F">
            <w:pPr>
              <w:tabs>
                <w:tab w:val="left" w:pos="284"/>
              </w:tabs>
              <w:spacing w:before="23" w:after="119" w:line="240" w:lineRule="auto"/>
              <w:ind w:right="113"/>
              <w:rPr>
                <w:rFonts w:asciiTheme="majorHAnsi" w:hAnsiTheme="majorHAnsi" w:cstheme="majorHAnsi"/>
              </w:rPr>
            </w:pPr>
            <w:r>
              <w:rPr>
                <w:rFonts w:asciiTheme="majorHAnsi" w:hAnsiTheme="majorHAnsi" w:cstheme="majorHAnsi"/>
              </w:rPr>
              <w:t>- koncovky podstatných a přídavných jmen</w:t>
            </w:r>
          </w:p>
          <w:p w:rsidR="00A86C15" w:rsidRDefault="00A86C15" w:rsidP="0051592F">
            <w:pPr>
              <w:tabs>
                <w:tab w:val="left" w:pos="284"/>
              </w:tabs>
              <w:spacing w:before="23" w:after="119" w:line="240" w:lineRule="auto"/>
              <w:ind w:right="113"/>
              <w:rPr>
                <w:rFonts w:asciiTheme="majorHAnsi" w:hAnsiTheme="majorHAnsi" w:cstheme="majorHAnsi"/>
              </w:rPr>
            </w:pPr>
            <w:r>
              <w:rPr>
                <w:rFonts w:asciiTheme="majorHAnsi" w:hAnsiTheme="majorHAnsi" w:cstheme="majorHAnsi"/>
              </w:rPr>
              <w:t xml:space="preserve">- </w:t>
            </w:r>
            <w:r w:rsidR="00C85FBD">
              <w:rPr>
                <w:rFonts w:asciiTheme="majorHAnsi" w:hAnsiTheme="majorHAnsi" w:cstheme="majorHAnsi"/>
              </w:rPr>
              <w:t>psaní slov přejatých</w:t>
            </w:r>
          </w:p>
          <w:p w:rsidR="00C85FBD" w:rsidRDefault="00C85FBD" w:rsidP="0051592F">
            <w:pPr>
              <w:tabs>
                <w:tab w:val="left" w:pos="284"/>
              </w:tabs>
              <w:spacing w:before="23" w:after="119" w:line="240" w:lineRule="auto"/>
              <w:ind w:right="113"/>
              <w:rPr>
                <w:rFonts w:asciiTheme="majorHAnsi" w:hAnsiTheme="majorHAnsi" w:cstheme="majorHAnsi"/>
              </w:rPr>
            </w:pPr>
            <w:r>
              <w:rPr>
                <w:rFonts w:asciiTheme="majorHAnsi" w:hAnsiTheme="majorHAnsi" w:cstheme="majorHAnsi"/>
              </w:rPr>
              <w:t>- psaní velkých písmen</w:t>
            </w:r>
          </w:p>
          <w:p w:rsidR="00C85FBD" w:rsidRDefault="00C85FBD" w:rsidP="0051592F">
            <w:pPr>
              <w:tabs>
                <w:tab w:val="left" w:pos="284"/>
              </w:tabs>
              <w:spacing w:before="23" w:after="119" w:line="240" w:lineRule="auto"/>
              <w:ind w:right="113"/>
              <w:rPr>
                <w:rFonts w:asciiTheme="majorHAnsi" w:hAnsiTheme="majorHAnsi" w:cstheme="majorHAnsi"/>
              </w:rPr>
            </w:pPr>
            <w:r>
              <w:rPr>
                <w:rFonts w:asciiTheme="majorHAnsi" w:hAnsiTheme="majorHAnsi" w:cstheme="majorHAnsi"/>
              </w:rPr>
              <w:t>- shoda přísudku s podmětem</w:t>
            </w:r>
          </w:p>
          <w:p w:rsidR="0051592F" w:rsidRPr="00C85FBD" w:rsidRDefault="00C85FBD" w:rsidP="00573DBD">
            <w:pPr>
              <w:tabs>
                <w:tab w:val="left" w:pos="284"/>
              </w:tabs>
              <w:spacing w:before="23" w:after="119" w:line="240" w:lineRule="auto"/>
              <w:ind w:right="113"/>
              <w:rPr>
                <w:rFonts w:asciiTheme="majorHAnsi" w:hAnsiTheme="majorHAnsi" w:cstheme="majorHAnsi"/>
              </w:rPr>
            </w:pPr>
            <w:r>
              <w:rPr>
                <w:rFonts w:asciiTheme="majorHAnsi" w:hAnsiTheme="majorHAnsi" w:cstheme="majorHAnsi"/>
              </w:rPr>
              <w:t>- interpunkce</w:t>
            </w:r>
          </w:p>
          <w:p w:rsidR="0051592F" w:rsidRDefault="0051592F" w:rsidP="00573DBD">
            <w:pPr>
              <w:tabs>
                <w:tab w:val="left" w:pos="284"/>
              </w:tabs>
              <w:spacing w:before="23" w:after="119" w:line="240" w:lineRule="auto"/>
              <w:ind w:right="113"/>
              <w:rPr>
                <w:rFonts w:asciiTheme="majorHAnsi" w:hAnsiTheme="majorHAnsi" w:cstheme="majorHAnsi"/>
                <w:b/>
              </w:rPr>
            </w:pPr>
          </w:p>
          <w:p w:rsidR="00C85FBD" w:rsidRPr="00C85FBD" w:rsidRDefault="00C85FBD" w:rsidP="00C85FBD">
            <w:pPr>
              <w:tabs>
                <w:tab w:val="left" w:pos="284"/>
              </w:tabs>
              <w:spacing w:before="23" w:after="119" w:line="240" w:lineRule="auto"/>
              <w:ind w:right="113"/>
              <w:rPr>
                <w:rFonts w:asciiTheme="majorHAnsi" w:hAnsiTheme="majorHAnsi" w:cstheme="majorHAnsi"/>
                <w:b/>
              </w:rPr>
            </w:pPr>
            <w:r w:rsidRPr="002125A5">
              <w:rPr>
                <w:rFonts w:asciiTheme="majorHAnsi" w:hAnsiTheme="majorHAnsi" w:cstheme="majorHAnsi"/>
                <w:b/>
              </w:rPr>
              <w:t>Slovní zásoba, tvoření slov</w:t>
            </w:r>
          </w:p>
          <w:p w:rsidR="00C85FBD" w:rsidRPr="002125A5" w:rsidRDefault="00C85FBD" w:rsidP="00C85FBD">
            <w:pPr>
              <w:tabs>
                <w:tab w:val="left" w:pos="284"/>
              </w:tabs>
              <w:spacing w:before="23" w:after="119" w:line="240" w:lineRule="auto"/>
              <w:ind w:right="113"/>
              <w:rPr>
                <w:rFonts w:asciiTheme="majorHAnsi" w:hAnsiTheme="majorHAnsi" w:cstheme="majorHAnsi"/>
              </w:rPr>
            </w:pPr>
            <w:r>
              <w:rPr>
                <w:rFonts w:asciiTheme="majorHAnsi" w:hAnsiTheme="majorHAnsi" w:cstheme="majorHAnsi"/>
              </w:rPr>
              <w:t>- význam slov</w:t>
            </w:r>
            <w:r w:rsidRPr="002125A5">
              <w:rPr>
                <w:rFonts w:asciiTheme="majorHAnsi" w:hAnsiTheme="majorHAnsi" w:cstheme="majorHAnsi"/>
              </w:rPr>
              <w:t xml:space="preserve"> </w:t>
            </w:r>
          </w:p>
          <w:p w:rsidR="00C85FBD" w:rsidRPr="002125A5" w:rsidRDefault="00C85FBD" w:rsidP="00C85FBD">
            <w:pPr>
              <w:tabs>
                <w:tab w:val="left" w:pos="284"/>
              </w:tabs>
              <w:spacing w:before="23" w:after="119" w:line="240" w:lineRule="auto"/>
              <w:ind w:right="113"/>
              <w:rPr>
                <w:rFonts w:asciiTheme="majorHAnsi" w:hAnsiTheme="majorHAnsi" w:cstheme="majorHAnsi"/>
              </w:rPr>
            </w:pPr>
            <w:r>
              <w:rPr>
                <w:rFonts w:asciiTheme="majorHAnsi" w:hAnsiTheme="majorHAnsi" w:cstheme="majorHAnsi"/>
              </w:rPr>
              <w:t xml:space="preserve">- </w:t>
            </w:r>
            <w:r w:rsidRPr="002125A5">
              <w:rPr>
                <w:rFonts w:asciiTheme="majorHAnsi" w:hAnsiTheme="majorHAnsi" w:cstheme="majorHAnsi"/>
              </w:rPr>
              <w:t>přísloví, rčení, pořekad</w:t>
            </w:r>
            <w:r>
              <w:rPr>
                <w:rFonts w:asciiTheme="majorHAnsi" w:hAnsiTheme="majorHAnsi" w:cstheme="majorHAnsi"/>
              </w:rPr>
              <w:t>la</w:t>
            </w:r>
            <w:r w:rsidRPr="002125A5">
              <w:rPr>
                <w:rFonts w:asciiTheme="majorHAnsi" w:hAnsiTheme="majorHAnsi" w:cstheme="majorHAnsi"/>
              </w:rPr>
              <w:t>, pranostik</w:t>
            </w:r>
            <w:r>
              <w:rPr>
                <w:rFonts w:asciiTheme="majorHAnsi" w:hAnsiTheme="majorHAnsi" w:cstheme="majorHAnsi"/>
              </w:rPr>
              <w:t>y</w:t>
            </w:r>
          </w:p>
          <w:p w:rsidR="00C85FBD" w:rsidRPr="002125A5" w:rsidRDefault="00C85FBD" w:rsidP="00C85FBD">
            <w:pPr>
              <w:tabs>
                <w:tab w:val="left" w:pos="284"/>
              </w:tabs>
              <w:spacing w:before="23" w:after="119" w:line="240" w:lineRule="auto"/>
              <w:ind w:right="113"/>
              <w:rPr>
                <w:rFonts w:asciiTheme="majorHAnsi" w:hAnsiTheme="majorHAnsi" w:cstheme="majorHAnsi"/>
              </w:rPr>
            </w:pPr>
            <w:r>
              <w:rPr>
                <w:rFonts w:asciiTheme="majorHAnsi" w:hAnsiTheme="majorHAnsi" w:cstheme="majorHAnsi"/>
              </w:rPr>
              <w:t>-</w:t>
            </w:r>
            <w:r w:rsidRPr="002125A5">
              <w:rPr>
                <w:rFonts w:asciiTheme="majorHAnsi" w:hAnsiTheme="majorHAnsi" w:cstheme="majorHAnsi"/>
              </w:rPr>
              <w:t xml:space="preserve"> slova přejatá </w:t>
            </w:r>
          </w:p>
          <w:p w:rsidR="00C85FBD" w:rsidRPr="002125A5" w:rsidRDefault="00C85FBD" w:rsidP="00C85FBD">
            <w:pPr>
              <w:tabs>
                <w:tab w:val="left" w:pos="284"/>
              </w:tabs>
              <w:spacing w:before="23" w:after="119" w:line="240" w:lineRule="auto"/>
              <w:ind w:right="113"/>
              <w:rPr>
                <w:rFonts w:asciiTheme="majorHAnsi" w:hAnsiTheme="majorHAnsi" w:cstheme="majorHAnsi"/>
              </w:rPr>
            </w:pPr>
            <w:r>
              <w:rPr>
                <w:rFonts w:asciiTheme="majorHAnsi" w:hAnsiTheme="majorHAnsi" w:cstheme="majorHAnsi"/>
              </w:rPr>
              <w:lastRenderedPageBreak/>
              <w:t xml:space="preserve">- </w:t>
            </w:r>
            <w:r w:rsidRPr="002125A5">
              <w:rPr>
                <w:rFonts w:asciiTheme="majorHAnsi" w:hAnsiTheme="majorHAnsi" w:cstheme="majorHAnsi"/>
              </w:rPr>
              <w:t>přenesený význam slov</w:t>
            </w:r>
            <w:r>
              <w:rPr>
                <w:rFonts w:asciiTheme="majorHAnsi" w:hAnsiTheme="majorHAnsi" w:cstheme="majorHAnsi"/>
              </w:rPr>
              <w:t xml:space="preserve"> (metafora, metonymie)</w:t>
            </w:r>
          </w:p>
          <w:p w:rsidR="00C85FBD" w:rsidRPr="002125A5" w:rsidRDefault="00C85FBD" w:rsidP="00C85FBD">
            <w:pPr>
              <w:tabs>
                <w:tab w:val="left" w:pos="284"/>
              </w:tabs>
              <w:spacing w:before="23" w:after="119" w:line="240" w:lineRule="auto"/>
              <w:ind w:right="113"/>
              <w:rPr>
                <w:rFonts w:asciiTheme="majorHAnsi" w:hAnsiTheme="majorHAnsi" w:cstheme="majorHAnsi"/>
              </w:rPr>
            </w:pPr>
            <w:r>
              <w:rPr>
                <w:rFonts w:asciiTheme="majorHAnsi" w:hAnsiTheme="majorHAnsi" w:cstheme="majorHAnsi"/>
              </w:rPr>
              <w:t>-</w:t>
            </w:r>
            <w:r w:rsidRPr="002125A5">
              <w:rPr>
                <w:rFonts w:asciiTheme="majorHAnsi" w:hAnsiTheme="majorHAnsi" w:cstheme="majorHAnsi"/>
              </w:rPr>
              <w:t xml:space="preserve"> slova významově nadřazená, podřazená,</w:t>
            </w:r>
            <w:r>
              <w:rPr>
                <w:rFonts w:asciiTheme="majorHAnsi" w:hAnsiTheme="majorHAnsi" w:cstheme="majorHAnsi"/>
              </w:rPr>
              <w:t xml:space="preserve"> </w:t>
            </w:r>
            <w:r w:rsidRPr="002125A5">
              <w:rPr>
                <w:rFonts w:asciiTheme="majorHAnsi" w:hAnsiTheme="majorHAnsi" w:cstheme="majorHAnsi"/>
              </w:rPr>
              <w:t>souřadná</w:t>
            </w:r>
          </w:p>
          <w:p w:rsidR="00C85FBD" w:rsidRPr="002125A5" w:rsidRDefault="00C85FBD" w:rsidP="00C85FBD">
            <w:pPr>
              <w:tabs>
                <w:tab w:val="left" w:pos="284"/>
              </w:tabs>
              <w:spacing w:before="23" w:after="119" w:line="240" w:lineRule="auto"/>
              <w:ind w:right="113"/>
              <w:rPr>
                <w:rFonts w:asciiTheme="majorHAnsi" w:hAnsiTheme="majorHAnsi" w:cstheme="majorHAnsi"/>
              </w:rPr>
            </w:pPr>
            <w:r>
              <w:rPr>
                <w:rFonts w:asciiTheme="majorHAnsi" w:hAnsiTheme="majorHAnsi" w:cstheme="majorHAnsi"/>
              </w:rPr>
              <w:t>-</w:t>
            </w:r>
            <w:r w:rsidRPr="002125A5">
              <w:rPr>
                <w:rFonts w:asciiTheme="majorHAnsi" w:hAnsiTheme="majorHAnsi" w:cstheme="majorHAnsi"/>
              </w:rPr>
              <w:t xml:space="preserve"> slova jednoznačná a mnohoznačná</w:t>
            </w:r>
          </w:p>
          <w:p w:rsidR="00C85FBD" w:rsidRPr="002125A5" w:rsidRDefault="001E5335" w:rsidP="00C85FBD">
            <w:pPr>
              <w:tabs>
                <w:tab w:val="left" w:pos="284"/>
              </w:tabs>
              <w:spacing w:before="23" w:after="119" w:line="240" w:lineRule="auto"/>
              <w:ind w:right="113"/>
              <w:rPr>
                <w:rFonts w:asciiTheme="majorHAnsi" w:hAnsiTheme="majorHAnsi" w:cstheme="majorHAnsi"/>
              </w:rPr>
            </w:pPr>
            <w:r>
              <w:rPr>
                <w:rFonts w:asciiTheme="majorHAnsi" w:hAnsiTheme="majorHAnsi" w:cstheme="majorHAnsi"/>
              </w:rPr>
              <w:t>-</w:t>
            </w:r>
            <w:r w:rsidR="00C85FBD" w:rsidRPr="002125A5">
              <w:rPr>
                <w:rFonts w:asciiTheme="majorHAnsi" w:hAnsiTheme="majorHAnsi" w:cstheme="majorHAnsi"/>
              </w:rPr>
              <w:t xml:space="preserve"> synonyma a antonyma</w:t>
            </w:r>
          </w:p>
          <w:p w:rsidR="00C85FBD" w:rsidRPr="002125A5" w:rsidRDefault="001E5335" w:rsidP="00C85FBD">
            <w:pPr>
              <w:tabs>
                <w:tab w:val="left" w:pos="284"/>
              </w:tabs>
              <w:spacing w:before="23" w:after="119" w:line="240" w:lineRule="auto"/>
              <w:ind w:right="113"/>
              <w:rPr>
                <w:rFonts w:asciiTheme="majorHAnsi" w:hAnsiTheme="majorHAnsi" w:cstheme="majorHAnsi"/>
              </w:rPr>
            </w:pPr>
            <w:r>
              <w:rPr>
                <w:rFonts w:asciiTheme="majorHAnsi" w:hAnsiTheme="majorHAnsi" w:cstheme="majorHAnsi"/>
              </w:rPr>
              <w:t>-</w:t>
            </w:r>
            <w:r w:rsidR="00C85FBD" w:rsidRPr="002125A5">
              <w:rPr>
                <w:rFonts w:asciiTheme="majorHAnsi" w:hAnsiTheme="majorHAnsi" w:cstheme="majorHAnsi"/>
              </w:rPr>
              <w:t xml:space="preserve"> slova citově zabarvená a zdrobněliny</w:t>
            </w:r>
          </w:p>
          <w:p w:rsidR="00C85FBD" w:rsidRPr="002125A5" w:rsidRDefault="001E5335" w:rsidP="00C85FBD">
            <w:pPr>
              <w:tabs>
                <w:tab w:val="left" w:pos="284"/>
              </w:tabs>
              <w:spacing w:before="23" w:after="119" w:line="240" w:lineRule="auto"/>
              <w:ind w:right="113"/>
              <w:rPr>
                <w:rFonts w:asciiTheme="majorHAnsi" w:hAnsiTheme="majorHAnsi" w:cstheme="majorHAnsi"/>
              </w:rPr>
            </w:pPr>
            <w:r>
              <w:rPr>
                <w:rFonts w:asciiTheme="majorHAnsi" w:hAnsiTheme="majorHAnsi" w:cstheme="majorHAnsi"/>
              </w:rPr>
              <w:t>-</w:t>
            </w:r>
            <w:r w:rsidR="00C85FBD" w:rsidRPr="002125A5">
              <w:rPr>
                <w:rFonts w:asciiTheme="majorHAnsi" w:hAnsiTheme="majorHAnsi" w:cstheme="majorHAnsi"/>
              </w:rPr>
              <w:t xml:space="preserve"> spisovné a nespisovné jazykové prostředky</w:t>
            </w:r>
          </w:p>
          <w:p w:rsidR="00C85FBD" w:rsidRPr="002125A5" w:rsidRDefault="001E5335" w:rsidP="00C85FBD">
            <w:pPr>
              <w:tabs>
                <w:tab w:val="left" w:pos="284"/>
              </w:tabs>
              <w:spacing w:before="23" w:after="119" w:line="240" w:lineRule="auto"/>
              <w:ind w:right="113"/>
              <w:rPr>
                <w:rFonts w:asciiTheme="majorHAnsi" w:hAnsiTheme="majorHAnsi" w:cstheme="majorHAnsi"/>
              </w:rPr>
            </w:pPr>
            <w:r>
              <w:rPr>
                <w:rFonts w:asciiTheme="majorHAnsi" w:hAnsiTheme="majorHAnsi" w:cstheme="majorHAnsi"/>
              </w:rPr>
              <w:t xml:space="preserve">- </w:t>
            </w:r>
            <w:r w:rsidR="00C85FBD" w:rsidRPr="002125A5">
              <w:rPr>
                <w:rFonts w:asciiTheme="majorHAnsi" w:hAnsiTheme="majorHAnsi" w:cstheme="majorHAnsi"/>
              </w:rPr>
              <w:t>slova příbuzná</w:t>
            </w:r>
          </w:p>
          <w:p w:rsidR="00C85FBD" w:rsidRPr="002125A5" w:rsidRDefault="001E5335" w:rsidP="00C85FBD">
            <w:pPr>
              <w:tabs>
                <w:tab w:val="left" w:pos="284"/>
              </w:tabs>
              <w:spacing w:before="23" w:after="119" w:line="240" w:lineRule="auto"/>
              <w:ind w:right="113"/>
              <w:rPr>
                <w:rFonts w:asciiTheme="majorHAnsi" w:hAnsiTheme="majorHAnsi" w:cstheme="majorHAnsi"/>
              </w:rPr>
            </w:pPr>
            <w:r>
              <w:rPr>
                <w:rFonts w:asciiTheme="majorHAnsi" w:hAnsiTheme="majorHAnsi" w:cstheme="majorHAnsi"/>
              </w:rPr>
              <w:t>-</w:t>
            </w:r>
            <w:r w:rsidR="00C85FBD" w:rsidRPr="002125A5">
              <w:rPr>
                <w:rFonts w:asciiTheme="majorHAnsi" w:hAnsiTheme="majorHAnsi" w:cstheme="majorHAnsi"/>
              </w:rPr>
              <w:t xml:space="preserve"> slovo, slabik</w:t>
            </w:r>
            <w:r>
              <w:rPr>
                <w:rFonts w:asciiTheme="majorHAnsi" w:hAnsiTheme="majorHAnsi" w:cstheme="majorHAnsi"/>
              </w:rPr>
              <w:t>a</w:t>
            </w:r>
            <w:r w:rsidR="00C85FBD" w:rsidRPr="002125A5">
              <w:rPr>
                <w:rFonts w:asciiTheme="majorHAnsi" w:hAnsiTheme="majorHAnsi" w:cstheme="majorHAnsi"/>
              </w:rPr>
              <w:t>, hlásk</w:t>
            </w:r>
            <w:r>
              <w:rPr>
                <w:rFonts w:asciiTheme="majorHAnsi" w:hAnsiTheme="majorHAnsi" w:cstheme="majorHAnsi"/>
              </w:rPr>
              <w:t>a</w:t>
            </w:r>
            <w:r w:rsidR="00C85FBD" w:rsidRPr="002125A5">
              <w:rPr>
                <w:rFonts w:asciiTheme="majorHAnsi" w:hAnsiTheme="majorHAnsi" w:cstheme="majorHAnsi"/>
              </w:rPr>
              <w:t xml:space="preserve"> (samohlásk</w:t>
            </w:r>
            <w:r>
              <w:rPr>
                <w:rFonts w:asciiTheme="majorHAnsi" w:hAnsiTheme="majorHAnsi" w:cstheme="majorHAnsi"/>
              </w:rPr>
              <w:t>a</w:t>
            </w:r>
            <w:r w:rsidR="00C85FBD" w:rsidRPr="002125A5">
              <w:rPr>
                <w:rFonts w:asciiTheme="majorHAnsi" w:hAnsiTheme="majorHAnsi" w:cstheme="majorHAnsi"/>
              </w:rPr>
              <w:t>, souhlásk</w:t>
            </w:r>
            <w:r>
              <w:rPr>
                <w:rFonts w:asciiTheme="majorHAnsi" w:hAnsiTheme="majorHAnsi" w:cstheme="majorHAnsi"/>
              </w:rPr>
              <w:t>a</w:t>
            </w:r>
            <w:r w:rsidR="00C85FBD" w:rsidRPr="002125A5">
              <w:rPr>
                <w:rFonts w:asciiTheme="majorHAnsi" w:hAnsiTheme="majorHAnsi" w:cstheme="majorHAnsi"/>
              </w:rPr>
              <w:t>, dvojhlásk</w:t>
            </w:r>
            <w:r>
              <w:rPr>
                <w:rFonts w:asciiTheme="majorHAnsi" w:hAnsiTheme="majorHAnsi" w:cstheme="majorHAnsi"/>
              </w:rPr>
              <w:t>a</w:t>
            </w:r>
            <w:r w:rsidR="00C85FBD" w:rsidRPr="002125A5">
              <w:rPr>
                <w:rFonts w:asciiTheme="majorHAnsi" w:hAnsiTheme="majorHAnsi" w:cstheme="majorHAnsi"/>
              </w:rPr>
              <w:t>) a písmeno</w:t>
            </w:r>
          </w:p>
          <w:p w:rsidR="00C85FBD" w:rsidRDefault="001E5335" w:rsidP="00C85FBD">
            <w:pPr>
              <w:tabs>
                <w:tab w:val="left" w:pos="284"/>
              </w:tabs>
              <w:spacing w:before="23" w:after="119" w:line="240" w:lineRule="auto"/>
              <w:ind w:right="113"/>
              <w:rPr>
                <w:rFonts w:asciiTheme="majorHAnsi" w:hAnsiTheme="majorHAnsi" w:cstheme="majorHAnsi"/>
              </w:rPr>
            </w:pPr>
            <w:r>
              <w:rPr>
                <w:rFonts w:asciiTheme="majorHAnsi" w:hAnsiTheme="majorHAnsi" w:cstheme="majorHAnsi"/>
              </w:rPr>
              <w:t>-</w:t>
            </w:r>
            <w:r w:rsidR="00C85FBD" w:rsidRPr="002125A5">
              <w:rPr>
                <w:rFonts w:asciiTheme="majorHAnsi" w:hAnsiTheme="majorHAnsi" w:cstheme="majorHAnsi"/>
              </w:rPr>
              <w:t xml:space="preserve"> stavb</w:t>
            </w:r>
            <w:r>
              <w:rPr>
                <w:rFonts w:asciiTheme="majorHAnsi" w:hAnsiTheme="majorHAnsi" w:cstheme="majorHAnsi"/>
              </w:rPr>
              <w:t xml:space="preserve">a </w:t>
            </w:r>
            <w:r w:rsidR="00C85FBD" w:rsidRPr="002125A5">
              <w:rPr>
                <w:rFonts w:asciiTheme="majorHAnsi" w:hAnsiTheme="majorHAnsi" w:cstheme="majorHAnsi"/>
              </w:rPr>
              <w:t>slov (předpona / předponová část, kořen, přípona / příponová</w:t>
            </w:r>
            <w:r w:rsidR="00C85FBD">
              <w:rPr>
                <w:rFonts w:asciiTheme="majorHAnsi" w:hAnsiTheme="majorHAnsi" w:cstheme="majorHAnsi"/>
              </w:rPr>
              <w:t xml:space="preserve"> </w:t>
            </w:r>
            <w:r w:rsidR="00C85FBD" w:rsidRPr="002125A5">
              <w:rPr>
                <w:rFonts w:asciiTheme="majorHAnsi" w:hAnsiTheme="majorHAnsi" w:cstheme="majorHAnsi"/>
              </w:rPr>
              <w:t>část)</w:t>
            </w:r>
          </w:p>
          <w:p w:rsidR="001E5335" w:rsidRDefault="001E5335" w:rsidP="00573DBD">
            <w:pPr>
              <w:tabs>
                <w:tab w:val="left" w:pos="284"/>
              </w:tabs>
              <w:spacing w:before="23" w:after="119" w:line="240" w:lineRule="auto"/>
              <w:ind w:right="113"/>
              <w:rPr>
                <w:rFonts w:asciiTheme="majorHAnsi" w:hAnsiTheme="majorHAnsi" w:cstheme="majorHAnsi"/>
                <w:b/>
              </w:rPr>
            </w:pPr>
          </w:p>
          <w:p w:rsidR="00F51655" w:rsidRDefault="00F51655" w:rsidP="00F51655">
            <w:pPr>
              <w:tabs>
                <w:tab w:val="left" w:pos="284"/>
              </w:tabs>
              <w:spacing w:before="23" w:after="119" w:line="240" w:lineRule="auto"/>
              <w:ind w:right="113"/>
              <w:rPr>
                <w:rFonts w:asciiTheme="majorHAnsi" w:hAnsiTheme="majorHAnsi" w:cstheme="majorHAnsi"/>
              </w:rPr>
            </w:pPr>
            <w:r w:rsidRPr="002125A5">
              <w:rPr>
                <w:rFonts w:asciiTheme="majorHAnsi" w:hAnsiTheme="majorHAnsi" w:cstheme="majorHAnsi"/>
                <w:b/>
              </w:rPr>
              <w:t>Skladba</w:t>
            </w:r>
          </w:p>
          <w:p w:rsidR="00F51655" w:rsidRPr="002125A5" w:rsidRDefault="005A35C8" w:rsidP="00F51655">
            <w:pPr>
              <w:tabs>
                <w:tab w:val="left" w:pos="284"/>
              </w:tabs>
              <w:spacing w:before="23" w:after="119" w:line="240" w:lineRule="auto"/>
              <w:ind w:right="113"/>
              <w:rPr>
                <w:rFonts w:asciiTheme="majorHAnsi" w:hAnsiTheme="majorHAnsi" w:cstheme="majorHAnsi"/>
              </w:rPr>
            </w:pPr>
            <w:r>
              <w:rPr>
                <w:rFonts w:asciiTheme="majorHAnsi" w:hAnsiTheme="majorHAnsi" w:cstheme="majorHAnsi"/>
              </w:rPr>
              <w:t>-</w:t>
            </w:r>
            <w:r w:rsidR="00F51655" w:rsidRPr="002125A5">
              <w:rPr>
                <w:rFonts w:asciiTheme="majorHAnsi" w:hAnsiTheme="majorHAnsi" w:cstheme="majorHAnsi"/>
              </w:rPr>
              <w:t xml:space="preserve"> vět</w:t>
            </w:r>
            <w:r>
              <w:rPr>
                <w:rFonts w:asciiTheme="majorHAnsi" w:hAnsiTheme="majorHAnsi" w:cstheme="majorHAnsi"/>
              </w:rPr>
              <w:t>a</w:t>
            </w:r>
            <w:r w:rsidR="00F51655" w:rsidRPr="002125A5">
              <w:rPr>
                <w:rFonts w:asciiTheme="majorHAnsi" w:hAnsiTheme="majorHAnsi" w:cstheme="majorHAnsi"/>
              </w:rPr>
              <w:t xml:space="preserve"> jednoduch</w:t>
            </w:r>
            <w:r>
              <w:rPr>
                <w:rFonts w:asciiTheme="majorHAnsi" w:hAnsiTheme="majorHAnsi" w:cstheme="majorHAnsi"/>
              </w:rPr>
              <w:t>á</w:t>
            </w:r>
            <w:r w:rsidR="00F51655" w:rsidRPr="002125A5">
              <w:rPr>
                <w:rFonts w:asciiTheme="majorHAnsi" w:hAnsiTheme="majorHAnsi" w:cstheme="majorHAnsi"/>
              </w:rPr>
              <w:t xml:space="preserve"> a souvětí</w:t>
            </w:r>
          </w:p>
          <w:p w:rsidR="00F51655" w:rsidRPr="002125A5" w:rsidRDefault="005A35C8" w:rsidP="00F51655">
            <w:pPr>
              <w:tabs>
                <w:tab w:val="left" w:pos="284"/>
              </w:tabs>
              <w:spacing w:before="23" w:after="119" w:line="240" w:lineRule="auto"/>
              <w:ind w:right="113"/>
              <w:rPr>
                <w:rFonts w:asciiTheme="majorHAnsi" w:hAnsiTheme="majorHAnsi" w:cstheme="majorHAnsi"/>
              </w:rPr>
            </w:pPr>
            <w:r>
              <w:rPr>
                <w:rFonts w:asciiTheme="majorHAnsi" w:hAnsiTheme="majorHAnsi" w:cstheme="majorHAnsi"/>
              </w:rPr>
              <w:t>-</w:t>
            </w:r>
            <w:r w:rsidR="00F51655" w:rsidRPr="002125A5">
              <w:rPr>
                <w:rFonts w:asciiTheme="majorHAnsi" w:hAnsiTheme="majorHAnsi" w:cstheme="majorHAnsi"/>
              </w:rPr>
              <w:t xml:space="preserve"> základní skladební dvojic</w:t>
            </w:r>
            <w:r>
              <w:rPr>
                <w:rFonts w:asciiTheme="majorHAnsi" w:hAnsiTheme="majorHAnsi" w:cstheme="majorHAnsi"/>
              </w:rPr>
              <w:t>e</w:t>
            </w:r>
          </w:p>
          <w:p w:rsidR="00F51655" w:rsidRPr="002125A5" w:rsidRDefault="005A35C8" w:rsidP="00F51655">
            <w:pPr>
              <w:tabs>
                <w:tab w:val="left" w:pos="284"/>
              </w:tabs>
              <w:spacing w:before="23" w:after="119" w:line="240" w:lineRule="auto"/>
              <w:ind w:right="113"/>
              <w:rPr>
                <w:rFonts w:asciiTheme="majorHAnsi" w:hAnsiTheme="majorHAnsi" w:cstheme="majorHAnsi"/>
              </w:rPr>
            </w:pPr>
            <w:r>
              <w:rPr>
                <w:rFonts w:asciiTheme="majorHAnsi" w:hAnsiTheme="majorHAnsi" w:cstheme="majorHAnsi"/>
              </w:rPr>
              <w:t>-</w:t>
            </w:r>
            <w:r w:rsidR="00F51655" w:rsidRPr="002125A5">
              <w:rPr>
                <w:rFonts w:asciiTheme="majorHAnsi" w:hAnsiTheme="majorHAnsi" w:cstheme="majorHAnsi"/>
              </w:rPr>
              <w:t xml:space="preserve"> větné členy (podmět vyjádřený a nevyjádřený; přísudek slovesný a jmenný se</w:t>
            </w:r>
            <w:r w:rsidR="00F51655">
              <w:rPr>
                <w:rFonts w:asciiTheme="majorHAnsi" w:hAnsiTheme="majorHAnsi" w:cstheme="majorHAnsi"/>
              </w:rPr>
              <w:t xml:space="preserve"> </w:t>
            </w:r>
            <w:r w:rsidR="00F51655" w:rsidRPr="002125A5">
              <w:rPr>
                <w:rFonts w:asciiTheme="majorHAnsi" w:hAnsiTheme="majorHAnsi" w:cstheme="majorHAnsi"/>
              </w:rPr>
              <w:t>sponou; předmět; přívlastek postupně rozvíjející, shodný a neshodný; příslovečné určení</w:t>
            </w:r>
            <w:r w:rsidR="00F51655">
              <w:rPr>
                <w:rFonts w:asciiTheme="majorHAnsi" w:hAnsiTheme="majorHAnsi" w:cstheme="majorHAnsi"/>
              </w:rPr>
              <w:t xml:space="preserve"> </w:t>
            </w:r>
            <w:r w:rsidR="00F51655" w:rsidRPr="002125A5">
              <w:rPr>
                <w:rFonts w:asciiTheme="majorHAnsi" w:hAnsiTheme="majorHAnsi" w:cstheme="majorHAnsi"/>
              </w:rPr>
              <w:t>místa, času, způsobu, příčiny, účelu, podmínky), několikanásobné větné členy</w:t>
            </w:r>
          </w:p>
          <w:p w:rsidR="00F51655" w:rsidRPr="002125A5" w:rsidRDefault="005A35C8" w:rsidP="00F51655">
            <w:pPr>
              <w:tabs>
                <w:tab w:val="left" w:pos="284"/>
              </w:tabs>
              <w:spacing w:before="23" w:after="119" w:line="240" w:lineRule="auto"/>
              <w:ind w:right="113"/>
              <w:rPr>
                <w:rFonts w:asciiTheme="majorHAnsi" w:hAnsiTheme="majorHAnsi" w:cstheme="majorHAnsi"/>
              </w:rPr>
            </w:pPr>
            <w:r>
              <w:rPr>
                <w:rFonts w:asciiTheme="majorHAnsi" w:hAnsiTheme="majorHAnsi" w:cstheme="majorHAnsi"/>
              </w:rPr>
              <w:lastRenderedPageBreak/>
              <w:t>-</w:t>
            </w:r>
            <w:r w:rsidR="00F51655" w:rsidRPr="002125A5">
              <w:rPr>
                <w:rFonts w:asciiTheme="majorHAnsi" w:hAnsiTheme="majorHAnsi" w:cstheme="majorHAnsi"/>
              </w:rPr>
              <w:t xml:space="preserve"> vět</w:t>
            </w:r>
            <w:r>
              <w:rPr>
                <w:rFonts w:asciiTheme="majorHAnsi" w:hAnsiTheme="majorHAnsi" w:cstheme="majorHAnsi"/>
              </w:rPr>
              <w:t>a</w:t>
            </w:r>
            <w:r w:rsidR="00F51655" w:rsidRPr="002125A5">
              <w:rPr>
                <w:rFonts w:asciiTheme="majorHAnsi" w:hAnsiTheme="majorHAnsi" w:cstheme="majorHAnsi"/>
              </w:rPr>
              <w:t xml:space="preserve"> hlavní a vedlejší, druhy vět vedlejších (podmětná, předmětná,</w:t>
            </w:r>
            <w:r w:rsidR="00F51655">
              <w:rPr>
                <w:rFonts w:asciiTheme="majorHAnsi" w:hAnsiTheme="majorHAnsi" w:cstheme="majorHAnsi"/>
              </w:rPr>
              <w:t xml:space="preserve"> </w:t>
            </w:r>
            <w:r w:rsidR="00F51655" w:rsidRPr="002125A5">
              <w:rPr>
                <w:rFonts w:asciiTheme="majorHAnsi" w:hAnsiTheme="majorHAnsi" w:cstheme="majorHAnsi"/>
              </w:rPr>
              <w:t>přívlastková, příslovečná místní, příslovečná časová, příslovečná způsobová, příslovečná</w:t>
            </w:r>
            <w:r w:rsidR="00F51655">
              <w:rPr>
                <w:rFonts w:asciiTheme="majorHAnsi" w:hAnsiTheme="majorHAnsi" w:cstheme="majorHAnsi"/>
              </w:rPr>
              <w:t xml:space="preserve"> </w:t>
            </w:r>
            <w:r w:rsidR="00F51655" w:rsidRPr="002125A5">
              <w:rPr>
                <w:rFonts w:asciiTheme="majorHAnsi" w:hAnsiTheme="majorHAnsi" w:cstheme="majorHAnsi"/>
              </w:rPr>
              <w:t>příčinná, příslovečná účelová, příslovečná podmínková)</w:t>
            </w:r>
          </w:p>
          <w:p w:rsidR="00F51655" w:rsidRPr="002125A5" w:rsidRDefault="005A35C8" w:rsidP="00F51655">
            <w:pPr>
              <w:tabs>
                <w:tab w:val="left" w:pos="284"/>
              </w:tabs>
              <w:spacing w:before="23" w:after="119" w:line="240" w:lineRule="auto"/>
              <w:ind w:right="113"/>
              <w:rPr>
                <w:rFonts w:asciiTheme="majorHAnsi" w:hAnsiTheme="majorHAnsi" w:cstheme="majorHAnsi"/>
              </w:rPr>
            </w:pPr>
            <w:r>
              <w:rPr>
                <w:rFonts w:asciiTheme="majorHAnsi" w:hAnsiTheme="majorHAnsi" w:cstheme="majorHAnsi"/>
              </w:rPr>
              <w:t>-</w:t>
            </w:r>
            <w:r w:rsidR="00F51655" w:rsidRPr="002125A5">
              <w:rPr>
                <w:rFonts w:asciiTheme="majorHAnsi" w:hAnsiTheme="majorHAnsi" w:cstheme="majorHAnsi"/>
              </w:rPr>
              <w:t xml:space="preserve"> významové vztahy mezi souřadně spojenými větami a mezi souřadně spojenými</w:t>
            </w:r>
            <w:r w:rsidR="00F51655">
              <w:rPr>
                <w:rFonts w:asciiTheme="majorHAnsi" w:hAnsiTheme="majorHAnsi" w:cstheme="majorHAnsi"/>
              </w:rPr>
              <w:t xml:space="preserve"> </w:t>
            </w:r>
            <w:r w:rsidR="00F51655" w:rsidRPr="002125A5">
              <w:rPr>
                <w:rFonts w:asciiTheme="majorHAnsi" w:hAnsiTheme="majorHAnsi" w:cstheme="majorHAnsi"/>
              </w:rPr>
              <w:t xml:space="preserve">větnými členy </w:t>
            </w:r>
          </w:p>
          <w:p w:rsidR="00F51655" w:rsidRPr="002125A5" w:rsidRDefault="005A35C8" w:rsidP="00F51655">
            <w:pPr>
              <w:tabs>
                <w:tab w:val="left" w:pos="284"/>
              </w:tabs>
              <w:spacing w:before="23" w:after="119" w:line="240" w:lineRule="auto"/>
              <w:ind w:right="113"/>
              <w:rPr>
                <w:rFonts w:asciiTheme="majorHAnsi" w:hAnsiTheme="majorHAnsi" w:cstheme="majorHAnsi"/>
              </w:rPr>
            </w:pPr>
            <w:r>
              <w:rPr>
                <w:rFonts w:asciiTheme="majorHAnsi" w:hAnsiTheme="majorHAnsi" w:cstheme="majorHAnsi"/>
              </w:rPr>
              <w:t>-</w:t>
            </w:r>
            <w:r w:rsidR="00F51655" w:rsidRPr="002125A5">
              <w:rPr>
                <w:rFonts w:asciiTheme="majorHAnsi" w:hAnsiTheme="majorHAnsi" w:cstheme="majorHAnsi"/>
              </w:rPr>
              <w:t xml:space="preserve"> spojovací výrazy</w:t>
            </w:r>
          </w:p>
          <w:p w:rsidR="00F51655" w:rsidRPr="002125A5" w:rsidRDefault="005A35C8" w:rsidP="00F51655">
            <w:pPr>
              <w:tabs>
                <w:tab w:val="left" w:pos="284"/>
              </w:tabs>
              <w:spacing w:before="23" w:after="119" w:line="240" w:lineRule="auto"/>
              <w:ind w:right="113"/>
              <w:rPr>
                <w:rFonts w:asciiTheme="majorHAnsi" w:hAnsiTheme="majorHAnsi" w:cstheme="majorHAnsi"/>
              </w:rPr>
            </w:pPr>
            <w:r>
              <w:rPr>
                <w:rFonts w:asciiTheme="majorHAnsi" w:hAnsiTheme="majorHAnsi" w:cstheme="majorHAnsi"/>
              </w:rPr>
              <w:t>-</w:t>
            </w:r>
            <w:r w:rsidR="00F51655" w:rsidRPr="002125A5">
              <w:rPr>
                <w:rFonts w:asciiTheme="majorHAnsi" w:hAnsiTheme="majorHAnsi" w:cstheme="majorHAnsi"/>
              </w:rPr>
              <w:t xml:space="preserve"> nedostatky ve výstavbě větných celků</w:t>
            </w:r>
          </w:p>
          <w:p w:rsidR="00F51655" w:rsidRPr="002125A5" w:rsidRDefault="004D29B8" w:rsidP="00F51655">
            <w:pPr>
              <w:tabs>
                <w:tab w:val="left" w:pos="284"/>
              </w:tabs>
              <w:spacing w:before="23" w:after="119" w:line="240" w:lineRule="auto"/>
              <w:ind w:right="113"/>
              <w:rPr>
                <w:rFonts w:asciiTheme="majorHAnsi" w:hAnsiTheme="majorHAnsi" w:cstheme="majorHAnsi"/>
              </w:rPr>
            </w:pPr>
            <w:r>
              <w:rPr>
                <w:rFonts w:asciiTheme="majorHAnsi" w:hAnsiTheme="majorHAnsi" w:cstheme="majorHAnsi"/>
              </w:rPr>
              <w:t>-</w:t>
            </w:r>
            <w:r w:rsidR="00F51655" w:rsidRPr="002125A5">
              <w:rPr>
                <w:rFonts w:asciiTheme="majorHAnsi" w:hAnsiTheme="majorHAnsi" w:cstheme="majorHAnsi"/>
              </w:rPr>
              <w:t xml:space="preserve"> řeč přím</w:t>
            </w:r>
            <w:r>
              <w:rPr>
                <w:rFonts w:asciiTheme="majorHAnsi" w:hAnsiTheme="majorHAnsi" w:cstheme="majorHAnsi"/>
              </w:rPr>
              <w:t>á</w:t>
            </w:r>
            <w:r w:rsidR="00F51655" w:rsidRPr="002125A5">
              <w:rPr>
                <w:rFonts w:asciiTheme="majorHAnsi" w:hAnsiTheme="majorHAnsi" w:cstheme="majorHAnsi"/>
              </w:rPr>
              <w:t xml:space="preserve"> a nepřím</w:t>
            </w:r>
            <w:r>
              <w:rPr>
                <w:rFonts w:asciiTheme="majorHAnsi" w:hAnsiTheme="majorHAnsi" w:cstheme="majorHAnsi"/>
              </w:rPr>
              <w:t>á</w:t>
            </w:r>
          </w:p>
          <w:p w:rsidR="00F51655" w:rsidRPr="002125A5" w:rsidRDefault="00F51655" w:rsidP="00F51655">
            <w:pPr>
              <w:tabs>
                <w:tab w:val="left" w:pos="284"/>
              </w:tabs>
              <w:spacing w:before="23" w:after="119" w:line="240" w:lineRule="auto"/>
              <w:ind w:right="113"/>
              <w:rPr>
                <w:rFonts w:asciiTheme="majorHAnsi" w:hAnsiTheme="majorHAnsi" w:cstheme="majorHAnsi"/>
              </w:rPr>
            </w:pPr>
          </w:p>
          <w:p w:rsidR="00F51655" w:rsidRPr="00F51655" w:rsidRDefault="00F51655" w:rsidP="00F51655">
            <w:pPr>
              <w:tabs>
                <w:tab w:val="left" w:pos="284"/>
              </w:tabs>
              <w:spacing w:before="23" w:after="119" w:line="240" w:lineRule="auto"/>
              <w:ind w:right="113"/>
              <w:rPr>
                <w:rFonts w:asciiTheme="majorHAnsi" w:hAnsiTheme="majorHAnsi" w:cstheme="majorHAnsi"/>
                <w:b/>
              </w:rPr>
            </w:pPr>
            <w:r w:rsidRPr="002125A5">
              <w:rPr>
                <w:rFonts w:asciiTheme="majorHAnsi" w:hAnsiTheme="majorHAnsi" w:cstheme="majorHAnsi"/>
                <w:b/>
              </w:rPr>
              <w:t>Tvarosloví</w:t>
            </w:r>
          </w:p>
          <w:p w:rsidR="00F51655" w:rsidRPr="002125A5" w:rsidRDefault="005E718C" w:rsidP="00F51655">
            <w:pPr>
              <w:tabs>
                <w:tab w:val="left" w:pos="284"/>
              </w:tabs>
              <w:spacing w:before="23" w:after="119" w:line="240" w:lineRule="auto"/>
              <w:ind w:right="113"/>
              <w:rPr>
                <w:rFonts w:asciiTheme="majorHAnsi" w:hAnsiTheme="majorHAnsi" w:cstheme="majorHAnsi"/>
              </w:rPr>
            </w:pPr>
            <w:r>
              <w:rPr>
                <w:rFonts w:asciiTheme="majorHAnsi" w:hAnsiTheme="majorHAnsi" w:cstheme="majorHAnsi"/>
              </w:rPr>
              <w:t>-</w:t>
            </w:r>
            <w:r w:rsidR="00F51655" w:rsidRPr="002125A5">
              <w:rPr>
                <w:rFonts w:asciiTheme="majorHAnsi" w:hAnsiTheme="majorHAnsi" w:cstheme="majorHAnsi"/>
              </w:rPr>
              <w:t xml:space="preserve"> ohebné </w:t>
            </w:r>
            <w:r>
              <w:rPr>
                <w:rFonts w:asciiTheme="majorHAnsi" w:hAnsiTheme="majorHAnsi" w:cstheme="majorHAnsi"/>
              </w:rPr>
              <w:t>a</w:t>
            </w:r>
            <w:r w:rsidR="00F51655" w:rsidRPr="002125A5">
              <w:rPr>
                <w:rFonts w:asciiTheme="majorHAnsi" w:hAnsiTheme="majorHAnsi" w:cstheme="majorHAnsi"/>
              </w:rPr>
              <w:t xml:space="preserve"> neohebné slovní druhy</w:t>
            </w:r>
          </w:p>
          <w:p w:rsidR="00D25657" w:rsidRDefault="005E718C" w:rsidP="00F51655">
            <w:pPr>
              <w:tabs>
                <w:tab w:val="left" w:pos="284"/>
              </w:tabs>
              <w:spacing w:before="23" w:after="119" w:line="240" w:lineRule="auto"/>
              <w:ind w:right="113"/>
              <w:rPr>
                <w:rFonts w:asciiTheme="majorHAnsi" w:hAnsiTheme="majorHAnsi" w:cstheme="majorHAnsi"/>
              </w:rPr>
            </w:pPr>
            <w:r>
              <w:rPr>
                <w:rFonts w:asciiTheme="majorHAnsi" w:hAnsiTheme="majorHAnsi" w:cstheme="majorHAnsi"/>
              </w:rPr>
              <w:t>-</w:t>
            </w:r>
            <w:r w:rsidR="00F51655" w:rsidRPr="002125A5">
              <w:rPr>
                <w:rFonts w:asciiTheme="majorHAnsi" w:hAnsiTheme="majorHAnsi" w:cstheme="majorHAnsi"/>
              </w:rPr>
              <w:t xml:space="preserve"> </w:t>
            </w:r>
            <w:r>
              <w:rPr>
                <w:rFonts w:asciiTheme="majorHAnsi" w:hAnsiTheme="majorHAnsi" w:cstheme="majorHAnsi"/>
              </w:rPr>
              <w:t>skloňování a časování</w:t>
            </w:r>
            <w:r w:rsidR="00F51655" w:rsidRPr="002125A5">
              <w:rPr>
                <w:rFonts w:asciiTheme="majorHAnsi" w:hAnsiTheme="majorHAnsi" w:cstheme="majorHAnsi"/>
              </w:rPr>
              <w:t xml:space="preserve"> ohebn</w:t>
            </w:r>
            <w:r>
              <w:rPr>
                <w:rFonts w:asciiTheme="majorHAnsi" w:hAnsiTheme="majorHAnsi" w:cstheme="majorHAnsi"/>
              </w:rPr>
              <w:t xml:space="preserve">ých </w:t>
            </w:r>
            <w:r w:rsidR="00F51655" w:rsidRPr="002125A5">
              <w:rPr>
                <w:rFonts w:asciiTheme="majorHAnsi" w:hAnsiTheme="majorHAnsi" w:cstheme="majorHAnsi"/>
              </w:rPr>
              <w:t>slovní druh</w:t>
            </w:r>
            <w:r>
              <w:rPr>
                <w:rFonts w:asciiTheme="majorHAnsi" w:hAnsiTheme="majorHAnsi" w:cstheme="majorHAnsi"/>
              </w:rPr>
              <w:t>ů</w:t>
            </w:r>
            <w:r w:rsidR="00D25657">
              <w:rPr>
                <w:rFonts w:asciiTheme="majorHAnsi" w:hAnsiTheme="majorHAnsi" w:cstheme="majorHAnsi"/>
              </w:rPr>
              <w:t xml:space="preserve"> </w:t>
            </w:r>
          </w:p>
          <w:p w:rsidR="00F51655" w:rsidRPr="002125A5" w:rsidRDefault="00D25657" w:rsidP="00F51655">
            <w:pPr>
              <w:tabs>
                <w:tab w:val="left" w:pos="284"/>
              </w:tabs>
              <w:spacing w:before="23" w:after="119" w:line="240" w:lineRule="auto"/>
              <w:ind w:right="113"/>
              <w:rPr>
                <w:rFonts w:asciiTheme="majorHAnsi" w:hAnsiTheme="majorHAnsi" w:cstheme="majorHAnsi"/>
              </w:rPr>
            </w:pPr>
            <w:r>
              <w:rPr>
                <w:rFonts w:asciiTheme="majorHAnsi" w:hAnsiTheme="majorHAnsi" w:cstheme="majorHAnsi"/>
              </w:rPr>
              <w:t xml:space="preserve">- </w:t>
            </w:r>
            <w:r w:rsidR="00F51655" w:rsidRPr="002125A5">
              <w:rPr>
                <w:rFonts w:asciiTheme="majorHAnsi" w:hAnsiTheme="majorHAnsi" w:cstheme="majorHAnsi"/>
              </w:rPr>
              <w:t>pád, číslo, rod a vzor podstatných a přídavných jmen</w:t>
            </w:r>
          </w:p>
          <w:p w:rsidR="00F51655" w:rsidRPr="002125A5" w:rsidRDefault="00D25657" w:rsidP="00F51655">
            <w:pPr>
              <w:tabs>
                <w:tab w:val="left" w:pos="284"/>
              </w:tabs>
              <w:spacing w:before="23" w:after="119" w:line="240" w:lineRule="auto"/>
              <w:ind w:right="113"/>
              <w:rPr>
                <w:rFonts w:asciiTheme="majorHAnsi" w:hAnsiTheme="majorHAnsi" w:cstheme="majorHAnsi"/>
              </w:rPr>
            </w:pPr>
            <w:r>
              <w:rPr>
                <w:rFonts w:asciiTheme="majorHAnsi" w:hAnsiTheme="majorHAnsi" w:cstheme="majorHAnsi"/>
              </w:rPr>
              <w:t>-</w:t>
            </w:r>
            <w:r w:rsidR="00F51655" w:rsidRPr="002125A5">
              <w:rPr>
                <w:rFonts w:asciiTheme="majorHAnsi" w:hAnsiTheme="majorHAnsi" w:cstheme="majorHAnsi"/>
              </w:rPr>
              <w:t xml:space="preserve"> druh</w:t>
            </w:r>
            <w:r>
              <w:rPr>
                <w:rFonts w:asciiTheme="majorHAnsi" w:hAnsiTheme="majorHAnsi" w:cstheme="majorHAnsi"/>
              </w:rPr>
              <w:t>y</w:t>
            </w:r>
            <w:r w:rsidR="00F51655" w:rsidRPr="002125A5">
              <w:rPr>
                <w:rFonts w:asciiTheme="majorHAnsi" w:hAnsiTheme="majorHAnsi" w:cstheme="majorHAnsi"/>
              </w:rPr>
              <w:t xml:space="preserve"> přídavných jmen a zájmen</w:t>
            </w:r>
          </w:p>
          <w:p w:rsidR="00F51655" w:rsidRPr="002125A5" w:rsidRDefault="00D25657" w:rsidP="00F51655">
            <w:pPr>
              <w:tabs>
                <w:tab w:val="left" w:pos="284"/>
              </w:tabs>
              <w:spacing w:before="23" w:after="119" w:line="240" w:lineRule="auto"/>
              <w:ind w:right="113"/>
              <w:rPr>
                <w:rFonts w:asciiTheme="majorHAnsi" w:hAnsiTheme="majorHAnsi" w:cstheme="majorHAnsi"/>
              </w:rPr>
            </w:pPr>
            <w:r>
              <w:rPr>
                <w:rFonts w:asciiTheme="majorHAnsi" w:hAnsiTheme="majorHAnsi" w:cstheme="majorHAnsi"/>
              </w:rPr>
              <w:t>-</w:t>
            </w:r>
            <w:r w:rsidR="00F51655" w:rsidRPr="002125A5">
              <w:rPr>
                <w:rFonts w:asciiTheme="majorHAnsi" w:hAnsiTheme="majorHAnsi" w:cstheme="majorHAnsi"/>
              </w:rPr>
              <w:t xml:space="preserve"> stupňování přídavných jmen a příslovcí</w:t>
            </w:r>
          </w:p>
          <w:p w:rsidR="00F51655" w:rsidRPr="002125A5" w:rsidRDefault="00D25657" w:rsidP="00F51655">
            <w:pPr>
              <w:tabs>
                <w:tab w:val="left" w:pos="284"/>
              </w:tabs>
              <w:spacing w:before="23" w:after="119" w:line="240" w:lineRule="auto"/>
              <w:ind w:right="113"/>
              <w:rPr>
                <w:rFonts w:asciiTheme="majorHAnsi" w:hAnsiTheme="majorHAnsi" w:cstheme="majorHAnsi"/>
              </w:rPr>
            </w:pPr>
            <w:r>
              <w:rPr>
                <w:rFonts w:asciiTheme="majorHAnsi" w:hAnsiTheme="majorHAnsi" w:cstheme="majorHAnsi"/>
              </w:rPr>
              <w:t>-</w:t>
            </w:r>
            <w:r w:rsidR="00F51655" w:rsidRPr="002125A5">
              <w:rPr>
                <w:rFonts w:asciiTheme="majorHAnsi" w:hAnsiTheme="majorHAnsi" w:cstheme="majorHAnsi"/>
              </w:rPr>
              <w:t xml:space="preserve"> mluvnické kategorie sloves (osoba, číslo, způsob, čas, slovesný rod a vid)</w:t>
            </w:r>
          </w:p>
          <w:p w:rsidR="001E5335" w:rsidRDefault="001E5335" w:rsidP="00573DBD">
            <w:pPr>
              <w:tabs>
                <w:tab w:val="left" w:pos="284"/>
              </w:tabs>
              <w:spacing w:before="23" w:after="119" w:line="240" w:lineRule="auto"/>
              <w:ind w:right="113"/>
              <w:rPr>
                <w:rFonts w:asciiTheme="majorHAnsi" w:hAnsiTheme="majorHAnsi" w:cstheme="majorHAnsi"/>
                <w:b/>
              </w:rPr>
            </w:pPr>
          </w:p>
          <w:p w:rsidR="001E5335" w:rsidRDefault="001E5335" w:rsidP="00573DBD">
            <w:pPr>
              <w:tabs>
                <w:tab w:val="left" w:pos="284"/>
              </w:tabs>
              <w:spacing w:before="23" w:after="119" w:line="240" w:lineRule="auto"/>
              <w:ind w:right="113"/>
              <w:rPr>
                <w:rFonts w:asciiTheme="majorHAnsi" w:hAnsiTheme="majorHAnsi" w:cstheme="majorHAnsi"/>
                <w:b/>
              </w:rPr>
            </w:pPr>
          </w:p>
          <w:p w:rsidR="00573DBD" w:rsidRPr="002125A5" w:rsidRDefault="00573DBD" w:rsidP="00573DBD">
            <w:pPr>
              <w:tabs>
                <w:tab w:val="left" w:pos="284"/>
              </w:tabs>
              <w:spacing w:before="23" w:after="119" w:line="240" w:lineRule="auto"/>
              <w:ind w:right="113"/>
              <w:rPr>
                <w:rFonts w:asciiTheme="majorHAnsi" w:hAnsiTheme="majorHAnsi" w:cstheme="majorHAnsi"/>
                <w:b/>
              </w:rPr>
            </w:pPr>
            <w:r w:rsidRPr="002125A5">
              <w:rPr>
                <w:rFonts w:asciiTheme="majorHAnsi" w:hAnsiTheme="majorHAnsi" w:cstheme="majorHAnsi"/>
                <w:b/>
              </w:rPr>
              <w:lastRenderedPageBreak/>
              <w:t>Literární výchova</w:t>
            </w:r>
          </w:p>
          <w:p w:rsidR="00573DBD" w:rsidRPr="002125A5" w:rsidRDefault="00573DBD" w:rsidP="00573DBD">
            <w:pPr>
              <w:tabs>
                <w:tab w:val="left" w:pos="284"/>
              </w:tabs>
              <w:spacing w:before="23" w:after="119" w:line="240" w:lineRule="auto"/>
              <w:ind w:right="113"/>
              <w:rPr>
                <w:rFonts w:asciiTheme="majorHAnsi" w:hAnsiTheme="majorHAnsi" w:cstheme="majorHAnsi"/>
              </w:rPr>
            </w:pPr>
            <w:r w:rsidRPr="00573DBD">
              <w:rPr>
                <w:rFonts w:asciiTheme="majorHAnsi" w:hAnsiTheme="majorHAnsi" w:cstheme="majorHAnsi"/>
              </w:rPr>
              <w:t>-</w:t>
            </w:r>
            <w:r>
              <w:rPr>
                <w:rFonts w:asciiTheme="majorHAnsi" w:hAnsiTheme="majorHAnsi" w:cstheme="majorHAnsi"/>
              </w:rPr>
              <w:t xml:space="preserve"> základní </w:t>
            </w:r>
            <w:r w:rsidRPr="00573DBD">
              <w:rPr>
                <w:rFonts w:asciiTheme="majorHAnsi" w:hAnsiTheme="majorHAnsi" w:cstheme="majorHAnsi"/>
              </w:rPr>
              <w:t>literární pojmy</w:t>
            </w:r>
            <w:r>
              <w:rPr>
                <w:rFonts w:asciiTheme="majorHAnsi" w:hAnsiTheme="majorHAnsi" w:cstheme="majorHAnsi"/>
              </w:rPr>
              <w:t xml:space="preserve">: </w:t>
            </w:r>
            <w:r w:rsidRPr="00573DBD">
              <w:rPr>
                <w:rFonts w:asciiTheme="majorHAnsi" w:hAnsiTheme="majorHAnsi" w:cstheme="majorHAnsi"/>
              </w:rPr>
              <w:t>téma,</w:t>
            </w:r>
            <w:r>
              <w:rPr>
                <w:rFonts w:asciiTheme="majorHAnsi" w:hAnsiTheme="majorHAnsi" w:cstheme="majorHAnsi"/>
              </w:rPr>
              <w:t xml:space="preserve"> </w:t>
            </w:r>
            <w:r w:rsidRPr="002125A5">
              <w:rPr>
                <w:rFonts w:asciiTheme="majorHAnsi" w:hAnsiTheme="majorHAnsi" w:cstheme="majorHAnsi"/>
              </w:rPr>
              <w:t>kompozice, próza, poezie, postava, sloka, verš, rým, metafora, personifikace, přirovnání,</w:t>
            </w:r>
            <w:r>
              <w:rPr>
                <w:rFonts w:asciiTheme="majorHAnsi" w:hAnsiTheme="majorHAnsi" w:cstheme="majorHAnsi"/>
              </w:rPr>
              <w:t xml:space="preserve"> </w:t>
            </w:r>
            <w:r w:rsidRPr="002125A5">
              <w:rPr>
                <w:rFonts w:asciiTheme="majorHAnsi" w:hAnsiTheme="majorHAnsi" w:cstheme="majorHAnsi"/>
              </w:rPr>
              <w:t>kontrast</w:t>
            </w:r>
          </w:p>
          <w:p w:rsidR="00573DBD" w:rsidRPr="002125A5" w:rsidRDefault="00573DBD" w:rsidP="00573DBD">
            <w:pPr>
              <w:tabs>
                <w:tab w:val="left" w:pos="284"/>
              </w:tabs>
              <w:spacing w:before="23" w:after="119" w:line="240" w:lineRule="auto"/>
              <w:ind w:right="113"/>
              <w:rPr>
                <w:rFonts w:asciiTheme="majorHAnsi" w:hAnsiTheme="majorHAnsi" w:cstheme="majorHAnsi"/>
              </w:rPr>
            </w:pPr>
            <w:r>
              <w:rPr>
                <w:rFonts w:asciiTheme="majorHAnsi" w:hAnsiTheme="majorHAnsi" w:cstheme="majorHAnsi"/>
              </w:rPr>
              <w:t>-</w:t>
            </w:r>
            <w:r w:rsidRPr="002125A5">
              <w:rPr>
                <w:rFonts w:asciiTheme="majorHAnsi" w:hAnsiTheme="majorHAnsi" w:cstheme="majorHAnsi"/>
              </w:rPr>
              <w:t xml:space="preserve"> literární dru</w:t>
            </w:r>
            <w:r>
              <w:rPr>
                <w:rFonts w:asciiTheme="majorHAnsi" w:hAnsiTheme="majorHAnsi" w:cstheme="majorHAnsi"/>
              </w:rPr>
              <w:t>hy:</w:t>
            </w:r>
            <w:r w:rsidRPr="002125A5">
              <w:rPr>
                <w:rFonts w:asciiTheme="majorHAnsi" w:hAnsiTheme="majorHAnsi" w:cstheme="majorHAnsi"/>
              </w:rPr>
              <w:t xml:space="preserve"> lyrika, epika, drama</w:t>
            </w:r>
          </w:p>
          <w:p w:rsidR="00573DBD" w:rsidRPr="002125A5" w:rsidRDefault="00B61CCC" w:rsidP="00573DBD">
            <w:pPr>
              <w:tabs>
                <w:tab w:val="left" w:pos="284"/>
              </w:tabs>
              <w:spacing w:before="23" w:after="119" w:line="240" w:lineRule="auto"/>
              <w:ind w:right="113"/>
              <w:rPr>
                <w:rFonts w:asciiTheme="majorHAnsi" w:hAnsiTheme="majorHAnsi" w:cstheme="majorHAnsi"/>
              </w:rPr>
            </w:pPr>
            <w:r>
              <w:rPr>
                <w:rFonts w:asciiTheme="majorHAnsi" w:hAnsiTheme="majorHAnsi" w:cstheme="majorHAnsi"/>
              </w:rPr>
              <w:t>-</w:t>
            </w:r>
            <w:r w:rsidR="00573DBD" w:rsidRPr="002125A5">
              <w:rPr>
                <w:rFonts w:asciiTheme="majorHAnsi" w:hAnsiTheme="majorHAnsi" w:cstheme="majorHAnsi"/>
              </w:rPr>
              <w:t xml:space="preserve"> literární žánry</w:t>
            </w:r>
            <w:r>
              <w:rPr>
                <w:rFonts w:asciiTheme="majorHAnsi" w:hAnsiTheme="majorHAnsi" w:cstheme="majorHAnsi"/>
              </w:rPr>
              <w:t xml:space="preserve">: </w:t>
            </w:r>
            <w:r w:rsidR="00573DBD" w:rsidRPr="002125A5">
              <w:rPr>
                <w:rFonts w:asciiTheme="majorHAnsi" w:hAnsiTheme="majorHAnsi" w:cstheme="majorHAnsi"/>
              </w:rPr>
              <w:t>anekdota, báje, bajka, balada, báseň, epigram, epos,</w:t>
            </w:r>
            <w:r>
              <w:rPr>
                <w:rFonts w:asciiTheme="majorHAnsi" w:hAnsiTheme="majorHAnsi" w:cstheme="majorHAnsi"/>
              </w:rPr>
              <w:t xml:space="preserve"> </w:t>
            </w:r>
            <w:r w:rsidR="00573DBD" w:rsidRPr="002125A5">
              <w:rPr>
                <w:rFonts w:asciiTheme="majorHAnsi" w:hAnsiTheme="majorHAnsi" w:cstheme="majorHAnsi"/>
              </w:rPr>
              <w:t>hádanka, komedie, komiks, legenda, pohádka, pověst, povídka, román, rozpočítadlo,</w:t>
            </w:r>
            <w:r w:rsidR="00573DBD">
              <w:rPr>
                <w:rFonts w:asciiTheme="majorHAnsi" w:hAnsiTheme="majorHAnsi" w:cstheme="majorHAnsi"/>
              </w:rPr>
              <w:t xml:space="preserve"> </w:t>
            </w:r>
            <w:r w:rsidR="00573DBD" w:rsidRPr="002125A5">
              <w:rPr>
                <w:rFonts w:asciiTheme="majorHAnsi" w:hAnsiTheme="majorHAnsi" w:cstheme="majorHAnsi"/>
              </w:rPr>
              <w:t>říkanka, tragédie, nonsensová, dobrodružná a humoristická literatura, literatura fantasy</w:t>
            </w:r>
            <w:r w:rsidR="00573DBD">
              <w:rPr>
                <w:rFonts w:asciiTheme="majorHAnsi" w:hAnsiTheme="majorHAnsi" w:cstheme="majorHAnsi"/>
              </w:rPr>
              <w:t xml:space="preserve"> </w:t>
            </w:r>
            <w:r w:rsidR="00573DBD" w:rsidRPr="002125A5">
              <w:rPr>
                <w:rFonts w:asciiTheme="majorHAnsi" w:hAnsiTheme="majorHAnsi" w:cstheme="majorHAnsi"/>
              </w:rPr>
              <w:t>a sci-fi, ústní lidová slovesnost</w:t>
            </w:r>
          </w:p>
          <w:p w:rsidR="00573DBD" w:rsidRPr="002125A5" w:rsidRDefault="00B61CCC" w:rsidP="00573DBD">
            <w:pPr>
              <w:tabs>
                <w:tab w:val="left" w:pos="284"/>
              </w:tabs>
              <w:spacing w:before="23" w:after="119" w:line="240" w:lineRule="auto"/>
              <w:ind w:right="113"/>
              <w:rPr>
                <w:rFonts w:asciiTheme="majorHAnsi" w:hAnsiTheme="majorHAnsi" w:cstheme="majorHAnsi"/>
              </w:rPr>
            </w:pPr>
            <w:r>
              <w:rPr>
                <w:rFonts w:asciiTheme="majorHAnsi" w:hAnsiTheme="majorHAnsi" w:cstheme="majorHAnsi"/>
              </w:rPr>
              <w:t>-</w:t>
            </w:r>
            <w:r w:rsidR="00573DBD" w:rsidRPr="002125A5">
              <w:rPr>
                <w:rFonts w:asciiTheme="majorHAnsi" w:hAnsiTheme="majorHAnsi" w:cstheme="majorHAnsi"/>
              </w:rPr>
              <w:t xml:space="preserve"> typy neuměleckých textů</w:t>
            </w:r>
          </w:p>
          <w:p w:rsidR="00033E81" w:rsidRPr="00B474F8" w:rsidRDefault="00033E81" w:rsidP="00573DBD">
            <w:pPr>
              <w:tabs>
                <w:tab w:val="left" w:pos="284"/>
              </w:tabs>
              <w:spacing w:before="23" w:after="0" w:line="240" w:lineRule="auto"/>
              <w:ind w:right="113"/>
              <w:rPr>
                <w:rFonts w:asciiTheme="majorHAnsi" w:hAnsiTheme="majorHAnsi" w:cstheme="majorHAnsi"/>
              </w:rPr>
            </w:pPr>
          </w:p>
        </w:tc>
        <w:tc>
          <w:tcPr>
            <w:tcW w:w="213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033E81" w:rsidRPr="00B474F8" w:rsidRDefault="00033E81" w:rsidP="002125A5">
            <w:pPr>
              <w:suppressAutoHyphens/>
              <w:spacing w:after="0" w:line="240" w:lineRule="auto"/>
              <w:rPr>
                <w:rFonts w:asciiTheme="majorHAnsi" w:eastAsia="Times New Roman" w:hAnsiTheme="majorHAnsi" w:cstheme="majorHAnsi"/>
                <w:sz w:val="28"/>
              </w:rPr>
            </w:pPr>
          </w:p>
          <w:p w:rsidR="00033E81" w:rsidRPr="00B474F8" w:rsidRDefault="00033E81" w:rsidP="002125A5">
            <w:pPr>
              <w:suppressAutoHyphens/>
              <w:spacing w:after="0" w:line="240" w:lineRule="auto"/>
              <w:rPr>
                <w:rFonts w:asciiTheme="majorHAnsi" w:eastAsia="Times New Roman" w:hAnsiTheme="majorHAnsi" w:cstheme="majorHAnsi"/>
                <w:sz w:val="28"/>
              </w:rPr>
            </w:pPr>
          </w:p>
          <w:p w:rsidR="00033E81" w:rsidRPr="00B474F8" w:rsidRDefault="00033E81" w:rsidP="002125A5">
            <w:pPr>
              <w:suppressAutoHyphens/>
              <w:spacing w:after="0" w:line="240" w:lineRule="auto"/>
              <w:rPr>
                <w:rFonts w:asciiTheme="majorHAnsi" w:eastAsia="Times New Roman" w:hAnsiTheme="majorHAnsi" w:cstheme="majorHAnsi"/>
                <w:sz w:val="28"/>
              </w:rPr>
            </w:pPr>
          </w:p>
          <w:p w:rsidR="00033E81" w:rsidRPr="00B474F8" w:rsidRDefault="00033E81" w:rsidP="002125A5">
            <w:pPr>
              <w:suppressAutoHyphens/>
              <w:spacing w:after="0" w:line="240" w:lineRule="auto"/>
              <w:rPr>
                <w:rFonts w:asciiTheme="majorHAnsi" w:eastAsia="Times New Roman" w:hAnsiTheme="majorHAnsi" w:cstheme="majorHAnsi"/>
                <w:sz w:val="28"/>
              </w:rPr>
            </w:pPr>
          </w:p>
          <w:p w:rsidR="00033E81" w:rsidRPr="00B474F8" w:rsidRDefault="00033E81" w:rsidP="002125A5">
            <w:pPr>
              <w:suppressAutoHyphens/>
              <w:spacing w:after="0" w:line="240" w:lineRule="auto"/>
              <w:rPr>
                <w:rFonts w:asciiTheme="majorHAnsi" w:eastAsia="Times New Roman" w:hAnsiTheme="majorHAnsi" w:cstheme="majorHAnsi"/>
                <w:sz w:val="28"/>
              </w:rPr>
            </w:pPr>
          </w:p>
          <w:p w:rsidR="00033E81" w:rsidRPr="00B474F8" w:rsidRDefault="00033E81" w:rsidP="002125A5">
            <w:pPr>
              <w:suppressAutoHyphens/>
              <w:spacing w:after="0" w:line="240" w:lineRule="auto"/>
              <w:rPr>
                <w:rFonts w:asciiTheme="majorHAnsi" w:eastAsia="Times New Roman" w:hAnsiTheme="majorHAnsi" w:cstheme="majorHAnsi"/>
                <w:sz w:val="28"/>
              </w:rPr>
            </w:pPr>
          </w:p>
          <w:p w:rsidR="00033E81" w:rsidRPr="00B474F8" w:rsidRDefault="00033E81" w:rsidP="002125A5">
            <w:pPr>
              <w:suppressAutoHyphens/>
              <w:spacing w:after="0" w:line="240" w:lineRule="auto"/>
              <w:rPr>
                <w:rFonts w:asciiTheme="majorHAnsi" w:eastAsia="Times New Roman" w:hAnsiTheme="majorHAnsi" w:cstheme="majorHAnsi"/>
                <w:sz w:val="28"/>
              </w:rPr>
            </w:pPr>
          </w:p>
          <w:p w:rsidR="00033E81" w:rsidRPr="00B474F8" w:rsidRDefault="00033E81" w:rsidP="002125A5">
            <w:pPr>
              <w:suppressAutoHyphens/>
              <w:spacing w:after="0" w:line="240" w:lineRule="auto"/>
              <w:rPr>
                <w:rFonts w:asciiTheme="majorHAnsi" w:eastAsia="Times New Roman" w:hAnsiTheme="majorHAnsi" w:cstheme="majorHAnsi"/>
                <w:sz w:val="28"/>
              </w:rPr>
            </w:pPr>
          </w:p>
          <w:p w:rsidR="00033E81" w:rsidRPr="00B474F8" w:rsidRDefault="00033E81" w:rsidP="002125A5">
            <w:pPr>
              <w:suppressAutoHyphens/>
              <w:spacing w:after="0" w:line="240" w:lineRule="auto"/>
              <w:rPr>
                <w:rFonts w:asciiTheme="majorHAnsi" w:eastAsia="Times New Roman" w:hAnsiTheme="majorHAnsi" w:cstheme="majorHAnsi"/>
                <w:sz w:val="28"/>
              </w:rPr>
            </w:pPr>
          </w:p>
          <w:p w:rsidR="00033E81" w:rsidRPr="00B474F8" w:rsidRDefault="00033E81" w:rsidP="002125A5">
            <w:pPr>
              <w:suppressAutoHyphens/>
              <w:spacing w:after="0" w:line="240" w:lineRule="auto"/>
              <w:rPr>
                <w:rFonts w:asciiTheme="majorHAnsi" w:eastAsia="Times New Roman" w:hAnsiTheme="majorHAnsi" w:cstheme="majorHAnsi"/>
                <w:sz w:val="28"/>
              </w:rPr>
            </w:pPr>
          </w:p>
          <w:p w:rsidR="00033E81" w:rsidRPr="00B474F8" w:rsidRDefault="00033E81" w:rsidP="002125A5">
            <w:pPr>
              <w:suppressAutoHyphens/>
              <w:spacing w:after="0" w:line="240" w:lineRule="auto"/>
              <w:rPr>
                <w:rFonts w:asciiTheme="majorHAnsi" w:eastAsia="Times New Roman" w:hAnsiTheme="majorHAnsi" w:cstheme="majorHAnsi"/>
                <w:sz w:val="28"/>
              </w:rPr>
            </w:pPr>
          </w:p>
          <w:p w:rsidR="00033E81" w:rsidRPr="00B474F8" w:rsidRDefault="00033E81" w:rsidP="002125A5">
            <w:pPr>
              <w:suppressAutoHyphens/>
              <w:spacing w:after="0" w:line="240" w:lineRule="auto"/>
              <w:rPr>
                <w:rFonts w:asciiTheme="majorHAnsi" w:eastAsia="Times New Roman" w:hAnsiTheme="majorHAnsi" w:cstheme="majorHAnsi"/>
                <w:sz w:val="28"/>
              </w:rPr>
            </w:pPr>
          </w:p>
          <w:p w:rsidR="00033E81" w:rsidRPr="00B474F8" w:rsidRDefault="00033E81" w:rsidP="002125A5">
            <w:pPr>
              <w:suppressAutoHyphens/>
              <w:spacing w:after="0" w:line="240" w:lineRule="auto"/>
              <w:rPr>
                <w:rFonts w:asciiTheme="majorHAnsi" w:eastAsia="Times New Roman" w:hAnsiTheme="majorHAnsi" w:cstheme="majorHAnsi"/>
                <w:sz w:val="28"/>
              </w:rPr>
            </w:pPr>
          </w:p>
          <w:p w:rsidR="00033E81" w:rsidRPr="00B474F8" w:rsidRDefault="00033E81" w:rsidP="002125A5">
            <w:pPr>
              <w:suppressAutoHyphens/>
              <w:spacing w:after="0" w:line="240" w:lineRule="auto"/>
              <w:rPr>
                <w:rFonts w:asciiTheme="majorHAnsi" w:eastAsia="Times New Roman" w:hAnsiTheme="majorHAnsi" w:cstheme="majorHAnsi"/>
                <w:sz w:val="28"/>
              </w:rPr>
            </w:pPr>
          </w:p>
          <w:p w:rsidR="00033E81" w:rsidRPr="00B474F8" w:rsidRDefault="00033E81" w:rsidP="002125A5">
            <w:pPr>
              <w:suppressAutoHyphens/>
              <w:spacing w:after="0" w:line="240" w:lineRule="auto"/>
              <w:rPr>
                <w:rFonts w:asciiTheme="majorHAnsi" w:eastAsia="Times New Roman" w:hAnsiTheme="majorHAnsi" w:cstheme="majorHAnsi"/>
                <w:sz w:val="28"/>
              </w:rPr>
            </w:pPr>
          </w:p>
          <w:p w:rsidR="00033E81" w:rsidRPr="00B474F8" w:rsidRDefault="00033E81" w:rsidP="002125A5">
            <w:pPr>
              <w:suppressAutoHyphens/>
              <w:spacing w:after="0" w:line="240" w:lineRule="auto"/>
              <w:rPr>
                <w:rFonts w:asciiTheme="majorHAnsi" w:eastAsia="Times New Roman" w:hAnsiTheme="majorHAnsi" w:cstheme="majorHAnsi"/>
                <w:sz w:val="28"/>
              </w:rPr>
            </w:pPr>
          </w:p>
          <w:p w:rsidR="00033E81" w:rsidRPr="00B474F8" w:rsidRDefault="00033E81" w:rsidP="002125A5">
            <w:pPr>
              <w:suppressAutoHyphens/>
              <w:spacing w:after="0" w:line="240" w:lineRule="auto"/>
              <w:rPr>
                <w:rFonts w:asciiTheme="majorHAnsi" w:eastAsia="Times New Roman" w:hAnsiTheme="majorHAnsi" w:cstheme="majorHAnsi"/>
                <w:sz w:val="28"/>
              </w:rPr>
            </w:pPr>
          </w:p>
          <w:p w:rsidR="00033E81" w:rsidRPr="00B474F8" w:rsidRDefault="00033E81" w:rsidP="002125A5">
            <w:pPr>
              <w:suppressAutoHyphens/>
              <w:spacing w:after="0" w:line="240" w:lineRule="auto"/>
              <w:rPr>
                <w:rFonts w:asciiTheme="majorHAnsi" w:eastAsia="Times New Roman" w:hAnsiTheme="majorHAnsi" w:cstheme="majorHAnsi"/>
                <w:sz w:val="28"/>
              </w:rPr>
            </w:pPr>
          </w:p>
          <w:p w:rsidR="00033E81" w:rsidRPr="00B474F8" w:rsidRDefault="00033E81" w:rsidP="002125A5">
            <w:pPr>
              <w:suppressAutoHyphens/>
              <w:spacing w:after="0" w:line="240" w:lineRule="auto"/>
              <w:rPr>
                <w:rFonts w:asciiTheme="majorHAnsi" w:eastAsia="Times New Roman" w:hAnsiTheme="majorHAnsi" w:cstheme="majorHAnsi"/>
                <w:sz w:val="28"/>
              </w:rPr>
            </w:pPr>
          </w:p>
          <w:p w:rsidR="00033E81" w:rsidRPr="00B474F8" w:rsidRDefault="00033E81" w:rsidP="002125A5">
            <w:pPr>
              <w:suppressAutoHyphens/>
              <w:spacing w:after="0" w:line="240" w:lineRule="auto"/>
              <w:rPr>
                <w:rFonts w:asciiTheme="majorHAnsi" w:hAnsiTheme="majorHAnsi" w:cstheme="majorHAnsi"/>
              </w:rPr>
            </w:pPr>
          </w:p>
        </w:tc>
        <w:tc>
          <w:tcPr>
            <w:tcW w:w="15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033E81" w:rsidRPr="00B474F8" w:rsidRDefault="00033E81" w:rsidP="002125A5">
            <w:pPr>
              <w:suppressAutoHyphens/>
              <w:spacing w:after="0" w:line="240" w:lineRule="auto"/>
              <w:rPr>
                <w:rFonts w:asciiTheme="majorHAnsi" w:eastAsia="Calibri" w:hAnsiTheme="majorHAnsi" w:cstheme="majorHAnsi"/>
              </w:rPr>
            </w:pPr>
          </w:p>
        </w:tc>
      </w:tr>
    </w:tbl>
    <w:p w:rsidR="00033E81" w:rsidRDefault="00033E81" w:rsidP="005F04E6">
      <w:pPr>
        <w:keepNext/>
        <w:tabs>
          <w:tab w:val="left" w:pos="432"/>
        </w:tabs>
        <w:suppressAutoHyphens/>
        <w:spacing w:before="240" w:after="60" w:line="240" w:lineRule="auto"/>
        <w:rPr>
          <w:rFonts w:asciiTheme="majorHAnsi" w:eastAsia="Times New Roman" w:hAnsiTheme="majorHAnsi" w:cstheme="majorHAnsi"/>
          <w:b/>
          <w:sz w:val="36"/>
        </w:rPr>
      </w:pPr>
    </w:p>
    <w:p w:rsidR="005B1639" w:rsidRDefault="005B1639" w:rsidP="005F04E6">
      <w:pPr>
        <w:keepNext/>
        <w:tabs>
          <w:tab w:val="left" w:pos="432"/>
        </w:tabs>
        <w:suppressAutoHyphens/>
        <w:spacing w:before="240" w:after="60" w:line="240" w:lineRule="auto"/>
        <w:rPr>
          <w:rFonts w:asciiTheme="majorHAnsi" w:eastAsia="Times New Roman" w:hAnsiTheme="majorHAnsi" w:cstheme="majorHAnsi"/>
          <w:b/>
          <w:sz w:val="36"/>
        </w:rPr>
      </w:pPr>
    </w:p>
    <w:p w:rsidR="005B1639" w:rsidRDefault="005B1639" w:rsidP="005F04E6">
      <w:pPr>
        <w:keepNext/>
        <w:tabs>
          <w:tab w:val="left" w:pos="432"/>
        </w:tabs>
        <w:suppressAutoHyphens/>
        <w:spacing w:before="240" w:after="60" w:line="240" w:lineRule="auto"/>
        <w:rPr>
          <w:rFonts w:asciiTheme="majorHAnsi" w:eastAsia="Times New Roman" w:hAnsiTheme="majorHAnsi" w:cstheme="majorHAnsi"/>
          <w:b/>
          <w:sz w:val="36"/>
        </w:rPr>
      </w:pPr>
    </w:p>
    <w:p w:rsidR="005B1639" w:rsidRDefault="005B1639" w:rsidP="005F04E6">
      <w:pPr>
        <w:keepNext/>
        <w:tabs>
          <w:tab w:val="left" w:pos="432"/>
        </w:tabs>
        <w:suppressAutoHyphens/>
        <w:spacing w:before="240" w:after="60" w:line="240" w:lineRule="auto"/>
        <w:rPr>
          <w:rFonts w:asciiTheme="majorHAnsi" w:eastAsia="Times New Roman" w:hAnsiTheme="majorHAnsi" w:cstheme="majorHAnsi"/>
          <w:b/>
          <w:sz w:val="36"/>
        </w:rPr>
      </w:pPr>
    </w:p>
    <w:p w:rsidR="005B1639" w:rsidRDefault="005B1639" w:rsidP="005F04E6">
      <w:pPr>
        <w:keepNext/>
        <w:tabs>
          <w:tab w:val="left" w:pos="432"/>
        </w:tabs>
        <w:suppressAutoHyphens/>
        <w:spacing w:before="240" w:after="60" w:line="240" w:lineRule="auto"/>
        <w:rPr>
          <w:rFonts w:asciiTheme="majorHAnsi" w:eastAsia="Times New Roman" w:hAnsiTheme="majorHAnsi" w:cstheme="majorHAnsi"/>
          <w:b/>
          <w:sz w:val="36"/>
        </w:rPr>
      </w:pPr>
    </w:p>
    <w:p w:rsidR="005B1639" w:rsidRDefault="005B1639" w:rsidP="005F04E6">
      <w:pPr>
        <w:keepNext/>
        <w:tabs>
          <w:tab w:val="left" w:pos="432"/>
        </w:tabs>
        <w:suppressAutoHyphens/>
        <w:spacing w:before="240" w:after="60" w:line="240" w:lineRule="auto"/>
        <w:rPr>
          <w:rFonts w:asciiTheme="majorHAnsi" w:eastAsia="Times New Roman" w:hAnsiTheme="majorHAnsi" w:cstheme="majorHAnsi"/>
          <w:b/>
          <w:sz w:val="36"/>
        </w:rPr>
      </w:pPr>
    </w:p>
    <w:p w:rsidR="005B1639" w:rsidRPr="00B474F8" w:rsidRDefault="005B1639" w:rsidP="005F04E6">
      <w:pPr>
        <w:keepNext/>
        <w:tabs>
          <w:tab w:val="left" w:pos="432"/>
        </w:tabs>
        <w:suppressAutoHyphens/>
        <w:spacing w:before="240" w:after="60" w:line="240" w:lineRule="auto"/>
        <w:rPr>
          <w:rFonts w:asciiTheme="majorHAnsi" w:eastAsia="Times New Roman" w:hAnsiTheme="majorHAnsi" w:cstheme="majorHAnsi"/>
          <w:b/>
          <w:sz w:val="36"/>
        </w:rPr>
      </w:pPr>
    </w:p>
    <w:p w:rsidR="00852676" w:rsidRPr="00B474F8" w:rsidRDefault="00852676">
      <w:pPr>
        <w:suppressAutoHyphens/>
        <w:spacing w:after="0" w:line="240" w:lineRule="auto"/>
        <w:rPr>
          <w:rFonts w:asciiTheme="majorHAnsi" w:eastAsia="Times New Roman" w:hAnsiTheme="majorHAnsi" w:cstheme="majorHAnsi"/>
          <w:sz w:val="24"/>
        </w:rPr>
      </w:pPr>
    </w:p>
    <w:p w:rsidR="005B1639" w:rsidRPr="00B474F8" w:rsidRDefault="005B1639" w:rsidP="005B1639">
      <w:pPr>
        <w:pStyle w:val="Nadpis2"/>
        <w:numPr>
          <w:ilvl w:val="0"/>
          <w:numId w:val="511"/>
        </w:numPr>
        <w:rPr>
          <w:rFonts w:eastAsia="Times New Roman" w:cstheme="majorHAnsi"/>
          <w:sz w:val="28"/>
          <w:szCs w:val="28"/>
        </w:rPr>
      </w:pPr>
      <w:bookmarkStart w:id="77" w:name="_Toc182219190"/>
      <w:r w:rsidRPr="00B474F8">
        <w:rPr>
          <w:rFonts w:eastAsia="Times New Roman" w:cstheme="majorHAnsi"/>
          <w:sz w:val="28"/>
          <w:szCs w:val="28"/>
        </w:rPr>
        <w:lastRenderedPageBreak/>
        <w:t>Pravidla pro hodnocení výsledků vzdělávání žáků</w:t>
      </w:r>
      <w:bookmarkEnd w:id="77"/>
    </w:p>
    <w:p w:rsidR="005B1639" w:rsidRPr="00B474F8" w:rsidRDefault="005B1639" w:rsidP="005B1639">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Hodnocení žáka je nedílnou součástí výchovně-vzdělávacího procesu. Řídí se zákonem č. 561/2004 Sb. (školský zákon) a vyhláškou č. 48/2005 Sb., o základním vzdělávání a některých náležitostech plnění povinné školní docházky. Cílem hodnocení je poskytnout žákovi i rodičům informace o tom, jak danou problematiku žák zvládá, jak je schopen osvojené vědomosti a dovednosti použít v konkrétních situacích, na jaké úrovni si osvojil potřebné strategie k učení, v čem se zlepšil a v čem ještě naopak chybuje.</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Hodnocení vychází z posouzení míry dosažených očekávaných výstupů a kompetencí formulovaných v učebních osnovách jednotlivých předmětů školního vzdělávacího programu. Účelem hodnocení a klasifikace je přispívat k odpovědnému vztahu žáka k výchově a vzdělávání v souladu se školskými předpisy. Výsledky hodnocení a klasifikace uvede škola na vysvědčení.</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Do komplexního hodnocení žáka je zahrnuto také hodnocení jeho chování a projevů během vzdělávání po celou dobu školní docházky.</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Hodnocení průběhu a výsledků vzdělávání a chování žáků je:</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jednoznačné - všestranné</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srozumitelné - pedagogicky zdůvodněné</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srovnatelné s předem stanovenými kritérii - odborně správné</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věcné – doložitelné</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b/>
          <w:sz w:val="28"/>
          <w:u w:val="single"/>
        </w:rPr>
      </w:pPr>
      <w:r w:rsidRPr="00B474F8">
        <w:rPr>
          <w:rFonts w:asciiTheme="majorHAnsi" w:eastAsia="Times New Roman" w:hAnsiTheme="majorHAnsi" w:cstheme="majorHAnsi"/>
          <w:b/>
          <w:sz w:val="28"/>
          <w:u w:val="single"/>
        </w:rPr>
        <w:t>Zásady hodnocení průběhu a výsledků vzdělávání a chování ve škole a na akcích pořádaných školou</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b/>
          <w:sz w:val="24"/>
        </w:rPr>
      </w:pPr>
      <w:r w:rsidRPr="00B474F8">
        <w:rPr>
          <w:rFonts w:asciiTheme="majorHAnsi" w:eastAsia="Times New Roman" w:hAnsiTheme="majorHAnsi" w:cstheme="majorHAnsi"/>
          <w:b/>
          <w:sz w:val="24"/>
        </w:rPr>
        <w:t>Zásady hodnocení průběhu a výsledků vzdělávání</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a) Při hodnocení a při průběžné i celkové klasifikaci pedagogický pracovník (dále jen učitel) uplatňuje přiměřenou náročnost a pedagogický takt vůči žákovi.</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b) Při celkové klasifikaci přihlíží učitel k věkovým zvláštnostem žáka i k tomu, že žák</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mohl v průběhu klasifikačního období zakolísat v učebních výkonech pro určitou</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indispozici.</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c) Klasifikační stupeň určí učitel, který vyučuje příslušnému předmětu. Výjimku tvoří</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komisionální zkoušky.</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d) Při určování stupně prospěchu v jednotlivých předmětech na konci klasifikačního období se hodnotí kvalita práce a učební výsledky, jichž žák dosáhl za celé klasifikační období. Stupeň prospěchu se neurčuje na základě průměru z klasifikace za příslušné období.</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e) Četnost klasifikace musí být úměrná dle důležitosti předmětu, dle časové dotace výuky. V případě špatné klasifikace má žák možnost si tuto klasifikaci opravit.</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Učitel musí mít dostatečné podklady pro hodnocení a klasifikaci žáka. Žák musí být z předmětu klasifikován nejméně dvakrát za každé pololetí. Výsledek klasifikace musí být neprodleně a prokazatelným způsobem zazname</w:t>
      </w:r>
      <w:r w:rsidR="003F4527">
        <w:rPr>
          <w:rFonts w:asciiTheme="majorHAnsi" w:eastAsia="Times New Roman" w:hAnsiTheme="majorHAnsi" w:cstheme="majorHAnsi"/>
          <w:sz w:val="24"/>
        </w:rPr>
        <w:t>nán do školního informačního systému systému EDOOKIT.</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f) Po ústním vyzkoušení oznámí učitel žákovi výsledek hodnocení okamžitě. Učitel slovně zdůvodní své hodnocení. Výsledky hodnocení písemných zkoušek, prací a praktických činností oznámí žákovi nejpozději do 14 dnů.</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g) Kontrolní a písemné práce a další druhy zkoušek se doporučují zadávat častěji a v kratším rozsahu (do 25 minut).</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lastRenderedPageBreak/>
        <w:t>h) Termín písemné zkoušky, která má trvat déle než 25 minut, termín kontrolní písemné práce prokonzultuje učitel s třídním učitelem, který koordinuje plán zkoušení. V jednom dni mohou žáci konat pouze jednu zkoušku uvedeného charakteru. Žáci budou s dostatečným předstihem seznámeni s rámcovým obsahem a přibližným termínem zkoušky.</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i) Učitel je povinen vést evidenci základní klasifikace žáka průkazným způsobem tak, aby mohl vždy doložit správnost celkové klasifikace žáka i způsob získání známek (ústní zkoušení, písemné,…). V případě dlouhodobé nepřítomnosti nebo rozvázání pracovního poměru v průběhu klasifikačního období předá tento klasifikační přehled zastupujícímu učiteli nebo vedení školy.</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j) Výsledky vzdělávání žáků, zejména jejich neúspěšnost, se projednávají v pedagogické radě.</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k) Na konci klasifikačního období, v termínu, který určí ředitel </w:t>
      </w:r>
      <w:r w:rsidR="003F4527">
        <w:rPr>
          <w:rFonts w:asciiTheme="majorHAnsi" w:eastAsia="Times New Roman" w:hAnsiTheme="majorHAnsi" w:cstheme="majorHAnsi"/>
          <w:sz w:val="24"/>
        </w:rPr>
        <w:t xml:space="preserve">školy, </w:t>
      </w:r>
      <w:r w:rsidRPr="00B474F8">
        <w:rPr>
          <w:rFonts w:asciiTheme="majorHAnsi" w:eastAsia="Times New Roman" w:hAnsiTheme="majorHAnsi" w:cstheme="majorHAnsi"/>
          <w:sz w:val="24"/>
        </w:rPr>
        <w:t>před jednání</w:t>
      </w:r>
      <w:r w:rsidR="003F4527">
        <w:rPr>
          <w:rFonts w:asciiTheme="majorHAnsi" w:eastAsia="Times New Roman" w:hAnsiTheme="majorHAnsi" w:cstheme="majorHAnsi"/>
          <w:sz w:val="24"/>
        </w:rPr>
        <w:t>m pedagogické rady</w:t>
      </w:r>
      <w:r w:rsidRPr="00B474F8">
        <w:rPr>
          <w:rFonts w:asciiTheme="majorHAnsi" w:eastAsia="Times New Roman" w:hAnsiTheme="majorHAnsi" w:cstheme="majorHAnsi"/>
          <w:sz w:val="24"/>
        </w:rPr>
        <w:t>, zapíší učitelé příslušných předmětů číslicí výsledky celkové klasifikace do školní matriky</w:t>
      </w:r>
      <w:r w:rsidR="003F4527">
        <w:rPr>
          <w:rFonts w:asciiTheme="majorHAnsi" w:eastAsia="Times New Roman" w:hAnsiTheme="majorHAnsi" w:cstheme="majorHAnsi"/>
          <w:sz w:val="24"/>
        </w:rPr>
        <w:t xml:space="preserve"> ve školním informačním systému EDOOKIT</w:t>
      </w:r>
      <w:r w:rsidRPr="00B474F8">
        <w:rPr>
          <w:rFonts w:asciiTheme="majorHAnsi" w:eastAsia="Times New Roman" w:hAnsiTheme="majorHAnsi" w:cstheme="majorHAnsi"/>
          <w:sz w:val="24"/>
        </w:rPr>
        <w:t xml:space="preserve"> a připraví návrhy na umožnění opravných zkoušek, na klasifikaci v náhradním termínu. U žáků, jež jsou hodnoceni slovně, se výsledek celkové klasifikace zapíše slovně.</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Verdana" w:hAnsiTheme="majorHAnsi" w:cstheme="majorHAnsi"/>
          <w:sz w:val="20"/>
        </w:rPr>
        <w:t xml:space="preserve">l) </w:t>
      </w:r>
      <w:r w:rsidRPr="00B474F8">
        <w:rPr>
          <w:rFonts w:asciiTheme="majorHAnsi" w:eastAsia="Times New Roman" w:hAnsiTheme="majorHAnsi" w:cstheme="majorHAnsi"/>
          <w:sz w:val="24"/>
        </w:rPr>
        <w:t>Do vyššího ročníku postoupí žák, který na konci druhého pololetí prospěl ze všech povinných předmětů stanovených školním vzdělávacím programem. Do vyššího ročníku postoupí i žák 1. stupně základní školy, který již v rámci prvního stupně opakoval ročník, a žák druhého stupně základní školy, který již v rámci 2. stupně opakoval ročník, a to bez ohledu na prospěch tohoto žáka.</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m) Nelze-li žáka hodnotit na konci prvního pololetí, určí ředitel školy pro jeho hodnocení náhradní termín, a to tak, aby hodnocení za první pololetí bylo provedeno nejpozději do dvou měsíců po skončení prvního pololetí. Není-li možné hodnotit ani v náhradním termínu, žák se za první pololetí nehodnotí.</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n) Nelze-li žáka hodnotit na konci druhého pololetí, určí ředitel školy pro jeho hodnocení náhradní termín, a to tak, aby hodnocení za druhé pololetí bylo provedeno nejpozději do konce září následujícího školního roku. V období měsíce září do doby hodnocení navštěvuje žák nejbližší vyšší ročník, popřípadě znovu devátý ročník.</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o) Má-li zákonný zástupce žáka pochybnosti o správnosti hodnocení na konci prvního nebo druhého pololetí, může do 3 pracovních dnů ode dne, kdy se o hodnocení prokazatelně dozvěděl, nejpozději však do 3 pracovních dnů od vydání vysvědčení, požádat ředitele školy o komisionální přezkoušení žáka; je-li vyučujícím žáka v daném předmětu ředitel školy, krajský úřad. Komisionální přezkoušení se koná nejpozději do 14 dnů od doručení žádosti nebo v termínu dohodnutém se zákonným zástupcem žáka.</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p) Žák, který plní povinnou školní docházku, opakuje ročník, pokud na konci druhého pololetí neprospěl nebo nemohl být hodnocen. To neplatí o žákovi, který na daném stupni základní školy již jednou ročník opakoval; tomuto žákovi může ředitel školy na žádost jeho zákonného zástupce povolit opakování ročníku pouze z vážných zdravotních důvodů.</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q) Ředitel školy může žákovi, který splnil povinnou školní docházku a na konci druhého pololetí neprospěl nebo nemohl být hodnocen, povolit na žádost jeho zákonného zástupce opakování ročníku po posouzení jeho dosavadních studijních výsledků a důvodů uvedených v žádosti.</w:t>
      </w:r>
    </w:p>
    <w:p w:rsidR="00852676" w:rsidRPr="00B474F8" w:rsidRDefault="00852676">
      <w:pPr>
        <w:suppressAutoHyphens/>
        <w:spacing w:after="0" w:line="240" w:lineRule="auto"/>
        <w:rPr>
          <w:rFonts w:asciiTheme="majorHAnsi" w:eastAsia="Times New Roman" w:hAnsiTheme="majorHAnsi" w:cstheme="majorHAnsi"/>
          <w:b/>
          <w:i/>
          <w:sz w:val="24"/>
        </w:rPr>
      </w:pPr>
    </w:p>
    <w:p w:rsidR="003F4527" w:rsidRDefault="003F4527">
      <w:pPr>
        <w:suppressAutoHyphens/>
        <w:spacing w:after="0" w:line="240" w:lineRule="auto"/>
        <w:rPr>
          <w:rFonts w:asciiTheme="majorHAnsi" w:eastAsia="Times New Roman" w:hAnsiTheme="majorHAnsi" w:cstheme="majorHAnsi"/>
          <w:b/>
          <w:sz w:val="24"/>
        </w:rPr>
      </w:pPr>
    </w:p>
    <w:p w:rsidR="003F4527" w:rsidRDefault="003F4527">
      <w:pPr>
        <w:suppressAutoHyphens/>
        <w:spacing w:after="0" w:line="240" w:lineRule="auto"/>
        <w:rPr>
          <w:rFonts w:asciiTheme="majorHAnsi" w:eastAsia="Times New Roman" w:hAnsiTheme="majorHAnsi" w:cstheme="majorHAnsi"/>
          <w:b/>
          <w:sz w:val="24"/>
        </w:rPr>
      </w:pPr>
    </w:p>
    <w:p w:rsidR="005B1639" w:rsidRDefault="005B1639">
      <w:pPr>
        <w:suppressAutoHyphens/>
        <w:spacing w:after="0" w:line="240" w:lineRule="auto"/>
        <w:rPr>
          <w:rFonts w:asciiTheme="majorHAnsi" w:eastAsia="Times New Roman" w:hAnsiTheme="majorHAnsi" w:cstheme="majorHAnsi"/>
          <w:b/>
          <w:sz w:val="24"/>
        </w:rPr>
      </w:pPr>
    </w:p>
    <w:p w:rsidR="005B1639" w:rsidRDefault="005B1639">
      <w:pPr>
        <w:suppressAutoHyphens/>
        <w:spacing w:after="0" w:line="240" w:lineRule="auto"/>
        <w:rPr>
          <w:rFonts w:asciiTheme="majorHAnsi" w:eastAsia="Times New Roman" w:hAnsiTheme="majorHAnsi" w:cstheme="majorHAnsi"/>
          <w:b/>
          <w:sz w:val="24"/>
        </w:rPr>
      </w:pPr>
    </w:p>
    <w:p w:rsidR="00852676" w:rsidRPr="00B474F8" w:rsidRDefault="00011A2B">
      <w:pPr>
        <w:suppressAutoHyphens/>
        <w:spacing w:after="0" w:line="240" w:lineRule="auto"/>
        <w:rPr>
          <w:rFonts w:asciiTheme="majorHAnsi" w:eastAsia="Times New Roman" w:hAnsiTheme="majorHAnsi" w:cstheme="majorHAnsi"/>
          <w:b/>
          <w:sz w:val="24"/>
        </w:rPr>
      </w:pPr>
      <w:r w:rsidRPr="00B474F8">
        <w:rPr>
          <w:rFonts w:asciiTheme="majorHAnsi" w:eastAsia="Times New Roman" w:hAnsiTheme="majorHAnsi" w:cstheme="majorHAnsi"/>
          <w:b/>
          <w:sz w:val="24"/>
        </w:rPr>
        <w:lastRenderedPageBreak/>
        <w:t>Zásady pro hodnocení chování ve škole</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a) Klasifikaci chování žáků navrhuje třídní učitel po projednání s učiteli, kteří ve třídě vyučují, a s ostatními učiteli a rozhoduje o ní ředitel po projednání v pedagogické radě. </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b) Kritériem pro klasifikaci chování je dodržování pravidel slušného chování a dodržování školního řádu během klasifikačního období.</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c) Při klasifikaci chování se přihlíží k věku, morální a rozumové vyspělosti žáka; k uděleným opatřením k posílení kázně se přihlíží pouze tehdy, jestliže tato opatření byla neúčinná.</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d) Škola hodnotí a klasifikuje žáky za jejich chování ve škole a při akcích organizovaných školou. Všechny projevy porušování norem chování, agresivity (včetně verbálních forem), netolerance či xenofobie je povinen řešit okamžitě ten pedagogický pracovník, který je projevu přítomen (popř. vykonává dozor).</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V co nejkratší době informuje třídního učitele a v případě závažnějších přestupků ředitele školy.</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e) Nedostatky v chování žáků se projednávají v pedagogické radě.</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f) Zákonní zástupci žáka jsou o chování žáka informování třídním učitelem a učiteli jednotlivých předmětů:</w:t>
      </w:r>
    </w:p>
    <w:p w:rsidR="00623F4F"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 </w:t>
      </w:r>
      <w:r w:rsidRPr="00623F4F">
        <w:rPr>
          <w:rFonts w:asciiTheme="majorHAnsi" w:eastAsia="Times New Roman" w:hAnsiTheme="majorHAnsi" w:cstheme="majorHAnsi"/>
          <w:sz w:val="24"/>
          <w:szCs w:val="24"/>
        </w:rPr>
        <w:t xml:space="preserve">průběžně </w:t>
      </w:r>
      <w:r w:rsidR="00623F4F" w:rsidRPr="00623F4F">
        <w:rPr>
          <w:rFonts w:ascii="Calibri Light" w:hAnsi="Calibri Light" w:cs="Calibri Light"/>
          <w:sz w:val="24"/>
          <w:szCs w:val="24"/>
          <w:shd w:val="clear" w:color="auto" w:fill="FFFFFF"/>
        </w:rPr>
        <w:t>prostřednictvím školního informačního systému EDOOKIT</w:t>
      </w:r>
      <w:r w:rsidR="00623F4F" w:rsidRPr="00623F4F">
        <w:rPr>
          <w:rFonts w:asciiTheme="majorHAnsi" w:eastAsia="Times New Roman" w:hAnsiTheme="majorHAnsi" w:cstheme="majorHAnsi"/>
          <w:sz w:val="24"/>
        </w:rPr>
        <w:t xml:space="preserve"> </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 okamžitě </w:t>
      </w:r>
      <w:r w:rsidR="00623F4F" w:rsidRPr="00623F4F">
        <w:rPr>
          <w:rFonts w:ascii="Calibri Light" w:hAnsi="Calibri Light" w:cs="Calibri Light"/>
          <w:sz w:val="24"/>
          <w:szCs w:val="24"/>
          <w:shd w:val="clear" w:color="auto" w:fill="FFFFFF"/>
        </w:rPr>
        <w:t>prostřednictvím školního informačního systému EDOOKIT</w:t>
      </w:r>
      <w:r w:rsidR="00623F4F" w:rsidRPr="00623F4F">
        <w:rPr>
          <w:rFonts w:asciiTheme="majorHAnsi" w:eastAsia="Times New Roman" w:hAnsiTheme="majorHAnsi" w:cstheme="majorHAnsi"/>
          <w:sz w:val="24"/>
        </w:rPr>
        <w:t xml:space="preserve"> </w:t>
      </w:r>
      <w:r w:rsidR="00623F4F">
        <w:rPr>
          <w:rFonts w:asciiTheme="majorHAnsi" w:eastAsia="Times New Roman" w:hAnsiTheme="majorHAnsi" w:cstheme="majorHAnsi"/>
          <w:sz w:val="24"/>
        </w:rPr>
        <w:t>v případ</w:t>
      </w:r>
      <w:r w:rsidRPr="00B474F8">
        <w:rPr>
          <w:rFonts w:asciiTheme="majorHAnsi" w:eastAsia="Times New Roman" w:hAnsiTheme="majorHAnsi" w:cstheme="majorHAnsi"/>
          <w:sz w:val="24"/>
        </w:rPr>
        <w:t>ě mimořádného porušení školního řádu.</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b/>
          <w:sz w:val="24"/>
        </w:rPr>
      </w:pPr>
      <w:r w:rsidRPr="00B474F8">
        <w:rPr>
          <w:rFonts w:asciiTheme="majorHAnsi" w:eastAsia="Times New Roman" w:hAnsiTheme="majorHAnsi" w:cstheme="majorHAnsi"/>
          <w:b/>
          <w:sz w:val="24"/>
        </w:rPr>
        <w:t xml:space="preserve">Výchovná opatření podle § 17 vyhlášky </w:t>
      </w:r>
      <w:r w:rsidRPr="00B474F8">
        <w:rPr>
          <w:rFonts w:asciiTheme="majorHAnsi" w:eastAsia="Arial" w:hAnsiTheme="majorHAnsi" w:cstheme="majorHAnsi"/>
          <w:b/>
          <w:sz w:val="24"/>
        </w:rPr>
        <w:t>č</w:t>
      </w:r>
      <w:r w:rsidRPr="00B474F8">
        <w:rPr>
          <w:rFonts w:asciiTheme="majorHAnsi" w:eastAsia="Times New Roman" w:hAnsiTheme="majorHAnsi" w:cstheme="majorHAnsi"/>
          <w:b/>
          <w:sz w:val="24"/>
        </w:rPr>
        <w:t>. 48/2005 Sb., o základním vzdělávání a některých náležitostech plnění povinné školní docházky</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a) V souladu s ustanovením § 31 odst. 1) zákona č. 561/2004 Sb. (školský zákon) výchovnými opatřeními jsou pochvaly nebo jiná ocenění a kázeňská opatření. Pochvaly, jiná ocenění a další kázeňská opatření může udělit či uložit ředitel školy nebo třídní učitel.</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b) Ředitel školy může na základě vlastního rozhodnutí nebo na základě podnětu jiné právnické či fyzické osoby žákovi po projednání v pedagogické radě udělit pochvalu nebo jiné ocenění za mimořádný projev lidskosti, občanské nebo školní iniciativy, záslužný nebo statečný čin nebo za dlouhodobou úspěšnou práci.</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c) Pochvaly a ocenění ředitele školy:</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pochvala ředitele školy - ředitel může žákovi na návrh školské rady, obce či krajského úřadu po projednání v pedagogické radě udělit za mimořádný projev humánnosti, občanské a školské iniciativy, za vysoce záslužný čin, za dlouhodobou úspěšnou práci spojenou s reprezentací školy pochvalu ředitele školy,</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d) Ředitel školy neprodleně oznámí udělení pochvaly a jiného ocenění a jeho důvody prokazatelným způsobem žákovi a jeho zákonnému zástupci.</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e) Udělení pochvaly a jiného ocenění se zaznamená do dokumentace školy. Udělení pochvaly a jiného ocenění se zaznamená na vysvědčení za pololetí, v němž bylo uděleno.</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f) Pochvaly a ocenění třídního učitele: (pochvalný list)</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pochvala třídního učitele - třídní učitel může na základě vlastního rozhodnutí nebo na základě podnětu ostatních vyučujících žákovi po projednání s ředitelem školy udělit pochvalu třídního učitele za výrazný projev školní iniciativy nebo za déletrvající úspěšnou práci.</w:t>
      </w:r>
    </w:p>
    <w:p w:rsidR="00623F4F"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g) Třídní učitel neprodleně oznámí udělení pochvaly a jiného ocenění a jeho důvody prokazatelným způsobem žákovi a jeho zákonnému zástupci. Udělení pochvaly se zaznamená do dokumentace školy. </w:t>
      </w:r>
    </w:p>
    <w:p w:rsidR="00852676" w:rsidRPr="00E57736" w:rsidRDefault="00011A2B">
      <w:pPr>
        <w:suppressAutoHyphens/>
        <w:spacing w:after="0" w:line="240" w:lineRule="auto"/>
        <w:rPr>
          <w:rFonts w:asciiTheme="majorHAnsi" w:eastAsia="Times New Roman" w:hAnsiTheme="majorHAnsi" w:cstheme="majorHAnsi"/>
          <w:sz w:val="24"/>
        </w:rPr>
      </w:pPr>
      <w:r w:rsidRPr="00E57736">
        <w:rPr>
          <w:rFonts w:asciiTheme="majorHAnsi" w:eastAsia="Times New Roman" w:hAnsiTheme="majorHAnsi" w:cstheme="majorHAnsi"/>
          <w:sz w:val="24"/>
        </w:rPr>
        <w:t>h) Při porušení povinností stanovených školním řádem může být podle závažnosti</w:t>
      </w:r>
    </w:p>
    <w:p w:rsidR="00852676" w:rsidRPr="00E57736" w:rsidRDefault="00011A2B">
      <w:pPr>
        <w:suppressAutoHyphens/>
        <w:spacing w:after="0" w:line="240" w:lineRule="auto"/>
        <w:rPr>
          <w:rFonts w:asciiTheme="majorHAnsi" w:eastAsia="Times New Roman" w:hAnsiTheme="majorHAnsi" w:cstheme="majorHAnsi"/>
          <w:sz w:val="24"/>
        </w:rPr>
      </w:pPr>
      <w:r w:rsidRPr="00E57736">
        <w:rPr>
          <w:rFonts w:asciiTheme="majorHAnsi" w:eastAsia="Times New Roman" w:hAnsiTheme="majorHAnsi" w:cstheme="majorHAnsi"/>
          <w:sz w:val="24"/>
        </w:rPr>
        <w:t>tohoto porušení žákovi uloženo kázeňské opatření:</w:t>
      </w:r>
    </w:p>
    <w:p w:rsidR="00852676" w:rsidRPr="00E57736" w:rsidRDefault="00011A2B">
      <w:pPr>
        <w:suppressAutoHyphens/>
        <w:spacing w:after="0" w:line="240" w:lineRule="auto"/>
        <w:rPr>
          <w:rFonts w:asciiTheme="majorHAnsi" w:eastAsia="Times New Roman" w:hAnsiTheme="majorHAnsi" w:cstheme="majorHAnsi"/>
          <w:sz w:val="24"/>
        </w:rPr>
      </w:pPr>
      <w:r w:rsidRPr="00E57736">
        <w:rPr>
          <w:rFonts w:asciiTheme="majorHAnsi" w:eastAsia="Times New Roman" w:hAnsiTheme="majorHAnsi" w:cstheme="majorHAnsi"/>
          <w:sz w:val="24"/>
        </w:rPr>
        <w:lastRenderedPageBreak/>
        <w:t xml:space="preserve">- napomenutí třídního učitele - ukládá třídní učitel bezprostředně po přestupku, kterého se žák dopustí, za 1 neomluvenou hodinu.  O udělení napomenutí uvědomí třídní učitel prokazatelně rodiče - dopisem, </w:t>
      </w:r>
      <w:r w:rsidR="00B65FFC" w:rsidRPr="00E57736">
        <w:rPr>
          <w:rFonts w:asciiTheme="majorHAnsi" w:eastAsia="Times New Roman" w:hAnsiTheme="majorHAnsi" w:cstheme="majorHAnsi"/>
          <w:sz w:val="24"/>
        </w:rPr>
        <w:t xml:space="preserve">zprávou prostřednictvím školního informačního systému EDOOKIT, </w:t>
      </w:r>
      <w:r w:rsidRPr="00E57736">
        <w:rPr>
          <w:rFonts w:asciiTheme="majorHAnsi" w:eastAsia="Times New Roman" w:hAnsiTheme="majorHAnsi" w:cstheme="majorHAnsi"/>
          <w:sz w:val="24"/>
        </w:rPr>
        <w:t>ústní informací na pravidelných konzultačních dnech a třídních schůzkách,</w:t>
      </w:r>
    </w:p>
    <w:p w:rsidR="00852676" w:rsidRPr="00E57736" w:rsidRDefault="00011A2B">
      <w:pPr>
        <w:suppressAutoHyphens/>
        <w:spacing w:after="0" w:line="240" w:lineRule="auto"/>
        <w:rPr>
          <w:rFonts w:asciiTheme="majorHAnsi" w:eastAsia="Times New Roman" w:hAnsiTheme="majorHAnsi" w:cstheme="majorHAnsi"/>
          <w:sz w:val="24"/>
        </w:rPr>
      </w:pPr>
      <w:r w:rsidRPr="00E57736">
        <w:rPr>
          <w:rFonts w:asciiTheme="majorHAnsi" w:eastAsia="Times New Roman" w:hAnsiTheme="majorHAnsi" w:cstheme="majorHAnsi"/>
          <w:sz w:val="24"/>
        </w:rPr>
        <w:t>- důtka třídního učitele – ukládá ji třídní učitel po projednání a se souhlasem ředitele školy za závažnější či opakované porušení školního řádu, norem slušnosti, má-li žák 3 neomluvené hodiny. Důtka třídního učitele se uděluje před kolektivem třídy,</w:t>
      </w:r>
      <w:r w:rsidR="00B65FFC" w:rsidRPr="00E57736">
        <w:rPr>
          <w:rFonts w:asciiTheme="majorHAnsi" w:eastAsia="Times New Roman" w:hAnsiTheme="majorHAnsi" w:cstheme="majorHAnsi"/>
          <w:sz w:val="24"/>
        </w:rPr>
        <w:t xml:space="preserve"> třídní učitel prokazatelně rodiče - dopisem, zprávou prostřednictvím školního informačního systému EDOOKIT, ústní informací na pravidelných konzultačních dnech a třídních schůzkách</w:t>
      </w:r>
    </w:p>
    <w:p w:rsidR="00852676" w:rsidRPr="00E57736" w:rsidRDefault="00011A2B">
      <w:pPr>
        <w:suppressAutoHyphens/>
        <w:spacing w:after="0" w:line="240" w:lineRule="auto"/>
        <w:rPr>
          <w:rFonts w:asciiTheme="majorHAnsi" w:eastAsia="Times New Roman" w:hAnsiTheme="majorHAnsi" w:cstheme="majorHAnsi"/>
          <w:sz w:val="24"/>
        </w:rPr>
      </w:pPr>
      <w:r w:rsidRPr="00E57736">
        <w:rPr>
          <w:rFonts w:asciiTheme="majorHAnsi" w:eastAsia="Times New Roman" w:hAnsiTheme="majorHAnsi" w:cstheme="majorHAnsi"/>
          <w:sz w:val="24"/>
        </w:rPr>
        <w:t>- důtka ředitele školy - ukládá ji ředitel školy po projednání v pedagogické radě za vážná porušení školního řádu, zvláště za porušování norem slušnosti, za 6 neomluvených hodin, za agresivitu vůči spolužákům i dospělým a další závažná provinění. Zvláště hrubé slovní a úmyslné fyzické útoky žáka vůči pracovníkům školy se vždy považují za závažné zaviněné porušení školního řádu a jsou postihovány tímto opatřením s následným dopadem na hodnocení chování za klasifikační období.</w:t>
      </w:r>
      <w:r w:rsidR="00B65FFC" w:rsidRPr="00E57736">
        <w:rPr>
          <w:rFonts w:asciiTheme="majorHAnsi" w:eastAsia="Times New Roman" w:hAnsiTheme="majorHAnsi" w:cstheme="majorHAnsi"/>
          <w:sz w:val="24"/>
        </w:rPr>
        <w:t xml:space="preserve"> </w:t>
      </w:r>
    </w:p>
    <w:p w:rsidR="00852676" w:rsidRPr="00E57736" w:rsidRDefault="00011A2B">
      <w:pPr>
        <w:suppressAutoHyphens/>
        <w:spacing w:after="0" w:line="240" w:lineRule="auto"/>
        <w:rPr>
          <w:rFonts w:asciiTheme="majorHAnsi" w:eastAsia="Times New Roman" w:hAnsiTheme="majorHAnsi" w:cstheme="majorHAnsi"/>
          <w:sz w:val="24"/>
        </w:rPr>
      </w:pPr>
      <w:r w:rsidRPr="00E57736">
        <w:rPr>
          <w:rFonts w:asciiTheme="majorHAnsi" w:eastAsia="Times New Roman" w:hAnsiTheme="majorHAnsi" w:cstheme="majorHAnsi"/>
          <w:sz w:val="24"/>
        </w:rPr>
        <w:t>i) Ředitel školy nebo třídní učitel neprodleně oznámí uložení napomenutí nebo důtky a jeho důvody prokazatelným způsobem žákovi a jeho zákonnému zástupci</w:t>
      </w:r>
      <w:r w:rsidR="00B65FFC" w:rsidRPr="00E57736">
        <w:rPr>
          <w:rFonts w:asciiTheme="majorHAnsi" w:eastAsia="Times New Roman" w:hAnsiTheme="majorHAnsi" w:cstheme="majorHAnsi"/>
          <w:sz w:val="24"/>
        </w:rPr>
        <w:t xml:space="preserve"> - dopisem, zprávou prostřednictvím školního informačního systému EDOOKIT, ústní informací na pravidelných konzultačních dnech a třídních schůzkách. </w:t>
      </w:r>
      <w:r w:rsidRPr="00E57736">
        <w:rPr>
          <w:rFonts w:asciiTheme="majorHAnsi" w:eastAsia="Times New Roman" w:hAnsiTheme="majorHAnsi" w:cstheme="majorHAnsi"/>
          <w:sz w:val="24"/>
        </w:rPr>
        <w:t>Uložení napomenutí nebo důtky se zaznamená do dokumentace školy.</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b/>
          <w:sz w:val="28"/>
        </w:rPr>
      </w:pPr>
      <w:r w:rsidRPr="00B474F8">
        <w:rPr>
          <w:rFonts w:asciiTheme="majorHAnsi" w:eastAsia="Times New Roman" w:hAnsiTheme="majorHAnsi" w:cstheme="majorHAnsi"/>
          <w:b/>
          <w:sz w:val="28"/>
        </w:rPr>
        <w:t>Zásady a pravidla pro sebehodnocení žáků</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a) Sebehodnocení je důležitou součástí hodnocení žáků. Kromě forem hodnocení práce žáků ze strany pedagogických pracovníků mají žáci možnost používat také formy sebehodnocení. Škola jim pro tyto formy vytváří odpovídající podmínky.</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Tím je zajišťována také zpětná vazba objektivity hodnocení ze strany školy jako vzdělávací instituce.</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b) Škola může nabídnout vedle možnosti srovnávacích objektivizovaných testů (SCIO, KALIBRO, CERMAT,…), které jsou jednoznačně formami vnější srovnávací evaluace, také možnost využívání softwarových produktů, které umožní bez jakéhokoli zásahu pedagoga ověření stupně dosažených znalostí, dovedností,…</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c) Sebehodnocením se posiluje sebeúcta a sebevědomí žáků.</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d) Chybu je potřeba chápat jako přirozenou věc v procesu učení a jako důležitý prostředek učení.</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e) Při sebehodnocení se žák snaží popsat:</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co se mu daří,</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co mu ještě nejde.</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jak bude pokračovat dál.</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f) Žáka vedeme k tomu, aby byl schopen posoudit úroveň následujících</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kompetencí:</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schopnost přímé aplikace získaných kompetencí v praxi,</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schopnost orientovat se v daném problému s využitím získaných vědomostí, znalostí, dovedností,</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schopnost žáka prosadit se v třídním kolektivu při řešení týmového úkolu,</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lastRenderedPageBreak/>
        <w:t>- schopnost samostatné prezentace svých znalostí formou otevřených mluvních cvičení, psaných textů ve formě úvah, zamyšlení se,…</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schopnost výběru – pochopení významu jednotlivých částí rozsáhlejších testovacích souborů, selekce nepodstatných částí a schopnost řešení dominantních část úloh,</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schopnost změny své sociální role v kolektivu vrstevníků,</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schopnost využívání mezipředmětových vazeb,</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schopnost aplikovat etické principy v praxi,</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schopnost pochopení rovnováhy práv a povinností,</w:t>
      </w:r>
    </w:p>
    <w:p w:rsidR="00860277" w:rsidRPr="00E57736"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pochopení své role v kolektivu.</w:t>
      </w:r>
    </w:p>
    <w:p w:rsidR="00860277" w:rsidRPr="00B474F8" w:rsidRDefault="00860277">
      <w:pPr>
        <w:suppressAutoHyphens/>
        <w:spacing w:after="0" w:line="240" w:lineRule="auto"/>
        <w:rPr>
          <w:rFonts w:asciiTheme="majorHAnsi" w:eastAsia="Times New Roman" w:hAnsiTheme="majorHAnsi" w:cstheme="majorHAnsi"/>
          <w:b/>
          <w:sz w:val="28"/>
        </w:rPr>
      </w:pPr>
    </w:p>
    <w:p w:rsidR="00860277" w:rsidRPr="00B474F8" w:rsidRDefault="00860277">
      <w:pPr>
        <w:suppressAutoHyphens/>
        <w:spacing w:after="0" w:line="240" w:lineRule="auto"/>
        <w:rPr>
          <w:rFonts w:asciiTheme="majorHAnsi" w:eastAsia="Times New Roman" w:hAnsiTheme="majorHAnsi" w:cstheme="majorHAnsi"/>
          <w:b/>
          <w:sz w:val="28"/>
        </w:rPr>
      </w:pPr>
    </w:p>
    <w:p w:rsidR="00852676" w:rsidRPr="00B474F8" w:rsidRDefault="00011A2B">
      <w:pPr>
        <w:suppressAutoHyphens/>
        <w:spacing w:after="0" w:line="240" w:lineRule="auto"/>
        <w:rPr>
          <w:rFonts w:asciiTheme="majorHAnsi" w:eastAsia="Times New Roman" w:hAnsiTheme="majorHAnsi" w:cstheme="majorHAnsi"/>
          <w:b/>
          <w:sz w:val="28"/>
        </w:rPr>
      </w:pPr>
      <w:r w:rsidRPr="00B474F8">
        <w:rPr>
          <w:rFonts w:asciiTheme="majorHAnsi" w:eastAsia="Times New Roman" w:hAnsiTheme="majorHAnsi" w:cstheme="majorHAnsi"/>
          <w:b/>
          <w:sz w:val="28"/>
        </w:rPr>
        <w:t>Stupně</w:t>
      </w:r>
      <w:r w:rsidRPr="00B474F8">
        <w:rPr>
          <w:rFonts w:asciiTheme="majorHAnsi" w:eastAsia="Arial" w:hAnsiTheme="majorHAnsi" w:cstheme="majorHAnsi"/>
          <w:b/>
          <w:sz w:val="28"/>
        </w:rPr>
        <w:t xml:space="preserve"> </w:t>
      </w:r>
      <w:r w:rsidRPr="00B474F8">
        <w:rPr>
          <w:rFonts w:asciiTheme="majorHAnsi" w:eastAsia="Times New Roman" w:hAnsiTheme="majorHAnsi" w:cstheme="majorHAnsi"/>
          <w:b/>
          <w:sz w:val="28"/>
        </w:rPr>
        <w:t>hodnocení prospěchu a chování v případě použití klasifikace a jejich charakteristika včetně předem stanovených kriterií</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b/>
          <w:sz w:val="24"/>
        </w:rPr>
      </w:pPr>
      <w:r w:rsidRPr="00B474F8">
        <w:rPr>
          <w:rFonts w:asciiTheme="majorHAnsi" w:eastAsia="Times New Roman" w:hAnsiTheme="majorHAnsi" w:cstheme="majorHAnsi"/>
          <w:b/>
          <w:sz w:val="24"/>
        </w:rPr>
        <w:t>Stupně</w:t>
      </w:r>
      <w:r w:rsidRPr="00B474F8">
        <w:rPr>
          <w:rFonts w:asciiTheme="majorHAnsi" w:eastAsia="Arial" w:hAnsiTheme="majorHAnsi" w:cstheme="majorHAnsi"/>
          <w:b/>
          <w:sz w:val="24"/>
        </w:rPr>
        <w:t xml:space="preserve"> </w:t>
      </w:r>
      <w:r w:rsidRPr="00B474F8">
        <w:rPr>
          <w:rFonts w:asciiTheme="majorHAnsi" w:eastAsia="Times New Roman" w:hAnsiTheme="majorHAnsi" w:cstheme="majorHAnsi"/>
          <w:b/>
          <w:sz w:val="24"/>
        </w:rPr>
        <w:t>hodnocení prospěchu</w:t>
      </w:r>
    </w:p>
    <w:p w:rsidR="00852676" w:rsidRPr="00B474F8" w:rsidRDefault="00852676">
      <w:pPr>
        <w:suppressAutoHyphens/>
        <w:spacing w:after="0" w:line="240" w:lineRule="auto"/>
        <w:rPr>
          <w:rFonts w:asciiTheme="majorHAnsi" w:eastAsia="Times New Roman" w:hAnsiTheme="majorHAnsi" w:cstheme="majorHAnsi"/>
          <w:b/>
          <w:sz w:val="24"/>
        </w:rPr>
      </w:pPr>
    </w:p>
    <w:p w:rsidR="00852676" w:rsidRPr="00B474F8" w:rsidRDefault="00011A2B">
      <w:pPr>
        <w:suppressAutoHyphens/>
        <w:spacing w:after="0" w:line="240" w:lineRule="auto"/>
        <w:rPr>
          <w:rFonts w:asciiTheme="majorHAnsi" w:eastAsia="Times New Roman" w:hAnsiTheme="majorHAnsi" w:cstheme="majorHAnsi"/>
          <w:sz w:val="24"/>
          <w:u w:val="single"/>
        </w:rPr>
      </w:pPr>
      <w:r w:rsidRPr="00B474F8">
        <w:rPr>
          <w:rFonts w:asciiTheme="majorHAnsi" w:eastAsia="Times New Roman" w:hAnsiTheme="majorHAnsi" w:cstheme="majorHAnsi"/>
          <w:sz w:val="24"/>
          <w:u w:val="single"/>
        </w:rPr>
        <w:t>Stupně</w:t>
      </w:r>
      <w:r w:rsidRPr="00B474F8">
        <w:rPr>
          <w:rFonts w:asciiTheme="majorHAnsi" w:eastAsia="Arial" w:hAnsiTheme="majorHAnsi" w:cstheme="majorHAnsi"/>
          <w:sz w:val="24"/>
          <w:u w:val="single"/>
        </w:rPr>
        <w:t xml:space="preserve"> </w:t>
      </w:r>
      <w:r w:rsidRPr="00B474F8">
        <w:rPr>
          <w:rFonts w:asciiTheme="majorHAnsi" w:eastAsia="Times New Roman" w:hAnsiTheme="majorHAnsi" w:cstheme="majorHAnsi"/>
          <w:sz w:val="24"/>
          <w:u w:val="single"/>
        </w:rPr>
        <w:t xml:space="preserve">hodnocení prospěchu žáků, kteří se vzdělávají podle vzdělávacího programu Základní škola, </w:t>
      </w:r>
      <w:r w:rsidRPr="00B474F8">
        <w:rPr>
          <w:rFonts w:asciiTheme="majorHAnsi" w:eastAsia="Arial" w:hAnsiTheme="majorHAnsi" w:cstheme="majorHAnsi"/>
          <w:sz w:val="24"/>
          <w:u w:val="single"/>
        </w:rPr>
        <w:t>č</w:t>
      </w:r>
      <w:r w:rsidRPr="00B474F8">
        <w:rPr>
          <w:rFonts w:asciiTheme="majorHAnsi" w:eastAsia="Times New Roman" w:hAnsiTheme="majorHAnsi" w:cstheme="majorHAnsi"/>
          <w:sz w:val="24"/>
          <w:u w:val="single"/>
        </w:rPr>
        <w:t>j. 16 847/96-2:</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a) Výsledky vzdělávání žáka v jednotlivých povinných a nepovinných předmětech stanovených vzdělávacím programem se v případě použití klasifikace hodnotí na vysvědčení stupni prospěchu:</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1 – výborný,</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2 – chvalitebný,</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3 – dobrý,</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4 – dostatečný,</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5 – nedostatečný.</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b) Stupeň</w:t>
      </w:r>
      <w:r w:rsidRPr="00B474F8">
        <w:rPr>
          <w:rFonts w:asciiTheme="majorHAnsi" w:eastAsia="Arial" w:hAnsiTheme="majorHAnsi" w:cstheme="majorHAnsi"/>
          <w:sz w:val="24"/>
        </w:rPr>
        <w:t xml:space="preserve"> </w:t>
      </w:r>
      <w:r w:rsidRPr="00B474F8">
        <w:rPr>
          <w:rFonts w:asciiTheme="majorHAnsi" w:eastAsia="Times New Roman" w:hAnsiTheme="majorHAnsi" w:cstheme="majorHAnsi"/>
          <w:sz w:val="24"/>
        </w:rPr>
        <w:t>1 (výborný)</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Žák ovládá požadované poznatky, fakta, pojmy, definice a zákonitosti uceleně, přesně a úplně a chápe vztahy mezi nimi. Pohotově vykonává požadované intelektuální a motorické činnosti. Samostatně a tvořivě uplatňuje osvojené poznatky a dovednosti při řešení teoretických a praktických úkolů, při výkladu a hodnocení jevů a zákonitostí. Myslí logicky správně, zřetelně se u něho projevuje samostatnost a tvořivost. Jeho ústní a písemný projev je správný, přesný a výstižný. Grafický projev je přesný a estetický. Výsledky jeho činnosti jsou kvalitní, pouze s menšími nedostatky. Je schopen samostatně studovat vhodné texty.</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c) Stupeň</w:t>
      </w:r>
      <w:r w:rsidRPr="00B474F8">
        <w:rPr>
          <w:rFonts w:asciiTheme="majorHAnsi" w:eastAsia="Arial" w:hAnsiTheme="majorHAnsi" w:cstheme="majorHAnsi"/>
          <w:sz w:val="24"/>
        </w:rPr>
        <w:t xml:space="preserve"> </w:t>
      </w:r>
      <w:r w:rsidRPr="00B474F8">
        <w:rPr>
          <w:rFonts w:asciiTheme="majorHAnsi" w:eastAsia="Times New Roman" w:hAnsiTheme="majorHAnsi" w:cstheme="majorHAnsi"/>
          <w:sz w:val="24"/>
        </w:rPr>
        <w:t>2 (chvalitebný)</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Žák ovládá požadované poznatky, fakta, pojmy, definice a zákonitosti v podstatě uceleně, přesně a úplně. Pohotově vykonává požadované intelektuální a motorické činnosti. Samostatně a produktivně nebo podle menších podnětů učitele uplatňuje osvojené poznatky a dovednosti při řešení teoretických a praktických úkolů, při výkladu a hodnocení jevů a zákonitostí. Myslí správně, v jeho myšlení se projevuje logika a tvořivost. Ústní a písemný projev mívá menší nedostatky ve správnosti, přesnosti a výstižnosti. Kvalita výsledků činnosti je zpravidla bez podstatných nedostatků. Grafický projev je estetický, bez větších nepřesností. Je schopen samostatně nebo s menší pomocí studovat vhodné texty.</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d) Stupeň</w:t>
      </w:r>
      <w:r w:rsidRPr="00B474F8">
        <w:rPr>
          <w:rFonts w:asciiTheme="majorHAnsi" w:eastAsia="Arial" w:hAnsiTheme="majorHAnsi" w:cstheme="majorHAnsi"/>
          <w:sz w:val="24"/>
        </w:rPr>
        <w:t xml:space="preserve"> </w:t>
      </w:r>
      <w:r w:rsidRPr="00B474F8">
        <w:rPr>
          <w:rFonts w:asciiTheme="majorHAnsi" w:eastAsia="Times New Roman" w:hAnsiTheme="majorHAnsi" w:cstheme="majorHAnsi"/>
          <w:sz w:val="24"/>
        </w:rPr>
        <w:t>3 (dobrý)</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Žák má v ucelenosti, přesnosti a úplnosti osvojení si požadovaných poznatků, pojmů, definic a zákonitostí nepodstatné mezery. Při vykonávání požadovaných intelektuálních a motorických činností projevuje nedostatky. Podstatnější nepřesnosti a chyby dovede za pomoci učitele </w:t>
      </w:r>
      <w:r w:rsidRPr="00B474F8">
        <w:rPr>
          <w:rFonts w:asciiTheme="majorHAnsi" w:eastAsia="Times New Roman" w:hAnsiTheme="majorHAnsi" w:cstheme="majorHAnsi"/>
          <w:sz w:val="24"/>
        </w:rPr>
        <w:lastRenderedPageBreak/>
        <w:t>korigovat. V uplatňování osvojených poznatků a dovedností při řešení teoretických a praktických úkolů se dopouští chyb. Uplatňuje poznatky a provádí hodnocení jevů a zákonitostí podle podnětů učitele. Jeho myšlení je vcelku správné, ale málo tvořivé, v jeho logice se projevují chyby. V ústním a písemném projevu má nedostatky ve správnosti, přesnosti a výstižnosti. V kvalitě výsledků jeho činnosti se projevují častější nedostatky, grafický projev je méně estetický a má menší nedostatky. Je schopen samostatně studovat podle návodu učitele.</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e) Stupeň</w:t>
      </w:r>
      <w:r w:rsidRPr="00B474F8">
        <w:rPr>
          <w:rFonts w:asciiTheme="majorHAnsi" w:eastAsia="Arial" w:hAnsiTheme="majorHAnsi" w:cstheme="majorHAnsi"/>
          <w:sz w:val="24"/>
        </w:rPr>
        <w:t xml:space="preserve"> </w:t>
      </w:r>
      <w:r w:rsidRPr="00B474F8">
        <w:rPr>
          <w:rFonts w:asciiTheme="majorHAnsi" w:eastAsia="Times New Roman" w:hAnsiTheme="majorHAnsi" w:cstheme="majorHAnsi"/>
          <w:sz w:val="24"/>
        </w:rPr>
        <w:t>4 (dostate</w:t>
      </w:r>
      <w:r w:rsidRPr="00B474F8">
        <w:rPr>
          <w:rFonts w:asciiTheme="majorHAnsi" w:eastAsia="Arial" w:hAnsiTheme="majorHAnsi" w:cstheme="majorHAnsi"/>
          <w:sz w:val="24"/>
        </w:rPr>
        <w:t>č</w:t>
      </w:r>
      <w:r w:rsidRPr="00B474F8">
        <w:rPr>
          <w:rFonts w:asciiTheme="majorHAnsi" w:eastAsia="Times New Roman" w:hAnsiTheme="majorHAnsi" w:cstheme="majorHAnsi"/>
          <w:sz w:val="24"/>
        </w:rPr>
        <w:t>ný)</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Žák má v ucelenosti, přesnosti a úplnosti osvojení si požadovaných poznatků závažné mezery. Při provádění požadovaných intelektuálních a motorických činností je málo pohotový a má větší nedostatky. V uplatňování osvojených poznatků a dovedností při řešení teoretických a praktických úkolů se vyskytují závažné chyby. Při využívání poznatků pro výklad a hodnocení jevů je nesamostatný. V logice myšlení se vyskytují závažné chyby, myšlení není tvořivé.</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Jeho ústní a písemný projev má vážné nedostatky ve správnosti, přesnosti a výstižnosti. V kvalitě výsledků jeho činnosti a v grafickém projevu se projevují nedostatky, grafický projev je málo estetický. Závažné nedostatky a chyby dovede žák s pomocí učitele opravit. Při samostatném studiu má velké těžkosti.</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f) Stupeň</w:t>
      </w:r>
      <w:r w:rsidRPr="00B474F8">
        <w:rPr>
          <w:rFonts w:asciiTheme="majorHAnsi" w:eastAsia="Arial" w:hAnsiTheme="majorHAnsi" w:cstheme="majorHAnsi"/>
          <w:sz w:val="24"/>
        </w:rPr>
        <w:t xml:space="preserve"> </w:t>
      </w:r>
      <w:r w:rsidRPr="00B474F8">
        <w:rPr>
          <w:rFonts w:asciiTheme="majorHAnsi" w:eastAsia="Times New Roman" w:hAnsiTheme="majorHAnsi" w:cstheme="majorHAnsi"/>
          <w:sz w:val="24"/>
        </w:rPr>
        <w:t>5 (nedostate</w:t>
      </w:r>
      <w:r w:rsidRPr="00B474F8">
        <w:rPr>
          <w:rFonts w:asciiTheme="majorHAnsi" w:eastAsia="Arial" w:hAnsiTheme="majorHAnsi" w:cstheme="majorHAnsi"/>
          <w:sz w:val="24"/>
        </w:rPr>
        <w:t>č</w:t>
      </w:r>
      <w:r w:rsidRPr="00B474F8">
        <w:rPr>
          <w:rFonts w:asciiTheme="majorHAnsi" w:eastAsia="Times New Roman" w:hAnsiTheme="majorHAnsi" w:cstheme="majorHAnsi"/>
          <w:sz w:val="24"/>
        </w:rPr>
        <w:t>ný)</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Žák si požadované poznatky neosvojil uceleně, přesně a úplně, má v nich závažné a značné mezery. Jeho dovednost vykonávat požadované intelektuální a motorické činnosti má velmi podstatné nedostatky. V uplatňování osvojených vědomostí a dovedností při řešení teoretických a praktických úkolů se vyskytují velmi závažné chyby. Při výkladu a hodnocení jevů a zákonitostí nedovede své vědomosti uplatnit ani s pomocí učitele. Neprojevuje samostatnost v myšlení, vyskytují se u něho časté logické nedostatky. V ústním a písemném projevu má závažné nedostatky ve správnosti, přesnosti a výstižnosti. Kvalita výsledků jeho činnosti a grafický projev mají vážné nedostatky. Závažné chyby a nedostatky není schopen opravit ani s pomocí učitele. Nedovede samostatně studovat. </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Úroveň jeho vědomostí není předpokladem pro práci ve vyšším ročníku.</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u w:val="single"/>
        </w:rPr>
      </w:pPr>
      <w:r w:rsidRPr="00B474F8">
        <w:rPr>
          <w:rFonts w:asciiTheme="majorHAnsi" w:eastAsia="Times New Roman" w:hAnsiTheme="majorHAnsi" w:cstheme="majorHAnsi"/>
          <w:sz w:val="24"/>
          <w:u w:val="single"/>
        </w:rPr>
        <w:t>Stupně</w:t>
      </w:r>
      <w:r w:rsidRPr="00B474F8">
        <w:rPr>
          <w:rFonts w:asciiTheme="majorHAnsi" w:eastAsia="Arial" w:hAnsiTheme="majorHAnsi" w:cstheme="majorHAnsi"/>
          <w:sz w:val="24"/>
          <w:u w:val="single"/>
        </w:rPr>
        <w:t xml:space="preserve"> </w:t>
      </w:r>
      <w:r w:rsidRPr="00B474F8">
        <w:rPr>
          <w:rFonts w:asciiTheme="majorHAnsi" w:eastAsia="Times New Roman" w:hAnsiTheme="majorHAnsi" w:cstheme="majorHAnsi"/>
          <w:sz w:val="24"/>
          <w:u w:val="single"/>
        </w:rPr>
        <w:t xml:space="preserve">hodnocení prospěchu žáků, kteří se vzdělávají podle Školního vzdělávacího programu pro základní vzdělávání: </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Pro potřeby klasifikace se předměty dělí do tří skupin:</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předměty s převahou teoretického zaměření,</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předměty s převahou praktických činností,</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předměty s převahou výchovného zaměření.</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b/>
          <w:sz w:val="24"/>
        </w:rPr>
      </w:pPr>
      <w:r w:rsidRPr="00B474F8">
        <w:rPr>
          <w:rFonts w:asciiTheme="majorHAnsi" w:eastAsia="Times New Roman" w:hAnsiTheme="majorHAnsi" w:cstheme="majorHAnsi"/>
          <w:b/>
          <w:sz w:val="24"/>
        </w:rPr>
        <w:t>Stupně hodnocení chování</w:t>
      </w:r>
    </w:p>
    <w:p w:rsidR="00852676" w:rsidRPr="00B474F8" w:rsidRDefault="00852676">
      <w:pPr>
        <w:suppressAutoHyphens/>
        <w:spacing w:after="0" w:line="240" w:lineRule="auto"/>
        <w:rPr>
          <w:rFonts w:asciiTheme="majorHAnsi" w:eastAsia="Times New Roman" w:hAnsiTheme="majorHAnsi" w:cstheme="majorHAnsi"/>
          <w:b/>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a) Klasifikaci chování žáků navrhuje třídní učitel po projednání s učiteli, kteří ve třídě vyučují, a s ostatními učiteli a rozhoduje o ní ředitel po projednání v pedagogické radě. Kritériem pro klasifikaci chování je dodržování pravidel chování, která stanoví školní řád, během klasifikačního období.</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b) Chování žáka ve škole a na akcích pořádaných školou se v případě klasifikace hodnotí na vysvědčení stupni:</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1 – velmi dobré,</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2 – uspokojivé,</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3 – neuspokojivé.</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lastRenderedPageBreak/>
        <w:t>c) Stupeň</w:t>
      </w:r>
      <w:r w:rsidRPr="00B474F8">
        <w:rPr>
          <w:rFonts w:asciiTheme="majorHAnsi" w:eastAsia="Arial" w:hAnsiTheme="majorHAnsi" w:cstheme="majorHAnsi"/>
          <w:sz w:val="24"/>
        </w:rPr>
        <w:t xml:space="preserve"> </w:t>
      </w:r>
      <w:r w:rsidRPr="00B474F8">
        <w:rPr>
          <w:rFonts w:asciiTheme="majorHAnsi" w:eastAsia="Times New Roman" w:hAnsiTheme="majorHAnsi" w:cstheme="majorHAnsi"/>
          <w:sz w:val="24"/>
        </w:rPr>
        <w:t>1 (velmi dobré)</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Žák uvědoměle dodržuje pravidla chování a aktivně prosazuje ustanovení řádu školy. Má kladný vztah ke kolektivu třídy a školy, přispívá k jeho upevňování a k utváření pracovních podmínek pro vyučování. Méně závažných přestupků se dopouští naprosto ojediněle.</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d) Stupeň</w:t>
      </w:r>
      <w:r w:rsidRPr="00B474F8">
        <w:rPr>
          <w:rFonts w:asciiTheme="majorHAnsi" w:eastAsia="Arial" w:hAnsiTheme="majorHAnsi" w:cstheme="majorHAnsi"/>
          <w:sz w:val="24"/>
        </w:rPr>
        <w:t xml:space="preserve"> </w:t>
      </w:r>
      <w:r w:rsidRPr="00B474F8">
        <w:rPr>
          <w:rFonts w:asciiTheme="majorHAnsi" w:eastAsia="Times New Roman" w:hAnsiTheme="majorHAnsi" w:cstheme="majorHAnsi"/>
          <w:sz w:val="24"/>
        </w:rPr>
        <w:t>2 (uspokojivé)</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Žák se dopustí závažného přestupku proti pravidlům chování nebo školnímu řádu. Zpravidla se přes důtku třídního učitele (popř. ředitele školy) dopouští dalších přestupků, narušuje činnost kolektivu nebo se dopouští poklesků v mravním chování.</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e) Stupeň 3 (neuspokojivé)</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Chování žáka ve škole je v rozporu s pravidly chování. Zpravidla se přes důtku ředitele školy dále dopouští takových závažných provinění, že je jimi vážně ohrožena výchova ostatních žáků. Záměrně narušuje činnost kolektivu.</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b/>
          <w:sz w:val="24"/>
        </w:rPr>
      </w:pPr>
      <w:r w:rsidRPr="00B474F8">
        <w:rPr>
          <w:rFonts w:asciiTheme="majorHAnsi" w:eastAsia="Times New Roman" w:hAnsiTheme="majorHAnsi" w:cstheme="majorHAnsi"/>
          <w:b/>
          <w:sz w:val="24"/>
        </w:rPr>
        <w:t>Zásady pro používání slovního hodnocení v souladu s § 15 odst. 2 vyhlášky 48/2005 Sb., o základním vzdělávání a některých náležitostech plnění povinné školní docházky, včetně předem stanovených kritérií</w:t>
      </w:r>
    </w:p>
    <w:p w:rsidR="00852676" w:rsidRPr="00B474F8" w:rsidRDefault="00852676">
      <w:pPr>
        <w:suppressAutoHyphens/>
        <w:spacing w:after="0" w:line="240" w:lineRule="auto"/>
        <w:rPr>
          <w:rFonts w:asciiTheme="majorHAnsi" w:eastAsia="Times New Roman" w:hAnsiTheme="majorHAnsi" w:cstheme="majorHAnsi"/>
          <w:b/>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a) O slovním hodnocení výsledků vzdělávání žáka na vysvědčení rozhoduje ředitel</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školy.</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b) Třídní učitel po projednání s vyučujícími ostatních předmětů převede slovní hodnocení do klasifikace nebo klasifikaci do slovního hodnocení v případě přestupu žáka na školu, která hodnotí odlišným způsobem, a to na žádost této školy nebo zákonného zástupce žáka.</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c) Je-li žák hodnocen slovně, převede třídní učitel po projednání s vyučujícími ostatních předmětů slovní hodnocení do klasifikace pro účely přijímacího řízení ke střednímu vzdělávání.</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d) U žáka se speciálními vzdělávacími potřebami rozhodne ředitel školy o použití slovního hodnocení na základě žádosti zákonného zástupce žáka.</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e) Výsledky vzdělávání žáka v jednotlivých povinných a nepovinných předmětech stanovených školním vzdělávacím programem a chování žáka ve škole a na akcích pořádaných školou jsou v případě použití slovního hodnocení popsány tak, aby byla zřejmá úroveň vzdělání žáka, které dosáhl zejména ve vztahu k očekávaným výstupům formulovaným v učebních osnovách jednotlivých předmětů školního vzdělávacího programu, k jeho vzdělávacím a osobnostním předpokladům a k věku žáka. Slovní hodnocení zahrnuje posouzení výsledků vzdělávání žáka v jeho vývoji, ohodnocení píle žáka a jeho přístupu ke vzdělávání i v souvislostech, které ovlivňují jeho výkon, a naznačení dalšího rozvoje žáka. Obsahuje také zdůvodnění hodnocení a doporučení, jak předcházet případným neúspěchům žáka a jak je překonávat.</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f) Pololetní a závěrečné vysvědčení obsahuje následující hodnotící škálu:</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1 - je pohotový, bystrý, vyjadřuje se výstižně a přesně, je aktivní, učí se svědomitě a se zájmem, bezpečně ovládá základní učivo daného ročníku, projevuje zájem o daný předmět, samostatně si rozšiřuje vědomostní obzor, </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2 - uvažuje celkem samostatně, vyjadřuje se výstižně, při aplikaci osvojeného učiva se dopouští jen menších (drobných) chyb, učí se svědomitě, zájem o předmět je kolísavý,</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3 - je méně samostatný v myšlení, vyjadřuje se ne dost přesně, zvládá základní učivo daného ročníku s drobnými nedostatky, které odstraňuje s pomocí učitele, neprojevuje větší zájem o předmět,</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lastRenderedPageBreak/>
        <w:t>4 - je nesamostatný v myšlení, své myšlenky vyjadřuje se značnými obtížemi, dělá podstatné chyby v základním učivu, které nesnadno překonává, potřebuje časté vedení a pomoc učitele, má malý zájem o učení, potřebuje stálé podněty,</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5 - jeho samostatnost myšlení je velmi omezena, není schopen vyjádřit samostatně bez pomoci učitele své myšlenky, základní učivo nezvládá a praktické úkoly nedokáže splnit ani za pomoci učitele, nemá zájem o učení.</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b/>
          <w:sz w:val="28"/>
        </w:rPr>
      </w:pPr>
      <w:r w:rsidRPr="00B474F8">
        <w:rPr>
          <w:rFonts w:asciiTheme="majorHAnsi" w:eastAsia="Times New Roman" w:hAnsiTheme="majorHAnsi" w:cstheme="majorHAnsi"/>
          <w:b/>
          <w:sz w:val="28"/>
        </w:rPr>
        <w:t>Zásady pro stanovení celkového hodnocení žáka na vysvědčení v případě použití slovního hodnocení nebo kombinace slovního hodnocení a klasifikace</w:t>
      </w:r>
    </w:p>
    <w:p w:rsidR="00852676" w:rsidRPr="00B474F8" w:rsidRDefault="00852676">
      <w:pPr>
        <w:suppressAutoHyphens/>
        <w:spacing w:after="0" w:line="240" w:lineRule="auto"/>
        <w:rPr>
          <w:rFonts w:asciiTheme="majorHAnsi" w:eastAsia="Times New Roman" w:hAnsiTheme="majorHAnsi" w:cstheme="majorHAnsi"/>
          <w:b/>
          <w:sz w:val="28"/>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Zásady pro převedení slovního hodnocení do klasifikace nebo klasifikace do slovního</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hodnocení pro stanovení celkového hodnocení žáka na vysvědčení:</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Prospěch</w:t>
      </w:r>
    </w:p>
    <w:p w:rsidR="00852676" w:rsidRPr="00B474F8" w:rsidRDefault="00011A2B">
      <w:pPr>
        <w:suppressAutoHyphens/>
        <w:spacing w:after="0" w:line="240" w:lineRule="auto"/>
        <w:rPr>
          <w:rFonts w:asciiTheme="majorHAnsi" w:eastAsia="Times New Roman" w:hAnsiTheme="majorHAnsi" w:cstheme="majorHAnsi"/>
          <w:color w:val="000000"/>
          <w:sz w:val="24"/>
        </w:rPr>
      </w:pPr>
      <w:r w:rsidRPr="00B474F8">
        <w:rPr>
          <w:rFonts w:asciiTheme="majorHAnsi" w:eastAsia="Times New Roman" w:hAnsiTheme="majorHAnsi" w:cstheme="majorHAnsi"/>
          <w:color w:val="000000"/>
          <w:sz w:val="24"/>
        </w:rPr>
        <w:t>Ovládnutí učiva předepsaného osnovami</w:t>
      </w:r>
    </w:p>
    <w:p w:rsidR="00852676" w:rsidRPr="00B474F8" w:rsidRDefault="00011A2B">
      <w:pPr>
        <w:suppressAutoHyphens/>
        <w:spacing w:after="0" w:line="240" w:lineRule="auto"/>
        <w:rPr>
          <w:rFonts w:asciiTheme="majorHAnsi" w:eastAsia="Times New Roman" w:hAnsiTheme="majorHAnsi" w:cstheme="majorHAnsi"/>
          <w:color w:val="000000"/>
          <w:sz w:val="24"/>
        </w:rPr>
      </w:pPr>
      <w:r w:rsidRPr="00B474F8">
        <w:rPr>
          <w:rFonts w:asciiTheme="majorHAnsi" w:eastAsia="Times New Roman" w:hAnsiTheme="majorHAnsi" w:cstheme="majorHAnsi"/>
          <w:color w:val="000000"/>
          <w:sz w:val="24"/>
        </w:rPr>
        <w:t>1 – výborný ovládá bezpečně</w:t>
      </w:r>
    </w:p>
    <w:p w:rsidR="00852676" w:rsidRPr="00B474F8" w:rsidRDefault="00011A2B">
      <w:pPr>
        <w:suppressAutoHyphens/>
        <w:spacing w:after="0" w:line="240" w:lineRule="auto"/>
        <w:rPr>
          <w:rFonts w:asciiTheme="majorHAnsi" w:eastAsia="Times New Roman" w:hAnsiTheme="majorHAnsi" w:cstheme="majorHAnsi"/>
          <w:color w:val="000000"/>
          <w:sz w:val="24"/>
        </w:rPr>
      </w:pPr>
      <w:r w:rsidRPr="00B474F8">
        <w:rPr>
          <w:rFonts w:asciiTheme="majorHAnsi" w:eastAsia="Times New Roman" w:hAnsiTheme="majorHAnsi" w:cstheme="majorHAnsi"/>
          <w:color w:val="000000"/>
          <w:sz w:val="24"/>
        </w:rPr>
        <w:t>2 – chvalitebný ovládá</w:t>
      </w:r>
    </w:p>
    <w:p w:rsidR="00852676" w:rsidRPr="00B474F8" w:rsidRDefault="00011A2B">
      <w:pPr>
        <w:suppressAutoHyphens/>
        <w:spacing w:after="0" w:line="240" w:lineRule="auto"/>
        <w:rPr>
          <w:rFonts w:asciiTheme="majorHAnsi" w:eastAsia="Times New Roman" w:hAnsiTheme="majorHAnsi" w:cstheme="majorHAnsi"/>
          <w:color w:val="000000"/>
          <w:sz w:val="24"/>
        </w:rPr>
      </w:pPr>
      <w:r w:rsidRPr="00B474F8">
        <w:rPr>
          <w:rFonts w:asciiTheme="majorHAnsi" w:eastAsia="Times New Roman" w:hAnsiTheme="majorHAnsi" w:cstheme="majorHAnsi"/>
          <w:color w:val="000000"/>
          <w:sz w:val="24"/>
        </w:rPr>
        <w:t>3 – dobrý v podstatě ovládá</w:t>
      </w:r>
    </w:p>
    <w:p w:rsidR="00852676" w:rsidRPr="00B474F8" w:rsidRDefault="00011A2B">
      <w:pPr>
        <w:suppressAutoHyphens/>
        <w:spacing w:after="0" w:line="240" w:lineRule="auto"/>
        <w:rPr>
          <w:rFonts w:asciiTheme="majorHAnsi" w:eastAsia="Times New Roman" w:hAnsiTheme="majorHAnsi" w:cstheme="majorHAnsi"/>
          <w:color w:val="000000"/>
          <w:sz w:val="24"/>
        </w:rPr>
      </w:pPr>
      <w:r w:rsidRPr="00B474F8">
        <w:rPr>
          <w:rFonts w:asciiTheme="majorHAnsi" w:eastAsia="Times New Roman" w:hAnsiTheme="majorHAnsi" w:cstheme="majorHAnsi"/>
          <w:color w:val="000000"/>
          <w:sz w:val="24"/>
        </w:rPr>
        <w:t>4 – dostatečný ovládá se značnými mezerami</w:t>
      </w:r>
    </w:p>
    <w:p w:rsidR="00852676" w:rsidRPr="00B474F8" w:rsidRDefault="00011A2B">
      <w:pPr>
        <w:suppressAutoHyphens/>
        <w:spacing w:after="0" w:line="240" w:lineRule="auto"/>
        <w:rPr>
          <w:rFonts w:asciiTheme="majorHAnsi" w:eastAsia="Times New Roman" w:hAnsiTheme="majorHAnsi" w:cstheme="majorHAnsi"/>
          <w:color w:val="000000"/>
          <w:sz w:val="24"/>
        </w:rPr>
      </w:pPr>
      <w:r w:rsidRPr="00B474F8">
        <w:rPr>
          <w:rFonts w:asciiTheme="majorHAnsi" w:eastAsia="Times New Roman" w:hAnsiTheme="majorHAnsi" w:cstheme="majorHAnsi"/>
          <w:color w:val="000000"/>
          <w:sz w:val="24"/>
        </w:rPr>
        <w:t>5 - nedostatečný neovládá</w:t>
      </w:r>
    </w:p>
    <w:p w:rsidR="00852676" w:rsidRPr="00B474F8" w:rsidRDefault="00011A2B">
      <w:pPr>
        <w:suppressAutoHyphens/>
        <w:spacing w:after="0" w:line="240" w:lineRule="auto"/>
        <w:rPr>
          <w:rFonts w:asciiTheme="majorHAnsi" w:eastAsia="Times New Roman" w:hAnsiTheme="majorHAnsi" w:cstheme="majorHAnsi"/>
          <w:color w:val="000000"/>
          <w:sz w:val="24"/>
        </w:rPr>
      </w:pPr>
      <w:r w:rsidRPr="00B474F8">
        <w:rPr>
          <w:rFonts w:asciiTheme="majorHAnsi" w:eastAsia="Times New Roman" w:hAnsiTheme="majorHAnsi" w:cstheme="majorHAnsi"/>
          <w:color w:val="000000"/>
          <w:sz w:val="24"/>
        </w:rPr>
        <w:t>Úroveň myšlení</w:t>
      </w:r>
    </w:p>
    <w:p w:rsidR="00852676" w:rsidRPr="00B474F8" w:rsidRDefault="00011A2B">
      <w:pPr>
        <w:suppressAutoHyphens/>
        <w:spacing w:after="0" w:line="240" w:lineRule="auto"/>
        <w:rPr>
          <w:rFonts w:asciiTheme="majorHAnsi" w:eastAsia="Times New Roman" w:hAnsiTheme="majorHAnsi" w:cstheme="majorHAnsi"/>
          <w:color w:val="000000"/>
          <w:sz w:val="24"/>
        </w:rPr>
      </w:pPr>
      <w:r w:rsidRPr="00B474F8">
        <w:rPr>
          <w:rFonts w:asciiTheme="majorHAnsi" w:eastAsia="Times New Roman" w:hAnsiTheme="majorHAnsi" w:cstheme="majorHAnsi"/>
          <w:color w:val="000000"/>
          <w:sz w:val="24"/>
        </w:rPr>
        <w:t>1 – výborný pohotový, bystrý, dobře chápe souvislosti</w:t>
      </w:r>
    </w:p>
    <w:p w:rsidR="00852676" w:rsidRPr="00B474F8" w:rsidRDefault="00011A2B">
      <w:pPr>
        <w:suppressAutoHyphens/>
        <w:spacing w:after="0" w:line="240" w:lineRule="auto"/>
        <w:rPr>
          <w:rFonts w:asciiTheme="majorHAnsi" w:eastAsia="Times New Roman" w:hAnsiTheme="majorHAnsi" w:cstheme="majorHAnsi"/>
          <w:color w:val="000000"/>
          <w:sz w:val="24"/>
        </w:rPr>
      </w:pPr>
      <w:r w:rsidRPr="00B474F8">
        <w:rPr>
          <w:rFonts w:asciiTheme="majorHAnsi" w:eastAsia="Times New Roman" w:hAnsiTheme="majorHAnsi" w:cstheme="majorHAnsi"/>
          <w:color w:val="000000"/>
          <w:sz w:val="24"/>
        </w:rPr>
        <w:t>2 – chvalitebný uvažuje celkem samostatně</w:t>
      </w:r>
    </w:p>
    <w:p w:rsidR="00852676" w:rsidRPr="00B474F8" w:rsidRDefault="00011A2B">
      <w:pPr>
        <w:suppressAutoHyphens/>
        <w:spacing w:after="0" w:line="240" w:lineRule="auto"/>
        <w:rPr>
          <w:rFonts w:asciiTheme="majorHAnsi" w:eastAsia="Times New Roman" w:hAnsiTheme="majorHAnsi" w:cstheme="majorHAnsi"/>
          <w:color w:val="000000"/>
          <w:sz w:val="24"/>
        </w:rPr>
      </w:pPr>
      <w:r w:rsidRPr="00B474F8">
        <w:rPr>
          <w:rFonts w:asciiTheme="majorHAnsi" w:eastAsia="Times New Roman" w:hAnsiTheme="majorHAnsi" w:cstheme="majorHAnsi"/>
          <w:color w:val="000000"/>
          <w:sz w:val="24"/>
        </w:rPr>
        <w:t>3 – dobrý menší samostatnost v myšlení</w:t>
      </w:r>
    </w:p>
    <w:p w:rsidR="00852676" w:rsidRPr="00B474F8" w:rsidRDefault="00011A2B">
      <w:pPr>
        <w:suppressAutoHyphens/>
        <w:spacing w:after="0" w:line="240" w:lineRule="auto"/>
        <w:rPr>
          <w:rFonts w:asciiTheme="majorHAnsi" w:eastAsia="Times New Roman" w:hAnsiTheme="majorHAnsi" w:cstheme="majorHAnsi"/>
          <w:color w:val="000000"/>
          <w:sz w:val="24"/>
        </w:rPr>
      </w:pPr>
      <w:r w:rsidRPr="00B474F8">
        <w:rPr>
          <w:rFonts w:asciiTheme="majorHAnsi" w:eastAsia="Times New Roman" w:hAnsiTheme="majorHAnsi" w:cstheme="majorHAnsi"/>
          <w:color w:val="000000"/>
          <w:sz w:val="24"/>
        </w:rPr>
        <w:t>4 – dostatečný nesamostatné myšlení</w:t>
      </w:r>
    </w:p>
    <w:p w:rsidR="00852676" w:rsidRPr="00B474F8" w:rsidRDefault="00011A2B">
      <w:pPr>
        <w:suppressAutoHyphens/>
        <w:spacing w:after="0" w:line="240" w:lineRule="auto"/>
        <w:rPr>
          <w:rFonts w:asciiTheme="majorHAnsi" w:eastAsia="Times New Roman" w:hAnsiTheme="majorHAnsi" w:cstheme="majorHAnsi"/>
          <w:color w:val="000000"/>
          <w:sz w:val="24"/>
        </w:rPr>
      </w:pPr>
      <w:r w:rsidRPr="00B474F8">
        <w:rPr>
          <w:rFonts w:asciiTheme="majorHAnsi" w:eastAsia="Times New Roman" w:hAnsiTheme="majorHAnsi" w:cstheme="majorHAnsi"/>
          <w:color w:val="000000"/>
          <w:sz w:val="24"/>
        </w:rPr>
        <w:t>5 - nedostatečný odpovídá nesprávně i na návodné otázky</w:t>
      </w:r>
    </w:p>
    <w:p w:rsidR="00852676" w:rsidRPr="00B474F8" w:rsidRDefault="00011A2B">
      <w:pPr>
        <w:suppressAutoHyphens/>
        <w:spacing w:after="0" w:line="240" w:lineRule="auto"/>
        <w:rPr>
          <w:rFonts w:asciiTheme="majorHAnsi" w:eastAsia="Times New Roman" w:hAnsiTheme="majorHAnsi" w:cstheme="majorHAnsi"/>
          <w:color w:val="000000"/>
          <w:sz w:val="24"/>
        </w:rPr>
      </w:pPr>
      <w:r w:rsidRPr="00B474F8">
        <w:rPr>
          <w:rFonts w:asciiTheme="majorHAnsi" w:eastAsia="Times New Roman" w:hAnsiTheme="majorHAnsi" w:cstheme="majorHAnsi"/>
          <w:color w:val="000000"/>
          <w:sz w:val="24"/>
        </w:rPr>
        <w:t>Úroveň vyjadřování</w:t>
      </w:r>
    </w:p>
    <w:p w:rsidR="00852676" w:rsidRPr="00B474F8" w:rsidRDefault="00011A2B">
      <w:pPr>
        <w:suppressAutoHyphens/>
        <w:spacing w:after="0" w:line="240" w:lineRule="auto"/>
        <w:rPr>
          <w:rFonts w:asciiTheme="majorHAnsi" w:eastAsia="Times New Roman" w:hAnsiTheme="majorHAnsi" w:cstheme="majorHAnsi"/>
          <w:color w:val="000000"/>
          <w:sz w:val="24"/>
        </w:rPr>
      </w:pPr>
      <w:r w:rsidRPr="00B474F8">
        <w:rPr>
          <w:rFonts w:asciiTheme="majorHAnsi" w:eastAsia="Times New Roman" w:hAnsiTheme="majorHAnsi" w:cstheme="majorHAnsi"/>
          <w:color w:val="000000"/>
          <w:sz w:val="24"/>
        </w:rPr>
        <w:t>1 – výborný výstižné a poměrně přesné</w:t>
      </w:r>
    </w:p>
    <w:p w:rsidR="00852676" w:rsidRPr="00B474F8" w:rsidRDefault="00011A2B">
      <w:pPr>
        <w:suppressAutoHyphens/>
        <w:spacing w:after="0" w:line="240" w:lineRule="auto"/>
        <w:rPr>
          <w:rFonts w:asciiTheme="majorHAnsi" w:eastAsia="Times New Roman" w:hAnsiTheme="majorHAnsi" w:cstheme="majorHAnsi"/>
          <w:color w:val="000000"/>
          <w:sz w:val="24"/>
        </w:rPr>
      </w:pPr>
      <w:r w:rsidRPr="00B474F8">
        <w:rPr>
          <w:rFonts w:asciiTheme="majorHAnsi" w:eastAsia="Times New Roman" w:hAnsiTheme="majorHAnsi" w:cstheme="majorHAnsi"/>
          <w:color w:val="000000"/>
          <w:sz w:val="24"/>
        </w:rPr>
        <w:t>2 – chvalitebný celkem výstižné</w:t>
      </w:r>
    </w:p>
    <w:p w:rsidR="00852676" w:rsidRPr="00B474F8" w:rsidRDefault="00011A2B">
      <w:pPr>
        <w:suppressAutoHyphens/>
        <w:spacing w:after="0" w:line="240" w:lineRule="auto"/>
        <w:rPr>
          <w:rFonts w:asciiTheme="majorHAnsi" w:eastAsia="Times New Roman" w:hAnsiTheme="majorHAnsi" w:cstheme="majorHAnsi"/>
          <w:color w:val="000000"/>
          <w:sz w:val="24"/>
        </w:rPr>
      </w:pPr>
      <w:r w:rsidRPr="00B474F8">
        <w:rPr>
          <w:rFonts w:asciiTheme="majorHAnsi" w:eastAsia="Times New Roman" w:hAnsiTheme="majorHAnsi" w:cstheme="majorHAnsi"/>
          <w:color w:val="000000"/>
          <w:sz w:val="24"/>
        </w:rPr>
        <w:t>3 – dobrý myšlenky vyjadřuje ne dost přesně</w:t>
      </w:r>
    </w:p>
    <w:p w:rsidR="00852676" w:rsidRPr="00B474F8" w:rsidRDefault="00011A2B">
      <w:pPr>
        <w:suppressAutoHyphens/>
        <w:spacing w:after="0" w:line="240" w:lineRule="auto"/>
        <w:rPr>
          <w:rFonts w:asciiTheme="majorHAnsi" w:eastAsia="Times New Roman" w:hAnsiTheme="majorHAnsi" w:cstheme="majorHAnsi"/>
          <w:color w:val="000000"/>
          <w:sz w:val="24"/>
        </w:rPr>
      </w:pPr>
      <w:r w:rsidRPr="00B474F8">
        <w:rPr>
          <w:rFonts w:asciiTheme="majorHAnsi" w:eastAsia="Times New Roman" w:hAnsiTheme="majorHAnsi" w:cstheme="majorHAnsi"/>
          <w:color w:val="000000"/>
          <w:sz w:val="24"/>
        </w:rPr>
        <w:t>4 – dostatečný myšlenky vyjadřuje se značnými obtížemi</w:t>
      </w:r>
    </w:p>
    <w:p w:rsidR="00852676" w:rsidRPr="00B474F8" w:rsidRDefault="00011A2B">
      <w:pPr>
        <w:suppressAutoHyphens/>
        <w:spacing w:after="0" w:line="240" w:lineRule="auto"/>
        <w:rPr>
          <w:rFonts w:asciiTheme="majorHAnsi" w:eastAsia="Times New Roman" w:hAnsiTheme="majorHAnsi" w:cstheme="majorHAnsi"/>
          <w:color w:val="000000"/>
          <w:sz w:val="24"/>
        </w:rPr>
      </w:pPr>
      <w:r w:rsidRPr="00B474F8">
        <w:rPr>
          <w:rFonts w:asciiTheme="majorHAnsi" w:eastAsia="Times New Roman" w:hAnsiTheme="majorHAnsi" w:cstheme="majorHAnsi"/>
          <w:color w:val="000000"/>
          <w:sz w:val="24"/>
        </w:rPr>
        <w:t>5 - nedostatečný i na návodné otázky odpovídá nesprávně</w:t>
      </w:r>
    </w:p>
    <w:p w:rsidR="00852676" w:rsidRPr="00B474F8" w:rsidRDefault="00011A2B">
      <w:pPr>
        <w:suppressAutoHyphens/>
        <w:spacing w:after="0" w:line="240" w:lineRule="auto"/>
        <w:rPr>
          <w:rFonts w:asciiTheme="majorHAnsi" w:eastAsia="Times New Roman" w:hAnsiTheme="majorHAnsi" w:cstheme="majorHAnsi"/>
          <w:color w:val="000000"/>
          <w:sz w:val="24"/>
        </w:rPr>
      </w:pPr>
      <w:r w:rsidRPr="00B474F8">
        <w:rPr>
          <w:rFonts w:asciiTheme="majorHAnsi" w:eastAsia="Times New Roman" w:hAnsiTheme="majorHAnsi" w:cstheme="majorHAnsi"/>
          <w:color w:val="000000"/>
          <w:sz w:val="24"/>
        </w:rPr>
        <w:t>Celková aplikace vědomostí, řešení úkolů, chyby, jichž se žák dopouští</w:t>
      </w:r>
    </w:p>
    <w:p w:rsidR="00852676" w:rsidRPr="00B474F8" w:rsidRDefault="00011A2B">
      <w:pPr>
        <w:suppressAutoHyphens/>
        <w:spacing w:after="0" w:line="240" w:lineRule="auto"/>
        <w:rPr>
          <w:rFonts w:asciiTheme="majorHAnsi" w:eastAsia="Times New Roman" w:hAnsiTheme="majorHAnsi" w:cstheme="majorHAnsi"/>
          <w:color w:val="000000"/>
          <w:sz w:val="24"/>
        </w:rPr>
      </w:pPr>
      <w:r w:rsidRPr="00B474F8">
        <w:rPr>
          <w:rFonts w:asciiTheme="majorHAnsi" w:eastAsia="Times New Roman" w:hAnsiTheme="majorHAnsi" w:cstheme="majorHAnsi"/>
          <w:color w:val="000000"/>
          <w:sz w:val="24"/>
        </w:rPr>
        <w:t>1 – výborný užívá vědomostí a spolehlivě a uvědoměle dovedností, pracuje samostatně, přesně a s jistotou</w:t>
      </w:r>
    </w:p>
    <w:p w:rsidR="00852676" w:rsidRPr="00B474F8" w:rsidRDefault="00011A2B">
      <w:pPr>
        <w:suppressAutoHyphens/>
        <w:spacing w:after="0" w:line="240" w:lineRule="auto"/>
        <w:rPr>
          <w:rFonts w:asciiTheme="majorHAnsi" w:eastAsia="Times New Roman" w:hAnsiTheme="majorHAnsi" w:cstheme="majorHAnsi"/>
          <w:color w:val="000000"/>
          <w:sz w:val="24"/>
        </w:rPr>
      </w:pPr>
      <w:r w:rsidRPr="00B474F8">
        <w:rPr>
          <w:rFonts w:asciiTheme="majorHAnsi" w:eastAsia="Times New Roman" w:hAnsiTheme="majorHAnsi" w:cstheme="majorHAnsi"/>
          <w:color w:val="000000"/>
          <w:sz w:val="24"/>
        </w:rPr>
        <w:t>2 – chvalitebný dovede používat vědomosti a dovednosti při řešení úkolů, dopouští se jen menších chyb</w:t>
      </w:r>
    </w:p>
    <w:p w:rsidR="00852676" w:rsidRPr="00B474F8" w:rsidRDefault="00011A2B">
      <w:pPr>
        <w:suppressAutoHyphens/>
        <w:spacing w:after="0" w:line="240" w:lineRule="auto"/>
        <w:rPr>
          <w:rFonts w:asciiTheme="majorHAnsi" w:eastAsia="Times New Roman" w:hAnsiTheme="majorHAnsi" w:cstheme="majorHAnsi"/>
          <w:color w:val="000000"/>
          <w:sz w:val="24"/>
        </w:rPr>
      </w:pPr>
      <w:r w:rsidRPr="00B474F8">
        <w:rPr>
          <w:rFonts w:asciiTheme="majorHAnsi" w:eastAsia="Times New Roman" w:hAnsiTheme="majorHAnsi" w:cstheme="majorHAnsi"/>
          <w:color w:val="000000"/>
          <w:sz w:val="24"/>
        </w:rPr>
        <w:t>3 – dobrý řeší úkoly s pomocí učitele a s touto pomocí snadno překonává potíže a odstraňuje chyby</w:t>
      </w:r>
    </w:p>
    <w:p w:rsidR="00852676" w:rsidRPr="00B474F8" w:rsidRDefault="00011A2B">
      <w:pPr>
        <w:suppressAutoHyphens/>
        <w:spacing w:after="0" w:line="240" w:lineRule="auto"/>
        <w:rPr>
          <w:rFonts w:asciiTheme="majorHAnsi" w:eastAsia="Times New Roman" w:hAnsiTheme="majorHAnsi" w:cstheme="majorHAnsi"/>
          <w:color w:val="000000"/>
          <w:sz w:val="24"/>
        </w:rPr>
      </w:pPr>
      <w:r w:rsidRPr="00B474F8">
        <w:rPr>
          <w:rFonts w:asciiTheme="majorHAnsi" w:eastAsia="Times New Roman" w:hAnsiTheme="majorHAnsi" w:cstheme="majorHAnsi"/>
          <w:color w:val="000000"/>
          <w:sz w:val="24"/>
        </w:rPr>
        <w:t>4 – dostatečný dělá podstatné chyby, nesnadno je překonává</w:t>
      </w:r>
    </w:p>
    <w:p w:rsidR="00852676" w:rsidRPr="00B474F8" w:rsidRDefault="00011A2B">
      <w:pPr>
        <w:suppressAutoHyphens/>
        <w:spacing w:after="0" w:line="240" w:lineRule="auto"/>
        <w:rPr>
          <w:rFonts w:asciiTheme="majorHAnsi" w:eastAsia="Times New Roman" w:hAnsiTheme="majorHAnsi" w:cstheme="majorHAnsi"/>
          <w:color w:val="000000"/>
          <w:sz w:val="24"/>
        </w:rPr>
      </w:pPr>
      <w:r w:rsidRPr="00B474F8">
        <w:rPr>
          <w:rFonts w:asciiTheme="majorHAnsi" w:eastAsia="Times New Roman" w:hAnsiTheme="majorHAnsi" w:cstheme="majorHAnsi"/>
          <w:color w:val="000000"/>
          <w:sz w:val="24"/>
        </w:rPr>
        <w:t>5 – nedostatečný praktické úkoly nedokáže splnit ani s pomocí</w:t>
      </w:r>
    </w:p>
    <w:p w:rsidR="00852676" w:rsidRPr="00B474F8" w:rsidRDefault="00011A2B">
      <w:pPr>
        <w:suppressAutoHyphens/>
        <w:spacing w:after="0" w:line="240" w:lineRule="auto"/>
        <w:rPr>
          <w:rFonts w:asciiTheme="majorHAnsi" w:eastAsia="Times New Roman" w:hAnsiTheme="majorHAnsi" w:cstheme="majorHAnsi"/>
          <w:color w:val="000000"/>
          <w:sz w:val="24"/>
        </w:rPr>
      </w:pPr>
      <w:r w:rsidRPr="00B474F8">
        <w:rPr>
          <w:rFonts w:asciiTheme="majorHAnsi" w:eastAsia="Times New Roman" w:hAnsiTheme="majorHAnsi" w:cstheme="majorHAnsi"/>
          <w:color w:val="000000"/>
          <w:sz w:val="24"/>
        </w:rPr>
        <w:t>Píle a zájem o učení</w:t>
      </w:r>
    </w:p>
    <w:p w:rsidR="00852676" w:rsidRPr="00B474F8" w:rsidRDefault="00011A2B">
      <w:pPr>
        <w:suppressAutoHyphens/>
        <w:spacing w:after="0" w:line="240" w:lineRule="auto"/>
        <w:rPr>
          <w:rFonts w:asciiTheme="majorHAnsi" w:eastAsia="Times New Roman" w:hAnsiTheme="majorHAnsi" w:cstheme="majorHAnsi"/>
          <w:color w:val="000000"/>
          <w:sz w:val="24"/>
        </w:rPr>
      </w:pPr>
      <w:r w:rsidRPr="00B474F8">
        <w:rPr>
          <w:rFonts w:asciiTheme="majorHAnsi" w:eastAsia="Times New Roman" w:hAnsiTheme="majorHAnsi" w:cstheme="majorHAnsi"/>
          <w:color w:val="000000"/>
          <w:sz w:val="24"/>
        </w:rPr>
        <w:t>1 – výborný aktivní, učí se svědomitě a se zájmem</w:t>
      </w:r>
    </w:p>
    <w:p w:rsidR="00852676" w:rsidRPr="00B474F8" w:rsidRDefault="00011A2B">
      <w:pPr>
        <w:suppressAutoHyphens/>
        <w:spacing w:after="0" w:line="240" w:lineRule="auto"/>
        <w:rPr>
          <w:rFonts w:asciiTheme="majorHAnsi" w:eastAsia="Times New Roman" w:hAnsiTheme="majorHAnsi" w:cstheme="majorHAnsi"/>
          <w:color w:val="000000"/>
          <w:sz w:val="24"/>
        </w:rPr>
      </w:pPr>
      <w:r w:rsidRPr="00B474F8">
        <w:rPr>
          <w:rFonts w:asciiTheme="majorHAnsi" w:eastAsia="Times New Roman" w:hAnsiTheme="majorHAnsi" w:cstheme="majorHAnsi"/>
          <w:color w:val="000000"/>
          <w:sz w:val="24"/>
        </w:rPr>
        <w:t>2 – chvalitebný učí se svědomitě</w:t>
      </w:r>
    </w:p>
    <w:p w:rsidR="00852676" w:rsidRPr="00B474F8" w:rsidRDefault="00011A2B">
      <w:pPr>
        <w:suppressAutoHyphens/>
        <w:spacing w:after="0" w:line="240" w:lineRule="auto"/>
        <w:rPr>
          <w:rFonts w:asciiTheme="majorHAnsi" w:eastAsia="Times New Roman" w:hAnsiTheme="majorHAnsi" w:cstheme="majorHAnsi"/>
          <w:color w:val="000000"/>
          <w:sz w:val="24"/>
        </w:rPr>
      </w:pPr>
      <w:r w:rsidRPr="00B474F8">
        <w:rPr>
          <w:rFonts w:asciiTheme="majorHAnsi" w:eastAsia="Times New Roman" w:hAnsiTheme="majorHAnsi" w:cstheme="majorHAnsi"/>
          <w:color w:val="000000"/>
          <w:sz w:val="24"/>
        </w:rPr>
        <w:t>3 – dobrý k učení a práci nepotřebuje větších podnětů</w:t>
      </w:r>
    </w:p>
    <w:p w:rsidR="00852676" w:rsidRPr="00B474F8" w:rsidRDefault="00011A2B">
      <w:pPr>
        <w:suppressAutoHyphens/>
        <w:spacing w:after="0" w:line="240" w:lineRule="auto"/>
        <w:rPr>
          <w:rFonts w:asciiTheme="majorHAnsi" w:eastAsia="Times New Roman" w:hAnsiTheme="majorHAnsi" w:cstheme="majorHAnsi"/>
          <w:color w:val="000000"/>
          <w:sz w:val="24"/>
        </w:rPr>
      </w:pPr>
      <w:r w:rsidRPr="00B474F8">
        <w:rPr>
          <w:rFonts w:asciiTheme="majorHAnsi" w:eastAsia="Times New Roman" w:hAnsiTheme="majorHAnsi" w:cstheme="majorHAnsi"/>
          <w:color w:val="000000"/>
          <w:sz w:val="24"/>
        </w:rPr>
        <w:t>4 – dostatečný malý zájem o učení, potřebuje stálé podněty</w:t>
      </w:r>
    </w:p>
    <w:p w:rsidR="00852676" w:rsidRPr="00B474F8" w:rsidRDefault="00011A2B">
      <w:pPr>
        <w:suppressAutoHyphens/>
        <w:spacing w:after="0" w:line="240" w:lineRule="auto"/>
        <w:rPr>
          <w:rFonts w:asciiTheme="majorHAnsi" w:eastAsia="Times New Roman" w:hAnsiTheme="majorHAnsi" w:cstheme="majorHAnsi"/>
          <w:color w:val="000000"/>
          <w:sz w:val="24"/>
        </w:rPr>
      </w:pPr>
      <w:r w:rsidRPr="00B474F8">
        <w:rPr>
          <w:rFonts w:asciiTheme="majorHAnsi" w:eastAsia="Times New Roman" w:hAnsiTheme="majorHAnsi" w:cstheme="majorHAnsi"/>
          <w:color w:val="000000"/>
          <w:sz w:val="24"/>
        </w:rPr>
        <w:t>5 - nedostatečný pomoc a pobízení k učení jsou zatím neúčinné</w:t>
      </w:r>
    </w:p>
    <w:p w:rsidR="00852676" w:rsidRPr="00B474F8" w:rsidRDefault="00852676">
      <w:pPr>
        <w:suppressAutoHyphens/>
        <w:spacing w:after="0" w:line="240" w:lineRule="auto"/>
        <w:rPr>
          <w:rFonts w:asciiTheme="majorHAnsi" w:eastAsia="Times New Roman" w:hAnsiTheme="majorHAnsi" w:cstheme="majorHAnsi"/>
          <w:color w:val="000000"/>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Chování</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1 – velmi dobré Žák uvědoměle dodržuje pravidla chování a ustanovení vnitřního řádu školy. Méně závažných přestupků se dopouští ojediněle. Žák je však přístupný výchovnému působení a snaží se své chyby napravit.</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2 - uspokojivé Chování žáka je v rozporu s pravidly chování a s ustanoveními školního řádu. Žák se dopustí závažného přestupku proti pravidlům slušného chování nebo školnímu řádu; nebo se opakovaně dopustí méně závažných přestupků. Zpravidla se přes důtku třídního učitele školy dopouští dalších přestupků, narušuje výchovně-vzdělávací činnost školy. Ohrožuje bezpečnost a zdraví svoje nebo jiných osob.</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3 - neuspokojivé Chování žáka ve škole je v příkrém rozporu s pravidly slušného chování. Dopustí se takových závažných přestupků proti školnímu řádu nebo provinění, že je jimi vážně ohrožena výchova nebo bezpečnost a zdraví jiných osob. Záměrně narušuje hrubým způsobem výchovně-vzdělávací činnost školy. Zpravidla se přes důtku ředitele školy dopouští dalších přestupků.</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5.6 Způsob získávání podkladů pro hodnocení</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a) Podklady pro hodnocení a klasifikaci výchovně-vzdělávacích výsledků a chování žáka získává učitel zejména těmito metodami, formami a prostředky:</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soustavným diagnostickým pozorováním žáka,</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soustavným sledováním výkonů žáka a jeho připravenosti na vyučování,</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různými druhy zkoušek (písemné, ústní, grafické, praktické, pohybové), didaktickými testy, kontrolními písemnými pracemi a praktickými zkouškami předepsanými učebními osnovami</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analýzou různých činností žáka,</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konzultacemi s ostatními učiteli a podle potřeby s pracovníky PPP,</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rozhovory se žákem a zákonnými zástupci žáka.</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b) Předmětové komise a metodická sdružení mají za úkol pravidelně koordinovat způsob hodnocení klasifikace žáků a zjišťování úrovně a stupně upevnění znalostí a dovedností.</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E47E7C" w:rsidRDefault="00011A2B">
      <w:pPr>
        <w:suppressAutoHyphens/>
        <w:spacing w:after="0" w:line="240" w:lineRule="auto"/>
        <w:rPr>
          <w:rFonts w:asciiTheme="majorHAnsi" w:eastAsia="Times New Roman" w:hAnsiTheme="majorHAnsi" w:cstheme="majorHAnsi"/>
          <w:b/>
          <w:sz w:val="28"/>
          <w:szCs w:val="28"/>
        </w:rPr>
      </w:pPr>
      <w:r w:rsidRPr="00E47E7C">
        <w:rPr>
          <w:rFonts w:asciiTheme="majorHAnsi" w:eastAsia="Times New Roman" w:hAnsiTheme="majorHAnsi" w:cstheme="majorHAnsi"/>
          <w:b/>
          <w:sz w:val="28"/>
          <w:szCs w:val="28"/>
        </w:rPr>
        <w:t>Způsoby hodnocení žáka</w:t>
      </w:r>
    </w:p>
    <w:p w:rsidR="00852676" w:rsidRPr="00E47E7C" w:rsidRDefault="00852676">
      <w:pPr>
        <w:suppressAutoHyphens/>
        <w:spacing w:after="0" w:line="240" w:lineRule="auto"/>
        <w:rPr>
          <w:rFonts w:asciiTheme="majorHAnsi" w:eastAsia="Times New Roman" w:hAnsiTheme="majorHAnsi" w:cstheme="majorHAnsi"/>
          <w:sz w:val="28"/>
          <w:szCs w:val="28"/>
        </w:rPr>
      </w:pPr>
    </w:p>
    <w:p w:rsidR="00852676" w:rsidRPr="00B474F8" w:rsidRDefault="00011A2B">
      <w:pPr>
        <w:suppressAutoHyphens/>
        <w:spacing w:after="0" w:line="240" w:lineRule="auto"/>
        <w:rPr>
          <w:rFonts w:asciiTheme="majorHAnsi" w:eastAsia="Times New Roman" w:hAnsiTheme="majorHAnsi" w:cstheme="majorHAnsi"/>
          <w:sz w:val="24"/>
          <w:u w:val="single"/>
        </w:rPr>
      </w:pPr>
      <w:r w:rsidRPr="00B474F8">
        <w:rPr>
          <w:rFonts w:asciiTheme="majorHAnsi" w:eastAsia="Times New Roman" w:hAnsiTheme="majorHAnsi" w:cstheme="majorHAnsi"/>
          <w:sz w:val="24"/>
          <w:u w:val="single"/>
        </w:rPr>
        <w:t>Vysvědčení</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a) Vysvědčení je žákovi vydáváno každé pololetí. Hodnocení výsledků vzdělávání je</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vyjádřeno klasifikačním stupněm.</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b) Stupně celkového hodnocení žáka na vysvědčení:</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prospěl(a) s vyznamenáním,</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prospěl(a),</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neprospěl(a),</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nehodnocen(a).</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c) Prospěl(a) s vyznamenáním - není-li v žádném z povinných předmětů stanovených školním vzdělávacím programem hodnocen na vysvědčení stupněm prospěchu horším než 2 (chvalitebný), průměr stupňů prospěchu ze všech povinných předmětů stanovených školním vzdělávacím programem není vyšší než 1,5 a jeho chování je hodnoceno stupněm velmi dobré; v případě použití slovního hodnocení nebo kombinace slovního hodnocení a klasifikace postupuje škola podle pravidel hodnocení žáků podle § 14 odst. 1 písm. e),</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lastRenderedPageBreak/>
        <w:t>d) prospěl(a) - není-li v žádném z povinných předmětů stanovených školním vzdělávacím programem hodnocen na vysvědčení stupněm prospěchu 5 (nedostatečný) nebo odpovídajícím slovním hodnocením,</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e) neprospěl(a) - je-li v některém z povinných předmětů stanovených školním vzdělávacím programem hodnocen na vysvědčení stupněm prospěchu 5 (nedostatečný) nebo odpovídajícím slovním hodnocením,</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f) nehodnocen(a) – není-li žáka možné hodnotit z některého z povinných předmětů stanovených školním vzdělávacím programem na konci prvního pololetí.</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g) Výsledky práce v zájmových útvarech organizovaných školou se v případě použití klasifikace hodnotí na vysvědčení stupni:</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pracoval(a) úspěšně,</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pracoval(a).</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h) Při hodnocení žáků, kteří nejsou státními občany České republiky a plní v České republice povinnou školní docházku, se dosažená úroveň znalosti českého jazyka považuje za závažnou souvislost podle § 15 odst. 2 a 4 vyhlášky 48/2005 Sb., o základním vzdělávání a některých náležitostech plnění povinné školní docházky, která ovlivňuje výkon žáka.</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Výstupní hodnocení</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a) Hlavním obsahem výstupního hodnocení je vyjádření o dosažené výstupní úrovni vzdělání. Dále výstupní hodnocení žáka obsahuje vyjádření o:</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možnostech žáka a jeho nadání,</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předpokladech pro další vzdělávání nebo pro uplatnění žáka,</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chování žáka v průběhu povinné školní docházky,</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dalších významných skutečnostech ve vzdělávání žáka.</w:t>
      </w:r>
    </w:p>
    <w:p w:rsidR="00852676" w:rsidRPr="00934C82" w:rsidRDefault="00011A2B">
      <w:pPr>
        <w:suppressAutoHyphens/>
        <w:spacing w:after="0" w:line="240" w:lineRule="auto"/>
        <w:rPr>
          <w:rFonts w:asciiTheme="majorHAnsi" w:eastAsia="Times New Roman" w:hAnsiTheme="majorHAnsi" w:cstheme="majorHAnsi"/>
          <w:sz w:val="24"/>
          <w:szCs w:val="24"/>
        </w:rPr>
      </w:pPr>
      <w:r w:rsidRPr="00B474F8">
        <w:rPr>
          <w:rFonts w:asciiTheme="majorHAnsi" w:eastAsia="Times New Roman" w:hAnsiTheme="majorHAnsi" w:cstheme="majorHAnsi"/>
          <w:sz w:val="24"/>
        </w:rPr>
        <w:t>b</w:t>
      </w:r>
      <w:r w:rsidRPr="00934C82">
        <w:rPr>
          <w:rFonts w:asciiTheme="majorHAnsi" w:eastAsia="Times New Roman" w:hAnsiTheme="majorHAnsi" w:cstheme="majorHAnsi"/>
          <w:sz w:val="24"/>
          <w:szCs w:val="24"/>
        </w:rPr>
        <w:t>)</w:t>
      </w:r>
      <w:r w:rsidR="00934C82" w:rsidRPr="00934C82">
        <w:rPr>
          <w:rFonts w:asciiTheme="majorHAnsi" w:eastAsia="Times New Roman" w:hAnsiTheme="majorHAnsi" w:cstheme="majorHAnsi"/>
          <w:sz w:val="24"/>
          <w:szCs w:val="24"/>
        </w:rPr>
        <w:t xml:space="preserve"> </w:t>
      </w:r>
      <w:r w:rsidR="00934C82" w:rsidRPr="00934C82">
        <w:rPr>
          <w:rFonts w:ascii="Calibri Light" w:hAnsi="Calibri Light" w:cs="Calibri Light"/>
          <w:sz w:val="24"/>
          <w:szCs w:val="24"/>
        </w:rPr>
        <w:t>Výstupní hodnocení vydá škola žákovi na konci prvního pololetí školního roku, v němž splní povinnou školní docházku, nebo na konci prvního pololetí také v pátém a sedmém ročníku, jestliže se hlásí k přijetí ke vzdělávání ve střední škole, která toto výstupní hodnocení vyžaduje.  V případě podání přihlášky k přijetí do oboru vzdělání, v němž je jako součást přijímacího řízení stanovena talentová zkouška, je žákovi vydáno výstupní hodnocení do 30. října.</w:t>
      </w:r>
      <w:r w:rsidRPr="00934C82">
        <w:rPr>
          <w:rFonts w:asciiTheme="majorHAnsi" w:eastAsia="Times New Roman" w:hAnsiTheme="majorHAnsi" w:cstheme="majorHAnsi"/>
          <w:sz w:val="24"/>
          <w:szCs w:val="24"/>
        </w:rPr>
        <w:t xml:space="preserve"> </w:t>
      </w:r>
    </w:p>
    <w:p w:rsidR="00852676" w:rsidRPr="00934C82" w:rsidRDefault="00852676">
      <w:pPr>
        <w:suppressAutoHyphens/>
        <w:spacing w:after="0" w:line="240" w:lineRule="auto"/>
        <w:rPr>
          <w:rFonts w:asciiTheme="majorHAnsi" w:eastAsia="Times New Roman" w:hAnsiTheme="majorHAnsi" w:cstheme="majorHAnsi"/>
          <w:sz w:val="24"/>
          <w:szCs w:val="24"/>
        </w:rPr>
      </w:pPr>
    </w:p>
    <w:p w:rsidR="00852676" w:rsidRPr="00B474F8" w:rsidRDefault="00011A2B">
      <w:pPr>
        <w:suppressAutoHyphens/>
        <w:spacing w:after="0" w:line="240" w:lineRule="auto"/>
        <w:rPr>
          <w:rFonts w:asciiTheme="majorHAnsi" w:eastAsia="Times New Roman" w:hAnsiTheme="majorHAnsi" w:cstheme="majorHAnsi"/>
          <w:b/>
          <w:sz w:val="24"/>
        </w:rPr>
      </w:pPr>
      <w:r w:rsidRPr="00B474F8">
        <w:rPr>
          <w:rFonts w:asciiTheme="majorHAnsi" w:eastAsia="Times New Roman" w:hAnsiTheme="majorHAnsi" w:cstheme="majorHAnsi"/>
          <w:b/>
          <w:sz w:val="24"/>
        </w:rPr>
        <w:t>Podrobnosti o komisionálních a opravných zkouškách</w:t>
      </w:r>
    </w:p>
    <w:p w:rsidR="00852676" w:rsidRPr="00B474F8" w:rsidRDefault="00852676">
      <w:pPr>
        <w:suppressAutoHyphens/>
        <w:spacing w:after="0" w:line="240" w:lineRule="auto"/>
        <w:rPr>
          <w:rFonts w:asciiTheme="majorHAnsi" w:eastAsia="Times New Roman" w:hAnsiTheme="majorHAnsi" w:cstheme="majorHAnsi"/>
          <w:b/>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a) Žáci devátých ročníků a žáci, kteří na daném stupni základní školy dosud neopakovali ročník a kteří na konci druhého pololetí neprospěli nejvýše ze dvou povinných předmětů s výjimkou předmětů výchovného zaměření, konají opravné zkoušky.</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b) Opravné zkoušky se konají nejpozději do konce příslušného školního roku v termínu stanoveném ředitelem školy. Žák může v jednom dni skládat pouze jednu opravnou zkoušku. Opravné zkoušky jsou komisionální.</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c) Žák, který nevykoná opravnou zkoušku úspěšně nebo se k jejímu konání nedostaví, neprospěl. Ze závažných důvodů může ředitel školy žákovi stanovit náhradní termín opravné zkoušky nejpozději do 15. září následujícího školního roku. Do té doby je žák zařazen do nejbližšího vyššího ročníku, popřípadě znovu do devátého ročníku.</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d) V odůvodněných případech může příslušný krajský úřad rozhodnout o konání opravné zkoušky a komisionálního přezkoušení podle § 52 odst. 4 zákona č. 561/2004 Sb. (školský zákon) na jiné základní škole. Zkoušky se na žádost krajského úřadu účastní školní inspektor.</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lastRenderedPageBreak/>
        <w:t>e) Komisi pro komisionální přezkoušení (dále jen „přezkoušení“) jmenuje ředitel školy; v případě, že je vyučujícím daného předmětu ředitel školy, jmenuje komisi krajský úřad.</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f) Komise je tříčlenná a tvoří ji:</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předseda, kterým je ředitel školy, popřípadě jím pověřený učitel, nebo v případě, že vyučujícím daného předmětu je ředitel školy, krajským úřadem jmenovaný jiný pedagogický pracovník školy,</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zkoušející učitel, jímž je vyučující daného předmětu ve třídě, v níž je žák zařazen, popřípadě jiný vyučující daného předmětu,</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přísedící, kterým je jiný vyučující daného předmětu</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g) Výsledek přezkoušení již nelze napadnout novou žádostí o přezkoušení. Výsledek přezkoušení stanoví komise hlasováním. Výsledek přezkoušení se vyjádří slovním hodnocením podle § 15 odst. 2 nebo stupněm prospěchu podle § 15 odst. 3. Ředitel školy sdělí výsledek přezkoušení prokazatelným způsobem žákovi a zákonnému zástupci žáka. V případě změny hodnocení na konci prvního nebo druhého pololetí se žákovi vydá nové vysvědčení.</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h) O přezkoušení se pořizuje protokol, který se stává součástí dokumentace školy.</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i) Žák může v jednom dni vykonat přezkoušení pouze z jednoho předmětu. Není-li možné žáka ze závažných důvodů ve stanoveném termínu přezkoušet, stanoví orgán jmenující komisi náhradní termín přezkoušení.</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j) Konkrétní obsah a rozsah přezkoušení stanoví ředitel školy v souladu se školním vzdělávacím programem.</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k) Vykonáním přezkoušení není dotčena možnost vykonat opravnou zkoušku.</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b/>
          <w:sz w:val="24"/>
        </w:rPr>
      </w:pPr>
      <w:r w:rsidRPr="00B474F8">
        <w:rPr>
          <w:rFonts w:asciiTheme="majorHAnsi" w:eastAsia="Times New Roman" w:hAnsiTheme="majorHAnsi" w:cstheme="majorHAnsi"/>
          <w:b/>
          <w:sz w:val="24"/>
        </w:rPr>
        <w:t>Klasifikace žáka, který plnil povinnou školní docházku v zahraniční škole</w:t>
      </w:r>
    </w:p>
    <w:p w:rsidR="00852676" w:rsidRPr="00B474F8" w:rsidRDefault="00852676">
      <w:pPr>
        <w:suppressAutoHyphens/>
        <w:spacing w:after="0" w:line="240" w:lineRule="auto"/>
        <w:rPr>
          <w:rFonts w:asciiTheme="majorHAnsi" w:eastAsia="Times New Roman" w:hAnsiTheme="majorHAnsi" w:cstheme="majorHAnsi"/>
          <w:b/>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a) Žák, který plní povinnou školní docházku v zahraniční škole, koná zkoušku ve spádové škole nebo jiné škole zapsané ve školském rejstříku, kterou zvolil zákonný zástupce žáka, nebo ve škole zřízené při diplomatické misi nebo konzulárním úřadu České republiky (dále jen „zkoušející škola“).:</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ve všech ročnících ze vzdělávacího obsahu vzdělávacího oboru Český jazyk a literatura</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v posledních dvou ročnících prvního stupně ze vzdělávacího obsahu vlastivědné povahy vztahujícího se k České republice</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na druhém stupni ze vzdělávacího obsahu vztahujícího se k České republice vzdělávacího oboru Dějepis a ze vzdělávacího obsahu vztahujícího se k České republice vzdělávacího oboru Zeměpis</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b) Žák, který plní povinnou školní docházku formou individuální výuky v zahraničí, koná zkoušku z každého předmětu uvedeného ve školním vzdělávacím programu zkoušející školy.</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c) Obsahem zkoušky je vzdělávací obsah za období, po které žák plnil povinnou školní docházku podle odstavce 1 nebo 2. Konkrétní obsah a rozsah zkoušky stanoví ředitel zkoušející školy v souladu se školním vzdělávacím programem zkoušející školy. Se stanoveným obsahem a rozsahem zkoušky seznámí ředitel zkoušející školy s dostatečným časovým předstihem zákonného zástupce žáka, nejpozději však při stanovení termínu zkoušky.</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d) Zkoušku lze konat za období nejméně jednoho pololetí školního roku, nejdéle však za období dvou školních roků.</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e) Zkouška je komisionální. Komisi jmenuje ředitel zkoušející školy.</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f) Komise je tříčlenná a tvoří ji:</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předseda, kterým je ředitel zkoušející školy, popřípadě jím pověřený učitel,</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lastRenderedPageBreak/>
        <w:t>- zkoušející učitel, jímž je vyučující daného předmětu ve třídě, v níž je žák zařazen, popřípadě jiný vyučující daného předmětu,</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přísedící, kterým je jiný vyučující daného předmětu nebo předmětu stejné vzdělávací oblasti</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g) Termín konání zkoušky dohodne ředitel zkoušející školy se zákonným zástupcem žáka tak, aby se zkouška uskutečnila nejpozději do dvou měsíců po skončení období, za které se zkouška koná. Nedojde-li k dohodě mezi zákonným zástupcem žáka a ředitelem zkoušející školy, stanoví termín zkoušky ředitel zkoušející školy. Není-li možné žáka ze závažných důvodů v dohodnutém termínu přezkoušet, stanoví ředitel zkoušející školy náhradní termín zkoušky tak, aby se zkouška uskutečnila nejpozději do čtyř měsíců po skončení období, za které se zkouška koná.</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h) Před konáním zkoušky podle § 18 odst. 1 zákona č. 561/2004 Sb. (školský zákon) předloží zákonný zástupce žáka řediteli zkoušející školy vysvědčení žáka za příslušný ročník zahraniční školy a jeho překlad do českého jazyka. Pokud toto vysvědčení neobsahuje jednoznačné vyjádření o úspěšnosti ukončení příslušného ročníku základního vzdělávání nebo pololetí školního roku, předloží zástupce žáka potvrzení zahraniční školy o úspěšnosti ukončení příslušného ročníku základního vzdělávání nebo pololetí školního roku a jeho překlad do českého jazyka. Pro stanovení stupně celkového hodnocení žáka devátého ročníku na konci školního roku je rozhodný výsledek zkoušky a vyjádření zahraniční školy, že žák úspěšně ukončil devátý ročník základního vzdělávání. V případě pochybností o správnosti překladu je ředitel zkoušející školy oprávněn požadovat předložení úředně ověřeného překladu.</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i) O zkoušce se pořizuje protokol, který se stává součástí dokumentace školy.</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j) Výsledek zkoušky stanoví komise hlasováním. Výsledek zkoušky se vyjádří slovním hodnocením podle § 15 odst. 2 nebo stupněm prospěchu podle § 15 odst. 3. Ředitel zkoušející školy sdělí výsledek zkoušky prokazatelným způsobem žákovi a zákonnému zástupci žáka.</w:t>
      </w:r>
    </w:p>
    <w:p w:rsidR="00623F4F"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k) Po vykonání zkoušek podle § 18 odst. 1 nebo 2 vydá ředitel zkoušející školy žákovi vysvědčení. Na vysvědčení žák není hodnocen z chování. Na vysvědčení se uvede text </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„Žák (-yně) plní povinnou školní docházku podle § 38 školského zákona“.</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l) Celkové hodnocení žáka se stanoví obdobně podle § 15 odst. 6. V případě, že zákonný zástupce žáka má pochybnosti o správnosti výsledku zkoušky, může požádat o přezkoušení podle § 22.</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m) Vykonal-li žák zkoušku ve škole zřízené při diplomatické misi nebo konzulárním úřadu České republiky, zašle ředitel této školy řediteli spádové školy nebo jiné školy zapsané ve školském rejstříku, kterou zvolil zákonný zástupce žáka, kopii vysvědčení a výpis z dokumentace školy s údaji o žákovi.</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n) Žáka, který plnil povinnou školní docházku v zahraniční škole a pokračuje v plnění povinné školní docházky ve spádové škole nebo jiné škole zapsané ve školském rejstříku, kterou zvolil zákonný zástupce žáka, zařadí ředitel této školy do příslušného ročníku podle výsledků zkoušek podle § 18 odst. 1 a na základě vyjádření zahraniční školy o úspěšnosti ukončení příslušného ročníku základního vzdělávání.</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o) Žáka, který plnil povinnou školní docházku ve škole zřízené při diplomatické misi nebo konzulárním úřadu České republiky a pokračuje v plnění povinné školní docházky ve spádové škole nebo jiné škole zapsané ve školském rejstříku, kterou zvolil zákonný zástupce žáka, zařadí ředitel této školy do příslušného ročníku podle dosavadních výsledků vzdělávání doložených vysvědčením.</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p) Žáka, který plnil povinnou školní docházku formou individuální výuky v zahraničí a pokračuje v plnění povinné školní docházky ve spádové škole nebo jiné škole zapsané ve </w:t>
      </w:r>
      <w:r w:rsidRPr="00B474F8">
        <w:rPr>
          <w:rFonts w:asciiTheme="majorHAnsi" w:eastAsia="Times New Roman" w:hAnsiTheme="majorHAnsi" w:cstheme="majorHAnsi"/>
          <w:sz w:val="24"/>
        </w:rPr>
        <w:lastRenderedPageBreak/>
        <w:t>školském rejstříku, kterou zvolil zákonný zástupce žáka, zařadí ředitel této školy do příslušného ročníku podle výsledků zkoušek podle § 18 odst. 2.</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q) Žáka, na kterého se vztahuje povinná školní docházka a který nekonal zkoušky podle § 18, zařazuje ředitel spádové školy nebo jiné školy zapsané ve školském rejstříku, kterou zvolil zákonný zástupce žáka, do příslušného ročníku po zjištění úrovně jeho dosavadního vzdělání a znalosti vyučovacího jazyka.</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u w:val="single"/>
        </w:rPr>
      </w:pPr>
      <w:r w:rsidRPr="00B474F8">
        <w:rPr>
          <w:rFonts w:asciiTheme="majorHAnsi" w:eastAsia="Times New Roman" w:hAnsiTheme="majorHAnsi" w:cstheme="majorHAnsi"/>
          <w:sz w:val="24"/>
          <w:u w:val="single"/>
        </w:rPr>
        <w:t>Způsob hodnocení žáků</w:t>
      </w:r>
      <w:r w:rsidRPr="00B474F8">
        <w:rPr>
          <w:rFonts w:asciiTheme="majorHAnsi" w:eastAsia="Arial" w:hAnsiTheme="majorHAnsi" w:cstheme="majorHAnsi"/>
          <w:sz w:val="24"/>
          <w:u w:val="single"/>
        </w:rPr>
        <w:t xml:space="preserve"> </w:t>
      </w:r>
      <w:r w:rsidRPr="00B474F8">
        <w:rPr>
          <w:rFonts w:asciiTheme="majorHAnsi" w:eastAsia="Times New Roman" w:hAnsiTheme="majorHAnsi" w:cstheme="majorHAnsi"/>
          <w:sz w:val="24"/>
          <w:u w:val="single"/>
        </w:rPr>
        <w:t>se speciálními vzdělávacími potřebami</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a) Způsob hodnocení a klasifikace žáka vychází ze znalosti příznaků postižení a uplatňuje se ve všech vyučovacích předmětech, ve kterých se projevuje postižení žáka, a na obou stupních základní školy.</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b) Při způsobu hodnocení a klasifikaci žáků pedagogičtí pracovníci zvýrazňují motivační složku hodnocení, hodnotí jevy, které žák zvládl. Při hodnocení se doporučuje užívat různých forem hodnocení, např. bodové ohodnocení, hodnocení s uvedením počtu chyb apod.</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c) Při klasifikaci žáků se doporučuje upřednostnit širší slovní hodnocení. Způsob hodnocení projedná třídní učitel a výchovný poradce s ostatními vyučujícími.</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d) Třídní učitel sdělí vhodným způsobem ostatním žákům ve třídě podstatu individuálního přístupu a způsobu hodnocení a klasifikace žáka.</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e) Žák zařazený do zdravotní tělesné výchovy při částečném osvobození nebo při úlevách doporučených lékařem se klasifikuje v tělesné výchově s přihlédnutím k druhu a stupni postižení i k jeho celkovému zdravotnímu stavu.</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jc w:val="both"/>
        <w:rPr>
          <w:rFonts w:asciiTheme="majorHAnsi" w:eastAsia="Times New Roman" w:hAnsiTheme="majorHAnsi" w:cstheme="majorHAnsi"/>
          <w:sz w:val="24"/>
        </w:rPr>
      </w:pPr>
    </w:p>
    <w:p w:rsidR="005F04E6" w:rsidRPr="00B474F8" w:rsidRDefault="005F04E6">
      <w:pPr>
        <w:suppressAutoHyphens/>
        <w:spacing w:after="0" w:line="240" w:lineRule="auto"/>
        <w:jc w:val="both"/>
        <w:rPr>
          <w:rFonts w:asciiTheme="majorHAnsi" w:eastAsia="Times New Roman" w:hAnsiTheme="majorHAnsi" w:cstheme="majorHAnsi"/>
          <w:sz w:val="24"/>
        </w:rPr>
      </w:pPr>
    </w:p>
    <w:p w:rsidR="005F04E6" w:rsidRPr="00B474F8" w:rsidRDefault="005F04E6">
      <w:pPr>
        <w:suppressAutoHyphens/>
        <w:spacing w:after="0" w:line="240" w:lineRule="auto"/>
        <w:jc w:val="both"/>
        <w:rPr>
          <w:rFonts w:asciiTheme="majorHAnsi" w:eastAsia="Times New Roman" w:hAnsiTheme="majorHAnsi" w:cstheme="majorHAnsi"/>
          <w:sz w:val="24"/>
        </w:rPr>
      </w:pPr>
    </w:p>
    <w:p w:rsidR="005F04E6" w:rsidRDefault="005F04E6">
      <w:pPr>
        <w:suppressAutoHyphens/>
        <w:spacing w:after="0" w:line="240" w:lineRule="auto"/>
        <w:jc w:val="both"/>
        <w:rPr>
          <w:rFonts w:asciiTheme="majorHAnsi" w:eastAsia="Times New Roman" w:hAnsiTheme="majorHAnsi" w:cstheme="majorHAnsi"/>
          <w:sz w:val="24"/>
        </w:rPr>
      </w:pPr>
    </w:p>
    <w:p w:rsidR="00E57736" w:rsidRDefault="00E57736">
      <w:pPr>
        <w:suppressAutoHyphens/>
        <w:spacing w:after="0" w:line="240" w:lineRule="auto"/>
        <w:jc w:val="both"/>
        <w:rPr>
          <w:rFonts w:asciiTheme="majorHAnsi" w:eastAsia="Times New Roman" w:hAnsiTheme="majorHAnsi" w:cstheme="majorHAnsi"/>
          <w:sz w:val="24"/>
        </w:rPr>
      </w:pPr>
    </w:p>
    <w:p w:rsidR="00E57736" w:rsidRDefault="00E57736">
      <w:pPr>
        <w:suppressAutoHyphens/>
        <w:spacing w:after="0" w:line="240" w:lineRule="auto"/>
        <w:jc w:val="both"/>
        <w:rPr>
          <w:rFonts w:asciiTheme="majorHAnsi" w:eastAsia="Times New Roman" w:hAnsiTheme="majorHAnsi" w:cstheme="majorHAnsi"/>
          <w:sz w:val="24"/>
        </w:rPr>
      </w:pPr>
    </w:p>
    <w:p w:rsidR="00E57736" w:rsidRDefault="00E57736">
      <w:pPr>
        <w:suppressAutoHyphens/>
        <w:spacing w:after="0" w:line="240" w:lineRule="auto"/>
        <w:jc w:val="both"/>
        <w:rPr>
          <w:rFonts w:asciiTheme="majorHAnsi" w:eastAsia="Times New Roman" w:hAnsiTheme="majorHAnsi" w:cstheme="majorHAnsi"/>
          <w:sz w:val="24"/>
        </w:rPr>
      </w:pPr>
    </w:p>
    <w:p w:rsidR="00E57736" w:rsidRDefault="00E57736">
      <w:pPr>
        <w:suppressAutoHyphens/>
        <w:spacing w:after="0" w:line="240" w:lineRule="auto"/>
        <w:jc w:val="both"/>
        <w:rPr>
          <w:rFonts w:asciiTheme="majorHAnsi" w:eastAsia="Times New Roman" w:hAnsiTheme="majorHAnsi" w:cstheme="majorHAnsi"/>
          <w:sz w:val="24"/>
        </w:rPr>
      </w:pPr>
    </w:p>
    <w:p w:rsidR="00E57736" w:rsidRDefault="00E57736">
      <w:pPr>
        <w:suppressAutoHyphens/>
        <w:spacing w:after="0" w:line="240" w:lineRule="auto"/>
        <w:jc w:val="both"/>
        <w:rPr>
          <w:rFonts w:asciiTheme="majorHAnsi" w:eastAsia="Times New Roman" w:hAnsiTheme="majorHAnsi" w:cstheme="majorHAnsi"/>
          <w:sz w:val="24"/>
        </w:rPr>
      </w:pPr>
    </w:p>
    <w:p w:rsidR="00E57736" w:rsidRDefault="00E57736">
      <w:pPr>
        <w:suppressAutoHyphens/>
        <w:spacing w:after="0" w:line="240" w:lineRule="auto"/>
        <w:jc w:val="both"/>
        <w:rPr>
          <w:rFonts w:asciiTheme="majorHAnsi" w:eastAsia="Times New Roman" w:hAnsiTheme="majorHAnsi" w:cstheme="majorHAnsi"/>
          <w:sz w:val="24"/>
        </w:rPr>
      </w:pPr>
    </w:p>
    <w:p w:rsidR="00E57736" w:rsidRDefault="00E57736">
      <w:pPr>
        <w:suppressAutoHyphens/>
        <w:spacing w:after="0" w:line="240" w:lineRule="auto"/>
        <w:jc w:val="both"/>
        <w:rPr>
          <w:rFonts w:asciiTheme="majorHAnsi" w:eastAsia="Times New Roman" w:hAnsiTheme="majorHAnsi" w:cstheme="majorHAnsi"/>
          <w:sz w:val="24"/>
        </w:rPr>
      </w:pPr>
    </w:p>
    <w:p w:rsidR="00E57736" w:rsidRDefault="00E57736">
      <w:pPr>
        <w:suppressAutoHyphens/>
        <w:spacing w:after="0" w:line="240" w:lineRule="auto"/>
        <w:jc w:val="both"/>
        <w:rPr>
          <w:rFonts w:asciiTheme="majorHAnsi" w:eastAsia="Times New Roman" w:hAnsiTheme="majorHAnsi" w:cstheme="majorHAnsi"/>
          <w:sz w:val="24"/>
        </w:rPr>
      </w:pPr>
    </w:p>
    <w:p w:rsidR="00E57736" w:rsidRDefault="00E57736">
      <w:pPr>
        <w:suppressAutoHyphens/>
        <w:spacing w:after="0" w:line="240" w:lineRule="auto"/>
        <w:jc w:val="both"/>
        <w:rPr>
          <w:rFonts w:asciiTheme="majorHAnsi" w:eastAsia="Times New Roman" w:hAnsiTheme="majorHAnsi" w:cstheme="majorHAnsi"/>
          <w:sz w:val="24"/>
        </w:rPr>
      </w:pPr>
    </w:p>
    <w:p w:rsidR="00E57736" w:rsidRDefault="00E57736">
      <w:pPr>
        <w:suppressAutoHyphens/>
        <w:spacing w:after="0" w:line="240" w:lineRule="auto"/>
        <w:jc w:val="both"/>
        <w:rPr>
          <w:rFonts w:asciiTheme="majorHAnsi" w:eastAsia="Times New Roman" w:hAnsiTheme="majorHAnsi" w:cstheme="majorHAnsi"/>
          <w:sz w:val="24"/>
        </w:rPr>
      </w:pPr>
    </w:p>
    <w:p w:rsidR="00E47E7C" w:rsidRDefault="00E47E7C">
      <w:pPr>
        <w:suppressAutoHyphens/>
        <w:spacing w:after="0" w:line="240" w:lineRule="auto"/>
        <w:jc w:val="both"/>
        <w:rPr>
          <w:rFonts w:asciiTheme="majorHAnsi" w:eastAsia="Times New Roman" w:hAnsiTheme="majorHAnsi" w:cstheme="majorHAnsi"/>
          <w:sz w:val="24"/>
        </w:rPr>
      </w:pPr>
    </w:p>
    <w:p w:rsidR="00E47E7C" w:rsidRDefault="00E47E7C">
      <w:pPr>
        <w:suppressAutoHyphens/>
        <w:spacing w:after="0" w:line="240" w:lineRule="auto"/>
        <w:jc w:val="both"/>
        <w:rPr>
          <w:rFonts w:asciiTheme="majorHAnsi" w:eastAsia="Times New Roman" w:hAnsiTheme="majorHAnsi" w:cstheme="majorHAnsi"/>
          <w:sz w:val="24"/>
        </w:rPr>
      </w:pPr>
    </w:p>
    <w:p w:rsidR="00E47E7C" w:rsidRDefault="00E47E7C">
      <w:pPr>
        <w:suppressAutoHyphens/>
        <w:spacing w:after="0" w:line="240" w:lineRule="auto"/>
        <w:jc w:val="both"/>
        <w:rPr>
          <w:rFonts w:asciiTheme="majorHAnsi" w:eastAsia="Times New Roman" w:hAnsiTheme="majorHAnsi" w:cstheme="majorHAnsi"/>
          <w:sz w:val="24"/>
        </w:rPr>
      </w:pPr>
    </w:p>
    <w:p w:rsidR="00E57736" w:rsidRDefault="00E57736">
      <w:pPr>
        <w:suppressAutoHyphens/>
        <w:spacing w:after="0" w:line="240" w:lineRule="auto"/>
        <w:jc w:val="both"/>
        <w:rPr>
          <w:rFonts w:asciiTheme="majorHAnsi" w:eastAsia="Times New Roman" w:hAnsiTheme="majorHAnsi" w:cstheme="majorHAnsi"/>
          <w:sz w:val="24"/>
        </w:rPr>
      </w:pPr>
    </w:p>
    <w:p w:rsidR="00E57736" w:rsidRDefault="00E57736">
      <w:pPr>
        <w:suppressAutoHyphens/>
        <w:spacing w:after="0" w:line="240" w:lineRule="auto"/>
        <w:jc w:val="both"/>
        <w:rPr>
          <w:rFonts w:asciiTheme="majorHAnsi" w:eastAsia="Times New Roman" w:hAnsiTheme="majorHAnsi" w:cstheme="majorHAnsi"/>
          <w:sz w:val="24"/>
        </w:rPr>
      </w:pPr>
    </w:p>
    <w:p w:rsidR="00E57736" w:rsidRDefault="00E57736">
      <w:pPr>
        <w:suppressAutoHyphens/>
        <w:spacing w:after="0" w:line="240" w:lineRule="auto"/>
        <w:jc w:val="both"/>
        <w:rPr>
          <w:rFonts w:asciiTheme="majorHAnsi" w:eastAsia="Times New Roman" w:hAnsiTheme="majorHAnsi" w:cstheme="majorHAnsi"/>
          <w:sz w:val="24"/>
        </w:rPr>
      </w:pPr>
    </w:p>
    <w:p w:rsidR="00E57736" w:rsidRDefault="00E57736">
      <w:pPr>
        <w:suppressAutoHyphens/>
        <w:spacing w:after="0" w:line="240" w:lineRule="auto"/>
        <w:jc w:val="both"/>
        <w:rPr>
          <w:rFonts w:asciiTheme="majorHAnsi" w:eastAsia="Times New Roman" w:hAnsiTheme="majorHAnsi" w:cstheme="majorHAnsi"/>
          <w:sz w:val="24"/>
        </w:rPr>
      </w:pPr>
    </w:p>
    <w:p w:rsidR="00E57736" w:rsidRPr="00B474F8" w:rsidRDefault="00E57736">
      <w:pPr>
        <w:suppressAutoHyphens/>
        <w:spacing w:after="0" w:line="240" w:lineRule="auto"/>
        <w:jc w:val="both"/>
        <w:rPr>
          <w:rFonts w:asciiTheme="majorHAnsi" w:eastAsia="Times New Roman" w:hAnsiTheme="majorHAnsi" w:cstheme="majorHAnsi"/>
          <w:sz w:val="24"/>
        </w:rPr>
      </w:pPr>
    </w:p>
    <w:p w:rsidR="00852676" w:rsidRPr="00B474F8" w:rsidRDefault="00011A2B" w:rsidP="00CD7CA8">
      <w:pPr>
        <w:pStyle w:val="Nadpis2"/>
        <w:numPr>
          <w:ilvl w:val="0"/>
          <w:numId w:val="511"/>
        </w:numPr>
        <w:rPr>
          <w:rFonts w:eastAsia="Times New Roman" w:cstheme="majorHAnsi"/>
          <w:sz w:val="28"/>
          <w:szCs w:val="28"/>
        </w:rPr>
      </w:pPr>
      <w:bookmarkStart w:id="78" w:name="_Toc182219191"/>
      <w:r w:rsidRPr="00B474F8">
        <w:rPr>
          <w:rFonts w:eastAsia="Times New Roman" w:cstheme="majorHAnsi"/>
          <w:sz w:val="28"/>
          <w:szCs w:val="28"/>
        </w:rPr>
        <w:lastRenderedPageBreak/>
        <w:t>Dodatek k ŠVP č. 1</w:t>
      </w:r>
      <w:bookmarkEnd w:id="78"/>
    </w:p>
    <w:p w:rsidR="00852676" w:rsidRPr="00B474F8" w:rsidRDefault="00852676">
      <w:pPr>
        <w:suppressAutoHyphens/>
        <w:spacing w:after="0" w:line="240" w:lineRule="auto"/>
        <w:jc w:val="center"/>
        <w:rPr>
          <w:rFonts w:asciiTheme="majorHAnsi" w:eastAsia="Times New Roman" w:hAnsiTheme="majorHAnsi" w:cstheme="majorHAnsi"/>
          <w:b/>
          <w:sz w:val="46"/>
        </w:rPr>
      </w:pPr>
    </w:p>
    <w:p w:rsidR="00852676" w:rsidRPr="00B474F8" w:rsidRDefault="00852676">
      <w:pPr>
        <w:suppressAutoHyphens/>
        <w:spacing w:after="0" w:line="240" w:lineRule="auto"/>
        <w:jc w:val="center"/>
        <w:rPr>
          <w:rFonts w:asciiTheme="majorHAnsi" w:eastAsia="Times New Roman" w:hAnsiTheme="majorHAnsi" w:cstheme="majorHAnsi"/>
          <w:b/>
          <w:sz w:val="46"/>
        </w:rPr>
      </w:pPr>
    </w:p>
    <w:p w:rsidR="00852676" w:rsidRPr="00B474F8" w:rsidRDefault="00852676">
      <w:pPr>
        <w:suppressAutoHyphens/>
        <w:spacing w:after="0" w:line="240" w:lineRule="auto"/>
        <w:jc w:val="center"/>
        <w:rPr>
          <w:rFonts w:asciiTheme="majorHAnsi" w:eastAsia="Times New Roman" w:hAnsiTheme="majorHAnsi" w:cstheme="majorHAnsi"/>
          <w:b/>
          <w:sz w:val="46"/>
        </w:rPr>
      </w:pPr>
    </w:p>
    <w:p w:rsidR="00852676" w:rsidRPr="00B474F8" w:rsidRDefault="00852676">
      <w:pPr>
        <w:suppressAutoHyphens/>
        <w:spacing w:after="0" w:line="240" w:lineRule="auto"/>
        <w:jc w:val="center"/>
        <w:rPr>
          <w:rFonts w:asciiTheme="majorHAnsi" w:eastAsia="Times New Roman" w:hAnsiTheme="majorHAnsi" w:cstheme="majorHAnsi"/>
          <w:b/>
          <w:sz w:val="46"/>
        </w:rPr>
      </w:pPr>
    </w:p>
    <w:p w:rsidR="00852676" w:rsidRPr="00B474F8" w:rsidRDefault="00011A2B">
      <w:pPr>
        <w:suppressAutoHyphens/>
        <w:spacing w:after="0" w:line="240" w:lineRule="auto"/>
        <w:jc w:val="center"/>
        <w:rPr>
          <w:rFonts w:asciiTheme="majorHAnsi" w:eastAsia="Times New Roman" w:hAnsiTheme="majorHAnsi" w:cstheme="majorHAnsi"/>
          <w:b/>
          <w:sz w:val="46"/>
        </w:rPr>
      </w:pPr>
      <w:r w:rsidRPr="00B474F8">
        <w:rPr>
          <w:rFonts w:asciiTheme="majorHAnsi" w:eastAsia="Times New Roman" w:hAnsiTheme="majorHAnsi" w:cstheme="majorHAnsi"/>
          <w:b/>
          <w:sz w:val="46"/>
        </w:rPr>
        <w:t>ŠVP ZŠ MĚSTO LIBAVÁ</w:t>
      </w:r>
    </w:p>
    <w:p w:rsidR="00852676" w:rsidRPr="00B474F8" w:rsidRDefault="00852676">
      <w:pPr>
        <w:suppressAutoHyphens/>
        <w:spacing w:after="0" w:line="240" w:lineRule="auto"/>
        <w:jc w:val="center"/>
        <w:rPr>
          <w:rFonts w:asciiTheme="majorHAnsi" w:eastAsia="Times New Roman" w:hAnsiTheme="majorHAnsi" w:cstheme="majorHAnsi"/>
          <w:b/>
          <w:sz w:val="46"/>
        </w:rPr>
      </w:pPr>
    </w:p>
    <w:p w:rsidR="00852676" w:rsidRPr="00B474F8" w:rsidRDefault="00852676">
      <w:pPr>
        <w:suppressAutoHyphens/>
        <w:spacing w:after="0" w:line="240" w:lineRule="auto"/>
        <w:jc w:val="center"/>
        <w:rPr>
          <w:rFonts w:asciiTheme="majorHAnsi" w:eastAsia="Times New Roman" w:hAnsiTheme="majorHAnsi" w:cstheme="majorHAnsi"/>
          <w:sz w:val="23"/>
        </w:rPr>
      </w:pPr>
    </w:p>
    <w:p w:rsidR="00852676" w:rsidRPr="00B474F8" w:rsidRDefault="00852676">
      <w:pPr>
        <w:suppressAutoHyphens/>
        <w:spacing w:after="0" w:line="240" w:lineRule="auto"/>
        <w:jc w:val="center"/>
        <w:rPr>
          <w:rFonts w:asciiTheme="majorHAnsi" w:eastAsia="Times New Roman" w:hAnsiTheme="majorHAnsi" w:cstheme="majorHAnsi"/>
          <w:sz w:val="23"/>
        </w:rPr>
      </w:pPr>
    </w:p>
    <w:p w:rsidR="00852676" w:rsidRPr="00B474F8" w:rsidRDefault="00011A2B">
      <w:pPr>
        <w:suppressAutoHyphens/>
        <w:spacing w:after="0" w:line="240" w:lineRule="auto"/>
        <w:jc w:val="center"/>
        <w:rPr>
          <w:rFonts w:asciiTheme="majorHAnsi" w:eastAsia="Times New Roman" w:hAnsiTheme="majorHAnsi" w:cstheme="majorHAnsi"/>
          <w:b/>
          <w:sz w:val="46"/>
        </w:rPr>
      </w:pPr>
      <w:r w:rsidRPr="00B474F8">
        <w:rPr>
          <w:rFonts w:asciiTheme="majorHAnsi" w:eastAsia="Times New Roman" w:hAnsiTheme="majorHAnsi" w:cstheme="majorHAnsi"/>
          <w:b/>
          <w:sz w:val="46"/>
        </w:rPr>
        <w:t>STANDARDY</w:t>
      </w:r>
    </w:p>
    <w:p w:rsidR="00852676" w:rsidRPr="00B474F8" w:rsidRDefault="00852676">
      <w:pPr>
        <w:suppressAutoHyphens/>
        <w:spacing w:after="0" w:line="240" w:lineRule="auto"/>
        <w:jc w:val="center"/>
        <w:rPr>
          <w:rFonts w:asciiTheme="majorHAnsi" w:eastAsia="Times New Roman" w:hAnsiTheme="majorHAnsi" w:cstheme="majorHAnsi"/>
          <w:b/>
          <w:sz w:val="46"/>
        </w:rPr>
      </w:pPr>
    </w:p>
    <w:p w:rsidR="00852676" w:rsidRPr="00B474F8" w:rsidRDefault="00011A2B">
      <w:pPr>
        <w:suppressAutoHyphens/>
        <w:spacing w:after="0" w:line="240" w:lineRule="auto"/>
        <w:jc w:val="center"/>
        <w:rPr>
          <w:rFonts w:asciiTheme="majorHAnsi" w:eastAsia="Times New Roman" w:hAnsiTheme="majorHAnsi" w:cstheme="majorHAnsi"/>
          <w:b/>
          <w:sz w:val="38"/>
        </w:rPr>
      </w:pPr>
      <w:r w:rsidRPr="00B474F8">
        <w:rPr>
          <w:rFonts w:asciiTheme="majorHAnsi" w:eastAsia="Times New Roman" w:hAnsiTheme="majorHAnsi" w:cstheme="majorHAnsi"/>
          <w:b/>
          <w:sz w:val="46"/>
        </w:rPr>
        <w:t xml:space="preserve">1. STUPEŇ - </w:t>
      </w:r>
      <w:r w:rsidRPr="00B474F8">
        <w:rPr>
          <w:rFonts w:asciiTheme="majorHAnsi" w:eastAsia="Times New Roman" w:hAnsiTheme="majorHAnsi" w:cstheme="majorHAnsi"/>
          <w:b/>
          <w:sz w:val="38"/>
        </w:rPr>
        <w:t>ČESKÝ JAZYK</w:t>
      </w:r>
    </w:p>
    <w:p w:rsidR="00852676" w:rsidRPr="00B474F8" w:rsidRDefault="00011A2B">
      <w:pPr>
        <w:suppressAutoHyphens/>
        <w:spacing w:after="0" w:line="240" w:lineRule="auto"/>
        <w:jc w:val="center"/>
        <w:rPr>
          <w:rFonts w:asciiTheme="majorHAnsi" w:eastAsia="Times New Roman" w:hAnsiTheme="majorHAnsi" w:cstheme="majorHAnsi"/>
          <w:b/>
          <w:sz w:val="46"/>
        </w:rPr>
      </w:pPr>
      <w:r w:rsidRPr="00B474F8">
        <w:rPr>
          <w:rFonts w:asciiTheme="majorHAnsi" w:eastAsia="Times New Roman" w:hAnsiTheme="majorHAnsi" w:cstheme="majorHAnsi"/>
          <w:b/>
          <w:sz w:val="38"/>
        </w:rPr>
        <w:t>ANGLICKÝ JAZYK</w:t>
      </w:r>
      <w:r w:rsidRPr="00B474F8">
        <w:rPr>
          <w:rFonts w:asciiTheme="majorHAnsi" w:eastAsia="Times New Roman" w:hAnsiTheme="majorHAnsi" w:cstheme="majorHAnsi"/>
          <w:b/>
          <w:sz w:val="46"/>
        </w:rPr>
        <w:t xml:space="preserve"> </w:t>
      </w:r>
    </w:p>
    <w:p w:rsidR="00852676" w:rsidRPr="00B474F8" w:rsidRDefault="00011A2B">
      <w:pPr>
        <w:suppressAutoHyphens/>
        <w:spacing w:after="0" w:line="240" w:lineRule="auto"/>
        <w:jc w:val="center"/>
        <w:rPr>
          <w:rFonts w:asciiTheme="majorHAnsi" w:eastAsia="Times New Roman" w:hAnsiTheme="majorHAnsi" w:cstheme="majorHAnsi"/>
          <w:b/>
          <w:sz w:val="38"/>
        </w:rPr>
      </w:pPr>
      <w:r w:rsidRPr="00B474F8">
        <w:rPr>
          <w:rFonts w:asciiTheme="majorHAnsi" w:eastAsia="Times New Roman" w:hAnsiTheme="majorHAnsi" w:cstheme="majorHAnsi"/>
          <w:b/>
          <w:sz w:val="46"/>
        </w:rPr>
        <w:t xml:space="preserve">2. STUPEŇ – </w:t>
      </w:r>
      <w:r w:rsidRPr="00B474F8">
        <w:rPr>
          <w:rFonts w:asciiTheme="majorHAnsi" w:eastAsia="Times New Roman" w:hAnsiTheme="majorHAnsi" w:cstheme="majorHAnsi"/>
          <w:b/>
          <w:sz w:val="38"/>
        </w:rPr>
        <w:t>MATEMATIKA</w:t>
      </w:r>
    </w:p>
    <w:p w:rsidR="00852676" w:rsidRPr="00B474F8" w:rsidRDefault="00011A2B">
      <w:pPr>
        <w:suppressAutoHyphens/>
        <w:spacing w:after="0" w:line="240" w:lineRule="auto"/>
        <w:jc w:val="center"/>
        <w:rPr>
          <w:rFonts w:asciiTheme="majorHAnsi" w:eastAsia="Times New Roman" w:hAnsiTheme="majorHAnsi" w:cstheme="majorHAnsi"/>
          <w:b/>
          <w:sz w:val="38"/>
        </w:rPr>
      </w:pPr>
      <w:r w:rsidRPr="00B474F8">
        <w:rPr>
          <w:rFonts w:asciiTheme="majorHAnsi" w:eastAsia="Times New Roman" w:hAnsiTheme="majorHAnsi" w:cstheme="majorHAnsi"/>
          <w:b/>
          <w:sz w:val="38"/>
        </w:rPr>
        <w:t>ČESKÝ JAZYK</w:t>
      </w:r>
    </w:p>
    <w:p w:rsidR="00852676" w:rsidRPr="00B474F8" w:rsidRDefault="00011A2B">
      <w:pPr>
        <w:suppressAutoHyphens/>
        <w:spacing w:after="0" w:line="240" w:lineRule="auto"/>
        <w:jc w:val="center"/>
        <w:rPr>
          <w:rFonts w:asciiTheme="majorHAnsi" w:eastAsia="Times New Roman" w:hAnsiTheme="majorHAnsi" w:cstheme="majorHAnsi"/>
          <w:b/>
          <w:sz w:val="38"/>
        </w:rPr>
      </w:pPr>
      <w:r w:rsidRPr="00B474F8">
        <w:rPr>
          <w:rFonts w:asciiTheme="majorHAnsi" w:eastAsia="Times New Roman" w:hAnsiTheme="majorHAnsi" w:cstheme="majorHAnsi"/>
          <w:b/>
          <w:sz w:val="38"/>
        </w:rPr>
        <w:t>ANGLICKÝ JAZYK</w:t>
      </w:r>
    </w:p>
    <w:p w:rsidR="00852676" w:rsidRPr="00B474F8" w:rsidRDefault="00852676">
      <w:pPr>
        <w:suppressAutoHyphens/>
        <w:spacing w:after="0" w:line="240" w:lineRule="auto"/>
        <w:jc w:val="center"/>
        <w:rPr>
          <w:rFonts w:asciiTheme="majorHAnsi" w:eastAsia="Times New Roman" w:hAnsiTheme="majorHAnsi" w:cstheme="majorHAnsi"/>
          <w:sz w:val="23"/>
        </w:rPr>
      </w:pPr>
    </w:p>
    <w:p w:rsidR="00852676" w:rsidRPr="00B474F8" w:rsidRDefault="00852676">
      <w:pPr>
        <w:suppressAutoHyphens/>
        <w:spacing w:after="0" w:line="240" w:lineRule="auto"/>
        <w:jc w:val="center"/>
        <w:rPr>
          <w:rFonts w:asciiTheme="majorHAnsi" w:eastAsia="Times New Roman" w:hAnsiTheme="majorHAnsi" w:cstheme="majorHAnsi"/>
          <w:sz w:val="23"/>
        </w:rPr>
      </w:pPr>
    </w:p>
    <w:p w:rsidR="00852676" w:rsidRPr="00B474F8" w:rsidRDefault="00852676">
      <w:pPr>
        <w:suppressAutoHyphens/>
        <w:spacing w:after="0" w:line="240" w:lineRule="auto"/>
        <w:jc w:val="center"/>
        <w:rPr>
          <w:rFonts w:asciiTheme="majorHAnsi" w:eastAsia="Times New Roman" w:hAnsiTheme="majorHAnsi" w:cstheme="majorHAnsi"/>
          <w:sz w:val="23"/>
        </w:rPr>
      </w:pPr>
    </w:p>
    <w:p w:rsidR="00852676" w:rsidRPr="00B474F8" w:rsidRDefault="00852676">
      <w:pPr>
        <w:suppressAutoHyphens/>
        <w:spacing w:after="0" w:line="240" w:lineRule="auto"/>
        <w:rPr>
          <w:rFonts w:asciiTheme="majorHAnsi" w:eastAsia="Times New Roman" w:hAnsiTheme="majorHAnsi" w:cstheme="majorHAnsi"/>
          <w:b/>
          <w:sz w:val="46"/>
        </w:rPr>
      </w:pPr>
    </w:p>
    <w:p w:rsidR="00852676" w:rsidRPr="00B474F8" w:rsidRDefault="00852676">
      <w:pPr>
        <w:suppressAutoHyphens/>
        <w:spacing w:after="0" w:line="240" w:lineRule="auto"/>
        <w:rPr>
          <w:rFonts w:asciiTheme="majorHAnsi" w:eastAsia="Times New Roman" w:hAnsiTheme="majorHAnsi" w:cstheme="majorHAnsi"/>
          <w:b/>
          <w:sz w:val="46"/>
        </w:rPr>
      </w:pPr>
    </w:p>
    <w:p w:rsidR="00852676" w:rsidRPr="00B474F8" w:rsidRDefault="00852676">
      <w:pPr>
        <w:suppressAutoHyphens/>
        <w:spacing w:after="0" w:line="240" w:lineRule="auto"/>
        <w:rPr>
          <w:rFonts w:asciiTheme="majorHAnsi" w:eastAsia="Times New Roman" w:hAnsiTheme="majorHAnsi" w:cstheme="majorHAnsi"/>
          <w:sz w:val="46"/>
        </w:rPr>
      </w:pPr>
    </w:p>
    <w:p w:rsidR="00852676" w:rsidRPr="00B474F8" w:rsidRDefault="00852676">
      <w:pPr>
        <w:suppressAutoHyphens/>
        <w:spacing w:after="0" w:line="240" w:lineRule="auto"/>
        <w:rPr>
          <w:rFonts w:asciiTheme="majorHAnsi" w:eastAsia="Times New Roman" w:hAnsiTheme="majorHAnsi" w:cstheme="majorHAnsi"/>
          <w:sz w:val="23"/>
        </w:rPr>
      </w:pPr>
    </w:p>
    <w:p w:rsidR="00852676" w:rsidRPr="00B474F8" w:rsidRDefault="00852676">
      <w:pPr>
        <w:suppressAutoHyphens/>
        <w:spacing w:after="0" w:line="240" w:lineRule="auto"/>
        <w:rPr>
          <w:rFonts w:asciiTheme="majorHAnsi" w:eastAsia="Times New Roman" w:hAnsiTheme="majorHAnsi" w:cstheme="majorHAnsi"/>
          <w:sz w:val="23"/>
        </w:rPr>
      </w:pPr>
    </w:p>
    <w:p w:rsidR="00852676" w:rsidRPr="00B474F8" w:rsidRDefault="00852676">
      <w:pPr>
        <w:suppressAutoHyphens/>
        <w:spacing w:after="0" w:line="240" w:lineRule="auto"/>
        <w:rPr>
          <w:rFonts w:asciiTheme="majorHAnsi" w:eastAsia="Times New Roman" w:hAnsiTheme="majorHAnsi" w:cstheme="majorHAnsi"/>
          <w:sz w:val="23"/>
        </w:rPr>
      </w:pPr>
    </w:p>
    <w:p w:rsidR="00852676" w:rsidRPr="00B474F8" w:rsidRDefault="00852676">
      <w:pPr>
        <w:suppressAutoHyphens/>
        <w:spacing w:after="0" w:line="240" w:lineRule="auto"/>
        <w:rPr>
          <w:rFonts w:asciiTheme="majorHAnsi" w:eastAsia="Times New Roman" w:hAnsiTheme="majorHAnsi" w:cstheme="majorHAnsi"/>
          <w:sz w:val="23"/>
        </w:rPr>
      </w:pPr>
    </w:p>
    <w:p w:rsidR="00852676" w:rsidRPr="00B474F8" w:rsidRDefault="00852676">
      <w:pPr>
        <w:suppressAutoHyphens/>
        <w:spacing w:after="0" w:line="240" w:lineRule="auto"/>
        <w:rPr>
          <w:rFonts w:asciiTheme="majorHAnsi" w:eastAsia="Times New Roman" w:hAnsiTheme="majorHAnsi" w:cstheme="majorHAnsi"/>
          <w:sz w:val="23"/>
        </w:rPr>
      </w:pPr>
    </w:p>
    <w:p w:rsidR="00852676" w:rsidRPr="00B474F8" w:rsidRDefault="00852676">
      <w:pPr>
        <w:suppressAutoHyphens/>
        <w:spacing w:after="0" w:line="240" w:lineRule="auto"/>
        <w:rPr>
          <w:rFonts w:asciiTheme="majorHAnsi" w:eastAsia="Times New Roman" w:hAnsiTheme="majorHAnsi" w:cstheme="majorHAnsi"/>
          <w:sz w:val="23"/>
        </w:rPr>
      </w:pPr>
    </w:p>
    <w:p w:rsidR="00852676" w:rsidRPr="00B474F8" w:rsidRDefault="00852676">
      <w:pPr>
        <w:suppressAutoHyphens/>
        <w:spacing w:after="0" w:line="240" w:lineRule="auto"/>
        <w:rPr>
          <w:rFonts w:asciiTheme="majorHAnsi" w:eastAsia="Times New Roman" w:hAnsiTheme="majorHAnsi" w:cstheme="majorHAnsi"/>
          <w:sz w:val="23"/>
        </w:rPr>
      </w:pPr>
    </w:p>
    <w:p w:rsidR="00852676" w:rsidRPr="00B474F8" w:rsidRDefault="00852676">
      <w:pPr>
        <w:suppressAutoHyphens/>
        <w:spacing w:after="0" w:line="240" w:lineRule="auto"/>
        <w:rPr>
          <w:rFonts w:asciiTheme="majorHAnsi" w:eastAsia="Times New Roman" w:hAnsiTheme="majorHAnsi" w:cstheme="majorHAnsi"/>
          <w:sz w:val="23"/>
        </w:rPr>
      </w:pPr>
    </w:p>
    <w:p w:rsidR="00852676" w:rsidRPr="00B474F8" w:rsidRDefault="00852676">
      <w:pPr>
        <w:suppressAutoHyphens/>
        <w:spacing w:after="0" w:line="240" w:lineRule="auto"/>
        <w:rPr>
          <w:rFonts w:asciiTheme="majorHAnsi" w:eastAsia="Times New Roman" w:hAnsiTheme="majorHAnsi" w:cstheme="majorHAnsi"/>
          <w:sz w:val="23"/>
        </w:rPr>
      </w:pPr>
    </w:p>
    <w:p w:rsidR="00852676" w:rsidRPr="00B474F8" w:rsidRDefault="00852676">
      <w:pPr>
        <w:suppressAutoHyphens/>
        <w:spacing w:after="0" w:line="240" w:lineRule="auto"/>
        <w:rPr>
          <w:rFonts w:asciiTheme="majorHAnsi" w:eastAsia="Times New Roman" w:hAnsiTheme="majorHAnsi" w:cstheme="majorHAnsi"/>
          <w:sz w:val="23"/>
        </w:rPr>
      </w:pPr>
    </w:p>
    <w:p w:rsidR="00852676" w:rsidRPr="00B474F8" w:rsidRDefault="00852676">
      <w:pPr>
        <w:suppressAutoHyphens/>
        <w:spacing w:after="0" w:line="240" w:lineRule="auto"/>
        <w:rPr>
          <w:rFonts w:asciiTheme="majorHAnsi" w:eastAsia="Times New Roman" w:hAnsiTheme="majorHAnsi" w:cstheme="majorHAnsi"/>
          <w:sz w:val="23"/>
        </w:rPr>
      </w:pPr>
    </w:p>
    <w:p w:rsidR="00852676" w:rsidRPr="00B474F8" w:rsidRDefault="00011A2B" w:rsidP="00860277">
      <w:pPr>
        <w:suppressAutoHyphens/>
        <w:spacing w:after="0" w:line="240" w:lineRule="auto"/>
        <w:jc w:val="center"/>
        <w:rPr>
          <w:rFonts w:asciiTheme="majorHAnsi" w:eastAsia="Times New Roman" w:hAnsiTheme="majorHAnsi" w:cstheme="majorHAnsi"/>
          <w:b/>
          <w:sz w:val="38"/>
        </w:rPr>
      </w:pPr>
      <w:r w:rsidRPr="00B474F8">
        <w:rPr>
          <w:rFonts w:asciiTheme="majorHAnsi" w:eastAsia="Times New Roman" w:hAnsiTheme="majorHAnsi" w:cstheme="majorHAnsi"/>
          <w:b/>
          <w:sz w:val="46"/>
        </w:rPr>
        <w:lastRenderedPageBreak/>
        <w:t>1. STUPEŇ -</w:t>
      </w:r>
      <w:r w:rsidRPr="00B474F8">
        <w:rPr>
          <w:rFonts w:asciiTheme="majorHAnsi" w:eastAsia="Times New Roman" w:hAnsiTheme="majorHAnsi" w:cstheme="majorHAnsi"/>
          <w:sz w:val="23"/>
        </w:rPr>
        <w:t xml:space="preserve">  </w:t>
      </w:r>
      <w:r w:rsidRPr="00B474F8">
        <w:rPr>
          <w:rFonts w:asciiTheme="majorHAnsi" w:eastAsia="Times New Roman" w:hAnsiTheme="majorHAnsi" w:cstheme="majorHAnsi"/>
          <w:b/>
          <w:sz w:val="38"/>
        </w:rPr>
        <w:t>ČESKÝ JAZYK</w:t>
      </w:r>
    </w:p>
    <w:p w:rsidR="00852676" w:rsidRPr="00B474F8" w:rsidRDefault="00852676">
      <w:pPr>
        <w:suppressAutoHyphens/>
        <w:spacing w:after="0" w:line="240" w:lineRule="auto"/>
        <w:jc w:val="center"/>
        <w:rPr>
          <w:rFonts w:asciiTheme="majorHAnsi" w:eastAsia="Times New Roman" w:hAnsiTheme="majorHAnsi" w:cstheme="majorHAnsi"/>
          <w:sz w:val="23"/>
        </w:rPr>
      </w:pPr>
    </w:p>
    <w:p w:rsidR="00852676" w:rsidRPr="00B474F8" w:rsidRDefault="00852676">
      <w:pPr>
        <w:suppressAutoHyphens/>
        <w:spacing w:after="0" w:line="240" w:lineRule="auto"/>
        <w:rPr>
          <w:rFonts w:asciiTheme="majorHAnsi" w:eastAsia="Times New Roman" w:hAnsiTheme="majorHAnsi" w:cstheme="majorHAnsi"/>
          <w:sz w:val="23"/>
        </w:rPr>
      </w:pPr>
    </w:p>
    <w:p w:rsidR="00852676" w:rsidRPr="00B474F8" w:rsidRDefault="00852676">
      <w:pPr>
        <w:suppressAutoHyphens/>
        <w:spacing w:after="0" w:line="240" w:lineRule="auto"/>
        <w:rPr>
          <w:rFonts w:asciiTheme="majorHAnsi" w:eastAsia="Times New Roman" w:hAnsiTheme="majorHAnsi" w:cstheme="majorHAnsi"/>
          <w:sz w:val="23"/>
        </w:rPr>
      </w:pPr>
    </w:p>
    <w:p w:rsidR="00852676" w:rsidRPr="00B474F8" w:rsidRDefault="00852676">
      <w:pPr>
        <w:suppressAutoHyphens/>
        <w:spacing w:after="0" w:line="240" w:lineRule="auto"/>
        <w:rPr>
          <w:rFonts w:asciiTheme="majorHAnsi" w:eastAsia="Times New Roman" w:hAnsiTheme="majorHAnsi" w:cstheme="majorHAnsi"/>
          <w:sz w:val="23"/>
        </w:rPr>
      </w:pPr>
    </w:p>
    <w:tbl>
      <w:tblPr>
        <w:tblW w:w="0" w:type="auto"/>
        <w:tblInd w:w="108" w:type="dxa"/>
        <w:tblCellMar>
          <w:left w:w="10" w:type="dxa"/>
          <w:right w:w="10" w:type="dxa"/>
        </w:tblCellMar>
        <w:tblLook w:val="04A0" w:firstRow="1" w:lastRow="0" w:firstColumn="1" w:lastColumn="0" w:noHBand="0" w:noVBand="1"/>
      </w:tblPr>
      <w:tblGrid>
        <w:gridCol w:w="2295"/>
        <w:gridCol w:w="6659"/>
      </w:tblGrid>
      <w:tr w:rsidR="00852676" w:rsidRPr="00B474F8">
        <w:trPr>
          <w:trHeight w:val="1"/>
        </w:trPr>
        <w:tc>
          <w:tcPr>
            <w:tcW w:w="2416"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b/>
                <w:sz w:val="23"/>
              </w:rPr>
              <w:t>Vzdělávací obor</w:t>
            </w:r>
          </w:p>
        </w:tc>
        <w:tc>
          <w:tcPr>
            <w:tcW w:w="72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3"/>
              </w:rPr>
              <w:t xml:space="preserve"> Český jazyk</w:t>
            </w:r>
          </w:p>
        </w:tc>
      </w:tr>
      <w:tr w:rsidR="00852676" w:rsidRPr="00B474F8">
        <w:trPr>
          <w:trHeight w:val="1"/>
        </w:trPr>
        <w:tc>
          <w:tcPr>
            <w:tcW w:w="2416"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b/>
                <w:sz w:val="23"/>
              </w:rPr>
              <w:t>Ročník</w:t>
            </w:r>
          </w:p>
        </w:tc>
        <w:tc>
          <w:tcPr>
            <w:tcW w:w="72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3"/>
              </w:rPr>
              <w:t>5.</w:t>
            </w:r>
          </w:p>
        </w:tc>
      </w:tr>
      <w:tr w:rsidR="00852676" w:rsidRPr="00B474F8">
        <w:trPr>
          <w:trHeight w:val="1"/>
        </w:trPr>
        <w:tc>
          <w:tcPr>
            <w:tcW w:w="2416"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b/>
                <w:sz w:val="23"/>
              </w:rPr>
              <w:t>Tematický okruh</w:t>
            </w:r>
          </w:p>
        </w:tc>
        <w:tc>
          <w:tcPr>
            <w:tcW w:w="72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3"/>
              </w:rPr>
              <w:t>Komunikační a slohová výchova</w:t>
            </w:r>
          </w:p>
        </w:tc>
      </w:tr>
      <w:tr w:rsidR="00852676" w:rsidRPr="00B474F8">
        <w:trPr>
          <w:trHeight w:val="1"/>
        </w:trPr>
        <w:tc>
          <w:tcPr>
            <w:tcW w:w="2416"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b/>
                <w:sz w:val="23"/>
              </w:rPr>
              <w:t>Očekávaný výstup RVP ZV</w:t>
            </w:r>
          </w:p>
        </w:tc>
        <w:tc>
          <w:tcPr>
            <w:tcW w:w="7239" w:type="dxa"/>
            <w:tcBorders>
              <w:top w:val="single" w:sz="4" w:space="0" w:color="000000"/>
              <w:left w:val="single" w:sz="4" w:space="0" w:color="000000"/>
              <w:bottom w:val="single" w:sz="4" w:space="0" w:color="000000"/>
              <w:right w:val="single" w:sz="4" w:space="0" w:color="000000"/>
            </w:tcBorders>
            <w:shd w:val="clear" w:color="auto" w:fill="FFFF99"/>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3"/>
              </w:rPr>
              <w:t>ČJL-5-1-05 vede správně dialog, telefonický rozhovor, zanechá vzkaz na záznamníku</w:t>
            </w:r>
          </w:p>
        </w:tc>
      </w:tr>
      <w:tr w:rsidR="00852676" w:rsidRPr="00B474F8">
        <w:trPr>
          <w:trHeight w:val="1"/>
        </w:trPr>
        <w:tc>
          <w:tcPr>
            <w:tcW w:w="2416"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b/>
                <w:sz w:val="23"/>
              </w:rPr>
              <w:t>Indikátory</w:t>
            </w:r>
          </w:p>
        </w:tc>
        <w:tc>
          <w:tcPr>
            <w:tcW w:w="72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sz w:val="23"/>
              </w:rPr>
            </w:pPr>
            <w:r w:rsidRPr="00B474F8">
              <w:rPr>
                <w:rFonts w:asciiTheme="majorHAnsi" w:eastAsia="Times New Roman" w:hAnsiTheme="majorHAnsi" w:cstheme="majorHAnsi"/>
                <w:sz w:val="23"/>
              </w:rPr>
              <w:t>ČJL-5-1-05.1 Žák na základě zadaných informací vede dialog, telefonický hovor (s kamarádem, s dospělým), zanechá vzkaz na záznamníku</w:t>
            </w:r>
          </w:p>
          <w:p w:rsidR="00852676" w:rsidRPr="00B474F8" w:rsidRDefault="00011A2B">
            <w:pPr>
              <w:suppressAutoHyphens/>
              <w:spacing w:after="0" w:line="240" w:lineRule="auto"/>
              <w:rPr>
                <w:rFonts w:asciiTheme="majorHAnsi" w:eastAsia="Times New Roman" w:hAnsiTheme="majorHAnsi" w:cstheme="majorHAnsi"/>
                <w:sz w:val="23"/>
              </w:rPr>
            </w:pPr>
            <w:r w:rsidRPr="00B474F8">
              <w:rPr>
                <w:rFonts w:asciiTheme="majorHAnsi" w:eastAsia="Times New Roman" w:hAnsiTheme="majorHAnsi" w:cstheme="majorHAnsi"/>
                <w:sz w:val="23"/>
              </w:rPr>
              <w:t>ČJL-5-1-05.2 Žák posoudí, zda v uvedené ukázce dialogu, telefonického rozhovoru nebo vzkazu na záznamníku něco chybí nebo zda je úplná</w:t>
            </w:r>
          </w:p>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3"/>
              </w:rPr>
              <w:t>ČJL-5-1-05.3 Žák změní dialog na vzkaz apod.</w:t>
            </w:r>
          </w:p>
        </w:tc>
      </w:tr>
      <w:tr w:rsidR="00852676" w:rsidRPr="00B474F8">
        <w:trPr>
          <w:trHeight w:val="1"/>
        </w:trPr>
        <w:tc>
          <w:tcPr>
            <w:tcW w:w="2416"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eastAsia="Times New Roman" w:hAnsiTheme="majorHAnsi" w:cstheme="majorHAnsi"/>
                <w:b/>
                <w:sz w:val="23"/>
              </w:rPr>
            </w:pPr>
          </w:p>
          <w:p w:rsidR="00852676" w:rsidRPr="00B474F8" w:rsidRDefault="00852676">
            <w:pPr>
              <w:suppressAutoHyphens/>
              <w:spacing w:after="0" w:line="240" w:lineRule="auto"/>
              <w:rPr>
                <w:rFonts w:asciiTheme="majorHAnsi" w:eastAsia="Times New Roman" w:hAnsiTheme="majorHAnsi" w:cstheme="majorHAnsi"/>
                <w:b/>
                <w:sz w:val="23"/>
              </w:rPr>
            </w:pPr>
          </w:p>
          <w:p w:rsidR="00852676" w:rsidRPr="00B474F8" w:rsidRDefault="00852676">
            <w:pPr>
              <w:suppressAutoHyphens/>
              <w:spacing w:after="0" w:line="240" w:lineRule="auto"/>
              <w:rPr>
                <w:rFonts w:asciiTheme="majorHAnsi" w:hAnsiTheme="majorHAnsi" w:cstheme="majorHAnsi"/>
              </w:rPr>
            </w:pPr>
          </w:p>
        </w:tc>
        <w:tc>
          <w:tcPr>
            <w:tcW w:w="72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eastAsia="Calibri" w:hAnsiTheme="majorHAnsi" w:cstheme="majorHAnsi"/>
              </w:rPr>
            </w:pPr>
          </w:p>
        </w:tc>
      </w:tr>
      <w:tr w:rsidR="00852676" w:rsidRPr="00B474F8">
        <w:trPr>
          <w:trHeight w:val="1"/>
        </w:trPr>
        <w:tc>
          <w:tcPr>
            <w:tcW w:w="2416"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b/>
                <w:sz w:val="23"/>
              </w:rPr>
              <w:t>Vzdělávací obor</w:t>
            </w:r>
          </w:p>
        </w:tc>
        <w:tc>
          <w:tcPr>
            <w:tcW w:w="72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011A2B">
            <w:pPr>
              <w:tabs>
                <w:tab w:val="left" w:pos="720"/>
              </w:tabs>
              <w:suppressAutoHyphens/>
              <w:spacing w:after="0" w:line="240" w:lineRule="auto"/>
              <w:rPr>
                <w:rFonts w:asciiTheme="majorHAnsi" w:hAnsiTheme="majorHAnsi" w:cstheme="majorHAnsi"/>
              </w:rPr>
            </w:pPr>
            <w:r w:rsidRPr="00B474F8">
              <w:rPr>
                <w:rFonts w:asciiTheme="majorHAnsi" w:eastAsia="Times New Roman" w:hAnsiTheme="majorHAnsi" w:cstheme="majorHAnsi"/>
                <w:sz w:val="23"/>
              </w:rPr>
              <w:t>Český jazyk</w:t>
            </w:r>
          </w:p>
        </w:tc>
      </w:tr>
      <w:tr w:rsidR="00852676" w:rsidRPr="00B474F8">
        <w:trPr>
          <w:trHeight w:val="1"/>
        </w:trPr>
        <w:tc>
          <w:tcPr>
            <w:tcW w:w="2416"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b/>
                <w:sz w:val="23"/>
              </w:rPr>
              <w:t>Ročník</w:t>
            </w:r>
          </w:p>
        </w:tc>
        <w:tc>
          <w:tcPr>
            <w:tcW w:w="72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011A2B">
            <w:pPr>
              <w:tabs>
                <w:tab w:val="left" w:pos="720"/>
              </w:tabs>
              <w:suppressAutoHyphens/>
              <w:spacing w:after="0" w:line="240" w:lineRule="auto"/>
              <w:ind w:left="720" w:hanging="360"/>
              <w:rPr>
                <w:rFonts w:asciiTheme="majorHAnsi" w:hAnsiTheme="majorHAnsi" w:cstheme="majorHAnsi"/>
              </w:rPr>
            </w:pPr>
            <w:r w:rsidRPr="00B474F8">
              <w:rPr>
                <w:rFonts w:asciiTheme="majorHAnsi" w:eastAsia="Times New Roman" w:hAnsiTheme="majorHAnsi" w:cstheme="majorHAnsi"/>
                <w:sz w:val="23"/>
              </w:rPr>
              <w:t>5.</w:t>
            </w:r>
          </w:p>
        </w:tc>
      </w:tr>
      <w:tr w:rsidR="00852676" w:rsidRPr="00B474F8">
        <w:trPr>
          <w:trHeight w:val="1"/>
        </w:trPr>
        <w:tc>
          <w:tcPr>
            <w:tcW w:w="2416"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b/>
                <w:sz w:val="23"/>
              </w:rPr>
              <w:t>Tematický okruh</w:t>
            </w:r>
          </w:p>
        </w:tc>
        <w:tc>
          <w:tcPr>
            <w:tcW w:w="72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011A2B">
            <w:pPr>
              <w:tabs>
                <w:tab w:val="left" w:pos="720"/>
              </w:tabs>
              <w:suppressAutoHyphens/>
              <w:spacing w:after="0" w:line="240" w:lineRule="auto"/>
              <w:rPr>
                <w:rFonts w:asciiTheme="majorHAnsi" w:hAnsiTheme="majorHAnsi" w:cstheme="majorHAnsi"/>
              </w:rPr>
            </w:pPr>
            <w:r w:rsidRPr="00B474F8">
              <w:rPr>
                <w:rFonts w:asciiTheme="majorHAnsi" w:eastAsia="Times New Roman" w:hAnsiTheme="majorHAnsi" w:cstheme="majorHAnsi"/>
                <w:sz w:val="23"/>
              </w:rPr>
              <w:t>Komunikační a slohová výchova</w:t>
            </w:r>
          </w:p>
        </w:tc>
      </w:tr>
      <w:tr w:rsidR="00852676" w:rsidRPr="00B474F8">
        <w:trPr>
          <w:trHeight w:val="1"/>
        </w:trPr>
        <w:tc>
          <w:tcPr>
            <w:tcW w:w="2416"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b/>
                <w:sz w:val="23"/>
              </w:rPr>
              <w:t>Očekávaný výstup RVP ZV</w:t>
            </w:r>
          </w:p>
        </w:tc>
        <w:tc>
          <w:tcPr>
            <w:tcW w:w="72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011A2B">
            <w:pPr>
              <w:tabs>
                <w:tab w:val="left" w:pos="720"/>
              </w:tabs>
              <w:suppressAutoHyphens/>
              <w:spacing w:after="0" w:line="240" w:lineRule="auto"/>
              <w:rPr>
                <w:rFonts w:asciiTheme="majorHAnsi" w:hAnsiTheme="majorHAnsi" w:cstheme="majorHAnsi"/>
              </w:rPr>
            </w:pPr>
            <w:r w:rsidRPr="00B474F8">
              <w:rPr>
                <w:rFonts w:asciiTheme="majorHAnsi" w:eastAsia="Times New Roman" w:hAnsiTheme="majorHAnsi" w:cstheme="majorHAnsi"/>
                <w:sz w:val="23"/>
                <w:shd w:val="clear" w:color="auto" w:fill="FFFF00"/>
              </w:rPr>
              <w:t>ČJL -5.1-08 rozlišuje spisovnou a nespisovnou výslovnost a vhodně ji užívá podle komunikační situace</w:t>
            </w:r>
            <w:r w:rsidR="00F46746" w:rsidRPr="00B474F8">
              <w:rPr>
                <w:rFonts w:asciiTheme="majorHAnsi" w:eastAsia="Times New Roman" w:hAnsiTheme="majorHAnsi" w:cstheme="majorHAnsi"/>
                <w:sz w:val="23"/>
                <w:shd w:val="clear" w:color="auto" w:fill="FFFF00"/>
              </w:rPr>
              <w:t xml:space="preserve">  </w:t>
            </w:r>
          </w:p>
        </w:tc>
      </w:tr>
      <w:tr w:rsidR="00852676" w:rsidRPr="00B474F8">
        <w:trPr>
          <w:trHeight w:val="1"/>
        </w:trPr>
        <w:tc>
          <w:tcPr>
            <w:tcW w:w="2416"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b/>
                <w:sz w:val="23"/>
              </w:rPr>
              <w:t>Indikátory</w:t>
            </w:r>
          </w:p>
        </w:tc>
        <w:tc>
          <w:tcPr>
            <w:tcW w:w="723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sz w:val="23"/>
              </w:rPr>
            </w:pPr>
            <w:r w:rsidRPr="00B474F8">
              <w:rPr>
                <w:rFonts w:asciiTheme="majorHAnsi" w:eastAsia="Times New Roman" w:hAnsiTheme="majorHAnsi" w:cstheme="majorHAnsi"/>
                <w:sz w:val="23"/>
              </w:rPr>
              <w:t>ČJL-5-1-08.1 Žák rozliší ve slyšené ukázce spisovnou a nespisovnou výslovnost (sme, dyž vo tom, apod.)</w:t>
            </w:r>
          </w:p>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3"/>
              </w:rPr>
              <w:t>ČJL-5-1-08.2 Žák při veřejné komunikační situaci využívá spisovnou výslovnost</w:t>
            </w:r>
          </w:p>
        </w:tc>
      </w:tr>
    </w:tbl>
    <w:p w:rsidR="00852676" w:rsidRPr="00B474F8" w:rsidRDefault="00852676">
      <w:pPr>
        <w:suppressAutoHyphens/>
        <w:spacing w:after="0" w:line="240" w:lineRule="auto"/>
        <w:rPr>
          <w:rFonts w:asciiTheme="majorHAnsi" w:eastAsia="Times New Roman" w:hAnsiTheme="majorHAnsi" w:cstheme="majorHAnsi"/>
          <w:sz w:val="23"/>
        </w:rPr>
      </w:pPr>
    </w:p>
    <w:p w:rsidR="00852676" w:rsidRPr="00B474F8" w:rsidRDefault="00852676">
      <w:pPr>
        <w:suppressAutoHyphens/>
        <w:spacing w:after="0" w:line="240" w:lineRule="auto"/>
        <w:rPr>
          <w:rFonts w:asciiTheme="majorHAnsi" w:eastAsia="Times New Roman" w:hAnsiTheme="majorHAnsi" w:cstheme="majorHAnsi"/>
          <w:sz w:val="23"/>
        </w:rPr>
      </w:pPr>
    </w:p>
    <w:p w:rsidR="00852676" w:rsidRPr="00B474F8" w:rsidRDefault="00852676">
      <w:pPr>
        <w:suppressAutoHyphens/>
        <w:spacing w:after="0" w:line="240" w:lineRule="auto"/>
        <w:rPr>
          <w:rFonts w:asciiTheme="majorHAnsi" w:eastAsia="Times New Roman" w:hAnsiTheme="majorHAnsi" w:cstheme="majorHAnsi"/>
          <w:sz w:val="23"/>
        </w:rPr>
      </w:pPr>
    </w:p>
    <w:p w:rsidR="00852676" w:rsidRPr="00B474F8" w:rsidRDefault="00852676">
      <w:pPr>
        <w:suppressAutoHyphens/>
        <w:spacing w:after="0" w:line="240" w:lineRule="auto"/>
        <w:rPr>
          <w:rFonts w:asciiTheme="majorHAnsi" w:eastAsia="Times New Roman" w:hAnsiTheme="majorHAnsi" w:cstheme="majorHAnsi"/>
          <w:sz w:val="23"/>
        </w:rPr>
      </w:pPr>
    </w:p>
    <w:tbl>
      <w:tblPr>
        <w:tblW w:w="0" w:type="auto"/>
        <w:tblInd w:w="108" w:type="dxa"/>
        <w:tblCellMar>
          <w:left w:w="10" w:type="dxa"/>
          <w:right w:w="10" w:type="dxa"/>
        </w:tblCellMar>
        <w:tblLook w:val="04A0" w:firstRow="1" w:lastRow="0" w:firstColumn="1" w:lastColumn="0" w:noHBand="0" w:noVBand="1"/>
      </w:tblPr>
      <w:tblGrid>
        <w:gridCol w:w="2345"/>
        <w:gridCol w:w="6609"/>
      </w:tblGrid>
      <w:tr w:rsidR="00852676" w:rsidRPr="00B474F8">
        <w:trPr>
          <w:trHeight w:val="1"/>
        </w:trPr>
        <w:tc>
          <w:tcPr>
            <w:tcW w:w="247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b/>
                <w:sz w:val="23"/>
              </w:rPr>
              <w:t>Vzdělávací  obor</w:t>
            </w:r>
          </w:p>
        </w:tc>
        <w:tc>
          <w:tcPr>
            <w:tcW w:w="71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011A2B">
            <w:pPr>
              <w:tabs>
                <w:tab w:val="left" w:pos="720"/>
              </w:tabs>
              <w:suppressAutoHyphens/>
              <w:spacing w:after="0" w:line="240" w:lineRule="auto"/>
              <w:rPr>
                <w:rFonts w:asciiTheme="majorHAnsi" w:hAnsiTheme="majorHAnsi" w:cstheme="majorHAnsi"/>
              </w:rPr>
            </w:pPr>
            <w:r w:rsidRPr="00B474F8">
              <w:rPr>
                <w:rFonts w:asciiTheme="majorHAnsi" w:eastAsia="Times New Roman" w:hAnsiTheme="majorHAnsi" w:cstheme="majorHAnsi"/>
                <w:sz w:val="23"/>
              </w:rPr>
              <w:t>Český jazyk</w:t>
            </w:r>
          </w:p>
        </w:tc>
      </w:tr>
      <w:tr w:rsidR="00852676" w:rsidRPr="00B474F8">
        <w:trPr>
          <w:trHeight w:val="1"/>
        </w:trPr>
        <w:tc>
          <w:tcPr>
            <w:tcW w:w="247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b/>
                <w:sz w:val="23"/>
              </w:rPr>
              <w:t>Ročník</w:t>
            </w:r>
          </w:p>
        </w:tc>
        <w:tc>
          <w:tcPr>
            <w:tcW w:w="71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011A2B">
            <w:pPr>
              <w:tabs>
                <w:tab w:val="left" w:pos="720"/>
              </w:tabs>
              <w:suppressAutoHyphens/>
              <w:spacing w:after="0" w:line="240" w:lineRule="auto"/>
              <w:ind w:left="720" w:hanging="360"/>
              <w:rPr>
                <w:rFonts w:asciiTheme="majorHAnsi" w:hAnsiTheme="majorHAnsi" w:cstheme="majorHAnsi"/>
              </w:rPr>
            </w:pPr>
            <w:r w:rsidRPr="00B474F8">
              <w:rPr>
                <w:rFonts w:asciiTheme="majorHAnsi" w:eastAsia="Times New Roman" w:hAnsiTheme="majorHAnsi" w:cstheme="majorHAnsi"/>
                <w:sz w:val="23"/>
              </w:rPr>
              <w:t>5.</w:t>
            </w:r>
          </w:p>
        </w:tc>
      </w:tr>
      <w:tr w:rsidR="00852676" w:rsidRPr="00B474F8">
        <w:trPr>
          <w:trHeight w:val="1"/>
        </w:trPr>
        <w:tc>
          <w:tcPr>
            <w:tcW w:w="247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b/>
                <w:sz w:val="23"/>
              </w:rPr>
              <w:t>Tematický okruh</w:t>
            </w:r>
          </w:p>
        </w:tc>
        <w:tc>
          <w:tcPr>
            <w:tcW w:w="71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011A2B">
            <w:pPr>
              <w:tabs>
                <w:tab w:val="left" w:pos="720"/>
              </w:tabs>
              <w:suppressAutoHyphens/>
              <w:spacing w:after="0" w:line="240" w:lineRule="auto"/>
              <w:rPr>
                <w:rFonts w:asciiTheme="majorHAnsi" w:hAnsiTheme="majorHAnsi" w:cstheme="majorHAnsi"/>
              </w:rPr>
            </w:pPr>
            <w:r w:rsidRPr="00B474F8">
              <w:rPr>
                <w:rFonts w:asciiTheme="majorHAnsi" w:eastAsia="Times New Roman" w:hAnsiTheme="majorHAnsi" w:cstheme="majorHAnsi"/>
                <w:sz w:val="23"/>
              </w:rPr>
              <w:t>Komunikační a slohová výchova</w:t>
            </w:r>
          </w:p>
        </w:tc>
      </w:tr>
      <w:tr w:rsidR="00852676" w:rsidRPr="00B474F8">
        <w:trPr>
          <w:trHeight w:val="1"/>
        </w:trPr>
        <w:tc>
          <w:tcPr>
            <w:tcW w:w="247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b/>
                <w:sz w:val="23"/>
              </w:rPr>
              <w:t>Očekávaný výstup RVP ZV</w:t>
            </w:r>
          </w:p>
        </w:tc>
        <w:tc>
          <w:tcPr>
            <w:tcW w:w="7181" w:type="dxa"/>
            <w:tcBorders>
              <w:top w:val="single" w:sz="4" w:space="0" w:color="000000"/>
              <w:left w:val="single" w:sz="4" w:space="0" w:color="000000"/>
              <w:bottom w:val="single" w:sz="4" w:space="0" w:color="000000"/>
              <w:right w:val="single" w:sz="4" w:space="0" w:color="000000"/>
            </w:tcBorders>
            <w:shd w:val="clear" w:color="auto" w:fill="FFFF99"/>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3"/>
              </w:rPr>
              <w:t>ČJL-5-1-07 volí náležitou intonaci, přízvuk, pauzy a tempo podle svého komunikačního záměru</w:t>
            </w:r>
          </w:p>
        </w:tc>
      </w:tr>
      <w:tr w:rsidR="00852676" w:rsidRPr="00B474F8">
        <w:trPr>
          <w:trHeight w:val="1"/>
        </w:trPr>
        <w:tc>
          <w:tcPr>
            <w:tcW w:w="247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b/>
                <w:sz w:val="23"/>
              </w:rPr>
              <w:t>Indikátory</w:t>
            </w:r>
          </w:p>
        </w:tc>
        <w:tc>
          <w:tcPr>
            <w:tcW w:w="71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sz w:val="23"/>
              </w:rPr>
            </w:pPr>
            <w:r w:rsidRPr="00B474F8">
              <w:rPr>
                <w:rFonts w:asciiTheme="majorHAnsi" w:eastAsia="Times New Roman" w:hAnsiTheme="majorHAnsi" w:cstheme="majorHAnsi"/>
                <w:sz w:val="23"/>
              </w:rPr>
              <w:t>ČJL-5-1-07.1 Žák na základě zadání předvede s náležitou intonací, přízvukem a tempem řeči různá sdělení – oznámení, příkaz, prosbu, omluvu – a respektuje při tom rozdílného adresáta</w:t>
            </w:r>
          </w:p>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3"/>
              </w:rPr>
              <w:t>ČJL-5-1-07.2 Žák se vhodně představí ostatním dětem, dospělému</w:t>
            </w:r>
          </w:p>
        </w:tc>
      </w:tr>
    </w:tbl>
    <w:p w:rsidR="00852676" w:rsidRPr="00B474F8" w:rsidRDefault="00852676">
      <w:pPr>
        <w:suppressAutoHyphens/>
        <w:spacing w:after="0" w:line="240" w:lineRule="auto"/>
        <w:rPr>
          <w:rFonts w:asciiTheme="majorHAnsi" w:eastAsia="Times New Roman" w:hAnsiTheme="majorHAnsi" w:cstheme="majorHAnsi"/>
          <w:sz w:val="23"/>
        </w:rPr>
      </w:pPr>
    </w:p>
    <w:p w:rsidR="00852676" w:rsidRPr="00B474F8" w:rsidRDefault="00852676">
      <w:pPr>
        <w:suppressAutoHyphens/>
        <w:spacing w:after="0" w:line="240" w:lineRule="auto"/>
        <w:rPr>
          <w:rFonts w:asciiTheme="majorHAnsi" w:eastAsia="Times New Roman" w:hAnsiTheme="majorHAnsi" w:cstheme="majorHAnsi"/>
          <w:sz w:val="23"/>
        </w:rPr>
      </w:pPr>
    </w:p>
    <w:p w:rsidR="00852676" w:rsidRPr="00B474F8" w:rsidRDefault="00852676">
      <w:pPr>
        <w:suppressAutoHyphens/>
        <w:spacing w:after="0" w:line="240" w:lineRule="auto"/>
        <w:rPr>
          <w:rFonts w:asciiTheme="majorHAnsi" w:eastAsia="Times New Roman" w:hAnsiTheme="majorHAnsi" w:cstheme="majorHAnsi"/>
          <w:sz w:val="23"/>
        </w:rPr>
      </w:pPr>
    </w:p>
    <w:p w:rsidR="00852676" w:rsidRPr="00B474F8" w:rsidRDefault="00852676">
      <w:pPr>
        <w:suppressAutoHyphens/>
        <w:spacing w:after="0" w:line="240" w:lineRule="auto"/>
        <w:rPr>
          <w:rFonts w:asciiTheme="majorHAnsi" w:eastAsia="Times New Roman" w:hAnsiTheme="majorHAnsi" w:cstheme="majorHAnsi"/>
          <w:sz w:val="23"/>
        </w:rPr>
      </w:pPr>
    </w:p>
    <w:p w:rsidR="00852676" w:rsidRPr="00B474F8" w:rsidRDefault="00852676">
      <w:pPr>
        <w:suppressAutoHyphens/>
        <w:spacing w:after="0" w:line="240" w:lineRule="auto"/>
        <w:rPr>
          <w:rFonts w:asciiTheme="majorHAnsi" w:eastAsia="Times New Roman" w:hAnsiTheme="majorHAnsi" w:cstheme="majorHAnsi"/>
          <w:sz w:val="23"/>
        </w:rPr>
      </w:pPr>
    </w:p>
    <w:p w:rsidR="00852676" w:rsidRPr="00B474F8" w:rsidRDefault="00852676">
      <w:pPr>
        <w:suppressAutoHyphens/>
        <w:spacing w:after="0" w:line="240" w:lineRule="auto"/>
        <w:rPr>
          <w:rFonts w:asciiTheme="majorHAnsi" w:eastAsia="Times New Roman" w:hAnsiTheme="majorHAnsi" w:cstheme="majorHAnsi"/>
          <w:sz w:val="23"/>
        </w:rPr>
      </w:pPr>
    </w:p>
    <w:p w:rsidR="00852676" w:rsidRPr="00B474F8" w:rsidRDefault="00852676">
      <w:pPr>
        <w:suppressAutoHyphens/>
        <w:spacing w:after="0" w:line="240" w:lineRule="auto"/>
        <w:rPr>
          <w:rFonts w:asciiTheme="majorHAnsi" w:eastAsia="Times New Roman" w:hAnsiTheme="majorHAnsi" w:cstheme="majorHAnsi"/>
          <w:sz w:val="23"/>
        </w:rPr>
      </w:pPr>
    </w:p>
    <w:p w:rsidR="00852676" w:rsidRPr="00B474F8" w:rsidRDefault="00852676">
      <w:pPr>
        <w:suppressAutoHyphens/>
        <w:spacing w:after="0" w:line="240" w:lineRule="auto"/>
        <w:rPr>
          <w:rFonts w:asciiTheme="majorHAnsi" w:eastAsia="Times New Roman" w:hAnsiTheme="majorHAnsi" w:cstheme="majorHAnsi"/>
          <w:sz w:val="23"/>
        </w:rPr>
      </w:pPr>
    </w:p>
    <w:p w:rsidR="00852676" w:rsidRPr="00B474F8" w:rsidRDefault="00852676">
      <w:pPr>
        <w:suppressAutoHyphens/>
        <w:spacing w:after="0" w:line="240" w:lineRule="auto"/>
        <w:rPr>
          <w:rFonts w:asciiTheme="majorHAnsi" w:eastAsia="Times New Roman" w:hAnsiTheme="majorHAnsi" w:cstheme="majorHAnsi"/>
          <w:sz w:val="23"/>
        </w:rPr>
      </w:pPr>
    </w:p>
    <w:p w:rsidR="00852676" w:rsidRPr="00B474F8" w:rsidRDefault="00852676">
      <w:pPr>
        <w:suppressAutoHyphens/>
        <w:spacing w:after="0" w:line="240" w:lineRule="auto"/>
        <w:rPr>
          <w:rFonts w:asciiTheme="majorHAnsi" w:eastAsia="Times New Roman" w:hAnsiTheme="majorHAnsi" w:cstheme="majorHAnsi"/>
          <w:sz w:val="23"/>
        </w:rPr>
      </w:pPr>
    </w:p>
    <w:p w:rsidR="00852676" w:rsidRPr="00B474F8" w:rsidRDefault="00852676">
      <w:pPr>
        <w:suppressAutoHyphens/>
        <w:spacing w:after="0" w:line="240" w:lineRule="auto"/>
        <w:rPr>
          <w:rFonts w:asciiTheme="majorHAnsi" w:eastAsia="Times New Roman" w:hAnsiTheme="majorHAnsi" w:cstheme="majorHAnsi"/>
          <w:sz w:val="23"/>
        </w:rPr>
      </w:pPr>
    </w:p>
    <w:p w:rsidR="00852676" w:rsidRPr="00B474F8" w:rsidRDefault="00852676">
      <w:pPr>
        <w:suppressAutoHyphens/>
        <w:spacing w:after="0" w:line="240" w:lineRule="auto"/>
        <w:rPr>
          <w:rFonts w:asciiTheme="majorHAnsi" w:eastAsia="Times New Roman" w:hAnsiTheme="majorHAnsi" w:cstheme="majorHAnsi"/>
          <w:sz w:val="23"/>
        </w:rPr>
      </w:pPr>
    </w:p>
    <w:tbl>
      <w:tblPr>
        <w:tblW w:w="0" w:type="auto"/>
        <w:tblInd w:w="108" w:type="dxa"/>
        <w:tblCellMar>
          <w:left w:w="10" w:type="dxa"/>
          <w:right w:w="10" w:type="dxa"/>
        </w:tblCellMar>
        <w:tblLook w:val="04A0" w:firstRow="1" w:lastRow="0" w:firstColumn="1" w:lastColumn="0" w:noHBand="0" w:noVBand="1"/>
      </w:tblPr>
      <w:tblGrid>
        <w:gridCol w:w="2345"/>
        <w:gridCol w:w="6609"/>
      </w:tblGrid>
      <w:tr w:rsidR="00852676" w:rsidRPr="00B474F8">
        <w:trPr>
          <w:trHeight w:val="1"/>
        </w:trPr>
        <w:tc>
          <w:tcPr>
            <w:tcW w:w="247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b/>
                <w:sz w:val="23"/>
              </w:rPr>
              <w:t>Vzdělávací  obor</w:t>
            </w:r>
          </w:p>
        </w:tc>
        <w:tc>
          <w:tcPr>
            <w:tcW w:w="71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011A2B">
            <w:pPr>
              <w:tabs>
                <w:tab w:val="left" w:pos="720"/>
              </w:tabs>
              <w:suppressAutoHyphens/>
              <w:spacing w:after="0" w:line="240" w:lineRule="auto"/>
              <w:rPr>
                <w:rFonts w:asciiTheme="majorHAnsi" w:hAnsiTheme="majorHAnsi" w:cstheme="majorHAnsi"/>
              </w:rPr>
            </w:pPr>
            <w:r w:rsidRPr="00B474F8">
              <w:rPr>
                <w:rFonts w:asciiTheme="majorHAnsi" w:eastAsia="Times New Roman" w:hAnsiTheme="majorHAnsi" w:cstheme="majorHAnsi"/>
                <w:sz w:val="23"/>
              </w:rPr>
              <w:t>Český jazyk</w:t>
            </w:r>
          </w:p>
        </w:tc>
      </w:tr>
      <w:tr w:rsidR="00852676" w:rsidRPr="00B474F8">
        <w:trPr>
          <w:trHeight w:val="1"/>
        </w:trPr>
        <w:tc>
          <w:tcPr>
            <w:tcW w:w="247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b/>
                <w:sz w:val="23"/>
              </w:rPr>
              <w:t>Ročník</w:t>
            </w:r>
          </w:p>
        </w:tc>
        <w:tc>
          <w:tcPr>
            <w:tcW w:w="71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011A2B">
            <w:pPr>
              <w:tabs>
                <w:tab w:val="left" w:pos="720"/>
              </w:tabs>
              <w:suppressAutoHyphens/>
              <w:spacing w:after="0" w:line="240" w:lineRule="auto"/>
              <w:ind w:left="720" w:hanging="360"/>
              <w:rPr>
                <w:rFonts w:asciiTheme="majorHAnsi" w:hAnsiTheme="majorHAnsi" w:cstheme="majorHAnsi"/>
              </w:rPr>
            </w:pPr>
            <w:r w:rsidRPr="00B474F8">
              <w:rPr>
                <w:rFonts w:asciiTheme="majorHAnsi" w:eastAsia="Times New Roman" w:hAnsiTheme="majorHAnsi" w:cstheme="majorHAnsi"/>
                <w:sz w:val="23"/>
              </w:rPr>
              <w:t>5.</w:t>
            </w:r>
          </w:p>
        </w:tc>
      </w:tr>
      <w:tr w:rsidR="00852676" w:rsidRPr="00B474F8">
        <w:trPr>
          <w:trHeight w:val="1"/>
        </w:trPr>
        <w:tc>
          <w:tcPr>
            <w:tcW w:w="247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b/>
                <w:sz w:val="23"/>
              </w:rPr>
              <w:t>Tematický okruh</w:t>
            </w:r>
          </w:p>
        </w:tc>
        <w:tc>
          <w:tcPr>
            <w:tcW w:w="71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011A2B">
            <w:pPr>
              <w:tabs>
                <w:tab w:val="left" w:pos="720"/>
              </w:tabs>
              <w:suppressAutoHyphens/>
              <w:spacing w:after="0" w:line="240" w:lineRule="auto"/>
              <w:rPr>
                <w:rFonts w:asciiTheme="majorHAnsi" w:hAnsiTheme="majorHAnsi" w:cstheme="majorHAnsi"/>
              </w:rPr>
            </w:pPr>
            <w:r w:rsidRPr="00B474F8">
              <w:rPr>
                <w:rFonts w:asciiTheme="majorHAnsi" w:eastAsia="Times New Roman" w:hAnsiTheme="majorHAnsi" w:cstheme="majorHAnsi"/>
                <w:sz w:val="23"/>
              </w:rPr>
              <w:t>Komunikační a slohová výchova</w:t>
            </w:r>
          </w:p>
        </w:tc>
      </w:tr>
      <w:tr w:rsidR="00852676" w:rsidRPr="00B474F8">
        <w:trPr>
          <w:trHeight w:val="1"/>
        </w:trPr>
        <w:tc>
          <w:tcPr>
            <w:tcW w:w="247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b/>
                <w:sz w:val="23"/>
              </w:rPr>
              <w:t>Očekávaný výstup RVP ZV</w:t>
            </w:r>
          </w:p>
        </w:tc>
        <w:tc>
          <w:tcPr>
            <w:tcW w:w="7181" w:type="dxa"/>
            <w:tcBorders>
              <w:top w:val="single" w:sz="4" w:space="0" w:color="000000"/>
              <w:left w:val="single" w:sz="4" w:space="0" w:color="000000"/>
              <w:bottom w:val="single" w:sz="4" w:space="0" w:color="000000"/>
              <w:right w:val="single" w:sz="4" w:space="0" w:color="000000"/>
            </w:tcBorders>
            <w:shd w:val="clear" w:color="auto" w:fill="FFFF99"/>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3"/>
              </w:rPr>
              <w:t>ČJL-5-1-09 píše správně po stránce obsahové i formální jednoduché komunikační žánry</w:t>
            </w:r>
          </w:p>
        </w:tc>
      </w:tr>
      <w:tr w:rsidR="00852676" w:rsidRPr="00B474F8">
        <w:trPr>
          <w:trHeight w:val="1"/>
        </w:trPr>
        <w:tc>
          <w:tcPr>
            <w:tcW w:w="247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b/>
                <w:sz w:val="23"/>
              </w:rPr>
              <w:t>Indikátory</w:t>
            </w:r>
          </w:p>
        </w:tc>
        <w:tc>
          <w:tcPr>
            <w:tcW w:w="71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sz w:val="23"/>
              </w:rPr>
            </w:pPr>
            <w:r w:rsidRPr="00B474F8">
              <w:rPr>
                <w:rFonts w:asciiTheme="majorHAnsi" w:eastAsia="Times New Roman" w:hAnsiTheme="majorHAnsi" w:cstheme="majorHAnsi"/>
                <w:sz w:val="23"/>
              </w:rPr>
              <w:t>ČJL-5-1-09.1 Žák píše správně po stránce obsahové i formální vyprávění</w:t>
            </w:r>
          </w:p>
          <w:p w:rsidR="00852676" w:rsidRPr="00B474F8" w:rsidRDefault="00011A2B">
            <w:pPr>
              <w:suppressAutoHyphens/>
              <w:spacing w:after="0" w:line="240" w:lineRule="auto"/>
              <w:rPr>
                <w:rFonts w:asciiTheme="majorHAnsi" w:eastAsia="Times New Roman" w:hAnsiTheme="majorHAnsi" w:cstheme="majorHAnsi"/>
                <w:sz w:val="23"/>
              </w:rPr>
            </w:pPr>
            <w:r w:rsidRPr="00B474F8">
              <w:rPr>
                <w:rFonts w:asciiTheme="majorHAnsi" w:eastAsia="Times New Roman" w:hAnsiTheme="majorHAnsi" w:cstheme="majorHAnsi"/>
                <w:sz w:val="23"/>
              </w:rPr>
              <w:t>ČJL-5-1-09.2 Žák sestaví popis předmětu (zvířete/osoby) a popis pracovního postupu</w:t>
            </w:r>
          </w:p>
          <w:p w:rsidR="00852676" w:rsidRPr="00B474F8" w:rsidRDefault="00011A2B">
            <w:pPr>
              <w:suppressAutoHyphens/>
              <w:spacing w:after="0" w:line="240" w:lineRule="auto"/>
              <w:rPr>
                <w:rFonts w:asciiTheme="majorHAnsi" w:eastAsia="Times New Roman" w:hAnsiTheme="majorHAnsi" w:cstheme="majorHAnsi"/>
                <w:sz w:val="23"/>
              </w:rPr>
            </w:pPr>
            <w:r w:rsidRPr="00B474F8">
              <w:rPr>
                <w:rFonts w:asciiTheme="majorHAnsi" w:eastAsia="Times New Roman" w:hAnsiTheme="majorHAnsi" w:cstheme="majorHAnsi"/>
                <w:sz w:val="23"/>
              </w:rPr>
              <w:t>ČJL-5-1-09.3 Žák napíše soukromý dopis se všemi náležitostmi</w:t>
            </w:r>
          </w:p>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3"/>
              </w:rPr>
              <w:t>ČJL-5-1-09.4 Žák v ukázce dopisu doplní, co chybí</w:t>
            </w:r>
          </w:p>
        </w:tc>
      </w:tr>
    </w:tbl>
    <w:p w:rsidR="00852676" w:rsidRPr="00B474F8" w:rsidRDefault="00852676">
      <w:pPr>
        <w:suppressAutoHyphens/>
        <w:spacing w:after="0" w:line="240" w:lineRule="auto"/>
        <w:rPr>
          <w:rFonts w:asciiTheme="majorHAnsi" w:eastAsia="Times New Roman" w:hAnsiTheme="majorHAnsi" w:cstheme="majorHAnsi"/>
          <w:sz w:val="23"/>
        </w:rPr>
      </w:pPr>
    </w:p>
    <w:p w:rsidR="00852676" w:rsidRPr="00B474F8" w:rsidRDefault="00011A2B">
      <w:pPr>
        <w:suppressAutoHyphens/>
        <w:spacing w:after="0" w:line="240" w:lineRule="auto"/>
        <w:jc w:val="center"/>
        <w:rPr>
          <w:rFonts w:asciiTheme="majorHAnsi" w:eastAsia="Times New Roman" w:hAnsiTheme="majorHAnsi" w:cstheme="majorHAnsi"/>
          <w:sz w:val="23"/>
        </w:rPr>
      </w:pPr>
      <w:r w:rsidRPr="00B474F8">
        <w:rPr>
          <w:rFonts w:asciiTheme="majorHAnsi" w:eastAsia="Times New Roman" w:hAnsiTheme="majorHAnsi" w:cstheme="majorHAnsi"/>
          <w:sz w:val="23"/>
        </w:rPr>
        <w:t xml:space="preserve"> </w:t>
      </w:r>
    </w:p>
    <w:p w:rsidR="0024765C" w:rsidRDefault="0024765C">
      <w:pPr>
        <w:suppressAutoHyphens/>
        <w:spacing w:after="0" w:line="240" w:lineRule="auto"/>
        <w:jc w:val="center"/>
        <w:rPr>
          <w:rFonts w:asciiTheme="majorHAnsi" w:eastAsia="Times New Roman" w:hAnsiTheme="majorHAnsi" w:cstheme="majorHAnsi"/>
          <w:b/>
          <w:sz w:val="38"/>
        </w:rPr>
      </w:pPr>
    </w:p>
    <w:p w:rsidR="0024765C" w:rsidRDefault="0024765C">
      <w:pPr>
        <w:suppressAutoHyphens/>
        <w:spacing w:after="0" w:line="240" w:lineRule="auto"/>
        <w:jc w:val="center"/>
        <w:rPr>
          <w:rFonts w:asciiTheme="majorHAnsi" w:eastAsia="Times New Roman" w:hAnsiTheme="majorHAnsi" w:cstheme="majorHAnsi"/>
          <w:b/>
          <w:sz w:val="38"/>
        </w:rPr>
      </w:pPr>
    </w:p>
    <w:p w:rsidR="0024765C" w:rsidRDefault="0024765C">
      <w:pPr>
        <w:suppressAutoHyphens/>
        <w:spacing w:after="0" w:line="240" w:lineRule="auto"/>
        <w:jc w:val="center"/>
        <w:rPr>
          <w:rFonts w:asciiTheme="majorHAnsi" w:eastAsia="Times New Roman" w:hAnsiTheme="majorHAnsi" w:cstheme="majorHAnsi"/>
          <w:b/>
          <w:sz w:val="38"/>
        </w:rPr>
      </w:pPr>
    </w:p>
    <w:p w:rsidR="0024765C" w:rsidRDefault="0024765C">
      <w:pPr>
        <w:suppressAutoHyphens/>
        <w:spacing w:after="0" w:line="240" w:lineRule="auto"/>
        <w:jc w:val="center"/>
        <w:rPr>
          <w:rFonts w:asciiTheme="majorHAnsi" w:eastAsia="Times New Roman" w:hAnsiTheme="majorHAnsi" w:cstheme="majorHAnsi"/>
          <w:b/>
          <w:sz w:val="38"/>
        </w:rPr>
      </w:pPr>
    </w:p>
    <w:p w:rsidR="0024765C" w:rsidRDefault="0024765C">
      <w:pPr>
        <w:suppressAutoHyphens/>
        <w:spacing w:after="0" w:line="240" w:lineRule="auto"/>
        <w:jc w:val="center"/>
        <w:rPr>
          <w:rFonts w:asciiTheme="majorHAnsi" w:eastAsia="Times New Roman" w:hAnsiTheme="majorHAnsi" w:cstheme="majorHAnsi"/>
          <w:b/>
          <w:sz w:val="38"/>
        </w:rPr>
      </w:pPr>
    </w:p>
    <w:p w:rsidR="0024765C" w:rsidRDefault="0024765C">
      <w:pPr>
        <w:suppressAutoHyphens/>
        <w:spacing w:after="0" w:line="240" w:lineRule="auto"/>
        <w:jc w:val="center"/>
        <w:rPr>
          <w:rFonts w:asciiTheme="majorHAnsi" w:eastAsia="Times New Roman" w:hAnsiTheme="majorHAnsi" w:cstheme="majorHAnsi"/>
          <w:b/>
          <w:sz w:val="38"/>
        </w:rPr>
      </w:pPr>
    </w:p>
    <w:p w:rsidR="0024765C" w:rsidRDefault="0024765C">
      <w:pPr>
        <w:suppressAutoHyphens/>
        <w:spacing w:after="0" w:line="240" w:lineRule="auto"/>
        <w:jc w:val="center"/>
        <w:rPr>
          <w:rFonts w:asciiTheme="majorHAnsi" w:eastAsia="Times New Roman" w:hAnsiTheme="majorHAnsi" w:cstheme="majorHAnsi"/>
          <w:b/>
          <w:sz w:val="38"/>
        </w:rPr>
      </w:pPr>
    </w:p>
    <w:p w:rsidR="0024765C" w:rsidRDefault="0024765C">
      <w:pPr>
        <w:suppressAutoHyphens/>
        <w:spacing w:after="0" w:line="240" w:lineRule="auto"/>
        <w:jc w:val="center"/>
        <w:rPr>
          <w:rFonts w:asciiTheme="majorHAnsi" w:eastAsia="Times New Roman" w:hAnsiTheme="majorHAnsi" w:cstheme="majorHAnsi"/>
          <w:b/>
          <w:sz w:val="38"/>
        </w:rPr>
      </w:pPr>
    </w:p>
    <w:p w:rsidR="0024765C" w:rsidRDefault="0024765C">
      <w:pPr>
        <w:suppressAutoHyphens/>
        <w:spacing w:after="0" w:line="240" w:lineRule="auto"/>
        <w:jc w:val="center"/>
        <w:rPr>
          <w:rFonts w:asciiTheme="majorHAnsi" w:eastAsia="Times New Roman" w:hAnsiTheme="majorHAnsi" w:cstheme="majorHAnsi"/>
          <w:b/>
          <w:sz w:val="38"/>
        </w:rPr>
      </w:pPr>
    </w:p>
    <w:p w:rsidR="0024765C" w:rsidRDefault="0024765C">
      <w:pPr>
        <w:suppressAutoHyphens/>
        <w:spacing w:after="0" w:line="240" w:lineRule="auto"/>
        <w:jc w:val="center"/>
        <w:rPr>
          <w:rFonts w:asciiTheme="majorHAnsi" w:eastAsia="Times New Roman" w:hAnsiTheme="majorHAnsi" w:cstheme="majorHAnsi"/>
          <w:b/>
          <w:sz w:val="38"/>
        </w:rPr>
      </w:pPr>
    </w:p>
    <w:p w:rsidR="0024765C" w:rsidRDefault="0024765C">
      <w:pPr>
        <w:suppressAutoHyphens/>
        <w:spacing w:after="0" w:line="240" w:lineRule="auto"/>
        <w:jc w:val="center"/>
        <w:rPr>
          <w:rFonts w:asciiTheme="majorHAnsi" w:eastAsia="Times New Roman" w:hAnsiTheme="majorHAnsi" w:cstheme="majorHAnsi"/>
          <w:b/>
          <w:sz w:val="38"/>
        </w:rPr>
      </w:pPr>
    </w:p>
    <w:p w:rsidR="0024765C" w:rsidRDefault="0024765C">
      <w:pPr>
        <w:suppressAutoHyphens/>
        <w:spacing w:after="0" w:line="240" w:lineRule="auto"/>
        <w:jc w:val="center"/>
        <w:rPr>
          <w:rFonts w:asciiTheme="majorHAnsi" w:eastAsia="Times New Roman" w:hAnsiTheme="majorHAnsi" w:cstheme="majorHAnsi"/>
          <w:b/>
          <w:sz w:val="38"/>
        </w:rPr>
      </w:pPr>
    </w:p>
    <w:p w:rsidR="0024765C" w:rsidRDefault="0024765C">
      <w:pPr>
        <w:suppressAutoHyphens/>
        <w:spacing w:after="0" w:line="240" w:lineRule="auto"/>
        <w:jc w:val="center"/>
        <w:rPr>
          <w:rFonts w:asciiTheme="majorHAnsi" w:eastAsia="Times New Roman" w:hAnsiTheme="majorHAnsi" w:cstheme="majorHAnsi"/>
          <w:b/>
          <w:sz w:val="38"/>
        </w:rPr>
      </w:pPr>
    </w:p>
    <w:p w:rsidR="0024765C" w:rsidRDefault="0024765C">
      <w:pPr>
        <w:suppressAutoHyphens/>
        <w:spacing w:after="0" w:line="240" w:lineRule="auto"/>
        <w:jc w:val="center"/>
        <w:rPr>
          <w:rFonts w:asciiTheme="majorHAnsi" w:eastAsia="Times New Roman" w:hAnsiTheme="majorHAnsi" w:cstheme="majorHAnsi"/>
          <w:b/>
          <w:sz w:val="38"/>
        </w:rPr>
      </w:pPr>
    </w:p>
    <w:p w:rsidR="0024765C" w:rsidRDefault="0024765C">
      <w:pPr>
        <w:suppressAutoHyphens/>
        <w:spacing w:after="0" w:line="240" w:lineRule="auto"/>
        <w:jc w:val="center"/>
        <w:rPr>
          <w:rFonts w:asciiTheme="majorHAnsi" w:eastAsia="Times New Roman" w:hAnsiTheme="majorHAnsi" w:cstheme="majorHAnsi"/>
          <w:b/>
          <w:sz w:val="38"/>
        </w:rPr>
      </w:pPr>
    </w:p>
    <w:p w:rsidR="0024765C" w:rsidRDefault="0024765C">
      <w:pPr>
        <w:suppressAutoHyphens/>
        <w:spacing w:after="0" w:line="240" w:lineRule="auto"/>
        <w:jc w:val="center"/>
        <w:rPr>
          <w:rFonts w:asciiTheme="majorHAnsi" w:eastAsia="Times New Roman" w:hAnsiTheme="majorHAnsi" w:cstheme="majorHAnsi"/>
          <w:b/>
          <w:sz w:val="38"/>
        </w:rPr>
      </w:pPr>
    </w:p>
    <w:p w:rsidR="0024765C" w:rsidRDefault="0024765C">
      <w:pPr>
        <w:suppressAutoHyphens/>
        <w:spacing w:after="0" w:line="240" w:lineRule="auto"/>
        <w:jc w:val="center"/>
        <w:rPr>
          <w:rFonts w:asciiTheme="majorHAnsi" w:eastAsia="Times New Roman" w:hAnsiTheme="majorHAnsi" w:cstheme="majorHAnsi"/>
          <w:b/>
          <w:sz w:val="38"/>
        </w:rPr>
      </w:pPr>
    </w:p>
    <w:p w:rsidR="0024765C" w:rsidRDefault="0024765C">
      <w:pPr>
        <w:suppressAutoHyphens/>
        <w:spacing w:after="0" w:line="240" w:lineRule="auto"/>
        <w:jc w:val="center"/>
        <w:rPr>
          <w:rFonts w:asciiTheme="majorHAnsi" w:eastAsia="Times New Roman" w:hAnsiTheme="majorHAnsi" w:cstheme="majorHAnsi"/>
          <w:b/>
          <w:sz w:val="38"/>
        </w:rPr>
      </w:pPr>
    </w:p>
    <w:p w:rsidR="00852676" w:rsidRPr="00B474F8" w:rsidRDefault="00011A2B">
      <w:pPr>
        <w:suppressAutoHyphens/>
        <w:spacing w:after="0" w:line="240" w:lineRule="auto"/>
        <w:jc w:val="center"/>
        <w:rPr>
          <w:rFonts w:asciiTheme="majorHAnsi" w:eastAsia="Times New Roman" w:hAnsiTheme="majorHAnsi" w:cstheme="majorHAnsi"/>
          <w:b/>
          <w:sz w:val="38"/>
        </w:rPr>
      </w:pPr>
      <w:r w:rsidRPr="00B474F8">
        <w:rPr>
          <w:rFonts w:asciiTheme="majorHAnsi" w:eastAsia="Times New Roman" w:hAnsiTheme="majorHAnsi" w:cstheme="majorHAnsi"/>
          <w:b/>
          <w:sz w:val="38"/>
        </w:rPr>
        <w:lastRenderedPageBreak/>
        <w:t>ANGLICKÝ JAZYK</w:t>
      </w:r>
    </w:p>
    <w:p w:rsidR="00852676" w:rsidRPr="00B474F8" w:rsidRDefault="00852676">
      <w:pPr>
        <w:suppressAutoHyphens/>
        <w:spacing w:after="0" w:line="240" w:lineRule="auto"/>
        <w:rPr>
          <w:rFonts w:asciiTheme="majorHAnsi" w:eastAsia="Times New Roman" w:hAnsiTheme="majorHAnsi" w:cstheme="majorHAnsi"/>
          <w:sz w:val="23"/>
        </w:rPr>
      </w:pPr>
    </w:p>
    <w:p w:rsidR="00852676" w:rsidRPr="00B474F8" w:rsidRDefault="00852676">
      <w:pPr>
        <w:suppressAutoHyphens/>
        <w:spacing w:after="0" w:line="240" w:lineRule="auto"/>
        <w:rPr>
          <w:rFonts w:asciiTheme="majorHAnsi" w:eastAsia="Times New Roman" w:hAnsiTheme="majorHAnsi" w:cstheme="majorHAnsi"/>
          <w:sz w:val="23"/>
        </w:rPr>
      </w:pPr>
    </w:p>
    <w:p w:rsidR="00852676" w:rsidRPr="00B474F8" w:rsidRDefault="00852676">
      <w:pPr>
        <w:suppressAutoHyphens/>
        <w:spacing w:after="0" w:line="240" w:lineRule="auto"/>
        <w:rPr>
          <w:rFonts w:asciiTheme="majorHAnsi" w:eastAsia="Times New Roman" w:hAnsiTheme="majorHAnsi" w:cstheme="majorHAnsi"/>
          <w:sz w:val="23"/>
        </w:rPr>
      </w:pPr>
    </w:p>
    <w:tbl>
      <w:tblPr>
        <w:tblW w:w="0" w:type="auto"/>
        <w:tblInd w:w="108" w:type="dxa"/>
        <w:tblCellMar>
          <w:left w:w="10" w:type="dxa"/>
          <w:right w:w="10" w:type="dxa"/>
        </w:tblCellMar>
        <w:tblLook w:val="04A0" w:firstRow="1" w:lastRow="0" w:firstColumn="1" w:lastColumn="0" w:noHBand="0" w:noVBand="1"/>
      </w:tblPr>
      <w:tblGrid>
        <w:gridCol w:w="2337"/>
        <w:gridCol w:w="6617"/>
      </w:tblGrid>
      <w:tr w:rsidR="00852676" w:rsidRPr="00B474F8">
        <w:trPr>
          <w:trHeight w:val="1"/>
        </w:trPr>
        <w:tc>
          <w:tcPr>
            <w:tcW w:w="247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b/>
                <w:sz w:val="23"/>
              </w:rPr>
              <w:t>Vzdělávací  obor</w:t>
            </w:r>
          </w:p>
        </w:tc>
        <w:tc>
          <w:tcPr>
            <w:tcW w:w="71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3"/>
              </w:rPr>
              <w:t xml:space="preserve"> Anglický jazyk</w:t>
            </w:r>
          </w:p>
        </w:tc>
      </w:tr>
      <w:tr w:rsidR="00852676" w:rsidRPr="00B474F8">
        <w:trPr>
          <w:trHeight w:val="1"/>
        </w:trPr>
        <w:tc>
          <w:tcPr>
            <w:tcW w:w="247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b/>
                <w:sz w:val="23"/>
              </w:rPr>
              <w:t>Ročník</w:t>
            </w:r>
          </w:p>
        </w:tc>
        <w:tc>
          <w:tcPr>
            <w:tcW w:w="71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3"/>
              </w:rPr>
              <w:t>5.ročník</w:t>
            </w:r>
          </w:p>
        </w:tc>
      </w:tr>
      <w:tr w:rsidR="00852676" w:rsidRPr="00B474F8">
        <w:trPr>
          <w:trHeight w:val="1"/>
        </w:trPr>
        <w:tc>
          <w:tcPr>
            <w:tcW w:w="247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b/>
                <w:sz w:val="23"/>
              </w:rPr>
              <w:t>Tematický okruh</w:t>
            </w:r>
          </w:p>
        </w:tc>
        <w:tc>
          <w:tcPr>
            <w:tcW w:w="71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sz w:val="23"/>
              </w:rPr>
            </w:pPr>
            <w:r w:rsidRPr="00B474F8">
              <w:rPr>
                <w:rFonts w:asciiTheme="majorHAnsi" w:eastAsia="Times New Roman" w:hAnsiTheme="majorHAnsi" w:cstheme="majorHAnsi"/>
                <w:sz w:val="23"/>
              </w:rPr>
              <w:t>1., 2. Receptivní řečové dovednosti –čtení s porozuměním</w:t>
            </w:r>
          </w:p>
          <w:p w:rsidR="00852676" w:rsidRPr="00B474F8" w:rsidRDefault="00011A2B">
            <w:pPr>
              <w:suppressAutoHyphens/>
              <w:spacing w:after="0" w:line="240" w:lineRule="auto"/>
              <w:rPr>
                <w:rFonts w:asciiTheme="majorHAnsi" w:eastAsia="Times New Roman" w:hAnsiTheme="majorHAnsi" w:cstheme="majorHAnsi"/>
                <w:sz w:val="23"/>
              </w:rPr>
            </w:pPr>
            <w:r w:rsidRPr="00B474F8">
              <w:rPr>
                <w:rFonts w:asciiTheme="majorHAnsi" w:eastAsia="Times New Roman" w:hAnsiTheme="majorHAnsi" w:cstheme="majorHAnsi"/>
                <w:sz w:val="23"/>
              </w:rPr>
              <w:t>3., 4. Produktivní řečové dovednosti - psaní</w:t>
            </w:r>
          </w:p>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3"/>
              </w:rPr>
              <w:t xml:space="preserve">     5. Produktivní řečové dovednosti - psaní</w:t>
            </w:r>
          </w:p>
        </w:tc>
      </w:tr>
      <w:tr w:rsidR="00852676" w:rsidRPr="00B474F8">
        <w:trPr>
          <w:trHeight w:val="1"/>
        </w:trPr>
        <w:tc>
          <w:tcPr>
            <w:tcW w:w="247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b/>
                <w:sz w:val="23"/>
              </w:rPr>
              <w:t>Očekávaný výstup RVP ZV</w:t>
            </w:r>
          </w:p>
        </w:tc>
        <w:tc>
          <w:tcPr>
            <w:tcW w:w="7181" w:type="dxa"/>
            <w:tcBorders>
              <w:top w:val="single" w:sz="4" w:space="0" w:color="000000"/>
              <w:left w:val="single" w:sz="4" w:space="0" w:color="000000"/>
              <w:bottom w:val="single" w:sz="4" w:space="0" w:color="000000"/>
              <w:right w:val="single" w:sz="4" w:space="0" w:color="000000"/>
            </w:tcBorders>
            <w:shd w:val="clear" w:color="auto" w:fill="FFFF99"/>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sz w:val="23"/>
              </w:rPr>
            </w:pPr>
            <w:r w:rsidRPr="00B474F8">
              <w:rPr>
                <w:rFonts w:asciiTheme="majorHAnsi" w:eastAsia="Times New Roman" w:hAnsiTheme="majorHAnsi" w:cstheme="majorHAnsi"/>
                <w:sz w:val="23"/>
              </w:rPr>
              <w:t>1.Rozumí obsahu a smyslu jednoduchých autentických  materiálů(časopisy, obrazové a poslechové materiály) a využívá je při své práci.</w:t>
            </w:r>
          </w:p>
          <w:p w:rsidR="00852676" w:rsidRPr="00B474F8" w:rsidRDefault="00852676">
            <w:pPr>
              <w:suppressAutoHyphens/>
              <w:spacing w:after="0" w:line="240" w:lineRule="auto"/>
              <w:rPr>
                <w:rFonts w:asciiTheme="majorHAnsi" w:eastAsia="Times New Roman" w:hAnsiTheme="majorHAnsi" w:cstheme="majorHAnsi"/>
                <w:sz w:val="23"/>
              </w:rPr>
            </w:pPr>
          </w:p>
          <w:p w:rsidR="00852676" w:rsidRPr="00B474F8" w:rsidRDefault="00011A2B">
            <w:pPr>
              <w:suppressAutoHyphens/>
              <w:spacing w:after="0" w:line="240" w:lineRule="auto"/>
              <w:rPr>
                <w:rFonts w:asciiTheme="majorHAnsi" w:eastAsia="Times New Roman" w:hAnsiTheme="majorHAnsi" w:cstheme="majorHAnsi"/>
                <w:sz w:val="23"/>
              </w:rPr>
            </w:pPr>
            <w:r w:rsidRPr="00B474F8">
              <w:rPr>
                <w:rFonts w:asciiTheme="majorHAnsi" w:eastAsia="Times New Roman" w:hAnsiTheme="majorHAnsi" w:cstheme="majorHAnsi"/>
                <w:sz w:val="23"/>
              </w:rPr>
              <w:t>2.Vyhledává v jednoduchém textu potřebnou informaci a vytvoří odpověď na otázku.</w:t>
            </w:r>
          </w:p>
          <w:p w:rsidR="00852676" w:rsidRPr="00B474F8" w:rsidRDefault="00852676">
            <w:pPr>
              <w:suppressAutoHyphens/>
              <w:spacing w:after="0" w:line="240" w:lineRule="auto"/>
              <w:rPr>
                <w:rFonts w:asciiTheme="majorHAnsi" w:eastAsia="Times New Roman" w:hAnsiTheme="majorHAnsi" w:cstheme="majorHAnsi"/>
                <w:sz w:val="23"/>
              </w:rPr>
            </w:pPr>
          </w:p>
          <w:p w:rsidR="00852676" w:rsidRPr="00B474F8" w:rsidRDefault="00011A2B">
            <w:pPr>
              <w:suppressAutoHyphens/>
              <w:spacing w:after="0" w:line="240" w:lineRule="auto"/>
              <w:rPr>
                <w:rFonts w:asciiTheme="majorHAnsi" w:eastAsia="Times New Roman" w:hAnsiTheme="majorHAnsi" w:cstheme="majorHAnsi"/>
                <w:sz w:val="23"/>
              </w:rPr>
            </w:pPr>
            <w:r w:rsidRPr="00B474F8">
              <w:rPr>
                <w:rFonts w:asciiTheme="majorHAnsi" w:eastAsia="Times New Roman" w:hAnsiTheme="majorHAnsi" w:cstheme="majorHAnsi"/>
                <w:sz w:val="23"/>
              </w:rPr>
              <w:t>3.Sestaví gramaticky a formálně správně jednoduché písemné sdělení, krátký text a odpověď na sdělení, vyplní své základní údaje do formulářů.</w:t>
            </w:r>
          </w:p>
          <w:p w:rsidR="00852676" w:rsidRPr="00B474F8" w:rsidRDefault="00852676">
            <w:pPr>
              <w:suppressAutoHyphens/>
              <w:spacing w:after="0" w:line="240" w:lineRule="auto"/>
              <w:rPr>
                <w:rFonts w:asciiTheme="majorHAnsi" w:eastAsia="Times New Roman" w:hAnsiTheme="majorHAnsi" w:cstheme="majorHAnsi"/>
                <w:sz w:val="23"/>
              </w:rPr>
            </w:pPr>
          </w:p>
          <w:p w:rsidR="00852676" w:rsidRPr="00B474F8" w:rsidRDefault="00011A2B">
            <w:pPr>
              <w:suppressAutoHyphens/>
              <w:spacing w:after="0" w:line="240" w:lineRule="auto"/>
              <w:rPr>
                <w:rFonts w:asciiTheme="majorHAnsi" w:eastAsia="Times New Roman" w:hAnsiTheme="majorHAnsi" w:cstheme="majorHAnsi"/>
                <w:sz w:val="23"/>
              </w:rPr>
            </w:pPr>
            <w:r w:rsidRPr="00B474F8">
              <w:rPr>
                <w:rFonts w:asciiTheme="majorHAnsi" w:eastAsia="Times New Roman" w:hAnsiTheme="majorHAnsi" w:cstheme="majorHAnsi"/>
                <w:sz w:val="23"/>
              </w:rPr>
              <w:t>4.Reprodukuje písemně obsah přiměřeně obtížného textu a jednoduché konverzace.</w:t>
            </w:r>
          </w:p>
          <w:p w:rsidR="00852676" w:rsidRPr="00B474F8" w:rsidRDefault="00852676">
            <w:pPr>
              <w:suppressAutoHyphens/>
              <w:spacing w:after="0" w:line="240" w:lineRule="auto"/>
              <w:rPr>
                <w:rFonts w:asciiTheme="majorHAnsi" w:eastAsia="Times New Roman" w:hAnsiTheme="majorHAnsi" w:cstheme="majorHAnsi"/>
                <w:sz w:val="23"/>
              </w:rPr>
            </w:pPr>
          </w:p>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3"/>
              </w:rPr>
              <w:t>5.Obměňuje krátké texty se zachováním smyslu textu.</w:t>
            </w:r>
          </w:p>
        </w:tc>
      </w:tr>
      <w:tr w:rsidR="00852676" w:rsidRPr="00B474F8">
        <w:trPr>
          <w:trHeight w:val="1"/>
        </w:trPr>
        <w:tc>
          <w:tcPr>
            <w:tcW w:w="247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b/>
                <w:sz w:val="23"/>
              </w:rPr>
              <w:t>Indikátory</w:t>
            </w:r>
          </w:p>
        </w:tc>
        <w:tc>
          <w:tcPr>
            <w:tcW w:w="71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sz w:val="23"/>
              </w:rPr>
            </w:pPr>
            <w:r w:rsidRPr="00B474F8">
              <w:rPr>
                <w:rFonts w:asciiTheme="majorHAnsi" w:eastAsia="Times New Roman" w:hAnsiTheme="majorHAnsi" w:cstheme="majorHAnsi"/>
                <w:sz w:val="23"/>
              </w:rPr>
              <w:t>1. V jednoduchých textech s vizuální oporou porozumí hlavní    myšlence.</w:t>
            </w:r>
          </w:p>
          <w:p w:rsidR="00852676" w:rsidRPr="00B474F8" w:rsidRDefault="00011A2B">
            <w:pPr>
              <w:suppressAutoHyphens/>
              <w:spacing w:after="0" w:line="240" w:lineRule="auto"/>
              <w:rPr>
                <w:rFonts w:asciiTheme="majorHAnsi" w:eastAsia="Times New Roman" w:hAnsiTheme="majorHAnsi" w:cstheme="majorHAnsi"/>
                <w:sz w:val="23"/>
              </w:rPr>
            </w:pPr>
            <w:r w:rsidRPr="00B474F8">
              <w:rPr>
                <w:rFonts w:asciiTheme="majorHAnsi" w:eastAsia="Times New Roman" w:hAnsiTheme="majorHAnsi" w:cstheme="majorHAnsi"/>
                <w:sz w:val="23"/>
              </w:rPr>
              <w:t>2. Vyhledává informace k jednoduchému tématu v časopise nebo na webové stránce a tyto informace využije.</w:t>
            </w:r>
          </w:p>
          <w:p w:rsidR="00852676" w:rsidRPr="00B474F8" w:rsidRDefault="00011A2B">
            <w:pPr>
              <w:suppressAutoHyphens/>
              <w:spacing w:after="0" w:line="240" w:lineRule="auto"/>
              <w:rPr>
                <w:rFonts w:asciiTheme="majorHAnsi" w:eastAsia="Times New Roman" w:hAnsiTheme="majorHAnsi" w:cstheme="majorHAnsi"/>
                <w:sz w:val="23"/>
              </w:rPr>
            </w:pPr>
            <w:r w:rsidRPr="00B474F8">
              <w:rPr>
                <w:rFonts w:asciiTheme="majorHAnsi" w:eastAsia="Times New Roman" w:hAnsiTheme="majorHAnsi" w:cstheme="majorHAnsi"/>
                <w:sz w:val="23"/>
              </w:rPr>
              <w:t>3. Napíše dopis kamarádovi.</w:t>
            </w:r>
          </w:p>
          <w:p w:rsidR="00852676" w:rsidRPr="00B474F8" w:rsidRDefault="00011A2B">
            <w:pPr>
              <w:suppressAutoHyphens/>
              <w:spacing w:after="0" w:line="240" w:lineRule="auto"/>
              <w:rPr>
                <w:rFonts w:asciiTheme="majorHAnsi" w:eastAsia="Times New Roman" w:hAnsiTheme="majorHAnsi" w:cstheme="majorHAnsi"/>
                <w:sz w:val="23"/>
              </w:rPr>
            </w:pPr>
            <w:r w:rsidRPr="00B474F8">
              <w:rPr>
                <w:rFonts w:asciiTheme="majorHAnsi" w:eastAsia="Times New Roman" w:hAnsiTheme="majorHAnsi" w:cstheme="majorHAnsi"/>
                <w:sz w:val="23"/>
              </w:rPr>
              <w:t>3. Sestaví gramaticky a formálně správně jednoduchou odpověď na sdělení.</w:t>
            </w:r>
          </w:p>
          <w:p w:rsidR="00852676" w:rsidRPr="00B474F8" w:rsidRDefault="00011A2B">
            <w:pPr>
              <w:suppressAutoHyphens/>
              <w:spacing w:after="0" w:line="240" w:lineRule="auto"/>
              <w:rPr>
                <w:rFonts w:asciiTheme="majorHAnsi" w:eastAsia="Times New Roman" w:hAnsiTheme="majorHAnsi" w:cstheme="majorHAnsi"/>
                <w:sz w:val="23"/>
              </w:rPr>
            </w:pPr>
            <w:r w:rsidRPr="00B474F8">
              <w:rPr>
                <w:rFonts w:asciiTheme="majorHAnsi" w:eastAsia="Times New Roman" w:hAnsiTheme="majorHAnsi" w:cstheme="majorHAnsi"/>
                <w:sz w:val="23"/>
              </w:rPr>
              <w:t>4. Písemně převypráví jednoduchý obsah textu s pomocí obrázku nebo osnovy.</w:t>
            </w:r>
          </w:p>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3"/>
              </w:rPr>
              <w:t>5. Svými slovy vyjádří smysl textu.</w:t>
            </w:r>
          </w:p>
        </w:tc>
      </w:tr>
    </w:tbl>
    <w:p w:rsidR="00852676" w:rsidRPr="00B474F8" w:rsidRDefault="00852676">
      <w:pPr>
        <w:suppressAutoHyphens/>
        <w:spacing w:after="0" w:line="240" w:lineRule="auto"/>
        <w:rPr>
          <w:rFonts w:asciiTheme="majorHAnsi" w:eastAsia="Times New Roman" w:hAnsiTheme="majorHAnsi" w:cstheme="majorHAnsi"/>
          <w:sz w:val="23"/>
        </w:rPr>
      </w:pPr>
    </w:p>
    <w:p w:rsidR="0024765C" w:rsidRDefault="0024765C">
      <w:pPr>
        <w:suppressAutoHyphens/>
        <w:spacing w:after="0" w:line="240" w:lineRule="auto"/>
        <w:jc w:val="center"/>
        <w:rPr>
          <w:rFonts w:asciiTheme="majorHAnsi" w:eastAsia="Times New Roman" w:hAnsiTheme="majorHAnsi" w:cstheme="majorHAnsi"/>
          <w:sz w:val="23"/>
        </w:rPr>
      </w:pPr>
    </w:p>
    <w:p w:rsidR="0024765C" w:rsidRDefault="0024765C">
      <w:pPr>
        <w:suppressAutoHyphens/>
        <w:spacing w:after="0" w:line="240" w:lineRule="auto"/>
        <w:jc w:val="center"/>
        <w:rPr>
          <w:rFonts w:asciiTheme="majorHAnsi" w:eastAsia="Times New Roman" w:hAnsiTheme="majorHAnsi" w:cstheme="majorHAnsi"/>
          <w:sz w:val="23"/>
        </w:rPr>
      </w:pPr>
    </w:p>
    <w:p w:rsidR="0024765C" w:rsidRDefault="0024765C">
      <w:pPr>
        <w:suppressAutoHyphens/>
        <w:spacing w:after="0" w:line="240" w:lineRule="auto"/>
        <w:jc w:val="center"/>
        <w:rPr>
          <w:rFonts w:asciiTheme="majorHAnsi" w:eastAsia="Times New Roman" w:hAnsiTheme="majorHAnsi" w:cstheme="majorHAnsi"/>
          <w:sz w:val="23"/>
        </w:rPr>
      </w:pPr>
    </w:p>
    <w:p w:rsidR="0024765C" w:rsidRDefault="0024765C">
      <w:pPr>
        <w:suppressAutoHyphens/>
        <w:spacing w:after="0" w:line="240" w:lineRule="auto"/>
        <w:jc w:val="center"/>
        <w:rPr>
          <w:rFonts w:asciiTheme="majorHAnsi" w:eastAsia="Times New Roman" w:hAnsiTheme="majorHAnsi" w:cstheme="majorHAnsi"/>
          <w:sz w:val="23"/>
        </w:rPr>
      </w:pPr>
    </w:p>
    <w:p w:rsidR="0024765C" w:rsidRDefault="0024765C">
      <w:pPr>
        <w:suppressAutoHyphens/>
        <w:spacing w:after="0" w:line="240" w:lineRule="auto"/>
        <w:jc w:val="center"/>
        <w:rPr>
          <w:rFonts w:asciiTheme="majorHAnsi" w:eastAsia="Times New Roman" w:hAnsiTheme="majorHAnsi" w:cstheme="majorHAnsi"/>
          <w:sz w:val="23"/>
        </w:rPr>
      </w:pPr>
    </w:p>
    <w:p w:rsidR="0024765C" w:rsidRDefault="0024765C">
      <w:pPr>
        <w:suppressAutoHyphens/>
        <w:spacing w:after="0" w:line="240" w:lineRule="auto"/>
        <w:jc w:val="center"/>
        <w:rPr>
          <w:rFonts w:asciiTheme="majorHAnsi" w:eastAsia="Times New Roman" w:hAnsiTheme="majorHAnsi" w:cstheme="majorHAnsi"/>
          <w:sz w:val="23"/>
        </w:rPr>
      </w:pPr>
    </w:p>
    <w:p w:rsidR="00852676" w:rsidRPr="00B474F8" w:rsidRDefault="00011A2B">
      <w:pPr>
        <w:suppressAutoHyphens/>
        <w:spacing w:after="0" w:line="240" w:lineRule="auto"/>
        <w:jc w:val="center"/>
        <w:rPr>
          <w:rFonts w:asciiTheme="majorHAnsi" w:eastAsia="Times New Roman" w:hAnsiTheme="majorHAnsi" w:cstheme="majorHAnsi"/>
          <w:sz w:val="23"/>
        </w:rPr>
      </w:pPr>
      <w:r w:rsidRPr="00B474F8">
        <w:rPr>
          <w:rFonts w:asciiTheme="majorHAnsi" w:eastAsia="Times New Roman" w:hAnsiTheme="majorHAnsi" w:cstheme="majorHAnsi"/>
          <w:sz w:val="23"/>
        </w:rPr>
        <w:t xml:space="preserve"> </w:t>
      </w:r>
    </w:p>
    <w:p w:rsidR="0024765C" w:rsidRDefault="0024765C">
      <w:pPr>
        <w:suppressAutoHyphens/>
        <w:spacing w:after="0" w:line="240" w:lineRule="auto"/>
        <w:jc w:val="center"/>
        <w:rPr>
          <w:rFonts w:asciiTheme="majorHAnsi" w:eastAsia="Times New Roman" w:hAnsiTheme="majorHAnsi" w:cstheme="majorHAnsi"/>
          <w:b/>
          <w:sz w:val="46"/>
        </w:rPr>
      </w:pPr>
    </w:p>
    <w:p w:rsidR="00717218" w:rsidRDefault="00717218">
      <w:pPr>
        <w:suppressAutoHyphens/>
        <w:spacing w:after="0" w:line="240" w:lineRule="auto"/>
        <w:jc w:val="center"/>
        <w:rPr>
          <w:rFonts w:asciiTheme="majorHAnsi" w:eastAsia="Times New Roman" w:hAnsiTheme="majorHAnsi" w:cstheme="majorHAnsi"/>
          <w:b/>
          <w:sz w:val="46"/>
        </w:rPr>
      </w:pPr>
    </w:p>
    <w:p w:rsidR="0024765C" w:rsidRDefault="0024765C">
      <w:pPr>
        <w:suppressAutoHyphens/>
        <w:spacing w:after="0" w:line="240" w:lineRule="auto"/>
        <w:jc w:val="center"/>
        <w:rPr>
          <w:rFonts w:asciiTheme="majorHAnsi" w:eastAsia="Times New Roman" w:hAnsiTheme="majorHAnsi" w:cstheme="majorHAnsi"/>
          <w:b/>
          <w:sz w:val="46"/>
        </w:rPr>
      </w:pPr>
    </w:p>
    <w:p w:rsidR="0024765C" w:rsidRDefault="00011A2B">
      <w:pPr>
        <w:suppressAutoHyphens/>
        <w:spacing w:after="0" w:line="240" w:lineRule="auto"/>
        <w:jc w:val="center"/>
        <w:rPr>
          <w:rFonts w:asciiTheme="majorHAnsi" w:eastAsia="Times New Roman" w:hAnsiTheme="majorHAnsi" w:cstheme="majorHAnsi"/>
          <w:b/>
          <w:sz w:val="46"/>
        </w:rPr>
      </w:pPr>
      <w:r w:rsidRPr="00B474F8">
        <w:rPr>
          <w:rFonts w:asciiTheme="majorHAnsi" w:eastAsia="Times New Roman" w:hAnsiTheme="majorHAnsi" w:cstheme="majorHAnsi"/>
          <w:b/>
          <w:sz w:val="46"/>
        </w:rPr>
        <w:lastRenderedPageBreak/>
        <w:t xml:space="preserve">2.STUPEŇ </w:t>
      </w:r>
    </w:p>
    <w:p w:rsidR="0024765C" w:rsidRDefault="0024765C">
      <w:pPr>
        <w:suppressAutoHyphens/>
        <w:spacing w:after="0" w:line="240" w:lineRule="auto"/>
        <w:jc w:val="center"/>
        <w:rPr>
          <w:rFonts w:asciiTheme="majorHAnsi" w:eastAsia="Times New Roman" w:hAnsiTheme="majorHAnsi" w:cstheme="majorHAnsi"/>
          <w:b/>
          <w:sz w:val="46"/>
        </w:rPr>
      </w:pPr>
    </w:p>
    <w:p w:rsidR="00852676" w:rsidRPr="00B474F8" w:rsidRDefault="00011A2B">
      <w:pPr>
        <w:suppressAutoHyphens/>
        <w:spacing w:after="0" w:line="240" w:lineRule="auto"/>
        <w:jc w:val="center"/>
        <w:rPr>
          <w:rFonts w:asciiTheme="majorHAnsi" w:eastAsia="Times New Roman" w:hAnsiTheme="majorHAnsi" w:cstheme="majorHAnsi"/>
          <w:b/>
          <w:sz w:val="38"/>
        </w:rPr>
      </w:pPr>
      <w:r w:rsidRPr="00B474F8">
        <w:rPr>
          <w:rFonts w:asciiTheme="majorHAnsi" w:eastAsia="Times New Roman" w:hAnsiTheme="majorHAnsi" w:cstheme="majorHAnsi"/>
          <w:b/>
          <w:sz w:val="46"/>
        </w:rPr>
        <w:t xml:space="preserve"> </w:t>
      </w:r>
      <w:r w:rsidRPr="00B474F8">
        <w:rPr>
          <w:rFonts w:asciiTheme="majorHAnsi" w:eastAsia="Times New Roman" w:hAnsiTheme="majorHAnsi" w:cstheme="majorHAnsi"/>
          <w:b/>
          <w:sz w:val="38"/>
        </w:rPr>
        <w:t xml:space="preserve">MATEMATIKA </w:t>
      </w:r>
    </w:p>
    <w:p w:rsidR="00852676" w:rsidRPr="00B474F8" w:rsidRDefault="00852676">
      <w:pPr>
        <w:suppressAutoHyphens/>
        <w:spacing w:after="0" w:line="240" w:lineRule="auto"/>
        <w:jc w:val="center"/>
        <w:rPr>
          <w:rFonts w:asciiTheme="majorHAnsi" w:eastAsia="Times New Roman" w:hAnsiTheme="majorHAnsi" w:cstheme="majorHAnsi"/>
          <w:b/>
          <w:sz w:val="46"/>
        </w:rPr>
      </w:pPr>
    </w:p>
    <w:p w:rsidR="00852676" w:rsidRPr="00B474F8" w:rsidRDefault="00852676">
      <w:pPr>
        <w:suppressAutoHyphens/>
        <w:spacing w:after="0" w:line="240" w:lineRule="auto"/>
        <w:rPr>
          <w:rFonts w:asciiTheme="majorHAnsi" w:eastAsia="Times New Roman" w:hAnsiTheme="majorHAnsi" w:cstheme="majorHAnsi"/>
          <w:sz w:val="23"/>
        </w:rPr>
      </w:pPr>
    </w:p>
    <w:p w:rsidR="00852676" w:rsidRPr="00B474F8" w:rsidRDefault="00852676">
      <w:pPr>
        <w:suppressAutoHyphens/>
        <w:spacing w:after="0" w:line="240" w:lineRule="auto"/>
        <w:rPr>
          <w:rFonts w:asciiTheme="majorHAnsi" w:eastAsia="Times New Roman" w:hAnsiTheme="majorHAnsi" w:cstheme="majorHAnsi"/>
          <w:sz w:val="23"/>
        </w:rPr>
      </w:pPr>
    </w:p>
    <w:p w:rsidR="00852676" w:rsidRPr="00B474F8" w:rsidRDefault="00852676">
      <w:pPr>
        <w:suppressAutoHyphens/>
        <w:spacing w:after="0" w:line="240" w:lineRule="auto"/>
        <w:rPr>
          <w:rFonts w:asciiTheme="majorHAnsi" w:eastAsia="Times New Roman" w:hAnsiTheme="majorHAnsi" w:cstheme="majorHAnsi"/>
          <w:sz w:val="23"/>
        </w:rPr>
      </w:pPr>
    </w:p>
    <w:p w:rsidR="00852676" w:rsidRPr="00B474F8" w:rsidRDefault="00852676">
      <w:pPr>
        <w:suppressAutoHyphens/>
        <w:spacing w:after="0" w:line="240" w:lineRule="auto"/>
        <w:rPr>
          <w:rFonts w:asciiTheme="majorHAnsi" w:eastAsia="Times New Roman" w:hAnsiTheme="majorHAnsi" w:cstheme="majorHAnsi"/>
          <w:sz w:val="23"/>
        </w:rPr>
      </w:pPr>
    </w:p>
    <w:tbl>
      <w:tblPr>
        <w:tblW w:w="0" w:type="auto"/>
        <w:tblInd w:w="108" w:type="dxa"/>
        <w:tblCellMar>
          <w:left w:w="10" w:type="dxa"/>
          <w:right w:w="10" w:type="dxa"/>
        </w:tblCellMar>
        <w:tblLook w:val="04A0" w:firstRow="1" w:lastRow="0" w:firstColumn="1" w:lastColumn="0" w:noHBand="0" w:noVBand="1"/>
      </w:tblPr>
      <w:tblGrid>
        <w:gridCol w:w="2331"/>
        <w:gridCol w:w="6623"/>
      </w:tblGrid>
      <w:tr w:rsidR="00852676" w:rsidRPr="00B474F8">
        <w:trPr>
          <w:trHeight w:val="1"/>
        </w:trPr>
        <w:tc>
          <w:tcPr>
            <w:tcW w:w="247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b/>
                <w:sz w:val="23"/>
              </w:rPr>
              <w:t>Vzdělávací obor</w:t>
            </w:r>
          </w:p>
        </w:tc>
        <w:tc>
          <w:tcPr>
            <w:tcW w:w="71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3"/>
              </w:rPr>
              <w:t xml:space="preserve"> Matematika a její aplikace</w:t>
            </w:r>
          </w:p>
        </w:tc>
      </w:tr>
      <w:tr w:rsidR="00852676" w:rsidRPr="00B474F8">
        <w:trPr>
          <w:trHeight w:val="1"/>
        </w:trPr>
        <w:tc>
          <w:tcPr>
            <w:tcW w:w="247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b/>
                <w:sz w:val="23"/>
              </w:rPr>
              <w:t>Ročník</w:t>
            </w:r>
          </w:p>
        </w:tc>
        <w:tc>
          <w:tcPr>
            <w:tcW w:w="71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3"/>
              </w:rPr>
              <w:t>9.</w:t>
            </w:r>
          </w:p>
        </w:tc>
      </w:tr>
      <w:tr w:rsidR="00852676" w:rsidRPr="00B474F8">
        <w:trPr>
          <w:trHeight w:val="1"/>
        </w:trPr>
        <w:tc>
          <w:tcPr>
            <w:tcW w:w="247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b/>
                <w:sz w:val="23"/>
              </w:rPr>
              <w:t>Tematický okruh</w:t>
            </w:r>
          </w:p>
        </w:tc>
        <w:tc>
          <w:tcPr>
            <w:tcW w:w="71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3"/>
              </w:rPr>
              <w:t>Geometrie v rovině a prostoru</w:t>
            </w:r>
          </w:p>
        </w:tc>
      </w:tr>
      <w:tr w:rsidR="00852676" w:rsidRPr="00B474F8">
        <w:trPr>
          <w:trHeight w:val="1"/>
        </w:trPr>
        <w:tc>
          <w:tcPr>
            <w:tcW w:w="247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b/>
                <w:sz w:val="23"/>
              </w:rPr>
              <w:t>Očekávaný výstup RVP ZV</w:t>
            </w:r>
          </w:p>
        </w:tc>
        <w:tc>
          <w:tcPr>
            <w:tcW w:w="7181" w:type="dxa"/>
            <w:tcBorders>
              <w:top w:val="single" w:sz="4" w:space="0" w:color="000000"/>
              <w:left w:val="single" w:sz="4" w:space="0" w:color="000000"/>
              <w:bottom w:val="single" w:sz="4" w:space="0" w:color="000000"/>
              <w:right w:val="single" w:sz="4" w:space="0" w:color="000000"/>
            </w:tcBorders>
            <w:shd w:val="clear" w:color="auto" w:fill="FFFF99"/>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rPr>
            </w:pPr>
            <w:r w:rsidRPr="00B474F8">
              <w:rPr>
                <w:rFonts w:asciiTheme="majorHAnsi" w:eastAsia="Times New Roman" w:hAnsiTheme="majorHAnsi" w:cstheme="majorHAnsi"/>
                <w:sz w:val="23"/>
              </w:rPr>
              <w:t>Žák určuje a charakterizuje základní prostorové útvary (tělesa), analyzuje jejich vlastnosti</w:t>
            </w:r>
            <w:r w:rsidRPr="00B474F8">
              <w:rPr>
                <w:rFonts w:asciiTheme="majorHAnsi" w:eastAsia="Times New Roman" w:hAnsiTheme="majorHAnsi" w:cstheme="majorHAnsi"/>
              </w:rPr>
              <w:t xml:space="preserve"> </w:t>
            </w:r>
          </w:p>
          <w:p w:rsidR="00852676" w:rsidRPr="00B474F8" w:rsidRDefault="00852676">
            <w:pPr>
              <w:suppressAutoHyphens/>
              <w:spacing w:after="0" w:line="240" w:lineRule="auto"/>
              <w:rPr>
                <w:rFonts w:asciiTheme="majorHAnsi" w:hAnsiTheme="majorHAnsi" w:cstheme="majorHAnsi"/>
              </w:rPr>
            </w:pPr>
          </w:p>
        </w:tc>
      </w:tr>
      <w:tr w:rsidR="00852676" w:rsidRPr="00B474F8">
        <w:trPr>
          <w:trHeight w:val="1"/>
        </w:trPr>
        <w:tc>
          <w:tcPr>
            <w:tcW w:w="247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b/>
                <w:sz w:val="23"/>
              </w:rPr>
              <w:t>Indikátory</w:t>
            </w:r>
          </w:p>
        </w:tc>
        <w:tc>
          <w:tcPr>
            <w:tcW w:w="71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eastAsia="Arial" w:hAnsiTheme="majorHAnsi" w:cstheme="majorHAnsi"/>
                <w:sz w:val="23"/>
              </w:rPr>
            </w:pPr>
          </w:p>
          <w:p w:rsidR="00852676" w:rsidRPr="00B474F8" w:rsidRDefault="00011A2B" w:rsidP="00CD7CA8">
            <w:pPr>
              <w:numPr>
                <w:ilvl w:val="0"/>
                <w:numId w:val="252"/>
              </w:numPr>
              <w:tabs>
                <w:tab w:val="left" w:pos="0"/>
              </w:tabs>
              <w:suppressAutoHyphens/>
              <w:spacing w:after="0" w:line="240" w:lineRule="auto"/>
              <w:ind w:left="720" w:hanging="360"/>
              <w:rPr>
                <w:rFonts w:asciiTheme="majorHAnsi" w:eastAsia="Arial" w:hAnsiTheme="majorHAnsi" w:cstheme="majorHAnsi"/>
                <w:color w:val="000000"/>
              </w:rPr>
            </w:pPr>
            <w:r w:rsidRPr="00B474F8">
              <w:rPr>
                <w:rFonts w:asciiTheme="majorHAnsi" w:eastAsia="Arial" w:hAnsiTheme="majorHAnsi" w:cstheme="majorHAnsi"/>
                <w:color w:val="000000"/>
              </w:rPr>
              <w:t>Žák rozpozná mnohostěny (krychle, kvádr, kolmý hranol, jehlan) a rotační tělesa (válec, kužel, koule).</w:t>
            </w:r>
          </w:p>
          <w:p w:rsidR="00852676" w:rsidRPr="00B474F8" w:rsidRDefault="00011A2B" w:rsidP="00CD7CA8">
            <w:pPr>
              <w:numPr>
                <w:ilvl w:val="0"/>
                <w:numId w:val="252"/>
              </w:numPr>
              <w:tabs>
                <w:tab w:val="left" w:pos="0"/>
              </w:tabs>
              <w:suppressAutoHyphens/>
              <w:spacing w:after="0" w:line="240" w:lineRule="auto"/>
              <w:ind w:left="720" w:hanging="360"/>
              <w:rPr>
                <w:rFonts w:asciiTheme="majorHAnsi" w:eastAsia="Arial" w:hAnsiTheme="majorHAnsi" w:cstheme="majorHAnsi"/>
                <w:color w:val="000000"/>
              </w:rPr>
            </w:pPr>
            <w:r w:rsidRPr="00B474F8">
              <w:rPr>
                <w:rFonts w:asciiTheme="majorHAnsi" w:eastAsia="Arial" w:hAnsiTheme="majorHAnsi" w:cstheme="majorHAnsi"/>
                <w:color w:val="000000"/>
              </w:rPr>
              <w:t>Žák používá pojmy podstava, hrana, stěna, vrchol, tělesová a stěnová úhlopříčka.</w:t>
            </w:r>
          </w:p>
          <w:p w:rsidR="00852676" w:rsidRPr="00B474F8" w:rsidRDefault="00011A2B" w:rsidP="00CD7CA8">
            <w:pPr>
              <w:numPr>
                <w:ilvl w:val="0"/>
                <w:numId w:val="252"/>
              </w:numPr>
              <w:tabs>
                <w:tab w:val="left" w:pos="0"/>
              </w:tabs>
              <w:suppressAutoHyphens/>
              <w:spacing w:after="0" w:line="240" w:lineRule="auto"/>
              <w:ind w:left="720" w:hanging="360"/>
              <w:rPr>
                <w:rFonts w:asciiTheme="majorHAnsi" w:eastAsia="Arial" w:hAnsiTheme="majorHAnsi" w:cstheme="majorHAnsi"/>
                <w:color w:val="000000"/>
              </w:rPr>
            </w:pPr>
            <w:r w:rsidRPr="00B474F8">
              <w:rPr>
                <w:rFonts w:asciiTheme="majorHAnsi" w:eastAsia="Arial" w:hAnsiTheme="majorHAnsi" w:cstheme="majorHAnsi"/>
                <w:color w:val="000000"/>
              </w:rPr>
              <w:t>Žák využívá při řešení úloh metrické a polohové vlastnosti v mnohostěnech a rotačních tělesech.</w:t>
            </w:r>
          </w:p>
          <w:p w:rsidR="00852676" w:rsidRPr="00B474F8" w:rsidRDefault="00011A2B" w:rsidP="00CD7CA8">
            <w:pPr>
              <w:numPr>
                <w:ilvl w:val="0"/>
                <w:numId w:val="252"/>
              </w:numPr>
              <w:tabs>
                <w:tab w:val="left" w:pos="0"/>
              </w:tabs>
              <w:suppressAutoHyphens/>
              <w:spacing w:after="0" w:line="240" w:lineRule="auto"/>
              <w:ind w:left="720" w:hanging="360"/>
              <w:rPr>
                <w:rFonts w:asciiTheme="majorHAnsi" w:eastAsia="Arial" w:hAnsiTheme="majorHAnsi" w:cstheme="majorHAnsi"/>
                <w:color w:val="000000"/>
              </w:rPr>
            </w:pPr>
            <w:r w:rsidRPr="00B474F8">
              <w:rPr>
                <w:rFonts w:asciiTheme="majorHAnsi" w:eastAsia="Arial" w:hAnsiTheme="majorHAnsi" w:cstheme="majorHAnsi"/>
                <w:color w:val="000000"/>
              </w:rPr>
              <w:t>Žák pracuje s půdorysem a nárysem mnohostěnů a rotačních těles.</w:t>
            </w:r>
          </w:p>
          <w:p w:rsidR="00852676" w:rsidRPr="00B474F8" w:rsidRDefault="00852676">
            <w:pPr>
              <w:suppressAutoHyphens/>
              <w:spacing w:after="0" w:line="240" w:lineRule="auto"/>
              <w:rPr>
                <w:rFonts w:asciiTheme="majorHAnsi" w:hAnsiTheme="majorHAnsi" w:cstheme="majorHAnsi"/>
              </w:rPr>
            </w:pPr>
          </w:p>
        </w:tc>
      </w:tr>
    </w:tbl>
    <w:p w:rsidR="00852676" w:rsidRPr="00B474F8" w:rsidRDefault="00852676">
      <w:pPr>
        <w:suppressAutoHyphens/>
        <w:spacing w:after="0" w:line="240" w:lineRule="auto"/>
        <w:rPr>
          <w:rFonts w:asciiTheme="majorHAnsi" w:eastAsia="Times New Roman" w:hAnsiTheme="majorHAnsi" w:cstheme="majorHAnsi"/>
          <w:sz w:val="23"/>
        </w:rPr>
      </w:pPr>
    </w:p>
    <w:p w:rsidR="00852676" w:rsidRPr="00B474F8" w:rsidRDefault="00852676">
      <w:pPr>
        <w:suppressAutoHyphens/>
        <w:spacing w:after="0" w:line="240" w:lineRule="auto"/>
        <w:rPr>
          <w:rFonts w:asciiTheme="majorHAnsi" w:eastAsia="Times New Roman" w:hAnsiTheme="majorHAnsi" w:cstheme="majorHAnsi"/>
          <w:sz w:val="23"/>
        </w:rPr>
      </w:pPr>
    </w:p>
    <w:p w:rsidR="00852676" w:rsidRPr="00B474F8" w:rsidRDefault="00852676">
      <w:pPr>
        <w:suppressAutoHyphens/>
        <w:spacing w:after="0" w:line="240" w:lineRule="auto"/>
        <w:rPr>
          <w:rFonts w:asciiTheme="majorHAnsi" w:eastAsia="Times New Roman" w:hAnsiTheme="majorHAnsi" w:cstheme="majorHAnsi"/>
          <w:sz w:val="23"/>
        </w:rPr>
      </w:pPr>
    </w:p>
    <w:p w:rsidR="00852676" w:rsidRPr="00B474F8" w:rsidRDefault="00852676">
      <w:pPr>
        <w:suppressAutoHyphens/>
        <w:spacing w:after="0" w:line="240" w:lineRule="auto"/>
        <w:rPr>
          <w:rFonts w:asciiTheme="majorHAnsi" w:eastAsia="Times New Roman" w:hAnsiTheme="majorHAnsi" w:cstheme="majorHAnsi"/>
          <w:sz w:val="23"/>
        </w:rPr>
      </w:pPr>
    </w:p>
    <w:tbl>
      <w:tblPr>
        <w:tblW w:w="0" w:type="auto"/>
        <w:tblInd w:w="108" w:type="dxa"/>
        <w:tblCellMar>
          <w:left w:w="10" w:type="dxa"/>
          <w:right w:w="10" w:type="dxa"/>
        </w:tblCellMar>
        <w:tblLook w:val="04A0" w:firstRow="1" w:lastRow="0" w:firstColumn="1" w:lastColumn="0" w:noHBand="0" w:noVBand="1"/>
      </w:tblPr>
      <w:tblGrid>
        <w:gridCol w:w="2340"/>
        <w:gridCol w:w="6614"/>
      </w:tblGrid>
      <w:tr w:rsidR="00852676" w:rsidRPr="00B474F8">
        <w:trPr>
          <w:trHeight w:val="1"/>
        </w:trPr>
        <w:tc>
          <w:tcPr>
            <w:tcW w:w="247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b/>
                <w:sz w:val="23"/>
              </w:rPr>
              <w:t>Vzdělávací obor</w:t>
            </w:r>
          </w:p>
        </w:tc>
        <w:tc>
          <w:tcPr>
            <w:tcW w:w="71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3"/>
              </w:rPr>
              <w:t xml:space="preserve"> Matematika a její aplikace</w:t>
            </w:r>
          </w:p>
        </w:tc>
      </w:tr>
      <w:tr w:rsidR="00852676" w:rsidRPr="00B474F8">
        <w:trPr>
          <w:trHeight w:val="1"/>
        </w:trPr>
        <w:tc>
          <w:tcPr>
            <w:tcW w:w="247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b/>
                <w:sz w:val="23"/>
              </w:rPr>
              <w:t>Ročník</w:t>
            </w:r>
          </w:p>
        </w:tc>
        <w:tc>
          <w:tcPr>
            <w:tcW w:w="71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3"/>
              </w:rPr>
              <w:t>9.</w:t>
            </w:r>
          </w:p>
        </w:tc>
      </w:tr>
      <w:tr w:rsidR="00852676" w:rsidRPr="00B474F8">
        <w:trPr>
          <w:trHeight w:val="1"/>
        </w:trPr>
        <w:tc>
          <w:tcPr>
            <w:tcW w:w="247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b/>
                <w:sz w:val="23"/>
              </w:rPr>
              <w:t>Tematický okruh</w:t>
            </w:r>
          </w:p>
        </w:tc>
        <w:tc>
          <w:tcPr>
            <w:tcW w:w="71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3"/>
              </w:rPr>
              <w:t>Geometrie v rovině a prostoru</w:t>
            </w:r>
          </w:p>
        </w:tc>
      </w:tr>
      <w:tr w:rsidR="00852676" w:rsidRPr="00B474F8">
        <w:trPr>
          <w:trHeight w:val="1"/>
        </w:trPr>
        <w:tc>
          <w:tcPr>
            <w:tcW w:w="247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b/>
                <w:sz w:val="23"/>
              </w:rPr>
              <w:t>Očekávaný výstup RVP ZV</w:t>
            </w:r>
          </w:p>
        </w:tc>
        <w:tc>
          <w:tcPr>
            <w:tcW w:w="7181" w:type="dxa"/>
            <w:tcBorders>
              <w:top w:val="single" w:sz="4" w:space="0" w:color="000000"/>
              <w:left w:val="single" w:sz="4" w:space="0" w:color="000000"/>
              <w:bottom w:val="single" w:sz="4" w:space="0" w:color="000000"/>
              <w:right w:val="single" w:sz="4" w:space="0" w:color="000000"/>
            </w:tcBorders>
            <w:shd w:val="clear" w:color="auto" w:fill="FFFF99"/>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3"/>
              </w:rPr>
              <w:t>Žák načrtne a sestrojí sítě základních těles</w:t>
            </w:r>
          </w:p>
        </w:tc>
      </w:tr>
      <w:tr w:rsidR="00852676" w:rsidRPr="00B474F8">
        <w:trPr>
          <w:trHeight w:val="1"/>
        </w:trPr>
        <w:tc>
          <w:tcPr>
            <w:tcW w:w="247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b/>
                <w:sz w:val="23"/>
              </w:rPr>
              <w:t>Indikátory</w:t>
            </w:r>
          </w:p>
        </w:tc>
        <w:tc>
          <w:tcPr>
            <w:tcW w:w="71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eastAsia="Arial" w:hAnsiTheme="majorHAnsi" w:cstheme="majorHAnsi"/>
                <w:sz w:val="23"/>
              </w:rPr>
            </w:pPr>
          </w:p>
          <w:p w:rsidR="00852676" w:rsidRPr="00B474F8" w:rsidRDefault="00011A2B" w:rsidP="00CD7CA8">
            <w:pPr>
              <w:numPr>
                <w:ilvl w:val="0"/>
                <w:numId w:val="253"/>
              </w:numPr>
              <w:tabs>
                <w:tab w:val="left" w:pos="0"/>
              </w:tabs>
              <w:suppressAutoHyphens/>
              <w:spacing w:after="0" w:line="240" w:lineRule="auto"/>
              <w:ind w:left="720" w:hanging="360"/>
              <w:rPr>
                <w:rFonts w:asciiTheme="majorHAnsi" w:eastAsia="Arial" w:hAnsiTheme="majorHAnsi" w:cstheme="majorHAnsi"/>
                <w:color w:val="000000"/>
              </w:rPr>
            </w:pPr>
            <w:r w:rsidRPr="00B474F8">
              <w:rPr>
                <w:rFonts w:asciiTheme="majorHAnsi" w:eastAsia="Arial" w:hAnsiTheme="majorHAnsi" w:cstheme="majorHAnsi"/>
                <w:color w:val="000000"/>
              </w:rPr>
              <w:t>Žák objasní pojmy síť tělesa, plášť, podstava.</w:t>
            </w:r>
          </w:p>
          <w:p w:rsidR="00852676" w:rsidRPr="00B474F8" w:rsidRDefault="00011A2B" w:rsidP="00CD7CA8">
            <w:pPr>
              <w:numPr>
                <w:ilvl w:val="0"/>
                <w:numId w:val="253"/>
              </w:numPr>
              <w:tabs>
                <w:tab w:val="left" w:pos="0"/>
              </w:tabs>
              <w:suppressAutoHyphens/>
              <w:spacing w:after="0" w:line="240" w:lineRule="auto"/>
              <w:ind w:left="720" w:hanging="360"/>
              <w:rPr>
                <w:rFonts w:asciiTheme="majorHAnsi" w:eastAsia="Arial" w:hAnsiTheme="majorHAnsi" w:cstheme="majorHAnsi"/>
                <w:color w:val="000000"/>
              </w:rPr>
            </w:pPr>
            <w:r w:rsidRPr="00B474F8">
              <w:rPr>
                <w:rFonts w:asciiTheme="majorHAnsi" w:eastAsia="Arial" w:hAnsiTheme="majorHAnsi" w:cstheme="majorHAnsi"/>
                <w:color w:val="000000"/>
              </w:rPr>
              <w:t>Žák rozpozná sítě základních těles (krychle, kvádr, kolmý hranol, jehlan, válec, kužel).</w:t>
            </w:r>
          </w:p>
          <w:p w:rsidR="00852676" w:rsidRPr="00B474F8" w:rsidRDefault="00011A2B" w:rsidP="00CD7CA8">
            <w:pPr>
              <w:numPr>
                <w:ilvl w:val="0"/>
                <w:numId w:val="253"/>
              </w:numPr>
              <w:tabs>
                <w:tab w:val="left" w:pos="0"/>
              </w:tabs>
              <w:suppressAutoHyphens/>
              <w:spacing w:after="0" w:line="240" w:lineRule="auto"/>
              <w:ind w:left="720" w:hanging="360"/>
              <w:rPr>
                <w:rFonts w:asciiTheme="majorHAnsi" w:eastAsia="Arial" w:hAnsiTheme="majorHAnsi" w:cstheme="majorHAnsi"/>
                <w:color w:val="000000"/>
              </w:rPr>
            </w:pPr>
            <w:r w:rsidRPr="00B474F8">
              <w:rPr>
                <w:rFonts w:asciiTheme="majorHAnsi" w:eastAsia="Arial" w:hAnsiTheme="majorHAnsi" w:cstheme="majorHAnsi"/>
                <w:color w:val="000000"/>
              </w:rPr>
              <w:t>Žák načrtne a sestrojí sítě základních těles.</w:t>
            </w:r>
          </w:p>
          <w:p w:rsidR="00852676" w:rsidRPr="00B474F8" w:rsidRDefault="00852676">
            <w:pPr>
              <w:suppressAutoHyphens/>
              <w:spacing w:after="0" w:line="240" w:lineRule="auto"/>
              <w:rPr>
                <w:rFonts w:asciiTheme="majorHAnsi" w:hAnsiTheme="majorHAnsi" w:cstheme="majorHAnsi"/>
              </w:rPr>
            </w:pPr>
          </w:p>
        </w:tc>
      </w:tr>
    </w:tbl>
    <w:p w:rsidR="00852676" w:rsidRPr="00B474F8" w:rsidRDefault="00852676">
      <w:pPr>
        <w:suppressAutoHyphens/>
        <w:spacing w:after="0" w:line="240" w:lineRule="auto"/>
        <w:rPr>
          <w:rFonts w:asciiTheme="majorHAnsi" w:eastAsia="Times New Roman" w:hAnsiTheme="majorHAnsi" w:cstheme="majorHAnsi"/>
          <w:sz w:val="23"/>
        </w:rPr>
      </w:pPr>
    </w:p>
    <w:p w:rsidR="00852676" w:rsidRPr="00B474F8" w:rsidRDefault="00852676">
      <w:pPr>
        <w:suppressAutoHyphens/>
        <w:spacing w:after="0" w:line="240" w:lineRule="auto"/>
        <w:rPr>
          <w:rFonts w:asciiTheme="majorHAnsi" w:eastAsia="Times New Roman" w:hAnsiTheme="majorHAnsi" w:cstheme="majorHAnsi"/>
          <w:sz w:val="23"/>
        </w:rPr>
      </w:pPr>
    </w:p>
    <w:p w:rsidR="00852676" w:rsidRPr="00B474F8" w:rsidRDefault="00852676">
      <w:pPr>
        <w:suppressAutoHyphens/>
        <w:spacing w:after="0" w:line="240" w:lineRule="auto"/>
        <w:rPr>
          <w:rFonts w:asciiTheme="majorHAnsi" w:eastAsia="Times New Roman" w:hAnsiTheme="majorHAnsi" w:cstheme="majorHAnsi"/>
          <w:sz w:val="23"/>
        </w:rPr>
      </w:pPr>
    </w:p>
    <w:tbl>
      <w:tblPr>
        <w:tblW w:w="0" w:type="auto"/>
        <w:tblInd w:w="108" w:type="dxa"/>
        <w:tblCellMar>
          <w:left w:w="10" w:type="dxa"/>
          <w:right w:w="10" w:type="dxa"/>
        </w:tblCellMar>
        <w:tblLook w:val="04A0" w:firstRow="1" w:lastRow="0" w:firstColumn="1" w:lastColumn="0" w:noHBand="0" w:noVBand="1"/>
      </w:tblPr>
      <w:tblGrid>
        <w:gridCol w:w="2340"/>
        <w:gridCol w:w="6614"/>
      </w:tblGrid>
      <w:tr w:rsidR="00852676" w:rsidRPr="00B474F8">
        <w:trPr>
          <w:trHeight w:val="1"/>
        </w:trPr>
        <w:tc>
          <w:tcPr>
            <w:tcW w:w="247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b/>
                <w:sz w:val="23"/>
              </w:rPr>
              <w:t>Vzdělávací obor</w:t>
            </w:r>
          </w:p>
        </w:tc>
        <w:tc>
          <w:tcPr>
            <w:tcW w:w="71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3"/>
              </w:rPr>
              <w:t xml:space="preserve"> Matematika a její aplikace</w:t>
            </w:r>
          </w:p>
        </w:tc>
      </w:tr>
      <w:tr w:rsidR="00852676" w:rsidRPr="00B474F8">
        <w:trPr>
          <w:trHeight w:val="1"/>
        </w:trPr>
        <w:tc>
          <w:tcPr>
            <w:tcW w:w="247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b/>
                <w:sz w:val="23"/>
              </w:rPr>
              <w:t>Ročník</w:t>
            </w:r>
          </w:p>
        </w:tc>
        <w:tc>
          <w:tcPr>
            <w:tcW w:w="71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3"/>
              </w:rPr>
              <w:t>9.</w:t>
            </w:r>
          </w:p>
        </w:tc>
      </w:tr>
      <w:tr w:rsidR="00852676" w:rsidRPr="00B474F8">
        <w:trPr>
          <w:trHeight w:val="1"/>
        </w:trPr>
        <w:tc>
          <w:tcPr>
            <w:tcW w:w="247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b/>
                <w:sz w:val="23"/>
              </w:rPr>
              <w:t>Tematický okruh</w:t>
            </w:r>
          </w:p>
        </w:tc>
        <w:tc>
          <w:tcPr>
            <w:tcW w:w="71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3"/>
              </w:rPr>
              <w:t>Nestandardní aplikační úlohy a problémy</w:t>
            </w:r>
          </w:p>
        </w:tc>
      </w:tr>
      <w:tr w:rsidR="00852676" w:rsidRPr="00B474F8">
        <w:trPr>
          <w:trHeight w:val="1"/>
        </w:trPr>
        <w:tc>
          <w:tcPr>
            <w:tcW w:w="247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b/>
                <w:sz w:val="23"/>
              </w:rPr>
              <w:lastRenderedPageBreak/>
              <w:t>Očekávaný výstup RVP ZV</w:t>
            </w:r>
          </w:p>
        </w:tc>
        <w:tc>
          <w:tcPr>
            <w:tcW w:w="7181" w:type="dxa"/>
            <w:tcBorders>
              <w:top w:val="single" w:sz="4" w:space="0" w:color="000000"/>
              <w:left w:val="single" w:sz="4" w:space="0" w:color="000000"/>
              <w:bottom w:val="single" w:sz="4" w:space="0" w:color="000000"/>
              <w:right w:val="single" w:sz="4" w:space="0" w:color="000000"/>
            </w:tcBorders>
            <w:shd w:val="clear" w:color="auto" w:fill="FFFF99"/>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3"/>
              </w:rPr>
              <w:t>Žák užívá logickou úvahu a kombinační úsudek při řešení úloh a problémů a nalézá různá řešení předkládaných nebo zkoumaných situací</w:t>
            </w:r>
          </w:p>
        </w:tc>
      </w:tr>
      <w:tr w:rsidR="00852676" w:rsidRPr="00B474F8">
        <w:trPr>
          <w:trHeight w:val="1"/>
        </w:trPr>
        <w:tc>
          <w:tcPr>
            <w:tcW w:w="247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b/>
                <w:sz w:val="23"/>
              </w:rPr>
              <w:t>Indikátory</w:t>
            </w:r>
          </w:p>
        </w:tc>
        <w:tc>
          <w:tcPr>
            <w:tcW w:w="71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eastAsia="Arial" w:hAnsiTheme="majorHAnsi" w:cstheme="majorHAnsi"/>
                <w:sz w:val="23"/>
              </w:rPr>
            </w:pPr>
          </w:p>
          <w:p w:rsidR="00852676" w:rsidRPr="00B474F8" w:rsidRDefault="00011A2B" w:rsidP="00CD7CA8">
            <w:pPr>
              <w:numPr>
                <w:ilvl w:val="0"/>
                <w:numId w:val="254"/>
              </w:numPr>
              <w:tabs>
                <w:tab w:val="left" w:pos="0"/>
              </w:tabs>
              <w:suppressAutoHyphens/>
              <w:spacing w:after="0" w:line="240" w:lineRule="auto"/>
              <w:ind w:left="720" w:hanging="360"/>
              <w:rPr>
                <w:rFonts w:asciiTheme="majorHAnsi" w:eastAsia="Arial" w:hAnsiTheme="majorHAnsi" w:cstheme="majorHAnsi"/>
                <w:color w:val="000000"/>
              </w:rPr>
            </w:pPr>
            <w:r w:rsidRPr="00B474F8">
              <w:rPr>
                <w:rFonts w:asciiTheme="majorHAnsi" w:eastAsia="Arial" w:hAnsiTheme="majorHAnsi" w:cstheme="majorHAnsi"/>
                <w:color w:val="000000"/>
              </w:rPr>
              <w:t>Žák provede rozbor úlohy a vyhledá v textu úlohy potřebné údaje a vztahy.</w:t>
            </w:r>
          </w:p>
          <w:p w:rsidR="00852676" w:rsidRPr="00B474F8" w:rsidRDefault="00011A2B" w:rsidP="00CD7CA8">
            <w:pPr>
              <w:numPr>
                <w:ilvl w:val="0"/>
                <w:numId w:val="254"/>
              </w:numPr>
              <w:tabs>
                <w:tab w:val="left" w:pos="0"/>
              </w:tabs>
              <w:suppressAutoHyphens/>
              <w:spacing w:after="0" w:line="240" w:lineRule="auto"/>
              <w:ind w:left="720" w:hanging="360"/>
              <w:rPr>
                <w:rFonts w:asciiTheme="majorHAnsi" w:eastAsia="Arial" w:hAnsiTheme="majorHAnsi" w:cstheme="majorHAnsi"/>
                <w:color w:val="000000"/>
              </w:rPr>
            </w:pPr>
            <w:r w:rsidRPr="00B474F8">
              <w:rPr>
                <w:rFonts w:asciiTheme="majorHAnsi" w:eastAsia="Arial" w:hAnsiTheme="majorHAnsi" w:cstheme="majorHAnsi"/>
                <w:color w:val="000000"/>
              </w:rPr>
              <w:t>Žák zvolí vhodný postup řešení.</w:t>
            </w:r>
          </w:p>
          <w:p w:rsidR="00852676" w:rsidRPr="00B474F8" w:rsidRDefault="00011A2B" w:rsidP="00CD7CA8">
            <w:pPr>
              <w:numPr>
                <w:ilvl w:val="0"/>
                <w:numId w:val="254"/>
              </w:numPr>
              <w:tabs>
                <w:tab w:val="left" w:pos="0"/>
              </w:tabs>
              <w:suppressAutoHyphens/>
              <w:spacing w:after="0" w:line="240" w:lineRule="auto"/>
              <w:ind w:left="720" w:hanging="360"/>
              <w:rPr>
                <w:rFonts w:asciiTheme="majorHAnsi" w:eastAsia="Arial" w:hAnsiTheme="majorHAnsi" w:cstheme="majorHAnsi"/>
                <w:color w:val="000000"/>
              </w:rPr>
            </w:pPr>
            <w:r w:rsidRPr="00B474F8">
              <w:rPr>
                <w:rFonts w:asciiTheme="majorHAnsi" w:eastAsia="Arial" w:hAnsiTheme="majorHAnsi" w:cstheme="majorHAnsi"/>
                <w:color w:val="000000"/>
              </w:rPr>
              <w:t>Žák provede diskusi o počtu řešení daného problému a kontrolu reálnosti výsledku.</w:t>
            </w:r>
          </w:p>
          <w:p w:rsidR="00852676" w:rsidRPr="00B474F8" w:rsidRDefault="00011A2B" w:rsidP="00CD7CA8">
            <w:pPr>
              <w:numPr>
                <w:ilvl w:val="0"/>
                <w:numId w:val="254"/>
              </w:numPr>
              <w:tabs>
                <w:tab w:val="left" w:pos="0"/>
              </w:tabs>
              <w:suppressAutoHyphens/>
              <w:spacing w:after="0" w:line="240" w:lineRule="auto"/>
              <w:ind w:left="720" w:hanging="360"/>
              <w:rPr>
                <w:rFonts w:asciiTheme="majorHAnsi" w:eastAsia="Arial" w:hAnsiTheme="majorHAnsi" w:cstheme="majorHAnsi"/>
                <w:color w:val="000000"/>
              </w:rPr>
            </w:pPr>
            <w:r w:rsidRPr="00B474F8">
              <w:rPr>
                <w:rFonts w:asciiTheme="majorHAnsi" w:eastAsia="Arial" w:hAnsiTheme="majorHAnsi" w:cstheme="majorHAnsi"/>
                <w:color w:val="000000"/>
              </w:rPr>
              <w:t>Žák zformuluje odpověď na zadaný problém.</w:t>
            </w:r>
          </w:p>
          <w:p w:rsidR="00852676" w:rsidRPr="00B474F8" w:rsidRDefault="00852676">
            <w:pPr>
              <w:suppressAutoHyphens/>
              <w:spacing w:after="0" w:line="240" w:lineRule="auto"/>
              <w:rPr>
                <w:rFonts w:asciiTheme="majorHAnsi" w:hAnsiTheme="majorHAnsi" w:cstheme="majorHAnsi"/>
              </w:rPr>
            </w:pPr>
          </w:p>
        </w:tc>
      </w:tr>
    </w:tbl>
    <w:p w:rsidR="00852676" w:rsidRPr="00B474F8" w:rsidRDefault="00852676">
      <w:pPr>
        <w:suppressAutoHyphens/>
        <w:spacing w:after="0" w:line="240" w:lineRule="auto"/>
        <w:rPr>
          <w:rFonts w:asciiTheme="majorHAnsi" w:eastAsia="Times New Roman" w:hAnsiTheme="majorHAnsi" w:cstheme="majorHAnsi"/>
          <w:sz w:val="23"/>
        </w:rPr>
      </w:pPr>
    </w:p>
    <w:p w:rsidR="00852676" w:rsidRPr="00B474F8" w:rsidRDefault="00852676">
      <w:pPr>
        <w:suppressAutoHyphens/>
        <w:spacing w:after="0" w:line="240" w:lineRule="auto"/>
        <w:rPr>
          <w:rFonts w:asciiTheme="majorHAnsi" w:eastAsia="Times New Roman" w:hAnsiTheme="majorHAnsi" w:cstheme="majorHAnsi"/>
          <w:sz w:val="23"/>
        </w:rPr>
      </w:pPr>
    </w:p>
    <w:p w:rsidR="0024765C" w:rsidRDefault="00011A2B" w:rsidP="0024765C">
      <w:pPr>
        <w:suppressAutoHyphens/>
        <w:spacing w:after="0" w:line="240" w:lineRule="auto"/>
        <w:jc w:val="center"/>
        <w:rPr>
          <w:rFonts w:asciiTheme="majorHAnsi" w:eastAsia="Times New Roman" w:hAnsiTheme="majorHAnsi" w:cstheme="majorHAnsi"/>
          <w:sz w:val="23"/>
        </w:rPr>
      </w:pPr>
      <w:r w:rsidRPr="00B474F8">
        <w:rPr>
          <w:rFonts w:asciiTheme="majorHAnsi" w:eastAsia="Times New Roman" w:hAnsiTheme="majorHAnsi" w:cstheme="majorHAnsi"/>
          <w:sz w:val="23"/>
        </w:rPr>
        <w:t xml:space="preserve"> </w:t>
      </w:r>
    </w:p>
    <w:p w:rsidR="0024765C" w:rsidRDefault="0024765C" w:rsidP="0024765C">
      <w:pPr>
        <w:suppressAutoHyphens/>
        <w:spacing w:after="0" w:line="240" w:lineRule="auto"/>
        <w:jc w:val="center"/>
        <w:rPr>
          <w:rFonts w:asciiTheme="majorHAnsi" w:eastAsia="Times New Roman" w:hAnsiTheme="majorHAnsi" w:cstheme="majorHAnsi"/>
          <w:b/>
          <w:sz w:val="38"/>
        </w:rPr>
      </w:pPr>
    </w:p>
    <w:p w:rsidR="0024765C" w:rsidRDefault="0024765C" w:rsidP="0024765C">
      <w:pPr>
        <w:suppressAutoHyphens/>
        <w:spacing w:after="0" w:line="240" w:lineRule="auto"/>
        <w:jc w:val="center"/>
        <w:rPr>
          <w:rFonts w:asciiTheme="majorHAnsi" w:eastAsia="Times New Roman" w:hAnsiTheme="majorHAnsi" w:cstheme="majorHAnsi"/>
          <w:b/>
          <w:sz w:val="38"/>
        </w:rPr>
      </w:pPr>
    </w:p>
    <w:p w:rsidR="0024765C" w:rsidRDefault="0024765C" w:rsidP="0024765C">
      <w:pPr>
        <w:suppressAutoHyphens/>
        <w:spacing w:after="0" w:line="240" w:lineRule="auto"/>
        <w:jc w:val="center"/>
        <w:rPr>
          <w:rFonts w:asciiTheme="majorHAnsi" w:eastAsia="Times New Roman" w:hAnsiTheme="majorHAnsi" w:cstheme="majorHAnsi"/>
          <w:b/>
          <w:sz w:val="38"/>
        </w:rPr>
      </w:pPr>
    </w:p>
    <w:p w:rsidR="0024765C" w:rsidRDefault="0024765C" w:rsidP="0024765C">
      <w:pPr>
        <w:suppressAutoHyphens/>
        <w:spacing w:after="0" w:line="240" w:lineRule="auto"/>
        <w:jc w:val="center"/>
        <w:rPr>
          <w:rFonts w:asciiTheme="majorHAnsi" w:eastAsia="Times New Roman" w:hAnsiTheme="majorHAnsi" w:cstheme="majorHAnsi"/>
          <w:b/>
          <w:sz w:val="38"/>
        </w:rPr>
      </w:pPr>
    </w:p>
    <w:p w:rsidR="0024765C" w:rsidRDefault="0024765C" w:rsidP="0024765C">
      <w:pPr>
        <w:suppressAutoHyphens/>
        <w:spacing w:after="0" w:line="240" w:lineRule="auto"/>
        <w:jc w:val="center"/>
        <w:rPr>
          <w:rFonts w:asciiTheme="majorHAnsi" w:eastAsia="Times New Roman" w:hAnsiTheme="majorHAnsi" w:cstheme="majorHAnsi"/>
          <w:b/>
          <w:sz w:val="38"/>
        </w:rPr>
      </w:pPr>
    </w:p>
    <w:p w:rsidR="0024765C" w:rsidRDefault="0024765C" w:rsidP="0024765C">
      <w:pPr>
        <w:suppressAutoHyphens/>
        <w:spacing w:after="0" w:line="240" w:lineRule="auto"/>
        <w:jc w:val="center"/>
        <w:rPr>
          <w:rFonts w:asciiTheme="majorHAnsi" w:eastAsia="Times New Roman" w:hAnsiTheme="majorHAnsi" w:cstheme="majorHAnsi"/>
          <w:b/>
          <w:sz w:val="38"/>
        </w:rPr>
      </w:pPr>
    </w:p>
    <w:p w:rsidR="0024765C" w:rsidRDefault="0024765C" w:rsidP="0024765C">
      <w:pPr>
        <w:suppressAutoHyphens/>
        <w:spacing w:after="0" w:line="240" w:lineRule="auto"/>
        <w:jc w:val="center"/>
        <w:rPr>
          <w:rFonts w:asciiTheme="majorHAnsi" w:eastAsia="Times New Roman" w:hAnsiTheme="majorHAnsi" w:cstheme="majorHAnsi"/>
          <w:b/>
          <w:sz w:val="38"/>
        </w:rPr>
      </w:pPr>
    </w:p>
    <w:p w:rsidR="0024765C" w:rsidRDefault="0024765C" w:rsidP="0024765C">
      <w:pPr>
        <w:suppressAutoHyphens/>
        <w:spacing w:after="0" w:line="240" w:lineRule="auto"/>
        <w:jc w:val="center"/>
        <w:rPr>
          <w:rFonts w:asciiTheme="majorHAnsi" w:eastAsia="Times New Roman" w:hAnsiTheme="majorHAnsi" w:cstheme="majorHAnsi"/>
          <w:b/>
          <w:sz w:val="38"/>
        </w:rPr>
      </w:pPr>
    </w:p>
    <w:p w:rsidR="0024765C" w:rsidRDefault="0024765C" w:rsidP="0024765C">
      <w:pPr>
        <w:suppressAutoHyphens/>
        <w:spacing w:after="0" w:line="240" w:lineRule="auto"/>
        <w:jc w:val="center"/>
        <w:rPr>
          <w:rFonts w:asciiTheme="majorHAnsi" w:eastAsia="Times New Roman" w:hAnsiTheme="majorHAnsi" w:cstheme="majorHAnsi"/>
          <w:b/>
          <w:sz w:val="38"/>
        </w:rPr>
      </w:pPr>
    </w:p>
    <w:p w:rsidR="0024765C" w:rsidRDefault="0024765C" w:rsidP="0024765C">
      <w:pPr>
        <w:suppressAutoHyphens/>
        <w:spacing w:after="0" w:line="240" w:lineRule="auto"/>
        <w:jc w:val="center"/>
        <w:rPr>
          <w:rFonts w:asciiTheme="majorHAnsi" w:eastAsia="Times New Roman" w:hAnsiTheme="majorHAnsi" w:cstheme="majorHAnsi"/>
          <w:b/>
          <w:sz w:val="38"/>
        </w:rPr>
      </w:pPr>
    </w:p>
    <w:p w:rsidR="0024765C" w:rsidRDefault="0024765C" w:rsidP="0024765C">
      <w:pPr>
        <w:suppressAutoHyphens/>
        <w:spacing w:after="0" w:line="240" w:lineRule="auto"/>
        <w:jc w:val="center"/>
        <w:rPr>
          <w:rFonts w:asciiTheme="majorHAnsi" w:eastAsia="Times New Roman" w:hAnsiTheme="majorHAnsi" w:cstheme="majorHAnsi"/>
          <w:b/>
          <w:sz w:val="38"/>
        </w:rPr>
      </w:pPr>
    </w:p>
    <w:p w:rsidR="0024765C" w:rsidRDefault="0024765C" w:rsidP="0024765C">
      <w:pPr>
        <w:suppressAutoHyphens/>
        <w:spacing w:after="0" w:line="240" w:lineRule="auto"/>
        <w:jc w:val="center"/>
        <w:rPr>
          <w:rFonts w:asciiTheme="majorHAnsi" w:eastAsia="Times New Roman" w:hAnsiTheme="majorHAnsi" w:cstheme="majorHAnsi"/>
          <w:b/>
          <w:sz w:val="38"/>
        </w:rPr>
      </w:pPr>
    </w:p>
    <w:p w:rsidR="0024765C" w:rsidRDefault="0024765C" w:rsidP="0024765C">
      <w:pPr>
        <w:suppressAutoHyphens/>
        <w:spacing w:after="0" w:line="240" w:lineRule="auto"/>
        <w:jc w:val="center"/>
        <w:rPr>
          <w:rFonts w:asciiTheme="majorHAnsi" w:eastAsia="Times New Roman" w:hAnsiTheme="majorHAnsi" w:cstheme="majorHAnsi"/>
          <w:b/>
          <w:sz w:val="38"/>
        </w:rPr>
      </w:pPr>
    </w:p>
    <w:p w:rsidR="0024765C" w:rsidRDefault="0024765C" w:rsidP="0024765C">
      <w:pPr>
        <w:suppressAutoHyphens/>
        <w:spacing w:after="0" w:line="240" w:lineRule="auto"/>
        <w:jc w:val="center"/>
        <w:rPr>
          <w:rFonts w:asciiTheme="majorHAnsi" w:eastAsia="Times New Roman" w:hAnsiTheme="majorHAnsi" w:cstheme="majorHAnsi"/>
          <w:b/>
          <w:sz w:val="38"/>
        </w:rPr>
      </w:pPr>
    </w:p>
    <w:p w:rsidR="0024765C" w:rsidRDefault="0024765C" w:rsidP="0024765C">
      <w:pPr>
        <w:suppressAutoHyphens/>
        <w:spacing w:after="0" w:line="240" w:lineRule="auto"/>
        <w:jc w:val="center"/>
        <w:rPr>
          <w:rFonts w:asciiTheme="majorHAnsi" w:eastAsia="Times New Roman" w:hAnsiTheme="majorHAnsi" w:cstheme="majorHAnsi"/>
          <w:b/>
          <w:sz w:val="38"/>
        </w:rPr>
      </w:pPr>
    </w:p>
    <w:p w:rsidR="0024765C" w:rsidRDefault="0024765C" w:rsidP="0024765C">
      <w:pPr>
        <w:suppressAutoHyphens/>
        <w:spacing w:after="0" w:line="240" w:lineRule="auto"/>
        <w:jc w:val="center"/>
        <w:rPr>
          <w:rFonts w:asciiTheme="majorHAnsi" w:eastAsia="Times New Roman" w:hAnsiTheme="majorHAnsi" w:cstheme="majorHAnsi"/>
          <w:b/>
          <w:sz w:val="38"/>
        </w:rPr>
      </w:pPr>
    </w:p>
    <w:p w:rsidR="0024765C" w:rsidRDefault="0024765C" w:rsidP="0024765C">
      <w:pPr>
        <w:suppressAutoHyphens/>
        <w:spacing w:after="0" w:line="240" w:lineRule="auto"/>
        <w:jc w:val="center"/>
        <w:rPr>
          <w:rFonts w:asciiTheme="majorHAnsi" w:eastAsia="Times New Roman" w:hAnsiTheme="majorHAnsi" w:cstheme="majorHAnsi"/>
          <w:b/>
          <w:sz w:val="38"/>
        </w:rPr>
      </w:pPr>
    </w:p>
    <w:p w:rsidR="0024765C" w:rsidRDefault="0024765C" w:rsidP="0024765C">
      <w:pPr>
        <w:suppressAutoHyphens/>
        <w:spacing w:after="0" w:line="240" w:lineRule="auto"/>
        <w:jc w:val="center"/>
        <w:rPr>
          <w:rFonts w:asciiTheme="majorHAnsi" w:eastAsia="Times New Roman" w:hAnsiTheme="majorHAnsi" w:cstheme="majorHAnsi"/>
          <w:b/>
          <w:sz w:val="38"/>
        </w:rPr>
      </w:pPr>
    </w:p>
    <w:p w:rsidR="0024765C" w:rsidRDefault="0024765C" w:rsidP="0024765C">
      <w:pPr>
        <w:suppressAutoHyphens/>
        <w:spacing w:after="0" w:line="240" w:lineRule="auto"/>
        <w:jc w:val="center"/>
        <w:rPr>
          <w:rFonts w:asciiTheme="majorHAnsi" w:eastAsia="Times New Roman" w:hAnsiTheme="majorHAnsi" w:cstheme="majorHAnsi"/>
          <w:b/>
          <w:sz w:val="38"/>
        </w:rPr>
      </w:pPr>
    </w:p>
    <w:p w:rsidR="0024765C" w:rsidRDefault="0024765C" w:rsidP="0024765C">
      <w:pPr>
        <w:suppressAutoHyphens/>
        <w:spacing w:after="0" w:line="240" w:lineRule="auto"/>
        <w:jc w:val="center"/>
        <w:rPr>
          <w:rFonts w:asciiTheme="majorHAnsi" w:eastAsia="Times New Roman" w:hAnsiTheme="majorHAnsi" w:cstheme="majorHAnsi"/>
          <w:b/>
          <w:sz w:val="38"/>
        </w:rPr>
      </w:pPr>
    </w:p>
    <w:p w:rsidR="0024765C" w:rsidRDefault="0024765C" w:rsidP="0024765C">
      <w:pPr>
        <w:suppressAutoHyphens/>
        <w:spacing w:after="0" w:line="240" w:lineRule="auto"/>
        <w:jc w:val="center"/>
        <w:rPr>
          <w:rFonts w:asciiTheme="majorHAnsi" w:eastAsia="Times New Roman" w:hAnsiTheme="majorHAnsi" w:cstheme="majorHAnsi"/>
          <w:b/>
          <w:sz w:val="38"/>
        </w:rPr>
      </w:pPr>
    </w:p>
    <w:p w:rsidR="0024765C" w:rsidRDefault="0024765C" w:rsidP="0024765C">
      <w:pPr>
        <w:suppressAutoHyphens/>
        <w:spacing w:after="0" w:line="240" w:lineRule="auto"/>
        <w:jc w:val="center"/>
        <w:rPr>
          <w:rFonts w:asciiTheme="majorHAnsi" w:eastAsia="Times New Roman" w:hAnsiTheme="majorHAnsi" w:cstheme="majorHAnsi"/>
          <w:b/>
          <w:sz w:val="38"/>
        </w:rPr>
      </w:pPr>
    </w:p>
    <w:p w:rsidR="00852676" w:rsidRPr="0024765C" w:rsidRDefault="00011A2B" w:rsidP="0024765C">
      <w:pPr>
        <w:suppressAutoHyphens/>
        <w:spacing w:after="0" w:line="240" w:lineRule="auto"/>
        <w:jc w:val="center"/>
        <w:rPr>
          <w:rFonts w:asciiTheme="majorHAnsi" w:eastAsia="Times New Roman" w:hAnsiTheme="majorHAnsi" w:cstheme="majorHAnsi"/>
          <w:sz w:val="23"/>
        </w:rPr>
      </w:pPr>
      <w:r w:rsidRPr="00B474F8">
        <w:rPr>
          <w:rFonts w:asciiTheme="majorHAnsi" w:eastAsia="Times New Roman" w:hAnsiTheme="majorHAnsi" w:cstheme="majorHAnsi"/>
          <w:b/>
          <w:sz w:val="38"/>
        </w:rPr>
        <w:t>ČESKÝ JAZYK</w:t>
      </w:r>
    </w:p>
    <w:p w:rsidR="00852676" w:rsidRPr="00B474F8" w:rsidRDefault="00852676">
      <w:pPr>
        <w:suppressAutoHyphens/>
        <w:spacing w:after="0" w:line="240" w:lineRule="auto"/>
        <w:jc w:val="center"/>
        <w:rPr>
          <w:rFonts w:asciiTheme="majorHAnsi" w:eastAsia="Times New Roman" w:hAnsiTheme="majorHAnsi" w:cstheme="majorHAnsi"/>
          <w:b/>
          <w:sz w:val="38"/>
        </w:rPr>
      </w:pPr>
    </w:p>
    <w:p w:rsidR="00852676" w:rsidRPr="00B474F8" w:rsidRDefault="00852676">
      <w:pPr>
        <w:suppressAutoHyphens/>
        <w:spacing w:after="0" w:line="240" w:lineRule="auto"/>
        <w:rPr>
          <w:rFonts w:asciiTheme="majorHAnsi" w:eastAsia="Times New Roman" w:hAnsiTheme="majorHAnsi" w:cstheme="majorHAnsi"/>
          <w:b/>
          <w:sz w:val="38"/>
        </w:rPr>
      </w:pPr>
    </w:p>
    <w:tbl>
      <w:tblPr>
        <w:tblW w:w="0" w:type="auto"/>
        <w:tblInd w:w="108" w:type="dxa"/>
        <w:tblCellMar>
          <w:left w:w="10" w:type="dxa"/>
          <w:right w:w="10" w:type="dxa"/>
        </w:tblCellMar>
        <w:tblLook w:val="04A0" w:firstRow="1" w:lastRow="0" w:firstColumn="1" w:lastColumn="0" w:noHBand="0" w:noVBand="1"/>
      </w:tblPr>
      <w:tblGrid>
        <w:gridCol w:w="2339"/>
        <w:gridCol w:w="6615"/>
      </w:tblGrid>
      <w:tr w:rsidR="00852676" w:rsidRPr="00B474F8">
        <w:trPr>
          <w:trHeight w:val="1"/>
        </w:trPr>
        <w:tc>
          <w:tcPr>
            <w:tcW w:w="247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b/>
                <w:sz w:val="23"/>
              </w:rPr>
              <w:t>Vzdělávací  obor</w:t>
            </w:r>
          </w:p>
        </w:tc>
        <w:tc>
          <w:tcPr>
            <w:tcW w:w="71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3"/>
              </w:rPr>
              <w:t xml:space="preserve"> Český jazyk a literatura</w:t>
            </w:r>
          </w:p>
        </w:tc>
      </w:tr>
      <w:tr w:rsidR="00852676" w:rsidRPr="00B474F8">
        <w:trPr>
          <w:trHeight w:val="1"/>
        </w:trPr>
        <w:tc>
          <w:tcPr>
            <w:tcW w:w="247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b/>
                <w:sz w:val="23"/>
              </w:rPr>
              <w:t>Ročník</w:t>
            </w:r>
          </w:p>
        </w:tc>
        <w:tc>
          <w:tcPr>
            <w:tcW w:w="71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3"/>
              </w:rPr>
              <w:t>9.</w:t>
            </w:r>
          </w:p>
        </w:tc>
      </w:tr>
      <w:tr w:rsidR="00852676" w:rsidRPr="00B474F8">
        <w:trPr>
          <w:trHeight w:val="1"/>
        </w:trPr>
        <w:tc>
          <w:tcPr>
            <w:tcW w:w="247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b/>
                <w:sz w:val="23"/>
              </w:rPr>
              <w:t>Tematický okruh</w:t>
            </w:r>
          </w:p>
        </w:tc>
        <w:tc>
          <w:tcPr>
            <w:tcW w:w="71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3"/>
              </w:rPr>
              <w:t>Komunikační a slohová výchova</w:t>
            </w:r>
          </w:p>
        </w:tc>
      </w:tr>
      <w:tr w:rsidR="00852676" w:rsidRPr="00B474F8">
        <w:trPr>
          <w:trHeight w:val="1"/>
        </w:trPr>
        <w:tc>
          <w:tcPr>
            <w:tcW w:w="247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b/>
                <w:sz w:val="23"/>
              </w:rPr>
              <w:t>Očekávaný výstup RVP ZV</w:t>
            </w:r>
          </w:p>
        </w:tc>
        <w:tc>
          <w:tcPr>
            <w:tcW w:w="7181" w:type="dxa"/>
            <w:tcBorders>
              <w:top w:val="single" w:sz="4" w:space="0" w:color="000000"/>
              <w:left w:val="single" w:sz="4" w:space="0" w:color="000000"/>
              <w:bottom w:val="single" w:sz="4" w:space="0" w:color="000000"/>
              <w:right w:val="single" w:sz="4" w:space="0" w:color="000000"/>
            </w:tcBorders>
            <w:shd w:val="clear" w:color="auto" w:fill="FFFF99"/>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b/>
                <w:sz w:val="23"/>
              </w:rPr>
              <w:t>ČJL-9-1-08</w:t>
            </w:r>
            <w:r w:rsidRPr="00B474F8">
              <w:rPr>
                <w:rFonts w:asciiTheme="majorHAnsi" w:eastAsia="Times New Roman" w:hAnsiTheme="majorHAnsi" w:cstheme="majorHAnsi"/>
                <w:sz w:val="23"/>
              </w:rPr>
              <w:t xml:space="preserve"> využívá základy studijního čtení – vyhledá klíčová slova, formuluje hlavní myšlenky textu, vytvoří otázky a stručné poznámky, výpisky nebo výtah z přečteného textu; samostatně připraví a s oporou o text přednese referát.</w:t>
            </w:r>
          </w:p>
        </w:tc>
      </w:tr>
      <w:tr w:rsidR="00852676" w:rsidRPr="00B474F8">
        <w:trPr>
          <w:trHeight w:val="1"/>
        </w:trPr>
        <w:tc>
          <w:tcPr>
            <w:tcW w:w="247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b/>
                <w:sz w:val="23"/>
              </w:rPr>
              <w:t>Indikátory</w:t>
            </w:r>
          </w:p>
        </w:tc>
        <w:tc>
          <w:tcPr>
            <w:tcW w:w="71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011A2B" w:rsidP="00CD7CA8">
            <w:pPr>
              <w:numPr>
                <w:ilvl w:val="0"/>
                <w:numId w:val="255"/>
              </w:numPr>
              <w:tabs>
                <w:tab w:val="left" w:pos="720"/>
              </w:tabs>
              <w:suppressAutoHyphens/>
              <w:spacing w:after="0" w:line="240" w:lineRule="auto"/>
              <w:ind w:left="720" w:hanging="360"/>
              <w:rPr>
                <w:rFonts w:asciiTheme="majorHAnsi" w:eastAsia="Times New Roman" w:hAnsiTheme="majorHAnsi" w:cstheme="majorHAnsi"/>
                <w:sz w:val="23"/>
              </w:rPr>
            </w:pPr>
            <w:r w:rsidRPr="00B474F8">
              <w:rPr>
                <w:rFonts w:asciiTheme="majorHAnsi" w:eastAsia="Times New Roman" w:hAnsiTheme="majorHAnsi" w:cstheme="majorHAnsi"/>
                <w:sz w:val="23"/>
              </w:rPr>
              <w:t>Žák vyhledá v textu klíčová slova / termíny spojené s danou tematikou.</w:t>
            </w:r>
          </w:p>
          <w:p w:rsidR="00852676" w:rsidRPr="00B474F8" w:rsidRDefault="00011A2B" w:rsidP="00CD7CA8">
            <w:pPr>
              <w:numPr>
                <w:ilvl w:val="0"/>
                <w:numId w:val="255"/>
              </w:numPr>
              <w:tabs>
                <w:tab w:val="left" w:pos="720"/>
              </w:tabs>
              <w:suppressAutoHyphens/>
              <w:spacing w:after="0" w:line="240" w:lineRule="auto"/>
              <w:ind w:left="720" w:hanging="360"/>
              <w:rPr>
                <w:rFonts w:asciiTheme="majorHAnsi" w:eastAsia="Times New Roman" w:hAnsiTheme="majorHAnsi" w:cstheme="majorHAnsi"/>
                <w:sz w:val="23"/>
              </w:rPr>
            </w:pPr>
            <w:r w:rsidRPr="00B474F8">
              <w:rPr>
                <w:rFonts w:asciiTheme="majorHAnsi" w:eastAsia="Times New Roman" w:hAnsiTheme="majorHAnsi" w:cstheme="majorHAnsi"/>
                <w:sz w:val="23"/>
              </w:rPr>
              <w:t>Žák posoudí, zda daná informace vyplývá / nevyplývá z textu.</w:t>
            </w:r>
          </w:p>
          <w:p w:rsidR="00852676" w:rsidRPr="00B474F8" w:rsidRDefault="00011A2B" w:rsidP="00CD7CA8">
            <w:pPr>
              <w:numPr>
                <w:ilvl w:val="0"/>
                <w:numId w:val="255"/>
              </w:numPr>
              <w:tabs>
                <w:tab w:val="left" w:pos="720"/>
              </w:tabs>
              <w:suppressAutoHyphens/>
              <w:spacing w:after="0" w:line="240" w:lineRule="auto"/>
              <w:ind w:left="720" w:hanging="360"/>
              <w:rPr>
                <w:rFonts w:asciiTheme="majorHAnsi" w:hAnsiTheme="majorHAnsi" w:cstheme="majorHAnsi"/>
              </w:rPr>
            </w:pPr>
            <w:r w:rsidRPr="00B474F8">
              <w:rPr>
                <w:rFonts w:asciiTheme="majorHAnsi" w:eastAsia="Times New Roman" w:hAnsiTheme="majorHAnsi" w:cstheme="majorHAnsi"/>
                <w:sz w:val="23"/>
              </w:rPr>
              <w:t>Žák vyhledá v textu odpověď na zadanou otázku.</w:t>
            </w:r>
          </w:p>
        </w:tc>
      </w:tr>
    </w:tbl>
    <w:p w:rsidR="00852676" w:rsidRPr="00B474F8" w:rsidRDefault="00852676">
      <w:pPr>
        <w:suppressAutoHyphens/>
        <w:spacing w:after="0" w:line="240" w:lineRule="auto"/>
        <w:rPr>
          <w:rFonts w:asciiTheme="majorHAnsi" w:eastAsia="Times New Roman" w:hAnsiTheme="majorHAnsi" w:cstheme="majorHAnsi"/>
          <w:sz w:val="23"/>
        </w:rPr>
      </w:pPr>
    </w:p>
    <w:p w:rsidR="00852676" w:rsidRPr="00B474F8" w:rsidRDefault="00852676">
      <w:pPr>
        <w:suppressAutoHyphens/>
        <w:spacing w:after="0" w:line="240" w:lineRule="auto"/>
        <w:rPr>
          <w:rFonts w:asciiTheme="majorHAnsi" w:eastAsia="Times New Roman" w:hAnsiTheme="majorHAnsi" w:cstheme="majorHAnsi"/>
          <w:sz w:val="23"/>
        </w:rPr>
      </w:pPr>
    </w:p>
    <w:p w:rsidR="00852676" w:rsidRPr="00B474F8" w:rsidRDefault="00852676">
      <w:pPr>
        <w:suppressAutoHyphens/>
        <w:spacing w:after="0" w:line="240" w:lineRule="auto"/>
        <w:rPr>
          <w:rFonts w:asciiTheme="majorHAnsi" w:eastAsia="Times New Roman" w:hAnsiTheme="majorHAnsi" w:cstheme="majorHAnsi"/>
          <w:sz w:val="23"/>
        </w:rPr>
      </w:pPr>
    </w:p>
    <w:p w:rsidR="00852676" w:rsidRPr="00B474F8" w:rsidRDefault="00852676">
      <w:pPr>
        <w:suppressAutoHyphens/>
        <w:spacing w:after="0" w:line="240" w:lineRule="auto"/>
        <w:rPr>
          <w:rFonts w:asciiTheme="majorHAnsi" w:eastAsia="Times New Roman" w:hAnsiTheme="majorHAnsi" w:cstheme="majorHAnsi"/>
          <w:sz w:val="23"/>
        </w:rPr>
      </w:pPr>
    </w:p>
    <w:tbl>
      <w:tblPr>
        <w:tblW w:w="0" w:type="auto"/>
        <w:tblInd w:w="108" w:type="dxa"/>
        <w:tblCellMar>
          <w:left w:w="10" w:type="dxa"/>
          <w:right w:w="10" w:type="dxa"/>
        </w:tblCellMar>
        <w:tblLook w:val="04A0" w:firstRow="1" w:lastRow="0" w:firstColumn="1" w:lastColumn="0" w:noHBand="0" w:noVBand="1"/>
      </w:tblPr>
      <w:tblGrid>
        <w:gridCol w:w="2335"/>
        <w:gridCol w:w="6619"/>
      </w:tblGrid>
      <w:tr w:rsidR="00852676" w:rsidRPr="00B474F8">
        <w:trPr>
          <w:trHeight w:val="1"/>
        </w:trPr>
        <w:tc>
          <w:tcPr>
            <w:tcW w:w="247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b/>
                <w:sz w:val="23"/>
              </w:rPr>
              <w:t>Vzdělávací  obor</w:t>
            </w:r>
          </w:p>
        </w:tc>
        <w:tc>
          <w:tcPr>
            <w:tcW w:w="71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3"/>
              </w:rPr>
              <w:t xml:space="preserve"> Český jazyk a literatura</w:t>
            </w:r>
          </w:p>
        </w:tc>
      </w:tr>
      <w:tr w:rsidR="00852676" w:rsidRPr="00B474F8">
        <w:trPr>
          <w:trHeight w:val="1"/>
        </w:trPr>
        <w:tc>
          <w:tcPr>
            <w:tcW w:w="247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b/>
                <w:sz w:val="23"/>
              </w:rPr>
              <w:t>Ročník</w:t>
            </w:r>
          </w:p>
        </w:tc>
        <w:tc>
          <w:tcPr>
            <w:tcW w:w="71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3"/>
              </w:rPr>
              <w:t>9.</w:t>
            </w:r>
          </w:p>
        </w:tc>
      </w:tr>
      <w:tr w:rsidR="00852676" w:rsidRPr="00B474F8">
        <w:trPr>
          <w:trHeight w:val="1"/>
        </w:trPr>
        <w:tc>
          <w:tcPr>
            <w:tcW w:w="247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b/>
                <w:sz w:val="23"/>
              </w:rPr>
              <w:t>Tematický okruh</w:t>
            </w:r>
          </w:p>
        </w:tc>
        <w:tc>
          <w:tcPr>
            <w:tcW w:w="71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3"/>
              </w:rPr>
              <w:t>Komunikační a slohová výchova</w:t>
            </w:r>
          </w:p>
        </w:tc>
      </w:tr>
      <w:tr w:rsidR="00852676" w:rsidRPr="00B474F8">
        <w:trPr>
          <w:trHeight w:val="1"/>
        </w:trPr>
        <w:tc>
          <w:tcPr>
            <w:tcW w:w="247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b/>
                <w:sz w:val="23"/>
              </w:rPr>
              <w:t>Očekávaný výstup RVP ZV</w:t>
            </w:r>
          </w:p>
        </w:tc>
        <w:tc>
          <w:tcPr>
            <w:tcW w:w="7181" w:type="dxa"/>
            <w:tcBorders>
              <w:top w:val="single" w:sz="4" w:space="0" w:color="000000"/>
              <w:left w:val="single" w:sz="4" w:space="0" w:color="000000"/>
              <w:bottom w:val="single" w:sz="4" w:space="0" w:color="000000"/>
              <w:right w:val="single" w:sz="4" w:space="0" w:color="000000"/>
            </w:tcBorders>
            <w:shd w:val="clear" w:color="auto" w:fill="FFFF99"/>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b/>
                <w:sz w:val="23"/>
              </w:rPr>
              <w:t>ČJL-9-1-09</w:t>
            </w:r>
            <w:r w:rsidRPr="00B474F8">
              <w:rPr>
                <w:rFonts w:asciiTheme="majorHAnsi" w:eastAsia="Times New Roman" w:hAnsiTheme="majorHAnsi" w:cstheme="majorHAnsi"/>
                <w:sz w:val="23"/>
              </w:rPr>
              <w:t xml:space="preserve"> uspořádá informace v textu s ohledem na jeho účel, vytvoří koherentní text s dodržováním pravidel mezivětného navazování.</w:t>
            </w:r>
          </w:p>
        </w:tc>
      </w:tr>
      <w:tr w:rsidR="00852676" w:rsidRPr="00B474F8">
        <w:trPr>
          <w:trHeight w:val="1"/>
        </w:trPr>
        <w:tc>
          <w:tcPr>
            <w:tcW w:w="247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b/>
                <w:sz w:val="23"/>
              </w:rPr>
              <w:t>Indikátory</w:t>
            </w:r>
          </w:p>
        </w:tc>
        <w:tc>
          <w:tcPr>
            <w:tcW w:w="71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011A2B" w:rsidP="00CD7CA8">
            <w:pPr>
              <w:numPr>
                <w:ilvl w:val="0"/>
                <w:numId w:val="256"/>
              </w:numPr>
              <w:tabs>
                <w:tab w:val="left" w:pos="720"/>
              </w:tabs>
              <w:suppressAutoHyphens/>
              <w:spacing w:after="0" w:line="240" w:lineRule="auto"/>
              <w:ind w:left="720" w:hanging="360"/>
              <w:rPr>
                <w:rFonts w:asciiTheme="majorHAnsi" w:eastAsia="Times New Roman" w:hAnsiTheme="majorHAnsi" w:cstheme="majorHAnsi"/>
                <w:sz w:val="23"/>
              </w:rPr>
            </w:pPr>
            <w:r w:rsidRPr="00B474F8">
              <w:rPr>
                <w:rFonts w:asciiTheme="majorHAnsi" w:eastAsia="Times New Roman" w:hAnsiTheme="majorHAnsi" w:cstheme="majorHAnsi"/>
                <w:sz w:val="23"/>
              </w:rPr>
              <w:t>Žák uspořádá úryvky tak, aby sestavený text dával smysl a aby byla dodržena textová návaznost</w:t>
            </w:r>
          </w:p>
          <w:p w:rsidR="00852676" w:rsidRPr="00B474F8" w:rsidRDefault="00011A2B" w:rsidP="00CD7CA8">
            <w:pPr>
              <w:numPr>
                <w:ilvl w:val="0"/>
                <w:numId w:val="256"/>
              </w:numPr>
              <w:tabs>
                <w:tab w:val="left" w:pos="720"/>
              </w:tabs>
              <w:suppressAutoHyphens/>
              <w:spacing w:after="0" w:line="240" w:lineRule="auto"/>
              <w:ind w:left="720" w:hanging="360"/>
              <w:rPr>
                <w:rFonts w:asciiTheme="majorHAnsi" w:hAnsiTheme="majorHAnsi" w:cstheme="majorHAnsi"/>
              </w:rPr>
            </w:pPr>
            <w:r w:rsidRPr="00B474F8">
              <w:rPr>
                <w:rFonts w:asciiTheme="majorHAnsi" w:eastAsia="Times New Roman" w:hAnsiTheme="majorHAnsi" w:cstheme="majorHAnsi"/>
                <w:sz w:val="23"/>
              </w:rPr>
              <w:t>Žák seřadí slovní výpovědi od nejvhodnější po nejméně vhodnou (hodnocení od nejlepšího po nejhorší)</w:t>
            </w:r>
          </w:p>
        </w:tc>
      </w:tr>
    </w:tbl>
    <w:p w:rsidR="00852676" w:rsidRPr="00B474F8" w:rsidRDefault="00852676">
      <w:pPr>
        <w:suppressAutoHyphens/>
        <w:spacing w:after="0" w:line="240" w:lineRule="auto"/>
        <w:rPr>
          <w:rFonts w:asciiTheme="majorHAnsi" w:eastAsia="Times New Roman" w:hAnsiTheme="majorHAnsi" w:cstheme="majorHAnsi"/>
          <w:sz w:val="23"/>
        </w:rPr>
      </w:pPr>
    </w:p>
    <w:p w:rsidR="00852676" w:rsidRPr="00B474F8" w:rsidRDefault="00852676">
      <w:pPr>
        <w:suppressAutoHyphens/>
        <w:spacing w:after="0" w:line="240" w:lineRule="auto"/>
        <w:rPr>
          <w:rFonts w:asciiTheme="majorHAnsi" w:eastAsia="Times New Roman" w:hAnsiTheme="majorHAnsi" w:cstheme="majorHAnsi"/>
          <w:sz w:val="23"/>
        </w:rPr>
      </w:pPr>
    </w:p>
    <w:p w:rsidR="00852676" w:rsidRPr="00B474F8" w:rsidRDefault="00852676">
      <w:pPr>
        <w:suppressAutoHyphens/>
        <w:spacing w:after="0" w:line="240" w:lineRule="auto"/>
        <w:rPr>
          <w:rFonts w:asciiTheme="majorHAnsi" w:eastAsia="Times New Roman" w:hAnsiTheme="majorHAnsi" w:cstheme="majorHAnsi"/>
          <w:sz w:val="23"/>
        </w:rPr>
      </w:pPr>
    </w:p>
    <w:p w:rsidR="00852676" w:rsidRPr="00B474F8" w:rsidRDefault="00852676">
      <w:pPr>
        <w:suppressAutoHyphens/>
        <w:spacing w:after="0" w:line="240" w:lineRule="auto"/>
        <w:rPr>
          <w:rFonts w:asciiTheme="majorHAnsi" w:eastAsia="Times New Roman" w:hAnsiTheme="majorHAnsi" w:cstheme="majorHAnsi"/>
          <w:sz w:val="23"/>
        </w:rPr>
      </w:pPr>
    </w:p>
    <w:tbl>
      <w:tblPr>
        <w:tblW w:w="0" w:type="auto"/>
        <w:tblInd w:w="108" w:type="dxa"/>
        <w:tblCellMar>
          <w:left w:w="10" w:type="dxa"/>
          <w:right w:w="10" w:type="dxa"/>
        </w:tblCellMar>
        <w:tblLook w:val="04A0" w:firstRow="1" w:lastRow="0" w:firstColumn="1" w:lastColumn="0" w:noHBand="0" w:noVBand="1"/>
      </w:tblPr>
      <w:tblGrid>
        <w:gridCol w:w="2335"/>
        <w:gridCol w:w="6619"/>
      </w:tblGrid>
      <w:tr w:rsidR="00852676" w:rsidRPr="00B474F8">
        <w:trPr>
          <w:trHeight w:val="1"/>
        </w:trPr>
        <w:tc>
          <w:tcPr>
            <w:tcW w:w="247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b/>
                <w:sz w:val="23"/>
              </w:rPr>
              <w:t>Vzdělávací  obor</w:t>
            </w:r>
          </w:p>
        </w:tc>
        <w:tc>
          <w:tcPr>
            <w:tcW w:w="71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3"/>
              </w:rPr>
              <w:t xml:space="preserve"> Český jazyk a literatura</w:t>
            </w:r>
          </w:p>
        </w:tc>
      </w:tr>
      <w:tr w:rsidR="00852676" w:rsidRPr="00B474F8">
        <w:trPr>
          <w:trHeight w:val="1"/>
        </w:trPr>
        <w:tc>
          <w:tcPr>
            <w:tcW w:w="247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b/>
                <w:sz w:val="23"/>
              </w:rPr>
              <w:t>Ročník</w:t>
            </w:r>
          </w:p>
        </w:tc>
        <w:tc>
          <w:tcPr>
            <w:tcW w:w="71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3"/>
              </w:rPr>
              <w:t>9.</w:t>
            </w:r>
          </w:p>
        </w:tc>
      </w:tr>
      <w:tr w:rsidR="00852676" w:rsidRPr="00B474F8">
        <w:trPr>
          <w:trHeight w:val="1"/>
        </w:trPr>
        <w:tc>
          <w:tcPr>
            <w:tcW w:w="247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b/>
                <w:sz w:val="23"/>
              </w:rPr>
              <w:t>Tematický okruh</w:t>
            </w:r>
          </w:p>
        </w:tc>
        <w:tc>
          <w:tcPr>
            <w:tcW w:w="71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3"/>
              </w:rPr>
              <w:t>Komunikační a slohová výchova</w:t>
            </w:r>
          </w:p>
        </w:tc>
      </w:tr>
      <w:tr w:rsidR="00852676" w:rsidRPr="00B474F8">
        <w:trPr>
          <w:trHeight w:val="1"/>
        </w:trPr>
        <w:tc>
          <w:tcPr>
            <w:tcW w:w="247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b/>
                <w:sz w:val="23"/>
              </w:rPr>
              <w:t>Očekávaný výstup RVP ZV</w:t>
            </w:r>
          </w:p>
        </w:tc>
        <w:tc>
          <w:tcPr>
            <w:tcW w:w="7181" w:type="dxa"/>
            <w:tcBorders>
              <w:top w:val="single" w:sz="4" w:space="0" w:color="000000"/>
              <w:left w:val="single" w:sz="4" w:space="0" w:color="000000"/>
              <w:bottom w:val="single" w:sz="4" w:space="0" w:color="000000"/>
              <w:right w:val="single" w:sz="4" w:space="0" w:color="000000"/>
            </w:tcBorders>
            <w:shd w:val="clear" w:color="auto" w:fill="FFFF99"/>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b/>
                <w:sz w:val="23"/>
              </w:rPr>
              <w:t>ČJL-9-1-10</w:t>
            </w:r>
            <w:r w:rsidRPr="00B474F8">
              <w:rPr>
                <w:rFonts w:asciiTheme="majorHAnsi" w:eastAsia="Times New Roman" w:hAnsiTheme="majorHAnsi" w:cstheme="majorHAnsi"/>
                <w:sz w:val="23"/>
              </w:rPr>
              <w:t xml:space="preserve"> využívá poznatků o jazyce a stylu ke gramaticky i věcně správnému písemnému projevu a k tvořivé práci s textem nebo i k vlastnímu tvořivému psaní na základě svých dispozic a osobních zájmů.</w:t>
            </w:r>
          </w:p>
        </w:tc>
      </w:tr>
      <w:tr w:rsidR="00852676" w:rsidRPr="00B474F8">
        <w:trPr>
          <w:trHeight w:val="1"/>
        </w:trPr>
        <w:tc>
          <w:tcPr>
            <w:tcW w:w="247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b/>
                <w:sz w:val="23"/>
              </w:rPr>
              <w:t>Indikátory</w:t>
            </w:r>
          </w:p>
        </w:tc>
        <w:tc>
          <w:tcPr>
            <w:tcW w:w="71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011A2B" w:rsidP="00CD7CA8">
            <w:pPr>
              <w:numPr>
                <w:ilvl w:val="0"/>
                <w:numId w:val="257"/>
              </w:numPr>
              <w:tabs>
                <w:tab w:val="left" w:pos="720"/>
              </w:tabs>
              <w:suppressAutoHyphens/>
              <w:spacing w:after="0" w:line="240" w:lineRule="auto"/>
              <w:ind w:left="720" w:hanging="360"/>
              <w:rPr>
                <w:rFonts w:asciiTheme="majorHAnsi" w:eastAsia="Times New Roman" w:hAnsiTheme="majorHAnsi" w:cstheme="majorHAnsi"/>
                <w:sz w:val="23"/>
              </w:rPr>
            </w:pPr>
            <w:r w:rsidRPr="00B474F8">
              <w:rPr>
                <w:rFonts w:asciiTheme="majorHAnsi" w:eastAsia="Times New Roman" w:hAnsiTheme="majorHAnsi" w:cstheme="majorHAnsi"/>
                <w:sz w:val="23"/>
              </w:rPr>
              <w:t>Žák najde chybnou formulaci (stylistickou chybu) a z nabízených opravných možností vybere tu správnou.</w:t>
            </w:r>
          </w:p>
          <w:p w:rsidR="00852676" w:rsidRPr="00B474F8" w:rsidRDefault="00011A2B" w:rsidP="00CD7CA8">
            <w:pPr>
              <w:numPr>
                <w:ilvl w:val="0"/>
                <w:numId w:val="257"/>
              </w:numPr>
              <w:tabs>
                <w:tab w:val="left" w:pos="720"/>
              </w:tabs>
              <w:suppressAutoHyphens/>
              <w:spacing w:after="0" w:line="240" w:lineRule="auto"/>
              <w:ind w:left="720" w:hanging="360"/>
              <w:rPr>
                <w:rFonts w:asciiTheme="majorHAnsi" w:eastAsia="Times New Roman" w:hAnsiTheme="majorHAnsi" w:cstheme="majorHAnsi"/>
                <w:sz w:val="23"/>
              </w:rPr>
            </w:pPr>
            <w:r w:rsidRPr="00B474F8">
              <w:rPr>
                <w:rFonts w:asciiTheme="majorHAnsi" w:eastAsia="Times New Roman" w:hAnsiTheme="majorHAnsi" w:cstheme="majorHAnsi"/>
                <w:sz w:val="23"/>
              </w:rPr>
              <w:t>Žák najde záměrně uvedenou pravopisnou chybu v textu a vybere formulaci bez chyb.</w:t>
            </w:r>
          </w:p>
          <w:p w:rsidR="00852676" w:rsidRPr="00B474F8" w:rsidRDefault="00011A2B" w:rsidP="00CD7CA8">
            <w:pPr>
              <w:numPr>
                <w:ilvl w:val="0"/>
                <w:numId w:val="257"/>
              </w:numPr>
              <w:tabs>
                <w:tab w:val="left" w:pos="720"/>
              </w:tabs>
              <w:suppressAutoHyphens/>
              <w:spacing w:after="0" w:line="240" w:lineRule="auto"/>
              <w:ind w:left="720" w:hanging="360"/>
              <w:rPr>
                <w:rFonts w:asciiTheme="majorHAnsi" w:eastAsia="Times New Roman" w:hAnsiTheme="majorHAnsi" w:cstheme="majorHAnsi"/>
                <w:sz w:val="23"/>
              </w:rPr>
            </w:pPr>
            <w:r w:rsidRPr="00B474F8">
              <w:rPr>
                <w:rFonts w:asciiTheme="majorHAnsi" w:eastAsia="Times New Roman" w:hAnsiTheme="majorHAnsi" w:cstheme="majorHAnsi"/>
                <w:sz w:val="23"/>
              </w:rPr>
              <w:t>Žák analyzuje předložený text a zařadí ho k danému funkčnímu stylu.</w:t>
            </w:r>
          </w:p>
          <w:p w:rsidR="00852676" w:rsidRPr="00B474F8" w:rsidRDefault="00011A2B" w:rsidP="00CD7CA8">
            <w:pPr>
              <w:numPr>
                <w:ilvl w:val="0"/>
                <w:numId w:val="257"/>
              </w:numPr>
              <w:tabs>
                <w:tab w:val="left" w:pos="720"/>
              </w:tabs>
              <w:suppressAutoHyphens/>
              <w:spacing w:after="0" w:line="240" w:lineRule="auto"/>
              <w:ind w:left="720" w:hanging="360"/>
              <w:rPr>
                <w:rFonts w:asciiTheme="majorHAnsi" w:hAnsiTheme="majorHAnsi" w:cstheme="majorHAnsi"/>
              </w:rPr>
            </w:pPr>
            <w:r w:rsidRPr="00B474F8">
              <w:rPr>
                <w:rFonts w:asciiTheme="majorHAnsi" w:eastAsia="Times New Roman" w:hAnsiTheme="majorHAnsi" w:cstheme="majorHAnsi"/>
                <w:sz w:val="23"/>
              </w:rPr>
              <w:lastRenderedPageBreak/>
              <w:t>Žák dovede své znalosti o funkčních stylech tvůrčím způsobem použít.</w:t>
            </w:r>
          </w:p>
        </w:tc>
      </w:tr>
    </w:tbl>
    <w:p w:rsidR="00852676" w:rsidRPr="00B474F8" w:rsidRDefault="00852676">
      <w:pPr>
        <w:suppressAutoHyphens/>
        <w:spacing w:after="0" w:line="240" w:lineRule="auto"/>
        <w:rPr>
          <w:rFonts w:asciiTheme="majorHAnsi" w:eastAsia="Times New Roman" w:hAnsiTheme="majorHAnsi" w:cstheme="majorHAnsi"/>
          <w:sz w:val="23"/>
        </w:rPr>
      </w:pPr>
    </w:p>
    <w:p w:rsidR="00852676" w:rsidRPr="00B474F8" w:rsidRDefault="00852676">
      <w:pPr>
        <w:suppressAutoHyphens/>
        <w:spacing w:after="0" w:line="240" w:lineRule="auto"/>
        <w:rPr>
          <w:rFonts w:asciiTheme="majorHAnsi" w:eastAsia="Times New Roman" w:hAnsiTheme="majorHAnsi" w:cstheme="majorHAnsi"/>
          <w:sz w:val="23"/>
        </w:rPr>
      </w:pPr>
    </w:p>
    <w:p w:rsidR="00852676" w:rsidRPr="00B474F8" w:rsidRDefault="00852676">
      <w:pPr>
        <w:suppressAutoHyphens/>
        <w:spacing w:after="0" w:line="240" w:lineRule="auto"/>
        <w:rPr>
          <w:rFonts w:asciiTheme="majorHAnsi" w:eastAsia="Times New Roman" w:hAnsiTheme="majorHAnsi" w:cstheme="majorHAnsi"/>
          <w:sz w:val="23"/>
        </w:rPr>
      </w:pPr>
    </w:p>
    <w:p w:rsidR="00852676" w:rsidRPr="00B474F8" w:rsidRDefault="00852676">
      <w:pPr>
        <w:suppressAutoHyphens/>
        <w:spacing w:after="0" w:line="240" w:lineRule="auto"/>
        <w:rPr>
          <w:rFonts w:asciiTheme="majorHAnsi" w:eastAsia="Times New Roman" w:hAnsiTheme="majorHAnsi" w:cstheme="majorHAnsi"/>
          <w:sz w:val="23"/>
        </w:rPr>
      </w:pPr>
    </w:p>
    <w:p w:rsidR="00852676" w:rsidRPr="00B474F8" w:rsidRDefault="00852676">
      <w:pPr>
        <w:suppressAutoHyphens/>
        <w:spacing w:after="0" w:line="240" w:lineRule="auto"/>
        <w:rPr>
          <w:rFonts w:asciiTheme="majorHAnsi" w:eastAsia="Times New Roman" w:hAnsiTheme="majorHAnsi" w:cstheme="majorHAnsi"/>
          <w:sz w:val="23"/>
        </w:rPr>
      </w:pPr>
    </w:p>
    <w:p w:rsidR="00852676" w:rsidRPr="00B474F8" w:rsidRDefault="00852676">
      <w:pPr>
        <w:suppressAutoHyphens/>
        <w:spacing w:after="0" w:line="240" w:lineRule="auto"/>
        <w:rPr>
          <w:rFonts w:asciiTheme="majorHAnsi" w:eastAsia="Times New Roman" w:hAnsiTheme="majorHAnsi" w:cstheme="majorHAnsi"/>
          <w:sz w:val="23"/>
        </w:rPr>
      </w:pPr>
    </w:p>
    <w:p w:rsidR="00852676" w:rsidRPr="00B474F8" w:rsidRDefault="00852676">
      <w:pPr>
        <w:suppressAutoHyphens/>
        <w:spacing w:after="0" w:line="240" w:lineRule="auto"/>
        <w:rPr>
          <w:rFonts w:asciiTheme="majorHAnsi" w:eastAsia="Times New Roman" w:hAnsiTheme="majorHAnsi" w:cstheme="majorHAnsi"/>
          <w:sz w:val="23"/>
        </w:rPr>
      </w:pPr>
    </w:p>
    <w:tbl>
      <w:tblPr>
        <w:tblW w:w="0" w:type="auto"/>
        <w:tblInd w:w="108" w:type="dxa"/>
        <w:tblCellMar>
          <w:left w:w="10" w:type="dxa"/>
          <w:right w:w="10" w:type="dxa"/>
        </w:tblCellMar>
        <w:tblLook w:val="04A0" w:firstRow="1" w:lastRow="0" w:firstColumn="1" w:lastColumn="0" w:noHBand="0" w:noVBand="1"/>
      </w:tblPr>
      <w:tblGrid>
        <w:gridCol w:w="2333"/>
        <w:gridCol w:w="6621"/>
      </w:tblGrid>
      <w:tr w:rsidR="00852676" w:rsidRPr="00B474F8">
        <w:trPr>
          <w:trHeight w:val="1"/>
        </w:trPr>
        <w:tc>
          <w:tcPr>
            <w:tcW w:w="247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b/>
                <w:sz w:val="23"/>
              </w:rPr>
              <w:t>Vzdělávací  obor</w:t>
            </w:r>
          </w:p>
        </w:tc>
        <w:tc>
          <w:tcPr>
            <w:tcW w:w="71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3"/>
              </w:rPr>
              <w:t xml:space="preserve"> Český jazyk a literatura</w:t>
            </w:r>
          </w:p>
        </w:tc>
      </w:tr>
      <w:tr w:rsidR="00852676" w:rsidRPr="00B474F8">
        <w:trPr>
          <w:trHeight w:val="1"/>
        </w:trPr>
        <w:tc>
          <w:tcPr>
            <w:tcW w:w="247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b/>
                <w:sz w:val="23"/>
              </w:rPr>
              <w:t>Ročník</w:t>
            </w:r>
          </w:p>
        </w:tc>
        <w:tc>
          <w:tcPr>
            <w:tcW w:w="71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3"/>
              </w:rPr>
              <w:t>9.</w:t>
            </w:r>
          </w:p>
        </w:tc>
      </w:tr>
      <w:tr w:rsidR="00852676" w:rsidRPr="00B474F8">
        <w:trPr>
          <w:trHeight w:val="1"/>
        </w:trPr>
        <w:tc>
          <w:tcPr>
            <w:tcW w:w="247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b/>
                <w:sz w:val="23"/>
              </w:rPr>
              <w:t>Tematický okruh</w:t>
            </w:r>
          </w:p>
        </w:tc>
        <w:tc>
          <w:tcPr>
            <w:tcW w:w="71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3"/>
              </w:rPr>
              <w:t>Literární výchova</w:t>
            </w:r>
          </w:p>
        </w:tc>
      </w:tr>
      <w:tr w:rsidR="00852676" w:rsidRPr="00B474F8">
        <w:trPr>
          <w:trHeight w:val="1"/>
        </w:trPr>
        <w:tc>
          <w:tcPr>
            <w:tcW w:w="247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b/>
                <w:sz w:val="23"/>
              </w:rPr>
              <w:t>Očekávaný výstup RVP ZV</w:t>
            </w:r>
          </w:p>
        </w:tc>
        <w:tc>
          <w:tcPr>
            <w:tcW w:w="7181" w:type="dxa"/>
            <w:tcBorders>
              <w:top w:val="single" w:sz="4" w:space="0" w:color="000000"/>
              <w:left w:val="single" w:sz="4" w:space="0" w:color="000000"/>
              <w:bottom w:val="single" w:sz="4" w:space="0" w:color="000000"/>
              <w:right w:val="single" w:sz="4" w:space="0" w:color="000000"/>
            </w:tcBorders>
            <w:shd w:val="clear" w:color="auto" w:fill="FFFF99"/>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b/>
                <w:sz w:val="23"/>
              </w:rPr>
              <w:t xml:space="preserve">ČJL-9-3-06 </w:t>
            </w:r>
            <w:r w:rsidRPr="00B474F8">
              <w:rPr>
                <w:rFonts w:asciiTheme="majorHAnsi" w:eastAsia="Times New Roman" w:hAnsiTheme="majorHAnsi" w:cstheme="majorHAnsi"/>
                <w:sz w:val="23"/>
              </w:rPr>
              <w:t>rozlišuje základní literární druhy a žánry, porovná je i jejich funkci, uvede jejich výrazné představitele.</w:t>
            </w:r>
          </w:p>
        </w:tc>
      </w:tr>
      <w:tr w:rsidR="00852676" w:rsidRPr="00B474F8">
        <w:trPr>
          <w:trHeight w:val="1"/>
        </w:trPr>
        <w:tc>
          <w:tcPr>
            <w:tcW w:w="247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b/>
                <w:sz w:val="23"/>
              </w:rPr>
              <w:t>Indikátory</w:t>
            </w:r>
          </w:p>
        </w:tc>
        <w:tc>
          <w:tcPr>
            <w:tcW w:w="71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011A2B" w:rsidP="00CD7CA8">
            <w:pPr>
              <w:numPr>
                <w:ilvl w:val="0"/>
                <w:numId w:val="258"/>
              </w:numPr>
              <w:tabs>
                <w:tab w:val="left" w:pos="720"/>
              </w:tabs>
              <w:suppressAutoHyphens/>
              <w:spacing w:after="0" w:line="240" w:lineRule="auto"/>
              <w:ind w:left="720" w:hanging="360"/>
              <w:rPr>
                <w:rFonts w:asciiTheme="majorHAnsi" w:eastAsia="Times New Roman" w:hAnsiTheme="majorHAnsi" w:cstheme="majorHAnsi"/>
                <w:sz w:val="23"/>
              </w:rPr>
            </w:pPr>
            <w:r w:rsidRPr="00B474F8">
              <w:rPr>
                <w:rFonts w:asciiTheme="majorHAnsi" w:eastAsia="Times New Roman" w:hAnsiTheme="majorHAnsi" w:cstheme="majorHAnsi"/>
                <w:sz w:val="23"/>
              </w:rPr>
              <w:t>Žák určí, k jakému literárnímu druhu / žánru patří výchozí text.</w:t>
            </w:r>
          </w:p>
          <w:p w:rsidR="00852676" w:rsidRPr="00B474F8" w:rsidRDefault="00011A2B" w:rsidP="00CD7CA8">
            <w:pPr>
              <w:numPr>
                <w:ilvl w:val="0"/>
                <w:numId w:val="258"/>
              </w:numPr>
              <w:tabs>
                <w:tab w:val="left" w:pos="720"/>
              </w:tabs>
              <w:suppressAutoHyphens/>
              <w:spacing w:after="0" w:line="240" w:lineRule="auto"/>
              <w:ind w:left="720" w:hanging="360"/>
              <w:rPr>
                <w:rFonts w:asciiTheme="majorHAnsi" w:hAnsiTheme="majorHAnsi" w:cstheme="majorHAnsi"/>
              </w:rPr>
            </w:pPr>
            <w:r w:rsidRPr="00B474F8">
              <w:rPr>
                <w:rFonts w:asciiTheme="majorHAnsi" w:eastAsia="Times New Roman" w:hAnsiTheme="majorHAnsi" w:cstheme="majorHAnsi"/>
                <w:sz w:val="23"/>
              </w:rPr>
              <w:t>Žák přiřadí k uvedenému literárnímu druhu / žánru ukázky jednotlivých uměleckých textů.</w:t>
            </w:r>
          </w:p>
        </w:tc>
      </w:tr>
    </w:tbl>
    <w:p w:rsidR="00852676" w:rsidRPr="00B474F8" w:rsidRDefault="00852676">
      <w:pPr>
        <w:suppressAutoHyphens/>
        <w:spacing w:after="0" w:line="240" w:lineRule="auto"/>
        <w:rPr>
          <w:rFonts w:asciiTheme="majorHAnsi" w:eastAsia="Times New Roman" w:hAnsiTheme="majorHAnsi" w:cstheme="majorHAnsi"/>
          <w:sz w:val="23"/>
        </w:rPr>
      </w:pPr>
    </w:p>
    <w:p w:rsidR="00852676" w:rsidRPr="00B474F8" w:rsidRDefault="00852676">
      <w:pPr>
        <w:suppressAutoHyphens/>
        <w:spacing w:after="0" w:line="240" w:lineRule="auto"/>
        <w:rPr>
          <w:rFonts w:asciiTheme="majorHAnsi" w:eastAsia="Times New Roman" w:hAnsiTheme="majorHAnsi" w:cstheme="majorHAnsi"/>
          <w:sz w:val="23"/>
        </w:rPr>
      </w:pPr>
    </w:p>
    <w:p w:rsidR="00852676" w:rsidRPr="00B474F8" w:rsidRDefault="00011A2B">
      <w:pPr>
        <w:suppressAutoHyphens/>
        <w:spacing w:after="0" w:line="240" w:lineRule="auto"/>
        <w:jc w:val="center"/>
        <w:rPr>
          <w:rFonts w:asciiTheme="majorHAnsi" w:eastAsia="Times New Roman" w:hAnsiTheme="majorHAnsi" w:cstheme="majorHAnsi"/>
          <w:b/>
          <w:sz w:val="38"/>
        </w:rPr>
      </w:pPr>
      <w:r w:rsidRPr="00B474F8">
        <w:rPr>
          <w:rFonts w:asciiTheme="majorHAnsi" w:eastAsia="Times New Roman" w:hAnsiTheme="majorHAnsi" w:cstheme="majorHAnsi"/>
          <w:b/>
          <w:sz w:val="38"/>
        </w:rPr>
        <w:t xml:space="preserve"> </w:t>
      </w:r>
    </w:p>
    <w:p w:rsidR="0024765C" w:rsidRDefault="0024765C">
      <w:pPr>
        <w:suppressAutoHyphens/>
        <w:spacing w:after="0" w:line="240" w:lineRule="auto"/>
        <w:jc w:val="center"/>
        <w:rPr>
          <w:rFonts w:asciiTheme="majorHAnsi" w:eastAsia="Times New Roman" w:hAnsiTheme="majorHAnsi" w:cstheme="majorHAnsi"/>
          <w:b/>
          <w:sz w:val="42"/>
        </w:rPr>
      </w:pPr>
    </w:p>
    <w:p w:rsidR="0024765C" w:rsidRDefault="0024765C">
      <w:pPr>
        <w:suppressAutoHyphens/>
        <w:spacing w:after="0" w:line="240" w:lineRule="auto"/>
        <w:jc w:val="center"/>
        <w:rPr>
          <w:rFonts w:asciiTheme="majorHAnsi" w:eastAsia="Times New Roman" w:hAnsiTheme="majorHAnsi" w:cstheme="majorHAnsi"/>
          <w:b/>
          <w:sz w:val="42"/>
        </w:rPr>
      </w:pPr>
    </w:p>
    <w:p w:rsidR="0024765C" w:rsidRDefault="0024765C">
      <w:pPr>
        <w:suppressAutoHyphens/>
        <w:spacing w:after="0" w:line="240" w:lineRule="auto"/>
        <w:jc w:val="center"/>
        <w:rPr>
          <w:rFonts w:asciiTheme="majorHAnsi" w:eastAsia="Times New Roman" w:hAnsiTheme="majorHAnsi" w:cstheme="majorHAnsi"/>
          <w:b/>
          <w:sz w:val="42"/>
        </w:rPr>
      </w:pPr>
    </w:p>
    <w:p w:rsidR="0024765C" w:rsidRDefault="0024765C">
      <w:pPr>
        <w:suppressAutoHyphens/>
        <w:spacing w:after="0" w:line="240" w:lineRule="auto"/>
        <w:jc w:val="center"/>
        <w:rPr>
          <w:rFonts w:asciiTheme="majorHAnsi" w:eastAsia="Times New Roman" w:hAnsiTheme="majorHAnsi" w:cstheme="majorHAnsi"/>
          <w:b/>
          <w:sz w:val="42"/>
        </w:rPr>
      </w:pPr>
    </w:p>
    <w:p w:rsidR="0024765C" w:rsidRDefault="0024765C">
      <w:pPr>
        <w:suppressAutoHyphens/>
        <w:spacing w:after="0" w:line="240" w:lineRule="auto"/>
        <w:jc w:val="center"/>
        <w:rPr>
          <w:rFonts w:asciiTheme="majorHAnsi" w:eastAsia="Times New Roman" w:hAnsiTheme="majorHAnsi" w:cstheme="majorHAnsi"/>
          <w:b/>
          <w:sz w:val="42"/>
        </w:rPr>
      </w:pPr>
    </w:p>
    <w:p w:rsidR="0024765C" w:rsidRDefault="0024765C">
      <w:pPr>
        <w:suppressAutoHyphens/>
        <w:spacing w:after="0" w:line="240" w:lineRule="auto"/>
        <w:jc w:val="center"/>
        <w:rPr>
          <w:rFonts w:asciiTheme="majorHAnsi" w:eastAsia="Times New Roman" w:hAnsiTheme="majorHAnsi" w:cstheme="majorHAnsi"/>
          <w:b/>
          <w:sz w:val="42"/>
        </w:rPr>
      </w:pPr>
    </w:p>
    <w:p w:rsidR="0024765C" w:rsidRDefault="0024765C">
      <w:pPr>
        <w:suppressAutoHyphens/>
        <w:spacing w:after="0" w:line="240" w:lineRule="auto"/>
        <w:jc w:val="center"/>
        <w:rPr>
          <w:rFonts w:asciiTheme="majorHAnsi" w:eastAsia="Times New Roman" w:hAnsiTheme="majorHAnsi" w:cstheme="majorHAnsi"/>
          <w:b/>
          <w:sz w:val="42"/>
        </w:rPr>
      </w:pPr>
    </w:p>
    <w:p w:rsidR="0024765C" w:rsidRDefault="0024765C">
      <w:pPr>
        <w:suppressAutoHyphens/>
        <w:spacing w:after="0" w:line="240" w:lineRule="auto"/>
        <w:jc w:val="center"/>
        <w:rPr>
          <w:rFonts w:asciiTheme="majorHAnsi" w:eastAsia="Times New Roman" w:hAnsiTheme="majorHAnsi" w:cstheme="majorHAnsi"/>
          <w:b/>
          <w:sz w:val="42"/>
        </w:rPr>
      </w:pPr>
    </w:p>
    <w:p w:rsidR="0024765C" w:rsidRDefault="0024765C">
      <w:pPr>
        <w:suppressAutoHyphens/>
        <w:spacing w:after="0" w:line="240" w:lineRule="auto"/>
        <w:jc w:val="center"/>
        <w:rPr>
          <w:rFonts w:asciiTheme="majorHAnsi" w:eastAsia="Times New Roman" w:hAnsiTheme="majorHAnsi" w:cstheme="majorHAnsi"/>
          <w:b/>
          <w:sz w:val="42"/>
        </w:rPr>
      </w:pPr>
    </w:p>
    <w:p w:rsidR="0024765C" w:rsidRDefault="0024765C">
      <w:pPr>
        <w:suppressAutoHyphens/>
        <w:spacing w:after="0" w:line="240" w:lineRule="auto"/>
        <w:jc w:val="center"/>
        <w:rPr>
          <w:rFonts w:asciiTheme="majorHAnsi" w:eastAsia="Times New Roman" w:hAnsiTheme="majorHAnsi" w:cstheme="majorHAnsi"/>
          <w:b/>
          <w:sz w:val="42"/>
        </w:rPr>
      </w:pPr>
    </w:p>
    <w:p w:rsidR="0024765C" w:rsidRDefault="0024765C">
      <w:pPr>
        <w:suppressAutoHyphens/>
        <w:spacing w:after="0" w:line="240" w:lineRule="auto"/>
        <w:jc w:val="center"/>
        <w:rPr>
          <w:rFonts w:asciiTheme="majorHAnsi" w:eastAsia="Times New Roman" w:hAnsiTheme="majorHAnsi" w:cstheme="majorHAnsi"/>
          <w:b/>
          <w:sz w:val="42"/>
        </w:rPr>
      </w:pPr>
    </w:p>
    <w:p w:rsidR="0024765C" w:rsidRDefault="0024765C">
      <w:pPr>
        <w:suppressAutoHyphens/>
        <w:spacing w:after="0" w:line="240" w:lineRule="auto"/>
        <w:jc w:val="center"/>
        <w:rPr>
          <w:rFonts w:asciiTheme="majorHAnsi" w:eastAsia="Times New Roman" w:hAnsiTheme="majorHAnsi" w:cstheme="majorHAnsi"/>
          <w:b/>
          <w:sz w:val="42"/>
        </w:rPr>
      </w:pPr>
    </w:p>
    <w:p w:rsidR="0024765C" w:rsidRDefault="0024765C">
      <w:pPr>
        <w:suppressAutoHyphens/>
        <w:spacing w:after="0" w:line="240" w:lineRule="auto"/>
        <w:jc w:val="center"/>
        <w:rPr>
          <w:rFonts w:asciiTheme="majorHAnsi" w:eastAsia="Times New Roman" w:hAnsiTheme="majorHAnsi" w:cstheme="majorHAnsi"/>
          <w:b/>
          <w:sz w:val="42"/>
        </w:rPr>
      </w:pPr>
    </w:p>
    <w:p w:rsidR="0024765C" w:rsidRDefault="0024765C">
      <w:pPr>
        <w:suppressAutoHyphens/>
        <w:spacing w:after="0" w:line="240" w:lineRule="auto"/>
        <w:jc w:val="center"/>
        <w:rPr>
          <w:rFonts w:asciiTheme="majorHAnsi" w:eastAsia="Times New Roman" w:hAnsiTheme="majorHAnsi" w:cstheme="majorHAnsi"/>
          <w:b/>
          <w:sz w:val="42"/>
        </w:rPr>
      </w:pPr>
    </w:p>
    <w:p w:rsidR="0024765C" w:rsidRDefault="0024765C">
      <w:pPr>
        <w:suppressAutoHyphens/>
        <w:spacing w:after="0" w:line="240" w:lineRule="auto"/>
        <w:jc w:val="center"/>
        <w:rPr>
          <w:rFonts w:asciiTheme="majorHAnsi" w:eastAsia="Times New Roman" w:hAnsiTheme="majorHAnsi" w:cstheme="majorHAnsi"/>
          <w:b/>
          <w:sz w:val="42"/>
        </w:rPr>
      </w:pPr>
    </w:p>
    <w:p w:rsidR="0024765C" w:rsidRDefault="0024765C" w:rsidP="00717218">
      <w:pPr>
        <w:suppressAutoHyphens/>
        <w:spacing w:after="0" w:line="240" w:lineRule="auto"/>
        <w:rPr>
          <w:rFonts w:asciiTheme="majorHAnsi" w:eastAsia="Times New Roman" w:hAnsiTheme="majorHAnsi" w:cstheme="majorHAnsi"/>
          <w:b/>
          <w:sz w:val="42"/>
        </w:rPr>
      </w:pPr>
    </w:p>
    <w:p w:rsidR="00852676" w:rsidRPr="00B474F8" w:rsidRDefault="00011A2B">
      <w:pPr>
        <w:suppressAutoHyphens/>
        <w:spacing w:after="0" w:line="240" w:lineRule="auto"/>
        <w:jc w:val="center"/>
        <w:rPr>
          <w:rFonts w:asciiTheme="majorHAnsi" w:eastAsia="Times New Roman" w:hAnsiTheme="majorHAnsi" w:cstheme="majorHAnsi"/>
          <w:b/>
          <w:sz w:val="42"/>
        </w:rPr>
      </w:pPr>
      <w:r w:rsidRPr="00B474F8">
        <w:rPr>
          <w:rFonts w:asciiTheme="majorHAnsi" w:eastAsia="Times New Roman" w:hAnsiTheme="majorHAnsi" w:cstheme="majorHAnsi"/>
          <w:b/>
          <w:sz w:val="42"/>
        </w:rPr>
        <w:t>ANGLICKÝ JAZYK</w:t>
      </w:r>
    </w:p>
    <w:p w:rsidR="00852676" w:rsidRPr="00B474F8" w:rsidRDefault="00852676">
      <w:pPr>
        <w:suppressAutoHyphens/>
        <w:spacing w:after="0" w:line="240" w:lineRule="auto"/>
        <w:rPr>
          <w:rFonts w:asciiTheme="majorHAnsi" w:eastAsia="Times New Roman" w:hAnsiTheme="majorHAnsi" w:cstheme="majorHAnsi"/>
          <w:sz w:val="23"/>
        </w:rPr>
      </w:pPr>
    </w:p>
    <w:p w:rsidR="00852676" w:rsidRPr="00B474F8" w:rsidRDefault="00852676">
      <w:pPr>
        <w:suppressAutoHyphens/>
        <w:spacing w:after="0" w:line="240" w:lineRule="auto"/>
        <w:rPr>
          <w:rFonts w:asciiTheme="majorHAnsi" w:eastAsia="Times New Roman" w:hAnsiTheme="majorHAnsi" w:cstheme="majorHAnsi"/>
          <w:sz w:val="23"/>
        </w:rPr>
      </w:pPr>
    </w:p>
    <w:tbl>
      <w:tblPr>
        <w:tblW w:w="0" w:type="auto"/>
        <w:tblInd w:w="108" w:type="dxa"/>
        <w:tblCellMar>
          <w:left w:w="10" w:type="dxa"/>
          <w:right w:w="10" w:type="dxa"/>
        </w:tblCellMar>
        <w:tblLook w:val="04A0" w:firstRow="1" w:lastRow="0" w:firstColumn="1" w:lastColumn="0" w:noHBand="0" w:noVBand="1"/>
      </w:tblPr>
      <w:tblGrid>
        <w:gridCol w:w="2326"/>
        <w:gridCol w:w="6628"/>
      </w:tblGrid>
      <w:tr w:rsidR="00852676" w:rsidRPr="00B474F8">
        <w:trPr>
          <w:trHeight w:val="1"/>
        </w:trPr>
        <w:tc>
          <w:tcPr>
            <w:tcW w:w="247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3"/>
              </w:rPr>
              <w:t>Vzdělávací  obor</w:t>
            </w:r>
          </w:p>
        </w:tc>
        <w:tc>
          <w:tcPr>
            <w:tcW w:w="71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3"/>
              </w:rPr>
              <w:t xml:space="preserve"> Anglický jazyk</w:t>
            </w:r>
          </w:p>
        </w:tc>
      </w:tr>
      <w:tr w:rsidR="00852676" w:rsidRPr="00B474F8">
        <w:trPr>
          <w:trHeight w:val="1"/>
        </w:trPr>
        <w:tc>
          <w:tcPr>
            <w:tcW w:w="247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3"/>
              </w:rPr>
              <w:t>Ročník</w:t>
            </w:r>
          </w:p>
        </w:tc>
        <w:tc>
          <w:tcPr>
            <w:tcW w:w="71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3"/>
              </w:rPr>
              <w:t>9.</w:t>
            </w:r>
          </w:p>
        </w:tc>
      </w:tr>
      <w:tr w:rsidR="00852676" w:rsidRPr="00B474F8">
        <w:trPr>
          <w:trHeight w:val="1"/>
        </w:trPr>
        <w:tc>
          <w:tcPr>
            <w:tcW w:w="247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3"/>
              </w:rPr>
              <w:t>Tematický okruh</w:t>
            </w:r>
          </w:p>
        </w:tc>
        <w:tc>
          <w:tcPr>
            <w:tcW w:w="71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3"/>
              </w:rPr>
              <w:t>Receptivní řečové dovednosti – čtení s pozoruměním</w:t>
            </w:r>
          </w:p>
        </w:tc>
      </w:tr>
      <w:tr w:rsidR="00852676" w:rsidRPr="00B474F8">
        <w:trPr>
          <w:trHeight w:val="1"/>
        </w:trPr>
        <w:tc>
          <w:tcPr>
            <w:tcW w:w="247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3"/>
              </w:rPr>
              <w:t>Očekávaný výstup RVP ZV</w:t>
            </w:r>
          </w:p>
        </w:tc>
        <w:tc>
          <w:tcPr>
            <w:tcW w:w="7181" w:type="dxa"/>
            <w:tcBorders>
              <w:top w:val="single" w:sz="4" w:space="0" w:color="000000"/>
              <w:left w:val="single" w:sz="4" w:space="0" w:color="000000"/>
              <w:bottom w:val="single" w:sz="4" w:space="0" w:color="000000"/>
              <w:right w:val="single" w:sz="4" w:space="0" w:color="000000"/>
            </w:tcBorders>
            <w:shd w:val="clear" w:color="auto" w:fill="FFFF99"/>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b/>
                <w:sz w:val="23"/>
              </w:rPr>
            </w:pPr>
            <w:r w:rsidRPr="00B474F8">
              <w:rPr>
                <w:rFonts w:asciiTheme="majorHAnsi" w:eastAsia="Times New Roman" w:hAnsiTheme="majorHAnsi" w:cstheme="majorHAnsi"/>
                <w:b/>
                <w:sz w:val="23"/>
              </w:rPr>
              <w:t>CJA-9-1-02</w:t>
            </w:r>
          </w:p>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3"/>
              </w:rPr>
              <w:t>Rozumí obsahu jednoduchých textů v učebnicích a obsahu autentických materiálů s využitím vizuální opory, v textech vyhledá známé výrazy, fráze a odpovědi na otázky</w:t>
            </w:r>
          </w:p>
        </w:tc>
      </w:tr>
      <w:tr w:rsidR="00852676" w:rsidRPr="00B474F8">
        <w:trPr>
          <w:trHeight w:val="1"/>
        </w:trPr>
        <w:tc>
          <w:tcPr>
            <w:tcW w:w="247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3"/>
              </w:rPr>
              <w:t>Indikátory</w:t>
            </w:r>
          </w:p>
        </w:tc>
        <w:tc>
          <w:tcPr>
            <w:tcW w:w="71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011A2B" w:rsidP="00CD7CA8">
            <w:pPr>
              <w:numPr>
                <w:ilvl w:val="0"/>
                <w:numId w:val="259"/>
              </w:numPr>
              <w:tabs>
                <w:tab w:val="left" w:pos="720"/>
              </w:tabs>
              <w:suppressAutoHyphens/>
              <w:spacing w:after="0" w:line="240" w:lineRule="auto"/>
              <w:ind w:left="720" w:hanging="360"/>
              <w:rPr>
                <w:rFonts w:asciiTheme="majorHAnsi" w:eastAsia="Times New Roman" w:hAnsiTheme="majorHAnsi" w:cstheme="majorHAnsi"/>
                <w:b/>
                <w:sz w:val="23"/>
              </w:rPr>
            </w:pPr>
            <w:r w:rsidRPr="00B474F8">
              <w:rPr>
                <w:rFonts w:asciiTheme="majorHAnsi" w:eastAsia="Times New Roman" w:hAnsiTheme="majorHAnsi" w:cstheme="majorHAnsi"/>
                <w:b/>
                <w:sz w:val="23"/>
              </w:rPr>
              <w:t>CJA-9-1-02.1</w:t>
            </w:r>
          </w:p>
          <w:p w:rsidR="00852676" w:rsidRPr="00B474F8" w:rsidRDefault="00011A2B">
            <w:pPr>
              <w:suppressAutoHyphens/>
              <w:spacing w:after="0" w:line="240" w:lineRule="auto"/>
              <w:ind w:left="720"/>
              <w:rPr>
                <w:rFonts w:asciiTheme="majorHAnsi" w:eastAsia="Times New Roman" w:hAnsiTheme="majorHAnsi" w:cstheme="majorHAnsi"/>
                <w:sz w:val="23"/>
              </w:rPr>
            </w:pPr>
            <w:r w:rsidRPr="00B474F8">
              <w:rPr>
                <w:rFonts w:asciiTheme="majorHAnsi" w:eastAsia="Times New Roman" w:hAnsiTheme="majorHAnsi" w:cstheme="majorHAnsi"/>
                <w:sz w:val="23"/>
              </w:rPr>
              <w:t>Rozumí obsahu krátkých jednoduchých textů a s využitím vizuální opory obsahu jednoduchých neadaptovaných textů.</w:t>
            </w:r>
          </w:p>
          <w:p w:rsidR="00852676" w:rsidRPr="00B474F8" w:rsidRDefault="00011A2B" w:rsidP="00CD7CA8">
            <w:pPr>
              <w:numPr>
                <w:ilvl w:val="0"/>
                <w:numId w:val="260"/>
              </w:numPr>
              <w:tabs>
                <w:tab w:val="left" w:pos="720"/>
              </w:tabs>
              <w:suppressAutoHyphens/>
              <w:spacing w:after="0" w:line="240" w:lineRule="auto"/>
              <w:ind w:left="720" w:hanging="360"/>
              <w:rPr>
                <w:rFonts w:asciiTheme="majorHAnsi" w:eastAsia="Times New Roman" w:hAnsiTheme="majorHAnsi" w:cstheme="majorHAnsi"/>
                <w:b/>
                <w:sz w:val="23"/>
              </w:rPr>
            </w:pPr>
            <w:r w:rsidRPr="00B474F8">
              <w:rPr>
                <w:rFonts w:asciiTheme="majorHAnsi" w:eastAsia="Times New Roman" w:hAnsiTheme="majorHAnsi" w:cstheme="majorHAnsi"/>
                <w:b/>
                <w:sz w:val="23"/>
              </w:rPr>
              <w:t>CJA-9-1-02.2</w:t>
            </w:r>
          </w:p>
          <w:p w:rsidR="00852676" w:rsidRPr="00B474F8" w:rsidRDefault="00011A2B">
            <w:pPr>
              <w:suppressAutoHyphens/>
              <w:spacing w:after="0" w:line="240" w:lineRule="auto"/>
              <w:ind w:left="720"/>
              <w:rPr>
                <w:rFonts w:asciiTheme="majorHAnsi" w:eastAsia="Times New Roman" w:hAnsiTheme="majorHAnsi" w:cstheme="majorHAnsi"/>
                <w:sz w:val="23"/>
              </w:rPr>
            </w:pPr>
            <w:r w:rsidRPr="00B474F8">
              <w:rPr>
                <w:rFonts w:asciiTheme="majorHAnsi" w:eastAsia="Times New Roman" w:hAnsiTheme="majorHAnsi" w:cstheme="majorHAnsi"/>
                <w:sz w:val="23"/>
              </w:rPr>
              <w:t>V jednoduchých textech vyhledá známé výrazy, fráze a odpovědi na otázky.</w:t>
            </w:r>
          </w:p>
          <w:p w:rsidR="00852676" w:rsidRPr="00B474F8" w:rsidRDefault="00011A2B" w:rsidP="00CD7CA8">
            <w:pPr>
              <w:numPr>
                <w:ilvl w:val="0"/>
                <w:numId w:val="261"/>
              </w:numPr>
              <w:tabs>
                <w:tab w:val="left" w:pos="720"/>
              </w:tabs>
              <w:suppressAutoHyphens/>
              <w:spacing w:after="0" w:line="240" w:lineRule="auto"/>
              <w:ind w:left="720" w:hanging="360"/>
              <w:rPr>
                <w:rFonts w:asciiTheme="majorHAnsi" w:eastAsia="Times New Roman" w:hAnsiTheme="majorHAnsi" w:cstheme="majorHAnsi"/>
                <w:b/>
                <w:sz w:val="23"/>
              </w:rPr>
            </w:pPr>
            <w:r w:rsidRPr="00B474F8">
              <w:rPr>
                <w:rFonts w:asciiTheme="majorHAnsi" w:eastAsia="Times New Roman" w:hAnsiTheme="majorHAnsi" w:cstheme="majorHAnsi"/>
                <w:b/>
                <w:sz w:val="23"/>
              </w:rPr>
              <w:t>CJA-9-1-02.3</w:t>
            </w:r>
          </w:p>
          <w:p w:rsidR="00852676" w:rsidRPr="00B474F8" w:rsidRDefault="00011A2B">
            <w:pPr>
              <w:suppressAutoHyphens/>
              <w:spacing w:after="0" w:line="240" w:lineRule="auto"/>
              <w:ind w:left="720"/>
              <w:rPr>
                <w:rFonts w:asciiTheme="majorHAnsi" w:hAnsiTheme="majorHAnsi" w:cstheme="majorHAnsi"/>
              </w:rPr>
            </w:pPr>
            <w:r w:rsidRPr="00B474F8">
              <w:rPr>
                <w:rFonts w:asciiTheme="majorHAnsi" w:eastAsia="Times New Roman" w:hAnsiTheme="majorHAnsi" w:cstheme="majorHAnsi"/>
                <w:sz w:val="23"/>
              </w:rPr>
              <w:t>Pracuje s autentickými materiály pro vyhledávání a zpracování nových informací, např. s internetem, encyklopedií.</w:t>
            </w:r>
          </w:p>
        </w:tc>
      </w:tr>
    </w:tbl>
    <w:p w:rsidR="00852676" w:rsidRPr="00B474F8" w:rsidRDefault="00852676">
      <w:pPr>
        <w:suppressAutoHyphens/>
        <w:spacing w:after="0" w:line="240" w:lineRule="auto"/>
        <w:rPr>
          <w:rFonts w:asciiTheme="majorHAnsi" w:eastAsia="Times New Roman" w:hAnsiTheme="majorHAnsi" w:cstheme="majorHAnsi"/>
          <w:sz w:val="23"/>
        </w:rPr>
      </w:pPr>
    </w:p>
    <w:p w:rsidR="00852676" w:rsidRPr="00B474F8" w:rsidRDefault="00852676">
      <w:pPr>
        <w:suppressAutoHyphens/>
        <w:spacing w:after="0" w:line="240" w:lineRule="auto"/>
        <w:rPr>
          <w:rFonts w:asciiTheme="majorHAnsi" w:eastAsia="Times New Roman" w:hAnsiTheme="majorHAnsi" w:cstheme="majorHAnsi"/>
          <w:sz w:val="23"/>
        </w:rPr>
      </w:pPr>
    </w:p>
    <w:tbl>
      <w:tblPr>
        <w:tblW w:w="0" w:type="auto"/>
        <w:tblInd w:w="108" w:type="dxa"/>
        <w:tblCellMar>
          <w:left w:w="10" w:type="dxa"/>
          <w:right w:w="10" w:type="dxa"/>
        </w:tblCellMar>
        <w:tblLook w:val="04A0" w:firstRow="1" w:lastRow="0" w:firstColumn="1" w:lastColumn="0" w:noHBand="0" w:noVBand="1"/>
      </w:tblPr>
      <w:tblGrid>
        <w:gridCol w:w="2329"/>
        <w:gridCol w:w="6625"/>
      </w:tblGrid>
      <w:tr w:rsidR="00852676" w:rsidRPr="00B474F8">
        <w:trPr>
          <w:trHeight w:val="1"/>
        </w:trPr>
        <w:tc>
          <w:tcPr>
            <w:tcW w:w="247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b/>
                <w:sz w:val="23"/>
              </w:rPr>
              <w:t>Vzdělávací  obor</w:t>
            </w:r>
          </w:p>
        </w:tc>
        <w:tc>
          <w:tcPr>
            <w:tcW w:w="71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3"/>
              </w:rPr>
              <w:t xml:space="preserve"> Anglický jazyk</w:t>
            </w:r>
          </w:p>
        </w:tc>
      </w:tr>
      <w:tr w:rsidR="00852676" w:rsidRPr="00B474F8">
        <w:trPr>
          <w:trHeight w:val="1"/>
        </w:trPr>
        <w:tc>
          <w:tcPr>
            <w:tcW w:w="247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b/>
                <w:sz w:val="23"/>
              </w:rPr>
              <w:t>Ročník</w:t>
            </w:r>
          </w:p>
        </w:tc>
        <w:tc>
          <w:tcPr>
            <w:tcW w:w="71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3"/>
              </w:rPr>
              <w:t>9.</w:t>
            </w:r>
          </w:p>
        </w:tc>
      </w:tr>
      <w:tr w:rsidR="00852676" w:rsidRPr="00B474F8">
        <w:trPr>
          <w:trHeight w:val="1"/>
        </w:trPr>
        <w:tc>
          <w:tcPr>
            <w:tcW w:w="247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b/>
                <w:sz w:val="23"/>
              </w:rPr>
              <w:t>Tematický okruh</w:t>
            </w:r>
          </w:p>
        </w:tc>
        <w:tc>
          <w:tcPr>
            <w:tcW w:w="71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3"/>
              </w:rPr>
              <w:t>Receptivní řečové dovednosti – poslech s porozuměním</w:t>
            </w:r>
          </w:p>
        </w:tc>
      </w:tr>
      <w:tr w:rsidR="00852676" w:rsidRPr="00B474F8">
        <w:trPr>
          <w:trHeight w:val="1"/>
        </w:trPr>
        <w:tc>
          <w:tcPr>
            <w:tcW w:w="247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b/>
                <w:sz w:val="23"/>
              </w:rPr>
              <w:t>Očekávaný výstup RVP ZV</w:t>
            </w:r>
          </w:p>
        </w:tc>
        <w:tc>
          <w:tcPr>
            <w:tcW w:w="7181" w:type="dxa"/>
            <w:tcBorders>
              <w:top w:val="single" w:sz="4" w:space="0" w:color="000000"/>
              <w:left w:val="single" w:sz="4" w:space="0" w:color="000000"/>
              <w:bottom w:val="single" w:sz="4" w:space="0" w:color="000000"/>
              <w:right w:val="single" w:sz="4" w:space="0" w:color="000000"/>
            </w:tcBorders>
            <w:shd w:val="clear" w:color="auto" w:fill="FFFF99"/>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b/>
                <w:sz w:val="23"/>
              </w:rPr>
            </w:pPr>
            <w:r w:rsidRPr="00B474F8">
              <w:rPr>
                <w:rFonts w:asciiTheme="majorHAnsi" w:eastAsia="Times New Roman" w:hAnsiTheme="majorHAnsi" w:cstheme="majorHAnsi"/>
                <w:b/>
                <w:sz w:val="23"/>
              </w:rPr>
              <w:t>CJA-9-1-03</w:t>
            </w:r>
          </w:p>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3"/>
              </w:rPr>
              <w:t>Rozumí jednoduché a zřetelně vyslovované promluvě a konverzaci</w:t>
            </w:r>
          </w:p>
        </w:tc>
      </w:tr>
      <w:tr w:rsidR="00852676" w:rsidRPr="00B474F8">
        <w:trPr>
          <w:trHeight w:val="1"/>
        </w:trPr>
        <w:tc>
          <w:tcPr>
            <w:tcW w:w="247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b/>
                <w:sz w:val="23"/>
              </w:rPr>
              <w:t>Indikátory</w:t>
            </w:r>
          </w:p>
        </w:tc>
        <w:tc>
          <w:tcPr>
            <w:tcW w:w="71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011A2B" w:rsidP="00CD7CA8">
            <w:pPr>
              <w:numPr>
                <w:ilvl w:val="0"/>
                <w:numId w:val="262"/>
              </w:numPr>
              <w:tabs>
                <w:tab w:val="left" w:pos="720"/>
              </w:tabs>
              <w:suppressAutoHyphens/>
              <w:spacing w:after="0" w:line="240" w:lineRule="auto"/>
              <w:ind w:left="720" w:hanging="360"/>
              <w:rPr>
                <w:rFonts w:asciiTheme="majorHAnsi" w:eastAsia="Times New Roman" w:hAnsiTheme="majorHAnsi" w:cstheme="majorHAnsi"/>
                <w:b/>
                <w:sz w:val="23"/>
              </w:rPr>
            </w:pPr>
            <w:r w:rsidRPr="00B474F8">
              <w:rPr>
                <w:rFonts w:asciiTheme="majorHAnsi" w:eastAsia="Times New Roman" w:hAnsiTheme="majorHAnsi" w:cstheme="majorHAnsi"/>
                <w:b/>
                <w:sz w:val="23"/>
              </w:rPr>
              <w:t>CJA-9-1-03.1</w:t>
            </w:r>
          </w:p>
          <w:p w:rsidR="00852676" w:rsidRPr="00B474F8" w:rsidRDefault="00011A2B">
            <w:pPr>
              <w:suppressAutoHyphens/>
              <w:spacing w:after="0" w:line="240" w:lineRule="auto"/>
              <w:ind w:left="720"/>
              <w:rPr>
                <w:rFonts w:asciiTheme="majorHAnsi" w:eastAsia="Times New Roman" w:hAnsiTheme="majorHAnsi" w:cstheme="majorHAnsi"/>
                <w:sz w:val="23"/>
              </w:rPr>
            </w:pPr>
            <w:r w:rsidRPr="00B474F8">
              <w:rPr>
                <w:rFonts w:asciiTheme="majorHAnsi" w:eastAsia="Times New Roman" w:hAnsiTheme="majorHAnsi" w:cstheme="majorHAnsi"/>
                <w:sz w:val="23"/>
              </w:rPr>
              <w:t>Rozumí zřetelně vyslovovanému vyprávění a konverzaci o běžných tématech.</w:t>
            </w:r>
          </w:p>
          <w:p w:rsidR="00852676" w:rsidRPr="00B474F8" w:rsidRDefault="00011A2B" w:rsidP="00CD7CA8">
            <w:pPr>
              <w:numPr>
                <w:ilvl w:val="0"/>
                <w:numId w:val="263"/>
              </w:numPr>
              <w:tabs>
                <w:tab w:val="left" w:pos="720"/>
              </w:tabs>
              <w:suppressAutoHyphens/>
              <w:spacing w:after="0" w:line="240" w:lineRule="auto"/>
              <w:ind w:left="720" w:hanging="360"/>
              <w:rPr>
                <w:rFonts w:asciiTheme="majorHAnsi" w:eastAsia="Times New Roman" w:hAnsiTheme="majorHAnsi" w:cstheme="majorHAnsi"/>
                <w:b/>
                <w:sz w:val="23"/>
              </w:rPr>
            </w:pPr>
            <w:r w:rsidRPr="00B474F8">
              <w:rPr>
                <w:rFonts w:asciiTheme="majorHAnsi" w:eastAsia="Times New Roman" w:hAnsiTheme="majorHAnsi" w:cstheme="majorHAnsi"/>
                <w:b/>
                <w:sz w:val="23"/>
              </w:rPr>
              <w:t>CJA-9-1-03.2</w:t>
            </w:r>
          </w:p>
          <w:p w:rsidR="00852676" w:rsidRPr="00B474F8" w:rsidRDefault="00011A2B">
            <w:pPr>
              <w:suppressAutoHyphens/>
              <w:spacing w:after="0" w:line="240" w:lineRule="auto"/>
              <w:ind w:left="720"/>
              <w:rPr>
                <w:rFonts w:asciiTheme="majorHAnsi" w:eastAsia="Times New Roman" w:hAnsiTheme="majorHAnsi" w:cstheme="majorHAnsi"/>
                <w:sz w:val="23"/>
              </w:rPr>
            </w:pPr>
            <w:r w:rsidRPr="00B474F8">
              <w:rPr>
                <w:rFonts w:asciiTheme="majorHAnsi" w:eastAsia="Times New Roman" w:hAnsiTheme="majorHAnsi" w:cstheme="majorHAnsi"/>
                <w:sz w:val="23"/>
              </w:rPr>
              <w:t>Rozumí důležitým informacím v krátkých a jednoduchých nahrávkách.</w:t>
            </w:r>
          </w:p>
          <w:p w:rsidR="00852676" w:rsidRPr="00B474F8" w:rsidRDefault="00011A2B" w:rsidP="00CD7CA8">
            <w:pPr>
              <w:numPr>
                <w:ilvl w:val="0"/>
                <w:numId w:val="264"/>
              </w:numPr>
              <w:tabs>
                <w:tab w:val="left" w:pos="720"/>
              </w:tabs>
              <w:suppressAutoHyphens/>
              <w:spacing w:after="0" w:line="240" w:lineRule="auto"/>
              <w:ind w:left="720" w:hanging="360"/>
              <w:rPr>
                <w:rFonts w:asciiTheme="majorHAnsi" w:eastAsia="Times New Roman" w:hAnsiTheme="majorHAnsi" w:cstheme="majorHAnsi"/>
                <w:b/>
                <w:sz w:val="23"/>
              </w:rPr>
            </w:pPr>
            <w:r w:rsidRPr="00B474F8">
              <w:rPr>
                <w:rFonts w:asciiTheme="majorHAnsi" w:eastAsia="Times New Roman" w:hAnsiTheme="majorHAnsi" w:cstheme="majorHAnsi"/>
                <w:b/>
                <w:sz w:val="23"/>
              </w:rPr>
              <w:t>CJA-9-1-03.3</w:t>
            </w:r>
          </w:p>
          <w:p w:rsidR="00852676" w:rsidRPr="00B474F8" w:rsidRDefault="00011A2B">
            <w:pPr>
              <w:suppressAutoHyphens/>
              <w:spacing w:after="0" w:line="240" w:lineRule="auto"/>
              <w:ind w:left="720"/>
              <w:rPr>
                <w:rFonts w:asciiTheme="majorHAnsi" w:eastAsia="Times New Roman" w:hAnsiTheme="majorHAnsi" w:cstheme="majorHAnsi"/>
                <w:sz w:val="23"/>
              </w:rPr>
            </w:pPr>
            <w:r w:rsidRPr="00B474F8">
              <w:rPr>
                <w:rFonts w:asciiTheme="majorHAnsi" w:eastAsia="Times New Roman" w:hAnsiTheme="majorHAnsi" w:cstheme="majorHAnsi"/>
                <w:sz w:val="23"/>
              </w:rPr>
              <w:t>Rozlišuje formální a neformální promluvu či rozhovor.</w:t>
            </w:r>
          </w:p>
          <w:p w:rsidR="00852676" w:rsidRPr="00B474F8" w:rsidRDefault="00852676">
            <w:pPr>
              <w:suppressAutoHyphens/>
              <w:spacing w:after="0" w:line="240" w:lineRule="auto"/>
              <w:rPr>
                <w:rFonts w:asciiTheme="majorHAnsi" w:hAnsiTheme="majorHAnsi" w:cstheme="majorHAnsi"/>
              </w:rPr>
            </w:pPr>
          </w:p>
        </w:tc>
      </w:tr>
    </w:tbl>
    <w:p w:rsidR="00852676" w:rsidRPr="00B474F8" w:rsidRDefault="00852676">
      <w:pPr>
        <w:suppressAutoHyphens/>
        <w:spacing w:after="0" w:line="240" w:lineRule="auto"/>
        <w:rPr>
          <w:rFonts w:asciiTheme="majorHAnsi" w:eastAsia="Times New Roman" w:hAnsiTheme="majorHAnsi" w:cstheme="majorHAnsi"/>
          <w:sz w:val="23"/>
        </w:rPr>
      </w:pPr>
    </w:p>
    <w:p w:rsidR="00852676" w:rsidRPr="00B474F8" w:rsidRDefault="00852676">
      <w:pPr>
        <w:suppressAutoHyphens/>
        <w:spacing w:after="0" w:line="240" w:lineRule="auto"/>
        <w:rPr>
          <w:rFonts w:asciiTheme="majorHAnsi" w:eastAsia="Times New Roman" w:hAnsiTheme="majorHAnsi" w:cstheme="majorHAnsi"/>
          <w:sz w:val="23"/>
        </w:rPr>
      </w:pPr>
    </w:p>
    <w:tbl>
      <w:tblPr>
        <w:tblW w:w="0" w:type="auto"/>
        <w:tblInd w:w="108" w:type="dxa"/>
        <w:tblCellMar>
          <w:left w:w="10" w:type="dxa"/>
          <w:right w:w="10" w:type="dxa"/>
        </w:tblCellMar>
        <w:tblLook w:val="04A0" w:firstRow="1" w:lastRow="0" w:firstColumn="1" w:lastColumn="0" w:noHBand="0" w:noVBand="1"/>
      </w:tblPr>
      <w:tblGrid>
        <w:gridCol w:w="2328"/>
        <w:gridCol w:w="6626"/>
      </w:tblGrid>
      <w:tr w:rsidR="00852676" w:rsidRPr="00B474F8">
        <w:trPr>
          <w:trHeight w:val="1"/>
        </w:trPr>
        <w:tc>
          <w:tcPr>
            <w:tcW w:w="247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b/>
                <w:sz w:val="23"/>
              </w:rPr>
              <w:t>Vzdělávací  obor</w:t>
            </w:r>
          </w:p>
        </w:tc>
        <w:tc>
          <w:tcPr>
            <w:tcW w:w="71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3"/>
              </w:rPr>
              <w:t xml:space="preserve"> Anglický jazyk</w:t>
            </w:r>
          </w:p>
        </w:tc>
      </w:tr>
      <w:tr w:rsidR="00852676" w:rsidRPr="00B474F8">
        <w:trPr>
          <w:trHeight w:val="1"/>
        </w:trPr>
        <w:tc>
          <w:tcPr>
            <w:tcW w:w="247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b/>
                <w:sz w:val="23"/>
              </w:rPr>
              <w:t>Ročník</w:t>
            </w:r>
          </w:p>
        </w:tc>
        <w:tc>
          <w:tcPr>
            <w:tcW w:w="71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3"/>
              </w:rPr>
              <w:t>9.</w:t>
            </w:r>
          </w:p>
        </w:tc>
      </w:tr>
      <w:tr w:rsidR="00852676" w:rsidRPr="00B474F8">
        <w:trPr>
          <w:trHeight w:val="1"/>
        </w:trPr>
        <w:tc>
          <w:tcPr>
            <w:tcW w:w="247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b/>
                <w:sz w:val="23"/>
              </w:rPr>
              <w:t>Tematický okruh</w:t>
            </w:r>
          </w:p>
        </w:tc>
        <w:tc>
          <w:tcPr>
            <w:tcW w:w="71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3"/>
              </w:rPr>
              <w:t>Receptivní řečové dovednosti – čtení s pozoruměním</w:t>
            </w:r>
          </w:p>
        </w:tc>
      </w:tr>
      <w:tr w:rsidR="00852676" w:rsidRPr="00B474F8">
        <w:trPr>
          <w:trHeight w:val="1"/>
        </w:trPr>
        <w:tc>
          <w:tcPr>
            <w:tcW w:w="247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b/>
                <w:sz w:val="23"/>
              </w:rPr>
              <w:t>Očekávaný výstup RVP ZV</w:t>
            </w:r>
          </w:p>
        </w:tc>
        <w:tc>
          <w:tcPr>
            <w:tcW w:w="7181" w:type="dxa"/>
            <w:tcBorders>
              <w:top w:val="single" w:sz="4" w:space="0" w:color="000000"/>
              <w:left w:val="single" w:sz="4" w:space="0" w:color="000000"/>
              <w:bottom w:val="single" w:sz="4" w:space="0" w:color="000000"/>
              <w:right w:val="single" w:sz="4" w:space="0" w:color="000000"/>
            </w:tcBorders>
            <w:shd w:val="clear" w:color="auto" w:fill="FFFF99"/>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b/>
                <w:sz w:val="23"/>
              </w:rPr>
            </w:pPr>
            <w:r w:rsidRPr="00B474F8">
              <w:rPr>
                <w:rFonts w:asciiTheme="majorHAnsi" w:eastAsia="Times New Roman" w:hAnsiTheme="majorHAnsi" w:cstheme="majorHAnsi"/>
                <w:b/>
                <w:sz w:val="23"/>
              </w:rPr>
              <w:t>CJA-9-1-04</w:t>
            </w:r>
          </w:p>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3"/>
              </w:rPr>
              <w:t>Odvodí pravděpodobný význam nových slov z kontextu textu.</w:t>
            </w:r>
          </w:p>
        </w:tc>
      </w:tr>
      <w:tr w:rsidR="00852676" w:rsidRPr="00B474F8">
        <w:trPr>
          <w:trHeight w:val="1"/>
        </w:trPr>
        <w:tc>
          <w:tcPr>
            <w:tcW w:w="247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b/>
                <w:sz w:val="23"/>
              </w:rPr>
              <w:t>Indikátory</w:t>
            </w:r>
          </w:p>
        </w:tc>
        <w:tc>
          <w:tcPr>
            <w:tcW w:w="71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011A2B" w:rsidP="00CD7CA8">
            <w:pPr>
              <w:numPr>
                <w:ilvl w:val="0"/>
                <w:numId w:val="265"/>
              </w:numPr>
              <w:tabs>
                <w:tab w:val="left" w:pos="720"/>
              </w:tabs>
              <w:suppressAutoHyphens/>
              <w:spacing w:after="0" w:line="240" w:lineRule="auto"/>
              <w:ind w:left="720" w:hanging="360"/>
              <w:rPr>
                <w:rFonts w:asciiTheme="majorHAnsi" w:eastAsia="Times New Roman" w:hAnsiTheme="majorHAnsi" w:cstheme="majorHAnsi"/>
                <w:b/>
                <w:sz w:val="23"/>
              </w:rPr>
            </w:pPr>
            <w:r w:rsidRPr="00B474F8">
              <w:rPr>
                <w:rFonts w:asciiTheme="majorHAnsi" w:eastAsia="Times New Roman" w:hAnsiTheme="majorHAnsi" w:cstheme="majorHAnsi"/>
                <w:b/>
                <w:sz w:val="23"/>
              </w:rPr>
              <w:t xml:space="preserve">CJA-9-1-04.1 </w:t>
            </w:r>
          </w:p>
          <w:p w:rsidR="00852676" w:rsidRPr="00B474F8" w:rsidRDefault="00011A2B">
            <w:pPr>
              <w:suppressAutoHyphens/>
              <w:spacing w:after="0" w:line="240" w:lineRule="auto"/>
              <w:ind w:left="720"/>
              <w:rPr>
                <w:rFonts w:asciiTheme="majorHAnsi" w:hAnsiTheme="majorHAnsi" w:cstheme="majorHAnsi"/>
              </w:rPr>
            </w:pPr>
            <w:r w:rsidRPr="00B474F8">
              <w:rPr>
                <w:rFonts w:asciiTheme="majorHAnsi" w:eastAsia="Times New Roman" w:hAnsiTheme="majorHAnsi" w:cstheme="majorHAnsi"/>
                <w:sz w:val="23"/>
              </w:rPr>
              <w:t>V jednoduchých textech rozumí významu klíčových slov.</w:t>
            </w:r>
          </w:p>
        </w:tc>
      </w:tr>
    </w:tbl>
    <w:p w:rsidR="00852676" w:rsidRPr="00B474F8" w:rsidRDefault="00852676">
      <w:pPr>
        <w:suppressAutoHyphens/>
        <w:spacing w:after="0" w:line="240" w:lineRule="auto"/>
        <w:rPr>
          <w:rFonts w:asciiTheme="majorHAnsi" w:eastAsia="Times New Roman" w:hAnsiTheme="majorHAnsi" w:cstheme="majorHAnsi"/>
          <w:sz w:val="23"/>
        </w:rPr>
      </w:pPr>
    </w:p>
    <w:p w:rsidR="00852676" w:rsidRPr="00B474F8" w:rsidRDefault="00852676">
      <w:pPr>
        <w:suppressAutoHyphens/>
        <w:spacing w:after="0" w:line="240" w:lineRule="auto"/>
        <w:rPr>
          <w:rFonts w:asciiTheme="majorHAnsi" w:eastAsia="Times New Roman" w:hAnsiTheme="majorHAnsi" w:cstheme="majorHAnsi"/>
          <w:sz w:val="23"/>
        </w:rPr>
      </w:pPr>
    </w:p>
    <w:tbl>
      <w:tblPr>
        <w:tblW w:w="0" w:type="auto"/>
        <w:tblInd w:w="108" w:type="dxa"/>
        <w:tblCellMar>
          <w:left w:w="10" w:type="dxa"/>
          <w:right w:w="10" w:type="dxa"/>
        </w:tblCellMar>
        <w:tblLook w:val="04A0" w:firstRow="1" w:lastRow="0" w:firstColumn="1" w:lastColumn="0" w:noHBand="0" w:noVBand="1"/>
      </w:tblPr>
      <w:tblGrid>
        <w:gridCol w:w="2339"/>
        <w:gridCol w:w="6615"/>
      </w:tblGrid>
      <w:tr w:rsidR="00852676" w:rsidRPr="00B474F8">
        <w:trPr>
          <w:trHeight w:val="1"/>
        </w:trPr>
        <w:tc>
          <w:tcPr>
            <w:tcW w:w="247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b/>
                <w:sz w:val="23"/>
              </w:rPr>
              <w:t>Vzdělávací  obor</w:t>
            </w:r>
          </w:p>
        </w:tc>
        <w:tc>
          <w:tcPr>
            <w:tcW w:w="71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3"/>
              </w:rPr>
              <w:t xml:space="preserve"> Anglický jazyk</w:t>
            </w:r>
          </w:p>
        </w:tc>
      </w:tr>
      <w:tr w:rsidR="00852676" w:rsidRPr="00B474F8">
        <w:trPr>
          <w:trHeight w:val="1"/>
        </w:trPr>
        <w:tc>
          <w:tcPr>
            <w:tcW w:w="247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b/>
                <w:sz w:val="23"/>
              </w:rPr>
              <w:t>Ročník</w:t>
            </w:r>
          </w:p>
        </w:tc>
        <w:tc>
          <w:tcPr>
            <w:tcW w:w="71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3"/>
              </w:rPr>
              <w:t>9.</w:t>
            </w:r>
          </w:p>
        </w:tc>
      </w:tr>
      <w:tr w:rsidR="00852676" w:rsidRPr="00B474F8">
        <w:trPr>
          <w:trHeight w:val="1"/>
        </w:trPr>
        <w:tc>
          <w:tcPr>
            <w:tcW w:w="247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b/>
                <w:sz w:val="23"/>
              </w:rPr>
              <w:t>Tematický okruh</w:t>
            </w:r>
          </w:p>
        </w:tc>
        <w:tc>
          <w:tcPr>
            <w:tcW w:w="71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3"/>
              </w:rPr>
              <w:t>Produktivní řečové dovednosti – psaní</w:t>
            </w:r>
          </w:p>
        </w:tc>
      </w:tr>
      <w:tr w:rsidR="00852676" w:rsidRPr="00B474F8">
        <w:trPr>
          <w:trHeight w:val="1"/>
        </w:trPr>
        <w:tc>
          <w:tcPr>
            <w:tcW w:w="247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b/>
                <w:sz w:val="23"/>
              </w:rPr>
              <w:t>Očekávaný výstup RVP ZV</w:t>
            </w:r>
          </w:p>
        </w:tc>
        <w:tc>
          <w:tcPr>
            <w:tcW w:w="7181" w:type="dxa"/>
            <w:tcBorders>
              <w:top w:val="single" w:sz="4" w:space="0" w:color="000000"/>
              <w:left w:val="single" w:sz="4" w:space="0" w:color="000000"/>
              <w:bottom w:val="single" w:sz="4" w:space="0" w:color="000000"/>
              <w:right w:val="single" w:sz="4" w:space="0" w:color="000000"/>
            </w:tcBorders>
            <w:shd w:val="clear" w:color="auto" w:fill="FFFF99"/>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b/>
                <w:sz w:val="23"/>
              </w:rPr>
            </w:pPr>
            <w:r w:rsidRPr="00B474F8">
              <w:rPr>
                <w:rFonts w:asciiTheme="majorHAnsi" w:eastAsia="Times New Roman" w:hAnsiTheme="majorHAnsi" w:cstheme="majorHAnsi"/>
                <w:b/>
                <w:sz w:val="23"/>
              </w:rPr>
              <w:t>CJA-9-2-01</w:t>
            </w:r>
          </w:p>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3"/>
              </w:rPr>
              <w:t>Sestaví jednoduché (</w:t>
            </w:r>
            <w:r w:rsidR="0024765C">
              <w:rPr>
                <w:rFonts w:asciiTheme="majorHAnsi" w:eastAsia="Times New Roman" w:hAnsiTheme="majorHAnsi" w:cstheme="majorHAnsi"/>
                <w:sz w:val="23"/>
              </w:rPr>
              <w:t>ú</w:t>
            </w:r>
            <w:r w:rsidRPr="00B474F8">
              <w:rPr>
                <w:rFonts w:asciiTheme="majorHAnsi" w:eastAsia="Times New Roman" w:hAnsiTheme="majorHAnsi" w:cstheme="majorHAnsi"/>
                <w:sz w:val="23"/>
              </w:rPr>
              <w:t>stní i písemné) sdělení týkající se situací souvisejících s životem v rodině, škole a probíranými tematickými okruhy</w:t>
            </w:r>
          </w:p>
        </w:tc>
      </w:tr>
      <w:tr w:rsidR="00852676" w:rsidRPr="00B474F8">
        <w:trPr>
          <w:trHeight w:val="1"/>
        </w:trPr>
        <w:tc>
          <w:tcPr>
            <w:tcW w:w="247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b/>
                <w:sz w:val="23"/>
              </w:rPr>
              <w:t>Indikátory</w:t>
            </w:r>
          </w:p>
        </w:tc>
        <w:tc>
          <w:tcPr>
            <w:tcW w:w="71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011A2B" w:rsidP="00CD7CA8">
            <w:pPr>
              <w:numPr>
                <w:ilvl w:val="0"/>
                <w:numId w:val="266"/>
              </w:numPr>
              <w:tabs>
                <w:tab w:val="left" w:pos="720"/>
              </w:tabs>
              <w:suppressAutoHyphens/>
              <w:spacing w:after="0" w:line="240" w:lineRule="auto"/>
              <w:ind w:left="720" w:hanging="360"/>
              <w:rPr>
                <w:rFonts w:asciiTheme="majorHAnsi" w:eastAsia="Times New Roman" w:hAnsiTheme="majorHAnsi" w:cstheme="majorHAnsi"/>
                <w:b/>
                <w:sz w:val="23"/>
              </w:rPr>
            </w:pPr>
            <w:r w:rsidRPr="00B474F8">
              <w:rPr>
                <w:rFonts w:asciiTheme="majorHAnsi" w:eastAsia="Times New Roman" w:hAnsiTheme="majorHAnsi" w:cstheme="majorHAnsi"/>
                <w:b/>
                <w:sz w:val="23"/>
              </w:rPr>
              <w:t>CJA-9-2-01.1</w:t>
            </w:r>
          </w:p>
          <w:p w:rsidR="00852676" w:rsidRPr="00B474F8" w:rsidRDefault="00011A2B">
            <w:pPr>
              <w:suppressAutoHyphens/>
              <w:spacing w:after="0" w:line="240" w:lineRule="auto"/>
              <w:ind w:left="720"/>
              <w:rPr>
                <w:rFonts w:asciiTheme="majorHAnsi" w:hAnsiTheme="majorHAnsi" w:cstheme="majorHAnsi"/>
              </w:rPr>
            </w:pPr>
            <w:r w:rsidRPr="00B474F8">
              <w:rPr>
                <w:rFonts w:asciiTheme="majorHAnsi" w:eastAsia="Times New Roman" w:hAnsiTheme="majorHAnsi" w:cstheme="majorHAnsi"/>
                <w:sz w:val="23"/>
              </w:rPr>
              <w:t>Napíše e-mail související s tématy, která mu jsou blízká, jako kamarádi, rodina, koníčky, škola, prázdniny.</w:t>
            </w:r>
          </w:p>
        </w:tc>
      </w:tr>
    </w:tbl>
    <w:p w:rsidR="00852676" w:rsidRPr="00B474F8" w:rsidRDefault="00852676">
      <w:pPr>
        <w:suppressAutoHyphens/>
        <w:spacing w:after="0" w:line="240" w:lineRule="auto"/>
        <w:rPr>
          <w:rFonts w:asciiTheme="majorHAnsi" w:eastAsia="Times New Roman" w:hAnsiTheme="majorHAnsi" w:cstheme="majorHAnsi"/>
          <w:sz w:val="23"/>
        </w:rPr>
      </w:pPr>
    </w:p>
    <w:p w:rsidR="00852676" w:rsidRPr="00B474F8" w:rsidRDefault="00852676">
      <w:pPr>
        <w:suppressAutoHyphens/>
        <w:spacing w:after="0" w:line="240" w:lineRule="auto"/>
        <w:rPr>
          <w:rFonts w:asciiTheme="majorHAnsi" w:eastAsia="Times New Roman" w:hAnsiTheme="majorHAnsi" w:cstheme="majorHAnsi"/>
          <w:sz w:val="23"/>
        </w:rPr>
      </w:pPr>
    </w:p>
    <w:p w:rsidR="00852676" w:rsidRPr="00B474F8" w:rsidRDefault="00852676">
      <w:pPr>
        <w:suppressAutoHyphens/>
        <w:spacing w:after="0" w:line="240" w:lineRule="auto"/>
        <w:rPr>
          <w:rFonts w:asciiTheme="majorHAnsi" w:eastAsia="Times New Roman" w:hAnsiTheme="majorHAnsi" w:cstheme="majorHAnsi"/>
          <w:sz w:val="23"/>
        </w:rPr>
      </w:pPr>
    </w:p>
    <w:tbl>
      <w:tblPr>
        <w:tblW w:w="0" w:type="auto"/>
        <w:tblInd w:w="108" w:type="dxa"/>
        <w:tblCellMar>
          <w:left w:w="10" w:type="dxa"/>
          <w:right w:w="10" w:type="dxa"/>
        </w:tblCellMar>
        <w:tblLook w:val="04A0" w:firstRow="1" w:lastRow="0" w:firstColumn="1" w:lastColumn="0" w:noHBand="0" w:noVBand="1"/>
      </w:tblPr>
      <w:tblGrid>
        <w:gridCol w:w="2340"/>
        <w:gridCol w:w="6614"/>
      </w:tblGrid>
      <w:tr w:rsidR="00852676" w:rsidRPr="00B474F8">
        <w:trPr>
          <w:trHeight w:val="1"/>
        </w:trPr>
        <w:tc>
          <w:tcPr>
            <w:tcW w:w="247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b/>
                <w:sz w:val="23"/>
              </w:rPr>
              <w:t>Vzdělávací  obor</w:t>
            </w:r>
          </w:p>
        </w:tc>
        <w:tc>
          <w:tcPr>
            <w:tcW w:w="71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3"/>
              </w:rPr>
              <w:t xml:space="preserve"> Anglický jazyk</w:t>
            </w:r>
          </w:p>
        </w:tc>
      </w:tr>
      <w:tr w:rsidR="00852676" w:rsidRPr="00B474F8">
        <w:trPr>
          <w:trHeight w:val="1"/>
        </w:trPr>
        <w:tc>
          <w:tcPr>
            <w:tcW w:w="247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b/>
                <w:sz w:val="23"/>
              </w:rPr>
              <w:t>Ročník</w:t>
            </w:r>
          </w:p>
        </w:tc>
        <w:tc>
          <w:tcPr>
            <w:tcW w:w="71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3"/>
              </w:rPr>
              <w:t>9.</w:t>
            </w:r>
          </w:p>
        </w:tc>
      </w:tr>
      <w:tr w:rsidR="00852676" w:rsidRPr="00B474F8">
        <w:trPr>
          <w:trHeight w:val="1"/>
        </w:trPr>
        <w:tc>
          <w:tcPr>
            <w:tcW w:w="247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b/>
                <w:sz w:val="23"/>
              </w:rPr>
              <w:t>Tematický okruh</w:t>
            </w:r>
          </w:p>
        </w:tc>
        <w:tc>
          <w:tcPr>
            <w:tcW w:w="71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3"/>
              </w:rPr>
              <w:t>Produktivní řečové dovednosti – psaní</w:t>
            </w:r>
          </w:p>
        </w:tc>
      </w:tr>
      <w:tr w:rsidR="00852676" w:rsidRPr="00B474F8">
        <w:trPr>
          <w:trHeight w:val="1"/>
        </w:trPr>
        <w:tc>
          <w:tcPr>
            <w:tcW w:w="247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b/>
                <w:sz w:val="23"/>
              </w:rPr>
              <w:t>Očekávaný výstup RVP ZV</w:t>
            </w:r>
          </w:p>
        </w:tc>
        <w:tc>
          <w:tcPr>
            <w:tcW w:w="7181" w:type="dxa"/>
            <w:tcBorders>
              <w:top w:val="single" w:sz="4" w:space="0" w:color="000000"/>
              <w:left w:val="single" w:sz="4" w:space="0" w:color="000000"/>
              <w:bottom w:val="single" w:sz="4" w:space="0" w:color="000000"/>
              <w:right w:val="single" w:sz="4" w:space="0" w:color="000000"/>
            </w:tcBorders>
            <w:shd w:val="clear" w:color="auto" w:fill="FFFF99"/>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b/>
                <w:sz w:val="23"/>
              </w:rPr>
            </w:pPr>
            <w:r w:rsidRPr="00B474F8">
              <w:rPr>
                <w:rFonts w:asciiTheme="majorHAnsi" w:eastAsia="Times New Roman" w:hAnsiTheme="majorHAnsi" w:cstheme="majorHAnsi"/>
                <w:b/>
                <w:sz w:val="23"/>
              </w:rPr>
              <w:t>CJA-9-2-02</w:t>
            </w:r>
          </w:p>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3"/>
              </w:rPr>
              <w:t>Písemně, gramaticky správně tvoří a obměňuje jednoduché věty a krátké texty.</w:t>
            </w:r>
          </w:p>
        </w:tc>
      </w:tr>
      <w:tr w:rsidR="00852676" w:rsidRPr="00B474F8">
        <w:trPr>
          <w:trHeight w:val="1"/>
        </w:trPr>
        <w:tc>
          <w:tcPr>
            <w:tcW w:w="247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b/>
                <w:sz w:val="23"/>
              </w:rPr>
              <w:t>Indikátory</w:t>
            </w:r>
          </w:p>
        </w:tc>
        <w:tc>
          <w:tcPr>
            <w:tcW w:w="71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011A2B" w:rsidP="00CD7CA8">
            <w:pPr>
              <w:numPr>
                <w:ilvl w:val="0"/>
                <w:numId w:val="267"/>
              </w:numPr>
              <w:tabs>
                <w:tab w:val="left" w:pos="720"/>
              </w:tabs>
              <w:suppressAutoHyphens/>
              <w:spacing w:after="0" w:line="240" w:lineRule="auto"/>
              <w:ind w:left="720" w:hanging="360"/>
              <w:rPr>
                <w:rFonts w:asciiTheme="majorHAnsi" w:eastAsia="Times New Roman" w:hAnsiTheme="majorHAnsi" w:cstheme="majorHAnsi"/>
                <w:b/>
                <w:sz w:val="23"/>
              </w:rPr>
            </w:pPr>
            <w:r w:rsidRPr="00B474F8">
              <w:rPr>
                <w:rFonts w:asciiTheme="majorHAnsi" w:eastAsia="Times New Roman" w:hAnsiTheme="majorHAnsi" w:cstheme="majorHAnsi"/>
                <w:b/>
                <w:sz w:val="23"/>
              </w:rPr>
              <w:t>CJA-9-2-02.1</w:t>
            </w:r>
          </w:p>
          <w:p w:rsidR="00852676" w:rsidRPr="00B474F8" w:rsidRDefault="00011A2B">
            <w:pPr>
              <w:suppressAutoHyphens/>
              <w:spacing w:after="0" w:line="240" w:lineRule="auto"/>
              <w:ind w:left="720"/>
              <w:rPr>
                <w:rFonts w:asciiTheme="majorHAnsi" w:eastAsia="Times New Roman" w:hAnsiTheme="majorHAnsi" w:cstheme="majorHAnsi"/>
                <w:sz w:val="23"/>
              </w:rPr>
            </w:pPr>
            <w:r w:rsidRPr="00B474F8">
              <w:rPr>
                <w:rFonts w:asciiTheme="majorHAnsi" w:eastAsia="Times New Roman" w:hAnsiTheme="majorHAnsi" w:cstheme="majorHAnsi"/>
                <w:sz w:val="23"/>
              </w:rPr>
              <w:t>Na základě výchozího textu napíše několik vět o sobě.</w:t>
            </w:r>
          </w:p>
          <w:p w:rsidR="00852676" w:rsidRPr="00B474F8" w:rsidRDefault="00011A2B" w:rsidP="00CD7CA8">
            <w:pPr>
              <w:numPr>
                <w:ilvl w:val="0"/>
                <w:numId w:val="268"/>
              </w:numPr>
              <w:tabs>
                <w:tab w:val="left" w:pos="720"/>
              </w:tabs>
              <w:suppressAutoHyphens/>
              <w:spacing w:after="0" w:line="240" w:lineRule="auto"/>
              <w:ind w:left="720" w:hanging="360"/>
              <w:rPr>
                <w:rFonts w:asciiTheme="majorHAnsi" w:eastAsia="Times New Roman" w:hAnsiTheme="majorHAnsi" w:cstheme="majorHAnsi"/>
                <w:b/>
                <w:sz w:val="23"/>
              </w:rPr>
            </w:pPr>
            <w:r w:rsidRPr="00B474F8">
              <w:rPr>
                <w:rFonts w:asciiTheme="majorHAnsi" w:eastAsia="Times New Roman" w:hAnsiTheme="majorHAnsi" w:cstheme="majorHAnsi"/>
                <w:b/>
                <w:sz w:val="23"/>
              </w:rPr>
              <w:t>CJA-9-2-02.2</w:t>
            </w:r>
          </w:p>
          <w:p w:rsidR="00852676" w:rsidRPr="00B474F8" w:rsidRDefault="00011A2B">
            <w:pPr>
              <w:suppressAutoHyphens/>
              <w:spacing w:after="0" w:line="240" w:lineRule="auto"/>
              <w:ind w:left="720"/>
              <w:rPr>
                <w:rFonts w:asciiTheme="majorHAnsi" w:hAnsiTheme="majorHAnsi" w:cstheme="majorHAnsi"/>
              </w:rPr>
            </w:pPr>
            <w:r w:rsidRPr="00B474F8">
              <w:rPr>
                <w:rFonts w:asciiTheme="majorHAnsi" w:eastAsia="Times New Roman" w:hAnsiTheme="majorHAnsi" w:cstheme="majorHAnsi"/>
                <w:sz w:val="23"/>
              </w:rPr>
              <w:t>Písemně reaguje na krátké sdělení obsahující otázky.</w:t>
            </w:r>
          </w:p>
        </w:tc>
      </w:tr>
    </w:tbl>
    <w:p w:rsidR="00852676" w:rsidRPr="00B474F8" w:rsidRDefault="00852676">
      <w:pPr>
        <w:suppressAutoHyphens/>
        <w:spacing w:after="0" w:line="240" w:lineRule="auto"/>
        <w:rPr>
          <w:rFonts w:asciiTheme="majorHAnsi" w:eastAsia="Times New Roman" w:hAnsiTheme="majorHAnsi" w:cstheme="majorHAnsi"/>
          <w:sz w:val="23"/>
        </w:rPr>
      </w:pPr>
    </w:p>
    <w:p w:rsidR="00852676" w:rsidRPr="00B474F8" w:rsidRDefault="00852676">
      <w:pPr>
        <w:suppressAutoHyphens/>
        <w:spacing w:after="0" w:line="240" w:lineRule="auto"/>
        <w:rPr>
          <w:rFonts w:asciiTheme="majorHAnsi" w:eastAsia="Times New Roman" w:hAnsiTheme="majorHAnsi" w:cstheme="majorHAnsi"/>
          <w:sz w:val="23"/>
        </w:rPr>
      </w:pPr>
    </w:p>
    <w:p w:rsidR="00852676" w:rsidRPr="00B474F8" w:rsidRDefault="00852676">
      <w:pPr>
        <w:suppressAutoHyphens/>
        <w:spacing w:after="0" w:line="240" w:lineRule="auto"/>
        <w:rPr>
          <w:rFonts w:asciiTheme="majorHAnsi" w:eastAsia="Times New Roman" w:hAnsiTheme="majorHAnsi" w:cstheme="majorHAnsi"/>
          <w:sz w:val="23"/>
        </w:rPr>
      </w:pPr>
    </w:p>
    <w:tbl>
      <w:tblPr>
        <w:tblW w:w="0" w:type="auto"/>
        <w:tblInd w:w="108" w:type="dxa"/>
        <w:tblCellMar>
          <w:left w:w="10" w:type="dxa"/>
          <w:right w:w="10" w:type="dxa"/>
        </w:tblCellMar>
        <w:tblLook w:val="04A0" w:firstRow="1" w:lastRow="0" w:firstColumn="1" w:lastColumn="0" w:noHBand="0" w:noVBand="1"/>
      </w:tblPr>
      <w:tblGrid>
        <w:gridCol w:w="2331"/>
        <w:gridCol w:w="6623"/>
      </w:tblGrid>
      <w:tr w:rsidR="00852676" w:rsidRPr="00B474F8">
        <w:trPr>
          <w:trHeight w:val="1"/>
        </w:trPr>
        <w:tc>
          <w:tcPr>
            <w:tcW w:w="247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b/>
                <w:sz w:val="23"/>
              </w:rPr>
              <w:t>Vzdělávací  obor</w:t>
            </w:r>
          </w:p>
        </w:tc>
        <w:tc>
          <w:tcPr>
            <w:tcW w:w="71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3"/>
              </w:rPr>
              <w:t xml:space="preserve"> Anglický jazyk</w:t>
            </w:r>
          </w:p>
        </w:tc>
      </w:tr>
      <w:tr w:rsidR="00852676" w:rsidRPr="00B474F8">
        <w:trPr>
          <w:trHeight w:val="1"/>
        </w:trPr>
        <w:tc>
          <w:tcPr>
            <w:tcW w:w="247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b/>
                <w:sz w:val="23"/>
              </w:rPr>
              <w:t>Ročník</w:t>
            </w:r>
          </w:p>
        </w:tc>
        <w:tc>
          <w:tcPr>
            <w:tcW w:w="71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3"/>
              </w:rPr>
              <w:t>9.</w:t>
            </w:r>
          </w:p>
        </w:tc>
      </w:tr>
      <w:tr w:rsidR="00852676" w:rsidRPr="00B474F8">
        <w:trPr>
          <w:trHeight w:val="1"/>
        </w:trPr>
        <w:tc>
          <w:tcPr>
            <w:tcW w:w="247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b/>
                <w:sz w:val="23"/>
              </w:rPr>
              <w:t>Tematický okruh</w:t>
            </w:r>
          </w:p>
        </w:tc>
        <w:tc>
          <w:tcPr>
            <w:tcW w:w="71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3"/>
              </w:rPr>
              <w:t>Produktivní řečové dovednosti – psaní</w:t>
            </w:r>
          </w:p>
        </w:tc>
      </w:tr>
      <w:tr w:rsidR="00852676" w:rsidRPr="00B474F8">
        <w:trPr>
          <w:trHeight w:val="1"/>
        </w:trPr>
        <w:tc>
          <w:tcPr>
            <w:tcW w:w="247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b/>
                <w:sz w:val="23"/>
              </w:rPr>
              <w:t>Očekávaný výstup RVP ZV</w:t>
            </w:r>
          </w:p>
        </w:tc>
        <w:tc>
          <w:tcPr>
            <w:tcW w:w="7181" w:type="dxa"/>
            <w:tcBorders>
              <w:top w:val="single" w:sz="4" w:space="0" w:color="000000"/>
              <w:left w:val="single" w:sz="4" w:space="0" w:color="000000"/>
              <w:bottom w:val="single" w:sz="4" w:space="0" w:color="000000"/>
              <w:right w:val="single" w:sz="4" w:space="0" w:color="000000"/>
            </w:tcBorders>
            <w:shd w:val="clear" w:color="auto" w:fill="FFFF99"/>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b/>
                <w:sz w:val="23"/>
              </w:rPr>
            </w:pPr>
            <w:r w:rsidRPr="00B474F8">
              <w:rPr>
                <w:rFonts w:asciiTheme="majorHAnsi" w:eastAsia="Times New Roman" w:hAnsiTheme="majorHAnsi" w:cstheme="majorHAnsi"/>
                <w:b/>
                <w:sz w:val="23"/>
              </w:rPr>
              <w:t>CJA-9-2-03</w:t>
            </w:r>
          </w:p>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3"/>
              </w:rPr>
              <w:t>Stručně reprodukuje obsah přiměřeně obtížného textu, promluvy i konverzace.</w:t>
            </w:r>
          </w:p>
        </w:tc>
      </w:tr>
      <w:tr w:rsidR="00852676" w:rsidRPr="00B474F8">
        <w:trPr>
          <w:trHeight w:val="1"/>
        </w:trPr>
        <w:tc>
          <w:tcPr>
            <w:tcW w:w="247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b/>
                <w:sz w:val="23"/>
              </w:rPr>
              <w:t>Indikátory</w:t>
            </w:r>
          </w:p>
        </w:tc>
        <w:tc>
          <w:tcPr>
            <w:tcW w:w="71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011A2B" w:rsidP="00CD7CA8">
            <w:pPr>
              <w:numPr>
                <w:ilvl w:val="0"/>
                <w:numId w:val="269"/>
              </w:numPr>
              <w:tabs>
                <w:tab w:val="left" w:pos="720"/>
              </w:tabs>
              <w:suppressAutoHyphens/>
              <w:spacing w:after="0" w:line="240" w:lineRule="auto"/>
              <w:ind w:left="720" w:hanging="360"/>
              <w:rPr>
                <w:rFonts w:asciiTheme="majorHAnsi" w:eastAsia="Times New Roman" w:hAnsiTheme="majorHAnsi" w:cstheme="majorHAnsi"/>
                <w:b/>
                <w:sz w:val="23"/>
              </w:rPr>
            </w:pPr>
            <w:r w:rsidRPr="00B474F8">
              <w:rPr>
                <w:rFonts w:asciiTheme="majorHAnsi" w:eastAsia="Times New Roman" w:hAnsiTheme="majorHAnsi" w:cstheme="majorHAnsi"/>
                <w:b/>
                <w:sz w:val="23"/>
              </w:rPr>
              <w:t>CJA-9-2-03.1</w:t>
            </w:r>
          </w:p>
          <w:p w:rsidR="00852676" w:rsidRPr="00B474F8" w:rsidRDefault="00011A2B">
            <w:pPr>
              <w:suppressAutoHyphens/>
              <w:spacing w:after="0" w:line="240" w:lineRule="auto"/>
              <w:ind w:left="720"/>
              <w:rPr>
                <w:rFonts w:asciiTheme="majorHAnsi" w:hAnsiTheme="majorHAnsi" w:cstheme="majorHAnsi"/>
              </w:rPr>
            </w:pPr>
            <w:r w:rsidRPr="00B474F8">
              <w:rPr>
                <w:rFonts w:asciiTheme="majorHAnsi" w:eastAsia="Times New Roman" w:hAnsiTheme="majorHAnsi" w:cstheme="majorHAnsi"/>
                <w:sz w:val="23"/>
              </w:rPr>
              <w:t>Písemně shrne hlavní myšlenky jednoduchého a krátkého textu nebo konverzace.</w:t>
            </w:r>
          </w:p>
        </w:tc>
      </w:tr>
    </w:tbl>
    <w:p w:rsidR="00852676" w:rsidRPr="00B474F8" w:rsidRDefault="00852676">
      <w:pPr>
        <w:suppressAutoHyphens/>
        <w:spacing w:after="0" w:line="240" w:lineRule="auto"/>
        <w:rPr>
          <w:rFonts w:asciiTheme="majorHAnsi" w:eastAsia="Times New Roman" w:hAnsiTheme="majorHAnsi" w:cstheme="majorHAnsi"/>
          <w:sz w:val="23"/>
        </w:rPr>
      </w:pPr>
    </w:p>
    <w:p w:rsidR="00852676" w:rsidRPr="00B474F8" w:rsidRDefault="00852676">
      <w:pPr>
        <w:suppressAutoHyphens/>
        <w:spacing w:after="0" w:line="240" w:lineRule="auto"/>
        <w:rPr>
          <w:rFonts w:asciiTheme="majorHAnsi" w:eastAsia="Times New Roman" w:hAnsiTheme="majorHAnsi" w:cstheme="majorHAnsi"/>
          <w:sz w:val="23"/>
        </w:rPr>
      </w:pPr>
    </w:p>
    <w:p w:rsidR="00852676" w:rsidRPr="00B474F8" w:rsidRDefault="00852676">
      <w:pPr>
        <w:suppressAutoHyphens/>
        <w:spacing w:after="0" w:line="240" w:lineRule="auto"/>
        <w:rPr>
          <w:rFonts w:asciiTheme="majorHAnsi" w:eastAsia="Times New Roman" w:hAnsiTheme="majorHAnsi" w:cstheme="majorHAnsi"/>
          <w:sz w:val="23"/>
        </w:rPr>
      </w:pPr>
    </w:p>
    <w:tbl>
      <w:tblPr>
        <w:tblW w:w="0" w:type="auto"/>
        <w:tblInd w:w="108" w:type="dxa"/>
        <w:tblCellMar>
          <w:left w:w="10" w:type="dxa"/>
          <w:right w:w="10" w:type="dxa"/>
        </w:tblCellMar>
        <w:tblLook w:val="04A0" w:firstRow="1" w:lastRow="0" w:firstColumn="1" w:lastColumn="0" w:noHBand="0" w:noVBand="1"/>
      </w:tblPr>
      <w:tblGrid>
        <w:gridCol w:w="2317"/>
        <w:gridCol w:w="6637"/>
      </w:tblGrid>
      <w:tr w:rsidR="00852676" w:rsidRPr="00B474F8">
        <w:trPr>
          <w:trHeight w:val="1"/>
        </w:trPr>
        <w:tc>
          <w:tcPr>
            <w:tcW w:w="247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b/>
                <w:sz w:val="23"/>
              </w:rPr>
              <w:t>Vzdělávací  obor</w:t>
            </w:r>
          </w:p>
        </w:tc>
        <w:tc>
          <w:tcPr>
            <w:tcW w:w="71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3"/>
              </w:rPr>
              <w:t xml:space="preserve"> Anglický jazyk</w:t>
            </w:r>
          </w:p>
        </w:tc>
      </w:tr>
      <w:tr w:rsidR="00852676" w:rsidRPr="00B474F8">
        <w:trPr>
          <w:trHeight w:val="1"/>
        </w:trPr>
        <w:tc>
          <w:tcPr>
            <w:tcW w:w="247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b/>
                <w:sz w:val="23"/>
              </w:rPr>
              <w:t>Ročník</w:t>
            </w:r>
          </w:p>
        </w:tc>
        <w:tc>
          <w:tcPr>
            <w:tcW w:w="71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3"/>
              </w:rPr>
              <w:t>9.</w:t>
            </w:r>
          </w:p>
        </w:tc>
      </w:tr>
      <w:tr w:rsidR="00852676" w:rsidRPr="00B474F8">
        <w:trPr>
          <w:trHeight w:val="1"/>
        </w:trPr>
        <w:tc>
          <w:tcPr>
            <w:tcW w:w="247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b/>
                <w:sz w:val="23"/>
              </w:rPr>
              <w:t>Tematický okruh</w:t>
            </w:r>
          </w:p>
        </w:tc>
        <w:tc>
          <w:tcPr>
            <w:tcW w:w="71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3"/>
              </w:rPr>
              <w:t>Produktivní řečové dovednosti – psaní</w:t>
            </w:r>
          </w:p>
        </w:tc>
      </w:tr>
      <w:tr w:rsidR="00852676" w:rsidRPr="00B474F8">
        <w:trPr>
          <w:trHeight w:val="1"/>
        </w:trPr>
        <w:tc>
          <w:tcPr>
            <w:tcW w:w="247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b/>
                <w:sz w:val="23"/>
              </w:rPr>
              <w:t>Očekávaný výstup RVP ZV</w:t>
            </w:r>
          </w:p>
        </w:tc>
        <w:tc>
          <w:tcPr>
            <w:tcW w:w="7181" w:type="dxa"/>
            <w:tcBorders>
              <w:top w:val="single" w:sz="4" w:space="0" w:color="000000"/>
              <w:left w:val="single" w:sz="4" w:space="0" w:color="000000"/>
              <w:bottom w:val="single" w:sz="4" w:space="0" w:color="000000"/>
              <w:right w:val="single" w:sz="4" w:space="0" w:color="000000"/>
            </w:tcBorders>
            <w:shd w:val="clear" w:color="auto" w:fill="FFFF99"/>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b/>
                <w:sz w:val="23"/>
              </w:rPr>
            </w:pPr>
            <w:r w:rsidRPr="00B474F8">
              <w:rPr>
                <w:rFonts w:asciiTheme="majorHAnsi" w:eastAsia="Times New Roman" w:hAnsiTheme="majorHAnsi" w:cstheme="majorHAnsi"/>
                <w:b/>
                <w:sz w:val="23"/>
              </w:rPr>
              <w:t>CJA-9-2-04</w:t>
            </w:r>
          </w:p>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3"/>
              </w:rPr>
              <w:t>Vyžádá jednoduchou informaci</w:t>
            </w:r>
          </w:p>
        </w:tc>
      </w:tr>
      <w:tr w:rsidR="00852676" w:rsidRPr="00B474F8">
        <w:trPr>
          <w:trHeight w:val="1"/>
        </w:trPr>
        <w:tc>
          <w:tcPr>
            <w:tcW w:w="2474"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b/>
                <w:sz w:val="23"/>
              </w:rPr>
              <w:t>Indikátory</w:t>
            </w:r>
          </w:p>
        </w:tc>
        <w:tc>
          <w:tcPr>
            <w:tcW w:w="71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011A2B" w:rsidP="00CD7CA8">
            <w:pPr>
              <w:numPr>
                <w:ilvl w:val="0"/>
                <w:numId w:val="270"/>
              </w:numPr>
              <w:tabs>
                <w:tab w:val="left" w:pos="720"/>
              </w:tabs>
              <w:suppressAutoHyphens/>
              <w:spacing w:after="0" w:line="240" w:lineRule="auto"/>
              <w:ind w:left="720" w:hanging="360"/>
              <w:rPr>
                <w:rFonts w:asciiTheme="majorHAnsi" w:eastAsia="Times New Roman" w:hAnsiTheme="majorHAnsi" w:cstheme="majorHAnsi"/>
                <w:b/>
                <w:sz w:val="23"/>
              </w:rPr>
            </w:pPr>
            <w:r w:rsidRPr="00B474F8">
              <w:rPr>
                <w:rFonts w:asciiTheme="majorHAnsi" w:eastAsia="Times New Roman" w:hAnsiTheme="majorHAnsi" w:cstheme="majorHAnsi"/>
                <w:b/>
                <w:sz w:val="23"/>
              </w:rPr>
              <w:t>CJA-9-2-04.1</w:t>
            </w:r>
          </w:p>
          <w:p w:rsidR="00852676" w:rsidRPr="00B474F8" w:rsidRDefault="00011A2B">
            <w:pPr>
              <w:suppressAutoHyphens/>
              <w:spacing w:after="0" w:line="240" w:lineRule="auto"/>
              <w:ind w:left="720"/>
              <w:rPr>
                <w:rFonts w:asciiTheme="majorHAnsi" w:eastAsia="Times New Roman" w:hAnsiTheme="majorHAnsi" w:cstheme="majorHAnsi"/>
                <w:sz w:val="23"/>
              </w:rPr>
            </w:pPr>
            <w:r w:rsidRPr="00B474F8">
              <w:rPr>
                <w:rFonts w:asciiTheme="majorHAnsi" w:eastAsia="Times New Roman" w:hAnsiTheme="majorHAnsi" w:cstheme="majorHAnsi"/>
                <w:sz w:val="23"/>
              </w:rPr>
              <w:t>Vyžádá písemně informaci/informace týkající se známých témat.</w:t>
            </w:r>
          </w:p>
          <w:p w:rsidR="00852676" w:rsidRPr="00B474F8" w:rsidRDefault="00011A2B" w:rsidP="00CD7CA8">
            <w:pPr>
              <w:numPr>
                <w:ilvl w:val="0"/>
                <w:numId w:val="271"/>
              </w:numPr>
              <w:tabs>
                <w:tab w:val="left" w:pos="720"/>
              </w:tabs>
              <w:suppressAutoHyphens/>
              <w:spacing w:after="0" w:line="240" w:lineRule="auto"/>
              <w:ind w:left="720" w:hanging="360"/>
              <w:rPr>
                <w:rFonts w:asciiTheme="majorHAnsi" w:eastAsia="Times New Roman" w:hAnsiTheme="majorHAnsi" w:cstheme="majorHAnsi"/>
                <w:b/>
                <w:sz w:val="23"/>
              </w:rPr>
            </w:pPr>
            <w:r w:rsidRPr="00B474F8">
              <w:rPr>
                <w:rFonts w:asciiTheme="majorHAnsi" w:eastAsia="Times New Roman" w:hAnsiTheme="majorHAnsi" w:cstheme="majorHAnsi"/>
                <w:b/>
                <w:sz w:val="23"/>
              </w:rPr>
              <w:t>CJA-9-2-04.2</w:t>
            </w:r>
          </w:p>
          <w:p w:rsidR="00852676" w:rsidRPr="00B474F8" w:rsidRDefault="00011A2B">
            <w:pPr>
              <w:suppressAutoHyphens/>
              <w:spacing w:after="0" w:line="240" w:lineRule="auto"/>
              <w:ind w:left="720"/>
              <w:rPr>
                <w:rFonts w:asciiTheme="majorHAnsi" w:hAnsiTheme="majorHAnsi" w:cstheme="majorHAnsi"/>
              </w:rPr>
            </w:pPr>
            <w:r w:rsidRPr="00B474F8">
              <w:rPr>
                <w:rFonts w:asciiTheme="majorHAnsi" w:eastAsia="Times New Roman" w:hAnsiTheme="majorHAnsi" w:cstheme="majorHAnsi"/>
                <w:sz w:val="23"/>
              </w:rPr>
              <w:t>Písemně sestaví jednoduchou informaci.</w:t>
            </w:r>
          </w:p>
        </w:tc>
      </w:tr>
    </w:tbl>
    <w:p w:rsidR="00F46746" w:rsidRPr="00B474F8" w:rsidRDefault="00F46746" w:rsidP="00F46746">
      <w:pPr>
        <w:rPr>
          <w:rFonts w:asciiTheme="majorHAnsi" w:hAnsiTheme="majorHAnsi" w:cstheme="majorHAnsi"/>
        </w:rPr>
      </w:pPr>
    </w:p>
    <w:p w:rsidR="00852676" w:rsidRPr="00B474F8" w:rsidRDefault="00852676">
      <w:pPr>
        <w:suppressAutoHyphens/>
        <w:spacing w:after="0" w:line="240" w:lineRule="auto"/>
        <w:rPr>
          <w:rFonts w:asciiTheme="majorHAnsi" w:eastAsia="Times New Roman" w:hAnsiTheme="majorHAnsi" w:cstheme="majorHAnsi"/>
          <w:color w:val="4472C4" w:themeColor="accent1"/>
          <w:sz w:val="28"/>
          <w:szCs w:val="28"/>
        </w:rPr>
      </w:pPr>
    </w:p>
    <w:p w:rsidR="00F46746" w:rsidRPr="00B474F8" w:rsidRDefault="00F46746" w:rsidP="00CD7CA8">
      <w:pPr>
        <w:pStyle w:val="Odstavecseseznamem"/>
        <w:numPr>
          <w:ilvl w:val="0"/>
          <w:numId w:val="511"/>
        </w:numPr>
        <w:spacing w:after="0" w:line="240" w:lineRule="auto"/>
        <w:rPr>
          <w:rFonts w:asciiTheme="majorHAnsi" w:hAnsiTheme="majorHAnsi" w:cstheme="majorHAnsi"/>
          <w:b/>
          <w:color w:val="4472C4" w:themeColor="accent1"/>
          <w:sz w:val="28"/>
          <w:szCs w:val="28"/>
        </w:rPr>
      </w:pPr>
      <w:r w:rsidRPr="00B474F8">
        <w:rPr>
          <w:rFonts w:asciiTheme="majorHAnsi" w:hAnsiTheme="majorHAnsi" w:cstheme="majorHAnsi"/>
          <w:b/>
          <w:color w:val="4472C4" w:themeColor="accent1"/>
          <w:sz w:val="28"/>
          <w:szCs w:val="28"/>
        </w:rPr>
        <w:t>Dodatek k ŠVP č. 2</w:t>
      </w:r>
    </w:p>
    <w:p w:rsidR="00F46746" w:rsidRPr="00B474F8" w:rsidRDefault="00F46746" w:rsidP="00F46746">
      <w:pPr>
        <w:pStyle w:val="Odstavecseseznamem"/>
        <w:spacing w:after="0" w:line="240" w:lineRule="auto"/>
        <w:rPr>
          <w:rFonts w:asciiTheme="majorHAnsi" w:hAnsiTheme="majorHAnsi" w:cstheme="majorHAnsi"/>
          <w:color w:val="4472C4" w:themeColor="accent1"/>
          <w:sz w:val="28"/>
          <w:szCs w:val="28"/>
        </w:rPr>
      </w:pPr>
    </w:p>
    <w:p w:rsidR="00852676" w:rsidRPr="00B474F8" w:rsidRDefault="00011A2B" w:rsidP="00CD7CA8">
      <w:pPr>
        <w:numPr>
          <w:ilvl w:val="0"/>
          <w:numId w:val="272"/>
        </w:numPr>
        <w:suppressAutoHyphens/>
        <w:spacing w:after="0" w:line="240" w:lineRule="auto"/>
        <w:ind w:left="720" w:hanging="360"/>
        <w:rPr>
          <w:rFonts w:asciiTheme="majorHAnsi" w:eastAsia="Times New Roman" w:hAnsiTheme="majorHAnsi" w:cstheme="majorHAnsi"/>
          <w:b/>
          <w:color w:val="000000"/>
          <w:sz w:val="24"/>
        </w:rPr>
      </w:pPr>
      <w:r w:rsidRPr="00B474F8">
        <w:rPr>
          <w:rFonts w:asciiTheme="majorHAnsi" w:eastAsia="Times New Roman" w:hAnsiTheme="majorHAnsi" w:cstheme="majorHAnsi"/>
          <w:b/>
          <w:color w:val="000000"/>
          <w:sz w:val="24"/>
        </w:rPr>
        <w:t>Dopravní výchova</w:t>
      </w:r>
    </w:p>
    <w:p w:rsidR="00852676" w:rsidRPr="00B474F8" w:rsidRDefault="00011A2B" w:rsidP="00CD7CA8">
      <w:pPr>
        <w:numPr>
          <w:ilvl w:val="0"/>
          <w:numId w:val="272"/>
        </w:numPr>
        <w:suppressAutoHyphens/>
        <w:spacing w:after="0" w:line="240" w:lineRule="auto"/>
        <w:ind w:left="720" w:hanging="360"/>
        <w:rPr>
          <w:rFonts w:asciiTheme="majorHAnsi" w:eastAsia="Times New Roman" w:hAnsiTheme="majorHAnsi" w:cstheme="majorHAnsi"/>
          <w:b/>
          <w:color w:val="000000"/>
          <w:sz w:val="24"/>
        </w:rPr>
      </w:pPr>
      <w:r w:rsidRPr="00B474F8">
        <w:rPr>
          <w:rFonts w:asciiTheme="majorHAnsi" w:eastAsia="Times New Roman" w:hAnsiTheme="majorHAnsi" w:cstheme="majorHAnsi"/>
          <w:b/>
          <w:color w:val="000000"/>
          <w:sz w:val="24"/>
        </w:rPr>
        <w:t>Finanční gramotnost a korupce</w:t>
      </w:r>
    </w:p>
    <w:p w:rsidR="00852676" w:rsidRPr="00B474F8" w:rsidRDefault="00011A2B" w:rsidP="00CD7CA8">
      <w:pPr>
        <w:numPr>
          <w:ilvl w:val="0"/>
          <w:numId w:val="272"/>
        </w:numPr>
        <w:suppressAutoHyphens/>
        <w:spacing w:after="0" w:line="240" w:lineRule="auto"/>
        <w:ind w:left="720" w:hanging="360"/>
        <w:rPr>
          <w:rFonts w:asciiTheme="majorHAnsi" w:eastAsia="Times New Roman" w:hAnsiTheme="majorHAnsi" w:cstheme="majorHAnsi"/>
          <w:sz w:val="24"/>
        </w:rPr>
      </w:pPr>
      <w:r w:rsidRPr="00B474F8">
        <w:rPr>
          <w:rFonts w:asciiTheme="majorHAnsi" w:eastAsia="Times New Roman" w:hAnsiTheme="majorHAnsi" w:cstheme="majorHAnsi"/>
          <w:b/>
          <w:color w:val="000000"/>
          <w:sz w:val="24"/>
        </w:rPr>
        <w:t>Ochrana člověka za běžných rizik a mimořádných událostí</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 </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before="100" w:after="0" w:line="240" w:lineRule="auto"/>
        <w:rPr>
          <w:rFonts w:asciiTheme="majorHAnsi" w:eastAsia="Times New Roman" w:hAnsiTheme="majorHAnsi" w:cstheme="majorHAnsi"/>
          <w:b/>
          <w:sz w:val="27"/>
        </w:rPr>
      </w:pPr>
      <w:r w:rsidRPr="00B474F8">
        <w:rPr>
          <w:rFonts w:asciiTheme="majorHAnsi" w:eastAsia="Times New Roman" w:hAnsiTheme="majorHAnsi" w:cstheme="majorHAnsi"/>
          <w:b/>
          <w:sz w:val="27"/>
        </w:rPr>
        <w:t>Vzdělávací oblast: Člověk a jeho svět - I. stupeň</w:t>
      </w:r>
    </w:p>
    <w:p w:rsidR="00852676" w:rsidRPr="00B474F8" w:rsidRDefault="00011A2B">
      <w:pPr>
        <w:suppressAutoHyphens/>
        <w:spacing w:before="100" w:after="0" w:line="240" w:lineRule="auto"/>
        <w:ind w:left="1416" w:firstLine="708"/>
        <w:rPr>
          <w:rFonts w:asciiTheme="majorHAnsi" w:eastAsia="Times New Roman" w:hAnsiTheme="majorHAnsi" w:cstheme="majorHAnsi"/>
          <w:b/>
          <w:sz w:val="27"/>
        </w:rPr>
      </w:pPr>
      <w:r w:rsidRPr="00B474F8">
        <w:rPr>
          <w:rFonts w:asciiTheme="majorHAnsi" w:eastAsia="Times New Roman" w:hAnsiTheme="majorHAnsi" w:cstheme="majorHAnsi"/>
          <w:b/>
          <w:sz w:val="27"/>
        </w:rPr>
        <w:t>Člověk a společnost, Člověk a zdraví - II. stupeň</w:t>
      </w:r>
    </w:p>
    <w:p w:rsidR="00852676" w:rsidRPr="00B474F8" w:rsidRDefault="00011A2B">
      <w:pPr>
        <w:suppressAutoHyphens/>
        <w:spacing w:before="100" w:after="0" w:line="240" w:lineRule="auto"/>
        <w:rPr>
          <w:rFonts w:asciiTheme="majorHAnsi" w:eastAsia="Times New Roman" w:hAnsiTheme="majorHAnsi" w:cstheme="majorHAnsi"/>
          <w:b/>
          <w:sz w:val="27"/>
        </w:rPr>
      </w:pPr>
      <w:r w:rsidRPr="00B474F8">
        <w:rPr>
          <w:rFonts w:asciiTheme="majorHAnsi" w:eastAsia="Times New Roman" w:hAnsiTheme="majorHAnsi" w:cstheme="majorHAnsi"/>
          <w:b/>
          <w:sz w:val="27"/>
        </w:rPr>
        <w:t>Dopravní výchova</w:t>
      </w:r>
    </w:p>
    <w:p w:rsidR="00852676" w:rsidRPr="00B474F8" w:rsidRDefault="00011A2B">
      <w:pPr>
        <w:suppressAutoHyphens/>
        <w:spacing w:before="280" w:after="280" w:line="240" w:lineRule="auto"/>
        <w:rPr>
          <w:rFonts w:asciiTheme="majorHAnsi" w:eastAsia="Times New Roman" w:hAnsiTheme="majorHAnsi" w:cstheme="majorHAnsi"/>
          <w:color w:val="000000"/>
          <w:sz w:val="24"/>
        </w:rPr>
      </w:pPr>
      <w:r w:rsidRPr="00B474F8">
        <w:rPr>
          <w:rFonts w:asciiTheme="majorHAnsi" w:eastAsia="Times New Roman" w:hAnsiTheme="majorHAnsi" w:cstheme="majorHAnsi"/>
          <w:color w:val="000000"/>
          <w:sz w:val="24"/>
          <w:u w:val="single"/>
        </w:rPr>
        <w:t>Charakteristika, cíle:</w:t>
      </w:r>
    </w:p>
    <w:p w:rsidR="00852676" w:rsidRPr="00B474F8" w:rsidRDefault="00011A2B">
      <w:pPr>
        <w:suppressAutoHyphens/>
        <w:spacing w:before="280" w:after="280" w:line="240" w:lineRule="auto"/>
        <w:rPr>
          <w:rFonts w:asciiTheme="majorHAnsi" w:eastAsia="Times New Roman" w:hAnsiTheme="majorHAnsi" w:cstheme="majorHAnsi"/>
          <w:color w:val="000000"/>
          <w:sz w:val="24"/>
        </w:rPr>
      </w:pPr>
      <w:r w:rsidRPr="00B474F8">
        <w:rPr>
          <w:rFonts w:asciiTheme="majorHAnsi" w:eastAsia="Times New Roman" w:hAnsiTheme="majorHAnsi" w:cstheme="majorHAnsi"/>
          <w:color w:val="000000"/>
          <w:sz w:val="24"/>
        </w:rPr>
        <w:t>Počet usmrcených, zranitelných účastníků silničního provozu je chápán jako jeden z nejzávažnějších problémů bezpečnosti provozu na pozemních komunikacích v ČR. Zvýšení ochrany dětí a žáků je jednou z priorit dopravní politiky a je jí věnována speciální pozornost. Základním smyslem začlenění dopravní výchovy do výchovně-vzdělávacího procesu na I. stupni ZŠ je zajistit pro žáky příležitost poznat, pochopit a přijmout faktickou i etickou stránku bezpečnosti v silničním provozu Základním cílem zařazení dopravní výchovy do výuky je získání vědomostí, dovedností a návyků v oblasti bezpečného a ohleduplného chování v silničním provozu.</w:t>
      </w:r>
    </w:p>
    <w:p w:rsidR="00852676" w:rsidRPr="00B474F8" w:rsidRDefault="00011A2B">
      <w:pPr>
        <w:suppressAutoHyphens/>
        <w:spacing w:before="280" w:after="280" w:line="240" w:lineRule="auto"/>
        <w:rPr>
          <w:rFonts w:asciiTheme="majorHAnsi" w:eastAsia="Times New Roman" w:hAnsiTheme="majorHAnsi" w:cstheme="majorHAnsi"/>
          <w:color w:val="000000"/>
          <w:sz w:val="24"/>
        </w:rPr>
      </w:pPr>
      <w:r w:rsidRPr="00B474F8">
        <w:rPr>
          <w:rFonts w:asciiTheme="majorHAnsi" w:eastAsia="Times New Roman" w:hAnsiTheme="majorHAnsi" w:cstheme="majorHAnsi"/>
          <w:color w:val="000000"/>
          <w:sz w:val="24"/>
        </w:rPr>
        <w:t>Dopravní výchova by měla mít kladný dopad na celoživotní učení dětí a vést následně ke snížení nehodovosti a rizikových situací v silničním provozu.</w:t>
      </w:r>
    </w:p>
    <w:p w:rsidR="00852676" w:rsidRPr="00B474F8" w:rsidRDefault="00011A2B">
      <w:pPr>
        <w:suppressAutoHyphens/>
        <w:spacing w:before="280" w:after="280" w:line="240" w:lineRule="auto"/>
        <w:rPr>
          <w:rFonts w:asciiTheme="majorHAnsi" w:eastAsia="Times New Roman" w:hAnsiTheme="majorHAnsi" w:cstheme="majorHAnsi"/>
          <w:color w:val="000000"/>
          <w:sz w:val="24"/>
        </w:rPr>
      </w:pPr>
      <w:r w:rsidRPr="00B474F8">
        <w:rPr>
          <w:rFonts w:asciiTheme="majorHAnsi" w:eastAsia="Times New Roman" w:hAnsiTheme="majorHAnsi" w:cstheme="majorHAnsi"/>
          <w:color w:val="000000"/>
          <w:sz w:val="24"/>
        </w:rPr>
        <w:t>Na I. stupni je zařazena do vzdělávací oblasti Člověk a jeho svět, do vyučovacích předmětů: prvouka 1. -3. ročník a přírodověda 4. a 5. ročník.</w:t>
      </w:r>
    </w:p>
    <w:p w:rsidR="00852676" w:rsidRPr="00B474F8" w:rsidRDefault="00011A2B">
      <w:pPr>
        <w:suppressAutoHyphens/>
        <w:spacing w:before="280" w:after="280" w:line="240" w:lineRule="auto"/>
        <w:rPr>
          <w:rFonts w:asciiTheme="majorHAnsi" w:eastAsia="Times New Roman" w:hAnsiTheme="majorHAnsi" w:cstheme="majorHAnsi"/>
          <w:color w:val="000000"/>
          <w:sz w:val="24"/>
        </w:rPr>
      </w:pPr>
      <w:r w:rsidRPr="00B474F8">
        <w:rPr>
          <w:rFonts w:asciiTheme="majorHAnsi" w:eastAsia="Times New Roman" w:hAnsiTheme="majorHAnsi" w:cstheme="majorHAnsi"/>
          <w:color w:val="000000"/>
          <w:sz w:val="24"/>
        </w:rPr>
        <w:t>II. stupeň ZŠ klade důraz na rozvíjení vědomostí, dovedností a návyků v oblasti bezpečného a ohleduplného chování v silničním provozu, snížení nehodovosti a rizik v silničním provozu a přijetí etických norem v chování.</w:t>
      </w:r>
    </w:p>
    <w:p w:rsidR="00852676" w:rsidRPr="00B474F8" w:rsidRDefault="00011A2B">
      <w:pPr>
        <w:suppressAutoHyphens/>
        <w:spacing w:before="280" w:after="280" w:line="240" w:lineRule="auto"/>
        <w:rPr>
          <w:rFonts w:asciiTheme="majorHAnsi" w:eastAsia="Times New Roman" w:hAnsiTheme="majorHAnsi" w:cstheme="majorHAnsi"/>
          <w:color w:val="000000"/>
          <w:sz w:val="24"/>
        </w:rPr>
      </w:pPr>
      <w:r w:rsidRPr="00B474F8">
        <w:rPr>
          <w:rFonts w:asciiTheme="majorHAnsi" w:eastAsia="Times New Roman" w:hAnsiTheme="majorHAnsi" w:cstheme="majorHAnsi"/>
          <w:color w:val="000000"/>
          <w:sz w:val="24"/>
        </w:rPr>
        <w:t>Cílem dopravní výchovy na II. stupni ZŠ je prohlubovat a upevňovat znalosti a dovednosti z oblasti bezpečnosti v silničním provozu získané na I. stupni ZŠ. Dále rozvíjet poznání a obohacovat tuto oblast o další poznatky a etickou stránku problematiky. Položit základy pro utváření vztahů mezi účastníky silničního provozu, orientaci v nich a utváření správných reakcí, vedoucích k bezpečnosti vlastní i okolí. Rozvíjet základy první předlékařské pomoci.</w:t>
      </w:r>
    </w:p>
    <w:p w:rsidR="00852676" w:rsidRPr="00B474F8" w:rsidRDefault="00011A2B">
      <w:pPr>
        <w:suppressAutoHyphens/>
        <w:spacing w:before="280" w:after="280" w:line="240" w:lineRule="auto"/>
        <w:rPr>
          <w:rFonts w:asciiTheme="majorHAnsi" w:eastAsia="Times New Roman" w:hAnsiTheme="majorHAnsi" w:cstheme="majorHAnsi"/>
          <w:color w:val="000000"/>
          <w:sz w:val="24"/>
        </w:rPr>
      </w:pPr>
      <w:r w:rsidRPr="00B474F8">
        <w:rPr>
          <w:rFonts w:asciiTheme="majorHAnsi" w:eastAsia="Times New Roman" w:hAnsiTheme="majorHAnsi" w:cstheme="majorHAnsi"/>
          <w:color w:val="000000"/>
          <w:sz w:val="24"/>
        </w:rPr>
        <w:t xml:space="preserve">Na II. stupni je dopravní výchova zařazena do oblasti Člověk a společnost, vyučovací předmět občanská výchova v 6. a 7. ročníku a do oblasti Člověk a zdraví v 8. a 9. ročníku ve vyučovacím předmětu výchova ke zdraví. </w:t>
      </w:r>
    </w:p>
    <w:p w:rsidR="00852676" w:rsidRPr="001A08B6" w:rsidRDefault="00011A2B">
      <w:pPr>
        <w:suppressAutoHyphens/>
        <w:spacing w:before="280" w:after="280" w:line="240" w:lineRule="auto"/>
        <w:rPr>
          <w:rFonts w:asciiTheme="majorHAnsi" w:eastAsia="Times New Roman" w:hAnsiTheme="majorHAnsi" w:cstheme="majorHAnsi"/>
          <w:b/>
          <w:color w:val="000000"/>
          <w:sz w:val="24"/>
          <w:u w:val="single"/>
        </w:rPr>
      </w:pPr>
      <w:r w:rsidRPr="001A08B6">
        <w:rPr>
          <w:rFonts w:asciiTheme="majorHAnsi" w:eastAsia="Times New Roman" w:hAnsiTheme="majorHAnsi" w:cstheme="majorHAnsi"/>
          <w:b/>
          <w:color w:val="000000"/>
          <w:sz w:val="24"/>
          <w:u w:val="single"/>
        </w:rPr>
        <w:lastRenderedPageBreak/>
        <w:t>Klíčové kompetence:</w:t>
      </w:r>
    </w:p>
    <w:p w:rsidR="00852676" w:rsidRPr="00B474F8" w:rsidRDefault="00011A2B">
      <w:pPr>
        <w:suppressAutoHyphens/>
        <w:spacing w:before="280" w:after="280" w:line="240" w:lineRule="auto"/>
        <w:rPr>
          <w:rFonts w:asciiTheme="majorHAnsi" w:eastAsia="Times New Roman" w:hAnsiTheme="majorHAnsi" w:cstheme="majorHAnsi"/>
          <w:color w:val="000000"/>
          <w:sz w:val="24"/>
        </w:rPr>
      </w:pPr>
      <w:r w:rsidRPr="00B474F8">
        <w:rPr>
          <w:rFonts w:asciiTheme="majorHAnsi" w:eastAsia="Times New Roman" w:hAnsiTheme="majorHAnsi" w:cstheme="majorHAnsi"/>
          <w:color w:val="000000"/>
          <w:sz w:val="24"/>
          <w:u w:val="single"/>
        </w:rPr>
        <w:t>Kompetence k učení</w:t>
      </w:r>
    </w:p>
    <w:p w:rsidR="00852676" w:rsidRPr="00B474F8" w:rsidRDefault="00011A2B" w:rsidP="00CD7CA8">
      <w:pPr>
        <w:numPr>
          <w:ilvl w:val="0"/>
          <w:numId w:val="273"/>
        </w:numPr>
        <w:spacing w:before="100" w:after="100" w:line="240" w:lineRule="auto"/>
        <w:ind w:left="720" w:hanging="360"/>
        <w:rPr>
          <w:rFonts w:asciiTheme="majorHAnsi" w:eastAsia="Times New Roman" w:hAnsiTheme="majorHAnsi" w:cstheme="majorHAnsi"/>
          <w:color w:val="000000"/>
          <w:sz w:val="24"/>
        </w:rPr>
      </w:pPr>
      <w:r w:rsidRPr="00B474F8">
        <w:rPr>
          <w:rFonts w:asciiTheme="majorHAnsi" w:eastAsia="Times New Roman" w:hAnsiTheme="majorHAnsi" w:cstheme="majorHAnsi"/>
          <w:color w:val="000000"/>
          <w:sz w:val="24"/>
        </w:rPr>
        <w:t>Žáci jsou vedeni k objevování a poznávání všeho, co je zajímá a co je nutné k ochraně zdraví svého a ostatních</w:t>
      </w:r>
    </w:p>
    <w:p w:rsidR="00852676" w:rsidRPr="00B474F8" w:rsidRDefault="00011A2B" w:rsidP="00CD7CA8">
      <w:pPr>
        <w:numPr>
          <w:ilvl w:val="0"/>
          <w:numId w:val="273"/>
        </w:numPr>
        <w:spacing w:before="100" w:after="100" w:line="240" w:lineRule="auto"/>
        <w:ind w:left="720" w:hanging="360"/>
        <w:rPr>
          <w:rFonts w:asciiTheme="majorHAnsi" w:eastAsia="Times New Roman" w:hAnsiTheme="majorHAnsi" w:cstheme="majorHAnsi"/>
          <w:color w:val="000000"/>
          <w:sz w:val="24"/>
        </w:rPr>
      </w:pPr>
      <w:r w:rsidRPr="00B474F8">
        <w:rPr>
          <w:rFonts w:asciiTheme="majorHAnsi" w:eastAsia="Times New Roman" w:hAnsiTheme="majorHAnsi" w:cstheme="majorHAnsi"/>
          <w:color w:val="000000"/>
          <w:sz w:val="24"/>
        </w:rPr>
        <w:t>K upevňování preventivního chování</w:t>
      </w:r>
    </w:p>
    <w:p w:rsidR="00852676" w:rsidRPr="00B474F8" w:rsidRDefault="00011A2B" w:rsidP="00CD7CA8">
      <w:pPr>
        <w:numPr>
          <w:ilvl w:val="0"/>
          <w:numId w:val="273"/>
        </w:numPr>
        <w:spacing w:before="100" w:after="100" w:line="240" w:lineRule="auto"/>
        <w:ind w:left="720" w:hanging="360"/>
        <w:rPr>
          <w:rFonts w:asciiTheme="majorHAnsi" w:eastAsia="Times New Roman" w:hAnsiTheme="majorHAnsi" w:cstheme="majorHAnsi"/>
          <w:color w:val="000000"/>
          <w:sz w:val="24"/>
        </w:rPr>
      </w:pPr>
      <w:r w:rsidRPr="00B474F8">
        <w:rPr>
          <w:rFonts w:asciiTheme="majorHAnsi" w:eastAsia="Times New Roman" w:hAnsiTheme="majorHAnsi" w:cstheme="majorHAnsi"/>
          <w:color w:val="000000"/>
          <w:sz w:val="24"/>
        </w:rPr>
        <w:t>K orientaci ve světě informací</w:t>
      </w:r>
    </w:p>
    <w:p w:rsidR="00852676" w:rsidRPr="00B474F8" w:rsidRDefault="00011A2B" w:rsidP="00CD7CA8">
      <w:pPr>
        <w:numPr>
          <w:ilvl w:val="0"/>
          <w:numId w:val="273"/>
        </w:numPr>
        <w:spacing w:before="100" w:after="100" w:line="240" w:lineRule="auto"/>
        <w:ind w:left="720" w:hanging="360"/>
        <w:rPr>
          <w:rFonts w:asciiTheme="majorHAnsi" w:eastAsia="Times New Roman" w:hAnsiTheme="majorHAnsi" w:cstheme="majorHAnsi"/>
          <w:color w:val="000000"/>
          <w:sz w:val="24"/>
        </w:rPr>
      </w:pPr>
      <w:r w:rsidRPr="00B474F8">
        <w:rPr>
          <w:rFonts w:asciiTheme="majorHAnsi" w:eastAsia="Times New Roman" w:hAnsiTheme="majorHAnsi" w:cstheme="majorHAnsi"/>
          <w:color w:val="000000"/>
          <w:sz w:val="24"/>
        </w:rPr>
        <w:t>K samostatnému pozorování, třídění informací a porovnávání výsledků</w:t>
      </w:r>
    </w:p>
    <w:p w:rsidR="00852676" w:rsidRPr="00B474F8" w:rsidRDefault="00011A2B">
      <w:pPr>
        <w:suppressAutoHyphens/>
        <w:spacing w:before="280" w:after="280" w:line="240" w:lineRule="auto"/>
        <w:rPr>
          <w:rFonts w:asciiTheme="majorHAnsi" w:eastAsia="Times New Roman" w:hAnsiTheme="majorHAnsi" w:cstheme="majorHAnsi"/>
          <w:color w:val="000000"/>
          <w:sz w:val="24"/>
        </w:rPr>
      </w:pPr>
      <w:r w:rsidRPr="00B474F8">
        <w:rPr>
          <w:rFonts w:asciiTheme="majorHAnsi" w:eastAsia="Times New Roman" w:hAnsiTheme="majorHAnsi" w:cstheme="majorHAnsi"/>
          <w:color w:val="000000"/>
          <w:sz w:val="24"/>
          <w:u w:val="single"/>
        </w:rPr>
        <w:t>Kompetence k řešení problémů:</w:t>
      </w:r>
    </w:p>
    <w:p w:rsidR="00852676" w:rsidRPr="00B474F8" w:rsidRDefault="00011A2B" w:rsidP="00CD7CA8">
      <w:pPr>
        <w:numPr>
          <w:ilvl w:val="0"/>
          <w:numId w:val="274"/>
        </w:numPr>
        <w:spacing w:before="100" w:after="100" w:line="240" w:lineRule="auto"/>
        <w:ind w:left="720" w:hanging="360"/>
        <w:rPr>
          <w:rFonts w:asciiTheme="majorHAnsi" w:eastAsia="Times New Roman" w:hAnsiTheme="majorHAnsi" w:cstheme="majorHAnsi"/>
          <w:color w:val="000000"/>
          <w:sz w:val="24"/>
        </w:rPr>
      </w:pPr>
      <w:r w:rsidRPr="00B474F8">
        <w:rPr>
          <w:rFonts w:asciiTheme="majorHAnsi" w:eastAsia="Times New Roman" w:hAnsiTheme="majorHAnsi" w:cstheme="majorHAnsi"/>
          <w:color w:val="000000"/>
          <w:sz w:val="24"/>
        </w:rPr>
        <w:t>Žáci si upevňují účelné rozhodování a jednání v různých situacích ohrožení vlastního zdraví a bezpečnosti i zdraví a bezpečnosti druhých</w:t>
      </w:r>
    </w:p>
    <w:p w:rsidR="00852676" w:rsidRPr="00B474F8" w:rsidRDefault="00011A2B" w:rsidP="00CD7CA8">
      <w:pPr>
        <w:numPr>
          <w:ilvl w:val="0"/>
          <w:numId w:val="274"/>
        </w:numPr>
        <w:spacing w:before="100" w:after="100" w:line="240" w:lineRule="auto"/>
        <w:ind w:left="720" w:hanging="360"/>
        <w:rPr>
          <w:rFonts w:asciiTheme="majorHAnsi" w:eastAsia="Times New Roman" w:hAnsiTheme="majorHAnsi" w:cstheme="majorHAnsi"/>
          <w:color w:val="000000"/>
          <w:sz w:val="24"/>
        </w:rPr>
      </w:pPr>
      <w:r w:rsidRPr="00B474F8">
        <w:rPr>
          <w:rFonts w:asciiTheme="majorHAnsi" w:eastAsia="Times New Roman" w:hAnsiTheme="majorHAnsi" w:cstheme="majorHAnsi"/>
          <w:color w:val="000000"/>
          <w:sz w:val="24"/>
        </w:rPr>
        <w:t>Učí se reagovat v krizových situacích – poskytnutí první pomoci, zavolání lékařské pomoci</w:t>
      </w:r>
    </w:p>
    <w:p w:rsidR="00852676" w:rsidRPr="00B474F8" w:rsidRDefault="00011A2B">
      <w:pPr>
        <w:suppressAutoHyphens/>
        <w:spacing w:before="280" w:after="280" w:line="240" w:lineRule="auto"/>
        <w:rPr>
          <w:rFonts w:asciiTheme="majorHAnsi" w:eastAsia="Times New Roman" w:hAnsiTheme="majorHAnsi" w:cstheme="majorHAnsi"/>
          <w:color w:val="000000"/>
          <w:sz w:val="24"/>
        </w:rPr>
      </w:pPr>
      <w:r w:rsidRPr="00B474F8">
        <w:rPr>
          <w:rFonts w:asciiTheme="majorHAnsi" w:eastAsia="Times New Roman" w:hAnsiTheme="majorHAnsi" w:cstheme="majorHAnsi"/>
          <w:color w:val="000000"/>
          <w:sz w:val="24"/>
          <w:u w:val="single"/>
        </w:rPr>
        <w:t>Kompetence komunikativní:</w:t>
      </w:r>
    </w:p>
    <w:p w:rsidR="00852676" w:rsidRPr="00B474F8" w:rsidRDefault="00011A2B" w:rsidP="00CD7CA8">
      <w:pPr>
        <w:numPr>
          <w:ilvl w:val="0"/>
          <w:numId w:val="275"/>
        </w:numPr>
        <w:spacing w:before="100" w:after="100" w:line="240" w:lineRule="auto"/>
        <w:ind w:left="720" w:hanging="360"/>
        <w:rPr>
          <w:rFonts w:asciiTheme="majorHAnsi" w:eastAsia="Times New Roman" w:hAnsiTheme="majorHAnsi" w:cstheme="majorHAnsi"/>
          <w:color w:val="000000"/>
          <w:sz w:val="24"/>
        </w:rPr>
      </w:pPr>
      <w:r w:rsidRPr="00B474F8">
        <w:rPr>
          <w:rFonts w:asciiTheme="majorHAnsi" w:eastAsia="Times New Roman" w:hAnsiTheme="majorHAnsi" w:cstheme="majorHAnsi"/>
          <w:color w:val="000000"/>
          <w:sz w:val="24"/>
        </w:rPr>
        <w:t>Žáci si rozšiřují slovní zásobu v osvojovaných tématech</w:t>
      </w:r>
    </w:p>
    <w:p w:rsidR="00852676" w:rsidRPr="00B474F8" w:rsidRDefault="00011A2B" w:rsidP="00CD7CA8">
      <w:pPr>
        <w:numPr>
          <w:ilvl w:val="0"/>
          <w:numId w:val="275"/>
        </w:numPr>
        <w:spacing w:before="100" w:after="100" w:line="240" w:lineRule="auto"/>
        <w:ind w:left="720" w:hanging="360"/>
        <w:rPr>
          <w:rFonts w:asciiTheme="majorHAnsi" w:eastAsia="Times New Roman" w:hAnsiTheme="majorHAnsi" w:cstheme="majorHAnsi"/>
          <w:color w:val="000000"/>
          <w:sz w:val="24"/>
        </w:rPr>
      </w:pPr>
      <w:r w:rsidRPr="00B474F8">
        <w:rPr>
          <w:rFonts w:asciiTheme="majorHAnsi" w:eastAsia="Times New Roman" w:hAnsiTheme="majorHAnsi" w:cstheme="majorHAnsi"/>
          <w:color w:val="000000"/>
          <w:sz w:val="24"/>
        </w:rPr>
        <w:t>Jsou vedeni k samostatnému a sebevědomému vystupování a jednání, k bezproblémové a bezkonfliktní komunikaci</w:t>
      </w:r>
    </w:p>
    <w:p w:rsidR="00852676" w:rsidRPr="00B474F8" w:rsidRDefault="00011A2B">
      <w:pPr>
        <w:suppressAutoHyphens/>
        <w:spacing w:before="280" w:after="280" w:line="240" w:lineRule="auto"/>
        <w:rPr>
          <w:rFonts w:asciiTheme="majorHAnsi" w:eastAsia="Times New Roman" w:hAnsiTheme="majorHAnsi" w:cstheme="majorHAnsi"/>
          <w:color w:val="000000"/>
          <w:sz w:val="24"/>
        </w:rPr>
      </w:pPr>
      <w:r w:rsidRPr="00B474F8">
        <w:rPr>
          <w:rFonts w:asciiTheme="majorHAnsi" w:eastAsia="Times New Roman" w:hAnsiTheme="majorHAnsi" w:cstheme="majorHAnsi"/>
          <w:color w:val="000000"/>
          <w:sz w:val="24"/>
          <w:u w:val="single"/>
        </w:rPr>
        <w:t>Kompetence sociální a personální:</w:t>
      </w:r>
    </w:p>
    <w:p w:rsidR="00852676" w:rsidRPr="00B474F8" w:rsidRDefault="00011A2B" w:rsidP="00CD7CA8">
      <w:pPr>
        <w:numPr>
          <w:ilvl w:val="0"/>
          <w:numId w:val="276"/>
        </w:numPr>
        <w:spacing w:before="100" w:after="100" w:line="240" w:lineRule="auto"/>
        <w:ind w:left="720" w:hanging="360"/>
        <w:rPr>
          <w:rFonts w:asciiTheme="majorHAnsi" w:eastAsia="Times New Roman" w:hAnsiTheme="majorHAnsi" w:cstheme="majorHAnsi"/>
          <w:color w:val="000000"/>
          <w:sz w:val="24"/>
        </w:rPr>
      </w:pPr>
      <w:r w:rsidRPr="00B474F8">
        <w:rPr>
          <w:rFonts w:asciiTheme="majorHAnsi" w:eastAsia="Times New Roman" w:hAnsiTheme="majorHAnsi" w:cstheme="majorHAnsi"/>
          <w:color w:val="000000"/>
          <w:sz w:val="24"/>
        </w:rPr>
        <w:t>Žáci účinně spolupracují při práci ve skupině</w:t>
      </w:r>
    </w:p>
    <w:p w:rsidR="00852676" w:rsidRPr="00B474F8" w:rsidRDefault="00011A2B" w:rsidP="00CD7CA8">
      <w:pPr>
        <w:numPr>
          <w:ilvl w:val="0"/>
          <w:numId w:val="276"/>
        </w:numPr>
        <w:spacing w:before="100" w:after="100" w:line="240" w:lineRule="auto"/>
        <w:ind w:left="720" w:hanging="360"/>
        <w:rPr>
          <w:rFonts w:asciiTheme="majorHAnsi" w:eastAsia="Times New Roman" w:hAnsiTheme="majorHAnsi" w:cstheme="majorHAnsi"/>
          <w:color w:val="000000"/>
          <w:sz w:val="24"/>
        </w:rPr>
      </w:pPr>
      <w:r w:rsidRPr="00B474F8">
        <w:rPr>
          <w:rFonts w:asciiTheme="majorHAnsi" w:eastAsia="Times New Roman" w:hAnsiTheme="majorHAnsi" w:cstheme="majorHAnsi"/>
          <w:color w:val="000000"/>
          <w:sz w:val="24"/>
        </w:rPr>
        <w:t>Respektují přesvědčení druhých lidí, snaží se vcítit do situace ostatních lidí</w:t>
      </w:r>
    </w:p>
    <w:p w:rsidR="00852676" w:rsidRPr="00B474F8" w:rsidRDefault="00011A2B" w:rsidP="00CD7CA8">
      <w:pPr>
        <w:numPr>
          <w:ilvl w:val="0"/>
          <w:numId w:val="276"/>
        </w:numPr>
        <w:spacing w:before="100" w:after="100" w:line="240" w:lineRule="auto"/>
        <w:ind w:left="720" w:hanging="360"/>
        <w:rPr>
          <w:rFonts w:asciiTheme="majorHAnsi" w:eastAsia="Times New Roman" w:hAnsiTheme="majorHAnsi" w:cstheme="majorHAnsi"/>
          <w:color w:val="000000"/>
          <w:sz w:val="24"/>
        </w:rPr>
      </w:pPr>
      <w:r w:rsidRPr="00B474F8">
        <w:rPr>
          <w:rFonts w:asciiTheme="majorHAnsi" w:eastAsia="Times New Roman" w:hAnsiTheme="majorHAnsi" w:cstheme="majorHAnsi"/>
          <w:color w:val="000000"/>
          <w:sz w:val="24"/>
        </w:rPr>
        <w:t>Učí se toleranci a ohleduplnost k ostatním, úctu ke svému zdraví, odpovědnému chování a odpovědnosti za své zdraví</w:t>
      </w:r>
    </w:p>
    <w:p w:rsidR="00852676" w:rsidRPr="00B474F8" w:rsidRDefault="00852676">
      <w:pPr>
        <w:suppressAutoHyphens/>
        <w:spacing w:before="280" w:after="280" w:line="240" w:lineRule="auto"/>
        <w:ind w:left="720"/>
        <w:rPr>
          <w:rFonts w:asciiTheme="majorHAnsi" w:eastAsia="Times New Roman" w:hAnsiTheme="majorHAnsi" w:cstheme="majorHAnsi"/>
          <w:color w:val="000000"/>
          <w:sz w:val="24"/>
        </w:rPr>
      </w:pPr>
    </w:p>
    <w:p w:rsidR="00F46746" w:rsidRPr="00B474F8" w:rsidRDefault="00F46746">
      <w:pPr>
        <w:suppressAutoHyphens/>
        <w:spacing w:before="280" w:after="280" w:line="240" w:lineRule="auto"/>
        <w:ind w:left="720"/>
        <w:rPr>
          <w:rFonts w:asciiTheme="majorHAnsi" w:eastAsia="Times New Roman" w:hAnsiTheme="majorHAnsi" w:cstheme="majorHAnsi"/>
          <w:color w:val="000000"/>
          <w:sz w:val="24"/>
        </w:rPr>
      </w:pPr>
    </w:p>
    <w:p w:rsidR="00F46746" w:rsidRPr="00B474F8" w:rsidRDefault="00F46746">
      <w:pPr>
        <w:suppressAutoHyphens/>
        <w:spacing w:before="280" w:after="280" w:line="240" w:lineRule="auto"/>
        <w:ind w:left="720"/>
        <w:rPr>
          <w:rFonts w:asciiTheme="majorHAnsi" w:eastAsia="Times New Roman" w:hAnsiTheme="majorHAnsi" w:cstheme="majorHAnsi"/>
          <w:color w:val="000000"/>
          <w:sz w:val="24"/>
        </w:rPr>
      </w:pPr>
    </w:p>
    <w:p w:rsidR="00F46746" w:rsidRPr="00B474F8" w:rsidRDefault="00F46746">
      <w:pPr>
        <w:suppressAutoHyphens/>
        <w:spacing w:before="280" w:after="280" w:line="240" w:lineRule="auto"/>
        <w:ind w:left="720"/>
        <w:rPr>
          <w:rFonts w:asciiTheme="majorHAnsi" w:eastAsia="Times New Roman" w:hAnsiTheme="majorHAnsi" w:cstheme="majorHAnsi"/>
          <w:color w:val="000000"/>
          <w:sz w:val="24"/>
        </w:rPr>
      </w:pPr>
    </w:p>
    <w:p w:rsidR="00F46746" w:rsidRPr="00B474F8" w:rsidRDefault="00F46746">
      <w:pPr>
        <w:suppressAutoHyphens/>
        <w:spacing w:before="280" w:after="280" w:line="240" w:lineRule="auto"/>
        <w:ind w:left="720"/>
        <w:rPr>
          <w:rFonts w:asciiTheme="majorHAnsi" w:eastAsia="Times New Roman" w:hAnsiTheme="majorHAnsi" w:cstheme="majorHAnsi"/>
          <w:color w:val="000000"/>
          <w:sz w:val="24"/>
        </w:rPr>
      </w:pPr>
    </w:p>
    <w:p w:rsidR="0024765C" w:rsidRPr="00B474F8" w:rsidRDefault="0024765C">
      <w:pPr>
        <w:suppressAutoHyphens/>
        <w:spacing w:before="280" w:after="280" w:line="240" w:lineRule="auto"/>
        <w:ind w:left="720"/>
        <w:rPr>
          <w:rFonts w:asciiTheme="majorHAnsi" w:eastAsia="Times New Roman" w:hAnsiTheme="majorHAnsi" w:cstheme="majorHAnsi"/>
          <w:color w:val="000000"/>
          <w:sz w:val="24"/>
        </w:rPr>
      </w:pPr>
    </w:p>
    <w:p w:rsidR="00F46746" w:rsidRDefault="00F46746">
      <w:pPr>
        <w:suppressAutoHyphens/>
        <w:spacing w:before="280" w:after="280" w:line="240" w:lineRule="auto"/>
        <w:ind w:left="720"/>
        <w:rPr>
          <w:rFonts w:asciiTheme="majorHAnsi" w:eastAsia="Times New Roman" w:hAnsiTheme="majorHAnsi" w:cstheme="majorHAnsi"/>
          <w:color w:val="000000"/>
          <w:sz w:val="24"/>
        </w:rPr>
      </w:pPr>
    </w:p>
    <w:p w:rsidR="001A08B6" w:rsidRPr="00B474F8" w:rsidRDefault="001A08B6">
      <w:pPr>
        <w:suppressAutoHyphens/>
        <w:spacing w:before="280" w:after="280" w:line="240" w:lineRule="auto"/>
        <w:ind w:left="720"/>
        <w:rPr>
          <w:rFonts w:asciiTheme="majorHAnsi" w:eastAsia="Times New Roman" w:hAnsiTheme="majorHAnsi" w:cstheme="majorHAnsi"/>
          <w:color w:val="000000"/>
          <w:sz w:val="24"/>
        </w:rPr>
      </w:pPr>
    </w:p>
    <w:p w:rsidR="00860277" w:rsidRPr="0024765C" w:rsidRDefault="00860277" w:rsidP="00CD7CA8">
      <w:pPr>
        <w:pStyle w:val="Odstavecseseznamem"/>
        <w:numPr>
          <w:ilvl w:val="0"/>
          <w:numId w:val="510"/>
        </w:numPr>
        <w:spacing w:before="280" w:after="280" w:line="240" w:lineRule="auto"/>
        <w:rPr>
          <w:rFonts w:asciiTheme="majorHAnsi" w:hAnsiTheme="majorHAnsi" w:cstheme="majorHAnsi"/>
          <w:b/>
          <w:color w:val="000000"/>
          <w:sz w:val="28"/>
        </w:rPr>
      </w:pPr>
      <w:r w:rsidRPr="00B474F8">
        <w:rPr>
          <w:rFonts w:asciiTheme="majorHAnsi" w:hAnsiTheme="majorHAnsi" w:cstheme="majorHAnsi"/>
          <w:b/>
          <w:color w:val="000000"/>
          <w:sz w:val="28"/>
        </w:rPr>
        <w:lastRenderedPageBreak/>
        <w:t>Stupeň – 1. období</w:t>
      </w:r>
    </w:p>
    <w:p w:rsidR="00852676" w:rsidRPr="00B474F8" w:rsidRDefault="00011A2B">
      <w:pPr>
        <w:suppressAutoHyphens/>
        <w:spacing w:after="0" w:line="240" w:lineRule="auto"/>
        <w:rPr>
          <w:rFonts w:asciiTheme="majorHAnsi" w:eastAsia="Times New Roman" w:hAnsiTheme="majorHAnsi" w:cstheme="majorHAnsi"/>
          <w:b/>
          <w:sz w:val="27"/>
        </w:rPr>
      </w:pPr>
      <w:r w:rsidRPr="00B474F8">
        <w:rPr>
          <w:rFonts w:asciiTheme="majorHAnsi" w:eastAsia="Times New Roman" w:hAnsiTheme="majorHAnsi" w:cstheme="majorHAnsi"/>
          <w:b/>
          <w:sz w:val="27"/>
        </w:rPr>
        <w:t>Cíl výuky v daném ročníku</w:t>
      </w:r>
      <w:r w:rsidR="00860277" w:rsidRPr="00B474F8">
        <w:rPr>
          <w:rFonts w:asciiTheme="majorHAnsi" w:eastAsia="Times New Roman" w:hAnsiTheme="majorHAnsi" w:cstheme="majorHAnsi"/>
          <w:b/>
          <w:sz w:val="27"/>
        </w:rPr>
        <w:t xml:space="preserve"> (1.)</w:t>
      </w:r>
      <w:r w:rsidRPr="00B474F8">
        <w:rPr>
          <w:rFonts w:asciiTheme="majorHAnsi" w:eastAsia="Times New Roman" w:hAnsiTheme="majorHAnsi" w:cstheme="majorHAnsi"/>
          <w:b/>
          <w:sz w:val="27"/>
        </w:rPr>
        <w:t>:</w:t>
      </w:r>
    </w:p>
    <w:p w:rsidR="00852676" w:rsidRPr="00B474F8" w:rsidRDefault="00011A2B">
      <w:pPr>
        <w:suppressAutoHyphens/>
        <w:spacing w:after="0" w:line="240" w:lineRule="auto"/>
        <w:rPr>
          <w:rFonts w:asciiTheme="majorHAnsi" w:eastAsia="Times New Roman" w:hAnsiTheme="majorHAnsi" w:cstheme="majorHAnsi"/>
          <w:color w:val="000000"/>
          <w:sz w:val="24"/>
        </w:rPr>
      </w:pPr>
      <w:r w:rsidRPr="00B474F8">
        <w:rPr>
          <w:rFonts w:asciiTheme="majorHAnsi" w:eastAsia="Times New Roman" w:hAnsiTheme="majorHAnsi" w:cstheme="majorHAnsi"/>
          <w:color w:val="000000"/>
          <w:sz w:val="24"/>
        </w:rPr>
        <w:t>Seznámit žáky se základními pravidly bezpečnosti v silničním provozu, položit základ pro pochopení bezpečného a ohleduplného chování, poznat nejbližší okolí s ohledem na bezpečnost silničního provozu.</w:t>
      </w:r>
    </w:p>
    <w:p w:rsidR="00852676" w:rsidRPr="00B474F8" w:rsidRDefault="00852676">
      <w:pPr>
        <w:suppressAutoHyphens/>
        <w:spacing w:after="0" w:line="240" w:lineRule="auto"/>
        <w:rPr>
          <w:rFonts w:asciiTheme="majorHAnsi" w:eastAsia="Times New Roman" w:hAnsiTheme="majorHAnsi" w:cstheme="majorHAnsi"/>
          <w:color w:val="000000"/>
          <w:sz w:val="24"/>
        </w:rPr>
      </w:pPr>
    </w:p>
    <w:tbl>
      <w:tblPr>
        <w:tblW w:w="0" w:type="auto"/>
        <w:tblInd w:w="108" w:type="dxa"/>
        <w:tblCellMar>
          <w:left w:w="10" w:type="dxa"/>
          <w:right w:w="10" w:type="dxa"/>
        </w:tblCellMar>
        <w:tblLook w:val="04A0" w:firstRow="1" w:lastRow="0" w:firstColumn="1" w:lastColumn="0" w:noHBand="0" w:noVBand="1"/>
      </w:tblPr>
      <w:tblGrid>
        <w:gridCol w:w="2835"/>
        <w:gridCol w:w="1965"/>
        <w:gridCol w:w="2192"/>
        <w:gridCol w:w="1962"/>
      </w:tblGrid>
      <w:tr w:rsidR="00852676" w:rsidRPr="00B474F8">
        <w:trPr>
          <w:trHeight w:val="1"/>
        </w:trPr>
        <w:tc>
          <w:tcPr>
            <w:tcW w:w="51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sz w:val="23"/>
              </w:rPr>
            </w:pPr>
          </w:p>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3"/>
              </w:rPr>
              <w:t>Výstup</w:t>
            </w:r>
          </w:p>
        </w:tc>
        <w:tc>
          <w:tcPr>
            <w:tcW w:w="30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sz w:val="23"/>
              </w:rPr>
            </w:pPr>
          </w:p>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3"/>
              </w:rPr>
              <w:t>Učivo</w:t>
            </w:r>
          </w:p>
        </w:tc>
        <w:tc>
          <w:tcPr>
            <w:tcW w:w="29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3"/>
              </w:rPr>
              <w:t>Průřezová témata, mezipředmětové vztahy, projekty a kurzy</w:t>
            </w:r>
          </w:p>
        </w:tc>
        <w:tc>
          <w:tcPr>
            <w:tcW w:w="34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sz w:val="23"/>
              </w:rPr>
            </w:pPr>
          </w:p>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3"/>
              </w:rPr>
              <w:t>Poznámky</w:t>
            </w:r>
          </w:p>
        </w:tc>
      </w:tr>
      <w:tr w:rsidR="00852676" w:rsidRPr="00B474F8">
        <w:trPr>
          <w:trHeight w:val="1"/>
        </w:trPr>
        <w:tc>
          <w:tcPr>
            <w:tcW w:w="51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before="100" w:after="100" w:line="240" w:lineRule="auto"/>
              <w:rPr>
                <w:rFonts w:asciiTheme="majorHAnsi" w:hAnsiTheme="majorHAnsi" w:cstheme="majorHAnsi"/>
              </w:rPr>
            </w:pPr>
            <w:r w:rsidRPr="0024765C">
              <w:rPr>
                <w:rFonts w:asciiTheme="majorHAnsi" w:eastAsia="Times New Roman" w:hAnsiTheme="majorHAnsi" w:cstheme="majorHAnsi"/>
                <w:sz w:val="24"/>
                <w:shd w:val="clear" w:color="auto" w:fill="F6F6F6"/>
              </w:rPr>
              <w:t>Seznámit žáky se základními pravidly bezpečnosti v silničním provozu</w:t>
            </w:r>
            <w:r w:rsidRPr="00B474F8">
              <w:rPr>
                <w:rFonts w:asciiTheme="majorHAnsi" w:eastAsia="Times New Roman" w:hAnsiTheme="majorHAnsi" w:cstheme="majorHAnsi"/>
                <w:sz w:val="24"/>
                <w:shd w:val="clear" w:color="auto" w:fill="F6F6F6"/>
              </w:rPr>
              <w:t xml:space="preserve"> </w:t>
            </w:r>
          </w:p>
        </w:tc>
        <w:tc>
          <w:tcPr>
            <w:tcW w:w="30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t>Kdo je účastník silničního provozu (chodec, cyklista, dopravní prostředky)</w:t>
            </w:r>
          </w:p>
        </w:tc>
        <w:tc>
          <w:tcPr>
            <w:tcW w:w="29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Vv, Prv</w:t>
            </w:r>
          </w:p>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t>OSV – rozvoj schopnosti poznávání</w:t>
            </w:r>
          </w:p>
        </w:tc>
        <w:tc>
          <w:tcPr>
            <w:tcW w:w="34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852676">
            <w:pPr>
              <w:suppressAutoHyphens/>
              <w:spacing w:after="0" w:line="240" w:lineRule="auto"/>
              <w:rPr>
                <w:rFonts w:asciiTheme="majorHAnsi" w:eastAsia="Calibri" w:hAnsiTheme="majorHAnsi" w:cstheme="majorHAnsi"/>
              </w:rPr>
            </w:pPr>
          </w:p>
        </w:tc>
      </w:tr>
      <w:tr w:rsidR="00852676" w:rsidRPr="00B474F8">
        <w:tc>
          <w:tcPr>
            <w:tcW w:w="51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t>Položit základ pro pochopení bezpečného a ohleduplného chování</w:t>
            </w:r>
          </w:p>
        </w:tc>
        <w:tc>
          <w:tcPr>
            <w:tcW w:w="30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t>Rozlišovat bezpečná a nebezpečná místa pro hru</w:t>
            </w:r>
          </w:p>
        </w:tc>
        <w:tc>
          <w:tcPr>
            <w:tcW w:w="29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t>Prv</w:t>
            </w:r>
          </w:p>
        </w:tc>
        <w:tc>
          <w:tcPr>
            <w:tcW w:w="34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852676">
            <w:pPr>
              <w:suppressAutoHyphens/>
              <w:spacing w:after="0" w:line="240" w:lineRule="auto"/>
              <w:rPr>
                <w:rFonts w:asciiTheme="majorHAnsi" w:eastAsia="Calibri" w:hAnsiTheme="majorHAnsi" w:cstheme="majorHAnsi"/>
              </w:rPr>
            </w:pPr>
          </w:p>
        </w:tc>
      </w:tr>
      <w:tr w:rsidR="00852676" w:rsidRPr="00B474F8">
        <w:trPr>
          <w:trHeight w:val="1"/>
        </w:trPr>
        <w:tc>
          <w:tcPr>
            <w:tcW w:w="51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t>Pozná nejbližší okolí s ohledem na bezpečnost silničního provozu</w:t>
            </w:r>
          </w:p>
        </w:tc>
        <w:tc>
          <w:tcPr>
            <w:tcW w:w="30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Přecházení silnice bez přechodu</w:t>
            </w:r>
          </w:p>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t>Po přechodu</w:t>
            </w:r>
          </w:p>
        </w:tc>
        <w:tc>
          <w:tcPr>
            <w:tcW w:w="29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t>Prv</w:t>
            </w:r>
          </w:p>
        </w:tc>
        <w:tc>
          <w:tcPr>
            <w:tcW w:w="34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852676">
            <w:pPr>
              <w:suppressAutoHyphens/>
              <w:spacing w:after="0" w:line="240" w:lineRule="auto"/>
              <w:rPr>
                <w:rFonts w:asciiTheme="majorHAnsi" w:eastAsia="Calibri" w:hAnsiTheme="majorHAnsi" w:cstheme="majorHAnsi"/>
              </w:rPr>
            </w:pPr>
          </w:p>
        </w:tc>
      </w:tr>
      <w:tr w:rsidR="00852676" w:rsidRPr="00B474F8">
        <w:trPr>
          <w:trHeight w:val="1"/>
        </w:trPr>
        <w:tc>
          <w:tcPr>
            <w:tcW w:w="51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t>V běžných činnostech školy uplatňuje pravidla chůze po chodníku a po silnici</w:t>
            </w:r>
          </w:p>
        </w:tc>
        <w:tc>
          <w:tcPr>
            <w:tcW w:w="30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Základní pravidla chůze po chodníku</w:t>
            </w:r>
          </w:p>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t>Bezpečná cesta do školy, konkrétní situace</w:t>
            </w:r>
          </w:p>
        </w:tc>
        <w:tc>
          <w:tcPr>
            <w:tcW w:w="29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t>OSV – řešení problémů a rozhodovací schopnosti</w:t>
            </w:r>
          </w:p>
        </w:tc>
        <w:tc>
          <w:tcPr>
            <w:tcW w:w="34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852676">
            <w:pPr>
              <w:suppressAutoHyphens/>
              <w:spacing w:after="0" w:line="240" w:lineRule="auto"/>
              <w:rPr>
                <w:rFonts w:asciiTheme="majorHAnsi" w:eastAsia="Calibri" w:hAnsiTheme="majorHAnsi" w:cstheme="majorHAnsi"/>
              </w:rPr>
            </w:pPr>
          </w:p>
        </w:tc>
      </w:tr>
    </w:tbl>
    <w:p w:rsidR="00860277" w:rsidRPr="0024765C" w:rsidRDefault="00860277">
      <w:pPr>
        <w:suppressAutoHyphens/>
        <w:spacing w:after="0" w:line="240" w:lineRule="auto"/>
        <w:rPr>
          <w:rFonts w:asciiTheme="majorHAnsi" w:eastAsia="Times New Roman" w:hAnsiTheme="majorHAnsi" w:cstheme="majorHAnsi"/>
          <w:sz w:val="24"/>
        </w:rPr>
      </w:pPr>
    </w:p>
    <w:p w:rsidR="00860277" w:rsidRPr="00B474F8" w:rsidRDefault="00860277">
      <w:pPr>
        <w:suppressAutoHyphens/>
        <w:spacing w:after="0" w:line="240" w:lineRule="auto"/>
        <w:rPr>
          <w:rFonts w:asciiTheme="majorHAnsi" w:eastAsia="Times New Roman" w:hAnsiTheme="majorHAnsi" w:cstheme="majorHAnsi"/>
          <w:b/>
          <w:strike/>
          <w:sz w:val="27"/>
        </w:rPr>
      </w:pPr>
    </w:p>
    <w:p w:rsidR="00860277" w:rsidRPr="00B474F8" w:rsidRDefault="00860277">
      <w:pPr>
        <w:suppressAutoHyphens/>
        <w:spacing w:after="0" w:line="240" w:lineRule="auto"/>
        <w:rPr>
          <w:rFonts w:asciiTheme="majorHAnsi" w:eastAsia="Times New Roman" w:hAnsiTheme="majorHAnsi" w:cstheme="majorHAnsi"/>
          <w:b/>
          <w:strike/>
          <w:sz w:val="27"/>
        </w:rPr>
      </w:pPr>
    </w:p>
    <w:p w:rsidR="00852676" w:rsidRPr="00B474F8" w:rsidRDefault="00011A2B">
      <w:pPr>
        <w:suppressAutoHyphens/>
        <w:spacing w:after="0" w:line="240" w:lineRule="auto"/>
        <w:rPr>
          <w:rFonts w:asciiTheme="majorHAnsi" w:eastAsia="Times New Roman" w:hAnsiTheme="majorHAnsi" w:cstheme="majorHAnsi"/>
          <w:b/>
          <w:sz w:val="27"/>
        </w:rPr>
      </w:pPr>
      <w:r w:rsidRPr="00B474F8">
        <w:rPr>
          <w:rFonts w:asciiTheme="majorHAnsi" w:eastAsia="Times New Roman" w:hAnsiTheme="majorHAnsi" w:cstheme="majorHAnsi"/>
          <w:b/>
          <w:sz w:val="27"/>
        </w:rPr>
        <w:t>Cíl výuky v daném ročníku</w:t>
      </w:r>
      <w:r w:rsidR="00860277" w:rsidRPr="00B474F8">
        <w:rPr>
          <w:rFonts w:asciiTheme="majorHAnsi" w:eastAsia="Times New Roman" w:hAnsiTheme="majorHAnsi" w:cstheme="majorHAnsi"/>
          <w:b/>
          <w:sz w:val="27"/>
        </w:rPr>
        <w:t xml:space="preserve"> (2.)</w:t>
      </w:r>
      <w:r w:rsidRPr="00B474F8">
        <w:rPr>
          <w:rFonts w:asciiTheme="majorHAnsi" w:eastAsia="Times New Roman" w:hAnsiTheme="majorHAnsi" w:cstheme="majorHAnsi"/>
          <w:b/>
          <w:sz w:val="27"/>
        </w:rPr>
        <w:t>:</w:t>
      </w:r>
    </w:p>
    <w:p w:rsidR="00852676" w:rsidRPr="00B474F8" w:rsidRDefault="00011A2B">
      <w:pPr>
        <w:suppressAutoHyphens/>
        <w:spacing w:after="0" w:line="240" w:lineRule="auto"/>
        <w:rPr>
          <w:rFonts w:asciiTheme="majorHAnsi" w:eastAsia="Times New Roman" w:hAnsiTheme="majorHAnsi" w:cstheme="majorHAnsi"/>
          <w:color w:val="000000"/>
          <w:sz w:val="24"/>
        </w:rPr>
      </w:pPr>
      <w:r w:rsidRPr="00B474F8">
        <w:rPr>
          <w:rFonts w:asciiTheme="majorHAnsi" w:eastAsia="Times New Roman" w:hAnsiTheme="majorHAnsi" w:cstheme="majorHAnsi"/>
          <w:color w:val="000000"/>
          <w:sz w:val="24"/>
        </w:rPr>
        <w:t>Vést žáky k pochopení nutnosti bezpečného a ohleduplného chování, k uvědomování si rizik a nebezpečí v silničním provozu.</w:t>
      </w:r>
    </w:p>
    <w:p w:rsidR="00852676" w:rsidRPr="00B474F8" w:rsidRDefault="00852676">
      <w:pPr>
        <w:suppressAutoHyphens/>
        <w:spacing w:after="0" w:line="240" w:lineRule="auto"/>
        <w:rPr>
          <w:rFonts w:asciiTheme="majorHAnsi" w:eastAsia="Times New Roman" w:hAnsiTheme="majorHAnsi" w:cstheme="majorHAnsi"/>
          <w:color w:val="000000"/>
          <w:sz w:val="24"/>
        </w:rPr>
      </w:pPr>
    </w:p>
    <w:tbl>
      <w:tblPr>
        <w:tblW w:w="0" w:type="auto"/>
        <w:tblInd w:w="108" w:type="dxa"/>
        <w:tblCellMar>
          <w:left w:w="10" w:type="dxa"/>
          <w:right w:w="10" w:type="dxa"/>
        </w:tblCellMar>
        <w:tblLook w:val="04A0" w:firstRow="1" w:lastRow="0" w:firstColumn="1" w:lastColumn="0" w:noHBand="0" w:noVBand="1"/>
      </w:tblPr>
      <w:tblGrid>
        <w:gridCol w:w="2784"/>
        <w:gridCol w:w="1964"/>
        <w:gridCol w:w="2209"/>
        <w:gridCol w:w="1997"/>
      </w:tblGrid>
      <w:tr w:rsidR="00852676" w:rsidRPr="00B474F8">
        <w:trPr>
          <w:trHeight w:val="1"/>
        </w:trPr>
        <w:tc>
          <w:tcPr>
            <w:tcW w:w="51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sz w:val="23"/>
              </w:rPr>
            </w:pPr>
          </w:p>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3"/>
              </w:rPr>
              <w:t>Výstup</w:t>
            </w:r>
          </w:p>
        </w:tc>
        <w:tc>
          <w:tcPr>
            <w:tcW w:w="30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sz w:val="23"/>
              </w:rPr>
            </w:pPr>
          </w:p>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3"/>
              </w:rPr>
              <w:t>Učivo</w:t>
            </w:r>
          </w:p>
        </w:tc>
        <w:tc>
          <w:tcPr>
            <w:tcW w:w="29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3"/>
              </w:rPr>
              <w:t>Průřezová témata, mezipředmětové vztahy, projekty a kurzy</w:t>
            </w:r>
          </w:p>
        </w:tc>
        <w:tc>
          <w:tcPr>
            <w:tcW w:w="3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sz w:val="23"/>
              </w:rPr>
            </w:pPr>
          </w:p>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3"/>
              </w:rPr>
              <w:t>Poznámky</w:t>
            </w:r>
          </w:p>
        </w:tc>
      </w:tr>
      <w:tr w:rsidR="00852676" w:rsidRPr="00B474F8">
        <w:trPr>
          <w:trHeight w:val="1"/>
        </w:trPr>
        <w:tc>
          <w:tcPr>
            <w:tcW w:w="51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before="100" w:after="100" w:line="240" w:lineRule="auto"/>
              <w:rPr>
                <w:rFonts w:asciiTheme="majorHAnsi" w:hAnsiTheme="majorHAnsi" w:cstheme="majorHAnsi"/>
              </w:rPr>
            </w:pPr>
            <w:r w:rsidRPr="00B474F8">
              <w:rPr>
                <w:rFonts w:asciiTheme="majorHAnsi" w:eastAsia="Times New Roman" w:hAnsiTheme="majorHAnsi" w:cstheme="majorHAnsi"/>
                <w:sz w:val="24"/>
                <w:shd w:val="clear" w:color="auto" w:fill="F6F6F6"/>
              </w:rPr>
              <w:t>Správně používá pravidla chování na stezkách pro chodce (při akcích školy)</w:t>
            </w:r>
          </w:p>
        </w:tc>
        <w:tc>
          <w:tcPr>
            <w:tcW w:w="30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t>Základní pravidla, co a kdo kam nesmí a smí, správné chování, vztahy mezi účastníky na stezkách</w:t>
            </w:r>
          </w:p>
        </w:tc>
        <w:tc>
          <w:tcPr>
            <w:tcW w:w="29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t>OSV - komunikace</w:t>
            </w:r>
          </w:p>
        </w:tc>
        <w:tc>
          <w:tcPr>
            <w:tcW w:w="3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852676">
            <w:pPr>
              <w:suppressAutoHyphens/>
              <w:spacing w:after="0" w:line="240" w:lineRule="auto"/>
              <w:rPr>
                <w:rFonts w:asciiTheme="majorHAnsi" w:eastAsia="Calibri" w:hAnsiTheme="majorHAnsi" w:cstheme="majorHAnsi"/>
              </w:rPr>
            </w:pPr>
          </w:p>
        </w:tc>
      </w:tr>
      <w:tr w:rsidR="00852676" w:rsidRPr="00B474F8">
        <w:tc>
          <w:tcPr>
            <w:tcW w:w="51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lastRenderedPageBreak/>
              <w:t>Rozezná vybrané značky pro chodce</w:t>
            </w:r>
          </w:p>
        </w:tc>
        <w:tc>
          <w:tcPr>
            <w:tcW w:w="30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t>Značky – Stezka pro chodce, Zákaz vstupu, Chodník uzavřen</w:t>
            </w:r>
          </w:p>
        </w:tc>
        <w:tc>
          <w:tcPr>
            <w:tcW w:w="29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t>Vv – obrazné vyjádření</w:t>
            </w:r>
          </w:p>
        </w:tc>
        <w:tc>
          <w:tcPr>
            <w:tcW w:w="3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852676">
            <w:pPr>
              <w:suppressAutoHyphens/>
              <w:spacing w:after="0" w:line="240" w:lineRule="auto"/>
              <w:rPr>
                <w:rFonts w:asciiTheme="majorHAnsi" w:eastAsia="Calibri" w:hAnsiTheme="majorHAnsi" w:cstheme="majorHAnsi"/>
              </w:rPr>
            </w:pPr>
          </w:p>
        </w:tc>
      </w:tr>
      <w:tr w:rsidR="00852676" w:rsidRPr="00B474F8">
        <w:trPr>
          <w:trHeight w:val="1"/>
        </w:trPr>
        <w:tc>
          <w:tcPr>
            <w:tcW w:w="51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t>Bezpečně překoná silnici se světelnými signály</w:t>
            </w:r>
          </w:p>
        </w:tc>
        <w:tc>
          <w:tcPr>
            <w:tcW w:w="30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t>Základní pravidla chůze po silnici, reflexní doplňky</w:t>
            </w:r>
          </w:p>
        </w:tc>
        <w:tc>
          <w:tcPr>
            <w:tcW w:w="29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t>Prv</w:t>
            </w:r>
          </w:p>
        </w:tc>
        <w:tc>
          <w:tcPr>
            <w:tcW w:w="3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852676">
            <w:pPr>
              <w:suppressAutoHyphens/>
              <w:spacing w:after="0" w:line="240" w:lineRule="auto"/>
              <w:rPr>
                <w:rFonts w:asciiTheme="majorHAnsi" w:eastAsia="Calibri" w:hAnsiTheme="majorHAnsi" w:cstheme="majorHAnsi"/>
              </w:rPr>
            </w:pPr>
          </w:p>
        </w:tc>
      </w:tr>
      <w:tr w:rsidR="00852676" w:rsidRPr="00B474F8">
        <w:trPr>
          <w:trHeight w:val="1"/>
        </w:trPr>
        <w:tc>
          <w:tcPr>
            <w:tcW w:w="51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t>Rozliší a používá bezpečná místa pro hru</w:t>
            </w:r>
          </w:p>
        </w:tc>
        <w:tc>
          <w:tcPr>
            <w:tcW w:w="30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t>Kde si hrát, vhodná a nevhodná místa ke hře</w:t>
            </w:r>
          </w:p>
        </w:tc>
        <w:tc>
          <w:tcPr>
            <w:tcW w:w="29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t>OSV – rozvoj schopnosti poznávání</w:t>
            </w:r>
          </w:p>
        </w:tc>
        <w:tc>
          <w:tcPr>
            <w:tcW w:w="3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852676">
            <w:pPr>
              <w:suppressAutoHyphens/>
              <w:spacing w:after="0" w:line="240" w:lineRule="auto"/>
              <w:rPr>
                <w:rFonts w:asciiTheme="majorHAnsi" w:eastAsia="Calibri" w:hAnsiTheme="majorHAnsi" w:cstheme="majorHAnsi"/>
              </w:rPr>
            </w:pPr>
          </w:p>
        </w:tc>
      </w:tr>
      <w:tr w:rsidR="00852676" w:rsidRPr="00B474F8">
        <w:trPr>
          <w:trHeight w:val="1"/>
        </w:trPr>
        <w:tc>
          <w:tcPr>
            <w:tcW w:w="51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t>V modelových situacích a při akcích školy uplatňuje pravidla správného cestování dopravními prostředky</w:t>
            </w:r>
          </w:p>
        </w:tc>
        <w:tc>
          <w:tcPr>
            <w:tcW w:w="30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t>Základní pravidla cestování, nástup a výstup, chování za jízdy</w:t>
            </w:r>
          </w:p>
        </w:tc>
        <w:tc>
          <w:tcPr>
            <w:tcW w:w="29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t>OSV - komunikace</w:t>
            </w:r>
          </w:p>
        </w:tc>
        <w:tc>
          <w:tcPr>
            <w:tcW w:w="3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852676">
            <w:pPr>
              <w:suppressAutoHyphens/>
              <w:spacing w:after="0" w:line="240" w:lineRule="auto"/>
              <w:rPr>
                <w:rFonts w:asciiTheme="majorHAnsi" w:eastAsia="Calibri" w:hAnsiTheme="majorHAnsi" w:cstheme="majorHAnsi"/>
              </w:rPr>
            </w:pPr>
          </w:p>
        </w:tc>
      </w:tr>
      <w:tr w:rsidR="00852676" w:rsidRPr="00B474F8">
        <w:trPr>
          <w:trHeight w:val="1"/>
        </w:trPr>
        <w:tc>
          <w:tcPr>
            <w:tcW w:w="51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t>Rozezná a používá bezpečnou cestu do školy, zvládne modelové situace „ sám domů „</w:t>
            </w:r>
          </w:p>
        </w:tc>
        <w:tc>
          <w:tcPr>
            <w:tcW w:w="30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t>Pravidla bezpečné cesty do školy, konkrétní situace a nebezpečí, poslouchat, dívat se, přemýšlet</w:t>
            </w:r>
          </w:p>
        </w:tc>
        <w:tc>
          <w:tcPr>
            <w:tcW w:w="29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t>MkV – lidské vztahy, tolerance, empatie</w:t>
            </w:r>
          </w:p>
        </w:tc>
        <w:tc>
          <w:tcPr>
            <w:tcW w:w="3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852676">
            <w:pPr>
              <w:suppressAutoHyphens/>
              <w:spacing w:after="0" w:line="240" w:lineRule="auto"/>
              <w:rPr>
                <w:rFonts w:asciiTheme="majorHAnsi" w:eastAsia="Calibri" w:hAnsiTheme="majorHAnsi" w:cstheme="majorHAnsi"/>
              </w:rPr>
            </w:pPr>
          </w:p>
        </w:tc>
      </w:tr>
    </w:tbl>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b/>
          <w:sz w:val="27"/>
        </w:rPr>
      </w:pPr>
      <w:r w:rsidRPr="00B474F8">
        <w:rPr>
          <w:rFonts w:asciiTheme="majorHAnsi" w:eastAsia="Times New Roman" w:hAnsiTheme="majorHAnsi" w:cstheme="majorHAnsi"/>
          <w:b/>
          <w:sz w:val="27"/>
        </w:rPr>
        <w:t xml:space="preserve"> </w:t>
      </w:r>
    </w:p>
    <w:p w:rsidR="00852676" w:rsidRPr="00B474F8" w:rsidRDefault="00011A2B">
      <w:pPr>
        <w:suppressAutoHyphens/>
        <w:spacing w:after="0" w:line="240" w:lineRule="auto"/>
        <w:rPr>
          <w:rFonts w:asciiTheme="majorHAnsi" w:eastAsia="Times New Roman" w:hAnsiTheme="majorHAnsi" w:cstheme="majorHAnsi"/>
          <w:b/>
          <w:sz w:val="27"/>
        </w:rPr>
      </w:pPr>
      <w:r w:rsidRPr="00B474F8">
        <w:rPr>
          <w:rFonts w:asciiTheme="majorHAnsi" w:eastAsia="Times New Roman" w:hAnsiTheme="majorHAnsi" w:cstheme="majorHAnsi"/>
          <w:b/>
          <w:sz w:val="27"/>
        </w:rPr>
        <w:t>Cíl výuky v daném ročníku</w:t>
      </w:r>
      <w:r w:rsidR="00860277" w:rsidRPr="00B474F8">
        <w:rPr>
          <w:rFonts w:asciiTheme="majorHAnsi" w:eastAsia="Times New Roman" w:hAnsiTheme="majorHAnsi" w:cstheme="majorHAnsi"/>
          <w:b/>
          <w:sz w:val="27"/>
        </w:rPr>
        <w:t xml:space="preserve"> (3.)</w:t>
      </w:r>
      <w:r w:rsidRPr="00B474F8">
        <w:rPr>
          <w:rFonts w:asciiTheme="majorHAnsi" w:eastAsia="Times New Roman" w:hAnsiTheme="majorHAnsi" w:cstheme="majorHAnsi"/>
          <w:b/>
          <w:sz w:val="27"/>
        </w:rPr>
        <w:t>:</w:t>
      </w:r>
    </w:p>
    <w:p w:rsidR="00852676" w:rsidRPr="00B474F8" w:rsidRDefault="00011A2B">
      <w:pPr>
        <w:suppressAutoHyphens/>
        <w:spacing w:after="0" w:line="240" w:lineRule="auto"/>
        <w:rPr>
          <w:rFonts w:asciiTheme="majorHAnsi" w:eastAsia="Times New Roman" w:hAnsiTheme="majorHAnsi" w:cstheme="majorHAnsi"/>
          <w:color w:val="000000"/>
          <w:sz w:val="24"/>
        </w:rPr>
      </w:pPr>
      <w:r w:rsidRPr="00B474F8">
        <w:rPr>
          <w:rFonts w:asciiTheme="majorHAnsi" w:eastAsia="Times New Roman" w:hAnsiTheme="majorHAnsi" w:cstheme="majorHAnsi"/>
          <w:color w:val="000000"/>
          <w:sz w:val="24"/>
        </w:rPr>
        <w:t>Rozvíjet schopnost uvědomovat si rizika a nebezpečí v silničním provozu, vnímat okolní dění všemi smysly a učit se vyvozovat správné závěry pro bezpečné chování, uvědomovat si ostatní účastníky silničního provozu, zejména v roli chodce.</w:t>
      </w:r>
    </w:p>
    <w:p w:rsidR="00852676" w:rsidRPr="00B474F8" w:rsidRDefault="00852676">
      <w:pPr>
        <w:suppressAutoHyphens/>
        <w:spacing w:after="0" w:line="240" w:lineRule="auto"/>
        <w:rPr>
          <w:rFonts w:asciiTheme="majorHAnsi" w:eastAsia="Times New Roman" w:hAnsiTheme="majorHAnsi" w:cstheme="majorHAnsi"/>
          <w:color w:val="000000"/>
          <w:sz w:val="24"/>
        </w:rPr>
      </w:pPr>
    </w:p>
    <w:tbl>
      <w:tblPr>
        <w:tblW w:w="0" w:type="auto"/>
        <w:tblInd w:w="108" w:type="dxa"/>
        <w:tblCellMar>
          <w:left w:w="10" w:type="dxa"/>
          <w:right w:w="10" w:type="dxa"/>
        </w:tblCellMar>
        <w:tblLook w:val="04A0" w:firstRow="1" w:lastRow="0" w:firstColumn="1" w:lastColumn="0" w:noHBand="0" w:noVBand="1"/>
      </w:tblPr>
      <w:tblGrid>
        <w:gridCol w:w="2796"/>
        <w:gridCol w:w="2112"/>
        <w:gridCol w:w="2156"/>
        <w:gridCol w:w="1890"/>
      </w:tblGrid>
      <w:tr w:rsidR="00852676" w:rsidRPr="00B474F8">
        <w:trPr>
          <w:trHeight w:val="1"/>
        </w:trPr>
        <w:tc>
          <w:tcPr>
            <w:tcW w:w="50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sz w:val="23"/>
              </w:rPr>
            </w:pPr>
          </w:p>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3"/>
              </w:rPr>
              <w:t>Výstup</w:t>
            </w:r>
          </w:p>
        </w:tc>
        <w:tc>
          <w:tcPr>
            <w:tcW w:w="2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sz w:val="23"/>
              </w:rPr>
            </w:pPr>
          </w:p>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3"/>
              </w:rPr>
              <w:t>Učivo</w:t>
            </w:r>
          </w:p>
        </w:tc>
        <w:tc>
          <w:tcPr>
            <w:tcW w:w="2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3"/>
              </w:rPr>
              <w:t>Průřezová témata, mezipředmětové vztahy, projekty a kurzy</w:t>
            </w:r>
          </w:p>
        </w:tc>
        <w:tc>
          <w:tcPr>
            <w:tcW w:w="33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sz w:val="23"/>
              </w:rPr>
            </w:pPr>
          </w:p>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3"/>
              </w:rPr>
              <w:t>Poznámky</w:t>
            </w:r>
          </w:p>
        </w:tc>
      </w:tr>
      <w:tr w:rsidR="00852676" w:rsidRPr="00B474F8">
        <w:trPr>
          <w:trHeight w:val="1"/>
        </w:trPr>
        <w:tc>
          <w:tcPr>
            <w:tcW w:w="50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before="100" w:after="100" w:line="240" w:lineRule="auto"/>
              <w:rPr>
                <w:rFonts w:asciiTheme="majorHAnsi" w:hAnsiTheme="majorHAnsi" w:cstheme="majorHAnsi"/>
              </w:rPr>
            </w:pPr>
            <w:r w:rsidRPr="00B474F8">
              <w:rPr>
                <w:rFonts w:asciiTheme="majorHAnsi" w:eastAsia="Times New Roman" w:hAnsiTheme="majorHAnsi" w:cstheme="majorHAnsi"/>
                <w:sz w:val="24"/>
                <w:shd w:val="clear" w:color="auto" w:fill="F6F6F6"/>
              </w:rPr>
              <w:t>V roli chodce reaguje na ostatní účastníky SP</w:t>
            </w:r>
          </w:p>
        </w:tc>
        <w:tc>
          <w:tcPr>
            <w:tcW w:w="2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Kdo je chodec</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Vztahy mezi účastníky SP</w:t>
            </w:r>
          </w:p>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t>Nebezpečí a nevhodné chování</w:t>
            </w:r>
          </w:p>
        </w:tc>
        <w:tc>
          <w:tcPr>
            <w:tcW w:w="2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t>VDO – občan, společnost</w:t>
            </w:r>
          </w:p>
        </w:tc>
        <w:tc>
          <w:tcPr>
            <w:tcW w:w="33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852676">
            <w:pPr>
              <w:suppressAutoHyphens/>
              <w:spacing w:after="0" w:line="240" w:lineRule="auto"/>
              <w:rPr>
                <w:rFonts w:asciiTheme="majorHAnsi" w:eastAsia="Calibri" w:hAnsiTheme="majorHAnsi" w:cstheme="majorHAnsi"/>
              </w:rPr>
            </w:pPr>
          </w:p>
        </w:tc>
      </w:tr>
      <w:tr w:rsidR="00852676" w:rsidRPr="00B474F8">
        <w:tc>
          <w:tcPr>
            <w:tcW w:w="50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t>Používá reflexní doplňky a zná jejich dopad</w:t>
            </w:r>
          </w:p>
        </w:tc>
        <w:tc>
          <w:tcPr>
            <w:tcW w:w="2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t>Vidět a být viděn</w:t>
            </w:r>
          </w:p>
        </w:tc>
        <w:tc>
          <w:tcPr>
            <w:tcW w:w="2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852676">
            <w:pPr>
              <w:suppressAutoHyphens/>
              <w:spacing w:after="0" w:line="240" w:lineRule="auto"/>
              <w:rPr>
                <w:rFonts w:asciiTheme="majorHAnsi" w:eastAsia="Calibri" w:hAnsiTheme="majorHAnsi" w:cstheme="majorHAnsi"/>
              </w:rPr>
            </w:pPr>
          </w:p>
        </w:tc>
        <w:tc>
          <w:tcPr>
            <w:tcW w:w="33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852676">
            <w:pPr>
              <w:suppressAutoHyphens/>
              <w:spacing w:after="0" w:line="240" w:lineRule="auto"/>
              <w:rPr>
                <w:rFonts w:asciiTheme="majorHAnsi" w:eastAsia="Calibri" w:hAnsiTheme="majorHAnsi" w:cstheme="majorHAnsi"/>
              </w:rPr>
            </w:pPr>
          </w:p>
        </w:tc>
      </w:tr>
      <w:tr w:rsidR="00852676" w:rsidRPr="00B474F8">
        <w:trPr>
          <w:trHeight w:val="1"/>
        </w:trPr>
        <w:tc>
          <w:tcPr>
            <w:tcW w:w="50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t>Rozeznává vybrané značky</w:t>
            </w:r>
          </w:p>
        </w:tc>
        <w:tc>
          <w:tcPr>
            <w:tcW w:w="2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t>Značky – Zákaz vstupu chodců, Chodník uzavřen, Silnice pro motorová vozidla, Dálnice</w:t>
            </w:r>
          </w:p>
        </w:tc>
        <w:tc>
          <w:tcPr>
            <w:tcW w:w="2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t>Vv – obrazné vyjádření</w:t>
            </w:r>
          </w:p>
        </w:tc>
        <w:tc>
          <w:tcPr>
            <w:tcW w:w="33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852676">
            <w:pPr>
              <w:suppressAutoHyphens/>
              <w:spacing w:after="0" w:line="240" w:lineRule="auto"/>
              <w:rPr>
                <w:rFonts w:asciiTheme="majorHAnsi" w:eastAsia="Calibri" w:hAnsiTheme="majorHAnsi" w:cstheme="majorHAnsi"/>
              </w:rPr>
            </w:pPr>
          </w:p>
        </w:tc>
      </w:tr>
      <w:tr w:rsidR="00852676" w:rsidRPr="00B474F8">
        <w:trPr>
          <w:trHeight w:val="1"/>
        </w:trPr>
        <w:tc>
          <w:tcPr>
            <w:tcW w:w="50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lastRenderedPageBreak/>
              <w:t>Bezpečně překonává silnici se světelnými signály, přejde mezi zaparkovanými vozy a silnici s více jízdními pruhy</w:t>
            </w:r>
          </w:p>
        </w:tc>
        <w:tc>
          <w:tcPr>
            <w:tcW w:w="2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t>Přecházení po silnici se světelnými signály, přecházení mezi zaparkovanými vozy, přecházení po přechodu s jízdním kolem</w:t>
            </w:r>
          </w:p>
        </w:tc>
        <w:tc>
          <w:tcPr>
            <w:tcW w:w="2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t>OSV – rozvoj schopnosti poznávání</w:t>
            </w:r>
          </w:p>
        </w:tc>
        <w:tc>
          <w:tcPr>
            <w:tcW w:w="33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852676">
            <w:pPr>
              <w:suppressAutoHyphens/>
              <w:spacing w:after="0" w:line="240" w:lineRule="auto"/>
              <w:rPr>
                <w:rFonts w:asciiTheme="majorHAnsi" w:eastAsia="Calibri" w:hAnsiTheme="majorHAnsi" w:cstheme="majorHAnsi"/>
              </w:rPr>
            </w:pPr>
          </w:p>
        </w:tc>
      </w:tr>
      <w:tr w:rsidR="00852676" w:rsidRPr="00B474F8">
        <w:trPr>
          <w:trHeight w:val="1"/>
        </w:trPr>
        <w:tc>
          <w:tcPr>
            <w:tcW w:w="50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t>Ovládá pravidla jízdy na bruslích a koloběžce a využívá je</w:t>
            </w:r>
          </w:p>
        </w:tc>
        <w:tc>
          <w:tcPr>
            <w:tcW w:w="2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t>Přilby, chrániče - využívání</w:t>
            </w:r>
          </w:p>
        </w:tc>
        <w:tc>
          <w:tcPr>
            <w:tcW w:w="2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852676">
            <w:pPr>
              <w:suppressAutoHyphens/>
              <w:spacing w:after="0" w:line="240" w:lineRule="auto"/>
              <w:rPr>
                <w:rFonts w:asciiTheme="majorHAnsi" w:eastAsia="Calibri" w:hAnsiTheme="majorHAnsi" w:cstheme="majorHAnsi"/>
              </w:rPr>
            </w:pPr>
          </w:p>
        </w:tc>
        <w:tc>
          <w:tcPr>
            <w:tcW w:w="33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852676">
            <w:pPr>
              <w:suppressAutoHyphens/>
              <w:spacing w:after="0" w:line="240" w:lineRule="auto"/>
              <w:rPr>
                <w:rFonts w:asciiTheme="majorHAnsi" w:eastAsia="Calibri" w:hAnsiTheme="majorHAnsi" w:cstheme="majorHAnsi"/>
              </w:rPr>
            </w:pPr>
          </w:p>
        </w:tc>
      </w:tr>
      <w:tr w:rsidR="00852676" w:rsidRPr="00B474F8">
        <w:trPr>
          <w:trHeight w:val="1"/>
        </w:trPr>
        <w:tc>
          <w:tcPr>
            <w:tcW w:w="50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t>V modelových situacích a při akcích školy uplatňuje bezpečné chování v dopravních prostředcích a na zastávkách</w:t>
            </w:r>
          </w:p>
        </w:tc>
        <w:tc>
          <w:tcPr>
            <w:tcW w:w="29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t>Nástup a výstup, odpovídající místo k sezení, pravidla chování mezi cestujícími, zádržné systémy</w:t>
            </w:r>
          </w:p>
        </w:tc>
        <w:tc>
          <w:tcPr>
            <w:tcW w:w="2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t>MkV – lidské vztahy, tolerance, empatie</w:t>
            </w:r>
          </w:p>
        </w:tc>
        <w:tc>
          <w:tcPr>
            <w:tcW w:w="33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852676">
            <w:pPr>
              <w:suppressAutoHyphens/>
              <w:spacing w:after="0" w:line="240" w:lineRule="auto"/>
              <w:rPr>
                <w:rFonts w:asciiTheme="majorHAnsi" w:eastAsia="Calibri" w:hAnsiTheme="majorHAnsi" w:cstheme="majorHAnsi"/>
              </w:rPr>
            </w:pPr>
          </w:p>
        </w:tc>
      </w:tr>
    </w:tbl>
    <w:p w:rsidR="00852676" w:rsidRPr="00B474F8" w:rsidRDefault="00852676">
      <w:pPr>
        <w:suppressAutoHyphens/>
        <w:spacing w:after="0" w:line="240" w:lineRule="auto"/>
        <w:rPr>
          <w:rFonts w:asciiTheme="majorHAnsi" w:eastAsia="Times New Roman" w:hAnsiTheme="majorHAnsi" w:cstheme="majorHAnsi"/>
          <w:b/>
          <w:sz w:val="27"/>
        </w:rPr>
      </w:pPr>
    </w:p>
    <w:p w:rsidR="00852676" w:rsidRPr="00B474F8" w:rsidRDefault="00011A2B">
      <w:pPr>
        <w:suppressAutoHyphens/>
        <w:spacing w:after="0" w:line="240" w:lineRule="auto"/>
        <w:rPr>
          <w:rFonts w:asciiTheme="majorHAnsi" w:eastAsia="Times New Roman" w:hAnsiTheme="majorHAnsi" w:cstheme="majorHAnsi"/>
          <w:b/>
          <w:sz w:val="27"/>
        </w:rPr>
      </w:pPr>
      <w:r w:rsidRPr="00B474F8">
        <w:rPr>
          <w:rFonts w:asciiTheme="majorHAnsi" w:eastAsia="Times New Roman" w:hAnsiTheme="majorHAnsi" w:cstheme="majorHAnsi"/>
          <w:b/>
          <w:sz w:val="27"/>
        </w:rPr>
        <w:t xml:space="preserve"> </w:t>
      </w:r>
    </w:p>
    <w:p w:rsidR="00860277" w:rsidRPr="0024765C" w:rsidRDefault="00860277" w:rsidP="00CD7CA8">
      <w:pPr>
        <w:pStyle w:val="Odstavecseseznamem"/>
        <w:numPr>
          <w:ilvl w:val="0"/>
          <w:numId w:val="512"/>
        </w:numPr>
        <w:spacing w:after="0" w:line="240" w:lineRule="auto"/>
        <w:rPr>
          <w:rFonts w:asciiTheme="majorHAnsi" w:hAnsiTheme="majorHAnsi" w:cstheme="majorHAnsi"/>
          <w:b/>
          <w:sz w:val="27"/>
        </w:rPr>
      </w:pPr>
      <w:r w:rsidRPr="0024765C">
        <w:rPr>
          <w:rFonts w:asciiTheme="majorHAnsi" w:hAnsiTheme="majorHAnsi" w:cstheme="majorHAnsi"/>
          <w:b/>
          <w:sz w:val="27"/>
        </w:rPr>
        <w:t>Stupeň – 2. období</w:t>
      </w:r>
    </w:p>
    <w:p w:rsidR="00860277" w:rsidRPr="00B474F8" w:rsidRDefault="00860277">
      <w:pPr>
        <w:suppressAutoHyphens/>
        <w:spacing w:after="0" w:line="240" w:lineRule="auto"/>
        <w:rPr>
          <w:rFonts w:asciiTheme="majorHAnsi" w:eastAsia="Times New Roman" w:hAnsiTheme="majorHAnsi" w:cstheme="majorHAnsi"/>
          <w:b/>
          <w:sz w:val="27"/>
        </w:rPr>
      </w:pPr>
    </w:p>
    <w:p w:rsidR="00852676" w:rsidRPr="00B474F8" w:rsidRDefault="00011A2B">
      <w:pPr>
        <w:suppressAutoHyphens/>
        <w:spacing w:after="0" w:line="240" w:lineRule="auto"/>
        <w:rPr>
          <w:rFonts w:asciiTheme="majorHAnsi" w:eastAsia="Times New Roman" w:hAnsiTheme="majorHAnsi" w:cstheme="majorHAnsi"/>
          <w:b/>
          <w:sz w:val="27"/>
        </w:rPr>
      </w:pPr>
      <w:r w:rsidRPr="00B474F8">
        <w:rPr>
          <w:rFonts w:asciiTheme="majorHAnsi" w:eastAsia="Times New Roman" w:hAnsiTheme="majorHAnsi" w:cstheme="majorHAnsi"/>
          <w:b/>
          <w:sz w:val="27"/>
        </w:rPr>
        <w:t>Cíl výuky v daném ročníku</w:t>
      </w:r>
      <w:r w:rsidR="00860277" w:rsidRPr="00B474F8">
        <w:rPr>
          <w:rFonts w:asciiTheme="majorHAnsi" w:eastAsia="Times New Roman" w:hAnsiTheme="majorHAnsi" w:cstheme="majorHAnsi"/>
          <w:b/>
          <w:sz w:val="27"/>
        </w:rPr>
        <w:t xml:space="preserve"> (4.)</w:t>
      </w:r>
      <w:r w:rsidRPr="00B474F8">
        <w:rPr>
          <w:rFonts w:asciiTheme="majorHAnsi" w:eastAsia="Times New Roman" w:hAnsiTheme="majorHAnsi" w:cstheme="majorHAnsi"/>
          <w:b/>
          <w:sz w:val="27"/>
        </w:rPr>
        <w:t>:</w:t>
      </w:r>
    </w:p>
    <w:p w:rsidR="00852676" w:rsidRPr="00B474F8" w:rsidRDefault="00011A2B">
      <w:pPr>
        <w:suppressAutoHyphens/>
        <w:spacing w:after="0" w:line="240" w:lineRule="auto"/>
        <w:rPr>
          <w:rFonts w:asciiTheme="majorHAnsi" w:eastAsia="Times New Roman" w:hAnsiTheme="majorHAnsi" w:cstheme="majorHAnsi"/>
          <w:color w:val="000000"/>
          <w:sz w:val="24"/>
        </w:rPr>
      </w:pPr>
      <w:r w:rsidRPr="00B474F8">
        <w:rPr>
          <w:rFonts w:asciiTheme="majorHAnsi" w:eastAsia="Times New Roman" w:hAnsiTheme="majorHAnsi" w:cstheme="majorHAnsi"/>
          <w:color w:val="000000"/>
          <w:sz w:val="24"/>
        </w:rPr>
        <w:t>Být zodpovědný za svoje chování, uvědomovat si rizika a vztahy mezi všemi účastníky silničního provozu, hledat řešení krizových situací, zejména v roli cyklisty, vnímat všemi smysly, zhodnotit a zpracovat získané informace a vyvodit z nich správné závěry pro bezpečnou cestu.</w:t>
      </w:r>
    </w:p>
    <w:p w:rsidR="00852676" w:rsidRPr="00B474F8" w:rsidRDefault="00852676">
      <w:pPr>
        <w:suppressAutoHyphens/>
        <w:spacing w:after="0" w:line="240" w:lineRule="auto"/>
        <w:rPr>
          <w:rFonts w:asciiTheme="majorHAnsi" w:eastAsia="Times New Roman" w:hAnsiTheme="majorHAnsi" w:cstheme="majorHAnsi"/>
          <w:color w:val="000000"/>
          <w:sz w:val="24"/>
        </w:rPr>
      </w:pPr>
    </w:p>
    <w:p w:rsidR="00852676" w:rsidRPr="00B474F8" w:rsidRDefault="00852676">
      <w:pPr>
        <w:suppressAutoHyphens/>
        <w:spacing w:after="0" w:line="240" w:lineRule="auto"/>
        <w:rPr>
          <w:rFonts w:asciiTheme="majorHAnsi" w:eastAsia="Times New Roman" w:hAnsiTheme="majorHAnsi" w:cstheme="majorHAnsi"/>
          <w:color w:val="000000"/>
          <w:sz w:val="24"/>
        </w:rPr>
      </w:pPr>
    </w:p>
    <w:tbl>
      <w:tblPr>
        <w:tblW w:w="0" w:type="auto"/>
        <w:tblInd w:w="108" w:type="dxa"/>
        <w:tblCellMar>
          <w:left w:w="10" w:type="dxa"/>
          <w:right w:w="10" w:type="dxa"/>
        </w:tblCellMar>
        <w:tblLook w:val="04A0" w:firstRow="1" w:lastRow="0" w:firstColumn="1" w:lastColumn="0" w:noHBand="0" w:noVBand="1"/>
      </w:tblPr>
      <w:tblGrid>
        <w:gridCol w:w="2731"/>
        <w:gridCol w:w="2070"/>
        <w:gridCol w:w="2192"/>
        <w:gridCol w:w="1961"/>
      </w:tblGrid>
      <w:tr w:rsidR="00852676" w:rsidRPr="00B474F8">
        <w:trPr>
          <w:trHeight w:val="1"/>
        </w:trPr>
        <w:tc>
          <w:tcPr>
            <w:tcW w:w="51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sz w:val="23"/>
              </w:rPr>
            </w:pPr>
          </w:p>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3"/>
              </w:rPr>
              <w:t>Výstup</w:t>
            </w:r>
          </w:p>
        </w:tc>
        <w:tc>
          <w:tcPr>
            <w:tcW w:w="30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sz w:val="23"/>
              </w:rPr>
            </w:pPr>
          </w:p>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3"/>
              </w:rPr>
              <w:t>Učivo</w:t>
            </w:r>
          </w:p>
        </w:tc>
        <w:tc>
          <w:tcPr>
            <w:tcW w:w="29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3"/>
              </w:rPr>
              <w:t>Průřezová témata, mezipředmětové vztahy, projekty a kurzy</w:t>
            </w: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sz w:val="23"/>
              </w:rPr>
            </w:pPr>
          </w:p>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3"/>
              </w:rPr>
              <w:t>Poznámky</w:t>
            </w:r>
          </w:p>
        </w:tc>
      </w:tr>
      <w:tr w:rsidR="00852676" w:rsidRPr="00B474F8">
        <w:trPr>
          <w:trHeight w:val="1"/>
        </w:trPr>
        <w:tc>
          <w:tcPr>
            <w:tcW w:w="51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before="100" w:after="100" w:line="240" w:lineRule="auto"/>
              <w:rPr>
                <w:rFonts w:asciiTheme="majorHAnsi" w:hAnsiTheme="majorHAnsi" w:cstheme="majorHAnsi"/>
              </w:rPr>
            </w:pPr>
            <w:r w:rsidRPr="00B474F8">
              <w:rPr>
                <w:rFonts w:asciiTheme="majorHAnsi" w:eastAsia="Times New Roman" w:hAnsiTheme="majorHAnsi" w:cstheme="majorHAnsi"/>
                <w:sz w:val="24"/>
                <w:shd w:val="clear" w:color="auto" w:fill="F6F6F6"/>
              </w:rPr>
              <w:t>Popíše výbavu cyklista a jízdního kola k bezpečné jízdě</w:t>
            </w:r>
          </w:p>
        </w:tc>
        <w:tc>
          <w:tcPr>
            <w:tcW w:w="30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t>Povinná a doporučená výbava jízdního kola a cyklisty (přilby, její funkce a použití, reflexní doplňky a ostatní doplňky pro bezpečnou cestu)</w:t>
            </w:r>
          </w:p>
        </w:tc>
        <w:tc>
          <w:tcPr>
            <w:tcW w:w="29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t>OSV – rozvoj schopnosti poznávání</w:t>
            </w: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852676">
            <w:pPr>
              <w:suppressAutoHyphens/>
              <w:spacing w:after="0" w:line="240" w:lineRule="auto"/>
              <w:rPr>
                <w:rFonts w:asciiTheme="majorHAnsi" w:eastAsia="Calibri" w:hAnsiTheme="majorHAnsi" w:cstheme="majorHAnsi"/>
              </w:rPr>
            </w:pPr>
          </w:p>
        </w:tc>
      </w:tr>
      <w:tr w:rsidR="00852676" w:rsidRPr="00B474F8">
        <w:tc>
          <w:tcPr>
            <w:tcW w:w="51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t>Zná způsob a pravidla bezpečné jízdy na jízdním kole</w:t>
            </w:r>
          </w:p>
        </w:tc>
        <w:tc>
          <w:tcPr>
            <w:tcW w:w="30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t xml:space="preserve">Technika jízdy, přeprava zavazadel. Základní pravidla bezpečné jízdy na silnici, jízda za snížené </w:t>
            </w:r>
            <w:r w:rsidRPr="00B474F8">
              <w:rPr>
                <w:rFonts w:asciiTheme="majorHAnsi" w:eastAsia="Times New Roman" w:hAnsiTheme="majorHAnsi" w:cstheme="majorHAnsi"/>
                <w:sz w:val="24"/>
              </w:rPr>
              <w:lastRenderedPageBreak/>
              <w:t>viditelnosti a zhoršených podmínek</w:t>
            </w:r>
          </w:p>
        </w:tc>
        <w:tc>
          <w:tcPr>
            <w:tcW w:w="29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lastRenderedPageBreak/>
              <w:t>OSV – řešení problémů a rozhodovací schopnosti</w:t>
            </w: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852676">
            <w:pPr>
              <w:suppressAutoHyphens/>
              <w:spacing w:after="0" w:line="240" w:lineRule="auto"/>
              <w:rPr>
                <w:rFonts w:asciiTheme="majorHAnsi" w:eastAsia="Calibri" w:hAnsiTheme="majorHAnsi" w:cstheme="majorHAnsi"/>
              </w:rPr>
            </w:pPr>
          </w:p>
        </w:tc>
      </w:tr>
      <w:tr w:rsidR="00852676" w:rsidRPr="00B474F8">
        <w:trPr>
          <w:trHeight w:val="1"/>
        </w:trPr>
        <w:tc>
          <w:tcPr>
            <w:tcW w:w="51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t>Prokáže bezpečný pohyb na kole, chová se ohleduplně k ostatním účastníkům silničního provozu, bezpečně překoná s kolem silnici a zvládá základní manévry cyklisty (při vhodných podmínkách školy)</w:t>
            </w:r>
          </w:p>
        </w:tc>
        <w:tc>
          <w:tcPr>
            <w:tcW w:w="30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t>Znamení, zastavování, odbočování, předjíždění a objíždění, vedení koly, vyjíždění na silnici</w:t>
            </w:r>
          </w:p>
        </w:tc>
        <w:tc>
          <w:tcPr>
            <w:tcW w:w="29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t>OSV – komunikace, kooperace</w:t>
            </w: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852676">
            <w:pPr>
              <w:suppressAutoHyphens/>
              <w:spacing w:after="0" w:line="240" w:lineRule="auto"/>
              <w:rPr>
                <w:rFonts w:asciiTheme="majorHAnsi" w:eastAsia="Calibri" w:hAnsiTheme="majorHAnsi" w:cstheme="majorHAnsi"/>
              </w:rPr>
            </w:pPr>
          </w:p>
        </w:tc>
      </w:tr>
      <w:tr w:rsidR="00852676" w:rsidRPr="00B474F8">
        <w:trPr>
          <w:trHeight w:val="1"/>
        </w:trPr>
        <w:tc>
          <w:tcPr>
            <w:tcW w:w="51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t>Vybere bezpečné místo pro pohyb na kole</w:t>
            </w:r>
          </w:p>
        </w:tc>
        <w:tc>
          <w:tcPr>
            <w:tcW w:w="30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t>Vhodná a nevhodná místa k jízdě, značky</w:t>
            </w:r>
          </w:p>
        </w:tc>
        <w:tc>
          <w:tcPr>
            <w:tcW w:w="29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t>OSV – rozhodovací schopnosti</w:t>
            </w: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852676">
            <w:pPr>
              <w:suppressAutoHyphens/>
              <w:spacing w:after="0" w:line="240" w:lineRule="auto"/>
              <w:rPr>
                <w:rFonts w:asciiTheme="majorHAnsi" w:eastAsia="Calibri" w:hAnsiTheme="majorHAnsi" w:cstheme="majorHAnsi"/>
              </w:rPr>
            </w:pPr>
          </w:p>
        </w:tc>
      </w:tr>
      <w:tr w:rsidR="00852676" w:rsidRPr="00B474F8">
        <w:trPr>
          <w:trHeight w:val="1"/>
        </w:trPr>
        <w:tc>
          <w:tcPr>
            <w:tcW w:w="51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t>Jako cyklista správně používá reflexní i ostatní doplňky a výbavu kola</w:t>
            </w:r>
          </w:p>
        </w:tc>
        <w:tc>
          <w:tcPr>
            <w:tcW w:w="30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852676">
            <w:pPr>
              <w:suppressAutoHyphens/>
              <w:spacing w:after="0" w:line="240" w:lineRule="auto"/>
              <w:rPr>
                <w:rFonts w:asciiTheme="majorHAnsi" w:eastAsia="Calibri" w:hAnsiTheme="majorHAnsi" w:cstheme="majorHAnsi"/>
              </w:rPr>
            </w:pPr>
          </w:p>
        </w:tc>
        <w:tc>
          <w:tcPr>
            <w:tcW w:w="29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852676">
            <w:pPr>
              <w:suppressAutoHyphens/>
              <w:spacing w:after="0" w:line="240" w:lineRule="auto"/>
              <w:rPr>
                <w:rFonts w:asciiTheme="majorHAnsi" w:eastAsia="Calibri" w:hAnsiTheme="majorHAnsi" w:cstheme="majorHAnsi"/>
              </w:rPr>
            </w:pP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852676">
            <w:pPr>
              <w:suppressAutoHyphens/>
              <w:spacing w:after="0" w:line="240" w:lineRule="auto"/>
              <w:rPr>
                <w:rFonts w:asciiTheme="majorHAnsi" w:eastAsia="Calibri" w:hAnsiTheme="majorHAnsi" w:cstheme="majorHAnsi"/>
              </w:rPr>
            </w:pPr>
          </w:p>
        </w:tc>
      </w:tr>
      <w:tr w:rsidR="00852676" w:rsidRPr="00B474F8">
        <w:trPr>
          <w:trHeight w:val="1"/>
        </w:trPr>
        <w:tc>
          <w:tcPr>
            <w:tcW w:w="51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t>Rozezná vybrané značky</w:t>
            </w:r>
          </w:p>
        </w:tc>
        <w:tc>
          <w:tcPr>
            <w:tcW w:w="30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t>Zásady přednosti v jízdě, odbočování</w:t>
            </w:r>
          </w:p>
        </w:tc>
        <w:tc>
          <w:tcPr>
            <w:tcW w:w="29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852676">
            <w:pPr>
              <w:suppressAutoHyphens/>
              <w:spacing w:after="0" w:line="240" w:lineRule="auto"/>
              <w:rPr>
                <w:rFonts w:asciiTheme="majorHAnsi" w:eastAsia="Calibri" w:hAnsiTheme="majorHAnsi" w:cstheme="majorHAnsi"/>
              </w:rPr>
            </w:pP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852676">
            <w:pPr>
              <w:suppressAutoHyphens/>
              <w:spacing w:after="0" w:line="240" w:lineRule="auto"/>
              <w:rPr>
                <w:rFonts w:asciiTheme="majorHAnsi" w:eastAsia="Calibri" w:hAnsiTheme="majorHAnsi" w:cstheme="majorHAnsi"/>
              </w:rPr>
            </w:pPr>
          </w:p>
        </w:tc>
      </w:tr>
      <w:tr w:rsidR="00852676" w:rsidRPr="00B474F8">
        <w:trPr>
          <w:trHeight w:val="1"/>
        </w:trPr>
        <w:tc>
          <w:tcPr>
            <w:tcW w:w="51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t>Naplánuje jednoduchý cyklistický výlet, včetně cesty dopravními prostředky, posoudí rizika cesty</w:t>
            </w:r>
          </w:p>
        </w:tc>
        <w:tc>
          <w:tcPr>
            <w:tcW w:w="30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t>Cyklista v dopravních prostředcích, způsob jízdy ve skupině, zásady ohleduplnosti k ostatním účastníkům silničního provozu</w:t>
            </w:r>
          </w:p>
        </w:tc>
        <w:tc>
          <w:tcPr>
            <w:tcW w:w="29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t>OSV – komunikace</w:t>
            </w: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852676">
            <w:pPr>
              <w:suppressAutoHyphens/>
              <w:spacing w:after="0" w:line="240" w:lineRule="auto"/>
              <w:rPr>
                <w:rFonts w:asciiTheme="majorHAnsi" w:eastAsia="Calibri" w:hAnsiTheme="majorHAnsi" w:cstheme="majorHAnsi"/>
              </w:rPr>
            </w:pPr>
          </w:p>
        </w:tc>
      </w:tr>
      <w:tr w:rsidR="00852676" w:rsidRPr="00B474F8">
        <w:trPr>
          <w:trHeight w:val="1"/>
        </w:trPr>
        <w:tc>
          <w:tcPr>
            <w:tcW w:w="51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t>V modelových situacích prokáže znalost chování v krizové situaci</w:t>
            </w:r>
          </w:p>
        </w:tc>
        <w:tc>
          <w:tcPr>
            <w:tcW w:w="30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Možnosti krizových situací, jejich řešení, důležitá spojení</w:t>
            </w:r>
          </w:p>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t>Poslouchej, dívej se, přemýšlej</w:t>
            </w:r>
          </w:p>
        </w:tc>
        <w:tc>
          <w:tcPr>
            <w:tcW w:w="29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t>OSV – řešení problémů a rozhodovací schopnosti</w:t>
            </w: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852676">
            <w:pPr>
              <w:suppressAutoHyphens/>
              <w:spacing w:after="0" w:line="240" w:lineRule="auto"/>
              <w:rPr>
                <w:rFonts w:asciiTheme="majorHAnsi" w:eastAsia="Calibri" w:hAnsiTheme="majorHAnsi" w:cstheme="majorHAnsi"/>
              </w:rPr>
            </w:pPr>
          </w:p>
        </w:tc>
      </w:tr>
    </w:tbl>
    <w:p w:rsidR="00852676" w:rsidRPr="00B474F8" w:rsidRDefault="00852676">
      <w:pPr>
        <w:suppressAutoHyphens/>
        <w:spacing w:after="0" w:line="240" w:lineRule="auto"/>
        <w:rPr>
          <w:rFonts w:asciiTheme="majorHAnsi" w:eastAsia="Times New Roman" w:hAnsiTheme="majorHAnsi" w:cstheme="majorHAnsi"/>
          <w:sz w:val="24"/>
        </w:rPr>
      </w:pPr>
    </w:p>
    <w:p w:rsidR="00852676" w:rsidRDefault="00852676">
      <w:pPr>
        <w:suppressAutoHyphens/>
        <w:spacing w:after="0" w:line="240" w:lineRule="auto"/>
        <w:rPr>
          <w:rFonts w:asciiTheme="majorHAnsi" w:eastAsia="Times New Roman" w:hAnsiTheme="majorHAnsi" w:cstheme="majorHAnsi"/>
          <w:sz w:val="24"/>
        </w:rPr>
      </w:pPr>
    </w:p>
    <w:p w:rsidR="0024765C" w:rsidRDefault="0024765C">
      <w:pPr>
        <w:suppressAutoHyphens/>
        <w:spacing w:after="0" w:line="240" w:lineRule="auto"/>
        <w:rPr>
          <w:rFonts w:asciiTheme="majorHAnsi" w:eastAsia="Times New Roman" w:hAnsiTheme="majorHAnsi" w:cstheme="majorHAnsi"/>
          <w:sz w:val="24"/>
        </w:rPr>
      </w:pPr>
    </w:p>
    <w:p w:rsidR="0024765C" w:rsidRDefault="0024765C">
      <w:pPr>
        <w:suppressAutoHyphens/>
        <w:spacing w:after="0" w:line="240" w:lineRule="auto"/>
        <w:rPr>
          <w:rFonts w:asciiTheme="majorHAnsi" w:eastAsia="Times New Roman" w:hAnsiTheme="majorHAnsi" w:cstheme="majorHAnsi"/>
          <w:sz w:val="24"/>
        </w:rPr>
      </w:pPr>
    </w:p>
    <w:p w:rsidR="0024765C" w:rsidRDefault="0024765C">
      <w:pPr>
        <w:suppressAutoHyphens/>
        <w:spacing w:after="0" w:line="240" w:lineRule="auto"/>
        <w:rPr>
          <w:rFonts w:asciiTheme="majorHAnsi" w:eastAsia="Times New Roman" w:hAnsiTheme="majorHAnsi" w:cstheme="majorHAnsi"/>
          <w:sz w:val="24"/>
        </w:rPr>
      </w:pPr>
    </w:p>
    <w:p w:rsidR="0024765C" w:rsidRDefault="0024765C">
      <w:pPr>
        <w:suppressAutoHyphens/>
        <w:spacing w:after="0" w:line="240" w:lineRule="auto"/>
        <w:rPr>
          <w:rFonts w:asciiTheme="majorHAnsi" w:eastAsia="Times New Roman" w:hAnsiTheme="majorHAnsi" w:cstheme="majorHAnsi"/>
          <w:sz w:val="24"/>
        </w:rPr>
      </w:pPr>
    </w:p>
    <w:p w:rsidR="0024765C" w:rsidRDefault="0024765C">
      <w:pPr>
        <w:suppressAutoHyphens/>
        <w:spacing w:after="0" w:line="240" w:lineRule="auto"/>
        <w:rPr>
          <w:rFonts w:asciiTheme="majorHAnsi" w:eastAsia="Times New Roman" w:hAnsiTheme="majorHAnsi" w:cstheme="majorHAnsi"/>
          <w:sz w:val="24"/>
        </w:rPr>
      </w:pPr>
    </w:p>
    <w:p w:rsidR="0024765C" w:rsidRDefault="0024765C">
      <w:pPr>
        <w:suppressAutoHyphens/>
        <w:spacing w:after="0" w:line="240" w:lineRule="auto"/>
        <w:rPr>
          <w:rFonts w:asciiTheme="majorHAnsi" w:eastAsia="Times New Roman" w:hAnsiTheme="majorHAnsi" w:cstheme="majorHAnsi"/>
          <w:sz w:val="24"/>
        </w:rPr>
      </w:pPr>
    </w:p>
    <w:p w:rsidR="0024765C" w:rsidRDefault="0024765C">
      <w:pPr>
        <w:suppressAutoHyphens/>
        <w:spacing w:after="0" w:line="240" w:lineRule="auto"/>
        <w:rPr>
          <w:rFonts w:asciiTheme="majorHAnsi" w:eastAsia="Times New Roman" w:hAnsiTheme="majorHAnsi" w:cstheme="majorHAnsi"/>
          <w:sz w:val="24"/>
        </w:rPr>
      </w:pPr>
    </w:p>
    <w:p w:rsidR="0024765C" w:rsidRDefault="0024765C">
      <w:pPr>
        <w:suppressAutoHyphens/>
        <w:spacing w:after="0" w:line="240" w:lineRule="auto"/>
        <w:rPr>
          <w:rFonts w:asciiTheme="majorHAnsi" w:eastAsia="Times New Roman" w:hAnsiTheme="majorHAnsi" w:cstheme="majorHAnsi"/>
          <w:sz w:val="24"/>
        </w:rPr>
      </w:pPr>
    </w:p>
    <w:p w:rsidR="0024765C" w:rsidRPr="00B474F8" w:rsidRDefault="0024765C">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 </w:t>
      </w:r>
    </w:p>
    <w:p w:rsidR="00852676" w:rsidRPr="00B474F8" w:rsidRDefault="00011A2B">
      <w:pPr>
        <w:suppressAutoHyphens/>
        <w:spacing w:after="0" w:line="240" w:lineRule="auto"/>
        <w:rPr>
          <w:rFonts w:asciiTheme="majorHAnsi" w:eastAsia="Times New Roman" w:hAnsiTheme="majorHAnsi" w:cstheme="majorHAnsi"/>
          <w:b/>
          <w:sz w:val="27"/>
        </w:rPr>
      </w:pPr>
      <w:r w:rsidRPr="00B474F8">
        <w:rPr>
          <w:rFonts w:asciiTheme="majorHAnsi" w:eastAsia="Times New Roman" w:hAnsiTheme="majorHAnsi" w:cstheme="majorHAnsi"/>
          <w:b/>
          <w:sz w:val="27"/>
        </w:rPr>
        <w:lastRenderedPageBreak/>
        <w:t>Cíl výuky v daném ročníku</w:t>
      </w:r>
      <w:r w:rsidR="00860277" w:rsidRPr="00B474F8">
        <w:rPr>
          <w:rFonts w:asciiTheme="majorHAnsi" w:eastAsia="Times New Roman" w:hAnsiTheme="majorHAnsi" w:cstheme="majorHAnsi"/>
          <w:b/>
          <w:sz w:val="27"/>
        </w:rPr>
        <w:t xml:space="preserve"> (5.)</w:t>
      </w:r>
      <w:r w:rsidRPr="00B474F8">
        <w:rPr>
          <w:rFonts w:asciiTheme="majorHAnsi" w:eastAsia="Times New Roman" w:hAnsiTheme="majorHAnsi" w:cstheme="majorHAnsi"/>
          <w:b/>
          <w:sz w:val="27"/>
        </w:rPr>
        <w:t>:</w:t>
      </w:r>
    </w:p>
    <w:p w:rsidR="00852676" w:rsidRPr="00B474F8" w:rsidRDefault="00011A2B">
      <w:pPr>
        <w:suppressAutoHyphens/>
        <w:spacing w:before="120" w:after="12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Upevňovat a rozvíjet získané vědomosti, dovednosti a návyky účastníka silničního provozu – chodce i cyklisty, poznávat vztahy mezi všemi účastníky, uvědomovat si je, učit se bezpečnému chování i v krizových situacích, seznámit se s první předlékařskou pomocí.</w:t>
      </w:r>
    </w:p>
    <w:tbl>
      <w:tblPr>
        <w:tblW w:w="0" w:type="auto"/>
        <w:tblInd w:w="108" w:type="dxa"/>
        <w:tblCellMar>
          <w:left w:w="10" w:type="dxa"/>
          <w:right w:w="10" w:type="dxa"/>
        </w:tblCellMar>
        <w:tblLook w:val="04A0" w:firstRow="1" w:lastRow="0" w:firstColumn="1" w:lastColumn="0" w:noHBand="0" w:noVBand="1"/>
      </w:tblPr>
      <w:tblGrid>
        <w:gridCol w:w="2657"/>
        <w:gridCol w:w="2152"/>
        <w:gridCol w:w="2189"/>
        <w:gridCol w:w="1956"/>
      </w:tblGrid>
      <w:tr w:rsidR="00852676" w:rsidRPr="00B474F8">
        <w:trPr>
          <w:trHeight w:val="1"/>
        </w:trPr>
        <w:tc>
          <w:tcPr>
            <w:tcW w:w="5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sz w:val="23"/>
              </w:rPr>
            </w:pPr>
          </w:p>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b/>
                <w:sz w:val="23"/>
              </w:rPr>
              <w:t>Výstup</w:t>
            </w:r>
            <w:r w:rsidRPr="00B474F8">
              <w:rPr>
                <w:rFonts w:asciiTheme="majorHAnsi" w:eastAsia="Times New Roman" w:hAnsiTheme="majorHAnsi" w:cstheme="majorHAnsi"/>
                <w:sz w:val="24"/>
              </w:rPr>
              <w:t xml:space="preserve"> </w:t>
            </w:r>
          </w:p>
        </w:tc>
        <w:tc>
          <w:tcPr>
            <w:tcW w:w="30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sz w:val="23"/>
              </w:rPr>
            </w:pPr>
          </w:p>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3"/>
              </w:rPr>
              <w:t>Učivo</w:t>
            </w:r>
          </w:p>
        </w:tc>
        <w:tc>
          <w:tcPr>
            <w:tcW w:w="2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3"/>
              </w:rPr>
              <w:t>Průřezová témata, mezipředmětové vztahy, projekty a kurzy</w:t>
            </w: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sz w:val="23"/>
              </w:rPr>
            </w:pPr>
          </w:p>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3"/>
              </w:rPr>
              <w:t>Poznámky</w:t>
            </w:r>
          </w:p>
        </w:tc>
      </w:tr>
      <w:tr w:rsidR="00852676" w:rsidRPr="00B474F8">
        <w:trPr>
          <w:trHeight w:val="1"/>
        </w:trPr>
        <w:tc>
          <w:tcPr>
            <w:tcW w:w="5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before="100" w:after="100" w:line="240" w:lineRule="auto"/>
              <w:rPr>
                <w:rFonts w:asciiTheme="majorHAnsi" w:hAnsiTheme="majorHAnsi" w:cstheme="majorHAnsi"/>
              </w:rPr>
            </w:pPr>
            <w:r w:rsidRPr="00B474F8">
              <w:rPr>
                <w:rFonts w:asciiTheme="majorHAnsi" w:eastAsia="Times New Roman" w:hAnsiTheme="majorHAnsi" w:cstheme="majorHAnsi"/>
                <w:sz w:val="24"/>
                <w:shd w:val="clear" w:color="auto" w:fill="F6F6F6"/>
              </w:rPr>
              <w:t>Bezpečně ovládá pravidla chodce i cyklisty</w:t>
            </w:r>
          </w:p>
        </w:tc>
        <w:tc>
          <w:tcPr>
            <w:tcW w:w="30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t>Shrnutí pravidel bezpečného a ohleduplného chování na chodníku</w:t>
            </w:r>
          </w:p>
        </w:tc>
        <w:tc>
          <w:tcPr>
            <w:tcW w:w="2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t>OSV – komunikace, kooperace, skupinová práce</w:t>
            </w: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852676">
            <w:pPr>
              <w:suppressAutoHyphens/>
              <w:spacing w:after="0" w:line="240" w:lineRule="auto"/>
              <w:rPr>
                <w:rFonts w:asciiTheme="majorHAnsi" w:eastAsia="Calibri" w:hAnsiTheme="majorHAnsi" w:cstheme="majorHAnsi"/>
              </w:rPr>
            </w:pPr>
          </w:p>
        </w:tc>
      </w:tr>
      <w:tr w:rsidR="00852676" w:rsidRPr="00B474F8">
        <w:tc>
          <w:tcPr>
            <w:tcW w:w="5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t>Rozezná další dopravní značky</w:t>
            </w:r>
          </w:p>
        </w:tc>
        <w:tc>
          <w:tcPr>
            <w:tcW w:w="30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t>Dopravní značky pro jednotlivé celky</w:t>
            </w:r>
          </w:p>
        </w:tc>
        <w:tc>
          <w:tcPr>
            <w:tcW w:w="2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t>Vv – obrazné vyjádření</w:t>
            </w: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852676">
            <w:pPr>
              <w:suppressAutoHyphens/>
              <w:spacing w:after="0" w:line="240" w:lineRule="auto"/>
              <w:rPr>
                <w:rFonts w:asciiTheme="majorHAnsi" w:eastAsia="Calibri" w:hAnsiTheme="majorHAnsi" w:cstheme="majorHAnsi"/>
              </w:rPr>
            </w:pPr>
          </w:p>
        </w:tc>
      </w:tr>
      <w:tr w:rsidR="00852676" w:rsidRPr="00B474F8">
        <w:trPr>
          <w:trHeight w:val="1"/>
        </w:trPr>
        <w:tc>
          <w:tcPr>
            <w:tcW w:w="5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t>Poznává vztahy účastníků silničního provozu</w:t>
            </w:r>
          </w:p>
        </w:tc>
        <w:tc>
          <w:tcPr>
            <w:tcW w:w="30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Shrnutí pravidel bezpečného a ohleduplného chování při pohybu na silnici</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Pravidla chůze po silnici pro skupiny i jednotlivce</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Pravidla jízdy za snížené viditelnosti</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Základní pravidla bezpečné jízdy na silnici</w:t>
            </w:r>
          </w:p>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t>Pravidla pohybu za snížené viditelnosti a zhoršených podmínek</w:t>
            </w:r>
          </w:p>
        </w:tc>
        <w:tc>
          <w:tcPr>
            <w:tcW w:w="2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MkV – lidské vztahy, tolerance, empatie</w:t>
            </w:r>
          </w:p>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t>OSV - komunikace</w:t>
            </w: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852676">
            <w:pPr>
              <w:suppressAutoHyphens/>
              <w:spacing w:after="0" w:line="240" w:lineRule="auto"/>
              <w:rPr>
                <w:rFonts w:asciiTheme="majorHAnsi" w:eastAsia="Calibri" w:hAnsiTheme="majorHAnsi" w:cstheme="majorHAnsi"/>
              </w:rPr>
            </w:pPr>
          </w:p>
        </w:tc>
      </w:tr>
      <w:tr w:rsidR="00852676" w:rsidRPr="00B474F8">
        <w:trPr>
          <w:trHeight w:val="1"/>
        </w:trPr>
        <w:tc>
          <w:tcPr>
            <w:tcW w:w="5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t>Odhadne dopravní situaci, její nebezpečí a vyvodí správné řešení, snaží se zachovat adekvátně situaci</w:t>
            </w:r>
          </w:p>
        </w:tc>
        <w:tc>
          <w:tcPr>
            <w:tcW w:w="30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t>Krizové situace (možnosti, jejich řešení, důležitá spojení)</w:t>
            </w:r>
          </w:p>
        </w:tc>
        <w:tc>
          <w:tcPr>
            <w:tcW w:w="2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t>OSV – řešení problémů a rozhodovací schopnosti</w:t>
            </w: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852676">
            <w:pPr>
              <w:suppressAutoHyphens/>
              <w:spacing w:after="0" w:line="240" w:lineRule="auto"/>
              <w:rPr>
                <w:rFonts w:asciiTheme="majorHAnsi" w:eastAsia="Calibri" w:hAnsiTheme="majorHAnsi" w:cstheme="majorHAnsi"/>
              </w:rPr>
            </w:pPr>
          </w:p>
        </w:tc>
      </w:tr>
      <w:tr w:rsidR="00852676" w:rsidRPr="00B474F8">
        <w:trPr>
          <w:trHeight w:val="1"/>
        </w:trPr>
        <w:tc>
          <w:tcPr>
            <w:tcW w:w="5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t>Zná ohleduplné chování a osvojuje si ho</w:t>
            </w:r>
          </w:p>
        </w:tc>
        <w:tc>
          <w:tcPr>
            <w:tcW w:w="30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t>Zásady bezpečného chování v době volna a cestování</w:t>
            </w:r>
          </w:p>
        </w:tc>
        <w:tc>
          <w:tcPr>
            <w:tcW w:w="2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t>MkV – lidské vztahy, tolerance, empatie</w:t>
            </w: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852676">
            <w:pPr>
              <w:suppressAutoHyphens/>
              <w:spacing w:after="0" w:line="240" w:lineRule="auto"/>
              <w:rPr>
                <w:rFonts w:asciiTheme="majorHAnsi" w:eastAsia="Calibri" w:hAnsiTheme="majorHAnsi" w:cstheme="majorHAnsi"/>
              </w:rPr>
            </w:pPr>
          </w:p>
        </w:tc>
      </w:tr>
      <w:tr w:rsidR="00852676" w:rsidRPr="00B474F8">
        <w:trPr>
          <w:trHeight w:val="1"/>
        </w:trPr>
        <w:tc>
          <w:tcPr>
            <w:tcW w:w="51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t>Snaží se předcházet nebezpečí s ohledem na sebe i ostatní účastníky silničního provozu</w:t>
            </w:r>
          </w:p>
        </w:tc>
        <w:tc>
          <w:tcPr>
            <w:tcW w:w="30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t xml:space="preserve">V silničním provozu nejsi sám – vnímání tématu v souvislostech zejména vztažených k dané situaci, </w:t>
            </w:r>
            <w:r w:rsidRPr="00B474F8">
              <w:rPr>
                <w:rFonts w:asciiTheme="majorHAnsi" w:eastAsia="Times New Roman" w:hAnsiTheme="majorHAnsi" w:cstheme="majorHAnsi"/>
                <w:sz w:val="24"/>
              </w:rPr>
              <w:lastRenderedPageBreak/>
              <w:t>řešení situací, sociální pohled, hledisko sounáležitosti, spolupráce</w:t>
            </w:r>
          </w:p>
        </w:tc>
        <w:tc>
          <w:tcPr>
            <w:tcW w:w="2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lastRenderedPageBreak/>
              <w:t>OSV - komunikace</w:t>
            </w:r>
          </w:p>
        </w:tc>
        <w:tc>
          <w:tcPr>
            <w:tcW w:w="34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852676">
            <w:pPr>
              <w:suppressAutoHyphens/>
              <w:spacing w:after="0" w:line="240" w:lineRule="auto"/>
              <w:rPr>
                <w:rFonts w:asciiTheme="majorHAnsi" w:eastAsia="Calibri" w:hAnsiTheme="majorHAnsi" w:cstheme="majorHAnsi"/>
              </w:rPr>
            </w:pPr>
          </w:p>
        </w:tc>
      </w:tr>
    </w:tbl>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60277" w:rsidRPr="00B474F8" w:rsidRDefault="00860277">
      <w:pPr>
        <w:suppressAutoHyphens/>
        <w:spacing w:after="0" w:line="240" w:lineRule="auto"/>
        <w:rPr>
          <w:rFonts w:asciiTheme="majorHAnsi" w:eastAsia="Times New Roman" w:hAnsiTheme="majorHAnsi" w:cstheme="majorHAnsi"/>
          <w:b/>
          <w:sz w:val="27"/>
        </w:rPr>
      </w:pPr>
    </w:p>
    <w:p w:rsidR="00F46746" w:rsidRPr="0024765C" w:rsidRDefault="0024765C" w:rsidP="00CD7CA8">
      <w:pPr>
        <w:pStyle w:val="Odstavecseseznamem"/>
        <w:numPr>
          <w:ilvl w:val="0"/>
          <w:numId w:val="512"/>
        </w:numPr>
        <w:spacing w:after="0" w:line="240" w:lineRule="auto"/>
        <w:rPr>
          <w:rFonts w:asciiTheme="majorHAnsi" w:hAnsiTheme="majorHAnsi" w:cstheme="majorHAnsi"/>
          <w:b/>
          <w:sz w:val="27"/>
        </w:rPr>
      </w:pPr>
      <w:r>
        <w:rPr>
          <w:rFonts w:asciiTheme="majorHAnsi" w:hAnsiTheme="majorHAnsi" w:cstheme="majorHAnsi"/>
          <w:b/>
          <w:sz w:val="27"/>
        </w:rPr>
        <w:t>stupeň</w:t>
      </w:r>
    </w:p>
    <w:p w:rsidR="00F46746" w:rsidRPr="00B474F8" w:rsidRDefault="00F46746">
      <w:pPr>
        <w:suppressAutoHyphens/>
        <w:spacing w:after="0" w:line="240" w:lineRule="auto"/>
        <w:rPr>
          <w:rFonts w:asciiTheme="majorHAnsi" w:eastAsia="Times New Roman" w:hAnsiTheme="majorHAnsi" w:cstheme="majorHAnsi"/>
          <w:b/>
          <w:sz w:val="27"/>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b/>
          <w:sz w:val="27"/>
        </w:rPr>
        <w:t>Ročník: 6.</w:t>
      </w:r>
    </w:p>
    <w:p w:rsidR="00852676" w:rsidRPr="00B474F8" w:rsidRDefault="00011A2B">
      <w:pPr>
        <w:suppressAutoHyphens/>
        <w:spacing w:after="0" w:line="240" w:lineRule="auto"/>
        <w:rPr>
          <w:rFonts w:asciiTheme="majorHAnsi" w:eastAsia="Times New Roman" w:hAnsiTheme="majorHAnsi" w:cstheme="majorHAnsi"/>
          <w:b/>
          <w:sz w:val="27"/>
        </w:rPr>
      </w:pPr>
      <w:r w:rsidRPr="00B474F8">
        <w:rPr>
          <w:rFonts w:asciiTheme="majorHAnsi" w:eastAsia="Times New Roman" w:hAnsiTheme="majorHAnsi" w:cstheme="majorHAnsi"/>
          <w:b/>
          <w:sz w:val="27"/>
        </w:rPr>
        <w:t>Cíl výuky v daném ročníku:</w:t>
      </w:r>
    </w:p>
    <w:p w:rsidR="00852676" w:rsidRPr="00B474F8" w:rsidRDefault="00011A2B">
      <w:pPr>
        <w:suppressAutoHyphens/>
        <w:spacing w:after="0" w:line="240" w:lineRule="auto"/>
        <w:rPr>
          <w:rFonts w:asciiTheme="majorHAnsi" w:eastAsia="Times New Roman" w:hAnsiTheme="majorHAnsi" w:cstheme="majorHAnsi"/>
          <w:color w:val="000000"/>
          <w:sz w:val="24"/>
        </w:rPr>
      </w:pPr>
      <w:r w:rsidRPr="00B474F8">
        <w:rPr>
          <w:rFonts w:asciiTheme="majorHAnsi" w:eastAsia="Times New Roman" w:hAnsiTheme="majorHAnsi" w:cstheme="majorHAnsi"/>
          <w:color w:val="000000"/>
          <w:sz w:val="24"/>
        </w:rPr>
        <w:t>Dovést žáky k pochopení pravidel bezpečného a ohleduplného chování v silničním provozu zejména v roli chodce, rozšířit jejich poznání z nižších ročníků, obohatit výchovně vzdělávací proces o etické vzdělávání na dané téma, soustředit se na sociální vztahy a způsoby jednání a chování jedince, zabývat se vztahy mezi všemi účastníky silničního provozu, zvládat svoje reakce, vlastní agresivitu a reakce, reakce a chování ostatních</w:t>
      </w:r>
    </w:p>
    <w:p w:rsidR="00852676" w:rsidRPr="00B474F8" w:rsidRDefault="00011A2B">
      <w:pPr>
        <w:suppressAutoHyphens/>
        <w:spacing w:after="0" w:line="240" w:lineRule="auto"/>
        <w:rPr>
          <w:rFonts w:asciiTheme="majorHAnsi" w:eastAsia="Times New Roman" w:hAnsiTheme="majorHAnsi" w:cstheme="majorHAnsi"/>
          <w:color w:val="000000"/>
          <w:sz w:val="24"/>
        </w:rPr>
      </w:pPr>
      <w:r w:rsidRPr="00B474F8">
        <w:rPr>
          <w:rFonts w:asciiTheme="majorHAnsi" w:eastAsia="Times New Roman" w:hAnsiTheme="majorHAnsi" w:cstheme="majorHAnsi"/>
          <w:color w:val="000000"/>
          <w:sz w:val="24"/>
        </w:rPr>
        <w:t>Učivo: Chodec</w:t>
      </w:r>
    </w:p>
    <w:p w:rsidR="00852676" w:rsidRPr="00B474F8" w:rsidRDefault="00852676">
      <w:pPr>
        <w:suppressAutoHyphens/>
        <w:spacing w:after="0" w:line="240" w:lineRule="auto"/>
        <w:rPr>
          <w:rFonts w:asciiTheme="majorHAnsi" w:eastAsia="Times New Roman" w:hAnsiTheme="majorHAnsi" w:cstheme="majorHAnsi"/>
          <w:color w:val="000000"/>
          <w:sz w:val="24"/>
        </w:rPr>
      </w:pPr>
    </w:p>
    <w:tbl>
      <w:tblPr>
        <w:tblW w:w="0" w:type="auto"/>
        <w:tblInd w:w="108" w:type="dxa"/>
        <w:tblCellMar>
          <w:left w:w="10" w:type="dxa"/>
          <w:right w:w="10" w:type="dxa"/>
        </w:tblCellMar>
        <w:tblLook w:val="04A0" w:firstRow="1" w:lastRow="0" w:firstColumn="1" w:lastColumn="0" w:noHBand="0" w:noVBand="1"/>
      </w:tblPr>
      <w:tblGrid>
        <w:gridCol w:w="2791"/>
        <w:gridCol w:w="2179"/>
        <w:gridCol w:w="2208"/>
        <w:gridCol w:w="1776"/>
      </w:tblGrid>
      <w:tr w:rsidR="00852676" w:rsidRPr="00B474F8">
        <w:trPr>
          <w:trHeight w:val="1"/>
        </w:trPr>
        <w:tc>
          <w:tcPr>
            <w:tcW w:w="5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sz w:val="23"/>
              </w:rPr>
            </w:pPr>
          </w:p>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3"/>
              </w:rPr>
              <w:t>Výstup</w:t>
            </w:r>
          </w:p>
        </w:tc>
        <w:tc>
          <w:tcPr>
            <w:tcW w:w="34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sz w:val="23"/>
              </w:rPr>
            </w:pPr>
          </w:p>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3"/>
              </w:rPr>
              <w:t>Učivo</w:t>
            </w:r>
          </w:p>
        </w:tc>
        <w:tc>
          <w:tcPr>
            <w:tcW w:w="30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3"/>
              </w:rPr>
              <w:t>Průřezová témata, mezipředmětové vztahy, projekty a kurzy</w:t>
            </w:r>
          </w:p>
        </w:tc>
        <w:tc>
          <w:tcPr>
            <w:tcW w:w="28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sz w:val="23"/>
              </w:rPr>
            </w:pPr>
          </w:p>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3"/>
              </w:rPr>
              <w:t>Poznámky</w:t>
            </w:r>
          </w:p>
        </w:tc>
      </w:tr>
      <w:tr w:rsidR="00852676" w:rsidRPr="00B474F8">
        <w:trPr>
          <w:trHeight w:val="1"/>
        </w:trPr>
        <w:tc>
          <w:tcPr>
            <w:tcW w:w="5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before="100" w:after="100" w:line="240" w:lineRule="auto"/>
              <w:rPr>
                <w:rFonts w:asciiTheme="majorHAnsi" w:hAnsiTheme="majorHAnsi" w:cstheme="majorHAnsi"/>
              </w:rPr>
            </w:pPr>
            <w:r w:rsidRPr="00B474F8">
              <w:rPr>
                <w:rFonts w:asciiTheme="majorHAnsi" w:eastAsia="Times New Roman" w:hAnsiTheme="majorHAnsi" w:cstheme="majorHAnsi"/>
                <w:sz w:val="24"/>
                <w:shd w:val="clear" w:color="auto" w:fill="F6F6F6"/>
              </w:rPr>
              <w:t>Ovládá pravidla bezpečného a ohleduplného chování chodce v silničním provozu a řídí se jimi</w:t>
            </w:r>
          </w:p>
        </w:tc>
        <w:tc>
          <w:tcPr>
            <w:tcW w:w="34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Na chodníku</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-pravidla bezpečného a ohleduplného chování na chodníku</w:t>
            </w:r>
          </w:p>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t>-vztahy mezi účastníky silničního provozu</w:t>
            </w:r>
          </w:p>
        </w:tc>
        <w:tc>
          <w:tcPr>
            <w:tcW w:w="30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t>OSV – komunikace</w:t>
            </w:r>
          </w:p>
        </w:tc>
        <w:tc>
          <w:tcPr>
            <w:tcW w:w="28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852676">
            <w:pPr>
              <w:suppressAutoHyphens/>
              <w:spacing w:after="0" w:line="240" w:lineRule="auto"/>
              <w:rPr>
                <w:rFonts w:asciiTheme="majorHAnsi" w:eastAsia="Calibri" w:hAnsiTheme="majorHAnsi" w:cstheme="majorHAnsi"/>
              </w:rPr>
            </w:pPr>
          </w:p>
        </w:tc>
      </w:tr>
      <w:tr w:rsidR="00852676" w:rsidRPr="00B474F8">
        <w:tc>
          <w:tcPr>
            <w:tcW w:w="5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t>Chová se bezpečně v dopravních prostředcích a na zastávkách (v modelových situacích a na akcích školy)</w:t>
            </w:r>
          </w:p>
        </w:tc>
        <w:tc>
          <w:tcPr>
            <w:tcW w:w="34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Cesta dopravními prostředky</w:t>
            </w:r>
          </w:p>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t>-pravidla bezpečnosti při cestování dopravními prostředky (zádržné systémy, vztahy mezi cestujícími a účastníky hromadné dopravy)</w:t>
            </w:r>
          </w:p>
        </w:tc>
        <w:tc>
          <w:tcPr>
            <w:tcW w:w="30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OSV – komunikace a kooperace</w:t>
            </w:r>
          </w:p>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t>MkV – lidské vztahy, tolerance, empatie</w:t>
            </w:r>
          </w:p>
        </w:tc>
        <w:tc>
          <w:tcPr>
            <w:tcW w:w="28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852676">
            <w:pPr>
              <w:suppressAutoHyphens/>
              <w:spacing w:after="0" w:line="240" w:lineRule="auto"/>
              <w:rPr>
                <w:rFonts w:asciiTheme="majorHAnsi" w:eastAsia="Calibri" w:hAnsiTheme="majorHAnsi" w:cstheme="majorHAnsi"/>
              </w:rPr>
            </w:pPr>
          </w:p>
        </w:tc>
      </w:tr>
      <w:tr w:rsidR="00852676" w:rsidRPr="00B474F8">
        <w:tc>
          <w:tcPr>
            <w:tcW w:w="5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t>Dodržuje povinnosti spolujezdce v autě – zejména poutání</w:t>
            </w:r>
          </w:p>
        </w:tc>
        <w:tc>
          <w:tcPr>
            <w:tcW w:w="34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t>-pravidla při jízdě autem, zádržné systémy</w:t>
            </w:r>
          </w:p>
        </w:tc>
        <w:tc>
          <w:tcPr>
            <w:tcW w:w="30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852676">
            <w:pPr>
              <w:suppressAutoHyphens/>
              <w:spacing w:after="0" w:line="240" w:lineRule="auto"/>
              <w:rPr>
                <w:rFonts w:asciiTheme="majorHAnsi" w:eastAsia="Calibri" w:hAnsiTheme="majorHAnsi" w:cstheme="majorHAnsi"/>
              </w:rPr>
            </w:pPr>
          </w:p>
        </w:tc>
        <w:tc>
          <w:tcPr>
            <w:tcW w:w="28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852676">
            <w:pPr>
              <w:suppressAutoHyphens/>
              <w:spacing w:after="0" w:line="240" w:lineRule="auto"/>
              <w:rPr>
                <w:rFonts w:asciiTheme="majorHAnsi" w:eastAsia="Calibri" w:hAnsiTheme="majorHAnsi" w:cstheme="majorHAnsi"/>
              </w:rPr>
            </w:pPr>
          </w:p>
        </w:tc>
      </w:tr>
      <w:tr w:rsidR="00852676" w:rsidRPr="00B474F8">
        <w:trPr>
          <w:trHeight w:val="1"/>
        </w:trPr>
        <w:tc>
          <w:tcPr>
            <w:tcW w:w="5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lastRenderedPageBreak/>
              <w:t>Rozlišuje další dopravní značky a jejich význam</w:t>
            </w:r>
          </w:p>
        </w:tc>
        <w:tc>
          <w:tcPr>
            <w:tcW w:w="34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Dopravní značky</w:t>
            </w:r>
          </w:p>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t>-odpovídající značky pro jednotlivá témata</w:t>
            </w:r>
          </w:p>
        </w:tc>
        <w:tc>
          <w:tcPr>
            <w:tcW w:w="30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t>OSV – rozhodovací schopnosti</w:t>
            </w:r>
          </w:p>
        </w:tc>
        <w:tc>
          <w:tcPr>
            <w:tcW w:w="28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852676">
            <w:pPr>
              <w:suppressAutoHyphens/>
              <w:spacing w:after="0" w:line="240" w:lineRule="auto"/>
              <w:rPr>
                <w:rFonts w:asciiTheme="majorHAnsi" w:eastAsia="Calibri" w:hAnsiTheme="majorHAnsi" w:cstheme="majorHAnsi"/>
              </w:rPr>
            </w:pPr>
          </w:p>
        </w:tc>
      </w:tr>
      <w:tr w:rsidR="00852676" w:rsidRPr="00B474F8">
        <w:trPr>
          <w:trHeight w:val="1"/>
        </w:trPr>
        <w:tc>
          <w:tcPr>
            <w:tcW w:w="5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t>Posoudí situaci i z pohledu ostatních účastníků silničního provozu</w:t>
            </w:r>
          </w:p>
        </w:tc>
        <w:tc>
          <w:tcPr>
            <w:tcW w:w="34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Cyklista na silnici</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-odpovědnost cyklisty a vztahy mezi účastníky silničního provozu</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Volný čas a sportovní aktivity</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-Volnočasové aktivity související s e silničním provozem (vhodné lokality k uskutečnění takových aktivit, konkretizace na naše podmínky)</w:t>
            </w:r>
          </w:p>
          <w:p w:rsidR="00852676" w:rsidRPr="00B474F8" w:rsidRDefault="00852676">
            <w:pPr>
              <w:suppressAutoHyphens/>
              <w:spacing w:after="0" w:line="240" w:lineRule="auto"/>
              <w:rPr>
                <w:rFonts w:asciiTheme="majorHAnsi" w:hAnsiTheme="majorHAnsi" w:cstheme="majorHAnsi"/>
              </w:rPr>
            </w:pPr>
          </w:p>
        </w:tc>
        <w:tc>
          <w:tcPr>
            <w:tcW w:w="30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852676">
            <w:pPr>
              <w:suppressAutoHyphens/>
              <w:spacing w:after="0" w:line="240" w:lineRule="auto"/>
              <w:rPr>
                <w:rFonts w:asciiTheme="majorHAnsi" w:eastAsia="Calibri" w:hAnsiTheme="majorHAnsi" w:cstheme="majorHAnsi"/>
              </w:rPr>
            </w:pPr>
          </w:p>
        </w:tc>
        <w:tc>
          <w:tcPr>
            <w:tcW w:w="28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852676">
            <w:pPr>
              <w:suppressAutoHyphens/>
              <w:spacing w:after="0" w:line="240" w:lineRule="auto"/>
              <w:rPr>
                <w:rFonts w:asciiTheme="majorHAnsi" w:eastAsia="Calibri" w:hAnsiTheme="majorHAnsi" w:cstheme="majorHAnsi"/>
              </w:rPr>
            </w:pPr>
          </w:p>
        </w:tc>
      </w:tr>
      <w:tr w:rsidR="00852676" w:rsidRPr="00B474F8">
        <w:trPr>
          <w:trHeight w:val="1"/>
        </w:trPr>
        <w:tc>
          <w:tcPr>
            <w:tcW w:w="51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t>Vysvětlí bezpečné chování, zejména z pohledu chodce</w:t>
            </w:r>
          </w:p>
        </w:tc>
        <w:tc>
          <w:tcPr>
            <w:tcW w:w="34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Přecházení křižovatky</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-pravidla překonání ve městě i mimo něj (překonávání různých křižovatek, křižovatka řízená příslušníkem policie)</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-Vztahy mezi účastníky silničního provozu</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Chodec na silnici</w:t>
            </w:r>
          </w:p>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t>-pravidla bezpečného a ohleduplného chování při pohybu na silnici (chůze jednotlivce po silnici a ve skupině, pravidla pohybu na silnici za snížené viditelnosti)</w:t>
            </w:r>
          </w:p>
        </w:tc>
        <w:tc>
          <w:tcPr>
            <w:tcW w:w="30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852676">
            <w:pPr>
              <w:suppressAutoHyphens/>
              <w:spacing w:after="0" w:line="240" w:lineRule="auto"/>
              <w:rPr>
                <w:rFonts w:asciiTheme="majorHAnsi" w:eastAsia="Calibri" w:hAnsiTheme="majorHAnsi" w:cstheme="majorHAnsi"/>
              </w:rPr>
            </w:pPr>
          </w:p>
        </w:tc>
        <w:tc>
          <w:tcPr>
            <w:tcW w:w="28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Deník správného chodce-</w:t>
            </w:r>
          </w:p>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t>etická stránka chování v silničním provozu</w:t>
            </w:r>
          </w:p>
        </w:tc>
      </w:tr>
    </w:tbl>
    <w:p w:rsidR="00F46746" w:rsidRPr="00B474F8" w:rsidRDefault="00F46746">
      <w:pPr>
        <w:suppressAutoHyphens/>
        <w:spacing w:after="0" w:line="240" w:lineRule="auto"/>
        <w:rPr>
          <w:rFonts w:asciiTheme="majorHAnsi" w:eastAsia="Times New Roman" w:hAnsiTheme="majorHAnsi" w:cstheme="majorHAnsi"/>
          <w:b/>
          <w:sz w:val="27"/>
        </w:rPr>
      </w:pPr>
    </w:p>
    <w:p w:rsidR="00F46746" w:rsidRPr="00B474F8" w:rsidRDefault="00F46746">
      <w:pPr>
        <w:suppressAutoHyphens/>
        <w:spacing w:after="0" w:line="240" w:lineRule="auto"/>
        <w:rPr>
          <w:rFonts w:asciiTheme="majorHAnsi" w:eastAsia="Times New Roman" w:hAnsiTheme="majorHAnsi" w:cstheme="majorHAnsi"/>
          <w:b/>
          <w:sz w:val="27"/>
        </w:rPr>
      </w:pPr>
    </w:p>
    <w:p w:rsidR="00F46746" w:rsidRPr="00B474F8" w:rsidRDefault="00F46746">
      <w:pPr>
        <w:suppressAutoHyphens/>
        <w:spacing w:after="0" w:line="240" w:lineRule="auto"/>
        <w:rPr>
          <w:rFonts w:asciiTheme="majorHAnsi" w:eastAsia="Times New Roman" w:hAnsiTheme="majorHAnsi" w:cstheme="majorHAnsi"/>
          <w:b/>
          <w:sz w:val="27"/>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b/>
          <w:sz w:val="27"/>
        </w:rPr>
        <w:lastRenderedPageBreak/>
        <w:t>Ročník: 7.</w:t>
      </w:r>
    </w:p>
    <w:p w:rsidR="00852676" w:rsidRPr="00B474F8" w:rsidRDefault="00011A2B">
      <w:pPr>
        <w:suppressAutoHyphens/>
        <w:spacing w:after="0" w:line="240" w:lineRule="auto"/>
        <w:rPr>
          <w:rFonts w:asciiTheme="majorHAnsi" w:eastAsia="Times New Roman" w:hAnsiTheme="majorHAnsi" w:cstheme="majorHAnsi"/>
          <w:b/>
          <w:sz w:val="27"/>
        </w:rPr>
      </w:pPr>
      <w:r w:rsidRPr="00B474F8">
        <w:rPr>
          <w:rFonts w:asciiTheme="majorHAnsi" w:eastAsia="Times New Roman" w:hAnsiTheme="majorHAnsi" w:cstheme="majorHAnsi"/>
          <w:b/>
          <w:sz w:val="27"/>
        </w:rPr>
        <w:t>Cíl výuky v daném ročníku:</w:t>
      </w:r>
    </w:p>
    <w:p w:rsidR="00852676" w:rsidRPr="00B474F8" w:rsidRDefault="00011A2B">
      <w:pPr>
        <w:suppressAutoHyphens/>
        <w:spacing w:before="120" w:after="12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Dovést žáky k pochopení pravidel bezpečného a ohleduplného chování v silničním provozu zejména v roli cyklisty, rozšířit jejich poznání z nižších ročníků, obohatit výchovně vzdělávací proces o etické vzdělávání na dané téma, soustředit se na sociální vztahy a způsoby jednání a chování jedince, zabývat se vztahy mezi všemi účastníky silničního provozu, zvládat svoje reakce, vlastní agresivitu a reakce, reakce a chování ostatních</w:t>
      </w:r>
    </w:p>
    <w:p w:rsidR="00852676" w:rsidRPr="00B474F8" w:rsidRDefault="00011A2B">
      <w:pPr>
        <w:suppressAutoHyphens/>
        <w:spacing w:before="120" w:after="12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Učivo: Cyklista</w:t>
      </w:r>
    </w:p>
    <w:tbl>
      <w:tblPr>
        <w:tblW w:w="0" w:type="auto"/>
        <w:tblInd w:w="108" w:type="dxa"/>
        <w:tblCellMar>
          <w:left w:w="10" w:type="dxa"/>
          <w:right w:w="10" w:type="dxa"/>
        </w:tblCellMar>
        <w:tblLook w:val="04A0" w:firstRow="1" w:lastRow="0" w:firstColumn="1" w:lastColumn="0" w:noHBand="0" w:noVBand="1"/>
      </w:tblPr>
      <w:tblGrid>
        <w:gridCol w:w="2792"/>
        <w:gridCol w:w="2224"/>
        <w:gridCol w:w="2209"/>
        <w:gridCol w:w="1729"/>
      </w:tblGrid>
      <w:tr w:rsidR="00852676" w:rsidRPr="00B474F8">
        <w:trPr>
          <w:trHeight w:val="1"/>
        </w:trPr>
        <w:tc>
          <w:tcPr>
            <w:tcW w:w="51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sz w:val="23"/>
              </w:rPr>
            </w:pPr>
          </w:p>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3"/>
              </w:rPr>
              <w:t>Výstup</w:t>
            </w:r>
          </w:p>
        </w:tc>
        <w:tc>
          <w:tcPr>
            <w:tcW w:w="34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sz w:val="23"/>
              </w:rPr>
            </w:pPr>
          </w:p>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3"/>
              </w:rPr>
              <w:t>Učivo</w:t>
            </w:r>
          </w:p>
        </w:tc>
        <w:tc>
          <w:tcPr>
            <w:tcW w:w="30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3"/>
              </w:rPr>
              <w:t>Průřezová témata, mezipředmětové vztahy, projekty a kurzy</w:t>
            </w:r>
          </w:p>
        </w:tc>
        <w:tc>
          <w:tcPr>
            <w:tcW w:w="2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sz w:val="23"/>
              </w:rPr>
            </w:pPr>
          </w:p>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3"/>
              </w:rPr>
              <w:t>Poznámky</w:t>
            </w:r>
          </w:p>
        </w:tc>
      </w:tr>
      <w:tr w:rsidR="00852676" w:rsidRPr="00B474F8">
        <w:trPr>
          <w:trHeight w:val="1"/>
        </w:trPr>
        <w:tc>
          <w:tcPr>
            <w:tcW w:w="51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before="100" w:after="100" w:line="240" w:lineRule="auto"/>
              <w:rPr>
                <w:rFonts w:asciiTheme="majorHAnsi" w:hAnsiTheme="majorHAnsi" w:cstheme="majorHAnsi"/>
              </w:rPr>
            </w:pPr>
            <w:r w:rsidRPr="00B474F8">
              <w:rPr>
                <w:rFonts w:asciiTheme="majorHAnsi" w:eastAsia="Times New Roman" w:hAnsiTheme="majorHAnsi" w:cstheme="majorHAnsi"/>
                <w:sz w:val="24"/>
                <w:shd w:val="clear" w:color="auto" w:fill="F6F6F6"/>
              </w:rPr>
              <w:t>Ovládá pravidla bezpečného a ohleduplného chování cyklisty v silničním provozu a uplatňuje je v praktických situacích školních akcí</w:t>
            </w:r>
          </w:p>
        </w:tc>
        <w:tc>
          <w:tcPr>
            <w:tcW w:w="34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Bezpečná jízda</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-technika jízdy a její pravidla mimo silnici</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Cyklista na křižovatce</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-pravidla pro bezpečné překonání křižovatky</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-vztahy mezi účastníky silničního provozu</w:t>
            </w:r>
          </w:p>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t>-křižovatka řízená příslušníkem policie</w:t>
            </w:r>
          </w:p>
        </w:tc>
        <w:tc>
          <w:tcPr>
            <w:tcW w:w="30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t>OSV – komunikace, kooperace</w:t>
            </w:r>
          </w:p>
        </w:tc>
        <w:tc>
          <w:tcPr>
            <w:tcW w:w="2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852676">
            <w:pPr>
              <w:suppressAutoHyphens/>
              <w:spacing w:after="0" w:line="240" w:lineRule="auto"/>
              <w:rPr>
                <w:rFonts w:asciiTheme="majorHAnsi" w:eastAsia="Calibri" w:hAnsiTheme="majorHAnsi" w:cstheme="majorHAnsi"/>
              </w:rPr>
            </w:pPr>
          </w:p>
        </w:tc>
      </w:tr>
      <w:tr w:rsidR="00852676" w:rsidRPr="00B474F8">
        <w:tc>
          <w:tcPr>
            <w:tcW w:w="51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t>Chová se bezpečně a ohleduplně v roli cyklisty, používá správnou výbavu jízdního kola, orientuje se ve vztazích cyklisty k ostatním účastníkům silničního provozu</w:t>
            </w:r>
          </w:p>
        </w:tc>
        <w:tc>
          <w:tcPr>
            <w:tcW w:w="34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Výbava jízdního kola a cyklisty</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-výbava jízdního kola, výbava cyklisty (doplňky pro bezpečnou jízdu)</w:t>
            </w:r>
          </w:p>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t>-odpovědnost cyklisty a vztahy mezi účastníky silničního provozu (bezpečné a ohleduplné chování na chodníku, vztahy mezi účastníky silničního provozu)</w:t>
            </w:r>
          </w:p>
        </w:tc>
        <w:tc>
          <w:tcPr>
            <w:tcW w:w="30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OSV – komunikace a kooperace</w:t>
            </w:r>
          </w:p>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t>OSV – rozvoj schopnosti poznávání</w:t>
            </w:r>
          </w:p>
        </w:tc>
        <w:tc>
          <w:tcPr>
            <w:tcW w:w="2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852676">
            <w:pPr>
              <w:suppressAutoHyphens/>
              <w:spacing w:after="0" w:line="240" w:lineRule="auto"/>
              <w:rPr>
                <w:rFonts w:asciiTheme="majorHAnsi" w:eastAsia="Calibri" w:hAnsiTheme="majorHAnsi" w:cstheme="majorHAnsi"/>
              </w:rPr>
            </w:pPr>
          </w:p>
        </w:tc>
      </w:tr>
      <w:tr w:rsidR="00852676" w:rsidRPr="00B474F8">
        <w:tc>
          <w:tcPr>
            <w:tcW w:w="51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t xml:space="preserve">Odhadne nebezpečí konkrétní situace a vyvodí správné řešení, zachová se adekvátně v situaci, předchází nebezpečí s ohledem na sebe a </w:t>
            </w:r>
            <w:r w:rsidRPr="00B474F8">
              <w:rPr>
                <w:rFonts w:asciiTheme="majorHAnsi" w:eastAsia="Times New Roman" w:hAnsiTheme="majorHAnsi" w:cstheme="majorHAnsi"/>
                <w:sz w:val="24"/>
              </w:rPr>
              <w:lastRenderedPageBreak/>
              <w:t>ostatní účastníky silničního provozu (prokazuje v modelových situacích)</w:t>
            </w:r>
          </w:p>
        </w:tc>
        <w:tc>
          <w:tcPr>
            <w:tcW w:w="34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lastRenderedPageBreak/>
              <w:t>Cyklista na silnici</w:t>
            </w:r>
          </w:p>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t xml:space="preserve">-pravidla bezpečné jízdy na silnici (pravidla jízdy za snížené viditelnosti </w:t>
            </w:r>
            <w:r w:rsidRPr="00B474F8">
              <w:rPr>
                <w:rFonts w:asciiTheme="majorHAnsi" w:eastAsia="Times New Roman" w:hAnsiTheme="majorHAnsi" w:cstheme="majorHAnsi"/>
                <w:sz w:val="24"/>
              </w:rPr>
              <w:lastRenderedPageBreak/>
              <w:t>a zhoršených podmínek)</w:t>
            </w:r>
          </w:p>
        </w:tc>
        <w:tc>
          <w:tcPr>
            <w:tcW w:w="30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lastRenderedPageBreak/>
              <w:t>OSV – řešení problémů a rozhodovací schopnosti</w:t>
            </w:r>
          </w:p>
        </w:tc>
        <w:tc>
          <w:tcPr>
            <w:tcW w:w="2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852676">
            <w:pPr>
              <w:suppressAutoHyphens/>
              <w:spacing w:after="0" w:line="240" w:lineRule="auto"/>
              <w:rPr>
                <w:rFonts w:asciiTheme="majorHAnsi" w:eastAsia="Calibri" w:hAnsiTheme="majorHAnsi" w:cstheme="majorHAnsi"/>
              </w:rPr>
            </w:pPr>
          </w:p>
        </w:tc>
      </w:tr>
      <w:tr w:rsidR="00852676" w:rsidRPr="00B474F8">
        <w:trPr>
          <w:trHeight w:val="1"/>
        </w:trPr>
        <w:tc>
          <w:tcPr>
            <w:tcW w:w="51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t>Poskytne první předlékařskou pomoc (v modelových situacích)</w:t>
            </w:r>
          </w:p>
        </w:tc>
        <w:tc>
          <w:tcPr>
            <w:tcW w:w="34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Krizové situace</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-možné krizové situace (jejich řešení, důležitá spojení, oprava jízdního kola)</w:t>
            </w:r>
          </w:p>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t>-nejjednodušší základy poskytnutí první předlékařské pomoci</w:t>
            </w:r>
          </w:p>
        </w:tc>
        <w:tc>
          <w:tcPr>
            <w:tcW w:w="30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OSV – rozhodovací schopnosti</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t>MkV – lidské vztahy, tolerance, empatie</w:t>
            </w:r>
          </w:p>
        </w:tc>
        <w:tc>
          <w:tcPr>
            <w:tcW w:w="2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852676">
            <w:pPr>
              <w:suppressAutoHyphens/>
              <w:spacing w:after="0" w:line="240" w:lineRule="auto"/>
              <w:rPr>
                <w:rFonts w:asciiTheme="majorHAnsi" w:eastAsia="Calibri" w:hAnsiTheme="majorHAnsi" w:cstheme="majorHAnsi"/>
              </w:rPr>
            </w:pPr>
          </w:p>
        </w:tc>
      </w:tr>
      <w:tr w:rsidR="00852676" w:rsidRPr="00B474F8">
        <w:trPr>
          <w:trHeight w:val="1"/>
        </w:trPr>
        <w:tc>
          <w:tcPr>
            <w:tcW w:w="51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t>Rozlišuje další dopravní značky a jejich význam</w:t>
            </w:r>
          </w:p>
        </w:tc>
        <w:tc>
          <w:tcPr>
            <w:tcW w:w="34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Dopravní značky</w:t>
            </w:r>
          </w:p>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t>-odpovídající značky pro jednotlivá témata</w:t>
            </w:r>
          </w:p>
        </w:tc>
        <w:tc>
          <w:tcPr>
            <w:tcW w:w="30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t>OSV – rozvoj schopnosti poznávání</w:t>
            </w:r>
          </w:p>
        </w:tc>
        <w:tc>
          <w:tcPr>
            <w:tcW w:w="2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852676">
            <w:pPr>
              <w:suppressAutoHyphens/>
              <w:spacing w:after="0" w:line="240" w:lineRule="auto"/>
              <w:rPr>
                <w:rFonts w:asciiTheme="majorHAnsi" w:eastAsia="Calibri" w:hAnsiTheme="majorHAnsi" w:cstheme="majorHAnsi"/>
              </w:rPr>
            </w:pPr>
          </w:p>
        </w:tc>
      </w:tr>
      <w:tr w:rsidR="00852676" w:rsidRPr="00B474F8">
        <w:trPr>
          <w:trHeight w:val="1"/>
        </w:trPr>
        <w:tc>
          <w:tcPr>
            <w:tcW w:w="51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t>Vysvětlí bezpečné chování zejména z pohledu cyklisty</w:t>
            </w:r>
          </w:p>
        </w:tc>
        <w:tc>
          <w:tcPr>
            <w:tcW w:w="34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Prázdniny</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-zásady bezpečného chování v době volna a při cestování</w:t>
            </w:r>
          </w:p>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t>-specifika lokality naší ZŠ, obce, prázdninových oblastí pro trávení dnů volna</w:t>
            </w:r>
          </w:p>
        </w:tc>
        <w:tc>
          <w:tcPr>
            <w:tcW w:w="30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852676">
            <w:pPr>
              <w:suppressAutoHyphens/>
              <w:spacing w:after="0" w:line="240" w:lineRule="auto"/>
              <w:rPr>
                <w:rFonts w:asciiTheme="majorHAnsi" w:eastAsia="Calibri" w:hAnsiTheme="majorHAnsi" w:cstheme="majorHAnsi"/>
              </w:rPr>
            </w:pPr>
          </w:p>
        </w:tc>
        <w:tc>
          <w:tcPr>
            <w:tcW w:w="28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852676">
            <w:pPr>
              <w:suppressAutoHyphens/>
              <w:spacing w:after="0" w:line="240" w:lineRule="auto"/>
              <w:rPr>
                <w:rFonts w:asciiTheme="majorHAnsi" w:eastAsia="Calibri" w:hAnsiTheme="majorHAnsi" w:cstheme="majorHAnsi"/>
              </w:rPr>
            </w:pPr>
          </w:p>
        </w:tc>
      </w:tr>
    </w:tbl>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b/>
          <w:sz w:val="27"/>
        </w:rPr>
      </w:pPr>
      <w:r w:rsidRPr="00B474F8">
        <w:rPr>
          <w:rFonts w:asciiTheme="majorHAnsi" w:eastAsia="Times New Roman" w:hAnsiTheme="majorHAnsi" w:cstheme="majorHAnsi"/>
          <w:b/>
          <w:sz w:val="27"/>
        </w:rPr>
        <w:t xml:space="preserve"> </w:t>
      </w:r>
    </w:p>
    <w:p w:rsidR="00F46746" w:rsidRPr="00B474F8" w:rsidRDefault="00F46746">
      <w:pPr>
        <w:suppressAutoHyphens/>
        <w:spacing w:after="0" w:line="240" w:lineRule="auto"/>
        <w:rPr>
          <w:rFonts w:asciiTheme="majorHAnsi" w:eastAsia="Times New Roman" w:hAnsiTheme="majorHAnsi" w:cstheme="majorHAnsi"/>
          <w:b/>
          <w:sz w:val="27"/>
        </w:rPr>
      </w:pPr>
    </w:p>
    <w:p w:rsidR="00F46746" w:rsidRPr="00B474F8" w:rsidRDefault="00F46746">
      <w:pPr>
        <w:suppressAutoHyphens/>
        <w:spacing w:after="0" w:line="240" w:lineRule="auto"/>
        <w:rPr>
          <w:rFonts w:asciiTheme="majorHAnsi" w:eastAsia="Times New Roman" w:hAnsiTheme="majorHAnsi" w:cstheme="majorHAnsi"/>
          <w:b/>
          <w:sz w:val="27"/>
        </w:rPr>
      </w:pPr>
    </w:p>
    <w:p w:rsidR="00F46746" w:rsidRPr="00B474F8" w:rsidRDefault="00F46746">
      <w:pPr>
        <w:suppressAutoHyphens/>
        <w:spacing w:after="0" w:line="240" w:lineRule="auto"/>
        <w:rPr>
          <w:rFonts w:asciiTheme="majorHAnsi" w:eastAsia="Times New Roman" w:hAnsiTheme="majorHAnsi" w:cstheme="majorHAnsi"/>
          <w:b/>
          <w:sz w:val="27"/>
        </w:rPr>
      </w:pPr>
    </w:p>
    <w:p w:rsidR="00F46746" w:rsidRPr="00B474F8" w:rsidRDefault="00F46746">
      <w:pPr>
        <w:suppressAutoHyphens/>
        <w:spacing w:after="0" w:line="240" w:lineRule="auto"/>
        <w:rPr>
          <w:rFonts w:asciiTheme="majorHAnsi" w:eastAsia="Times New Roman" w:hAnsiTheme="majorHAnsi" w:cstheme="majorHAnsi"/>
          <w:b/>
          <w:sz w:val="27"/>
        </w:rPr>
      </w:pPr>
    </w:p>
    <w:p w:rsidR="00F46746" w:rsidRPr="00B474F8" w:rsidRDefault="00F46746">
      <w:pPr>
        <w:suppressAutoHyphens/>
        <w:spacing w:after="0" w:line="240" w:lineRule="auto"/>
        <w:rPr>
          <w:rFonts w:asciiTheme="majorHAnsi" w:eastAsia="Times New Roman" w:hAnsiTheme="majorHAnsi" w:cstheme="majorHAnsi"/>
          <w:b/>
          <w:sz w:val="27"/>
        </w:rPr>
      </w:pPr>
    </w:p>
    <w:p w:rsidR="00F46746" w:rsidRPr="00B474F8" w:rsidRDefault="00F46746">
      <w:pPr>
        <w:suppressAutoHyphens/>
        <w:spacing w:after="0" w:line="240" w:lineRule="auto"/>
        <w:rPr>
          <w:rFonts w:asciiTheme="majorHAnsi" w:eastAsia="Times New Roman" w:hAnsiTheme="majorHAnsi" w:cstheme="majorHAnsi"/>
          <w:b/>
          <w:sz w:val="27"/>
        </w:rPr>
      </w:pPr>
    </w:p>
    <w:p w:rsidR="00F46746" w:rsidRPr="00B474F8" w:rsidRDefault="00F46746">
      <w:pPr>
        <w:suppressAutoHyphens/>
        <w:spacing w:after="0" w:line="240" w:lineRule="auto"/>
        <w:rPr>
          <w:rFonts w:asciiTheme="majorHAnsi" w:eastAsia="Times New Roman" w:hAnsiTheme="majorHAnsi" w:cstheme="majorHAnsi"/>
          <w:b/>
          <w:sz w:val="27"/>
        </w:rPr>
      </w:pPr>
    </w:p>
    <w:p w:rsidR="00F46746" w:rsidRPr="00B474F8" w:rsidRDefault="00F46746">
      <w:pPr>
        <w:suppressAutoHyphens/>
        <w:spacing w:after="0" w:line="240" w:lineRule="auto"/>
        <w:rPr>
          <w:rFonts w:asciiTheme="majorHAnsi" w:eastAsia="Times New Roman" w:hAnsiTheme="majorHAnsi" w:cstheme="majorHAnsi"/>
          <w:b/>
          <w:sz w:val="27"/>
        </w:rPr>
      </w:pPr>
    </w:p>
    <w:p w:rsidR="00F46746" w:rsidRPr="00B474F8" w:rsidRDefault="00F46746">
      <w:pPr>
        <w:suppressAutoHyphens/>
        <w:spacing w:after="0" w:line="240" w:lineRule="auto"/>
        <w:rPr>
          <w:rFonts w:asciiTheme="majorHAnsi" w:eastAsia="Times New Roman" w:hAnsiTheme="majorHAnsi" w:cstheme="majorHAnsi"/>
          <w:b/>
          <w:sz w:val="27"/>
        </w:rPr>
      </w:pPr>
    </w:p>
    <w:p w:rsidR="00F46746" w:rsidRPr="00B474F8" w:rsidRDefault="00F46746">
      <w:pPr>
        <w:suppressAutoHyphens/>
        <w:spacing w:after="0" w:line="240" w:lineRule="auto"/>
        <w:rPr>
          <w:rFonts w:asciiTheme="majorHAnsi" w:eastAsia="Times New Roman" w:hAnsiTheme="majorHAnsi" w:cstheme="majorHAnsi"/>
          <w:b/>
          <w:sz w:val="27"/>
        </w:rPr>
      </w:pPr>
    </w:p>
    <w:p w:rsidR="00F46746" w:rsidRPr="00B474F8" w:rsidRDefault="00F46746">
      <w:pPr>
        <w:suppressAutoHyphens/>
        <w:spacing w:after="0" w:line="240" w:lineRule="auto"/>
        <w:rPr>
          <w:rFonts w:asciiTheme="majorHAnsi" w:eastAsia="Times New Roman" w:hAnsiTheme="majorHAnsi" w:cstheme="majorHAnsi"/>
          <w:b/>
          <w:sz w:val="27"/>
        </w:rPr>
      </w:pPr>
    </w:p>
    <w:p w:rsidR="00F46746" w:rsidRPr="00B474F8" w:rsidRDefault="00F46746">
      <w:pPr>
        <w:suppressAutoHyphens/>
        <w:spacing w:after="0" w:line="240" w:lineRule="auto"/>
        <w:rPr>
          <w:rFonts w:asciiTheme="majorHAnsi" w:eastAsia="Times New Roman" w:hAnsiTheme="majorHAnsi" w:cstheme="majorHAnsi"/>
          <w:b/>
          <w:sz w:val="27"/>
        </w:rPr>
      </w:pPr>
    </w:p>
    <w:p w:rsidR="00F46746" w:rsidRPr="00B474F8" w:rsidRDefault="00F46746">
      <w:pPr>
        <w:suppressAutoHyphens/>
        <w:spacing w:after="0" w:line="240" w:lineRule="auto"/>
        <w:rPr>
          <w:rFonts w:asciiTheme="majorHAnsi" w:eastAsia="Times New Roman" w:hAnsiTheme="majorHAnsi" w:cstheme="majorHAnsi"/>
          <w:b/>
          <w:sz w:val="27"/>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b/>
          <w:sz w:val="27"/>
        </w:rPr>
        <w:lastRenderedPageBreak/>
        <w:t>Ročník: 8.</w:t>
      </w:r>
    </w:p>
    <w:p w:rsidR="00852676" w:rsidRPr="00B474F8" w:rsidRDefault="00011A2B">
      <w:pPr>
        <w:suppressAutoHyphens/>
        <w:spacing w:after="0" w:line="240" w:lineRule="auto"/>
        <w:rPr>
          <w:rFonts w:asciiTheme="majorHAnsi" w:eastAsia="Times New Roman" w:hAnsiTheme="majorHAnsi" w:cstheme="majorHAnsi"/>
          <w:b/>
          <w:sz w:val="27"/>
        </w:rPr>
      </w:pPr>
      <w:r w:rsidRPr="00B474F8">
        <w:rPr>
          <w:rFonts w:asciiTheme="majorHAnsi" w:eastAsia="Times New Roman" w:hAnsiTheme="majorHAnsi" w:cstheme="majorHAnsi"/>
          <w:b/>
          <w:sz w:val="27"/>
        </w:rPr>
        <w:t>Cíl výuky v daném ročníku:</w:t>
      </w:r>
    </w:p>
    <w:p w:rsidR="00852676" w:rsidRPr="00B474F8" w:rsidRDefault="00011A2B">
      <w:pPr>
        <w:suppressAutoHyphens/>
        <w:spacing w:before="120" w:after="12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Pochopit pravidla bezpečného a ohleduplného chování v silničním provozu, rizika a důležitost tématu, odhalit včas hrozící nebezpečí a odvodit bezpečné chování, zabývat se všemi účastníky silničního provozu a chovat se zodpovědně a ohleduplně, naučit se zvládat agresivitu svoji i ostatních, poznat další zásady první předlékařské pomoci, dokázat prakticky uplatňovat nejdůležitější prvky témat</w:t>
      </w:r>
    </w:p>
    <w:p w:rsidR="00852676" w:rsidRPr="00B474F8" w:rsidRDefault="00011A2B">
      <w:pPr>
        <w:suppressAutoHyphens/>
        <w:spacing w:before="120" w:after="12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Učivo: Etika v silničním provozu</w:t>
      </w:r>
    </w:p>
    <w:tbl>
      <w:tblPr>
        <w:tblW w:w="0" w:type="auto"/>
        <w:tblInd w:w="108" w:type="dxa"/>
        <w:tblCellMar>
          <w:left w:w="10" w:type="dxa"/>
          <w:right w:w="10" w:type="dxa"/>
        </w:tblCellMar>
        <w:tblLook w:val="04A0" w:firstRow="1" w:lastRow="0" w:firstColumn="1" w:lastColumn="0" w:noHBand="0" w:noVBand="1"/>
      </w:tblPr>
      <w:tblGrid>
        <w:gridCol w:w="2848"/>
        <w:gridCol w:w="2173"/>
        <w:gridCol w:w="2207"/>
        <w:gridCol w:w="1726"/>
      </w:tblGrid>
      <w:tr w:rsidR="00852676" w:rsidRPr="00B474F8">
        <w:trPr>
          <w:trHeight w:val="1"/>
        </w:trPr>
        <w:tc>
          <w:tcPr>
            <w:tcW w:w="50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sz w:val="23"/>
              </w:rPr>
            </w:pPr>
          </w:p>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3"/>
              </w:rPr>
              <w:t>Výstup</w:t>
            </w:r>
          </w:p>
        </w:tc>
        <w:tc>
          <w:tcPr>
            <w:tcW w:w="33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sz w:val="23"/>
              </w:rPr>
            </w:pPr>
          </w:p>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3"/>
              </w:rPr>
              <w:t>Učivo</w:t>
            </w:r>
          </w:p>
        </w:tc>
        <w:tc>
          <w:tcPr>
            <w:tcW w:w="30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3"/>
              </w:rPr>
              <w:t>Průřezová témata, mezipředmětové vztahy, projekty a kurzy</w:t>
            </w:r>
          </w:p>
        </w:tc>
        <w:tc>
          <w:tcPr>
            <w:tcW w:w="28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sz w:val="23"/>
              </w:rPr>
            </w:pPr>
          </w:p>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3"/>
              </w:rPr>
              <w:t>Poznámky</w:t>
            </w:r>
          </w:p>
        </w:tc>
      </w:tr>
      <w:tr w:rsidR="00852676" w:rsidRPr="00B474F8">
        <w:trPr>
          <w:trHeight w:val="1"/>
        </w:trPr>
        <w:tc>
          <w:tcPr>
            <w:tcW w:w="50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before="100" w:after="100" w:line="240" w:lineRule="auto"/>
              <w:rPr>
                <w:rFonts w:asciiTheme="majorHAnsi" w:eastAsia="Times New Roman" w:hAnsiTheme="majorHAnsi" w:cstheme="majorHAnsi"/>
                <w:sz w:val="24"/>
                <w:shd w:val="clear" w:color="auto" w:fill="F6F6F6"/>
              </w:rPr>
            </w:pPr>
            <w:r w:rsidRPr="00B474F8">
              <w:rPr>
                <w:rFonts w:asciiTheme="majorHAnsi" w:eastAsia="Times New Roman" w:hAnsiTheme="majorHAnsi" w:cstheme="majorHAnsi"/>
                <w:sz w:val="24"/>
                <w:shd w:val="clear" w:color="auto" w:fill="F6F6F6"/>
              </w:rPr>
              <w:t>Vysvětlí souvislosti celkového chování člověka, sounáležitosti a spolupráce v dopravních situacích pro uchování zdraví a života svojí osoby a druhých</w:t>
            </w:r>
          </w:p>
          <w:p w:rsidR="00852676" w:rsidRPr="00B474F8" w:rsidRDefault="00852676">
            <w:pPr>
              <w:suppressAutoHyphens/>
              <w:spacing w:before="100" w:after="100" w:line="240" w:lineRule="auto"/>
              <w:rPr>
                <w:rFonts w:asciiTheme="majorHAnsi" w:eastAsia="Times New Roman" w:hAnsiTheme="majorHAnsi" w:cstheme="majorHAnsi"/>
                <w:sz w:val="24"/>
                <w:shd w:val="clear" w:color="auto" w:fill="F6F6F6"/>
              </w:rPr>
            </w:pPr>
          </w:p>
          <w:p w:rsidR="00852676" w:rsidRPr="00B474F8" w:rsidRDefault="00852676">
            <w:pPr>
              <w:suppressAutoHyphens/>
              <w:spacing w:before="100" w:after="100" w:line="240" w:lineRule="auto"/>
              <w:rPr>
                <w:rFonts w:asciiTheme="majorHAnsi" w:eastAsia="Times New Roman" w:hAnsiTheme="majorHAnsi" w:cstheme="majorHAnsi"/>
                <w:sz w:val="24"/>
                <w:shd w:val="clear" w:color="auto" w:fill="F6F6F6"/>
              </w:rPr>
            </w:pPr>
          </w:p>
          <w:p w:rsidR="00852676" w:rsidRPr="00B474F8" w:rsidRDefault="00011A2B">
            <w:pPr>
              <w:suppressAutoHyphens/>
              <w:spacing w:before="100" w:after="100" w:line="240" w:lineRule="auto"/>
              <w:rPr>
                <w:rFonts w:asciiTheme="majorHAnsi" w:eastAsia="Times New Roman" w:hAnsiTheme="majorHAnsi" w:cstheme="majorHAnsi"/>
                <w:sz w:val="24"/>
                <w:shd w:val="clear" w:color="auto" w:fill="F6F6F6"/>
              </w:rPr>
            </w:pPr>
            <w:r w:rsidRPr="00B474F8">
              <w:rPr>
                <w:rFonts w:asciiTheme="majorHAnsi" w:eastAsia="Times New Roman" w:hAnsiTheme="majorHAnsi" w:cstheme="majorHAnsi"/>
                <w:sz w:val="24"/>
                <w:shd w:val="clear" w:color="auto" w:fill="F6F6F6"/>
              </w:rPr>
              <w:t>Charakterizuje souvislosti mezi jednáním a charakterovými vlastnostmi osobnosti</w:t>
            </w:r>
          </w:p>
          <w:p w:rsidR="00852676" w:rsidRPr="00B474F8" w:rsidRDefault="00852676">
            <w:pPr>
              <w:suppressAutoHyphens/>
              <w:spacing w:before="100" w:after="100" w:line="240" w:lineRule="auto"/>
              <w:rPr>
                <w:rFonts w:asciiTheme="majorHAnsi" w:eastAsia="Times New Roman" w:hAnsiTheme="majorHAnsi" w:cstheme="majorHAnsi"/>
                <w:sz w:val="24"/>
                <w:shd w:val="clear" w:color="auto" w:fill="F6F6F6"/>
              </w:rPr>
            </w:pPr>
          </w:p>
          <w:p w:rsidR="00852676" w:rsidRPr="00B474F8" w:rsidRDefault="00852676">
            <w:pPr>
              <w:suppressAutoHyphens/>
              <w:spacing w:before="100" w:after="100" w:line="240" w:lineRule="auto"/>
              <w:rPr>
                <w:rFonts w:asciiTheme="majorHAnsi" w:eastAsia="Times New Roman" w:hAnsiTheme="majorHAnsi" w:cstheme="majorHAnsi"/>
                <w:sz w:val="24"/>
                <w:shd w:val="clear" w:color="auto" w:fill="F6F6F6"/>
              </w:rPr>
            </w:pPr>
          </w:p>
          <w:p w:rsidR="00852676" w:rsidRPr="00B474F8" w:rsidRDefault="00852676">
            <w:pPr>
              <w:suppressAutoHyphens/>
              <w:spacing w:before="100" w:after="100" w:line="240" w:lineRule="auto"/>
              <w:rPr>
                <w:rFonts w:asciiTheme="majorHAnsi" w:eastAsia="Times New Roman" w:hAnsiTheme="majorHAnsi" w:cstheme="majorHAnsi"/>
                <w:sz w:val="24"/>
                <w:shd w:val="clear" w:color="auto" w:fill="F6F6F6"/>
              </w:rPr>
            </w:pPr>
          </w:p>
          <w:p w:rsidR="00852676" w:rsidRPr="00B474F8" w:rsidRDefault="00011A2B">
            <w:pPr>
              <w:suppressAutoHyphens/>
              <w:spacing w:before="100" w:after="100" w:line="240" w:lineRule="auto"/>
              <w:rPr>
                <w:rFonts w:asciiTheme="majorHAnsi" w:hAnsiTheme="majorHAnsi" w:cstheme="majorHAnsi"/>
              </w:rPr>
            </w:pPr>
            <w:r w:rsidRPr="00B474F8">
              <w:rPr>
                <w:rFonts w:asciiTheme="majorHAnsi" w:eastAsia="Times New Roman" w:hAnsiTheme="majorHAnsi" w:cstheme="majorHAnsi"/>
                <w:sz w:val="24"/>
                <w:shd w:val="clear" w:color="auto" w:fill="F6F6F6"/>
              </w:rPr>
              <w:t>Vymezí propojení mezi daným tématem a dalšími oblastmi života</w:t>
            </w:r>
          </w:p>
        </w:tc>
        <w:tc>
          <w:tcPr>
            <w:tcW w:w="33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Chodec</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-role chodce v silničním provozu (odpovědnost chodce a jeho chování, vztahy chodce k ostatním účastníkům silničního provozu)</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-přestupky chodců a ukázky legislativy</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Cyklista </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-role cyklisty v silničním provozu (odpovědnost cyklisty a jeho chování, vztahy cyklisty k ostatním účastníkům silničního provozu)</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-přestupky cyklistů a ukázka legislativy</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Dopravní značky</w:t>
            </w:r>
          </w:p>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t>- odpovídající značky pro jednotlivá témata</w:t>
            </w:r>
          </w:p>
        </w:tc>
        <w:tc>
          <w:tcPr>
            <w:tcW w:w="30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OSV – řešení problémů a rozhodovací schopnosti</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t>MkV – lidské vztahy, tolerance, empatie</w:t>
            </w:r>
          </w:p>
        </w:tc>
        <w:tc>
          <w:tcPr>
            <w:tcW w:w="28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852676">
            <w:pPr>
              <w:suppressAutoHyphens/>
              <w:spacing w:after="0" w:line="240" w:lineRule="auto"/>
              <w:rPr>
                <w:rFonts w:asciiTheme="majorHAnsi" w:eastAsia="Calibri" w:hAnsiTheme="majorHAnsi" w:cstheme="majorHAnsi"/>
              </w:rPr>
            </w:pPr>
          </w:p>
        </w:tc>
      </w:tr>
    </w:tbl>
    <w:p w:rsidR="00852676" w:rsidRPr="00B474F8" w:rsidRDefault="00852676">
      <w:pPr>
        <w:suppressAutoHyphens/>
        <w:spacing w:after="0" w:line="240" w:lineRule="auto"/>
        <w:rPr>
          <w:rFonts w:asciiTheme="majorHAnsi" w:eastAsia="Times New Roman" w:hAnsiTheme="majorHAnsi" w:cstheme="majorHAnsi"/>
          <w:b/>
          <w:sz w:val="27"/>
        </w:rPr>
      </w:pPr>
    </w:p>
    <w:p w:rsidR="0024765C" w:rsidRDefault="0024765C">
      <w:pPr>
        <w:suppressAutoHyphens/>
        <w:spacing w:after="0" w:line="240" w:lineRule="auto"/>
        <w:rPr>
          <w:rFonts w:asciiTheme="majorHAnsi" w:eastAsia="Times New Roman" w:hAnsiTheme="majorHAnsi" w:cstheme="majorHAnsi"/>
          <w:b/>
          <w:sz w:val="27"/>
        </w:rPr>
      </w:pPr>
    </w:p>
    <w:p w:rsidR="0024765C" w:rsidRDefault="0024765C">
      <w:pPr>
        <w:suppressAutoHyphens/>
        <w:spacing w:after="0" w:line="240" w:lineRule="auto"/>
        <w:rPr>
          <w:rFonts w:asciiTheme="majorHAnsi" w:eastAsia="Times New Roman" w:hAnsiTheme="majorHAnsi" w:cstheme="majorHAnsi"/>
          <w:b/>
          <w:sz w:val="27"/>
        </w:rPr>
      </w:pPr>
    </w:p>
    <w:p w:rsidR="0024765C" w:rsidRDefault="0024765C">
      <w:pPr>
        <w:suppressAutoHyphens/>
        <w:spacing w:after="0" w:line="240" w:lineRule="auto"/>
        <w:rPr>
          <w:rFonts w:asciiTheme="majorHAnsi" w:eastAsia="Times New Roman" w:hAnsiTheme="majorHAnsi" w:cstheme="majorHAnsi"/>
          <w:b/>
          <w:sz w:val="27"/>
        </w:rPr>
      </w:pPr>
    </w:p>
    <w:p w:rsidR="0024765C" w:rsidRDefault="0024765C">
      <w:pPr>
        <w:suppressAutoHyphens/>
        <w:spacing w:after="0" w:line="240" w:lineRule="auto"/>
        <w:rPr>
          <w:rFonts w:asciiTheme="majorHAnsi" w:eastAsia="Times New Roman" w:hAnsiTheme="majorHAnsi" w:cstheme="majorHAnsi"/>
          <w:b/>
          <w:sz w:val="27"/>
        </w:rPr>
      </w:pPr>
    </w:p>
    <w:p w:rsidR="0024765C" w:rsidRDefault="0024765C">
      <w:pPr>
        <w:suppressAutoHyphens/>
        <w:spacing w:after="0" w:line="240" w:lineRule="auto"/>
        <w:rPr>
          <w:rFonts w:asciiTheme="majorHAnsi" w:eastAsia="Times New Roman" w:hAnsiTheme="majorHAnsi" w:cstheme="majorHAnsi"/>
          <w:b/>
          <w:sz w:val="27"/>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b/>
          <w:sz w:val="27"/>
        </w:rPr>
        <w:lastRenderedPageBreak/>
        <w:t>Ročník: 9.</w:t>
      </w:r>
    </w:p>
    <w:p w:rsidR="00852676" w:rsidRPr="00B474F8" w:rsidRDefault="00011A2B">
      <w:pPr>
        <w:suppressAutoHyphens/>
        <w:spacing w:after="0" w:line="240" w:lineRule="auto"/>
        <w:rPr>
          <w:rFonts w:asciiTheme="majorHAnsi" w:eastAsia="Times New Roman" w:hAnsiTheme="majorHAnsi" w:cstheme="majorHAnsi"/>
          <w:b/>
          <w:sz w:val="27"/>
        </w:rPr>
      </w:pPr>
      <w:r w:rsidRPr="00B474F8">
        <w:rPr>
          <w:rFonts w:asciiTheme="majorHAnsi" w:eastAsia="Times New Roman" w:hAnsiTheme="majorHAnsi" w:cstheme="majorHAnsi"/>
          <w:b/>
          <w:sz w:val="27"/>
        </w:rPr>
        <w:t>Cíl výuky v daném ročníku:</w:t>
      </w:r>
    </w:p>
    <w:p w:rsidR="00852676" w:rsidRPr="00B474F8" w:rsidRDefault="00011A2B">
      <w:pPr>
        <w:suppressAutoHyphens/>
        <w:spacing w:before="280" w:after="28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Pochopit vztahy mezi účastníky silničního provozu, být zodpovědný za svoje chování, dokázat rychle a správně vyhodnotit situaci a vyvodit závěry, naučit se potlačit svoji agresivitu a zvládnout agresivitu ostatních, poznat zásady první předlékařské pomoci a seznámit se s legislativou v oboru silničního provozu, pochopit důležitost tématu, ovládat pravidla bezpečného a ohleduplného chování v silničním provozu i možná rizika, uplatňovat v praxi nejdůležitější prvky témat</w:t>
      </w:r>
    </w:p>
    <w:p w:rsidR="00852676" w:rsidRPr="00B474F8" w:rsidRDefault="00011A2B">
      <w:pPr>
        <w:suppressAutoHyphens/>
        <w:spacing w:before="280" w:after="28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Učivo: Na vlastní kůži</w:t>
      </w:r>
    </w:p>
    <w:tbl>
      <w:tblPr>
        <w:tblW w:w="0" w:type="auto"/>
        <w:tblInd w:w="108" w:type="dxa"/>
        <w:tblCellMar>
          <w:left w:w="10" w:type="dxa"/>
          <w:right w:w="10" w:type="dxa"/>
        </w:tblCellMar>
        <w:tblLook w:val="04A0" w:firstRow="1" w:lastRow="0" w:firstColumn="1" w:lastColumn="0" w:noHBand="0" w:noVBand="1"/>
      </w:tblPr>
      <w:tblGrid>
        <w:gridCol w:w="2856"/>
        <w:gridCol w:w="2131"/>
        <w:gridCol w:w="2221"/>
        <w:gridCol w:w="1746"/>
      </w:tblGrid>
      <w:tr w:rsidR="00852676" w:rsidRPr="00B474F8">
        <w:trPr>
          <w:trHeight w:val="1"/>
        </w:trPr>
        <w:tc>
          <w:tcPr>
            <w:tcW w:w="51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sz w:val="23"/>
              </w:rPr>
            </w:pPr>
          </w:p>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3"/>
              </w:rPr>
              <w:t>Výstup</w:t>
            </w:r>
          </w:p>
        </w:tc>
        <w:tc>
          <w:tcPr>
            <w:tcW w:w="34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sz w:val="23"/>
              </w:rPr>
            </w:pPr>
          </w:p>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3"/>
              </w:rPr>
              <w:t>Učivo</w:t>
            </w:r>
          </w:p>
        </w:tc>
        <w:tc>
          <w:tcPr>
            <w:tcW w:w="30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3"/>
              </w:rPr>
              <w:t>Průřezová témata, mezipředmětové vztahy, projekty a kurzy</w:t>
            </w:r>
          </w:p>
        </w:tc>
        <w:tc>
          <w:tcPr>
            <w:tcW w:w="2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sz w:val="23"/>
              </w:rPr>
            </w:pPr>
          </w:p>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3"/>
              </w:rPr>
              <w:t>Poznámky</w:t>
            </w:r>
          </w:p>
        </w:tc>
      </w:tr>
      <w:tr w:rsidR="00852676" w:rsidRPr="00B474F8">
        <w:trPr>
          <w:trHeight w:val="1"/>
        </w:trPr>
        <w:tc>
          <w:tcPr>
            <w:tcW w:w="51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before="100" w:after="100" w:line="240" w:lineRule="auto"/>
              <w:rPr>
                <w:rFonts w:asciiTheme="majorHAnsi" w:eastAsia="Times New Roman" w:hAnsiTheme="majorHAnsi" w:cstheme="majorHAnsi"/>
                <w:sz w:val="24"/>
                <w:shd w:val="clear" w:color="auto" w:fill="F6F6F6"/>
              </w:rPr>
            </w:pPr>
            <w:r w:rsidRPr="00B474F8">
              <w:rPr>
                <w:rFonts w:asciiTheme="majorHAnsi" w:eastAsia="Times New Roman" w:hAnsiTheme="majorHAnsi" w:cstheme="majorHAnsi"/>
                <w:sz w:val="24"/>
                <w:shd w:val="clear" w:color="auto" w:fill="F6F6F6"/>
              </w:rPr>
              <w:t>Používá své znalosti a dovednosti v praxi</w:t>
            </w:r>
          </w:p>
          <w:p w:rsidR="00852676" w:rsidRPr="00B474F8" w:rsidRDefault="00011A2B">
            <w:pPr>
              <w:suppressAutoHyphens/>
              <w:spacing w:before="100" w:after="100" w:line="240" w:lineRule="auto"/>
              <w:rPr>
                <w:rFonts w:asciiTheme="majorHAnsi" w:eastAsia="Times New Roman" w:hAnsiTheme="majorHAnsi" w:cstheme="majorHAnsi"/>
                <w:sz w:val="24"/>
                <w:shd w:val="clear" w:color="auto" w:fill="F6F6F6"/>
              </w:rPr>
            </w:pPr>
            <w:r w:rsidRPr="00B474F8">
              <w:rPr>
                <w:rFonts w:asciiTheme="majorHAnsi" w:eastAsia="Times New Roman" w:hAnsiTheme="majorHAnsi" w:cstheme="majorHAnsi"/>
                <w:sz w:val="24"/>
                <w:shd w:val="clear" w:color="auto" w:fill="F6F6F6"/>
              </w:rPr>
              <w:t>Orientuje se v základní legislativě související s tématem doprava</w:t>
            </w:r>
          </w:p>
          <w:p w:rsidR="00852676" w:rsidRPr="00B474F8" w:rsidRDefault="00852676">
            <w:pPr>
              <w:suppressAutoHyphens/>
              <w:spacing w:before="100" w:after="100" w:line="240" w:lineRule="auto"/>
              <w:rPr>
                <w:rFonts w:asciiTheme="majorHAnsi" w:eastAsia="Times New Roman" w:hAnsiTheme="majorHAnsi" w:cstheme="majorHAnsi"/>
                <w:sz w:val="24"/>
                <w:shd w:val="clear" w:color="auto" w:fill="F6F6F6"/>
              </w:rPr>
            </w:pPr>
          </w:p>
          <w:p w:rsidR="00852676" w:rsidRPr="00B474F8" w:rsidRDefault="00011A2B">
            <w:pPr>
              <w:suppressAutoHyphens/>
              <w:spacing w:before="100" w:after="100" w:line="240" w:lineRule="auto"/>
              <w:rPr>
                <w:rFonts w:asciiTheme="majorHAnsi" w:eastAsia="Times New Roman" w:hAnsiTheme="majorHAnsi" w:cstheme="majorHAnsi"/>
                <w:sz w:val="24"/>
                <w:shd w:val="clear" w:color="auto" w:fill="F6F6F6"/>
              </w:rPr>
            </w:pPr>
            <w:r w:rsidRPr="00B474F8">
              <w:rPr>
                <w:rFonts w:asciiTheme="majorHAnsi" w:eastAsia="Times New Roman" w:hAnsiTheme="majorHAnsi" w:cstheme="majorHAnsi"/>
                <w:sz w:val="24"/>
                <w:shd w:val="clear" w:color="auto" w:fill="F6F6F6"/>
              </w:rPr>
              <w:t>Interpretuje význam pojmů a problematiky bezpečnosti a ohleduplnosti v silničním provozu</w:t>
            </w:r>
          </w:p>
          <w:p w:rsidR="00852676" w:rsidRPr="00B474F8" w:rsidRDefault="00852676">
            <w:pPr>
              <w:suppressAutoHyphens/>
              <w:spacing w:before="100" w:after="100" w:line="240" w:lineRule="auto"/>
              <w:rPr>
                <w:rFonts w:asciiTheme="majorHAnsi" w:eastAsia="Times New Roman" w:hAnsiTheme="majorHAnsi" w:cstheme="majorHAnsi"/>
                <w:sz w:val="24"/>
                <w:shd w:val="clear" w:color="auto" w:fill="F6F6F6"/>
              </w:rPr>
            </w:pPr>
          </w:p>
          <w:p w:rsidR="00852676" w:rsidRPr="00B474F8" w:rsidRDefault="00011A2B">
            <w:pPr>
              <w:suppressAutoHyphens/>
              <w:spacing w:before="100" w:after="100" w:line="240" w:lineRule="auto"/>
              <w:rPr>
                <w:rFonts w:asciiTheme="majorHAnsi" w:eastAsia="Times New Roman" w:hAnsiTheme="majorHAnsi" w:cstheme="majorHAnsi"/>
                <w:sz w:val="24"/>
                <w:shd w:val="clear" w:color="auto" w:fill="F6F6F6"/>
              </w:rPr>
            </w:pPr>
            <w:r w:rsidRPr="00B474F8">
              <w:rPr>
                <w:rFonts w:asciiTheme="majorHAnsi" w:eastAsia="Times New Roman" w:hAnsiTheme="majorHAnsi" w:cstheme="majorHAnsi"/>
                <w:sz w:val="24"/>
                <w:shd w:val="clear" w:color="auto" w:fill="F6F6F6"/>
              </w:rPr>
              <w:t>Chová se tak, aby v silničním provozu chránil zdraví a život svůj i jiných osob – uvědomuje si dopad svého chování a koriguje jej podle situace</w:t>
            </w:r>
          </w:p>
          <w:p w:rsidR="00852676" w:rsidRPr="00B474F8" w:rsidRDefault="00011A2B">
            <w:pPr>
              <w:suppressAutoHyphens/>
              <w:spacing w:before="100" w:after="100" w:line="240" w:lineRule="auto"/>
              <w:rPr>
                <w:rFonts w:asciiTheme="majorHAnsi" w:eastAsia="Times New Roman" w:hAnsiTheme="majorHAnsi" w:cstheme="majorHAnsi"/>
                <w:sz w:val="24"/>
                <w:shd w:val="clear" w:color="auto" w:fill="F6F6F6"/>
              </w:rPr>
            </w:pPr>
            <w:r w:rsidRPr="00B474F8">
              <w:rPr>
                <w:rFonts w:asciiTheme="majorHAnsi" w:eastAsia="Times New Roman" w:hAnsiTheme="majorHAnsi" w:cstheme="majorHAnsi"/>
                <w:sz w:val="24"/>
                <w:shd w:val="clear" w:color="auto" w:fill="F6F6F6"/>
              </w:rPr>
              <w:t>Analyzuje konkrétní situaci a vyvozuje bezpečné chování</w:t>
            </w:r>
          </w:p>
          <w:p w:rsidR="00852676" w:rsidRPr="00B474F8" w:rsidRDefault="00011A2B">
            <w:pPr>
              <w:suppressAutoHyphens/>
              <w:spacing w:before="100" w:after="100" w:line="240" w:lineRule="auto"/>
              <w:rPr>
                <w:rFonts w:asciiTheme="majorHAnsi" w:eastAsia="Times New Roman" w:hAnsiTheme="majorHAnsi" w:cstheme="majorHAnsi"/>
                <w:sz w:val="24"/>
                <w:shd w:val="clear" w:color="auto" w:fill="F6F6F6"/>
              </w:rPr>
            </w:pPr>
            <w:r w:rsidRPr="00B474F8">
              <w:rPr>
                <w:rFonts w:asciiTheme="majorHAnsi" w:eastAsia="Times New Roman" w:hAnsiTheme="majorHAnsi" w:cstheme="majorHAnsi"/>
                <w:sz w:val="24"/>
                <w:shd w:val="clear" w:color="auto" w:fill="F6F6F6"/>
              </w:rPr>
              <w:t>Aplikuje znalosti z dané oblasti i do jiných oblastí života, orientuje se v souvislostech chování všech účastníků silničního provozu</w:t>
            </w:r>
          </w:p>
          <w:p w:rsidR="00852676" w:rsidRPr="00B474F8" w:rsidRDefault="00852676">
            <w:pPr>
              <w:suppressAutoHyphens/>
              <w:spacing w:before="100" w:after="100" w:line="240" w:lineRule="auto"/>
              <w:rPr>
                <w:rFonts w:asciiTheme="majorHAnsi" w:eastAsia="Times New Roman" w:hAnsiTheme="majorHAnsi" w:cstheme="majorHAnsi"/>
                <w:sz w:val="24"/>
                <w:shd w:val="clear" w:color="auto" w:fill="F6F6F6"/>
              </w:rPr>
            </w:pPr>
          </w:p>
          <w:p w:rsidR="00852676" w:rsidRPr="00B474F8" w:rsidRDefault="00011A2B">
            <w:pPr>
              <w:suppressAutoHyphens/>
              <w:spacing w:before="100" w:after="100" w:line="240" w:lineRule="auto"/>
              <w:rPr>
                <w:rFonts w:asciiTheme="majorHAnsi" w:eastAsia="Times New Roman" w:hAnsiTheme="majorHAnsi" w:cstheme="majorHAnsi"/>
                <w:sz w:val="24"/>
                <w:shd w:val="clear" w:color="auto" w:fill="F6F6F6"/>
              </w:rPr>
            </w:pPr>
            <w:r w:rsidRPr="00B474F8">
              <w:rPr>
                <w:rFonts w:asciiTheme="majorHAnsi" w:eastAsia="Times New Roman" w:hAnsiTheme="majorHAnsi" w:cstheme="majorHAnsi"/>
                <w:sz w:val="24"/>
                <w:shd w:val="clear" w:color="auto" w:fill="F6F6F6"/>
              </w:rPr>
              <w:lastRenderedPageBreak/>
              <w:t>Aktivně se zapojuje do činností podporujících snižování rizik a nehodovosti</w:t>
            </w:r>
          </w:p>
          <w:p w:rsidR="00852676" w:rsidRPr="00B474F8" w:rsidRDefault="00852676">
            <w:pPr>
              <w:suppressAutoHyphens/>
              <w:spacing w:before="100" w:after="100" w:line="240" w:lineRule="auto"/>
              <w:rPr>
                <w:rFonts w:asciiTheme="majorHAnsi" w:eastAsia="Times New Roman" w:hAnsiTheme="majorHAnsi" w:cstheme="majorHAnsi"/>
                <w:sz w:val="24"/>
                <w:shd w:val="clear" w:color="auto" w:fill="F6F6F6"/>
              </w:rPr>
            </w:pPr>
          </w:p>
          <w:p w:rsidR="00852676" w:rsidRPr="00B474F8" w:rsidRDefault="00011A2B">
            <w:pPr>
              <w:suppressAutoHyphens/>
              <w:spacing w:before="100" w:after="100" w:line="240" w:lineRule="auto"/>
              <w:rPr>
                <w:rFonts w:asciiTheme="majorHAnsi" w:eastAsia="Times New Roman" w:hAnsiTheme="majorHAnsi" w:cstheme="majorHAnsi"/>
                <w:sz w:val="24"/>
                <w:shd w:val="clear" w:color="auto" w:fill="F6F6F6"/>
              </w:rPr>
            </w:pPr>
            <w:r w:rsidRPr="00B474F8">
              <w:rPr>
                <w:rFonts w:asciiTheme="majorHAnsi" w:eastAsia="Times New Roman" w:hAnsiTheme="majorHAnsi" w:cstheme="majorHAnsi"/>
                <w:sz w:val="24"/>
                <w:shd w:val="clear" w:color="auto" w:fill="F6F6F6"/>
              </w:rPr>
              <w:t>Vyřeší testy „ Řidičský průkaz nanečisto“</w:t>
            </w:r>
          </w:p>
          <w:p w:rsidR="00852676" w:rsidRPr="00B474F8" w:rsidRDefault="00852676">
            <w:pPr>
              <w:suppressAutoHyphens/>
              <w:spacing w:before="100" w:after="100" w:line="240" w:lineRule="auto"/>
              <w:rPr>
                <w:rFonts w:asciiTheme="majorHAnsi" w:eastAsia="Times New Roman" w:hAnsiTheme="majorHAnsi" w:cstheme="majorHAnsi"/>
                <w:sz w:val="24"/>
                <w:shd w:val="clear" w:color="auto" w:fill="F6F6F6"/>
              </w:rPr>
            </w:pPr>
          </w:p>
          <w:p w:rsidR="00852676" w:rsidRPr="00B474F8" w:rsidRDefault="00852676">
            <w:pPr>
              <w:suppressAutoHyphens/>
              <w:spacing w:before="100" w:after="100" w:line="240" w:lineRule="auto"/>
              <w:rPr>
                <w:rFonts w:asciiTheme="majorHAnsi" w:hAnsiTheme="majorHAnsi" w:cstheme="majorHAnsi"/>
              </w:rPr>
            </w:pPr>
          </w:p>
        </w:tc>
        <w:tc>
          <w:tcPr>
            <w:tcW w:w="34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lastRenderedPageBreak/>
              <w:t>Chodec</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-zážitkové lekce, projekty a další aktivity</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Cyklista</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zážitkové lekce, projekty a další aktivity</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Poskytnutí první předlékařské pomoci</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-spolupráce s odborníky</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-návštěva centra záchranářů</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lastRenderedPageBreak/>
              <w:t>Můj první řidičák</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-zopakování a upevňování znalostí a dovedností</w:t>
            </w:r>
          </w:p>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t>-znalostní testy, závěrečná zkouška</w:t>
            </w:r>
          </w:p>
        </w:tc>
        <w:tc>
          <w:tcPr>
            <w:tcW w:w="30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lastRenderedPageBreak/>
              <w:t>OSV – komunikace, kooperace</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MkV – lidské vztahy, tolerance, empatie</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OSV – rozvoj schopnosti poznávání</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t>OSV – řešení problémů a rozhodovací schopnosti</w:t>
            </w:r>
          </w:p>
        </w:tc>
        <w:tc>
          <w:tcPr>
            <w:tcW w:w="2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52676" w:rsidRPr="00B474F8" w:rsidRDefault="00852676">
            <w:pPr>
              <w:suppressAutoHyphens/>
              <w:spacing w:after="0" w:line="240" w:lineRule="auto"/>
              <w:rPr>
                <w:rFonts w:asciiTheme="majorHAnsi" w:eastAsia="Calibri" w:hAnsiTheme="majorHAnsi" w:cstheme="majorHAnsi"/>
              </w:rPr>
            </w:pPr>
          </w:p>
        </w:tc>
      </w:tr>
    </w:tbl>
    <w:p w:rsidR="00852676" w:rsidRPr="00B474F8" w:rsidRDefault="00852676">
      <w:pPr>
        <w:suppressAutoHyphens/>
        <w:spacing w:after="0" w:line="240" w:lineRule="auto"/>
        <w:rPr>
          <w:rFonts w:asciiTheme="majorHAnsi" w:eastAsia="Times New Roman" w:hAnsiTheme="majorHAnsi" w:cstheme="majorHAnsi"/>
          <w:sz w:val="24"/>
        </w:rPr>
      </w:pPr>
    </w:p>
    <w:p w:rsidR="0024765C" w:rsidRDefault="0024765C">
      <w:pPr>
        <w:suppressAutoHyphens/>
        <w:spacing w:before="100" w:after="0" w:line="240" w:lineRule="auto"/>
        <w:rPr>
          <w:rFonts w:asciiTheme="majorHAnsi" w:eastAsia="Times New Roman" w:hAnsiTheme="majorHAnsi" w:cstheme="majorHAnsi"/>
          <w:b/>
          <w:sz w:val="27"/>
        </w:rPr>
      </w:pPr>
    </w:p>
    <w:p w:rsidR="0024765C" w:rsidRDefault="0024765C">
      <w:pPr>
        <w:suppressAutoHyphens/>
        <w:spacing w:before="100" w:after="0" w:line="240" w:lineRule="auto"/>
        <w:rPr>
          <w:rFonts w:asciiTheme="majorHAnsi" w:eastAsia="Times New Roman" w:hAnsiTheme="majorHAnsi" w:cstheme="majorHAnsi"/>
          <w:b/>
          <w:sz w:val="27"/>
        </w:rPr>
      </w:pPr>
    </w:p>
    <w:p w:rsidR="0024765C" w:rsidRDefault="0024765C">
      <w:pPr>
        <w:suppressAutoHyphens/>
        <w:spacing w:before="100" w:after="0" w:line="240" w:lineRule="auto"/>
        <w:rPr>
          <w:rFonts w:asciiTheme="majorHAnsi" w:eastAsia="Times New Roman" w:hAnsiTheme="majorHAnsi" w:cstheme="majorHAnsi"/>
          <w:b/>
          <w:sz w:val="27"/>
        </w:rPr>
      </w:pPr>
    </w:p>
    <w:p w:rsidR="0024765C" w:rsidRDefault="0024765C">
      <w:pPr>
        <w:suppressAutoHyphens/>
        <w:spacing w:before="100" w:after="0" w:line="240" w:lineRule="auto"/>
        <w:rPr>
          <w:rFonts w:asciiTheme="majorHAnsi" w:eastAsia="Times New Roman" w:hAnsiTheme="majorHAnsi" w:cstheme="majorHAnsi"/>
          <w:b/>
          <w:sz w:val="27"/>
        </w:rPr>
      </w:pPr>
    </w:p>
    <w:p w:rsidR="0024765C" w:rsidRDefault="0024765C">
      <w:pPr>
        <w:suppressAutoHyphens/>
        <w:spacing w:before="100" w:after="0" w:line="240" w:lineRule="auto"/>
        <w:rPr>
          <w:rFonts w:asciiTheme="majorHAnsi" w:eastAsia="Times New Roman" w:hAnsiTheme="majorHAnsi" w:cstheme="majorHAnsi"/>
          <w:b/>
          <w:sz w:val="27"/>
        </w:rPr>
      </w:pPr>
    </w:p>
    <w:p w:rsidR="0024765C" w:rsidRDefault="0024765C">
      <w:pPr>
        <w:suppressAutoHyphens/>
        <w:spacing w:before="100" w:after="0" w:line="240" w:lineRule="auto"/>
        <w:rPr>
          <w:rFonts w:asciiTheme="majorHAnsi" w:eastAsia="Times New Roman" w:hAnsiTheme="majorHAnsi" w:cstheme="majorHAnsi"/>
          <w:b/>
          <w:sz w:val="27"/>
        </w:rPr>
      </w:pPr>
    </w:p>
    <w:p w:rsidR="0024765C" w:rsidRDefault="0024765C">
      <w:pPr>
        <w:suppressAutoHyphens/>
        <w:spacing w:before="100" w:after="0" w:line="240" w:lineRule="auto"/>
        <w:rPr>
          <w:rFonts w:asciiTheme="majorHAnsi" w:eastAsia="Times New Roman" w:hAnsiTheme="majorHAnsi" w:cstheme="majorHAnsi"/>
          <w:b/>
          <w:sz w:val="27"/>
        </w:rPr>
      </w:pPr>
    </w:p>
    <w:p w:rsidR="0024765C" w:rsidRDefault="0024765C">
      <w:pPr>
        <w:suppressAutoHyphens/>
        <w:spacing w:before="100" w:after="0" w:line="240" w:lineRule="auto"/>
        <w:rPr>
          <w:rFonts w:asciiTheme="majorHAnsi" w:eastAsia="Times New Roman" w:hAnsiTheme="majorHAnsi" w:cstheme="majorHAnsi"/>
          <w:b/>
          <w:sz w:val="27"/>
        </w:rPr>
      </w:pPr>
    </w:p>
    <w:p w:rsidR="0024765C" w:rsidRDefault="0024765C">
      <w:pPr>
        <w:suppressAutoHyphens/>
        <w:spacing w:before="100" w:after="0" w:line="240" w:lineRule="auto"/>
        <w:rPr>
          <w:rFonts w:asciiTheme="majorHAnsi" w:eastAsia="Times New Roman" w:hAnsiTheme="majorHAnsi" w:cstheme="majorHAnsi"/>
          <w:b/>
          <w:sz w:val="27"/>
        </w:rPr>
      </w:pPr>
    </w:p>
    <w:p w:rsidR="0024765C" w:rsidRDefault="0024765C">
      <w:pPr>
        <w:suppressAutoHyphens/>
        <w:spacing w:before="100" w:after="0" w:line="240" w:lineRule="auto"/>
        <w:rPr>
          <w:rFonts w:asciiTheme="majorHAnsi" w:eastAsia="Times New Roman" w:hAnsiTheme="majorHAnsi" w:cstheme="majorHAnsi"/>
          <w:b/>
          <w:sz w:val="27"/>
        </w:rPr>
      </w:pPr>
    </w:p>
    <w:p w:rsidR="0024765C" w:rsidRDefault="0024765C">
      <w:pPr>
        <w:suppressAutoHyphens/>
        <w:spacing w:before="100" w:after="0" w:line="240" w:lineRule="auto"/>
        <w:rPr>
          <w:rFonts w:asciiTheme="majorHAnsi" w:eastAsia="Times New Roman" w:hAnsiTheme="majorHAnsi" w:cstheme="majorHAnsi"/>
          <w:b/>
          <w:sz w:val="27"/>
        </w:rPr>
      </w:pPr>
    </w:p>
    <w:p w:rsidR="0024765C" w:rsidRDefault="0024765C">
      <w:pPr>
        <w:suppressAutoHyphens/>
        <w:spacing w:before="100" w:after="0" w:line="240" w:lineRule="auto"/>
        <w:rPr>
          <w:rFonts w:asciiTheme="majorHAnsi" w:eastAsia="Times New Roman" w:hAnsiTheme="majorHAnsi" w:cstheme="majorHAnsi"/>
          <w:b/>
          <w:sz w:val="27"/>
        </w:rPr>
      </w:pPr>
    </w:p>
    <w:p w:rsidR="0024765C" w:rsidRDefault="0024765C">
      <w:pPr>
        <w:suppressAutoHyphens/>
        <w:spacing w:before="100" w:after="0" w:line="240" w:lineRule="auto"/>
        <w:rPr>
          <w:rFonts w:asciiTheme="majorHAnsi" w:eastAsia="Times New Roman" w:hAnsiTheme="majorHAnsi" w:cstheme="majorHAnsi"/>
          <w:b/>
          <w:sz w:val="27"/>
        </w:rPr>
      </w:pPr>
    </w:p>
    <w:p w:rsidR="0024765C" w:rsidRDefault="0024765C">
      <w:pPr>
        <w:suppressAutoHyphens/>
        <w:spacing w:before="100" w:after="0" w:line="240" w:lineRule="auto"/>
        <w:rPr>
          <w:rFonts w:asciiTheme="majorHAnsi" w:eastAsia="Times New Roman" w:hAnsiTheme="majorHAnsi" w:cstheme="majorHAnsi"/>
          <w:b/>
          <w:sz w:val="27"/>
        </w:rPr>
      </w:pPr>
    </w:p>
    <w:p w:rsidR="0024765C" w:rsidRDefault="0024765C">
      <w:pPr>
        <w:suppressAutoHyphens/>
        <w:spacing w:before="100" w:after="0" w:line="240" w:lineRule="auto"/>
        <w:rPr>
          <w:rFonts w:asciiTheme="majorHAnsi" w:eastAsia="Times New Roman" w:hAnsiTheme="majorHAnsi" w:cstheme="majorHAnsi"/>
          <w:b/>
          <w:sz w:val="27"/>
        </w:rPr>
      </w:pPr>
    </w:p>
    <w:p w:rsidR="0024765C" w:rsidRDefault="0024765C">
      <w:pPr>
        <w:suppressAutoHyphens/>
        <w:spacing w:before="100" w:after="0" w:line="240" w:lineRule="auto"/>
        <w:rPr>
          <w:rFonts w:asciiTheme="majorHAnsi" w:eastAsia="Times New Roman" w:hAnsiTheme="majorHAnsi" w:cstheme="majorHAnsi"/>
          <w:b/>
          <w:sz w:val="27"/>
        </w:rPr>
      </w:pPr>
    </w:p>
    <w:p w:rsidR="0024765C" w:rsidRDefault="0024765C">
      <w:pPr>
        <w:suppressAutoHyphens/>
        <w:spacing w:before="100" w:after="0" w:line="240" w:lineRule="auto"/>
        <w:rPr>
          <w:rFonts w:asciiTheme="majorHAnsi" w:eastAsia="Times New Roman" w:hAnsiTheme="majorHAnsi" w:cstheme="majorHAnsi"/>
          <w:b/>
          <w:sz w:val="27"/>
        </w:rPr>
      </w:pPr>
    </w:p>
    <w:p w:rsidR="0024765C" w:rsidRDefault="0024765C">
      <w:pPr>
        <w:suppressAutoHyphens/>
        <w:spacing w:before="100" w:after="0" w:line="240" w:lineRule="auto"/>
        <w:rPr>
          <w:rFonts w:asciiTheme="majorHAnsi" w:eastAsia="Times New Roman" w:hAnsiTheme="majorHAnsi" w:cstheme="majorHAnsi"/>
          <w:b/>
          <w:sz w:val="27"/>
        </w:rPr>
      </w:pPr>
    </w:p>
    <w:p w:rsidR="0024765C" w:rsidRDefault="0024765C">
      <w:pPr>
        <w:suppressAutoHyphens/>
        <w:spacing w:before="100" w:after="0" w:line="240" w:lineRule="auto"/>
        <w:rPr>
          <w:rFonts w:asciiTheme="majorHAnsi" w:eastAsia="Times New Roman" w:hAnsiTheme="majorHAnsi" w:cstheme="majorHAnsi"/>
          <w:b/>
          <w:sz w:val="27"/>
        </w:rPr>
      </w:pPr>
    </w:p>
    <w:p w:rsidR="0024765C" w:rsidRDefault="0024765C">
      <w:pPr>
        <w:suppressAutoHyphens/>
        <w:spacing w:before="100" w:after="0" w:line="240" w:lineRule="auto"/>
        <w:rPr>
          <w:rFonts w:asciiTheme="majorHAnsi" w:eastAsia="Times New Roman" w:hAnsiTheme="majorHAnsi" w:cstheme="majorHAnsi"/>
          <w:b/>
          <w:sz w:val="27"/>
        </w:rPr>
      </w:pPr>
    </w:p>
    <w:p w:rsidR="0024765C" w:rsidRDefault="0024765C">
      <w:pPr>
        <w:suppressAutoHyphens/>
        <w:spacing w:before="100" w:after="0" w:line="240" w:lineRule="auto"/>
        <w:rPr>
          <w:rFonts w:asciiTheme="majorHAnsi" w:eastAsia="Times New Roman" w:hAnsiTheme="majorHAnsi" w:cstheme="majorHAnsi"/>
          <w:b/>
          <w:sz w:val="27"/>
        </w:rPr>
      </w:pPr>
    </w:p>
    <w:p w:rsidR="0024765C" w:rsidRDefault="0024765C">
      <w:pPr>
        <w:suppressAutoHyphens/>
        <w:spacing w:before="100" w:after="0" w:line="240" w:lineRule="auto"/>
        <w:rPr>
          <w:rFonts w:asciiTheme="majorHAnsi" w:eastAsia="Times New Roman" w:hAnsiTheme="majorHAnsi" w:cstheme="majorHAnsi"/>
          <w:b/>
          <w:sz w:val="27"/>
        </w:rPr>
      </w:pPr>
    </w:p>
    <w:p w:rsidR="0024765C" w:rsidRDefault="0024765C">
      <w:pPr>
        <w:suppressAutoHyphens/>
        <w:spacing w:before="100" w:after="0" w:line="240" w:lineRule="auto"/>
        <w:rPr>
          <w:rFonts w:asciiTheme="majorHAnsi" w:eastAsia="Times New Roman" w:hAnsiTheme="majorHAnsi" w:cstheme="majorHAnsi"/>
          <w:b/>
          <w:sz w:val="27"/>
        </w:rPr>
      </w:pPr>
    </w:p>
    <w:p w:rsidR="001A08B6" w:rsidRDefault="001A08B6">
      <w:pPr>
        <w:suppressAutoHyphens/>
        <w:spacing w:before="100" w:after="0" w:line="240" w:lineRule="auto"/>
        <w:rPr>
          <w:rFonts w:asciiTheme="majorHAnsi" w:eastAsia="Times New Roman" w:hAnsiTheme="majorHAnsi" w:cstheme="majorHAnsi"/>
          <w:b/>
          <w:sz w:val="27"/>
        </w:rPr>
      </w:pPr>
    </w:p>
    <w:p w:rsidR="00852676" w:rsidRPr="00B474F8" w:rsidRDefault="00011A2B">
      <w:pPr>
        <w:suppressAutoHyphens/>
        <w:spacing w:before="100" w:after="0" w:line="240" w:lineRule="auto"/>
        <w:rPr>
          <w:rFonts w:asciiTheme="majorHAnsi" w:eastAsia="Times New Roman" w:hAnsiTheme="majorHAnsi" w:cstheme="majorHAnsi"/>
          <w:b/>
          <w:sz w:val="27"/>
        </w:rPr>
      </w:pPr>
      <w:r w:rsidRPr="00B474F8">
        <w:rPr>
          <w:rFonts w:asciiTheme="majorHAnsi" w:eastAsia="Times New Roman" w:hAnsiTheme="majorHAnsi" w:cstheme="majorHAnsi"/>
          <w:b/>
          <w:sz w:val="27"/>
        </w:rPr>
        <w:lastRenderedPageBreak/>
        <w:t>Vzdělávací oblast: Člověk a jeho svět</w:t>
      </w:r>
    </w:p>
    <w:p w:rsidR="00852676" w:rsidRPr="00B474F8" w:rsidRDefault="00011A2B">
      <w:pPr>
        <w:suppressAutoHyphens/>
        <w:spacing w:before="100" w:after="0" w:line="240" w:lineRule="auto"/>
        <w:rPr>
          <w:rFonts w:asciiTheme="majorHAnsi" w:eastAsia="Times New Roman" w:hAnsiTheme="majorHAnsi" w:cstheme="majorHAnsi"/>
          <w:b/>
          <w:sz w:val="24"/>
        </w:rPr>
      </w:pPr>
      <w:r w:rsidRPr="00B474F8">
        <w:rPr>
          <w:rFonts w:asciiTheme="majorHAnsi" w:eastAsia="Times New Roman" w:hAnsiTheme="majorHAnsi" w:cstheme="majorHAnsi"/>
          <w:b/>
          <w:sz w:val="27"/>
        </w:rPr>
        <w:t>Finanční gramotnost a korupce</w:t>
      </w:r>
    </w:p>
    <w:p w:rsidR="00852676" w:rsidRPr="00B474F8" w:rsidRDefault="00011A2B">
      <w:pPr>
        <w:suppressAutoHyphens/>
        <w:spacing w:before="100" w:after="0" w:line="240" w:lineRule="auto"/>
        <w:rPr>
          <w:rFonts w:asciiTheme="majorHAnsi" w:eastAsia="Times New Roman" w:hAnsiTheme="majorHAnsi" w:cstheme="majorHAnsi"/>
          <w:b/>
          <w:sz w:val="24"/>
        </w:rPr>
      </w:pPr>
      <w:r w:rsidRPr="00B474F8">
        <w:rPr>
          <w:rFonts w:asciiTheme="majorHAnsi" w:eastAsia="Times New Roman" w:hAnsiTheme="majorHAnsi" w:cstheme="majorHAnsi"/>
          <w:sz w:val="24"/>
          <w:shd w:val="clear" w:color="auto" w:fill="FFFFFF"/>
        </w:rPr>
        <w:t>V této vzdělávací oblasti žáci poznávají, jak se lidé sdružují, baví, jakou vytvářejí kulturu. Seznamují se se základními právy a povinnostmi, </w:t>
      </w:r>
      <w:r w:rsidRPr="00B474F8">
        <w:rPr>
          <w:rFonts w:asciiTheme="majorHAnsi" w:eastAsia="Times New Roman" w:hAnsiTheme="majorHAnsi" w:cstheme="majorHAnsi"/>
          <w:b/>
          <w:sz w:val="24"/>
          <w:shd w:val="clear" w:color="auto" w:fill="FFFFFF"/>
        </w:rPr>
        <w:t>se světem financí</w:t>
      </w:r>
      <w:r w:rsidRPr="00B474F8">
        <w:rPr>
          <w:rFonts w:asciiTheme="majorHAnsi" w:eastAsia="Times New Roman" w:hAnsiTheme="majorHAnsi" w:cstheme="majorHAnsi"/>
          <w:sz w:val="24"/>
          <w:shd w:val="clear" w:color="auto" w:fill="FFFFFF"/>
        </w:rPr>
        <w:t>, ale i s problémy, které provázejí soužití lidí, celou společnost nebo i svět (globální problémy, protiprávní jednání, korupce). </w:t>
      </w:r>
    </w:p>
    <w:p w:rsidR="00852676" w:rsidRPr="00B474F8" w:rsidRDefault="00011A2B">
      <w:pPr>
        <w:suppressAutoHyphens/>
        <w:spacing w:before="150" w:after="150" w:line="270" w:lineRule="auto"/>
        <w:rPr>
          <w:rFonts w:asciiTheme="majorHAnsi" w:eastAsia="Times New Roman" w:hAnsiTheme="majorHAnsi" w:cstheme="majorHAnsi"/>
          <w:b/>
          <w:color w:val="000000"/>
          <w:sz w:val="24"/>
          <w:shd w:val="clear" w:color="auto" w:fill="FFFFFF"/>
        </w:rPr>
      </w:pPr>
      <w:r w:rsidRPr="00B474F8">
        <w:rPr>
          <w:rFonts w:asciiTheme="majorHAnsi" w:eastAsia="Times New Roman" w:hAnsiTheme="majorHAnsi" w:cstheme="majorHAnsi"/>
          <w:b/>
          <w:color w:val="000000"/>
          <w:sz w:val="24"/>
          <w:shd w:val="clear" w:color="auto" w:fill="FFFFFF"/>
        </w:rPr>
        <w:t xml:space="preserve">Finanční gramotnost je soubor znalostí, dovedností a hodnotových postojů občana nezbytných </w:t>
      </w:r>
    </w:p>
    <w:p w:rsidR="00852676" w:rsidRPr="00B474F8" w:rsidRDefault="00011A2B">
      <w:pPr>
        <w:suppressAutoHyphens/>
        <w:spacing w:before="150" w:after="150" w:line="270" w:lineRule="auto"/>
        <w:rPr>
          <w:rFonts w:asciiTheme="majorHAnsi" w:eastAsia="Times New Roman" w:hAnsiTheme="majorHAnsi" w:cstheme="majorHAnsi"/>
          <w:b/>
          <w:color w:val="000000"/>
          <w:sz w:val="24"/>
          <w:shd w:val="clear" w:color="auto" w:fill="FFFFFF"/>
        </w:rPr>
      </w:pPr>
      <w:r w:rsidRPr="00B474F8">
        <w:rPr>
          <w:rFonts w:asciiTheme="majorHAnsi" w:eastAsia="Times New Roman" w:hAnsiTheme="majorHAnsi" w:cstheme="majorHAnsi"/>
          <w:b/>
          <w:color w:val="000000"/>
          <w:sz w:val="24"/>
          <w:shd w:val="clear" w:color="auto" w:fill="FFFFFF"/>
        </w:rPr>
        <w:t xml:space="preserve">k tomu, aby finančně zabezpečil sebe a svou rodinu v současné společnosti a aktivně vystupoval </w:t>
      </w:r>
    </w:p>
    <w:p w:rsidR="00852676" w:rsidRPr="00B474F8" w:rsidRDefault="00011A2B">
      <w:pPr>
        <w:suppressAutoHyphens/>
        <w:spacing w:before="150" w:after="150" w:line="270" w:lineRule="auto"/>
        <w:rPr>
          <w:rFonts w:asciiTheme="majorHAnsi" w:eastAsia="Times New Roman" w:hAnsiTheme="majorHAnsi" w:cstheme="majorHAnsi"/>
          <w:b/>
          <w:color w:val="000000"/>
          <w:sz w:val="24"/>
          <w:shd w:val="clear" w:color="auto" w:fill="FFFFFF"/>
        </w:rPr>
      </w:pPr>
      <w:r w:rsidRPr="00B474F8">
        <w:rPr>
          <w:rFonts w:asciiTheme="majorHAnsi" w:eastAsia="Times New Roman" w:hAnsiTheme="majorHAnsi" w:cstheme="majorHAnsi"/>
          <w:b/>
          <w:color w:val="000000"/>
          <w:sz w:val="24"/>
          <w:shd w:val="clear" w:color="auto" w:fill="FFFFFF"/>
        </w:rPr>
        <w:t xml:space="preserve">na trhu finančních produktů a služeb. Finančně gramotný občan se orientuje v problematice peněz </w:t>
      </w:r>
    </w:p>
    <w:p w:rsidR="00852676" w:rsidRPr="00B474F8" w:rsidRDefault="00011A2B">
      <w:pPr>
        <w:suppressAutoHyphens/>
        <w:spacing w:before="150" w:after="150" w:line="270" w:lineRule="auto"/>
        <w:rPr>
          <w:rFonts w:asciiTheme="majorHAnsi" w:eastAsia="Times New Roman" w:hAnsiTheme="majorHAnsi" w:cstheme="majorHAnsi"/>
          <w:b/>
          <w:color w:val="000000"/>
          <w:sz w:val="24"/>
          <w:shd w:val="clear" w:color="auto" w:fill="FFFFFF"/>
        </w:rPr>
      </w:pPr>
      <w:r w:rsidRPr="00B474F8">
        <w:rPr>
          <w:rFonts w:asciiTheme="majorHAnsi" w:eastAsia="Times New Roman" w:hAnsiTheme="majorHAnsi" w:cstheme="majorHAnsi"/>
          <w:b/>
          <w:color w:val="000000"/>
          <w:sz w:val="24"/>
          <w:shd w:val="clear" w:color="auto" w:fill="FFFFFF"/>
        </w:rPr>
        <w:t xml:space="preserve">a cen a je schopen odpovědně spravovat osobní/rodinný rozpočet, včetně správy finančních aktiv </w:t>
      </w:r>
    </w:p>
    <w:p w:rsidR="00852676" w:rsidRPr="00B474F8" w:rsidRDefault="00011A2B">
      <w:pPr>
        <w:suppressAutoHyphens/>
        <w:spacing w:before="150" w:after="150" w:line="270" w:lineRule="auto"/>
        <w:rPr>
          <w:rFonts w:asciiTheme="majorHAnsi" w:eastAsia="Times New Roman" w:hAnsiTheme="majorHAnsi" w:cstheme="majorHAnsi"/>
          <w:b/>
          <w:color w:val="000000"/>
          <w:sz w:val="24"/>
          <w:shd w:val="clear" w:color="auto" w:fill="FFFFFF"/>
        </w:rPr>
      </w:pPr>
      <w:r w:rsidRPr="00B474F8">
        <w:rPr>
          <w:rFonts w:asciiTheme="majorHAnsi" w:eastAsia="Times New Roman" w:hAnsiTheme="majorHAnsi" w:cstheme="majorHAnsi"/>
          <w:b/>
          <w:color w:val="000000"/>
          <w:sz w:val="24"/>
          <w:shd w:val="clear" w:color="auto" w:fill="FFFFFF"/>
        </w:rPr>
        <w:t>a finančních závazků s ohledem na měnící se životní situace.</w:t>
      </w:r>
    </w:p>
    <w:p w:rsidR="00852676" w:rsidRPr="00B474F8" w:rsidRDefault="00011A2B">
      <w:pPr>
        <w:suppressAutoHyphens/>
        <w:spacing w:before="280" w:after="0" w:line="36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    </w:t>
      </w:r>
      <w:r w:rsidRPr="00B474F8">
        <w:rPr>
          <w:rFonts w:asciiTheme="majorHAnsi" w:eastAsia="Times New Roman" w:hAnsiTheme="majorHAnsi" w:cstheme="majorHAnsi"/>
          <w:b/>
          <w:sz w:val="24"/>
        </w:rPr>
        <w:t>Finanční gramotnost pro 1. stupeň základního vzdělávání je rozdělena do tří oblastí</w:t>
      </w:r>
      <w:r w:rsidRPr="00B474F8">
        <w:rPr>
          <w:rFonts w:asciiTheme="majorHAnsi" w:eastAsia="Times New Roman" w:hAnsiTheme="majorHAnsi" w:cstheme="majorHAnsi"/>
          <w:sz w:val="24"/>
        </w:rPr>
        <w:t>:</w:t>
      </w:r>
    </w:p>
    <w:p w:rsidR="00852676" w:rsidRPr="00B474F8" w:rsidRDefault="00011A2B" w:rsidP="00CD7CA8">
      <w:pPr>
        <w:numPr>
          <w:ilvl w:val="0"/>
          <w:numId w:val="277"/>
        </w:numPr>
        <w:tabs>
          <w:tab w:val="left" w:pos="720"/>
        </w:tabs>
        <w:spacing w:before="100" w:after="0" w:line="360" w:lineRule="auto"/>
        <w:ind w:left="720" w:hanging="360"/>
        <w:rPr>
          <w:rFonts w:asciiTheme="majorHAnsi" w:eastAsia="Times New Roman" w:hAnsiTheme="majorHAnsi" w:cstheme="majorHAnsi"/>
          <w:b/>
          <w:sz w:val="24"/>
        </w:rPr>
      </w:pPr>
      <w:r w:rsidRPr="00B474F8">
        <w:rPr>
          <w:rFonts w:asciiTheme="majorHAnsi" w:eastAsia="Times New Roman" w:hAnsiTheme="majorHAnsi" w:cstheme="majorHAnsi"/>
          <w:b/>
          <w:sz w:val="24"/>
        </w:rPr>
        <w:t>peníze</w:t>
      </w:r>
    </w:p>
    <w:p w:rsidR="00852676" w:rsidRPr="00B474F8" w:rsidRDefault="00011A2B" w:rsidP="00CD7CA8">
      <w:pPr>
        <w:numPr>
          <w:ilvl w:val="0"/>
          <w:numId w:val="277"/>
        </w:numPr>
        <w:tabs>
          <w:tab w:val="left" w:pos="720"/>
        </w:tabs>
        <w:spacing w:before="100" w:after="0" w:line="360" w:lineRule="auto"/>
        <w:ind w:left="720" w:hanging="360"/>
        <w:rPr>
          <w:rFonts w:asciiTheme="majorHAnsi" w:eastAsia="Times New Roman" w:hAnsiTheme="majorHAnsi" w:cstheme="majorHAnsi"/>
          <w:b/>
          <w:sz w:val="24"/>
        </w:rPr>
      </w:pPr>
      <w:r w:rsidRPr="00B474F8">
        <w:rPr>
          <w:rFonts w:asciiTheme="majorHAnsi" w:eastAsia="Times New Roman" w:hAnsiTheme="majorHAnsi" w:cstheme="majorHAnsi"/>
          <w:b/>
          <w:sz w:val="24"/>
        </w:rPr>
        <w:t>hospodaření domácnosti</w:t>
      </w:r>
    </w:p>
    <w:p w:rsidR="00852676" w:rsidRPr="00B474F8" w:rsidRDefault="00011A2B" w:rsidP="00CD7CA8">
      <w:pPr>
        <w:numPr>
          <w:ilvl w:val="0"/>
          <w:numId w:val="277"/>
        </w:numPr>
        <w:tabs>
          <w:tab w:val="left" w:pos="720"/>
        </w:tabs>
        <w:spacing w:before="100" w:after="0" w:line="360" w:lineRule="auto"/>
        <w:ind w:left="720" w:hanging="360"/>
        <w:rPr>
          <w:rFonts w:asciiTheme="majorHAnsi" w:eastAsia="Times New Roman" w:hAnsiTheme="majorHAnsi" w:cstheme="majorHAnsi"/>
          <w:b/>
          <w:sz w:val="24"/>
        </w:rPr>
      </w:pPr>
      <w:r w:rsidRPr="00B474F8">
        <w:rPr>
          <w:rFonts w:asciiTheme="majorHAnsi" w:eastAsia="Times New Roman" w:hAnsiTheme="majorHAnsi" w:cstheme="majorHAnsi"/>
          <w:b/>
          <w:sz w:val="24"/>
        </w:rPr>
        <w:t>finanční produkty</w:t>
      </w:r>
    </w:p>
    <w:p w:rsidR="00852676" w:rsidRPr="00B474F8" w:rsidRDefault="00011A2B">
      <w:pPr>
        <w:suppressAutoHyphens/>
        <w:spacing w:before="100" w:after="0" w:line="240" w:lineRule="auto"/>
        <w:rPr>
          <w:rFonts w:asciiTheme="majorHAnsi" w:eastAsia="Times New Roman" w:hAnsiTheme="majorHAnsi" w:cstheme="majorHAnsi"/>
          <w:color w:val="000000"/>
          <w:sz w:val="24"/>
          <w:shd w:val="clear" w:color="auto" w:fill="FFFFFF"/>
        </w:rPr>
      </w:pPr>
      <w:r w:rsidRPr="00B474F8">
        <w:rPr>
          <w:rFonts w:asciiTheme="majorHAnsi" w:eastAsia="Times New Roman" w:hAnsiTheme="majorHAnsi" w:cstheme="majorHAnsi"/>
          <w:sz w:val="24"/>
        </w:rPr>
        <w:t>Obsahem předmětu je umožnit žákům zvládnout základy finanční gramotnosti,</w:t>
      </w:r>
      <w:r w:rsidRPr="00B474F8">
        <w:rPr>
          <w:rFonts w:asciiTheme="majorHAnsi" w:eastAsia="Times New Roman" w:hAnsiTheme="majorHAnsi" w:cstheme="majorHAnsi"/>
          <w:color w:val="000000"/>
          <w:sz w:val="27"/>
          <w:shd w:val="clear" w:color="auto" w:fill="FFFFFF"/>
        </w:rPr>
        <w:t> </w:t>
      </w:r>
      <w:r w:rsidRPr="00B474F8">
        <w:rPr>
          <w:rFonts w:asciiTheme="majorHAnsi" w:eastAsia="Times New Roman" w:hAnsiTheme="majorHAnsi" w:cstheme="majorHAnsi"/>
          <w:color w:val="000000"/>
          <w:sz w:val="24"/>
          <w:shd w:val="clear" w:color="auto" w:fill="FFFFFF"/>
        </w:rPr>
        <w:t xml:space="preserve">žáci jsou seznamováni se světem financí. </w:t>
      </w:r>
      <w:r w:rsidRPr="00B474F8">
        <w:rPr>
          <w:rFonts w:asciiTheme="majorHAnsi" w:eastAsia="Arial" w:hAnsiTheme="majorHAnsi" w:cstheme="majorHAnsi"/>
          <w:color w:val="000000"/>
          <w:sz w:val="18"/>
          <w:shd w:val="clear" w:color="auto" w:fill="FFFFFF"/>
        </w:rPr>
        <w:t> </w:t>
      </w:r>
      <w:r w:rsidRPr="00B474F8">
        <w:rPr>
          <w:rFonts w:asciiTheme="majorHAnsi" w:eastAsia="Times New Roman" w:hAnsiTheme="majorHAnsi" w:cstheme="majorHAnsi"/>
          <w:color w:val="000000"/>
          <w:sz w:val="24"/>
          <w:shd w:val="clear" w:color="auto" w:fill="FFFFFF"/>
        </w:rPr>
        <w:t>Orientují se v základních formách vlastnictví; používají peníze v běžných situacích</w:t>
      </w:r>
      <w:r w:rsidRPr="00B474F8">
        <w:rPr>
          <w:rFonts w:asciiTheme="majorHAnsi" w:eastAsia="Times New Roman" w:hAnsiTheme="majorHAnsi" w:cstheme="majorHAnsi"/>
          <w:b/>
          <w:sz w:val="24"/>
          <w:shd w:val="clear" w:color="auto" w:fill="FFFFFF"/>
        </w:rPr>
        <w:t>.</w:t>
      </w:r>
    </w:p>
    <w:p w:rsidR="00852676" w:rsidRPr="00B474F8" w:rsidRDefault="00011A2B">
      <w:pPr>
        <w:suppressAutoHyphens/>
        <w:spacing w:before="100"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Cílové zaměření:</w:t>
      </w:r>
    </w:p>
    <w:p w:rsidR="00852676" w:rsidRPr="00B474F8" w:rsidRDefault="00011A2B">
      <w:pPr>
        <w:suppressAutoHyphens/>
        <w:spacing w:before="100" w:after="0" w:line="240" w:lineRule="auto"/>
        <w:rPr>
          <w:rFonts w:asciiTheme="majorHAnsi" w:eastAsia="Times New Roman" w:hAnsiTheme="majorHAnsi" w:cstheme="majorHAnsi"/>
          <w:sz w:val="24"/>
          <w:shd w:val="clear" w:color="auto" w:fill="FFFFFF"/>
        </w:rPr>
      </w:pPr>
      <w:r w:rsidRPr="00B474F8">
        <w:rPr>
          <w:rFonts w:asciiTheme="majorHAnsi" w:eastAsia="Times New Roman" w:hAnsiTheme="majorHAnsi" w:cstheme="majorHAnsi"/>
          <w:b/>
          <w:sz w:val="24"/>
          <w:shd w:val="clear" w:color="auto" w:fill="FFFFFF"/>
        </w:rPr>
        <w:t>Žáci se učí orientovat v problematice peněz a cen, jsou vedeni k odpovědnému spravování osobního</w:t>
      </w:r>
      <w:r w:rsidRPr="00B474F8">
        <w:rPr>
          <w:rFonts w:asciiTheme="majorHAnsi" w:eastAsia="Times New Roman" w:hAnsiTheme="majorHAnsi" w:cstheme="majorHAnsi"/>
          <w:sz w:val="24"/>
          <w:shd w:val="clear" w:color="auto" w:fill="FFFFFF"/>
        </w:rPr>
        <w:t xml:space="preserve"> rozpočtu.</w:t>
      </w:r>
      <w:r w:rsidRPr="00B474F8">
        <w:rPr>
          <w:rFonts w:asciiTheme="majorHAnsi" w:eastAsia="Times New Roman" w:hAnsiTheme="majorHAnsi" w:cstheme="majorHAnsi"/>
          <w:b/>
          <w:sz w:val="24"/>
          <w:shd w:val="clear" w:color="auto" w:fill="FFFFFF"/>
        </w:rPr>
        <w:t xml:space="preserve"> </w:t>
      </w:r>
      <w:r w:rsidRPr="00B474F8">
        <w:rPr>
          <w:rFonts w:asciiTheme="majorHAnsi" w:eastAsia="Times New Roman" w:hAnsiTheme="majorHAnsi" w:cstheme="majorHAnsi"/>
          <w:sz w:val="24"/>
          <w:shd w:val="clear" w:color="auto" w:fill="FFFFFF"/>
        </w:rPr>
        <w:t>Dále se učí odhadnout a zkontrolovat cenu nákupu a vrácené peníze, na příkladu ukázat nemožnost realizace všech chtěných výdajů, vysvětlit, proč spořit, kdy si půjčovat a jak vracet dluhy.</w:t>
      </w:r>
    </w:p>
    <w:p w:rsidR="00852676" w:rsidRPr="00B474F8" w:rsidRDefault="00011A2B">
      <w:pPr>
        <w:suppressAutoHyphens/>
        <w:spacing w:before="100" w:after="0" w:line="240" w:lineRule="auto"/>
        <w:rPr>
          <w:rFonts w:asciiTheme="majorHAnsi" w:eastAsia="Times New Roman" w:hAnsiTheme="majorHAnsi" w:cstheme="majorHAnsi"/>
          <w:b/>
          <w:sz w:val="24"/>
          <w:shd w:val="clear" w:color="auto" w:fill="FFFFFF"/>
        </w:rPr>
      </w:pPr>
      <w:r w:rsidRPr="00B474F8">
        <w:rPr>
          <w:rFonts w:asciiTheme="majorHAnsi" w:eastAsia="Times New Roman" w:hAnsiTheme="majorHAnsi" w:cstheme="majorHAnsi"/>
          <w:b/>
          <w:sz w:val="24"/>
          <w:shd w:val="clear" w:color="auto" w:fill="FFFFFF"/>
        </w:rPr>
        <w:t xml:space="preserve">Ve vzdělávací oblasti Člověk a jeho svět výuka finanční gramotnosti bude propojena se vzdělávací oblastí Matematika a její aplikace a také s Informační a komunikační technologií. </w:t>
      </w:r>
    </w:p>
    <w:p w:rsidR="00852676" w:rsidRPr="00B474F8" w:rsidRDefault="00011A2B">
      <w:pPr>
        <w:suppressAutoHyphens/>
        <w:spacing w:before="100" w:after="0" w:line="240" w:lineRule="auto"/>
        <w:rPr>
          <w:rFonts w:asciiTheme="majorHAnsi" w:eastAsia="Arial" w:hAnsiTheme="majorHAnsi" w:cstheme="majorHAnsi"/>
          <w:color w:val="000000"/>
          <w:sz w:val="24"/>
          <w:shd w:val="clear" w:color="auto" w:fill="FFFFFF"/>
        </w:rPr>
      </w:pPr>
      <w:r w:rsidRPr="00B474F8">
        <w:rPr>
          <w:rFonts w:asciiTheme="majorHAnsi" w:eastAsia="Times New Roman" w:hAnsiTheme="majorHAnsi" w:cstheme="majorHAnsi"/>
          <w:b/>
          <w:sz w:val="24"/>
          <w:shd w:val="clear" w:color="auto" w:fill="FFFFFF"/>
        </w:rPr>
        <w:t>Výuka finanční gramotnosti na 1. stupni ZŠ bude probíhat v předmětech: Prvouka (1. -3. ročník), Vlastivěda (4. -5. ročník), Matematika</w:t>
      </w:r>
      <w:r w:rsidRPr="00B474F8">
        <w:rPr>
          <w:rFonts w:asciiTheme="majorHAnsi" w:eastAsia="Times New Roman" w:hAnsiTheme="majorHAnsi" w:cstheme="majorHAnsi"/>
          <w:b/>
          <w:color w:val="000000"/>
          <w:sz w:val="24"/>
          <w:shd w:val="clear" w:color="auto" w:fill="FFFFFF"/>
        </w:rPr>
        <w:t xml:space="preserve"> (1. - 5. ročník)  a Informatika (5. ročník</w:t>
      </w:r>
      <w:r w:rsidRPr="00B474F8">
        <w:rPr>
          <w:rFonts w:asciiTheme="majorHAnsi" w:eastAsia="Arial" w:hAnsiTheme="majorHAnsi" w:cstheme="majorHAnsi"/>
          <w:color w:val="000000"/>
          <w:sz w:val="24"/>
          <w:shd w:val="clear" w:color="auto" w:fill="FFFFFF"/>
        </w:rPr>
        <w:t>)</w:t>
      </w:r>
    </w:p>
    <w:p w:rsidR="00852676" w:rsidRPr="00B474F8" w:rsidRDefault="00011A2B">
      <w:pPr>
        <w:suppressAutoHyphens/>
        <w:spacing w:before="100" w:after="0" w:line="240" w:lineRule="auto"/>
        <w:rPr>
          <w:rFonts w:asciiTheme="majorHAnsi" w:eastAsia="Times New Roman" w:hAnsiTheme="majorHAnsi" w:cstheme="majorHAnsi"/>
          <w:sz w:val="24"/>
        </w:rPr>
      </w:pPr>
      <w:r w:rsidRPr="00B474F8">
        <w:rPr>
          <w:rFonts w:asciiTheme="majorHAnsi" w:eastAsia="Times New Roman" w:hAnsiTheme="majorHAnsi" w:cstheme="majorHAnsi"/>
          <w:color w:val="000000"/>
          <w:sz w:val="24"/>
          <w:shd w:val="clear" w:color="auto" w:fill="FFFFFF"/>
        </w:rPr>
        <w:t xml:space="preserve">Téma </w:t>
      </w:r>
      <w:r w:rsidRPr="00B474F8">
        <w:rPr>
          <w:rFonts w:asciiTheme="majorHAnsi" w:eastAsia="Times New Roman" w:hAnsiTheme="majorHAnsi" w:cstheme="majorHAnsi"/>
          <w:b/>
          <w:color w:val="000000"/>
          <w:sz w:val="24"/>
          <w:shd w:val="clear" w:color="auto" w:fill="FFFFFF"/>
        </w:rPr>
        <w:t>Protiprávní jednání a korupce</w:t>
      </w:r>
      <w:r w:rsidRPr="00B474F8">
        <w:rPr>
          <w:rFonts w:asciiTheme="majorHAnsi" w:eastAsia="Times New Roman" w:hAnsiTheme="majorHAnsi" w:cstheme="majorHAnsi"/>
          <w:color w:val="000000"/>
          <w:sz w:val="24"/>
          <w:shd w:val="clear" w:color="auto" w:fill="FFFFFF"/>
        </w:rPr>
        <w:t xml:space="preserve"> je zařazeno </w:t>
      </w:r>
      <w:r w:rsidRPr="00B474F8">
        <w:rPr>
          <w:rFonts w:asciiTheme="majorHAnsi" w:eastAsia="Times New Roman" w:hAnsiTheme="majorHAnsi" w:cstheme="majorHAnsi"/>
          <w:b/>
          <w:color w:val="000000"/>
          <w:sz w:val="24"/>
          <w:shd w:val="clear" w:color="auto" w:fill="FFFFFF"/>
        </w:rPr>
        <w:t>do učiva vlastivědy v 5. ročníku</w:t>
      </w:r>
    </w:p>
    <w:p w:rsidR="00852676" w:rsidRDefault="00852676">
      <w:pPr>
        <w:suppressAutoHyphens/>
        <w:spacing w:before="100" w:after="0" w:line="240" w:lineRule="auto"/>
        <w:rPr>
          <w:rFonts w:asciiTheme="majorHAnsi" w:eastAsia="Times New Roman" w:hAnsiTheme="majorHAnsi" w:cstheme="majorHAnsi"/>
          <w:color w:val="000000"/>
          <w:sz w:val="24"/>
        </w:rPr>
      </w:pPr>
    </w:p>
    <w:p w:rsidR="0099589A" w:rsidRPr="00B474F8" w:rsidRDefault="0099589A">
      <w:pPr>
        <w:suppressAutoHyphens/>
        <w:spacing w:before="100" w:after="0" w:line="240" w:lineRule="auto"/>
        <w:rPr>
          <w:rFonts w:asciiTheme="majorHAnsi" w:eastAsia="Times New Roman" w:hAnsiTheme="majorHAnsi" w:cstheme="majorHAnsi"/>
          <w:color w:val="000000"/>
          <w:sz w:val="24"/>
        </w:rPr>
      </w:pPr>
    </w:p>
    <w:p w:rsidR="00F46746" w:rsidRPr="00B474F8" w:rsidRDefault="00F46746">
      <w:pPr>
        <w:suppressAutoHyphens/>
        <w:spacing w:before="100" w:after="0" w:line="240" w:lineRule="auto"/>
        <w:rPr>
          <w:rFonts w:asciiTheme="majorHAnsi" w:eastAsia="Times New Roman" w:hAnsiTheme="majorHAnsi" w:cstheme="majorHAnsi"/>
          <w:color w:val="000000"/>
          <w:sz w:val="24"/>
        </w:rPr>
      </w:pPr>
    </w:p>
    <w:p w:rsidR="00852676" w:rsidRPr="00B474F8" w:rsidRDefault="00011A2B">
      <w:pPr>
        <w:suppressAutoHyphens/>
        <w:spacing w:after="0" w:line="240" w:lineRule="auto"/>
        <w:rPr>
          <w:rFonts w:asciiTheme="majorHAnsi" w:eastAsia="Times New Roman" w:hAnsiTheme="majorHAnsi" w:cstheme="majorHAnsi"/>
          <w:b/>
          <w:sz w:val="27"/>
        </w:rPr>
      </w:pPr>
      <w:r w:rsidRPr="00B474F8">
        <w:rPr>
          <w:rFonts w:asciiTheme="majorHAnsi" w:eastAsia="Times New Roman" w:hAnsiTheme="majorHAnsi" w:cstheme="majorHAnsi"/>
          <w:b/>
          <w:sz w:val="27"/>
        </w:rPr>
        <w:lastRenderedPageBreak/>
        <w:t>Vzdělávací oblast: Člověk a jeho svět</w:t>
      </w:r>
    </w:p>
    <w:p w:rsidR="00852676" w:rsidRPr="00B474F8" w:rsidRDefault="00011A2B">
      <w:pPr>
        <w:suppressAutoHyphens/>
        <w:spacing w:after="0" w:line="240" w:lineRule="auto"/>
        <w:rPr>
          <w:rFonts w:asciiTheme="majorHAnsi" w:eastAsia="Times New Roman" w:hAnsiTheme="majorHAnsi" w:cstheme="majorHAnsi"/>
          <w:b/>
          <w:sz w:val="27"/>
        </w:rPr>
      </w:pPr>
      <w:r w:rsidRPr="00B474F8">
        <w:rPr>
          <w:rFonts w:asciiTheme="majorHAnsi" w:eastAsia="Times New Roman" w:hAnsiTheme="majorHAnsi" w:cstheme="majorHAnsi"/>
          <w:b/>
          <w:sz w:val="27"/>
        </w:rPr>
        <w:t>Vyučovací předmět: Prvouka</w:t>
      </w:r>
    </w:p>
    <w:p w:rsidR="00852676" w:rsidRPr="00B474F8" w:rsidRDefault="00011A2B">
      <w:pPr>
        <w:suppressAutoHyphens/>
        <w:spacing w:after="0" w:line="240" w:lineRule="auto"/>
        <w:rPr>
          <w:rFonts w:asciiTheme="majorHAnsi" w:eastAsia="Times New Roman" w:hAnsiTheme="majorHAnsi" w:cstheme="majorHAnsi"/>
          <w:b/>
          <w:sz w:val="27"/>
        </w:rPr>
      </w:pPr>
      <w:r w:rsidRPr="00B474F8">
        <w:rPr>
          <w:rFonts w:asciiTheme="majorHAnsi" w:eastAsia="Times New Roman" w:hAnsiTheme="majorHAnsi" w:cstheme="majorHAnsi"/>
          <w:b/>
          <w:sz w:val="27"/>
        </w:rPr>
        <w:t>Ročník: 1.</w:t>
      </w:r>
    </w:p>
    <w:p w:rsidR="00852676" w:rsidRPr="00B474F8" w:rsidRDefault="00011A2B">
      <w:pPr>
        <w:suppressAutoHyphens/>
        <w:spacing w:after="0" w:line="240" w:lineRule="auto"/>
        <w:rPr>
          <w:rFonts w:asciiTheme="majorHAnsi" w:eastAsia="Times New Roman" w:hAnsiTheme="majorHAnsi" w:cstheme="majorHAnsi"/>
          <w:b/>
          <w:sz w:val="27"/>
        </w:rPr>
      </w:pPr>
      <w:r w:rsidRPr="00B474F8">
        <w:rPr>
          <w:rFonts w:asciiTheme="majorHAnsi" w:eastAsia="Times New Roman" w:hAnsiTheme="majorHAnsi" w:cstheme="majorHAnsi"/>
          <w:b/>
          <w:sz w:val="27"/>
        </w:rPr>
        <w:t>Cíl výuky v daném ročníku:</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Seznámit žáky se základními pravidly světa financí.</w:t>
      </w:r>
    </w:p>
    <w:p w:rsidR="00852676" w:rsidRPr="00B474F8" w:rsidRDefault="00852676">
      <w:pPr>
        <w:suppressAutoHyphens/>
        <w:spacing w:after="0" w:line="240" w:lineRule="auto"/>
        <w:rPr>
          <w:rFonts w:asciiTheme="majorHAnsi" w:eastAsia="Times New Roman" w:hAnsiTheme="majorHAnsi" w:cstheme="majorHAnsi"/>
          <w:b/>
          <w:sz w:val="27"/>
        </w:rPr>
      </w:pPr>
    </w:p>
    <w:tbl>
      <w:tblPr>
        <w:tblW w:w="0" w:type="auto"/>
        <w:tblInd w:w="108" w:type="dxa"/>
        <w:tblCellMar>
          <w:left w:w="10" w:type="dxa"/>
          <w:right w:w="10" w:type="dxa"/>
        </w:tblCellMar>
        <w:tblLook w:val="04A0" w:firstRow="1" w:lastRow="0" w:firstColumn="1" w:lastColumn="0" w:noHBand="0" w:noVBand="1"/>
      </w:tblPr>
      <w:tblGrid>
        <w:gridCol w:w="2873"/>
        <w:gridCol w:w="2367"/>
        <w:gridCol w:w="2157"/>
        <w:gridCol w:w="1557"/>
      </w:tblGrid>
      <w:tr w:rsidR="00852676" w:rsidRPr="00B474F8">
        <w:tc>
          <w:tcPr>
            <w:tcW w:w="568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sz w:val="23"/>
              </w:rPr>
            </w:pPr>
          </w:p>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3"/>
              </w:rPr>
              <w:t>Výstup</w:t>
            </w:r>
          </w:p>
        </w:tc>
        <w:tc>
          <w:tcPr>
            <w:tcW w:w="37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sz w:val="23"/>
              </w:rPr>
            </w:pPr>
          </w:p>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3"/>
              </w:rPr>
              <w:t>Učivo</w:t>
            </w:r>
          </w:p>
        </w:tc>
        <w:tc>
          <w:tcPr>
            <w:tcW w:w="28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3"/>
              </w:rPr>
              <w:t>Průřezová témata, mezipředmětové vztahy, projekty a kurzy</w:t>
            </w:r>
          </w:p>
        </w:tc>
        <w:tc>
          <w:tcPr>
            <w:tcW w:w="23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sz w:val="23"/>
              </w:rPr>
            </w:pPr>
          </w:p>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3"/>
              </w:rPr>
              <w:t>Poznámky</w:t>
            </w:r>
          </w:p>
        </w:tc>
      </w:tr>
      <w:tr w:rsidR="00852676" w:rsidRPr="00B474F8">
        <w:tc>
          <w:tcPr>
            <w:tcW w:w="568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sz w:val="23"/>
              </w:rPr>
            </w:pPr>
            <w:r w:rsidRPr="00B474F8">
              <w:rPr>
                <w:rFonts w:asciiTheme="majorHAnsi" w:eastAsia="Times New Roman" w:hAnsiTheme="majorHAnsi" w:cstheme="majorHAnsi"/>
                <w:sz w:val="23"/>
              </w:rPr>
              <w:t>Žák:</w:t>
            </w:r>
          </w:p>
          <w:p w:rsidR="00852676" w:rsidRPr="00B474F8" w:rsidRDefault="00852676">
            <w:pPr>
              <w:suppressAutoHyphens/>
              <w:spacing w:after="0" w:line="240" w:lineRule="auto"/>
              <w:rPr>
                <w:rFonts w:asciiTheme="majorHAnsi" w:eastAsia="Times New Roman" w:hAnsiTheme="majorHAnsi" w:cstheme="majorHAnsi"/>
                <w:sz w:val="23"/>
              </w:rPr>
            </w:pPr>
          </w:p>
          <w:p w:rsidR="00852676" w:rsidRPr="00B474F8" w:rsidRDefault="00011A2B" w:rsidP="00CD7CA8">
            <w:pPr>
              <w:numPr>
                <w:ilvl w:val="0"/>
                <w:numId w:val="278"/>
              </w:numPr>
              <w:tabs>
                <w:tab w:val="left" w:pos="284"/>
              </w:tabs>
              <w:suppressAutoHyphens/>
              <w:spacing w:after="0" w:line="240" w:lineRule="auto"/>
              <w:ind w:firstLine="57"/>
              <w:jc w:val="both"/>
              <w:rPr>
                <w:rFonts w:asciiTheme="majorHAnsi" w:eastAsia="Times New Roman" w:hAnsiTheme="majorHAnsi" w:cstheme="majorHAnsi"/>
                <w:sz w:val="23"/>
              </w:rPr>
            </w:pPr>
            <w:r w:rsidRPr="00B474F8">
              <w:rPr>
                <w:rFonts w:asciiTheme="majorHAnsi" w:eastAsia="Times New Roman" w:hAnsiTheme="majorHAnsi" w:cstheme="majorHAnsi"/>
                <w:sz w:val="23"/>
              </w:rPr>
              <w:t>používá přirozená čísla k modelování reálných situací, počítá předměty</w:t>
            </w:r>
          </w:p>
          <w:p w:rsidR="00852676" w:rsidRPr="00B474F8" w:rsidRDefault="00852676">
            <w:pPr>
              <w:suppressAutoHyphens/>
              <w:spacing w:after="0" w:line="240" w:lineRule="auto"/>
              <w:jc w:val="both"/>
              <w:rPr>
                <w:rFonts w:asciiTheme="majorHAnsi" w:eastAsia="Times New Roman" w:hAnsiTheme="majorHAnsi" w:cstheme="majorHAnsi"/>
                <w:sz w:val="23"/>
              </w:rPr>
            </w:pPr>
          </w:p>
          <w:p w:rsidR="00852676" w:rsidRPr="00B474F8" w:rsidRDefault="00011A2B" w:rsidP="00CD7CA8">
            <w:pPr>
              <w:numPr>
                <w:ilvl w:val="0"/>
                <w:numId w:val="279"/>
              </w:numPr>
              <w:tabs>
                <w:tab w:val="left" w:pos="284"/>
              </w:tabs>
              <w:suppressAutoHyphens/>
              <w:spacing w:after="0" w:line="240" w:lineRule="auto"/>
              <w:ind w:firstLine="57"/>
              <w:jc w:val="both"/>
              <w:rPr>
                <w:rFonts w:asciiTheme="majorHAnsi" w:eastAsia="Times New Roman" w:hAnsiTheme="majorHAnsi" w:cstheme="majorHAnsi"/>
                <w:sz w:val="23"/>
              </w:rPr>
            </w:pPr>
            <w:r w:rsidRPr="00B474F8">
              <w:rPr>
                <w:rFonts w:asciiTheme="majorHAnsi" w:eastAsia="Times New Roman" w:hAnsiTheme="majorHAnsi" w:cstheme="majorHAnsi"/>
                <w:sz w:val="23"/>
              </w:rPr>
              <w:t>orientuje se v základních formách vlastnictví, používá peníze v běžných situacích</w:t>
            </w:r>
          </w:p>
          <w:p w:rsidR="00852676" w:rsidRPr="00B474F8" w:rsidRDefault="00852676">
            <w:pPr>
              <w:suppressAutoHyphens/>
              <w:spacing w:after="0" w:line="240" w:lineRule="auto"/>
              <w:rPr>
                <w:rFonts w:asciiTheme="majorHAnsi" w:eastAsia="Times New Roman" w:hAnsiTheme="majorHAnsi" w:cstheme="majorHAnsi"/>
                <w:sz w:val="23"/>
              </w:rPr>
            </w:pPr>
          </w:p>
          <w:p w:rsidR="00852676" w:rsidRPr="00B474F8" w:rsidRDefault="00852676">
            <w:pPr>
              <w:suppressAutoHyphens/>
              <w:spacing w:after="0" w:line="240" w:lineRule="auto"/>
              <w:jc w:val="both"/>
              <w:rPr>
                <w:rFonts w:asciiTheme="majorHAnsi" w:eastAsia="Times New Roman" w:hAnsiTheme="majorHAnsi" w:cstheme="majorHAnsi"/>
                <w:sz w:val="23"/>
              </w:rPr>
            </w:pPr>
          </w:p>
          <w:p w:rsidR="00852676" w:rsidRPr="00B474F8" w:rsidRDefault="00011A2B" w:rsidP="00CD7CA8">
            <w:pPr>
              <w:numPr>
                <w:ilvl w:val="0"/>
                <w:numId w:val="280"/>
              </w:numPr>
              <w:tabs>
                <w:tab w:val="left" w:pos="284"/>
              </w:tabs>
              <w:suppressAutoHyphens/>
              <w:spacing w:after="0" w:line="240" w:lineRule="auto"/>
              <w:ind w:firstLine="57"/>
              <w:jc w:val="both"/>
              <w:rPr>
                <w:rFonts w:asciiTheme="majorHAnsi" w:eastAsia="Times New Roman" w:hAnsiTheme="majorHAnsi" w:cstheme="majorHAnsi"/>
                <w:sz w:val="23"/>
              </w:rPr>
            </w:pPr>
            <w:r w:rsidRPr="00B474F8">
              <w:rPr>
                <w:rFonts w:asciiTheme="majorHAnsi" w:eastAsia="Times New Roman" w:hAnsiTheme="majorHAnsi" w:cstheme="majorHAnsi"/>
                <w:sz w:val="23"/>
              </w:rPr>
              <w:t>pozná české mince a bankovky</w:t>
            </w:r>
          </w:p>
          <w:p w:rsidR="00852676" w:rsidRPr="00B474F8" w:rsidRDefault="00852676">
            <w:pPr>
              <w:suppressAutoHyphens/>
              <w:spacing w:after="0" w:line="240" w:lineRule="auto"/>
              <w:jc w:val="both"/>
              <w:rPr>
                <w:rFonts w:asciiTheme="majorHAnsi" w:eastAsia="Times New Roman" w:hAnsiTheme="majorHAnsi" w:cstheme="majorHAnsi"/>
                <w:sz w:val="23"/>
              </w:rPr>
            </w:pPr>
          </w:p>
          <w:p w:rsidR="00852676" w:rsidRPr="00B474F8" w:rsidRDefault="00011A2B" w:rsidP="00CD7CA8">
            <w:pPr>
              <w:numPr>
                <w:ilvl w:val="0"/>
                <w:numId w:val="281"/>
              </w:numPr>
              <w:tabs>
                <w:tab w:val="left" w:pos="284"/>
              </w:tabs>
              <w:suppressAutoHyphens/>
              <w:spacing w:after="0" w:line="240" w:lineRule="auto"/>
              <w:ind w:firstLine="57"/>
              <w:jc w:val="both"/>
              <w:rPr>
                <w:rFonts w:asciiTheme="majorHAnsi" w:hAnsiTheme="majorHAnsi" w:cstheme="majorHAnsi"/>
              </w:rPr>
            </w:pPr>
            <w:r w:rsidRPr="00B474F8">
              <w:rPr>
                <w:rFonts w:asciiTheme="majorHAnsi" w:eastAsia="Times New Roman" w:hAnsiTheme="majorHAnsi" w:cstheme="majorHAnsi"/>
                <w:sz w:val="23"/>
              </w:rPr>
              <w:t>odhadne cenu základních potravin a celkovou cenu nákupu</w:t>
            </w:r>
          </w:p>
        </w:tc>
        <w:tc>
          <w:tcPr>
            <w:tcW w:w="37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Peníze – seznámení s používáním peněz</w:t>
            </w:r>
          </w:p>
          <w:p w:rsidR="00852676" w:rsidRPr="00B474F8" w:rsidRDefault="00852676">
            <w:pPr>
              <w:suppressAutoHyphens/>
              <w:spacing w:after="0" w:line="240" w:lineRule="auto"/>
              <w:ind w:left="1440"/>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Mince a bankovky - seznámení s hodnotami mincí a bankovek</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keepLines/>
              <w:suppressAutoHyphens/>
              <w:spacing w:after="0" w:line="240" w:lineRule="auto"/>
              <w:ind w:left="57"/>
              <w:jc w:val="both"/>
              <w:rPr>
                <w:rFonts w:asciiTheme="majorHAnsi" w:hAnsiTheme="majorHAnsi" w:cstheme="majorHAnsi"/>
              </w:rPr>
            </w:pPr>
            <w:r w:rsidRPr="00B474F8">
              <w:rPr>
                <w:rFonts w:asciiTheme="majorHAnsi" w:eastAsia="Times New Roman" w:hAnsiTheme="majorHAnsi" w:cstheme="majorHAnsi"/>
                <w:sz w:val="24"/>
              </w:rPr>
              <w:t>Nakupování – hra na obchod</w:t>
            </w:r>
            <w:r w:rsidRPr="00B474F8">
              <w:rPr>
                <w:rFonts w:asciiTheme="majorHAnsi" w:eastAsia="Times New Roman" w:hAnsiTheme="majorHAnsi" w:cstheme="majorHAnsi"/>
                <w:sz w:val="27"/>
              </w:rPr>
              <w:t xml:space="preserve"> </w:t>
            </w:r>
          </w:p>
        </w:tc>
        <w:tc>
          <w:tcPr>
            <w:tcW w:w="28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before="100" w:after="0" w:line="240" w:lineRule="auto"/>
              <w:rPr>
                <w:rFonts w:asciiTheme="majorHAnsi" w:eastAsia="Times New Roman" w:hAnsiTheme="majorHAnsi" w:cstheme="majorHAnsi"/>
                <w:sz w:val="24"/>
              </w:rPr>
            </w:pPr>
          </w:p>
          <w:p w:rsidR="00852676" w:rsidRPr="00B474F8" w:rsidRDefault="00852676">
            <w:pPr>
              <w:suppressAutoHyphens/>
              <w:spacing w:before="100" w:after="0" w:line="240" w:lineRule="auto"/>
              <w:rPr>
                <w:rFonts w:asciiTheme="majorHAnsi" w:eastAsia="Times New Roman" w:hAnsiTheme="majorHAnsi" w:cstheme="majorHAnsi"/>
                <w:sz w:val="24"/>
              </w:rPr>
            </w:pPr>
          </w:p>
          <w:p w:rsidR="00852676" w:rsidRPr="00B474F8" w:rsidRDefault="00011A2B">
            <w:pPr>
              <w:suppressAutoHyphens/>
              <w:spacing w:before="100"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MPVZ Matematika</w:t>
            </w:r>
          </w:p>
          <w:p w:rsidR="00852676" w:rsidRPr="00B474F8" w:rsidRDefault="00011A2B">
            <w:pPr>
              <w:suppressAutoHyphens/>
              <w:spacing w:before="100"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OSV- rozvoj schopnosti poznávání</w:t>
            </w:r>
          </w:p>
          <w:p w:rsidR="00852676" w:rsidRPr="00B474F8" w:rsidRDefault="00011A2B">
            <w:pPr>
              <w:suppressAutoHyphens/>
              <w:spacing w:before="100"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OSV- komunikace</w:t>
            </w:r>
          </w:p>
          <w:p w:rsidR="00852676" w:rsidRPr="00B474F8" w:rsidRDefault="00852676">
            <w:pPr>
              <w:suppressAutoHyphens/>
              <w:spacing w:after="0" w:line="240" w:lineRule="auto"/>
              <w:rPr>
                <w:rFonts w:asciiTheme="majorHAnsi" w:eastAsia="Times New Roman" w:hAnsiTheme="majorHAnsi" w:cstheme="majorHAnsi"/>
                <w:sz w:val="27"/>
              </w:rPr>
            </w:pPr>
          </w:p>
          <w:p w:rsidR="00852676" w:rsidRPr="00B474F8" w:rsidRDefault="00852676">
            <w:pPr>
              <w:suppressAutoHyphens/>
              <w:spacing w:after="0" w:line="240" w:lineRule="auto"/>
              <w:rPr>
                <w:rFonts w:asciiTheme="majorHAnsi" w:hAnsiTheme="majorHAnsi" w:cstheme="majorHAnsi"/>
              </w:rPr>
            </w:pPr>
          </w:p>
        </w:tc>
        <w:tc>
          <w:tcPr>
            <w:tcW w:w="23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eastAsia="Calibri" w:hAnsiTheme="majorHAnsi" w:cstheme="majorHAnsi"/>
              </w:rPr>
            </w:pPr>
          </w:p>
        </w:tc>
      </w:tr>
    </w:tbl>
    <w:p w:rsidR="00852676" w:rsidRPr="00B474F8" w:rsidRDefault="00852676">
      <w:pPr>
        <w:suppressAutoHyphens/>
        <w:spacing w:after="0" w:line="240" w:lineRule="auto"/>
        <w:rPr>
          <w:rFonts w:asciiTheme="majorHAnsi" w:eastAsia="Times New Roman" w:hAnsiTheme="majorHAnsi" w:cstheme="majorHAnsi"/>
          <w:b/>
          <w:sz w:val="27"/>
        </w:rPr>
      </w:pPr>
    </w:p>
    <w:p w:rsidR="00852676" w:rsidRPr="00B474F8" w:rsidRDefault="00852676">
      <w:pPr>
        <w:suppressAutoHyphens/>
        <w:spacing w:after="0" w:line="240" w:lineRule="auto"/>
        <w:rPr>
          <w:rFonts w:asciiTheme="majorHAnsi" w:eastAsia="Times New Roman" w:hAnsiTheme="majorHAnsi" w:cstheme="majorHAnsi"/>
          <w:b/>
          <w:sz w:val="27"/>
        </w:rPr>
      </w:pPr>
    </w:p>
    <w:p w:rsidR="00F46746" w:rsidRPr="00B474F8" w:rsidRDefault="00F46746">
      <w:pPr>
        <w:suppressAutoHyphens/>
        <w:spacing w:after="0" w:line="240" w:lineRule="auto"/>
        <w:rPr>
          <w:rFonts w:asciiTheme="majorHAnsi" w:eastAsia="Times New Roman" w:hAnsiTheme="majorHAnsi" w:cstheme="majorHAnsi"/>
          <w:b/>
          <w:sz w:val="27"/>
        </w:rPr>
      </w:pPr>
    </w:p>
    <w:p w:rsidR="00F46746" w:rsidRPr="00B474F8" w:rsidRDefault="00F46746">
      <w:pPr>
        <w:suppressAutoHyphens/>
        <w:spacing w:after="0" w:line="240" w:lineRule="auto"/>
        <w:rPr>
          <w:rFonts w:asciiTheme="majorHAnsi" w:eastAsia="Times New Roman" w:hAnsiTheme="majorHAnsi" w:cstheme="majorHAnsi"/>
          <w:b/>
          <w:sz w:val="27"/>
        </w:rPr>
      </w:pPr>
    </w:p>
    <w:p w:rsidR="00F46746" w:rsidRPr="00B474F8" w:rsidRDefault="00F46746">
      <w:pPr>
        <w:suppressAutoHyphens/>
        <w:spacing w:after="0" w:line="240" w:lineRule="auto"/>
        <w:rPr>
          <w:rFonts w:asciiTheme="majorHAnsi" w:eastAsia="Times New Roman" w:hAnsiTheme="majorHAnsi" w:cstheme="majorHAnsi"/>
          <w:b/>
          <w:sz w:val="27"/>
        </w:rPr>
      </w:pPr>
    </w:p>
    <w:p w:rsidR="00F46746" w:rsidRPr="00B474F8" w:rsidRDefault="00F46746">
      <w:pPr>
        <w:suppressAutoHyphens/>
        <w:spacing w:after="0" w:line="240" w:lineRule="auto"/>
        <w:rPr>
          <w:rFonts w:asciiTheme="majorHAnsi" w:eastAsia="Times New Roman" w:hAnsiTheme="majorHAnsi" w:cstheme="majorHAnsi"/>
          <w:b/>
          <w:sz w:val="27"/>
        </w:rPr>
      </w:pPr>
    </w:p>
    <w:p w:rsidR="00F46746" w:rsidRPr="00B474F8" w:rsidRDefault="00F46746">
      <w:pPr>
        <w:suppressAutoHyphens/>
        <w:spacing w:after="0" w:line="240" w:lineRule="auto"/>
        <w:rPr>
          <w:rFonts w:asciiTheme="majorHAnsi" w:eastAsia="Times New Roman" w:hAnsiTheme="majorHAnsi" w:cstheme="majorHAnsi"/>
          <w:b/>
          <w:sz w:val="27"/>
        </w:rPr>
      </w:pPr>
    </w:p>
    <w:p w:rsidR="00F46746" w:rsidRPr="00B474F8" w:rsidRDefault="00F46746">
      <w:pPr>
        <w:suppressAutoHyphens/>
        <w:spacing w:after="0" w:line="240" w:lineRule="auto"/>
        <w:rPr>
          <w:rFonts w:asciiTheme="majorHAnsi" w:eastAsia="Times New Roman" w:hAnsiTheme="majorHAnsi" w:cstheme="majorHAnsi"/>
          <w:b/>
          <w:sz w:val="27"/>
        </w:rPr>
      </w:pPr>
    </w:p>
    <w:p w:rsidR="00F46746" w:rsidRPr="00B474F8" w:rsidRDefault="00F46746">
      <w:pPr>
        <w:suppressAutoHyphens/>
        <w:spacing w:after="0" w:line="240" w:lineRule="auto"/>
        <w:rPr>
          <w:rFonts w:asciiTheme="majorHAnsi" w:eastAsia="Times New Roman" w:hAnsiTheme="majorHAnsi" w:cstheme="majorHAnsi"/>
          <w:b/>
          <w:sz w:val="27"/>
        </w:rPr>
      </w:pPr>
    </w:p>
    <w:p w:rsidR="00F46746" w:rsidRPr="00B474F8" w:rsidRDefault="00F46746">
      <w:pPr>
        <w:suppressAutoHyphens/>
        <w:spacing w:after="0" w:line="240" w:lineRule="auto"/>
        <w:rPr>
          <w:rFonts w:asciiTheme="majorHAnsi" w:eastAsia="Times New Roman" w:hAnsiTheme="majorHAnsi" w:cstheme="majorHAnsi"/>
          <w:b/>
          <w:sz w:val="27"/>
        </w:rPr>
      </w:pPr>
    </w:p>
    <w:p w:rsidR="00F46746" w:rsidRPr="00B474F8" w:rsidRDefault="00F46746">
      <w:pPr>
        <w:suppressAutoHyphens/>
        <w:spacing w:after="0" w:line="240" w:lineRule="auto"/>
        <w:rPr>
          <w:rFonts w:asciiTheme="majorHAnsi" w:eastAsia="Times New Roman" w:hAnsiTheme="majorHAnsi" w:cstheme="majorHAnsi"/>
          <w:b/>
          <w:sz w:val="27"/>
        </w:rPr>
      </w:pPr>
    </w:p>
    <w:p w:rsidR="00F46746" w:rsidRPr="00B474F8" w:rsidRDefault="00F46746">
      <w:pPr>
        <w:suppressAutoHyphens/>
        <w:spacing w:after="0" w:line="240" w:lineRule="auto"/>
        <w:rPr>
          <w:rFonts w:asciiTheme="majorHAnsi" w:eastAsia="Times New Roman" w:hAnsiTheme="majorHAnsi" w:cstheme="majorHAnsi"/>
          <w:b/>
          <w:sz w:val="27"/>
        </w:rPr>
      </w:pPr>
    </w:p>
    <w:p w:rsidR="00F46746" w:rsidRPr="00B474F8" w:rsidRDefault="00F46746">
      <w:pPr>
        <w:suppressAutoHyphens/>
        <w:spacing w:after="0" w:line="240" w:lineRule="auto"/>
        <w:rPr>
          <w:rFonts w:asciiTheme="majorHAnsi" w:eastAsia="Times New Roman" w:hAnsiTheme="majorHAnsi" w:cstheme="majorHAnsi"/>
          <w:b/>
          <w:sz w:val="27"/>
        </w:rPr>
      </w:pPr>
    </w:p>
    <w:p w:rsidR="00F46746" w:rsidRPr="00B474F8" w:rsidRDefault="00F46746">
      <w:pPr>
        <w:suppressAutoHyphens/>
        <w:spacing w:after="0" w:line="240" w:lineRule="auto"/>
        <w:rPr>
          <w:rFonts w:asciiTheme="majorHAnsi" w:eastAsia="Times New Roman" w:hAnsiTheme="majorHAnsi" w:cstheme="majorHAnsi"/>
          <w:b/>
          <w:sz w:val="27"/>
        </w:rPr>
      </w:pPr>
    </w:p>
    <w:p w:rsidR="00F46746" w:rsidRPr="00B474F8" w:rsidRDefault="00F46746">
      <w:pPr>
        <w:suppressAutoHyphens/>
        <w:spacing w:after="0" w:line="240" w:lineRule="auto"/>
        <w:rPr>
          <w:rFonts w:asciiTheme="majorHAnsi" w:eastAsia="Times New Roman" w:hAnsiTheme="majorHAnsi" w:cstheme="majorHAnsi"/>
          <w:b/>
          <w:sz w:val="27"/>
        </w:rPr>
      </w:pPr>
    </w:p>
    <w:p w:rsidR="00F46746" w:rsidRPr="00B474F8" w:rsidRDefault="00F46746">
      <w:pPr>
        <w:suppressAutoHyphens/>
        <w:spacing w:after="0" w:line="240" w:lineRule="auto"/>
        <w:rPr>
          <w:rFonts w:asciiTheme="majorHAnsi" w:eastAsia="Times New Roman" w:hAnsiTheme="majorHAnsi" w:cstheme="majorHAnsi"/>
          <w:b/>
          <w:sz w:val="27"/>
        </w:rPr>
      </w:pPr>
    </w:p>
    <w:p w:rsidR="00F46746" w:rsidRPr="00B474F8" w:rsidRDefault="00F46746">
      <w:pPr>
        <w:suppressAutoHyphens/>
        <w:spacing w:after="0" w:line="240" w:lineRule="auto"/>
        <w:rPr>
          <w:rFonts w:asciiTheme="majorHAnsi" w:eastAsia="Times New Roman" w:hAnsiTheme="majorHAnsi" w:cstheme="majorHAnsi"/>
          <w:b/>
          <w:sz w:val="27"/>
        </w:rPr>
      </w:pPr>
    </w:p>
    <w:p w:rsidR="00F46746" w:rsidRPr="00B474F8" w:rsidRDefault="00F46746">
      <w:pPr>
        <w:suppressAutoHyphens/>
        <w:spacing w:after="0" w:line="240" w:lineRule="auto"/>
        <w:rPr>
          <w:rFonts w:asciiTheme="majorHAnsi" w:eastAsia="Times New Roman" w:hAnsiTheme="majorHAnsi" w:cstheme="majorHAnsi"/>
          <w:b/>
          <w:sz w:val="27"/>
        </w:rPr>
      </w:pPr>
    </w:p>
    <w:p w:rsidR="00852676" w:rsidRPr="00B474F8" w:rsidRDefault="00011A2B">
      <w:pPr>
        <w:suppressAutoHyphens/>
        <w:spacing w:after="0" w:line="240" w:lineRule="auto"/>
        <w:rPr>
          <w:rFonts w:asciiTheme="majorHAnsi" w:eastAsia="Times New Roman" w:hAnsiTheme="majorHAnsi" w:cstheme="majorHAnsi"/>
          <w:b/>
          <w:sz w:val="27"/>
        </w:rPr>
      </w:pPr>
      <w:r w:rsidRPr="00B474F8">
        <w:rPr>
          <w:rFonts w:asciiTheme="majorHAnsi" w:eastAsia="Times New Roman" w:hAnsiTheme="majorHAnsi" w:cstheme="majorHAnsi"/>
          <w:b/>
          <w:sz w:val="27"/>
        </w:rPr>
        <w:lastRenderedPageBreak/>
        <w:t>Vyučovací předmět: Prvouka</w:t>
      </w:r>
    </w:p>
    <w:p w:rsidR="00852676" w:rsidRPr="00B474F8" w:rsidRDefault="00011A2B">
      <w:pPr>
        <w:suppressAutoHyphens/>
        <w:spacing w:after="0" w:line="240" w:lineRule="auto"/>
        <w:rPr>
          <w:rFonts w:asciiTheme="majorHAnsi" w:eastAsia="Times New Roman" w:hAnsiTheme="majorHAnsi" w:cstheme="majorHAnsi"/>
          <w:b/>
          <w:sz w:val="27"/>
        </w:rPr>
      </w:pPr>
      <w:r w:rsidRPr="00B474F8">
        <w:rPr>
          <w:rFonts w:asciiTheme="majorHAnsi" w:eastAsia="Times New Roman" w:hAnsiTheme="majorHAnsi" w:cstheme="majorHAnsi"/>
          <w:b/>
          <w:sz w:val="27"/>
        </w:rPr>
        <w:t>Ročník: 2.</w:t>
      </w:r>
    </w:p>
    <w:p w:rsidR="00852676" w:rsidRPr="00B474F8" w:rsidRDefault="00011A2B">
      <w:pPr>
        <w:suppressAutoHyphens/>
        <w:spacing w:after="0" w:line="240" w:lineRule="auto"/>
        <w:rPr>
          <w:rFonts w:asciiTheme="majorHAnsi" w:eastAsia="Times New Roman" w:hAnsiTheme="majorHAnsi" w:cstheme="majorHAnsi"/>
          <w:b/>
          <w:sz w:val="27"/>
        </w:rPr>
      </w:pPr>
      <w:r w:rsidRPr="00B474F8">
        <w:rPr>
          <w:rFonts w:asciiTheme="majorHAnsi" w:eastAsia="Times New Roman" w:hAnsiTheme="majorHAnsi" w:cstheme="majorHAnsi"/>
          <w:b/>
          <w:sz w:val="27"/>
        </w:rPr>
        <w:t>Cíl výuky v daném ročníku:</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Vést žáky k pochopení  základních forem vlastnictví;  používání peněz v běžných situacích.</w:t>
      </w:r>
    </w:p>
    <w:p w:rsidR="00852676" w:rsidRPr="00B474F8" w:rsidRDefault="00852676">
      <w:pPr>
        <w:suppressAutoHyphens/>
        <w:spacing w:after="0" w:line="240" w:lineRule="auto"/>
        <w:rPr>
          <w:rFonts w:asciiTheme="majorHAnsi" w:eastAsia="Times New Roman" w:hAnsiTheme="majorHAnsi" w:cstheme="majorHAnsi"/>
          <w:b/>
          <w:sz w:val="27"/>
        </w:rPr>
      </w:pPr>
    </w:p>
    <w:tbl>
      <w:tblPr>
        <w:tblW w:w="0" w:type="auto"/>
        <w:tblInd w:w="108" w:type="dxa"/>
        <w:tblCellMar>
          <w:left w:w="10" w:type="dxa"/>
          <w:right w:w="10" w:type="dxa"/>
        </w:tblCellMar>
        <w:tblLook w:val="04A0" w:firstRow="1" w:lastRow="0" w:firstColumn="1" w:lastColumn="0" w:noHBand="0" w:noVBand="1"/>
      </w:tblPr>
      <w:tblGrid>
        <w:gridCol w:w="2808"/>
        <w:gridCol w:w="2420"/>
        <w:gridCol w:w="2163"/>
        <w:gridCol w:w="1563"/>
      </w:tblGrid>
      <w:tr w:rsidR="00852676" w:rsidRPr="00B474F8">
        <w:tc>
          <w:tcPr>
            <w:tcW w:w="568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sz w:val="23"/>
              </w:rPr>
            </w:pPr>
          </w:p>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3"/>
              </w:rPr>
              <w:t>Výstup</w:t>
            </w:r>
          </w:p>
        </w:tc>
        <w:tc>
          <w:tcPr>
            <w:tcW w:w="37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sz w:val="23"/>
              </w:rPr>
            </w:pPr>
          </w:p>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3"/>
              </w:rPr>
              <w:t>Učivo</w:t>
            </w:r>
          </w:p>
        </w:tc>
        <w:tc>
          <w:tcPr>
            <w:tcW w:w="28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3"/>
              </w:rPr>
              <w:t>Průřezová témata, mezipředmětové vztahy, projekty a kurzy</w:t>
            </w:r>
          </w:p>
        </w:tc>
        <w:tc>
          <w:tcPr>
            <w:tcW w:w="23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sz w:val="23"/>
              </w:rPr>
            </w:pPr>
          </w:p>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3"/>
              </w:rPr>
              <w:t>Poznámky</w:t>
            </w:r>
          </w:p>
        </w:tc>
      </w:tr>
      <w:tr w:rsidR="00852676" w:rsidRPr="00B474F8">
        <w:tc>
          <w:tcPr>
            <w:tcW w:w="568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sz w:val="23"/>
              </w:rPr>
            </w:pPr>
            <w:r w:rsidRPr="00B474F8">
              <w:rPr>
                <w:rFonts w:asciiTheme="majorHAnsi" w:eastAsia="Times New Roman" w:hAnsiTheme="majorHAnsi" w:cstheme="majorHAnsi"/>
                <w:sz w:val="23"/>
              </w:rPr>
              <w:t>Žák:</w:t>
            </w:r>
          </w:p>
          <w:p w:rsidR="00852676" w:rsidRPr="00B474F8" w:rsidRDefault="00852676">
            <w:pPr>
              <w:suppressAutoHyphens/>
              <w:spacing w:after="0" w:line="240" w:lineRule="auto"/>
              <w:rPr>
                <w:rFonts w:asciiTheme="majorHAnsi" w:eastAsia="Times New Roman" w:hAnsiTheme="majorHAnsi" w:cstheme="majorHAnsi"/>
                <w:sz w:val="23"/>
              </w:rPr>
            </w:pPr>
          </w:p>
          <w:p w:rsidR="00852676" w:rsidRPr="00B474F8" w:rsidRDefault="00011A2B" w:rsidP="00CD7CA8">
            <w:pPr>
              <w:numPr>
                <w:ilvl w:val="0"/>
                <w:numId w:val="282"/>
              </w:numPr>
              <w:tabs>
                <w:tab w:val="left" w:pos="284"/>
              </w:tabs>
              <w:suppressAutoHyphens/>
              <w:spacing w:after="0" w:line="240" w:lineRule="auto"/>
              <w:ind w:firstLine="57"/>
              <w:jc w:val="both"/>
              <w:rPr>
                <w:rFonts w:asciiTheme="majorHAnsi" w:eastAsia="Times New Roman" w:hAnsiTheme="majorHAnsi" w:cstheme="majorHAnsi"/>
                <w:sz w:val="23"/>
              </w:rPr>
            </w:pPr>
            <w:r w:rsidRPr="00B474F8">
              <w:rPr>
                <w:rFonts w:asciiTheme="majorHAnsi" w:eastAsia="Times New Roman" w:hAnsiTheme="majorHAnsi" w:cstheme="majorHAnsi"/>
                <w:sz w:val="23"/>
              </w:rPr>
              <w:t>pozná české mince a bankovky</w:t>
            </w:r>
          </w:p>
          <w:p w:rsidR="00852676" w:rsidRPr="00B474F8" w:rsidRDefault="00852676">
            <w:pPr>
              <w:suppressAutoHyphens/>
              <w:spacing w:after="0" w:line="240" w:lineRule="auto"/>
              <w:jc w:val="both"/>
              <w:rPr>
                <w:rFonts w:asciiTheme="majorHAnsi" w:eastAsia="Times New Roman" w:hAnsiTheme="majorHAnsi" w:cstheme="majorHAnsi"/>
                <w:sz w:val="23"/>
              </w:rPr>
            </w:pPr>
          </w:p>
          <w:p w:rsidR="00852676" w:rsidRPr="00B474F8" w:rsidRDefault="00852676">
            <w:pPr>
              <w:suppressAutoHyphens/>
              <w:spacing w:after="0" w:line="240" w:lineRule="auto"/>
              <w:jc w:val="both"/>
              <w:rPr>
                <w:rFonts w:asciiTheme="majorHAnsi" w:eastAsia="Times New Roman" w:hAnsiTheme="majorHAnsi" w:cstheme="majorHAnsi"/>
                <w:sz w:val="23"/>
              </w:rPr>
            </w:pPr>
          </w:p>
          <w:p w:rsidR="00852676" w:rsidRPr="00B474F8" w:rsidRDefault="00852676">
            <w:pPr>
              <w:suppressAutoHyphens/>
              <w:spacing w:after="0" w:line="240" w:lineRule="auto"/>
              <w:jc w:val="both"/>
              <w:rPr>
                <w:rFonts w:asciiTheme="majorHAnsi" w:eastAsia="Times New Roman" w:hAnsiTheme="majorHAnsi" w:cstheme="majorHAnsi"/>
                <w:sz w:val="23"/>
              </w:rPr>
            </w:pPr>
          </w:p>
          <w:p w:rsidR="00852676" w:rsidRPr="00B474F8" w:rsidRDefault="00011A2B" w:rsidP="00CD7CA8">
            <w:pPr>
              <w:numPr>
                <w:ilvl w:val="0"/>
                <w:numId w:val="283"/>
              </w:numPr>
              <w:tabs>
                <w:tab w:val="left" w:pos="284"/>
              </w:tabs>
              <w:suppressAutoHyphens/>
              <w:spacing w:after="0" w:line="240" w:lineRule="auto"/>
              <w:ind w:firstLine="57"/>
              <w:jc w:val="both"/>
              <w:rPr>
                <w:rFonts w:asciiTheme="majorHAnsi" w:eastAsia="Times New Roman" w:hAnsiTheme="majorHAnsi" w:cstheme="majorHAnsi"/>
                <w:sz w:val="23"/>
              </w:rPr>
            </w:pPr>
            <w:r w:rsidRPr="00B474F8">
              <w:rPr>
                <w:rFonts w:asciiTheme="majorHAnsi" w:eastAsia="Times New Roman" w:hAnsiTheme="majorHAnsi" w:cstheme="majorHAnsi"/>
                <w:sz w:val="23"/>
              </w:rPr>
              <w:t>uvede příklad využití platební karty</w:t>
            </w:r>
          </w:p>
          <w:p w:rsidR="00852676" w:rsidRPr="00B474F8" w:rsidRDefault="00852676">
            <w:pPr>
              <w:suppressAutoHyphens/>
              <w:spacing w:after="0" w:line="240" w:lineRule="auto"/>
              <w:jc w:val="both"/>
              <w:rPr>
                <w:rFonts w:asciiTheme="majorHAnsi" w:eastAsia="Times New Roman" w:hAnsiTheme="majorHAnsi" w:cstheme="majorHAnsi"/>
                <w:sz w:val="23"/>
              </w:rPr>
            </w:pPr>
          </w:p>
          <w:p w:rsidR="00852676" w:rsidRPr="00B474F8" w:rsidRDefault="00852676">
            <w:pPr>
              <w:suppressAutoHyphens/>
              <w:spacing w:after="0" w:line="240" w:lineRule="auto"/>
              <w:jc w:val="both"/>
              <w:rPr>
                <w:rFonts w:asciiTheme="majorHAnsi" w:eastAsia="Times New Roman" w:hAnsiTheme="majorHAnsi" w:cstheme="majorHAnsi"/>
                <w:sz w:val="23"/>
              </w:rPr>
            </w:pPr>
          </w:p>
          <w:p w:rsidR="00852676" w:rsidRPr="00B474F8" w:rsidRDefault="00852676">
            <w:pPr>
              <w:suppressAutoHyphens/>
              <w:spacing w:after="0" w:line="240" w:lineRule="auto"/>
              <w:jc w:val="both"/>
              <w:rPr>
                <w:rFonts w:asciiTheme="majorHAnsi" w:eastAsia="Times New Roman" w:hAnsiTheme="majorHAnsi" w:cstheme="majorHAnsi"/>
                <w:sz w:val="23"/>
              </w:rPr>
            </w:pPr>
          </w:p>
          <w:p w:rsidR="00852676" w:rsidRPr="00B474F8" w:rsidRDefault="00852676">
            <w:pPr>
              <w:suppressAutoHyphens/>
              <w:spacing w:after="0" w:line="240" w:lineRule="auto"/>
              <w:jc w:val="both"/>
              <w:rPr>
                <w:rFonts w:asciiTheme="majorHAnsi" w:eastAsia="Times New Roman" w:hAnsiTheme="majorHAnsi" w:cstheme="majorHAnsi"/>
                <w:sz w:val="23"/>
              </w:rPr>
            </w:pPr>
          </w:p>
          <w:p w:rsidR="00852676" w:rsidRPr="00B474F8" w:rsidRDefault="00011A2B" w:rsidP="00CD7CA8">
            <w:pPr>
              <w:numPr>
                <w:ilvl w:val="0"/>
                <w:numId w:val="284"/>
              </w:numPr>
              <w:tabs>
                <w:tab w:val="left" w:pos="284"/>
              </w:tabs>
              <w:suppressAutoHyphens/>
              <w:spacing w:after="0" w:line="240" w:lineRule="auto"/>
              <w:ind w:firstLine="57"/>
              <w:jc w:val="both"/>
              <w:rPr>
                <w:rFonts w:asciiTheme="majorHAnsi" w:hAnsiTheme="majorHAnsi" w:cstheme="majorHAnsi"/>
              </w:rPr>
            </w:pPr>
            <w:r w:rsidRPr="00B474F8">
              <w:rPr>
                <w:rFonts w:asciiTheme="majorHAnsi" w:eastAsia="Times New Roman" w:hAnsiTheme="majorHAnsi" w:cstheme="majorHAnsi"/>
                <w:sz w:val="23"/>
              </w:rPr>
              <w:t>odhadne cenu základních potravin a celkovou cenu nákupu</w:t>
            </w:r>
          </w:p>
        </w:tc>
        <w:tc>
          <w:tcPr>
            <w:tcW w:w="37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Mince a bankovky – placení</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Dárky – nákupy- slovní úlohy</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Placení kartou, výběr </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z bankomatu</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keepLines/>
              <w:suppressAutoHyphens/>
              <w:spacing w:after="0" w:line="240" w:lineRule="auto"/>
              <w:ind w:left="57"/>
              <w:jc w:val="both"/>
              <w:rPr>
                <w:rFonts w:asciiTheme="majorHAnsi" w:hAnsiTheme="majorHAnsi" w:cstheme="majorHAnsi"/>
              </w:rPr>
            </w:pPr>
            <w:r w:rsidRPr="00B474F8">
              <w:rPr>
                <w:rFonts w:asciiTheme="majorHAnsi" w:eastAsia="Times New Roman" w:hAnsiTheme="majorHAnsi" w:cstheme="majorHAnsi"/>
                <w:sz w:val="24"/>
              </w:rPr>
              <w:t>Nakupování – Zdravá snídaně modelová situace-orientace v problematice peněz a cen</w:t>
            </w:r>
          </w:p>
        </w:tc>
        <w:tc>
          <w:tcPr>
            <w:tcW w:w="28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OSV-rozvoj schopnosti poznávání</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09195D" w:rsidRPr="00B474F8" w:rsidRDefault="0009195D">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MPVZ Matematika</w:t>
            </w:r>
          </w:p>
          <w:p w:rsidR="0009195D" w:rsidRPr="00B474F8" w:rsidRDefault="0009195D">
            <w:pPr>
              <w:suppressAutoHyphens/>
              <w:spacing w:after="0" w:line="240" w:lineRule="auto"/>
              <w:rPr>
                <w:rFonts w:asciiTheme="majorHAnsi" w:eastAsia="Times New Roman" w:hAnsiTheme="majorHAnsi" w:cstheme="majorHAnsi"/>
                <w:sz w:val="24"/>
              </w:rPr>
            </w:pPr>
          </w:p>
          <w:p w:rsidR="0009195D" w:rsidRPr="00B474F8" w:rsidRDefault="0009195D">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OSV- komunikace</w:t>
            </w:r>
          </w:p>
          <w:p w:rsidR="00852676" w:rsidRPr="00B474F8" w:rsidRDefault="00852676">
            <w:pPr>
              <w:suppressAutoHyphens/>
              <w:spacing w:after="0" w:line="240" w:lineRule="auto"/>
              <w:rPr>
                <w:rFonts w:asciiTheme="majorHAnsi" w:eastAsia="Times New Roman" w:hAnsiTheme="majorHAnsi" w:cstheme="majorHAnsi"/>
                <w:sz w:val="24"/>
              </w:rPr>
            </w:pPr>
          </w:p>
          <w:p w:rsidR="0009195D" w:rsidRPr="00B474F8" w:rsidRDefault="0009195D">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OSV- řešení problémů a</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rozhodovací dovednosti</w:t>
            </w:r>
          </w:p>
          <w:p w:rsidR="00852676" w:rsidRPr="00B474F8" w:rsidRDefault="00852676">
            <w:pPr>
              <w:suppressAutoHyphens/>
              <w:spacing w:after="0" w:line="240" w:lineRule="auto"/>
              <w:rPr>
                <w:rFonts w:asciiTheme="majorHAnsi" w:hAnsiTheme="majorHAnsi" w:cstheme="majorHAnsi"/>
              </w:rPr>
            </w:pPr>
          </w:p>
        </w:tc>
        <w:tc>
          <w:tcPr>
            <w:tcW w:w="23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eastAsia="Calibri" w:hAnsiTheme="majorHAnsi" w:cstheme="majorHAnsi"/>
              </w:rPr>
            </w:pPr>
          </w:p>
        </w:tc>
      </w:tr>
    </w:tbl>
    <w:p w:rsidR="00852676" w:rsidRPr="00B474F8" w:rsidRDefault="00852676">
      <w:pPr>
        <w:suppressAutoHyphens/>
        <w:spacing w:after="0" w:line="240" w:lineRule="auto"/>
        <w:rPr>
          <w:rFonts w:asciiTheme="majorHAnsi" w:eastAsia="Times New Roman" w:hAnsiTheme="majorHAnsi" w:cstheme="majorHAnsi"/>
          <w:b/>
          <w:sz w:val="27"/>
        </w:rPr>
      </w:pPr>
    </w:p>
    <w:p w:rsidR="00852676" w:rsidRPr="00B474F8" w:rsidRDefault="00852676">
      <w:pPr>
        <w:suppressAutoHyphens/>
        <w:spacing w:after="0" w:line="240" w:lineRule="auto"/>
        <w:rPr>
          <w:rFonts w:asciiTheme="majorHAnsi" w:eastAsia="Times New Roman" w:hAnsiTheme="majorHAnsi" w:cstheme="majorHAnsi"/>
          <w:b/>
          <w:sz w:val="27"/>
        </w:rPr>
      </w:pPr>
    </w:p>
    <w:p w:rsidR="00852676" w:rsidRPr="00B474F8" w:rsidRDefault="00852676">
      <w:pPr>
        <w:suppressAutoHyphens/>
        <w:spacing w:after="0" w:line="240" w:lineRule="auto"/>
        <w:rPr>
          <w:rFonts w:asciiTheme="majorHAnsi" w:eastAsia="Times New Roman" w:hAnsiTheme="majorHAnsi" w:cstheme="majorHAnsi"/>
          <w:b/>
          <w:sz w:val="27"/>
        </w:rPr>
      </w:pPr>
    </w:p>
    <w:p w:rsidR="00852676" w:rsidRPr="00B474F8" w:rsidRDefault="00852676">
      <w:pPr>
        <w:suppressAutoHyphens/>
        <w:spacing w:after="0" w:line="240" w:lineRule="auto"/>
        <w:rPr>
          <w:rFonts w:asciiTheme="majorHAnsi" w:eastAsia="Times New Roman" w:hAnsiTheme="majorHAnsi" w:cstheme="majorHAnsi"/>
          <w:b/>
          <w:sz w:val="27"/>
        </w:rPr>
      </w:pPr>
    </w:p>
    <w:p w:rsidR="00F46746" w:rsidRPr="00B474F8" w:rsidRDefault="00F46746">
      <w:pPr>
        <w:suppressAutoHyphens/>
        <w:spacing w:after="0" w:line="240" w:lineRule="auto"/>
        <w:rPr>
          <w:rFonts w:asciiTheme="majorHAnsi" w:eastAsia="Times New Roman" w:hAnsiTheme="majorHAnsi" w:cstheme="majorHAnsi"/>
          <w:b/>
          <w:sz w:val="27"/>
        </w:rPr>
      </w:pPr>
    </w:p>
    <w:p w:rsidR="00F46746" w:rsidRPr="00B474F8" w:rsidRDefault="00F46746">
      <w:pPr>
        <w:suppressAutoHyphens/>
        <w:spacing w:after="0" w:line="240" w:lineRule="auto"/>
        <w:rPr>
          <w:rFonts w:asciiTheme="majorHAnsi" w:eastAsia="Times New Roman" w:hAnsiTheme="majorHAnsi" w:cstheme="majorHAnsi"/>
          <w:b/>
          <w:sz w:val="27"/>
        </w:rPr>
      </w:pPr>
    </w:p>
    <w:p w:rsidR="00F46746" w:rsidRPr="00B474F8" w:rsidRDefault="00F46746">
      <w:pPr>
        <w:suppressAutoHyphens/>
        <w:spacing w:after="0" w:line="240" w:lineRule="auto"/>
        <w:rPr>
          <w:rFonts w:asciiTheme="majorHAnsi" w:eastAsia="Times New Roman" w:hAnsiTheme="majorHAnsi" w:cstheme="majorHAnsi"/>
          <w:b/>
          <w:sz w:val="27"/>
        </w:rPr>
      </w:pPr>
    </w:p>
    <w:p w:rsidR="00F46746" w:rsidRPr="00B474F8" w:rsidRDefault="00F46746">
      <w:pPr>
        <w:suppressAutoHyphens/>
        <w:spacing w:after="0" w:line="240" w:lineRule="auto"/>
        <w:rPr>
          <w:rFonts w:asciiTheme="majorHAnsi" w:eastAsia="Times New Roman" w:hAnsiTheme="majorHAnsi" w:cstheme="majorHAnsi"/>
          <w:b/>
          <w:sz w:val="27"/>
        </w:rPr>
      </w:pPr>
    </w:p>
    <w:p w:rsidR="00F46746" w:rsidRPr="00B474F8" w:rsidRDefault="00F46746">
      <w:pPr>
        <w:suppressAutoHyphens/>
        <w:spacing w:after="0" w:line="240" w:lineRule="auto"/>
        <w:rPr>
          <w:rFonts w:asciiTheme="majorHAnsi" w:eastAsia="Times New Roman" w:hAnsiTheme="majorHAnsi" w:cstheme="majorHAnsi"/>
          <w:b/>
          <w:sz w:val="27"/>
        </w:rPr>
      </w:pPr>
    </w:p>
    <w:p w:rsidR="00F46746" w:rsidRPr="00B474F8" w:rsidRDefault="00F46746">
      <w:pPr>
        <w:suppressAutoHyphens/>
        <w:spacing w:after="0" w:line="240" w:lineRule="auto"/>
        <w:rPr>
          <w:rFonts w:asciiTheme="majorHAnsi" w:eastAsia="Times New Roman" w:hAnsiTheme="majorHAnsi" w:cstheme="majorHAnsi"/>
          <w:b/>
          <w:sz w:val="27"/>
        </w:rPr>
      </w:pPr>
    </w:p>
    <w:p w:rsidR="00F46746" w:rsidRPr="00B474F8" w:rsidRDefault="00F46746">
      <w:pPr>
        <w:suppressAutoHyphens/>
        <w:spacing w:after="0" w:line="240" w:lineRule="auto"/>
        <w:rPr>
          <w:rFonts w:asciiTheme="majorHAnsi" w:eastAsia="Times New Roman" w:hAnsiTheme="majorHAnsi" w:cstheme="majorHAnsi"/>
          <w:b/>
          <w:sz w:val="27"/>
        </w:rPr>
      </w:pPr>
    </w:p>
    <w:p w:rsidR="00F46746" w:rsidRPr="00B474F8" w:rsidRDefault="00F46746">
      <w:pPr>
        <w:suppressAutoHyphens/>
        <w:spacing w:after="0" w:line="240" w:lineRule="auto"/>
        <w:rPr>
          <w:rFonts w:asciiTheme="majorHAnsi" w:eastAsia="Times New Roman" w:hAnsiTheme="majorHAnsi" w:cstheme="majorHAnsi"/>
          <w:b/>
          <w:sz w:val="27"/>
        </w:rPr>
      </w:pPr>
    </w:p>
    <w:p w:rsidR="00F46746" w:rsidRDefault="00F46746">
      <w:pPr>
        <w:suppressAutoHyphens/>
        <w:spacing w:after="0" w:line="240" w:lineRule="auto"/>
        <w:rPr>
          <w:rFonts w:asciiTheme="majorHAnsi" w:eastAsia="Times New Roman" w:hAnsiTheme="majorHAnsi" w:cstheme="majorHAnsi"/>
          <w:b/>
          <w:sz w:val="27"/>
        </w:rPr>
      </w:pPr>
    </w:p>
    <w:p w:rsidR="0099589A" w:rsidRPr="00B474F8" w:rsidRDefault="0099589A">
      <w:pPr>
        <w:suppressAutoHyphens/>
        <w:spacing w:after="0" w:line="240" w:lineRule="auto"/>
        <w:rPr>
          <w:rFonts w:asciiTheme="majorHAnsi" w:eastAsia="Times New Roman" w:hAnsiTheme="majorHAnsi" w:cstheme="majorHAnsi"/>
          <w:b/>
          <w:sz w:val="27"/>
        </w:rPr>
      </w:pPr>
    </w:p>
    <w:p w:rsidR="00F46746" w:rsidRPr="00B474F8" w:rsidRDefault="00F46746">
      <w:pPr>
        <w:suppressAutoHyphens/>
        <w:spacing w:after="0" w:line="240" w:lineRule="auto"/>
        <w:rPr>
          <w:rFonts w:asciiTheme="majorHAnsi" w:eastAsia="Times New Roman" w:hAnsiTheme="majorHAnsi" w:cstheme="majorHAnsi"/>
          <w:b/>
          <w:sz w:val="27"/>
        </w:rPr>
      </w:pPr>
    </w:p>
    <w:p w:rsidR="00F46746" w:rsidRPr="00B474F8" w:rsidRDefault="00F46746">
      <w:pPr>
        <w:suppressAutoHyphens/>
        <w:spacing w:after="0" w:line="240" w:lineRule="auto"/>
        <w:rPr>
          <w:rFonts w:asciiTheme="majorHAnsi" w:eastAsia="Times New Roman" w:hAnsiTheme="majorHAnsi" w:cstheme="majorHAnsi"/>
          <w:b/>
          <w:sz w:val="27"/>
        </w:rPr>
      </w:pPr>
    </w:p>
    <w:p w:rsidR="00F46746" w:rsidRPr="00B474F8" w:rsidRDefault="00F46746">
      <w:pPr>
        <w:suppressAutoHyphens/>
        <w:spacing w:after="0" w:line="240" w:lineRule="auto"/>
        <w:rPr>
          <w:rFonts w:asciiTheme="majorHAnsi" w:eastAsia="Times New Roman" w:hAnsiTheme="majorHAnsi" w:cstheme="majorHAnsi"/>
          <w:b/>
          <w:sz w:val="27"/>
        </w:rPr>
      </w:pPr>
    </w:p>
    <w:p w:rsidR="00852676" w:rsidRPr="00B474F8" w:rsidRDefault="00011A2B">
      <w:pPr>
        <w:suppressAutoHyphens/>
        <w:spacing w:after="0" w:line="240" w:lineRule="auto"/>
        <w:rPr>
          <w:rFonts w:asciiTheme="majorHAnsi" w:eastAsia="Times New Roman" w:hAnsiTheme="majorHAnsi" w:cstheme="majorHAnsi"/>
          <w:b/>
          <w:sz w:val="27"/>
        </w:rPr>
      </w:pPr>
      <w:r w:rsidRPr="00B474F8">
        <w:rPr>
          <w:rFonts w:asciiTheme="majorHAnsi" w:eastAsia="Times New Roman" w:hAnsiTheme="majorHAnsi" w:cstheme="majorHAnsi"/>
          <w:b/>
          <w:sz w:val="27"/>
        </w:rPr>
        <w:lastRenderedPageBreak/>
        <w:t>Vyučovací předmět: Prvouka</w:t>
      </w:r>
    </w:p>
    <w:p w:rsidR="00852676" w:rsidRPr="00B474F8" w:rsidRDefault="00011A2B">
      <w:pPr>
        <w:suppressAutoHyphens/>
        <w:spacing w:after="0" w:line="240" w:lineRule="auto"/>
        <w:rPr>
          <w:rFonts w:asciiTheme="majorHAnsi" w:eastAsia="Times New Roman" w:hAnsiTheme="majorHAnsi" w:cstheme="majorHAnsi"/>
          <w:b/>
          <w:sz w:val="27"/>
        </w:rPr>
      </w:pPr>
      <w:r w:rsidRPr="00B474F8">
        <w:rPr>
          <w:rFonts w:asciiTheme="majorHAnsi" w:eastAsia="Times New Roman" w:hAnsiTheme="majorHAnsi" w:cstheme="majorHAnsi"/>
          <w:b/>
          <w:sz w:val="27"/>
        </w:rPr>
        <w:t>Ročník: 3.</w:t>
      </w:r>
    </w:p>
    <w:p w:rsidR="00852676" w:rsidRPr="00B474F8" w:rsidRDefault="00011A2B">
      <w:pPr>
        <w:suppressAutoHyphens/>
        <w:spacing w:after="0" w:line="240" w:lineRule="auto"/>
        <w:rPr>
          <w:rFonts w:asciiTheme="majorHAnsi" w:eastAsia="Times New Roman" w:hAnsiTheme="majorHAnsi" w:cstheme="majorHAnsi"/>
          <w:b/>
          <w:sz w:val="27"/>
        </w:rPr>
      </w:pPr>
      <w:r w:rsidRPr="00B474F8">
        <w:rPr>
          <w:rFonts w:asciiTheme="majorHAnsi" w:eastAsia="Times New Roman" w:hAnsiTheme="majorHAnsi" w:cstheme="majorHAnsi"/>
          <w:b/>
          <w:sz w:val="27"/>
        </w:rPr>
        <w:t>Cíl výuky v daném ročníku:</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Rozvíjet schopnost uvědomovat si, jak funguje hospodaření domácnosti včetně praktických dovedností spojených s rozpočtem domácnosti.</w:t>
      </w:r>
    </w:p>
    <w:p w:rsidR="00852676" w:rsidRPr="00B474F8" w:rsidRDefault="00852676">
      <w:pPr>
        <w:suppressAutoHyphens/>
        <w:spacing w:after="0" w:line="240" w:lineRule="auto"/>
        <w:rPr>
          <w:rFonts w:asciiTheme="majorHAnsi" w:eastAsia="Times New Roman" w:hAnsiTheme="majorHAnsi" w:cstheme="majorHAnsi"/>
          <w:b/>
          <w:sz w:val="27"/>
        </w:rPr>
      </w:pPr>
    </w:p>
    <w:tbl>
      <w:tblPr>
        <w:tblW w:w="0" w:type="auto"/>
        <w:tblInd w:w="108" w:type="dxa"/>
        <w:tblCellMar>
          <w:left w:w="10" w:type="dxa"/>
          <w:right w:w="10" w:type="dxa"/>
        </w:tblCellMar>
        <w:tblLook w:val="04A0" w:firstRow="1" w:lastRow="0" w:firstColumn="1" w:lastColumn="0" w:noHBand="0" w:noVBand="1"/>
      </w:tblPr>
      <w:tblGrid>
        <w:gridCol w:w="2988"/>
        <w:gridCol w:w="2242"/>
        <w:gridCol w:w="2162"/>
        <w:gridCol w:w="1562"/>
      </w:tblGrid>
      <w:tr w:rsidR="00852676" w:rsidRPr="00B474F8">
        <w:tc>
          <w:tcPr>
            <w:tcW w:w="568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sz w:val="23"/>
              </w:rPr>
            </w:pPr>
          </w:p>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3"/>
              </w:rPr>
              <w:t>Výstup</w:t>
            </w:r>
          </w:p>
        </w:tc>
        <w:tc>
          <w:tcPr>
            <w:tcW w:w="37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sz w:val="23"/>
              </w:rPr>
            </w:pPr>
          </w:p>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3"/>
              </w:rPr>
              <w:t>Učivo</w:t>
            </w:r>
          </w:p>
        </w:tc>
        <w:tc>
          <w:tcPr>
            <w:tcW w:w="28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3"/>
              </w:rPr>
              <w:t>Průřezová témata, mezipředmětové vztahy, projekty a kurzy</w:t>
            </w:r>
          </w:p>
        </w:tc>
        <w:tc>
          <w:tcPr>
            <w:tcW w:w="23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sz w:val="23"/>
              </w:rPr>
            </w:pPr>
          </w:p>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3"/>
              </w:rPr>
              <w:t>Poznámky</w:t>
            </w:r>
          </w:p>
        </w:tc>
      </w:tr>
      <w:tr w:rsidR="00852676" w:rsidRPr="00B474F8">
        <w:tc>
          <w:tcPr>
            <w:tcW w:w="568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sz w:val="23"/>
              </w:rPr>
            </w:pPr>
            <w:r w:rsidRPr="00B474F8">
              <w:rPr>
                <w:rFonts w:asciiTheme="majorHAnsi" w:eastAsia="Times New Roman" w:hAnsiTheme="majorHAnsi" w:cstheme="majorHAnsi"/>
                <w:sz w:val="23"/>
              </w:rPr>
              <w:t>Žák:</w:t>
            </w:r>
          </w:p>
          <w:p w:rsidR="00852676" w:rsidRPr="00B474F8" w:rsidRDefault="00852676">
            <w:pPr>
              <w:suppressAutoHyphens/>
              <w:spacing w:after="0" w:line="240" w:lineRule="auto"/>
              <w:rPr>
                <w:rFonts w:asciiTheme="majorHAnsi" w:eastAsia="Times New Roman" w:hAnsiTheme="majorHAnsi" w:cstheme="majorHAnsi"/>
                <w:sz w:val="23"/>
              </w:rPr>
            </w:pPr>
          </w:p>
          <w:p w:rsidR="00852676" w:rsidRPr="00B474F8" w:rsidRDefault="00852676">
            <w:pPr>
              <w:suppressAutoHyphens/>
              <w:spacing w:after="0" w:line="240" w:lineRule="auto"/>
              <w:jc w:val="both"/>
              <w:rPr>
                <w:rFonts w:asciiTheme="majorHAnsi" w:eastAsia="Times New Roman" w:hAnsiTheme="majorHAnsi" w:cstheme="majorHAnsi"/>
                <w:sz w:val="23"/>
              </w:rPr>
            </w:pPr>
          </w:p>
          <w:p w:rsidR="00852676" w:rsidRPr="00B474F8" w:rsidRDefault="00011A2B" w:rsidP="00CD7CA8">
            <w:pPr>
              <w:numPr>
                <w:ilvl w:val="0"/>
                <w:numId w:val="285"/>
              </w:numPr>
              <w:tabs>
                <w:tab w:val="left" w:pos="284"/>
              </w:tabs>
              <w:suppressAutoHyphens/>
              <w:spacing w:after="0" w:line="240" w:lineRule="auto"/>
              <w:ind w:firstLine="57"/>
              <w:jc w:val="both"/>
              <w:rPr>
                <w:rFonts w:asciiTheme="majorHAnsi" w:eastAsia="Times New Roman" w:hAnsiTheme="majorHAnsi" w:cstheme="majorHAnsi"/>
                <w:sz w:val="23"/>
              </w:rPr>
            </w:pPr>
            <w:r w:rsidRPr="00B474F8">
              <w:rPr>
                <w:rFonts w:asciiTheme="majorHAnsi" w:eastAsia="Times New Roman" w:hAnsiTheme="majorHAnsi" w:cstheme="majorHAnsi"/>
                <w:sz w:val="23"/>
              </w:rPr>
              <w:t>popíše, jak rodiče získávají a spravují peníze</w:t>
            </w:r>
          </w:p>
          <w:p w:rsidR="00852676" w:rsidRPr="00B474F8" w:rsidRDefault="00852676">
            <w:pPr>
              <w:suppressAutoHyphens/>
              <w:spacing w:after="0" w:line="240" w:lineRule="auto"/>
              <w:jc w:val="both"/>
              <w:rPr>
                <w:rFonts w:asciiTheme="majorHAnsi" w:eastAsia="Times New Roman" w:hAnsiTheme="majorHAnsi" w:cstheme="majorHAnsi"/>
                <w:sz w:val="23"/>
              </w:rPr>
            </w:pPr>
          </w:p>
          <w:p w:rsidR="00852676" w:rsidRPr="00B474F8" w:rsidRDefault="00852676">
            <w:pPr>
              <w:suppressAutoHyphens/>
              <w:spacing w:after="0" w:line="240" w:lineRule="auto"/>
              <w:jc w:val="both"/>
              <w:rPr>
                <w:rFonts w:asciiTheme="majorHAnsi" w:eastAsia="Times New Roman" w:hAnsiTheme="majorHAnsi" w:cstheme="majorHAnsi"/>
                <w:sz w:val="23"/>
              </w:rPr>
            </w:pPr>
          </w:p>
          <w:p w:rsidR="00852676" w:rsidRPr="00B474F8" w:rsidRDefault="00011A2B" w:rsidP="00CD7CA8">
            <w:pPr>
              <w:numPr>
                <w:ilvl w:val="0"/>
                <w:numId w:val="286"/>
              </w:numPr>
              <w:tabs>
                <w:tab w:val="left" w:pos="284"/>
              </w:tabs>
              <w:suppressAutoHyphens/>
              <w:spacing w:after="0" w:line="240" w:lineRule="auto"/>
              <w:ind w:firstLine="57"/>
              <w:jc w:val="both"/>
              <w:rPr>
                <w:rFonts w:asciiTheme="majorHAnsi" w:eastAsia="Times New Roman" w:hAnsiTheme="majorHAnsi" w:cstheme="majorHAnsi"/>
                <w:sz w:val="23"/>
              </w:rPr>
            </w:pPr>
            <w:r w:rsidRPr="00B474F8">
              <w:rPr>
                <w:rFonts w:asciiTheme="majorHAnsi" w:eastAsia="Times New Roman" w:hAnsiTheme="majorHAnsi" w:cstheme="majorHAnsi"/>
                <w:sz w:val="23"/>
              </w:rPr>
              <w:t>zkontroluje, kolik peněz je vráceno při placení</w:t>
            </w:r>
          </w:p>
          <w:p w:rsidR="00852676" w:rsidRPr="00B474F8" w:rsidRDefault="00852676">
            <w:pPr>
              <w:suppressAutoHyphens/>
              <w:spacing w:after="0" w:line="240" w:lineRule="auto"/>
              <w:jc w:val="both"/>
              <w:rPr>
                <w:rFonts w:asciiTheme="majorHAnsi" w:eastAsia="Times New Roman" w:hAnsiTheme="majorHAnsi" w:cstheme="majorHAnsi"/>
                <w:sz w:val="23"/>
              </w:rPr>
            </w:pPr>
          </w:p>
          <w:p w:rsidR="00852676" w:rsidRPr="00B474F8" w:rsidRDefault="00852676">
            <w:pPr>
              <w:suppressAutoHyphens/>
              <w:spacing w:after="0" w:line="240" w:lineRule="auto"/>
              <w:jc w:val="both"/>
              <w:rPr>
                <w:rFonts w:asciiTheme="majorHAnsi" w:eastAsia="Times New Roman" w:hAnsiTheme="majorHAnsi" w:cstheme="majorHAnsi"/>
                <w:sz w:val="23"/>
              </w:rPr>
            </w:pPr>
          </w:p>
          <w:p w:rsidR="00852676" w:rsidRPr="00B474F8" w:rsidRDefault="00852676">
            <w:pPr>
              <w:suppressAutoHyphens/>
              <w:spacing w:after="0" w:line="240" w:lineRule="auto"/>
              <w:jc w:val="both"/>
              <w:rPr>
                <w:rFonts w:asciiTheme="majorHAnsi" w:eastAsia="Times New Roman" w:hAnsiTheme="majorHAnsi" w:cstheme="majorHAnsi"/>
                <w:sz w:val="23"/>
              </w:rPr>
            </w:pPr>
          </w:p>
          <w:p w:rsidR="00852676" w:rsidRPr="00B474F8" w:rsidRDefault="00852676">
            <w:pPr>
              <w:suppressAutoHyphens/>
              <w:spacing w:after="0" w:line="240" w:lineRule="auto"/>
              <w:jc w:val="both"/>
              <w:rPr>
                <w:rFonts w:asciiTheme="majorHAnsi" w:eastAsia="Times New Roman" w:hAnsiTheme="majorHAnsi" w:cstheme="majorHAnsi"/>
                <w:sz w:val="23"/>
              </w:rPr>
            </w:pPr>
          </w:p>
          <w:p w:rsidR="00852676" w:rsidRPr="00B474F8" w:rsidRDefault="00852676">
            <w:pPr>
              <w:suppressAutoHyphens/>
              <w:spacing w:after="0" w:line="240" w:lineRule="auto"/>
              <w:jc w:val="both"/>
              <w:rPr>
                <w:rFonts w:asciiTheme="majorHAnsi" w:eastAsia="Times New Roman" w:hAnsiTheme="majorHAnsi" w:cstheme="majorHAnsi"/>
                <w:sz w:val="23"/>
              </w:rPr>
            </w:pPr>
          </w:p>
          <w:p w:rsidR="00852676" w:rsidRPr="00B474F8" w:rsidRDefault="00852676">
            <w:pPr>
              <w:suppressAutoHyphens/>
              <w:spacing w:after="0" w:line="240" w:lineRule="auto"/>
              <w:jc w:val="both"/>
              <w:rPr>
                <w:rFonts w:asciiTheme="majorHAnsi" w:eastAsia="Times New Roman" w:hAnsiTheme="majorHAnsi" w:cstheme="majorHAnsi"/>
                <w:sz w:val="23"/>
              </w:rPr>
            </w:pPr>
          </w:p>
          <w:p w:rsidR="00852676" w:rsidRPr="00B474F8" w:rsidRDefault="00011A2B" w:rsidP="00CD7CA8">
            <w:pPr>
              <w:numPr>
                <w:ilvl w:val="0"/>
                <w:numId w:val="287"/>
              </w:numPr>
              <w:tabs>
                <w:tab w:val="left" w:pos="284"/>
              </w:tabs>
              <w:suppressAutoHyphens/>
              <w:spacing w:after="0" w:line="240" w:lineRule="auto"/>
              <w:ind w:firstLine="57"/>
              <w:jc w:val="both"/>
              <w:rPr>
                <w:rFonts w:asciiTheme="majorHAnsi" w:hAnsiTheme="majorHAnsi" w:cstheme="majorHAnsi"/>
              </w:rPr>
            </w:pPr>
            <w:r w:rsidRPr="00B474F8">
              <w:rPr>
                <w:rFonts w:asciiTheme="majorHAnsi" w:eastAsia="Times New Roman" w:hAnsiTheme="majorHAnsi" w:cstheme="majorHAnsi"/>
                <w:color w:val="000000"/>
                <w:sz w:val="24"/>
                <w:shd w:val="clear" w:color="auto" w:fill="FFFFFF"/>
              </w:rPr>
              <w:t>vlastními slovy vyjádří, co znamená, že je banka správce peněz</w:t>
            </w:r>
          </w:p>
        </w:tc>
        <w:tc>
          <w:tcPr>
            <w:tcW w:w="37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before="100" w:after="100" w:line="240" w:lineRule="auto"/>
              <w:rPr>
                <w:rFonts w:asciiTheme="majorHAnsi" w:eastAsia="Times New Roman" w:hAnsiTheme="majorHAnsi" w:cstheme="majorHAnsi"/>
                <w:b/>
                <w:color w:val="000000"/>
                <w:sz w:val="24"/>
                <w:shd w:val="clear" w:color="auto" w:fill="FFFFFF"/>
              </w:rPr>
            </w:pPr>
            <w:r w:rsidRPr="00B474F8">
              <w:rPr>
                <w:rFonts w:asciiTheme="majorHAnsi" w:eastAsia="Times New Roman" w:hAnsiTheme="majorHAnsi" w:cstheme="majorHAnsi"/>
                <w:b/>
                <w:color w:val="000000"/>
                <w:sz w:val="24"/>
                <w:shd w:val="clear" w:color="auto" w:fill="FFFFFF"/>
              </w:rPr>
              <w:t>Hospodaření domácnosti</w:t>
            </w:r>
          </w:p>
          <w:p w:rsidR="00852676" w:rsidRPr="00B474F8" w:rsidRDefault="00011A2B">
            <w:pPr>
              <w:suppressAutoHyphens/>
              <w:spacing w:after="0" w:line="240" w:lineRule="auto"/>
              <w:rPr>
                <w:rFonts w:asciiTheme="majorHAnsi" w:eastAsia="Times New Roman" w:hAnsiTheme="majorHAnsi" w:cstheme="majorHAnsi"/>
                <w:sz w:val="24"/>
                <w:shd w:val="clear" w:color="auto" w:fill="FFFFFF"/>
              </w:rPr>
            </w:pPr>
            <w:r w:rsidRPr="00B474F8">
              <w:rPr>
                <w:rFonts w:asciiTheme="majorHAnsi" w:eastAsia="Times New Roman" w:hAnsiTheme="majorHAnsi" w:cstheme="majorHAnsi"/>
                <w:sz w:val="24"/>
                <w:shd w:val="clear" w:color="auto" w:fill="FFFFFF"/>
              </w:rPr>
              <w:t>Rodinné finance – nakupování, domácí platby, úspory</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Slevy v obchodě – výhodné</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nákupy</w:t>
            </w:r>
          </w:p>
          <w:p w:rsidR="00852676" w:rsidRPr="00B474F8" w:rsidRDefault="00852676">
            <w:pPr>
              <w:suppressAutoHyphens/>
              <w:spacing w:after="0" w:line="240" w:lineRule="auto"/>
              <w:rPr>
                <w:rFonts w:asciiTheme="majorHAnsi" w:eastAsia="Times New Roman" w:hAnsiTheme="majorHAnsi" w:cstheme="majorHAnsi"/>
                <w:sz w:val="24"/>
                <w:shd w:val="clear" w:color="auto" w:fill="FFFFFF"/>
              </w:rPr>
            </w:pPr>
          </w:p>
          <w:p w:rsidR="00852676" w:rsidRPr="00B474F8" w:rsidRDefault="00011A2B">
            <w:pPr>
              <w:suppressAutoHyphens/>
              <w:spacing w:after="0" w:line="240" w:lineRule="auto"/>
              <w:rPr>
                <w:rFonts w:asciiTheme="majorHAnsi" w:eastAsia="Times New Roman" w:hAnsiTheme="majorHAnsi" w:cstheme="majorHAnsi"/>
                <w:sz w:val="24"/>
                <w:shd w:val="clear" w:color="auto" w:fill="FFFFFF"/>
              </w:rPr>
            </w:pPr>
            <w:r w:rsidRPr="00B474F8">
              <w:rPr>
                <w:rFonts w:asciiTheme="majorHAnsi" w:eastAsia="Times New Roman" w:hAnsiTheme="majorHAnsi" w:cstheme="majorHAnsi"/>
                <w:color w:val="000000"/>
                <w:sz w:val="24"/>
                <w:shd w:val="clear" w:color="auto" w:fill="FFFFFF"/>
              </w:rPr>
              <w:t>Dělba práce - příklady dělby práce v rodině i z různých oblastí.</w:t>
            </w:r>
          </w:p>
          <w:p w:rsidR="00852676" w:rsidRPr="00B474F8" w:rsidRDefault="00852676">
            <w:pPr>
              <w:suppressAutoHyphens/>
              <w:spacing w:after="0" w:line="240" w:lineRule="auto"/>
              <w:rPr>
                <w:rFonts w:asciiTheme="majorHAnsi" w:eastAsia="Times New Roman" w:hAnsiTheme="majorHAnsi" w:cstheme="majorHAnsi"/>
                <w:sz w:val="24"/>
                <w:shd w:val="clear" w:color="auto" w:fill="FFFFFF"/>
              </w:rPr>
            </w:pPr>
          </w:p>
          <w:p w:rsidR="00852676" w:rsidRPr="00B474F8" w:rsidRDefault="00011A2B">
            <w:pPr>
              <w:suppressAutoHyphens/>
              <w:spacing w:after="0" w:line="240" w:lineRule="auto"/>
              <w:rPr>
                <w:rFonts w:asciiTheme="majorHAnsi" w:eastAsia="Times New Roman" w:hAnsiTheme="majorHAnsi" w:cstheme="majorHAnsi"/>
                <w:sz w:val="24"/>
                <w:shd w:val="clear" w:color="auto" w:fill="FFFFFF"/>
              </w:rPr>
            </w:pPr>
            <w:r w:rsidRPr="00B474F8">
              <w:rPr>
                <w:rFonts w:asciiTheme="majorHAnsi" w:eastAsia="Times New Roman" w:hAnsiTheme="majorHAnsi" w:cstheme="majorHAnsi"/>
                <w:sz w:val="24"/>
                <w:shd w:val="clear" w:color="auto" w:fill="FFFFFF"/>
              </w:rPr>
              <w:t>Adopce zvířete – slovní úlohy</w:t>
            </w:r>
          </w:p>
          <w:p w:rsidR="00852676" w:rsidRPr="00B474F8" w:rsidRDefault="00011A2B">
            <w:pPr>
              <w:suppressAutoHyphens/>
              <w:spacing w:before="100" w:after="100" w:line="240" w:lineRule="auto"/>
              <w:rPr>
                <w:rFonts w:asciiTheme="majorHAnsi" w:eastAsia="Times New Roman" w:hAnsiTheme="majorHAnsi" w:cstheme="majorHAnsi"/>
                <w:b/>
                <w:color w:val="000000"/>
                <w:sz w:val="24"/>
                <w:shd w:val="clear" w:color="auto" w:fill="FFFFFF"/>
              </w:rPr>
            </w:pPr>
            <w:r w:rsidRPr="00B474F8">
              <w:rPr>
                <w:rFonts w:asciiTheme="majorHAnsi" w:eastAsia="Times New Roman" w:hAnsiTheme="majorHAnsi" w:cstheme="majorHAnsi"/>
                <w:b/>
                <w:color w:val="000000"/>
                <w:sz w:val="24"/>
                <w:shd w:val="clear" w:color="auto" w:fill="FFFFFF"/>
              </w:rPr>
              <w:t>Finanční produkty</w:t>
            </w:r>
          </w:p>
          <w:p w:rsidR="00852676" w:rsidRPr="00B474F8" w:rsidRDefault="00011A2B">
            <w:pPr>
              <w:keepLines/>
              <w:suppressAutoHyphens/>
              <w:spacing w:after="0" w:line="240" w:lineRule="auto"/>
              <w:ind w:left="57"/>
              <w:jc w:val="both"/>
              <w:rPr>
                <w:rFonts w:asciiTheme="majorHAnsi" w:hAnsiTheme="majorHAnsi" w:cstheme="majorHAnsi"/>
              </w:rPr>
            </w:pPr>
            <w:r w:rsidRPr="00B474F8">
              <w:rPr>
                <w:rFonts w:asciiTheme="majorHAnsi" w:eastAsia="Times New Roman" w:hAnsiTheme="majorHAnsi" w:cstheme="majorHAnsi"/>
                <w:sz w:val="24"/>
              </w:rPr>
              <w:t>Banky- ukládání peněz, půjčky, karty</w:t>
            </w:r>
          </w:p>
        </w:tc>
        <w:tc>
          <w:tcPr>
            <w:tcW w:w="28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OSV-rozvoj schopnosti poznávání</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09195D" w:rsidRPr="00B474F8" w:rsidRDefault="0009195D">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MPVZ Matematika</w:t>
            </w:r>
          </w:p>
          <w:p w:rsidR="0009195D" w:rsidRPr="00B474F8" w:rsidRDefault="0009195D">
            <w:pPr>
              <w:suppressAutoHyphens/>
              <w:spacing w:after="0" w:line="240" w:lineRule="auto"/>
              <w:rPr>
                <w:rFonts w:asciiTheme="majorHAnsi" w:eastAsia="Times New Roman" w:hAnsiTheme="majorHAnsi" w:cstheme="majorHAnsi"/>
                <w:sz w:val="24"/>
              </w:rPr>
            </w:pPr>
          </w:p>
          <w:p w:rsidR="0009195D" w:rsidRPr="00B474F8" w:rsidRDefault="0009195D">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OSV- komunikace</w:t>
            </w:r>
          </w:p>
          <w:p w:rsidR="00852676" w:rsidRPr="00B474F8" w:rsidRDefault="00852676">
            <w:pPr>
              <w:suppressAutoHyphens/>
              <w:spacing w:after="0" w:line="240" w:lineRule="auto"/>
              <w:rPr>
                <w:rFonts w:asciiTheme="majorHAnsi" w:eastAsia="Times New Roman" w:hAnsiTheme="majorHAnsi" w:cstheme="majorHAnsi"/>
                <w:sz w:val="24"/>
              </w:rPr>
            </w:pPr>
          </w:p>
          <w:p w:rsidR="0009195D" w:rsidRPr="00B474F8" w:rsidRDefault="0009195D">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OSV- řešení problémů a</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rozhodovací dovednosti</w:t>
            </w:r>
          </w:p>
          <w:p w:rsidR="00852676" w:rsidRPr="00B474F8" w:rsidRDefault="00852676">
            <w:pPr>
              <w:suppressAutoHyphens/>
              <w:spacing w:after="0" w:line="240" w:lineRule="auto"/>
              <w:rPr>
                <w:rFonts w:asciiTheme="majorHAnsi" w:hAnsiTheme="majorHAnsi" w:cstheme="majorHAnsi"/>
              </w:rPr>
            </w:pPr>
          </w:p>
        </w:tc>
        <w:tc>
          <w:tcPr>
            <w:tcW w:w="23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eastAsia="Calibri" w:hAnsiTheme="majorHAnsi" w:cstheme="majorHAnsi"/>
              </w:rPr>
            </w:pPr>
          </w:p>
        </w:tc>
      </w:tr>
    </w:tbl>
    <w:p w:rsidR="00852676" w:rsidRPr="00B474F8" w:rsidRDefault="00852676">
      <w:pPr>
        <w:suppressAutoHyphens/>
        <w:spacing w:after="0" w:line="240" w:lineRule="auto"/>
        <w:rPr>
          <w:rFonts w:asciiTheme="majorHAnsi" w:eastAsia="Times New Roman" w:hAnsiTheme="majorHAnsi" w:cstheme="majorHAnsi"/>
          <w:b/>
          <w:sz w:val="27"/>
        </w:rPr>
      </w:pPr>
    </w:p>
    <w:p w:rsidR="00852676" w:rsidRPr="00B474F8" w:rsidRDefault="00852676">
      <w:pPr>
        <w:suppressAutoHyphens/>
        <w:spacing w:after="0" w:line="240" w:lineRule="auto"/>
        <w:rPr>
          <w:rFonts w:asciiTheme="majorHAnsi" w:eastAsia="Times New Roman" w:hAnsiTheme="majorHAnsi" w:cstheme="majorHAnsi"/>
          <w:b/>
          <w:sz w:val="27"/>
        </w:rPr>
      </w:pPr>
    </w:p>
    <w:p w:rsidR="00852676" w:rsidRPr="00B474F8" w:rsidRDefault="00852676">
      <w:pPr>
        <w:suppressAutoHyphens/>
        <w:spacing w:after="0" w:line="240" w:lineRule="auto"/>
        <w:rPr>
          <w:rFonts w:asciiTheme="majorHAnsi" w:eastAsia="Times New Roman" w:hAnsiTheme="majorHAnsi" w:cstheme="majorHAnsi"/>
          <w:b/>
          <w:sz w:val="27"/>
        </w:rPr>
      </w:pPr>
    </w:p>
    <w:p w:rsidR="00852676" w:rsidRPr="00B474F8" w:rsidRDefault="00852676">
      <w:pPr>
        <w:suppressAutoHyphens/>
        <w:spacing w:after="0" w:line="240" w:lineRule="auto"/>
        <w:rPr>
          <w:rFonts w:asciiTheme="majorHAnsi" w:eastAsia="Times New Roman" w:hAnsiTheme="majorHAnsi" w:cstheme="majorHAnsi"/>
          <w:b/>
          <w:sz w:val="27"/>
        </w:rPr>
      </w:pPr>
    </w:p>
    <w:p w:rsidR="00F46746" w:rsidRPr="00B474F8" w:rsidRDefault="00F46746">
      <w:pPr>
        <w:suppressAutoHyphens/>
        <w:spacing w:after="0" w:line="240" w:lineRule="auto"/>
        <w:rPr>
          <w:rFonts w:asciiTheme="majorHAnsi" w:eastAsia="Times New Roman" w:hAnsiTheme="majorHAnsi" w:cstheme="majorHAnsi"/>
          <w:b/>
          <w:sz w:val="27"/>
        </w:rPr>
      </w:pPr>
    </w:p>
    <w:p w:rsidR="00F46746" w:rsidRPr="00B474F8" w:rsidRDefault="00F46746">
      <w:pPr>
        <w:suppressAutoHyphens/>
        <w:spacing w:after="0" w:line="240" w:lineRule="auto"/>
        <w:rPr>
          <w:rFonts w:asciiTheme="majorHAnsi" w:eastAsia="Times New Roman" w:hAnsiTheme="majorHAnsi" w:cstheme="majorHAnsi"/>
          <w:b/>
          <w:sz w:val="27"/>
        </w:rPr>
      </w:pPr>
    </w:p>
    <w:p w:rsidR="00F46746" w:rsidRPr="00B474F8" w:rsidRDefault="00F46746">
      <w:pPr>
        <w:suppressAutoHyphens/>
        <w:spacing w:after="0" w:line="240" w:lineRule="auto"/>
        <w:rPr>
          <w:rFonts w:asciiTheme="majorHAnsi" w:eastAsia="Times New Roman" w:hAnsiTheme="majorHAnsi" w:cstheme="majorHAnsi"/>
          <w:b/>
          <w:sz w:val="27"/>
        </w:rPr>
      </w:pPr>
    </w:p>
    <w:p w:rsidR="00F46746" w:rsidRPr="00B474F8" w:rsidRDefault="00F46746">
      <w:pPr>
        <w:suppressAutoHyphens/>
        <w:spacing w:after="0" w:line="240" w:lineRule="auto"/>
        <w:rPr>
          <w:rFonts w:asciiTheme="majorHAnsi" w:eastAsia="Times New Roman" w:hAnsiTheme="majorHAnsi" w:cstheme="majorHAnsi"/>
          <w:b/>
          <w:sz w:val="27"/>
        </w:rPr>
      </w:pPr>
    </w:p>
    <w:p w:rsidR="00F46746" w:rsidRPr="00B474F8" w:rsidRDefault="00F46746">
      <w:pPr>
        <w:suppressAutoHyphens/>
        <w:spacing w:after="0" w:line="240" w:lineRule="auto"/>
        <w:rPr>
          <w:rFonts w:asciiTheme="majorHAnsi" w:eastAsia="Times New Roman" w:hAnsiTheme="majorHAnsi" w:cstheme="majorHAnsi"/>
          <w:b/>
          <w:sz w:val="27"/>
        </w:rPr>
      </w:pPr>
    </w:p>
    <w:p w:rsidR="00F46746" w:rsidRPr="00B474F8" w:rsidRDefault="00F46746">
      <w:pPr>
        <w:suppressAutoHyphens/>
        <w:spacing w:after="0" w:line="240" w:lineRule="auto"/>
        <w:rPr>
          <w:rFonts w:asciiTheme="majorHAnsi" w:eastAsia="Times New Roman" w:hAnsiTheme="majorHAnsi" w:cstheme="majorHAnsi"/>
          <w:b/>
          <w:sz w:val="27"/>
        </w:rPr>
      </w:pPr>
    </w:p>
    <w:p w:rsidR="00F46746" w:rsidRPr="00B474F8" w:rsidRDefault="00F46746">
      <w:pPr>
        <w:suppressAutoHyphens/>
        <w:spacing w:after="0" w:line="240" w:lineRule="auto"/>
        <w:rPr>
          <w:rFonts w:asciiTheme="majorHAnsi" w:eastAsia="Times New Roman" w:hAnsiTheme="majorHAnsi" w:cstheme="majorHAnsi"/>
          <w:b/>
          <w:sz w:val="27"/>
        </w:rPr>
      </w:pPr>
    </w:p>
    <w:p w:rsidR="00F46746" w:rsidRPr="00B474F8" w:rsidRDefault="00F46746">
      <w:pPr>
        <w:suppressAutoHyphens/>
        <w:spacing w:after="0" w:line="240" w:lineRule="auto"/>
        <w:rPr>
          <w:rFonts w:asciiTheme="majorHAnsi" w:eastAsia="Times New Roman" w:hAnsiTheme="majorHAnsi" w:cstheme="majorHAnsi"/>
          <w:b/>
          <w:sz w:val="27"/>
        </w:rPr>
      </w:pPr>
    </w:p>
    <w:p w:rsidR="00F46746" w:rsidRDefault="00F46746">
      <w:pPr>
        <w:suppressAutoHyphens/>
        <w:spacing w:after="0" w:line="240" w:lineRule="auto"/>
        <w:rPr>
          <w:rFonts w:asciiTheme="majorHAnsi" w:eastAsia="Times New Roman" w:hAnsiTheme="majorHAnsi" w:cstheme="majorHAnsi"/>
          <w:b/>
          <w:sz w:val="27"/>
        </w:rPr>
      </w:pPr>
    </w:p>
    <w:p w:rsidR="0024765C" w:rsidRDefault="0024765C">
      <w:pPr>
        <w:suppressAutoHyphens/>
        <w:spacing w:after="0" w:line="240" w:lineRule="auto"/>
        <w:rPr>
          <w:rFonts w:asciiTheme="majorHAnsi" w:eastAsia="Times New Roman" w:hAnsiTheme="majorHAnsi" w:cstheme="majorHAnsi"/>
          <w:b/>
          <w:sz w:val="27"/>
        </w:rPr>
      </w:pPr>
    </w:p>
    <w:p w:rsidR="0024765C" w:rsidRPr="00B474F8" w:rsidRDefault="0024765C">
      <w:pPr>
        <w:suppressAutoHyphens/>
        <w:spacing w:after="0" w:line="240" w:lineRule="auto"/>
        <w:rPr>
          <w:rFonts w:asciiTheme="majorHAnsi" w:eastAsia="Times New Roman" w:hAnsiTheme="majorHAnsi" w:cstheme="majorHAnsi"/>
          <w:b/>
          <w:sz w:val="27"/>
        </w:rPr>
      </w:pPr>
    </w:p>
    <w:p w:rsidR="00852676" w:rsidRPr="00B474F8" w:rsidRDefault="00011A2B">
      <w:pPr>
        <w:suppressAutoHyphens/>
        <w:spacing w:after="0" w:line="240" w:lineRule="auto"/>
        <w:rPr>
          <w:rFonts w:asciiTheme="majorHAnsi" w:eastAsia="Times New Roman" w:hAnsiTheme="majorHAnsi" w:cstheme="majorHAnsi"/>
          <w:b/>
          <w:sz w:val="27"/>
        </w:rPr>
      </w:pPr>
      <w:r w:rsidRPr="00B474F8">
        <w:rPr>
          <w:rFonts w:asciiTheme="majorHAnsi" w:eastAsia="Times New Roman" w:hAnsiTheme="majorHAnsi" w:cstheme="majorHAnsi"/>
          <w:b/>
          <w:sz w:val="27"/>
        </w:rPr>
        <w:lastRenderedPageBreak/>
        <w:t>Vyučovací předmět: Vlastivěda</w:t>
      </w:r>
    </w:p>
    <w:p w:rsidR="00852676" w:rsidRPr="00B474F8" w:rsidRDefault="00011A2B">
      <w:pPr>
        <w:suppressAutoHyphens/>
        <w:spacing w:after="0" w:line="240" w:lineRule="auto"/>
        <w:rPr>
          <w:rFonts w:asciiTheme="majorHAnsi" w:eastAsia="Times New Roman" w:hAnsiTheme="majorHAnsi" w:cstheme="majorHAnsi"/>
          <w:b/>
          <w:sz w:val="27"/>
        </w:rPr>
      </w:pPr>
      <w:r w:rsidRPr="00B474F8">
        <w:rPr>
          <w:rFonts w:asciiTheme="majorHAnsi" w:eastAsia="Times New Roman" w:hAnsiTheme="majorHAnsi" w:cstheme="majorHAnsi"/>
          <w:b/>
          <w:sz w:val="27"/>
        </w:rPr>
        <w:t>Ročník: 4.</w:t>
      </w:r>
    </w:p>
    <w:p w:rsidR="00852676" w:rsidRPr="00B474F8" w:rsidRDefault="00011A2B">
      <w:pPr>
        <w:suppressAutoHyphens/>
        <w:spacing w:after="0" w:line="240" w:lineRule="auto"/>
        <w:rPr>
          <w:rFonts w:asciiTheme="majorHAnsi" w:eastAsia="Times New Roman" w:hAnsiTheme="majorHAnsi" w:cstheme="majorHAnsi"/>
          <w:b/>
          <w:sz w:val="27"/>
        </w:rPr>
      </w:pPr>
      <w:r w:rsidRPr="00B474F8">
        <w:rPr>
          <w:rFonts w:asciiTheme="majorHAnsi" w:eastAsia="Times New Roman" w:hAnsiTheme="majorHAnsi" w:cstheme="majorHAnsi"/>
          <w:b/>
          <w:sz w:val="27"/>
        </w:rPr>
        <w:t>Cíl výuky v daném ročníku:</w:t>
      </w:r>
    </w:p>
    <w:p w:rsidR="00852676" w:rsidRPr="00B474F8" w:rsidRDefault="00011A2B">
      <w:pPr>
        <w:suppressAutoHyphens/>
        <w:spacing w:after="0" w:line="240" w:lineRule="auto"/>
        <w:rPr>
          <w:rFonts w:asciiTheme="majorHAnsi" w:eastAsia="Times New Roman" w:hAnsiTheme="majorHAnsi" w:cstheme="majorHAnsi"/>
          <w:sz w:val="24"/>
          <w:shd w:val="clear" w:color="auto" w:fill="FFFFFF"/>
        </w:rPr>
      </w:pPr>
      <w:r w:rsidRPr="00B474F8">
        <w:rPr>
          <w:rFonts w:asciiTheme="majorHAnsi" w:eastAsia="Times New Roman" w:hAnsiTheme="majorHAnsi" w:cstheme="majorHAnsi"/>
          <w:sz w:val="24"/>
        </w:rPr>
        <w:t xml:space="preserve">Být zodpovědný za své chování, </w:t>
      </w:r>
      <w:r w:rsidRPr="00B474F8">
        <w:rPr>
          <w:rFonts w:asciiTheme="majorHAnsi" w:eastAsia="Times New Roman" w:hAnsiTheme="majorHAnsi" w:cstheme="majorHAnsi"/>
          <w:sz w:val="24"/>
          <w:shd w:val="clear" w:color="auto" w:fill="FFFFFF"/>
        </w:rPr>
        <w:t>za spravování osobního (rodinného) rozpočtu s ohledem na měnící se životní situaci.</w:t>
      </w:r>
    </w:p>
    <w:p w:rsidR="00852676" w:rsidRPr="00B474F8" w:rsidRDefault="00852676">
      <w:pPr>
        <w:suppressAutoHyphens/>
        <w:spacing w:after="0" w:line="240" w:lineRule="auto"/>
        <w:rPr>
          <w:rFonts w:asciiTheme="majorHAnsi" w:eastAsia="Times New Roman" w:hAnsiTheme="majorHAnsi" w:cstheme="majorHAnsi"/>
          <w:b/>
          <w:sz w:val="27"/>
        </w:rPr>
      </w:pPr>
    </w:p>
    <w:tbl>
      <w:tblPr>
        <w:tblW w:w="0" w:type="auto"/>
        <w:tblInd w:w="108" w:type="dxa"/>
        <w:tblCellMar>
          <w:left w:w="10" w:type="dxa"/>
          <w:right w:w="10" w:type="dxa"/>
        </w:tblCellMar>
        <w:tblLook w:val="04A0" w:firstRow="1" w:lastRow="0" w:firstColumn="1" w:lastColumn="0" w:noHBand="0" w:noVBand="1"/>
      </w:tblPr>
      <w:tblGrid>
        <w:gridCol w:w="2969"/>
        <w:gridCol w:w="2251"/>
        <w:gridCol w:w="2167"/>
        <w:gridCol w:w="1567"/>
      </w:tblGrid>
      <w:tr w:rsidR="00852676" w:rsidRPr="00B474F8">
        <w:tc>
          <w:tcPr>
            <w:tcW w:w="568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sz w:val="23"/>
              </w:rPr>
            </w:pPr>
          </w:p>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3"/>
              </w:rPr>
              <w:t>Výstup</w:t>
            </w:r>
          </w:p>
        </w:tc>
        <w:tc>
          <w:tcPr>
            <w:tcW w:w="37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sz w:val="23"/>
              </w:rPr>
            </w:pPr>
          </w:p>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3"/>
              </w:rPr>
              <w:t>Učivo</w:t>
            </w:r>
          </w:p>
        </w:tc>
        <w:tc>
          <w:tcPr>
            <w:tcW w:w="28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3"/>
              </w:rPr>
              <w:t>Průřezová témata, mezipředmětové vztahy, projekty a kurzy</w:t>
            </w:r>
          </w:p>
        </w:tc>
        <w:tc>
          <w:tcPr>
            <w:tcW w:w="23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sz w:val="23"/>
              </w:rPr>
            </w:pPr>
          </w:p>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3"/>
              </w:rPr>
              <w:t>Poznámky</w:t>
            </w:r>
          </w:p>
        </w:tc>
      </w:tr>
      <w:tr w:rsidR="00852676" w:rsidRPr="00B474F8">
        <w:tc>
          <w:tcPr>
            <w:tcW w:w="568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sz w:val="23"/>
              </w:rPr>
            </w:pPr>
            <w:r w:rsidRPr="00B474F8">
              <w:rPr>
                <w:rFonts w:asciiTheme="majorHAnsi" w:eastAsia="Times New Roman" w:hAnsiTheme="majorHAnsi" w:cstheme="majorHAnsi"/>
                <w:sz w:val="23"/>
              </w:rPr>
              <w:t>Žák:</w:t>
            </w:r>
          </w:p>
          <w:p w:rsidR="00852676" w:rsidRPr="00B474F8" w:rsidRDefault="00852676">
            <w:pPr>
              <w:suppressAutoHyphens/>
              <w:spacing w:after="0" w:line="240" w:lineRule="auto"/>
              <w:jc w:val="both"/>
              <w:rPr>
                <w:rFonts w:asciiTheme="majorHAnsi" w:eastAsia="Times New Roman" w:hAnsiTheme="majorHAnsi" w:cstheme="majorHAnsi"/>
                <w:sz w:val="23"/>
              </w:rPr>
            </w:pPr>
          </w:p>
          <w:p w:rsidR="00852676" w:rsidRPr="00B474F8" w:rsidRDefault="00011A2B" w:rsidP="00CD7CA8">
            <w:pPr>
              <w:numPr>
                <w:ilvl w:val="0"/>
                <w:numId w:val="288"/>
              </w:numPr>
              <w:tabs>
                <w:tab w:val="left" w:pos="284"/>
              </w:tabs>
              <w:suppressAutoHyphens/>
              <w:spacing w:after="0" w:line="240" w:lineRule="auto"/>
              <w:ind w:firstLine="57"/>
              <w:jc w:val="both"/>
              <w:rPr>
                <w:rFonts w:asciiTheme="majorHAnsi" w:eastAsia="Times New Roman" w:hAnsiTheme="majorHAnsi" w:cstheme="majorHAnsi"/>
                <w:sz w:val="23"/>
              </w:rPr>
            </w:pPr>
            <w:r w:rsidRPr="00B474F8">
              <w:rPr>
                <w:rFonts w:asciiTheme="majorHAnsi" w:eastAsia="Times New Roman" w:hAnsiTheme="majorHAnsi" w:cstheme="majorHAnsi"/>
                <w:sz w:val="23"/>
              </w:rPr>
              <w:t>orientuje se v základních formách vlastnictví, používá peníze v běžných situacích</w:t>
            </w:r>
          </w:p>
          <w:p w:rsidR="00852676" w:rsidRPr="00B474F8" w:rsidRDefault="00011A2B" w:rsidP="00CD7CA8">
            <w:pPr>
              <w:numPr>
                <w:ilvl w:val="0"/>
                <w:numId w:val="288"/>
              </w:numPr>
              <w:tabs>
                <w:tab w:val="left" w:pos="284"/>
              </w:tabs>
              <w:suppressAutoHyphens/>
              <w:spacing w:after="0" w:line="240" w:lineRule="auto"/>
              <w:ind w:firstLine="57"/>
              <w:jc w:val="both"/>
              <w:rPr>
                <w:rFonts w:asciiTheme="majorHAnsi" w:eastAsia="Times New Roman" w:hAnsiTheme="majorHAnsi" w:cstheme="majorHAnsi"/>
                <w:sz w:val="23"/>
              </w:rPr>
            </w:pPr>
            <w:r w:rsidRPr="00B474F8">
              <w:rPr>
                <w:rFonts w:asciiTheme="majorHAnsi" w:eastAsia="Times New Roman" w:hAnsiTheme="majorHAnsi" w:cstheme="majorHAnsi"/>
                <w:sz w:val="23"/>
              </w:rPr>
              <w:t>uvede příklady základních příjmů a výdajů domácnosti-</w:t>
            </w:r>
            <w:r w:rsidRPr="00B474F8">
              <w:rPr>
                <w:rFonts w:asciiTheme="majorHAnsi" w:eastAsia="Times New Roman" w:hAnsiTheme="majorHAnsi" w:cstheme="majorHAnsi"/>
                <w:b/>
                <w:sz w:val="23"/>
              </w:rPr>
              <w:t xml:space="preserve"> </w:t>
            </w:r>
            <w:r w:rsidRPr="00B474F8">
              <w:rPr>
                <w:rFonts w:asciiTheme="majorHAnsi" w:eastAsia="Times New Roman" w:hAnsiTheme="majorHAnsi" w:cstheme="majorHAnsi"/>
                <w:sz w:val="23"/>
              </w:rPr>
              <w:t>sestaví jednoduchý rozpočet domácnosti, uvede hlavní příjmy a výdaje, rozliší pravidelné a jednorázové příjmy a výdaje, zváží nezbytnost jednotlivých výdajů v hospodaření domácnosti, objasní princip vyrovnaného, schodkového a přebytkového rozpočtu domácnosti, dodržuje zásady hospodárnosti</w:t>
            </w:r>
          </w:p>
          <w:p w:rsidR="00852676" w:rsidRPr="00B474F8" w:rsidRDefault="00011A2B" w:rsidP="00CD7CA8">
            <w:pPr>
              <w:numPr>
                <w:ilvl w:val="0"/>
                <w:numId w:val="288"/>
              </w:numPr>
              <w:tabs>
                <w:tab w:val="left" w:pos="284"/>
              </w:tabs>
              <w:suppressAutoHyphens/>
              <w:spacing w:after="0" w:line="240" w:lineRule="auto"/>
              <w:ind w:firstLine="57"/>
              <w:jc w:val="both"/>
              <w:rPr>
                <w:rFonts w:asciiTheme="majorHAnsi" w:eastAsia="Times New Roman" w:hAnsiTheme="majorHAnsi" w:cstheme="majorHAnsi"/>
                <w:sz w:val="23"/>
              </w:rPr>
            </w:pPr>
            <w:r w:rsidRPr="00B474F8">
              <w:rPr>
                <w:rFonts w:asciiTheme="majorHAnsi" w:eastAsia="Times New Roman" w:hAnsiTheme="majorHAnsi" w:cstheme="majorHAnsi"/>
                <w:sz w:val="23"/>
              </w:rPr>
              <w:t>porovná svá přání a potřeby se svými finančními možnostmi </w:t>
            </w:r>
          </w:p>
          <w:p w:rsidR="00852676" w:rsidRPr="00B474F8" w:rsidRDefault="00011A2B" w:rsidP="00CD7CA8">
            <w:pPr>
              <w:numPr>
                <w:ilvl w:val="0"/>
                <w:numId w:val="288"/>
              </w:numPr>
              <w:tabs>
                <w:tab w:val="left" w:pos="284"/>
              </w:tabs>
              <w:suppressAutoHyphens/>
              <w:spacing w:after="0" w:line="240" w:lineRule="auto"/>
              <w:ind w:firstLine="57"/>
              <w:jc w:val="both"/>
              <w:rPr>
                <w:rFonts w:asciiTheme="majorHAnsi" w:eastAsia="Times New Roman" w:hAnsiTheme="majorHAnsi" w:cstheme="majorHAnsi"/>
                <w:sz w:val="23"/>
              </w:rPr>
            </w:pPr>
            <w:r w:rsidRPr="00B474F8">
              <w:rPr>
                <w:rFonts w:asciiTheme="majorHAnsi" w:eastAsia="Times New Roman" w:hAnsiTheme="majorHAnsi" w:cstheme="majorHAnsi"/>
                <w:sz w:val="23"/>
              </w:rPr>
              <w:t>sestaví</w:t>
            </w:r>
            <w:r w:rsidRPr="00B474F8">
              <w:rPr>
                <w:rFonts w:asciiTheme="majorHAnsi" w:eastAsia="Times New Roman" w:hAnsiTheme="majorHAnsi" w:cstheme="majorHAnsi"/>
                <w:color w:val="000000"/>
                <w:sz w:val="24"/>
                <w:shd w:val="clear" w:color="auto" w:fill="FFFFFF"/>
              </w:rPr>
              <w:t xml:space="preserve"> jednoduchý osobní rozpočet</w:t>
            </w:r>
          </w:p>
          <w:p w:rsidR="00852676" w:rsidRPr="00B474F8" w:rsidRDefault="00852676">
            <w:pPr>
              <w:suppressAutoHyphens/>
              <w:spacing w:after="0" w:line="240" w:lineRule="auto"/>
              <w:jc w:val="both"/>
              <w:rPr>
                <w:rFonts w:asciiTheme="majorHAnsi" w:eastAsia="Times New Roman" w:hAnsiTheme="majorHAnsi" w:cstheme="majorHAnsi"/>
                <w:sz w:val="23"/>
              </w:rPr>
            </w:pPr>
          </w:p>
          <w:p w:rsidR="00852676" w:rsidRPr="00B474F8" w:rsidRDefault="00852676">
            <w:pPr>
              <w:suppressAutoHyphens/>
              <w:spacing w:after="0" w:line="240" w:lineRule="auto"/>
              <w:jc w:val="both"/>
              <w:rPr>
                <w:rFonts w:asciiTheme="majorHAnsi" w:eastAsia="Times New Roman" w:hAnsiTheme="majorHAnsi" w:cstheme="majorHAnsi"/>
                <w:sz w:val="23"/>
              </w:rPr>
            </w:pPr>
          </w:p>
          <w:p w:rsidR="00852676" w:rsidRPr="00B474F8" w:rsidRDefault="00852676">
            <w:pPr>
              <w:suppressAutoHyphens/>
              <w:spacing w:after="0" w:line="240" w:lineRule="auto"/>
              <w:jc w:val="both"/>
              <w:rPr>
                <w:rFonts w:asciiTheme="majorHAnsi" w:hAnsiTheme="majorHAnsi" w:cstheme="majorHAnsi"/>
              </w:rPr>
            </w:pPr>
          </w:p>
        </w:tc>
        <w:tc>
          <w:tcPr>
            <w:tcW w:w="37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before="100" w:after="100" w:line="240" w:lineRule="auto"/>
              <w:rPr>
                <w:rFonts w:asciiTheme="majorHAnsi" w:eastAsia="Times New Roman" w:hAnsiTheme="majorHAnsi" w:cstheme="majorHAnsi"/>
                <w:b/>
                <w:color w:val="000000"/>
                <w:sz w:val="24"/>
                <w:shd w:val="clear" w:color="auto" w:fill="FFFFFF"/>
              </w:rPr>
            </w:pPr>
            <w:r w:rsidRPr="00B474F8">
              <w:rPr>
                <w:rFonts w:asciiTheme="majorHAnsi" w:eastAsia="Times New Roman" w:hAnsiTheme="majorHAnsi" w:cstheme="majorHAnsi"/>
                <w:b/>
                <w:color w:val="000000"/>
                <w:sz w:val="24"/>
                <w:shd w:val="clear" w:color="auto" w:fill="FFFFFF"/>
              </w:rPr>
              <w:t>Hospodaření domácnosti</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Společnost, občan, vlastnictví</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-soukromé, společné</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Rodinný rozpočet – příjmy a výdaje, hospodaření v rodině</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Návštěva restaurace </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Reklama – vliv reklamy</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na nakupování </w:t>
            </w:r>
          </w:p>
          <w:p w:rsidR="00852676" w:rsidRPr="00B474F8" w:rsidRDefault="00011A2B">
            <w:pPr>
              <w:keepLines/>
              <w:suppressAutoHyphens/>
              <w:spacing w:after="0" w:line="240" w:lineRule="auto"/>
              <w:ind w:left="57"/>
              <w:jc w:val="both"/>
              <w:rPr>
                <w:rFonts w:asciiTheme="majorHAnsi" w:hAnsiTheme="majorHAnsi" w:cstheme="majorHAnsi"/>
              </w:rPr>
            </w:pPr>
            <w:r w:rsidRPr="00B474F8">
              <w:rPr>
                <w:rFonts w:asciiTheme="majorHAnsi" w:eastAsia="Times New Roman" w:hAnsiTheme="majorHAnsi" w:cstheme="majorHAnsi"/>
                <w:sz w:val="24"/>
              </w:rPr>
              <w:t>Osobní rozpočet</w:t>
            </w:r>
          </w:p>
        </w:tc>
        <w:tc>
          <w:tcPr>
            <w:tcW w:w="28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before="100"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VDO – občan, společnost, stát; principy demokracie</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MPVZ Matematika</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before="100" w:after="0" w:line="240" w:lineRule="auto"/>
              <w:rPr>
                <w:rFonts w:asciiTheme="majorHAnsi" w:eastAsia="Times New Roman" w:hAnsiTheme="majorHAnsi" w:cstheme="majorHAnsi"/>
                <w:sz w:val="24"/>
              </w:rPr>
            </w:pPr>
          </w:p>
          <w:p w:rsidR="00852676" w:rsidRPr="00B474F8" w:rsidRDefault="00011A2B">
            <w:pPr>
              <w:suppressAutoHyphens/>
              <w:spacing w:before="100"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MeV – reklama</w:t>
            </w:r>
          </w:p>
          <w:p w:rsidR="0009195D" w:rsidRPr="00B474F8" w:rsidRDefault="0009195D">
            <w:pPr>
              <w:suppressAutoHyphens/>
              <w:spacing w:before="100" w:after="0" w:line="240" w:lineRule="auto"/>
              <w:rPr>
                <w:rFonts w:asciiTheme="majorHAnsi" w:eastAsia="Times New Roman" w:hAnsiTheme="majorHAnsi" w:cstheme="majorHAnsi"/>
                <w:sz w:val="24"/>
              </w:rPr>
            </w:pPr>
          </w:p>
          <w:p w:rsidR="00852676" w:rsidRPr="00B474F8" w:rsidRDefault="00011A2B">
            <w:pPr>
              <w:suppressAutoHyphens/>
              <w:spacing w:before="100"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Vv – komunikační obsah vizuálně obrazných vyjádření</w:t>
            </w:r>
          </w:p>
          <w:p w:rsidR="00852676" w:rsidRPr="00B474F8" w:rsidRDefault="00852676">
            <w:pPr>
              <w:suppressAutoHyphens/>
              <w:spacing w:after="0" w:line="240" w:lineRule="auto"/>
              <w:rPr>
                <w:rFonts w:asciiTheme="majorHAnsi" w:hAnsiTheme="majorHAnsi" w:cstheme="majorHAnsi"/>
              </w:rPr>
            </w:pPr>
          </w:p>
        </w:tc>
        <w:tc>
          <w:tcPr>
            <w:tcW w:w="23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eastAsia="Calibri" w:hAnsiTheme="majorHAnsi" w:cstheme="majorHAnsi"/>
              </w:rPr>
            </w:pPr>
          </w:p>
        </w:tc>
      </w:tr>
    </w:tbl>
    <w:p w:rsidR="00852676" w:rsidRPr="00B474F8" w:rsidRDefault="00852676">
      <w:pPr>
        <w:suppressAutoHyphens/>
        <w:spacing w:after="0" w:line="240" w:lineRule="auto"/>
        <w:rPr>
          <w:rFonts w:asciiTheme="majorHAnsi" w:eastAsia="Times New Roman" w:hAnsiTheme="majorHAnsi" w:cstheme="majorHAnsi"/>
          <w:b/>
          <w:sz w:val="27"/>
        </w:rPr>
      </w:pPr>
    </w:p>
    <w:p w:rsidR="00852676" w:rsidRPr="00B474F8" w:rsidRDefault="00852676">
      <w:pPr>
        <w:suppressAutoHyphens/>
        <w:spacing w:after="0" w:line="240" w:lineRule="auto"/>
        <w:rPr>
          <w:rFonts w:asciiTheme="majorHAnsi" w:eastAsia="Times New Roman" w:hAnsiTheme="majorHAnsi" w:cstheme="majorHAnsi"/>
          <w:b/>
          <w:sz w:val="27"/>
        </w:rPr>
      </w:pPr>
    </w:p>
    <w:p w:rsidR="00852676" w:rsidRPr="00B474F8" w:rsidRDefault="00852676">
      <w:pPr>
        <w:suppressAutoHyphens/>
        <w:spacing w:after="0" w:line="240" w:lineRule="auto"/>
        <w:rPr>
          <w:rFonts w:asciiTheme="majorHAnsi" w:eastAsia="Times New Roman" w:hAnsiTheme="majorHAnsi" w:cstheme="majorHAnsi"/>
          <w:b/>
          <w:sz w:val="27"/>
        </w:rPr>
      </w:pPr>
    </w:p>
    <w:p w:rsidR="0009195D" w:rsidRPr="00B474F8" w:rsidRDefault="0009195D">
      <w:pPr>
        <w:suppressAutoHyphens/>
        <w:spacing w:after="0" w:line="240" w:lineRule="auto"/>
        <w:rPr>
          <w:rFonts w:asciiTheme="majorHAnsi" w:eastAsia="Times New Roman" w:hAnsiTheme="majorHAnsi" w:cstheme="majorHAnsi"/>
          <w:b/>
          <w:sz w:val="27"/>
        </w:rPr>
      </w:pPr>
    </w:p>
    <w:p w:rsidR="0009195D" w:rsidRPr="00B474F8" w:rsidRDefault="0009195D">
      <w:pPr>
        <w:suppressAutoHyphens/>
        <w:spacing w:after="0" w:line="240" w:lineRule="auto"/>
        <w:rPr>
          <w:rFonts w:asciiTheme="majorHAnsi" w:eastAsia="Times New Roman" w:hAnsiTheme="majorHAnsi" w:cstheme="majorHAnsi"/>
          <w:b/>
          <w:sz w:val="27"/>
        </w:rPr>
      </w:pPr>
    </w:p>
    <w:p w:rsidR="0009195D" w:rsidRPr="00B474F8" w:rsidRDefault="0009195D">
      <w:pPr>
        <w:suppressAutoHyphens/>
        <w:spacing w:after="0" w:line="240" w:lineRule="auto"/>
        <w:rPr>
          <w:rFonts w:asciiTheme="majorHAnsi" w:eastAsia="Times New Roman" w:hAnsiTheme="majorHAnsi" w:cstheme="majorHAnsi"/>
          <w:b/>
          <w:sz w:val="27"/>
        </w:rPr>
      </w:pPr>
    </w:p>
    <w:p w:rsidR="0009195D" w:rsidRPr="00B474F8" w:rsidRDefault="0009195D">
      <w:pPr>
        <w:suppressAutoHyphens/>
        <w:spacing w:after="0" w:line="240" w:lineRule="auto"/>
        <w:rPr>
          <w:rFonts w:asciiTheme="majorHAnsi" w:eastAsia="Times New Roman" w:hAnsiTheme="majorHAnsi" w:cstheme="majorHAnsi"/>
          <w:b/>
          <w:sz w:val="27"/>
        </w:rPr>
      </w:pPr>
    </w:p>
    <w:p w:rsidR="0009195D" w:rsidRPr="00B474F8" w:rsidRDefault="0009195D">
      <w:pPr>
        <w:suppressAutoHyphens/>
        <w:spacing w:after="0" w:line="240" w:lineRule="auto"/>
        <w:rPr>
          <w:rFonts w:asciiTheme="majorHAnsi" w:eastAsia="Times New Roman" w:hAnsiTheme="majorHAnsi" w:cstheme="majorHAnsi"/>
          <w:b/>
          <w:sz w:val="27"/>
        </w:rPr>
      </w:pPr>
    </w:p>
    <w:p w:rsidR="0009195D" w:rsidRPr="00B474F8" w:rsidRDefault="0009195D">
      <w:pPr>
        <w:suppressAutoHyphens/>
        <w:spacing w:after="0" w:line="240" w:lineRule="auto"/>
        <w:rPr>
          <w:rFonts w:asciiTheme="majorHAnsi" w:eastAsia="Times New Roman" w:hAnsiTheme="majorHAnsi" w:cstheme="majorHAnsi"/>
          <w:b/>
          <w:sz w:val="27"/>
        </w:rPr>
      </w:pPr>
    </w:p>
    <w:p w:rsidR="00852676" w:rsidRPr="00B474F8" w:rsidRDefault="00852676">
      <w:pPr>
        <w:suppressAutoHyphens/>
        <w:spacing w:after="0" w:line="240" w:lineRule="auto"/>
        <w:rPr>
          <w:rFonts w:asciiTheme="majorHAnsi" w:eastAsia="Times New Roman" w:hAnsiTheme="majorHAnsi" w:cstheme="majorHAnsi"/>
          <w:b/>
          <w:sz w:val="27"/>
        </w:rPr>
      </w:pPr>
    </w:p>
    <w:p w:rsidR="00852676" w:rsidRPr="00B474F8" w:rsidRDefault="00011A2B">
      <w:pPr>
        <w:suppressAutoHyphens/>
        <w:spacing w:after="0" w:line="240" w:lineRule="auto"/>
        <w:rPr>
          <w:rFonts w:asciiTheme="majorHAnsi" w:eastAsia="Times New Roman" w:hAnsiTheme="majorHAnsi" w:cstheme="majorHAnsi"/>
          <w:b/>
          <w:sz w:val="27"/>
        </w:rPr>
      </w:pPr>
      <w:r w:rsidRPr="00B474F8">
        <w:rPr>
          <w:rFonts w:asciiTheme="majorHAnsi" w:eastAsia="Times New Roman" w:hAnsiTheme="majorHAnsi" w:cstheme="majorHAnsi"/>
          <w:b/>
          <w:sz w:val="27"/>
        </w:rPr>
        <w:lastRenderedPageBreak/>
        <w:t>Vyučovací předmět: Vlastivěda</w:t>
      </w:r>
    </w:p>
    <w:p w:rsidR="00852676" w:rsidRPr="00B474F8" w:rsidRDefault="00011A2B">
      <w:pPr>
        <w:suppressAutoHyphens/>
        <w:spacing w:after="0" w:line="240" w:lineRule="auto"/>
        <w:rPr>
          <w:rFonts w:asciiTheme="majorHAnsi" w:eastAsia="Times New Roman" w:hAnsiTheme="majorHAnsi" w:cstheme="majorHAnsi"/>
          <w:b/>
          <w:sz w:val="27"/>
        </w:rPr>
      </w:pPr>
      <w:r w:rsidRPr="00B474F8">
        <w:rPr>
          <w:rFonts w:asciiTheme="majorHAnsi" w:eastAsia="Times New Roman" w:hAnsiTheme="majorHAnsi" w:cstheme="majorHAnsi"/>
          <w:b/>
          <w:sz w:val="27"/>
        </w:rPr>
        <w:t>Ročník: 5.</w:t>
      </w:r>
    </w:p>
    <w:p w:rsidR="00852676" w:rsidRPr="00B474F8" w:rsidRDefault="00011A2B">
      <w:pPr>
        <w:suppressAutoHyphens/>
        <w:spacing w:after="0" w:line="240" w:lineRule="auto"/>
        <w:rPr>
          <w:rFonts w:asciiTheme="majorHAnsi" w:eastAsia="Times New Roman" w:hAnsiTheme="majorHAnsi" w:cstheme="majorHAnsi"/>
          <w:b/>
          <w:sz w:val="27"/>
        </w:rPr>
      </w:pPr>
      <w:r w:rsidRPr="00B474F8">
        <w:rPr>
          <w:rFonts w:asciiTheme="majorHAnsi" w:eastAsia="Times New Roman" w:hAnsiTheme="majorHAnsi" w:cstheme="majorHAnsi"/>
          <w:b/>
          <w:sz w:val="27"/>
        </w:rPr>
        <w:t>Cíl výuky v daném ročníku:</w:t>
      </w:r>
    </w:p>
    <w:p w:rsidR="00852676" w:rsidRPr="00B474F8" w:rsidRDefault="00011A2B">
      <w:pPr>
        <w:suppressAutoHyphens/>
        <w:spacing w:after="0" w:line="240" w:lineRule="auto"/>
        <w:rPr>
          <w:rFonts w:asciiTheme="majorHAnsi" w:eastAsia="Times New Roman" w:hAnsiTheme="majorHAnsi" w:cstheme="majorHAnsi"/>
          <w:color w:val="000000"/>
          <w:sz w:val="24"/>
          <w:shd w:val="clear" w:color="auto" w:fill="FFFFFF"/>
        </w:rPr>
      </w:pPr>
      <w:r w:rsidRPr="00B474F8">
        <w:rPr>
          <w:rFonts w:asciiTheme="majorHAnsi" w:eastAsia="Times New Roman" w:hAnsiTheme="majorHAnsi" w:cstheme="majorHAnsi"/>
          <w:sz w:val="24"/>
        </w:rPr>
        <w:t xml:space="preserve">Upevňovat a rozvíjet získané vědomosti, dovednosti a návyky, </w:t>
      </w:r>
      <w:r w:rsidRPr="00B474F8">
        <w:rPr>
          <w:rFonts w:asciiTheme="majorHAnsi" w:eastAsia="Times New Roman" w:hAnsiTheme="majorHAnsi" w:cstheme="majorHAnsi"/>
          <w:color w:val="000000"/>
          <w:sz w:val="24"/>
          <w:shd w:val="clear" w:color="auto" w:fill="FFFFFF"/>
        </w:rPr>
        <w:t>seznámit žáky s tokem peněz v domácnosti i s finančními produkty na trzích a s možnými riziky.</w:t>
      </w:r>
    </w:p>
    <w:p w:rsidR="00852676" w:rsidRPr="00B474F8" w:rsidRDefault="00852676">
      <w:pPr>
        <w:suppressAutoHyphens/>
        <w:spacing w:after="0" w:line="240" w:lineRule="auto"/>
        <w:rPr>
          <w:rFonts w:asciiTheme="majorHAnsi" w:eastAsia="Times New Roman" w:hAnsiTheme="majorHAnsi" w:cstheme="majorHAnsi"/>
          <w:b/>
          <w:sz w:val="27"/>
        </w:rPr>
      </w:pPr>
    </w:p>
    <w:tbl>
      <w:tblPr>
        <w:tblW w:w="0" w:type="auto"/>
        <w:tblInd w:w="108" w:type="dxa"/>
        <w:tblCellMar>
          <w:left w:w="10" w:type="dxa"/>
          <w:right w:w="10" w:type="dxa"/>
        </w:tblCellMar>
        <w:tblLook w:val="04A0" w:firstRow="1" w:lastRow="0" w:firstColumn="1" w:lastColumn="0" w:noHBand="0" w:noVBand="1"/>
      </w:tblPr>
      <w:tblGrid>
        <w:gridCol w:w="2919"/>
        <w:gridCol w:w="2277"/>
        <w:gridCol w:w="2178"/>
        <w:gridCol w:w="1580"/>
      </w:tblGrid>
      <w:tr w:rsidR="00852676" w:rsidRPr="00B474F8">
        <w:tc>
          <w:tcPr>
            <w:tcW w:w="568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sz w:val="23"/>
              </w:rPr>
            </w:pPr>
          </w:p>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3"/>
              </w:rPr>
              <w:t>Výstup</w:t>
            </w:r>
          </w:p>
        </w:tc>
        <w:tc>
          <w:tcPr>
            <w:tcW w:w="37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sz w:val="23"/>
              </w:rPr>
            </w:pPr>
          </w:p>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3"/>
              </w:rPr>
              <w:t>Učivo</w:t>
            </w:r>
          </w:p>
        </w:tc>
        <w:tc>
          <w:tcPr>
            <w:tcW w:w="28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3"/>
              </w:rPr>
              <w:t>Průřezová témata, mezipředmětové vztahy, projekty a kurzy</w:t>
            </w:r>
          </w:p>
        </w:tc>
        <w:tc>
          <w:tcPr>
            <w:tcW w:w="23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sz w:val="23"/>
              </w:rPr>
            </w:pPr>
          </w:p>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3"/>
              </w:rPr>
              <w:t>Poznámky</w:t>
            </w:r>
          </w:p>
        </w:tc>
      </w:tr>
      <w:tr w:rsidR="00852676" w:rsidRPr="00B474F8">
        <w:tc>
          <w:tcPr>
            <w:tcW w:w="568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sz w:val="23"/>
              </w:rPr>
            </w:pPr>
            <w:r w:rsidRPr="00B474F8">
              <w:rPr>
                <w:rFonts w:asciiTheme="majorHAnsi" w:eastAsia="Times New Roman" w:hAnsiTheme="majorHAnsi" w:cstheme="majorHAnsi"/>
                <w:sz w:val="23"/>
              </w:rPr>
              <w:t>Žák:</w:t>
            </w:r>
          </w:p>
          <w:p w:rsidR="00852676" w:rsidRPr="00B474F8" w:rsidRDefault="00852676">
            <w:pPr>
              <w:suppressAutoHyphens/>
              <w:spacing w:after="0" w:line="240" w:lineRule="auto"/>
              <w:jc w:val="both"/>
              <w:rPr>
                <w:rFonts w:asciiTheme="majorHAnsi" w:eastAsia="Times New Roman" w:hAnsiTheme="majorHAnsi" w:cstheme="majorHAnsi"/>
                <w:sz w:val="23"/>
              </w:rPr>
            </w:pPr>
          </w:p>
          <w:p w:rsidR="00852676" w:rsidRPr="00B474F8" w:rsidRDefault="00011A2B" w:rsidP="00CD7CA8">
            <w:pPr>
              <w:numPr>
                <w:ilvl w:val="0"/>
                <w:numId w:val="289"/>
              </w:numPr>
              <w:tabs>
                <w:tab w:val="left" w:pos="284"/>
              </w:tabs>
              <w:suppressAutoHyphens/>
              <w:spacing w:after="0" w:line="240" w:lineRule="auto"/>
              <w:ind w:firstLine="57"/>
              <w:jc w:val="both"/>
              <w:rPr>
                <w:rFonts w:asciiTheme="majorHAnsi" w:eastAsia="Times New Roman" w:hAnsiTheme="majorHAnsi" w:cstheme="majorHAnsi"/>
                <w:color w:val="000000"/>
                <w:sz w:val="24"/>
                <w:shd w:val="clear" w:color="auto" w:fill="FFFFFF"/>
              </w:rPr>
            </w:pPr>
            <w:r w:rsidRPr="00B474F8">
              <w:rPr>
                <w:rFonts w:asciiTheme="majorHAnsi" w:eastAsia="Times New Roman" w:hAnsiTheme="majorHAnsi" w:cstheme="majorHAnsi"/>
                <w:color w:val="000000"/>
                <w:sz w:val="24"/>
                <w:shd w:val="clear" w:color="auto" w:fill="FFFFFF"/>
              </w:rPr>
              <w:t>uvede příklady základních příjmů a výdajů domácnosti </w:t>
            </w:r>
          </w:p>
          <w:p w:rsidR="00852676" w:rsidRPr="00B474F8" w:rsidRDefault="00852676">
            <w:pPr>
              <w:suppressAutoHyphens/>
              <w:spacing w:after="0" w:line="240" w:lineRule="auto"/>
              <w:jc w:val="both"/>
              <w:rPr>
                <w:rFonts w:asciiTheme="majorHAnsi" w:eastAsia="Times New Roman" w:hAnsiTheme="majorHAnsi" w:cstheme="majorHAnsi"/>
                <w:color w:val="000000"/>
                <w:sz w:val="24"/>
                <w:shd w:val="clear" w:color="auto" w:fill="FFFFFF"/>
              </w:rPr>
            </w:pPr>
          </w:p>
          <w:p w:rsidR="00852676" w:rsidRPr="00B474F8" w:rsidRDefault="00011A2B" w:rsidP="00CD7CA8">
            <w:pPr>
              <w:numPr>
                <w:ilvl w:val="0"/>
                <w:numId w:val="290"/>
              </w:numPr>
              <w:tabs>
                <w:tab w:val="left" w:pos="284"/>
              </w:tabs>
              <w:suppressAutoHyphens/>
              <w:spacing w:after="0" w:line="240" w:lineRule="auto"/>
              <w:ind w:firstLine="57"/>
              <w:jc w:val="both"/>
              <w:rPr>
                <w:rFonts w:asciiTheme="majorHAnsi" w:eastAsia="Times New Roman" w:hAnsiTheme="majorHAnsi" w:cstheme="majorHAnsi"/>
                <w:sz w:val="23"/>
              </w:rPr>
            </w:pPr>
            <w:r w:rsidRPr="00B474F8">
              <w:rPr>
                <w:rFonts w:asciiTheme="majorHAnsi" w:eastAsia="Times New Roman" w:hAnsiTheme="majorHAnsi" w:cstheme="majorHAnsi"/>
                <w:color w:val="000000"/>
                <w:sz w:val="24"/>
                <w:shd w:val="clear" w:color="auto" w:fill="FFFFFF"/>
              </w:rPr>
              <w:t>objasní, jak řešit situaci, kdy jsou příjmy větší než výdaje</w:t>
            </w:r>
          </w:p>
          <w:p w:rsidR="00852676" w:rsidRPr="00B474F8" w:rsidRDefault="00852676">
            <w:pPr>
              <w:suppressAutoHyphens/>
              <w:spacing w:after="0" w:line="240" w:lineRule="auto"/>
              <w:ind w:left="708"/>
              <w:rPr>
                <w:rFonts w:asciiTheme="majorHAnsi" w:eastAsia="Times New Roman" w:hAnsiTheme="majorHAnsi" w:cstheme="majorHAnsi"/>
                <w:sz w:val="23"/>
              </w:rPr>
            </w:pPr>
          </w:p>
          <w:p w:rsidR="00852676" w:rsidRPr="00B474F8" w:rsidRDefault="00852676">
            <w:pPr>
              <w:suppressAutoHyphens/>
              <w:spacing w:after="0" w:line="240" w:lineRule="auto"/>
              <w:jc w:val="both"/>
              <w:rPr>
                <w:rFonts w:asciiTheme="majorHAnsi" w:eastAsia="Times New Roman" w:hAnsiTheme="majorHAnsi" w:cstheme="majorHAnsi"/>
                <w:sz w:val="23"/>
              </w:rPr>
            </w:pPr>
          </w:p>
          <w:p w:rsidR="00852676" w:rsidRPr="00B474F8" w:rsidRDefault="00011A2B" w:rsidP="00CD7CA8">
            <w:pPr>
              <w:numPr>
                <w:ilvl w:val="0"/>
                <w:numId w:val="291"/>
              </w:numPr>
              <w:tabs>
                <w:tab w:val="left" w:pos="284"/>
              </w:tabs>
              <w:suppressAutoHyphens/>
              <w:spacing w:after="0" w:line="240" w:lineRule="auto"/>
              <w:ind w:firstLine="57"/>
              <w:jc w:val="both"/>
              <w:rPr>
                <w:rFonts w:asciiTheme="majorHAnsi" w:eastAsia="Times New Roman" w:hAnsiTheme="majorHAnsi" w:cstheme="majorHAnsi"/>
                <w:sz w:val="23"/>
              </w:rPr>
            </w:pPr>
            <w:r w:rsidRPr="00B474F8">
              <w:rPr>
                <w:rFonts w:asciiTheme="majorHAnsi" w:eastAsia="Times New Roman" w:hAnsiTheme="majorHAnsi" w:cstheme="majorHAnsi"/>
                <w:color w:val="000000"/>
                <w:sz w:val="24"/>
                <w:shd w:val="clear" w:color="auto" w:fill="FFFFFF"/>
              </w:rPr>
              <w:t>objasní, jak řešit situaci, kdy jsou příjmy menší, než výdaje,</w:t>
            </w:r>
            <w:r w:rsidRPr="00B474F8">
              <w:rPr>
                <w:rFonts w:asciiTheme="majorHAnsi" w:eastAsia="Times New Roman" w:hAnsiTheme="majorHAnsi" w:cstheme="majorHAnsi"/>
                <w:sz w:val="23"/>
              </w:rPr>
              <w:t xml:space="preserve"> sestaví</w:t>
            </w:r>
            <w:r w:rsidRPr="00B474F8">
              <w:rPr>
                <w:rFonts w:asciiTheme="majorHAnsi" w:eastAsia="Times New Roman" w:hAnsiTheme="majorHAnsi" w:cstheme="majorHAnsi"/>
                <w:color w:val="000000"/>
                <w:sz w:val="24"/>
                <w:shd w:val="clear" w:color="auto" w:fill="FFFFFF"/>
              </w:rPr>
              <w:t xml:space="preserve"> jednoduchý osobní rozpočet</w:t>
            </w:r>
          </w:p>
          <w:p w:rsidR="00852676" w:rsidRPr="00B474F8" w:rsidRDefault="00852676">
            <w:pPr>
              <w:suppressAutoHyphens/>
              <w:spacing w:after="0" w:line="240" w:lineRule="auto"/>
              <w:jc w:val="both"/>
              <w:rPr>
                <w:rFonts w:asciiTheme="majorHAnsi" w:eastAsia="Times New Roman" w:hAnsiTheme="majorHAnsi" w:cstheme="majorHAnsi"/>
                <w:sz w:val="23"/>
              </w:rPr>
            </w:pPr>
          </w:p>
          <w:p w:rsidR="00852676" w:rsidRPr="00B474F8" w:rsidRDefault="00852676">
            <w:pPr>
              <w:suppressAutoHyphens/>
              <w:spacing w:after="0" w:line="240" w:lineRule="auto"/>
              <w:jc w:val="both"/>
              <w:rPr>
                <w:rFonts w:asciiTheme="majorHAnsi" w:eastAsia="Times New Roman" w:hAnsiTheme="majorHAnsi" w:cstheme="majorHAnsi"/>
                <w:sz w:val="23"/>
              </w:rPr>
            </w:pPr>
          </w:p>
          <w:p w:rsidR="00852676" w:rsidRPr="00B474F8" w:rsidRDefault="00011A2B" w:rsidP="00CD7CA8">
            <w:pPr>
              <w:numPr>
                <w:ilvl w:val="0"/>
                <w:numId w:val="292"/>
              </w:numPr>
              <w:tabs>
                <w:tab w:val="left" w:pos="284"/>
              </w:tabs>
              <w:suppressAutoHyphens/>
              <w:spacing w:after="0" w:line="240" w:lineRule="auto"/>
              <w:ind w:firstLine="57"/>
              <w:jc w:val="both"/>
              <w:rPr>
                <w:rFonts w:asciiTheme="majorHAnsi" w:eastAsia="Times New Roman" w:hAnsiTheme="majorHAnsi" w:cstheme="majorHAnsi"/>
                <w:color w:val="000000"/>
                <w:sz w:val="24"/>
                <w:shd w:val="clear" w:color="auto" w:fill="FFFFFF"/>
              </w:rPr>
            </w:pPr>
            <w:r w:rsidRPr="00B474F8">
              <w:rPr>
                <w:rFonts w:asciiTheme="majorHAnsi" w:eastAsia="Times New Roman" w:hAnsiTheme="majorHAnsi" w:cstheme="majorHAnsi"/>
                <w:color w:val="000000"/>
                <w:sz w:val="24"/>
                <w:shd w:val="clear" w:color="auto" w:fill="FFFFFF"/>
              </w:rPr>
              <w:t>na příkladech objasní rizika půjčování peněz</w:t>
            </w:r>
          </w:p>
          <w:p w:rsidR="00852676" w:rsidRPr="00B474F8" w:rsidRDefault="00852676">
            <w:pPr>
              <w:suppressAutoHyphens/>
              <w:spacing w:after="0" w:line="240" w:lineRule="auto"/>
              <w:jc w:val="both"/>
              <w:rPr>
                <w:rFonts w:asciiTheme="majorHAnsi" w:eastAsia="Times New Roman" w:hAnsiTheme="majorHAnsi" w:cstheme="majorHAnsi"/>
                <w:color w:val="000000"/>
                <w:sz w:val="24"/>
                <w:shd w:val="clear" w:color="auto" w:fill="FFFFFF"/>
              </w:rPr>
            </w:pPr>
          </w:p>
          <w:p w:rsidR="00852676" w:rsidRPr="00B474F8" w:rsidRDefault="00852676">
            <w:pPr>
              <w:suppressAutoHyphens/>
              <w:spacing w:after="0" w:line="240" w:lineRule="auto"/>
              <w:jc w:val="both"/>
              <w:rPr>
                <w:rFonts w:asciiTheme="majorHAnsi" w:eastAsia="Times New Roman" w:hAnsiTheme="majorHAnsi" w:cstheme="majorHAnsi"/>
                <w:color w:val="000000"/>
                <w:sz w:val="24"/>
                <w:shd w:val="clear" w:color="auto" w:fill="FFFFFF"/>
              </w:rPr>
            </w:pPr>
          </w:p>
          <w:p w:rsidR="00852676" w:rsidRPr="00B474F8" w:rsidRDefault="00011A2B" w:rsidP="00CD7CA8">
            <w:pPr>
              <w:numPr>
                <w:ilvl w:val="0"/>
                <w:numId w:val="293"/>
              </w:numPr>
              <w:tabs>
                <w:tab w:val="left" w:pos="284"/>
              </w:tabs>
              <w:suppressAutoHyphens/>
              <w:spacing w:after="0" w:line="240" w:lineRule="auto"/>
              <w:ind w:firstLine="57"/>
              <w:jc w:val="both"/>
              <w:rPr>
                <w:rFonts w:asciiTheme="majorHAnsi" w:eastAsia="Times New Roman" w:hAnsiTheme="majorHAnsi" w:cstheme="majorHAnsi"/>
                <w:color w:val="000000"/>
                <w:sz w:val="24"/>
                <w:shd w:val="clear" w:color="auto" w:fill="FFFFFF"/>
              </w:rPr>
            </w:pPr>
            <w:r w:rsidRPr="00B474F8">
              <w:rPr>
                <w:rFonts w:asciiTheme="majorHAnsi" w:eastAsia="Times New Roman" w:hAnsiTheme="majorHAnsi" w:cstheme="majorHAnsi"/>
                <w:color w:val="000000"/>
                <w:sz w:val="24"/>
                <w:shd w:val="clear" w:color="auto" w:fill="FFFFFF"/>
              </w:rPr>
              <w:t>na příkladu vysvětlí, jak reklamovat zboží</w:t>
            </w:r>
          </w:p>
          <w:p w:rsidR="00852676" w:rsidRPr="00B474F8" w:rsidRDefault="00852676">
            <w:pPr>
              <w:suppressAutoHyphens/>
              <w:spacing w:after="0" w:line="240" w:lineRule="auto"/>
              <w:rPr>
                <w:rFonts w:asciiTheme="majorHAnsi" w:hAnsiTheme="majorHAnsi" w:cstheme="majorHAnsi"/>
              </w:rPr>
            </w:pPr>
          </w:p>
        </w:tc>
        <w:tc>
          <w:tcPr>
            <w:tcW w:w="37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before="100" w:after="100" w:line="240" w:lineRule="auto"/>
              <w:rPr>
                <w:rFonts w:asciiTheme="majorHAnsi" w:eastAsia="Times New Roman" w:hAnsiTheme="majorHAnsi" w:cstheme="majorHAnsi"/>
                <w:b/>
                <w:color w:val="000000"/>
                <w:sz w:val="24"/>
                <w:shd w:val="clear" w:color="auto" w:fill="FFFFFF"/>
              </w:rPr>
            </w:pPr>
            <w:r w:rsidRPr="00B474F8">
              <w:rPr>
                <w:rFonts w:asciiTheme="majorHAnsi" w:eastAsia="Times New Roman" w:hAnsiTheme="majorHAnsi" w:cstheme="majorHAnsi"/>
                <w:b/>
                <w:color w:val="000000"/>
                <w:sz w:val="24"/>
                <w:shd w:val="clear" w:color="auto" w:fill="FFFFFF"/>
              </w:rPr>
              <w:t>Hospodaření domácnosti</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Rodinné příjmy a výdaje – slovní úlohy</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Euro – kurzovní lístek, měny jiných zemí</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before="100" w:after="100" w:line="240" w:lineRule="auto"/>
              <w:rPr>
                <w:rFonts w:asciiTheme="majorHAnsi" w:eastAsia="Times New Roman" w:hAnsiTheme="majorHAnsi" w:cstheme="majorHAnsi"/>
                <w:b/>
                <w:color w:val="000000"/>
                <w:sz w:val="24"/>
                <w:shd w:val="clear" w:color="auto" w:fill="FFFFFF"/>
              </w:rPr>
            </w:pPr>
            <w:r w:rsidRPr="00B474F8">
              <w:rPr>
                <w:rFonts w:asciiTheme="majorHAnsi" w:eastAsia="Times New Roman" w:hAnsiTheme="majorHAnsi" w:cstheme="majorHAnsi"/>
                <w:b/>
                <w:color w:val="000000"/>
                <w:sz w:val="24"/>
                <w:shd w:val="clear" w:color="auto" w:fill="FFFFFF"/>
              </w:rPr>
              <w:t>Finanční produkty</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Banky - bankovní produkty - úspory, půjčky, platební karty</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Právo a spravedlnost - protiprávní jednání, korupce</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t>Reklamace zboží, záruční doba</w:t>
            </w:r>
          </w:p>
        </w:tc>
        <w:tc>
          <w:tcPr>
            <w:tcW w:w="28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before="100" w:after="0" w:line="240" w:lineRule="auto"/>
              <w:rPr>
                <w:rFonts w:asciiTheme="majorHAnsi" w:eastAsia="Times New Roman" w:hAnsiTheme="majorHAnsi" w:cstheme="majorHAnsi"/>
                <w:sz w:val="24"/>
              </w:rPr>
            </w:pPr>
          </w:p>
          <w:p w:rsidR="00852676" w:rsidRPr="00B474F8" w:rsidRDefault="00011A2B">
            <w:pPr>
              <w:suppressAutoHyphens/>
              <w:spacing w:before="100"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MPVZ Matematika</w:t>
            </w:r>
          </w:p>
          <w:p w:rsidR="0009195D" w:rsidRPr="00B474F8" w:rsidRDefault="0009195D">
            <w:pPr>
              <w:suppressAutoHyphens/>
              <w:spacing w:before="100" w:after="0" w:line="240" w:lineRule="auto"/>
              <w:rPr>
                <w:rFonts w:asciiTheme="majorHAnsi" w:eastAsia="Times New Roman" w:hAnsiTheme="majorHAnsi" w:cstheme="majorHAnsi"/>
                <w:sz w:val="24"/>
              </w:rPr>
            </w:pPr>
          </w:p>
          <w:p w:rsidR="00852676" w:rsidRPr="00B474F8" w:rsidRDefault="00011A2B">
            <w:pPr>
              <w:suppressAutoHyphens/>
              <w:spacing w:before="100"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MPVZ Informatika</w:t>
            </w:r>
          </w:p>
          <w:p w:rsidR="00852676" w:rsidRPr="00B474F8" w:rsidRDefault="00852676">
            <w:pPr>
              <w:suppressAutoHyphens/>
              <w:spacing w:before="100" w:after="0" w:line="240" w:lineRule="auto"/>
              <w:rPr>
                <w:rFonts w:asciiTheme="majorHAnsi" w:eastAsia="Times New Roman" w:hAnsiTheme="majorHAnsi" w:cstheme="majorHAnsi"/>
                <w:sz w:val="24"/>
              </w:rPr>
            </w:pPr>
          </w:p>
          <w:p w:rsidR="00852676" w:rsidRPr="00B474F8" w:rsidRDefault="00011A2B">
            <w:pPr>
              <w:suppressAutoHyphens/>
              <w:spacing w:before="100"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OSV – komunikace, kooperace, kompetice</w:t>
            </w:r>
          </w:p>
          <w:p w:rsidR="0009195D" w:rsidRPr="00B474F8" w:rsidRDefault="0009195D">
            <w:pPr>
              <w:suppressAutoHyphens/>
              <w:spacing w:before="100" w:after="0" w:line="240" w:lineRule="auto"/>
              <w:rPr>
                <w:rFonts w:asciiTheme="majorHAnsi" w:eastAsia="Times New Roman" w:hAnsiTheme="majorHAnsi" w:cstheme="majorHAnsi"/>
                <w:sz w:val="24"/>
              </w:rPr>
            </w:pPr>
          </w:p>
          <w:p w:rsidR="00852676" w:rsidRPr="00B474F8" w:rsidRDefault="00011A2B">
            <w:pPr>
              <w:suppressAutoHyphens/>
              <w:spacing w:before="100"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MkV – lidské vztahy, tolerance, empatie</w:t>
            </w:r>
          </w:p>
          <w:p w:rsidR="0009195D" w:rsidRPr="00B474F8" w:rsidRDefault="0009195D">
            <w:pPr>
              <w:suppressAutoHyphens/>
              <w:spacing w:before="100" w:after="0" w:line="240" w:lineRule="auto"/>
              <w:rPr>
                <w:rFonts w:asciiTheme="majorHAnsi" w:eastAsia="Times New Roman" w:hAnsiTheme="majorHAnsi" w:cstheme="majorHAnsi"/>
                <w:sz w:val="24"/>
              </w:rPr>
            </w:pPr>
          </w:p>
          <w:p w:rsidR="00852676" w:rsidRPr="00B474F8" w:rsidRDefault="00011A2B">
            <w:pPr>
              <w:suppressAutoHyphens/>
              <w:spacing w:before="100"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OSV – řešení problémů a rozhodovací schopnosti</w:t>
            </w:r>
          </w:p>
          <w:p w:rsidR="00852676" w:rsidRPr="00B474F8" w:rsidRDefault="00852676">
            <w:pPr>
              <w:suppressAutoHyphens/>
              <w:spacing w:before="100"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hAnsiTheme="majorHAnsi" w:cstheme="majorHAnsi"/>
              </w:rPr>
            </w:pPr>
          </w:p>
        </w:tc>
        <w:tc>
          <w:tcPr>
            <w:tcW w:w="23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eastAsia="Calibri" w:hAnsiTheme="majorHAnsi" w:cstheme="majorHAnsi"/>
              </w:rPr>
            </w:pPr>
          </w:p>
        </w:tc>
      </w:tr>
    </w:tbl>
    <w:p w:rsidR="00852676" w:rsidRPr="00B474F8" w:rsidRDefault="00852676">
      <w:pPr>
        <w:suppressAutoHyphens/>
        <w:spacing w:after="0" w:line="240" w:lineRule="auto"/>
        <w:rPr>
          <w:rFonts w:asciiTheme="majorHAnsi" w:eastAsia="Times New Roman" w:hAnsiTheme="majorHAnsi" w:cstheme="majorHAnsi"/>
          <w:b/>
          <w:sz w:val="27"/>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09195D" w:rsidRPr="00B474F8" w:rsidRDefault="0009195D">
      <w:pPr>
        <w:suppressAutoHyphens/>
        <w:spacing w:after="0" w:line="240" w:lineRule="auto"/>
        <w:rPr>
          <w:rFonts w:asciiTheme="majorHAnsi" w:eastAsia="Times New Roman" w:hAnsiTheme="majorHAnsi" w:cstheme="majorHAnsi"/>
          <w:sz w:val="24"/>
        </w:rPr>
      </w:pPr>
    </w:p>
    <w:p w:rsidR="0009195D" w:rsidRPr="00B474F8" w:rsidRDefault="0009195D">
      <w:pPr>
        <w:suppressAutoHyphens/>
        <w:spacing w:after="0" w:line="240" w:lineRule="auto"/>
        <w:rPr>
          <w:rFonts w:asciiTheme="majorHAnsi" w:eastAsia="Times New Roman" w:hAnsiTheme="majorHAnsi" w:cstheme="majorHAnsi"/>
          <w:sz w:val="24"/>
        </w:rPr>
      </w:pPr>
    </w:p>
    <w:p w:rsidR="0009195D" w:rsidRPr="00B474F8" w:rsidRDefault="0009195D">
      <w:pPr>
        <w:suppressAutoHyphens/>
        <w:spacing w:after="0" w:line="240" w:lineRule="auto"/>
        <w:rPr>
          <w:rFonts w:asciiTheme="majorHAnsi" w:eastAsia="Times New Roman" w:hAnsiTheme="majorHAnsi" w:cstheme="majorHAnsi"/>
          <w:sz w:val="24"/>
        </w:rPr>
      </w:pPr>
    </w:p>
    <w:p w:rsidR="0009195D" w:rsidRPr="00B474F8" w:rsidRDefault="0009195D">
      <w:pPr>
        <w:suppressAutoHyphens/>
        <w:spacing w:after="0" w:line="240" w:lineRule="auto"/>
        <w:rPr>
          <w:rFonts w:asciiTheme="majorHAnsi" w:eastAsia="Times New Roman" w:hAnsiTheme="majorHAnsi" w:cstheme="majorHAnsi"/>
          <w:sz w:val="24"/>
        </w:rPr>
      </w:pPr>
    </w:p>
    <w:p w:rsidR="0009195D" w:rsidRPr="00B474F8" w:rsidRDefault="0009195D">
      <w:pPr>
        <w:suppressAutoHyphens/>
        <w:spacing w:after="0" w:line="240" w:lineRule="auto"/>
        <w:rPr>
          <w:rFonts w:asciiTheme="majorHAnsi" w:eastAsia="Times New Roman" w:hAnsiTheme="majorHAnsi" w:cstheme="majorHAnsi"/>
          <w:sz w:val="24"/>
        </w:rPr>
      </w:pPr>
    </w:p>
    <w:p w:rsidR="0009195D" w:rsidRDefault="0009195D">
      <w:pPr>
        <w:suppressAutoHyphens/>
        <w:spacing w:after="0" w:line="240" w:lineRule="auto"/>
        <w:rPr>
          <w:rFonts w:asciiTheme="majorHAnsi" w:eastAsia="Times New Roman" w:hAnsiTheme="majorHAnsi" w:cstheme="majorHAnsi"/>
          <w:sz w:val="24"/>
        </w:rPr>
      </w:pPr>
    </w:p>
    <w:p w:rsidR="0024765C" w:rsidRPr="00B474F8" w:rsidRDefault="0024765C">
      <w:pPr>
        <w:suppressAutoHyphens/>
        <w:spacing w:after="0" w:line="240" w:lineRule="auto"/>
        <w:rPr>
          <w:rFonts w:asciiTheme="majorHAnsi" w:eastAsia="Times New Roman" w:hAnsiTheme="majorHAnsi" w:cstheme="majorHAnsi"/>
          <w:sz w:val="24"/>
        </w:rPr>
      </w:pPr>
    </w:p>
    <w:p w:rsidR="0009195D" w:rsidRPr="00B474F8" w:rsidRDefault="0009195D">
      <w:pPr>
        <w:suppressAutoHyphens/>
        <w:spacing w:after="0" w:line="240" w:lineRule="auto"/>
        <w:rPr>
          <w:rFonts w:asciiTheme="majorHAnsi" w:eastAsia="Times New Roman" w:hAnsiTheme="majorHAnsi" w:cstheme="majorHAnsi"/>
          <w:sz w:val="24"/>
        </w:rPr>
      </w:pPr>
    </w:p>
    <w:p w:rsidR="0009195D" w:rsidRPr="00B474F8" w:rsidRDefault="0009195D">
      <w:pPr>
        <w:suppressAutoHyphens/>
        <w:spacing w:after="0" w:line="240" w:lineRule="auto"/>
        <w:rPr>
          <w:rFonts w:asciiTheme="majorHAnsi" w:eastAsia="Times New Roman" w:hAnsiTheme="majorHAnsi" w:cstheme="majorHAnsi"/>
          <w:sz w:val="24"/>
        </w:rPr>
      </w:pPr>
    </w:p>
    <w:p w:rsidR="0009195D" w:rsidRPr="00B474F8" w:rsidRDefault="0009195D">
      <w:pPr>
        <w:suppressAutoHyphens/>
        <w:spacing w:after="0" w:line="240" w:lineRule="auto"/>
        <w:rPr>
          <w:rFonts w:asciiTheme="majorHAnsi" w:eastAsia="Times New Roman" w:hAnsiTheme="majorHAnsi" w:cstheme="majorHAnsi"/>
          <w:sz w:val="24"/>
        </w:rPr>
      </w:pPr>
    </w:p>
    <w:p w:rsidR="0009195D" w:rsidRPr="00B474F8" w:rsidRDefault="0009195D">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before="100" w:after="0" w:line="240" w:lineRule="auto"/>
        <w:rPr>
          <w:rFonts w:asciiTheme="majorHAnsi" w:eastAsia="Times New Roman" w:hAnsiTheme="majorHAnsi" w:cstheme="majorHAnsi"/>
          <w:b/>
          <w:sz w:val="27"/>
        </w:rPr>
      </w:pPr>
      <w:r w:rsidRPr="00B474F8">
        <w:rPr>
          <w:rFonts w:asciiTheme="majorHAnsi" w:eastAsia="Times New Roman" w:hAnsiTheme="majorHAnsi" w:cstheme="majorHAnsi"/>
          <w:b/>
          <w:sz w:val="27"/>
        </w:rPr>
        <w:t>Vzdělávací oblast: Člověk a společnost</w:t>
      </w:r>
    </w:p>
    <w:p w:rsidR="00852676" w:rsidRPr="00B474F8" w:rsidRDefault="00011A2B">
      <w:pPr>
        <w:suppressAutoHyphens/>
        <w:spacing w:before="100" w:after="0" w:line="240" w:lineRule="auto"/>
        <w:rPr>
          <w:rFonts w:asciiTheme="majorHAnsi" w:eastAsia="Times New Roman" w:hAnsiTheme="majorHAnsi" w:cstheme="majorHAnsi"/>
          <w:b/>
          <w:sz w:val="24"/>
        </w:rPr>
      </w:pPr>
      <w:r w:rsidRPr="00B474F8">
        <w:rPr>
          <w:rFonts w:asciiTheme="majorHAnsi" w:eastAsia="Times New Roman" w:hAnsiTheme="majorHAnsi" w:cstheme="majorHAnsi"/>
          <w:b/>
          <w:sz w:val="27"/>
        </w:rPr>
        <w:t>Finanční gramotnost 2. stupeň</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ind w:firstLine="708"/>
        <w:rPr>
          <w:rFonts w:asciiTheme="majorHAnsi" w:eastAsia="Times New Roman" w:hAnsiTheme="majorHAnsi" w:cstheme="majorHAnsi"/>
          <w:sz w:val="24"/>
        </w:rPr>
      </w:pPr>
      <w:r w:rsidRPr="00B474F8">
        <w:rPr>
          <w:rFonts w:asciiTheme="majorHAnsi" w:eastAsia="Times New Roman" w:hAnsiTheme="majorHAnsi" w:cstheme="majorHAnsi"/>
          <w:sz w:val="24"/>
        </w:rPr>
        <w:t>Tato vzdělávací oblast přispívá k rozvoji finanční gramotnosti a k osvojení pravidel chování při běžných rizikových situacích i při mimořádných událostech. Seznamuje žáky se vztahy v rodině a širších společenstvích, s hospodářským životem a rozvíjí jejích orientaci ve světě financí. Přibližuje žákům úkoly důležitých politických institucí a orgánů včetně činnosti armády, a ukazuje možné způsoby zapojení jednotlivců do občanského života.</w:t>
      </w:r>
    </w:p>
    <w:p w:rsidR="00852676" w:rsidRPr="00B474F8" w:rsidRDefault="00852676">
      <w:pPr>
        <w:suppressAutoHyphens/>
        <w:spacing w:after="0" w:line="240" w:lineRule="auto"/>
        <w:ind w:firstLine="708"/>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b/>
          <w:sz w:val="24"/>
        </w:rPr>
      </w:pPr>
      <w:r w:rsidRPr="00B474F8">
        <w:rPr>
          <w:rFonts w:asciiTheme="majorHAnsi" w:eastAsia="Times New Roman" w:hAnsiTheme="majorHAnsi" w:cstheme="majorHAnsi"/>
          <w:b/>
          <w:sz w:val="24"/>
        </w:rPr>
        <w:t>Cílové zaměření:</w:t>
      </w:r>
    </w:p>
    <w:p w:rsidR="00852676" w:rsidRPr="00B474F8" w:rsidRDefault="00011A2B">
      <w:pPr>
        <w:suppressAutoHyphens/>
        <w:spacing w:after="0" w:line="240" w:lineRule="auto"/>
        <w:ind w:firstLine="708"/>
        <w:rPr>
          <w:rFonts w:asciiTheme="majorHAnsi" w:eastAsia="Times New Roman" w:hAnsiTheme="majorHAnsi" w:cstheme="majorHAnsi"/>
          <w:sz w:val="24"/>
        </w:rPr>
      </w:pPr>
      <w:r w:rsidRPr="00B474F8">
        <w:rPr>
          <w:rFonts w:asciiTheme="majorHAnsi" w:eastAsia="Times New Roman" w:hAnsiTheme="majorHAnsi" w:cstheme="majorHAnsi"/>
          <w:sz w:val="24"/>
        </w:rPr>
        <w:t>Žáci se učí orientaci v problematice peněz a cen k odpovědnému spravování osobního (rodinného) rozpočtu s ohledem na měnící se životní situaci.</w:t>
      </w:r>
    </w:p>
    <w:p w:rsidR="00852676" w:rsidRPr="00B474F8" w:rsidRDefault="00852676">
      <w:pPr>
        <w:suppressAutoHyphens/>
        <w:spacing w:after="0" w:line="240" w:lineRule="auto"/>
        <w:ind w:firstLine="708"/>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b/>
          <w:sz w:val="24"/>
          <w:shd w:val="clear" w:color="auto" w:fill="FFFFFF"/>
        </w:rPr>
        <w:t>Výuka finanční gramotnosti na 2. stupni ZŠ bude probíhat v předmětu Výchova k</w:t>
      </w:r>
      <w:r w:rsidR="0009195D" w:rsidRPr="00B474F8">
        <w:rPr>
          <w:rFonts w:asciiTheme="majorHAnsi" w:eastAsia="Times New Roman" w:hAnsiTheme="majorHAnsi" w:cstheme="majorHAnsi"/>
          <w:b/>
          <w:sz w:val="24"/>
          <w:shd w:val="clear" w:color="auto" w:fill="FFFFFF"/>
        </w:rPr>
        <w:t> </w:t>
      </w:r>
      <w:r w:rsidRPr="00B474F8">
        <w:rPr>
          <w:rFonts w:asciiTheme="majorHAnsi" w:eastAsia="Times New Roman" w:hAnsiTheme="majorHAnsi" w:cstheme="majorHAnsi"/>
          <w:b/>
          <w:sz w:val="24"/>
          <w:shd w:val="clear" w:color="auto" w:fill="FFFFFF"/>
        </w:rPr>
        <w:t>občanství</w:t>
      </w:r>
      <w:r w:rsidR="0009195D" w:rsidRPr="00B474F8">
        <w:rPr>
          <w:rFonts w:asciiTheme="majorHAnsi" w:eastAsia="Times New Roman" w:hAnsiTheme="majorHAnsi" w:cstheme="majorHAnsi"/>
          <w:b/>
          <w:sz w:val="24"/>
          <w:shd w:val="clear" w:color="auto" w:fill="FFFFFF"/>
        </w:rPr>
        <w:t>.</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b/>
          <w:sz w:val="27"/>
        </w:rPr>
      </w:pPr>
      <w:r w:rsidRPr="00B474F8">
        <w:rPr>
          <w:rFonts w:asciiTheme="majorHAnsi" w:eastAsia="Times New Roman" w:hAnsiTheme="majorHAnsi" w:cstheme="majorHAnsi"/>
          <w:b/>
          <w:sz w:val="27"/>
        </w:rPr>
        <w:t>Vyučovací předmět: Výchova k občanství</w:t>
      </w:r>
    </w:p>
    <w:p w:rsidR="00852676" w:rsidRPr="00B474F8" w:rsidRDefault="00011A2B">
      <w:pPr>
        <w:suppressAutoHyphens/>
        <w:spacing w:after="0" w:line="240" w:lineRule="auto"/>
        <w:rPr>
          <w:rFonts w:asciiTheme="majorHAnsi" w:eastAsia="Times New Roman" w:hAnsiTheme="majorHAnsi" w:cstheme="majorHAnsi"/>
          <w:b/>
          <w:sz w:val="27"/>
        </w:rPr>
      </w:pPr>
      <w:r w:rsidRPr="00B474F8">
        <w:rPr>
          <w:rFonts w:asciiTheme="majorHAnsi" w:eastAsia="Times New Roman" w:hAnsiTheme="majorHAnsi" w:cstheme="majorHAnsi"/>
          <w:b/>
          <w:sz w:val="27"/>
        </w:rPr>
        <w:t>Ročník: 6.</w:t>
      </w:r>
    </w:p>
    <w:p w:rsidR="00852676" w:rsidRPr="00B474F8" w:rsidRDefault="00852676">
      <w:pPr>
        <w:suppressAutoHyphens/>
        <w:spacing w:after="0" w:line="240" w:lineRule="auto"/>
        <w:rPr>
          <w:rFonts w:asciiTheme="majorHAnsi" w:eastAsia="Times New Roman" w:hAnsiTheme="majorHAnsi" w:cstheme="majorHAnsi"/>
          <w:b/>
          <w:sz w:val="27"/>
        </w:rPr>
      </w:pPr>
    </w:p>
    <w:tbl>
      <w:tblPr>
        <w:tblW w:w="0" w:type="auto"/>
        <w:tblInd w:w="108" w:type="dxa"/>
        <w:tblCellMar>
          <w:left w:w="10" w:type="dxa"/>
          <w:right w:w="10" w:type="dxa"/>
        </w:tblCellMar>
        <w:tblLook w:val="04A0" w:firstRow="1" w:lastRow="0" w:firstColumn="1" w:lastColumn="0" w:noHBand="0" w:noVBand="1"/>
      </w:tblPr>
      <w:tblGrid>
        <w:gridCol w:w="2893"/>
        <w:gridCol w:w="2381"/>
        <w:gridCol w:w="2141"/>
        <w:gridCol w:w="1539"/>
      </w:tblGrid>
      <w:tr w:rsidR="00852676" w:rsidRPr="00B474F8">
        <w:tc>
          <w:tcPr>
            <w:tcW w:w="568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sz w:val="23"/>
              </w:rPr>
            </w:pPr>
          </w:p>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3"/>
              </w:rPr>
              <w:t>Výstup</w:t>
            </w:r>
          </w:p>
        </w:tc>
        <w:tc>
          <w:tcPr>
            <w:tcW w:w="37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sz w:val="23"/>
              </w:rPr>
            </w:pPr>
          </w:p>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3"/>
              </w:rPr>
              <w:t>Učivo</w:t>
            </w:r>
          </w:p>
        </w:tc>
        <w:tc>
          <w:tcPr>
            <w:tcW w:w="28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3"/>
              </w:rPr>
              <w:t>Průřezová témata, mezipředmětové vztahy, projekty a kurzy</w:t>
            </w:r>
          </w:p>
        </w:tc>
        <w:tc>
          <w:tcPr>
            <w:tcW w:w="23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sz w:val="23"/>
              </w:rPr>
            </w:pPr>
          </w:p>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3"/>
              </w:rPr>
              <w:t>Poznámky</w:t>
            </w:r>
          </w:p>
        </w:tc>
      </w:tr>
      <w:tr w:rsidR="00852676" w:rsidRPr="00B474F8">
        <w:tc>
          <w:tcPr>
            <w:tcW w:w="568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sz w:val="23"/>
              </w:rPr>
            </w:pPr>
            <w:r w:rsidRPr="00B474F8">
              <w:rPr>
                <w:rFonts w:asciiTheme="majorHAnsi" w:eastAsia="Times New Roman" w:hAnsiTheme="majorHAnsi" w:cstheme="majorHAnsi"/>
                <w:sz w:val="23"/>
              </w:rPr>
              <w:t>Žák:</w:t>
            </w:r>
          </w:p>
          <w:p w:rsidR="00852676" w:rsidRPr="00B474F8" w:rsidRDefault="00852676">
            <w:pPr>
              <w:suppressAutoHyphens/>
              <w:spacing w:after="0" w:line="240" w:lineRule="auto"/>
              <w:rPr>
                <w:rFonts w:asciiTheme="majorHAnsi" w:eastAsia="Times New Roman" w:hAnsiTheme="majorHAnsi" w:cstheme="majorHAnsi"/>
                <w:sz w:val="23"/>
              </w:rPr>
            </w:pPr>
          </w:p>
          <w:p w:rsidR="00852676" w:rsidRPr="00B474F8" w:rsidRDefault="00011A2B" w:rsidP="00CD7CA8">
            <w:pPr>
              <w:numPr>
                <w:ilvl w:val="0"/>
                <w:numId w:val="294"/>
              </w:numPr>
              <w:tabs>
                <w:tab w:val="left" w:pos="284"/>
              </w:tabs>
              <w:suppressAutoHyphens/>
              <w:spacing w:after="0" w:line="240" w:lineRule="auto"/>
              <w:ind w:firstLine="57"/>
              <w:jc w:val="both"/>
              <w:rPr>
                <w:rFonts w:asciiTheme="majorHAnsi" w:eastAsia="Times New Roman" w:hAnsiTheme="majorHAnsi" w:cstheme="majorHAnsi"/>
                <w:sz w:val="23"/>
              </w:rPr>
            </w:pPr>
            <w:r w:rsidRPr="00B474F8">
              <w:rPr>
                <w:rFonts w:asciiTheme="majorHAnsi" w:eastAsia="Times New Roman" w:hAnsiTheme="majorHAnsi" w:cstheme="majorHAnsi"/>
                <w:sz w:val="23"/>
              </w:rPr>
              <w:t>uvede příklady vlastnictví a objasní zásady jeho ochrany včetně ochrany duševního vlastnictví</w:t>
            </w:r>
          </w:p>
          <w:p w:rsidR="00852676" w:rsidRPr="00B474F8" w:rsidRDefault="00852676">
            <w:pPr>
              <w:suppressAutoHyphens/>
              <w:spacing w:after="0" w:line="240" w:lineRule="auto"/>
              <w:rPr>
                <w:rFonts w:asciiTheme="majorHAnsi" w:eastAsia="Times New Roman" w:hAnsiTheme="majorHAnsi" w:cstheme="majorHAnsi"/>
                <w:sz w:val="23"/>
              </w:rPr>
            </w:pPr>
          </w:p>
          <w:p w:rsidR="00852676" w:rsidRPr="00B474F8" w:rsidRDefault="00011A2B" w:rsidP="00CD7CA8">
            <w:pPr>
              <w:numPr>
                <w:ilvl w:val="0"/>
                <w:numId w:val="295"/>
              </w:numPr>
              <w:tabs>
                <w:tab w:val="left" w:pos="284"/>
              </w:tabs>
              <w:suppressAutoHyphens/>
              <w:spacing w:after="0" w:line="240" w:lineRule="auto"/>
              <w:ind w:firstLine="57"/>
              <w:jc w:val="both"/>
              <w:rPr>
                <w:rFonts w:asciiTheme="majorHAnsi" w:eastAsia="Times New Roman" w:hAnsiTheme="majorHAnsi" w:cstheme="majorHAnsi"/>
                <w:sz w:val="23"/>
              </w:rPr>
            </w:pPr>
            <w:r w:rsidRPr="00B474F8">
              <w:rPr>
                <w:rFonts w:asciiTheme="majorHAnsi" w:eastAsia="Times New Roman" w:hAnsiTheme="majorHAnsi" w:cstheme="majorHAnsi"/>
                <w:sz w:val="23"/>
              </w:rPr>
              <w:t>uvede příklady příjmů a výdajů domácnosti</w:t>
            </w:r>
          </w:p>
          <w:p w:rsidR="00852676" w:rsidRPr="00B474F8" w:rsidRDefault="00852676">
            <w:pPr>
              <w:suppressAutoHyphens/>
              <w:spacing w:after="0" w:line="240" w:lineRule="auto"/>
              <w:rPr>
                <w:rFonts w:asciiTheme="majorHAnsi" w:eastAsia="Times New Roman" w:hAnsiTheme="majorHAnsi" w:cstheme="majorHAnsi"/>
                <w:sz w:val="23"/>
              </w:rPr>
            </w:pPr>
          </w:p>
          <w:p w:rsidR="00852676" w:rsidRPr="00B474F8" w:rsidRDefault="00852676">
            <w:pPr>
              <w:suppressAutoHyphens/>
              <w:spacing w:after="0" w:line="240" w:lineRule="auto"/>
              <w:rPr>
                <w:rFonts w:asciiTheme="majorHAnsi" w:eastAsia="Times New Roman" w:hAnsiTheme="majorHAnsi" w:cstheme="majorHAnsi"/>
                <w:sz w:val="23"/>
              </w:rPr>
            </w:pPr>
          </w:p>
          <w:p w:rsidR="00852676" w:rsidRPr="00B474F8" w:rsidRDefault="00011A2B" w:rsidP="00CD7CA8">
            <w:pPr>
              <w:numPr>
                <w:ilvl w:val="0"/>
                <w:numId w:val="296"/>
              </w:numPr>
              <w:tabs>
                <w:tab w:val="left" w:pos="284"/>
              </w:tabs>
              <w:suppressAutoHyphens/>
              <w:spacing w:after="0" w:line="240" w:lineRule="auto"/>
              <w:ind w:firstLine="57"/>
              <w:jc w:val="both"/>
              <w:rPr>
                <w:rFonts w:asciiTheme="majorHAnsi" w:eastAsia="Times New Roman" w:hAnsiTheme="majorHAnsi" w:cstheme="majorHAnsi"/>
                <w:sz w:val="23"/>
              </w:rPr>
            </w:pPr>
            <w:r w:rsidRPr="00B474F8">
              <w:rPr>
                <w:rFonts w:asciiTheme="majorHAnsi" w:eastAsia="Times New Roman" w:hAnsiTheme="majorHAnsi" w:cstheme="majorHAnsi"/>
                <w:sz w:val="23"/>
              </w:rPr>
              <w:t>vysvětlí rozdíl mezi pravidelnými a jednorázovými příjmy a výdaji</w:t>
            </w:r>
          </w:p>
          <w:p w:rsidR="00852676" w:rsidRPr="00B474F8" w:rsidRDefault="00852676">
            <w:pPr>
              <w:suppressAutoHyphens/>
              <w:spacing w:after="0" w:line="240" w:lineRule="auto"/>
              <w:rPr>
                <w:rFonts w:asciiTheme="majorHAnsi" w:eastAsia="Times New Roman" w:hAnsiTheme="majorHAnsi" w:cstheme="majorHAnsi"/>
                <w:sz w:val="23"/>
              </w:rPr>
            </w:pPr>
          </w:p>
          <w:p w:rsidR="00852676" w:rsidRPr="00B474F8" w:rsidRDefault="00011A2B" w:rsidP="00CD7CA8">
            <w:pPr>
              <w:numPr>
                <w:ilvl w:val="0"/>
                <w:numId w:val="297"/>
              </w:numPr>
              <w:tabs>
                <w:tab w:val="left" w:pos="284"/>
              </w:tabs>
              <w:suppressAutoHyphens/>
              <w:spacing w:after="0" w:line="240" w:lineRule="auto"/>
              <w:ind w:firstLine="57"/>
              <w:jc w:val="both"/>
              <w:rPr>
                <w:rFonts w:asciiTheme="majorHAnsi" w:eastAsia="Times New Roman" w:hAnsiTheme="majorHAnsi" w:cstheme="majorHAnsi"/>
                <w:sz w:val="23"/>
              </w:rPr>
            </w:pPr>
            <w:r w:rsidRPr="00B474F8">
              <w:rPr>
                <w:rFonts w:asciiTheme="majorHAnsi" w:eastAsia="Times New Roman" w:hAnsiTheme="majorHAnsi" w:cstheme="majorHAnsi"/>
                <w:sz w:val="23"/>
              </w:rPr>
              <w:t>rozliší zbytné a nezbytné výdaje v konkrétní situaci</w:t>
            </w:r>
          </w:p>
          <w:p w:rsidR="00852676" w:rsidRPr="00B474F8" w:rsidRDefault="00852676">
            <w:pPr>
              <w:suppressAutoHyphens/>
              <w:spacing w:after="0" w:line="240" w:lineRule="auto"/>
              <w:ind w:left="708"/>
              <w:rPr>
                <w:rFonts w:asciiTheme="majorHAnsi" w:eastAsia="Times New Roman" w:hAnsiTheme="majorHAnsi" w:cstheme="majorHAnsi"/>
                <w:sz w:val="23"/>
              </w:rPr>
            </w:pPr>
          </w:p>
          <w:p w:rsidR="00852676" w:rsidRPr="00B474F8" w:rsidRDefault="00011A2B" w:rsidP="00CD7CA8">
            <w:pPr>
              <w:numPr>
                <w:ilvl w:val="0"/>
                <w:numId w:val="298"/>
              </w:numPr>
              <w:tabs>
                <w:tab w:val="left" w:pos="284"/>
              </w:tabs>
              <w:suppressAutoHyphens/>
              <w:spacing w:after="0" w:line="240" w:lineRule="auto"/>
              <w:ind w:firstLine="57"/>
              <w:jc w:val="both"/>
              <w:rPr>
                <w:rFonts w:asciiTheme="majorHAnsi" w:eastAsia="Times New Roman" w:hAnsiTheme="majorHAnsi" w:cstheme="majorHAnsi"/>
                <w:sz w:val="23"/>
              </w:rPr>
            </w:pPr>
            <w:r w:rsidRPr="00B474F8">
              <w:rPr>
                <w:rFonts w:asciiTheme="majorHAnsi" w:eastAsia="Times New Roman" w:hAnsiTheme="majorHAnsi" w:cstheme="majorHAnsi"/>
                <w:sz w:val="23"/>
              </w:rPr>
              <w:t>sestaví jednoduchý rozpočet domácnosti</w:t>
            </w:r>
          </w:p>
          <w:p w:rsidR="00852676" w:rsidRPr="00B474F8" w:rsidRDefault="00852676">
            <w:pPr>
              <w:suppressAutoHyphens/>
              <w:spacing w:after="0" w:line="240" w:lineRule="auto"/>
              <w:ind w:left="708"/>
              <w:rPr>
                <w:rFonts w:asciiTheme="majorHAnsi" w:eastAsia="Times New Roman" w:hAnsiTheme="majorHAnsi" w:cstheme="majorHAnsi"/>
                <w:sz w:val="23"/>
              </w:rPr>
            </w:pPr>
          </w:p>
          <w:p w:rsidR="00852676" w:rsidRPr="00B474F8" w:rsidRDefault="00011A2B" w:rsidP="00CD7CA8">
            <w:pPr>
              <w:numPr>
                <w:ilvl w:val="0"/>
                <w:numId w:val="299"/>
              </w:numPr>
              <w:tabs>
                <w:tab w:val="left" w:pos="284"/>
              </w:tabs>
              <w:suppressAutoHyphens/>
              <w:spacing w:after="0" w:line="240" w:lineRule="auto"/>
              <w:ind w:firstLine="57"/>
              <w:jc w:val="both"/>
              <w:rPr>
                <w:rFonts w:asciiTheme="majorHAnsi" w:eastAsia="Times New Roman" w:hAnsiTheme="majorHAnsi" w:cstheme="majorHAnsi"/>
                <w:sz w:val="23"/>
              </w:rPr>
            </w:pPr>
            <w:r w:rsidRPr="00B474F8">
              <w:rPr>
                <w:rFonts w:asciiTheme="majorHAnsi" w:eastAsia="Times New Roman" w:hAnsiTheme="majorHAnsi" w:cstheme="majorHAnsi"/>
                <w:sz w:val="23"/>
              </w:rPr>
              <w:lastRenderedPageBreak/>
              <w:t>na příkladech vysvětlí rozdíl mezi vyrovnaným, schodkovým a přebytkovým rozpočtem</w:t>
            </w:r>
          </w:p>
          <w:p w:rsidR="00852676" w:rsidRPr="00B474F8" w:rsidRDefault="00852676">
            <w:pPr>
              <w:suppressAutoHyphens/>
              <w:spacing w:after="0" w:line="240" w:lineRule="auto"/>
              <w:ind w:left="708"/>
              <w:rPr>
                <w:rFonts w:asciiTheme="majorHAnsi" w:eastAsia="Times New Roman" w:hAnsiTheme="majorHAnsi" w:cstheme="majorHAnsi"/>
                <w:sz w:val="23"/>
              </w:rPr>
            </w:pPr>
          </w:p>
          <w:p w:rsidR="00852676" w:rsidRPr="00B474F8" w:rsidRDefault="00011A2B" w:rsidP="00CD7CA8">
            <w:pPr>
              <w:numPr>
                <w:ilvl w:val="0"/>
                <w:numId w:val="300"/>
              </w:numPr>
              <w:tabs>
                <w:tab w:val="left" w:pos="284"/>
              </w:tabs>
              <w:suppressAutoHyphens/>
              <w:spacing w:after="0" w:line="240" w:lineRule="auto"/>
              <w:ind w:firstLine="57"/>
              <w:jc w:val="both"/>
              <w:rPr>
                <w:rFonts w:asciiTheme="majorHAnsi" w:eastAsia="Times New Roman" w:hAnsiTheme="majorHAnsi" w:cstheme="majorHAnsi"/>
                <w:sz w:val="23"/>
              </w:rPr>
            </w:pPr>
            <w:r w:rsidRPr="00B474F8">
              <w:rPr>
                <w:rFonts w:asciiTheme="majorHAnsi" w:eastAsia="Times New Roman" w:hAnsiTheme="majorHAnsi" w:cstheme="majorHAnsi"/>
                <w:sz w:val="23"/>
              </w:rPr>
              <w:t>navrhne, jak řešit situace, kdy jsou příjmy větší než výdaje a naopak příjmy menší než výdaje</w:t>
            </w:r>
          </w:p>
          <w:p w:rsidR="00852676" w:rsidRPr="00B474F8" w:rsidRDefault="00852676">
            <w:pPr>
              <w:suppressAutoHyphens/>
              <w:spacing w:after="0" w:line="240" w:lineRule="auto"/>
              <w:ind w:left="708"/>
              <w:rPr>
                <w:rFonts w:asciiTheme="majorHAnsi" w:eastAsia="Times New Roman" w:hAnsiTheme="majorHAnsi" w:cstheme="majorHAnsi"/>
                <w:sz w:val="23"/>
              </w:rPr>
            </w:pPr>
          </w:p>
          <w:p w:rsidR="00852676" w:rsidRPr="00B474F8" w:rsidRDefault="00011A2B" w:rsidP="00CD7CA8">
            <w:pPr>
              <w:numPr>
                <w:ilvl w:val="0"/>
                <w:numId w:val="301"/>
              </w:numPr>
              <w:tabs>
                <w:tab w:val="left" w:pos="284"/>
              </w:tabs>
              <w:suppressAutoHyphens/>
              <w:spacing w:after="0" w:line="240" w:lineRule="auto"/>
              <w:ind w:firstLine="57"/>
              <w:jc w:val="both"/>
              <w:rPr>
                <w:rFonts w:asciiTheme="majorHAnsi" w:eastAsia="Times New Roman" w:hAnsiTheme="majorHAnsi" w:cstheme="majorHAnsi"/>
                <w:sz w:val="23"/>
              </w:rPr>
            </w:pPr>
            <w:r w:rsidRPr="00B474F8">
              <w:rPr>
                <w:rFonts w:asciiTheme="majorHAnsi" w:eastAsia="Times New Roman" w:hAnsiTheme="majorHAnsi" w:cstheme="majorHAnsi"/>
                <w:sz w:val="23"/>
              </w:rPr>
              <w:t>vysvětlí zásady hospodárnosti na rozpočtu domácnosti</w:t>
            </w:r>
          </w:p>
          <w:p w:rsidR="00852676" w:rsidRPr="00B474F8" w:rsidRDefault="00852676">
            <w:pPr>
              <w:suppressAutoHyphens/>
              <w:spacing w:after="0" w:line="240" w:lineRule="auto"/>
              <w:jc w:val="both"/>
              <w:rPr>
                <w:rFonts w:asciiTheme="majorHAnsi" w:eastAsia="Times New Roman" w:hAnsiTheme="majorHAnsi" w:cstheme="majorHAnsi"/>
                <w:sz w:val="23"/>
              </w:rPr>
            </w:pPr>
          </w:p>
          <w:p w:rsidR="00852676" w:rsidRPr="00B474F8" w:rsidRDefault="00852676">
            <w:pPr>
              <w:suppressAutoHyphens/>
              <w:spacing w:after="0" w:line="240" w:lineRule="auto"/>
              <w:rPr>
                <w:rFonts w:asciiTheme="majorHAnsi" w:hAnsiTheme="majorHAnsi" w:cstheme="majorHAnsi"/>
              </w:rPr>
            </w:pPr>
          </w:p>
        </w:tc>
        <w:tc>
          <w:tcPr>
            <w:tcW w:w="37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rsidP="00CD7CA8">
            <w:pPr>
              <w:keepLines/>
              <w:numPr>
                <w:ilvl w:val="0"/>
                <w:numId w:val="302"/>
              </w:numPr>
              <w:tabs>
                <w:tab w:val="left" w:pos="284"/>
              </w:tabs>
              <w:suppressAutoHyphens/>
              <w:spacing w:after="0" w:line="240" w:lineRule="auto"/>
              <w:ind w:firstLine="57"/>
              <w:jc w:val="both"/>
              <w:rPr>
                <w:rFonts w:asciiTheme="majorHAnsi" w:eastAsia="Times New Roman" w:hAnsiTheme="majorHAnsi" w:cstheme="majorHAnsi"/>
                <w:b/>
                <w:sz w:val="23"/>
              </w:rPr>
            </w:pPr>
            <w:r w:rsidRPr="00B474F8">
              <w:rPr>
                <w:rFonts w:asciiTheme="majorHAnsi" w:eastAsia="Times New Roman" w:hAnsiTheme="majorHAnsi" w:cstheme="majorHAnsi"/>
                <w:b/>
                <w:sz w:val="23"/>
              </w:rPr>
              <w:lastRenderedPageBreak/>
              <w:t>vlastnictví</w:t>
            </w:r>
          </w:p>
          <w:p w:rsidR="00852676" w:rsidRPr="00B474F8" w:rsidRDefault="00852676">
            <w:pPr>
              <w:keepLines/>
              <w:suppressAutoHyphens/>
              <w:spacing w:after="0" w:line="240" w:lineRule="auto"/>
              <w:ind w:left="57"/>
              <w:jc w:val="both"/>
              <w:rPr>
                <w:rFonts w:asciiTheme="majorHAnsi" w:eastAsia="Times New Roman" w:hAnsiTheme="majorHAnsi" w:cstheme="majorHAnsi"/>
                <w:sz w:val="23"/>
              </w:rPr>
            </w:pPr>
          </w:p>
          <w:p w:rsidR="00852676" w:rsidRPr="00B474F8" w:rsidRDefault="00852676">
            <w:pPr>
              <w:keepLines/>
              <w:suppressAutoHyphens/>
              <w:spacing w:after="0" w:line="240" w:lineRule="auto"/>
              <w:ind w:left="57"/>
              <w:jc w:val="both"/>
              <w:rPr>
                <w:rFonts w:asciiTheme="majorHAnsi" w:eastAsia="Times New Roman" w:hAnsiTheme="majorHAnsi" w:cstheme="majorHAnsi"/>
                <w:sz w:val="23"/>
              </w:rPr>
            </w:pPr>
          </w:p>
          <w:p w:rsidR="00852676" w:rsidRPr="00B474F8" w:rsidRDefault="00011A2B" w:rsidP="00CD7CA8">
            <w:pPr>
              <w:keepLines/>
              <w:numPr>
                <w:ilvl w:val="0"/>
                <w:numId w:val="303"/>
              </w:numPr>
              <w:tabs>
                <w:tab w:val="left" w:pos="284"/>
              </w:tabs>
              <w:suppressAutoHyphens/>
              <w:spacing w:after="0" w:line="240" w:lineRule="auto"/>
              <w:ind w:firstLine="57"/>
              <w:jc w:val="both"/>
              <w:rPr>
                <w:rFonts w:asciiTheme="majorHAnsi" w:eastAsia="Times New Roman" w:hAnsiTheme="majorHAnsi" w:cstheme="majorHAnsi"/>
                <w:sz w:val="23"/>
              </w:rPr>
            </w:pPr>
            <w:r w:rsidRPr="00B474F8">
              <w:rPr>
                <w:rFonts w:asciiTheme="majorHAnsi" w:eastAsia="Times New Roman" w:hAnsiTheme="majorHAnsi" w:cstheme="majorHAnsi"/>
                <w:b/>
                <w:sz w:val="23"/>
              </w:rPr>
              <w:t xml:space="preserve">peníze – </w:t>
            </w:r>
            <w:r w:rsidRPr="00B474F8">
              <w:rPr>
                <w:rFonts w:asciiTheme="majorHAnsi" w:eastAsia="Times New Roman" w:hAnsiTheme="majorHAnsi" w:cstheme="majorHAnsi"/>
                <w:sz w:val="23"/>
              </w:rPr>
              <w:t>funkce a podoby peněz, formy placení</w:t>
            </w:r>
          </w:p>
          <w:p w:rsidR="00852676" w:rsidRPr="00B474F8" w:rsidRDefault="00852676">
            <w:pPr>
              <w:keepLines/>
              <w:suppressAutoHyphens/>
              <w:spacing w:after="0" w:line="240" w:lineRule="auto"/>
              <w:rPr>
                <w:rFonts w:asciiTheme="majorHAnsi" w:eastAsia="Times New Roman" w:hAnsiTheme="majorHAnsi" w:cstheme="majorHAnsi"/>
                <w:sz w:val="23"/>
              </w:rPr>
            </w:pPr>
          </w:p>
          <w:p w:rsidR="00852676" w:rsidRPr="00B474F8" w:rsidRDefault="00852676">
            <w:pPr>
              <w:keepLines/>
              <w:suppressAutoHyphens/>
              <w:spacing w:after="0" w:line="240" w:lineRule="auto"/>
              <w:rPr>
                <w:rFonts w:asciiTheme="majorHAnsi" w:eastAsia="Times New Roman" w:hAnsiTheme="majorHAnsi" w:cstheme="majorHAnsi"/>
                <w:sz w:val="23"/>
              </w:rPr>
            </w:pPr>
          </w:p>
          <w:p w:rsidR="00852676" w:rsidRPr="00B474F8" w:rsidRDefault="00011A2B" w:rsidP="00CD7CA8">
            <w:pPr>
              <w:keepLines/>
              <w:numPr>
                <w:ilvl w:val="0"/>
                <w:numId w:val="304"/>
              </w:numPr>
              <w:tabs>
                <w:tab w:val="left" w:pos="284"/>
              </w:tabs>
              <w:suppressAutoHyphens/>
              <w:spacing w:after="0" w:line="240" w:lineRule="auto"/>
              <w:ind w:firstLine="57"/>
              <w:rPr>
                <w:rFonts w:asciiTheme="majorHAnsi" w:eastAsia="Times New Roman" w:hAnsiTheme="majorHAnsi" w:cstheme="majorHAnsi"/>
                <w:sz w:val="23"/>
              </w:rPr>
            </w:pPr>
            <w:r w:rsidRPr="00B474F8">
              <w:rPr>
                <w:rFonts w:asciiTheme="majorHAnsi" w:eastAsia="Times New Roman" w:hAnsiTheme="majorHAnsi" w:cstheme="majorHAnsi"/>
                <w:b/>
                <w:sz w:val="23"/>
              </w:rPr>
              <w:t>hospodaření:</w:t>
            </w:r>
            <w:r w:rsidRPr="00B474F8">
              <w:rPr>
                <w:rFonts w:asciiTheme="majorHAnsi" w:eastAsia="Times New Roman" w:hAnsiTheme="majorHAnsi" w:cstheme="majorHAnsi"/>
                <w:sz w:val="23"/>
              </w:rPr>
              <w:t xml:space="preserve"> rozpočet domácnosti, příjmy, výdaje</w:t>
            </w:r>
          </w:p>
          <w:p w:rsidR="00852676" w:rsidRPr="00B474F8" w:rsidRDefault="00852676">
            <w:pPr>
              <w:keepLines/>
              <w:suppressAutoHyphens/>
              <w:spacing w:after="0" w:line="240" w:lineRule="auto"/>
              <w:ind w:left="57"/>
              <w:jc w:val="both"/>
              <w:rPr>
                <w:rFonts w:asciiTheme="majorHAnsi" w:eastAsia="Times New Roman" w:hAnsiTheme="majorHAnsi" w:cstheme="majorHAnsi"/>
                <w:sz w:val="23"/>
              </w:rPr>
            </w:pPr>
          </w:p>
          <w:p w:rsidR="00852676" w:rsidRPr="00B474F8" w:rsidRDefault="00852676">
            <w:pPr>
              <w:suppressAutoHyphens/>
              <w:spacing w:after="0" w:line="240" w:lineRule="auto"/>
              <w:rPr>
                <w:rFonts w:asciiTheme="majorHAnsi" w:hAnsiTheme="majorHAnsi" w:cstheme="majorHAnsi"/>
              </w:rPr>
            </w:pPr>
          </w:p>
        </w:tc>
        <w:tc>
          <w:tcPr>
            <w:tcW w:w="28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eastAsia="Times New Roman" w:hAnsiTheme="majorHAnsi" w:cstheme="majorHAnsi"/>
                <w:sz w:val="27"/>
              </w:rPr>
            </w:pPr>
          </w:p>
          <w:p w:rsidR="00852676" w:rsidRPr="00B474F8" w:rsidRDefault="00852676">
            <w:pPr>
              <w:suppressAutoHyphens/>
              <w:spacing w:after="0" w:line="240" w:lineRule="auto"/>
              <w:rPr>
                <w:rFonts w:asciiTheme="majorHAnsi" w:hAnsiTheme="majorHAnsi" w:cstheme="majorHAnsi"/>
              </w:rPr>
            </w:pPr>
          </w:p>
        </w:tc>
        <w:tc>
          <w:tcPr>
            <w:tcW w:w="23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eastAsia="Calibri" w:hAnsiTheme="majorHAnsi" w:cstheme="majorHAnsi"/>
              </w:rPr>
            </w:pPr>
          </w:p>
        </w:tc>
      </w:tr>
    </w:tbl>
    <w:p w:rsidR="00852676" w:rsidRPr="00B474F8" w:rsidRDefault="00852676">
      <w:pPr>
        <w:suppressAutoHyphens/>
        <w:spacing w:after="0" w:line="240" w:lineRule="auto"/>
        <w:rPr>
          <w:rFonts w:asciiTheme="majorHAnsi" w:eastAsia="Times New Roman" w:hAnsiTheme="majorHAnsi" w:cstheme="majorHAnsi"/>
          <w:b/>
          <w:sz w:val="27"/>
        </w:rPr>
      </w:pPr>
    </w:p>
    <w:p w:rsidR="00852676" w:rsidRPr="00B474F8" w:rsidRDefault="00852676">
      <w:pPr>
        <w:suppressAutoHyphens/>
        <w:spacing w:after="0" w:line="240" w:lineRule="auto"/>
        <w:rPr>
          <w:rFonts w:asciiTheme="majorHAnsi" w:eastAsia="Times New Roman" w:hAnsiTheme="majorHAnsi" w:cstheme="majorHAnsi"/>
          <w:b/>
          <w:sz w:val="27"/>
        </w:rPr>
      </w:pPr>
    </w:p>
    <w:p w:rsidR="0009195D" w:rsidRPr="00B474F8" w:rsidRDefault="0009195D">
      <w:pPr>
        <w:suppressAutoHyphens/>
        <w:spacing w:after="0" w:line="240" w:lineRule="auto"/>
        <w:rPr>
          <w:rFonts w:asciiTheme="majorHAnsi" w:eastAsia="Times New Roman" w:hAnsiTheme="majorHAnsi" w:cstheme="majorHAnsi"/>
          <w:b/>
          <w:sz w:val="27"/>
        </w:rPr>
      </w:pPr>
    </w:p>
    <w:p w:rsidR="0009195D" w:rsidRPr="00B474F8" w:rsidRDefault="0009195D">
      <w:pPr>
        <w:suppressAutoHyphens/>
        <w:spacing w:after="0" w:line="240" w:lineRule="auto"/>
        <w:rPr>
          <w:rFonts w:asciiTheme="majorHAnsi" w:eastAsia="Times New Roman" w:hAnsiTheme="majorHAnsi" w:cstheme="majorHAnsi"/>
          <w:b/>
          <w:sz w:val="27"/>
        </w:rPr>
      </w:pPr>
    </w:p>
    <w:p w:rsidR="0009195D" w:rsidRPr="00B474F8" w:rsidRDefault="0009195D">
      <w:pPr>
        <w:suppressAutoHyphens/>
        <w:spacing w:after="0" w:line="240" w:lineRule="auto"/>
        <w:rPr>
          <w:rFonts w:asciiTheme="majorHAnsi" w:eastAsia="Times New Roman" w:hAnsiTheme="majorHAnsi" w:cstheme="majorHAnsi"/>
          <w:b/>
          <w:sz w:val="27"/>
        </w:rPr>
      </w:pPr>
    </w:p>
    <w:p w:rsidR="0009195D" w:rsidRPr="00B474F8" w:rsidRDefault="0009195D">
      <w:pPr>
        <w:suppressAutoHyphens/>
        <w:spacing w:after="0" w:line="240" w:lineRule="auto"/>
        <w:rPr>
          <w:rFonts w:asciiTheme="majorHAnsi" w:eastAsia="Times New Roman" w:hAnsiTheme="majorHAnsi" w:cstheme="majorHAnsi"/>
          <w:b/>
          <w:sz w:val="27"/>
        </w:rPr>
      </w:pPr>
    </w:p>
    <w:p w:rsidR="0009195D" w:rsidRPr="00B474F8" w:rsidRDefault="0009195D">
      <w:pPr>
        <w:suppressAutoHyphens/>
        <w:spacing w:after="0" w:line="240" w:lineRule="auto"/>
        <w:rPr>
          <w:rFonts w:asciiTheme="majorHAnsi" w:eastAsia="Times New Roman" w:hAnsiTheme="majorHAnsi" w:cstheme="majorHAnsi"/>
          <w:b/>
          <w:sz w:val="27"/>
        </w:rPr>
      </w:pPr>
    </w:p>
    <w:p w:rsidR="0009195D" w:rsidRPr="00B474F8" w:rsidRDefault="0009195D">
      <w:pPr>
        <w:suppressAutoHyphens/>
        <w:spacing w:after="0" w:line="240" w:lineRule="auto"/>
        <w:rPr>
          <w:rFonts w:asciiTheme="majorHAnsi" w:eastAsia="Times New Roman" w:hAnsiTheme="majorHAnsi" w:cstheme="majorHAnsi"/>
          <w:b/>
          <w:sz w:val="27"/>
        </w:rPr>
      </w:pPr>
    </w:p>
    <w:p w:rsidR="0009195D" w:rsidRPr="00B474F8" w:rsidRDefault="0009195D">
      <w:pPr>
        <w:suppressAutoHyphens/>
        <w:spacing w:after="0" w:line="240" w:lineRule="auto"/>
        <w:rPr>
          <w:rFonts w:asciiTheme="majorHAnsi" w:eastAsia="Times New Roman" w:hAnsiTheme="majorHAnsi" w:cstheme="majorHAnsi"/>
          <w:b/>
          <w:sz w:val="27"/>
        </w:rPr>
      </w:pPr>
    </w:p>
    <w:p w:rsidR="0009195D" w:rsidRPr="00B474F8" w:rsidRDefault="0009195D">
      <w:pPr>
        <w:suppressAutoHyphens/>
        <w:spacing w:after="0" w:line="240" w:lineRule="auto"/>
        <w:rPr>
          <w:rFonts w:asciiTheme="majorHAnsi" w:eastAsia="Times New Roman" w:hAnsiTheme="majorHAnsi" w:cstheme="majorHAnsi"/>
          <w:b/>
          <w:sz w:val="27"/>
        </w:rPr>
      </w:pPr>
    </w:p>
    <w:p w:rsidR="0009195D" w:rsidRPr="00B474F8" w:rsidRDefault="0009195D">
      <w:pPr>
        <w:suppressAutoHyphens/>
        <w:spacing w:after="0" w:line="240" w:lineRule="auto"/>
        <w:rPr>
          <w:rFonts w:asciiTheme="majorHAnsi" w:eastAsia="Times New Roman" w:hAnsiTheme="majorHAnsi" w:cstheme="majorHAnsi"/>
          <w:b/>
          <w:sz w:val="27"/>
        </w:rPr>
      </w:pPr>
    </w:p>
    <w:p w:rsidR="0009195D" w:rsidRPr="00B474F8" w:rsidRDefault="0009195D">
      <w:pPr>
        <w:suppressAutoHyphens/>
        <w:spacing w:after="0" w:line="240" w:lineRule="auto"/>
        <w:rPr>
          <w:rFonts w:asciiTheme="majorHAnsi" w:eastAsia="Times New Roman" w:hAnsiTheme="majorHAnsi" w:cstheme="majorHAnsi"/>
          <w:b/>
          <w:sz w:val="27"/>
        </w:rPr>
      </w:pPr>
    </w:p>
    <w:p w:rsidR="0009195D" w:rsidRPr="00B474F8" w:rsidRDefault="0009195D">
      <w:pPr>
        <w:suppressAutoHyphens/>
        <w:spacing w:after="0" w:line="240" w:lineRule="auto"/>
        <w:rPr>
          <w:rFonts w:asciiTheme="majorHAnsi" w:eastAsia="Times New Roman" w:hAnsiTheme="majorHAnsi" w:cstheme="majorHAnsi"/>
          <w:b/>
          <w:sz w:val="27"/>
        </w:rPr>
      </w:pPr>
    </w:p>
    <w:p w:rsidR="0009195D" w:rsidRPr="00B474F8" w:rsidRDefault="0009195D">
      <w:pPr>
        <w:suppressAutoHyphens/>
        <w:spacing w:after="0" w:line="240" w:lineRule="auto"/>
        <w:rPr>
          <w:rFonts w:asciiTheme="majorHAnsi" w:eastAsia="Times New Roman" w:hAnsiTheme="majorHAnsi" w:cstheme="majorHAnsi"/>
          <w:b/>
          <w:sz w:val="27"/>
        </w:rPr>
      </w:pPr>
    </w:p>
    <w:p w:rsidR="0009195D" w:rsidRPr="00B474F8" w:rsidRDefault="0009195D">
      <w:pPr>
        <w:suppressAutoHyphens/>
        <w:spacing w:after="0" w:line="240" w:lineRule="auto"/>
        <w:rPr>
          <w:rFonts w:asciiTheme="majorHAnsi" w:eastAsia="Times New Roman" w:hAnsiTheme="majorHAnsi" w:cstheme="majorHAnsi"/>
          <w:b/>
          <w:sz w:val="27"/>
        </w:rPr>
      </w:pPr>
    </w:p>
    <w:p w:rsidR="0009195D" w:rsidRPr="00B474F8" w:rsidRDefault="0009195D">
      <w:pPr>
        <w:suppressAutoHyphens/>
        <w:spacing w:after="0" w:line="240" w:lineRule="auto"/>
        <w:rPr>
          <w:rFonts w:asciiTheme="majorHAnsi" w:eastAsia="Times New Roman" w:hAnsiTheme="majorHAnsi" w:cstheme="majorHAnsi"/>
          <w:b/>
          <w:sz w:val="27"/>
        </w:rPr>
      </w:pPr>
    </w:p>
    <w:p w:rsidR="0009195D" w:rsidRPr="00B474F8" w:rsidRDefault="0009195D">
      <w:pPr>
        <w:suppressAutoHyphens/>
        <w:spacing w:after="0" w:line="240" w:lineRule="auto"/>
        <w:rPr>
          <w:rFonts w:asciiTheme="majorHAnsi" w:eastAsia="Times New Roman" w:hAnsiTheme="majorHAnsi" w:cstheme="majorHAnsi"/>
          <w:b/>
          <w:sz w:val="27"/>
        </w:rPr>
      </w:pPr>
    </w:p>
    <w:p w:rsidR="0009195D" w:rsidRPr="00B474F8" w:rsidRDefault="0009195D">
      <w:pPr>
        <w:suppressAutoHyphens/>
        <w:spacing w:after="0" w:line="240" w:lineRule="auto"/>
        <w:rPr>
          <w:rFonts w:asciiTheme="majorHAnsi" w:eastAsia="Times New Roman" w:hAnsiTheme="majorHAnsi" w:cstheme="majorHAnsi"/>
          <w:b/>
          <w:sz w:val="27"/>
        </w:rPr>
      </w:pPr>
    </w:p>
    <w:p w:rsidR="0009195D" w:rsidRPr="00B474F8" w:rsidRDefault="0009195D">
      <w:pPr>
        <w:suppressAutoHyphens/>
        <w:spacing w:after="0" w:line="240" w:lineRule="auto"/>
        <w:rPr>
          <w:rFonts w:asciiTheme="majorHAnsi" w:eastAsia="Times New Roman" w:hAnsiTheme="majorHAnsi" w:cstheme="majorHAnsi"/>
          <w:b/>
          <w:sz w:val="27"/>
        </w:rPr>
      </w:pPr>
    </w:p>
    <w:p w:rsidR="0009195D" w:rsidRPr="00B474F8" w:rsidRDefault="0009195D">
      <w:pPr>
        <w:suppressAutoHyphens/>
        <w:spacing w:after="0" w:line="240" w:lineRule="auto"/>
        <w:rPr>
          <w:rFonts w:asciiTheme="majorHAnsi" w:eastAsia="Times New Roman" w:hAnsiTheme="majorHAnsi" w:cstheme="majorHAnsi"/>
          <w:b/>
          <w:sz w:val="27"/>
        </w:rPr>
      </w:pPr>
    </w:p>
    <w:p w:rsidR="0009195D" w:rsidRPr="00B474F8" w:rsidRDefault="0009195D">
      <w:pPr>
        <w:suppressAutoHyphens/>
        <w:spacing w:after="0" w:line="240" w:lineRule="auto"/>
        <w:rPr>
          <w:rFonts w:asciiTheme="majorHAnsi" w:eastAsia="Times New Roman" w:hAnsiTheme="majorHAnsi" w:cstheme="majorHAnsi"/>
          <w:b/>
          <w:sz w:val="27"/>
        </w:rPr>
      </w:pPr>
    </w:p>
    <w:p w:rsidR="0009195D" w:rsidRPr="00B474F8" w:rsidRDefault="0009195D">
      <w:pPr>
        <w:suppressAutoHyphens/>
        <w:spacing w:after="0" w:line="240" w:lineRule="auto"/>
        <w:rPr>
          <w:rFonts w:asciiTheme="majorHAnsi" w:eastAsia="Times New Roman" w:hAnsiTheme="majorHAnsi" w:cstheme="majorHAnsi"/>
          <w:b/>
          <w:sz w:val="27"/>
        </w:rPr>
      </w:pPr>
    </w:p>
    <w:p w:rsidR="0009195D" w:rsidRPr="00B474F8" w:rsidRDefault="0009195D">
      <w:pPr>
        <w:suppressAutoHyphens/>
        <w:spacing w:after="0" w:line="240" w:lineRule="auto"/>
        <w:rPr>
          <w:rFonts w:asciiTheme="majorHAnsi" w:eastAsia="Times New Roman" w:hAnsiTheme="majorHAnsi" w:cstheme="majorHAnsi"/>
          <w:b/>
          <w:sz w:val="27"/>
        </w:rPr>
      </w:pPr>
    </w:p>
    <w:p w:rsidR="0009195D" w:rsidRPr="00B474F8" w:rsidRDefault="0009195D">
      <w:pPr>
        <w:suppressAutoHyphens/>
        <w:spacing w:after="0" w:line="240" w:lineRule="auto"/>
        <w:rPr>
          <w:rFonts w:asciiTheme="majorHAnsi" w:eastAsia="Times New Roman" w:hAnsiTheme="majorHAnsi" w:cstheme="majorHAnsi"/>
          <w:b/>
          <w:sz w:val="27"/>
        </w:rPr>
      </w:pPr>
    </w:p>
    <w:p w:rsidR="0009195D" w:rsidRPr="00B474F8" w:rsidRDefault="0009195D">
      <w:pPr>
        <w:suppressAutoHyphens/>
        <w:spacing w:after="0" w:line="240" w:lineRule="auto"/>
        <w:rPr>
          <w:rFonts w:asciiTheme="majorHAnsi" w:eastAsia="Times New Roman" w:hAnsiTheme="majorHAnsi" w:cstheme="majorHAnsi"/>
          <w:b/>
          <w:sz w:val="27"/>
        </w:rPr>
      </w:pPr>
    </w:p>
    <w:p w:rsidR="0009195D" w:rsidRPr="00B474F8" w:rsidRDefault="0009195D">
      <w:pPr>
        <w:suppressAutoHyphens/>
        <w:spacing w:after="0" w:line="240" w:lineRule="auto"/>
        <w:rPr>
          <w:rFonts w:asciiTheme="majorHAnsi" w:eastAsia="Times New Roman" w:hAnsiTheme="majorHAnsi" w:cstheme="majorHAnsi"/>
          <w:b/>
          <w:sz w:val="27"/>
        </w:rPr>
      </w:pPr>
    </w:p>
    <w:p w:rsidR="0009195D" w:rsidRPr="00B474F8" w:rsidRDefault="0009195D">
      <w:pPr>
        <w:suppressAutoHyphens/>
        <w:spacing w:after="0" w:line="240" w:lineRule="auto"/>
        <w:rPr>
          <w:rFonts w:asciiTheme="majorHAnsi" w:eastAsia="Times New Roman" w:hAnsiTheme="majorHAnsi" w:cstheme="majorHAnsi"/>
          <w:b/>
          <w:sz w:val="27"/>
        </w:rPr>
      </w:pPr>
    </w:p>
    <w:p w:rsidR="0009195D" w:rsidRPr="00B474F8" w:rsidRDefault="0009195D">
      <w:pPr>
        <w:suppressAutoHyphens/>
        <w:spacing w:after="0" w:line="240" w:lineRule="auto"/>
        <w:rPr>
          <w:rFonts w:asciiTheme="majorHAnsi" w:eastAsia="Times New Roman" w:hAnsiTheme="majorHAnsi" w:cstheme="majorHAnsi"/>
          <w:b/>
          <w:sz w:val="27"/>
        </w:rPr>
      </w:pPr>
    </w:p>
    <w:p w:rsidR="0024765C" w:rsidRDefault="0024765C">
      <w:pPr>
        <w:suppressAutoHyphens/>
        <w:spacing w:after="0" w:line="240" w:lineRule="auto"/>
        <w:rPr>
          <w:rFonts w:asciiTheme="majorHAnsi" w:eastAsia="Times New Roman" w:hAnsiTheme="majorHAnsi" w:cstheme="majorHAnsi"/>
          <w:b/>
          <w:sz w:val="27"/>
        </w:rPr>
      </w:pPr>
    </w:p>
    <w:p w:rsidR="00852676" w:rsidRPr="00B474F8" w:rsidRDefault="00011A2B">
      <w:pPr>
        <w:suppressAutoHyphens/>
        <w:spacing w:after="0" w:line="240" w:lineRule="auto"/>
        <w:rPr>
          <w:rFonts w:asciiTheme="majorHAnsi" w:eastAsia="Times New Roman" w:hAnsiTheme="majorHAnsi" w:cstheme="majorHAnsi"/>
          <w:b/>
          <w:sz w:val="27"/>
        </w:rPr>
      </w:pPr>
      <w:r w:rsidRPr="00B474F8">
        <w:rPr>
          <w:rFonts w:asciiTheme="majorHAnsi" w:eastAsia="Times New Roman" w:hAnsiTheme="majorHAnsi" w:cstheme="majorHAnsi"/>
          <w:b/>
          <w:sz w:val="27"/>
        </w:rPr>
        <w:lastRenderedPageBreak/>
        <w:t>Vyučovací předmět: Výchova k občanství</w:t>
      </w:r>
    </w:p>
    <w:p w:rsidR="00852676" w:rsidRPr="00B474F8" w:rsidRDefault="00011A2B">
      <w:pPr>
        <w:suppressAutoHyphens/>
        <w:spacing w:after="0" w:line="240" w:lineRule="auto"/>
        <w:rPr>
          <w:rFonts w:asciiTheme="majorHAnsi" w:eastAsia="Times New Roman" w:hAnsiTheme="majorHAnsi" w:cstheme="majorHAnsi"/>
          <w:b/>
          <w:sz w:val="27"/>
        </w:rPr>
      </w:pPr>
      <w:r w:rsidRPr="00B474F8">
        <w:rPr>
          <w:rFonts w:asciiTheme="majorHAnsi" w:eastAsia="Times New Roman" w:hAnsiTheme="majorHAnsi" w:cstheme="majorHAnsi"/>
          <w:b/>
          <w:sz w:val="27"/>
        </w:rPr>
        <w:t>Ročník: 7.</w:t>
      </w:r>
    </w:p>
    <w:tbl>
      <w:tblPr>
        <w:tblW w:w="0" w:type="auto"/>
        <w:tblInd w:w="108" w:type="dxa"/>
        <w:tblCellMar>
          <w:left w:w="10" w:type="dxa"/>
          <w:right w:w="10" w:type="dxa"/>
        </w:tblCellMar>
        <w:tblLook w:val="04A0" w:firstRow="1" w:lastRow="0" w:firstColumn="1" w:lastColumn="0" w:noHBand="0" w:noVBand="1"/>
      </w:tblPr>
      <w:tblGrid>
        <w:gridCol w:w="2962"/>
        <w:gridCol w:w="2348"/>
        <w:gridCol w:w="2124"/>
        <w:gridCol w:w="1520"/>
      </w:tblGrid>
      <w:tr w:rsidR="00852676" w:rsidRPr="00B474F8">
        <w:tc>
          <w:tcPr>
            <w:tcW w:w="568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sz w:val="23"/>
              </w:rPr>
            </w:pPr>
          </w:p>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3"/>
              </w:rPr>
              <w:t>Výstup</w:t>
            </w:r>
          </w:p>
        </w:tc>
        <w:tc>
          <w:tcPr>
            <w:tcW w:w="37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sz w:val="23"/>
              </w:rPr>
            </w:pPr>
          </w:p>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3"/>
              </w:rPr>
              <w:t>Učivo</w:t>
            </w:r>
          </w:p>
        </w:tc>
        <w:tc>
          <w:tcPr>
            <w:tcW w:w="28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3"/>
              </w:rPr>
              <w:t>Průřezová témata, mezipředmětové vztahy, projekty a kurzy</w:t>
            </w:r>
          </w:p>
        </w:tc>
        <w:tc>
          <w:tcPr>
            <w:tcW w:w="23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sz w:val="23"/>
              </w:rPr>
            </w:pPr>
          </w:p>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3"/>
              </w:rPr>
              <w:t>Poznámky</w:t>
            </w:r>
          </w:p>
        </w:tc>
      </w:tr>
      <w:tr w:rsidR="00852676" w:rsidRPr="00B474F8">
        <w:tc>
          <w:tcPr>
            <w:tcW w:w="568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sz w:val="23"/>
              </w:rPr>
            </w:pPr>
            <w:r w:rsidRPr="00B474F8">
              <w:rPr>
                <w:rFonts w:asciiTheme="majorHAnsi" w:eastAsia="Times New Roman" w:hAnsiTheme="majorHAnsi" w:cstheme="majorHAnsi"/>
                <w:sz w:val="23"/>
              </w:rPr>
              <w:t>Žák:</w:t>
            </w:r>
          </w:p>
          <w:p w:rsidR="00852676" w:rsidRPr="00B474F8" w:rsidRDefault="00852676">
            <w:pPr>
              <w:suppressAutoHyphens/>
              <w:spacing w:after="0" w:line="240" w:lineRule="auto"/>
              <w:rPr>
                <w:rFonts w:asciiTheme="majorHAnsi" w:eastAsia="Times New Roman" w:hAnsiTheme="majorHAnsi" w:cstheme="majorHAnsi"/>
                <w:sz w:val="23"/>
              </w:rPr>
            </w:pPr>
          </w:p>
          <w:p w:rsidR="00852676" w:rsidRPr="00B474F8" w:rsidRDefault="00011A2B" w:rsidP="00CD7CA8">
            <w:pPr>
              <w:numPr>
                <w:ilvl w:val="0"/>
                <w:numId w:val="305"/>
              </w:numPr>
              <w:tabs>
                <w:tab w:val="left" w:pos="284"/>
              </w:tabs>
              <w:suppressAutoHyphens/>
              <w:spacing w:after="0" w:line="240" w:lineRule="auto"/>
              <w:ind w:firstLine="57"/>
              <w:jc w:val="both"/>
              <w:rPr>
                <w:rFonts w:asciiTheme="majorHAnsi" w:eastAsia="Times New Roman" w:hAnsiTheme="majorHAnsi" w:cstheme="majorHAnsi"/>
                <w:sz w:val="23"/>
              </w:rPr>
            </w:pPr>
            <w:r w:rsidRPr="00B474F8">
              <w:rPr>
                <w:rFonts w:asciiTheme="majorHAnsi" w:eastAsia="Times New Roman" w:hAnsiTheme="majorHAnsi" w:cstheme="majorHAnsi"/>
                <w:sz w:val="23"/>
              </w:rPr>
              <w:t>vysvětlí, k čemu slouží bankovní účet</w:t>
            </w:r>
          </w:p>
          <w:p w:rsidR="00852676" w:rsidRPr="00B474F8" w:rsidRDefault="00852676">
            <w:pPr>
              <w:suppressAutoHyphens/>
              <w:spacing w:after="0" w:line="240" w:lineRule="auto"/>
              <w:rPr>
                <w:rFonts w:asciiTheme="majorHAnsi" w:eastAsia="Times New Roman" w:hAnsiTheme="majorHAnsi" w:cstheme="majorHAnsi"/>
                <w:sz w:val="23"/>
              </w:rPr>
            </w:pPr>
          </w:p>
          <w:p w:rsidR="00852676" w:rsidRPr="00B474F8" w:rsidRDefault="00011A2B" w:rsidP="00CD7CA8">
            <w:pPr>
              <w:numPr>
                <w:ilvl w:val="0"/>
                <w:numId w:val="306"/>
              </w:numPr>
              <w:tabs>
                <w:tab w:val="left" w:pos="284"/>
              </w:tabs>
              <w:suppressAutoHyphens/>
              <w:spacing w:after="0" w:line="240" w:lineRule="auto"/>
              <w:ind w:firstLine="57"/>
              <w:jc w:val="both"/>
              <w:rPr>
                <w:rFonts w:asciiTheme="majorHAnsi" w:eastAsia="Times New Roman" w:hAnsiTheme="majorHAnsi" w:cstheme="majorHAnsi"/>
                <w:sz w:val="23"/>
              </w:rPr>
            </w:pPr>
            <w:r w:rsidRPr="00B474F8">
              <w:rPr>
                <w:rFonts w:asciiTheme="majorHAnsi" w:eastAsia="Times New Roman" w:hAnsiTheme="majorHAnsi" w:cstheme="majorHAnsi"/>
                <w:sz w:val="23"/>
              </w:rPr>
              <w:t>uvede příklady různých způsobů hotovostního a bezhotovostního placení</w:t>
            </w:r>
          </w:p>
          <w:p w:rsidR="00852676" w:rsidRPr="00B474F8" w:rsidRDefault="00852676">
            <w:pPr>
              <w:suppressAutoHyphens/>
              <w:spacing w:after="0" w:line="240" w:lineRule="auto"/>
              <w:rPr>
                <w:rFonts w:asciiTheme="majorHAnsi" w:eastAsia="Times New Roman" w:hAnsiTheme="majorHAnsi" w:cstheme="majorHAnsi"/>
                <w:sz w:val="23"/>
              </w:rPr>
            </w:pPr>
          </w:p>
          <w:p w:rsidR="00852676" w:rsidRPr="00B474F8" w:rsidRDefault="00011A2B" w:rsidP="00CD7CA8">
            <w:pPr>
              <w:numPr>
                <w:ilvl w:val="0"/>
                <w:numId w:val="307"/>
              </w:numPr>
              <w:tabs>
                <w:tab w:val="left" w:pos="284"/>
              </w:tabs>
              <w:suppressAutoHyphens/>
              <w:spacing w:after="0" w:line="240" w:lineRule="auto"/>
              <w:ind w:firstLine="57"/>
              <w:jc w:val="both"/>
              <w:rPr>
                <w:rFonts w:asciiTheme="majorHAnsi" w:eastAsia="Times New Roman" w:hAnsiTheme="majorHAnsi" w:cstheme="majorHAnsi"/>
                <w:sz w:val="23"/>
              </w:rPr>
            </w:pPr>
            <w:r w:rsidRPr="00B474F8">
              <w:rPr>
                <w:rFonts w:asciiTheme="majorHAnsi" w:eastAsia="Times New Roman" w:hAnsiTheme="majorHAnsi" w:cstheme="majorHAnsi"/>
                <w:sz w:val="23"/>
              </w:rPr>
              <w:t>posoudí výhody a rizika hotovostního a bezhotovostního placení v konkrétní situaci</w:t>
            </w:r>
          </w:p>
          <w:p w:rsidR="00852676" w:rsidRPr="00B474F8" w:rsidRDefault="00852676">
            <w:pPr>
              <w:suppressAutoHyphens/>
              <w:spacing w:after="0" w:line="240" w:lineRule="auto"/>
              <w:rPr>
                <w:rFonts w:asciiTheme="majorHAnsi" w:eastAsia="Times New Roman" w:hAnsiTheme="majorHAnsi" w:cstheme="majorHAnsi"/>
                <w:sz w:val="23"/>
              </w:rPr>
            </w:pPr>
          </w:p>
          <w:p w:rsidR="00852676" w:rsidRPr="00B474F8" w:rsidRDefault="00011A2B" w:rsidP="00CD7CA8">
            <w:pPr>
              <w:numPr>
                <w:ilvl w:val="0"/>
                <w:numId w:val="308"/>
              </w:numPr>
              <w:tabs>
                <w:tab w:val="left" w:pos="284"/>
              </w:tabs>
              <w:suppressAutoHyphens/>
              <w:spacing w:after="0" w:line="240" w:lineRule="auto"/>
              <w:ind w:firstLine="57"/>
              <w:jc w:val="both"/>
              <w:rPr>
                <w:rFonts w:asciiTheme="majorHAnsi" w:eastAsia="Times New Roman" w:hAnsiTheme="majorHAnsi" w:cstheme="majorHAnsi"/>
                <w:sz w:val="23"/>
              </w:rPr>
            </w:pPr>
            <w:r w:rsidRPr="00B474F8">
              <w:rPr>
                <w:rFonts w:asciiTheme="majorHAnsi" w:eastAsia="Times New Roman" w:hAnsiTheme="majorHAnsi" w:cstheme="majorHAnsi"/>
                <w:sz w:val="23"/>
              </w:rPr>
              <w:t>na příkladech objasní přednosti a rizika používání platebních karet</w:t>
            </w:r>
          </w:p>
          <w:p w:rsidR="00852676" w:rsidRPr="00B474F8" w:rsidRDefault="00852676">
            <w:pPr>
              <w:suppressAutoHyphens/>
              <w:spacing w:after="0" w:line="240" w:lineRule="auto"/>
              <w:ind w:left="708"/>
              <w:rPr>
                <w:rFonts w:asciiTheme="majorHAnsi" w:eastAsia="Times New Roman" w:hAnsiTheme="majorHAnsi" w:cstheme="majorHAnsi"/>
                <w:sz w:val="23"/>
              </w:rPr>
            </w:pPr>
          </w:p>
          <w:p w:rsidR="00852676" w:rsidRPr="00B474F8" w:rsidRDefault="00011A2B" w:rsidP="00CD7CA8">
            <w:pPr>
              <w:numPr>
                <w:ilvl w:val="0"/>
                <w:numId w:val="309"/>
              </w:numPr>
              <w:tabs>
                <w:tab w:val="left" w:pos="284"/>
              </w:tabs>
              <w:suppressAutoHyphens/>
              <w:spacing w:after="0" w:line="240" w:lineRule="auto"/>
              <w:ind w:firstLine="57"/>
              <w:jc w:val="both"/>
              <w:rPr>
                <w:rFonts w:asciiTheme="majorHAnsi" w:eastAsia="Times New Roman" w:hAnsiTheme="majorHAnsi" w:cstheme="majorHAnsi"/>
                <w:sz w:val="23"/>
              </w:rPr>
            </w:pPr>
            <w:r w:rsidRPr="00B474F8">
              <w:rPr>
                <w:rFonts w:asciiTheme="majorHAnsi" w:eastAsia="Times New Roman" w:hAnsiTheme="majorHAnsi" w:cstheme="majorHAnsi"/>
                <w:sz w:val="23"/>
              </w:rPr>
              <w:t>na příkladech objasní rozdíly mezi debetní a kreditní kartou</w:t>
            </w:r>
          </w:p>
          <w:p w:rsidR="00852676" w:rsidRPr="00B474F8" w:rsidRDefault="00852676">
            <w:pPr>
              <w:suppressAutoHyphens/>
              <w:spacing w:after="0" w:line="240" w:lineRule="auto"/>
              <w:ind w:left="708"/>
              <w:rPr>
                <w:rFonts w:asciiTheme="majorHAnsi" w:eastAsia="Times New Roman" w:hAnsiTheme="majorHAnsi" w:cstheme="majorHAnsi"/>
                <w:sz w:val="23"/>
              </w:rPr>
            </w:pPr>
          </w:p>
          <w:p w:rsidR="00852676" w:rsidRPr="00B474F8" w:rsidRDefault="00852676">
            <w:pPr>
              <w:suppressAutoHyphens/>
              <w:spacing w:after="0" w:line="240" w:lineRule="auto"/>
              <w:ind w:left="57"/>
              <w:jc w:val="both"/>
              <w:rPr>
                <w:rFonts w:asciiTheme="majorHAnsi" w:eastAsia="Times New Roman" w:hAnsiTheme="majorHAnsi" w:cstheme="majorHAnsi"/>
                <w:sz w:val="23"/>
              </w:rPr>
            </w:pPr>
          </w:p>
          <w:p w:rsidR="00852676" w:rsidRPr="00B474F8" w:rsidRDefault="00852676">
            <w:pPr>
              <w:suppressAutoHyphens/>
              <w:spacing w:after="0" w:line="240" w:lineRule="auto"/>
              <w:rPr>
                <w:rFonts w:asciiTheme="majorHAnsi" w:hAnsiTheme="majorHAnsi" w:cstheme="majorHAnsi"/>
              </w:rPr>
            </w:pPr>
          </w:p>
        </w:tc>
        <w:tc>
          <w:tcPr>
            <w:tcW w:w="37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rsidP="00CD7CA8">
            <w:pPr>
              <w:keepLines/>
              <w:numPr>
                <w:ilvl w:val="0"/>
                <w:numId w:val="310"/>
              </w:numPr>
              <w:tabs>
                <w:tab w:val="left" w:pos="284"/>
              </w:tabs>
              <w:suppressAutoHyphens/>
              <w:spacing w:after="0" w:line="240" w:lineRule="auto"/>
              <w:ind w:firstLine="57"/>
              <w:jc w:val="both"/>
              <w:rPr>
                <w:rFonts w:asciiTheme="majorHAnsi" w:eastAsia="Times New Roman" w:hAnsiTheme="majorHAnsi" w:cstheme="majorHAnsi"/>
                <w:sz w:val="23"/>
              </w:rPr>
            </w:pPr>
            <w:r w:rsidRPr="00B474F8">
              <w:rPr>
                <w:rFonts w:asciiTheme="majorHAnsi" w:eastAsia="Times New Roman" w:hAnsiTheme="majorHAnsi" w:cstheme="majorHAnsi"/>
                <w:b/>
                <w:sz w:val="23"/>
              </w:rPr>
              <w:t xml:space="preserve">hotovostní a bezhotovostní platební nástroje: </w:t>
            </w:r>
            <w:r w:rsidRPr="00B474F8">
              <w:rPr>
                <w:rFonts w:asciiTheme="majorHAnsi" w:eastAsia="Times New Roman" w:hAnsiTheme="majorHAnsi" w:cstheme="majorHAnsi"/>
                <w:sz w:val="23"/>
              </w:rPr>
              <w:t>platební karty, hotovost</w:t>
            </w:r>
          </w:p>
          <w:p w:rsidR="00852676" w:rsidRPr="00B474F8" w:rsidRDefault="00852676">
            <w:pPr>
              <w:keepLines/>
              <w:suppressAutoHyphens/>
              <w:spacing w:after="0" w:line="240" w:lineRule="auto"/>
              <w:jc w:val="both"/>
              <w:rPr>
                <w:rFonts w:asciiTheme="majorHAnsi" w:eastAsia="Times New Roman" w:hAnsiTheme="majorHAnsi" w:cstheme="majorHAnsi"/>
                <w:b/>
                <w:sz w:val="23"/>
              </w:rPr>
            </w:pPr>
          </w:p>
          <w:p w:rsidR="00852676" w:rsidRPr="00B474F8" w:rsidRDefault="00852676">
            <w:pPr>
              <w:keepLines/>
              <w:suppressAutoHyphens/>
              <w:spacing w:after="0" w:line="240" w:lineRule="auto"/>
              <w:jc w:val="both"/>
              <w:rPr>
                <w:rFonts w:asciiTheme="majorHAnsi" w:eastAsia="Times New Roman" w:hAnsiTheme="majorHAnsi" w:cstheme="majorHAnsi"/>
                <w:b/>
                <w:sz w:val="23"/>
              </w:rPr>
            </w:pPr>
          </w:p>
          <w:p w:rsidR="00852676" w:rsidRPr="00B474F8" w:rsidRDefault="00852676">
            <w:pPr>
              <w:keepLines/>
              <w:suppressAutoHyphens/>
              <w:spacing w:after="0" w:line="240" w:lineRule="auto"/>
              <w:jc w:val="both"/>
              <w:rPr>
                <w:rFonts w:asciiTheme="majorHAnsi" w:eastAsia="Times New Roman" w:hAnsiTheme="majorHAnsi" w:cstheme="majorHAnsi"/>
                <w:sz w:val="23"/>
              </w:rPr>
            </w:pPr>
          </w:p>
          <w:p w:rsidR="00852676" w:rsidRPr="00B474F8" w:rsidRDefault="00011A2B" w:rsidP="00CD7CA8">
            <w:pPr>
              <w:keepLines/>
              <w:numPr>
                <w:ilvl w:val="0"/>
                <w:numId w:val="311"/>
              </w:numPr>
              <w:tabs>
                <w:tab w:val="left" w:pos="284"/>
              </w:tabs>
              <w:suppressAutoHyphens/>
              <w:spacing w:after="0" w:line="240" w:lineRule="auto"/>
              <w:ind w:firstLine="57"/>
              <w:jc w:val="both"/>
              <w:rPr>
                <w:rFonts w:asciiTheme="majorHAnsi" w:eastAsia="Times New Roman" w:hAnsiTheme="majorHAnsi" w:cstheme="majorHAnsi"/>
                <w:b/>
                <w:sz w:val="23"/>
              </w:rPr>
            </w:pPr>
            <w:r w:rsidRPr="00B474F8">
              <w:rPr>
                <w:rFonts w:asciiTheme="majorHAnsi" w:eastAsia="Times New Roman" w:hAnsiTheme="majorHAnsi" w:cstheme="majorHAnsi"/>
                <w:b/>
                <w:sz w:val="23"/>
              </w:rPr>
              <w:t xml:space="preserve">hospodaření: </w:t>
            </w:r>
            <w:r w:rsidRPr="00B474F8">
              <w:rPr>
                <w:rFonts w:asciiTheme="majorHAnsi" w:eastAsia="Times New Roman" w:hAnsiTheme="majorHAnsi" w:cstheme="majorHAnsi"/>
                <w:sz w:val="23"/>
              </w:rPr>
              <w:t>úspory, investice</w:t>
            </w:r>
          </w:p>
          <w:p w:rsidR="00852676" w:rsidRPr="00B474F8" w:rsidRDefault="00852676">
            <w:pPr>
              <w:keepLines/>
              <w:suppressAutoHyphens/>
              <w:spacing w:after="0" w:line="240" w:lineRule="auto"/>
              <w:jc w:val="both"/>
              <w:rPr>
                <w:rFonts w:asciiTheme="majorHAnsi" w:eastAsia="Times New Roman" w:hAnsiTheme="majorHAnsi" w:cstheme="majorHAnsi"/>
                <w:sz w:val="23"/>
              </w:rPr>
            </w:pPr>
          </w:p>
          <w:p w:rsidR="00852676" w:rsidRPr="00B474F8" w:rsidRDefault="00852676">
            <w:pPr>
              <w:keepLines/>
              <w:suppressAutoHyphens/>
              <w:spacing w:after="0" w:line="240" w:lineRule="auto"/>
              <w:jc w:val="both"/>
              <w:rPr>
                <w:rFonts w:asciiTheme="majorHAnsi" w:hAnsiTheme="majorHAnsi" w:cstheme="majorHAnsi"/>
              </w:rPr>
            </w:pPr>
          </w:p>
        </w:tc>
        <w:tc>
          <w:tcPr>
            <w:tcW w:w="28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eastAsia="Times New Roman" w:hAnsiTheme="majorHAnsi" w:cstheme="majorHAnsi"/>
                <w:sz w:val="27"/>
              </w:rPr>
            </w:pPr>
          </w:p>
          <w:p w:rsidR="00852676" w:rsidRPr="00B474F8" w:rsidRDefault="00852676">
            <w:pPr>
              <w:suppressAutoHyphens/>
              <w:spacing w:after="0" w:line="240" w:lineRule="auto"/>
              <w:rPr>
                <w:rFonts w:asciiTheme="majorHAnsi" w:hAnsiTheme="majorHAnsi" w:cstheme="majorHAnsi"/>
              </w:rPr>
            </w:pPr>
          </w:p>
        </w:tc>
        <w:tc>
          <w:tcPr>
            <w:tcW w:w="23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eastAsia="Calibri" w:hAnsiTheme="majorHAnsi" w:cstheme="majorHAnsi"/>
              </w:rPr>
            </w:pPr>
          </w:p>
        </w:tc>
      </w:tr>
    </w:tbl>
    <w:p w:rsidR="00852676" w:rsidRPr="00B474F8" w:rsidRDefault="00852676">
      <w:pPr>
        <w:suppressAutoHyphens/>
        <w:spacing w:after="0" w:line="240" w:lineRule="auto"/>
        <w:rPr>
          <w:rFonts w:asciiTheme="majorHAnsi" w:eastAsia="Times New Roman" w:hAnsiTheme="majorHAnsi" w:cstheme="majorHAnsi"/>
          <w:b/>
          <w:sz w:val="27"/>
        </w:rPr>
      </w:pPr>
    </w:p>
    <w:p w:rsidR="00852676" w:rsidRPr="00B474F8" w:rsidRDefault="00011A2B">
      <w:pPr>
        <w:suppressAutoHyphens/>
        <w:spacing w:after="0" w:line="240" w:lineRule="auto"/>
        <w:rPr>
          <w:rFonts w:asciiTheme="majorHAnsi" w:eastAsia="Times New Roman" w:hAnsiTheme="majorHAnsi" w:cstheme="majorHAnsi"/>
          <w:b/>
          <w:sz w:val="27"/>
        </w:rPr>
      </w:pPr>
      <w:r w:rsidRPr="00B474F8">
        <w:rPr>
          <w:rFonts w:asciiTheme="majorHAnsi" w:eastAsia="Times New Roman" w:hAnsiTheme="majorHAnsi" w:cstheme="majorHAnsi"/>
          <w:b/>
          <w:sz w:val="27"/>
        </w:rPr>
        <w:t xml:space="preserve"> </w:t>
      </w:r>
    </w:p>
    <w:p w:rsidR="0009195D" w:rsidRPr="00B474F8" w:rsidRDefault="0009195D">
      <w:pPr>
        <w:suppressAutoHyphens/>
        <w:spacing w:after="0" w:line="240" w:lineRule="auto"/>
        <w:rPr>
          <w:rFonts w:asciiTheme="majorHAnsi" w:eastAsia="Times New Roman" w:hAnsiTheme="majorHAnsi" w:cstheme="majorHAnsi"/>
          <w:b/>
          <w:sz w:val="27"/>
        </w:rPr>
      </w:pPr>
    </w:p>
    <w:p w:rsidR="0009195D" w:rsidRPr="00B474F8" w:rsidRDefault="0009195D">
      <w:pPr>
        <w:suppressAutoHyphens/>
        <w:spacing w:after="0" w:line="240" w:lineRule="auto"/>
        <w:rPr>
          <w:rFonts w:asciiTheme="majorHAnsi" w:eastAsia="Times New Roman" w:hAnsiTheme="majorHAnsi" w:cstheme="majorHAnsi"/>
          <w:b/>
          <w:sz w:val="27"/>
        </w:rPr>
      </w:pPr>
    </w:p>
    <w:p w:rsidR="0009195D" w:rsidRPr="00B474F8" w:rsidRDefault="0009195D">
      <w:pPr>
        <w:suppressAutoHyphens/>
        <w:spacing w:after="0" w:line="240" w:lineRule="auto"/>
        <w:rPr>
          <w:rFonts w:asciiTheme="majorHAnsi" w:eastAsia="Times New Roman" w:hAnsiTheme="majorHAnsi" w:cstheme="majorHAnsi"/>
          <w:b/>
          <w:sz w:val="27"/>
        </w:rPr>
      </w:pPr>
    </w:p>
    <w:p w:rsidR="0009195D" w:rsidRPr="00B474F8" w:rsidRDefault="0009195D">
      <w:pPr>
        <w:suppressAutoHyphens/>
        <w:spacing w:after="0" w:line="240" w:lineRule="auto"/>
        <w:rPr>
          <w:rFonts w:asciiTheme="majorHAnsi" w:eastAsia="Times New Roman" w:hAnsiTheme="majorHAnsi" w:cstheme="majorHAnsi"/>
          <w:b/>
          <w:sz w:val="27"/>
        </w:rPr>
      </w:pPr>
    </w:p>
    <w:p w:rsidR="0009195D" w:rsidRPr="00B474F8" w:rsidRDefault="0009195D">
      <w:pPr>
        <w:suppressAutoHyphens/>
        <w:spacing w:after="0" w:line="240" w:lineRule="auto"/>
        <w:rPr>
          <w:rFonts w:asciiTheme="majorHAnsi" w:eastAsia="Times New Roman" w:hAnsiTheme="majorHAnsi" w:cstheme="majorHAnsi"/>
          <w:b/>
          <w:sz w:val="27"/>
        </w:rPr>
      </w:pPr>
    </w:p>
    <w:p w:rsidR="0009195D" w:rsidRPr="00B474F8" w:rsidRDefault="0009195D">
      <w:pPr>
        <w:suppressAutoHyphens/>
        <w:spacing w:after="0" w:line="240" w:lineRule="auto"/>
        <w:rPr>
          <w:rFonts w:asciiTheme="majorHAnsi" w:eastAsia="Times New Roman" w:hAnsiTheme="majorHAnsi" w:cstheme="majorHAnsi"/>
          <w:b/>
          <w:sz w:val="27"/>
        </w:rPr>
      </w:pPr>
    </w:p>
    <w:p w:rsidR="0009195D" w:rsidRPr="00B474F8" w:rsidRDefault="0009195D">
      <w:pPr>
        <w:suppressAutoHyphens/>
        <w:spacing w:after="0" w:line="240" w:lineRule="auto"/>
        <w:rPr>
          <w:rFonts w:asciiTheme="majorHAnsi" w:eastAsia="Times New Roman" w:hAnsiTheme="majorHAnsi" w:cstheme="majorHAnsi"/>
          <w:b/>
          <w:sz w:val="27"/>
        </w:rPr>
      </w:pPr>
    </w:p>
    <w:p w:rsidR="0009195D" w:rsidRPr="00B474F8" w:rsidRDefault="0009195D">
      <w:pPr>
        <w:suppressAutoHyphens/>
        <w:spacing w:after="0" w:line="240" w:lineRule="auto"/>
        <w:rPr>
          <w:rFonts w:asciiTheme="majorHAnsi" w:eastAsia="Times New Roman" w:hAnsiTheme="majorHAnsi" w:cstheme="majorHAnsi"/>
          <w:b/>
          <w:sz w:val="27"/>
        </w:rPr>
      </w:pPr>
    </w:p>
    <w:p w:rsidR="0009195D" w:rsidRPr="00B474F8" w:rsidRDefault="0009195D">
      <w:pPr>
        <w:suppressAutoHyphens/>
        <w:spacing w:after="0" w:line="240" w:lineRule="auto"/>
        <w:rPr>
          <w:rFonts w:asciiTheme="majorHAnsi" w:eastAsia="Times New Roman" w:hAnsiTheme="majorHAnsi" w:cstheme="majorHAnsi"/>
          <w:b/>
          <w:sz w:val="27"/>
        </w:rPr>
      </w:pPr>
    </w:p>
    <w:p w:rsidR="0009195D" w:rsidRPr="00B474F8" w:rsidRDefault="0009195D">
      <w:pPr>
        <w:suppressAutoHyphens/>
        <w:spacing w:after="0" w:line="240" w:lineRule="auto"/>
        <w:rPr>
          <w:rFonts w:asciiTheme="majorHAnsi" w:eastAsia="Times New Roman" w:hAnsiTheme="majorHAnsi" w:cstheme="majorHAnsi"/>
          <w:b/>
          <w:sz w:val="27"/>
        </w:rPr>
      </w:pPr>
    </w:p>
    <w:p w:rsidR="0009195D" w:rsidRPr="00B474F8" w:rsidRDefault="0009195D">
      <w:pPr>
        <w:suppressAutoHyphens/>
        <w:spacing w:after="0" w:line="240" w:lineRule="auto"/>
        <w:rPr>
          <w:rFonts w:asciiTheme="majorHAnsi" w:eastAsia="Times New Roman" w:hAnsiTheme="majorHAnsi" w:cstheme="majorHAnsi"/>
          <w:b/>
          <w:sz w:val="27"/>
        </w:rPr>
      </w:pPr>
    </w:p>
    <w:p w:rsidR="0009195D" w:rsidRPr="00B474F8" w:rsidRDefault="0009195D">
      <w:pPr>
        <w:suppressAutoHyphens/>
        <w:spacing w:after="0" w:line="240" w:lineRule="auto"/>
        <w:rPr>
          <w:rFonts w:asciiTheme="majorHAnsi" w:eastAsia="Times New Roman" w:hAnsiTheme="majorHAnsi" w:cstheme="majorHAnsi"/>
          <w:b/>
          <w:sz w:val="27"/>
        </w:rPr>
      </w:pPr>
    </w:p>
    <w:p w:rsidR="0009195D" w:rsidRPr="00B474F8" w:rsidRDefault="0009195D">
      <w:pPr>
        <w:suppressAutoHyphens/>
        <w:spacing w:after="0" w:line="240" w:lineRule="auto"/>
        <w:rPr>
          <w:rFonts w:asciiTheme="majorHAnsi" w:eastAsia="Times New Roman" w:hAnsiTheme="majorHAnsi" w:cstheme="majorHAnsi"/>
          <w:b/>
          <w:sz w:val="27"/>
        </w:rPr>
      </w:pPr>
    </w:p>
    <w:p w:rsidR="0009195D" w:rsidRPr="00B474F8" w:rsidRDefault="0009195D">
      <w:pPr>
        <w:suppressAutoHyphens/>
        <w:spacing w:after="0" w:line="240" w:lineRule="auto"/>
        <w:rPr>
          <w:rFonts w:asciiTheme="majorHAnsi" w:eastAsia="Times New Roman" w:hAnsiTheme="majorHAnsi" w:cstheme="majorHAnsi"/>
          <w:b/>
          <w:sz w:val="27"/>
        </w:rPr>
      </w:pPr>
    </w:p>
    <w:p w:rsidR="00852676" w:rsidRPr="00B474F8" w:rsidRDefault="00011A2B">
      <w:pPr>
        <w:suppressAutoHyphens/>
        <w:spacing w:after="0" w:line="240" w:lineRule="auto"/>
        <w:rPr>
          <w:rFonts w:asciiTheme="majorHAnsi" w:eastAsia="Times New Roman" w:hAnsiTheme="majorHAnsi" w:cstheme="majorHAnsi"/>
          <w:b/>
          <w:sz w:val="27"/>
        </w:rPr>
      </w:pPr>
      <w:r w:rsidRPr="00B474F8">
        <w:rPr>
          <w:rFonts w:asciiTheme="majorHAnsi" w:eastAsia="Times New Roman" w:hAnsiTheme="majorHAnsi" w:cstheme="majorHAnsi"/>
          <w:b/>
          <w:sz w:val="27"/>
        </w:rPr>
        <w:lastRenderedPageBreak/>
        <w:t>Vyučovací předmět: Výchova k občanství</w:t>
      </w:r>
    </w:p>
    <w:p w:rsidR="00852676" w:rsidRPr="00B474F8" w:rsidRDefault="00011A2B">
      <w:pPr>
        <w:suppressAutoHyphens/>
        <w:spacing w:after="0" w:line="240" w:lineRule="auto"/>
        <w:rPr>
          <w:rFonts w:asciiTheme="majorHAnsi" w:eastAsia="Times New Roman" w:hAnsiTheme="majorHAnsi" w:cstheme="majorHAnsi"/>
          <w:b/>
          <w:sz w:val="27"/>
        </w:rPr>
      </w:pPr>
      <w:r w:rsidRPr="00B474F8">
        <w:rPr>
          <w:rFonts w:asciiTheme="majorHAnsi" w:eastAsia="Times New Roman" w:hAnsiTheme="majorHAnsi" w:cstheme="majorHAnsi"/>
          <w:b/>
          <w:sz w:val="27"/>
        </w:rPr>
        <w:t>Ročník: 8.</w:t>
      </w:r>
    </w:p>
    <w:tbl>
      <w:tblPr>
        <w:tblW w:w="0" w:type="auto"/>
        <w:tblInd w:w="108" w:type="dxa"/>
        <w:tblCellMar>
          <w:left w:w="10" w:type="dxa"/>
          <w:right w:w="10" w:type="dxa"/>
        </w:tblCellMar>
        <w:tblLook w:val="04A0" w:firstRow="1" w:lastRow="0" w:firstColumn="1" w:lastColumn="0" w:noHBand="0" w:noVBand="1"/>
      </w:tblPr>
      <w:tblGrid>
        <w:gridCol w:w="2812"/>
        <w:gridCol w:w="2419"/>
        <w:gridCol w:w="2162"/>
        <w:gridCol w:w="1561"/>
      </w:tblGrid>
      <w:tr w:rsidR="00852676" w:rsidRPr="00B474F8">
        <w:tc>
          <w:tcPr>
            <w:tcW w:w="568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sz w:val="23"/>
              </w:rPr>
            </w:pPr>
          </w:p>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3"/>
              </w:rPr>
              <w:t>Výstup</w:t>
            </w:r>
          </w:p>
        </w:tc>
        <w:tc>
          <w:tcPr>
            <w:tcW w:w="37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sz w:val="23"/>
              </w:rPr>
            </w:pPr>
          </w:p>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3"/>
              </w:rPr>
              <w:t>Učivo</w:t>
            </w:r>
          </w:p>
        </w:tc>
        <w:tc>
          <w:tcPr>
            <w:tcW w:w="28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3"/>
              </w:rPr>
              <w:t>Průřezová témata, mezipředmětové vztahy, projekty a kurzy</w:t>
            </w:r>
          </w:p>
        </w:tc>
        <w:tc>
          <w:tcPr>
            <w:tcW w:w="23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sz w:val="23"/>
              </w:rPr>
            </w:pPr>
          </w:p>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3"/>
              </w:rPr>
              <w:t>Poznámky</w:t>
            </w:r>
          </w:p>
        </w:tc>
      </w:tr>
      <w:tr w:rsidR="00852676" w:rsidRPr="00B474F8">
        <w:tc>
          <w:tcPr>
            <w:tcW w:w="5688"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jc w:val="center"/>
              <w:rPr>
                <w:rFonts w:asciiTheme="majorHAnsi" w:eastAsia="Times New Roman" w:hAnsiTheme="majorHAnsi" w:cstheme="majorHAnsi"/>
                <w:b/>
                <w:sz w:val="23"/>
              </w:rPr>
            </w:pPr>
            <w:r w:rsidRPr="00B474F8">
              <w:rPr>
                <w:rFonts w:asciiTheme="majorHAnsi" w:eastAsia="Times New Roman" w:hAnsiTheme="majorHAnsi" w:cstheme="majorHAnsi"/>
                <w:b/>
                <w:sz w:val="23"/>
              </w:rPr>
              <w:t>Finanční prostředky:</w:t>
            </w:r>
          </w:p>
          <w:p w:rsidR="00852676" w:rsidRPr="00B474F8" w:rsidRDefault="00011A2B">
            <w:pPr>
              <w:suppressAutoHyphens/>
              <w:spacing w:after="0" w:line="240" w:lineRule="auto"/>
              <w:rPr>
                <w:rFonts w:asciiTheme="majorHAnsi" w:eastAsia="Times New Roman" w:hAnsiTheme="majorHAnsi" w:cstheme="majorHAnsi"/>
                <w:sz w:val="23"/>
              </w:rPr>
            </w:pPr>
            <w:r w:rsidRPr="00B474F8">
              <w:rPr>
                <w:rFonts w:asciiTheme="majorHAnsi" w:eastAsia="Times New Roman" w:hAnsiTheme="majorHAnsi" w:cstheme="majorHAnsi"/>
                <w:sz w:val="23"/>
              </w:rPr>
              <w:t>Žák:</w:t>
            </w:r>
          </w:p>
          <w:p w:rsidR="00852676" w:rsidRPr="00B474F8" w:rsidRDefault="00852676">
            <w:pPr>
              <w:suppressAutoHyphens/>
              <w:spacing w:after="0" w:line="240" w:lineRule="auto"/>
              <w:rPr>
                <w:rFonts w:asciiTheme="majorHAnsi" w:eastAsia="Times New Roman" w:hAnsiTheme="majorHAnsi" w:cstheme="majorHAnsi"/>
                <w:sz w:val="23"/>
              </w:rPr>
            </w:pPr>
          </w:p>
          <w:p w:rsidR="00852676" w:rsidRPr="00B474F8" w:rsidRDefault="00011A2B" w:rsidP="00CD7CA8">
            <w:pPr>
              <w:numPr>
                <w:ilvl w:val="0"/>
                <w:numId w:val="312"/>
              </w:numPr>
              <w:tabs>
                <w:tab w:val="left" w:pos="284"/>
              </w:tabs>
              <w:suppressAutoHyphens/>
              <w:spacing w:after="0" w:line="240" w:lineRule="auto"/>
              <w:ind w:firstLine="57"/>
              <w:jc w:val="both"/>
              <w:rPr>
                <w:rFonts w:asciiTheme="majorHAnsi" w:eastAsia="Times New Roman" w:hAnsiTheme="majorHAnsi" w:cstheme="majorHAnsi"/>
                <w:sz w:val="23"/>
              </w:rPr>
            </w:pPr>
            <w:r w:rsidRPr="00B474F8">
              <w:rPr>
                <w:rFonts w:asciiTheme="majorHAnsi" w:eastAsia="Times New Roman" w:hAnsiTheme="majorHAnsi" w:cstheme="majorHAnsi"/>
                <w:sz w:val="23"/>
              </w:rPr>
              <w:t>na příkladu vysvětlí rozdíl mezi úrokem přijatým a placeným</w:t>
            </w:r>
          </w:p>
          <w:p w:rsidR="00852676" w:rsidRPr="00B474F8" w:rsidRDefault="00852676">
            <w:pPr>
              <w:suppressAutoHyphens/>
              <w:spacing w:after="0" w:line="240" w:lineRule="auto"/>
              <w:rPr>
                <w:rFonts w:asciiTheme="majorHAnsi" w:eastAsia="Times New Roman" w:hAnsiTheme="majorHAnsi" w:cstheme="majorHAnsi"/>
                <w:sz w:val="23"/>
              </w:rPr>
            </w:pPr>
          </w:p>
          <w:p w:rsidR="00852676" w:rsidRPr="00B474F8" w:rsidRDefault="00011A2B" w:rsidP="00CD7CA8">
            <w:pPr>
              <w:numPr>
                <w:ilvl w:val="0"/>
                <w:numId w:val="313"/>
              </w:numPr>
              <w:tabs>
                <w:tab w:val="left" w:pos="284"/>
              </w:tabs>
              <w:suppressAutoHyphens/>
              <w:spacing w:after="0" w:line="240" w:lineRule="auto"/>
              <w:ind w:firstLine="57"/>
              <w:jc w:val="both"/>
              <w:rPr>
                <w:rFonts w:asciiTheme="majorHAnsi" w:eastAsia="Times New Roman" w:hAnsiTheme="majorHAnsi" w:cstheme="majorHAnsi"/>
                <w:sz w:val="23"/>
              </w:rPr>
            </w:pPr>
            <w:r w:rsidRPr="00B474F8">
              <w:rPr>
                <w:rFonts w:asciiTheme="majorHAnsi" w:eastAsia="Times New Roman" w:hAnsiTheme="majorHAnsi" w:cstheme="majorHAnsi"/>
                <w:sz w:val="23"/>
              </w:rPr>
              <w:t>na příkladech objasní možnosti úspor, investic či spotřeby při nakládání s volnými finančními prostředky</w:t>
            </w:r>
          </w:p>
          <w:p w:rsidR="00852676" w:rsidRPr="00B474F8" w:rsidRDefault="00852676">
            <w:pPr>
              <w:suppressAutoHyphens/>
              <w:spacing w:after="0" w:line="240" w:lineRule="auto"/>
              <w:rPr>
                <w:rFonts w:asciiTheme="majorHAnsi" w:eastAsia="Times New Roman" w:hAnsiTheme="majorHAnsi" w:cstheme="majorHAnsi"/>
                <w:sz w:val="23"/>
              </w:rPr>
            </w:pPr>
          </w:p>
          <w:p w:rsidR="00852676" w:rsidRPr="00B474F8" w:rsidRDefault="00852676">
            <w:pPr>
              <w:suppressAutoHyphens/>
              <w:spacing w:after="0" w:line="240" w:lineRule="auto"/>
              <w:rPr>
                <w:rFonts w:asciiTheme="majorHAnsi" w:eastAsia="Times New Roman" w:hAnsiTheme="majorHAnsi" w:cstheme="majorHAnsi"/>
                <w:sz w:val="23"/>
              </w:rPr>
            </w:pPr>
          </w:p>
          <w:p w:rsidR="00852676" w:rsidRPr="00B474F8" w:rsidRDefault="00011A2B" w:rsidP="00CD7CA8">
            <w:pPr>
              <w:numPr>
                <w:ilvl w:val="0"/>
                <w:numId w:val="314"/>
              </w:numPr>
              <w:tabs>
                <w:tab w:val="left" w:pos="284"/>
              </w:tabs>
              <w:suppressAutoHyphens/>
              <w:spacing w:after="0" w:line="240" w:lineRule="auto"/>
              <w:ind w:firstLine="57"/>
              <w:jc w:val="both"/>
              <w:rPr>
                <w:rFonts w:asciiTheme="majorHAnsi" w:eastAsia="Times New Roman" w:hAnsiTheme="majorHAnsi" w:cstheme="majorHAnsi"/>
                <w:sz w:val="23"/>
              </w:rPr>
            </w:pPr>
            <w:r w:rsidRPr="00B474F8">
              <w:rPr>
                <w:rFonts w:asciiTheme="majorHAnsi" w:eastAsia="Times New Roman" w:hAnsiTheme="majorHAnsi" w:cstheme="majorHAnsi"/>
                <w:sz w:val="23"/>
              </w:rPr>
              <w:t>porovná nabídku finančních produktů pro zhodnocení volných finančních příjmů a také pro půjčení chybějících finančních prostředků</w:t>
            </w:r>
          </w:p>
          <w:p w:rsidR="00852676" w:rsidRPr="00B474F8" w:rsidRDefault="00852676">
            <w:pPr>
              <w:suppressAutoHyphens/>
              <w:spacing w:after="0" w:line="240" w:lineRule="auto"/>
              <w:rPr>
                <w:rFonts w:asciiTheme="majorHAnsi" w:eastAsia="Times New Roman" w:hAnsiTheme="majorHAnsi" w:cstheme="majorHAnsi"/>
                <w:sz w:val="23"/>
              </w:rPr>
            </w:pPr>
          </w:p>
          <w:p w:rsidR="00852676" w:rsidRPr="00B474F8" w:rsidRDefault="00011A2B" w:rsidP="00CD7CA8">
            <w:pPr>
              <w:numPr>
                <w:ilvl w:val="0"/>
                <w:numId w:val="315"/>
              </w:numPr>
              <w:tabs>
                <w:tab w:val="left" w:pos="284"/>
              </w:tabs>
              <w:suppressAutoHyphens/>
              <w:spacing w:after="0" w:line="240" w:lineRule="auto"/>
              <w:ind w:firstLine="57"/>
              <w:jc w:val="both"/>
              <w:rPr>
                <w:rFonts w:asciiTheme="majorHAnsi" w:eastAsia="Times New Roman" w:hAnsiTheme="majorHAnsi" w:cstheme="majorHAnsi"/>
                <w:sz w:val="23"/>
              </w:rPr>
            </w:pPr>
            <w:r w:rsidRPr="00B474F8">
              <w:rPr>
                <w:rFonts w:asciiTheme="majorHAnsi" w:eastAsia="Times New Roman" w:hAnsiTheme="majorHAnsi" w:cstheme="majorHAnsi"/>
                <w:sz w:val="23"/>
              </w:rPr>
              <w:t>hledá možnosti, jak řešit deficit na straně příjmů a výdajů</w:t>
            </w:r>
          </w:p>
          <w:p w:rsidR="00852676" w:rsidRPr="00B474F8" w:rsidRDefault="00011A2B" w:rsidP="00CD7CA8">
            <w:pPr>
              <w:numPr>
                <w:ilvl w:val="0"/>
                <w:numId w:val="315"/>
              </w:numPr>
              <w:tabs>
                <w:tab w:val="left" w:pos="284"/>
              </w:tabs>
              <w:suppressAutoHyphens/>
              <w:spacing w:after="0" w:line="240" w:lineRule="auto"/>
              <w:ind w:firstLine="57"/>
              <w:rPr>
                <w:rFonts w:asciiTheme="majorHAnsi" w:eastAsia="Times New Roman" w:hAnsiTheme="majorHAnsi" w:cstheme="majorHAnsi"/>
                <w:sz w:val="23"/>
              </w:rPr>
            </w:pPr>
            <w:r w:rsidRPr="00B474F8">
              <w:rPr>
                <w:rFonts w:asciiTheme="majorHAnsi" w:eastAsia="Times New Roman" w:hAnsiTheme="majorHAnsi" w:cstheme="majorHAnsi"/>
                <w:sz w:val="23"/>
              </w:rPr>
              <w:t>rozlišuje, ze kterých zdrojů pocházejí příjmy státu, které ze státního rozpočtu mohou získávat občané – dávky, příspěvky</w:t>
            </w:r>
          </w:p>
          <w:p w:rsidR="00852676" w:rsidRPr="00B474F8" w:rsidRDefault="00852676">
            <w:pPr>
              <w:suppressAutoHyphens/>
              <w:spacing w:after="0" w:line="240" w:lineRule="auto"/>
              <w:rPr>
                <w:rFonts w:asciiTheme="majorHAnsi" w:eastAsia="Times New Roman" w:hAnsiTheme="majorHAnsi" w:cstheme="majorHAnsi"/>
                <w:sz w:val="23"/>
              </w:rPr>
            </w:pPr>
          </w:p>
          <w:p w:rsidR="00852676" w:rsidRPr="00B474F8" w:rsidRDefault="00011A2B" w:rsidP="00CD7CA8">
            <w:pPr>
              <w:numPr>
                <w:ilvl w:val="0"/>
                <w:numId w:val="316"/>
              </w:numPr>
              <w:tabs>
                <w:tab w:val="left" w:pos="284"/>
              </w:tabs>
              <w:suppressAutoHyphens/>
              <w:spacing w:after="0" w:line="240" w:lineRule="auto"/>
              <w:ind w:firstLine="57"/>
              <w:jc w:val="both"/>
              <w:rPr>
                <w:rFonts w:asciiTheme="majorHAnsi" w:eastAsia="Times New Roman" w:hAnsiTheme="majorHAnsi" w:cstheme="majorHAnsi"/>
                <w:sz w:val="23"/>
              </w:rPr>
            </w:pPr>
            <w:r w:rsidRPr="00B474F8">
              <w:rPr>
                <w:rFonts w:asciiTheme="majorHAnsi" w:eastAsia="Times New Roman" w:hAnsiTheme="majorHAnsi" w:cstheme="majorHAnsi"/>
                <w:sz w:val="23"/>
              </w:rPr>
              <w:t>uvede možnosti půjčení chybějících finančních prostředků</w:t>
            </w:r>
          </w:p>
          <w:p w:rsidR="00852676" w:rsidRPr="00B474F8" w:rsidRDefault="00852676">
            <w:pPr>
              <w:suppressAutoHyphens/>
              <w:spacing w:after="0" w:line="240" w:lineRule="auto"/>
              <w:ind w:left="708"/>
              <w:rPr>
                <w:rFonts w:asciiTheme="majorHAnsi" w:eastAsia="Times New Roman" w:hAnsiTheme="majorHAnsi" w:cstheme="majorHAnsi"/>
                <w:sz w:val="23"/>
              </w:rPr>
            </w:pPr>
          </w:p>
          <w:p w:rsidR="00852676" w:rsidRPr="00B474F8" w:rsidRDefault="00011A2B" w:rsidP="00CD7CA8">
            <w:pPr>
              <w:numPr>
                <w:ilvl w:val="0"/>
                <w:numId w:val="317"/>
              </w:numPr>
              <w:tabs>
                <w:tab w:val="left" w:pos="284"/>
              </w:tabs>
              <w:suppressAutoHyphens/>
              <w:spacing w:after="0" w:line="240" w:lineRule="auto"/>
              <w:ind w:firstLine="57"/>
              <w:jc w:val="both"/>
              <w:rPr>
                <w:rFonts w:asciiTheme="majorHAnsi" w:eastAsia="Times New Roman" w:hAnsiTheme="majorHAnsi" w:cstheme="majorHAnsi"/>
                <w:sz w:val="23"/>
              </w:rPr>
            </w:pPr>
            <w:r w:rsidRPr="00B474F8">
              <w:rPr>
                <w:rFonts w:asciiTheme="majorHAnsi" w:eastAsia="Times New Roman" w:hAnsiTheme="majorHAnsi" w:cstheme="majorHAnsi"/>
                <w:sz w:val="23"/>
              </w:rPr>
              <w:t>uvede možnosti různých typů pojištění, navrhne, kdy je využít</w:t>
            </w:r>
          </w:p>
          <w:p w:rsidR="00852676" w:rsidRPr="00B474F8" w:rsidRDefault="00852676">
            <w:pPr>
              <w:suppressAutoHyphens/>
              <w:spacing w:after="0" w:line="240" w:lineRule="auto"/>
              <w:ind w:left="708"/>
              <w:rPr>
                <w:rFonts w:asciiTheme="majorHAnsi" w:eastAsia="Times New Roman" w:hAnsiTheme="majorHAnsi" w:cstheme="majorHAnsi"/>
                <w:sz w:val="23"/>
              </w:rPr>
            </w:pPr>
          </w:p>
          <w:p w:rsidR="00852676" w:rsidRPr="00B474F8" w:rsidRDefault="00011A2B" w:rsidP="00CD7CA8">
            <w:pPr>
              <w:numPr>
                <w:ilvl w:val="0"/>
                <w:numId w:val="318"/>
              </w:numPr>
              <w:tabs>
                <w:tab w:val="left" w:pos="284"/>
              </w:tabs>
              <w:suppressAutoHyphens/>
              <w:spacing w:after="0" w:line="240" w:lineRule="auto"/>
              <w:ind w:firstLine="57"/>
              <w:jc w:val="both"/>
              <w:rPr>
                <w:rFonts w:asciiTheme="majorHAnsi" w:eastAsia="Times New Roman" w:hAnsiTheme="majorHAnsi" w:cstheme="majorHAnsi"/>
                <w:sz w:val="23"/>
              </w:rPr>
            </w:pPr>
            <w:r w:rsidRPr="00B474F8">
              <w:rPr>
                <w:rFonts w:asciiTheme="majorHAnsi" w:eastAsia="Times New Roman" w:hAnsiTheme="majorHAnsi" w:cstheme="majorHAnsi"/>
                <w:sz w:val="23"/>
              </w:rPr>
              <w:t>na příkladu vysvětlí, jak nabídka a poptávka ovlivňuje cenu</w:t>
            </w:r>
          </w:p>
          <w:p w:rsidR="00852676" w:rsidRPr="00B474F8" w:rsidRDefault="00011A2B" w:rsidP="00CD7CA8">
            <w:pPr>
              <w:numPr>
                <w:ilvl w:val="0"/>
                <w:numId w:val="318"/>
              </w:numPr>
              <w:tabs>
                <w:tab w:val="left" w:pos="284"/>
              </w:tabs>
              <w:suppressAutoHyphens/>
              <w:spacing w:after="0" w:line="240" w:lineRule="auto"/>
              <w:ind w:firstLine="57"/>
              <w:jc w:val="both"/>
              <w:rPr>
                <w:rFonts w:asciiTheme="majorHAnsi" w:eastAsia="Times New Roman" w:hAnsiTheme="majorHAnsi" w:cstheme="majorHAnsi"/>
                <w:sz w:val="23"/>
              </w:rPr>
            </w:pPr>
            <w:r w:rsidRPr="00B474F8">
              <w:rPr>
                <w:rFonts w:asciiTheme="majorHAnsi" w:eastAsia="Times New Roman" w:hAnsiTheme="majorHAnsi" w:cstheme="majorHAnsi"/>
                <w:sz w:val="23"/>
              </w:rPr>
              <w:lastRenderedPageBreak/>
              <w:t>na příkladu vysvětlí způsoby, jak se cena stanovuje</w:t>
            </w:r>
          </w:p>
          <w:p w:rsidR="00852676" w:rsidRPr="00B474F8" w:rsidRDefault="00852676">
            <w:pPr>
              <w:suppressAutoHyphens/>
              <w:spacing w:after="0" w:line="240" w:lineRule="auto"/>
              <w:ind w:left="708"/>
              <w:rPr>
                <w:rFonts w:asciiTheme="majorHAnsi" w:eastAsia="Times New Roman" w:hAnsiTheme="majorHAnsi" w:cstheme="majorHAnsi"/>
                <w:sz w:val="23"/>
              </w:rPr>
            </w:pPr>
          </w:p>
          <w:p w:rsidR="00852676" w:rsidRPr="00B474F8" w:rsidRDefault="00011A2B" w:rsidP="00CD7CA8">
            <w:pPr>
              <w:numPr>
                <w:ilvl w:val="0"/>
                <w:numId w:val="319"/>
              </w:numPr>
              <w:tabs>
                <w:tab w:val="left" w:pos="284"/>
              </w:tabs>
              <w:suppressAutoHyphens/>
              <w:spacing w:after="0" w:line="240" w:lineRule="auto"/>
              <w:ind w:firstLine="57"/>
              <w:jc w:val="both"/>
              <w:rPr>
                <w:rFonts w:asciiTheme="majorHAnsi" w:eastAsia="Times New Roman" w:hAnsiTheme="majorHAnsi" w:cstheme="majorHAnsi"/>
                <w:sz w:val="23"/>
              </w:rPr>
            </w:pPr>
            <w:r w:rsidRPr="00B474F8">
              <w:rPr>
                <w:rFonts w:asciiTheme="majorHAnsi" w:eastAsia="Times New Roman" w:hAnsiTheme="majorHAnsi" w:cstheme="majorHAnsi"/>
                <w:sz w:val="23"/>
              </w:rPr>
              <w:t>na příkladu ukáže tvorbu ceny jako součet nákladů, zisku a DPH</w:t>
            </w:r>
          </w:p>
          <w:p w:rsidR="00852676" w:rsidRPr="00B474F8" w:rsidRDefault="00852676">
            <w:pPr>
              <w:suppressAutoHyphens/>
              <w:spacing w:after="0" w:line="240" w:lineRule="auto"/>
              <w:ind w:left="708"/>
              <w:rPr>
                <w:rFonts w:asciiTheme="majorHAnsi" w:eastAsia="Times New Roman" w:hAnsiTheme="majorHAnsi" w:cstheme="majorHAnsi"/>
                <w:sz w:val="23"/>
              </w:rPr>
            </w:pPr>
          </w:p>
          <w:p w:rsidR="00852676" w:rsidRPr="00B474F8" w:rsidRDefault="00011A2B" w:rsidP="00CD7CA8">
            <w:pPr>
              <w:numPr>
                <w:ilvl w:val="0"/>
                <w:numId w:val="320"/>
              </w:numPr>
              <w:tabs>
                <w:tab w:val="left" w:pos="284"/>
              </w:tabs>
              <w:suppressAutoHyphens/>
              <w:spacing w:after="0" w:line="240" w:lineRule="auto"/>
              <w:ind w:firstLine="57"/>
              <w:jc w:val="both"/>
              <w:rPr>
                <w:rFonts w:asciiTheme="majorHAnsi" w:eastAsia="Times New Roman" w:hAnsiTheme="majorHAnsi" w:cstheme="majorHAnsi"/>
                <w:sz w:val="23"/>
              </w:rPr>
            </w:pPr>
            <w:r w:rsidRPr="00B474F8">
              <w:rPr>
                <w:rFonts w:asciiTheme="majorHAnsi" w:eastAsia="Times New Roman" w:hAnsiTheme="majorHAnsi" w:cstheme="majorHAnsi"/>
                <w:sz w:val="23"/>
              </w:rPr>
              <w:t>vysvětlí, co je inflace a jaký je její vliv na reálnou hodnotu peněz</w:t>
            </w:r>
          </w:p>
          <w:p w:rsidR="00852676" w:rsidRPr="00B474F8" w:rsidRDefault="00852676">
            <w:pPr>
              <w:suppressAutoHyphens/>
              <w:spacing w:after="0" w:line="240" w:lineRule="auto"/>
              <w:ind w:left="708"/>
              <w:rPr>
                <w:rFonts w:asciiTheme="majorHAnsi" w:eastAsia="Times New Roman" w:hAnsiTheme="majorHAnsi" w:cstheme="majorHAnsi"/>
                <w:sz w:val="23"/>
              </w:rPr>
            </w:pPr>
          </w:p>
          <w:p w:rsidR="00852676" w:rsidRPr="00B474F8" w:rsidRDefault="00011A2B" w:rsidP="00CD7CA8">
            <w:pPr>
              <w:numPr>
                <w:ilvl w:val="0"/>
                <w:numId w:val="321"/>
              </w:numPr>
              <w:tabs>
                <w:tab w:val="left" w:pos="284"/>
              </w:tabs>
              <w:suppressAutoHyphens/>
              <w:spacing w:after="0" w:line="240" w:lineRule="auto"/>
              <w:ind w:firstLine="57"/>
              <w:jc w:val="both"/>
              <w:rPr>
                <w:rFonts w:asciiTheme="majorHAnsi" w:eastAsia="Times New Roman" w:hAnsiTheme="majorHAnsi" w:cstheme="majorHAnsi"/>
                <w:sz w:val="23"/>
              </w:rPr>
            </w:pPr>
            <w:r w:rsidRPr="00B474F8">
              <w:rPr>
                <w:rFonts w:asciiTheme="majorHAnsi" w:eastAsia="Times New Roman" w:hAnsiTheme="majorHAnsi" w:cstheme="majorHAnsi"/>
                <w:sz w:val="23"/>
              </w:rPr>
              <w:t>popíše postup při reklamaci výrobku nebo služby</w:t>
            </w:r>
          </w:p>
          <w:p w:rsidR="00852676" w:rsidRPr="00B474F8" w:rsidRDefault="00852676">
            <w:pPr>
              <w:suppressAutoHyphens/>
              <w:spacing w:after="0" w:line="240" w:lineRule="auto"/>
              <w:ind w:left="708"/>
              <w:rPr>
                <w:rFonts w:asciiTheme="majorHAnsi" w:eastAsia="Times New Roman" w:hAnsiTheme="majorHAnsi" w:cstheme="majorHAnsi"/>
                <w:sz w:val="23"/>
              </w:rPr>
            </w:pPr>
          </w:p>
          <w:p w:rsidR="00852676" w:rsidRPr="00B474F8" w:rsidRDefault="00011A2B" w:rsidP="00CD7CA8">
            <w:pPr>
              <w:numPr>
                <w:ilvl w:val="0"/>
                <w:numId w:val="322"/>
              </w:numPr>
              <w:tabs>
                <w:tab w:val="left" w:pos="284"/>
              </w:tabs>
              <w:suppressAutoHyphens/>
              <w:spacing w:after="0" w:line="240" w:lineRule="auto"/>
              <w:ind w:firstLine="57"/>
              <w:jc w:val="both"/>
              <w:rPr>
                <w:rFonts w:asciiTheme="majorHAnsi" w:eastAsia="Times New Roman" w:hAnsiTheme="majorHAnsi" w:cstheme="majorHAnsi"/>
                <w:sz w:val="23"/>
              </w:rPr>
            </w:pPr>
            <w:r w:rsidRPr="00B474F8">
              <w:rPr>
                <w:rFonts w:asciiTheme="majorHAnsi" w:eastAsia="Times New Roman" w:hAnsiTheme="majorHAnsi" w:cstheme="majorHAnsi"/>
                <w:sz w:val="23"/>
              </w:rPr>
              <w:t>na příkladu objasní, jak se bránit v případě porušení práv spotřebitele</w:t>
            </w:r>
          </w:p>
          <w:p w:rsidR="00852676" w:rsidRPr="00B474F8" w:rsidRDefault="00852676">
            <w:pPr>
              <w:suppressAutoHyphens/>
              <w:spacing w:after="0" w:line="240" w:lineRule="auto"/>
              <w:ind w:left="708"/>
              <w:rPr>
                <w:rFonts w:asciiTheme="majorHAnsi" w:eastAsia="Times New Roman" w:hAnsiTheme="majorHAnsi" w:cstheme="majorHAnsi"/>
                <w:sz w:val="23"/>
              </w:rPr>
            </w:pPr>
          </w:p>
          <w:p w:rsidR="00852676" w:rsidRPr="00B474F8" w:rsidRDefault="00011A2B" w:rsidP="00CD7CA8">
            <w:pPr>
              <w:numPr>
                <w:ilvl w:val="0"/>
                <w:numId w:val="323"/>
              </w:numPr>
              <w:tabs>
                <w:tab w:val="left" w:pos="284"/>
              </w:tabs>
              <w:suppressAutoHyphens/>
              <w:spacing w:after="0" w:line="240" w:lineRule="auto"/>
              <w:ind w:firstLine="57"/>
              <w:rPr>
                <w:rFonts w:asciiTheme="majorHAnsi" w:eastAsia="Times New Roman" w:hAnsiTheme="majorHAnsi" w:cstheme="majorHAnsi"/>
                <w:sz w:val="23"/>
              </w:rPr>
            </w:pPr>
            <w:r w:rsidRPr="00B474F8">
              <w:rPr>
                <w:rFonts w:asciiTheme="majorHAnsi" w:eastAsia="Times New Roman" w:hAnsiTheme="majorHAnsi" w:cstheme="majorHAnsi"/>
                <w:sz w:val="23"/>
              </w:rPr>
              <w:t>rozlišuje, ze kterých zdrojů</w:t>
            </w:r>
          </w:p>
          <w:p w:rsidR="00852676" w:rsidRPr="00B474F8" w:rsidRDefault="00852676">
            <w:pPr>
              <w:suppressAutoHyphens/>
              <w:spacing w:after="0" w:line="240" w:lineRule="auto"/>
              <w:jc w:val="both"/>
              <w:rPr>
                <w:rFonts w:asciiTheme="majorHAnsi" w:eastAsia="Times New Roman" w:hAnsiTheme="majorHAnsi" w:cstheme="majorHAnsi"/>
                <w:sz w:val="23"/>
              </w:rPr>
            </w:pPr>
          </w:p>
          <w:p w:rsidR="00852676" w:rsidRPr="00B474F8" w:rsidRDefault="00852676">
            <w:pPr>
              <w:suppressAutoHyphens/>
              <w:spacing w:after="0" w:line="240" w:lineRule="auto"/>
              <w:rPr>
                <w:rFonts w:asciiTheme="majorHAnsi" w:hAnsiTheme="majorHAnsi" w:cstheme="majorHAnsi"/>
              </w:rPr>
            </w:pPr>
          </w:p>
        </w:tc>
        <w:tc>
          <w:tcPr>
            <w:tcW w:w="37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rsidP="00CD7CA8">
            <w:pPr>
              <w:keepLines/>
              <w:numPr>
                <w:ilvl w:val="0"/>
                <w:numId w:val="324"/>
              </w:numPr>
              <w:tabs>
                <w:tab w:val="left" w:pos="284"/>
              </w:tabs>
              <w:suppressAutoHyphens/>
              <w:spacing w:after="0" w:line="240" w:lineRule="auto"/>
              <w:ind w:firstLine="57"/>
              <w:jc w:val="both"/>
              <w:rPr>
                <w:rFonts w:asciiTheme="majorHAnsi" w:eastAsia="Times New Roman" w:hAnsiTheme="majorHAnsi" w:cstheme="majorHAnsi"/>
                <w:sz w:val="23"/>
              </w:rPr>
            </w:pPr>
            <w:r w:rsidRPr="00B474F8">
              <w:rPr>
                <w:rFonts w:asciiTheme="majorHAnsi" w:eastAsia="Times New Roman" w:hAnsiTheme="majorHAnsi" w:cstheme="majorHAnsi"/>
                <w:b/>
                <w:sz w:val="23"/>
              </w:rPr>
              <w:lastRenderedPageBreak/>
              <w:t xml:space="preserve">hospodaření: </w:t>
            </w:r>
            <w:r w:rsidRPr="00B474F8">
              <w:rPr>
                <w:rFonts w:asciiTheme="majorHAnsi" w:eastAsia="Times New Roman" w:hAnsiTheme="majorHAnsi" w:cstheme="majorHAnsi"/>
                <w:sz w:val="23"/>
              </w:rPr>
              <w:t>úvěry, splátkový prodej, leasing; rozpočet státu, typy rozpočtu a jejich odlišnosti; význam daní</w:t>
            </w:r>
          </w:p>
          <w:p w:rsidR="00852676" w:rsidRPr="00B474F8" w:rsidRDefault="00852676">
            <w:pPr>
              <w:keepLines/>
              <w:suppressAutoHyphens/>
              <w:spacing w:after="0" w:line="240" w:lineRule="auto"/>
              <w:rPr>
                <w:rFonts w:asciiTheme="majorHAnsi" w:eastAsia="Times New Roman" w:hAnsiTheme="majorHAnsi" w:cstheme="majorHAnsi"/>
                <w:sz w:val="23"/>
              </w:rPr>
            </w:pPr>
          </w:p>
          <w:p w:rsidR="00852676" w:rsidRPr="00B474F8" w:rsidRDefault="00852676">
            <w:pPr>
              <w:keepLines/>
              <w:suppressAutoHyphens/>
              <w:spacing w:after="0" w:line="240" w:lineRule="auto"/>
              <w:rPr>
                <w:rFonts w:asciiTheme="majorHAnsi" w:eastAsia="Times New Roman" w:hAnsiTheme="majorHAnsi" w:cstheme="majorHAnsi"/>
                <w:sz w:val="23"/>
              </w:rPr>
            </w:pPr>
          </w:p>
          <w:p w:rsidR="00852676" w:rsidRPr="00B474F8" w:rsidRDefault="00852676">
            <w:pPr>
              <w:keepLines/>
              <w:suppressAutoHyphens/>
              <w:spacing w:after="0" w:line="240" w:lineRule="auto"/>
              <w:rPr>
                <w:rFonts w:asciiTheme="majorHAnsi" w:eastAsia="Times New Roman" w:hAnsiTheme="majorHAnsi" w:cstheme="majorHAnsi"/>
                <w:sz w:val="23"/>
              </w:rPr>
            </w:pPr>
          </w:p>
          <w:p w:rsidR="00852676" w:rsidRPr="00B474F8" w:rsidRDefault="00852676">
            <w:pPr>
              <w:keepLines/>
              <w:suppressAutoHyphens/>
              <w:spacing w:after="0" w:line="240" w:lineRule="auto"/>
              <w:rPr>
                <w:rFonts w:asciiTheme="majorHAnsi" w:eastAsia="Times New Roman" w:hAnsiTheme="majorHAnsi" w:cstheme="majorHAnsi"/>
                <w:sz w:val="23"/>
              </w:rPr>
            </w:pPr>
          </w:p>
          <w:p w:rsidR="00852676" w:rsidRPr="00B474F8" w:rsidRDefault="00852676">
            <w:pPr>
              <w:keepLines/>
              <w:suppressAutoHyphens/>
              <w:spacing w:after="0" w:line="240" w:lineRule="auto"/>
              <w:rPr>
                <w:rFonts w:asciiTheme="majorHAnsi" w:eastAsia="Times New Roman" w:hAnsiTheme="majorHAnsi" w:cstheme="majorHAnsi"/>
                <w:sz w:val="23"/>
              </w:rPr>
            </w:pPr>
          </w:p>
          <w:p w:rsidR="00852676" w:rsidRPr="00B474F8" w:rsidRDefault="00852676">
            <w:pPr>
              <w:keepLines/>
              <w:suppressAutoHyphens/>
              <w:spacing w:after="0" w:line="240" w:lineRule="auto"/>
              <w:rPr>
                <w:rFonts w:asciiTheme="majorHAnsi" w:eastAsia="Times New Roman" w:hAnsiTheme="majorHAnsi" w:cstheme="majorHAnsi"/>
                <w:sz w:val="23"/>
              </w:rPr>
            </w:pPr>
          </w:p>
          <w:p w:rsidR="00852676" w:rsidRPr="00B474F8" w:rsidRDefault="00011A2B" w:rsidP="00CD7CA8">
            <w:pPr>
              <w:keepLines/>
              <w:numPr>
                <w:ilvl w:val="0"/>
                <w:numId w:val="325"/>
              </w:numPr>
              <w:tabs>
                <w:tab w:val="left" w:pos="284"/>
              </w:tabs>
              <w:suppressAutoHyphens/>
              <w:spacing w:after="0" w:line="240" w:lineRule="auto"/>
              <w:ind w:firstLine="57"/>
              <w:jc w:val="both"/>
              <w:rPr>
                <w:rFonts w:asciiTheme="majorHAnsi" w:eastAsia="Times New Roman" w:hAnsiTheme="majorHAnsi" w:cstheme="majorHAnsi"/>
                <w:sz w:val="23"/>
              </w:rPr>
            </w:pPr>
            <w:r w:rsidRPr="00B474F8">
              <w:rPr>
                <w:rFonts w:asciiTheme="majorHAnsi" w:eastAsia="Times New Roman" w:hAnsiTheme="majorHAnsi" w:cstheme="majorHAnsi"/>
                <w:b/>
                <w:sz w:val="23"/>
              </w:rPr>
              <w:t xml:space="preserve">banky a jejich služby: </w:t>
            </w:r>
            <w:r w:rsidRPr="00B474F8">
              <w:rPr>
                <w:rFonts w:asciiTheme="majorHAnsi" w:eastAsia="Times New Roman" w:hAnsiTheme="majorHAnsi" w:cstheme="majorHAnsi"/>
                <w:sz w:val="23"/>
              </w:rPr>
              <w:t>aktivní a pasivní operace, úročení, pojištění, produkty finančního trhu pro investování a pro získávání prostředků</w:t>
            </w:r>
          </w:p>
          <w:p w:rsidR="00852676" w:rsidRPr="00B474F8" w:rsidRDefault="00852676">
            <w:pPr>
              <w:keepLines/>
              <w:suppressAutoHyphens/>
              <w:spacing w:after="0" w:line="240" w:lineRule="auto"/>
              <w:rPr>
                <w:rFonts w:asciiTheme="majorHAnsi" w:eastAsia="Times New Roman" w:hAnsiTheme="majorHAnsi" w:cstheme="majorHAnsi"/>
                <w:sz w:val="23"/>
              </w:rPr>
            </w:pPr>
          </w:p>
          <w:p w:rsidR="00852676" w:rsidRPr="00B474F8" w:rsidRDefault="00852676">
            <w:pPr>
              <w:keepLines/>
              <w:suppressAutoHyphens/>
              <w:spacing w:after="0" w:line="240" w:lineRule="auto"/>
              <w:rPr>
                <w:rFonts w:asciiTheme="majorHAnsi" w:eastAsia="Times New Roman" w:hAnsiTheme="majorHAnsi" w:cstheme="majorHAnsi"/>
                <w:sz w:val="23"/>
              </w:rPr>
            </w:pPr>
          </w:p>
          <w:p w:rsidR="00852676" w:rsidRPr="00B474F8" w:rsidRDefault="00852676">
            <w:pPr>
              <w:keepLines/>
              <w:suppressAutoHyphens/>
              <w:spacing w:after="0" w:line="240" w:lineRule="auto"/>
              <w:rPr>
                <w:rFonts w:asciiTheme="majorHAnsi" w:eastAsia="Times New Roman" w:hAnsiTheme="majorHAnsi" w:cstheme="majorHAnsi"/>
                <w:sz w:val="23"/>
              </w:rPr>
            </w:pPr>
          </w:p>
          <w:p w:rsidR="00852676" w:rsidRPr="00B474F8" w:rsidRDefault="00852676">
            <w:pPr>
              <w:keepLines/>
              <w:suppressAutoHyphens/>
              <w:spacing w:after="0" w:line="240" w:lineRule="auto"/>
              <w:rPr>
                <w:rFonts w:asciiTheme="majorHAnsi" w:eastAsia="Times New Roman" w:hAnsiTheme="majorHAnsi" w:cstheme="majorHAnsi"/>
                <w:sz w:val="23"/>
              </w:rPr>
            </w:pPr>
          </w:p>
          <w:p w:rsidR="00852676" w:rsidRPr="00B474F8" w:rsidRDefault="00852676">
            <w:pPr>
              <w:keepLines/>
              <w:suppressAutoHyphens/>
              <w:spacing w:after="0" w:line="240" w:lineRule="auto"/>
              <w:rPr>
                <w:rFonts w:asciiTheme="majorHAnsi" w:eastAsia="Times New Roman" w:hAnsiTheme="majorHAnsi" w:cstheme="majorHAnsi"/>
                <w:sz w:val="23"/>
              </w:rPr>
            </w:pPr>
          </w:p>
          <w:p w:rsidR="00852676" w:rsidRPr="00B474F8" w:rsidRDefault="00852676">
            <w:pPr>
              <w:keepLines/>
              <w:suppressAutoHyphens/>
              <w:spacing w:after="0" w:line="240" w:lineRule="auto"/>
              <w:rPr>
                <w:rFonts w:asciiTheme="majorHAnsi" w:eastAsia="Times New Roman" w:hAnsiTheme="majorHAnsi" w:cstheme="majorHAnsi"/>
                <w:sz w:val="23"/>
              </w:rPr>
            </w:pPr>
          </w:p>
          <w:p w:rsidR="00852676" w:rsidRPr="00B474F8" w:rsidRDefault="00852676">
            <w:pPr>
              <w:keepLines/>
              <w:suppressAutoHyphens/>
              <w:spacing w:after="0" w:line="240" w:lineRule="auto"/>
              <w:rPr>
                <w:rFonts w:asciiTheme="majorHAnsi" w:eastAsia="Times New Roman" w:hAnsiTheme="majorHAnsi" w:cstheme="majorHAnsi"/>
                <w:sz w:val="23"/>
              </w:rPr>
            </w:pPr>
          </w:p>
          <w:p w:rsidR="00852676" w:rsidRPr="00B474F8" w:rsidRDefault="00852676">
            <w:pPr>
              <w:keepLines/>
              <w:suppressAutoHyphens/>
              <w:spacing w:after="0" w:line="240" w:lineRule="auto"/>
              <w:rPr>
                <w:rFonts w:asciiTheme="majorHAnsi" w:eastAsia="Times New Roman" w:hAnsiTheme="majorHAnsi" w:cstheme="majorHAnsi"/>
                <w:sz w:val="23"/>
              </w:rPr>
            </w:pPr>
          </w:p>
          <w:p w:rsidR="00852676" w:rsidRPr="00B474F8" w:rsidRDefault="00852676">
            <w:pPr>
              <w:keepLines/>
              <w:suppressAutoHyphens/>
              <w:spacing w:after="0" w:line="240" w:lineRule="auto"/>
              <w:rPr>
                <w:rFonts w:asciiTheme="majorHAnsi" w:eastAsia="Times New Roman" w:hAnsiTheme="majorHAnsi" w:cstheme="majorHAnsi"/>
                <w:sz w:val="23"/>
              </w:rPr>
            </w:pPr>
          </w:p>
          <w:p w:rsidR="00852676" w:rsidRPr="00B474F8" w:rsidRDefault="00011A2B" w:rsidP="00CD7CA8">
            <w:pPr>
              <w:keepLines/>
              <w:numPr>
                <w:ilvl w:val="0"/>
                <w:numId w:val="326"/>
              </w:numPr>
              <w:tabs>
                <w:tab w:val="left" w:pos="284"/>
              </w:tabs>
              <w:suppressAutoHyphens/>
              <w:spacing w:after="0" w:line="240" w:lineRule="auto"/>
              <w:ind w:firstLine="57"/>
              <w:jc w:val="both"/>
              <w:rPr>
                <w:rFonts w:asciiTheme="majorHAnsi" w:eastAsia="Times New Roman" w:hAnsiTheme="majorHAnsi" w:cstheme="majorHAnsi"/>
                <w:sz w:val="23"/>
              </w:rPr>
            </w:pPr>
            <w:r w:rsidRPr="00B474F8">
              <w:rPr>
                <w:rFonts w:asciiTheme="majorHAnsi" w:eastAsia="Times New Roman" w:hAnsiTheme="majorHAnsi" w:cstheme="majorHAnsi"/>
                <w:b/>
                <w:sz w:val="23"/>
              </w:rPr>
              <w:t>principy tržního hospodářství:</w:t>
            </w:r>
            <w:r w:rsidRPr="00B474F8">
              <w:rPr>
                <w:rFonts w:asciiTheme="majorHAnsi" w:eastAsia="Times New Roman" w:hAnsiTheme="majorHAnsi" w:cstheme="majorHAnsi"/>
                <w:sz w:val="23"/>
              </w:rPr>
              <w:t xml:space="preserve"> nabídka, poptávka, trh; tvorba ceny, inflace; podstata fungování trhu; nejčastější právní formy podnikání</w:t>
            </w:r>
          </w:p>
          <w:p w:rsidR="00852676" w:rsidRPr="00B474F8" w:rsidRDefault="00852676">
            <w:pPr>
              <w:keepLines/>
              <w:suppressAutoHyphens/>
              <w:spacing w:after="0" w:line="240" w:lineRule="auto"/>
              <w:jc w:val="both"/>
              <w:rPr>
                <w:rFonts w:asciiTheme="majorHAnsi" w:eastAsia="Times New Roman" w:hAnsiTheme="majorHAnsi" w:cstheme="majorHAnsi"/>
                <w:sz w:val="23"/>
              </w:rPr>
            </w:pPr>
          </w:p>
          <w:p w:rsidR="00852676" w:rsidRPr="00B474F8" w:rsidRDefault="00852676">
            <w:pPr>
              <w:keepLines/>
              <w:suppressAutoHyphens/>
              <w:spacing w:after="0" w:line="240" w:lineRule="auto"/>
              <w:jc w:val="both"/>
              <w:rPr>
                <w:rFonts w:asciiTheme="majorHAnsi" w:eastAsia="Times New Roman" w:hAnsiTheme="majorHAnsi" w:cstheme="majorHAnsi"/>
                <w:sz w:val="23"/>
              </w:rPr>
            </w:pPr>
          </w:p>
          <w:p w:rsidR="00852676" w:rsidRPr="00B474F8" w:rsidRDefault="00852676">
            <w:pPr>
              <w:keepLines/>
              <w:suppressAutoHyphens/>
              <w:spacing w:after="0" w:line="240" w:lineRule="auto"/>
              <w:jc w:val="both"/>
              <w:rPr>
                <w:rFonts w:asciiTheme="majorHAnsi" w:eastAsia="Times New Roman" w:hAnsiTheme="majorHAnsi" w:cstheme="majorHAnsi"/>
                <w:sz w:val="23"/>
              </w:rPr>
            </w:pPr>
          </w:p>
          <w:p w:rsidR="00852676" w:rsidRPr="00B474F8" w:rsidRDefault="00852676">
            <w:pPr>
              <w:keepLines/>
              <w:suppressAutoHyphens/>
              <w:spacing w:after="0" w:line="240" w:lineRule="auto"/>
              <w:jc w:val="both"/>
              <w:rPr>
                <w:rFonts w:asciiTheme="majorHAnsi" w:eastAsia="Times New Roman" w:hAnsiTheme="majorHAnsi" w:cstheme="majorHAnsi"/>
                <w:sz w:val="23"/>
              </w:rPr>
            </w:pPr>
          </w:p>
          <w:p w:rsidR="00852676" w:rsidRPr="00B474F8" w:rsidRDefault="00011A2B" w:rsidP="00CD7CA8">
            <w:pPr>
              <w:keepLines/>
              <w:numPr>
                <w:ilvl w:val="0"/>
                <w:numId w:val="327"/>
              </w:numPr>
              <w:tabs>
                <w:tab w:val="left" w:pos="284"/>
              </w:tabs>
              <w:suppressAutoHyphens/>
              <w:spacing w:after="0" w:line="240" w:lineRule="auto"/>
              <w:ind w:firstLine="57"/>
              <w:jc w:val="both"/>
              <w:rPr>
                <w:rFonts w:asciiTheme="majorHAnsi" w:eastAsia="Times New Roman" w:hAnsiTheme="majorHAnsi" w:cstheme="majorHAnsi"/>
                <w:sz w:val="23"/>
              </w:rPr>
            </w:pPr>
            <w:r w:rsidRPr="00B474F8">
              <w:rPr>
                <w:rFonts w:asciiTheme="majorHAnsi" w:eastAsia="Times New Roman" w:hAnsiTheme="majorHAnsi" w:cstheme="majorHAnsi"/>
                <w:b/>
                <w:sz w:val="23"/>
              </w:rPr>
              <w:t>právo v každodenním životě:</w:t>
            </w:r>
            <w:r w:rsidRPr="00B474F8">
              <w:rPr>
                <w:rFonts w:asciiTheme="majorHAnsi" w:eastAsia="Times New Roman" w:hAnsiTheme="majorHAnsi" w:cstheme="majorHAnsi"/>
                <w:sz w:val="23"/>
              </w:rPr>
              <w:t xml:space="preserve"> význam právních vztahů a závazků z nich vyplývajících</w:t>
            </w:r>
          </w:p>
          <w:p w:rsidR="00852676" w:rsidRPr="00B474F8" w:rsidRDefault="00011A2B" w:rsidP="00CD7CA8">
            <w:pPr>
              <w:keepLines/>
              <w:numPr>
                <w:ilvl w:val="0"/>
                <w:numId w:val="327"/>
              </w:numPr>
              <w:tabs>
                <w:tab w:val="left" w:pos="284"/>
              </w:tabs>
              <w:suppressAutoHyphens/>
              <w:spacing w:after="0" w:line="240" w:lineRule="auto"/>
              <w:ind w:firstLine="57"/>
              <w:jc w:val="both"/>
              <w:rPr>
                <w:rFonts w:asciiTheme="majorHAnsi" w:eastAsia="Times New Roman" w:hAnsiTheme="majorHAnsi" w:cstheme="majorHAnsi"/>
                <w:sz w:val="23"/>
              </w:rPr>
            </w:pPr>
            <w:r w:rsidRPr="00B474F8">
              <w:rPr>
                <w:rFonts w:asciiTheme="majorHAnsi" w:eastAsia="Times New Roman" w:hAnsiTheme="majorHAnsi" w:cstheme="majorHAnsi"/>
                <w:b/>
                <w:sz w:val="23"/>
              </w:rPr>
              <w:lastRenderedPageBreak/>
              <w:t>základní práva spotřebitele;</w:t>
            </w:r>
            <w:r w:rsidRPr="00B474F8">
              <w:rPr>
                <w:rFonts w:asciiTheme="majorHAnsi" w:eastAsia="Times New Roman" w:hAnsiTheme="majorHAnsi" w:cstheme="majorHAnsi"/>
                <w:sz w:val="23"/>
              </w:rPr>
              <w:t xml:space="preserve"> styk s úřady</w:t>
            </w:r>
          </w:p>
          <w:p w:rsidR="00852676" w:rsidRPr="00B474F8" w:rsidRDefault="00852676">
            <w:pPr>
              <w:suppressAutoHyphens/>
              <w:spacing w:after="0" w:line="240" w:lineRule="auto"/>
              <w:rPr>
                <w:rFonts w:asciiTheme="majorHAnsi" w:hAnsiTheme="majorHAnsi" w:cstheme="majorHAnsi"/>
              </w:rPr>
            </w:pPr>
          </w:p>
        </w:tc>
        <w:tc>
          <w:tcPr>
            <w:tcW w:w="28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eastAsia="Times New Roman" w:hAnsiTheme="majorHAnsi" w:cstheme="majorHAnsi"/>
                <w:sz w:val="27"/>
              </w:rPr>
            </w:pPr>
          </w:p>
          <w:p w:rsidR="00852676" w:rsidRPr="00B474F8" w:rsidRDefault="00852676">
            <w:pPr>
              <w:suppressAutoHyphens/>
              <w:spacing w:after="0" w:line="240" w:lineRule="auto"/>
              <w:jc w:val="both"/>
              <w:rPr>
                <w:rFonts w:asciiTheme="majorHAnsi" w:eastAsia="Times New Roman" w:hAnsiTheme="majorHAnsi" w:cstheme="majorHAnsi"/>
                <w:sz w:val="23"/>
              </w:rPr>
            </w:pPr>
          </w:p>
          <w:p w:rsidR="00852676" w:rsidRPr="00B474F8" w:rsidRDefault="00852676">
            <w:pPr>
              <w:suppressAutoHyphens/>
              <w:spacing w:after="0" w:line="240" w:lineRule="auto"/>
              <w:rPr>
                <w:rFonts w:asciiTheme="majorHAnsi" w:hAnsiTheme="majorHAnsi" w:cstheme="majorHAnsi"/>
              </w:rPr>
            </w:pPr>
          </w:p>
        </w:tc>
        <w:tc>
          <w:tcPr>
            <w:tcW w:w="23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eastAsia="Calibri" w:hAnsiTheme="majorHAnsi" w:cstheme="majorHAnsi"/>
              </w:rPr>
            </w:pPr>
          </w:p>
        </w:tc>
      </w:tr>
    </w:tbl>
    <w:p w:rsidR="00852676" w:rsidRPr="00B474F8" w:rsidRDefault="00852676">
      <w:pPr>
        <w:suppressAutoHyphens/>
        <w:spacing w:after="0" w:line="240" w:lineRule="auto"/>
        <w:rPr>
          <w:rFonts w:asciiTheme="majorHAnsi" w:eastAsia="Times New Roman" w:hAnsiTheme="majorHAnsi" w:cstheme="majorHAnsi"/>
          <w:b/>
          <w:sz w:val="27"/>
        </w:rPr>
      </w:pPr>
    </w:p>
    <w:p w:rsidR="0009195D" w:rsidRPr="00B474F8" w:rsidRDefault="0009195D">
      <w:pPr>
        <w:suppressAutoHyphens/>
        <w:spacing w:before="100" w:after="0" w:line="240" w:lineRule="auto"/>
        <w:rPr>
          <w:rFonts w:asciiTheme="majorHAnsi" w:eastAsia="Times New Roman" w:hAnsiTheme="majorHAnsi" w:cstheme="majorHAnsi"/>
          <w:b/>
          <w:sz w:val="27"/>
        </w:rPr>
      </w:pPr>
    </w:p>
    <w:p w:rsidR="0009195D" w:rsidRPr="00B474F8" w:rsidRDefault="0009195D">
      <w:pPr>
        <w:suppressAutoHyphens/>
        <w:spacing w:before="100" w:after="0" w:line="240" w:lineRule="auto"/>
        <w:rPr>
          <w:rFonts w:asciiTheme="majorHAnsi" w:eastAsia="Times New Roman" w:hAnsiTheme="majorHAnsi" w:cstheme="majorHAnsi"/>
          <w:b/>
          <w:sz w:val="27"/>
        </w:rPr>
      </w:pPr>
    </w:p>
    <w:p w:rsidR="0009195D" w:rsidRPr="00B474F8" w:rsidRDefault="0009195D">
      <w:pPr>
        <w:suppressAutoHyphens/>
        <w:spacing w:before="100" w:after="0" w:line="240" w:lineRule="auto"/>
        <w:rPr>
          <w:rFonts w:asciiTheme="majorHAnsi" w:eastAsia="Times New Roman" w:hAnsiTheme="majorHAnsi" w:cstheme="majorHAnsi"/>
          <w:b/>
          <w:sz w:val="27"/>
        </w:rPr>
      </w:pPr>
    </w:p>
    <w:p w:rsidR="0009195D" w:rsidRPr="00B474F8" w:rsidRDefault="0009195D">
      <w:pPr>
        <w:suppressAutoHyphens/>
        <w:spacing w:before="100" w:after="0" w:line="240" w:lineRule="auto"/>
        <w:rPr>
          <w:rFonts w:asciiTheme="majorHAnsi" w:eastAsia="Times New Roman" w:hAnsiTheme="majorHAnsi" w:cstheme="majorHAnsi"/>
          <w:b/>
          <w:sz w:val="27"/>
        </w:rPr>
      </w:pPr>
    </w:p>
    <w:p w:rsidR="0009195D" w:rsidRPr="00B474F8" w:rsidRDefault="0009195D">
      <w:pPr>
        <w:suppressAutoHyphens/>
        <w:spacing w:before="100" w:after="0" w:line="240" w:lineRule="auto"/>
        <w:rPr>
          <w:rFonts w:asciiTheme="majorHAnsi" w:eastAsia="Times New Roman" w:hAnsiTheme="majorHAnsi" w:cstheme="majorHAnsi"/>
          <w:b/>
          <w:sz w:val="27"/>
        </w:rPr>
      </w:pPr>
    </w:p>
    <w:p w:rsidR="0009195D" w:rsidRPr="00B474F8" w:rsidRDefault="0009195D">
      <w:pPr>
        <w:suppressAutoHyphens/>
        <w:spacing w:before="100" w:after="0" w:line="240" w:lineRule="auto"/>
        <w:rPr>
          <w:rFonts w:asciiTheme="majorHAnsi" w:eastAsia="Times New Roman" w:hAnsiTheme="majorHAnsi" w:cstheme="majorHAnsi"/>
          <w:b/>
          <w:sz w:val="27"/>
        </w:rPr>
      </w:pPr>
    </w:p>
    <w:p w:rsidR="0009195D" w:rsidRPr="00B474F8" w:rsidRDefault="0009195D">
      <w:pPr>
        <w:suppressAutoHyphens/>
        <w:spacing w:before="100" w:after="0" w:line="240" w:lineRule="auto"/>
        <w:rPr>
          <w:rFonts w:asciiTheme="majorHAnsi" w:eastAsia="Times New Roman" w:hAnsiTheme="majorHAnsi" w:cstheme="majorHAnsi"/>
          <w:b/>
          <w:sz w:val="27"/>
        </w:rPr>
      </w:pPr>
    </w:p>
    <w:p w:rsidR="0009195D" w:rsidRPr="00B474F8" w:rsidRDefault="0009195D">
      <w:pPr>
        <w:suppressAutoHyphens/>
        <w:spacing w:before="100" w:after="0" w:line="240" w:lineRule="auto"/>
        <w:rPr>
          <w:rFonts w:asciiTheme="majorHAnsi" w:eastAsia="Times New Roman" w:hAnsiTheme="majorHAnsi" w:cstheme="majorHAnsi"/>
          <w:b/>
          <w:sz w:val="27"/>
        </w:rPr>
      </w:pPr>
    </w:p>
    <w:p w:rsidR="0009195D" w:rsidRPr="00B474F8" w:rsidRDefault="0009195D">
      <w:pPr>
        <w:suppressAutoHyphens/>
        <w:spacing w:before="100" w:after="0" w:line="240" w:lineRule="auto"/>
        <w:rPr>
          <w:rFonts w:asciiTheme="majorHAnsi" w:eastAsia="Times New Roman" w:hAnsiTheme="majorHAnsi" w:cstheme="majorHAnsi"/>
          <w:b/>
          <w:sz w:val="27"/>
        </w:rPr>
      </w:pPr>
    </w:p>
    <w:p w:rsidR="0009195D" w:rsidRPr="00B474F8" w:rsidRDefault="0009195D">
      <w:pPr>
        <w:suppressAutoHyphens/>
        <w:spacing w:before="100" w:after="0" w:line="240" w:lineRule="auto"/>
        <w:rPr>
          <w:rFonts w:asciiTheme="majorHAnsi" w:eastAsia="Times New Roman" w:hAnsiTheme="majorHAnsi" w:cstheme="majorHAnsi"/>
          <w:b/>
          <w:sz w:val="27"/>
        </w:rPr>
      </w:pPr>
    </w:p>
    <w:p w:rsidR="0009195D" w:rsidRPr="00B474F8" w:rsidRDefault="0009195D">
      <w:pPr>
        <w:suppressAutoHyphens/>
        <w:spacing w:before="100" w:after="0" w:line="240" w:lineRule="auto"/>
        <w:rPr>
          <w:rFonts w:asciiTheme="majorHAnsi" w:eastAsia="Times New Roman" w:hAnsiTheme="majorHAnsi" w:cstheme="majorHAnsi"/>
          <w:b/>
          <w:sz w:val="27"/>
        </w:rPr>
      </w:pPr>
    </w:p>
    <w:p w:rsidR="0009195D" w:rsidRPr="00B474F8" w:rsidRDefault="0009195D">
      <w:pPr>
        <w:suppressAutoHyphens/>
        <w:spacing w:before="100" w:after="0" w:line="240" w:lineRule="auto"/>
        <w:rPr>
          <w:rFonts w:asciiTheme="majorHAnsi" w:eastAsia="Times New Roman" w:hAnsiTheme="majorHAnsi" w:cstheme="majorHAnsi"/>
          <w:b/>
          <w:sz w:val="27"/>
        </w:rPr>
      </w:pPr>
    </w:p>
    <w:p w:rsidR="0009195D" w:rsidRPr="00B474F8" w:rsidRDefault="0009195D">
      <w:pPr>
        <w:suppressAutoHyphens/>
        <w:spacing w:before="100" w:after="0" w:line="240" w:lineRule="auto"/>
        <w:rPr>
          <w:rFonts w:asciiTheme="majorHAnsi" w:eastAsia="Times New Roman" w:hAnsiTheme="majorHAnsi" w:cstheme="majorHAnsi"/>
          <w:b/>
          <w:sz w:val="27"/>
        </w:rPr>
      </w:pPr>
    </w:p>
    <w:p w:rsidR="0009195D" w:rsidRPr="00B474F8" w:rsidRDefault="0009195D">
      <w:pPr>
        <w:suppressAutoHyphens/>
        <w:spacing w:before="100" w:after="0" w:line="240" w:lineRule="auto"/>
        <w:rPr>
          <w:rFonts w:asciiTheme="majorHAnsi" w:eastAsia="Times New Roman" w:hAnsiTheme="majorHAnsi" w:cstheme="majorHAnsi"/>
          <w:b/>
          <w:sz w:val="27"/>
        </w:rPr>
      </w:pPr>
    </w:p>
    <w:p w:rsidR="0009195D" w:rsidRPr="00B474F8" w:rsidRDefault="0009195D">
      <w:pPr>
        <w:suppressAutoHyphens/>
        <w:spacing w:before="100" w:after="0" w:line="240" w:lineRule="auto"/>
        <w:rPr>
          <w:rFonts w:asciiTheme="majorHAnsi" w:eastAsia="Times New Roman" w:hAnsiTheme="majorHAnsi" w:cstheme="majorHAnsi"/>
          <w:b/>
          <w:sz w:val="27"/>
        </w:rPr>
      </w:pPr>
    </w:p>
    <w:p w:rsidR="0009195D" w:rsidRPr="00B474F8" w:rsidRDefault="0009195D">
      <w:pPr>
        <w:suppressAutoHyphens/>
        <w:spacing w:before="100" w:after="0" w:line="240" w:lineRule="auto"/>
        <w:rPr>
          <w:rFonts w:asciiTheme="majorHAnsi" w:eastAsia="Times New Roman" w:hAnsiTheme="majorHAnsi" w:cstheme="majorHAnsi"/>
          <w:b/>
          <w:sz w:val="27"/>
        </w:rPr>
      </w:pPr>
    </w:p>
    <w:p w:rsidR="00852676" w:rsidRPr="00B474F8" w:rsidRDefault="00011A2B">
      <w:pPr>
        <w:suppressAutoHyphens/>
        <w:spacing w:before="100" w:after="0" w:line="240" w:lineRule="auto"/>
        <w:rPr>
          <w:rFonts w:asciiTheme="majorHAnsi" w:eastAsia="Times New Roman" w:hAnsiTheme="majorHAnsi" w:cstheme="majorHAnsi"/>
          <w:b/>
          <w:sz w:val="27"/>
        </w:rPr>
      </w:pPr>
      <w:r w:rsidRPr="00B474F8">
        <w:rPr>
          <w:rFonts w:asciiTheme="majorHAnsi" w:eastAsia="Times New Roman" w:hAnsiTheme="majorHAnsi" w:cstheme="majorHAnsi"/>
          <w:b/>
          <w:sz w:val="27"/>
        </w:rPr>
        <w:lastRenderedPageBreak/>
        <w:t>Vzdělávací oblast: Člověk a jeho svět - I. stupeň</w:t>
      </w:r>
    </w:p>
    <w:p w:rsidR="00852676" w:rsidRPr="00B474F8" w:rsidRDefault="00011A2B">
      <w:pPr>
        <w:suppressAutoHyphens/>
        <w:spacing w:before="100" w:after="0" w:line="240" w:lineRule="auto"/>
        <w:ind w:left="1416" w:firstLine="708"/>
        <w:rPr>
          <w:rFonts w:asciiTheme="majorHAnsi" w:eastAsia="Times New Roman" w:hAnsiTheme="majorHAnsi" w:cstheme="majorHAnsi"/>
          <w:b/>
          <w:sz w:val="27"/>
        </w:rPr>
      </w:pPr>
      <w:r w:rsidRPr="00B474F8">
        <w:rPr>
          <w:rFonts w:asciiTheme="majorHAnsi" w:eastAsia="Times New Roman" w:hAnsiTheme="majorHAnsi" w:cstheme="majorHAnsi"/>
          <w:b/>
          <w:sz w:val="27"/>
        </w:rPr>
        <w:t>Člověk a příroda, Člověk a zdraví - II. stupeň</w:t>
      </w:r>
    </w:p>
    <w:p w:rsidR="00852676" w:rsidRPr="00B474F8" w:rsidRDefault="00011A2B">
      <w:pPr>
        <w:suppressAutoHyphens/>
        <w:spacing w:before="100" w:after="0" w:line="240" w:lineRule="auto"/>
        <w:rPr>
          <w:rFonts w:asciiTheme="majorHAnsi" w:eastAsia="Times New Roman" w:hAnsiTheme="majorHAnsi" w:cstheme="majorHAnsi"/>
          <w:b/>
          <w:sz w:val="27"/>
        </w:rPr>
      </w:pPr>
      <w:r w:rsidRPr="00B474F8">
        <w:rPr>
          <w:rFonts w:asciiTheme="majorHAnsi" w:eastAsia="Times New Roman" w:hAnsiTheme="majorHAnsi" w:cstheme="majorHAnsi"/>
          <w:b/>
          <w:sz w:val="27"/>
        </w:rPr>
        <w:t>Ochrana člověka za běžných rizik a mimořádných událostí</w:t>
      </w:r>
    </w:p>
    <w:p w:rsidR="00852676" w:rsidRPr="00B474F8" w:rsidRDefault="00011A2B">
      <w:pPr>
        <w:suppressAutoHyphens/>
        <w:spacing w:before="280" w:after="280" w:line="240" w:lineRule="auto"/>
        <w:rPr>
          <w:rFonts w:asciiTheme="majorHAnsi" w:eastAsia="Times New Roman" w:hAnsiTheme="majorHAnsi" w:cstheme="majorHAnsi"/>
          <w:color w:val="000000"/>
          <w:sz w:val="24"/>
        </w:rPr>
      </w:pPr>
      <w:r w:rsidRPr="00B474F8">
        <w:rPr>
          <w:rFonts w:asciiTheme="majorHAnsi" w:eastAsia="Times New Roman" w:hAnsiTheme="majorHAnsi" w:cstheme="majorHAnsi"/>
          <w:color w:val="000000"/>
          <w:sz w:val="24"/>
        </w:rPr>
        <w:t xml:space="preserve">Na I. stupni se výstupy realizují v předmětech prvouka 1. -3. ročník, přírodověda 4. -5. ročník a některá témata prolínají i do dalších předmětů. </w:t>
      </w:r>
    </w:p>
    <w:p w:rsidR="00852676" w:rsidRPr="00B474F8" w:rsidRDefault="00011A2B">
      <w:pPr>
        <w:suppressAutoHyphens/>
        <w:spacing w:before="280" w:after="280" w:line="240" w:lineRule="auto"/>
        <w:rPr>
          <w:rFonts w:asciiTheme="majorHAnsi" w:eastAsia="Times New Roman" w:hAnsiTheme="majorHAnsi" w:cstheme="majorHAnsi"/>
          <w:color w:val="000000"/>
          <w:sz w:val="24"/>
        </w:rPr>
      </w:pPr>
      <w:r w:rsidRPr="00B474F8">
        <w:rPr>
          <w:rFonts w:asciiTheme="majorHAnsi" w:eastAsia="Times New Roman" w:hAnsiTheme="majorHAnsi" w:cstheme="majorHAnsi"/>
          <w:color w:val="000000"/>
          <w:sz w:val="24"/>
        </w:rPr>
        <w:t>Na II. stupni je toto téma zařazeno do předmětu občanská výchova 6. -7. ročník a do předmětu výchova ke zdraví 8. - 9. ročník.</w:t>
      </w:r>
    </w:p>
    <w:p w:rsidR="00852676" w:rsidRPr="00B474F8" w:rsidRDefault="00011A2B">
      <w:pPr>
        <w:suppressAutoHyphens/>
        <w:spacing w:before="280" w:after="280" w:line="240" w:lineRule="auto"/>
        <w:rPr>
          <w:rFonts w:asciiTheme="majorHAnsi" w:eastAsia="Times New Roman" w:hAnsiTheme="majorHAnsi" w:cstheme="majorHAnsi"/>
          <w:color w:val="000000"/>
          <w:sz w:val="24"/>
        </w:rPr>
      </w:pPr>
      <w:r w:rsidRPr="00B474F8">
        <w:rPr>
          <w:rFonts w:asciiTheme="majorHAnsi" w:eastAsia="Times New Roman" w:hAnsiTheme="majorHAnsi" w:cstheme="majorHAnsi"/>
          <w:color w:val="000000"/>
          <w:sz w:val="24"/>
        </w:rPr>
        <w:t xml:space="preserve">Metody a forma výuky jsou vybírány s ohledem na obsah konkrétního učiva jednotlivých ročníků. Je kladem důraz na samostatnou práci žáků, zejména osobní zodpovědnost, schopnost spolupráce a týmové kooperace. </w:t>
      </w:r>
    </w:p>
    <w:p w:rsidR="00852676" w:rsidRPr="00B474F8" w:rsidRDefault="00011A2B">
      <w:pPr>
        <w:suppressAutoHyphens/>
        <w:spacing w:before="280" w:after="280" w:line="240" w:lineRule="auto"/>
        <w:rPr>
          <w:rFonts w:asciiTheme="majorHAnsi" w:eastAsia="Times New Roman" w:hAnsiTheme="majorHAnsi" w:cstheme="majorHAnsi"/>
          <w:color w:val="000000"/>
          <w:sz w:val="24"/>
        </w:rPr>
      </w:pPr>
      <w:r w:rsidRPr="00B474F8">
        <w:rPr>
          <w:rFonts w:asciiTheme="majorHAnsi" w:eastAsia="Times New Roman" w:hAnsiTheme="majorHAnsi" w:cstheme="majorHAnsi"/>
          <w:color w:val="000000"/>
          <w:sz w:val="24"/>
        </w:rPr>
        <w:t>Důraz je kladen na propojenost učiva mezi předměty. Důležité je rámcové opakování učiva z předchozích ročníků a dále rozšiřování a stupňování znalostí.</w:t>
      </w:r>
    </w:p>
    <w:p w:rsidR="00852676" w:rsidRPr="00B474F8" w:rsidRDefault="00011A2B">
      <w:pPr>
        <w:suppressAutoHyphens/>
        <w:spacing w:before="280" w:after="280" w:line="240" w:lineRule="auto"/>
        <w:rPr>
          <w:rFonts w:asciiTheme="majorHAnsi" w:eastAsia="Times New Roman" w:hAnsiTheme="majorHAnsi" w:cstheme="majorHAnsi"/>
          <w:color w:val="000000"/>
          <w:sz w:val="24"/>
        </w:rPr>
      </w:pPr>
      <w:r w:rsidRPr="00B474F8">
        <w:rPr>
          <w:rFonts w:asciiTheme="majorHAnsi" w:eastAsia="Times New Roman" w:hAnsiTheme="majorHAnsi" w:cstheme="majorHAnsi"/>
          <w:color w:val="000000"/>
          <w:sz w:val="24"/>
        </w:rPr>
        <w:t>Základem osvojování dovedností v této oblasti je praktický nácvik a provádění ukázek.</w:t>
      </w:r>
    </w:p>
    <w:p w:rsidR="00852676" w:rsidRPr="00B474F8" w:rsidRDefault="00011A2B">
      <w:pPr>
        <w:suppressAutoHyphens/>
        <w:spacing w:before="280" w:after="280" w:line="240" w:lineRule="auto"/>
        <w:rPr>
          <w:rFonts w:asciiTheme="majorHAnsi" w:eastAsia="Times New Roman" w:hAnsiTheme="majorHAnsi" w:cstheme="majorHAnsi"/>
          <w:color w:val="000000"/>
          <w:sz w:val="24"/>
          <w:u w:val="single"/>
        </w:rPr>
      </w:pPr>
      <w:r w:rsidRPr="00B474F8">
        <w:rPr>
          <w:rFonts w:asciiTheme="majorHAnsi" w:eastAsia="Times New Roman" w:hAnsiTheme="majorHAnsi" w:cstheme="majorHAnsi"/>
          <w:color w:val="000000"/>
          <w:sz w:val="24"/>
          <w:u w:val="single"/>
        </w:rPr>
        <w:t>Klíčové kompetence:</w:t>
      </w:r>
    </w:p>
    <w:p w:rsidR="00852676" w:rsidRPr="00B474F8" w:rsidRDefault="00011A2B" w:rsidP="00CD7CA8">
      <w:pPr>
        <w:numPr>
          <w:ilvl w:val="0"/>
          <w:numId w:val="328"/>
        </w:numPr>
        <w:tabs>
          <w:tab w:val="left" w:pos="720"/>
        </w:tabs>
        <w:spacing w:before="100" w:after="100" w:line="240" w:lineRule="auto"/>
        <w:ind w:left="720" w:hanging="360"/>
        <w:rPr>
          <w:rFonts w:asciiTheme="majorHAnsi" w:eastAsia="Times New Roman" w:hAnsiTheme="majorHAnsi" w:cstheme="majorHAnsi"/>
          <w:color w:val="000000"/>
          <w:sz w:val="24"/>
        </w:rPr>
      </w:pPr>
      <w:r w:rsidRPr="00B474F8">
        <w:rPr>
          <w:rFonts w:asciiTheme="majorHAnsi" w:eastAsia="Times New Roman" w:hAnsiTheme="majorHAnsi" w:cstheme="majorHAnsi"/>
          <w:color w:val="000000"/>
          <w:sz w:val="24"/>
        </w:rPr>
        <w:t>kompetence k učení: žáci jsou vedeni k upevňování preventivního chování, k samostatnému pozorování, třídění informací</w:t>
      </w:r>
    </w:p>
    <w:p w:rsidR="00852676" w:rsidRPr="00B474F8" w:rsidRDefault="00011A2B" w:rsidP="00CD7CA8">
      <w:pPr>
        <w:numPr>
          <w:ilvl w:val="0"/>
          <w:numId w:val="328"/>
        </w:numPr>
        <w:tabs>
          <w:tab w:val="left" w:pos="720"/>
        </w:tabs>
        <w:spacing w:before="100" w:after="100" w:line="240" w:lineRule="auto"/>
        <w:ind w:left="720" w:hanging="360"/>
        <w:rPr>
          <w:rFonts w:asciiTheme="majorHAnsi" w:eastAsia="Times New Roman" w:hAnsiTheme="majorHAnsi" w:cstheme="majorHAnsi"/>
          <w:color w:val="000000"/>
          <w:sz w:val="24"/>
        </w:rPr>
      </w:pPr>
      <w:r w:rsidRPr="00B474F8">
        <w:rPr>
          <w:rFonts w:asciiTheme="majorHAnsi" w:eastAsia="Times New Roman" w:hAnsiTheme="majorHAnsi" w:cstheme="majorHAnsi"/>
          <w:color w:val="000000"/>
          <w:sz w:val="24"/>
        </w:rPr>
        <w:t>kompetence k řešení problému: žáci si upevňují účelné rozhodování a jednání v různých situacích ohrožení (vlastního i druhých)</w:t>
      </w:r>
    </w:p>
    <w:p w:rsidR="00852676" w:rsidRPr="00B474F8" w:rsidRDefault="00011A2B" w:rsidP="00CD7CA8">
      <w:pPr>
        <w:numPr>
          <w:ilvl w:val="0"/>
          <w:numId w:val="328"/>
        </w:numPr>
        <w:tabs>
          <w:tab w:val="left" w:pos="720"/>
        </w:tabs>
        <w:spacing w:before="100" w:after="100" w:line="240" w:lineRule="auto"/>
        <w:ind w:left="720" w:hanging="360"/>
        <w:rPr>
          <w:rFonts w:asciiTheme="majorHAnsi" w:eastAsia="Times New Roman" w:hAnsiTheme="majorHAnsi" w:cstheme="majorHAnsi"/>
          <w:color w:val="000000"/>
          <w:sz w:val="24"/>
        </w:rPr>
      </w:pPr>
      <w:r w:rsidRPr="00B474F8">
        <w:rPr>
          <w:rFonts w:asciiTheme="majorHAnsi" w:eastAsia="Times New Roman" w:hAnsiTheme="majorHAnsi" w:cstheme="majorHAnsi"/>
          <w:color w:val="000000"/>
          <w:sz w:val="24"/>
        </w:rPr>
        <w:t>kompetence komunikativní: žáci jsou vedeni k samostatnému a sebevědomému vystupování, bezkonfliktní komunikaci</w:t>
      </w:r>
    </w:p>
    <w:p w:rsidR="00852676" w:rsidRPr="00B474F8" w:rsidRDefault="00011A2B" w:rsidP="00CD7CA8">
      <w:pPr>
        <w:numPr>
          <w:ilvl w:val="0"/>
          <w:numId w:val="328"/>
        </w:numPr>
        <w:tabs>
          <w:tab w:val="left" w:pos="720"/>
        </w:tabs>
        <w:spacing w:before="100" w:after="100" w:line="240" w:lineRule="auto"/>
        <w:ind w:left="720" w:hanging="360"/>
        <w:rPr>
          <w:rFonts w:asciiTheme="majorHAnsi" w:eastAsia="Times New Roman" w:hAnsiTheme="majorHAnsi" w:cstheme="majorHAnsi"/>
          <w:color w:val="000000"/>
          <w:sz w:val="24"/>
        </w:rPr>
      </w:pPr>
      <w:r w:rsidRPr="00B474F8">
        <w:rPr>
          <w:rFonts w:asciiTheme="majorHAnsi" w:eastAsia="Times New Roman" w:hAnsiTheme="majorHAnsi" w:cstheme="majorHAnsi"/>
          <w:color w:val="000000"/>
          <w:sz w:val="24"/>
        </w:rPr>
        <w:t>kompetence občanské: respektují přesvědčení druhých, umí se vcítit do jejich situace</w:t>
      </w:r>
    </w:p>
    <w:p w:rsidR="00852676" w:rsidRPr="00B474F8" w:rsidRDefault="00852676">
      <w:pPr>
        <w:suppressAutoHyphens/>
        <w:spacing w:before="280" w:after="280" w:line="240" w:lineRule="auto"/>
        <w:rPr>
          <w:rFonts w:asciiTheme="majorHAnsi" w:eastAsia="Times New Roman" w:hAnsiTheme="majorHAnsi" w:cstheme="majorHAnsi"/>
          <w:sz w:val="24"/>
        </w:rPr>
      </w:pPr>
    </w:p>
    <w:p w:rsidR="00852676" w:rsidRPr="00B474F8" w:rsidRDefault="00852676">
      <w:pPr>
        <w:suppressAutoHyphens/>
        <w:spacing w:before="280" w:after="280" w:line="240" w:lineRule="auto"/>
        <w:rPr>
          <w:rFonts w:asciiTheme="majorHAnsi" w:eastAsia="Times New Roman" w:hAnsiTheme="majorHAnsi" w:cstheme="majorHAnsi"/>
          <w:sz w:val="24"/>
        </w:rPr>
      </w:pPr>
    </w:p>
    <w:p w:rsidR="00852676" w:rsidRPr="00B474F8" w:rsidRDefault="00852676">
      <w:pPr>
        <w:suppressAutoHyphens/>
        <w:spacing w:before="280" w:after="280" w:line="240" w:lineRule="auto"/>
        <w:rPr>
          <w:rFonts w:asciiTheme="majorHAnsi" w:eastAsia="Times New Roman" w:hAnsiTheme="majorHAnsi" w:cstheme="majorHAnsi"/>
          <w:sz w:val="24"/>
        </w:rPr>
      </w:pPr>
    </w:p>
    <w:p w:rsidR="00852676" w:rsidRPr="00B474F8" w:rsidRDefault="00852676">
      <w:pPr>
        <w:suppressAutoHyphens/>
        <w:spacing w:before="280" w:after="280" w:line="240" w:lineRule="auto"/>
        <w:rPr>
          <w:rFonts w:asciiTheme="majorHAnsi" w:eastAsia="Times New Roman" w:hAnsiTheme="majorHAnsi" w:cstheme="majorHAnsi"/>
          <w:sz w:val="24"/>
        </w:rPr>
      </w:pPr>
    </w:p>
    <w:p w:rsidR="00852676" w:rsidRPr="00B474F8" w:rsidRDefault="00852676">
      <w:pPr>
        <w:suppressAutoHyphens/>
        <w:spacing w:before="280" w:after="280" w:line="240" w:lineRule="auto"/>
        <w:rPr>
          <w:rFonts w:asciiTheme="majorHAnsi" w:eastAsia="Times New Roman" w:hAnsiTheme="majorHAnsi" w:cstheme="majorHAnsi"/>
          <w:sz w:val="24"/>
        </w:rPr>
      </w:pPr>
    </w:p>
    <w:p w:rsidR="00852676" w:rsidRPr="00B474F8" w:rsidRDefault="00852676">
      <w:pPr>
        <w:suppressAutoHyphens/>
        <w:spacing w:before="280" w:after="280" w:line="240" w:lineRule="auto"/>
        <w:rPr>
          <w:rFonts w:asciiTheme="majorHAnsi" w:eastAsia="Times New Roman" w:hAnsiTheme="majorHAnsi" w:cstheme="majorHAnsi"/>
          <w:sz w:val="24"/>
        </w:rPr>
      </w:pPr>
    </w:p>
    <w:p w:rsidR="00852676" w:rsidRPr="00B474F8" w:rsidRDefault="00852676">
      <w:pPr>
        <w:suppressAutoHyphens/>
        <w:spacing w:before="280" w:after="280" w:line="240" w:lineRule="auto"/>
        <w:rPr>
          <w:rFonts w:asciiTheme="majorHAnsi" w:eastAsia="Times New Roman" w:hAnsiTheme="majorHAnsi" w:cstheme="majorHAnsi"/>
          <w:sz w:val="24"/>
        </w:rPr>
      </w:pPr>
    </w:p>
    <w:p w:rsidR="00852676" w:rsidRPr="00B474F8" w:rsidRDefault="00852676">
      <w:pPr>
        <w:suppressAutoHyphens/>
        <w:spacing w:before="280" w:after="280" w:line="240" w:lineRule="auto"/>
        <w:rPr>
          <w:rFonts w:asciiTheme="majorHAnsi" w:eastAsia="Times New Roman" w:hAnsiTheme="majorHAnsi" w:cstheme="majorHAnsi"/>
          <w:sz w:val="24"/>
        </w:rPr>
      </w:pPr>
    </w:p>
    <w:p w:rsidR="0024765C" w:rsidRDefault="0024765C">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b/>
          <w:sz w:val="28"/>
        </w:rPr>
      </w:pPr>
      <w:r w:rsidRPr="00B474F8">
        <w:rPr>
          <w:rFonts w:asciiTheme="majorHAnsi" w:eastAsia="Times New Roman" w:hAnsiTheme="majorHAnsi" w:cstheme="majorHAnsi"/>
          <w:b/>
          <w:sz w:val="28"/>
        </w:rPr>
        <w:lastRenderedPageBreak/>
        <w:t xml:space="preserve">Ročník: 1. </w:t>
      </w:r>
    </w:p>
    <w:p w:rsidR="00852676" w:rsidRPr="00B474F8" w:rsidRDefault="00011A2B">
      <w:pPr>
        <w:suppressAutoHyphens/>
        <w:spacing w:after="0" w:line="240" w:lineRule="auto"/>
        <w:rPr>
          <w:rFonts w:asciiTheme="majorHAnsi" w:eastAsia="Times New Roman" w:hAnsiTheme="majorHAnsi" w:cstheme="majorHAnsi"/>
          <w:b/>
          <w:sz w:val="28"/>
        </w:rPr>
      </w:pPr>
      <w:r w:rsidRPr="00B474F8">
        <w:rPr>
          <w:rFonts w:asciiTheme="majorHAnsi" w:eastAsia="Times New Roman" w:hAnsiTheme="majorHAnsi" w:cstheme="majorHAnsi"/>
          <w:b/>
          <w:sz w:val="28"/>
        </w:rPr>
        <w:t>Cíl výuky v daném ročníku:</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Rozvíjet u žáků význam prevence rizik, opatrnosti a preventivního chování i důležitost obstát samostatně v obtížné situaci.</w:t>
      </w:r>
    </w:p>
    <w:p w:rsidR="00852676" w:rsidRPr="00B474F8" w:rsidRDefault="00852676">
      <w:pPr>
        <w:suppressAutoHyphens/>
        <w:spacing w:after="0" w:line="240" w:lineRule="auto"/>
        <w:rPr>
          <w:rFonts w:asciiTheme="majorHAnsi" w:eastAsia="Times New Roman" w:hAnsiTheme="majorHAnsi" w:cstheme="majorHAnsi"/>
          <w:b/>
          <w:sz w:val="28"/>
        </w:rPr>
      </w:pPr>
    </w:p>
    <w:tbl>
      <w:tblPr>
        <w:tblW w:w="0" w:type="auto"/>
        <w:tblInd w:w="108" w:type="dxa"/>
        <w:tblCellMar>
          <w:left w:w="10" w:type="dxa"/>
          <w:right w:w="10" w:type="dxa"/>
        </w:tblCellMar>
        <w:tblLook w:val="04A0" w:firstRow="1" w:lastRow="0" w:firstColumn="1" w:lastColumn="0" w:noHBand="0" w:noVBand="1"/>
      </w:tblPr>
      <w:tblGrid>
        <w:gridCol w:w="2871"/>
        <w:gridCol w:w="2398"/>
        <w:gridCol w:w="2155"/>
        <w:gridCol w:w="1530"/>
      </w:tblGrid>
      <w:tr w:rsidR="00852676" w:rsidRPr="00B474F8">
        <w:tc>
          <w:tcPr>
            <w:tcW w:w="493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sz w:val="24"/>
              </w:rPr>
            </w:pPr>
          </w:p>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4"/>
              </w:rPr>
              <w:t>Výstupy</w:t>
            </w:r>
          </w:p>
        </w:tc>
        <w:tc>
          <w:tcPr>
            <w:tcW w:w="4535"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sz w:val="24"/>
              </w:rPr>
            </w:pPr>
          </w:p>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4"/>
              </w:rPr>
              <w:t>Učivo</w:t>
            </w:r>
          </w:p>
        </w:tc>
        <w:tc>
          <w:tcPr>
            <w:tcW w:w="28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4"/>
              </w:rPr>
              <w:t>Průřezová témata, mezipředmětové vztahy</w:t>
            </w:r>
          </w:p>
        </w:tc>
        <w:tc>
          <w:tcPr>
            <w:tcW w:w="23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sz w:val="24"/>
              </w:rPr>
            </w:pPr>
          </w:p>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4"/>
              </w:rPr>
              <w:t>Poznámky</w:t>
            </w:r>
          </w:p>
        </w:tc>
      </w:tr>
      <w:tr w:rsidR="00852676" w:rsidRPr="00B474F8">
        <w:tc>
          <w:tcPr>
            <w:tcW w:w="493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b/>
                <w:sz w:val="24"/>
              </w:rPr>
              <w:t>Žák:</w:t>
            </w:r>
          </w:p>
          <w:p w:rsidR="00852676" w:rsidRPr="00B474F8" w:rsidRDefault="00011A2B" w:rsidP="00CD7CA8">
            <w:pPr>
              <w:numPr>
                <w:ilvl w:val="0"/>
                <w:numId w:val="329"/>
              </w:numPr>
              <w:tabs>
                <w:tab w:val="left" w:pos="420"/>
              </w:tabs>
              <w:suppressAutoHyphens/>
              <w:spacing w:after="0" w:line="240" w:lineRule="auto"/>
              <w:ind w:left="420" w:hanging="360"/>
              <w:rPr>
                <w:rFonts w:asciiTheme="majorHAnsi" w:eastAsia="Times New Roman" w:hAnsiTheme="majorHAnsi" w:cstheme="majorHAnsi"/>
                <w:sz w:val="24"/>
              </w:rPr>
            </w:pPr>
            <w:r w:rsidRPr="00B474F8">
              <w:rPr>
                <w:rFonts w:asciiTheme="majorHAnsi" w:eastAsia="Times New Roman" w:hAnsiTheme="majorHAnsi" w:cstheme="majorHAnsi"/>
                <w:sz w:val="24"/>
              </w:rPr>
              <w:t>chápe konkrétní nebezpečí spojená s riziky běžného života, s ohněm, s mimořádnou událostí</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rsidP="00CD7CA8">
            <w:pPr>
              <w:numPr>
                <w:ilvl w:val="0"/>
                <w:numId w:val="330"/>
              </w:numPr>
              <w:tabs>
                <w:tab w:val="left" w:pos="420"/>
              </w:tabs>
              <w:suppressAutoHyphens/>
              <w:spacing w:after="0" w:line="240" w:lineRule="auto"/>
              <w:ind w:left="420" w:hanging="360"/>
              <w:rPr>
                <w:rFonts w:asciiTheme="majorHAnsi" w:eastAsia="Times New Roman" w:hAnsiTheme="majorHAnsi" w:cstheme="majorHAnsi"/>
                <w:sz w:val="24"/>
              </w:rPr>
            </w:pPr>
            <w:r w:rsidRPr="00B474F8">
              <w:rPr>
                <w:rFonts w:asciiTheme="majorHAnsi" w:eastAsia="Times New Roman" w:hAnsiTheme="majorHAnsi" w:cstheme="majorHAnsi"/>
                <w:sz w:val="24"/>
              </w:rPr>
              <w:t>přivolá pomoc</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rsidP="00CD7CA8">
            <w:pPr>
              <w:numPr>
                <w:ilvl w:val="0"/>
                <w:numId w:val="331"/>
              </w:numPr>
              <w:tabs>
                <w:tab w:val="left" w:pos="420"/>
              </w:tabs>
              <w:suppressAutoHyphens/>
              <w:spacing w:after="0" w:line="240" w:lineRule="auto"/>
              <w:ind w:left="420" w:hanging="360"/>
              <w:rPr>
                <w:rFonts w:asciiTheme="majorHAnsi" w:eastAsia="Times New Roman" w:hAnsiTheme="majorHAnsi" w:cstheme="majorHAnsi"/>
                <w:sz w:val="24"/>
              </w:rPr>
            </w:pPr>
            <w:r w:rsidRPr="00B474F8">
              <w:rPr>
                <w:rFonts w:asciiTheme="majorHAnsi" w:eastAsia="Times New Roman" w:hAnsiTheme="majorHAnsi" w:cstheme="majorHAnsi"/>
                <w:sz w:val="24"/>
              </w:rPr>
              <w:t>v případě potřeby použije linku tísňového volání</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rsidP="00CD7CA8">
            <w:pPr>
              <w:numPr>
                <w:ilvl w:val="0"/>
                <w:numId w:val="332"/>
              </w:numPr>
              <w:tabs>
                <w:tab w:val="left" w:pos="420"/>
              </w:tabs>
              <w:suppressAutoHyphens/>
              <w:spacing w:after="0" w:line="240" w:lineRule="auto"/>
              <w:ind w:left="420" w:hanging="360"/>
              <w:rPr>
                <w:rFonts w:asciiTheme="majorHAnsi" w:hAnsiTheme="majorHAnsi" w:cstheme="majorHAnsi"/>
              </w:rPr>
            </w:pPr>
            <w:r w:rsidRPr="00B474F8">
              <w:rPr>
                <w:rFonts w:asciiTheme="majorHAnsi" w:eastAsia="Times New Roman" w:hAnsiTheme="majorHAnsi" w:cstheme="majorHAnsi"/>
                <w:sz w:val="24"/>
              </w:rPr>
              <w:t>přiměřeně k věku ovládá základní způsoby komunikace s operátory</w:t>
            </w:r>
          </w:p>
        </w:tc>
        <w:tc>
          <w:tcPr>
            <w:tcW w:w="4535"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b/>
                <w:sz w:val="24"/>
              </w:rPr>
            </w:pPr>
            <w:r w:rsidRPr="00B474F8">
              <w:rPr>
                <w:rFonts w:asciiTheme="majorHAnsi" w:eastAsia="Times New Roman" w:hAnsiTheme="majorHAnsi" w:cstheme="majorHAnsi"/>
                <w:b/>
                <w:sz w:val="24"/>
              </w:rPr>
              <w:t>Sebeochrana, pomoc, prevence rizik:</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důležitá telefonní čísla (tísňové volání, blízké osoby);</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adresa trvalého bydliště;</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kdy a jak přivolat pomoc;</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koho požádat o pomoc;</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jak předcházet úrazům a jiným ohrožením (včetně dopravy);</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neznámý člověk doma u dveří, u telefonu, na internetu,</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komunikace a pomoc rodičů, učitelů</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bezpečný odchod z domova</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volba správné cesty do školy</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nebezpečná místa v okolí domu a školy</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chování při setkání s cizím člověkem</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chování v cizím prostředí, když zabloudí</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význam pojmů: kamarád, blízká osoba, cizí osoba, smutek, pomoc</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záchranáři, uniformy</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jak zvládat situace, kdy si nevím rady</w:t>
            </w:r>
          </w:p>
          <w:p w:rsidR="00852676" w:rsidRPr="00B474F8" w:rsidRDefault="00011A2B">
            <w:pPr>
              <w:suppressAutoHyphens/>
              <w:spacing w:after="0" w:line="240" w:lineRule="auto"/>
              <w:rPr>
                <w:rFonts w:asciiTheme="majorHAnsi" w:eastAsia="Times New Roman" w:hAnsiTheme="majorHAnsi" w:cstheme="majorHAnsi"/>
                <w:b/>
                <w:sz w:val="24"/>
              </w:rPr>
            </w:pPr>
            <w:r w:rsidRPr="00B474F8">
              <w:rPr>
                <w:rFonts w:asciiTheme="majorHAnsi" w:eastAsia="Times New Roman" w:hAnsiTheme="majorHAnsi" w:cstheme="majorHAnsi"/>
                <w:b/>
                <w:sz w:val="24"/>
              </w:rPr>
              <w:lastRenderedPageBreak/>
              <w:t>Požáry:</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oheň, požár</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prevence vzniku a příčiny</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rizika</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ochrana při požáru</w:t>
            </w:r>
          </w:p>
          <w:p w:rsidR="00852676" w:rsidRPr="00B474F8" w:rsidRDefault="00011A2B" w:rsidP="0009195D">
            <w:pPr>
              <w:tabs>
                <w:tab w:val="left" w:pos="420"/>
              </w:tabs>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t>- pravidlo: zastav se – lehni si – kutálej se</w:t>
            </w:r>
          </w:p>
        </w:tc>
        <w:tc>
          <w:tcPr>
            <w:tcW w:w="28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lastRenderedPageBreak/>
              <w:t>Prvouka</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t>MPVZ: ČJ (LV, KSV)</w:t>
            </w:r>
          </w:p>
        </w:tc>
        <w:tc>
          <w:tcPr>
            <w:tcW w:w="23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eastAsia="Calibri" w:hAnsiTheme="majorHAnsi" w:cstheme="majorHAnsi"/>
              </w:rPr>
            </w:pPr>
          </w:p>
        </w:tc>
      </w:tr>
    </w:tbl>
    <w:p w:rsidR="0024765C" w:rsidRDefault="0024765C">
      <w:pPr>
        <w:suppressAutoHyphens/>
        <w:spacing w:after="120" w:line="240" w:lineRule="auto"/>
        <w:rPr>
          <w:rFonts w:asciiTheme="majorHAnsi" w:eastAsia="Times New Roman" w:hAnsiTheme="majorHAnsi" w:cstheme="majorHAnsi"/>
          <w:b/>
          <w:sz w:val="28"/>
        </w:rPr>
      </w:pPr>
    </w:p>
    <w:p w:rsidR="00852676" w:rsidRPr="00B474F8" w:rsidRDefault="00011A2B">
      <w:pPr>
        <w:suppressAutoHyphens/>
        <w:spacing w:after="120" w:line="240" w:lineRule="auto"/>
        <w:rPr>
          <w:rFonts w:asciiTheme="majorHAnsi" w:eastAsia="Times New Roman" w:hAnsiTheme="majorHAnsi" w:cstheme="majorHAnsi"/>
          <w:sz w:val="24"/>
        </w:rPr>
      </w:pPr>
      <w:r w:rsidRPr="00B474F8">
        <w:rPr>
          <w:rFonts w:asciiTheme="majorHAnsi" w:eastAsia="Times New Roman" w:hAnsiTheme="majorHAnsi" w:cstheme="majorHAnsi"/>
          <w:b/>
          <w:sz w:val="28"/>
        </w:rPr>
        <w:t xml:space="preserve">Ročník: 2. </w:t>
      </w:r>
    </w:p>
    <w:p w:rsidR="00852676" w:rsidRPr="00B474F8" w:rsidRDefault="00011A2B">
      <w:pPr>
        <w:suppressAutoHyphens/>
        <w:spacing w:after="0" w:line="240" w:lineRule="auto"/>
        <w:rPr>
          <w:rFonts w:asciiTheme="majorHAnsi" w:eastAsia="Times New Roman" w:hAnsiTheme="majorHAnsi" w:cstheme="majorHAnsi"/>
          <w:b/>
          <w:sz w:val="28"/>
        </w:rPr>
      </w:pPr>
      <w:r w:rsidRPr="00B474F8">
        <w:rPr>
          <w:rFonts w:asciiTheme="majorHAnsi" w:eastAsia="Times New Roman" w:hAnsiTheme="majorHAnsi" w:cstheme="majorHAnsi"/>
          <w:b/>
          <w:sz w:val="28"/>
        </w:rPr>
        <w:t>Cíl výuky v daném ročníku:</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Rozvíjet znalost nebezpečí a schopnost odhadnout riziko vyhnout se mu; posilovat odpovědnost žáků za vlastní zdraví a bezpečnost.</w:t>
      </w:r>
    </w:p>
    <w:p w:rsidR="00852676" w:rsidRPr="00B474F8" w:rsidRDefault="00852676">
      <w:pPr>
        <w:suppressAutoHyphens/>
        <w:spacing w:after="0" w:line="240" w:lineRule="auto"/>
        <w:rPr>
          <w:rFonts w:asciiTheme="majorHAnsi" w:eastAsia="Times New Roman" w:hAnsiTheme="majorHAnsi" w:cstheme="majorHAnsi"/>
          <w:b/>
          <w:sz w:val="28"/>
        </w:rPr>
      </w:pPr>
    </w:p>
    <w:tbl>
      <w:tblPr>
        <w:tblW w:w="0" w:type="auto"/>
        <w:tblInd w:w="108" w:type="dxa"/>
        <w:tblCellMar>
          <w:left w:w="10" w:type="dxa"/>
          <w:right w:w="10" w:type="dxa"/>
        </w:tblCellMar>
        <w:tblLook w:val="04A0" w:firstRow="1" w:lastRow="0" w:firstColumn="1" w:lastColumn="0" w:noHBand="0" w:noVBand="1"/>
      </w:tblPr>
      <w:tblGrid>
        <w:gridCol w:w="2672"/>
        <w:gridCol w:w="2664"/>
        <w:gridCol w:w="2123"/>
        <w:gridCol w:w="1495"/>
      </w:tblGrid>
      <w:tr w:rsidR="00852676" w:rsidRPr="00B474F8">
        <w:tc>
          <w:tcPr>
            <w:tcW w:w="479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sz w:val="24"/>
              </w:rPr>
            </w:pPr>
          </w:p>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4"/>
              </w:rPr>
              <w:t>Výstupy</w:t>
            </w:r>
          </w:p>
        </w:tc>
        <w:tc>
          <w:tcPr>
            <w:tcW w:w="467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sz w:val="24"/>
              </w:rPr>
            </w:pPr>
          </w:p>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4"/>
              </w:rPr>
              <w:t>Učivo</w:t>
            </w:r>
          </w:p>
        </w:tc>
        <w:tc>
          <w:tcPr>
            <w:tcW w:w="28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4"/>
              </w:rPr>
              <w:t>Průřezová témata, mezipředmětové vztahy</w:t>
            </w:r>
          </w:p>
        </w:tc>
        <w:tc>
          <w:tcPr>
            <w:tcW w:w="23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sz w:val="24"/>
              </w:rPr>
            </w:pPr>
          </w:p>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4"/>
              </w:rPr>
              <w:t>Poznámky</w:t>
            </w:r>
          </w:p>
        </w:tc>
      </w:tr>
      <w:tr w:rsidR="00852676" w:rsidRPr="00B474F8">
        <w:tc>
          <w:tcPr>
            <w:tcW w:w="479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b/>
                <w:sz w:val="24"/>
              </w:rPr>
              <w:t>Žák:</w:t>
            </w:r>
          </w:p>
          <w:p w:rsidR="00852676" w:rsidRPr="00B474F8" w:rsidRDefault="00011A2B" w:rsidP="00CD7CA8">
            <w:pPr>
              <w:numPr>
                <w:ilvl w:val="0"/>
                <w:numId w:val="333"/>
              </w:numPr>
              <w:tabs>
                <w:tab w:val="left" w:pos="420"/>
              </w:tabs>
              <w:suppressAutoHyphens/>
              <w:spacing w:after="0" w:line="240" w:lineRule="auto"/>
              <w:ind w:left="420" w:hanging="360"/>
              <w:rPr>
                <w:rFonts w:asciiTheme="majorHAnsi" w:eastAsia="Times New Roman" w:hAnsiTheme="majorHAnsi" w:cstheme="majorHAnsi"/>
                <w:sz w:val="24"/>
              </w:rPr>
            </w:pPr>
            <w:r w:rsidRPr="00B474F8">
              <w:rPr>
                <w:rFonts w:asciiTheme="majorHAnsi" w:eastAsia="Times New Roman" w:hAnsiTheme="majorHAnsi" w:cstheme="majorHAnsi"/>
                <w:sz w:val="24"/>
              </w:rPr>
              <w:t>odhadne riziko, nebezpečnou situaci</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rsidP="00CD7CA8">
            <w:pPr>
              <w:numPr>
                <w:ilvl w:val="0"/>
                <w:numId w:val="334"/>
              </w:numPr>
              <w:tabs>
                <w:tab w:val="left" w:pos="420"/>
              </w:tabs>
              <w:suppressAutoHyphens/>
              <w:spacing w:after="0" w:line="240" w:lineRule="auto"/>
              <w:ind w:left="420" w:hanging="360"/>
              <w:rPr>
                <w:rFonts w:asciiTheme="majorHAnsi" w:hAnsiTheme="majorHAnsi" w:cstheme="majorHAnsi"/>
              </w:rPr>
            </w:pPr>
            <w:r w:rsidRPr="00B474F8">
              <w:rPr>
                <w:rFonts w:asciiTheme="majorHAnsi" w:eastAsia="Times New Roman" w:hAnsiTheme="majorHAnsi" w:cstheme="majorHAnsi"/>
                <w:sz w:val="24"/>
              </w:rPr>
              <w:t>dodržuje zásady bezpečného chování v běžných situacích, aby nedocházelo k ohrožení zdraví jeho ani jiných</w:t>
            </w:r>
          </w:p>
        </w:tc>
        <w:tc>
          <w:tcPr>
            <w:tcW w:w="467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b/>
                <w:sz w:val="24"/>
              </w:rPr>
            </w:pPr>
            <w:r w:rsidRPr="00B474F8">
              <w:rPr>
                <w:rFonts w:asciiTheme="majorHAnsi" w:eastAsia="Times New Roman" w:hAnsiTheme="majorHAnsi" w:cstheme="majorHAnsi"/>
                <w:b/>
                <w:sz w:val="24"/>
              </w:rPr>
              <w:t>První pomoc:</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zajištění pomoci voláním na tísňovou linku nebo oslovením dospělé osoby – nácvik</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základy poskytování pomoci při drobných poraněních a běžných onemocněních</w:t>
            </w:r>
          </w:p>
          <w:p w:rsidR="00852676" w:rsidRPr="00B474F8" w:rsidRDefault="00011A2B">
            <w:pPr>
              <w:suppressAutoHyphens/>
              <w:spacing w:after="0" w:line="240" w:lineRule="auto"/>
              <w:rPr>
                <w:rFonts w:asciiTheme="majorHAnsi" w:eastAsia="Times New Roman" w:hAnsiTheme="majorHAnsi" w:cstheme="majorHAnsi"/>
                <w:b/>
                <w:sz w:val="24"/>
              </w:rPr>
            </w:pPr>
            <w:r w:rsidRPr="00B474F8">
              <w:rPr>
                <w:rFonts w:asciiTheme="majorHAnsi" w:eastAsia="Times New Roman" w:hAnsiTheme="majorHAnsi" w:cstheme="majorHAnsi"/>
                <w:b/>
                <w:sz w:val="24"/>
              </w:rPr>
              <w:t>Péče o zdraví, prevence rizik:</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rozpoznání rizik a schopnosti pomoci (testování správné reakce dětí)</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bezpečné chování v různých životních situacích, v různém prostředí, při různých činnostech</w:t>
            </w:r>
          </w:p>
          <w:p w:rsidR="00852676" w:rsidRPr="00B474F8" w:rsidRDefault="00011A2B">
            <w:pPr>
              <w:suppressAutoHyphens/>
              <w:spacing w:after="0" w:line="240" w:lineRule="auto"/>
              <w:rPr>
                <w:rFonts w:asciiTheme="majorHAnsi" w:eastAsia="Times New Roman" w:hAnsiTheme="majorHAnsi" w:cstheme="majorHAnsi"/>
                <w:b/>
                <w:sz w:val="24"/>
              </w:rPr>
            </w:pPr>
            <w:r w:rsidRPr="00B474F8">
              <w:rPr>
                <w:rFonts w:asciiTheme="majorHAnsi" w:eastAsia="Times New Roman" w:hAnsiTheme="majorHAnsi" w:cstheme="majorHAnsi"/>
                <w:b/>
                <w:sz w:val="24"/>
              </w:rPr>
              <w:t>Požáry a jejich rizika:</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základní označování nebezpečných látek</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bezpečnostní a výstražné tabulky (el. proud, požár, výbuch, ozáření, poleptání)</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prevence vzniku požáru mimo domov</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lastRenderedPageBreak/>
              <w:t>- správné chování při požáru</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přivolání pomoci, ohlášení požáru</w:t>
            </w:r>
          </w:p>
          <w:p w:rsidR="00852676" w:rsidRPr="00B474F8" w:rsidRDefault="00011A2B">
            <w:pPr>
              <w:suppressAutoHyphens/>
              <w:spacing w:after="0" w:line="240" w:lineRule="auto"/>
              <w:rPr>
                <w:rFonts w:asciiTheme="majorHAnsi" w:eastAsia="Times New Roman" w:hAnsiTheme="majorHAnsi" w:cstheme="majorHAnsi"/>
                <w:b/>
                <w:sz w:val="24"/>
              </w:rPr>
            </w:pPr>
            <w:r w:rsidRPr="00B474F8">
              <w:rPr>
                <w:rFonts w:asciiTheme="majorHAnsi" w:eastAsia="Times New Roman" w:hAnsiTheme="majorHAnsi" w:cstheme="majorHAnsi"/>
                <w:b/>
                <w:sz w:val="24"/>
              </w:rPr>
              <w:t>Osobní bezpečí a ochrana zdraví:</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pojmy: lhostejnost, přátelství, žalování, pomoc, strach, zbabělost</w:t>
            </w:r>
          </w:p>
          <w:p w:rsidR="00852676" w:rsidRPr="00B474F8" w:rsidRDefault="00011A2B" w:rsidP="00CD7CA8">
            <w:pPr>
              <w:numPr>
                <w:ilvl w:val="0"/>
                <w:numId w:val="335"/>
              </w:numPr>
              <w:tabs>
                <w:tab w:val="left" w:pos="420"/>
              </w:tabs>
              <w:suppressAutoHyphens/>
              <w:spacing w:after="0" w:line="240" w:lineRule="auto"/>
              <w:ind w:left="420" w:hanging="360"/>
              <w:rPr>
                <w:rFonts w:asciiTheme="majorHAnsi" w:hAnsiTheme="majorHAnsi" w:cstheme="majorHAnsi"/>
              </w:rPr>
            </w:pPr>
            <w:r w:rsidRPr="00B474F8">
              <w:rPr>
                <w:rFonts w:asciiTheme="majorHAnsi" w:eastAsia="Times New Roman" w:hAnsiTheme="majorHAnsi" w:cstheme="majorHAnsi"/>
                <w:sz w:val="24"/>
              </w:rPr>
              <w:t>- jak se vypořádat se strachem v nebezpečné situaci</w:t>
            </w:r>
          </w:p>
        </w:tc>
        <w:tc>
          <w:tcPr>
            <w:tcW w:w="28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lastRenderedPageBreak/>
              <w:t>Prvouka</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t>MPVZ: ČJ (LV, KSV)</w:t>
            </w:r>
          </w:p>
        </w:tc>
        <w:tc>
          <w:tcPr>
            <w:tcW w:w="23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eastAsia="Calibri" w:hAnsiTheme="majorHAnsi" w:cstheme="majorHAnsi"/>
              </w:rPr>
            </w:pPr>
          </w:p>
        </w:tc>
      </w:tr>
    </w:tbl>
    <w:p w:rsidR="0024765C" w:rsidRDefault="0024765C">
      <w:pPr>
        <w:suppressAutoHyphens/>
        <w:spacing w:after="120" w:line="240" w:lineRule="auto"/>
        <w:rPr>
          <w:rFonts w:asciiTheme="majorHAnsi" w:eastAsia="Times New Roman" w:hAnsiTheme="majorHAnsi" w:cstheme="majorHAnsi"/>
          <w:b/>
          <w:sz w:val="28"/>
        </w:rPr>
      </w:pPr>
    </w:p>
    <w:p w:rsidR="00852676" w:rsidRPr="00B474F8" w:rsidRDefault="00011A2B">
      <w:pPr>
        <w:suppressAutoHyphens/>
        <w:spacing w:after="120" w:line="240" w:lineRule="auto"/>
        <w:rPr>
          <w:rFonts w:asciiTheme="majorHAnsi" w:eastAsia="Times New Roman" w:hAnsiTheme="majorHAnsi" w:cstheme="majorHAnsi"/>
          <w:sz w:val="24"/>
        </w:rPr>
      </w:pPr>
      <w:r w:rsidRPr="00B474F8">
        <w:rPr>
          <w:rFonts w:asciiTheme="majorHAnsi" w:eastAsia="Times New Roman" w:hAnsiTheme="majorHAnsi" w:cstheme="majorHAnsi"/>
          <w:b/>
          <w:sz w:val="28"/>
        </w:rPr>
        <w:t xml:space="preserve">Ročník: 3. </w:t>
      </w:r>
    </w:p>
    <w:p w:rsidR="00852676" w:rsidRPr="00B474F8" w:rsidRDefault="00011A2B">
      <w:pPr>
        <w:suppressAutoHyphens/>
        <w:spacing w:after="0" w:line="240" w:lineRule="auto"/>
        <w:rPr>
          <w:rFonts w:asciiTheme="majorHAnsi" w:eastAsia="Times New Roman" w:hAnsiTheme="majorHAnsi" w:cstheme="majorHAnsi"/>
          <w:b/>
          <w:sz w:val="28"/>
        </w:rPr>
      </w:pPr>
      <w:r w:rsidRPr="00B474F8">
        <w:rPr>
          <w:rFonts w:asciiTheme="majorHAnsi" w:eastAsia="Times New Roman" w:hAnsiTheme="majorHAnsi" w:cstheme="majorHAnsi"/>
          <w:b/>
          <w:sz w:val="28"/>
        </w:rPr>
        <w:t>Cíl výuky v daném ročníku:</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Rozvíjet schopnost rozeznat varování před nebezpečím, rozeznat označení uzávěrů (plynu, vody, elektřiny).</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Umět určit svou pozici v neznámém prostředí, zhodnotit možné následky svého jednání, důsledky bezdůvodného volání na tísňové linky.</w:t>
      </w:r>
    </w:p>
    <w:p w:rsidR="00852676" w:rsidRPr="00B474F8" w:rsidRDefault="00852676">
      <w:pPr>
        <w:suppressAutoHyphens/>
        <w:spacing w:after="0" w:line="240" w:lineRule="auto"/>
        <w:rPr>
          <w:rFonts w:asciiTheme="majorHAnsi" w:eastAsia="Times New Roman" w:hAnsiTheme="majorHAnsi" w:cstheme="majorHAnsi"/>
          <w:b/>
          <w:sz w:val="28"/>
        </w:rPr>
      </w:pPr>
    </w:p>
    <w:tbl>
      <w:tblPr>
        <w:tblW w:w="0" w:type="auto"/>
        <w:tblInd w:w="108" w:type="dxa"/>
        <w:tblCellMar>
          <w:left w:w="10" w:type="dxa"/>
          <w:right w:w="10" w:type="dxa"/>
        </w:tblCellMar>
        <w:tblLook w:val="04A0" w:firstRow="1" w:lastRow="0" w:firstColumn="1" w:lastColumn="0" w:noHBand="0" w:noVBand="1"/>
      </w:tblPr>
      <w:tblGrid>
        <w:gridCol w:w="2775"/>
        <w:gridCol w:w="2472"/>
        <w:gridCol w:w="2165"/>
        <w:gridCol w:w="1542"/>
      </w:tblGrid>
      <w:tr w:rsidR="00852676" w:rsidRPr="00B474F8">
        <w:tc>
          <w:tcPr>
            <w:tcW w:w="479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sz w:val="24"/>
              </w:rPr>
            </w:pPr>
          </w:p>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4"/>
              </w:rPr>
              <w:t>Výstupy</w:t>
            </w:r>
          </w:p>
        </w:tc>
        <w:tc>
          <w:tcPr>
            <w:tcW w:w="467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sz w:val="24"/>
              </w:rPr>
            </w:pPr>
          </w:p>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4"/>
              </w:rPr>
              <w:t>Učivo</w:t>
            </w:r>
          </w:p>
        </w:tc>
        <w:tc>
          <w:tcPr>
            <w:tcW w:w="28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4"/>
              </w:rPr>
              <w:t>Průřezová témata, mezipředmětové vztahy</w:t>
            </w:r>
          </w:p>
        </w:tc>
        <w:tc>
          <w:tcPr>
            <w:tcW w:w="23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sz w:val="24"/>
              </w:rPr>
            </w:pPr>
          </w:p>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4"/>
              </w:rPr>
              <w:t>Poznámky</w:t>
            </w:r>
          </w:p>
        </w:tc>
      </w:tr>
      <w:tr w:rsidR="00852676" w:rsidRPr="00B474F8">
        <w:tc>
          <w:tcPr>
            <w:tcW w:w="479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b/>
                <w:sz w:val="24"/>
              </w:rPr>
              <w:t>Žák:</w:t>
            </w:r>
          </w:p>
          <w:p w:rsidR="00852676" w:rsidRPr="00B474F8" w:rsidRDefault="00011A2B" w:rsidP="00CD7CA8">
            <w:pPr>
              <w:numPr>
                <w:ilvl w:val="0"/>
                <w:numId w:val="336"/>
              </w:numPr>
              <w:tabs>
                <w:tab w:val="left" w:pos="420"/>
              </w:tabs>
              <w:suppressAutoHyphens/>
              <w:spacing w:after="0" w:line="240" w:lineRule="auto"/>
              <w:ind w:left="420" w:hanging="360"/>
              <w:rPr>
                <w:rFonts w:asciiTheme="majorHAnsi" w:eastAsia="Times New Roman" w:hAnsiTheme="majorHAnsi" w:cstheme="majorHAnsi"/>
                <w:sz w:val="24"/>
              </w:rPr>
            </w:pPr>
            <w:r w:rsidRPr="00B474F8">
              <w:rPr>
                <w:rFonts w:asciiTheme="majorHAnsi" w:eastAsia="Times New Roman" w:hAnsiTheme="majorHAnsi" w:cstheme="majorHAnsi"/>
                <w:sz w:val="24"/>
              </w:rPr>
              <w:t>na konkrétních případech rozpozná mimořádnou událost;</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rsidP="00CD7CA8">
            <w:pPr>
              <w:numPr>
                <w:ilvl w:val="0"/>
                <w:numId w:val="337"/>
              </w:numPr>
              <w:tabs>
                <w:tab w:val="left" w:pos="420"/>
              </w:tabs>
              <w:suppressAutoHyphens/>
              <w:spacing w:after="0" w:line="240" w:lineRule="auto"/>
              <w:ind w:left="420" w:hanging="360"/>
              <w:rPr>
                <w:rFonts w:asciiTheme="majorHAnsi" w:eastAsia="Times New Roman" w:hAnsiTheme="majorHAnsi" w:cstheme="majorHAnsi"/>
                <w:sz w:val="24"/>
              </w:rPr>
            </w:pPr>
            <w:r w:rsidRPr="00B474F8">
              <w:rPr>
                <w:rFonts w:asciiTheme="majorHAnsi" w:eastAsia="Times New Roman" w:hAnsiTheme="majorHAnsi" w:cstheme="majorHAnsi"/>
                <w:sz w:val="24"/>
              </w:rPr>
              <w:t>jedná podle osvojeného schématu v případě, když se ztratí;</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rsidP="00CD7CA8">
            <w:pPr>
              <w:numPr>
                <w:ilvl w:val="0"/>
                <w:numId w:val="338"/>
              </w:numPr>
              <w:tabs>
                <w:tab w:val="left" w:pos="420"/>
              </w:tabs>
              <w:suppressAutoHyphens/>
              <w:spacing w:after="0" w:line="240" w:lineRule="auto"/>
              <w:ind w:left="420" w:hanging="360"/>
              <w:rPr>
                <w:rFonts w:asciiTheme="majorHAnsi" w:eastAsia="Times New Roman" w:hAnsiTheme="majorHAnsi" w:cstheme="majorHAnsi"/>
                <w:sz w:val="24"/>
              </w:rPr>
            </w:pPr>
            <w:r w:rsidRPr="00B474F8">
              <w:rPr>
                <w:rFonts w:asciiTheme="majorHAnsi" w:eastAsia="Times New Roman" w:hAnsiTheme="majorHAnsi" w:cstheme="majorHAnsi"/>
                <w:sz w:val="24"/>
              </w:rPr>
              <w:t xml:space="preserve"> zná čísla na tísňovou linku, domů, do školy;</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rsidP="00CD7CA8">
            <w:pPr>
              <w:numPr>
                <w:ilvl w:val="0"/>
                <w:numId w:val="339"/>
              </w:numPr>
              <w:tabs>
                <w:tab w:val="left" w:pos="420"/>
              </w:tabs>
              <w:suppressAutoHyphens/>
              <w:spacing w:after="0" w:line="240" w:lineRule="auto"/>
              <w:ind w:left="420" w:hanging="360"/>
              <w:rPr>
                <w:rFonts w:asciiTheme="majorHAnsi" w:eastAsia="Times New Roman" w:hAnsiTheme="majorHAnsi" w:cstheme="majorHAnsi"/>
                <w:sz w:val="24"/>
              </w:rPr>
            </w:pPr>
            <w:r w:rsidRPr="00B474F8">
              <w:rPr>
                <w:rFonts w:asciiTheme="majorHAnsi" w:eastAsia="Times New Roman" w:hAnsiTheme="majorHAnsi" w:cstheme="majorHAnsi"/>
                <w:sz w:val="24"/>
              </w:rPr>
              <w:t>rozpozná rozdíl mezi signály (varovný signál, požární poplach, zkouška sirén);</w:t>
            </w:r>
          </w:p>
          <w:p w:rsidR="00852676" w:rsidRPr="00B474F8" w:rsidRDefault="00852676">
            <w:pPr>
              <w:suppressAutoHyphens/>
              <w:spacing w:after="0" w:line="240" w:lineRule="auto"/>
              <w:ind w:left="708"/>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rsidP="00CD7CA8">
            <w:pPr>
              <w:numPr>
                <w:ilvl w:val="0"/>
                <w:numId w:val="340"/>
              </w:numPr>
              <w:tabs>
                <w:tab w:val="left" w:pos="420"/>
              </w:tabs>
              <w:suppressAutoHyphens/>
              <w:spacing w:after="0" w:line="240" w:lineRule="auto"/>
              <w:ind w:left="420" w:hanging="360"/>
              <w:rPr>
                <w:rFonts w:asciiTheme="majorHAnsi" w:eastAsia="Times New Roman" w:hAnsiTheme="majorHAnsi" w:cstheme="majorHAnsi"/>
                <w:sz w:val="24"/>
              </w:rPr>
            </w:pPr>
            <w:r w:rsidRPr="00B474F8">
              <w:rPr>
                <w:rFonts w:asciiTheme="majorHAnsi" w:eastAsia="Times New Roman" w:hAnsiTheme="majorHAnsi" w:cstheme="majorHAnsi"/>
                <w:sz w:val="24"/>
              </w:rPr>
              <w:lastRenderedPageBreak/>
              <w:t xml:space="preserve">chová se účelně v případě požáru i jiných rizikových situací, </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rsidP="00CD7CA8">
            <w:pPr>
              <w:numPr>
                <w:ilvl w:val="0"/>
                <w:numId w:val="341"/>
              </w:numPr>
              <w:tabs>
                <w:tab w:val="left" w:pos="420"/>
              </w:tabs>
              <w:suppressAutoHyphens/>
              <w:spacing w:after="0" w:line="240" w:lineRule="auto"/>
              <w:ind w:left="420" w:hanging="360"/>
              <w:rPr>
                <w:rFonts w:asciiTheme="majorHAnsi" w:eastAsia="Times New Roman" w:hAnsiTheme="majorHAnsi" w:cstheme="majorHAnsi"/>
                <w:sz w:val="24"/>
              </w:rPr>
            </w:pPr>
            <w:r w:rsidRPr="00B474F8">
              <w:rPr>
                <w:rFonts w:asciiTheme="majorHAnsi" w:eastAsia="Times New Roman" w:hAnsiTheme="majorHAnsi" w:cstheme="majorHAnsi"/>
                <w:sz w:val="24"/>
              </w:rPr>
              <w:t>hledá pomoc u důvěryhodné dospělé osoby</w:t>
            </w:r>
          </w:p>
          <w:p w:rsidR="00852676" w:rsidRPr="00B474F8" w:rsidRDefault="00852676">
            <w:pPr>
              <w:suppressAutoHyphens/>
              <w:spacing w:after="0" w:line="240" w:lineRule="auto"/>
              <w:rPr>
                <w:rFonts w:asciiTheme="majorHAnsi" w:hAnsiTheme="majorHAnsi" w:cstheme="majorHAnsi"/>
              </w:rPr>
            </w:pPr>
          </w:p>
        </w:tc>
        <w:tc>
          <w:tcPr>
            <w:tcW w:w="467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pacing w:after="0" w:line="240" w:lineRule="auto"/>
              <w:rPr>
                <w:rFonts w:asciiTheme="majorHAnsi" w:eastAsia="Times New Roman" w:hAnsiTheme="majorHAnsi" w:cstheme="majorHAnsi"/>
                <w:b/>
              </w:rPr>
            </w:pPr>
            <w:r w:rsidRPr="00B474F8">
              <w:rPr>
                <w:rFonts w:asciiTheme="majorHAnsi" w:eastAsia="Times New Roman" w:hAnsiTheme="majorHAnsi" w:cstheme="majorHAnsi"/>
                <w:b/>
              </w:rPr>
              <w:lastRenderedPageBreak/>
              <w:t>První pomoc:</w:t>
            </w:r>
          </w:p>
          <w:p w:rsidR="00852676" w:rsidRPr="00B474F8" w:rsidRDefault="00011A2B">
            <w:pPr>
              <w:spacing w:after="0" w:line="240" w:lineRule="auto"/>
              <w:rPr>
                <w:rFonts w:asciiTheme="majorHAnsi" w:eastAsia="Times New Roman" w:hAnsiTheme="majorHAnsi" w:cstheme="majorHAnsi"/>
              </w:rPr>
            </w:pPr>
            <w:r w:rsidRPr="00B474F8">
              <w:rPr>
                <w:rFonts w:asciiTheme="majorHAnsi" w:eastAsia="Times New Roman" w:hAnsiTheme="majorHAnsi" w:cstheme="majorHAnsi"/>
              </w:rPr>
              <w:t>Opakování a rozvíjení učiva z předchozích ročníků</w:t>
            </w:r>
          </w:p>
          <w:p w:rsidR="00852676" w:rsidRPr="00B474F8" w:rsidRDefault="00011A2B">
            <w:pPr>
              <w:spacing w:after="0" w:line="240" w:lineRule="auto"/>
              <w:rPr>
                <w:rFonts w:asciiTheme="majorHAnsi" w:eastAsia="Times New Roman" w:hAnsiTheme="majorHAnsi" w:cstheme="majorHAnsi"/>
              </w:rPr>
            </w:pPr>
            <w:r w:rsidRPr="00B474F8">
              <w:rPr>
                <w:rFonts w:asciiTheme="majorHAnsi" w:eastAsia="Times New Roman" w:hAnsiTheme="majorHAnsi" w:cstheme="majorHAnsi"/>
              </w:rPr>
              <w:t>- rizika u vody – bazény, záchrana tonoucího;</w:t>
            </w:r>
          </w:p>
          <w:p w:rsidR="00852676" w:rsidRPr="00B474F8" w:rsidRDefault="00011A2B">
            <w:pPr>
              <w:spacing w:after="0" w:line="240" w:lineRule="auto"/>
              <w:rPr>
                <w:rFonts w:asciiTheme="majorHAnsi" w:eastAsia="Times New Roman" w:hAnsiTheme="majorHAnsi" w:cstheme="majorHAnsi"/>
                <w:b/>
              </w:rPr>
            </w:pPr>
            <w:r w:rsidRPr="00B474F8">
              <w:rPr>
                <w:rFonts w:asciiTheme="majorHAnsi" w:eastAsia="Times New Roman" w:hAnsiTheme="majorHAnsi" w:cstheme="majorHAnsi"/>
                <w:b/>
              </w:rPr>
              <w:t>Mimořádné události:</w:t>
            </w:r>
          </w:p>
          <w:p w:rsidR="00852676" w:rsidRPr="00B474F8" w:rsidRDefault="00011A2B">
            <w:pPr>
              <w:spacing w:after="0" w:line="240" w:lineRule="auto"/>
              <w:rPr>
                <w:rFonts w:asciiTheme="majorHAnsi" w:eastAsia="Times New Roman" w:hAnsiTheme="majorHAnsi" w:cstheme="majorHAnsi"/>
              </w:rPr>
            </w:pPr>
            <w:r w:rsidRPr="00B474F8">
              <w:rPr>
                <w:rFonts w:asciiTheme="majorHAnsi" w:eastAsia="Times New Roman" w:hAnsiTheme="majorHAnsi" w:cstheme="majorHAnsi"/>
              </w:rPr>
              <w:t>- seznámení s pojmem, nejčastější mimoř. události (povodně, vichřice, požáry, laviny, únik nebezpečných látek);</w:t>
            </w:r>
          </w:p>
          <w:p w:rsidR="00852676" w:rsidRPr="00B474F8" w:rsidRDefault="00011A2B">
            <w:pPr>
              <w:spacing w:after="0" w:line="240" w:lineRule="auto"/>
              <w:rPr>
                <w:rFonts w:asciiTheme="majorHAnsi" w:eastAsia="Times New Roman" w:hAnsiTheme="majorHAnsi" w:cstheme="majorHAnsi"/>
              </w:rPr>
            </w:pPr>
            <w:r w:rsidRPr="00B474F8">
              <w:rPr>
                <w:rFonts w:asciiTheme="majorHAnsi" w:eastAsia="Times New Roman" w:hAnsiTheme="majorHAnsi" w:cstheme="majorHAnsi"/>
              </w:rPr>
              <w:t>- varování před nebezpečím (varovný signál, všeobecná výstraha)</w:t>
            </w:r>
          </w:p>
          <w:p w:rsidR="00852676" w:rsidRPr="00B474F8" w:rsidRDefault="00011A2B">
            <w:pPr>
              <w:spacing w:after="0" w:line="240" w:lineRule="auto"/>
              <w:rPr>
                <w:rFonts w:asciiTheme="majorHAnsi" w:eastAsia="Times New Roman" w:hAnsiTheme="majorHAnsi" w:cstheme="majorHAnsi"/>
              </w:rPr>
            </w:pPr>
            <w:r w:rsidRPr="00B474F8">
              <w:rPr>
                <w:rFonts w:asciiTheme="majorHAnsi" w:eastAsia="Times New Roman" w:hAnsiTheme="majorHAnsi" w:cstheme="majorHAnsi"/>
              </w:rPr>
              <w:t>- zásady volání na tísňové linky (co zajišťují, dopady bezdůvodného volání)</w:t>
            </w:r>
          </w:p>
          <w:p w:rsidR="00852676" w:rsidRPr="00B474F8" w:rsidRDefault="00011A2B">
            <w:pPr>
              <w:spacing w:after="0" w:line="240" w:lineRule="auto"/>
              <w:rPr>
                <w:rFonts w:asciiTheme="majorHAnsi" w:eastAsia="Times New Roman" w:hAnsiTheme="majorHAnsi" w:cstheme="majorHAnsi"/>
                <w:b/>
              </w:rPr>
            </w:pPr>
            <w:r w:rsidRPr="00B474F8">
              <w:rPr>
                <w:rFonts w:asciiTheme="majorHAnsi" w:eastAsia="Times New Roman" w:hAnsiTheme="majorHAnsi" w:cstheme="majorHAnsi"/>
                <w:b/>
              </w:rPr>
              <w:t xml:space="preserve">Požáry: </w:t>
            </w:r>
          </w:p>
          <w:p w:rsidR="00852676" w:rsidRPr="00B474F8" w:rsidRDefault="00011A2B">
            <w:pPr>
              <w:spacing w:after="0" w:line="240" w:lineRule="auto"/>
              <w:rPr>
                <w:rFonts w:asciiTheme="majorHAnsi" w:eastAsia="Times New Roman" w:hAnsiTheme="majorHAnsi" w:cstheme="majorHAnsi"/>
              </w:rPr>
            </w:pPr>
            <w:r w:rsidRPr="00B474F8">
              <w:rPr>
                <w:rFonts w:asciiTheme="majorHAnsi" w:eastAsia="Times New Roman" w:hAnsiTheme="majorHAnsi" w:cstheme="majorHAnsi"/>
              </w:rPr>
              <w:t>modelové situace chování;</w:t>
            </w:r>
          </w:p>
          <w:p w:rsidR="00852676" w:rsidRPr="00B474F8" w:rsidRDefault="00011A2B">
            <w:pPr>
              <w:spacing w:after="0" w:line="240" w:lineRule="auto"/>
              <w:rPr>
                <w:rFonts w:asciiTheme="majorHAnsi" w:eastAsia="Times New Roman" w:hAnsiTheme="majorHAnsi" w:cstheme="majorHAnsi"/>
              </w:rPr>
            </w:pPr>
            <w:r w:rsidRPr="00B474F8">
              <w:rPr>
                <w:rFonts w:asciiTheme="majorHAnsi" w:eastAsia="Times New Roman" w:hAnsiTheme="majorHAnsi" w:cstheme="majorHAnsi"/>
              </w:rPr>
              <w:t>nebezp. zábavní pyrotechniky</w:t>
            </w:r>
          </w:p>
          <w:p w:rsidR="00852676" w:rsidRPr="00B474F8" w:rsidRDefault="00011A2B">
            <w:pPr>
              <w:spacing w:after="0" w:line="240" w:lineRule="auto"/>
              <w:rPr>
                <w:rFonts w:asciiTheme="majorHAnsi" w:eastAsia="Times New Roman" w:hAnsiTheme="majorHAnsi" w:cstheme="majorHAnsi"/>
                <w:b/>
              </w:rPr>
            </w:pPr>
            <w:r w:rsidRPr="00B474F8">
              <w:rPr>
                <w:rFonts w:asciiTheme="majorHAnsi" w:eastAsia="Times New Roman" w:hAnsiTheme="majorHAnsi" w:cstheme="majorHAnsi"/>
                <w:b/>
              </w:rPr>
              <w:lastRenderedPageBreak/>
              <w:t>Péče o zdraví a prevence rizik:</w:t>
            </w:r>
          </w:p>
          <w:p w:rsidR="00852676" w:rsidRPr="00B474F8" w:rsidRDefault="00011A2B">
            <w:pPr>
              <w:spacing w:after="0" w:line="240" w:lineRule="auto"/>
              <w:rPr>
                <w:rFonts w:asciiTheme="majorHAnsi" w:eastAsia="Times New Roman" w:hAnsiTheme="majorHAnsi" w:cstheme="majorHAnsi"/>
              </w:rPr>
            </w:pPr>
            <w:r w:rsidRPr="00B474F8">
              <w:rPr>
                <w:rFonts w:asciiTheme="majorHAnsi" w:eastAsia="Times New Roman" w:hAnsiTheme="majorHAnsi" w:cstheme="majorHAnsi"/>
              </w:rPr>
              <w:t>bezpečné chování v různých živ. situacích, včetně mimořádných událostí;</w:t>
            </w:r>
          </w:p>
          <w:p w:rsidR="00852676" w:rsidRPr="00B474F8" w:rsidRDefault="00011A2B">
            <w:pPr>
              <w:spacing w:after="0" w:line="240" w:lineRule="auto"/>
              <w:rPr>
                <w:rFonts w:asciiTheme="majorHAnsi" w:eastAsia="Times New Roman" w:hAnsiTheme="majorHAnsi" w:cstheme="majorHAnsi"/>
              </w:rPr>
            </w:pPr>
            <w:r w:rsidRPr="00B474F8">
              <w:rPr>
                <w:rFonts w:asciiTheme="majorHAnsi" w:eastAsia="Times New Roman" w:hAnsiTheme="majorHAnsi" w:cstheme="majorHAnsi"/>
              </w:rPr>
              <w:t>nebezpečí za tmy, chování při setkání s cizím člověkem;</w:t>
            </w:r>
          </w:p>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rPr>
              <w:t>vysvětlení podstaty rizikového chování (šikana, drogy, násilí, agresivita), jejich dopady na zdraví, pomoc v nouzi, příklady ze života; co mi pomůže v mimoř. situaci</w:t>
            </w:r>
          </w:p>
        </w:tc>
        <w:tc>
          <w:tcPr>
            <w:tcW w:w="28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lastRenderedPageBreak/>
              <w:t>Prvouka</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t>MPVZ: ČJ (LV, KSV)</w:t>
            </w:r>
          </w:p>
        </w:tc>
        <w:tc>
          <w:tcPr>
            <w:tcW w:w="23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eastAsia="Calibri" w:hAnsiTheme="majorHAnsi" w:cstheme="majorHAnsi"/>
              </w:rPr>
            </w:pPr>
          </w:p>
        </w:tc>
      </w:tr>
    </w:tbl>
    <w:p w:rsidR="0009195D" w:rsidRPr="0024765C" w:rsidRDefault="00011A2B">
      <w:pPr>
        <w:suppressAutoHyphens/>
        <w:spacing w:after="12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 </w:t>
      </w:r>
    </w:p>
    <w:p w:rsidR="00852676" w:rsidRPr="00B474F8" w:rsidRDefault="00011A2B">
      <w:pPr>
        <w:suppressAutoHyphens/>
        <w:spacing w:after="120" w:line="240" w:lineRule="auto"/>
        <w:rPr>
          <w:rFonts w:asciiTheme="majorHAnsi" w:eastAsia="Times New Roman" w:hAnsiTheme="majorHAnsi" w:cstheme="majorHAnsi"/>
          <w:sz w:val="24"/>
        </w:rPr>
      </w:pPr>
      <w:r w:rsidRPr="00B474F8">
        <w:rPr>
          <w:rFonts w:asciiTheme="majorHAnsi" w:eastAsia="Times New Roman" w:hAnsiTheme="majorHAnsi" w:cstheme="majorHAnsi"/>
          <w:b/>
          <w:sz w:val="28"/>
        </w:rPr>
        <w:t xml:space="preserve">Ročník: 4. </w:t>
      </w:r>
    </w:p>
    <w:p w:rsidR="00852676" w:rsidRPr="00B474F8" w:rsidRDefault="00011A2B">
      <w:pPr>
        <w:suppressAutoHyphens/>
        <w:spacing w:after="0" w:line="240" w:lineRule="auto"/>
        <w:rPr>
          <w:rFonts w:asciiTheme="majorHAnsi" w:eastAsia="Times New Roman" w:hAnsiTheme="majorHAnsi" w:cstheme="majorHAnsi"/>
          <w:b/>
          <w:sz w:val="28"/>
        </w:rPr>
      </w:pPr>
      <w:r w:rsidRPr="00B474F8">
        <w:rPr>
          <w:rFonts w:asciiTheme="majorHAnsi" w:eastAsia="Times New Roman" w:hAnsiTheme="majorHAnsi" w:cstheme="majorHAnsi"/>
          <w:b/>
          <w:sz w:val="28"/>
        </w:rPr>
        <w:t>Cíl výuky v daném ročníku:</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Rozvíjet schopnost bezpečně se orientovat a pohybovat ve známém prostředí (okolí domova, školy) i v méně známém prostředí (město, příroda – za pomoci plánů, map).</w:t>
      </w:r>
    </w:p>
    <w:p w:rsidR="00852676" w:rsidRPr="00B474F8" w:rsidRDefault="00852676">
      <w:pPr>
        <w:suppressAutoHyphens/>
        <w:spacing w:after="0" w:line="240" w:lineRule="auto"/>
        <w:rPr>
          <w:rFonts w:asciiTheme="majorHAnsi" w:eastAsia="Times New Roman" w:hAnsiTheme="majorHAnsi" w:cstheme="majorHAnsi"/>
          <w:b/>
          <w:sz w:val="28"/>
        </w:rPr>
      </w:pPr>
    </w:p>
    <w:tbl>
      <w:tblPr>
        <w:tblW w:w="0" w:type="auto"/>
        <w:tblInd w:w="108" w:type="dxa"/>
        <w:tblCellMar>
          <w:left w:w="10" w:type="dxa"/>
          <w:right w:w="10" w:type="dxa"/>
        </w:tblCellMar>
        <w:tblLook w:val="04A0" w:firstRow="1" w:lastRow="0" w:firstColumn="1" w:lastColumn="0" w:noHBand="0" w:noVBand="1"/>
      </w:tblPr>
      <w:tblGrid>
        <w:gridCol w:w="2672"/>
        <w:gridCol w:w="2597"/>
        <w:gridCol w:w="2155"/>
        <w:gridCol w:w="1530"/>
      </w:tblGrid>
      <w:tr w:rsidR="00852676" w:rsidRPr="00B474F8">
        <w:tc>
          <w:tcPr>
            <w:tcW w:w="479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sz w:val="24"/>
              </w:rPr>
            </w:pPr>
          </w:p>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4"/>
              </w:rPr>
              <w:t>Výstupy</w:t>
            </w:r>
          </w:p>
        </w:tc>
        <w:tc>
          <w:tcPr>
            <w:tcW w:w="467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sz w:val="24"/>
              </w:rPr>
            </w:pPr>
          </w:p>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4"/>
              </w:rPr>
              <w:t>Učivo</w:t>
            </w:r>
          </w:p>
        </w:tc>
        <w:tc>
          <w:tcPr>
            <w:tcW w:w="28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4"/>
              </w:rPr>
              <w:t>Průřezová témata, mezipředmětové vztahy</w:t>
            </w:r>
          </w:p>
        </w:tc>
        <w:tc>
          <w:tcPr>
            <w:tcW w:w="23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sz w:val="24"/>
              </w:rPr>
            </w:pPr>
          </w:p>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4"/>
              </w:rPr>
              <w:t>Poznámky</w:t>
            </w:r>
          </w:p>
        </w:tc>
      </w:tr>
      <w:tr w:rsidR="00852676" w:rsidRPr="00B474F8">
        <w:tc>
          <w:tcPr>
            <w:tcW w:w="479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b/>
                <w:sz w:val="24"/>
              </w:rPr>
              <w:t>Žák:</w:t>
            </w:r>
          </w:p>
          <w:p w:rsidR="00852676" w:rsidRPr="00B474F8" w:rsidRDefault="00011A2B" w:rsidP="00CD7CA8">
            <w:pPr>
              <w:numPr>
                <w:ilvl w:val="0"/>
                <w:numId w:val="342"/>
              </w:numPr>
              <w:tabs>
                <w:tab w:val="left" w:pos="420"/>
              </w:tabs>
              <w:suppressAutoHyphens/>
              <w:spacing w:after="0" w:line="240" w:lineRule="auto"/>
              <w:ind w:left="420" w:hanging="360"/>
              <w:rPr>
                <w:rFonts w:asciiTheme="majorHAnsi" w:eastAsia="Times New Roman" w:hAnsiTheme="majorHAnsi" w:cstheme="majorHAnsi"/>
                <w:sz w:val="24"/>
              </w:rPr>
            </w:pPr>
            <w:r w:rsidRPr="00B474F8">
              <w:rPr>
                <w:rFonts w:asciiTheme="majorHAnsi" w:eastAsia="Times New Roman" w:hAnsiTheme="majorHAnsi" w:cstheme="majorHAnsi"/>
                <w:sz w:val="24"/>
              </w:rPr>
              <w:t>bezpečně se pohybuje v budově i mimo ni v případě rizikových situací (nouzové východy, únikové cesty);</w:t>
            </w:r>
          </w:p>
          <w:p w:rsidR="00852676" w:rsidRPr="00B474F8" w:rsidRDefault="00852676" w:rsidP="00CD7CA8">
            <w:pPr>
              <w:numPr>
                <w:ilvl w:val="0"/>
                <w:numId w:val="342"/>
              </w:numPr>
              <w:tabs>
                <w:tab w:val="left" w:pos="420"/>
              </w:tabs>
              <w:suppressAutoHyphens/>
              <w:spacing w:after="0" w:line="240" w:lineRule="auto"/>
              <w:ind w:left="420" w:hanging="360"/>
              <w:rPr>
                <w:rFonts w:asciiTheme="majorHAnsi" w:eastAsia="Times New Roman" w:hAnsiTheme="majorHAnsi" w:cstheme="majorHAnsi"/>
                <w:sz w:val="24"/>
              </w:rPr>
            </w:pPr>
          </w:p>
          <w:p w:rsidR="00852676" w:rsidRPr="00B474F8" w:rsidRDefault="00011A2B" w:rsidP="00CD7CA8">
            <w:pPr>
              <w:numPr>
                <w:ilvl w:val="0"/>
                <w:numId w:val="342"/>
              </w:numPr>
              <w:tabs>
                <w:tab w:val="left" w:pos="420"/>
              </w:tabs>
              <w:suppressAutoHyphens/>
              <w:spacing w:after="0" w:line="240" w:lineRule="auto"/>
              <w:ind w:left="420" w:hanging="360"/>
              <w:rPr>
                <w:rFonts w:asciiTheme="majorHAnsi" w:eastAsia="Times New Roman" w:hAnsiTheme="majorHAnsi" w:cstheme="majorHAnsi"/>
                <w:sz w:val="24"/>
              </w:rPr>
            </w:pPr>
            <w:r w:rsidRPr="00B474F8">
              <w:rPr>
                <w:rFonts w:asciiTheme="majorHAnsi" w:eastAsia="Times New Roman" w:hAnsiTheme="majorHAnsi" w:cstheme="majorHAnsi"/>
                <w:sz w:val="24"/>
              </w:rPr>
              <w:t>aplikuje pravidla bezpečného chování v různých situacích;</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rsidP="00CD7CA8">
            <w:pPr>
              <w:numPr>
                <w:ilvl w:val="0"/>
                <w:numId w:val="343"/>
              </w:numPr>
              <w:tabs>
                <w:tab w:val="left" w:pos="420"/>
              </w:tabs>
              <w:suppressAutoHyphens/>
              <w:spacing w:after="0" w:line="240" w:lineRule="auto"/>
              <w:ind w:left="420" w:hanging="360"/>
              <w:rPr>
                <w:rFonts w:asciiTheme="majorHAnsi" w:eastAsia="Times New Roman" w:hAnsiTheme="majorHAnsi" w:cstheme="majorHAnsi"/>
                <w:sz w:val="24"/>
              </w:rPr>
            </w:pPr>
            <w:r w:rsidRPr="00B474F8">
              <w:rPr>
                <w:rFonts w:asciiTheme="majorHAnsi" w:eastAsia="Times New Roman" w:hAnsiTheme="majorHAnsi" w:cstheme="majorHAnsi"/>
                <w:sz w:val="24"/>
              </w:rPr>
              <w:t>zvládá bezpečné zacházení s ohněm;</w:t>
            </w:r>
          </w:p>
          <w:p w:rsidR="00852676" w:rsidRPr="00B474F8" w:rsidRDefault="00011A2B" w:rsidP="00CD7CA8">
            <w:pPr>
              <w:numPr>
                <w:ilvl w:val="0"/>
                <w:numId w:val="343"/>
              </w:numPr>
              <w:tabs>
                <w:tab w:val="left" w:pos="420"/>
              </w:tabs>
              <w:suppressAutoHyphens/>
              <w:spacing w:after="0" w:line="240" w:lineRule="auto"/>
              <w:ind w:left="420" w:hanging="360"/>
              <w:rPr>
                <w:rFonts w:asciiTheme="majorHAnsi" w:eastAsia="Times New Roman" w:hAnsiTheme="majorHAnsi" w:cstheme="majorHAnsi"/>
                <w:sz w:val="24"/>
              </w:rPr>
            </w:pPr>
            <w:r w:rsidRPr="00B474F8">
              <w:rPr>
                <w:rFonts w:asciiTheme="majorHAnsi" w:eastAsia="Times New Roman" w:hAnsiTheme="majorHAnsi" w:cstheme="majorHAnsi"/>
                <w:sz w:val="24"/>
              </w:rPr>
              <w:t>rozezná označení uzávěrů vody a plynu;</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rsidP="00CD7CA8">
            <w:pPr>
              <w:numPr>
                <w:ilvl w:val="0"/>
                <w:numId w:val="344"/>
              </w:numPr>
              <w:tabs>
                <w:tab w:val="left" w:pos="420"/>
              </w:tabs>
              <w:suppressAutoHyphens/>
              <w:spacing w:after="0" w:line="240" w:lineRule="auto"/>
              <w:ind w:left="420" w:hanging="360"/>
              <w:rPr>
                <w:rFonts w:asciiTheme="majorHAnsi" w:eastAsia="Times New Roman" w:hAnsiTheme="majorHAnsi" w:cstheme="majorHAnsi"/>
                <w:sz w:val="24"/>
              </w:rPr>
            </w:pPr>
            <w:r w:rsidRPr="00B474F8">
              <w:rPr>
                <w:rFonts w:asciiTheme="majorHAnsi" w:eastAsia="Times New Roman" w:hAnsiTheme="majorHAnsi" w:cstheme="majorHAnsi"/>
                <w:sz w:val="24"/>
              </w:rPr>
              <w:t xml:space="preserve">poskytuje základní první pomoc (dezinfikuje a ošetří drobná poranění, </w:t>
            </w:r>
            <w:r w:rsidRPr="00B474F8">
              <w:rPr>
                <w:rFonts w:asciiTheme="majorHAnsi" w:eastAsia="Times New Roman" w:hAnsiTheme="majorHAnsi" w:cstheme="majorHAnsi"/>
                <w:sz w:val="24"/>
              </w:rPr>
              <w:lastRenderedPageBreak/>
              <w:t>ošetří opařeniny, popáleniny, zastaví krvácení, zafixuje zlomenou končetinu);</w:t>
            </w:r>
          </w:p>
          <w:p w:rsidR="00852676" w:rsidRPr="00B474F8" w:rsidRDefault="00852676">
            <w:pPr>
              <w:suppressAutoHyphens/>
              <w:spacing w:after="0" w:line="240" w:lineRule="auto"/>
              <w:ind w:left="708"/>
              <w:rPr>
                <w:rFonts w:asciiTheme="majorHAnsi" w:eastAsia="Times New Roman" w:hAnsiTheme="majorHAnsi" w:cstheme="majorHAnsi"/>
                <w:sz w:val="24"/>
              </w:rPr>
            </w:pPr>
          </w:p>
          <w:p w:rsidR="00852676" w:rsidRPr="00B474F8" w:rsidRDefault="00011A2B" w:rsidP="00CD7CA8">
            <w:pPr>
              <w:numPr>
                <w:ilvl w:val="0"/>
                <w:numId w:val="345"/>
              </w:numPr>
              <w:tabs>
                <w:tab w:val="left" w:pos="420"/>
              </w:tabs>
              <w:suppressAutoHyphens/>
              <w:spacing w:after="0" w:line="240" w:lineRule="auto"/>
              <w:ind w:left="420" w:hanging="360"/>
              <w:rPr>
                <w:rFonts w:asciiTheme="majorHAnsi" w:hAnsiTheme="majorHAnsi" w:cstheme="majorHAnsi"/>
              </w:rPr>
            </w:pPr>
            <w:r w:rsidRPr="00B474F8">
              <w:rPr>
                <w:rFonts w:asciiTheme="majorHAnsi" w:eastAsia="Times New Roman" w:hAnsiTheme="majorHAnsi" w:cstheme="majorHAnsi"/>
                <w:sz w:val="24"/>
              </w:rPr>
              <w:t xml:space="preserve">přivolá dospělého k záchraně tonoucího </w:t>
            </w:r>
          </w:p>
        </w:tc>
        <w:tc>
          <w:tcPr>
            <w:tcW w:w="4677"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b/>
                <w:sz w:val="24"/>
              </w:rPr>
            </w:pPr>
            <w:r w:rsidRPr="00B474F8">
              <w:rPr>
                <w:rFonts w:asciiTheme="majorHAnsi" w:eastAsia="Times New Roman" w:hAnsiTheme="majorHAnsi" w:cstheme="majorHAnsi"/>
                <w:b/>
                <w:sz w:val="24"/>
              </w:rPr>
              <w:lastRenderedPageBreak/>
              <w:t>Osobní bezpečí a prevence:</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-pojmy: strach, stres, zbabělost, statečnost, příklady ze života;</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evakuace</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označení uzávěrů (plyn, voda, elektřina, východy ve škole);</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bezpečné chování v různých, i mimoř, situacích;</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rizika letních prázdnin;</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nález neznámého předmětu (munice, spadlé dráty, transformátory)</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b/>
                <w:sz w:val="24"/>
              </w:rPr>
              <w:t>Požáry a jejich rizika:</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příčiny vzniku požárů</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požáry v přírodě, v lese</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největší rizika požárů</w:t>
            </w:r>
          </w:p>
          <w:p w:rsidR="00852676" w:rsidRPr="00B474F8" w:rsidRDefault="00011A2B">
            <w:pPr>
              <w:suppressAutoHyphens/>
              <w:spacing w:after="0" w:line="240" w:lineRule="auto"/>
              <w:rPr>
                <w:rFonts w:asciiTheme="majorHAnsi" w:eastAsia="Times New Roman" w:hAnsiTheme="majorHAnsi" w:cstheme="majorHAnsi"/>
                <w:b/>
                <w:sz w:val="24"/>
              </w:rPr>
            </w:pPr>
            <w:r w:rsidRPr="00B474F8">
              <w:rPr>
                <w:rFonts w:asciiTheme="majorHAnsi" w:eastAsia="Times New Roman" w:hAnsiTheme="majorHAnsi" w:cstheme="majorHAnsi"/>
                <w:b/>
                <w:sz w:val="24"/>
              </w:rPr>
              <w:lastRenderedPageBreak/>
              <w:t>Péče o zdraví, první pomoc:</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různý obvazový materiál a technika - nácvik</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rizika u vody (bazény, vodní plochy, řeky, moře, tobogany)</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 přecenění sil, nebezpečí jezů, skok do neznámé vody, vodní víry, tonutí, záchrana tonoucího, </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pohyb na zamrzlých vodních plochách</w:t>
            </w:r>
          </w:p>
          <w:p w:rsidR="00852676" w:rsidRPr="00B474F8" w:rsidRDefault="00852676">
            <w:pPr>
              <w:suppressAutoHyphens/>
              <w:spacing w:after="0" w:line="240" w:lineRule="auto"/>
              <w:rPr>
                <w:rFonts w:asciiTheme="majorHAnsi" w:hAnsiTheme="majorHAnsi" w:cstheme="majorHAnsi"/>
              </w:rPr>
            </w:pPr>
          </w:p>
        </w:tc>
        <w:tc>
          <w:tcPr>
            <w:tcW w:w="28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lastRenderedPageBreak/>
              <w:t>Přírodověda</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t>MPVZ: ČJ (LV, KSV)</w:t>
            </w:r>
          </w:p>
        </w:tc>
        <w:tc>
          <w:tcPr>
            <w:tcW w:w="23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eastAsia="Calibri" w:hAnsiTheme="majorHAnsi" w:cstheme="majorHAnsi"/>
              </w:rPr>
            </w:pPr>
          </w:p>
        </w:tc>
      </w:tr>
    </w:tbl>
    <w:p w:rsidR="0009195D" w:rsidRPr="00B474F8" w:rsidRDefault="0009195D">
      <w:pPr>
        <w:suppressAutoHyphens/>
        <w:spacing w:after="120" w:line="240" w:lineRule="auto"/>
        <w:rPr>
          <w:rFonts w:asciiTheme="majorHAnsi" w:eastAsia="Times New Roman" w:hAnsiTheme="majorHAnsi" w:cstheme="majorHAnsi"/>
          <w:b/>
          <w:sz w:val="28"/>
        </w:rPr>
      </w:pPr>
    </w:p>
    <w:p w:rsidR="00852676" w:rsidRPr="00B474F8" w:rsidRDefault="00011A2B">
      <w:pPr>
        <w:suppressAutoHyphens/>
        <w:spacing w:after="120" w:line="240" w:lineRule="auto"/>
        <w:rPr>
          <w:rFonts w:asciiTheme="majorHAnsi" w:eastAsia="Times New Roman" w:hAnsiTheme="majorHAnsi" w:cstheme="majorHAnsi"/>
          <w:sz w:val="24"/>
        </w:rPr>
      </w:pPr>
      <w:r w:rsidRPr="00B474F8">
        <w:rPr>
          <w:rFonts w:asciiTheme="majorHAnsi" w:eastAsia="Times New Roman" w:hAnsiTheme="majorHAnsi" w:cstheme="majorHAnsi"/>
          <w:b/>
          <w:sz w:val="28"/>
        </w:rPr>
        <w:t xml:space="preserve">Ročník: 5. </w:t>
      </w:r>
    </w:p>
    <w:p w:rsidR="00852676" w:rsidRPr="00B474F8" w:rsidRDefault="00011A2B">
      <w:pPr>
        <w:suppressAutoHyphens/>
        <w:spacing w:after="0" w:line="240" w:lineRule="auto"/>
        <w:rPr>
          <w:rFonts w:asciiTheme="majorHAnsi" w:eastAsia="Times New Roman" w:hAnsiTheme="majorHAnsi" w:cstheme="majorHAnsi"/>
          <w:b/>
          <w:sz w:val="28"/>
        </w:rPr>
      </w:pPr>
      <w:r w:rsidRPr="00B474F8">
        <w:rPr>
          <w:rFonts w:asciiTheme="majorHAnsi" w:eastAsia="Times New Roman" w:hAnsiTheme="majorHAnsi" w:cstheme="majorHAnsi"/>
          <w:b/>
          <w:sz w:val="28"/>
        </w:rPr>
        <w:t>Cíl výuky v daném ročníku:</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Rozvíjet dovednost poskytnou pomoc při běžných úrazech a onemocněních, včetně základního ošetření i resuscitace.</w:t>
      </w:r>
    </w:p>
    <w:p w:rsidR="00852676" w:rsidRPr="00B474F8" w:rsidRDefault="00852676">
      <w:pPr>
        <w:suppressAutoHyphens/>
        <w:spacing w:after="0" w:line="240" w:lineRule="auto"/>
        <w:rPr>
          <w:rFonts w:asciiTheme="majorHAnsi" w:eastAsia="Times New Roman" w:hAnsiTheme="majorHAnsi" w:cstheme="majorHAnsi"/>
          <w:b/>
          <w:sz w:val="28"/>
        </w:rPr>
      </w:pPr>
    </w:p>
    <w:tbl>
      <w:tblPr>
        <w:tblW w:w="0" w:type="auto"/>
        <w:tblInd w:w="108" w:type="dxa"/>
        <w:tblCellMar>
          <w:left w:w="10" w:type="dxa"/>
          <w:right w:w="10" w:type="dxa"/>
        </w:tblCellMar>
        <w:tblLook w:val="04A0" w:firstRow="1" w:lastRow="0" w:firstColumn="1" w:lastColumn="0" w:noHBand="0" w:noVBand="1"/>
      </w:tblPr>
      <w:tblGrid>
        <w:gridCol w:w="2716"/>
        <w:gridCol w:w="2595"/>
        <w:gridCol w:w="2135"/>
        <w:gridCol w:w="1508"/>
      </w:tblGrid>
      <w:tr w:rsidR="00852676" w:rsidRPr="00B474F8">
        <w:tc>
          <w:tcPr>
            <w:tcW w:w="4649"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sz w:val="24"/>
              </w:rPr>
            </w:pPr>
          </w:p>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4"/>
              </w:rPr>
              <w:t>Výstupy</w:t>
            </w:r>
          </w:p>
        </w:tc>
        <w:tc>
          <w:tcPr>
            <w:tcW w:w="4819"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sz w:val="24"/>
              </w:rPr>
            </w:pPr>
          </w:p>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4"/>
              </w:rPr>
              <w:t>Učivo</w:t>
            </w:r>
          </w:p>
        </w:tc>
        <w:tc>
          <w:tcPr>
            <w:tcW w:w="28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4"/>
              </w:rPr>
              <w:t>Průřezová témata, mezipředmětové vztahy</w:t>
            </w:r>
          </w:p>
        </w:tc>
        <w:tc>
          <w:tcPr>
            <w:tcW w:w="23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sz w:val="24"/>
              </w:rPr>
            </w:pPr>
          </w:p>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4"/>
              </w:rPr>
              <w:t>Poznámky</w:t>
            </w:r>
          </w:p>
        </w:tc>
      </w:tr>
      <w:tr w:rsidR="00852676" w:rsidRPr="00B474F8">
        <w:tc>
          <w:tcPr>
            <w:tcW w:w="4649"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b/>
                <w:sz w:val="24"/>
              </w:rPr>
              <w:t>Žák:</w:t>
            </w:r>
          </w:p>
          <w:p w:rsidR="00852676" w:rsidRPr="00B474F8" w:rsidRDefault="00011A2B" w:rsidP="00CD7CA8">
            <w:pPr>
              <w:numPr>
                <w:ilvl w:val="0"/>
                <w:numId w:val="346"/>
              </w:numPr>
              <w:tabs>
                <w:tab w:val="left" w:pos="420"/>
              </w:tabs>
              <w:suppressAutoHyphens/>
              <w:spacing w:after="0" w:line="240" w:lineRule="auto"/>
              <w:ind w:left="420" w:hanging="360"/>
              <w:rPr>
                <w:rFonts w:asciiTheme="majorHAnsi" w:eastAsia="Times New Roman" w:hAnsiTheme="majorHAnsi" w:cstheme="majorHAnsi"/>
                <w:sz w:val="24"/>
              </w:rPr>
            </w:pPr>
            <w:r w:rsidRPr="00B474F8">
              <w:rPr>
                <w:rFonts w:asciiTheme="majorHAnsi" w:eastAsia="Times New Roman" w:hAnsiTheme="majorHAnsi" w:cstheme="majorHAnsi"/>
                <w:sz w:val="24"/>
              </w:rPr>
              <w:t>rozlišuje příčiny úrazů, příznaky běžných onemocnění, uplatňuje zásady jejich prevence, příp. léčby</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rsidP="00CD7CA8">
            <w:pPr>
              <w:numPr>
                <w:ilvl w:val="0"/>
                <w:numId w:val="347"/>
              </w:numPr>
              <w:tabs>
                <w:tab w:val="left" w:pos="420"/>
              </w:tabs>
              <w:suppressAutoHyphens/>
              <w:spacing w:after="0" w:line="240" w:lineRule="auto"/>
              <w:ind w:left="420" w:hanging="360"/>
              <w:rPr>
                <w:rFonts w:asciiTheme="majorHAnsi" w:eastAsia="Times New Roman" w:hAnsiTheme="majorHAnsi" w:cstheme="majorHAnsi"/>
                <w:sz w:val="24"/>
              </w:rPr>
            </w:pPr>
            <w:r w:rsidRPr="00B474F8">
              <w:rPr>
                <w:rFonts w:asciiTheme="majorHAnsi" w:eastAsia="Times New Roman" w:hAnsiTheme="majorHAnsi" w:cstheme="majorHAnsi"/>
                <w:sz w:val="24"/>
              </w:rPr>
              <w:t>umí správně postupovat při zásahu jiného člověka elektrickým proudem;</w:t>
            </w:r>
          </w:p>
          <w:p w:rsidR="00852676" w:rsidRPr="00B474F8" w:rsidRDefault="00011A2B" w:rsidP="00CD7CA8">
            <w:pPr>
              <w:numPr>
                <w:ilvl w:val="0"/>
                <w:numId w:val="347"/>
              </w:numPr>
              <w:tabs>
                <w:tab w:val="left" w:pos="420"/>
              </w:tabs>
              <w:suppressAutoHyphens/>
              <w:spacing w:after="0" w:line="240" w:lineRule="auto"/>
              <w:ind w:left="420" w:hanging="360"/>
              <w:rPr>
                <w:rFonts w:asciiTheme="majorHAnsi" w:eastAsia="Times New Roman" w:hAnsiTheme="majorHAnsi" w:cstheme="majorHAnsi"/>
                <w:sz w:val="24"/>
              </w:rPr>
            </w:pPr>
            <w:r w:rsidRPr="00B474F8">
              <w:rPr>
                <w:rFonts w:asciiTheme="majorHAnsi" w:eastAsia="Times New Roman" w:hAnsiTheme="majorHAnsi" w:cstheme="majorHAnsi"/>
                <w:sz w:val="24"/>
              </w:rPr>
              <w:t>ošetří různé úrazy;</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rsidP="00CD7CA8">
            <w:pPr>
              <w:numPr>
                <w:ilvl w:val="0"/>
                <w:numId w:val="348"/>
              </w:numPr>
              <w:tabs>
                <w:tab w:val="left" w:pos="420"/>
              </w:tabs>
              <w:suppressAutoHyphens/>
              <w:spacing w:after="0" w:line="240" w:lineRule="auto"/>
              <w:ind w:left="420" w:hanging="360"/>
              <w:rPr>
                <w:rFonts w:asciiTheme="majorHAnsi" w:eastAsia="Times New Roman" w:hAnsiTheme="majorHAnsi" w:cstheme="majorHAnsi"/>
                <w:sz w:val="24"/>
              </w:rPr>
            </w:pPr>
            <w:r w:rsidRPr="00B474F8">
              <w:rPr>
                <w:rFonts w:asciiTheme="majorHAnsi" w:eastAsia="Times New Roman" w:hAnsiTheme="majorHAnsi" w:cstheme="majorHAnsi"/>
                <w:sz w:val="24"/>
              </w:rPr>
              <w:t>charakterizuje základní složky, funkce a činnost IZS;</w:t>
            </w:r>
          </w:p>
          <w:p w:rsidR="00852676" w:rsidRPr="00B474F8" w:rsidRDefault="00011A2B" w:rsidP="00CD7CA8">
            <w:pPr>
              <w:numPr>
                <w:ilvl w:val="0"/>
                <w:numId w:val="348"/>
              </w:numPr>
              <w:tabs>
                <w:tab w:val="left" w:pos="420"/>
              </w:tabs>
              <w:suppressAutoHyphens/>
              <w:spacing w:after="0" w:line="240" w:lineRule="auto"/>
              <w:ind w:left="420" w:hanging="360"/>
              <w:rPr>
                <w:rFonts w:asciiTheme="majorHAnsi" w:eastAsia="Times New Roman" w:hAnsiTheme="majorHAnsi" w:cstheme="majorHAnsi"/>
                <w:sz w:val="24"/>
              </w:rPr>
            </w:pPr>
            <w:r w:rsidRPr="00B474F8">
              <w:rPr>
                <w:rFonts w:asciiTheme="majorHAnsi" w:eastAsia="Times New Roman" w:hAnsiTheme="majorHAnsi" w:cstheme="majorHAnsi"/>
                <w:sz w:val="24"/>
              </w:rPr>
              <w:lastRenderedPageBreak/>
              <w:t>rozliší situace, kdy lze a kdy nelze uhasit požár;</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rsidP="00CD7CA8">
            <w:pPr>
              <w:numPr>
                <w:ilvl w:val="0"/>
                <w:numId w:val="349"/>
              </w:numPr>
              <w:tabs>
                <w:tab w:val="left" w:pos="420"/>
              </w:tabs>
              <w:suppressAutoHyphens/>
              <w:spacing w:after="0" w:line="240" w:lineRule="auto"/>
              <w:ind w:left="420" w:hanging="360"/>
              <w:rPr>
                <w:rFonts w:asciiTheme="majorHAnsi" w:eastAsia="Times New Roman" w:hAnsiTheme="majorHAnsi" w:cstheme="majorHAnsi"/>
                <w:sz w:val="24"/>
              </w:rPr>
            </w:pPr>
            <w:r w:rsidRPr="00B474F8">
              <w:rPr>
                <w:rFonts w:asciiTheme="majorHAnsi" w:eastAsia="Times New Roman" w:hAnsiTheme="majorHAnsi" w:cstheme="majorHAnsi"/>
                <w:sz w:val="24"/>
              </w:rPr>
              <w:t>pozná zneužívající osobu (blízkou i cizí), rozezná rizikové situace, umí odmítnout nevhodné návrhy, umí přivolat pomoc</w:t>
            </w:r>
          </w:p>
          <w:p w:rsidR="00852676" w:rsidRPr="00B474F8" w:rsidRDefault="00852676">
            <w:pPr>
              <w:suppressAutoHyphens/>
              <w:spacing w:after="0" w:line="240" w:lineRule="auto"/>
              <w:rPr>
                <w:rFonts w:asciiTheme="majorHAnsi" w:hAnsiTheme="majorHAnsi" w:cstheme="majorHAnsi"/>
              </w:rPr>
            </w:pPr>
          </w:p>
        </w:tc>
        <w:tc>
          <w:tcPr>
            <w:tcW w:w="4819"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b/>
              </w:rPr>
            </w:pPr>
            <w:r w:rsidRPr="00B474F8">
              <w:rPr>
                <w:rFonts w:asciiTheme="majorHAnsi" w:eastAsia="Times New Roman" w:hAnsiTheme="majorHAnsi" w:cstheme="majorHAnsi"/>
                <w:b/>
                <w:sz w:val="24"/>
              </w:rPr>
              <w:lastRenderedPageBreak/>
              <w:t xml:space="preserve">Integrovaný záchranný </w:t>
            </w:r>
            <w:r w:rsidRPr="00B474F8">
              <w:rPr>
                <w:rFonts w:asciiTheme="majorHAnsi" w:eastAsia="Times New Roman" w:hAnsiTheme="majorHAnsi" w:cstheme="majorHAnsi"/>
                <w:b/>
              </w:rPr>
              <w:t>systém:</w:t>
            </w:r>
          </w:p>
          <w:p w:rsidR="00852676" w:rsidRPr="00B474F8" w:rsidRDefault="00011A2B">
            <w:pPr>
              <w:suppressAutoHyphens/>
              <w:spacing w:after="0" w:line="240" w:lineRule="auto"/>
              <w:rPr>
                <w:rFonts w:asciiTheme="majorHAnsi" w:eastAsia="Times New Roman" w:hAnsiTheme="majorHAnsi" w:cstheme="majorHAnsi"/>
              </w:rPr>
            </w:pPr>
            <w:r w:rsidRPr="00B474F8">
              <w:rPr>
                <w:rFonts w:asciiTheme="majorHAnsi" w:eastAsia="Times New Roman" w:hAnsiTheme="majorHAnsi" w:cstheme="majorHAnsi"/>
              </w:rPr>
              <w:t>- složky, význam při řešení mimoř. událostí</w:t>
            </w:r>
          </w:p>
          <w:p w:rsidR="00852676" w:rsidRPr="00B474F8" w:rsidRDefault="00011A2B">
            <w:pPr>
              <w:suppressAutoHyphens/>
              <w:spacing w:after="0" w:line="240" w:lineRule="auto"/>
              <w:rPr>
                <w:rFonts w:asciiTheme="majorHAnsi" w:eastAsia="Times New Roman" w:hAnsiTheme="majorHAnsi" w:cstheme="majorHAnsi"/>
                <w:b/>
              </w:rPr>
            </w:pPr>
            <w:r w:rsidRPr="00B474F8">
              <w:rPr>
                <w:rFonts w:asciiTheme="majorHAnsi" w:eastAsia="Times New Roman" w:hAnsiTheme="majorHAnsi" w:cstheme="majorHAnsi"/>
                <w:b/>
              </w:rPr>
              <w:t>Požáry a jejich rizika:</w:t>
            </w:r>
          </w:p>
          <w:p w:rsidR="00852676" w:rsidRPr="00B474F8" w:rsidRDefault="00011A2B">
            <w:pPr>
              <w:suppressAutoHyphens/>
              <w:spacing w:after="0" w:line="240" w:lineRule="auto"/>
              <w:rPr>
                <w:rFonts w:asciiTheme="majorHAnsi" w:eastAsia="Times New Roman" w:hAnsiTheme="majorHAnsi" w:cstheme="majorHAnsi"/>
              </w:rPr>
            </w:pPr>
            <w:r w:rsidRPr="00B474F8">
              <w:rPr>
                <w:rFonts w:asciiTheme="majorHAnsi" w:eastAsia="Times New Roman" w:hAnsiTheme="majorHAnsi" w:cstheme="majorHAnsi"/>
              </w:rPr>
              <w:t>- chování při požáru, možnosti hlášení požáru;</w:t>
            </w:r>
          </w:p>
          <w:p w:rsidR="00852676" w:rsidRPr="00B474F8" w:rsidRDefault="00011A2B">
            <w:pPr>
              <w:suppressAutoHyphens/>
              <w:spacing w:after="0" w:line="240" w:lineRule="auto"/>
              <w:rPr>
                <w:rFonts w:asciiTheme="majorHAnsi" w:eastAsia="Times New Roman" w:hAnsiTheme="majorHAnsi" w:cstheme="majorHAnsi"/>
              </w:rPr>
            </w:pPr>
            <w:r w:rsidRPr="00B474F8">
              <w:rPr>
                <w:rFonts w:asciiTheme="majorHAnsi" w:eastAsia="Times New Roman" w:hAnsiTheme="majorHAnsi" w:cstheme="majorHAnsi"/>
              </w:rPr>
              <w:t>- hasicí přístroje</w:t>
            </w:r>
          </w:p>
          <w:p w:rsidR="00852676" w:rsidRPr="00B474F8" w:rsidRDefault="00011A2B">
            <w:pPr>
              <w:suppressAutoHyphens/>
              <w:spacing w:after="0" w:line="240" w:lineRule="auto"/>
              <w:rPr>
                <w:rFonts w:asciiTheme="majorHAnsi" w:eastAsia="Times New Roman" w:hAnsiTheme="majorHAnsi" w:cstheme="majorHAnsi"/>
              </w:rPr>
            </w:pPr>
            <w:r w:rsidRPr="00B474F8">
              <w:rPr>
                <w:rFonts w:asciiTheme="majorHAnsi" w:eastAsia="Times New Roman" w:hAnsiTheme="majorHAnsi" w:cstheme="majorHAnsi"/>
              </w:rPr>
              <w:t>- evakuace (nácvik)</w:t>
            </w:r>
          </w:p>
          <w:p w:rsidR="00852676" w:rsidRPr="00B474F8" w:rsidRDefault="00011A2B">
            <w:pPr>
              <w:suppressAutoHyphens/>
              <w:spacing w:after="0" w:line="240" w:lineRule="auto"/>
              <w:rPr>
                <w:rFonts w:asciiTheme="majorHAnsi" w:eastAsia="Times New Roman" w:hAnsiTheme="majorHAnsi" w:cstheme="majorHAnsi"/>
              </w:rPr>
            </w:pPr>
            <w:r w:rsidRPr="00B474F8">
              <w:rPr>
                <w:rFonts w:asciiTheme="majorHAnsi" w:eastAsia="Times New Roman" w:hAnsiTheme="majorHAnsi" w:cstheme="majorHAnsi"/>
              </w:rPr>
              <w:t>- evakuační plán, nákres, hlásiče;</w:t>
            </w:r>
          </w:p>
          <w:p w:rsidR="00852676" w:rsidRPr="00B474F8" w:rsidRDefault="00011A2B">
            <w:pPr>
              <w:suppressAutoHyphens/>
              <w:spacing w:after="0" w:line="240" w:lineRule="auto"/>
              <w:rPr>
                <w:rFonts w:asciiTheme="majorHAnsi" w:eastAsia="Times New Roman" w:hAnsiTheme="majorHAnsi" w:cstheme="majorHAnsi"/>
                <w:b/>
              </w:rPr>
            </w:pPr>
            <w:r w:rsidRPr="00B474F8">
              <w:rPr>
                <w:rFonts w:asciiTheme="majorHAnsi" w:eastAsia="Times New Roman" w:hAnsiTheme="majorHAnsi" w:cstheme="majorHAnsi"/>
              </w:rPr>
              <w:t>- únikové cesty, označení únikových cest</w:t>
            </w:r>
          </w:p>
          <w:p w:rsidR="00852676" w:rsidRPr="00B474F8" w:rsidRDefault="00011A2B">
            <w:pPr>
              <w:suppressAutoHyphens/>
              <w:spacing w:after="0" w:line="240" w:lineRule="auto"/>
              <w:rPr>
                <w:rFonts w:asciiTheme="majorHAnsi" w:eastAsia="Times New Roman" w:hAnsiTheme="majorHAnsi" w:cstheme="majorHAnsi"/>
                <w:b/>
              </w:rPr>
            </w:pPr>
            <w:r w:rsidRPr="00B474F8">
              <w:rPr>
                <w:rFonts w:asciiTheme="majorHAnsi" w:eastAsia="Times New Roman" w:hAnsiTheme="majorHAnsi" w:cstheme="majorHAnsi"/>
                <w:b/>
              </w:rPr>
              <w:t>Péče o zdraví, první pomoc:</w:t>
            </w:r>
          </w:p>
          <w:p w:rsidR="00852676" w:rsidRPr="00B474F8" w:rsidRDefault="00011A2B">
            <w:pPr>
              <w:suppressAutoHyphens/>
              <w:spacing w:after="0" w:line="240" w:lineRule="auto"/>
              <w:rPr>
                <w:rFonts w:asciiTheme="majorHAnsi" w:eastAsia="Times New Roman" w:hAnsiTheme="majorHAnsi" w:cstheme="majorHAnsi"/>
              </w:rPr>
            </w:pPr>
            <w:r w:rsidRPr="00B474F8">
              <w:rPr>
                <w:rFonts w:asciiTheme="majorHAnsi" w:eastAsia="Times New Roman" w:hAnsiTheme="majorHAnsi" w:cstheme="majorHAnsi"/>
              </w:rPr>
              <w:t>- resuscitace (ukázka, nácvik)</w:t>
            </w:r>
          </w:p>
          <w:p w:rsidR="00852676" w:rsidRPr="00B474F8" w:rsidRDefault="00011A2B">
            <w:pPr>
              <w:suppressAutoHyphens/>
              <w:spacing w:after="0" w:line="240" w:lineRule="auto"/>
              <w:rPr>
                <w:rFonts w:asciiTheme="majorHAnsi" w:eastAsia="Times New Roman" w:hAnsiTheme="majorHAnsi" w:cstheme="majorHAnsi"/>
              </w:rPr>
            </w:pPr>
            <w:r w:rsidRPr="00B474F8">
              <w:rPr>
                <w:rFonts w:asciiTheme="majorHAnsi" w:eastAsia="Times New Roman" w:hAnsiTheme="majorHAnsi" w:cstheme="majorHAnsi"/>
              </w:rPr>
              <w:t>- přivolání pomoci, nahlášení události (nácvik)</w:t>
            </w:r>
          </w:p>
          <w:p w:rsidR="00852676" w:rsidRPr="00B474F8" w:rsidRDefault="00011A2B">
            <w:pPr>
              <w:suppressAutoHyphens/>
              <w:spacing w:after="0" w:line="240" w:lineRule="auto"/>
              <w:rPr>
                <w:rFonts w:asciiTheme="majorHAnsi" w:eastAsia="Times New Roman" w:hAnsiTheme="majorHAnsi" w:cstheme="majorHAnsi"/>
              </w:rPr>
            </w:pPr>
            <w:r w:rsidRPr="00B474F8">
              <w:rPr>
                <w:rFonts w:asciiTheme="majorHAnsi" w:eastAsia="Times New Roman" w:hAnsiTheme="majorHAnsi" w:cstheme="majorHAnsi"/>
              </w:rPr>
              <w:t>- prevence rizik letních a zimních sportů (výzbroj a výstroj)</w:t>
            </w:r>
          </w:p>
          <w:p w:rsidR="00852676" w:rsidRPr="00B474F8" w:rsidRDefault="00011A2B">
            <w:pPr>
              <w:suppressAutoHyphens/>
              <w:spacing w:after="0" w:line="240" w:lineRule="auto"/>
              <w:rPr>
                <w:rFonts w:asciiTheme="majorHAnsi" w:eastAsia="Times New Roman" w:hAnsiTheme="majorHAnsi" w:cstheme="majorHAnsi"/>
              </w:rPr>
            </w:pPr>
            <w:r w:rsidRPr="00B474F8">
              <w:rPr>
                <w:rFonts w:asciiTheme="majorHAnsi" w:eastAsia="Times New Roman" w:hAnsiTheme="majorHAnsi" w:cstheme="majorHAnsi"/>
              </w:rPr>
              <w:lastRenderedPageBreak/>
              <w:t>- rizika otrav, příčiny, příznaky (léky, houby, jedov. rostliny, plyn, alkohol, cigarety, drogy, čistící prostř., chemikálie, neznámé látky)</w:t>
            </w:r>
          </w:p>
          <w:p w:rsidR="00852676" w:rsidRPr="00B474F8" w:rsidRDefault="00011A2B">
            <w:pPr>
              <w:suppressAutoHyphens/>
              <w:spacing w:after="0" w:line="240" w:lineRule="auto"/>
              <w:rPr>
                <w:rFonts w:asciiTheme="majorHAnsi" w:eastAsia="Times New Roman" w:hAnsiTheme="majorHAnsi" w:cstheme="majorHAnsi"/>
              </w:rPr>
            </w:pPr>
            <w:r w:rsidRPr="00B474F8">
              <w:rPr>
                <w:rFonts w:asciiTheme="majorHAnsi" w:eastAsia="Times New Roman" w:hAnsiTheme="majorHAnsi" w:cstheme="majorHAnsi"/>
              </w:rPr>
              <w:t>- rizika při provozu elektr. a plynových spotřebičů</w:t>
            </w:r>
          </w:p>
          <w:p w:rsidR="00852676" w:rsidRPr="00B474F8" w:rsidRDefault="00011A2B">
            <w:pPr>
              <w:suppressAutoHyphens/>
              <w:spacing w:after="0" w:line="240" w:lineRule="auto"/>
              <w:rPr>
                <w:rFonts w:asciiTheme="majorHAnsi" w:eastAsia="Times New Roman" w:hAnsiTheme="majorHAnsi" w:cstheme="majorHAnsi"/>
                <w:b/>
              </w:rPr>
            </w:pPr>
            <w:r w:rsidRPr="00B474F8">
              <w:rPr>
                <w:rFonts w:asciiTheme="majorHAnsi" w:eastAsia="Times New Roman" w:hAnsiTheme="majorHAnsi" w:cstheme="majorHAnsi"/>
                <w:b/>
              </w:rPr>
              <w:t>Ochrana zdraví,</w:t>
            </w:r>
            <w:r w:rsidR="0009195D" w:rsidRPr="00B474F8">
              <w:rPr>
                <w:rFonts w:asciiTheme="majorHAnsi" w:eastAsia="Times New Roman" w:hAnsiTheme="majorHAnsi" w:cstheme="majorHAnsi"/>
                <w:b/>
              </w:rPr>
              <w:t xml:space="preserve"> </w:t>
            </w:r>
            <w:r w:rsidRPr="00B474F8">
              <w:rPr>
                <w:rFonts w:asciiTheme="majorHAnsi" w:eastAsia="Times New Roman" w:hAnsiTheme="majorHAnsi" w:cstheme="majorHAnsi"/>
                <w:b/>
              </w:rPr>
              <w:t>prevence:</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rPr>
              <w:t>pojmy: skutečné hodnoty, citová a mravní zralost, pomoc, neštěstí, přátelství, trápení, lhostejnost, diskriminace, šikana, kyberšikana</w:t>
            </w:r>
            <w:r w:rsidRPr="00B474F8">
              <w:rPr>
                <w:rFonts w:asciiTheme="majorHAnsi" w:eastAsia="Times New Roman" w:hAnsiTheme="majorHAnsi" w:cstheme="majorHAnsi"/>
                <w:sz w:val="24"/>
              </w:rPr>
              <w:t>, násilí);</w:t>
            </w:r>
          </w:p>
          <w:p w:rsidR="00852676" w:rsidRPr="00B474F8" w:rsidRDefault="00011A2B">
            <w:pPr>
              <w:suppressAutoHyphens/>
              <w:spacing w:after="0" w:line="240" w:lineRule="auto"/>
              <w:rPr>
                <w:rFonts w:asciiTheme="majorHAnsi" w:eastAsia="Times New Roman" w:hAnsiTheme="majorHAnsi" w:cstheme="majorHAnsi"/>
              </w:rPr>
            </w:pPr>
            <w:r w:rsidRPr="00B474F8">
              <w:rPr>
                <w:rFonts w:asciiTheme="majorHAnsi" w:eastAsia="Times New Roman" w:hAnsiTheme="majorHAnsi" w:cstheme="majorHAnsi"/>
              </w:rPr>
              <w:t>linka bezpečí, ochrana slabších;</w:t>
            </w:r>
            <w:r w:rsidR="0009195D" w:rsidRPr="00B474F8">
              <w:rPr>
                <w:rFonts w:asciiTheme="majorHAnsi" w:eastAsia="Times New Roman" w:hAnsiTheme="majorHAnsi" w:cstheme="majorHAnsi"/>
              </w:rPr>
              <w:t xml:space="preserve"> </w:t>
            </w:r>
            <w:r w:rsidRPr="00B474F8">
              <w:rPr>
                <w:rFonts w:asciiTheme="majorHAnsi" w:eastAsia="Times New Roman" w:hAnsiTheme="majorHAnsi" w:cstheme="majorHAnsi"/>
              </w:rPr>
              <w:t>sebepoškozování, sebevražda;</w:t>
            </w:r>
          </w:p>
          <w:p w:rsidR="00852676" w:rsidRPr="00B474F8" w:rsidRDefault="00011A2B">
            <w:pPr>
              <w:suppressAutoHyphens/>
              <w:spacing w:after="0" w:line="240" w:lineRule="auto"/>
              <w:rPr>
                <w:rFonts w:asciiTheme="majorHAnsi" w:eastAsia="Times New Roman" w:hAnsiTheme="majorHAnsi" w:cstheme="majorHAnsi"/>
              </w:rPr>
            </w:pPr>
            <w:r w:rsidRPr="00B474F8">
              <w:rPr>
                <w:rFonts w:asciiTheme="majorHAnsi" w:eastAsia="Times New Roman" w:hAnsiTheme="majorHAnsi" w:cstheme="majorHAnsi"/>
              </w:rPr>
              <w:t>zákl. zvládání stresových stavů;</w:t>
            </w:r>
          </w:p>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rPr>
              <w:t>nebezpečí internetu</w:t>
            </w:r>
          </w:p>
        </w:tc>
        <w:tc>
          <w:tcPr>
            <w:tcW w:w="28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hAnsiTheme="majorHAnsi" w:cstheme="majorHAnsi"/>
              </w:rPr>
            </w:pPr>
          </w:p>
        </w:tc>
        <w:tc>
          <w:tcPr>
            <w:tcW w:w="23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eastAsia="Calibri" w:hAnsiTheme="majorHAnsi" w:cstheme="majorHAnsi"/>
              </w:rPr>
            </w:pPr>
          </w:p>
        </w:tc>
      </w:tr>
    </w:tbl>
    <w:p w:rsidR="00852676" w:rsidRPr="00B474F8" w:rsidRDefault="00852676">
      <w:pPr>
        <w:suppressAutoHyphens/>
        <w:spacing w:after="120" w:line="240" w:lineRule="auto"/>
        <w:rPr>
          <w:rFonts w:asciiTheme="majorHAnsi" w:eastAsia="Times New Roman" w:hAnsiTheme="majorHAnsi" w:cstheme="majorHAnsi"/>
          <w:b/>
          <w:sz w:val="28"/>
        </w:rPr>
      </w:pPr>
    </w:p>
    <w:p w:rsidR="00852676" w:rsidRPr="00B474F8" w:rsidRDefault="00011A2B">
      <w:pPr>
        <w:suppressAutoHyphens/>
        <w:spacing w:after="120" w:line="240" w:lineRule="auto"/>
        <w:rPr>
          <w:rFonts w:asciiTheme="majorHAnsi" w:eastAsia="Times New Roman" w:hAnsiTheme="majorHAnsi" w:cstheme="majorHAnsi"/>
          <w:sz w:val="24"/>
        </w:rPr>
      </w:pPr>
      <w:r w:rsidRPr="00B474F8">
        <w:rPr>
          <w:rFonts w:asciiTheme="majorHAnsi" w:eastAsia="Times New Roman" w:hAnsiTheme="majorHAnsi" w:cstheme="majorHAnsi"/>
          <w:b/>
          <w:sz w:val="28"/>
        </w:rPr>
        <w:t xml:space="preserve">Ročník: 6. </w:t>
      </w:r>
    </w:p>
    <w:p w:rsidR="00852676" w:rsidRPr="00B474F8" w:rsidRDefault="00011A2B">
      <w:pPr>
        <w:suppressAutoHyphens/>
        <w:spacing w:after="0" w:line="240" w:lineRule="auto"/>
        <w:rPr>
          <w:rFonts w:asciiTheme="majorHAnsi" w:eastAsia="Times New Roman" w:hAnsiTheme="majorHAnsi" w:cstheme="majorHAnsi"/>
          <w:b/>
          <w:sz w:val="28"/>
        </w:rPr>
      </w:pPr>
      <w:r w:rsidRPr="00B474F8">
        <w:rPr>
          <w:rFonts w:asciiTheme="majorHAnsi" w:eastAsia="Times New Roman" w:hAnsiTheme="majorHAnsi" w:cstheme="majorHAnsi"/>
          <w:b/>
          <w:sz w:val="28"/>
        </w:rPr>
        <w:t>Cíl výuky v daném ročníku:</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Rozvíjet u žáků schopnost adekvátně se chovat v případě vzniku mimořádné události a nařízené evakuace.</w:t>
      </w:r>
    </w:p>
    <w:p w:rsidR="00852676" w:rsidRPr="00B474F8" w:rsidRDefault="00852676">
      <w:pPr>
        <w:suppressAutoHyphens/>
        <w:spacing w:after="0" w:line="240" w:lineRule="auto"/>
        <w:rPr>
          <w:rFonts w:asciiTheme="majorHAnsi" w:eastAsia="Times New Roman" w:hAnsiTheme="majorHAnsi" w:cstheme="majorHAnsi"/>
          <w:b/>
          <w:sz w:val="28"/>
        </w:rPr>
      </w:pPr>
    </w:p>
    <w:tbl>
      <w:tblPr>
        <w:tblW w:w="0" w:type="auto"/>
        <w:tblInd w:w="108" w:type="dxa"/>
        <w:tblCellMar>
          <w:left w:w="10" w:type="dxa"/>
          <w:right w:w="10" w:type="dxa"/>
        </w:tblCellMar>
        <w:tblLook w:val="04A0" w:firstRow="1" w:lastRow="0" w:firstColumn="1" w:lastColumn="0" w:noHBand="0" w:noVBand="1"/>
      </w:tblPr>
      <w:tblGrid>
        <w:gridCol w:w="2835"/>
        <w:gridCol w:w="2446"/>
        <w:gridCol w:w="2149"/>
        <w:gridCol w:w="1524"/>
      </w:tblGrid>
      <w:tr w:rsidR="00852676" w:rsidRPr="00B474F8">
        <w:tc>
          <w:tcPr>
            <w:tcW w:w="4649"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sz w:val="24"/>
              </w:rPr>
            </w:pPr>
          </w:p>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4"/>
              </w:rPr>
              <w:t>Výstupy</w:t>
            </w:r>
          </w:p>
        </w:tc>
        <w:tc>
          <w:tcPr>
            <w:tcW w:w="4819"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sz w:val="24"/>
              </w:rPr>
            </w:pPr>
          </w:p>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4"/>
              </w:rPr>
              <w:t>Učivo</w:t>
            </w:r>
          </w:p>
        </w:tc>
        <w:tc>
          <w:tcPr>
            <w:tcW w:w="28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4"/>
              </w:rPr>
              <w:t>Průřezová témata, mezipředmětové vztahy</w:t>
            </w:r>
          </w:p>
        </w:tc>
        <w:tc>
          <w:tcPr>
            <w:tcW w:w="23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sz w:val="24"/>
              </w:rPr>
            </w:pPr>
          </w:p>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4"/>
              </w:rPr>
              <w:t>Poznámky</w:t>
            </w:r>
          </w:p>
        </w:tc>
      </w:tr>
      <w:tr w:rsidR="00852676" w:rsidRPr="00B474F8">
        <w:tc>
          <w:tcPr>
            <w:tcW w:w="4649"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b/>
                <w:sz w:val="24"/>
              </w:rPr>
              <w:t>Žák:</w:t>
            </w:r>
          </w:p>
          <w:p w:rsidR="00852676" w:rsidRPr="00B474F8" w:rsidRDefault="00011A2B" w:rsidP="00CD7CA8">
            <w:pPr>
              <w:numPr>
                <w:ilvl w:val="0"/>
                <w:numId w:val="350"/>
              </w:numPr>
              <w:tabs>
                <w:tab w:val="left" w:pos="420"/>
              </w:tabs>
              <w:suppressAutoHyphens/>
              <w:spacing w:after="0" w:line="240" w:lineRule="auto"/>
              <w:ind w:left="420" w:hanging="360"/>
              <w:rPr>
                <w:rFonts w:asciiTheme="majorHAnsi" w:eastAsia="Times New Roman" w:hAnsiTheme="majorHAnsi" w:cstheme="majorHAnsi"/>
                <w:sz w:val="24"/>
              </w:rPr>
            </w:pPr>
            <w:r w:rsidRPr="00B474F8">
              <w:rPr>
                <w:rFonts w:asciiTheme="majorHAnsi" w:eastAsia="Times New Roman" w:hAnsiTheme="majorHAnsi" w:cstheme="majorHAnsi"/>
                <w:sz w:val="24"/>
              </w:rPr>
              <w:t>charakterizuje rizika vzniku mimořádných událostí a jejich možné dopady na zdraví a životy lidí, životní prostředí a majetek, způsoby sebeochrany a vzájemné pomoci</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rsidP="00CD7CA8">
            <w:pPr>
              <w:numPr>
                <w:ilvl w:val="0"/>
                <w:numId w:val="351"/>
              </w:numPr>
              <w:tabs>
                <w:tab w:val="left" w:pos="420"/>
              </w:tabs>
              <w:suppressAutoHyphens/>
              <w:spacing w:after="0" w:line="240" w:lineRule="auto"/>
              <w:ind w:left="420" w:hanging="360"/>
              <w:rPr>
                <w:rFonts w:asciiTheme="majorHAnsi" w:eastAsia="Times New Roman" w:hAnsiTheme="majorHAnsi" w:cstheme="majorHAnsi"/>
                <w:sz w:val="24"/>
              </w:rPr>
            </w:pPr>
            <w:r w:rsidRPr="00B474F8">
              <w:rPr>
                <w:rFonts w:asciiTheme="majorHAnsi" w:eastAsia="Times New Roman" w:hAnsiTheme="majorHAnsi" w:cstheme="majorHAnsi"/>
                <w:sz w:val="24"/>
              </w:rPr>
              <w:t xml:space="preserve">rozpozná varovný signál ,,Všeobecná výstraha‘‘. Adekvátně reaguje na tento signál, zná a prakticky </w:t>
            </w:r>
            <w:r w:rsidRPr="00B474F8">
              <w:rPr>
                <w:rFonts w:asciiTheme="majorHAnsi" w:eastAsia="Times New Roman" w:hAnsiTheme="majorHAnsi" w:cstheme="majorHAnsi"/>
                <w:sz w:val="24"/>
              </w:rPr>
              <w:lastRenderedPageBreak/>
              <w:t>uplatní postupy v případě nařízení evakuace, včetně zásad opuštění bytu</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rsidP="00CD7CA8">
            <w:pPr>
              <w:numPr>
                <w:ilvl w:val="0"/>
                <w:numId w:val="352"/>
              </w:numPr>
              <w:tabs>
                <w:tab w:val="left" w:pos="420"/>
              </w:tabs>
              <w:suppressAutoHyphens/>
              <w:spacing w:after="0" w:line="240" w:lineRule="auto"/>
              <w:ind w:left="420" w:hanging="360"/>
              <w:rPr>
                <w:rFonts w:asciiTheme="majorHAnsi" w:eastAsia="Times New Roman" w:hAnsiTheme="majorHAnsi" w:cstheme="majorHAnsi"/>
                <w:sz w:val="24"/>
              </w:rPr>
            </w:pPr>
            <w:r w:rsidRPr="00B474F8">
              <w:rPr>
                <w:rFonts w:asciiTheme="majorHAnsi" w:eastAsia="Times New Roman" w:hAnsiTheme="majorHAnsi" w:cstheme="majorHAnsi"/>
                <w:sz w:val="24"/>
              </w:rPr>
              <w:t>ovládá základní zásady a postupy spojené s povodněmi, atmosférickými poruchami, haváriemi a dalšími mimořádnými událostmi, osvojené dovednosti a způsoby jednání aplikuje v simulovaných situacích hromadného ohrožení</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rsidP="00CD7CA8">
            <w:pPr>
              <w:numPr>
                <w:ilvl w:val="0"/>
                <w:numId w:val="353"/>
              </w:numPr>
              <w:tabs>
                <w:tab w:val="left" w:pos="420"/>
              </w:tabs>
              <w:suppressAutoHyphens/>
              <w:spacing w:after="0" w:line="240" w:lineRule="auto"/>
              <w:ind w:left="420" w:hanging="360"/>
              <w:rPr>
                <w:rFonts w:asciiTheme="majorHAnsi" w:eastAsia="Times New Roman" w:hAnsiTheme="majorHAnsi" w:cstheme="majorHAnsi"/>
                <w:sz w:val="24"/>
              </w:rPr>
            </w:pPr>
            <w:r w:rsidRPr="00B474F8">
              <w:rPr>
                <w:rFonts w:asciiTheme="majorHAnsi" w:eastAsia="Times New Roman" w:hAnsiTheme="majorHAnsi" w:cstheme="majorHAnsi"/>
                <w:sz w:val="24"/>
              </w:rPr>
              <w:t>- poskytne první pomoc, včetně život zachraňujících úkonů, dbá na bezpečnost svoji i svého okolí</w:t>
            </w:r>
          </w:p>
          <w:p w:rsidR="00852676" w:rsidRPr="00B474F8" w:rsidRDefault="00852676">
            <w:pPr>
              <w:suppressAutoHyphens/>
              <w:spacing w:after="0" w:line="240" w:lineRule="auto"/>
              <w:rPr>
                <w:rFonts w:asciiTheme="majorHAnsi" w:hAnsiTheme="majorHAnsi" w:cstheme="majorHAnsi"/>
              </w:rPr>
            </w:pPr>
          </w:p>
        </w:tc>
        <w:tc>
          <w:tcPr>
            <w:tcW w:w="4819"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b/>
              </w:rPr>
            </w:pPr>
            <w:r w:rsidRPr="00B474F8">
              <w:rPr>
                <w:rFonts w:asciiTheme="majorHAnsi" w:eastAsia="Times New Roman" w:hAnsiTheme="majorHAnsi" w:cstheme="majorHAnsi"/>
                <w:b/>
              </w:rPr>
              <w:lastRenderedPageBreak/>
              <w:t>Klasifikace mimořádných událostí</w:t>
            </w:r>
          </w:p>
          <w:p w:rsidR="00852676" w:rsidRPr="00B474F8" w:rsidRDefault="00011A2B">
            <w:pPr>
              <w:suppressAutoHyphens/>
              <w:spacing w:after="0" w:line="240" w:lineRule="auto"/>
              <w:rPr>
                <w:rFonts w:asciiTheme="majorHAnsi" w:eastAsia="Times New Roman" w:hAnsiTheme="majorHAnsi" w:cstheme="majorHAnsi"/>
              </w:rPr>
            </w:pPr>
            <w:r w:rsidRPr="00B474F8">
              <w:rPr>
                <w:rFonts w:asciiTheme="majorHAnsi" w:eastAsia="Times New Roman" w:hAnsiTheme="majorHAnsi" w:cstheme="majorHAnsi"/>
              </w:rPr>
              <w:t>-mimořádné události způsobené přírodními vlivy, havárie, antropogenní události</w:t>
            </w:r>
          </w:p>
          <w:p w:rsidR="00852676" w:rsidRPr="00B474F8" w:rsidRDefault="00011A2B">
            <w:pPr>
              <w:suppressAutoHyphens/>
              <w:spacing w:after="0" w:line="240" w:lineRule="auto"/>
              <w:rPr>
                <w:rFonts w:asciiTheme="majorHAnsi" w:eastAsia="Times New Roman" w:hAnsiTheme="majorHAnsi" w:cstheme="majorHAnsi"/>
              </w:rPr>
            </w:pPr>
            <w:r w:rsidRPr="00B474F8">
              <w:rPr>
                <w:rFonts w:asciiTheme="majorHAnsi" w:eastAsia="Times New Roman" w:hAnsiTheme="majorHAnsi" w:cstheme="majorHAnsi"/>
              </w:rPr>
              <w:t>-vysvětlení pojmu mimořádná událost, základní rozdělení mimořádných událostí s uvedením příkladů</w:t>
            </w:r>
          </w:p>
          <w:p w:rsidR="00852676" w:rsidRPr="00B474F8" w:rsidRDefault="00852676">
            <w:pPr>
              <w:suppressAutoHyphens/>
              <w:spacing w:after="0" w:line="240" w:lineRule="auto"/>
              <w:rPr>
                <w:rFonts w:asciiTheme="majorHAnsi" w:eastAsia="Times New Roman" w:hAnsiTheme="majorHAnsi" w:cstheme="majorHAnsi"/>
              </w:rPr>
            </w:pPr>
          </w:p>
          <w:p w:rsidR="00852676" w:rsidRPr="00B474F8" w:rsidRDefault="00011A2B">
            <w:pPr>
              <w:suppressAutoHyphens/>
              <w:spacing w:after="0" w:line="240" w:lineRule="auto"/>
              <w:rPr>
                <w:rFonts w:asciiTheme="majorHAnsi" w:eastAsia="Times New Roman" w:hAnsiTheme="majorHAnsi" w:cstheme="majorHAnsi"/>
                <w:b/>
              </w:rPr>
            </w:pPr>
            <w:r w:rsidRPr="00B474F8">
              <w:rPr>
                <w:rFonts w:asciiTheme="majorHAnsi" w:eastAsia="Times New Roman" w:hAnsiTheme="majorHAnsi" w:cstheme="majorHAnsi"/>
                <w:b/>
              </w:rPr>
              <w:t>Varovný signál: ,,Všeobecná výstraha‘‘</w:t>
            </w:r>
          </w:p>
          <w:p w:rsidR="00852676" w:rsidRPr="00B474F8" w:rsidRDefault="00011A2B">
            <w:pPr>
              <w:suppressAutoHyphens/>
              <w:spacing w:after="0" w:line="240" w:lineRule="auto"/>
              <w:rPr>
                <w:rFonts w:asciiTheme="majorHAnsi" w:eastAsia="Times New Roman" w:hAnsiTheme="majorHAnsi" w:cstheme="majorHAnsi"/>
              </w:rPr>
            </w:pPr>
            <w:r w:rsidRPr="00B474F8">
              <w:rPr>
                <w:rFonts w:asciiTheme="majorHAnsi" w:eastAsia="Times New Roman" w:hAnsiTheme="majorHAnsi" w:cstheme="majorHAnsi"/>
              </w:rPr>
              <w:t>-činnost při varovném signálu, druhy varovných signálů,</w:t>
            </w:r>
          </w:p>
          <w:p w:rsidR="00852676" w:rsidRPr="00B474F8" w:rsidRDefault="00011A2B">
            <w:pPr>
              <w:suppressAutoHyphens/>
              <w:spacing w:after="0" w:line="240" w:lineRule="auto"/>
              <w:rPr>
                <w:rFonts w:asciiTheme="majorHAnsi" w:eastAsia="Times New Roman" w:hAnsiTheme="majorHAnsi" w:cstheme="majorHAnsi"/>
              </w:rPr>
            </w:pPr>
            <w:r w:rsidRPr="00B474F8">
              <w:rPr>
                <w:rFonts w:asciiTheme="majorHAnsi" w:eastAsia="Times New Roman" w:hAnsiTheme="majorHAnsi" w:cstheme="majorHAnsi"/>
              </w:rPr>
              <w:lastRenderedPageBreak/>
              <w:t>náhradní způsoby varování</w:t>
            </w:r>
          </w:p>
          <w:p w:rsidR="00852676" w:rsidRPr="00B474F8" w:rsidRDefault="00011A2B">
            <w:pPr>
              <w:suppressAutoHyphens/>
              <w:spacing w:after="0" w:line="240" w:lineRule="auto"/>
              <w:rPr>
                <w:rFonts w:asciiTheme="majorHAnsi" w:eastAsia="Times New Roman" w:hAnsiTheme="majorHAnsi" w:cstheme="majorHAnsi"/>
              </w:rPr>
            </w:pPr>
            <w:r w:rsidRPr="00B474F8">
              <w:rPr>
                <w:rFonts w:asciiTheme="majorHAnsi" w:eastAsia="Times New Roman" w:hAnsiTheme="majorHAnsi" w:cstheme="majorHAnsi"/>
              </w:rPr>
              <w:t>-funkce varovných signálů, rozdíly v signálech (ukázky),</w:t>
            </w:r>
          </w:p>
          <w:p w:rsidR="00852676" w:rsidRPr="00B474F8" w:rsidRDefault="00011A2B">
            <w:pPr>
              <w:suppressAutoHyphens/>
              <w:spacing w:after="0" w:line="240" w:lineRule="auto"/>
              <w:rPr>
                <w:rFonts w:asciiTheme="majorHAnsi" w:eastAsia="Times New Roman" w:hAnsiTheme="majorHAnsi" w:cstheme="majorHAnsi"/>
              </w:rPr>
            </w:pPr>
            <w:r w:rsidRPr="00B474F8">
              <w:rPr>
                <w:rFonts w:asciiTheme="majorHAnsi" w:eastAsia="Times New Roman" w:hAnsiTheme="majorHAnsi" w:cstheme="majorHAnsi"/>
              </w:rPr>
              <w:t>činnost po zaznění varovného signálu, další způsoby varování, obecné zásady opuštění bytu při povodni, požáru, apod.</w:t>
            </w:r>
          </w:p>
          <w:p w:rsidR="00852676" w:rsidRPr="00B474F8" w:rsidRDefault="00852676">
            <w:pPr>
              <w:suppressAutoHyphens/>
              <w:spacing w:after="0" w:line="240" w:lineRule="auto"/>
              <w:rPr>
                <w:rFonts w:asciiTheme="majorHAnsi" w:eastAsia="Times New Roman" w:hAnsiTheme="majorHAnsi" w:cstheme="majorHAnsi"/>
              </w:rPr>
            </w:pPr>
          </w:p>
          <w:p w:rsidR="00852676" w:rsidRPr="00B474F8" w:rsidRDefault="00011A2B">
            <w:pPr>
              <w:suppressAutoHyphens/>
              <w:spacing w:after="0" w:line="240" w:lineRule="auto"/>
              <w:rPr>
                <w:rFonts w:asciiTheme="majorHAnsi" w:eastAsia="Times New Roman" w:hAnsiTheme="majorHAnsi" w:cstheme="majorHAnsi"/>
                <w:b/>
              </w:rPr>
            </w:pPr>
            <w:r w:rsidRPr="00B474F8">
              <w:rPr>
                <w:rFonts w:asciiTheme="majorHAnsi" w:eastAsia="Times New Roman" w:hAnsiTheme="majorHAnsi" w:cstheme="majorHAnsi"/>
                <w:b/>
              </w:rPr>
              <w:t>Evakuace</w:t>
            </w:r>
          </w:p>
          <w:p w:rsidR="00852676" w:rsidRPr="00B474F8" w:rsidRDefault="00011A2B">
            <w:pPr>
              <w:suppressAutoHyphens/>
              <w:spacing w:after="0" w:line="240" w:lineRule="auto"/>
              <w:rPr>
                <w:rFonts w:asciiTheme="majorHAnsi" w:eastAsia="Times New Roman" w:hAnsiTheme="majorHAnsi" w:cstheme="majorHAnsi"/>
              </w:rPr>
            </w:pPr>
            <w:r w:rsidRPr="00B474F8">
              <w:rPr>
                <w:rFonts w:asciiTheme="majorHAnsi" w:eastAsia="Times New Roman" w:hAnsiTheme="majorHAnsi" w:cstheme="majorHAnsi"/>
              </w:rPr>
              <w:t>-průběh evakuace – na koho se vztahuje, kdo je evakuován přednostně, kdo nebývá evakuován (osoby podílející se na záchranných pracích)</w:t>
            </w:r>
          </w:p>
          <w:p w:rsidR="00852676" w:rsidRPr="00B474F8" w:rsidRDefault="00011A2B">
            <w:pPr>
              <w:suppressAutoHyphens/>
              <w:spacing w:after="0" w:line="240" w:lineRule="auto"/>
              <w:rPr>
                <w:rFonts w:asciiTheme="majorHAnsi" w:eastAsia="Times New Roman" w:hAnsiTheme="majorHAnsi" w:cstheme="majorHAnsi"/>
              </w:rPr>
            </w:pPr>
            <w:r w:rsidRPr="00B474F8">
              <w:rPr>
                <w:rFonts w:asciiTheme="majorHAnsi" w:eastAsia="Times New Roman" w:hAnsiTheme="majorHAnsi" w:cstheme="majorHAnsi"/>
              </w:rPr>
              <w:t>-evakuační zavazadlo, příprava, obsah evakuačního zavazadla</w:t>
            </w:r>
          </w:p>
          <w:p w:rsidR="00852676" w:rsidRPr="00B474F8" w:rsidRDefault="00011A2B">
            <w:pPr>
              <w:suppressAutoHyphens/>
              <w:spacing w:after="0" w:line="240" w:lineRule="auto"/>
              <w:rPr>
                <w:rFonts w:asciiTheme="majorHAnsi" w:eastAsia="Times New Roman" w:hAnsiTheme="majorHAnsi" w:cstheme="majorHAnsi"/>
              </w:rPr>
            </w:pPr>
            <w:r w:rsidRPr="00B474F8">
              <w:rPr>
                <w:rFonts w:asciiTheme="majorHAnsi" w:eastAsia="Times New Roman" w:hAnsiTheme="majorHAnsi" w:cstheme="majorHAnsi"/>
              </w:rPr>
              <w:t>-evakuační a přijímací střediska, jejich funkce, co tato střediska zajišťují</w:t>
            </w:r>
          </w:p>
          <w:p w:rsidR="00852676" w:rsidRPr="00B474F8" w:rsidRDefault="00852676">
            <w:pPr>
              <w:suppressAutoHyphens/>
              <w:spacing w:after="0" w:line="240" w:lineRule="auto"/>
              <w:rPr>
                <w:rFonts w:asciiTheme="majorHAnsi" w:eastAsia="Times New Roman" w:hAnsiTheme="majorHAnsi" w:cstheme="majorHAnsi"/>
              </w:rPr>
            </w:pPr>
          </w:p>
          <w:p w:rsidR="00852676" w:rsidRPr="00B474F8" w:rsidRDefault="00852676">
            <w:pPr>
              <w:suppressAutoHyphens/>
              <w:spacing w:after="0" w:line="240" w:lineRule="auto"/>
              <w:rPr>
                <w:rFonts w:asciiTheme="majorHAnsi" w:eastAsia="Times New Roman" w:hAnsiTheme="majorHAnsi" w:cstheme="majorHAnsi"/>
              </w:rPr>
            </w:pPr>
          </w:p>
          <w:p w:rsidR="00852676" w:rsidRPr="00B474F8" w:rsidRDefault="00011A2B">
            <w:pPr>
              <w:suppressAutoHyphens/>
              <w:spacing w:after="0" w:line="240" w:lineRule="auto"/>
              <w:rPr>
                <w:rFonts w:asciiTheme="majorHAnsi" w:eastAsia="Times New Roman" w:hAnsiTheme="majorHAnsi" w:cstheme="majorHAnsi"/>
              </w:rPr>
            </w:pPr>
            <w:r w:rsidRPr="00B474F8">
              <w:rPr>
                <w:rFonts w:asciiTheme="majorHAnsi" w:eastAsia="Times New Roman" w:hAnsiTheme="majorHAnsi" w:cstheme="majorHAnsi"/>
                <w:b/>
              </w:rPr>
              <w:t xml:space="preserve">Ukrytí, nouzové přežití </w:t>
            </w:r>
            <w:r w:rsidRPr="00B474F8">
              <w:rPr>
                <w:rFonts w:asciiTheme="majorHAnsi" w:eastAsia="Times New Roman" w:hAnsiTheme="majorHAnsi" w:cstheme="majorHAnsi"/>
              </w:rPr>
              <w:t>(pojmy ukrytí, nouzové přežití, humanitární pomoc)</w:t>
            </w:r>
          </w:p>
          <w:p w:rsidR="00852676" w:rsidRPr="00B474F8" w:rsidRDefault="00852676">
            <w:pPr>
              <w:suppressAutoHyphens/>
              <w:spacing w:after="0" w:line="240" w:lineRule="auto"/>
              <w:rPr>
                <w:rFonts w:asciiTheme="majorHAnsi" w:eastAsia="Times New Roman" w:hAnsiTheme="majorHAnsi" w:cstheme="majorHAnsi"/>
              </w:rPr>
            </w:pPr>
          </w:p>
          <w:p w:rsidR="00852676" w:rsidRPr="00B474F8" w:rsidRDefault="00011A2B">
            <w:pPr>
              <w:suppressAutoHyphens/>
              <w:spacing w:after="0" w:line="240" w:lineRule="auto"/>
              <w:rPr>
                <w:rFonts w:asciiTheme="majorHAnsi" w:eastAsia="Times New Roman" w:hAnsiTheme="majorHAnsi" w:cstheme="majorHAnsi"/>
                <w:b/>
              </w:rPr>
            </w:pPr>
            <w:r w:rsidRPr="00B474F8">
              <w:rPr>
                <w:rFonts w:asciiTheme="majorHAnsi" w:eastAsia="Times New Roman" w:hAnsiTheme="majorHAnsi" w:cstheme="majorHAnsi"/>
                <w:b/>
              </w:rPr>
              <w:t>Povodně a zátopové oblasti</w:t>
            </w:r>
          </w:p>
          <w:p w:rsidR="00852676" w:rsidRPr="00B474F8" w:rsidRDefault="00011A2B">
            <w:pPr>
              <w:suppressAutoHyphens/>
              <w:spacing w:after="0" w:line="240" w:lineRule="auto"/>
              <w:rPr>
                <w:rFonts w:asciiTheme="majorHAnsi" w:eastAsia="Times New Roman" w:hAnsiTheme="majorHAnsi" w:cstheme="majorHAnsi"/>
              </w:rPr>
            </w:pPr>
            <w:r w:rsidRPr="00B474F8">
              <w:rPr>
                <w:rFonts w:asciiTheme="majorHAnsi" w:eastAsia="Times New Roman" w:hAnsiTheme="majorHAnsi" w:cstheme="majorHAnsi"/>
                <w:b/>
              </w:rPr>
              <w:t>-</w:t>
            </w:r>
            <w:r w:rsidRPr="00B474F8">
              <w:rPr>
                <w:rFonts w:asciiTheme="majorHAnsi" w:eastAsia="Times New Roman" w:hAnsiTheme="majorHAnsi" w:cstheme="majorHAnsi"/>
              </w:rPr>
              <w:t>přívalové deště, blesková povodeň, protržení hráze, rozvodněné toky</w:t>
            </w:r>
          </w:p>
          <w:p w:rsidR="00852676" w:rsidRPr="00B474F8" w:rsidRDefault="00011A2B">
            <w:pPr>
              <w:suppressAutoHyphens/>
              <w:spacing w:after="0" w:line="240" w:lineRule="auto"/>
              <w:rPr>
                <w:rFonts w:asciiTheme="majorHAnsi" w:eastAsia="Times New Roman" w:hAnsiTheme="majorHAnsi" w:cstheme="majorHAnsi"/>
              </w:rPr>
            </w:pPr>
            <w:r w:rsidRPr="00B474F8">
              <w:rPr>
                <w:rFonts w:asciiTheme="majorHAnsi" w:eastAsia="Times New Roman" w:hAnsiTheme="majorHAnsi" w:cstheme="majorHAnsi"/>
              </w:rPr>
              <w:t>-co je povodeň, jak povodeň vzniká, rozdělení povodní, povodně, které postihly ČR v minulých letech</w:t>
            </w:r>
          </w:p>
          <w:p w:rsidR="00852676" w:rsidRPr="00B474F8" w:rsidRDefault="00011A2B">
            <w:pPr>
              <w:suppressAutoHyphens/>
              <w:spacing w:after="0" w:line="240" w:lineRule="auto"/>
              <w:rPr>
                <w:rFonts w:asciiTheme="majorHAnsi" w:eastAsia="Times New Roman" w:hAnsiTheme="majorHAnsi" w:cstheme="majorHAnsi"/>
              </w:rPr>
            </w:pPr>
            <w:r w:rsidRPr="00B474F8">
              <w:rPr>
                <w:rFonts w:asciiTheme="majorHAnsi" w:eastAsia="Times New Roman" w:hAnsiTheme="majorHAnsi" w:cstheme="majorHAnsi"/>
              </w:rPr>
              <w:t>-zásady chování před, při, a po povodni, pokyny zasahujících složek, návrat do obydlí, zřícení domu, závaly</w:t>
            </w:r>
          </w:p>
          <w:p w:rsidR="00852676" w:rsidRPr="00B474F8" w:rsidRDefault="00852676">
            <w:pPr>
              <w:suppressAutoHyphens/>
              <w:spacing w:after="0" w:line="240" w:lineRule="auto"/>
              <w:rPr>
                <w:rFonts w:asciiTheme="majorHAnsi" w:eastAsia="Times New Roman" w:hAnsiTheme="majorHAnsi" w:cstheme="majorHAnsi"/>
              </w:rPr>
            </w:pPr>
          </w:p>
          <w:p w:rsidR="00852676" w:rsidRPr="00B474F8" w:rsidRDefault="00011A2B">
            <w:pPr>
              <w:suppressAutoHyphens/>
              <w:spacing w:after="0" w:line="240" w:lineRule="auto"/>
              <w:rPr>
                <w:rFonts w:asciiTheme="majorHAnsi" w:eastAsia="Times New Roman" w:hAnsiTheme="majorHAnsi" w:cstheme="majorHAnsi"/>
                <w:b/>
              </w:rPr>
            </w:pPr>
            <w:r w:rsidRPr="00B474F8">
              <w:rPr>
                <w:rFonts w:asciiTheme="majorHAnsi" w:eastAsia="Times New Roman" w:hAnsiTheme="majorHAnsi" w:cstheme="majorHAnsi"/>
                <w:b/>
              </w:rPr>
              <w:t>Péče o zdraví a poskytnutí první pomoci</w:t>
            </w:r>
          </w:p>
          <w:p w:rsidR="00852676" w:rsidRPr="00B474F8" w:rsidRDefault="00011A2B">
            <w:pPr>
              <w:suppressAutoHyphens/>
              <w:spacing w:after="0" w:line="240" w:lineRule="auto"/>
              <w:rPr>
                <w:rFonts w:asciiTheme="majorHAnsi" w:eastAsia="Times New Roman" w:hAnsiTheme="majorHAnsi" w:cstheme="majorHAnsi"/>
              </w:rPr>
            </w:pPr>
            <w:r w:rsidRPr="00B474F8">
              <w:rPr>
                <w:rFonts w:asciiTheme="majorHAnsi" w:eastAsia="Times New Roman" w:hAnsiTheme="majorHAnsi" w:cstheme="majorHAnsi"/>
              </w:rPr>
              <w:lastRenderedPageBreak/>
              <w:t>-stavy bezprostředně ohrožující život, výkony zachraňující život, polohování - protišoková poloha, autotransfúzní poloha, zotavovací poloha, přenášení, transport raněného, ošetření</w:t>
            </w:r>
          </w:p>
          <w:p w:rsidR="00852676" w:rsidRPr="00B474F8" w:rsidRDefault="00011A2B">
            <w:pPr>
              <w:suppressAutoHyphens/>
              <w:spacing w:after="0" w:line="240" w:lineRule="auto"/>
              <w:rPr>
                <w:rFonts w:asciiTheme="majorHAnsi" w:eastAsia="Times New Roman" w:hAnsiTheme="majorHAnsi" w:cstheme="majorHAnsi"/>
              </w:rPr>
            </w:pPr>
            <w:r w:rsidRPr="00B474F8">
              <w:rPr>
                <w:rFonts w:asciiTheme="majorHAnsi" w:eastAsia="Times New Roman" w:hAnsiTheme="majorHAnsi" w:cstheme="majorHAnsi"/>
              </w:rPr>
              <w:t>-dopravní nehody – jejich prevence, pomoc v případě dopravní nehody</w:t>
            </w:r>
          </w:p>
          <w:p w:rsidR="00852676" w:rsidRPr="00B474F8" w:rsidRDefault="00011A2B">
            <w:pPr>
              <w:suppressAutoHyphens/>
              <w:spacing w:after="0" w:line="240" w:lineRule="auto"/>
              <w:rPr>
                <w:rFonts w:asciiTheme="majorHAnsi" w:eastAsia="Times New Roman" w:hAnsiTheme="majorHAnsi" w:cstheme="majorHAnsi"/>
              </w:rPr>
            </w:pPr>
            <w:r w:rsidRPr="00B474F8">
              <w:rPr>
                <w:rFonts w:asciiTheme="majorHAnsi" w:eastAsia="Times New Roman" w:hAnsiTheme="majorHAnsi" w:cstheme="majorHAnsi"/>
              </w:rPr>
              <w:t>-zásady první pomoci při úrazu elektrickým proudem, zlomeninách, otřesu mozku, astmatických a epileptických záchvatech, apod.</w:t>
            </w:r>
          </w:p>
          <w:p w:rsidR="00852676" w:rsidRPr="00B474F8" w:rsidRDefault="00011A2B">
            <w:pPr>
              <w:suppressAutoHyphens/>
              <w:spacing w:after="0" w:line="240" w:lineRule="auto"/>
              <w:rPr>
                <w:rFonts w:asciiTheme="majorHAnsi" w:eastAsia="Times New Roman" w:hAnsiTheme="majorHAnsi" w:cstheme="majorHAnsi"/>
              </w:rPr>
            </w:pPr>
            <w:r w:rsidRPr="00B474F8">
              <w:rPr>
                <w:rFonts w:asciiTheme="majorHAnsi" w:eastAsia="Times New Roman" w:hAnsiTheme="majorHAnsi" w:cstheme="majorHAnsi"/>
              </w:rPr>
              <w:t>Podpora a ochrana fyzického a duševního zdraví, prevence psychického onemocnění a násilí namířenému proti sobě samému</w:t>
            </w:r>
          </w:p>
          <w:p w:rsidR="00852676" w:rsidRPr="00B474F8" w:rsidRDefault="00011A2B">
            <w:pPr>
              <w:suppressAutoHyphens/>
              <w:spacing w:after="0" w:line="240" w:lineRule="auto"/>
              <w:rPr>
                <w:rFonts w:asciiTheme="majorHAnsi" w:eastAsia="Times New Roman" w:hAnsiTheme="majorHAnsi" w:cstheme="majorHAnsi"/>
              </w:rPr>
            </w:pPr>
            <w:r w:rsidRPr="00B474F8">
              <w:rPr>
                <w:rFonts w:asciiTheme="majorHAnsi" w:eastAsia="Times New Roman" w:hAnsiTheme="majorHAnsi" w:cstheme="majorHAnsi"/>
              </w:rPr>
              <w:t>-různé strategie zvládání stresových situací</w:t>
            </w:r>
          </w:p>
          <w:p w:rsidR="00852676" w:rsidRPr="00B474F8" w:rsidRDefault="00011A2B">
            <w:pPr>
              <w:suppressAutoHyphens/>
              <w:spacing w:after="0" w:line="240" w:lineRule="auto"/>
              <w:rPr>
                <w:rFonts w:asciiTheme="majorHAnsi" w:eastAsia="Times New Roman" w:hAnsiTheme="majorHAnsi" w:cstheme="majorHAnsi"/>
              </w:rPr>
            </w:pPr>
            <w:r w:rsidRPr="00B474F8">
              <w:rPr>
                <w:rFonts w:asciiTheme="majorHAnsi" w:eastAsia="Times New Roman" w:hAnsiTheme="majorHAnsi" w:cstheme="majorHAnsi"/>
              </w:rPr>
              <w:t>-prevence šikany</w:t>
            </w:r>
          </w:p>
          <w:p w:rsidR="00852676" w:rsidRPr="00B474F8" w:rsidRDefault="00011A2B">
            <w:pPr>
              <w:suppressAutoHyphens/>
              <w:spacing w:after="0" w:line="240" w:lineRule="auto"/>
              <w:rPr>
                <w:rFonts w:asciiTheme="majorHAnsi" w:eastAsia="Times New Roman" w:hAnsiTheme="majorHAnsi" w:cstheme="majorHAnsi"/>
              </w:rPr>
            </w:pPr>
            <w:r w:rsidRPr="00B474F8">
              <w:rPr>
                <w:rFonts w:asciiTheme="majorHAnsi" w:eastAsia="Times New Roman" w:hAnsiTheme="majorHAnsi" w:cstheme="majorHAnsi"/>
              </w:rPr>
              <w:t>-návykové látky- co jsou návykové látky, jak ohrožují zdraví a psychiku, protidrogová prevence, odmítání drog, jak se zachovat v případě, že jsou drogy ve škole nebo v jejím okolí, pomoc v různých situacích souvisejících s drogami</w:t>
            </w:r>
          </w:p>
          <w:p w:rsidR="00852676" w:rsidRPr="00B474F8" w:rsidRDefault="00011A2B">
            <w:pPr>
              <w:suppressAutoHyphens/>
              <w:spacing w:after="0" w:line="240" w:lineRule="auto"/>
              <w:rPr>
                <w:rFonts w:asciiTheme="majorHAnsi" w:eastAsia="Times New Roman" w:hAnsiTheme="majorHAnsi" w:cstheme="majorHAnsi"/>
              </w:rPr>
            </w:pPr>
            <w:r w:rsidRPr="00B474F8">
              <w:rPr>
                <w:rFonts w:asciiTheme="majorHAnsi" w:eastAsia="Times New Roman" w:hAnsiTheme="majorHAnsi" w:cstheme="majorHAnsi"/>
              </w:rPr>
              <w:t>-prevence rizik fyzického a duševního násilí spojených s internetem (osobní bezpečí na internetu, ochrana soukromí, ochrana osobních dat, cizí lidé, anonymita, ohrožení, násilí, psychické týrání, kyberšikana a její možné dopady)</w:t>
            </w:r>
          </w:p>
          <w:p w:rsidR="00852676" w:rsidRPr="00B474F8" w:rsidRDefault="00011A2B">
            <w:pPr>
              <w:suppressAutoHyphens/>
              <w:spacing w:after="0" w:line="240" w:lineRule="auto"/>
              <w:rPr>
                <w:rFonts w:asciiTheme="majorHAnsi" w:eastAsia="Times New Roman" w:hAnsiTheme="majorHAnsi" w:cstheme="majorHAnsi"/>
              </w:rPr>
            </w:pPr>
            <w:r w:rsidRPr="00B474F8">
              <w:rPr>
                <w:rFonts w:asciiTheme="majorHAnsi" w:eastAsia="Times New Roman" w:hAnsiTheme="majorHAnsi" w:cstheme="majorHAnsi"/>
              </w:rPr>
              <w:lastRenderedPageBreak/>
              <w:t>-prevence agresivity (formy agrese, její zvládání, její dopady na duševní a fyzické zdraví agresora a oběti), prevence násilí namířenému proti sobě, jiným osobám a majetku</w:t>
            </w:r>
          </w:p>
          <w:p w:rsidR="00852676" w:rsidRPr="00B474F8" w:rsidRDefault="00011A2B">
            <w:pPr>
              <w:suppressAutoHyphens/>
              <w:spacing w:after="0" w:line="240" w:lineRule="auto"/>
              <w:rPr>
                <w:rFonts w:asciiTheme="majorHAnsi" w:eastAsia="Times New Roman" w:hAnsiTheme="majorHAnsi" w:cstheme="majorHAnsi"/>
              </w:rPr>
            </w:pPr>
            <w:r w:rsidRPr="00B474F8">
              <w:rPr>
                <w:rFonts w:asciiTheme="majorHAnsi" w:eastAsia="Times New Roman" w:hAnsiTheme="majorHAnsi" w:cstheme="majorHAnsi"/>
              </w:rPr>
              <w:t>Prevence úrazů a nemocí spojených s běžnými činnostmi (práce na PC, používání chemických látek v domácnosti, používání elektrického nářadí a přístrojů v domácnosti.</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hAnsiTheme="majorHAnsi" w:cstheme="majorHAnsi"/>
              </w:rPr>
            </w:pPr>
          </w:p>
        </w:tc>
        <w:tc>
          <w:tcPr>
            <w:tcW w:w="28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hAnsiTheme="majorHAnsi" w:cstheme="majorHAnsi"/>
              </w:rPr>
            </w:pPr>
          </w:p>
        </w:tc>
        <w:tc>
          <w:tcPr>
            <w:tcW w:w="23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eastAsia="Calibri" w:hAnsiTheme="majorHAnsi" w:cstheme="majorHAnsi"/>
              </w:rPr>
            </w:pPr>
          </w:p>
        </w:tc>
      </w:tr>
    </w:tbl>
    <w:p w:rsidR="00A84911" w:rsidRDefault="00A84911">
      <w:pPr>
        <w:suppressAutoHyphens/>
        <w:spacing w:after="120" w:line="240" w:lineRule="auto"/>
        <w:rPr>
          <w:rFonts w:asciiTheme="majorHAnsi" w:eastAsia="Times New Roman" w:hAnsiTheme="majorHAnsi" w:cstheme="majorHAnsi"/>
          <w:b/>
          <w:sz w:val="28"/>
        </w:rPr>
      </w:pPr>
    </w:p>
    <w:p w:rsidR="00852676" w:rsidRPr="00B474F8" w:rsidRDefault="00011A2B">
      <w:pPr>
        <w:suppressAutoHyphens/>
        <w:spacing w:after="120" w:line="240" w:lineRule="auto"/>
        <w:rPr>
          <w:rFonts w:asciiTheme="majorHAnsi" w:eastAsia="Times New Roman" w:hAnsiTheme="majorHAnsi" w:cstheme="majorHAnsi"/>
          <w:sz w:val="24"/>
        </w:rPr>
      </w:pPr>
      <w:r w:rsidRPr="00B474F8">
        <w:rPr>
          <w:rFonts w:asciiTheme="majorHAnsi" w:eastAsia="Times New Roman" w:hAnsiTheme="majorHAnsi" w:cstheme="majorHAnsi"/>
          <w:b/>
          <w:sz w:val="28"/>
        </w:rPr>
        <w:t xml:space="preserve">Ročník: 7. </w:t>
      </w:r>
    </w:p>
    <w:p w:rsidR="00852676" w:rsidRPr="00B474F8" w:rsidRDefault="00011A2B">
      <w:pPr>
        <w:suppressAutoHyphens/>
        <w:spacing w:after="0" w:line="240" w:lineRule="auto"/>
        <w:rPr>
          <w:rFonts w:asciiTheme="majorHAnsi" w:eastAsia="Times New Roman" w:hAnsiTheme="majorHAnsi" w:cstheme="majorHAnsi"/>
          <w:b/>
          <w:sz w:val="28"/>
        </w:rPr>
      </w:pPr>
      <w:r w:rsidRPr="00B474F8">
        <w:rPr>
          <w:rFonts w:asciiTheme="majorHAnsi" w:eastAsia="Times New Roman" w:hAnsiTheme="majorHAnsi" w:cstheme="majorHAnsi"/>
          <w:b/>
          <w:sz w:val="28"/>
        </w:rPr>
        <w:t>Cíl výuky v daném ročníku:</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Rozvíjet u žáků znalosti a dovednosti potřebné pro prevenci požárů a pro adekvátní reagování v případě požáru.</w:t>
      </w:r>
    </w:p>
    <w:p w:rsidR="00852676" w:rsidRPr="00B474F8" w:rsidRDefault="00852676">
      <w:pPr>
        <w:suppressAutoHyphens/>
        <w:spacing w:after="0" w:line="240" w:lineRule="auto"/>
        <w:rPr>
          <w:rFonts w:asciiTheme="majorHAnsi" w:eastAsia="Times New Roman" w:hAnsiTheme="majorHAnsi" w:cstheme="majorHAnsi"/>
          <w:b/>
          <w:sz w:val="28"/>
        </w:rPr>
      </w:pPr>
    </w:p>
    <w:tbl>
      <w:tblPr>
        <w:tblW w:w="0" w:type="auto"/>
        <w:tblInd w:w="108" w:type="dxa"/>
        <w:tblCellMar>
          <w:left w:w="10" w:type="dxa"/>
          <w:right w:w="10" w:type="dxa"/>
        </w:tblCellMar>
        <w:tblLook w:val="04A0" w:firstRow="1" w:lastRow="0" w:firstColumn="1" w:lastColumn="0" w:noHBand="0" w:noVBand="1"/>
      </w:tblPr>
      <w:tblGrid>
        <w:gridCol w:w="2756"/>
        <w:gridCol w:w="2521"/>
        <w:gridCol w:w="2151"/>
        <w:gridCol w:w="1526"/>
      </w:tblGrid>
      <w:tr w:rsidR="00852676" w:rsidRPr="00B474F8">
        <w:tc>
          <w:tcPr>
            <w:tcW w:w="4649"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sz w:val="24"/>
              </w:rPr>
            </w:pPr>
          </w:p>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4"/>
              </w:rPr>
              <w:t>Výstupy</w:t>
            </w:r>
          </w:p>
        </w:tc>
        <w:tc>
          <w:tcPr>
            <w:tcW w:w="4819"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sz w:val="24"/>
              </w:rPr>
            </w:pPr>
          </w:p>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4"/>
              </w:rPr>
              <w:t>Učivo</w:t>
            </w:r>
          </w:p>
        </w:tc>
        <w:tc>
          <w:tcPr>
            <w:tcW w:w="28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4"/>
              </w:rPr>
              <w:t>Průřezová témata, mezipředmětové vztahy</w:t>
            </w:r>
          </w:p>
        </w:tc>
        <w:tc>
          <w:tcPr>
            <w:tcW w:w="23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sz w:val="24"/>
              </w:rPr>
            </w:pPr>
          </w:p>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4"/>
              </w:rPr>
              <w:t>Poznámky</w:t>
            </w:r>
          </w:p>
        </w:tc>
      </w:tr>
      <w:tr w:rsidR="00852676" w:rsidRPr="00B474F8">
        <w:tc>
          <w:tcPr>
            <w:tcW w:w="4649"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b/>
                <w:sz w:val="24"/>
              </w:rPr>
              <w:t>Žák:</w:t>
            </w:r>
          </w:p>
          <w:p w:rsidR="00852676" w:rsidRPr="00B474F8" w:rsidRDefault="00011A2B" w:rsidP="00CD7CA8">
            <w:pPr>
              <w:numPr>
                <w:ilvl w:val="0"/>
                <w:numId w:val="354"/>
              </w:numPr>
              <w:tabs>
                <w:tab w:val="left" w:pos="420"/>
              </w:tabs>
              <w:suppressAutoHyphens/>
              <w:spacing w:after="0" w:line="240" w:lineRule="auto"/>
              <w:ind w:left="420" w:hanging="360"/>
              <w:rPr>
                <w:rFonts w:asciiTheme="majorHAnsi" w:eastAsia="Times New Roman" w:hAnsiTheme="majorHAnsi" w:cstheme="majorHAnsi"/>
                <w:sz w:val="24"/>
              </w:rPr>
            </w:pPr>
            <w:r w:rsidRPr="00B474F8">
              <w:rPr>
                <w:rFonts w:asciiTheme="majorHAnsi" w:eastAsia="Times New Roman" w:hAnsiTheme="majorHAnsi" w:cstheme="majorHAnsi"/>
                <w:sz w:val="24"/>
              </w:rPr>
              <w:t>vysvětlí rizika a příčiny požáru, popíše princip hoření a klasifikuje požáry podle tříd</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rsidP="00CD7CA8">
            <w:pPr>
              <w:numPr>
                <w:ilvl w:val="0"/>
                <w:numId w:val="355"/>
              </w:numPr>
              <w:tabs>
                <w:tab w:val="left" w:pos="420"/>
              </w:tabs>
              <w:suppressAutoHyphens/>
              <w:spacing w:after="0" w:line="240" w:lineRule="auto"/>
              <w:ind w:left="420" w:hanging="360"/>
              <w:rPr>
                <w:rFonts w:asciiTheme="majorHAnsi" w:eastAsia="Times New Roman" w:hAnsiTheme="majorHAnsi" w:cstheme="majorHAnsi"/>
                <w:sz w:val="24"/>
              </w:rPr>
            </w:pPr>
            <w:r w:rsidRPr="00B474F8">
              <w:rPr>
                <w:rFonts w:asciiTheme="majorHAnsi" w:eastAsia="Times New Roman" w:hAnsiTheme="majorHAnsi" w:cstheme="majorHAnsi"/>
                <w:sz w:val="24"/>
              </w:rPr>
              <w:t>charakterizuje zásady protipožární prevence, v případě vzniku požáru adekvátně reaguje a v modelových situacích použije vhodné metody hašení požáru</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rsidP="00CD7CA8">
            <w:pPr>
              <w:numPr>
                <w:ilvl w:val="0"/>
                <w:numId w:val="356"/>
              </w:numPr>
              <w:tabs>
                <w:tab w:val="left" w:pos="420"/>
              </w:tabs>
              <w:suppressAutoHyphens/>
              <w:spacing w:after="0" w:line="240" w:lineRule="auto"/>
              <w:ind w:left="420" w:hanging="360"/>
              <w:rPr>
                <w:rFonts w:asciiTheme="majorHAnsi" w:eastAsia="Times New Roman" w:hAnsiTheme="majorHAnsi" w:cstheme="majorHAnsi"/>
                <w:sz w:val="24"/>
              </w:rPr>
            </w:pPr>
            <w:r w:rsidRPr="00B474F8">
              <w:rPr>
                <w:rFonts w:asciiTheme="majorHAnsi" w:eastAsia="Times New Roman" w:hAnsiTheme="majorHAnsi" w:cstheme="majorHAnsi"/>
                <w:sz w:val="24"/>
              </w:rPr>
              <w:t xml:space="preserve">rozdělí hasicí přístroje vzhledem k třídám požáru a v případě </w:t>
            </w:r>
            <w:r w:rsidRPr="00B474F8">
              <w:rPr>
                <w:rFonts w:asciiTheme="majorHAnsi" w:eastAsia="Times New Roman" w:hAnsiTheme="majorHAnsi" w:cstheme="majorHAnsi"/>
                <w:sz w:val="24"/>
              </w:rPr>
              <w:lastRenderedPageBreak/>
              <w:t>potřeby je správně použije</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rsidP="00CD7CA8">
            <w:pPr>
              <w:numPr>
                <w:ilvl w:val="0"/>
                <w:numId w:val="357"/>
              </w:numPr>
              <w:tabs>
                <w:tab w:val="left" w:pos="420"/>
              </w:tabs>
              <w:suppressAutoHyphens/>
              <w:spacing w:after="0" w:line="240" w:lineRule="auto"/>
              <w:ind w:left="420" w:hanging="360"/>
              <w:rPr>
                <w:rFonts w:asciiTheme="majorHAnsi" w:eastAsia="Times New Roman" w:hAnsiTheme="majorHAnsi" w:cstheme="majorHAnsi"/>
                <w:sz w:val="24"/>
              </w:rPr>
            </w:pPr>
            <w:r w:rsidRPr="00B474F8">
              <w:rPr>
                <w:rFonts w:asciiTheme="majorHAnsi" w:eastAsia="Times New Roman" w:hAnsiTheme="majorHAnsi" w:cstheme="majorHAnsi"/>
                <w:sz w:val="24"/>
              </w:rPr>
              <w:t>bezpečně opustí požárem ohrožený prostor a vyhledá bezpečí</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rsidP="00CD7CA8">
            <w:pPr>
              <w:numPr>
                <w:ilvl w:val="0"/>
                <w:numId w:val="358"/>
              </w:numPr>
              <w:tabs>
                <w:tab w:val="left" w:pos="420"/>
              </w:tabs>
              <w:suppressAutoHyphens/>
              <w:spacing w:after="0" w:line="240" w:lineRule="auto"/>
              <w:ind w:left="420" w:hanging="360"/>
              <w:rPr>
                <w:rFonts w:asciiTheme="majorHAnsi" w:eastAsia="Times New Roman" w:hAnsiTheme="majorHAnsi" w:cstheme="majorHAnsi"/>
                <w:sz w:val="24"/>
              </w:rPr>
            </w:pPr>
            <w:r w:rsidRPr="00B474F8">
              <w:rPr>
                <w:rFonts w:asciiTheme="majorHAnsi" w:eastAsia="Times New Roman" w:hAnsiTheme="majorHAnsi" w:cstheme="majorHAnsi"/>
                <w:sz w:val="24"/>
              </w:rPr>
              <w:t>poskytne první pomoc v případě popálení a otravy zplodinami hoření</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rsidP="00CD7CA8">
            <w:pPr>
              <w:numPr>
                <w:ilvl w:val="0"/>
                <w:numId w:val="359"/>
              </w:numPr>
              <w:tabs>
                <w:tab w:val="left" w:pos="420"/>
              </w:tabs>
              <w:suppressAutoHyphens/>
              <w:spacing w:after="0" w:line="240" w:lineRule="auto"/>
              <w:ind w:left="420" w:hanging="360"/>
              <w:rPr>
                <w:rFonts w:asciiTheme="majorHAnsi" w:eastAsia="Times New Roman" w:hAnsiTheme="majorHAnsi" w:cstheme="majorHAnsi"/>
                <w:sz w:val="24"/>
              </w:rPr>
            </w:pPr>
            <w:r w:rsidRPr="00B474F8">
              <w:rPr>
                <w:rFonts w:asciiTheme="majorHAnsi" w:eastAsia="Times New Roman" w:hAnsiTheme="majorHAnsi" w:cstheme="majorHAnsi"/>
                <w:sz w:val="24"/>
              </w:rPr>
              <w:t>aktivně předchází rizikům běžných úrazů, otrav, tonutí, popálením, která hrozí v různém období, prostředí a při různých činnostech, včetně jejich příznaků, projevů a dopadů, poskytne první pomoc</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rsidP="00CD7CA8">
            <w:pPr>
              <w:numPr>
                <w:ilvl w:val="0"/>
                <w:numId w:val="360"/>
              </w:numPr>
              <w:tabs>
                <w:tab w:val="left" w:pos="420"/>
              </w:tabs>
              <w:suppressAutoHyphens/>
              <w:spacing w:after="0" w:line="240" w:lineRule="auto"/>
              <w:ind w:left="420" w:hanging="360"/>
              <w:rPr>
                <w:rFonts w:asciiTheme="majorHAnsi" w:eastAsia="Times New Roman" w:hAnsiTheme="majorHAnsi" w:cstheme="majorHAnsi"/>
                <w:sz w:val="24"/>
              </w:rPr>
            </w:pPr>
            <w:r w:rsidRPr="00B474F8">
              <w:rPr>
                <w:rFonts w:asciiTheme="majorHAnsi" w:eastAsia="Times New Roman" w:hAnsiTheme="majorHAnsi" w:cstheme="majorHAnsi"/>
                <w:sz w:val="24"/>
              </w:rPr>
              <w:t>vhodně reaguje a jedná v případě ohrožení a nebezpečí, adekvátně pomůže sobě i blízkému v nouzi</w:t>
            </w:r>
          </w:p>
          <w:p w:rsidR="00852676" w:rsidRPr="00B474F8" w:rsidRDefault="00852676">
            <w:pPr>
              <w:suppressAutoHyphens/>
              <w:spacing w:after="0" w:line="240" w:lineRule="auto"/>
              <w:rPr>
                <w:rFonts w:asciiTheme="majorHAnsi" w:hAnsiTheme="majorHAnsi" w:cstheme="majorHAnsi"/>
              </w:rPr>
            </w:pPr>
          </w:p>
        </w:tc>
        <w:tc>
          <w:tcPr>
            <w:tcW w:w="4819"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b/>
                <w:sz w:val="24"/>
              </w:rPr>
            </w:pPr>
            <w:r w:rsidRPr="00B474F8">
              <w:rPr>
                <w:rFonts w:asciiTheme="majorHAnsi" w:eastAsia="Times New Roman" w:hAnsiTheme="majorHAnsi" w:cstheme="majorHAnsi"/>
                <w:b/>
                <w:sz w:val="24"/>
              </w:rPr>
              <w:lastRenderedPageBreak/>
              <w:t>Požáry a jejich rizika</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-rozdíl mezi ohněm a požárem, rizika požáru (snížený obsah kyslíku v ovzduší, zvýšená teplota, kouř, toxicita vznikajících zplodin hoření), princip hoření, třídy požáru, příčiny vzniku požáru, předcházení požáru, postupy v případě požáru, manipulace s otevřeným ohněm v přírodě, nebezpečí zábavní pyrotechniky, nebezpečnost látek, třídění látek do kategorií dle hořlavosti, hasicí přístroje – druhy </w:t>
            </w:r>
            <w:r w:rsidRPr="00B474F8">
              <w:rPr>
                <w:rFonts w:asciiTheme="majorHAnsi" w:eastAsia="Times New Roman" w:hAnsiTheme="majorHAnsi" w:cstheme="majorHAnsi"/>
                <w:sz w:val="24"/>
              </w:rPr>
              <w:lastRenderedPageBreak/>
              <w:t>a jejich správné použití, fáze požáru, kategorie hoření</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b/>
                <w:sz w:val="24"/>
              </w:rPr>
            </w:pPr>
            <w:r w:rsidRPr="00B474F8">
              <w:rPr>
                <w:rFonts w:asciiTheme="majorHAnsi" w:eastAsia="Times New Roman" w:hAnsiTheme="majorHAnsi" w:cstheme="majorHAnsi"/>
                <w:b/>
                <w:sz w:val="24"/>
              </w:rPr>
              <w:t>Ochrana před úrazem elektrickým proudem</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-(nebezpečí lezení na sloupy a stožáry elektrického vedení, dotýkání se drátů na zemi, nebezpečí od poškozených zásuvek, vypínačů, přívodních šňůr, elektrických spotřebičů v domácnosti, elektrických sekaček, apod.)</w:t>
            </w:r>
          </w:p>
          <w:p w:rsidR="00852676" w:rsidRPr="00B474F8" w:rsidRDefault="00011A2B">
            <w:pPr>
              <w:suppressAutoHyphens/>
              <w:spacing w:after="0" w:line="240" w:lineRule="auto"/>
              <w:rPr>
                <w:rFonts w:asciiTheme="majorHAnsi" w:eastAsia="Times New Roman" w:hAnsiTheme="majorHAnsi" w:cstheme="majorHAnsi"/>
                <w:b/>
                <w:sz w:val="24"/>
              </w:rPr>
            </w:pPr>
            <w:r w:rsidRPr="00B474F8">
              <w:rPr>
                <w:rFonts w:asciiTheme="majorHAnsi" w:eastAsia="Times New Roman" w:hAnsiTheme="majorHAnsi" w:cstheme="majorHAnsi"/>
                <w:b/>
                <w:sz w:val="24"/>
              </w:rPr>
              <w:t>Péče o zdraví a poskytování první pomoci</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-praktický nácvik resuscitace a život zachraňujících úkonů</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-tepelná poranění (příčiny – působení teploty na lidský organismus, popáleniny, opařeniny, omrzliny, úpal, úžeh), příznaky a poskytnutí první pomoci či jejich ošetření</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-otravy alkoholem, léky, drogami, houbami, chemickými látkami – pevnými, tekutými, plynnými), jejich příčiny, příznaky a poskytnutí první pomoci </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-vnitřní a vnější krvácení – příznaky a poskytnutí první pomoci, stavění krvácení a ošetření</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lastRenderedPageBreak/>
              <w:t xml:space="preserve">-rány – řezné, sečné, bodné, střelné aj. – příčiny, příznaky a poskytnutí první pomoci </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-mechanické poranění oka, poleptání oka – příčiny, příznaky a poskytnutí první pomoci </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-poranění hrudníku, břicha – příčiny, příznaky a poskytnutí pomoci </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b/>
                <w:sz w:val="24"/>
              </w:rPr>
            </w:pPr>
            <w:r w:rsidRPr="00B474F8">
              <w:rPr>
                <w:rFonts w:asciiTheme="majorHAnsi" w:eastAsia="Times New Roman" w:hAnsiTheme="majorHAnsi" w:cstheme="majorHAnsi"/>
                <w:b/>
                <w:sz w:val="24"/>
              </w:rPr>
              <w:t xml:space="preserve">Podpora a ochrana fyzického a duševního zdraví, prevence psychického onemocnění a násilí namířenému proti sobě samému </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-drogová prevence – legální a nelegální drogy – jednotlivé druhy drog a jejich účinky na fyzické a psychické zdraví, příklady z praxe </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-prevence agresivity (formy agrese, její zvládání, její dopady na duševní a fyzické zdraví agresora i oběti), prevence násilí namířenému proti sobě a na jiné osoby </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-záškoláctví (formy záškoláctví, jeho možné dopady na duševní a fyzické zdraví) </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-volný čas (party, kamarádi, co je spojuje, čemu se věnují, vlastnosti vůdce party, postavení v partě, co je dobře a co je špatně) -</w:t>
            </w:r>
            <w:r w:rsidRPr="00B474F8">
              <w:rPr>
                <w:rFonts w:asciiTheme="majorHAnsi" w:eastAsia="Times New Roman" w:hAnsiTheme="majorHAnsi" w:cstheme="majorHAnsi"/>
                <w:sz w:val="24"/>
              </w:rPr>
              <w:lastRenderedPageBreak/>
              <w:t xml:space="preserve">jak poznám, že je někdo ve stresové situaci </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-základy poskytování psychosociální pomoci a občanského sdílení v době mimořádných situací </w:t>
            </w:r>
          </w:p>
          <w:p w:rsidR="00852676" w:rsidRPr="00B474F8" w:rsidRDefault="00852676">
            <w:pPr>
              <w:suppressAutoHyphens/>
              <w:spacing w:after="0" w:line="240" w:lineRule="auto"/>
              <w:rPr>
                <w:rFonts w:asciiTheme="majorHAnsi" w:hAnsiTheme="majorHAnsi" w:cstheme="majorHAnsi"/>
              </w:rPr>
            </w:pPr>
          </w:p>
        </w:tc>
        <w:tc>
          <w:tcPr>
            <w:tcW w:w="28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hAnsiTheme="majorHAnsi" w:cstheme="majorHAnsi"/>
              </w:rPr>
            </w:pPr>
          </w:p>
        </w:tc>
        <w:tc>
          <w:tcPr>
            <w:tcW w:w="23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eastAsia="Calibri" w:hAnsiTheme="majorHAnsi" w:cstheme="majorHAnsi"/>
              </w:rPr>
            </w:pPr>
          </w:p>
        </w:tc>
      </w:tr>
    </w:tbl>
    <w:p w:rsidR="0024765C" w:rsidRDefault="0024765C">
      <w:pPr>
        <w:suppressAutoHyphens/>
        <w:spacing w:after="120" w:line="240" w:lineRule="auto"/>
        <w:rPr>
          <w:rFonts w:asciiTheme="majorHAnsi" w:eastAsia="Times New Roman" w:hAnsiTheme="majorHAnsi" w:cstheme="majorHAnsi"/>
          <w:b/>
          <w:sz w:val="28"/>
        </w:rPr>
      </w:pPr>
    </w:p>
    <w:p w:rsidR="00852676" w:rsidRPr="00B474F8" w:rsidRDefault="00011A2B">
      <w:pPr>
        <w:suppressAutoHyphens/>
        <w:spacing w:after="120" w:line="240" w:lineRule="auto"/>
        <w:rPr>
          <w:rFonts w:asciiTheme="majorHAnsi" w:eastAsia="Times New Roman" w:hAnsiTheme="majorHAnsi" w:cstheme="majorHAnsi"/>
          <w:sz w:val="24"/>
        </w:rPr>
      </w:pPr>
      <w:r w:rsidRPr="00B474F8">
        <w:rPr>
          <w:rFonts w:asciiTheme="majorHAnsi" w:eastAsia="Times New Roman" w:hAnsiTheme="majorHAnsi" w:cstheme="majorHAnsi"/>
          <w:b/>
          <w:sz w:val="28"/>
        </w:rPr>
        <w:t xml:space="preserve">Ročník: 8. </w:t>
      </w:r>
    </w:p>
    <w:p w:rsidR="00852676" w:rsidRPr="00B474F8" w:rsidRDefault="00011A2B">
      <w:pPr>
        <w:suppressAutoHyphens/>
        <w:spacing w:after="0" w:line="240" w:lineRule="auto"/>
        <w:rPr>
          <w:rFonts w:asciiTheme="majorHAnsi" w:eastAsia="Times New Roman" w:hAnsiTheme="majorHAnsi" w:cstheme="majorHAnsi"/>
          <w:b/>
          <w:sz w:val="28"/>
        </w:rPr>
      </w:pPr>
      <w:r w:rsidRPr="00B474F8">
        <w:rPr>
          <w:rFonts w:asciiTheme="majorHAnsi" w:eastAsia="Times New Roman" w:hAnsiTheme="majorHAnsi" w:cstheme="majorHAnsi"/>
          <w:b/>
          <w:sz w:val="28"/>
        </w:rPr>
        <w:t>Cíl výuky v daném ročníku:</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Rozvíjet u žáků schopnost rozpoznávat příčiny a projevy rizikového chování a rizikových činností, včetně jejich možných dopadů na duševní a fyzické zdraví, a aplikovat v praxi zásady bezpečného chování při antropogenních mimořádných událostech na všech místech, kde se pohybuje.</w:t>
      </w:r>
    </w:p>
    <w:p w:rsidR="00852676" w:rsidRPr="00B474F8" w:rsidRDefault="00852676">
      <w:pPr>
        <w:suppressAutoHyphens/>
        <w:spacing w:after="0" w:line="240" w:lineRule="auto"/>
        <w:rPr>
          <w:rFonts w:asciiTheme="majorHAnsi" w:eastAsia="Times New Roman" w:hAnsiTheme="majorHAnsi" w:cstheme="majorHAnsi"/>
          <w:b/>
          <w:sz w:val="28"/>
        </w:rPr>
      </w:pPr>
    </w:p>
    <w:tbl>
      <w:tblPr>
        <w:tblW w:w="0" w:type="auto"/>
        <w:tblInd w:w="108" w:type="dxa"/>
        <w:tblCellMar>
          <w:left w:w="10" w:type="dxa"/>
          <w:right w:w="10" w:type="dxa"/>
        </w:tblCellMar>
        <w:tblLook w:val="04A0" w:firstRow="1" w:lastRow="0" w:firstColumn="1" w:lastColumn="0" w:noHBand="0" w:noVBand="1"/>
      </w:tblPr>
      <w:tblGrid>
        <w:gridCol w:w="2722"/>
        <w:gridCol w:w="2700"/>
        <w:gridCol w:w="2083"/>
        <w:gridCol w:w="1449"/>
      </w:tblGrid>
      <w:tr w:rsidR="00852676" w:rsidRPr="00B474F8">
        <w:tc>
          <w:tcPr>
            <w:tcW w:w="4649"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sz w:val="24"/>
              </w:rPr>
            </w:pPr>
          </w:p>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4"/>
              </w:rPr>
              <w:t>Výstupy</w:t>
            </w:r>
          </w:p>
        </w:tc>
        <w:tc>
          <w:tcPr>
            <w:tcW w:w="4819"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sz w:val="24"/>
              </w:rPr>
            </w:pPr>
          </w:p>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4"/>
              </w:rPr>
              <w:t>Učivo</w:t>
            </w:r>
          </w:p>
        </w:tc>
        <w:tc>
          <w:tcPr>
            <w:tcW w:w="28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4"/>
              </w:rPr>
              <w:t>Průřezová témata, mezipředmětové vztahy</w:t>
            </w:r>
          </w:p>
        </w:tc>
        <w:tc>
          <w:tcPr>
            <w:tcW w:w="23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sz w:val="24"/>
              </w:rPr>
            </w:pPr>
          </w:p>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4"/>
              </w:rPr>
              <w:t>Poznámky</w:t>
            </w:r>
          </w:p>
        </w:tc>
      </w:tr>
      <w:tr w:rsidR="00852676" w:rsidRPr="00B474F8">
        <w:tc>
          <w:tcPr>
            <w:tcW w:w="4649"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b/>
                <w:sz w:val="24"/>
              </w:rPr>
              <w:t>Žák:</w:t>
            </w:r>
          </w:p>
          <w:p w:rsidR="00852676" w:rsidRPr="00B474F8" w:rsidRDefault="00011A2B" w:rsidP="00CD7CA8">
            <w:pPr>
              <w:numPr>
                <w:ilvl w:val="0"/>
                <w:numId w:val="361"/>
              </w:numPr>
              <w:tabs>
                <w:tab w:val="left" w:pos="420"/>
              </w:tabs>
              <w:suppressAutoHyphens/>
              <w:spacing w:after="0" w:line="240" w:lineRule="auto"/>
              <w:ind w:left="420" w:hanging="360"/>
              <w:rPr>
                <w:rFonts w:asciiTheme="majorHAnsi" w:eastAsia="Times New Roman" w:hAnsiTheme="majorHAnsi" w:cstheme="majorHAnsi"/>
                <w:sz w:val="24"/>
              </w:rPr>
            </w:pPr>
            <w:r w:rsidRPr="00B474F8">
              <w:rPr>
                <w:rFonts w:asciiTheme="majorHAnsi" w:eastAsia="Times New Roman" w:hAnsiTheme="majorHAnsi" w:cstheme="majorHAnsi"/>
                <w:sz w:val="24"/>
              </w:rPr>
              <w:t>uplatňuje osvojené preventivní způsoby rozhodování a jednání v každodenním životě</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rsidP="00CD7CA8">
            <w:pPr>
              <w:numPr>
                <w:ilvl w:val="0"/>
                <w:numId w:val="362"/>
              </w:numPr>
              <w:tabs>
                <w:tab w:val="left" w:pos="420"/>
              </w:tabs>
              <w:suppressAutoHyphens/>
              <w:spacing w:after="0" w:line="240" w:lineRule="auto"/>
              <w:ind w:left="420" w:hanging="360"/>
              <w:rPr>
                <w:rFonts w:asciiTheme="majorHAnsi" w:eastAsia="Times New Roman" w:hAnsiTheme="majorHAnsi" w:cstheme="majorHAnsi"/>
                <w:sz w:val="24"/>
              </w:rPr>
            </w:pPr>
            <w:r w:rsidRPr="00B474F8">
              <w:rPr>
                <w:rFonts w:asciiTheme="majorHAnsi" w:eastAsia="Times New Roman" w:hAnsiTheme="majorHAnsi" w:cstheme="majorHAnsi"/>
                <w:sz w:val="24"/>
              </w:rPr>
              <w:t>aktivně se v případě těchto mimořádných událostí chrání</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rsidP="00CD7CA8">
            <w:pPr>
              <w:numPr>
                <w:ilvl w:val="0"/>
                <w:numId w:val="363"/>
              </w:numPr>
              <w:tabs>
                <w:tab w:val="left" w:pos="420"/>
              </w:tabs>
              <w:suppressAutoHyphens/>
              <w:spacing w:after="0" w:line="240" w:lineRule="auto"/>
              <w:ind w:left="420" w:hanging="360"/>
              <w:rPr>
                <w:rFonts w:asciiTheme="majorHAnsi" w:eastAsia="Times New Roman" w:hAnsiTheme="majorHAnsi" w:cstheme="majorHAnsi"/>
                <w:sz w:val="24"/>
              </w:rPr>
            </w:pPr>
            <w:r w:rsidRPr="00B474F8">
              <w:rPr>
                <w:rFonts w:asciiTheme="majorHAnsi" w:eastAsia="Times New Roman" w:hAnsiTheme="majorHAnsi" w:cstheme="majorHAnsi"/>
                <w:sz w:val="24"/>
              </w:rPr>
              <w:t>charakterizuje havárie a antropogenní události</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rsidP="00CD7CA8">
            <w:pPr>
              <w:numPr>
                <w:ilvl w:val="0"/>
                <w:numId w:val="364"/>
              </w:numPr>
              <w:tabs>
                <w:tab w:val="left" w:pos="420"/>
              </w:tabs>
              <w:suppressAutoHyphens/>
              <w:spacing w:after="0" w:line="240" w:lineRule="auto"/>
              <w:ind w:left="420" w:hanging="360"/>
              <w:rPr>
                <w:rFonts w:asciiTheme="majorHAnsi" w:eastAsia="Times New Roman" w:hAnsiTheme="majorHAnsi" w:cstheme="majorHAnsi"/>
                <w:sz w:val="24"/>
              </w:rPr>
            </w:pPr>
            <w:r w:rsidRPr="00B474F8">
              <w:rPr>
                <w:rFonts w:asciiTheme="majorHAnsi" w:eastAsia="Times New Roman" w:hAnsiTheme="majorHAnsi" w:cstheme="majorHAnsi"/>
                <w:sz w:val="24"/>
              </w:rPr>
              <w:t>charakterizuje základní pravidla dekontaminace, jodové profylaxe</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rsidP="00CD7CA8">
            <w:pPr>
              <w:numPr>
                <w:ilvl w:val="0"/>
                <w:numId w:val="365"/>
              </w:numPr>
              <w:tabs>
                <w:tab w:val="left" w:pos="420"/>
              </w:tabs>
              <w:suppressAutoHyphens/>
              <w:spacing w:after="0" w:line="240" w:lineRule="auto"/>
              <w:ind w:left="420" w:hanging="360"/>
              <w:rPr>
                <w:rFonts w:asciiTheme="majorHAnsi" w:eastAsia="Times New Roman" w:hAnsiTheme="majorHAnsi" w:cstheme="majorHAnsi"/>
                <w:sz w:val="24"/>
              </w:rPr>
            </w:pPr>
            <w:r w:rsidRPr="00B474F8">
              <w:rPr>
                <w:rFonts w:asciiTheme="majorHAnsi" w:eastAsia="Times New Roman" w:hAnsiTheme="majorHAnsi" w:cstheme="majorHAnsi"/>
                <w:sz w:val="24"/>
              </w:rPr>
              <w:t>rozliší právní a  protiprávní jednání nebo chování, které ohrožuje duševní a fyzické zdraví jeho osoby nebo druhých</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rsidP="00CD7CA8">
            <w:pPr>
              <w:numPr>
                <w:ilvl w:val="0"/>
                <w:numId w:val="366"/>
              </w:numPr>
              <w:tabs>
                <w:tab w:val="left" w:pos="420"/>
              </w:tabs>
              <w:suppressAutoHyphens/>
              <w:spacing w:after="0" w:line="240" w:lineRule="auto"/>
              <w:ind w:left="420" w:hanging="360"/>
              <w:rPr>
                <w:rFonts w:asciiTheme="majorHAnsi" w:eastAsia="Times New Roman" w:hAnsiTheme="majorHAnsi" w:cstheme="majorHAnsi"/>
                <w:sz w:val="24"/>
              </w:rPr>
            </w:pPr>
            <w:r w:rsidRPr="00B474F8">
              <w:rPr>
                <w:rFonts w:asciiTheme="majorHAnsi" w:eastAsia="Times New Roman" w:hAnsiTheme="majorHAnsi" w:cstheme="majorHAnsi"/>
                <w:sz w:val="24"/>
              </w:rPr>
              <w:t>rozpozná rizika fyzického a duševního násilí, jeho příznaky, projevy a dopady na vlastní osobu či jiné, předchází, rizikům, v případě nebezpečí adekvátně reaguje</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hAnsiTheme="majorHAnsi" w:cstheme="majorHAnsi"/>
              </w:rPr>
            </w:pPr>
          </w:p>
        </w:tc>
        <w:tc>
          <w:tcPr>
            <w:tcW w:w="4819"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b/>
                <w:sz w:val="24"/>
              </w:rPr>
            </w:pPr>
            <w:r w:rsidRPr="00B474F8">
              <w:rPr>
                <w:rFonts w:asciiTheme="majorHAnsi" w:eastAsia="Times New Roman" w:hAnsiTheme="majorHAnsi" w:cstheme="majorHAnsi"/>
                <w:b/>
                <w:sz w:val="24"/>
              </w:rPr>
              <w:lastRenderedPageBreak/>
              <w:t xml:space="preserve">Integrovaný záchranný systém </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(význam integrovaného záchranného systému, základní a ostatní složky, záchranné a likvidační práce) </w:t>
            </w:r>
          </w:p>
          <w:p w:rsidR="00852676" w:rsidRPr="00B474F8" w:rsidRDefault="00011A2B">
            <w:pPr>
              <w:suppressAutoHyphens/>
              <w:spacing w:after="0" w:line="240" w:lineRule="auto"/>
              <w:rPr>
                <w:rFonts w:asciiTheme="majorHAnsi" w:eastAsia="Times New Roman" w:hAnsiTheme="majorHAnsi" w:cstheme="majorHAnsi"/>
                <w:b/>
                <w:sz w:val="24"/>
              </w:rPr>
            </w:pPr>
            <w:r w:rsidRPr="00B474F8">
              <w:rPr>
                <w:rFonts w:asciiTheme="majorHAnsi" w:eastAsia="Times New Roman" w:hAnsiTheme="majorHAnsi" w:cstheme="majorHAnsi"/>
                <w:b/>
                <w:sz w:val="24"/>
              </w:rPr>
              <w:t xml:space="preserve">Mimořádná událost a krizové řízení, krizová situace, krizový stav </w:t>
            </w:r>
          </w:p>
          <w:p w:rsidR="00852676" w:rsidRPr="00B474F8" w:rsidRDefault="00011A2B">
            <w:pPr>
              <w:suppressAutoHyphens/>
              <w:spacing w:after="0" w:line="240" w:lineRule="auto"/>
              <w:rPr>
                <w:rFonts w:asciiTheme="majorHAnsi" w:eastAsia="Times New Roman" w:hAnsiTheme="majorHAnsi" w:cstheme="majorHAnsi"/>
                <w:b/>
                <w:sz w:val="24"/>
              </w:rPr>
            </w:pPr>
            <w:r w:rsidRPr="00B474F8">
              <w:rPr>
                <w:rFonts w:asciiTheme="majorHAnsi" w:eastAsia="Times New Roman" w:hAnsiTheme="majorHAnsi" w:cstheme="majorHAnsi"/>
                <w:b/>
                <w:sz w:val="24"/>
              </w:rPr>
              <w:t xml:space="preserve">Individuální ochrana </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b/>
                <w:sz w:val="24"/>
              </w:rPr>
              <w:t>Improvizovaná ochrana</w:t>
            </w:r>
            <w:r w:rsidRPr="00B474F8">
              <w:rPr>
                <w:rFonts w:asciiTheme="majorHAnsi" w:eastAsia="Times New Roman" w:hAnsiTheme="majorHAnsi" w:cstheme="majorHAnsi"/>
                <w:sz w:val="24"/>
              </w:rPr>
              <w:t xml:space="preserve"> (prostředky, jejich využití doma, nácvik jejich používání) </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b/>
                <w:sz w:val="24"/>
              </w:rPr>
              <w:t>Havárie, antropogenní (viz základní pojmy) události</w:t>
            </w:r>
            <w:r w:rsidRPr="00B474F8">
              <w:rPr>
                <w:rFonts w:asciiTheme="majorHAnsi" w:eastAsia="Times New Roman" w:hAnsiTheme="majorHAnsi" w:cstheme="majorHAnsi"/>
                <w:sz w:val="24"/>
              </w:rPr>
              <w:t xml:space="preserve"> --(základní charakteristika, členění, nejfrekventovanější havárie a antropogenní události, dopady havárií, označování nebezpečných látek, bezpečnostní a výstražné tabulky) </w:t>
            </w:r>
          </w:p>
          <w:p w:rsidR="00852676" w:rsidRPr="00B474F8" w:rsidRDefault="00011A2B">
            <w:pPr>
              <w:suppressAutoHyphens/>
              <w:spacing w:after="0" w:line="240" w:lineRule="auto"/>
              <w:rPr>
                <w:rFonts w:asciiTheme="majorHAnsi" w:eastAsia="Times New Roman" w:hAnsiTheme="majorHAnsi" w:cstheme="majorHAnsi"/>
                <w:b/>
                <w:sz w:val="24"/>
              </w:rPr>
            </w:pPr>
            <w:r w:rsidRPr="00B474F8">
              <w:rPr>
                <w:rFonts w:asciiTheme="majorHAnsi" w:eastAsia="Times New Roman" w:hAnsiTheme="majorHAnsi" w:cstheme="majorHAnsi"/>
                <w:b/>
                <w:sz w:val="24"/>
              </w:rPr>
              <w:lastRenderedPageBreak/>
              <w:t xml:space="preserve">Havárie s únikem nebezpečných látek </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-základní druhy nebezpečných látek, nejčastější příčiny havárií s únikem nebezpečných látek, jaká rizika hrozí v okolí školy, příklady největších havárií, havarijní plán) </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-prevence vzniku havárií, chování v případě vzniku havárie, zásady chování v případě havárií, dekontaminace </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-šíření nebezpečných látek při haváriích (znaky a projevy havárií s únikem nebezpečných látek) </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b/>
                <w:sz w:val="24"/>
              </w:rPr>
              <w:t>Radiační havárie jaderných energetických zařízení</w:t>
            </w:r>
            <w:r w:rsidRPr="00B474F8">
              <w:rPr>
                <w:rFonts w:asciiTheme="majorHAnsi" w:eastAsia="Times New Roman" w:hAnsiTheme="majorHAnsi" w:cstheme="majorHAnsi"/>
                <w:sz w:val="24"/>
              </w:rPr>
              <w:t xml:space="preserve"> (charakteristika a účinky ionizujícího záření na člověka, havárie radiačních zařízení, jak fungují české jaderné elektrárny, chování při radiační havárii) </w:t>
            </w:r>
          </w:p>
          <w:p w:rsidR="00852676" w:rsidRPr="00B474F8" w:rsidRDefault="00011A2B">
            <w:pPr>
              <w:suppressAutoHyphens/>
              <w:spacing w:after="0" w:line="240" w:lineRule="auto"/>
              <w:rPr>
                <w:rFonts w:asciiTheme="majorHAnsi" w:eastAsia="Times New Roman" w:hAnsiTheme="majorHAnsi" w:cstheme="majorHAnsi"/>
                <w:b/>
                <w:sz w:val="24"/>
              </w:rPr>
            </w:pPr>
            <w:r w:rsidRPr="00B474F8">
              <w:rPr>
                <w:rFonts w:asciiTheme="majorHAnsi" w:eastAsia="Times New Roman" w:hAnsiTheme="majorHAnsi" w:cstheme="majorHAnsi"/>
                <w:b/>
                <w:sz w:val="24"/>
              </w:rPr>
              <w:t xml:space="preserve">Terorismus, extremismus </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-(formy, typy, nové hrozby, podezřelé předměty a poštovní zásilky, anonymní oznámení o uložení bomby (sankce), ohrožení výbušnými látkami, kybernetický terorismus, ochrana sebe a okolí) </w:t>
            </w:r>
          </w:p>
          <w:p w:rsidR="00852676" w:rsidRPr="00B474F8" w:rsidRDefault="00011A2B">
            <w:pPr>
              <w:suppressAutoHyphens/>
              <w:spacing w:after="0" w:line="240" w:lineRule="auto"/>
              <w:rPr>
                <w:rFonts w:asciiTheme="majorHAnsi" w:eastAsia="Times New Roman" w:hAnsiTheme="majorHAnsi" w:cstheme="majorHAnsi"/>
                <w:b/>
                <w:sz w:val="24"/>
              </w:rPr>
            </w:pPr>
            <w:r w:rsidRPr="00B474F8">
              <w:rPr>
                <w:rFonts w:asciiTheme="majorHAnsi" w:eastAsia="Times New Roman" w:hAnsiTheme="majorHAnsi" w:cstheme="majorHAnsi"/>
                <w:b/>
                <w:sz w:val="24"/>
              </w:rPr>
              <w:t xml:space="preserve">Péče o zdraví a poskytování první pomoci </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-praktický nácvik resuscitace a život zachraňujících úkonů, zajištění základních </w:t>
            </w:r>
            <w:r w:rsidRPr="00B474F8">
              <w:rPr>
                <w:rFonts w:asciiTheme="majorHAnsi" w:eastAsia="Times New Roman" w:hAnsiTheme="majorHAnsi" w:cstheme="majorHAnsi"/>
                <w:sz w:val="24"/>
              </w:rPr>
              <w:lastRenderedPageBreak/>
              <w:t xml:space="preserve">životních funkcí při zástavě dechu, krevního oběhu, masivním krvácení a poruchách vědomí </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-poranění páteře – příčiny, příznaky, poskytnutí první pomoci </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-úraz elektrickým proudem, zásah bleskem – příčiny, příznaky a poskytnutí první pomoci </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-tonutí – příčiny, záchrana a poskytnutí první pomoci, praktický nácvik záchrany tonoucího </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-zajištění intoxikací a křečových stavů, otravy (alkohol, drogy, léky, houby, chemické látky apod.) </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b/>
                <w:sz w:val="24"/>
              </w:rPr>
              <w:t>Prevence fyzického a duševního násilí, psychického onemocnění a násilí namířeného proti sobě samému</w:t>
            </w:r>
            <w:r w:rsidRPr="00B474F8">
              <w:rPr>
                <w:rFonts w:asciiTheme="majorHAnsi" w:eastAsia="Times New Roman" w:hAnsiTheme="majorHAnsi" w:cstheme="majorHAnsi"/>
                <w:sz w:val="24"/>
              </w:rPr>
              <w:t xml:space="preserve"> (alkohol, nikotin, gambling, násilné chování) </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-rozpoznávání vlivu stresu na jedince </w:t>
            </w:r>
          </w:p>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t xml:space="preserve">-základy poskytování psychosociální pomoci a občanského sdílení v době mimořádných situací </w:t>
            </w:r>
          </w:p>
        </w:tc>
        <w:tc>
          <w:tcPr>
            <w:tcW w:w="28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hAnsiTheme="majorHAnsi" w:cstheme="majorHAnsi"/>
              </w:rPr>
            </w:pPr>
          </w:p>
        </w:tc>
        <w:tc>
          <w:tcPr>
            <w:tcW w:w="23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eastAsia="Calibri" w:hAnsiTheme="majorHAnsi" w:cstheme="majorHAnsi"/>
              </w:rPr>
            </w:pPr>
          </w:p>
        </w:tc>
      </w:tr>
    </w:tbl>
    <w:p w:rsidR="00852676" w:rsidRPr="00B474F8" w:rsidRDefault="00852676">
      <w:pPr>
        <w:suppressAutoHyphens/>
        <w:spacing w:after="120" w:line="240" w:lineRule="auto"/>
        <w:rPr>
          <w:rFonts w:asciiTheme="majorHAnsi" w:eastAsia="Times New Roman" w:hAnsiTheme="majorHAnsi" w:cstheme="majorHAnsi"/>
          <w:sz w:val="24"/>
        </w:rPr>
      </w:pPr>
    </w:p>
    <w:p w:rsidR="00852676" w:rsidRPr="00B474F8" w:rsidRDefault="00852676">
      <w:pPr>
        <w:suppressAutoHyphens/>
        <w:spacing w:after="120" w:line="240" w:lineRule="auto"/>
        <w:rPr>
          <w:rFonts w:asciiTheme="majorHAnsi" w:eastAsia="Times New Roman" w:hAnsiTheme="majorHAnsi" w:cstheme="majorHAnsi"/>
          <w:b/>
          <w:sz w:val="28"/>
        </w:rPr>
      </w:pPr>
    </w:p>
    <w:p w:rsidR="00852676" w:rsidRPr="00B474F8" w:rsidRDefault="00852676">
      <w:pPr>
        <w:suppressAutoHyphens/>
        <w:spacing w:after="120" w:line="240" w:lineRule="auto"/>
        <w:rPr>
          <w:rFonts w:asciiTheme="majorHAnsi" w:eastAsia="Times New Roman" w:hAnsiTheme="majorHAnsi" w:cstheme="majorHAnsi"/>
          <w:b/>
          <w:sz w:val="28"/>
        </w:rPr>
      </w:pPr>
    </w:p>
    <w:p w:rsidR="00852676" w:rsidRPr="00B474F8" w:rsidRDefault="00852676">
      <w:pPr>
        <w:suppressAutoHyphens/>
        <w:spacing w:after="120" w:line="240" w:lineRule="auto"/>
        <w:rPr>
          <w:rFonts w:asciiTheme="majorHAnsi" w:eastAsia="Times New Roman" w:hAnsiTheme="majorHAnsi" w:cstheme="majorHAnsi"/>
          <w:b/>
          <w:sz w:val="28"/>
        </w:rPr>
      </w:pPr>
    </w:p>
    <w:p w:rsidR="00852676" w:rsidRDefault="00852676">
      <w:pPr>
        <w:suppressAutoHyphens/>
        <w:spacing w:after="120" w:line="240" w:lineRule="auto"/>
        <w:rPr>
          <w:rFonts w:asciiTheme="majorHAnsi" w:eastAsia="Times New Roman" w:hAnsiTheme="majorHAnsi" w:cstheme="majorHAnsi"/>
          <w:b/>
          <w:sz w:val="28"/>
        </w:rPr>
      </w:pPr>
    </w:p>
    <w:p w:rsidR="00A84911" w:rsidRPr="00B474F8" w:rsidRDefault="00A84911">
      <w:pPr>
        <w:suppressAutoHyphens/>
        <w:spacing w:after="120" w:line="240" w:lineRule="auto"/>
        <w:rPr>
          <w:rFonts w:asciiTheme="majorHAnsi" w:eastAsia="Times New Roman" w:hAnsiTheme="majorHAnsi" w:cstheme="majorHAnsi"/>
          <w:b/>
          <w:sz w:val="28"/>
        </w:rPr>
      </w:pPr>
    </w:p>
    <w:p w:rsidR="0024765C" w:rsidRDefault="0024765C">
      <w:pPr>
        <w:suppressAutoHyphens/>
        <w:spacing w:after="120" w:line="240" w:lineRule="auto"/>
        <w:rPr>
          <w:rFonts w:asciiTheme="majorHAnsi" w:eastAsia="Times New Roman" w:hAnsiTheme="majorHAnsi" w:cstheme="majorHAnsi"/>
          <w:b/>
          <w:sz w:val="28"/>
        </w:rPr>
      </w:pPr>
    </w:p>
    <w:p w:rsidR="00852676" w:rsidRPr="00B474F8" w:rsidRDefault="00011A2B">
      <w:pPr>
        <w:suppressAutoHyphens/>
        <w:spacing w:after="120" w:line="240" w:lineRule="auto"/>
        <w:rPr>
          <w:rFonts w:asciiTheme="majorHAnsi" w:eastAsia="Times New Roman" w:hAnsiTheme="majorHAnsi" w:cstheme="majorHAnsi"/>
          <w:sz w:val="24"/>
        </w:rPr>
      </w:pPr>
      <w:r w:rsidRPr="00B474F8">
        <w:rPr>
          <w:rFonts w:asciiTheme="majorHAnsi" w:eastAsia="Times New Roman" w:hAnsiTheme="majorHAnsi" w:cstheme="majorHAnsi"/>
          <w:b/>
          <w:sz w:val="28"/>
        </w:rPr>
        <w:lastRenderedPageBreak/>
        <w:t xml:space="preserve">Ročník: 9. </w:t>
      </w:r>
    </w:p>
    <w:p w:rsidR="00852676" w:rsidRPr="00B474F8" w:rsidRDefault="00011A2B">
      <w:pPr>
        <w:suppressAutoHyphens/>
        <w:spacing w:after="0" w:line="240" w:lineRule="auto"/>
        <w:rPr>
          <w:rFonts w:asciiTheme="majorHAnsi" w:eastAsia="Times New Roman" w:hAnsiTheme="majorHAnsi" w:cstheme="majorHAnsi"/>
          <w:b/>
          <w:sz w:val="28"/>
        </w:rPr>
      </w:pPr>
      <w:r w:rsidRPr="00B474F8">
        <w:rPr>
          <w:rFonts w:asciiTheme="majorHAnsi" w:eastAsia="Times New Roman" w:hAnsiTheme="majorHAnsi" w:cstheme="majorHAnsi"/>
          <w:b/>
          <w:sz w:val="28"/>
        </w:rPr>
        <w:t>Cíl výuky v daném ročníku:</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Rozvíjí u žáků schopnost aplikovat v praxi zásady bezpečného chování při mimořádných událostech způsobených přírodními vlivy na všech místech, kde se pohybuje a znát prevenci v péči o zdraví a umět poskytnout adekvátní pomoc v případě úrazu či násilí.</w:t>
      </w:r>
    </w:p>
    <w:p w:rsidR="00852676" w:rsidRPr="00B474F8" w:rsidRDefault="00852676">
      <w:pPr>
        <w:suppressAutoHyphens/>
        <w:spacing w:after="0" w:line="240" w:lineRule="auto"/>
        <w:rPr>
          <w:rFonts w:asciiTheme="majorHAnsi" w:eastAsia="Times New Roman" w:hAnsiTheme="majorHAnsi" w:cstheme="majorHAnsi"/>
          <w:b/>
          <w:sz w:val="28"/>
        </w:rPr>
      </w:pPr>
    </w:p>
    <w:tbl>
      <w:tblPr>
        <w:tblW w:w="0" w:type="auto"/>
        <w:tblInd w:w="108" w:type="dxa"/>
        <w:tblCellMar>
          <w:left w:w="10" w:type="dxa"/>
          <w:right w:w="10" w:type="dxa"/>
        </w:tblCellMar>
        <w:tblLook w:val="04A0" w:firstRow="1" w:lastRow="0" w:firstColumn="1" w:lastColumn="0" w:noHBand="0" w:noVBand="1"/>
      </w:tblPr>
      <w:tblGrid>
        <w:gridCol w:w="2735"/>
        <w:gridCol w:w="2617"/>
        <w:gridCol w:w="2116"/>
        <w:gridCol w:w="1486"/>
      </w:tblGrid>
      <w:tr w:rsidR="00852676" w:rsidRPr="00B474F8">
        <w:tc>
          <w:tcPr>
            <w:tcW w:w="4649"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sz w:val="24"/>
              </w:rPr>
            </w:pPr>
          </w:p>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4"/>
              </w:rPr>
              <w:t>Výstupy</w:t>
            </w:r>
          </w:p>
        </w:tc>
        <w:tc>
          <w:tcPr>
            <w:tcW w:w="4819"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sz w:val="24"/>
              </w:rPr>
            </w:pPr>
          </w:p>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4"/>
              </w:rPr>
              <w:t>Učivo</w:t>
            </w:r>
          </w:p>
        </w:tc>
        <w:tc>
          <w:tcPr>
            <w:tcW w:w="28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4"/>
              </w:rPr>
              <w:t>Průřezová témata, mezipředmětové vztahy</w:t>
            </w:r>
          </w:p>
        </w:tc>
        <w:tc>
          <w:tcPr>
            <w:tcW w:w="23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852676">
            <w:pPr>
              <w:suppressAutoHyphens/>
              <w:spacing w:after="0" w:line="240" w:lineRule="auto"/>
              <w:jc w:val="center"/>
              <w:rPr>
                <w:rFonts w:asciiTheme="majorHAnsi" w:eastAsia="Times New Roman" w:hAnsiTheme="majorHAnsi" w:cstheme="majorHAnsi"/>
                <w:b/>
                <w:sz w:val="24"/>
              </w:rPr>
            </w:pPr>
          </w:p>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4"/>
              </w:rPr>
              <w:t>Poznámky</w:t>
            </w:r>
          </w:p>
        </w:tc>
      </w:tr>
      <w:tr w:rsidR="00852676" w:rsidRPr="00B474F8">
        <w:tc>
          <w:tcPr>
            <w:tcW w:w="4649"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b/>
                <w:sz w:val="24"/>
              </w:rPr>
              <w:t>Žák:</w:t>
            </w:r>
          </w:p>
          <w:p w:rsidR="00852676" w:rsidRPr="00B474F8" w:rsidRDefault="00011A2B" w:rsidP="00CD7CA8">
            <w:pPr>
              <w:numPr>
                <w:ilvl w:val="0"/>
                <w:numId w:val="367"/>
              </w:numPr>
              <w:tabs>
                <w:tab w:val="left" w:pos="420"/>
              </w:tabs>
              <w:suppressAutoHyphens/>
              <w:spacing w:after="0" w:line="240" w:lineRule="auto"/>
              <w:ind w:left="420" w:hanging="360"/>
              <w:rPr>
                <w:rFonts w:asciiTheme="majorHAnsi" w:eastAsia="Times New Roman" w:hAnsiTheme="majorHAnsi" w:cstheme="majorHAnsi"/>
                <w:sz w:val="24"/>
              </w:rPr>
            </w:pPr>
            <w:r w:rsidRPr="00B474F8">
              <w:rPr>
                <w:rFonts w:asciiTheme="majorHAnsi" w:eastAsia="Times New Roman" w:hAnsiTheme="majorHAnsi" w:cstheme="majorHAnsi"/>
                <w:sz w:val="24"/>
              </w:rPr>
              <w:t>charakterizuje mimořádné události způsobené přírodními vlivy</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rsidP="00CD7CA8">
            <w:pPr>
              <w:numPr>
                <w:ilvl w:val="0"/>
                <w:numId w:val="368"/>
              </w:numPr>
              <w:tabs>
                <w:tab w:val="left" w:pos="420"/>
              </w:tabs>
              <w:suppressAutoHyphens/>
              <w:spacing w:after="0" w:line="240" w:lineRule="auto"/>
              <w:ind w:left="420" w:hanging="360"/>
              <w:rPr>
                <w:rFonts w:asciiTheme="majorHAnsi" w:eastAsia="Times New Roman" w:hAnsiTheme="majorHAnsi" w:cstheme="majorHAnsi"/>
                <w:sz w:val="24"/>
              </w:rPr>
            </w:pPr>
            <w:r w:rsidRPr="00B474F8">
              <w:rPr>
                <w:rFonts w:asciiTheme="majorHAnsi" w:eastAsia="Times New Roman" w:hAnsiTheme="majorHAnsi" w:cstheme="majorHAnsi"/>
                <w:sz w:val="24"/>
              </w:rPr>
              <w:t>prokazuje adekvátní způsoby chování a ochrany v modelových situacích mimořádných událostí</w:t>
            </w:r>
          </w:p>
          <w:p w:rsidR="00852676" w:rsidRPr="00B474F8" w:rsidRDefault="00852676">
            <w:pPr>
              <w:suppressAutoHyphens/>
              <w:spacing w:after="0" w:line="240" w:lineRule="auto"/>
              <w:ind w:left="60"/>
              <w:rPr>
                <w:rFonts w:asciiTheme="majorHAnsi" w:eastAsia="Times New Roman" w:hAnsiTheme="majorHAnsi" w:cstheme="majorHAnsi"/>
                <w:sz w:val="24"/>
              </w:rPr>
            </w:pPr>
          </w:p>
          <w:p w:rsidR="00852676" w:rsidRPr="00B474F8" w:rsidRDefault="00011A2B" w:rsidP="00CD7CA8">
            <w:pPr>
              <w:numPr>
                <w:ilvl w:val="0"/>
                <w:numId w:val="369"/>
              </w:numPr>
              <w:tabs>
                <w:tab w:val="left" w:pos="420"/>
              </w:tabs>
              <w:suppressAutoHyphens/>
              <w:spacing w:after="0" w:line="240" w:lineRule="auto"/>
              <w:ind w:left="420" w:hanging="360"/>
              <w:rPr>
                <w:rFonts w:asciiTheme="majorHAnsi" w:eastAsia="Times New Roman" w:hAnsiTheme="majorHAnsi" w:cstheme="majorHAnsi"/>
                <w:sz w:val="24"/>
              </w:rPr>
            </w:pPr>
            <w:r w:rsidRPr="00B474F8">
              <w:rPr>
                <w:rFonts w:asciiTheme="majorHAnsi" w:eastAsia="Times New Roman" w:hAnsiTheme="majorHAnsi" w:cstheme="majorHAnsi"/>
                <w:sz w:val="24"/>
              </w:rPr>
              <w:t>prakticky zvládá základní způsoby přežití v přírodě, uplatňuje je v modelových situacích</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rsidP="00CD7CA8">
            <w:pPr>
              <w:numPr>
                <w:ilvl w:val="0"/>
                <w:numId w:val="370"/>
              </w:numPr>
              <w:tabs>
                <w:tab w:val="left" w:pos="420"/>
              </w:tabs>
              <w:suppressAutoHyphens/>
              <w:spacing w:after="0" w:line="240" w:lineRule="auto"/>
              <w:ind w:left="420" w:hanging="360"/>
              <w:rPr>
                <w:rFonts w:asciiTheme="majorHAnsi" w:eastAsia="Times New Roman" w:hAnsiTheme="majorHAnsi" w:cstheme="majorHAnsi"/>
                <w:sz w:val="24"/>
              </w:rPr>
            </w:pPr>
            <w:r w:rsidRPr="00B474F8">
              <w:rPr>
                <w:rFonts w:asciiTheme="majorHAnsi" w:eastAsia="Times New Roman" w:hAnsiTheme="majorHAnsi" w:cstheme="majorHAnsi"/>
                <w:sz w:val="24"/>
              </w:rPr>
              <w:t>uplatňuje osvojené preventivní způsoby rozhodování a jednání v každodenním životě</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rsidP="00CD7CA8">
            <w:pPr>
              <w:numPr>
                <w:ilvl w:val="0"/>
                <w:numId w:val="371"/>
              </w:numPr>
              <w:tabs>
                <w:tab w:val="left" w:pos="420"/>
              </w:tabs>
              <w:suppressAutoHyphens/>
              <w:spacing w:after="0" w:line="240" w:lineRule="auto"/>
              <w:ind w:left="420" w:hanging="360"/>
              <w:rPr>
                <w:rFonts w:asciiTheme="majorHAnsi" w:eastAsia="Times New Roman" w:hAnsiTheme="majorHAnsi" w:cstheme="majorHAnsi"/>
                <w:sz w:val="24"/>
              </w:rPr>
            </w:pPr>
            <w:r w:rsidRPr="00B474F8">
              <w:rPr>
                <w:rFonts w:asciiTheme="majorHAnsi" w:eastAsia="Times New Roman" w:hAnsiTheme="majorHAnsi" w:cstheme="majorHAnsi"/>
                <w:sz w:val="24"/>
              </w:rPr>
              <w:t>rozpozná rizikové prostředí a činnosti a vyhýbá se jim</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rsidP="00CD7CA8">
            <w:pPr>
              <w:numPr>
                <w:ilvl w:val="0"/>
                <w:numId w:val="372"/>
              </w:numPr>
              <w:tabs>
                <w:tab w:val="left" w:pos="420"/>
              </w:tabs>
              <w:suppressAutoHyphens/>
              <w:spacing w:after="0" w:line="240" w:lineRule="auto"/>
              <w:ind w:left="420" w:hanging="360"/>
              <w:rPr>
                <w:rFonts w:asciiTheme="majorHAnsi" w:eastAsia="Times New Roman" w:hAnsiTheme="majorHAnsi" w:cstheme="majorHAnsi"/>
                <w:sz w:val="24"/>
              </w:rPr>
            </w:pPr>
            <w:r w:rsidRPr="00B474F8">
              <w:rPr>
                <w:rFonts w:asciiTheme="majorHAnsi" w:eastAsia="Times New Roman" w:hAnsiTheme="majorHAnsi" w:cstheme="majorHAnsi"/>
                <w:sz w:val="24"/>
              </w:rPr>
              <w:t>vhodně reaguje v situacích, kdy hrozí riziko násilí, není lhostejný a ví kde a jak zajistit pomoc</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rsidP="00CD7CA8">
            <w:pPr>
              <w:numPr>
                <w:ilvl w:val="0"/>
                <w:numId w:val="373"/>
              </w:numPr>
              <w:tabs>
                <w:tab w:val="left" w:pos="420"/>
              </w:tabs>
              <w:suppressAutoHyphens/>
              <w:spacing w:after="0" w:line="240" w:lineRule="auto"/>
              <w:ind w:left="420" w:hanging="360"/>
              <w:rPr>
                <w:rFonts w:asciiTheme="majorHAnsi" w:eastAsia="Times New Roman" w:hAnsiTheme="majorHAnsi" w:cstheme="majorHAnsi"/>
                <w:sz w:val="24"/>
              </w:rPr>
            </w:pPr>
            <w:r w:rsidRPr="00B474F8">
              <w:rPr>
                <w:rFonts w:asciiTheme="majorHAnsi" w:eastAsia="Times New Roman" w:hAnsiTheme="majorHAnsi" w:cstheme="majorHAnsi"/>
                <w:sz w:val="24"/>
              </w:rPr>
              <w:t xml:space="preserve">chová se adekvátně v různých životních situacích tak, aby nedošlo k ohrožení fyzického i duševního zdraví </w:t>
            </w:r>
          </w:p>
          <w:p w:rsidR="00852676" w:rsidRPr="00B474F8" w:rsidRDefault="00852676">
            <w:pPr>
              <w:suppressAutoHyphens/>
              <w:spacing w:after="0" w:line="240" w:lineRule="auto"/>
              <w:rPr>
                <w:rFonts w:asciiTheme="majorHAnsi" w:hAnsiTheme="majorHAnsi" w:cstheme="majorHAnsi"/>
              </w:rPr>
            </w:pPr>
          </w:p>
        </w:tc>
        <w:tc>
          <w:tcPr>
            <w:tcW w:w="4819"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b/>
                <w:sz w:val="24"/>
              </w:rPr>
              <w:lastRenderedPageBreak/>
              <w:t>Základní charakteristika mimořádných událostí způsobených přírodními vlivy</w:t>
            </w:r>
            <w:r w:rsidRPr="00B474F8">
              <w:rPr>
                <w:rFonts w:asciiTheme="majorHAnsi" w:eastAsia="Times New Roman" w:hAnsiTheme="majorHAnsi" w:cstheme="majorHAnsi"/>
                <w:sz w:val="24"/>
              </w:rPr>
              <w:t xml:space="preserve"> </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-charakteristika a vznik mimořádných událostí způsobených přírodními vlivy, příklady největších mimořádných událostí tohoto charakteru (bouře a její doprovodné jevy, vichřice, silné mrazy, sněhové kalamity, extrémní teplo, dlouhotrvající sucha a teplotní inverze, laviny, sesuvy půdy, a další) </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-zásady chování při vzniku jednotlivých mimořádných událostí způsobených přírodními vlivy </w:t>
            </w:r>
          </w:p>
          <w:p w:rsidR="00852676" w:rsidRPr="00B474F8" w:rsidRDefault="00011A2B">
            <w:pPr>
              <w:suppressAutoHyphens/>
              <w:spacing w:after="0" w:line="240" w:lineRule="auto"/>
              <w:rPr>
                <w:rFonts w:asciiTheme="majorHAnsi" w:eastAsia="Times New Roman" w:hAnsiTheme="majorHAnsi" w:cstheme="majorHAnsi"/>
                <w:b/>
                <w:sz w:val="24"/>
              </w:rPr>
            </w:pPr>
            <w:r w:rsidRPr="00B474F8">
              <w:rPr>
                <w:rFonts w:asciiTheme="majorHAnsi" w:eastAsia="Times New Roman" w:hAnsiTheme="majorHAnsi" w:cstheme="majorHAnsi"/>
                <w:b/>
                <w:sz w:val="24"/>
              </w:rPr>
              <w:t>Přežití v přírodě</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b/>
                <w:sz w:val="24"/>
              </w:rPr>
              <w:t>-</w:t>
            </w:r>
            <w:r w:rsidRPr="00B474F8">
              <w:rPr>
                <w:rFonts w:asciiTheme="majorHAnsi" w:eastAsia="Times New Roman" w:hAnsiTheme="majorHAnsi" w:cstheme="majorHAnsi"/>
                <w:sz w:val="24"/>
              </w:rPr>
              <w:t xml:space="preserve">(orientace v terénu, tvorba improvizovaného přístřešku, možnosti a způsoby signalizace, značení tras pochodu, lesní plodiny, rostliny, živočichové, brodění se vodním tokem, jak získat pitnou vodu, ochrana před nebezpečnou zvěří, rozdělání ohně, a další) </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b/>
                <w:sz w:val="24"/>
              </w:rPr>
              <w:t xml:space="preserve">Prevence úrazů a nemocí souvisejících </w:t>
            </w:r>
            <w:r w:rsidRPr="00B474F8">
              <w:rPr>
                <w:rFonts w:asciiTheme="majorHAnsi" w:eastAsia="Times New Roman" w:hAnsiTheme="majorHAnsi" w:cstheme="majorHAnsi"/>
                <w:b/>
                <w:sz w:val="24"/>
              </w:rPr>
              <w:lastRenderedPageBreak/>
              <w:t>s  prací, zásady bezpečného chování - návaznost na učivo osvojované v předchozích ročnících</w:t>
            </w:r>
            <w:r w:rsidRPr="00B474F8">
              <w:rPr>
                <w:rFonts w:asciiTheme="majorHAnsi" w:eastAsia="Times New Roman" w:hAnsiTheme="majorHAnsi" w:cstheme="majorHAnsi"/>
                <w:sz w:val="24"/>
              </w:rPr>
              <w:t xml:space="preserve"> </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b/>
                <w:sz w:val="24"/>
              </w:rPr>
              <w:t>Péče o zdraví a poskytování první pomoci</w:t>
            </w:r>
            <w:r w:rsidRPr="00B474F8">
              <w:rPr>
                <w:rFonts w:asciiTheme="majorHAnsi" w:eastAsia="Times New Roman" w:hAnsiTheme="majorHAnsi" w:cstheme="majorHAnsi"/>
                <w:sz w:val="24"/>
              </w:rPr>
              <w:t xml:space="preserve"> </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-praktický nácvik resuscitace a život zachraňujících úkonů </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-dopravní nehody – nahlášení dopravní nehody, zajištění vlastní bezpečnosti, aktivní postup při poskytování první pomoci raněným) </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-první pomoc při úrazu elektrickým proudem </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-ztrátová poranění a poranění kostí, svalů, kloubů – příčiny; poskytnutí první pomoci </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-cukrovka, infarkt, mozková cévní příhoda, křeče, mdloba, kolaps, akutní zánět slepého střeva, febrilní křeče, meningokokové onemocnění a další onemocnění – příčiny, příznaky a poskytnutí první pomoci </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b/>
                <w:sz w:val="24"/>
              </w:rPr>
              <w:t>Prevence fyzického a duševního násilí, psychického onemocnění a násilí namířeného proti sobě samému</w:t>
            </w:r>
            <w:r w:rsidRPr="00B474F8">
              <w:rPr>
                <w:rFonts w:asciiTheme="majorHAnsi" w:eastAsia="Times New Roman" w:hAnsiTheme="majorHAnsi" w:cstheme="majorHAnsi"/>
                <w:sz w:val="24"/>
              </w:rPr>
              <w:t xml:space="preserve"> </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-prevence fyzického a duševního násilí u dívek a slabších jedinců </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-prevence fyzického a duševního násilí na dětech a slabších jedincích, v souvislosti s činností náboženských </w:t>
            </w:r>
            <w:r w:rsidRPr="00B474F8">
              <w:rPr>
                <w:rFonts w:asciiTheme="majorHAnsi" w:eastAsia="Times New Roman" w:hAnsiTheme="majorHAnsi" w:cstheme="majorHAnsi"/>
                <w:sz w:val="24"/>
              </w:rPr>
              <w:lastRenderedPageBreak/>
              <w:t xml:space="preserve">hnutí a sekt (znaky sekt a jejich možné nebezpečí) </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-drogy, infekční onemocnění, přenosné choroby </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-jak působí stres na moje tělo, mysl a chování </w:t>
            </w: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 xml:space="preserve">-základy poskytování psychosociální pomoci a občanského sdílení v době mimořádných situací </w:t>
            </w:r>
          </w:p>
          <w:p w:rsidR="00852676" w:rsidRPr="00B474F8" w:rsidRDefault="00852676">
            <w:pPr>
              <w:suppressAutoHyphens/>
              <w:spacing w:after="0" w:line="240" w:lineRule="auto"/>
              <w:rPr>
                <w:rFonts w:asciiTheme="majorHAnsi" w:hAnsiTheme="majorHAnsi" w:cstheme="majorHAnsi"/>
              </w:rPr>
            </w:pPr>
          </w:p>
        </w:tc>
        <w:tc>
          <w:tcPr>
            <w:tcW w:w="2880"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t>MPV – přírodopis, zeměpis, fyzika</w:t>
            </w:r>
          </w:p>
        </w:tc>
        <w:tc>
          <w:tcPr>
            <w:tcW w:w="23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852676" w:rsidRPr="00B474F8" w:rsidRDefault="00852676">
            <w:pPr>
              <w:suppressAutoHyphens/>
              <w:spacing w:after="0" w:line="240" w:lineRule="auto"/>
              <w:rPr>
                <w:rFonts w:asciiTheme="majorHAnsi" w:eastAsia="Calibri" w:hAnsiTheme="majorHAnsi" w:cstheme="majorHAnsi"/>
              </w:rPr>
            </w:pPr>
          </w:p>
        </w:tc>
      </w:tr>
    </w:tbl>
    <w:p w:rsidR="00852676" w:rsidRPr="00B474F8" w:rsidRDefault="00852676">
      <w:pPr>
        <w:suppressAutoHyphens/>
        <w:spacing w:after="120" w:line="240" w:lineRule="auto"/>
        <w:rPr>
          <w:rFonts w:asciiTheme="majorHAnsi" w:eastAsia="Times New Roman" w:hAnsiTheme="majorHAnsi" w:cstheme="majorHAnsi"/>
          <w:sz w:val="24"/>
        </w:rPr>
      </w:pPr>
    </w:p>
    <w:p w:rsidR="0009195D" w:rsidRPr="00B474F8" w:rsidRDefault="0009195D">
      <w:pPr>
        <w:suppressAutoHyphens/>
        <w:spacing w:after="120" w:line="240" w:lineRule="auto"/>
        <w:rPr>
          <w:rFonts w:asciiTheme="majorHAnsi" w:eastAsia="Times New Roman" w:hAnsiTheme="majorHAnsi" w:cstheme="majorHAnsi"/>
          <w:sz w:val="24"/>
        </w:rPr>
      </w:pPr>
    </w:p>
    <w:p w:rsidR="0009195D" w:rsidRPr="00B474F8" w:rsidRDefault="0009195D">
      <w:pPr>
        <w:suppressAutoHyphens/>
        <w:spacing w:after="120" w:line="240" w:lineRule="auto"/>
        <w:rPr>
          <w:rFonts w:asciiTheme="majorHAnsi" w:eastAsia="Times New Roman" w:hAnsiTheme="majorHAnsi" w:cstheme="majorHAnsi"/>
          <w:sz w:val="24"/>
        </w:rPr>
      </w:pPr>
    </w:p>
    <w:p w:rsidR="0009195D" w:rsidRPr="00B474F8" w:rsidRDefault="0009195D">
      <w:pPr>
        <w:suppressAutoHyphens/>
        <w:spacing w:after="120" w:line="240" w:lineRule="auto"/>
        <w:rPr>
          <w:rFonts w:asciiTheme="majorHAnsi" w:eastAsia="Times New Roman" w:hAnsiTheme="majorHAnsi" w:cstheme="majorHAnsi"/>
          <w:sz w:val="24"/>
        </w:rPr>
      </w:pPr>
    </w:p>
    <w:p w:rsidR="0009195D" w:rsidRPr="00B474F8" w:rsidRDefault="0009195D">
      <w:pPr>
        <w:suppressAutoHyphens/>
        <w:spacing w:after="120" w:line="240" w:lineRule="auto"/>
        <w:rPr>
          <w:rFonts w:asciiTheme="majorHAnsi" w:eastAsia="Times New Roman" w:hAnsiTheme="majorHAnsi" w:cstheme="majorHAnsi"/>
          <w:sz w:val="24"/>
        </w:rPr>
      </w:pPr>
    </w:p>
    <w:p w:rsidR="0009195D" w:rsidRPr="00B474F8" w:rsidRDefault="0009195D">
      <w:pPr>
        <w:suppressAutoHyphens/>
        <w:spacing w:after="120" w:line="240" w:lineRule="auto"/>
        <w:rPr>
          <w:rFonts w:asciiTheme="majorHAnsi" w:eastAsia="Times New Roman" w:hAnsiTheme="majorHAnsi" w:cstheme="majorHAnsi"/>
          <w:sz w:val="24"/>
        </w:rPr>
      </w:pPr>
    </w:p>
    <w:p w:rsidR="0009195D" w:rsidRPr="00B474F8" w:rsidRDefault="0009195D">
      <w:pPr>
        <w:suppressAutoHyphens/>
        <w:spacing w:after="120" w:line="240" w:lineRule="auto"/>
        <w:rPr>
          <w:rFonts w:asciiTheme="majorHAnsi" w:eastAsia="Times New Roman" w:hAnsiTheme="majorHAnsi" w:cstheme="majorHAnsi"/>
          <w:sz w:val="24"/>
        </w:rPr>
      </w:pPr>
    </w:p>
    <w:p w:rsidR="0009195D" w:rsidRPr="00B474F8" w:rsidRDefault="0009195D">
      <w:pPr>
        <w:suppressAutoHyphens/>
        <w:spacing w:after="120" w:line="240" w:lineRule="auto"/>
        <w:rPr>
          <w:rFonts w:asciiTheme="majorHAnsi" w:eastAsia="Times New Roman" w:hAnsiTheme="majorHAnsi" w:cstheme="majorHAnsi"/>
          <w:sz w:val="24"/>
        </w:rPr>
      </w:pPr>
    </w:p>
    <w:p w:rsidR="0009195D" w:rsidRPr="00B474F8" w:rsidRDefault="0009195D">
      <w:pPr>
        <w:suppressAutoHyphens/>
        <w:spacing w:after="120" w:line="240" w:lineRule="auto"/>
        <w:rPr>
          <w:rFonts w:asciiTheme="majorHAnsi" w:eastAsia="Times New Roman" w:hAnsiTheme="majorHAnsi" w:cstheme="majorHAnsi"/>
          <w:sz w:val="24"/>
        </w:rPr>
      </w:pPr>
    </w:p>
    <w:p w:rsidR="0009195D" w:rsidRPr="00B474F8" w:rsidRDefault="0009195D">
      <w:pPr>
        <w:suppressAutoHyphens/>
        <w:spacing w:after="120" w:line="240" w:lineRule="auto"/>
        <w:rPr>
          <w:rFonts w:asciiTheme="majorHAnsi" w:eastAsia="Times New Roman" w:hAnsiTheme="majorHAnsi" w:cstheme="majorHAnsi"/>
          <w:sz w:val="24"/>
        </w:rPr>
      </w:pPr>
    </w:p>
    <w:p w:rsidR="0009195D" w:rsidRPr="00B474F8" w:rsidRDefault="0009195D">
      <w:pPr>
        <w:suppressAutoHyphens/>
        <w:spacing w:after="120" w:line="240" w:lineRule="auto"/>
        <w:rPr>
          <w:rFonts w:asciiTheme="majorHAnsi" w:eastAsia="Times New Roman" w:hAnsiTheme="majorHAnsi" w:cstheme="majorHAnsi"/>
          <w:sz w:val="24"/>
        </w:rPr>
      </w:pPr>
    </w:p>
    <w:p w:rsidR="0009195D" w:rsidRPr="00B474F8" w:rsidRDefault="0009195D">
      <w:pPr>
        <w:suppressAutoHyphens/>
        <w:spacing w:after="120" w:line="240" w:lineRule="auto"/>
        <w:rPr>
          <w:rFonts w:asciiTheme="majorHAnsi" w:eastAsia="Times New Roman" w:hAnsiTheme="majorHAnsi" w:cstheme="majorHAnsi"/>
          <w:sz w:val="24"/>
        </w:rPr>
      </w:pPr>
    </w:p>
    <w:p w:rsidR="0009195D" w:rsidRPr="00B474F8" w:rsidRDefault="0009195D">
      <w:pPr>
        <w:suppressAutoHyphens/>
        <w:spacing w:after="120" w:line="240" w:lineRule="auto"/>
        <w:rPr>
          <w:rFonts w:asciiTheme="majorHAnsi" w:eastAsia="Times New Roman" w:hAnsiTheme="majorHAnsi" w:cstheme="majorHAnsi"/>
          <w:sz w:val="24"/>
        </w:rPr>
      </w:pPr>
    </w:p>
    <w:p w:rsidR="0009195D" w:rsidRPr="00B474F8" w:rsidRDefault="0009195D">
      <w:pPr>
        <w:suppressAutoHyphens/>
        <w:spacing w:after="120" w:line="240" w:lineRule="auto"/>
        <w:rPr>
          <w:rFonts w:asciiTheme="majorHAnsi" w:eastAsia="Times New Roman" w:hAnsiTheme="majorHAnsi" w:cstheme="majorHAnsi"/>
          <w:sz w:val="24"/>
        </w:rPr>
      </w:pPr>
    </w:p>
    <w:p w:rsidR="0009195D" w:rsidRPr="00B474F8" w:rsidRDefault="0009195D">
      <w:pPr>
        <w:suppressAutoHyphens/>
        <w:spacing w:after="120" w:line="240" w:lineRule="auto"/>
        <w:rPr>
          <w:rFonts w:asciiTheme="majorHAnsi" w:eastAsia="Times New Roman" w:hAnsiTheme="majorHAnsi" w:cstheme="majorHAnsi"/>
          <w:sz w:val="24"/>
        </w:rPr>
      </w:pPr>
    </w:p>
    <w:p w:rsidR="0009195D" w:rsidRPr="00B474F8" w:rsidRDefault="0009195D">
      <w:pPr>
        <w:suppressAutoHyphens/>
        <w:spacing w:after="120" w:line="240" w:lineRule="auto"/>
        <w:rPr>
          <w:rFonts w:asciiTheme="majorHAnsi" w:eastAsia="Times New Roman" w:hAnsiTheme="majorHAnsi" w:cstheme="majorHAnsi"/>
          <w:sz w:val="24"/>
        </w:rPr>
      </w:pPr>
    </w:p>
    <w:p w:rsidR="0009195D" w:rsidRPr="00B474F8" w:rsidRDefault="0009195D">
      <w:pPr>
        <w:suppressAutoHyphens/>
        <w:spacing w:after="120" w:line="240" w:lineRule="auto"/>
        <w:rPr>
          <w:rFonts w:asciiTheme="majorHAnsi" w:eastAsia="Times New Roman" w:hAnsiTheme="majorHAnsi" w:cstheme="majorHAnsi"/>
          <w:sz w:val="24"/>
        </w:rPr>
      </w:pPr>
    </w:p>
    <w:p w:rsidR="0009195D" w:rsidRPr="00B474F8" w:rsidRDefault="0009195D">
      <w:pPr>
        <w:suppressAutoHyphens/>
        <w:spacing w:after="120" w:line="240" w:lineRule="auto"/>
        <w:rPr>
          <w:rFonts w:asciiTheme="majorHAnsi" w:eastAsia="Times New Roman" w:hAnsiTheme="majorHAnsi" w:cstheme="majorHAnsi"/>
          <w:sz w:val="24"/>
        </w:rPr>
      </w:pPr>
    </w:p>
    <w:p w:rsidR="0009195D" w:rsidRPr="00B474F8" w:rsidRDefault="0009195D">
      <w:pPr>
        <w:suppressAutoHyphens/>
        <w:spacing w:after="120" w:line="240" w:lineRule="auto"/>
        <w:rPr>
          <w:rFonts w:asciiTheme="majorHAnsi" w:eastAsia="Times New Roman" w:hAnsiTheme="majorHAnsi" w:cstheme="majorHAnsi"/>
          <w:sz w:val="24"/>
        </w:rPr>
      </w:pPr>
    </w:p>
    <w:p w:rsidR="0009195D" w:rsidRPr="00B474F8" w:rsidRDefault="0009195D">
      <w:pPr>
        <w:suppressAutoHyphens/>
        <w:spacing w:after="120" w:line="240" w:lineRule="auto"/>
        <w:rPr>
          <w:rFonts w:asciiTheme="majorHAnsi" w:eastAsia="Times New Roman" w:hAnsiTheme="majorHAnsi" w:cstheme="majorHAnsi"/>
          <w:sz w:val="24"/>
        </w:rPr>
      </w:pPr>
    </w:p>
    <w:p w:rsidR="0009195D" w:rsidRPr="00B474F8" w:rsidRDefault="0009195D">
      <w:pPr>
        <w:suppressAutoHyphens/>
        <w:spacing w:after="120" w:line="240" w:lineRule="auto"/>
        <w:rPr>
          <w:rFonts w:asciiTheme="majorHAnsi" w:eastAsia="Times New Roman" w:hAnsiTheme="majorHAnsi" w:cstheme="majorHAnsi"/>
          <w:sz w:val="24"/>
        </w:rPr>
      </w:pPr>
    </w:p>
    <w:p w:rsidR="0009195D" w:rsidRPr="00B474F8" w:rsidRDefault="0009195D">
      <w:pPr>
        <w:suppressAutoHyphens/>
        <w:spacing w:after="12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rsidP="00CD7CA8">
      <w:pPr>
        <w:pStyle w:val="Nadpis2"/>
        <w:numPr>
          <w:ilvl w:val="0"/>
          <w:numId w:val="511"/>
        </w:numPr>
        <w:rPr>
          <w:rFonts w:eastAsia="Times New Roman" w:cstheme="majorHAnsi"/>
          <w:sz w:val="28"/>
          <w:szCs w:val="28"/>
        </w:rPr>
      </w:pPr>
      <w:bookmarkStart w:id="79" w:name="_Toc182219192"/>
      <w:r w:rsidRPr="00B474F8">
        <w:rPr>
          <w:rFonts w:eastAsia="Times New Roman" w:cstheme="majorHAnsi"/>
          <w:sz w:val="28"/>
          <w:szCs w:val="28"/>
        </w:rPr>
        <w:t>Dodatek k ŠVP č. 3</w:t>
      </w:r>
      <w:bookmarkEnd w:id="79"/>
    </w:p>
    <w:p w:rsidR="00852676" w:rsidRPr="00B474F8" w:rsidRDefault="00852676">
      <w:pPr>
        <w:suppressAutoHyphens/>
        <w:spacing w:after="0" w:line="240" w:lineRule="auto"/>
        <w:jc w:val="center"/>
        <w:rPr>
          <w:rFonts w:asciiTheme="majorHAnsi" w:eastAsia="Times New Roman" w:hAnsiTheme="majorHAnsi" w:cstheme="majorHAnsi"/>
          <w:sz w:val="23"/>
        </w:rPr>
      </w:pPr>
    </w:p>
    <w:p w:rsidR="00852676" w:rsidRPr="00B474F8" w:rsidRDefault="00852676">
      <w:pPr>
        <w:suppressAutoHyphens/>
        <w:spacing w:after="0" w:line="240" w:lineRule="auto"/>
        <w:jc w:val="center"/>
        <w:rPr>
          <w:rFonts w:asciiTheme="majorHAnsi" w:eastAsia="Times New Roman" w:hAnsiTheme="majorHAnsi" w:cstheme="majorHAnsi"/>
          <w:sz w:val="23"/>
        </w:rPr>
      </w:pPr>
    </w:p>
    <w:p w:rsidR="00852676" w:rsidRPr="00B474F8" w:rsidRDefault="00011A2B">
      <w:pPr>
        <w:suppressAutoHyphens/>
        <w:spacing w:after="0" w:line="240" w:lineRule="auto"/>
        <w:jc w:val="center"/>
        <w:rPr>
          <w:rFonts w:asciiTheme="majorHAnsi" w:eastAsia="Times New Roman" w:hAnsiTheme="majorHAnsi" w:cstheme="majorHAnsi"/>
          <w:b/>
          <w:sz w:val="46"/>
        </w:rPr>
      </w:pPr>
      <w:r w:rsidRPr="00B474F8">
        <w:rPr>
          <w:rFonts w:asciiTheme="majorHAnsi" w:eastAsia="Times New Roman" w:hAnsiTheme="majorHAnsi" w:cstheme="majorHAnsi"/>
          <w:b/>
          <w:sz w:val="46"/>
        </w:rPr>
        <w:t>STANDARDY</w:t>
      </w:r>
    </w:p>
    <w:p w:rsidR="00852676" w:rsidRPr="00B474F8" w:rsidRDefault="00852676">
      <w:pPr>
        <w:suppressAutoHyphens/>
        <w:spacing w:after="0" w:line="240" w:lineRule="auto"/>
        <w:jc w:val="center"/>
        <w:rPr>
          <w:rFonts w:asciiTheme="majorHAnsi" w:eastAsia="Times New Roman" w:hAnsiTheme="majorHAnsi" w:cstheme="majorHAnsi"/>
          <w:b/>
          <w:sz w:val="46"/>
        </w:rPr>
      </w:pPr>
    </w:p>
    <w:p w:rsidR="00852676" w:rsidRPr="00B474F8" w:rsidRDefault="00011A2B" w:rsidP="0009195D">
      <w:pPr>
        <w:suppressAutoHyphens/>
        <w:spacing w:after="0" w:line="240" w:lineRule="auto"/>
        <w:jc w:val="center"/>
        <w:rPr>
          <w:rFonts w:asciiTheme="majorHAnsi" w:eastAsia="Times New Roman" w:hAnsiTheme="majorHAnsi" w:cstheme="majorHAnsi"/>
          <w:b/>
          <w:sz w:val="46"/>
        </w:rPr>
      </w:pPr>
      <w:r w:rsidRPr="00B474F8">
        <w:rPr>
          <w:rFonts w:asciiTheme="majorHAnsi" w:eastAsia="Times New Roman" w:hAnsiTheme="majorHAnsi" w:cstheme="majorHAnsi"/>
          <w:b/>
          <w:sz w:val="46"/>
        </w:rPr>
        <w:t>FINANČNÍ GRAMOTNOSTI</w:t>
      </w:r>
    </w:p>
    <w:p w:rsidR="00852676" w:rsidRPr="00B474F8" w:rsidRDefault="00852676">
      <w:pPr>
        <w:spacing w:after="0" w:line="240" w:lineRule="auto"/>
        <w:ind w:left="560" w:hanging="560"/>
        <w:rPr>
          <w:rFonts w:asciiTheme="majorHAnsi" w:eastAsia="Times New Roman" w:hAnsiTheme="majorHAnsi" w:cstheme="majorHAnsi"/>
          <w:color w:val="000000"/>
        </w:rPr>
      </w:pPr>
    </w:p>
    <w:p w:rsidR="00852676" w:rsidRPr="00B474F8" w:rsidRDefault="00011A2B">
      <w:pPr>
        <w:spacing w:before="120" w:after="0" w:line="240" w:lineRule="auto"/>
        <w:ind w:firstLine="560"/>
        <w:jc w:val="both"/>
        <w:rPr>
          <w:rFonts w:asciiTheme="majorHAnsi" w:eastAsia="Times New Roman" w:hAnsiTheme="majorHAnsi" w:cstheme="majorHAnsi"/>
          <w:b/>
          <w:sz w:val="24"/>
        </w:rPr>
      </w:pPr>
      <w:r w:rsidRPr="00B474F8">
        <w:rPr>
          <w:rFonts w:asciiTheme="majorHAnsi" w:eastAsia="Times New Roman" w:hAnsiTheme="majorHAnsi" w:cstheme="majorHAnsi"/>
          <w:color w:val="000000"/>
        </w:rPr>
        <w:t xml:space="preserve"> </w:t>
      </w:r>
      <w:r w:rsidRPr="00B474F8">
        <w:rPr>
          <w:rFonts w:asciiTheme="majorHAnsi" w:eastAsia="Times New Roman" w:hAnsiTheme="majorHAnsi" w:cstheme="majorHAnsi"/>
          <w:b/>
          <w:sz w:val="24"/>
        </w:rPr>
        <w:t xml:space="preserve">A. Nakupování a placení </w:t>
      </w:r>
    </w:p>
    <w:p w:rsidR="00852676" w:rsidRPr="00B474F8" w:rsidRDefault="00852676">
      <w:pPr>
        <w:spacing w:before="120" w:after="0" w:line="240" w:lineRule="auto"/>
        <w:ind w:firstLine="560"/>
        <w:jc w:val="both"/>
        <w:rPr>
          <w:rFonts w:asciiTheme="majorHAnsi" w:eastAsia="Times New Roman" w:hAnsiTheme="majorHAnsi" w:cstheme="majorHAnsi"/>
          <w:sz w:val="24"/>
        </w:rPr>
      </w:pPr>
    </w:p>
    <w:p w:rsidR="00852676" w:rsidRPr="00B474F8" w:rsidRDefault="00011A2B">
      <w:pPr>
        <w:spacing w:before="120" w:after="0" w:line="240" w:lineRule="auto"/>
        <w:jc w:val="both"/>
        <w:rPr>
          <w:rFonts w:asciiTheme="majorHAnsi" w:eastAsia="Times New Roman" w:hAnsiTheme="majorHAnsi" w:cstheme="majorHAnsi"/>
          <w:b/>
          <w:sz w:val="24"/>
        </w:rPr>
      </w:pPr>
      <w:r w:rsidRPr="00B474F8">
        <w:rPr>
          <w:rFonts w:asciiTheme="majorHAnsi" w:eastAsia="Times New Roman" w:hAnsiTheme="majorHAnsi" w:cstheme="majorHAnsi"/>
          <w:b/>
          <w:sz w:val="24"/>
        </w:rPr>
        <w:t xml:space="preserve">         I. stupeň </w:t>
      </w:r>
    </w:p>
    <w:p w:rsidR="00852676" w:rsidRPr="00B474F8" w:rsidRDefault="00011A2B">
      <w:pPr>
        <w:spacing w:before="120" w:after="0" w:line="240" w:lineRule="auto"/>
        <w:ind w:firstLine="560"/>
        <w:jc w:val="both"/>
        <w:rPr>
          <w:rFonts w:asciiTheme="majorHAnsi" w:eastAsia="Times New Roman" w:hAnsiTheme="majorHAnsi" w:cstheme="majorHAnsi"/>
          <w:sz w:val="24"/>
        </w:rPr>
      </w:pPr>
      <w:r w:rsidRPr="00B474F8">
        <w:rPr>
          <w:rFonts w:asciiTheme="majorHAnsi" w:eastAsia="Times New Roman" w:hAnsiTheme="majorHAnsi" w:cstheme="majorHAnsi"/>
          <w:sz w:val="24"/>
        </w:rPr>
        <w:t xml:space="preserve">1. používá hotové, případně bezhotovostní peníze </w:t>
      </w:r>
    </w:p>
    <w:p w:rsidR="00852676" w:rsidRPr="00B474F8" w:rsidRDefault="00011A2B">
      <w:pPr>
        <w:spacing w:before="120" w:after="0" w:line="240" w:lineRule="auto"/>
        <w:ind w:firstLine="560"/>
        <w:jc w:val="both"/>
        <w:rPr>
          <w:rFonts w:asciiTheme="majorHAnsi" w:eastAsia="Times New Roman" w:hAnsiTheme="majorHAnsi" w:cstheme="majorHAnsi"/>
          <w:sz w:val="24"/>
        </w:rPr>
      </w:pPr>
      <w:r w:rsidRPr="00B474F8">
        <w:rPr>
          <w:rFonts w:asciiTheme="majorHAnsi" w:eastAsia="Times New Roman" w:hAnsiTheme="majorHAnsi" w:cstheme="majorHAnsi"/>
          <w:sz w:val="24"/>
        </w:rPr>
        <w:t xml:space="preserve">2. odhadne a zkontroluje cenu nákupu a doklad, případně vrácenou hotovost </w:t>
      </w:r>
    </w:p>
    <w:p w:rsidR="00852676" w:rsidRPr="00B474F8" w:rsidRDefault="00011A2B">
      <w:pPr>
        <w:spacing w:before="120" w:after="0" w:line="240" w:lineRule="auto"/>
        <w:ind w:firstLine="560"/>
        <w:jc w:val="both"/>
        <w:rPr>
          <w:rFonts w:asciiTheme="majorHAnsi" w:eastAsia="Times New Roman" w:hAnsiTheme="majorHAnsi" w:cstheme="majorHAnsi"/>
          <w:sz w:val="24"/>
        </w:rPr>
      </w:pPr>
      <w:r w:rsidRPr="00B474F8">
        <w:rPr>
          <w:rFonts w:asciiTheme="majorHAnsi" w:eastAsia="Times New Roman" w:hAnsiTheme="majorHAnsi" w:cstheme="majorHAnsi"/>
          <w:sz w:val="24"/>
        </w:rPr>
        <w:t>3. při nákupu srovnává zboží podle ceny či jednotkové ceny</w:t>
      </w:r>
    </w:p>
    <w:p w:rsidR="00852676" w:rsidRPr="00B474F8" w:rsidRDefault="00852676">
      <w:pPr>
        <w:spacing w:before="120" w:after="0" w:line="240" w:lineRule="auto"/>
        <w:jc w:val="both"/>
        <w:rPr>
          <w:rFonts w:asciiTheme="majorHAnsi" w:eastAsia="Times New Roman" w:hAnsiTheme="majorHAnsi" w:cstheme="majorHAnsi"/>
          <w:sz w:val="24"/>
        </w:rPr>
      </w:pPr>
    </w:p>
    <w:p w:rsidR="00852676" w:rsidRPr="00B474F8" w:rsidRDefault="00011A2B">
      <w:pPr>
        <w:spacing w:before="120" w:after="0" w:line="240" w:lineRule="auto"/>
        <w:jc w:val="both"/>
        <w:rPr>
          <w:rFonts w:asciiTheme="majorHAnsi" w:eastAsia="Times New Roman" w:hAnsiTheme="majorHAnsi" w:cstheme="majorHAnsi"/>
          <w:b/>
          <w:sz w:val="24"/>
        </w:rPr>
      </w:pPr>
      <w:r w:rsidRPr="00B474F8">
        <w:rPr>
          <w:rFonts w:asciiTheme="majorHAnsi" w:eastAsia="Times New Roman" w:hAnsiTheme="majorHAnsi" w:cstheme="majorHAnsi"/>
          <w:b/>
          <w:sz w:val="24"/>
        </w:rPr>
        <w:t xml:space="preserve">          II. stupeň </w:t>
      </w:r>
    </w:p>
    <w:p w:rsidR="00852676" w:rsidRPr="00B474F8" w:rsidRDefault="00011A2B">
      <w:pPr>
        <w:spacing w:before="120" w:after="0" w:line="240" w:lineRule="auto"/>
        <w:ind w:firstLine="560"/>
        <w:jc w:val="both"/>
        <w:rPr>
          <w:rFonts w:asciiTheme="majorHAnsi" w:eastAsia="Times New Roman" w:hAnsiTheme="majorHAnsi" w:cstheme="majorHAnsi"/>
          <w:sz w:val="24"/>
        </w:rPr>
      </w:pPr>
      <w:r w:rsidRPr="00B474F8">
        <w:rPr>
          <w:rFonts w:asciiTheme="majorHAnsi" w:eastAsia="Times New Roman" w:hAnsiTheme="majorHAnsi" w:cstheme="majorHAnsi"/>
          <w:sz w:val="24"/>
        </w:rPr>
        <w:t xml:space="preserve">1. nakupování </w:t>
      </w:r>
    </w:p>
    <w:p w:rsidR="00852676" w:rsidRPr="00B474F8" w:rsidRDefault="00011A2B">
      <w:pPr>
        <w:spacing w:before="120" w:after="0" w:line="240" w:lineRule="auto"/>
        <w:ind w:firstLine="560"/>
        <w:jc w:val="both"/>
        <w:rPr>
          <w:rFonts w:asciiTheme="majorHAnsi" w:eastAsia="Times New Roman" w:hAnsiTheme="majorHAnsi" w:cstheme="majorHAnsi"/>
          <w:sz w:val="24"/>
        </w:rPr>
      </w:pPr>
      <w:r w:rsidRPr="00B474F8">
        <w:rPr>
          <w:rFonts w:asciiTheme="majorHAnsi" w:eastAsia="Times New Roman" w:hAnsiTheme="majorHAnsi" w:cstheme="majorHAnsi"/>
          <w:sz w:val="24"/>
        </w:rPr>
        <w:t xml:space="preserve">          a) vysvětlí stanovení ceny podle nákladů, poptávky a konkurence </w:t>
      </w:r>
    </w:p>
    <w:p w:rsidR="00852676" w:rsidRPr="00B474F8" w:rsidRDefault="00011A2B">
      <w:pPr>
        <w:spacing w:before="120" w:after="0" w:line="240" w:lineRule="auto"/>
        <w:ind w:firstLine="560"/>
        <w:jc w:val="both"/>
        <w:rPr>
          <w:rFonts w:asciiTheme="majorHAnsi" w:eastAsia="Times New Roman" w:hAnsiTheme="majorHAnsi" w:cstheme="majorHAnsi"/>
          <w:sz w:val="24"/>
        </w:rPr>
      </w:pPr>
      <w:r w:rsidRPr="00B474F8">
        <w:rPr>
          <w:rFonts w:asciiTheme="majorHAnsi" w:eastAsia="Times New Roman" w:hAnsiTheme="majorHAnsi" w:cstheme="majorHAnsi"/>
          <w:sz w:val="24"/>
        </w:rPr>
        <w:t xml:space="preserve">          b) na příkladu vysvětlí, jak reklamovat zboží či službu, a na koho se obrátit v případě stížnosti či sporu </w:t>
      </w:r>
    </w:p>
    <w:p w:rsidR="00852676" w:rsidRPr="00B474F8" w:rsidRDefault="00011A2B">
      <w:pPr>
        <w:spacing w:before="120" w:after="0" w:line="240" w:lineRule="auto"/>
        <w:ind w:firstLine="560"/>
        <w:jc w:val="both"/>
        <w:rPr>
          <w:rFonts w:asciiTheme="majorHAnsi" w:eastAsia="Times New Roman" w:hAnsiTheme="majorHAnsi" w:cstheme="majorHAnsi"/>
          <w:sz w:val="24"/>
        </w:rPr>
      </w:pPr>
      <w:r w:rsidRPr="00B474F8">
        <w:rPr>
          <w:rFonts w:asciiTheme="majorHAnsi" w:eastAsia="Times New Roman" w:hAnsiTheme="majorHAnsi" w:cstheme="majorHAnsi"/>
          <w:sz w:val="24"/>
        </w:rPr>
        <w:t xml:space="preserve">          c) popíše vliv inflace na hodnotu peněz </w:t>
      </w:r>
    </w:p>
    <w:p w:rsidR="00852676" w:rsidRPr="00B474F8" w:rsidRDefault="00011A2B">
      <w:pPr>
        <w:spacing w:before="120" w:after="0" w:line="240" w:lineRule="auto"/>
        <w:ind w:firstLine="560"/>
        <w:jc w:val="both"/>
        <w:rPr>
          <w:rFonts w:asciiTheme="majorHAnsi" w:eastAsia="Times New Roman" w:hAnsiTheme="majorHAnsi" w:cstheme="majorHAnsi"/>
          <w:sz w:val="24"/>
        </w:rPr>
      </w:pPr>
      <w:r w:rsidRPr="00B474F8">
        <w:rPr>
          <w:rFonts w:asciiTheme="majorHAnsi" w:eastAsia="Times New Roman" w:hAnsiTheme="majorHAnsi" w:cstheme="majorHAnsi"/>
          <w:sz w:val="24"/>
        </w:rPr>
        <w:t xml:space="preserve">          d) rozpozná nekalé obchodní praktiky </w:t>
      </w:r>
    </w:p>
    <w:p w:rsidR="00852676" w:rsidRPr="00B474F8" w:rsidRDefault="00852676">
      <w:pPr>
        <w:spacing w:before="120" w:after="0" w:line="240" w:lineRule="auto"/>
        <w:ind w:firstLine="560"/>
        <w:jc w:val="both"/>
        <w:rPr>
          <w:rFonts w:asciiTheme="majorHAnsi" w:eastAsia="Times New Roman" w:hAnsiTheme="majorHAnsi" w:cstheme="majorHAnsi"/>
          <w:sz w:val="24"/>
        </w:rPr>
      </w:pPr>
    </w:p>
    <w:p w:rsidR="00852676" w:rsidRPr="00B474F8" w:rsidRDefault="00011A2B">
      <w:pPr>
        <w:spacing w:before="120" w:after="0" w:line="240" w:lineRule="auto"/>
        <w:ind w:firstLine="560"/>
        <w:jc w:val="both"/>
        <w:rPr>
          <w:rFonts w:asciiTheme="majorHAnsi" w:eastAsia="Times New Roman" w:hAnsiTheme="majorHAnsi" w:cstheme="majorHAnsi"/>
          <w:sz w:val="24"/>
        </w:rPr>
      </w:pPr>
      <w:r w:rsidRPr="00B474F8">
        <w:rPr>
          <w:rFonts w:asciiTheme="majorHAnsi" w:eastAsia="Times New Roman" w:hAnsiTheme="majorHAnsi" w:cstheme="majorHAnsi"/>
          <w:sz w:val="24"/>
        </w:rPr>
        <w:t xml:space="preserve">2. bezhotovostní placení </w:t>
      </w:r>
    </w:p>
    <w:p w:rsidR="00852676" w:rsidRPr="00B474F8" w:rsidRDefault="00011A2B">
      <w:pPr>
        <w:spacing w:before="120" w:after="0" w:line="240" w:lineRule="auto"/>
        <w:ind w:firstLine="560"/>
        <w:jc w:val="both"/>
        <w:rPr>
          <w:rFonts w:asciiTheme="majorHAnsi" w:eastAsia="Times New Roman" w:hAnsiTheme="majorHAnsi" w:cstheme="majorHAnsi"/>
          <w:sz w:val="24"/>
        </w:rPr>
      </w:pPr>
      <w:r w:rsidRPr="00B474F8">
        <w:rPr>
          <w:rFonts w:asciiTheme="majorHAnsi" w:eastAsia="Times New Roman" w:hAnsiTheme="majorHAnsi" w:cstheme="majorHAnsi"/>
          <w:sz w:val="24"/>
        </w:rPr>
        <w:t xml:space="preserve">            a) popíše výhody a rizika bezhotovostního placení a vysvětlí, jak bezpečně platit</w:t>
      </w:r>
    </w:p>
    <w:p w:rsidR="00852676" w:rsidRPr="00B474F8" w:rsidRDefault="00011A2B">
      <w:pPr>
        <w:spacing w:before="120" w:after="0" w:line="240" w:lineRule="auto"/>
        <w:ind w:firstLine="560"/>
        <w:jc w:val="both"/>
        <w:rPr>
          <w:rFonts w:asciiTheme="majorHAnsi" w:eastAsia="Times New Roman" w:hAnsiTheme="majorHAnsi" w:cstheme="majorHAnsi"/>
          <w:sz w:val="24"/>
        </w:rPr>
      </w:pPr>
      <w:r w:rsidRPr="00B474F8">
        <w:rPr>
          <w:rFonts w:asciiTheme="majorHAnsi" w:eastAsia="Times New Roman" w:hAnsiTheme="majorHAnsi" w:cstheme="majorHAnsi"/>
          <w:sz w:val="24"/>
        </w:rPr>
        <w:t xml:space="preserve">            b) vysvětlí odlišnosti a omezení debetní a kreditní karty </w:t>
      </w:r>
    </w:p>
    <w:p w:rsidR="00852676" w:rsidRPr="00B474F8" w:rsidRDefault="00011A2B">
      <w:pPr>
        <w:spacing w:before="120" w:after="0" w:line="240" w:lineRule="auto"/>
        <w:ind w:firstLine="560"/>
        <w:jc w:val="both"/>
        <w:rPr>
          <w:rFonts w:asciiTheme="majorHAnsi" w:eastAsia="Times New Roman" w:hAnsiTheme="majorHAnsi" w:cstheme="majorHAnsi"/>
          <w:sz w:val="24"/>
        </w:rPr>
      </w:pPr>
      <w:r w:rsidRPr="00B474F8">
        <w:rPr>
          <w:rFonts w:asciiTheme="majorHAnsi" w:eastAsia="Times New Roman" w:hAnsiTheme="majorHAnsi" w:cstheme="majorHAnsi"/>
          <w:sz w:val="24"/>
        </w:rPr>
        <w:t xml:space="preserve">            c) popíše možnosti kontroly pohybu a stavu prostředků na účtu</w:t>
      </w:r>
    </w:p>
    <w:p w:rsidR="00852676" w:rsidRPr="00B474F8" w:rsidRDefault="00852676">
      <w:pPr>
        <w:spacing w:before="120" w:after="0" w:line="240" w:lineRule="auto"/>
        <w:ind w:firstLine="560"/>
        <w:jc w:val="both"/>
        <w:rPr>
          <w:rFonts w:asciiTheme="majorHAnsi" w:eastAsia="Times New Roman" w:hAnsiTheme="majorHAnsi" w:cstheme="majorHAnsi"/>
          <w:b/>
          <w:sz w:val="24"/>
        </w:rPr>
      </w:pPr>
    </w:p>
    <w:p w:rsidR="00852676" w:rsidRPr="00B474F8" w:rsidRDefault="00011A2B">
      <w:pPr>
        <w:spacing w:before="120" w:after="0" w:line="240" w:lineRule="auto"/>
        <w:ind w:firstLine="560"/>
        <w:jc w:val="both"/>
        <w:rPr>
          <w:rFonts w:asciiTheme="majorHAnsi" w:eastAsia="Times New Roman" w:hAnsiTheme="majorHAnsi" w:cstheme="majorHAnsi"/>
          <w:b/>
          <w:sz w:val="24"/>
        </w:rPr>
      </w:pPr>
      <w:r w:rsidRPr="00B474F8">
        <w:rPr>
          <w:rFonts w:asciiTheme="majorHAnsi" w:eastAsia="Times New Roman" w:hAnsiTheme="majorHAnsi" w:cstheme="majorHAnsi"/>
          <w:b/>
          <w:sz w:val="24"/>
        </w:rPr>
        <w:t>B. Hospodaření domácnosti</w:t>
      </w:r>
    </w:p>
    <w:p w:rsidR="00852676" w:rsidRPr="00B474F8" w:rsidRDefault="00852676">
      <w:pPr>
        <w:spacing w:before="120" w:after="0" w:line="240" w:lineRule="auto"/>
        <w:ind w:firstLine="560"/>
        <w:jc w:val="both"/>
        <w:rPr>
          <w:rFonts w:asciiTheme="majorHAnsi" w:eastAsia="Times New Roman" w:hAnsiTheme="majorHAnsi" w:cstheme="majorHAnsi"/>
          <w:b/>
          <w:sz w:val="24"/>
        </w:rPr>
      </w:pPr>
    </w:p>
    <w:p w:rsidR="00852676" w:rsidRPr="00B474F8" w:rsidRDefault="00011A2B">
      <w:pPr>
        <w:spacing w:before="120" w:after="0" w:line="240" w:lineRule="auto"/>
        <w:ind w:firstLine="560"/>
        <w:jc w:val="both"/>
        <w:rPr>
          <w:rFonts w:asciiTheme="majorHAnsi" w:eastAsia="Times New Roman" w:hAnsiTheme="majorHAnsi" w:cstheme="majorHAnsi"/>
          <w:b/>
          <w:sz w:val="24"/>
        </w:rPr>
      </w:pPr>
      <w:r w:rsidRPr="00B474F8">
        <w:rPr>
          <w:rFonts w:asciiTheme="majorHAnsi" w:eastAsia="Times New Roman" w:hAnsiTheme="majorHAnsi" w:cstheme="majorHAnsi"/>
          <w:b/>
          <w:sz w:val="24"/>
        </w:rPr>
        <w:t xml:space="preserve">I. stupeň </w:t>
      </w:r>
    </w:p>
    <w:p w:rsidR="00852676" w:rsidRPr="00B474F8" w:rsidRDefault="00011A2B">
      <w:pPr>
        <w:spacing w:before="120" w:after="0" w:line="240" w:lineRule="auto"/>
        <w:ind w:firstLine="560"/>
        <w:jc w:val="both"/>
        <w:rPr>
          <w:rFonts w:asciiTheme="majorHAnsi" w:eastAsia="Times New Roman" w:hAnsiTheme="majorHAnsi" w:cstheme="majorHAnsi"/>
          <w:sz w:val="24"/>
        </w:rPr>
      </w:pPr>
      <w:r w:rsidRPr="00B474F8">
        <w:rPr>
          <w:rFonts w:asciiTheme="majorHAnsi" w:eastAsia="Times New Roman" w:hAnsiTheme="majorHAnsi" w:cstheme="majorHAnsi"/>
          <w:sz w:val="24"/>
        </w:rPr>
        <w:t xml:space="preserve">1. porovná své potřeby a přání s finančními možnostmi </w:t>
      </w:r>
    </w:p>
    <w:p w:rsidR="00852676" w:rsidRPr="00B474F8" w:rsidRDefault="00011A2B">
      <w:pPr>
        <w:spacing w:before="120" w:after="0" w:line="240" w:lineRule="auto"/>
        <w:ind w:firstLine="560"/>
        <w:jc w:val="both"/>
        <w:rPr>
          <w:rFonts w:asciiTheme="majorHAnsi" w:eastAsia="Times New Roman" w:hAnsiTheme="majorHAnsi" w:cstheme="majorHAnsi"/>
          <w:sz w:val="24"/>
        </w:rPr>
      </w:pPr>
      <w:r w:rsidRPr="00B474F8">
        <w:rPr>
          <w:rFonts w:asciiTheme="majorHAnsi" w:eastAsia="Times New Roman" w:hAnsiTheme="majorHAnsi" w:cstheme="majorHAnsi"/>
          <w:sz w:val="24"/>
        </w:rPr>
        <w:t xml:space="preserve">2. sestaví jednoduchý rozpočet a v příkladu rozliší vyrovnaný, přebytkový a schodkový rozpočet </w:t>
      </w:r>
    </w:p>
    <w:p w:rsidR="00852676" w:rsidRPr="00B474F8" w:rsidRDefault="00011A2B">
      <w:pPr>
        <w:spacing w:before="120" w:after="0" w:line="240" w:lineRule="auto"/>
        <w:ind w:firstLine="560"/>
        <w:jc w:val="both"/>
        <w:rPr>
          <w:rFonts w:asciiTheme="majorHAnsi" w:eastAsia="Times New Roman" w:hAnsiTheme="majorHAnsi" w:cstheme="majorHAnsi"/>
          <w:sz w:val="24"/>
        </w:rPr>
      </w:pPr>
      <w:r w:rsidRPr="00B474F8">
        <w:rPr>
          <w:rFonts w:asciiTheme="majorHAnsi" w:eastAsia="Times New Roman" w:hAnsiTheme="majorHAnsi" w:cstheme="majorHAnsi"/>
          <w:sz w:val="24"/>
        </w:rPr>
        <w:lastRenderedPageBreak/>
        <w:t>3. uvede příklady zvýšení příjmů a snížení výdajů</w:t>
      </w:r>
    </w:p>
    <w:p w:rsidR="00852676" w:rsidRPr="00B474F8" w:rsidRDefault="00852676">
      <w:pPr>
        <w:spacing w:before="120" w:after="0" w:line="240" w:lineRule="auto"/>
        <w:ind w:firstLine="560"/>
        <w:jc w:val="both"/>
        <w:rPr>
          <w:rFonts w:asciiTheme="majorHAnsi" w:eastAsia="Times New Roman" w:hAnsiTheme="majorHAnsi" w:cstheme="majorHAnsi"/>
          <w:sz w:val="24"/>
        </w:rPr>
      </w:pPr>
    </w:p>
    <w:p w:rsidR="0009195D" w:rsidRPr="00B474F8" w:rsidRDefault="0009195D">
      <w:pPr>
        <w:spacing w:before="120" w:after="0" w:line="240" w:lineRule="auto"/>
        <w:ind w:firstLine="560"/>
        <w:jc w:val="both"/>
        <w:rPr>
          <w:rFonts w:asciiTheme="majorHAnsi" w:eastAsia="Times New Roman" w:hAnsiTheme="majorHAnsi" w:cstheme="majorHAnsi"/>
          <w:b/>
          <w:sz w:val="24"/>
        </w:rPr>
      </w:pPr>
    </w:p>
    <w:p w:rsidR="00852676" w:rsidRPr="00B474F8" w:rsidRDefault="00011A2B">
      <w:pPr>
        <w:spacing w:before="120" w:after="0" w:line="240" w:lineRule="auto"/>
        <w:ind w:firstLine="560"/>
        <w:jc w:val="both"/>
        <w:rPr>
          <w:rFonts w:asciiTheme="majorHAnsi" w:eastAsia="Times New Roman" w:hAnsiTheme="majorHAnsi" w:cstheme="majorHAnsi"/>
          <w:b/>
          <w:sz w:val="24"/>
        </w:rPr>
      </w:pPr>
      <w:r w:rsidRPr="00B474F8">
        <w:rPr>
          <w:rFonts w:asciiTheme="majorHAnsi" w:eastAsia="Times New Roman" w:hAnsiTheme="majorHAnsi" w:cstheme="majorHAnsi"/>
          <w:b/>
          <w:sz w:val="24"/>
        </w:rPr>
        <w:t xml:space="preserve">II. stupeň </w:t>
      </w:r>
    </w:p>
    <w:p w:rsidR="00852676" w:rsidRPr="00B474F8" w:rsidRDefault="00011A2B">
      <w:pPr>
        <w:spacing w:before="120" w:after="0" w:line="240" w:lineRule="auto"/>
        <w:ind w:firstLine="560"/>
        <w:jc w:val="both"/>
        <w:rPr>
          <w:rFonts w:asciiTheme="majorHAnsi" w:eastAsia="Times New Roman" w:hAnsiTheme="majorHAnsi" w:cstheme="majorHAnsi"/>
          <w:sz w:val="24"/>
        </w:rPr>
      </w:pPr>
      <w:r w:rsidRPr="00B474F8">
        <w:rPr>
          <w:rFonts w:asciiTheme="majorHAnsi" w:eastAsia="Times New Roman" w:hAnsiTheme="majorHAnsi" w:cstheme="majorHAnsi"/>
          <w:sz w:val="24"/>
        </w:rPr>
        <w:t xml:space="preserve">1. rozpočet </w:t>
      </w:r>
    </w:p>
    <w:p w:rsidR="00852676" w:rsidRPr="00B474F8" w:rsidRDefault="00011A2B">
      <w:pPr>
        <w:spacing w:before="120" w:after="0" w:line="240" w:lineRule="auto"/>
        <w:ind w:firstLine="560"/>
        <w:jc w:val="both"/>
        <w:rPr>
          <w:rFonts w:asciiTheme="majorHAnsi" w:eastAsia="Times New Roman" w:hAnsiTheme="majorHAnsi" w:cstheme="majorHAnsi"/>
          <w:sz w:val="24"/>
        </w:rPr>
      </w:pPr>
      <w:r w:rsidRPr="00B474F8">
        <w:rPr>
          <w:rFonts w:asciiTheme="majorHAnsi" w:eastAsia="Times New Roman" w:hAnsiTheme="majorHAnsi" w:cstheme="majorHAnsi"/>
          <w:sz w:val="24"/>
        </w:rPr>
        <w:t xml:space="preserve">          a) sestaví rozpočet jednotlivce i domácnosti </w:t>
      </w:r>
    </w:p>
    <w:p w:rsidR="00852676" w:rsidRPr="00B474F8" w:rsidRDefault="00011A2B">
      <w:pPr>
        <w:spacing w:before="120" w:after="0" w:line="240" w:lineRule="auto"/>
        <w:ind w:firstLine="560"/>
        <w:jc w:val="both"/>
        <w:rPr>
          <w:rFonts w:asciiTheme="majorHAnsi" w:eastAsia="Times New Roman" w:hAnsiTheme="majorHAnsi" w:cstheme="majorHAnsi"/>
          <w:sz w:val="24"/>
        </w:rPr>
      </w:pPr>
      <w:r w:rsidRPr="00B474F8">
        <w:rPr>
          <w:rFonts w:asciiTheme="majorHAnsi" w:eastAsia="Times New Roman" w:hAnsiTheme="majorHAnsi" w:cstheme="majorHAnsi"/>
          <w:sz w:val="24"/>
        </w:rPr>
        <w:t xml:space="preserve">          b) odliší čistý a hrubý příjem</w:t>
      </w:r>
    </w:p>
    <w:p w:rsidR="00852676" w:rsidRPr="00B474F8" w:rsidRDefault="00011A2B">
      <w:pPr>
        <w:spacing w:before="120" w:after="0" w:line="240" w:lineRule="auto"/>
        <w:ind w:firstLine="560"/>
        <w:jc w:val="both"/>
        <w:rPr>
          <w:rFonts w:asciiTheme="majorHAnsi" w:eastAsia="Times New Roman" w:hAnsiTheme="majorHAnsi" w:cstheme="majorHAnsi"/>
          <w:sz w:val="24"/>
        </w:rPr>
      </w:pPr>
      <w:r w:rsidRPr="00B474F8">
        <w:rPr>
          <w:rFonts w:asciiTheme="majorHAnsi" w:eastAsia="Times New Roman" w:hAnsiTheme="majorHAnsi" w:cstheme="majorHAnsi"/>
          <w:sz w:val="24"/>
        </w:rPr>
        <w:t xml:space="preserve">          c) odliší pravidelné, nepravidelné a jednorázové příjmy</w:t>
      </w:r>
    </w:p>
    <w:p w:rsidR="00852676" w:rsidRPr="00B474F8" w:rsidRDefault="00011A2B">
      <w:pPr>
        <w:spacing w:before="120" w:after="0" w:line="240" w:lineRule="auto"/>
        <w:ind w:firstLine="560"/>
        <w:jc w:val="both"/>
        <w:rPr>
          <w:rFonts w:asciiTheme="majorHAnsi" w:eastAsia="Times New Roman" w:hAnsiTheme="majorHAnsi" w:cstheme="majorHAnsi"/>
          <w:sz w:val="24"/>
        </w:rPr>
      </w:pPr>
      <w:r w:rsidRPr="00B474F8">
        <w:rPr>
          <w:rFonts w:asciiTheme="majorHAnsi" w:eastAsia="Times New Roman" w:hAnsiTheme="majorHAnsi" w:cstheme="majorHAnsi"/>
          <w:sz w:val="24"/>
        </w:rPr>
        <w:t xml:space="preserve">          d) odliší pevné, kontrolovatelné a jednorázové výdaje </w:t>
      </w:r>
    </w:p>
    <w:p w:rsidR="00852676" w:rsidRPr="00B474F8" w:rsidRDefault="00011A2B">
      <w:pPr>
        <w:spacing w:before="120" w:after="0" w:line="240" w:lineRule="auto"/>
        <w:ind w:firstLine="560"/>
        <w:jc w:val="both"/>
        <w:rPr>
          <w:rFonts w:asciiTheme="majorHAnsi" w:eastAsia="Times New Roman" w:hAnsiTheme="majorHAnsi" w:cstheme="majorHAnsi"/>
          <w:sz w:val="24"/>
        </w:rPr>
      </w:pPr>
      <w:r w:rsidRPr="00B474F8">
        <w:rPr>
          <w:rFonts w:asciiTheme="majorHAnsi" w:eastAsia="Times New Roman" w:hAnsiTheme="majorHAnsi" w:cstheme="majorHAnsi"/>
          <w:sz w:val="24"/>
        </w:rPr>
        <w:t xml:space="preserve">          e) zváží nezbytnost výdajů </w:t>
      </w:r>
    </w:p>
    <w:p w:rsidR="0009195D" w:rsidRPr="00B474F8" w:rsidRDefault="00011A2B" w:rsidP="008E34F9">
      <w:pPr>
        <w:spacing w:before="120" w:after="0" w:line="240" w:lineRule="auto"/>
        <w:ind w:firstLine="560"/>
        <w:jc w:val="both"/>
        <w:rPr>
          <w:rFonts w:asciiTheme="majorHAnsi" w:eastAsia="Times New Roman" w:hAnsiTheme="majorHAnsi" w:cstheme="majorHAnsi"/>
          <w:sz w:val="24"/>
        </w:rPr>
      </w:pPr>
      <w:r w:rsidRPr="00B474F8">
        <w:rPr>
          <w:rFonts w:asciiTheme="majorHAnsi" w:eastAsia="Times New Roman" w:hAnsiTheme="majorHAnsi" w:cstheme="majorHAnsi"/>
          <w:sz w:val="24"/>
        </w:rPr>
        <w:t>2. porovná majetek a závazky domácnosti v</w:t>
      </w:r>
      <w:r w:rsidR="0009195D" w:rsidRPr="00B474F8">
        <w:rPr>
          <w:rFonts w:asciiTheme="majorHAnsi" w:eastAsia="Times New Roman" w:hAnsiTheme="majorHAnsi" w:cstheme="majorHAnsi"/>
          <w:sz w:val="24"/>
        </w:rPr>
        <w:t> </w:t>
      </w:r>
      <w:r w:rsidRPr="00B474F8">
        <w:rPr>
          <w:rFonts w:asciiTheme="majorHAnsi" w:eastAsia="Times New Roman" w:hAnsiTheme="majorHAnsi" w:cstheme="majorHAnsi"/>
          <w:sz w:val="24"/>
        </w:rPr>
        <w:t>bilanci</w:t>
      </w:r>
    </w:p>
    <w:p w:rsidR="00852676" w:rsidRPr="00B474F8" w:rsidRDefault="00011A2B">
      <w:pPr>
        <w:spacing w:before="120" w:after="0" w:line="240" w:lineRule="auto"/>
        <w:ind w:firstLine="560"/>
        <w:jc w:val="both"/>
        <w:rPr>
          <w:rFonts w:asciiTheme="majorHAnsi" w:eastAsia="Times New Roman" w:hAnsiTheme="majorHAnsi" w:cstheme="majorHAnsi"/>
          <w:sz w:val="24"/>
        </w:rPr>
      </w:pPr>
      <w:r w:rsidRPr="00B474F8">
        <w:rPr>
          <w:rFonts w:asciiTheme="majorHAnsi" w:eastAsia="Times New Roman" w:hAnsiTheme="majorHAnsi" w:cstheme="majorHAnsi"/>
          <w:sz w:val="24"/>
        </w:rPr>
        <w:t xml:space="preserve">3. úvod do finančních služeb </w:t>
      </w:r>
    </w:p>
    <w:p w:rsidR="00852676" w:rsidRPr="00B474F8" w:rsidRDefault="00011A2B">
      <w:pPr>
        <w:spacing w:before="120" w:after="0" w:line="240" w:lineRule="auto"/>
        <w:ind w:firstLine="560"/>
        <w:jc w:val="both"/>
        <w:rPr>
          <w:rFonts w:asciiTheme="majorHAnsi" w:eastAsia="Times New Roman" w:hAnsiTheme="majorHAnsi" w:cstheme="majorHAnsi"/>
          <w:sz w:val="24"/>
        </w:rPr>
      </w:pPr>
      <w:r w:rsidRPr="00B474F8">
        <w:rPr>
          <w:rFonts w:asciiTheme="majorHAnsi" w:eastAsia="Times New Roman" w:hAnsiTheme="majorHAnsi" w:cstheme="majorHAnsi"/>
          <w:sz w:val="24"/>
        </w:rPr>
        <w:t xml:space="preserve">            a) charakterizuje jednotlivé finanční produkty a jejich využití </w:t>
      </w:r>
    </w:p>
    <w:p w:rsidR="00852676" w:rsidRPr="00B474F8" w:rsidRDefault="00011A2B">
      <w:pPr>
        <w:spacing w:before="120" w:after="0" w:line="240" w:lineRule="auto"/>
        <w:ind w:firstLine="560"/>
        <w:jc w:val="both"/>
        <w:rPr>
          <w:rFonts w:asciiTheme="majorHAnsi" w:eastAsia="Times New Roman" w:hAnsiTheme="majorHAnsi" w:cstheme="majorHAnsi"/>
          <w:sz w:val="24"/>
        </w:rPr>
      </w:pPr>
      <w:r w:rsidRPr="00B474F8">
        <w:rPr>
          <w:rFonts w:asciiTheme="majorHAnsi" w:eastAsia="Times New Roman" w:hAnsiTheme="majorHAnsi" w:cstheme="majorHAnsi"/>
          <w:sz w:val="24"/>
        </w:rPr>
        <w:t xml:space="preserve">            b) provádí výpočty jednoduchého úročení a popíše princip složeného úročení </w:t>
      </w:r>
    </w:p>
    <w:p w:rsidR="00852676" w:rsidRPr="00B474F8" w:rsidRDefault="00011A2B">
      <w:pPr>
        <w:spacing w:before="120" w:after="0" w:line="240" w:lineRule="auto"/>
        <w:ind w:firstLine="560"/>
        <w:jc w:val="both"/>
        <w:rPr>
          <w:rFonts w:asciiTheme="majorHAnsi" w:eastAsia="Times New Roman" w:hAnsiTheme="majorHAnsi" w:cstheme="majorHAnsi"/>
          <w:sz w:val="24"/>
        </w:rPr>
      </w:pPr>
      <w:r w:rsidRPr="00B474F8">
        <w:rPr>
          <w:rFonts w:asciiTheme="majorHAnsi" w:eastAsia="Times New Roman" w:hAnsiTheme="majorHAnsi" w:cstheme="majorHAnsi"/>
          <w:sz w:val="24"/>
        </w:rPr>
        <w:t xml:space="preserve">            c) charakterizuje úrok a poplatky a jejich vliv na cenu finančního produktu </w:t>
      </w:r>
    </w:p>
    <w:p w:rsidR="00852676" w:rsidRPr="00B474F8" w:rsidRDefault="00011A2B">
      <w:pPr>
        <w:spacing w:before="120" w:after="0" w:line="240" w:lineRule="auto"/>
        <w:ind w:firstLine="560"/>
        <w:jc w:val="both"/>
        <w:rPr>
          <w:rFonts w:asciiTheme="majorHAnsi" w:eastAsia="Times New Roman" w:hAnsiTheme="majorHAnsi" w:cstheme="majorHAnsi"/>
          <w:sz w:val="24"/>
        </w:rPr>
      </w:pPr>
      <w:r w:rsidRPr="00B474F8">
        <w:rPr>
          <w:rFonts w:asciiTheme="majorHAnsi" w:eastAsia="Times New Roman" w:hAnsiTheme="majorHAnsi" w:cstheme="majorHAnsi"/>
          <w:sz w:val="24"/>
        </w:rPr>
        <w:t xml:space="preserve">            d) porovná finanční produkty, zejména z hlediska rizika, výnosu a likvidity </w:t>
      </w:r>
    </w:p>
    <w:p w:rsidR="00852676" w:rsidRPr="00B474F8" w:rsidRDefault="00011A2B">
      <w:pPr>
        <w:spacing w:before="120" w:after="0" w:line="240" w:lineRule="auto"/>
        <w:ind w:firstLine="560"/>
        <w:jc w:val="both"/>
        <w:rPr>
          <w:rFonts w:asciiTheme="majorHAnsi" w:eastAsia="Times New Roman" w:hAnsiTheme="majorHAnsi" w:cstheme="majorHAnsi"/>
          <w:sz w:val="24"/>
        </w:rPr>
      </w:pPr>
      <w:r w:rsidRPr="00B474F8">
        <w:rPr>
          <w:rFonts w:asciiTheme="majorHAnsi" w:eastAsia="Times New Roman" w:hAnsiTheme="majorHAnsi" w:cstheme="majorHAnsi"/>
          <w:sz w:val="24"/>
        </w:rPr>
        <w:t xml:space="preserve">4. plánování </w:t>
      </w:r>
    </w:p>
    <w:p w:rsidR="00852676" w:rsidRPr="00B474F8" w:rsidRDefault="00011A2B">
      <w:pPr>
        <w:spacing w:before="120" w:after="0" w:line="240" w:lineRule="auto"/>
        <w:ind w:firstLine="560"/>
        <w:jc w:val="both"/>
        <w:rPr>
          <w:rFonts w:asciiTheme="majorHAnsi" w:eastAsia="Times New Roman" w:hAnsiTheme="majorHAnsi" w:cstheme="majorHAnsi"/>
          <w:sz w:val="24"/>
        </w:rPr>
      </w:pPr>
      <w:r w:rsidRPr="00B474F8">
        <w:rPr>
          <w:rFonts w:asciiTheme="majorHAnsi" w:eastAsia="Times New Roman" w:hAnsiTheme="majorHAnsi" w:cstheme="majorHAnsi"/>
          <w:sz w:val="24"/>
        </w:rPr>
        <w:t xml:space="preserve">            a) stanoví své krátkodobé a dlouhodobé finanční cíle a rozhodne o způsobu dosažení těchto cílů</w:t>
      </w:r>
    </w:p>
    <w:p w:rsidR="00852676" w:rsidRPr="00B474F8" w:rsidRDefault="00011A2B">
      <w:pPr>
        <w:spacing w:before="120" w:after="0" w:line="240" w:lineRule="auto"/>
        <w:ind w:firstLine="560"/>
        <w:jc w:val="both"/>
        <w:rPr>
          <w:rFonts w:asciiTheme="majorHAnsi" w:eastAsia="Times New Roman" w:hAnsiTheme="majorHAnsi" w:cstheme="majorHAnsi"/>
          <w:sz w:val="24"/>
        </w:rPr>
      </w:pPr>
      <w:r w:rsidRPr="00B474F8">
        <w:rPr>
          <w:rFonts w:asciiTheme="majorHAnsi" w:eastAsia="Times New Roman" w:hAnsiTheme="majorHAnsi" w:cstheme="majorHAnsi"/>
          <w:sz w:val="24"/>
        </w:rPr>
        <w:t xml:space="preserve">            b) určí rizika ohrožující dosažení finančních cílů a navrhne způsob jejich zmírnění</w:t>
      </w:r>
    </w:p>
    <w:p w:rsidR="00852676" w:rsidRPr="00B474F8" w:rsidRDefault="00852676">
      <w:pPr>
        <w:spacing w:before="120" w:after="0" w:line="240" w:lineRule="auto"/>
        <w:ind w:firstLine="560"/>
        <w:jc w:val="both"/>
        <w:rPr>
          <w:rFonts w:asciiTheme="majorHAnsi" w:eastAsia="Times New Roman" w:hAnsiTheme="majorHAnsi" w:cstheme="majorHAnsi"/>
          <w:sz w:val="24"/>
        </w:rPr>
      </w:pPr>
    </w:p>
    <w:p w:rsidR="00852676" w:rsidRPr="00B474F8" w:rsidRDefault="00011A2B">
      <w:pPr>
        <w:spacing w:before="120" w:after="0" w:line="240" w:lineRule="auto"/>
        <w:ind w:firstLine="560"/>
        <w:jc w:val="both"/>
        <w:rPr>
          <w:rFonts w:asciiTheme="majorHAnsi" w:eastAsia="Times New Roman" w:hAnsiTheme="majorHAnsi" w:cstheme="majorHAnsi"/>
          <w:b/>
          <w:sz w:val="24"/>
        </w:rPr>
      </w:pPr>
      <w:r w:rsidRPr="00B474F8">
        <w:rPr>
          <w:rFonts w:asciiTheme="majorHAnsi" w:eastAsia="Times New Roman" w:hAnsiTheme="majorHAnsi" w:cstheme="majorHAnsi"/>
          <w:b/>
          <w:sz w:val="24"/>
        </w:rPr>
        <w:t>C. Přebytek rozpočtu domácnosti</w:t>
      </w:r>
    </w:p>
    <w:p w:rsidR="00852676" w:rsidRPr="00B474F8" w:rsidRDefault="00852676">
      <w:pPr>
        <w:spacing w:before="120" w:after="0" w:line="240" w:lineRule="auto"/>
        <w:ind w:firstLine="560"/>
        <w:jc w:val="both"/>
        <w:rPr>
          <w:rFonts w:asciiTheme="majorHAnsi" w:eastAsia="Times New Roman" w:hAnsiTheme="majorHAnsi" w:cstheme="majorHAnsi"/>
          <w:b/>
          <w:sz w:val="24"/>
        </w:rPr>
      </w:pPr>
    </w:p>
    <w:p w:rsidR="00852676" w:rsidRPr="00B474F8" w:rsidRDefault="00011A2B">
      <w:pPr>
        <w:spacing w:before="120" w:after="0" w:line="240" w:lineRule="auto"/>
        <w:ind w:firstLine="560"/>
        <w:jc w:val="both"/>
        <w:rPr>
          <w:rFonts w:asciiTheme="majorHAnsi" w:eastAsia="Times New Roman" w:hAnsiTheme="majorHAnsi" w:cstheme="majorHAnsi"/>
          <w:b/>
          <w:sz w:val="24"/>
        </w:rPr>
      </w:pPr>
      <w:r w:rsidRPr="00B474F8">
        <w:rPr>
          <w:rFonts w:asciiTheme="majorHAnsi" w:eastAsia="Times New Roman" w:hAnsiTheme="majorHAnsi" w:cstheme="majorHAnsi"/>
          <w:b/>
          <w:sz w:val="24"/>
        </w:rPr>
        <w:t>I. stupeň</w:t>
      </w:r>
    </w:p>
    <w:p w:rsidR="00852676" w:rsidRPr="00B474F8" w:rsidRDefault="00011A2B">
      <w:pPr>
        <w:spacing w:before="120" w:after="0" w:line="240" w:lineRule="auto"/>
        <w:ind w:firstLine="560"/>
        <w:jc w:val="both"/>
        <w:rPr>
          <w:rFonts w:asciiTheme="majorHAnsi" w:eastAsia="Times New Roman" w:hAnsiTheme="majorHAnsi" w:cstheme="majorHAnsi"/>
          <w:sz w:val="24"/>
        </w:rPr>
      </w:pPr>
      <w:r w:rsidRPr="00B474F8">
        <w:rPr>
          <w:rFonts w:asciiTheme="majorHAnsi" w:eastAsia="Times New Roman" w:hAnsiTheme="majorHAnsi" w:cstheme="majorHAnsi"/>
          <w:sz w:val="24"/>
        </w:rPr>
        <w:t xml:space="preserve">1. vysvětlí proč spořit </w:t>
      </w:r>
    </w:p>
    <w:p w:rsidR="00852676" w:rsidRPr="00B474F8" w:rsidRDefault="00011A2B">
      <w:pPr>
        <w:spacing w:before="120" w:after="0" w:line="240" w:lineRule="auto"/>
        <w:ind w:firstLine="560"/>
        <w:jc w:val="both"/>
        <w:rPr>
          <w:rFonts w:asciiTheme="majorHAnsi" w:eastAsia="Times New Roman" w:hAnsiTheme="majorHAnsi" w:cstheme="majorHAnsi"/>
          <w:sz w:val="24"/>
        </w:rPr>
      </w:pPr>
      <w:r w:rsidRPr="00B474F8">
        <w:rPr>
          <w:rFonts w:asciiTheme="majorHAnsi" w:eastAsia="Times New Roman" w:hAnsiTheme="majorHAnsi" w:cstheme="majorHAnsi"/>
          <w:sz w:val="24"/>
        </w:rPr>
        <w:t>2. uvede příklady jak spořit</w:t>
      </w:r>
    </w:p>
    <w:p w:rsidR="00852676" w:rsidRPr="00B474F8" w:rsidRDefault="00852676">
      <w:pPr>
        <w:spacing w:before="120" w:after="0" w:line="240" w:lineRule="auto"/>
        <w:ind w:firstLine="560"/>
        <w:jc w:val="both"/>
        <w:rPr>
          <w:rFonts w:asciiTheme="majorHAnsi" w:eastAsia="Times New Roman" w:hAnsiTheme="majorHAnsi" w:cstheme="majorHAnsi"/>
          <w:sz w:val="24"/>
        </w:rPr>
      </w:pPr>
    </w:p>
    <w:p w:rsidR="00852676" w:rsidRPr="00B474F8" w:rsidRDefault="00011A2B">
      <w:pPr>
        <w:spacing w:before="120" w:after="0" w:line="240" w:lineRule="auto"/>
        <w:ind w:firstLine="560"/>
        <w:jc w:val="both"/>
        <w:rPr>
          <w:rFonts w:asciiTheme="majorHAnsi" w:eastAsia="Times New Roman" w:hAnsiTheme="majorHAnsi" w:cstheme="majorHAnsi"/>
          <w:b/>
          <w:sz w:val="24"/>
        </w:rPr>
      </w:pPr>
      <w:r w:rsidRPr="00B474F8">
        <w:rPr>
          <w:rFonts w:asciiTheme="majorHAnsi" w:eastAsia="Times New Roman" w:hAnsiTheme="majorHAnsi" w:cstheme="majorHAnsi"/>
          <w:b/>
          <w:sz w:val="24"/>
        </w:rPr>
        <w:t xml:space="preserve">II. stupeň </w:t>
      </w:r>
    </w:p>
    <w:p w:rsidR="00852676" w:rsidRPr="00B474F8" w:rsidRDefault="00011A2B">
      <w:pPr>
        <w:spacing w:before="120" w:after="0" w:line="240" w:lineRule="auto"/>
        <w:ind w:firstLine="560"/>
        <w:jc w:val="both"/>
        <w:rPr>
          <w:rFonts w:asciiTheme="majorHAnsi" w:eastAsia="Times New Roman" w:hAnsiTheme="majorHAnsi" w:cstheme="majorHAnsi"/>
          <w:sz w:val="24"/>
        </w:rPr>
      </w:pPr>
      <w:r w:rsidRPr="00B474F8">
        <w:rPr>
          <w:rFonts w:asciiTheme="majorHAnsi" w:eastAsia="Times New Roman" w:hAnsiTheme="majorHAnsi" w:cstheme="majorHAnsi"/>
          <w:sz w:val="24"/>
        </w:rPr>
        <w:t xml:space="preserve">1. odliší spotřebu, úspory a investice a jejich využití </w:t>
      </w:r>
    </w:p>
    <w:p w:rsidR="00852676" w:rsidRPr="00B474F8" w:rsidRDefault="00011A2B">
      <w:pPr>
        <w:spacing w:before="120" w:after="0" w:line="240" w:lineRule="auto"/>
        <w:ind w:firstLine="560"/>
        <w:jc w:val="both"/>
        <w:rPr>
          <w:rFonts w:asciiTheme="majorHAnsi" w:eastAsia="Times New Roman" w:hAnsiTheme="majorHAnsi" w:cstheme="majorHAnsi"/>
          <w:sz w:val="24"/>
        </w:rPr>
      </w:pPr>
      <w:r w:rsidRPr="00B474F8">
        <w:rPr>
          <w:rFonts w:asciiTheme="majorHAnsi" w:eastAsia="Times New Roman" w:hAnsiTheme="majorHAnsi" w:cstheme="majorHAnsi"/>
          <w:sz w:val="24"/>
        </w:rPr>
        <w:t xml:space="preserve">2. v příkladu navrhne řešení přebytku rozpočtu </w:t>
      </w:r>
    </w:p>
    <w:p w:rsidR="00852676" w:rsidRPr="00B474F8" w:rsidRDefault="00011A2B">
      <w:pPr>
        <w:spacing w:before="120" w:after="0" w:line="240" w:lineRule="auto"/>
        <w:ind w:firstLine="560"/>
        <w:jc w:val="both"/>
        <w:rPr>
          <w:rFonts w:asciiTheme="majorHAnsi" w:eastAsia="Times New Roman" w:hAnsiTheme="majorHAnsi" w:cstheme="majorHAnsi"/>
          <w:sz w:val="24"/>
        </w:rPr>
      </w:pPr>
      <w:r w:rsidRPr="00B474F8">
        <w:rPr>
          <w:rFonts w:asciiTheme="majorHAnsi" w:eastAsia="Times New Roman" w:hAnsiTheme="majorHAnsi" w:cstheme="majorHAnsi"/>
          <w:sz w:val="24"/>
        </w:rPr>
        <w:t xml:space="preserve">3. odliší druhy pojištění </w:t>
      </w:r>
    </w:p>
    <w:p w:rsidR="00852676" w:rsidRPr="00B474F8" w:rsidRDefault="00011A2B">
      <w:pPr>
        <w:spacing w:before="120" w:after="0" w:line="240" w:lineRule="auto"/>
        <w:ind w:firstLine="560"/>
        <w:jc w:val="both"/>
        <w:rPr>
          <w:rFonts w:asciiTheme="majorHAnsi" w:eastAsia="Times New Roman" w:hAnsiTheme="majorHAnsi" w:cstheme="majorHAnsi"/>
          <w:sz w:val="24"/>
        </w:rPr>
      </w:pPr>
      <w:r w:rsidRPr="00B474F8">
        <w:rPr>
          <w:rFonts w:asciiTheme="majorHAnsi" w:eastAsia="Times New Roman" w:hAnsiTheme="majorHAnsi" w:cstheme="majorHAnsi"/>
          <w:sz w:val="24"/>
        </w:rPr>
        <w:t>4. v příkladu navrhne vhodné využití pojištění</w:t>
      </w:r>
    </w:p>
    <w:p w:rsidR="00852676" w:rsidRPr="00B474F8" w:rsidRDefault="00852676">
      <w:pPr>
        <w:spacing w:before="120" w:after="0" w:line="240" w:lineRule="auto"/>
        <w:ind w:firstLine="560"/>
        <w:jc w:val="both"/>
        <w:rPr>
          <w:rFonts w:asciiTheme="majorHAnsi" w:eastAsia="Times New Roman" w:hAnsiTheme="majorHAnsi" w:cstheme="majorHAnsi"/>
          <w:sz w:val="24"/>
        </w:rPr>
      </w:pPr>
    </w:p>
    <w:p w:rsidR="00852676" w:rsidRPr="00B474F8" w:rsidRDefault="00011A2B">
      <w:pPr>
        <w:spacing w:before="120" w:after="0" w:line="240" w:lineRule="auto"/>
        <w:ind w:firstLine="560"/>
        <w:jc w:val="both"/>
        <w:rPr>
          <w:rFonts w:asciiTheme="majorHAnsi" w:eastAsia="Times New Roman" w:hAnsiTheme="majorHAnsi" w:cstheme="majorHAnsi"/>
          <w:b/>
          <w:sz w:val="24"/>
        </w:rPr>
      </w:pPr>
      <w:r w:rsidRPr="00B474F8">
        <w:rPr>
          <w:rFonts w:asciiTheme="majorHAnsi" w:eastAsia="Times New Roman" w:hAnsiTheme="majorHAnsi" w:cstheme="majorHAnsi"/>
          <w:b/>
          <w:sz w:val="24"/>
        </w:rPr>
        <w:t>D. Schodek rozpočtu domácnosti</w:t>
      </w:r>
    </w:p>
    <w:p w:rsidR="00852676" w:rsidRPr="00B474F8" w:rsidRDefault="00852676">
      <w:pPr>
        <w:spacing w:before="120" w:after="0" w:line="240" w:lineRule="auto"/>
        <w:ind w:firstLine="560"/>
        <w:jc w:val="both"/>
        <w:rPr>
          <w:rFonts w:asciiTheme="majorHAnsi" w:eastAsia="Times New Roman" w:hAnsiTheme="majorHAnsi" w:cstheme="majorHAnsi"/>
          <w:b/>
          <w:sz w:val="24"/>
        </w:rPr>
      </w:pPr>
    </w:p>
    <w:p w:rsidR="00852676" w:rsidRPr="00B474F8" w:rsidRDefault="00011A2B">
      <w:pPr>
        <w:spacing w:before="120" w:after="0" w:line="240" w:lineRule="auto"/>
        <w:ind w:firstLine="560"/>
        <w:jc w:val="both"/>
        <w:rPr>
          <w:rFonts w:asciiTheme="majorHAnsi" w:eastAsia="Times New Roman" w:hAnsiTheme="majorHAnsi" w:cstheme="majorHAnsi"/>
          <w:b/>
          <w:sz w:val="24"/>
        </w:rPr>
      </w:pPr>
      <w:r w:rsidRPr="00B474F8">
        <w:rPr>
          <w:rFonts w:asciiTheme="majorHAnsi" w:eastAsia="Times New Roman" w:hAnsiTheme="majorHAnsi" w:cstheme="majorHAnsi"/>
          <w:b/>
          <w:sz w:val="24"/>
        </w:rPr>
        <w:t xml:space="preserve">I. stupeň </w:t>
      </w:r>
    </w:p>
    <w:p w:rsidR="00852676" w:rsidRPr="00B474F8" w:rsidRDefault="00011A2B">
      <w:pPr>
        <w:spacing w:before="120" w:after="0" w:line="240" w:lineRule="auto"/>
        <w:ind w:firstLine="560"/>
        <w:jc w:val="both"/>
        <w:rPr>
          <w:rFonts w:asciiTheme="majorHAnsi" w:eastAsia="Times New Roman" w:hAnsiTheme="majorHAnsi" w:cstheme="majorHAnsi"/>
          <w:sz w:val="24"/>
        </w:rPr>
      </w:pPr>
      <w:r w:rsidRPr="00B474F8">
        <w:rPr>
          <w:rFonts w:asciiTheme="majorHAnsi" w:eastAsia="Times New Roman" w:hAnsiTheme="majorHAnsi" w:cstheme="majorHAnsi"/>
          <w:sz w:val="24"/>
        </w:rPr>
        <w:t xml:space="preserve">1. objasní vznik dluhů a nutnost jejich placení </w:t>
      </w:r>
    </w:p>
    <w:p w:rsidR="00852676" w:rsidRPr="00B474F8" w:rsidRDefault="00011A2B">
      <w:pPr>
        <w:spacing w:before="120" w:after="0" w:line="240" w:lineRule="auto"/>
        <w:ind w:firstLine="560"/>
        <w:jc w:val="both"/>
        <w:rPr>
          <w:rFonts w:asciiTheme="majorHAnsi" w:eastAsia="Times New Roman" w:hAnsiTheme="majorHAnsi" w:cstheme="majorHAnsi"/>
          <w:sz w:val="24"/>
        </w:rPr>
      </w:pPr>
      <w:r w:rsidRPr="00B474F8">
        <w:rPr>
          <w:rFonts w:asciiTheme="majorHAnsi" w:eastAsia="Times New Roman" w:hAnsiTheme="majorHAnsi" w:cstheme="majorHAnsi"/>
          <w:sz w:val="24"/>
        </w:rPr>
        <w:t>2. objasní rizika půjček a vysvětlí, v jakém případě je vhodné si půjčit</w:t>
      </w:r>
    </w:p>
    <w:p w:rsidR="00852676" w:rsidRPr="00B474F8" w:rsidRDefault="00011A2B">
      <w:pPr>
        <w:spacing w:before="120" w:after="0" w:line="240" w:lineRule="auto"/>
        <w:jc w:val="both"/>
        <w:rPr>
          <w:rFonts w:asciiTheme="majorHAnsi" w:eastAsia="Times New Roman" w:hAnsiTheme="majorHAnsi" w:cstheme="majorHAnsi"/>
          <w:sz w:val="24"/>
        </w:rPr>
      </w:pPr>
      <w:r w:rsidRPr="00B474F8">
        <w:rPr>
          <w:rFonts w:asciiTheme="majorHAnsi" w:eastAsia="Times New Roman" w:hAnsiTheme="majorHAnsi" w:cstheme="majorHAnsi"/>
          <w:sz w:val="24"/>
        </w:rPr>
        <w:t xml:space="preserve">         3. uvede příklady jak si půjčit</w:t>
      </w:r>
    </w:p>
    <w:p w:rsidR="00852676" w:rsidRPr="00B474F8" w:rsidRDefault="00011A2B">
      <w:pPr>
        <w:spacing w:before="120" w:after="0" w:line="240" w:lineRule="auto"/>
        <w:jc w:val="both"/>
        <w:rPr>
          <w:rFonts w:asciiTheme="majorHAnsi" w:eastAsia="Times New Roman" w:hAnsiTheme="majorHAnsi" w:cstheme="majorHAnsi"/>
          <w:sz w:val="24"/>
        </w:rPr>
      </w:pPr>
      <w:r w:rsidRPr="00B474F8">
        <w:rPr>
          <w:rFonts w:asciiTheme="majorHAnsi" w:eastAsia="Times New Roman" w:hAnsiTheme="majorHAnsi" w:cstheme="majorHAnsi"/>
          <w:sz w:val="24"/>
        </w:rPr>
        <w:t xml:space="preserve">       </w:t>
      </w:r>
    </w:p>
    <w:p w:rsidR="00852676" w:rsidRPr="00B474F8" w:rsidRDefault="00011A2B">
      <w:pPr>
        <w:spacing w:before="120" w:after="0" w:line="240" w:lineRule="auto"/>
        <w:jc w:val="both"/>
        <w:rPr>
          <w:rFonts w:asciiTheme="majorHAnsi" w:eastAsia="Times New Roman" w:hAnsiTheme="majorHAnsi" w:cstheme="majorHAnsi"/>
          <w:b/>
          <w:sz w:val="24"/>
        </w:rPr>
      </w:pPr>
      <w:r w:rsidRPr="00B474F8">
        <w:rPr>
          <w:rFonts w:asciiTheme="majorHAnsi" w:eastAsia="Times New Roman" w:hAnsiTheme="majorHAnsi" w:cstheme="majorHAnsi"/>
          <w:sz w:val="24"/>
        </w:rPr>
        <w:t xml:space="preserve">         </w:t>
      </w:r>
      <w:r w:rsidRPr="00B474F8">
        <w:rPr>
          <w:rFonts w:asciiTheme="majorHAnsi" w:eastAsia="Times New Roman" w:hAnsiTheme="majorHAnsi" w:cstheme="majorHAnsi"/>
          <w:b/>
          <w:sz w:val="24"/>
        </w:rPr>
        <w:t xml:space="preserve">II. stupeň </w:t>
      </w:r>
    </w:p>
    <w:p w:rsidR="00852676" w:rsidRPr="00B474F8" w:rsidRDefault="00011A2B">
      <w:pPr>
        <w:spacing w:before="120" w:after="0" w:line="240" w:lineRule="auto"/>
        <w:jc w:val="both"/>
        <w:rPr>
          <w:rFonts w:asciiTheme="majorHAnsi" w:eastAsia="Times New Roman" w:hAnsiTheme="majorHAnsi" w:cstheme="majorHAnsi"/>
          <w:sz w:val="24"/>
        </w:rPr>
      </w:pPr>
      <w:r w:rsidRPr="00B474F8">
        <w:rPr>
          <w:rFonts w:asciiTheme="majorHAnsi" w:eastAsia="Times New Roman" w:hAnsiTheme="majorHAnsi" w:cstheme="majorHAnsi"/>
          <w:sz w:val="24"/>
        </w:rPr>
        <w:t xml:space="preserve">         1. navrhne řešení schodku rozpočtu domácnosti </w:t>
      </w:r>
    </w:p>
    <w:p w:rsidR="00852676" w:rsidRPr="00B474F8" w:rsidRDefault="00011A2B">
      <w:pPr>
        <w:spacing w:before="120" w:after="0" w:line="240" w:lineRule="auto"/>
        <w:jc w:val="both"/>
        <w:rPr>
          <w:rFonts w:asciiTheme="majorHAnsi" w:eastAsia="Times New Roman" w:hAnsiTheme="majorHAnsi" w:cstheme="majorHAnsi"/>
          <w:sz w:val="24"/>
        </w:rPr>
      </w:pPr>
      <w:r w:rsidRPr="00B474F8">
        <w:rPr>
          <w:rFonts w:asciiTheme="majorHAnsi" w:eastAsia="Times New Roman" w:hAnsiTheme="majorHAnsi" w:cstheme="majorHAnsi"/>
          <w:sz w:val="24"/>
        </w:rPr>
        <w:t xml:space="preserve">         2. půjčování </w:t>
      </w:r>
    </w:p>
    <w:p w:rsidR="00852676" w:rsidRPr="00B474F8" w:rsidRDefault="00011A2B">
      <w:pPr>
        <w:spacing w:before="120" w:after="0" w:line="240" w:lineRule="auto"/>
        <w:jc w:val="both"/>
        <w:rPr>
          <w:rFonts w:asciiTheme="majorHAnsi" w:eastAsia="Times New Roman" w:hAnsiTheme="majorHAnsi" w:cstheme="majorHAnsi"/>
          <w:sz w:val="24"/>
        </w:rPr>
      </w:pPr>
      <w:r w:rsidRPr="00B474F8">
        <w:rPr>
          <w:rFonts w:asciiTheme="majorHAnsi" w:eastAsia="Times New Roman" w:hAnsiTheme="majorHAnsi" w:cstheme="majorHAnsi"/>
          <w:sz w:val="24"/>
        </w:rPr>
        <w:t xml:space="preserve">                        a) rozhodne, v jaké situaci je vhodné a nevhodné si půjčit</w:t>
      </w:r>
    </w:p>
    <w:p w:rsidR="00852676" w:rsidRPr="00B474F8" w:rsidRDefault="00011A2B">
      <w:pPr>
        <w:spacing w:before="120" w:after="0" w:line="240" w:lineRule="auto"/>
        <w:jc w:val="both"/>
        <w:rPr>
          <w:rFonts w:asciiTheme="majorHAnsi" w:eastAsia="Times New Roman" w:hAnsiTheme="majorHAnsi" w:cstheme="majorHAnsi"/>
          <w:sz w:val="24"/>
        </w:rPr>
      </w:pPr>
      <w:r w:rsidRPr="00B474F8">
        <w:rPr>
          <w:rFonts w:asciiTheme="majorHAnsi" w:eastAsia="Times New Roman" w:hAnsiTheme="majorHAnsi" w:cstheme="majorHAnsi"/>
          <w:sz w:val="24"/>
        </w:rPr>
        <w:t xml:space="preserve">                        b) porovná nabídky úvěrů </w:t>
      </w:r>
    </w:p>
    <w:p w:rsidR="00852676" w:rsidRPr="00B474F8" w:rsidRDefault="00011A2B">
      <w:pPr>
        <w:spacing w:before="120" w:after="0" w:line="240" w:lineRule="auto"/>
        <w:jc w:val="both"/>
        <w:rPr>
          <w:rFonts w:asciiTheme="majorHAnsi" w:eastAsia="Times New Roman" w:hAnsiTheme="majorHAnsi" w:cstheme="majorHAnsi"/>
          <w:sz w:val="24"/>
        </w:rPr>
      </w:pPr>
      <w:r w:rsidRPr="00B474F8">
        <w:rPr>
          <w:rFonts w:asciiTheme="majorHAnsi" w:eastAsia="Times New Roman" w:hAnsiTheme="majorHAnsi" w:cstheme="majorHAnsi"/>
          <w:sz w:val="24"/>
        </w:rPr>
        <w:t xml:space="preserve">                        c) uvede příklady spotřebitelských úvěrů </w:t>
      </w:r>
    </w:p>
    <w:p w:rsidR="00852676" w:rsidRPr="00B474F8" w:rsidRDefault="00011A2B">
      <w:pPr>
        <w:spacing w:before="120" w:after="0" w:line="240" w:lineRule="auto"/>
        <w:jc w:val="both"/>
        <w:rPr>
          <w:rFonts w:asciiTheme="majorHAnsi" w:eastAsia="Times New Roman" w:hAnsiTheme="majorHAnsi" w:cstheme="majorHAnsi"/>
          <w:sz w:val="24"/>
        </w:rPr>
      </w:pPr>
      <w:r w:rsidRPr="00B474F8">
        <w:rPr>
          <w:rFonts w:asciiTheme="majorHAnsi" w:eastAsia="Times New Roman" w:hAnsiTheme="majorHAnsi" w:cstheme="majorHAnsi"/>
          <w:sz w:val="24"/>
        </w:rPr>
        <w:t xml:space="preserve">                          d) vysvětlí postup získání úvěru včetně posouzení schopnosti splácet</w:t>
      </w:r>
    </w:p>
    <w:p w:rsidR="00852676" w:rsidRPr="00B474F8" w:rsidRDefault="00011A2B">
      <w:pPr>
        <w:spacing w:before="120" w:after="0" w:line="240" w:lineRule="auto"/>
        <w:jc w:val="both"/>
        <w:rPr>
          <w:rFonts w:asciiTheme="majorHAnsi" w:eastAsia="Times New Roman" w:hAnsiTheme="majorHAnsi" w:cstheme="majorHAnsi"/>
          <w:sz w:val="24"/>
        </w:rPr>
      </w:pPr>
      <w:r w:rsidRPr="00B474F8">
        <w:rPr>
          <w:rFonts w:asciiTheme="majorHAnsi" w:eastAsia="Times New Roman" w:hAnsiTheme="majorHAnsi" w:cstheme="majorHAnsi"/>
          <w:sz w:val="24"/>
        </w:rPr>
        <w:t xml:space="preserve">           3. důsledky nesplácení </w:t>
      </w:r>
    </w:p>
    <w:p w:rsidR="00852676" w:rsidRPr="00B474F8" w:rsidRDefault="00011A2B">
      <w:pPr>
        <w:spacing w:before="120" w:after="0" w:line="240" w:lineRule="auto"/>
        <w:jc w:val="both"/>
        <w:rPr>
          <w:rFonts w:asciiTheme="majorHAnsi" w:eastAsia="Times New Roman" w:hAnsiTheme="majorHAnsi" w:cstheme="majorHAnsi"/>
          <w:sz w:val="24"/>
        </w:rPr>
      </w:pPr>
      <w:r w:rsidRPr="00B474F8">
        <w:rPr>
          <w:rFonts w:asciiTheme="majorHAnsi" w:eastAsia="Times New Roman" w:hAnsiTheme="majorHAnsi" w:cstheme="majorHAnsi"/>
          <w:sz w:val="24"/>
        </w:rPr>
        <w:t xml:space="preserve">                           a) vysvětlí příčiny a důsledky nesplácení dluhu </w:t>
      </w:r>
    </w:p>
    <w:p w:rsidR="00852676" w:rsidRPr="00B474F8" w:rsidRDefault="00011A2B">
      <w:pPr>
        <w:spacing w:before="120" w:after="0" w:line="240" w:lineRule="auto"/>
        <w:jc w:val="both"/>
        <w:rPr>
          <w:rFonts w:asciiTheme="majorHAnsi" w:eastAsia="Times New Roman" w:hAnsiTheme="majorHAnsi" w:cstheme="majorHAnsi"/>
          <w:sz w:val="24"/>
        </w:rPr>
      </w:pPr>
      <w:r w:rsidRPr="00B474F8">
        <w:rPr>
          <w:rFonts w:asciiTheme="majorHAnsi" w:eastAsia="Times New Roman" w:hAnsiTheme="majorHAnsi" w:cstheme="majorHAnsi"/>
          <w:sz w:val="24"/>
        </w:rPr>
        <w:t xml:space="preserve">                           b) vysvětlí postup vymáhání dluhu </w:t>
      </w:r>
    </w:p>
    <w:p w:rsidR="00852676" w:rsidRPr="00B474F8" w:rsidRDefault="00011A2B">
      <w:pPr>
        <w:spacing w:before="120" w:after="0" w:line="240" w:lineRule="auto"/>
        <w:jc w:val="both"/>
        <w:rPr>
          <w:rFonts w:asciiTheme="majorHAnsi" w:eastAsia="Times New Roman" w:hAnsiTheme="majorHAnsi" w:cstheme="majorHAnsi"/>
          <w:sz w:val="24"/>
        </w:rPr>
      </w:pPr>
      <w:r w:rsidRPr="00B474F8">
        <w:rPr>
          <w:rFonts w:asciiTheme="majorHAnsi" w:eastAsia="Times New Roman" w:hAnsiTheme="majorHAnsi" w:cstheme="majorHAnsi"/>
          <w:sz w:val="24"/>
        </w:rPr>
        <w:t xml:space="preserve">                           c) v příkladu navrhne řešení zadlužení </w:t>
      </w:r>
    </w:p>
    <w:p w:rsidR="00852676" w:rsidRPr="00B474F8" w:rsidRDefault="00011A2B">
      <w:pPr>
        <w:spacing w:before="120" w:after="0" w:line="240" w:lineRule="auto"/>
        <w:jc w:val="both"/>
        <w:rPr>
          <w:rFonts w:asciiTheme="majorHAnsi" w:eastAsia="Times New Roman" w:hAnsiTheme="majorHAnsi" w:cstheme="majorHAnsi"/>
          <w:sz w:val="24"/>
        </w:rPr>
      </w:pPr>
      <w:r w:rsidRPr="00B474F8">
        <w:rPr>
          <w:rFonts w:asciiTheme="majorHAnsi" w:eastAsia="Times New Roman" w:hAnsiTheme="majorHAnsi" w:cstheme="majorHAnsi"/>
          <w:sz w:val="24"/>
        </w:rPr>
        <w:t xml:space="preserve">                           d) vysvětlí jak se vyvarovat předlužení</w:t>
      </w:r>
    </w:p>
    <w:p w:rsidR="00852676" w:rsidRPr="00B474F8" w:rsidRDefault="00852676">
      <w:pPr>
        <w:spacing w:before="120" w:after="0" w:line="240" w:lineRule="auto"/>
        <w:jc w:val="both"/>
        <w:rPr>
          <w:rFonts w:asciiTheme="majorHAnsi" w:eastAsia="Times New Roman" w:hAnsiTheme="majorHAnsi" w:cstheme="majorHAnsi"/>
          <w:sz w:val="24"/>
        </w:rPr>
      </w:pPr>
    </w:p>
    <w:p w:rsidR="00852676" w:rsidRPr="00B474F8" w:rsidRDefault="00852676">
      <w:pPr>
        <w:spacing w:before="120" w:after="0" w:line="240" w:lineRule="auto"/>
        <w:jc w:val="both"/>
        <w:rPr>
          <w:rFonts w:asciiTheme="majorHAnsi" w:eastAsia="Times New Roman" w:hAnsiTheme="majorHAnsi" w:cstheme="majorHAnsi"/>
          <w:sz w:val="24"/>
        </w:rPr>
      </w:pPr>
    </w:p>
    <w:p w:rsidR="00852676" w:rsidRPr="00B474F8" w:rsidRDefault="00852676">
      <w:pPr>
        <w:spacing w:before="120" w:after="0" w:line="240" w:lineRule="auto"/>
        <w:jc w:val="both"/>
        <w:rPr>
          <w:rFonts w:asciiTheme="majorHAnsi" w:eastAsia="Times New Roman" w:hAnsiTheme="majorHAnsi" w:cstheme="majorHAnsi"/>
          <w:sz w:val="24"/>
        </w:rPr>
      </w:pPr>
    </w:p>
    <w:p w:rsidR="00852676" w:rsidRPr="00B474F8" w:rsidRDefault="00852676">
      <w:pPr>
        <w:spacing w:before="120" w:after="0" w:line="240" w:lineRule="auto"/>
        <w:jc w:val="both"/>
        <w:rPr>
          <w:rFonts w:asciiTheme="majorHAnsi" w:eastAsia="Times New Roman" w:hAnsiTheme="majorHAnsi" w:cstheme="majorHAnsi"/>
          <w:sz w:val="24"/>
        </w:rPr>
      </w:pPr>
    </w:p>
    <w:p w:rsidR="00852676" w:rsidRPr="00B474F8" w:rsidRDefault="00852676">
      <w:pPr>
        <w:spacing w:before="120" w:after="0" w:line="240" w:lineRule="auto"/>
        <w:jc w:val="both"/>
        <w:rPr>
          <w:rFonts w:asciiTheme="majorHAnsi" w:eastAsia="Times New Roman" w:hAnsiTheme="majorHAnsi" w:cstheme="majorHAnsi"/>
          <w:sz w:val="24"/>
        </w:rPr>
      </w:pPr>
    </w:p>
    <w:p w:rsidR="00852676" w:rsidRPr="00B474F8" w:rsidRDefault="00852676">
      <w:pPr>
        <w:spacing w:before="120" w:after="0" w:line="240" w:lineRule="auto"/>
        <w:jc w:val="both"/>
        <w:rPr>
          <w:rFonts w:asciiTheme="majorHAnsi" w:eastAsia="Times New Roman" w:hAnsiTheme="majorHAnsi" w:cstheme="majorHAnsi"/>
          <w:sz w:val="24"/>
        </w:rPr>
      </w:pPr>
    </w:p>
    <w:p w:rsidR="00852676" w:rsidRPr="00B474F8" w:rsidRDefault="00852676">
      <w:pPr>
        <w:spacing w:before="120" w:after="0" w:line="240" w:lineRule="auto"/>
        <w:jc w:val="both"/>
        <w:rPr>
          <w:rFonts w:asciiTheme="majorHAnsi" w:eastAsia="Times New Roman" w:hAnsiTheme="majorHAnsi" w:cstheme="majorHAnsi"/>
          <w:sz w:val="24"/>
        </w:rPr>
      </w:pPr>
    </w:p>
    <w:p w:rsidR="00852676" w:rsidRPr="00B474F8" w:rsidRDefault="00852676">
      <w:pPr>
        <w:spacing w:before="120" w:after="0" w:line="240" w:lineRule="auto"/>
        <w:jc w:val="both"/>
        <w:rPr>
          <w:rFonts w:asciiTheme="majorHAnsi" w:eastAsia="Times New Roman" w:hAnsiTheme="majorHAnsi" w:cstheme="majorHAnsi"/>
          <w:sz w:val="24"/>
        </w:rPr>
      </w:pPr>
    </w:p>
    <w:p w:rsidR="00852676" w:rsidRPr="00B474F8" w:rsidRDefault="00852676">
      <w:pPr>
        <w:spacing w:before="120" w:after="0" w:line="240" w:lineRule="auto"/>
        <w:jc w:val="both"/>
        <w:rPr>
          <w:rFonts w:asciiTheme="majorHAnsi" w:eastAsia="Times New Roman" w:hAnsiTheme="majorHAnsi" w:cstheme="majorHAnsi"/>
          <w:sz w:val="24"/>
        </w:rPr>
      </w:pPr>
    </w:p>
    <w:p w:rsidR="00852676" w:rsidRPr="00B474F8" w:rsidRDefault="00852676">
      <w:pPr>
        <w:spacing w:before="120" w:after="0" w:line="240" w:lineRule="auto"/>
        <w:jc w:val="both"/>
        <w:rPr>
          <w:rFonts w:asciiTheme="majorHAnsi" w:eastAsia="Times New Roman" w:hAnsiTheme="majorHAnsi" w:cstheme="majorHAnsi"/>
          <w:sz w:val="24"/>
        </w:rPr>
      </w:pPr>
    </w:p>
    <w:p w:rsidR="00852676" w:rsidRPr="00B474F8" w:rsidRDefault="00852676">
      <w:pPr>
        <w:spacing w:before="120" w:after="0" w:line="240" w:lineRule="auto"/>
        <w:jc w:val="both"/>
        <w:rPr>
          <w:rFonts w:asciiTheme="majorHAnsi" w:eastAsia="Times New Roman" w:hAnsiTheme="majorHAnsi" w:cstheme="majorHAnsi"/>
          <w:sz w:val="24"/>
        </w:rPr>
      </w:pPr>
    </w:p>
    <w:p w:rsidR="00852676" w:rsidRPr="00B474F8" w:rsidRDefault="00852676">
      <w:pPr>
        <w:spacing w:before="120" w:after="0" w:line="240" w:lineRule="auto"/>
        <w:jc w:val="both"/>
        <w:rPr>
          <w:rFonts w:asciiTheme="majorHAnsi" w:eastAsia="Times New Roman" w:hAnsiTheme="majorHAnsi" w:cstheme="majorHAnsi"/>
          <w:sz w:val="24"/>
        </w:rPr>
      </w:pPr>
    </w:p>
    <w:p w:rsidR="00852676" w:rsidRPr="00B474F8" w:rsidRDefault="00852676">
      <w:pPr>
        <w:spacing w:before="120" w:after="0" w:line="240" w:lineRule="auto"/>
        <w:jc w:val="both"/>
        <w:rPr>
          <w:rFonts w:asciiTheme="majorHAnsi" w:eastAsia="Times New Roman" w:hAnsiTheme="majorHAnsi" w:cstheme="majorHAnsi"/>
          <w:sz w:val="24"/>
        </w:rPr>
      </w:pPr>
    </w:p>
    <w:p w:rsidR="00860277" w:rsidRDefault="00860277">
      <w:pPr>
        <w:spacing w:before="120" w:after="0" w:line="240" w:lineRule="auto"/>
        <w:jc w:val="both"/>
        <w:rPr>
          <w:rFonts w:asciiTheme="majorHAnsi" w:eastAsia="Times New Roman" w:hAnsiTheme="majorHAnsi" w:cstheme="majorHAnsi"/>
          <w:sz w:val="24"/>
        </w:rPr>
      </w:pPr>
    </w:p>
    <w:p w:rsidR="00A84911" w:rsidRPr="00B474F8" w:rsidRDefault="00A84911">
      <w:pPr>
        <w:spacing w:before="120" w:after="0" w:line="240" w:lineRule="auto"/>
        <w:jc w:val="both"/>
        <w:rPr>
          <w:rFonts w:asciiTheme="majorHAnsi" w:eastAsia="Times New Roman" w:hAnsiTheme="majorHAnsi" w:cstheme="majorHAnsi"/>
          <w:sz w:val="24"/>
        </w:rPr>
      </w:pPr>
    </w:p>
    <w:p w:rsidR="00852676" w:rsidRPr="00B474F8" w:rsidRDefault="001A0615" w:rsidP="00CD7CA8">
      <w:pPr>
        <w:pStyle w:val="Nadpis2"/>
        <w:numPr>
          <w:ilvl w:val="0"/>
          <w:numId w:val="511"/>
        </w:numPr>
        <w:rPr>
          <w:rFonts w:eastAsia="Times New Roman" w:cstheme="majorHAnsi"/>
          <w:sz w:val="28"/>
          <w:szCs w:val="28"/>
        </w:rPr>
      </w:pPr>
      <w:r w:rsidRPr="00B474F8">
        <w:rPr>
          <w:rFonts w:eastAsia="Times New Roman" w:cstheme="majorHAnsi"/>
          <w:sz w:val="28"/>
          <w:szCs w:val="28"/>
        </w:rPr>
        <w:lastRenderedPageBreak/>
        <w:t xml:space="preserve"> </w:t>
      </w:r>
      <w:bookmarkStart w:id="80" w:name="_Toc182219193"/>
      <w:r w:rsidR="00011A2B" w:rsidRPr="00B474F8">
        <w:rPr>
          <w:rFonts w:eastAsia="Times New Roman" w:cstheme="majorHAnsi"/>
          <w:sz w:val="28"/>
          <w:szCs w:val="28"/>
        </w:rPr>
        <w:t>Dodatek k ŠVP č. 4</w:t>
      </w:r>
      <w:bookmarkEnd w:id="80"/>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uppressAutoHyphens/>
        <w:spacing w:after="0" w:line="240" w:lineRule="auto"/>
        <w:jc w:val="center"/>
        <w:rPr>
          <w:rFonts w:asciiTheme="majorHAnsi" w:eastAsia="Times New Roman" w:hAnsiTheme="majorHAnsi" w:cstheme="majorHAnsi"/>
          <w:b/>
          <w:sz w:val="32"/>
        </w:rPr>
      </w:pPr>
      <w:r w:rsidRPr="00B474F8">
        <w:rPr>
          <w:rFonts w:asciiTheme="majorHAnsi" w:eastAsia="Times New Roman" w:hAnsiTheme="majorHAnsi" w:cstheme="majorHAnsi"/>
          <w:b/>
          <w:sz w:val="32"/>
        </w:rPr>
        <w:t>Rámcový vzdělávací program pro základní vzdělávání – příloha upravující vzdělávání žáků s lehkým mentálním postižením</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pacing w:after="0" w:line="240" w:lineRule="auto"/>
        <w:rPr>
          <w:rFonts w:asciiTheme="majorHAnsi" w:eastAsia="Times New Roman" w:hAnsiTheme="majorHAnsi" w:cstheme="majorHAnsi"/>
          <w:b/>
          <w:sz w:val="32"/>
        </w:rPr>
      </w:pPr>
      <w:r w:rsidRPr="00B474F8">
        <w:rPr>
          <w:rFonts w:asciiTheme="majorHAnsi" w:eastAsia="Times New Roman" w:hAnsiTheme="majorHAnsi" w:cstheme="majorHAnsi"/>
          <w:b/>
          <w:sz w:val="32"/>
        </w:rPr>
        <w:t xml:space="preserve">1. Specifické principy Rámcového vzdělávacího programu pro základní vzdělávání – přílohy upravující vzdělávání žáků s lehkým mentálním postižením (dále jen RVP ZV–LMP) </w:t>
      </w:r>
    </w:p>
    <w:p w:rsidR="00852676" w:rsidRPr="00B474F8" w:rsidRDefault="00011A2B">
      <w:pPr>
        <w:spacing w:before="120" w:after="0" w:line="240" w:lineRule="auto"/>
        <w:ind w:firstLine="560"/>
        <w:jc w:val="both"/>
        <w:rPr>
          <w:rFonts w:asciiTheme="majorHAnsi" w:eastAsia="Times New Roman" w:hAnsiTheme="majorHAnsi" w:cstheme="majorHAnsi"/>
          <w:color w:val="000000"/>
        </w:rPr>
      </w:pPr>
      <w:r w:rsidRPr="00B474F8">
        <w:rPr>
          <w:rFonts w:asciiTheme="majorHAnsi" w:eastAsia="Times New Roman" w:hAnsiTheme="majorHAnsi" w:cstheme="majorHAnsi"/>
          <w:color w:val="000000"/>
        </w:rPr>
        <w:t xml:space="preserve">RVP ZV–LMP: </w:t>
      </w:r>
    </w:p>
    <w:p w:rsidR="00852676" w:rsidRPr="00B474F8" w:rsidRDefault="00011A2B" w:rsidP="00CD7CA8">
      <w:pPr>
        <w:numPr>
          <w:ilvl w:val="0"/>
          <w:numId w:val="374"/>
        </w:numPr>
        <w:tabs>
          <w:tab w:val="left" w:pos="720"/>
        </w:tabs>
        <w:spacing w:before="60" w:after="0" w:line="240" w:lineRule="auto"/>
        <w:ind w:left="720" w:hanging="360"/>
        <w:jc w:val="both"/>
        <w:rPr>
          <w:rFonts w:asciiTheme="majorHAnsi" w:eastAsia="Times New Roman" w:hAnsiTheme="majorHAnsi" w:cstheme="majorHAnsi"/>
          <w:color w:val="000000"/>
        </w:rPr>
      </w:pPr>
      <w:r w:rsidRPr="00B474F8">
        <w:rPr>
          <w:rFonts w:asciiTheme="majorHAnsi" w:eastAsia="Times New Roman" w:hAnsiTheme="majorHAnsi" w:cstheme="majorHAnsi"/>
          <w:color w:val="000000"/>
        </w:rPr>
        <w:t xml:space="preserve">je součástí RVP ZV a představuje jeho modifikaci pro vzdělávání žáků s lehkým mentálním postižením; </w:t>
      </w:r>
    </w:p>
    <w:p w:rsidR="00852676" w:rsidRPr="00B474F8" w:rsidRDefault="00011A2B" w:rsidP="00CD7CA8">
      <w:pPr>
        <w:numPr>
          <w:ilvl w:val="0"/>
          <w:numId w:val="374"/>
        </w:numPr>
        <w:tabs>
          <w:tab w:val="left" w:pos="720"/>
        </w:tabs>
        <w:spacing w:before="60" w:after="0" w:line="240" w:lineRule="auto"/>
        <w:ind w:left="720" w:hanging="360"/>
        <w:jc w:val="both"/>
        <w:rPr>
          <w:rFonts w:asciiTheme="majorHAnsi" w:eastAsia="Times New Roman" w:hAnsiTheme="majorHAnsi" w:cstheme="majorHAnsi"/>
          <w:color w:val="000000"/>
        </w:rPr>
      </w:pPr>
      <w:r w:rsidRPr="00B474F8">
        <w:rPr>
          <w:rFonts w:asciiTheme="majorHAnsi" w:eastAsia="Times New Roman" w:hAnsiTheme="majorHAnsi" w:cstheme="majorHAnsi"/>
          <w:color w:val="000000"/>
        </w:rPr>
        <w:t xml:space="preserve">respektuje sníženou úroveň rozumových schopností žáků, jejich fyzické a pracovní možnosti a předpoklady; </w:t>
      </w:r>
    </w:p>
    <w:p w:rsidR="00852676" w:rsidRPr="00B474F8" w:rsidRDefault="00011A2B" w:rsidP="00CD7CA8">
      <w:pPr>
        <w:numPr>
          <w:ilvl w:val="0"/>
          <w:numId w:val="374"/>
        </w:numPr>
        <w:tabs>
          <w:tab w:val="left" w:pos="720"/>
        </w:tabs>
        <w:spacing w:before="60" w:after="0" w:line="240" w:lineRule="auto"/>
        <w:ind w:left="720" w:hanging="360"/>
        <w:jc w:val="both"/>
        <w:rPr>
          <w:rFonts w:asciiTheme="majorHAnsi" w:eastAsia="Times New Roman" w:hAnsiTheme="majorHAnsi" w:cstheme="majorHAnsi"/>
          <w:color w:val="000000"/>
        </w:rPr>
      </w:pPr>
      <w:r w:rsidRPr="00B474F8">
        <w:rPr>
          <w:rFonts w:asciiTheme="majorHAnsi" w:eastAsia="Times New Roman" w:hAnsiTheme="majorHAnsi" w:cstheme="majorHAnsi"/>
          <w:color w:val="000000"/>
        </w:rPr>
        <w:t xml:space="preserve">vymezuje podmínky pro speciální vzdělávání žáků s LMP; </w:t>
      </w:r>
    </w:p>
    <w:p w:rsidR="00852676" w:rsidRPr="00B474F8" w:rsidRDefault="00011A2B" w:rsidP="00CD7CA8">
      <w:pPr>
        <w:numPr>
          <w:ilvl w:val="0"/>
          <w:numId w:val="374"/>
        </w:numPr>
        <w:tabs>
          <w:tab w:val="left" w:pos="720"/>
        </w:tabs>
        <w:spacing w:before="60" w:after="0" w:line="240" w:lineRule="auto"/>
        <w:ind w:left="720" w:hanging="360"/>
        <w:jc w:val="both"/>
        <w:rPr>
          <w:rFonts w:asciiTheme="majorHAnsi" w:eastAsia="Times New Roman" w:hAnsiTheme="majorHAnsi" w:cstheme="majorHAnsi"/>
          <w:color w:val="000000"/>
        </w:rPr>
      </w:pPr>
      <w:r w:rsidRPr="00B474F8">
        <w:rPr>
          <w:rFonts w:asciiTheme="majorHAnsi" w:eastAsia="Times New Roman" w:hAnsiTheme="majorHAnsi" w:cstheme="majorHAnsi"/>
          <w:color w:val="000000"/>
        </w:rPr>
        <w:t xml:space="preserve">specifikuje úroveň klíčových kompetencí, jíž by měli žáci s LMP dosáhnout na konci základního vzdělávání; </w:t>
      </w:r>
    </w:p>
    <w:p w:rsidR="00852676" w:rsidRPr="00B474F8" w:rsidRDefault="00011A2B" w:rsidP="00CD7CA8">
      <w:pPr>
        <w:numPr>
          <w:ilvl w:val="0"/>
          <w:numId w:val="374"/>
        </w:numPr>
        <w:tabs>
          <w:tab w:val="left" w:pos="720"/>
        </w:tabs>
        <w:spacing w:before="60" w:after="0" w:line="240" w:lineRule="auto"/>
        <w:ind w:left="720" w:hanging="360"/>
        <w:jc w:val="both"/>
        <w:rPr>
          <w:rFonts w:asciiTheme="majorHAnsi" w:eastAsia="Times New Roman" w:hAnsiTheme="majorHAnsi" w:cstheme="majorHAnsi"/>
          <w:color w:val="000000"/>
        </w:rPr>
      </w:pPr>
      <w:r w:rsidRPr="00B474F8">
        <w:rPr>
          <w:rFonts w:asciiTheme="majorHAnsi" w:eastAsia="Times New Roman" w:hAnsiTheme="majorHAnsi" w:cstheme="majorHAnsi"/>
          <w:color w:val="000000"/>
        </w:rPr>
        <w:t xml:space="preserve">stanovuje cíle vzdělávání žáků s LMP; </w:t>
      </w:r>
    </w:p>
    <w:p w:rsidR="00852676" w:rsidRPr="00B474F8" w:rsidRDefault="00011A2B" w:rsidP="00CD7CA8">
      <w:pPr>
        <w:numPr>
          <w:ilvl w:val="0"/>
          <w:numId w:val="374"/>
        </w:numPr>
        <w:tabs>
          <w:tab w:val="left" w:pos="720"/>
        </w:tabs>
        <w:spacing w:before="60" w:after="0" w:line="240" w:lineRule="auto"/>
        <w:ind w:left="720" w:hanging="360"/>
        <w:jc w:val="both"/>
        <w:rPr>
          <w:rFonts w:asciiTheme="majorHAnsi" w:eastAsia="Times New Roman" w:hAnsiTheme="majorHAnsi" w:cstheme="majorHAnsi"/>
          <w:color w:val="000000"/>
        </w:rPr>
      </w:pPr>
      <w:r w:rsidRPr="00B474F8">
        <w:rPr>
          <w:rFonts w:asciiTheme="majorHAnsi" w:eastAsia="Times New Roman" w:hAnsiTheme="majorHAnsi" w:cstheme="majorHAnsi"/>
          <w:color w:val="000000"/>
        </w:rPr>
        <w:t xml:space="preserve">vymezuje vzdělávací obsah – očekávané výstupy a učivo na úrovni, kterou by si měli žáci osvojit v průběhu základního vzdělávání; </w:t>
      </w:r>
    </w:p>
    <w:p w:rsidR="00852676" w:rsidRPr="00B474F8" w:rsidRDefault="00011A2B" w:rsidP="00CD7CA8">
      <w:pPr>
        <w:numPr>
          <w:ilvl w:val="0"/>
          <w:numId w:val="374"/>
        </w:numPr>
        <w:tabs>
          <w:tab w:val="left" w:pos="720"/>
        </w:tabs>
        <w:spacing w:before="60" w:after="0" w:line="240" w:lineRule="auto"/>
        <w:ind w:left="720" w:hanging="360"/>
        <w:jc w:val="both"/>
        <w:rPr>
          <w:rFonts w:asciiTheme="majorHAnsi" w:eastAsia="Times New Roman" w:hAnsiTheme="majorHAnsi" w:cstheme="majorHAnsi"/>
          <w:color w:val="000000"/>
        </w:rPr>
      </w:pPr>
      <w:r w:rsidRPr="00B474F8">
        <w:rPr>
          <w:rFonts w:asciiTheme="majorHAnsi" w:eastAsia="Times New Roman" w:hAnsiTheme="majorHAnsi" w:cstheme="majorHAnsi"/>
          <w:color w:val="000000"/>
        </w:rPr>
        <w:t xml:space="preserve">zařazuje jako součást základního vzdělávání průřezová témata; </w:t>
      </w:r>
    </w:p>
    <w:p w:rsidR="00852676" w:rsidRPr="00B474F8" w:rsidRDefault="00011A2B" w:rsidP="00CD7CA8">
      <w:pPr>
        <w:numPr>
          <w:ilvl w:val="0"/>
          <w:numId w:val="374"/>
        </w:numPr>
        <w:tabs>
          <w:tab w:val="left" w:pos="720"/>
        </w:tabs>
        <w:spacing w:before="60" w:after="0" w:line="240" w:lineRule="auto"/>
        <w:ind w:left="720" w:hanging="360"/>
        <w:jc w:val="both"/>
        <w:rPr>
          <w:rFonts w:asciiTheme="majorHAnsi" w:eastAsia="Times New Roman" w:hAnsiTheme="majorHAnsi" w:cstheme="majorHAnsi"/>
          <w:color w:val="000000"/>
        </w:rPr>
      </w:pPr>
      <w:r w:rsidRPr="00B474F8">
        <w:rPr>
          <w:rFonts w:asciiTheme="majorHAnsi" w:eastAsia="Times New Roman" w:hAnsiTheme="majorHAnsi" w:cstheme="majorHAnsi"/>
          <w:color w:val="000000"/>
        </w:rPr>
        <w:t xml:space="preserve">podporuje přípravu na společenské a profesní uplatnění; </w:t>
      </w:r>
    </w:p>
    <w:p w:rsidR="00852676" w:rsidRPr="00B474F8" w:rsidRDefault="00011A2B" w:rsidP="00CD7CA8">
      <w:pPr>
        <w:numPr>
          <w:ilvl w:val="0"/>
          <w:numId w:val="374"/>
        </w:numPr>
        <w:tabs>
          <w:tab w:val="left" w:pos="720"/>
        </w:tabs>
        <w:spacing w:before="60" w:after="0" w:line="240" w:lineRule="auto"/>
        <w:ind w:left="720" w:hanging="360"/>
        <w:jc w:val="both"/>
        <w:rPr>
          <w:rFonts w:asciiTheme="majorHAnsi" w:eastAsia="Times New Roman" w:hAnsiTheme="majorHAnsi" w:cstheme="majorHAnsi"/>
          <w:color w:val="000000"/>
        </w:rPr>
      </w:pPr>
      <w:r w:rsidRPr="00B474F8">
        <w:rPr>
          <w:rFonts w:asciiTheme="majorHAnsi" w:eastAsia="Times New Roman" w:hAnsiTheme="majorHAnsi" w:cstheme="majorHAnsi"/>
          <w:color w:val="000000"/>
        </w:rPr>
        <w:t xml:space="preserve">umožňuje uplatňování speciálně pedagogických metod, postupů, forem a prostředků vzdělávání a míru podpůrných opatření, s jejichž pomocí mohou žáci dosahovat výsledků, které odpovídají jejich maximálním možnostem; </w:t>
      </w:r>
    </w:p>
    <w:p w:rsidR="00852676" w:rsidRPr="00B474F8" w:rsidRDefault="00011A2B" w:rsidP="00CD7CA8">
      <w:pPr>
        <w:numPr>
          <w:ilvl w:val="0"/>
          <w:numId w:val="374"/>
        </w:numPr>
        <w:tabs>
          <w:tab w:val="left" w:pos="720"/>
        </w:tabs>
        <w:spacing w:before="60" w:after="0" w:line="240" w:lineRule="auto"/>
        <w:ind w:left="720" w:hanging="360"/>
        <w:jc w:val="both"/>
        <w:rPr>
          <w:rFonts w:asciiTheme="majorHAnsi" w:eastAsia="Times New Roman" w:hAnsiTheme="majorHAnsi" w:cstheme="majorHAnsi"/>
          <w:color w:val="000000"/>
        </w:rPr>
      </w:pPr>
      <w:r w:rsidRPr="00B474F8">
        <w:rPr>
          <w:rFonts w:asciiTheme="majorHAnsi" w:eastAsia="Times New Roman" w:hAnsiTheme="majorHAnsi" w:cstheme="majorHAnsi"/>
          <w:color w:val="000000"/>
        </w:rPr>
        <w:t xml:space="preserve">stanovuje základní vzdělávací úroveň, kterou škola musí respektovat ve svém školním vzdělávacím programu. </w:t>
      </w:r>
    </w:p>
    <w:p w:rsidR="00852676" w:rsidRPr="00B474F8" w:rsidRDefault="00011A2B">
      <w:pPr>
        <w:spacing w:before="120" w:after="0" w:line="240" w:lineRule="auto"/>
        <w:ind w:firstLine="560"/>
        <w:jc w:val="both"/>
        <w:rPr>
          <w:rFonts w:asciiTheme="majorHAnsi" w:eastAsia="Times New Roman" w:hAnsiTheme="majorHAnsi" w:cstheme="majorHAnsi"/>
          <w:color w:val="000000"/>
        </w:rPr>
      </w:pPr>
      <w:r w:rsidRPr="00B474F8">
        <w:rPr>
          <w:rFonts w:asciiTheme="majorHAnsi" w:eastAsia="Times New Roman" w:hAnsiTheme="majorHAnsi" w:cstheme="majorHAnsi"/>
          <w:color w:val="000000"/>
        </w:rPr>
        <w:t xml:space="preserve">Vzdělávací proces se přizpůsobuje úrovni psychického a fyzického rozvoje žáků. Vzhledem k variabilitě schopností a úrovni vědomostí a dovedností je nezbytné při vzdělávání uplatňovat přístupy odpovídající vývojovým a osobnostním specifikům žáků za přispění podpůrných opatření. </w:t>
      </w:r>
    </w:p>
    <w:p w:rsidR="00852676" w:rsidRPr="00B474F8" w:rsidRDefault="00011A2B">
      <w:pPr>
        <w:spacing w:before="120" w:after="0" w:line="240" w:lineRule="auto"/>
        <w:ind w:firstLine="560"/>
        <w:jc w:val="both"/>
        <w:rPr>
          <w:rFonts w:asciiTheme="majorHAnsi" w:eastAsia="Times New Roman" w:hAnsiTheme="majorHAnsi" w:cstheme="majorHAnsi"/>
          <w:color w:val="000000"/>
          <w:sz w:val="14"/>
        </w:rPr>
      </w:pPr>
      <w:r w:rsidRPr="00B474F8">
        <w:rPr>
          <w:rFonts w:asciiTheme="majorHAnsi" w:eastAsia="Times New Roman" w:hAnsiTheme="majorHAnsi" w:cstheme="majorHAnsi"/>
          <w:color w:val="000000"/>
        </w:rPr>
        <w:t>Rámcový vzdělávací program musí odpovídat nejnovějším poznatkům pedagogiky a psychologie o účinných metodách a organizačním uspořádání vzdělávání přiměřeně věku a rozvoji vzdělávaného.</w:t>
      </w:r>
    </w:p>
    <w:p w:rsidR="00852676" w:rsidRPr="00B474F8" w:rsidRDefault="00011A2B">
      <w:pPr>
        <w:spacing w:before="120" w:after="0" w:line="240" w:lineRule="auto"/>
        <w:ind w:firstLine="560"/>
        <w:jc w:val="both"/>
        <w:rPr>
          <w:rFonts w:asciiTheme="majorHAnsi" w:eastAsia="Times New Roman" w:hAnsiTheme="majorHAnsi" w:cstheme="majorHAnsi"/>
          <w:color w:val="000000"/>
        </w:rPr>
      </w:pPr>
      <w:r w:rsidRPr="00B474F8">
        <w:rPr>
          <w:rFonts w:asciiTheme="majorHAnsi" w:eastAsia="Times New Roman" w:hAnsiTheme="majorHAnsi" w:cstheme="majorHAnsi"/>
          <w:color w:val="000000"/>
        </w:rPr>
        <w:t>RVP ZV–LMP může být upravován jak podle výše uvedených hledisek, tak podle potřeb společnosti a zkušeností s realizací školních vzdělávacích programů.</w:t>
      </w:r>
    </w:p>
    <w:p w:rsidR="00852676" w:rsidRPr="00B474F8" w:rsidRDefault="00011A2B">
      <w:pPr>
        <w:spacing w:after="0" w:line="240" w:lineRule="auto"/>
        <w:ind w:left="560" w:hanging="560"/>
        <w:rPr>
          <w:rFonts w:asciiTheme="majorHAnsi" w:eastAsia="Times New Roman" w:hAnsiTheme="majorHAnsi" w:cstheme="majorHAnsi"/>
          <w:b/>
          <w:sz w:val="32"/>
        </w:rPr>
      </w:pPr>
      <w:r w:rsidRPr="00B474F8">
        <w:rPr>
          <w:rFonts w:asciiTheme="majorHAnsi" w:eastAsia="Times New Roman" w:hAnsiTheme="majorHAnsi" w:cstheme="majorHAnsi"/>
          <w:b/>
          <w:sz w:val="32"/>
        </w:rPr>
        <w:t xml:space="preserve"> </w:t>
      </w:r>
    </w:p>
    <w:p w:rsidR="00852676" w:rsidRPr="00B474F8" w:rsidRDefault="00011A2B">
      <w:pPr>
        <w:spacing w:after="0" w:line="240" w:lineRule="auto"/>
        <w:ind w:left="560" w:hanging="560"/>
        <w:rPr>
          <w:rFonts w:asciiTheme="majorHAnsi" w:eastAsia="Times New Roman" w:hAnsiTheme="majorHAnsi" w:cstheme="majorHAnsi"/>
          <w:sz w:val="32"/>
        </w:rPr>
      </w:pPr>
      <w:r w:rsidRPr="00B474F8">
        <w:rPr>
          <w:rFonts w:asciiTheme="majorHAnsi" w:eastAsia="Times New Roman" w:hAnsiTheme="majorHAnsi" w:cstheme="majorHAnsi"/>
          <w:b/>
          <w:sz w:val="32"/>
        </w:rPr>
        <w:t xml:space="preserve">2. Charakteristika základního vzdělávání </w:t>
      </w:r>
    </w:p>
    <w:p w:rsidR="00852676" w:rsidRPr="00B474F8" w:rsidRDefault="00011A2B">
      <w:pPr>
        <w:spacing w:before="120" w:after="0" w:line="240" w:lineRule="auto"/>
        <w:ind w:firstLine="560"/>
        <w:jc w:val="both"/>
        <w:rPr>
          <w:rFonts w:asciiTheme="majorHAnsi" w:eastAsia="Times New Roman" w:hAnsiTheme="majorHAnsi" w:cstheme="majorHAnsi"/>
        </w:rPr>
      </w:pPr>
      <w:r w:rsidRPr="00B474F8">
        <w:rPr>
          <w:rFonts w:asciiTheme="majorHAnsi" w:eastAsia="Times New Roman" w:hAnsiTheme="majorHAnsi" w:cstheme="majorHAnsi"/>
        </w:rPr>
        <w:t xml:space="preserve">Základní vzdělávání, kterým se dosahuje stupně </w:t>
      </w:r>
      <w:r w:rsidRPr="00B474F8">
        <w:rPr>
          <w:rFonts w:asciiTheme="majorHAnsi" w:eastAsia="Times New Roman" w:hAnsiTheme="majorHAnsi" w:cstheme="majorHAnsi"/>
          <w:i/>
        </w:rPr>
        <w:t>základní vzdělání</w:t>
      </w:r>
      <w:r w:rsidRPr="00B474F8">
        <w:rPr>
          <w:rFonts w:asciiTheme="majorHAnsi" w:eastAsia="Times New Roman" w:hAnsiTheme="majorHAnsi" w:cstheme="majorHAnsi"/>
        </w:rPr>
        <w:t xml:space="preserve">, se realizuje oborem vzdělání </w:t>
      </w:r>
      <w:r w:rsidRPr="00B474F8">
        <w:rPr>
          <w:rFonts w:asciiTheme="majorHAnsi" w:eastAsia="Times New Roman" w:hAnsiTheme="majorHAnsi" w:cstheme="majorHAnsi"/>
          <w:i/>
        </w:rPr>
        <w:t>základní škola</w:t>
      </w:r>
      <w:r w:rsidRPr="00B474F8">
        <w:rPr>
          <w:rFonts w:asciiTheme="majorHAnsi" w:eastAsia="Times New Roman" w:hAnsiTheme="majorHAnsi" w:cstheme="majorHAnsi"/>
        </w:rPr>
        <w:t xml:space="preserve">. </w:t>
      </w:r>
    </w:p>
    <w:p w:rsidR="00852676" w:rsidRPr="00B474F8" w:rsidRDefault="00011A2B">
      <w:pPr>
        <w:spacing w:before="120" w:after="0" w:line="240" w:lineRule="auto"/>
        <w:ind w:firstLine="560"/>
        <w:jc w:val="both"/>
        <w:rPr>
          <w:rFonts w:asciiTheme="majorHAnsi" w:eastAsia="Times New Roman" w:hAnsiTheme="majorHAnsi" w:cstheme="majorHAnsi"/>
        </w:rPr>
      </w:pPr>
      <w:r w:rsidRPr="00B474F8">
        <w:rPr>
          <w:rFonts w:asciiTheme="majorHAnsi" w:eastAsia="Times New Roman" w:hAnsiTheme="majorHAnsi" w:cstheme="majorHAnsi"/>
        </w:rPr>
        <w:t>V souladu se školským zákonem je pro realizaci základního vzdělávání vydán Rámcový vzdělávací program pro základní vzdělávání s přílohou upravující vzdělávání žáků s lehkým mentálním postižením (RVP ZV</w:t>
      </w:r>
      <w:r w:rsidRPr="00B474F8">
        <w:rPr>
          <w:rFonts w:asciiTheme="majorHAnsi" w:eastAsia="Cambria Math" w:hAnsiTheme="majorHAnsi" w:cstheme="majorHAnsi"/>
        </w:rPr>
        <w:t>−</w:t>
      </w:r>
      <w:r w:rsidRPr="00B474F8">
        <w:rPr>
          <w:rFonts w:asciiTheme="majorHAnsi" w:eastAsia="Times New Roman" w:hAnsiTheme="majorHAnsi" w:cstheme="majorHAnsi"/>
        </w:rPr>
        <w:t xml:space="preserve">LMP). Žáci, kteří z důvodu snížené úrovně rozumových schopností nemohou zvládat požadavky obsažené v RVP ZV, se vzdělávají podle této přílohy. RVP ZV a jeho příloha jsou navzájem prostupné. </w:t>
      </w:r>
    </w:p>
    <w:p w:rsidR="00852676" w:rsidRPr="00B474F8" w:rsidRDefault="00852676">
      <w:pPr>
        <w:spacing w:after="0" w:line="240" w:lineRule="auto"/>
        <w:ind w:left="540" w:hanging="540"/>
        <w:rPr>
          <w:rFonts w:asciiTheme="majorHAnsi" w:eastAsia="Times New Roman" w:hAnsiTheme="majorHAnsi" w:cstheme="majorHAnsi"/>
          <w:b/>
        </w:rPr>
      </w:pPr>
    </w:p>
    <w:p w:rsidR="00852676" w:rsidRPr="00B474F8" w:rsidRDefault="00011A2B">
      <w:pPr>
        <w:spacing w:after="0" w:line="240" w:lineRule="auto"/>
        <w:ind w:left="540" w:hanging="540"/>
        <w:rPr>
          <w:rFonts w:asciiTheme="majorHAnsi" w:eastAsia="Times New Roman" w:hAnsiTheme="majorHAnsi" w:cstheme="majorHAnsi"/>
        </w:rPr>
      </w:pPr>
      <w:r w:rsidRPr="00B474F8">
        <w:rPr>
          <w:rFonts w:asciiTheme="majorHAnsi" w:eastAsia="Times New Roman" w:hAnsiTheme="majorHAnsi" w:cstheme="majorHAnsi"/>
          <w:b/>
        </w:rPr>
        <w:t xml:space="preserve">2.1 Povinnost školní docházky </w:t>
      </w:r>
    </w:p>
    <w:p w:rsidR="00852676" w:rsidRPr="00B474F8" w:rsidRDefault="00011A2B">
      <w:pPr>
        <w:spacing w:before="120" w:after="0" w:line="240" w:lineRule="auto"/>
        <w:ind w:firstLine="560"/>
        <w:jc w:val="both"/>
        <w:rPr>
          <w:rFonts w:asciiTheme="majorHAnsi" w:eastAsia="Times New Roman" w:hAnsiTheme="majorHAnsi" w:cstheme="majorHAnsi"/>
        </w:rPr>
      </w:pPr>
      <w:r w:rsidRPr="00B474F8">
        <w:rPr>
          <w:rFonts w:asciiTheme="majorHAnsi" w:eastAsia="Times New Roman" w:hAnsiTheme="majorHAnsi" w:cstheme="majorHAnsi"/>
        </w:rPr>
        <w:t xml:space="preserve">Základní vzdělávání žáků s lehkým mentálním postižením se realizuje v základní škole nebo základní škole samostatně zřízené pro žáky s postižením a je spojeno s povinností školní docházky po dobu devíti školních let, nejvýše však do konce školního roku, v němž žák dosáhne sedmnáctého roku věku. </w:t>
      </w:r>
    </w:p>
    <w:p w:rsidR="00852676" w:rsidRPr="00B474F8" w:rsidRDefault="00011A2B">
      <w:pPr>
        <w:spacing w:before="120" w:after="0" w:line="240" w:lineRule="auto"/>
        <w:jc w:val="both"/>
        <w:rPr>
          <w:rFonts w:asciiTheme="majorHAnsi" w:eastAsia="Times New Roman" w:hAnsiTheme="majorHAnsi" w:cstheme="majorHAnsi"/>
        </w:rPr>
      </w:pPr>
      <w:r w:rsidRPr="00B474F8">
        <w:rPr>
          <w:rFonts w:asciiTheme="majorHAnsi" w:eastAsia="Times New Roman" w:hAnsiTheme="majorHAnsi" w:cstheme="majorHAnsi"/>
        </w:rPr>
        <w:t xml:space="preserve">Začátek povinné školní docházky lze odložit nejdéle do zahájení školního roku, v němž dítě dovrší osmý rok věku. O odkladu školní docházky rozhoduje ředitel školy na základě písemné žádosti zákonného zástupce žáka, která musí být doložena doporučujícím posouzením příslušného školského poradenského zařízení a odborného lékaře. </w:t>
      </w:r>
    </w:p>
    <w:p w:rsidR="00852676" w:rsidRPr="00B474F8" w:rsidRDefault="00011A2B">
      <w:pPr>
        <w:spacing w:before="120" w:after="0" w:line="240" w:lineRule="auto"/>
        <w:ind w:firstLine="560"/>
        <w:jc w:val="both"/>
        <w:rPr>
          <w:rFonts w:asciiTheme="majorHAnsi" w:eastAsia="Times New Roman" w:hAnsiTheme="majorHAnsi" w:cstheme="majorHAnsi"/>
        </w:rPr>
      </w:pPr>
      <w:r w:rsidRPr="00B474F8">
        <w:rPr>
          <w:rFonts w:asciiTheme="majorHAnsi" w:eastAsia="Times New Roman" w:hAnsiTheme="majorHAnsi" w:cstheme="majorHAnsi"/>
        </w:rPr>
        <w:t xml:space="preserve">Ukončení základního vzdělávání žáků se zdravotním postižením se řídí § 55 zákona č. 561/2004 Sb. </w:t>
      </w:r>
    </w:p>
    <w:p w:rsidR="00852676" w:rsidRPr="00B474F8" w:rsidRDefault="00011A2B">
      <w:pPr>
        <w:spacing w:after="0" w:line="240" w:lineRule="auto"/>
        <w:jc w:val="both"/>
        <w:rPr>
          <w:rFonts w:asciiTheme="majorHAnsi" w:eastAsia="Times New Roman" w:hAnsiTheme="majorHAnsi" w:cstheme="majorHAnsi"/>
          <w:sz w:val="14"/>
        </w:rPr>
      </w:pPr>
      <w:r w:rsidRPr="00B474F8">
        <w:rPr>
          <w:rFonts w:asciiTheme="majorHAnsi" w:eastAsia="Times New Roman" w:hAnsiTheme="majorHAnsi" w:cstheme="majorHAnsi"/>
          <w:b/>
          <w:i/>
        </w:rPr>
        <w:t>Formy speciálního vzdělávání žáků se zdravotním postižením</w:t>
      </w:r>
      <w:r w:rsidRPr="00B474F8">
        <w:rPr>
          <w:rFonts w:asciiTheme="majorHAnsi" w:eastAsia="Times New Roman" w:hAnsiTheme="majorHAnsi" w:cstheme="majorHAnsi"/>
          <w:sz w:val="14"/>
        </w:rPr>
        <w:t>4</w:t>
      </w:r>
    </w:p>
    <w:p w:rsidR="00852676" w:rsidRPr="00B474F8" w:rsidRDefault="00011A2B">
      <w:pPr>
        <w:spacing w:before="120" w:after="0" w:line="240" w:lineRule="auto"/>
        <w:ind w:firstLine="560"/>
        <w:jc w:val="both"/>
        <w:rPr>
          <w:rFonts w:asciiTheme="majorHAnsi" w:eastAsia="Times New Roman" w:hAnsiTheme="majorHAnsi" w:cstheme="majorHAnsi"/>
        </w:rPr>
      </w:pPr>
      <w:r w:rsidRPr="00B474F8">
        <w:rPr>
          <w:rFonts w:asciiTheme="majorHAnsi" w:eastAsia="Times New Roman" w:hAnsiTheme="majorHAnsi" w:cstheme="majorHAnsi"/>
        </w:rPr>
        <w:t xml:space="preserve">Speciální vzdělávání žáků se zdravotním postižením je zajišťováno: </w:t>
      </w:r>
    </w:p>
    <w:p w:rsidR="00852676" w:rsidRPr="00B474F8" w:rsidRDefault="00011A2B" w:rsidP="00CD7CA8">
      <w:pPr>
        <w:numPr>
          <w:ilvl w:val="0"/>
          <w:numId w:val="375"/>
        </w:numPr>
        <w:spacing w:before="60" w:after="0" w:line="240" w:lineRule="auto"/>
        <w:ind w:left="900" w:hanging="360"/>
        <w:jc w:val="both"/>
        <w:rPr>
          <w:rFonts w:asciiTheme="majorHAnsi" w:eastAsia="Times New Roman" w:hAnsiTheme="majorHAnsi" w:cstheme="majorHAnsi"/>
        </w:rPr>
      </w:pPr>
      <w:r w:rsidRPr="00B474F8">
        <w:rPr>
          <w:rFonts w:asciiTheme="majorHAnsi" w:eastAsia="Times New Roman" w:hAnsiTheme="majorHAnsi" w:cstheme="majorHAnsi"/>
        </w:rPr>
        <w:t xml:space="preserve">formou individuální integrace ve třídách základní školy nebo školy určené pro žáky s jiným druhem postižení podle individuálního vzdělávacího plánu </w:t>
      </w:r>
    </w:p>
    <w:p w:rsidR="00852676" w:rsidRPr="00B474F8" w:rsidRDefault="00011A2B" w:rsidP="00CD7CA8">
      <w:pPr>
        <w:numPr>
          <w:ilvl w:val="0"/>
          <w:numId w:val="375"/>
        </w:numPr>
        <w:spacing w:before="60" w:after="0" w:line="240" w:lineRule="auto"/>
        <w:ind w:left="900" w:hanging="360"/>
        <w:jc w:val="both"/>
        <w:rPr>
          <w:rFonts w:asciiTheme="majorHAnsi" w:eastAsia="Times New Roman" w:hAnsiTheme="majorHAnsi" w:cstheme="majorHAnsi"/>
        </w:rPr>
      </w:pPr>
      <w:r w:rsidRPr="00B474F8">
        <w:rPr>
          <w:rFonts w:asciiTheme="majorHAnsi" w:eastAsia="Times New Roman" w:hAnsiTheme="majorHAnsi" w:cstheme="majorHAnsi"/>
        </w:rPr>
        <w:t xml:space="preserve">formou skupinové integrace ve třídě, oddělení nebo studijní skupině zřízené pro žáky se zdravotním postižením v běžné škole nebo speciální škole pro žáky s jiným druhem zdravotního postižení </w:t>
      </w:r>
    </w:p>
    <w:p w:rsidR="00852676" w:rsidRPr="00B474F8" w:rsidRDefault="00011A2B" w:rsidP="00CD7CA8">
      <w:pPr>
        <w:numPr>
          <w:ilvl w:val="0"/>
          <w:numId w:val="375"/>
        </w:numPr>
        <w:spacing w:before="60" w:after="0" w:line="240" w:lineRule="auto"/>
        <w:ind w:left="900" w:hanging="360"/>
        <w:jc w:val="both"/>
        <w:rPr>
          <w:rFonts w:asciiTheme="majorHAnsi" w:eastAsia="Times New Roman" w:hAnsiTheme="majorHAnsi" w:cstheme="majorHAnsi"/>
        </w:rPr>
      </w:pPr>
      <w:r w:rsidRPr="00B474F8">
        <w:rPr>
          <w:rFonts w:asciiTheme="majorHAnsi" w:eastAsia="Times New Roman" w:hAnsiTheme="majorHAnsi" w:cstheme="majorHAnsi"/>
        </w:rPr>
        <w:t xml:space="preserve">v základní škole samostatně zřízené pro žáky se zdravotním postižením </w:t>
      </w:r>
    </w:p>
    <w:p w:rsidR="00852676" w:rsidRPr="00B474F8" w:rsidRDefault="00852676">
      <w:pPr>
        <w:spacing w:after="0" w:line="240" w:lineRule="auto"/>
        <w:ind w:left="540" w:hanging="540"/>
        <w:rPr>
          <w:rFonts w:asciiTheme="majorHAnsi" w:eastAsia="Times New Roman" w:hAnsiTheme="majorHAnsi" w:cstheme="majorHAnsi"/>
          <w:b/>
        </w:rPr>
      </w:pPr>
    </w:p>
    <w:p w:rsidR="00852676" w:rsidRPr="00B474F8" w:rsidRDefault="00011A2B">
      <w:pPr>
        <w:spacing w:after="0" w:line="240" w:lineRule="auto"/>
        <w:ind w:left="540" w:hanging="540"/>
        <w:rPr>
          <w:rFonts w:asciiTheme="majorHAnsi" w:eastAsia="Times New Roman" w:hAnsiTheme="majorHAnsi" w:cstheme="majorHAnsi"/>
        </w:rPr>
      </w:pPr>
      <w:r w:rsidRPr="00B474F8">
        <w:rPr>
          <w:rFonts w:asciiTheme="majorHAnsi" w:eastAsia="Times New Roman" w:hAnsiTheme="majorHAnsi" w:cstheme="majorHAnsi"/>
          <w:b/>
        </w:rPr>
        <w:t xml:space="preserve">2.2 Organizace základního vzdělávání </w:t>
      </w:r>
    </w:p>
    <w:p w:rsidR="00852676" w:rsidRPr="00B474F8" w:rsidRDefault="00011A2B">
      <w:pPr>
        <w:spacing w:before="120" w:after="0" w:line="240" w:lineRule="auto"/>
        <w:ind w:firstLine="560"/>
        <w:jc w:val="both"/>
        <w:rPr>
          <w:rFonts w:asciiTheme="majorHAnsi" w:eastAsia="Times New Roman" w:hAnsiTheme="majorHAnsi" w:cstheme="majorHAnsi"/>
        </w:rPr>
      </w:pPr>
      <w:r w:rsidRPr="00B474F8">
        <w:rPr>
          <w:rFonts w:asciiTheme="majorHAnsi" w:eastAsia="Times New Roman" w:hAnsiTheme="majorHAnsi" w:cstheme="majorHAnsi"/>
        </w:rPr>
        <w:t>Základní vzdělávání v základní škole má devět ročníků a člení se na 1. stupeň (1. – 5. ročník) a 2. stupeň (6</w:t>
      </w:r>
      <w:r w:rsidRPr="00B474F8">
        <w:rPr>
          <w:rFonts w:asciiTheme="majorHAnsi" w:eastAsia="Times New Roman" w:hAnsiTheme="majorHAnsi" w:cstheme="majorHAnsi"/>
          <w:i/>
        </w:rPr>
        <w:t xml:space="preserve">. </w:t>
      </w:r>
      <w:r w:rsidRPr="00B474F8">
        <w:rPr>
          <w:rFonts w:asciiTheme="majorHAnsi" w:eastAsia="Times New Roman" w:hAnsiTheme="majorHAnsi" w:cstheme="majorHAnsi"/>
        </w:rPr>
        <w:t xml:space="preserve">– 9. ročník). </w:t>
      </w:r>
    </w:p>
    <w:p w:rsidR="00852676" w:rsidRPr="00B474F8" w:rsidRDefault="00011A2B">
      <w:pPr>
        <w:spacing w:before="120" w:after="0" w:line="240" w:lineRule="auto"/>
        <w:jc w:val="both"/>
        <w:rPr>
          <w:rFonts w:asciiTheme="majorHAnsi" w:eastAsia="Times New Roman" w:hAnsiTheme="majorHAnsi" w:cstheme="majorHAnsi"/>
        </w:rPr>
      </w:pPr>
      <w:r w:rsidRPr="00B474F8">
        <w:rPr>
          <w:rFonts w:asciiTheme="majorHAnsi" w:eastAsia="Times New Roman" w:hAnsiTheme="majorHAnsi" w:cstheme="majorHAnsi"/>
        </w:rPr>
        <w:t xml:space="preserve">Základní vzdělávání pro žáky se zdravotním postižením, kteří se vzdělávají ve třídách nebo školách s upraveným vzdělávacím programem, může s předchozím souhlasem MŠMT trvat deset ročníků (1. stupeň 1. – 6. ročník, 2. stupeň 7. – 10. ročník). </w:t>
      </w:r>
    </w:p>
    <w:p w:rsidR="00852676" w:rsidRPr="00B474F8" w:rsidRDefault="00011A2B">
      <w:pPr>
        <w:spacing w:before="120" w:after="0" w:line="240" w:lineRule="auto"/>
        <w:jc w:val="both"/>
        <w:rPr>
          <w:rFonts w:asciiTheme="majorHAnsi" w:eastAsia="Times New Roman" w:hAnsiTheme="majorHAnsi" w:cstheme="majorHAnsi"/>
          <w:sz w:val="14"/>
        </w:rPr>
      </w:pPr>
      <w:r w:rsidRPr="00B474F8">
        <w:rPr>
          <w:rFonts w:asciiTheme="majorHAnsi" w:eastAsia="Times New Roman" w:hAnsiTheme="majorHAnsi" w:cstheme="majorHAnsi"/>
        </w:rPr>
        <w:t>O převedení žáka do vzdělávacího programu základního vzdělávání pro žáky se zdravotním postižením nebo vzdělávacího programu základní školy speciální rozhoduje ředitel školy na základě písemného doporučení odborného lékaře a školského poradenského zařízení, pouze s předchozím písemným souhlasem zákonného zástupce žáka. Ředitel školy je povinen informovat zákonného zástupce žáka o rozdílech ve vzdělávacích programech.</w:t>
      </w:r>
    </w:p>
    <w:p w:rsidR="00852676" w:rsidRPr="00B474F8" w:rsidRDefault="00011A2B">
      <w:pPr>
        <w:spacing w:before="120" w:after="0" w:line="240" w:lineRule="auto"/>
        <w:ind w:firstLine="560"/>
        <w:jc w:val="both"/>
        <w:rPr>
          <w:rFonts w:asciiTheme="majorHAnsi" w:eastAsia="Times New Roman" w:hAnsiTheme="majorHAnsi" w:cstheme="majorHAnsi"/>
        </w:rPr>
      </w:pPr>
      <w:r w:rsidRPr="00B474F8">
        <w:rPr>
          <w:rFonts w:asciiTheme="majorHAnsi" w:eastAsia="Times New Roman" w:hAnsiTheme="majorHAnsi" w:cstheme="majorHAnsi"/>
        </w:rPr>
        <w:t xml:space="preserve">Zařazení žáka se zdravotním postižením do některé formy speciálního vzdělávání může předcházet diagnostický pobyt tohoto žáka ve škole, do níž má být zařazen, a to v délce 2 až 6 měsíců. </w:t>
      </w:r>
    </w:p>
    <w:p w:rsidR="00852676" w:rsidRPr="00B474F8" w:rsidRDefault="00852676">
      <w:pPr>
        <w:spacing w:after="0" w:line="240" w:lineRule="auto"/>
        <w:ind w:left="540" w:hanging="540"/>
        <w:rPr>
          <w:rFonts w:asciiTheme="majorHAnsi" w:eastAsia="Times New Roman" w:hAnsiTheme="majorHAnsi" w:cstheme="majorHAnsi"/>
          <w:b/>
        </w:rPr>
      </w:pPr>
    </w:p>
    <w:p w:rsidR="00852676" w:rsidRPr="00B474F8" w:rsidRDefault="00011A2B">
      <w:pPr>
        <w:spacing w:after="0" w:line="240" w:lineRule="auto"/>
        <w:ind w:left="540" w:hanging="540"/>
        <w:rPr>
          <w:rFonts w:asciiTheme="majorHAnsi" w:eastAsia="Times New Roman" w:hAnsiTheme="majorHAnsi" w:cstheme="majorHAnsi"/>
        </w:rPr>
      </w:pPr>
      <w:r w:rsidRPr="00B474F8">
        <w:rPr>
          <w:rFonts w:asciiTheme="majorHAnsi" w:eastAsia="Times New Roman" w:hAnsiTheme="majorHAnsi" w:cstheme="majorHAnsi"/>
          <w:b/>
        </w:rPr>
        <w:t xml:space="preserve">2.3 Hodnocení výsledků vzdělávání </w:t>
      </w:r>
    </w:p>
    <w:p w:rsidR="00852676" w:rsidRPr="00B474F8" w:rsidRDefault="00011A2B">
      <w:pPr>
        <w:spacing w:before="120" w:after="0" w:line="240" w:lineRule="auto"/>
        <w:ind w:firstLine="560"/>
        <w:jc w:val="both"/>
        <w:rPr>
          <w:rFonts w:asciiTheme="majorHAnsi" w:eastAsia="Times New Roman" w:hAnsiTheme="majorHAnsi" w:cstheme="majorHAnsi"/>
        </w:rPr>
      </w:pPr>
      <w:r w:rsidRPr="00B474F8">
        <w:rPr>
          <w:rFonts w:asciiTheme="majorHAnsi" w:eastAsia="Times New Roman" w:hAnsiTheme="majorHAnsi" w:cstheme="majorHAnsi"/>
        </w:rPr>
        <w:t xml:space="preserve">Hodnocení výsledků vzdělávání žáka je na vysvědčení vyjádřeno klasifikačním stupněm, slovním hodnocením nebo kombinací obou způsobů. O způsobu hodnocení rozhoduje ředitel školy se souhlasem školské rady. Předměty speciálně pedagogické péče vznikající na úrovni ŠVP se hodnotí pouze slovně. </w:t>
      </w:r>
    </w:p>
    <w:p w:rsidR="00852676" w:rsidRPr="00B474F8" w:rsidRDefault="00852676">
      <w:pPr>
        <w:spacing w:after="0" w:line="240" w:lineRule="auto"/>
        <w:ind w:left="540" w:hanging="540"/>
        <w:rPr>
          <w:rFonts w:asciiTheme="majorHAnsi" w:eastAsia="Times New Roman" w:hAnsiTheme="majorHAnsi" w:cstheme="majorHAnsi"/>
          <w:b/>
        </w:rPr>
      </w:pPr>
    </w:p>
    <w:p w:rsidR="00852676" w:rsidRPr="00B474F8" w:rsidRDefault="00852676">
      <w:pPr>
        <w:spacing w:after="0" w:line="240" w:lineRule="auto"/>
        <w:ind w:left="540" w:hanging="540"/>
        <w:rPr>
          <w:rFonts w:asciiTheme="majorHAnsi" w:eastAsia="Times New Roman" w:hAnsiTheme="majorHAnsi" w:cstheme="majorHAnsi"/>
          <w:b/>
        </w:rPr>
      </w:pPr>
    </w:p>
    <w:p w:rsidR="00852676" w:rsidRPr="00B474F8" w:rsidRDefault="00011A2B">
      <w:pPr>
        <w:spacing w:after="0" w:line="240" w:lineRule="auto"/>
        <w:ind w:left="540" w:hanging="540"/>
        <w:rPr>
          <w:rFonts w:asciiTheme="majorHAnsi" w:eastAsia="Times New Roman" w:hAnsiTheme="majorHAnsi" w:cstheme="majorHAnsi"/>
        </w:rPr>
      </w:pPr>
      <w:r w:rsidRPr="00B474F8">
        <w:rPr>
          <w:rFonts w:asciiTheme="majorHAnsi" w:eastAsia="Times New Roman" w:hAnsiTheme="majorHAnsi" w:cstheme="majorHAnsi"/>
          <w:b/>
        </w:rPr>
        <w:t xml:space="preserve">2.4 Ukončování základního vzdělávání a získání dokladu o dosaženém stupni vzdělání </w:t>
      </w:r>
    </w:p>
    <w:p w:rsidR="00852676" w:rsidRPr="00B474F8" w:rsidRDefault="00011A2B">
      <w:pPr>
        <w:spacing w:before="120" w:after="0" w:line="240" w:lineRule="auto"/>
        <w:ind w:firstLine="560"/>
        <w:jc w:val="both"/>
        <w:rPr>
          <w:rFonts w:asciiTheme="majorHAnsi" w:eastAsia="Times New Roman" w:hAnsiTheme="majorHAnsi" w:cstheme="majorHAnsi"/>
        </w:rPr>
      </w:pPr>
      <w:r w:rsidRPr="00B474F8">
        <w:rPr>
          <w:rFonts w:asciiTheme="majorHAnsi" w:eastAsia="Times New Roman" w:hAnsiTheme="majorHAnsi" w:cstheme="majorHAnsi"/>
        </w:rPr>
        <w:t xml:space="preserve">Žák splní povinnou školní docházku uplynutím období školního vyučování ve školním roce, v němž dokončí poslední rok povinné školní docházky. </w:t>
      </w:r>
    </w:p>
    <w:p w:rsidR="00852676" w:rsidRPr="00B474F8" w:rsidRDefault="00011A2B">
      <w:pPr>
        <w:spacing w:before="120" w:after="0" w:line="240" w:lineRule="auto"/>
        <w:ind w:firstLine="560"/>
        <w:jc w:val="both"/>
        <w:rPr>
          <w:rFonts w:asciiTheme="majorHAnsi" w:eastAsia="Times New Roman" w:hAnsiTheme="majorHAnsi" w:cstheme="majorHAnsi"/>
        </w:rPr>
      </w:pPr>
      <w:r w:rsidRPr="00B474F8">
        <w:rPr>
          <w:rFonts w:asciiTheme="majorHAnsi" w:eastAsia="Times New Roman" w:hAnsiTheme="majorHAnsi" w:cstheme="majorHAnsi"/>
          <w:b/>
          <w:i/>
        </w:rPr>
        <w:t xml:space="preserve">Stupeň základní vzdělání </w:t>
      </w:r>
      <w:r w:rsidRPr="00B474F8">
        <w:rPr>
          <w:rFonts w:asciiTheme="majorHAnsi" w:eastAsia="Times New Roman" w:hAnsiTheme="majorHAnsi" w:cstheme="majorHAnsi"/>
        </w:rPr>
        <w:t xml:space="preserve">žák získá úspěšným ukončením základního vzdělávání podle ŠVP v základní škole, případně ukončením kurzu pro získání </w:t>
      </w:r>
      <w:r w:rsidRPr="00B474F8">
        <w:rPr>
          <w:rFonts w:asciiTheme="majorHAnsi" w:eastAsia="Times New Roman" w:hAnsiTheme="majorHAnsi" w:cstheme="majorHAnsi"/>
          <w:b/>
          <w:i/>
        </w:rPr>
        <w:t>základního vzdělání</w:t>
      </w:r>
      <w:r w:rsidRPr="00B474F8">
        <w:rPr>
          <w:rFonts w:asciiTheme="majorHAnsi" w:eastAsia="Times New Roman" w:hAnsiTheme="majorHAnsi" w:cstheme="majorHAnsi"/>
        </w:rPr>
        <w:t xml:space="preserve">. </w:t>
      </w:r>
    </w:p>
    <w:p w:rsidR="00852676" w:rsidRPr="00B474F8" w:rsidRDefault="00011A2B">
      <w:pPr>
        <w:spacing w:before="120" w:after="0" w:line="240" w:lineRule="auto"/>
        <w:jc w:val="both"/>
        <w:rPr>
          <w:rFonts w:asciiTheme="majorHAnsi" w:eastAsia="Times New Roman" w:hAnsiTheme="majorHAnsi" w:cstheme="majorHAnsi"/>
        </w:rPr>
      </w:pPr>
      <w:r w:rsidRPr="00B474F8">
        <w:rPr>
          <w:rFonts w:asciiTheme="majorHAnsi" w:eastAsia="Times New Roman" w:hAnsiTheme="majorHAnsi" w:cstheme="majorHAnsi"/>
          <w:b/>
          <w:i/>
        </w:rPr>
        <w:lastRenderedPageBreak/>
        <w:t xml:space="preserve">Dokladem o dosažení základního vzdělání je vysvědčení, </w:t>
      </w:r>
      <w:r w:rsidRPr="00B474F8">
        <w:rPr>
          <w:rFonts w:asciiTheme="majorHAnsi" w:eastAsia="Times New Roman" w:hAnsiTheme="majorHAnsi" w:cstheme="majorHAnsi"/>
        </w:rPr>
        <w:t xml:space="preserve">mimo jiné, o ukončení devátého, popřípadě desátého ročníku nebo vysvědčení o ukončení kurzu pro získání základního vzdělání. Tato vysvědčení jsou opatřena doložkou o získání stupně vzdělání. </w:t>
      </w:r>
    </w:p>
    <w:p w:rsidR="00852676" w:rsidRPr="00B474F8" w:rsidRDefault="00852676">
      <w:pPr>
        <w:spacing w:before="120" w:after="0" w:line="240" w:lineRule="auto"/>
        <w:jc w:val="both"/>
        <w:rPr>
          <w:rFonts w:asciiTheme="majorHAnsi" w:eastAsia="Times New Roman" w:hAnsiTheme="majorHAnsi" w:cstheme="majorHAnsi"/>
        </w:rPr>
      </w:pPr>
    </w:p>
    <w:p w:rsidR="00852676" w:rsidRPr="00B474F8" w:rsidRDefault="00011A2B">
      <w:pPr>
        <w:spacing w:after="0" w:line="240" w:lineRule="auto"/>
        <w:ind w:left="560" w:hanging="560"/>
        <w:rPr>
          <w:rFonts w:asciiTheme="majorHAnsi" w:eastAsia="Times New Roman" w:hAnsiTheme="majorHAnsi" w:cstheme="majorHAnsi"/>
          <w:sz w:val="32"/>
        </w:rPr>
      </w:pPr>
      <w:r w:rsidRPr="00B474F8">
        <w:rPr>
          <w:rFonts w:asciiTheme="majorHAnsi" w:eastAsia="Times New Roman" w:hAnsiTheme="majorHAnsi" w:cstheme="majorHAnsi"/>
          <w:b/>
          <w:sz w:val="32"/>
        </w:rPr>
        <w:t xml:space="preserve">3. Pojetí a cíle základního vzdělávání žáků s LMP </w:t>
      </w:r>
    </w:p>
    <w:p w:rsidR="00852676" w:rsidRPr="00B474F8" w:rsidRDefault="00011A2B">
      <w:pPr>
        <w:spacing w:after="0" w:line="240" w:lineRule="auto"/>
        <w:ind w:left="540" w:hanging="540"/>
        <w:rPr>
          <w:rFonts w:asciiTheme="majorHAnsi" w:eastAsia="Times New Roman" w:hAnsiTheme="majorHAnsi" w:cstheme="majorHAnsi"/>
        </w:rPr>
      </w:pPr>
      <w:r w:rsidRPr="00B474F8">
        <w:rPr>
          <w:rFonts w:asciiTheme="majorHAnsi" w:eastAsia="Times New Roman" w:hAnsiTheme="majorHAnsi" w:cstheme="majorHAnsi"/>
          <w:b/>
        </w:rPr>
        <w:t xml:space="preserve">3.1 Pojetí základního vzdělávání </w:t>
      </w:r>
    </w:p>
    <w:p w:rsidR="00852676" w:rsidRPr="00B474F8" w:rsidRDefault="00011A2B">
      <w:pPr>
        <w:spacing w:before="120" w:after="0" w:line="240" w:lineRule="auto"/>
        <w:ind w:firstLine="560"/>
        <w:jc w:val="both"/>
        <w:rPr>
          <w:rFonts w:asciiTheme="majorHAnsi" w:eastAsia="Times New Roman" w:hAnsiTheme="majorHAnsi" w:cstheme="majorHAnsi"/>
        </w:rPr>
      </w:pPr>
      <w:r w:rsidRPr="00B474F8">
        <w:rPr>
          <w:rFonts w:asciiTheme="majorHAnsi" w:eastAsia="Times New Roman" w:hAnsiTheme="majorHAnsi" w:cstheme="majorHAnsi"/>
        </w:rPr>
        <w:t xml:space="preserve">Základní vzdělávání navazuje na výchovu v rodině a na předškolní vzdělávání. Je jedinou etapou vzdělávání, kterou povinně absolvuje celá populace žáků ve dvou obsahově, organizačně a didakticky navazujících stupních (1. a 2. stupeň). </w:t>
      </w:r>
    </w:p>
    <w:p w:rsidR="00852676" w:rsidRPr="00B474F8" w:rsidRDefault="00011A2B">
      <w:pPr>
        <w:spacing w:before="120" w:after="0" w:line="240" w:lineRule="auto"/>
        <w:ind w:firstLine="560"/>
        <w:jc w:val="both"/>
        <w:rPr>
          <w:rFonts w:asciiTheme="majorHAnsi" w:eastAsia="Times New Roman" w:hAnsiTheme="majorHAnsi" w:cstheme="majorHAnsi"/>
        </w:rPr>
      </w:pPr>
      <w:r w:rsidRPr="00B474F8">
        <w:rPr>
          <w:rFonts w:asciiTheme="majorHAnsi" w:eastAsia="Times New Roman" w:hAnsiTheme="majorHAnsi" w:cstheme="majorHAnsi"/>
        </w:rPr>
        <w:t xml:space="preserve">Vzhledem k tomu, že dítě s lehkým mentálním postižením dosahuje školní zralosti v pozdějším věku, než je tomu u ostatní populace, je dané skutečnosti přizpůsobeno i vzdělávání na </w:t>
      </w:r>
      <w:r w:rsidRPr="00B474F8">
        <w:rPr>
          <w:rFonts w:asciiTheme="majorHAnsi" w:eastAsia="Times New Roman" w:hAnsiTheme="majorHAnsi" w:cstheme="majorHAnsi"/>
          <w:b/>
        </w:rPr>
        <w:t>1. stupni</w:t>
      </w:r>
      <w:r w:rsidRPr="00B474F8">
        <w:rPr>
          <w:rFonts w:asciiTheme="majorHAnsi" w:eastAsia="Times New Roman" w:hAnsiTheme="majorHAnsi" w:cstheme="majorHAnsi"/>
        </w:rPr>
        <w:t xml:space="preserve">, především v 1. období (1. – 3. ročník). Většina dětí s lehkým mentálním postižením je opožděná z hlediska sociálního, psychického a fyzického vývoje. Přechod z rodinné péče nebo předškolního vzdělávání musí být pozvolný a postupný. S ohledem na rozdílnost rozumových schopností žáků, schopnosti učení a pracovních výsledků, je třeba přistupovat ke každému žákovi individuálně, respektovat jeho možnosti a pozitivně hodnotit každý pokrok v rozvoji jeho osobnosti. V tomto období je tedy hlavním úkolem adaptace žáků na nové prostředí, nový styl práce a upevňování základních hygienických návyků a vytváření sociálních návyků. </w:t>
      </w:r>
    </w:p>
    <w:p w:rsidR="00852676" w:rsidRPr="00B474F8" w:rsidRDefault="00011A2B">
      <w:pPr>
        <w:spacing w:before="120" w:after="0" w:line="240" w:lineRule="auto"/>
        <w:ind w:firstLine="560"/>
        <w:jc w:val="both"/>
        <w:rPr>
          <w:rFonts w:asciiTheme="majorHAnsi" w:eastAsia="Times New Roman" w:hAnsiTheme="majorHAnsi" w:cstheme="majorHAnsi"/>
        </w:rPr>
      </w:pPr>
      <w:r w:rsidRPr="00B474F8">
        <w:rPr>
          <w:rFonts w:asciiTheme="majorHAnsi" w:eastAsia="Times New Roman" w:hAnsiTheme="majorHAnsi" w:cstheme="majorHAnsi"/>
        </w:rPr>
        <w:t xml:space="preserve">Základního vzdělávání na </w:t>
      </w:r>
      <w:r w:rsidRPr="00B474F8">
        <w:rPr>
          <w:rFonts w:asciiTheme="majorHAnsi" w:eastAsia="Times New Roman" w:hAnsiTheme="majorHAnsi" w:cstheme="majorHAnsi"/>
          <w:b/>
        </w:rPr>
        <w:t xml:space="preserve">2. stupni </w:t>
      </w:r>
      <w:r w:rsidRPr="00B474F8">
        <w:rPr>
          <w:rFonts w:asciiTheme="majorHAnsi" w:eastAsia="Times New Roman" w:hAnsiTheme="majorHAnsi" w:cstheme="majorHAnsi"/>
        </w:rPr>
        <w:t xml:space="preserve">je zaměřeno na získávání vědomostí, rozvíjení dovedností a návyků, které žáci mohou využít ke zvýšení kvality osobního života včetně profesního uplatnění. Z tohoto důvodu je ve vzdělávacím procesu žáků s lehkým mentálním postižením, na rozdíl od vzdělávání žáků bez postižení, kladen větší důraz na rozvíjení sociálních a komunikačních schopností a na vytváření praktických dovedností. </w:t>
      </w:r>
    </w:p>
    <w:p w:rsidR="00852676" w:rsidRPr="00B474F8" w:rsidRDefault="00011A2B">
      <w:pPr>
        <w:spacing w:before="120" w:after="0" w:line="240" w:lineRule="auto"/>
        <w:ind w:firstLine="560"/>
        <w:jc w:val="both"/>
        <w:rPr>
          <w:rFonts w:asciiTheme="majorHAnsi" w:eastAsia="Times New Roman" w:hAnsiTheme="majorHAnsi" w:cstheme="majorHAnsi"/>
        </w:rPr>
      </w:pPr>
      <w:r w:rsidRPr="00B474F8">
        <w:rPr>
          <w:rFonts w:asciiTheme="majorHAnsi" w:eastAsia="Times New Roman" w:hAnsiTheme="majorHAnsi" w:cstheme="majorHAnsi"/>
        </w:rPr>
        <w:t xml:space="preserve">Program je koncipován tak, aby žáci v různém pásmu lehkého mentálního postižení mohli dosáhnout co nejvyšší možné úrovně osobnostních kvalit, za podpory speciálně vzdělávacích metod a díky vyváženému působení na jejich rozvoj v oblasti kognitivní, sociální, emocionální i volní. </w:t>
      </w:r>
    </w:p>
    <w:p w:rsidR="00852676" w:rsidRPr="00B474F8" w:rsidRDefault="00011A2B">
      <w:pPr>
        <w:spacing w:before="120" w:after="0" w:line="240" w:lineRule="auto"/>
        <w:ind w:firstLine="560"/>
        <w:jc w:val="both"/>
        <w:rPr>
          <w:rFonts w:asciiTheme="majorHAnsi" w:eastAsia="Times New Roman" w:hAnsiTheme="majorHAnsi" w:cstheme="majorHAnsi"/>
        </w:rPr>
      </w:pPr>
      <w:r w:rsidRPr="00B474F8">
        <w:rPr>
          <w:rFonts w:asciiTheme="majorHAnsi" w:eastAsia="Times New Roman" w:hAnsiTheme="majorHAnsi" w:cstheme="majorHAnsi"/>
        </w:rPr>
        <w:t xml:space="preserve">Pro vzdělávání je třeba vytvořit optimální podmínky, které vyžadují především přátelskou atmosféru a takové pracovní klima, aby žáci školu rádi navštěvovali, nebáli se případných neúspěchů a v rámci svých možností dosáhli základního vzdělání. </w:t>
      </w:r>
    </w:p>
    <w:p w:rsidR="00852676" w:rsidRPr="00B474F8" w:rsidRDefault="00852676">
      <w:pPr>
        <w:spacing w:after="0" w:line="240" w:lineRule="auto"/>
        <w:ind w:left="540" w:hanging="540"/>
        <w:rPr>
          <w:rFonts w:asciiTheme="majorHAnsi" w:eastAsia="Times New Roman" w:hAnsiTheme="majorHAnsi" w:cstheme="majorHAnsi"/>
          <w:b/>
        </w:rPr>
      </w:pPr>
    </w:p>
    <w:p w:rsidR="00852676" w:rsidRPr="00B474F8" w:rsidRDefault="00011A2B">
      <w:pPr>
        <w:spacing w:after="0" w:line="240" w:lineRule="auto"/>
        <w:ind w:left="540" w:hanging="540"/>
        <w:rPr>
          <w:rFonts w:asciiTheme="majorHAnsi" w:eastAsia="Times New Roman" w:hAnsiTheme="majorHAnsi" w:cstheme="majorHAnsi"/>
        </w:rPr>
      </w:pPr>
      <w:r w:rsidRPr="00B474F8">
        <w:rPr>
          <w:rFonts w:asciiTheme="majorHAnsi" w:eastAsia="Times New Roman" w:hAnsiTheme="majorHAnsi" w:cstheme="majorHAnsi"/>
          <w:b/>
        </w:rPr>
        <w:t xml:space="preserve">3.2 Cíle základního vzdělávání </w:t>
      </w:r>
    </w:p>
    <w:p w:rsidR="00852676" w:rsidRPr="00B474F8" w:rsidRDefault="00011A2B">
      <w:pPr>
        <w:spacing w:before="120" w:after="0" w:line="240" w:lineRule="auto"/>
        <w:ind w:firstLine="560"/>
        <w:jc w:val="both"/>
        <w:rPr>
          <w:rFonts w:asciiTheme="majorHAnsi" w:eastAsia="Times New Roman" w:hAnsiTheme="majorHAnsi" w:cstheme="majorHAnsi"/>
        </w:rPr>
      </w:pPr>
      <w:r w:rsidRPr="00B474F8">
        <w:rPr>
          <w:rFonts w:asciiTheme="majorHAnsi" w:eastAsia="Times New Roman" w:hAnsiTheme="majorHAnsi" w:cstheme="majorHAnsi"/>
        </w:rPr>
        <w:t xml:space="preserve">Ve vzdělávání žáků s lehkým mentálním postižením je možné a žádoucí naplňovat stejné cíle, které jsou uvedeny v RVP ZV, ale za podmínek uplatňování přístupů, metod a forem, odpovídajících vývojovým a osobnostním zvláštnostem žáků. Proto jsou u jednotlivých cílů naznačená možná úskalí, která je nutno mít na zřeteli, a doporučení, která by mohla napomoci dosažení daných cílů. </w:t>
      </w:r>
    </w:p>
    <w:p w:rsidR="00852676" w:rsidRPr="00B474F8" w:rsidRDefault="00011A2B">
      <w:pPr>
        <w:spacing w:after="0" w:line="240" w:lineRule="auto"/>
        <w:ind w:left="700" w:hanging="340"/>
        <w:jc w:val="both"/>
        <w:rPr>
          <w:rFonts w:asciiTheme="majorHAnsi" w:eastAsia="Times New Roman" w:hAnsiTheme="majorHAnsi" w:cstheme="majorHAnsi"/>
        </w:rPr>
      </w:pPr>
      <w:r w:rsidRPr="00B474F8">
        <w:rPr>
          <w:rFonts w:asciiTheme="majorHAnsi" w:eastAsia="Times New Roman" w:hAnsiTheme="majorHAnsi" w:cstheme="majorHAnsi"/>
        </w:rPr>
        <w:t xml:space="preserve">• </w:t>
      </w:r>
      <w:r w:rsidRPr="00B474F8">
        <w:rPr>
          <w:rFonts w:asciiTheme="majorHAnsi" w:eastAsia="Times New Roman" w:hAnsiTheme="majorHAnsi" w:cstheme="majorHAnsi"/>
          <w:b/>
        </w:rPr>
        <w:t xml:space="preserve">Umožnit žákům osvojit si strategii učení a motivovat je pro celoživotní učení </w:t>
      </w:r>
    </w:p>
    <w:p w:rsidR="00852676" w:rsidRPr="00B474F8" w:rsidRDefault="00011A2B">
      <w:pPr>
        <w:spacing w:after="0" w:line="240" w:lineRule="auto"/>
        <w:ind w:left="700"/>
        <w:jc w:val="both"/>
        <w:rPr>
          <w:rFonts w:asciiTheme="majorHAnsi" w:eastAsia="Times New Roman" w:hAnsiTheme="majorHAnsi" w:cstheme="majorHAnsi"/>
        </w:rPr>
      </w:pPr>
      <w:r w:rsidRPr="00B474F8">
        <w:rPr>
          <w:rFonts w:asciiTheme="majorHAnsi" w:eastAsia="Times New Roman" w:hAnsiTheme="majorHAnsi" w:cstheme="majorHAnsi"/>
        </w:rPr>
        <w:t xml:space="preserve">Učení je základní podmínkou psychického vývoje žáků. Poznávací procesy žáků bývají rozvinuty na úrovni konkrétních operací, je třeba naučit žáky ustálenému postupu při osvojování učiva, dbát na jeho dodržování, častým opakováním upevňovat získané poznatky i dovednosti a formou oceňování sebemenších úspěchů žáky motivovat a přiměřeným způsobem jim prezentovat význam vzdělávání. </w:t>
      </w:r>
    </w:p>
    <w:p w:rsidR="00852676" w:rsidRPr="00B474F8" w:rsidRDefault="00852676">
      <w:pPr>
        <w:spacing w:after="0" w:line="240" w:lineRule="auto"/>
        <w:rPr>
          <w:rFonts w:asciiTheme="majorHAnsi" w:eastAsia="Times New Roman" w:hAnsiTheme="majorHAnsi" w:cstheme="majorHAnsi"/>
        </w:rPr>
      </w:pPr>
    </w:p>
    <w:p w:rsidR="00852676" w:rsidRPr="00B474F8" w:rsidRDefault="00011A2B">
      <w:pPr>
        <w:spacing w:after="0" w:line="240" w:lineRule="auto"/>
        <w:ind w:left="700" w:hanging="340"/>
        <w:jc w:val="both"/>
        <w:rPr>
          <w:rFonts w:asciiTheme="majorHAnsi" w:eastAsia="Times New Roman" w:hAnsiTheme="majorHAnsi" w:cstheme="majorHAnsi"/>
        </w:rPr>
      </w:pPr>
      <w:r w:rsidRPr="00B474F8">
        <w:rPr>
          <w:rFonts w:asciiTheme="majorHAnsi" w:eastAsia="Times New Roman" w:hAnsiTheme="majorHAnsi" w:cstheme="majorHAnsi"/>
        </w:rPr>
        <w:t xml:space="preserve">• </w:t>
      </w:r>
      <w:r w:rsidRPr="00B474F8">
        <w:rPr>
          <w:rFonts w:asciiTheme="majorHAnsi" w:eastAsia="Times New Roman" w:hAnsiTheme="majorHAnsi" w:cstheme="majorHAnsi"/>
          <w:b/>
        </w:rPr>
        <w:t xml:space="preserve">Podněcovat žáky k tvořivému myšlení, logickému uvažování a k řešení problémů </w:t>
      </w:r>
    </w:p>
    <w:p w:rsidR="00852676" w:rsidRPr="00B474F8" w:rsidRDefault="00011A2B">
      <w:pPr>
        <w:spacing w:after="0" w:line="240" w:lineRule="auto"/>
        <w:ind w:left="700"/>
        <w:jc w:val="both"/>
        <w:rPr>
          <w:rFonts w:asciiTheme="majorHAnsi" w:eastAsia="Times New Roman" w:hAnsiTheme="majorHAnsi" w:cstheme="majorHAnsi"/>
        </w:rPr>
      </w:pPr>
      <w:r w:rsidRPr="00B474F8">
        <w:rPr>
          <w:rFonts w:asciiTheme="majorHAnsi" w:eastAsia="Times New Roman" w:hAnsiTheme="majorHAnsi" w:cstheme="majorHAnsi"/>
        </w:rPr>
        <w:t xml:space="preserve">U žáků převažuje myšlení názorné a konkrétní, logické uvažování je úzce spjaté s realitou, překročení rámce konkrétní situace často nebývá možné. Úroveň rozumových schopností ve složce vědomostní je důležité u žáků soustavně systematicky rozvíjet a vytvářet dostatek příležitostí k získávání nových zkušeností a poznatků. </w:t>
      </w:r>
    </w:p>
    <w:p w:rsidR="00852676" w:rsidRPr="00B474F8" w:rsidRDefault="00852676">
      <w:pPr>
        <w:spacing w:after="0" w:line="240" w:lineRule="auto"/>
        <w:rPr>
          <w:rFonts w:asciiTheme="majorHAnsi" w:eastAsia="Times New Roman" w:hAnsiTheme="majorHAnsi" w:cstheme="majorHAnsi"/>
        </w:rPr>
      </w:pPr>
    </w:p>
    <w:p w:rsidR="00852676" w:rsidRPr="00B474F8" w:rsidRDefault="00011A2B">
      <w:pPr>
        <w:spacing w:after="0" w:line="240" w:lineRule="auto"/>
        <w:ind w:left="700" w:hanging="340"/>
        <w:jc w:val="both"/>
        <w:rPr>
          <w:rFonts w:asciiTheme="majorHAnsi" w:eastAsia="Times New Roman" w:hAnsiTheme="majorHAnsi" w:cstheme="majorHAnsi"/>
        </w:rPr>
      </w:pPr>
      <w:r w:rsidRPr="00B474F8">
        <w:rPr>
          <w:rFonts w:asciiTheme="majorHAnsi" w:eastAsia="Times New Roman" w:hAnsiTheme="majorHAnsi" w:cstheme="majorHAnsi"/>
        </w:rPr>
        <w:lastRenderedPageBreak/>
        <w:t xml:space="preserve">• </w:t>
      </w:r>
      <w:r w:rsidRPr="00B474F8">
        <w:rPr>
          <w:rFonts w:asciiTheme="majorHAnsi" w:eastAsia="Times New Roman" w:hAnsiTheme="majorHAnsi" w:cstheme="majorHAnsi"/>
          <w:b/>
        </w:rPr>
        <w:t xml:space="preserve">Vést žáky k všestranné a účinné komunikaci </w:t>
      </w:r>
    </w:p>
    <w:p w:rsidR="00852676" w:rsidRPr="00B474F8" w:rsidRDefault="00011A2B">
      <w:pPr>
        <w:spacing w:after="0" w:line="240" w:lineRule="auto"/>
        <w:ind w:left="700"/>
        <w:jc w:val="both"/>
        <w:rPr>
          <w:rFonts w:asciiTheme="majorHAnsi" w:eastAsia="Times New Roman" w:hAnsiTheme="majorHAnsi" w:cstheme="majorHAnsi"/>
        </w:rPr>
      </w:pPr>
      <w:r w:rsidRPr="00B474F8">
        <w:rPr>
          <w:rFonts w:asciiTheme="majorHAnsi" w:eastAsia="Times New Roman" w:hAnsiTheme="majorHAnsi" w:cstheme="majorHAnsi"/>
        </w:rPr>
        <w:t xml:space="preserve">Dovednost komunikovat je jedním ze základních faktorů ovlivňujících úspěšnost procesu sociální integrace žáků. K získávání komunikačních dovedností je třeba důsledně využívat </w:t>
      </w:r>
    </w:p>
    <w:p w:rsidR="00852676" w:rsidRPr="00B474F8" w:rsidRDefault="00011A2B">
      <w:pPr>
        <w:spacing w:after="0" w:line="240" w:lineRule="auto"/>
        <w:ind w:left="700"/>
        <w:jc w:val="both"/>
        <w:rPr>
          <w:rFonts w:asciiTheme="majorHAnsi" w:eastAsia="Times New Roman" w:hAnsiTheme="majorHAnsi" w:cstheme="majorHAnsi"/>
        </w:rPr>
      </w:pPr>
      <w:r w:rsidRPr="00B474F8">
        <w:rPr>
          <w:rFonts w:asciiTheme="majorHAnsi" w:eastAsia="Times New Roman" w:hAnsiTheme="majorHAnsi" w:cstheme="majorHAnsi"/>
        </w:rPr>
        <w:t xml:space="preserve">veškerých možností daných vzdělávacím obsahem, metodami a formami výuky podporujícími rozvoj sociálních vztahů ve třídě i osobních zkušeností a poznatků žáků. </w:t>
      </w:r>
    </w:p>
    <w:p w:rsidR="00852676" w:rsidRPr="00B474F8" w:rsidRDefault="00852676">
      <w:pPr>
        <w:spacing w:after="0" w:line="240" w:lineRule="auto"/>
        <w:rPr>
          <w:rFonts w:asciiTheme="majorHAnsi" w:eastAsia="Times New Roman" w:hAnsiTheme="majorHAnsi" w:cstheme="majorHAnsi"/>
        </w:rPr>
      </w:pPr>
    </w:p>
    <w:p w:rsidR="00852676" w:rsidRPr="00B474F8" w:rsidRDefault="00011A2B">
      <w:pPr>
        <w:spacing w:after="0" w:line="240" w:lineRule="auto"/>
        <w:ind w:left="700" w:hanging="340"/>
        <w:jc w:val="both"/>
        <w:rPr>
          <w:rFonts w:asciiTheme="majorHAnsi" w:eastAsia="Times New Roman" w:hAnsiTheme="majorHAnsi" w:cstheme="majorHAnsi"/>
        </w:rPr>
      </w:pPr>
      <w:r w:rsidRPr="00B474F8">
        <w:rPr>
          <w:rFonts w:asciiTheme="majorHAnsi" w:eastAsia="Times New Roman" w:hAnsiTheme="majorHAnsi" w:cstheme="majorHAnsi"/>
        </w:rPr>
        <w:t xml:space="preserve">• </w:t>
      </w:r>
      <w:r w:rsidRPr="00B474F8">
        <w:rPr>
          <w:rFonts w:asciiTheme="majorHAnsi" w:eastAsia="Times New Roman" w:hAnsiTheme="majorHAnsi" w:cstheme="majorHAnsi"/>
          <w:b/>
        </w:rPr>
        <w:t xml:space="preserve">Rozvíjet u žáků schopnost spolupracovat a respektovat práci a úspěchy vlastní i druhých </w:t>
      </w:r>
    </w:p>
    <w:p w:rsidR="00852676" w:rsidRPr="00B474F8" w:rsidRDefault="00011A2B">
      <w:pPr>
        <w:spacing w:after="0" w:line="240" w:lineRule="auto"/>
        <w:ind w:left="700"/>
        <w:jc w:val="both"/>
        <w:rPr>
          <w:rFonts w:asciiTheme="majorHAnsi" w:eastAsia="Times New Roman" w:hAnsiTheme="majorHAnsi" w:cstheme="majorHAnsi"/>
        </w:rPr>
      </w:pPr>
      <w:r w:rsidRPr="00B474F8">
        <w:rPr>
          <w:rFonts w:asciiTheme="majorHAnsi" w:eastAsia="Times New Roman" w:hAnsiTheme="majorHAnsi" w:cstheme="majorHAnsi"/>
        </w:rPr>
        <w:t xml:space="preserve">Předpokladem dosahování cíle jsou vstřícné způsoby komunikace, schopnost porozumění chování a činnostem druhých, posouzení adekvátnosti vlastního chování a jednání, chápání přínosu spolupráce a jejích podmínek. Je nezbytné vytvářet dostatek prostoru k týmové práci žáků, umožnit jim zažít uspokojení ze společných výsledků a posilovat tak možnosti budoucího pracovního uplatnění. </w:t>
      </w:r>
    </w:p>
    <w:p w:rsidR="00852676" w:rsidRPr="00B474F8" w:rsidRDefault="00852676">
      <w:pPr>
        <w:spacing w:after="0" w:line="240" w:lineRule="auto"/>
        <w:rPr>
          <w:rFonts w:asciiTheme="majorHAnsi" w:eastAsia="Times New Roman" w:hAnsiTheme="majorHAnsi" w:cstheme="majorHAnsi"/>
        </w:rPr>
      </w:pPr>
    </w:p>
    <w:p w:rsidR="00852676" w:rsidRPr="00B474F8" w:rsidRDefault="00011A2B">
      <w:pPr>
        <w:spacing w:after="0" w:line="240" w:lineRule="auto"/>
        <w:ind w:left="700" w:hanging="340"/>
        <w:jc w:val="both"/>
        <w:rPr>
          <w:rFonts w:asciiTheme="majorHAnsi" w:eastAsia="Times New Roman" w:hAnsiTheme="majorHAnsi" w:cstheme="majorHAnsi"/>
        </w:rPr>
      </w:pPr>
      <w:r w:rsidRPr="00B474F8">
        <w:rPr>
          <w:rFonts w:asciiTheme="majorHAnsi" w:eastAsia="Times New Roman" w:hAnsiTheme="majorHAnsi" w:cstheme="majorHAnsi"/>
        </w:rPr>
        <w:t xml:space="preserve">• </w:t>
      </w:r>
      <w:r w:rsidRPr="00B474F8">
        <w:rPr>
          <w:rFonts w:asciiTheme="majorHAnsi" w:eastAsia="Times New Roman" w:hAnsiTheme="majorHAnsi" w:cstheme="majorHAnsi"/>
          <w:b/>
        </w:rPr>
        <w:t xml:space="preserve">Připravovat žáky k tomu, aby se projevovali jako samostatné, svobodné a zodpovědné osobnosti, uplatňovali svá práva a naplňovali své povinnosti </w:t>
      </w:r>
    </w:p>
    <w:p w:rsidR="00852676" w:rsidRPr="00B474F8" w:rsidRDefault="00011A2B">
      <w:pPr>
        <w:spacing w:after="0" w:line="240" w:lineRule="auto"/>
        <w:ind w:left="700"/>
        <w:jc w:val="both"/>
        <w:rPr>
          <w:rFonts w:asciiTheme="majorHAnsi" w:eastAsia="Times New Roman" w:hAnsiTheme="majorHAnsi" w:cstheme="majorHAnsi"/>
        </w:rPr>
      </w:pPr>
      <w:r w:rsidRPr="00B474F8">
        <w:rPr>
          <w:rFonts w:asciiTheme="majorHAnsi" w:eastAsia="Times New Roman" w:hAnsiTheme="majorHAnsi" w:cstheme="majorHAnsi"/>
        </w:rPr>
        <w:t xml:space="preserve">Požadavky je nezbytné přizpůsobit možnostem žáků a pokračovat navázáním na již zafixované jednodušší normy chování, podporovat rozvoj samostatnosti a zodpovědnosti, vědomí práv a povinností občanů a vhodným způsobem formovat hodnotovou orientaci žáků. </w:t>
      </w:r>
    </w:p>
    <w:p w:rsidR="00852676" w:rsidRPr="00B474F8" w:rsidRDefault="00852676">
      <w:pPr>
        <w:spacing w:after="0" w:line="240" w:lineRule="auto"/>
        <w:rPr>
          <w:rFonts w:asciiTheme="majorHAnsi" w:eastAsia="Times New Roman" w:hAnsiTheme="majorHAnsi" w:cstheme="majorHAnsi"/>
        </w:rPr>
      </w:pPr>
    </w:p>
    <w:p w:rsidR="00852676" w:rsidRPr="00B474F8" w:rsidRDefault="00011A2B">
      <w:pPr>
        <w:spacing w:after="0" w:line="240" w:lineRule="auto"/>
        <w:ind w:left="700" w:hanging="340"/>
        <w:jc w:val="both"/>
        <w:rPr>
          <w:rFonts w:asciiTheme="majorHAnsi" w:eastAsia="Times New Roman" w:hAnsiTheme="majorHAnsi" w:cstheme="majorHAnsi"/>
        </w:rPr>
      </w:pPr>
      <w:r w:rsidRPr="00B474F8">
        <w:rPr>
          <w:rFonts w:asciiTheme="majorHAnsi" w:eastAsia="Times New Roman" w:hAnsiTheme="majorHAnsi" w:cstheme="majorHAnsi"/>
        </w:rPr>
        <w:t xml:space="preserve">• </w:t>
      </w:r>
      <w:r w:rsidRPr="00B474F8">
        <w:rPr>
          <w:rFonts w:asciiTheme="majorHAnsi" w:eastAsia="Times New Roman" w:hAnsiTheme="majorHAnsi" w:cstheme="majorHAnsi"/>
          <w:b/>
        </w:rPr>
        <w:t xml:space="preserve">Vytvářet u žáků potřebu projevovat pozitivní city v chování, jednání a v prožívání životních situací, rozvíjet vnímavost a citlivé vztahy k lidem, svému prostředí i k přírodě </w:t>
      </w:r>
    </w:p>
    <w:p w:rsidR="00852676" w:rsidRPr="00B474F8" w:rsidRDefault="00011A2B">
      <w:pPr>
        <w:spacing w:after="0" w:line="240" w:lineRule="auto"/>
        <w:ind w:left="700"/>
        <w:jc w:val="both"/>
        <w:rPr>
          <w:rFonts w:asciiTheme="majorHAnsi" w:eastAsia="Times New Roman" w:hAnsiTheme="majorHAnsi" w:cstheme="majorHAnsi"/>
        </w:rPr>
      </w:pPr>
      <w:r w:rsidRPr="00B474F8">
        <w:rPr>
          <w:rFonts w:asciiTheme="majorHAnsi" w:eastAsia="Times New Roman" w:hAnsiTheme="majorHAnsi" w:cstheme="majorHAnsi"/>
        </w:rPr>
        <w:t xml:space="preserve">Vhodnou stimulací lze ovlivňovat emoční procesy žáků vyjadřující jejich vztahy a postoje k okolnímu světu. Je třeba zajišťovat žákům dostatek příležitostí k získání zkušeností v činnostech, které jim přinášejí radost, uspokojení, zážitky a tím podporovat jejich psychický vývoj žádoucím směrem. </w:t>
      </w:r>
    </w:p>
    <w:p w:rsidR="00852676" w:rsidRPr="00B474F8" w:rsidRDefault="00852676">
      <w:pPr>
        <w:spacing w:after="0" w:line="240" w:lineRule="auto"/>
        <w:rPr>
          <w:rFonts w:asciiTheme="majorHAnsi" w:eastAsia="Times New Roman" w:hAnsiTheme="majorHAnsi" w:cstheme="majorHAnsi"/>
        </w:rPr>
      </w:pPr>
    </w:p>
    <w:p w:rsidR="00852676" w:rsidRPr="00B474F8" w:rsidRDefault="00011A2B">
      <w:pPr>
        <w:spacing w:after="0" w:line="240" w:lineRule="auto"/>
        <w:ind w:left="700" w:hanging="340"/>
        <w:jc w:val="both"/>
        <w:rPr>
          <w:rFonts w:asciiTheme="majorHAnsi" w:eastAsia="Times New Roman" w:hAnsiTheme="majorHAnsi" w:cstheme="majorHAnsi"/>
        </w:rPr>
      </w:pPr>
      <w:r w:rsidRPr="00B474F8">
        <w:rPr>
          <w:rFonts w:asciiTheme="majorHAnsi" w:eastAsia="Times New Roman" w:hAnsiTheme="majorHAnsi" w:cstheme="majorHAnsi"/>
        </w:rPr>
        <w:t xml:space="preserve">• </w:t>
      </w:r>
      <w:r w:rsidRPr="00B474F8">
        <w:rPr>
          <w:rFonts w:asciiTheme="majorHAnsi" w:eastAsia="Times New Roman" w:hAnsiTheme="majorHAnsi" w:cstheme="majorHAnsi"/>
          <w:b/>
        </w:rPr>
        <w:t xml:space="preserve">Učit žáky aktivně rozvíjet a chránit fyzické, duševní a sociální zdraví a být za ně odpovědný </w:t>
      </w:r>
    </w:p>
    <w:p w:rsidR="00852676" w:rsidRPr="00B474F8" w:rsidRDefault="00011A2B">
      <w:pPr>
        <w:spacing w:after="0" w:line="240" w:lineRule="auto"/>
        <w:ind w:left="700"/>
        <w:jc w:val="both"/>
        <w:rPr>
          <w:rFonts w:asciiTheme="majorHAnsi" w:eastAsia="Times New Roman" w:hAnsiTheme="majorHAnsi" w:cstheme="majorHAnsi"/>
        </w:rPr>
      </w:pPr>
      <w:r w:rsidRPr="00B474F8">
        <w:rPr>
          <w:rFonts w:asciiTheme="majorHAnsi" w:eastAsia="Times New Roman" w:hAnsiTheme="majorHAnsi" w:cstheme="majorHAnsi"/>
        </w:rPr>
        <w:t xml:space="preserve">Na základě pochopení základních potřeb zdravého vývoje člověka je třeba vytvářet a upevňovat poznatky a dovednosti žáků v oblasti péče o zdraví a jeho preventivní ochrany, vést žáky k pozitivnímu myšlení, k překonávání stresových situací, adekvátnímu jednání v konkrétních situacích a k organizaci denního režimu ve smyslu dodržování zdravého životního stylu. </w:t>
      </w:r>
    </w:p>
    <w:p w:rsidR="00852676" w:rsidRPr="00B474F8" w:rsidRDefault="00852676">
      <w:pPr>
        <w:spacing w:after="0" w:line="240" w:lineRule="auto"/>
        <w:rPr>
          <w:rFonts w:asciiTheme="majorHAnsi" w:eastAsia="Times New Roman" w:hAnsiTheme="majorHAnsi" w:cstheme="majorHAnsi"/>
        </w:rPr>
      </w:pPr>
    </w:p>
    <w:p w:rsidR="00852676" w:rsidRPr="00B474F8" w:rsidRDefault="00011A2B">
      <w:pPr>
        <w:spacing w:after="0" w:line="240" w:lineRule="auto"/>
        <w:ind w:left="700" w:hanging="340"/>
        <w:jc w:val="both"/>
        <w:rPr>
          <w:rFonts w:asciiTheme="majorHAnsi" w:eastAsia="Times New Roman" w:hAnsiTheme="majorHAnsi" w:cstheme="majorHAnsi"/>
        </w:rPr>
      </w:pPr>
      <w:r w:rsidRPr="00B474F8">
        <w:rPr>
          <w:rFonts w:asciiTheme="majorHAnsi" w:eastAsia="Times New Roman" w:hAnsiTheme="majorHAnsi" w:cstheme="majorHAnsi"/>
        </w:rPr>
        <w:t xml:space="preserve">• </w:t>
      </w:r>
      <w:r w:rsidRPr="00B474F8">
        <w:rPr>
          <w:rFonts w:asciiTheme="majorHAnsi" w:eastAsia="Times New Roman" w:hAnsiTheme="majorHAnsi" w:cstheme="majorHAnsi"/>
          <w:b/>
        </w:rPr>
        <w:t xml:space="preserve">Vést žáky k toleranci a ohleduplnosti k jiným lidem, jejich kulturám a duchovním hodnotám, učit je žít společně s ostatními lidmi </w:t>
      </w:r>
    </w:p>
    <w:p w:rsidR="00852676" w:rsidRPr="00B474F8" w:rsidRDefault="00011A2B">
      <w:pPr>
        <w:spacing w:after="0" w:line="240" w:lineRule="auto"/>
        <w:ind w:left="700"/>
        <w:jc w:val="both"/>
        <w:rPr>
          <w:rFonts w:asciiTheme="majorHAnsi" w:eastAsia="Times New Roman" w:hAnsiTheme="majorHAnsi" w:cstheme="majorHAnsi"/>
        </w:rPr>
      </w:pPr>
      <w:r w:rsidRPr="00B474F8">
        <w:rPr>
          <w:rFonts w:asciiTheme="majorHAnsi" w:eastAsia="Times New Roman" w:hAnsiTheme="majorHAnsi" w:cstheme="majorHAnsi"/>
        </w:rPr>
        <w:t xml:space="preserve">Náročnost adaptace na uvedené požadavky souvisí s pomalejším přechodem žáků od pochopení norem chování k jejich praktickému uplatňování. Je třeba ve zvýšené míře zajišťovat žákům dostatek příležitostí k získávání potřebných zkušeností pro porozumění odlišnosti jiných kultur a toleranci k minoritním skupinám ve společnosti. </w:t>
      </w:r>
    </w:p>
    <w:p w:rsidR="00852676" w:rsidRPr="00B474F8" w:rsidRDefault="00852676">
      <w:pPr>
        <w:spacing w:after="0" w:line="240" w:lineRule="auto"/>
        <w:rPr>
          <w:rFonts w:asciiTheme="majorHAnsi" w:eastAsia="Times New Roman" w:hAnsiTheme="majorHAnsi" w:cstheme="majorHAnsi"/>
        </w:rPr>
      </w:pPr>
    </w:p>
    <w:p w:rsidR="00852676" w:rsidRPr="00B474F8" w:rsidRDefault="00011A2B">
      <w:pPr>
        <w:spacing w:after="0" w:line="240" w:lineRule="auto"/>
        <w:ind w:left="700" w:hanging="340"/>
        <w:jc w:val="both"/>
        <w:rPr>
          <w:rFonts w:asciiTheme="majorHAnsi" w:eastAsia="Times New Roman" w:hAnsiTheme="majorHAnsi" w:cstheme="majorHAnsi"/>
        </w:rPr>
      </w:pPr>
      <w:r w:rsidRPr="00B474F8">
        <w:rPr>
          <w:rFonts w:asciiTheme="majorHAnsi" w:eastAsia="Times New Roman" w:hAnsiTheme="majorHAnsi" w:cstheme="majorHAnsi"/>
        </w:rPr>
        <w:t xml:space="preserve">• </w:t>
      </w:r>
      <w:r w:rsidRPr="00B474F8">
        <w:rPr>
          <w:rFonts w:asciiTheme="majorHAnsi" w:eastAsia="Times New Roman" w:hAnsiTheme="majorHAnsi" w:cstheme="majorHAnsi"/>
          <w:b/>
        </w:rPr>
        <w:t xml:space="preserve">Pomáhat žákům poznávat a rozvíjet své schopnosti i reálné možnosti a uplatňovat je spolu s osvojenými vědomostmi a dovednostmi při rozhodování o vlastní životní a profesní orientaci </w:t>
      </w:r>
    </w:p>
    <w:p w:rsidR="00852676" w:rsidRPr="00B474F8" w:rsidRDefault="00011A2B">
      <w:pPr>
        <w:spacing w:after="0" w:line="240" w:lineRule="auto"/>
        <w:ind w:left="700"/>
        <w:jc w:val="both"/>
        <w:rPr>
          <w:rFonts w:asciiTheme="majorHAnsi" w:eastAsia="Times New Roman" w:hAnsiTheme="majorHAnsi" w:cstheme="majorHAnsi"/>
        </w:rPr>
      </w:pPr>
      <w:r w:rsidRPr="00B474F8">
        <w:rPr>
          <w:rFonts w:asciiTheme="majorHAnsi" w:eastAsia="Times New Roman" w:hAnsiTheme="majorHAnsi" w:cstheme="majorHAnsi"/>
        </w:rPr>
        <w:t xml:space="preserve">Při rozhodování o profesní orientaci umožnit žákům vyzkoušet si konkrétní pracovní činnosti a s pomocí odpovědných osob zvolit tu, která jim bude nejlépe vyhovovat a kterou budou zvládat. </w:t>
      </w:r>
    </w:p>
    <w:p w:rsidR="00852676" w:rsidRPr="00B474F8" w:rsidRDefault="00852676">
      <w:pPr>
        <w:spacing w:after="0" w:line="240" w:lineRule="auto"/>
        <w:ind w:left="700"/>
        <w:jc w:val="both"/>
        <w:rPr>
          <w:rFonts w:asciiTheme="majorHAnsi" w:eastAsia="Times New Roman" w:hAnsiTheme="majorHAnsi" w:cstheme="majorHAnsi"/>
        </w:rPr>
      </w:pPr>
    </w:p>
    <w:p w:rsidR="00852676" w:rsidRPr="00B474F8" w:rsidRDefault="00852676">
      <w:pPr>
        <w:spacing w:after="0" w:line="240" w:lineRule="auto"/>
        <w:ind w:left="700"/>
        <w:jc w:val="both"/>
        <w:rPr>
          <w:rFonts w:asciiTheme="majorHAnsi" w:eastAsia="Times New Roman" w:hAnsiTheme="majorHAnsi" w:cstheme="majorHAnsi"/>
        </w:rPr>
      </w:pPr>
    </w:p>
    <w:p w:rsidR="005F04E6" w:rsidRPr="00B474F8" w:rsidRDefault="005F04E6" w:rsidP="001A19FC">
      <w:pPr>
        <w:spacing w:after="0" w:line="240" w:lineRule="auto"/>
        <w:rPr>
          <w:rFonts w:asciiTheme="majorHAnsi" w:eastAsia="Times New Roman" w:hAnsiTheme="majorHAnsi" w:cstheme="majorHAnsi"/>
          <w:b/>
          <w:sz w:val="32"/>
        </w:rPr>
      </w:pPr>
    </w:p>
    <w:p w:rsidR="005F04E6" w:rsidRDefault="005F04E6">
      <w:pPr>
        <w:spacing w:after="0" w:line="240" w:lineRule="auto"/>
        <w:ind w:left="560" w:hanging="560"/>
        <w:rPr>
          <w:rFonts w:asciiTheme="majorHAnsi" w:eastAsia="Times New Roman" w:hAnsiTheme="majorHAnsi" w:cstheme="majorHAnsi"/>
          <w:b/>
          <w:sz w:val="32"/>
        </w:rPr>
      </w:pPr>
    </w:p>
    <w:p w:rsidR="00A84911" w:rsidRPr="00B474F8" w:rsidRDefault="00A84911">
      <w:pPr>
        <w:spacing w:after="0" w:line="240" w:lineRule="auto"/>
        <w:ind w:left="560" w:hanging="560"/>
        <w:rPr>
          <w:rFonts w:asciiTheme="majorHAnsi" w:eastAsia="Times New Roman" w:hAnsiTheme="majorHAnsi" w:cstheme="majorHAnsi"/>
          <w:b/>
          <w:sz w:val="32"/>
        </w:rPr>
      </w:pPr>
    </w:p>
    <w:p w:rsidR="005F04E6" w:rsidRPr="001A19FC" w:rsidRDefault="005F04E6">
      <w:pPr>
        <w:spacing w:after="0" w:line="240" w:lineRule="auto"/>
        <w:ind w:left="560" w:hanging="560"/>
        <w:rPr>
          <w:rFonts w:asciiTheme="majorHAnsi" w:eastAsia="Times New Roman" w:hAnsiTheme="majorHAnsi" w:cstheme="majorHAnsi"/>
          <w:b/>
          <w:sz w:val="32"/>
        </w:rPr>
      </w:pPr>
    </w:p>
    <w:p w:rsidR="00852676" w:rsidRPr="001A19FC" w:rsidRDefault="00011A2B">
      <w:pPr>
        <w:spacing w:after="0" w:line="240" w:lineRule="auto"/>
        <w:ind w:left="560" w:hanging="560"/>
        <w:rPr>
          <w:rFonts w:asciiTheme="majorHAnsi" w:eastAsia="Times New Roman" w:hAnsiTheme="majorHAnsi" w:cstheme="majorHAnsi"/>
          <w:b/>
          <w:sz w:val="32"/>
        </w:rPr>
      </w:pPr>
      <w:r w:rsidRPr="001A19FC">
        <w:rPr>
          <w:rFonts w:asciiTheme="majorHAnsi" w:eastAsia="Times New Roman" w:hAnsiTheme="majorHAnsi" w:cstheme="majorHAnsi"/>
          <w:b/>
          <w:sz w:val="32"/>
        </w:rPr>
        <w:lastRenderedPageBreak/>
        <w:t xml:space="preserve">4. Klíčové kompetence </w:t>
      </w:r>
    </w:p>
    <w:p w:rsidR="00852676" w:rsidRPr="00B474F8" w:rsidRDefault="00011A2B">
      <w:pPr>
        <w:spacing w:before="120" w:after="0" w:line="240" w:lineRule="auto"/>
        <w:ind w:firstLine="560"/>
        <w:jc w:val="both"/>
        <w:rPr>
          <w:rFonts w:asciiTheme="majorHAnsi" w:eastAsia="Times New Roman" w:hAnsiTheme="majorHAnsi" w:cstheme="majorHAnsi"/>
        </w:rPr>
      </w:pPr>
      <w:r w:rsidRPr="00B474F8">
        <w:rPr>
          <w:rFonts w:asciiTheme="majorHAnsi" w:eastAsia="Times New Roman" w:hAnsiTheme="majorHAnsi" w:cstheme="majorHAnsi"/>
        </w:rPr>
        <w:t xml:space="preserve">Klíčové kompetence představují souhrn vědomostí, dovedností, schopností, postojů a hodnot důležitých pro osobní rozvoj a uplatnění každého člena společnosti. Jejich výběr a pojetí vychází z hodnot obecně přijímaných ve společnosti a z obecně sdílených představ o tom, které kompetence jedince přispívají k jeho vzdělávání, spokojenému a úspěšnému životu. </w:t>
      </w:r>
    </w:p>
    <w:p w:rsidR="00852676" w:rsidRPr="00B474F8" w:rsidRDefault="00011A2B">
      <w:pPr>
        <w:spacing w:before="120" w:after="0" w:line="240" w:lineRule="auto"/>
        <w:ind w:firstLine="560"/>
        <w:jc w:val="both"/>
        <w:rPr>
          <w:rFonts w:asciiTheme="majorHAnsi" w:eastAsia="Times New Roman" w:hAnsiTheme="majorHAnsi" w:cstheme="majorHAnsi"/>
        </w:rPr>
      </w:pPr>
      <w:r w:rsidRPr="00B474F8">
        <w:rPr>
          <w:rFonts w:asciiTheme="majorHAnsi" w:eastAsia="Times New Roman" w:hAnsiTheme="majorHAnsi" w:cstheme="majorHAnsi"/>
        </w:rPr>
        <w:t xml:space="preserve">Smyslem a cílem vzdělávání žáků s lehkým mentálním postižením je jejich vybavení souborem klíčových kompetencí na úrovni, která je pro ně dosažitelná a umožní jim efektivně a odpovídajícím způsobem jednat v různých situacích. Osvojování klíčových kompetencí je proces dlouhodobý a složitý a postupně se vytváří v průběhu života. Úroveň klíčových kompetencí, které žáci dosáhnou na konci základního vzdělávání, nelze ještě považovat za konečnou, ale získané klíčové kompetence tvoří důležitý základ pro celoživotní učení žáka, jeho vstup do života a do pracovního procesu. Ve výčtu a obecné formulaci odpovídají klíčové kompetence stanovené v RVP ZV–LMP požadavkům základního vzdělávání. Jejich vytváření musí důsledně respektovat individuální zvláštnosti, schopnosti a možnosti žáků. </w:t>
      </w:r>
    </w:p>
    <w:p w:rsidR="00852676" w:rsidRPr="00B474F8" w:rsidRDefault="00011A2B">
      <w:pPr>
        <w:spacing w:before="120" w:after="0" w:line="240" w:lineRule="auto"/>
        <w:ind w:firstLine="560"/>
        <w:jc w:val="both"/>
        <w:rPr>
          <w:rFonts w:asciiTheme="majorHAnsi" w:eastAsia="Times New Roman" w:hAnsiTheme="majorHAnsi" w:cstheme="majorHAnsi"/>
        </w:rPr>
      </w:pPr>
      <w:r w:rsidRPr="00B474F8">
        <w:rPr>
          <w:rFonts w:asciiTheme="majorHAnsi" w:eastAsia="Times New Roman" w:hAnsiTheme="majorHAnsi" w:cstheme="majorHAnsi"/>
        </w:rPr>
        <w:t xml:space="preserve">Klíčové kompetence nestojí vedle sebe izolovaně, různými způsoby se prolínají, jsou multifunkční, mají nadpředmětovou podobu a lze je získat vždy jen jako výsledek celkového procesu vzdělávání. </w:t>
      </w:r>
      <w:r w:rsidRPr="00B474F8">
        <w:rPr>
          <w:rFonts w:asciiTheme="majorHAnsi" w:eastAsia="Times New Roman" w:hAnsiTheme="majorHAnsi" w:cstheme="majorHAnsi"/>
          <w:b/>
        </w:rPr>
        <w:t>Proto k jejich utváření a rozvíjení musí směřovat a přispívat veškerý vzdělávací obsah i aktivity a činnosti, které ve škole probíhají</w:t>
      </w:r>
      <w:r w:rsidRPr="00B474F8">
        <w:rPr>
          <w:rFonts w:asciiTheme="majorHAnsi" w:eastAsia="Times New Roman" w:hAnsiTheme="majorHAnsi" w:cstheme="majorHAnsi"/>
        </w:rPr>
        <w:t xml:space="preserve">. </w:t>
      </w:r>
    </w:p>
    <w:p w:rsidR="00852676" w:rsidRPr="00B474F8" w:rsidRDefault="00011A2B">
      <w:pPr>
        <w:spacing w:before="120" w:after="0" w:line="240" w:lineRule="auto"/>
        <w:ind w:firstLine="560"/>
        <w:jc w:val="both"/>
        <w:rPr>
          <w:rFonts w:asciiTheme="majorHAnsi" w:eastAsia="Times New Roman" w:hAnsiTheme="majorHAnsi" w:cstheme="majorHAnsi"/>
        </w:rPr>
      </w:pPr>
      <w:r w:rsidRPr="00B474F8">
        <w:rPr>
          <w:rFonts w:asciiTheme="majorHAnsi" w:eastAsia="Times New Roman" w:hAnsiTheme="majorHAnsi" w:cstheme="majorHAnsi"/>
          <w:b/>
        </w:rPr>
        <w:t xml:space="preserve">Vzhledem ke specifickým potřebám žáků s lehkým mentálním postižením je kladen důraz především na klíčové kompetence pracovní, sociální a personální a komunikativní. </w:t>
      </w:r>
    </w:p>
    <w:p w:rsidR="00852676" w:rsidRPr="00B474F8" w:rsidRDefault="00011A2B">
      <w:pPr>
        <w:spacing w:before="120" w:after="0" w:line="240" w:lineRule="auto"/>
        <w:ind w:firstLine="560"/>
        <w:jc w:val="both"/>
        <w:rPr>
          <w:rFonts w:asciiTheme="majorHAnsi" w:eastAsia="Times New Roman" w:hAnsiTheme="majorHAnsi" w:cstheme="majorHAnsi"/>
        </w:rPr>
      </w:pPr>
      <w:r w:rsidRPr="00B474F8">
        <w:rPr>
          <w:rFonts w:asciiTheme="majorHAnsi" w:eastAsia="Times New Roman" w:hAnsiTheme="majorHAnsi" w:cstheme="majorHAnsi"/>
        </w:rPr>
        <w:t xml:space="preserve">V etapě základního vzdělávání jsou za klíčové považovány: kompetence k učení; kompetence k řešení problémů; kompetence komunikativní; kompetence sociální a personální; kompetence občanské; kompetence pracovní. </w:t>
      </w:r>
    </w:p>
    <w:p w:rsidR="00852676" w:rsidRPr="00B474F8" w:rsidRDefault="00011A2B">
      <w:pPr>
        <w:spacing w:after="0" w:line="240" w:lineRule="auto"/>
        <w:jc w:val="center"/>
        <w:rPr>
          <w:rFonts w:asciiTheme="majorHAnsi" w:eastAsia="Times New Roman" w:hAnsiTheme="majorHAnsi" w:cstheme="majorHAnsi"/>
          <w:sz w:val="28"/>
        </w:rPr>
      </w:pPr>
      <w:r w:rsidRPr="00B474F8">
        <w:rPr>
          <w:rFonts w:asciiTheme="majorHAnsi" w:eastAsia="Times New Roman" w:hAnsiTheme="majorHAnsi" w:cstheme="majorHAnsi"/>
          <w:b/>
          <w:sz w:val="28"/>
        </w:rPr>
        <w:t xml:space="preserve">Kompetence k učení </w:t>
      </w:r>
    </w:p>
    <w:p w:rsidR="00852676" w:rsidRPr="00B474F8" w:rsidRDefault="00011A2B">
      <w:pPr>
        <w:spacing w:before="120" w:after="0" w:line="240" w:lineRule="auto"/>
        <w:ind w:firstLine="560"/>
        <w:jc w:val="both"/>
        <w:rPr>
          <w:rFonts w:asciiTheme="majorHAnsi" w:eastAsia="Times New Roman" w:hAnsiTheme="majorHAnsi" w:cstheme="majorHAnsi"/>
        </w:rPr>
      </w:pPr>
      <w:r w:rsidRPr="00B474F8">
        <w:rPr>
          <w:rFonts w:asciiTheme="majorHAnsi" w:eastAsia="Times New Roman" w:hAnsiTheme="majorHAnsi" w:cstheme="majorHAnsi"/>
        </w:rPr>
        <w:t xml:space="preserve">Na konci základního vzdělávání žák: </w:t>
      </w:r>
    </w:p>
    <w:p w:rsidR="00852676" w:rsidRPr="00B474F8" w:rsidRDefault="00011A2B" w:rsidP="00CD7CA8">
      <w:pPr>
        <w:numPr>
          <w:ilvl w:val="0"/>
          <w:numId w:val="376"/>
        </w:numPr>
        <w:spacing w:before="60" w:after="0" w:line="240" w:lineRule="auto"/>
        <w:ind w:left="900" w:hanging="360"/>
        <w:jc w:val="both"/>
        <w:rPr>
          <w:rFonts w:asciiTheme="majorHAnsi" w:eastAsia="Times New Roman" w:hAnsiTheme="majorHAnsi" w:cstheme="majorHAnsi"/>
        </w:rPr>
      </w:pPr>
      <w:r w:rsidRPr="00B474F8">
        <w:rPr>
          <w:rFonts w:asciiTheme="majorHAnsi" w:eastAsia="Times New Roman" w:hAnsiTheme="majorHAnsi" w:cstheme="majorHAnsi"/>
        </w:rPr>
        <w:t xml:space="preserve">využívá vhodné naučené metody, strategie učení včetně mnemotechnických pomůcek a jiné pomocné techniky </w:t>
      </w:r>
    </w:p>
    <w:p w:rsidR="00852676" w:rsidRPr="00B474F8" w:rsidRDefault="00011A2B" w:rsidP="00CD7CA8">
      <w:pPr>
        <w:numPr>
          <w:ilvl w:val="0"/>
          <w:numId w:val="376"/>
        </w:numPr>
        <w:spacing w:before="60" w:after="0" w:line="240" w:lineRule="auto"/>
        <w:ind w:left="900" w:hanging="360"/>
        <w:jc w:val="both"/>
        <w:rPr>
          <w:rFonts w:asciiTheme="majorHAnsi" w:eastAsia="Times New Roman" w:hAnsiTheme="majorHAnsi" w:cstheme="majorHAnsi"/>
        </w:rPr>
      </w:pPr>
      <w:r w:rsidRPr="00B474F8">
        <w:rPr>
          <w:rFonts w:asciiTheme="majorHAnsi" w:eastAsia="Times New Roman" w:hAnsiTheme="majorHAnsi" w:cstheme="majorHAnsi"/>
        </w:rPr>
        <w:t xml:space="preserve">pracuje s učebnicemi, učebními materiály a učebními pomůckami </w:t>
      </w:r>
    </w:p>
    <w:p w:rsidR="00852676" w:rsidRPr="00B474F8" w:rsidRDefault="00011A2B" w:rsidP="00CD7CA8">
      <w:pPr>
        <w:numPr>
          <w:ilvl w:val="0"/>
          <w:numId w:val="376"/>
        </w:numPr>
        <w:spacing w:before="60" w:after="0" w:line="240" w:lineRule="auto"/>
        <w:ind w:left="900" w:hanging="360"/>
        <w:jc w:val="both"/>
        <w:rPr>
          <w:rFonts w:asciiTheme="majorHAnsi" w:eastAsia="Times New Roman" w:hAnsiTheme="majorHAnsi" w:cstheme="majorHAnsi"/>
        </w:rPr>
      </w:pPr>
      <w:r w:rsidRPr="00B474F8">
        <w:rPr>
          <w:rFonts w:asciiTheme="majorHAnsi" w:eastAsia="Times New Roman" w:hAnsiTheme="majorHAnsi" w:cstheme="majorHAnsi"/>
        </w:rPr>
        <w:t xml:space="preserve">poznává vlastní pokroky a uvědomuje si problémy, které mu brání v učení </w:t>
      </w:r>
    </w:p>
    <w:p w:rsidR="00852676" w:rsidRPr="00B474F8" w:rsidRDefault="00011A2B" w:rsidP="00CD7CA8">
      <w:pPr>
        <w:numPr>
          <w:ilvl w:val="0"/>
          <w:numId w:val="376"/>
        </w:numPr>
        <w:spacing w:before="60" w:after="0" w:line="240" w:lineRule="auto"/>
        <w:ind w:left="900" w:hanging="360"/>
        <w:jc w:val="both"/>
        <w:rPr>
          <w:rFonts w:asciiTheme="majorHAnsi" w:eastAsia="Times New Roman" w:hAnsiTheme="majorHAnsi" w:cstheme="majorHAnsi"/>
        </w:rPr>
      </w:pPr>
      <w:r w:rsidRPr="00B474F8">
        <w:rPr>
          <w:rFonts w:asciiTheme="majorHAnsi" w:eastAsia="Times New Roman" w:hAnsiTheme="majorHAnsi" w:cstheme="majorHAnsi"/>
        </w:rPr>
        <w:t xml:space="preserve">používá základní pojmy z různých vzdělávacích oblastí </w:t>
      </w:r>
    </w:p>
    <w:p w:rsidR="00852676" w:rsidRPr="00B474F8" w:rsidRDefault="00011A2B" w:rsidP="00CD7CA8">
      <w:pPr>
        <w:numPr>
          <w:ilvl w:val="0"/>
          <w:numId w:val="376"/>
        </w:numPr>
        <w:spacing w:before="60" w:after="0" w:line="240" w:lineRule="auto"/>
        <w:ind w:left="900" w:hanging="360"/>
        <w:jc w:val="both"/>
        <w:rPr>
          <w:rFonts w:asciiTheme="majorHAnsi" w:eastAsia="Times New Roman" w:hAnsiTheme="majorHAnsi" w:cstheme="majorHAnsi"/>
        </w:rPr>
      </w:pPr>
      <w:r w:rsidRPr="00B474F8">
        <w:rPr>
          <w:rFonts w:asciiTheme="majorHAnsi" w:eastAsia="Times New Roman" w:hAnsiTheme="majorHAnsi" w:cstheme="majorHAnsi"/>
        </w:rPr>
        <w:t xml:space="preserve">dokáže vyhledávat a využívat informace v praktickém životě </w:t>
      </w:r>
    </w:p>
    <w:p w:rsidR="00852676" w:rsidRPr="00B474F8" w:rsidRDefault="00011A2B" w:rsidP="00CD7CA8">
      <w:pPr>
        <w:numPr>
          <w:ilvl w:val="0"/>
          <w:numId w:val="376"/>
        </w:numPr>
        <w:spacing w:before="60" w:after="0" w:line="240" w:lineRule="auto"/>
        <w:ind w:left="900" w:hanging="360"/>
        <w:jc w:val="both"/>
        <w:rPr>
          <w:rFonts w:asciiTheme="majorHAnsi" w:eastAsia="Times New Roman" w:hAnsiTheme="majorHAnsi" w:cstheme="majorHAnsi"/>
        </w:rPr>
      </w:pPr>
      <w:r w:rsidRPr="00B474F8">
        <w:rPr>
          <w:rFonts w:asciiTheme="majorHAnsi" w:eastAsia="Times New Roman" w:hAnsiTheme="majorHAnsi" w:cstheme="majorHAnsi"/>
        </w:rPr>
        <w:t xml:space="preserve">chápe obecně používané termíny, znaky a symboly </w:t>
      </w:r>
    </w:p>
    <w:p w:rsidR="00852676" w:rsidRPr="00B474F8" w:rsidRDefault="00011A2B" w:rsidP="00CD7CA8">
      <w:pPr>
        <w:numPr>
          <w:ilvl w:val="0"/>
          <w:numId w:val="376"/>
        </w:numPr>
        <w:spacing w:before="60" w:after="0" w:line="240" w:lineRule="auto"/>
        <w:ind w:left="900" w:hanging="360"/>
        <w:jc w:val="both"/>
        <w:rPr>
          <w:rFonts w:asciiTheme="majorHAnsi" w:eastAsia="Times New Roman" w:hAnsiTheme="majorHAnsi" w:cstheme="majorHAnsi"/>
        </w:rPr>
      </w:pPr>
      <w:r w:rsidRPr="00B474F8">
        <w:rPr>
          <w:rFonts w:asciiTheme="majorHAnsi" w:eastAsia="Times New Roman" w:hAnsiTheme="majorHAnsi" w:cstheme="majorHAnsi"/>
        </w:rPr>
        <w:t xml:space="preserve">uvědomuje si význam vzdělání v kontextu s pracovním uplatněním </w:t>
      </w:r>
    </w:p>
    <w:p w:rsidR="00852676" w:rsidRPr="00B474F8" w:rsidRDefault="00852676">
      <w:pPr>
        <w:spacing w:after="0" w:line="240" w:lineRule="auto"/>
        <w:rPr>
          <w:rFonts w:asciiTheme="majorHAnsi" w:eastAsia="Times New Roman" w:hAnsiTheme="majorHAnsi" w:cstheme="majorHAnsi"/>
        </w:rPr>
      </w:pPr>
    </w:p>
    <w:p w:rsidR="00852676" w:rsidRPr="00B474F8" w:rsidRDefault="00011A2B">
      <w:pPr>
        <w:spacing w:after="0" w:line="240" w:lineRule="auto"/>
        <w:jc w:val="center"/>
        <w:rPr>
          <w:rFonts w:asciiTheme="majorHAnsi" w:eastAsia="Times New Roman" w:hAnsiTheme="majorHAnsi" w:cstheme="majorHAnsi"/>
          <w:b/>
          <w:sz w:val="28"/>
        </w:rPr>
      </w:pPr>
      <w:r w:rsidRPr="00B474F8">
        <w:rPr>
          <w:rFonts w:asciiTheme="majorHAnsi" w:eastAsia="Times New Roman" w:hAnsiTheme="majorHAnsi" w:cstheme="majorHAnsi"/>
          <w:b/>
          <w:sz w:val="28"/>
        </w:rPr>
        <w:t xml:space="preserve">Kompetence k řešení problémů </w:t>
      </w:r>
    </w:p>
    <w:p w:rsidR="00852676" w:rsidRPr="00B474F8" w:rsidRDefault="00011A2B">
      <w:pPr>
        <w:spacing w:before="120" w:after="0" w:line="240" w:lineRule="auto"/>
        <w:ind w:firstLine="560"/>
        <w:jc w:val="both"/>
        <w:rPr>
          <w:rFonts w:asciiTheme="majorHAnsi" w:eastAsia="Times New Roman" w:hAnsiTheme="majorHAnsi" w:cstheme="majorHAnsi"/>
        </w:rPr>
      </w:pPr>
      <w:r w:rsidRPr="00B474F8">
        <w:rPr>
          <w:rFonts w:asciiTheme="majorHAnsi" w:eastAsia="Times New Roman" w:hAnsiTheme="majorHAnsi" w:cstheme="majorHAnsi"/>
        </w:rPr>
        <w:t xml:space="preserve">Na konci základního vzdělávání žák: </w:t>
      </w:r>
    </w:p>
    <w:p w:rsidR="00852676" w:rsidRPr="00B474F8" w:rsidRDefault="00011A2B" w:rsidP="00CD7CA8">
      <w:pPr>
        <w:numPr>
          <w:ilvl w:val="0"/>
          <w:numId w:val="377"/>
        </w:numPr>
        <w:spacing w:before="60" w:after="0" w:line="240" w:lineRule="auto"/>
        <w:ind w:left="900" w:hanging="360"/>
        <w:jc w:val="both"/>
        <w:rPr>
          <w:rFonts w:asciiTheme="majorHAnsi" w:eastAsia="Times New Roman" w:hAnsiTheme="majorHAnsi" w:cstheme="majorHAnsi"/>
        </w:rPr>
      </w:pPr>
      <w:r w:rsidRPr="00B474F8">
        <w:rPr>
          <w:rFonts w:asciiTheme="majorHAnsi" w:eastAsia="Times New Roman" w:hAnsiTheme="majorHAnsi" w:cstheme="majorHAnsi"/>
        </w:rPr>
        <w:t xml:space="preserve">vnímá problémové situace, rozpozná problémy a hledá nejvhodnější způsob řešení </w:t>
      </w:r>
    </w:p>
    <w:p w:rsidR="00852676" w:rsidRPr="00B474F8" w:rsidRDefault="00011A2B" w:rsidP="00CD7CA8">
      <w:pPr>
        <w:numPr>
          <w:ilvl w:val="0"/>
          <w:numId w:val="377"/>
        </w:numPr>
        <w:spacing w:before="60" w:after="0" w:line="240" w:lineRule="auto"/>
        <w:ind w:left="900" w:hanging="360"/>
        <w:jc w:val="both"/>
        <w:rPr>
          <w:rFonts w:asciiTheme="majorHAnsi" w:eastAsia="Times New Roman" w:hAnsiTheme="majorHAnsi" w:cstheme="majorHAnsi"/>
        </w:rPr>
      </w:pPr>
      <w:r w:rsidRPr="00B474F8">
        <w:rPr>
          <w:rFonts w:asciiTheme="majorHAnsi" w:eastAsia="Times New Roman" w:hAnsiTheme="majorHAnsi" w:cstheme="majorHAnsi"/>
        </w:rPr>
        <w:t xml:space="preserve">řeší samostatně běžné životní situace a přiměřeně ke svým možnostem překonává životní překážky </w:t>
      </w:r>
    </w:p>
    <w:p w:rsidR="00852676" w:rsidRPr="00B474F8" w:rsidRDefault="00011A2B" w:rsidP="00CD7CA8">
      <w:pPr>
        <w:numPr>
          <w:ilvl w:val="0"/>
          <w:numId w:val="377"/>
        </w:numPr>
        <w:spacing w:before="60" w:after="0" w:line="240" w:lineRule="auto"/>
        <w:ind w:left="900" w:hanging="360"/>
        <w:jc w:val="both"/>
        <w:rPr>
          <w:rFonts w:asciiTheme="majorHAnsi" w:eastAsia="Times New Roman" w:hAnsiTheme="majorHAnsi" w:cstheme="majorHAnsi"/>
        </w:rPr>
      </w:pPr>
      <w:r w:rsidRPr="00B474F8">
        <w:rPr>
          <w:rFonts w:asciiTheme="majorHAnsi" w:eastAsia="Times New Roman" w:hAnsiTheme="majorHAnsi" w:cstheme="majorHAnsi"/>
        </w:rPr>
        <w:t xml:space="preserve">přijímá důsledky svých rozhodnutí </w:t>
      </w:r>
    </w:p>
    <w:p w:rsidR="00852676" w:rsidRPr="00B474F8" w:rsidRDefault="00011A2B" w:rsidP="00CD7CA8">
      <w:pPr>
        <w:numPr>
          <w:ilvl w:val="0"/>
          <w:numId w:val="377"/>
        </w:numPr>
        <w:spacing w:before="60" w:after="0" w:line="240" w:lineRule="auto"/>
        <w:ind w:left="900" w:hanging="360"/>
        <w:jc w:val="both"/>
        <w:rPr>
          <w:rFonts w:asciiTheme="majorHAnsi" w:eastAsia="Times New Roman" w:hAnsiTheme="majorHAnsi" w:cstheme="majorHAnsi"/>
        </w:rPr>
      </w:pPr>
      <w:r w:rsidRPr="00B474F8">
        <w:rPr>
          <w:rFonts w:asciiTheme="majorHAnsi" w:eastAsia="Times New Roman" w:hAnsiTheme="majorHAnsi" w:cstheme="majorHAnsi"/>
        </w:rPr>
        <w:t xml:space="preserve">nenechá se při řešení problému odradit nezdarem </w:t>
      </w:r>
    </w:p>
    <w:p w:rsidR="00852676" w:rsidRPr="00B474F8" w:rsidRDefault="00011A2B" w:rsidP="00CD7CA8">
      <w:pPr>
        <w:numPr>
          <w:ilvl w:val="0"/>
          <w:numId w:val="377"/>
        </w:numPr>
        <w:spacing w:before="60" w:after="0" w:line="240" w:lineRule="auto"/>
        <w:ind w:left="900" w:hanging="360"/>
        <w:jc w:val="both"/>
        <w:rPr>
          <w:rFonts w:asciiTheme="majorHAnsi" w:eastAsia="Times New Roman" w:hAnsiTheme="majorHAnsi" w:cstheme="majorHAnsi"/>
        </w:rPr>
      </w:pPr>
      <w:r w:rsidRPr="00B474F8">
        <w:rPr>
          <w:rFonts w:asciiTheme="majorHAnsi" w:eastAsia="Times New Roman" w:hAnsiTheme="majorHAnsi" w:cstheme="majorHAnsi"/>
        </w:rPr>
        <w:t xml:space="preserve">dokáže popsat problém a svěřit se s ním, při řešení složitějších problémů požádá o radu a řídí se jí </w:t>
      </w:r>
    </w:p>
    <w:p w:rsidR="00852676" w:rsidRPr="00B474F8" w:rsidRDefault="00011A2B" w:rsidP="00CD7CA8">
      <w:pPr>
        <w:numPr>
          <w:ilvl w:val="0"/>
          <w:numId w:val="377"/>
        </w:numPr>
        <w:spacing w:before="60" w:after="0" w:line="240" w:lineRule="auto"/>
        <w:ind w:left="900" w:hanging="360"/>
        <w:jc w:val="both"/>
        <w:rPr>
          <w:rFonts w:asciiTheme="majorHAnsi" w:eastAsia="Times New Roman" w:hAnsiTheme="majorHAnsi" w:cstheme="majorHAnsi"/>
        </w:rPr>
      </w:pPr>
      <w:r w:rsidRPr="00B474F8">
        <w:rPr>
          <w:rFonts w:asciiTheme="majorHAnsi" w:eastAsia="Times New Roman" w:hAnsiTheme="majorHAnsi" w:cstheme="majorHAnsi"/>
        </w:rPr>
        <w:t xml:space="preserve">dokáže přivolat pomoc v případě ohrožení vlastní nebo jiné osoby </w:t>
      </w:r>
    </w:p>
    <w:p w:rsidR="00852676" w:rsidRPr="00B474F8" w:rsidRDefault="00852676" w:rsidP="001A19FC">
      <w:pPr>
        <w:spacing w:after="0" w:line="240" w:lineRule="auto"/>
        <w:rPr>
          <w:rFonts w:asciiTheme="majorHAnsi" w:eastAsia="Times New Roman" w:hAnsiTheme="majorHAnsi" w:cstheme="majorHAnsi"/>
          <w:b/>
          <w:sz w:val="28"/>
        </w:rPr>
      </w:pPr>
    </w:p>
    <w:p w:rsidR="00852676" w:rsidRPr="00B474F8" w:rsidRDefault="00011A2B">
      <w:pPr>
        <w:spacing w:after="0" w:line="240" w:lineRule="auto"/>
        <w:jc w:val="center"/>
        <w:rPr>
          <w:rFonts w:asciiTheme="majorHAnsi" w:eastAsia="Times New Roman" w:hAnsiTheme="majorHAnsi" w:cstheme="majorHAnsi"/>
          <w:sz w:val="28"/>
        </w:rPr>
      </w:pPr>
      <w:r w:rsidRPr="00B474F8">
        <w:rPr>
          <w:rFonts w:asciiTheme="majorHAnsi" w:eastAsia="Times New Roman" w:hAnsiTheme="majorHAnsi" w:cstheme="majorHAnsi"/>
          <w:b/>
          <w:sz w:val="28"/>
        </w:rPr>
        <w:lastRenderedPageBreak/>
        <w:t xml:space="preserve">Kompetence komunikativní </w:t>
      </w:r>
    </w:p>
    <w:p w:rsidR="00852676" w:rsidRPr="00B474F8" w:rsidRDefault="00011A2B">
      <w:pPr>
        <w:spacing w:before="120" w:after="0" w:line="240" w:lineRule="auto"/>
        <w:ind w:firstLine="560"/>
        <w:jc w:val="both"/>
        <w:rPr>
          <w:rFonts w:asciiTheme="majorHAnsi" w:eastAsia="Times New Roman" w:hAnsiTheme="majorHAnsi" w:cstheme="majorHAnsi"/>
        </w:rPr>
      </w:pPr>
      <w:r w:rsidRPr="00B474F8">
        <w:rPr>
          <w:rFonts w:asciiTheme="majorHAnsi" w:eastAsia="Times New Roman" w:hAnsiTheme="majorHAnsi" w:cstheme="majorHAnsi"/>
        </w:rPr>
        <w:t xml:space="preserve">Na konci základního vzdělávání žák: </w:t>
      </w:r>
    </w:p>
    <w:p w:rsidR="00852676" w:rsidRPr="00B474F8" w:rsidRDefault="00011A2B" w:rsidP="00CD7CA8">
      <w:pPr>
        <w:numPr>
          <w:ilvl w:val="0"/>
          <w:numId w:val="378"/>
        </w:numPr>
        <w:spacing w:before="60" w:after="0" w:line="240" w:lineRule="auto"/>
        <w:ind w:left="900" w:hanging="360"/>
        <w:jc w:val="both"/>
        <w:rPr>
          <w:rFonts w:asciiTheme="majorHAnsi" w:eastAsia="Times New Roman" w:hAnsiTheme="majorHAnsi" w:cstheme="majorHAnsi"/>
        </w:rPr>
      </w:pPr>
      <w:r w:rsidRPr="00B474F8">
        <w:rPr>
          <w:rFonts w:asciiTheme="majorHAnsi" w:eastAsia="Times New Roman" w:hAnsiTheme="majorHAnsi" w:cstheme="majorHAnsi"/>
        </w:rPr>
        <w:t xml:space="preserve">vyjadřuje se srozumitelně v ústním projevu a umí vést dialog </w:t>
      </w:r>
    </w:p>
    <w:p w:rsidR="00852676" w:rsidRPr="00B474F8" w:rsidRDefault="00011A2B" w:rsidP="00CD7CA8">
      <w:pPr>
        <w:numPr>
          <w:ilvl w:val="0"/>
          <w:numId w:val="378"/>
        </w:numPr>
        <w:spacing w:before="60" w:after="0" w:line="240" w:lineRule="auto"/>
        <w:ind w:left="900" w:hanging="360"/>
        <w:jc w:val="both"/>
        <w:rPr>
          <w:rFonts w:asciiTheme="majorHAnsi" w:eastAsia="Times New Roman" w:hAnsiTheme="majorHAnsi" w:cstheme="majorHAnsi"/>
        </w:rPr>
      </w:pPr>
      <w:r w:rsidRPr="00B474F8">
        <w:rPr>
          <w:rFonts w:asciiTheme="majorHAnsi" w:eastAsia="Times New Roman" w:hAnsiTheme="majorHAnsi" w:cstheme="majorHAnsi"/>
        </w:rPr>
        <w:t xml:space="preserve">rozumí obsahu sdělení a přiměřeně na něj reaguje </w:t>
      </w:r>
    </w:p>
    <w:p w:rsidR="00852676" w:rsidRPr="00B474F8" w:rsidRDefault="00011A2B" w:rsidP="00CD7CA8">
      <w:pPr>
        <w:numPr>
          <w:ilvl w:val="0"/>
          <w:numId w:val="378"/>
        </w:numPr>
        <w:spacing w:before="60" w:after="0" w:line="240" w:lineRule="auto"/>
        <w:ind w:left="900" w:hanging="360"/>
        <w:jc w:val="both"/>
        <w:rPr>
          <w:rFonts w:asciiTheme="majorHAnsi" w:eastAsia="Times New Roman" w:hAnsiTheme="majorHAnsi" w:cstheme="majorHAnsi"/>
        </w:rPr>
      </w:pPr>
      <w:r w:rsidRPr="00B474F8">
        <w:rPr>
          <w:rFonts w:asciiTheme="majorHAnsi" w:eastAsia="Times New Roman" w:hAnsiTheme="majorHAnsi" w:cstheme="majorHAnsi"/>
        </w:rPr>
        <w:t xml:space="preserve">využívá tištěné informace k rozvoji vlastních vědomostí, rozumí běžně užívaným textům, záznamům a obrazovým materiálům </w:t>
      </w:r>
    </w:p>
    <w:p w:rsidR="00852676" w:rsidRPr="00B474F8" w:rsidRDefault="00011A2B" w:rsidP="00CD7CA8">
      <w:pPr>
        <w:numPr>
          <w:ilvl w:val="0"/>
          <w:numId w:val="378"/>
        </w:numPr>
        <w:spacing w:before="60" w:after="0" w:line="240" w:lineRule="auto"/>
        <w:ind w:left="900" w:hanging="360"/>
        <w:jc w:val="both"/>
        <w:rPr>
          <w:rFonts w:asciiTheme="majorHAnsi" w:eastAsia="Times New Roman" w:hAnsiTheme="majorHAnsi" w:cstheme="majorHAnsi"/>
        </w:rPr>
      </w:pPr>
      <w:r w:rsidRPr="00B474F8">
        <w:rPr>
          <w:rFonts w:asciiTheme="majorHAnsi" w:eastAsia="Times New Roman" w:hAnsiTheme="majorHAnsi" w:cstheme="majorHAnsi"/>
        </w:rPr>
        <w:t xml:space="preserve">zvládá jednoduchou formu písemné komunikace </w:t>
      </w:r>
    </w:p>
    <w:p w:rsidR="00852676" w:rsidRPr="00B474F8" w:rsidRDefault="00011A2B" w:rsidP="00CD7CA8">
      <w:pPr>
        <w:numPr>
          <w:ilvl w:val="0"/>
          <w:numId w:val="378"/>
        </w:numPr>
        <w:spacing w:before="60" w:after="0" w:line="240" w:lineRule="auto"/>
        <w:ind w:left="900" w:hanging="360"/>
        <w:jc w:val="both"/>
        <w:rPr>
          <w:rFonts w:asciiTheme="majorHAnsi" w:eastAsia="Times New Roman" w:hAnsiTheme="majorHAnsi" w:cstheme="majorHAnsi"/>
        </w:rPr>
      </w:pPr>
      <w:r w:rsidRPr="00B474F8">
        <w:rPr>
          <w:rFonts w:asciiTheme="majorHAnsi" w:eastAsia="Times New Roman" w:hAnsiTheme="majorHAnsi" w:cstheme="majorHAnsi"/>
        </w:rPr>
        <w:t xml:space="preserve">vyjadřuje své názory a postoje a umí vhodnou formou obhájit svůj názor </w:t>
      </w:r>
    </w:p>
    <w:p w:rsidR="00852676" w:rsidRPr="00B474F8" w:rsidRDefault="00011A2B" w:rsidP="00CD7CA8">
      <w:pPr>
        <w:numPr>
          <w:ilvl w:val="0"/>
          <w:numId w:val="378"/>
        </w:numPr>
        <w:spacing w:before="60" w:after="0" w:line="240" w:lineRule="auto"/>
        <w:ind w:left="900" w:hanging="360"/>
        <w:jc w:val="both"/>
        <w:rPr>
          <w:rFonts w:asciiTheme="majorHAnsi" w:eastAsia="Times New Roman" w:hAnsiTheme="majorHAnsi" w:cstheme="majorHAnsi"/>
        </w:rPr>
      </w:pPr>
      <w:r w:rsidRPr="00B474F8">
        <w:rPr>
          <w:rFonts w:asciiTheme="majorHAnsi" w:eastAsia="Times New Roman" w:hAnsiTheme="majorHAnsi" w:cstheme="majorHAnsi"/>
        </w:rPr>
        <w:t xml:space="preserve">využívá pro komunikaci běžné informační a komunikační prostředky </w:t>
      </w:r>
    </w:p>
    <w:p w:rsidR="00852676" w:rsidRPr="00B474F8" w:rsidRDefault="00011A2B" w:rsidP="00CD7CA8">
      <w:pPr>
        <w:numPr>
          <w:ilvl w:val="0"/>
          <w:numId w:val="378"/>
        </w:numPr>
        <w:spacing w:before="60" w:after="0" w:line="240" w:lineRule="auto"/>
        <w:ind w:left="900" w:hanging="360"/>
        <w:jc w:val="both"/>
        <w:rPr>
          <w:rFonts w:asciiTheme="majorHAnsi" w:eastAsia="Times New Roman" w:hAnsiTheme="majorHAnsi" w:cstheme="majorHAnsi"/>
        </w:rPr>
      </w:pPr>
      <w:r w:rsidRPr="00B474F8">
        <w:rPr>
          <w:rFonts w:asciiTheme="majorHAnsi" w:eastAsia="Times New Roman" w:hAnsiTheme="majorHAnsi" w:cstheme="majorHAnsi"/>
        </w:rPr>
        <w:t xml:space="preserve">využívá získané komunikativní dovednosti k vytváření vztahů potřebných k plnohodnotnému soužití a kvalitní spolupráci s ostatními lidmi </w:t>
      </w:r>
    </w:p>
    <w:p w:rsidR="00852676" w:rsidRPr="00B474F8" w:rsidRDefault="00852676">
      <w:pPr>
        <w:spacing w:after="0" w:line="240" w:lineRule="auto"/>
        <w:rPr>
          <w:rFonts w:asciiTheme="majorHAnsi" w:eastAsia="Times New Roman" w:hAnsiTheme="majorHAnsi" w:cstheme="majorHAnsi"/>
        </w:rPr>
      </w:pPr>
    </w:p>
    <w:p w:rsidR="00852676" w:rsidRPr="00B474F8" w:rsidRDefault="00011A2B">
      <w:pPr>
        <w:spacing w:after="0" w:line="240" w:lineRule="auto"/>
        <w:jc w:val="center"/>
        <w:rPr>
          <w:rFonts w:asciiTheme="majorHAnsi" w:eastAsia="Times New Roman" w:hAnsiTheme="majorHAnsi" w:cstheme="majorHAnsi"/>
          <w:sz w:val="28"/>
        </w:rPr>
      </w:pPr>
      <w:r w:rsidRPr="00B474F8">
        <w:rPr>
          <w:rFonts w:asciiTheme="majorHAnsi" w:eastAsia="Times New Roman" w:hAnsiTheme="majorHAnsi" w:cstheme="majorHAnsi"/>
          <w:b/>
          <w:sz w:val="28"/>
        </w:rPr>
        <w:t xml:space="preserve">Kompetence sociální a personální </w:t>
      </w:r>
    </w:p>
    <w:p w:rsidR="00852676" w:rsidRPr="00B474F8" w:rsidRDefault="00011A2B">
      <w:pPr>
        <w:spacing w:before="120" w:after="0" w:line="240" w:lineRule="auto"/>
        <w:ind w:firstLine="560"/>
        <w:jc w:val="both"/>
        <w:rPr>
          <w:rFonts w:asciiTheme="majorHAnsi" w:eastAsia="Times New Roman" w:hAnsiTheme="majorHAnsi" w:cstheme="majorHAnsi"/>
        </w:rPr>
      </w:pPr>
      <w:r w:rsidRPr="00B474F8">
        <w:rPr>
          <w:rFonts w:asciiTheme="majorHAnsi" w:eastAsia="Times New Roman" w:hAnsiTheme="majorHAnsi" w:cstheme="majorHAnsi"/>
        </w:rPr>
        <w:t xml:space="preserve">Na konci základního vzdělávání žák: </w:t>
      </w:r>
    </w:p>
    <w:p w:rsidR="00852676" w:rsidRPr="00B474F8" w:rsidRDefault="00011A2B" w:rsidP="00CD7CA8">
      <w:pPr>
        <w:numPr>
          <w:ilvl w:val="0"/>
          <w:numId w:val="379"/>
        </w:numPr>
        <w:spacing w:before="60" w:after="0" w:line="240" w:lineRule="auto"/>
        <w:ind w:left="720" w:hanging="360"/>
        <w:jc w:val="both"/>
        <w:rPr>
          <w:rFonts w:asciiTheme="majorHAnsi" w:eastAsia="Times New Roman" w:hAnsiTheme="majorHAnsi" w:cstheme="majorHAnsi"/>
        </w:rPr>
      </w:pPr>
      <w:r w:rsidRPr="00B474F8">
        <w:rPr>
          <w:rFonts w:asciiTheme="majorHAnsi" w:eastAsia="Times New Roman" w:hAnsiTheme="majorHAnsi" w:cstheme="majorHAnsi"/>
        </w:rPr>
        <w:t xml:space="preserve">posiluje své sebevědomí na základě poznání a pochopení vlastní osoby </w:t>
      </w:r>
    </w:p>
    <w:p w:rsidR="00852676" w:rsidRPr="00B474F8" w:rsidRDefault="00011A2B" w:rsidP="00CD7CA8">
      <w:pPr>
        <w:numPr>
          <w:ilvl w:val="0"/>
          <w:numId w:val="379"/>
        </w:numPr>
        <w:spacing w:before="60" w:after="0" w:line="240" w:lineRule="auto"/>
        <w:ind w:left="720" w:hanging="360"/>
        <w:jc w:val="both"/>
        <w:rPr>
          <w:rFonts w:asciiTheme="majorHAnsi" w:eastAsia="Times New Roman" w:hAnsiTheme="majorHAnsi" w:cstheme="majorHAnsi"/>
        </w:rPr>
      </w:pPr>
      <w:r w:rsidRPr="00B474F8">
        <w:rPr>
          <w:rFonts w:asciiTheme="majorHAnsi" w:eastAsia="Times New Roman" w:hAnsiTheme="majorHAnsi" w:cstheme="majorHAnsi"/>
        </w:rPr>
        <w:t xml:space="preserve">má povědomí o základních mravních hodnotách v rodině i ve společnosti </w:t>
      </w:r>
    </w:p>
    <w:p w:rsidR="00852676" w:rsidRPr="00B474F8" w:rsidRDefault="00011A2B" w:rsidP="00CD7CA8">
      <w:pPr>
        <w:numPr>
          <w:ilvl w:val="0"/>
          <w:numId w:val="379"/>
        </w:numPr>
        <w:spacing w:before="60" w:after="0" w:line="240" w:lineRule="auto"/>
        <w:ind w:left="720" w:hanging="360"/>
        <w:jc w:val="both"/>
        <w:rPr>
          <w:rFonts w:asciiTheme="majorHAnsi" w:eastAsia="Times New Roman" w:hAnsiTheme="majorHAnsi" w:cstheme="majorHAnsi"/>
        </w:rPr>
      </w:pPr>
      <w:r w:rsidRPr="00B474F8">
        <w:rPr>
          <w:rFonts w:asciiTheme="majorHAnsi" w:eastAsia="Times New Roman" w:hAnsiTheme="majorHAnsi" w:cstheme="majorHAnsi"/>
        </w:rPr>
        <w:t xml:space="preserve">respektuje pravidla práce v týmu a svými pracovními činnostmi ovlivňuje kvalitu společné práce </w:t>
      </w:r>
    </w:p>
    <w:p w:rsidR="00852676" w:rsidRPr="00B474F8" w:rsidRDefault="00011A2B" w:rsidP="00CD7CA8">
      <w:pPr>
        <w:numPr>
          <w:ilvl w:val="0"/>
          <w:numId w:val="379"/>
        </w:numPr>
        <w:spacing w:before="60" w:after="0" w:line="240" w:lineRule="auto"/>
        <w:ind w:left="720" w:hanging="360"/>
        <w:jc w:val="both"/>
        <w:rPr>
          <w:rFonts w:asciiTheme="majorHAnsi" w:eastAsia="Times New Roman" w:hAnsiTheme="majorHAnsi" w:cstheme="majorHAnsi"/>
        </w:rPr>
      </w:pPr>
      <w:r w:rsidRPr="00B474F8">
        <w:rPr>
          <w:rFonts w:asciiTheme="majorHAnsi" w:eastAsia="Times New Roman" w:hAnsiTheme="majorHAnsi" w:cstheme="majorHAnsi"/>
        </w:rPr>
        <w:t xml:space="preserve">rozpoznává nevhodné a rizikové chování, uvědomuje si jeho možné důsledky </w:t>
      </w:r>
    </w:p>
    <w:p w:rsidR="00852676" w:rsidRPr="00B474F8" w:rsidRDefault="00852676">
      <w:pPr>
        <w:spacing w:after="0" w:line="240" w:lineRule="auto"/>
        <w:rPr>
          <w:rFonts w:asciiTheme="majorHAnsi" w:eastAsia="Times New Roman" w:hAnsiTheme="majorHAnsi" w:cstheme="majorHAnsi"/>
        </w:rPr>
      </w:pPr>
    </w:p>
    <w:p w:rsidR="00852676" w:rsidRPr="00B474F8" w:rsidRDefault="00011A2B" w:rsidP="00CD7CA8">
      <w:pPr>
        <w:numPr>
          <w:ilvl w:val="0"/>
          <w:numId w:val="380"/>
        </w:numPr>
        <w:spacing w:before="60" w:after="0" w:line="240" w:lineRule="auto"/>
        <w:ind w:left="720" w:hanging="360"/>
        <w:jc w:val="both"/>
        <w:rPr>
          <w:rFonts w:asciiTheme="majorHAnsi" w:eastAsia="Times New Roman" w:hAnsiTheme="majorHAnsi" w:cstheme="majorHAnsi"/>
        </w:rPr>
      </w:pPr>
      <w:r w:rsidRPr="00B474F8">
        <w:rPr>
          <w:rFonts w:asciiTheme="majorHAnsi" w:eastAsia="Times New Roman" w:hAnsiTheme="majorHAnsi" w:cstheme="majorHAnsi"/>
        </w:rPr>
        <w:t xml:space="preserve">navazuje a udržuje vztahy s vrstevníky, respektuje druhé lidi a snaží se upevňovat dobré mezilidské vztahy </w:t>
      </w:r>
    </w:p>
    <w:p w:rsidR="00852676" w:rsidRPr="00B474F8" w:rsidRDefault="00011A2B" w:rsidP="00CD7CA8">
      <w:pPr>
        <w:numPr>
          <w:ilvl w:val="0"/>
          <w:numId w:val="380"/>
        </w:numPr>
        <w:spacing w:before="60" w:after="0" w:line="240" w:lineRule="auto"/>
        <w:ind w:left="720" w:hanging="360"/>
        <w:jc w:val="both"/>
        <w:rPr>
          <w:rFonts w:asciiTheme="majorHAnsi" w:eastAsia="Times New Roman" w:hAnsiTheme="majorHAnsi" w:cstheme="majorHAnsi"/>
        </w:rPr>
      </w:pPr>
      <w:r w:rsidRPr="00B474F8">
        <w:rPr>
          <w:rFonts w:asciiTheme="majorHAnsi" w:eastAsia="Times New Roman" w:hAnsiTheme="majorHAnsi" w:cstheme="majorHAnsi"/>
        </w:rPr>
        <w:t xml:space="preserve">posiluje sociální chování a sebeovládání, je vnímavý k potřebám starých, nemocných a postižených lidí </w:t>
      </w:r>
    </w:p>
    <w:p w:rsidR="00852676" w:rsidRPr="00B474F8" w:rsidRDefault="00011A2B" w:rsidP="00CD7CA8">
      <w:pPr>
        <w:numPr>
          <w:ilvl w:val="0"/>
          <w:numId w:val="380"/>
        </w:numPr>
        <w:spacing w:before="60" w:after="0" w:line="240" w:lineRule="auto"/>
        <w:ind w:left="720" w:hanging="360"/>
        <w:jc w:val="both"/>
        <w:rPr>
          <w:rFonts w:asciiTheme="majorHAnsi" w:eastAsia="Times New Roman" w:hAnsiTheme="majorHAnsi" w:cstheme="majorHAnsi"/>
        </w:rPr>
      </w:pPr>
      <w:r w:rsidRPr="00B474F8">
        <w:rPr>
          <w:rFonts w:asciiTheme="majorHAnsi" w:eastAsia="Times New Roman" w:hAnsiTheme="majorHAnsi" w:cstheme="majorHAnsi"/>
        </w:rPr>
        <w:t xml:space="preserve">uvědomuje si nebezpečí možného psychického i fyzického zneužívání vlastní osoby </w:t>
      </w:r>
    </w:p>
    <w:p w:rsidR="00852676" w:rsidRPr="00B474F8" w:rsidRDefault="00852676">
      <w:pPr>
        <w:spacing w:after="0" w:line="240" w:lineRule="auto"/>
        <w:rPr>
          <w:rFonts w:asciiTheme="majorHAnsi" w:eastAsia="Times New Roman" w:hAnsiTheme="majorHAnsi" w:cstheme="majorHAnsi"/>
        </w:rPr>
      </w:pPr>
    </w:p>
    <w:p w:rsidR="00852676" w:rsidRPr="00B474F8" w:rsidRDefault="00011A2B">
      <w:pPr>
        <w:spacing w:after="0" w:line="240" w:lineRule="auto"/>
        <w:jc w:val="center"/>
        <w:rPr>
          <w:rFonts w:asciiTheme="majorHAnsi" w:eastAsia="Times New Roman" w:hAnsiTheme="majorHAnsi" w:cstheme="majorHAnsi"/>
          <w:sz w:val="28"/>
        </w:rPr>
      </w:pPr>
      <w:r w:rsidRPr="00B474F8">
        <w:rPr>
          <w:rFonts w:asciiTheme="majorHAnsi" w:eastAsia="Times New Roman" w:hAnsiTheme="majorHAnsi" w:cstheme="majorHAnsi"/>
          <w:b/>
          <w:sz w:val="28"/>
        </w:rPr>
        <w:t xml:space="preserve">Kompetence občanské </w:t>
      </w:r>
    </w:p>
    <w:p w:rsidR="00852676" w:rsidRPr="00B474F8" w:rsidRDefault="00011A2B">
      <w:pPr>
        <w:spacing w:before="120" w:after="0" w:line="240" w:lineRule="auto"/>
        <w:ind w:firstLine="560"/>
        <w:jc w:val="both"/>
        <w:rPr>
          <w:rFonts w:asciiTheme="majorHAnsi" w:eastAsia="Times New Roman" w:hAnsiTheme="majorHAnsi" w:cstheme="majorHAnsi"/>
        </w:rPr>
      </w:pPr>
      <w:r w:rsidRPr="00B474F8">
        <w:rPr>
          <w:rFonts w:asciiTheme="majorHAnsi" w:eastAsia="Times New Roman" w:hAnsiTheme="majorHAnsi" w:cstheme="majorHAnsi"/>
        </w:rPr>
        <w:t xml:space="preserve">Na konci základního vzdělávání žák: </w:t>
      </w:r>
    </w:p>
    <w:p w:rsidR="00852676" w:rsidRPr="00B474F8" w:rsidRDefault="00011A2B" w:rsidP="00CD7CA8">
      <w:pPr>
        <w:numPr>
          <w:ilvl w:val="0"/>
          <w:numId w:val="381"/>
        </w:numPr>
        <w:spacing w:before="60" w:after="0" w:line="240" w:lineRule="auto"/>
        <w:ind w:left="900" w:hanging="360"/>
        <w:jc w:val="both"/>
        <w:rPr>
          <w:rFonts w:asciiTheme="majorHAnsi" w:eastAsia="Times New Roman" w:hAnsiTheme="majorHAnsi" w:cstheme="majorHAnsi"/>
        </w:rPr>
      </w:pPr>
      <w:r w:rsidRPr="00B474F8">
        <w:rPr>
          <w:rFonts w:asciiTheme="majorHAnsi" w:eastAsia="Times New Roman" w:hAnsiTheme="majorHAnsi" w:cstheme="majorHAnsi"/>
        </w:rPr>
        <w:t xml:space="preserve">zná základní práva a povinnosti občanů, respektuje společenské normy a pravidla soužití </w:t>
      </w:r>
    </w:p>
    <w:p w:rsidR="00852676" w:rsidRPr="00B474F8" w:rsidRDefault="00011A2B" w:rsidP="00CD7CA8">
      <w:pPr>
        <w:numPr>
          <w:ilvl w:val="0"/>
          <w:numId w:val="381"/>
        </w:numPr>
        <w:spacing w:before="60" w:after="0" w:line="240" w:lineRule="auto"/>
        <w:ind w:left="900" w:hanging="360"/>
        <w:jc w:val="both"/>
        <w:rPr>
          <w:rFonts w:asciiTheme="majorHAnsi" w:eastAsia="Times New Roman" w:hAnsiTheme="majorHAnsi" w:cstheme="majorHAnsi"/>
        </w:rPr>
      </w:pPr>
      <w:r w:rsidRPr="00B474F8">
        <w:rPr>
          <w:rFonts w:asciiTheme="majorHAnsi" w:eastAsia="Times New Roman" w:hAnsiTheme="majorHAnsi" w:cstheme="majorHAnsi"/>
        </w:rPr>
        <w:t xml:space="preserve">zvládá běžnou komunikaci s úřady </w:t>
      </w:r>
    </w:p>
    <w:p w:rsidR="00852676" w:rsidRPr="00B474F8" w:rsidRDefault="00011A2B" w:rsidP="00CD7CA8">
      <w:pPr>
        <w:numPr>
          <w:ilvl w:val="0"/>
          <w:numId w:val="381"/>
        </w:numPr>
        <w:spacing w:before="60" w:after="0" w:line="240" w:lineRule="auto"/>
        <w:ind w:left="900" w:hanging="360"/>
        <w:jc w:val="both"/>
        <w:rPr>
          <w:rFonts w:asciiTheme="majorHAnsi" w:eastAsia="Times New Roman" w:hAnsiTheme="majorHAnsi" w:cstheme="majorHAnsi"/>
        </w:rPr>
      </w:pPr>
      <w:r w:rsidRPr="00B474F8">
        <w:rPr>
          <w:rFonts w:asciiTheme="majorHAnsi" w:eastAsia="Times New Roman" w:hAnsiTheme="majorHAnsi" w:cstheme="majorHAnsi"/>
        </w:rPr>
        <w:t xml:space="preserve">chápe nebezpečí rasizmu a xenofobie </w:t>
      </w:r>
    </w:p>
    <w:p w:rsidR="00852676" w:rsidRPr="00B474F8" w:rsidRDefault="00011A2B" w:rsidP="00CD7CA8">
      <w:pPr>
        <w:numPr>
          <w:ilvl w:val="0"/>
          <w:numId w:val="381"/>
        </w:numPr>
        <w:spacing w:before="60" w:after="0" w:line="240" w:lineRule="auto"/>
        <w:ind w:left="900" w:hanging="360"/>
        <w:jc w:val="both"/>
        <w:rPr>
          <w:rFonts w:asciiTheme="majorHAnsi" w:eastAsia="Times New Roman" w:hAnsiTheme="majorHAnsi" w:cstheme="majorHAnsi"/>
        </w:rPr>
      </w:pPr>
      <w:r w:rsidRPr="00B474F8">
        <w:rPr>
          <w:rFonts w:asciiTheme="majorHAnsi" w:eastAsia="Times New Roman" w:hAnsiTheme="majorHAnsi" w:cstheme="majorHAnsi"/>
        </w:rPr>
        <w:t xml:space="preserve">chrání své zdraví, uvědomuje si význam zdravého životního stylu, podílí se na ochraně životního prostředí </w:t>
      </w:r>
    </w:p>
    <w:p w:rsidR="00852676" w:rsidRPr="00B474F8" w:rsidRDefault="00011A2B" w:rsidP="00CD7CA8">
      <w:pPr>
        <w:numPr>
          <w:ilvl w:val="0"/>
          <w:numId w:val="381"/>
        </w:numPr>
        <w:spacing w:before="60" w:after="0" w:line="240" w:lineRule="auto"/>
        <w:ind w:left="900" w:hanging="360"/>
        <w:jc w:val="both"/>
        <w:rPr>
          <w:rFonts w:asciiTheme="majorHAnsi" w:eastAsia="Times New Roman" w:hAnsiTheme="majorHAnsi" w:cstheme="majorHAnsi"/>
        </w:rPr>
      </w:pPr>
      <w:r w:rsidRPr="00B474F8">
        <w:rPr>
          <w:rFonts w:asciiTheme="majorHAnsi" w:eastAsia="Times New Roman" w:hAnsiTheme="majorHAnsi" w:cstheme="majorHAnsi"/>
        </w:rPr>
        <w:t xml:space="preserve">dokáže se chovat v krizových situacích i v situacích ohrožujících život a zdraví člověka podle pokynů kompetentních osob a uplatnit osvojené dovednosti a postupy </w:t>
      </w:r>
    </w:p>
    <w:p w:rsidR="00852676" w:rsidRPr="00B474F8" w:rsidRDefault="00852676">
      <w:pPr>
        <w:spacing w:after="0" w:line="240" w:lineRule="auto"/>
        <w:rPr>
          <w:rFonts w:asciiTheme="majorHAnsi" w:eastAsia="Times New Roman" w:hAnsiTheme="majorHAnsi" w:cstheme="majorHAnsi"/>
        </w:rPr>
      </w:pPr>
    </w:p>
    <w:p w:rsidR="00852676" w:rsidRPr="00B474F8" w:rsidRDefault="00011A2B">
      <w:pPr>
        <w:spacing w:after="0" w:line="240" w:lineRule="auto"/>
        <w:jc w:val="center"/>
        <w:rPr>
          <w:rFonts w:asciiTheme="majorHAnsi" w:eastAsia="Times New Roman" w:hAnsiTheme="majorHAnsi" w:cstheme="majorHAnsi"/>
          <w:sz w:val="28"/>
        </w:rPr>
      </w:pPr>
      <w:r w:rsidRPr="00B474F8">
        <w:rPr>
          <w:rFonts w:asciiTheme="majorHAnsi" w:eastAsia="Times New Roman" w:hAnsiTheme="majorHAnsi" w:cstheme="majorHAnsi"/>
          <w:b/>
          <w:sz w:val="28"/>
        </w:rPr>
        <w:t xml:space="preserve">Kompetence pracovní </w:t>
      </w:r>
    </w:p>
    <w:p w:rsidR="00852676" w:rsidRPr="00B474F8" w:rsidRDefault="00011A2B">
      <w:pPr>
        <w:spacing w:before="120" w:after="0" w:line="240" w:lineRule="auto"/>
        <w:ind w:firstLine="560"/>
        <w:jc w:val="both"/>
        <w:rPr>
          <w:rFonts w:asciiTheme="majorHAnsi" w:eastAsia="Times New Roman" w:hAnsiTheme="majorHAnsi" w:cstheme="majorHAnsi"/>
        </w:rPr>
      </w:pPr>
      <w:r w:rsidRPr="00B474F8">
        <w:rPr>
          <w:rFonts w:asciiTheme="majorHAnsi" w:eastAsia="Times New Roman" w:hAnsiTheme="majorHAnsi" w:cstheme="majorHAnsi"/>
        </w:rPr>
        <w:t xml:space="preserve">Na konci základního vzdělávání žák: </w:t>
      </w:r>
    </w:p>
    <w:p w:rsidR="00852676" w:rsidRPr="00B474F8" w:rsidRDefault="00011A2B" w:rsidP="00CD7CA8">
      <w:pPr>
        <w:numPr>
          <w:ilvl w:val="0"/>
          <w:numId w:val="382"/>
        </w:numPr>
        <w:spacing w:before="60" w:after="0" w:line="240" w:lineRule="auto"/>
        <w:ind w:left="900" w:hanging="360"/>
        <w:jc w:val="both"/>
        <w:rPr>
          <w:rFonts w:asciiTheme="majorHAnsi" w:eastAsia="Times New Roman" w:hAnsiTheme="majorHAnsi" w:cstheme="majorHAnsi"/>
        </w:rPr>
      </w:pPr>
      <w:r w:rsidRPr="00B474F8">
        <w:rPr>
          <w:rFonts w:asciiTheme="majorHAnsi" w:eastAsia="Times New Roman" w:hAnsiTheme="majorHAnsi" w:cstheme="majorHAnsi"/>
        </w:rPr>
        <w:t xml:space="preserve">zvládá základní pracovní dovednosti, operace a postupy, rozšiřuje své komunikační schopnosti při kolektivní práci </w:t>
      </w:r>
    </w:p>
    <w:p w:rsidR="00852676" w:rsidRPr="00B474F8" w:rsidRDefault="00011A2B" w:rsidP="00CD7CA8">
      <w:pPr>
        <w:numPr>
          <w:ilvl w:val="0"/>
          <w:numId w:val="382"/>
        </w:numPr>
        <w:spacing w:before="60" w:after="0" w:line="240" w:lineRule="auto"/>
        <w:ind w:left="900" w:hanging="360"/>
        <w:jc w:val="both"/>
        <w:rPr>
          <w:rFonts w:asciiTheme="majorHAnsi" w:eastAsia="Times New Roman" w:hAnsiTheme="majorHAnsi" w:cstheme="majorHAnsi"/>
        </w:rPr>
      </w:pPr>
      <w:r w:rsidRPr="00B474F8">
        <w:rPr>
          <w:rFonts w:asciiTheme="majorHAnsi" w:eastAsia="Times New Roman" w:hAnsiTheme="majorHAnsi" w:cstheme="majorHAnsi"/>
        </w:rPr>
        <w:t xml:space="preserve">má vytvořen pozitivní vztah k manuálním činnostem </w:t>
      </w:r>
    </w:p>
    <w:p w:rsidR="00852676" w:rsidRPr="00B474F8" w:rsidRDefault="00011A2B" w:rsidP="00CD7CA8">
      <w:pPr>
        <w:numPr>
          <w:ilvl w:val="0"/>
          <w:numId w:val="382"/>
        </w:numPr>
        <w:spacing w:before="60" w:after="0" w:line="240" w:lineRule="auto"/>
        <w:ind w:left="900" w:hanging="360"/>
        <w:jc w:val="both"/>
        <w:rPr>
          <w:rFonts w:asciiTheme="majorHAnsi" w:eastAsia="Times New Roman" w:hAnsiTheme="majorHAnsi" w:cstheme="majorHAnsi"/>
        </w:rPr>
      </w:pPr>
      <w:r w:rsidRPr="00B474F8">
        <w:rPr>
          <w:rFonts w:asciiTheme="majorHAnsi" w:eastAsia="Times New Roman" w:hAnsiTheme="majorHAnsi" w:cstheme="majorHAnsi"/>
        </w:rPr>
        <w:t xml:space="preserve">dodržuje zásady bezpečnosti, ochrany zdraví, hygieny práce, ochrany životního prostředí a společenských hodnot a uplatňuje je při pracovních činnostech </w:t>
      </w:r>
    </w:p>
    <w:p w:rsidR="00852676" w:rsidRPr="00B474F8" w:rsidRDefault="00011A2B" w:rsidP="00CD7CA8">
      <w:pPr>
        <w:numPr>
          <w:ilvl w:val="0"/>
          <w:numId w:val="382"/>
        </w:numPr>
        <w:spacing w:before="60" w:after="0" w:line="240" w:lineRule="auto"/>
        <w:ind w:left="900" w:hanging="360"/>
        <w:jc w:val="both"/>
        <w:rPr>
          <w:rFonts w:asciiTheme="majorHAnsi" w:eastAsia="Times New Roman" w:hAnsiTheme="majorHAnsi" w:cstheme="majorHAnsi"/>
        </w:rPr>
      </w:pPr>
      <w:r w:rsidRPr="00B474F8">
        <w:rPr>
          <w:rFonts w:asciiTheme="majorHAnsi" w:eastAsia="Times New Roman" w:hAnsiTheme="majorHAnsi" w:cstheme="majorHAnsi"/>
        </w:rPr>
        <w:t xml:space="preserve">pracuje podle daného pracovního postupu, návodu, náčrtu a orientuje se v jednoduché technické dokumentaci </w:t>
      </w:r>
    </w:p>
    <w:p w:rsidR="00852676" w:rsidRPr="00B474F8" w:rsidRDefault="00011A2B" w:rsidP="00CD7CA8">
      <w:pPr>
        <w:numPr>
          <w:ilvl w:val="0"/>
          <w:numId w:val="382"/>
        </w:numPr>
        <w:spacing w:before="60" w:after="0" w:line="240" w:lineRule="auto"/>
        <w:ind w:left="900" w:hanging="360"/>
        <w:jc w:val="both"/>
        <w:rPr>
          <w:rFonts w:asciiTheme="majorHAnsi" w:eastAsia="Times New Roman" w:hAnsiTheme="majorHAnsi" w:cstheme="majorHAnsi"/>
        </w:rPr>
      </w:pPr>
      <w:r w:rsidRPr="00B474F8">
        <w:rPr>
          <w:rFonts w:asciiTheme="majorHAnsi" w:eastAsia="Times New Roman" w:hAnsiTheme="majorHAnsi" w:cstheme="majorHAnsi"/>
        </w:rPr>
        <w:lastRenderedPageBreak/>
        <w:t xml:space="preserve">je schopen pracovní výdrže, koncentrace na pracovní výkon a jeho dokončení </w:t>
      </w:r>
    </w:p>
    <w:p w:rsidR="00852676" w:rsidRPr="00B474F8" w:rsidRDefault="00011A2B" w:rsidP="00CD7CA8">
      <w:pPr>
        <w:numPr>
          <w:ilvl w:val="0"/>
          <w:numId w:val="382"/>
        </w:numPr>
        <w:spacing w:before="60" w:after="0" w:line="240" w:lineRule="auto"/>
        <w:ind w:left="900" w:hanging="360"/>
        <w:jc w:val="both"/>
        <w:rPr>
          <w:rFonts w:asciiTheme="majorHAnsi" w:eastAsia="Times New Roman" w:hAnsiTheme="majorHAnsi" w:cstheme="majorHAnsi"/>
        </w:rPr>
      </w:pPr>
      <w:r w:rsidRPr="00B474F8">
        <w:rPr>
          <w:rFonts w:asciiTheme="majorHAnsi" w:eastAsia="Times New Roman" w:hAnsiTheme="majorHAnsi" w:cstheme="majorHAnsi"/>
        </w:rPr>
        <w:t xml:space="preserve">reálně posoudí výsledek své práce i práce ostatních </w:t>
      </w:r>
    </w:p>
    <w:p w:rsidR="00852676" w:rsidRPr="00B474F8" w:rsidRDefault="00011A2B" w:rsidP="00CD7CA8">
      <w:pPr>
        <w:numPr>
          <w:ilvl w:val="0"/>
          <w:numId w:val="382"/>
        </w:numPr>
        <w:spacing w:before="60" w:after="0" w:line="240" w:lineRule="auto"/>
        <w:ind w:left="900" w:hanging="360"/>
        <w:jc w:val="both"/>
        <w:rPr>
          <w:rFonts w:asciiTheme="majorHAnsi" w:eastAsia="Times New Roman" w:hAnsiTheme="majorHAnsi" w:cstheme="majorHAnsi"/>
        </w:rPr>
      </w:pPr>
      <w:r w:rsidRPr="00B474F8">
        <w:rPr>
          <w:rFonts w:asciiTheme="majorHAnsi" w:eastAsia="Times New Roman" w:hAnsiTheme="majorHAnsi" w:cstheme="majorHAnsi"/>
        </w:rPr>
        <w:t xml:space="preserve">má konkrétní představu o pracovních činnostech běžných profesí </w:t>
      </w:r>
    </w:p>
    <w:p w:rsidR="00852676" w:rsidRPr="00B474F8" w:rsidRDefault="00011A2B" w:rsidP="00CD7CA8">
      <w:pPr>
        <w:numPr>
          <w:ilvl w:val="0"/>
          <w:numId w:val="382"/>
        </w:numPr>
        <w:spacing w:before="60" w:after="0" w:line="240" w:lineRule="auto"/>
        <w:ind w:left="900" w:hanging="360"/>
        <w:jc w:val="both"/>
        <w:rPr>
          <w:rFonts w:asciiTheme="majorHAnsi" w:eastAsia="Times New Roman" w:hAnsiTheme="majorHAnsi" w:cstheme="majorHAnsi"/>
        </w:rPr>
      </w:pPr>
      <w:r w:rsidRPr="00B474F8">
        <w:rPr>
          <w:rFonts w:asciiTheme="majorHAnsi" w:eastAsia="Times New Roman" w:hAnsiTheme="majorHAnsi" w:cstheme="majorHAnsi"/>
        </w:rPr>
        <w:t xml:space="preserve">využívá získané znalosti a zkušenosti a vytváří si představu o možnostech svého budoucího pracovního uplatnění </w:t>
      </w:r>
    </w:p>
    <w:p w:rsidR="00852676" w:rsidRPr="00B474F8" w:rsidRDefault="00011A2B">
      <w:pPr>
        <w:spacing w:after="0" w:line="240" w:lineRule="auto"/>
        <w:ind w:left="560" w:hanging="560"/>
        <w:rPr>
          <w:rFonts w:asciiTheme="majorHAnsi" w:eastAsia="Times New Roman" w:hAnsiTheme="majorHAnsi" w:cstheme="majorHAnsi"/>
          <w:b/>
          <w:sz w:val="32"/>
        </w:rPr>
      </w:pPr>
      <w:r w:rsidRPr="00B474F8">
        <w:rPr>
          <w:rFonts w:asciiTheme="majorHAnsi" w:eastAsia="Times New Roman" w:hAnsiTheme="majorHAnsi" w:cstheme="majorHAnsi"/>
          <w:b/>
          <w:sz w:val="32"/>
        </w:rPr>
        <w:t xml:space="preserve"> </w:t>
      </w:r>
    </w:p>
    <w:p w:rsidR="00852676" w:rsidRPr="00B474F8" w:rsidRDefault="00011A2B">
      <w:pPr>
        <w:spacing w:after="0" w:line="240" w:lineRule="auto"/>
        <w:ind w:left="560" w:hanging="560"/>
        <w:rPr>
          <w:rFonts w:asciiTheme="majorHAnsi" w:eastAsia="Times New Roman" w:hAnsiTheme="majorHAnsi" w:cstheme="majorHAnsi"/>
          <w:b/>
          <w:sz w:val="32"/>
        </w:rPr>
      </w:pPr>
      <w:r w:rsidRPr="00B474F8">
        <w:rPr>
          <w:rFonts w:asciiTheme="majorHAnsi" w:eastAsia="Times New Roman" w:hAnsiTheme="majorHAnsi" w:cstheme="majorHAnsi"/>
          <w:b/>
          <w:sz w:val="32"/>
        </w:rPr>
        <w:t xml:space="preserve">5. Vzdělávací oblasti </w:t>
      </w:r>
    </w:p>
    <w:p w:rsidR="00852676" w:rsidRPr="00B474F8" w:rsidRDefault="00011A2B">
      <w:pPr>
        <w:spacing w:before="120" w:after="0" w:line="240" w:lineRule="auto"/>
        <w:ind w:firstLine="560"/>
        <w:jc w:val="both"/>
        <w:rPr>
          <w:rFonts w:asciiTheme="majorHAnsi" w:eastAsia="Times New Roman" w:hAnsiTheme="majorHAnsi" w:cstheme="majorHAnsi"/>
        </w:rPr>
      </w:pPr>
      <w:r w:rsidRPr="00B474F8">
        <w:rPr>
          <w:rFonts w:asciiTheme="majorHAnsi" w:eastAsia="Times New Roman" w:hAnsiTheme="majorHAnsi" w:cstheme="majorHAnsi"/>
        </w:rPr>
        <w:t xml:space="preserve">Vzdělávací obsah základního vzdělávání žáků s LMP je, ve shodě s RVP ZV, rozdělen do devíti </w:t>
      </w:r>
      <w:r w:rsidRPr="00B474F8">
        <w:rPr>
          <w:rFonts w:asciiTheme="majorHAnsi" w:eastAsia="Times New Roman" w:hAnsiTheme="majorHAnsi" w:cstheme="majorHAnsi"/>
          <w:b/>
        </w:rPr>
        <w:t>vzdělávacích oblastí</w:t>
      </w:r>
      <w:r w:rsidRPr="00B474F8">
        <w:rPr>
          <w:rFonts w:asciiTheme="majorHAnsi" w:eastAsia="Times New Roman" w:hAnsiTheme="majorHAnsi" w:cstheme="majorHAnsi"/>
        </w:rPr>
        <w:t xml:space="preserve">. Jednotlivé vzdělávací oblasti jsou tvořeny jedním </w:t>
      </w:r>
      <w:r w:rsidRPr="00B474F8">
        <w:rPr>
          <w:rFonts w:asciiTheme="majorHAnsi" w:eastAsia="Times New Roman" w:hAnsiTheme="majorHAnsi" w:cstheme="majorHAnsi"/>
          <w:i/>
        </w:rPr>
        <w:t xml:space="preserve">vzdělávacím oborem </w:t>
      </w:r>
      <w:r w:rsidRPr="00B474F8">
        <w:rPr>
          <w:rFonts w:asciiTheme="majorHAnsi" w:eastAsia="Times New Roman" w:hAnsiTheme="majorHAnsi" w:cstheme="majorHAnsi"/>
        </w:rPr>
        <w:t xml:space="preserve">nebo více obsahově blízkými </w:t>
      </w:r>
      <w:r w:rsidRPr="00B474F8">
        <w:rPr>
          <w:rFonts w:asciiTheme="majorHAnsi" w:eastAsia="Times New Roman" w:hAnsiTheme="majorHAnsi" w:cstheme="majorHAnsi"/>
          <w:i/>
        </w:rPr>
        <w:t>vzdělávacími obory</w:t>
      </w:r>
      <w:r w:rsidRPr="00B474F8">
        <w:rPr>
          <w:rFonts w:asciiTheme="majorHAnsi" w:eastAsia="Times New Roman" w:hAnsiTheme="majorHAnsi" w:cstheme="majorHAnsi"/>
        </w:rPr>
        <w:t xml:space="preserve">: </w:t>
      </w:r>
    </w:p>
    <w:p w:rsidR="00852676" w:rsidRPr="00B474F8" w:rsidRDefault="00011A2B" w:rsidP="00CD7CA8">
      <w:pPr>
        <w:numPr>
          <w:ilvl w:val="0"/>
          <w:numId w:val="383"/>
        </w:numPr>
        <w:tabs>
          <w:tab w:val="left" w:pos="720"/>
        </w:tabs>
        <w:spacing w:before="60" w:after="0" w:line="240" w:lineRule="auto"/>
        <w:ind w:left="720" w:hanging="360"/>
        <w:jc w:val="both"/>
        <w:rPr>
          <w:rFonts w:asciiTheme="majorHAnsi" w:eastAsia="Times New Roman" w:hAnsiTheme="majorHAnsi" w:cstheme="majorHAnsi"/>
        </w:rPr>
      </w:pPr>
      <w:r w:rsidRPr="00B474F8">
        <w:rPr>
          <w:rFonts w:asciiTheme="majorHAnsi" w:eastAsia="Times New Roman" w:hAnsiTheme="majorHAnsi" w:cstheme="majorHAnsi"/>
          <w:b/>
        </w:rPr>
        <w:t xml:space="preserve">Jazyk a jazyková komunikace </w:t>
      </w:r>
      <w:r w:rsidRPr="00B474F8">
        <w:rPr>
          <w:rFonts w:asciiTheme="majorHAnsi" w:eastAsia="Times New Roman" w:hAnsiTheme="majorHAnsi" w:cstheme="majorHAnsi"/>
          <w:i/>
        </w:rPr>
        <w:t xml:space="preserve">(Český jazyk a literatura, Cizí jazyk) </w:t>
      </w:r>
    </w:p>
    <w:p w:rsidR="00852676" w:rsidRPr="00B474F8" w:rsidRDefault="00011A2B" w:rsidP="00CD7CA8">
      <w:pPr>
        <w:numPr>
          <w:ilvl w:val="0"/>
          <w:numId w:val="383"/>
        </w:numPr>
        <w:tabs>
          <w:tab w:val="left" w:pos="720"/>
        </w:tabs>
        <w:spacing w:before="60" w:after="0" w:line="240" w:lineRule="auto"/>
        <w:ind w:left="720" w:hanging="360"/>
        <w:jc w:val="both"/>
        <w:rPr>
          <w:rFonts w:asciiTheme="majorHAnsi" w:eastAsia="Times New Roman" w:hAnsiTheme="majorHAnsi" w:cstheme="majorHAnsi"/>
        </w:rPr>
      </w:pPr>
      <w:r w:rsidRPr="00B474F8">
        <w:rPr>
          <w:rFonts w:asciiTheme="majorHAnsi" w:eastAsia="Times New Roman" w:hAnsiTheme="majorHAnsi" w:cstheme="majorHAnsi"/>
          <w:b/>
        </w:rPr>
        <w:t xml:space="preserve">Matematika a její aplikace </w:t>
      </w:r>
      <w:r w:rsidRPr="00B474F8">
        <w:rPr>
          <w:rFonts w:asciiTheme="majorHAnsi" w:eastAsia="Times New Roman" w:hAnsiTheme="majorHAnsi" w:cstheme="majorHAnsi"/>
          <w:i/>
        </w:rPr>
        <w:t xml:space="preserve">(Matematika a její aplikace) </w:t>
      </w:r>
    </w:p>
    <w:p w:rsidR="00852676" w:rsidRPr="00B474F8" w:rsidRDefault="00011A2B" w:rsidP="00CD7CA8">
      <w:pPr>
        <w:numPr>
          <w:ilvl w:val="0"/>
          <w:numId w:val="383"/>
        </w:numPr>
        <w:tabs>
          <w:tab w:val="left" w:pos="720"/>
        </w:tabs>
        <w:spacing w:before="60" w:after="0" w:line="240" w:lineRule="auto"/>
        <w:ind w:left="720" w:hanging="360"/>
        <w:jc w:val="both"/>
        <w:rPr>
          <w:rFonts w:asciiTheme="majorHAnsi" w:eastAsia="Times New Roman" w:hAnsiTheme="majorHAnsi" w:cstheme="majorHAnsi"/>
        </w:rPr>
      </w:pPr>
      <w:r w:rsidRPr="00B474F8">
        <w:rPr>
          <w:rFonts w:asciiTheme="majorHAnsi" w:eastAsia="Times New Roman" w:hAnsiTheme="majorHAnsi" w:cstheme="majorHAnsi"/>
          <w:b/>
        </w:rPr>
        <w:t xml:space="preserve">Informační a komunikační technologie </w:t>
      </w:r>
      <w:r w:rsidRPr="00B474F8">
        <w:rPr>
          <w:rFonts w:asciiTheme="majorHAnsi" w:eastAsia="Times New Roman" w:hAnsiTheme="majorHAnsi" w:cstheme="majorHAnsi"/>
          <w:i/>
        </w:rPr>
        <w:t xml:space="preserve">(Informační a komunikační technologie) </w:t>
      </w:r>
    </w:p>
    <w:p w:rsidR="00852676" w:rsidRPr="00B474F8" w:rsidRDefault="00011A2B" w:rsidP="00CD7CA8">
      <w:pPr>
        <w:numPr>
          <w:ilvl w:val="0"/>
          <w:numId w:val="383"/>
        </w:numPr>
        <w:tabs>
          <w:tab w:val="left" w:pos="720"/>
        </w:tabs>
        <w:spacing w:before="60" w:after="0" w:line="240" w:lineRule="auto"/>
        <w:ind w:left="720" w:hanging="360"/>
        <w:jc w:val="both"/>
        <w:rPr>
          <w:rFonts w:asciiTheme="majorHAnsi" w:eastAsia="Times New Roman" w:hAnsiTheme="majorHAnsi" w:cstheme="majorHAnsi"/>
        </w:rPr>
      </w:pPr>
      <w:r w:rsidRPr="00B474F8">
        <w:rPr>
          <w:rFonts w:asciiTheme="majorHAnsi" w:eastAsia="Times New Roman" w:hAnsiTheme="majorHAnsi" w:cstheme="majorHAnsi"/>
          <w:b/>
        </w:rPr>
        <w:t xml:space="preserve">Člověk a jeho svět </w:t>
      </w:r>
      <w:r w:rsidRPr="00B474F8">
        <w:rPr>
          <w:rFonts w:asciiTheme="majorHAnsi" w:eastAsia="Times New Roman" w:hAnsiTheme="majorHAnsi" w:cstheme="majorHAnsi"/>
          <w:i/>
        </w:rPr>
        <w:t xml:space="preserve">(Člověk a jeho svět) </w:t>
      </w:r>
    </w:p>
    <w:p w:rsidR="00852676" w:rsidRPr="00B474F8" w:rsidRDefault="00011A2B" w:rsidP="00CD7CA8">
      <w:pPr>
        <w:numPr>
          <w:ilvl w:val="0"/>
          <w:numId w:val="383"/>
        </w:numPr>
        <w:tabs>
          <w:tab w:val="left" w:pos="720"/>
        </w:tabs>
        <w:spacing w:before="60" w:after="0" w:line="240" w:lineRule="auto"/>
        <w:ind w:left="720" w:hanging="360"/>
        <w:jc w:val="both"/>
        <w:rPr>
          <w:rFonts w:asciiTheme="majorHAnsi" w:eastAsia="Times New Roman" w:hAnsiTheme="majorHAnsi" w:cstheme="majorHAnsi"/>
        </w:rPr>
      </w:pPr>
      <w:r w:rsidRPr="00B474F8">
        <w:rPr>
          <w:rFonts w:asciiTheme="majorHAnsi" w:eastAsia="Times New Roman" w:hAnsiTheme="majorHAnsi" w:cstheme="majorHAnsi"/>
          <w:b/>
        </w:rPr>
        <w:t xml:space="preserve">Člověk a společnost </w:t>
      </w:r>
      <w:r w:rsidRPr="00B474F8">
        <w:rPr>
          <w:rFonts w:asciiTheme="majorHAnsi" w:eastAsia="Times New Roman" w:hAnsiTheme="majorHAnsi" w:cstheme="majorHAnsi"/>
          <w:i/>
        </w:rPr>
        <w:t xml:space="preserve">(Dějepis, Výchova k občanství) </w:t>
      </w:r>
    </w:p>
    <w:p w:rsidR="00852676" w:rsidRPr="00B474F8" w:rsidRDefault="00011A2B" w:rsidP="00CD7CA8">
      <w:pPr>
        <w:numPr>
          <w:ilvl w:val="0"/>
          <w:numId w:val="383"/>
        </w:numPr>
        <w:tabs>
          <w:tab w:val="left" w:pos="720"/>
        </w:tabs>
        <w:spacing w:before="60" w:after="0" w:line="240" w:lineRule="auto"/>
        <w:ind w:left="720" w:hanging="360"/>
        <w:jc w:val="both"/>
        <w:rPr>
          <w:rFonts w:asciiTheme="majorHAnsi" w:eastAsia="Times New Roman" w:hAnsiTheme="majorHAnsi" w:cstheme="majorHAnsi"/>
        </w:rPr>
      </w:pPr>
      <w:r w:rsidRPr="00B474F8">
        <w:rPr>
          <w:rFonts w:asciiTheme="majorHAnsi" w:eastAsia="Times New Roman" w:hAnsiTheme="majorHAnsi" w:cstheme="majorHAnsi"/>
          <w:b/>
        </w:rPr>
        <w:t xml:space="preserve">Člověk a příroda </w:t>
      </w:r>
      <w:r w:rsidRPr="00B474F8">
        <w:rPr>
          <w:rFonts w:asciiTheme="majorHAnsi" w:eastAsia="Times New Roman" w:hAnsiTheme="majorHAnsi" w:cstheme="majorHAnsi"/>
          <w:i/>
        </w:rPr>
        <w:t xml:space="preserve">(Fyzika, Chemie, Přírodopis, Zeměpis) </w:t>
      </w:r>
    </w:p>
    <w:p w:rsidR="00852676" w:rsidRPr="00B474F8" w:rsidRDefault="00011A2B" w:rsidP="00CD7CA8">
      <w:pPr>
        <w:numPr>
          <w:ilvl w:val="0"/>
          <w:numId w:val="383"/>
        </w:numPr>
        <w:tabs>
          <w:tab w:val="left" w:pos="720"/>
        </w:tabs>
        <w:spacing w:before="60" w:after="0" w:line="240" w:lineRule="auto"/>
        <w:ind w:left="720" w:hanging="360"/>
        <w:jc w:val="both"/>
        <w:rPr>
          <w:rFonts w:asciiTheme="majorHAnsi" w:eastAsia="Times New Roman" w:hAnsiTheme="majorHAnsi" w:cstheme="majorHAnsi"/>
        </w:rPr>
      </w:pPr>
      <w:r w:rsidRPr="00B474F8">
        <w:rPr>
          <w:rFonts w:asciiTheme="majorHAnsi" w:eastAsia="Times New Roman" w:hAnsiTheme="majorHAnsi" w:cstheme="majorHAnsi"/>
          <w:b/>
        </w:rPr>
        <w:t xml:space="preserve">Umění a kultura </w:t>
      </w:r>
      <w:r w:rsidRPr="00B474F8">
        <w:rPr>
          <w:rFonts w:asciiTheme="majorHAnsi" w:eastAsia="Times New Roman" w:hAnsiTheme="majorHAnsi" w:cstheme="majorHAnsi"/>
          <w:i/>
        </w:rPr>
        <w:t xml:space="preserve">(Hudební výchova, Výtvarná výchova) </w:t>
      </w:r>
    </w:p>
    <w:p w:rsidR="00852676" w:rsidRPr="00B474F8" w:rsidRDefault="00011A2B" w:rsidP="00CD7CA8">
      <w:pPr>
        <w:numPr>
          <w:ilvl w:val="0"/>
          <w:numId w:val="383"/>
        </w:numPr>
        <w:tabs>
          <w:tab w:val="left" w:pos="720"/>
        </w:tabs>
        <w:spacing w:before="60" w:after="0" w:line="240" w:lineRule="auto"/>
        <w:ind w:left="720" w:hanging="360"/>
        <w:jc w:val="both"/>
        <w:rPr>
          <w:rFonts w:asciiTheme="majorHAnsi" w:eastAsia="Times New Roman" w:hAnsiTheme="majorHAnsi" w:cstheme="majorHAnsi"/>
        </w:rPr>
      </w:pPr>
      <w:r w:rsidRPr="00B474F8">
        <w:rPr>
          <w:rFonts w:asciiTheme="majorHAnsi" w:eastAsia="Times New Roman" w:hAnsiTheme="majorHAnsi" w:cstheme="majorHAnsi"/>
          <w:b/>
        </w:rPr>
        <w:t xml:space="preserve">Člověk a zdraví </w:t>
      </w:r>
      <w:r w:rsidRPr="00B474F8">
        <w:rPr>
          <w:rFonts w:asciiTheme="majorHAnsi" w:eastAsia="Times New Roman" w:hAnsiTheme="majorHAnsi" w:cstheme="majorHAnsi"/>
          <w:i/>
        </w:rPr>
        <w:t xml:space="preserve">(Výchova ke zdraví, Tělesná výchova) </w:t>
      </w:r>
    </w:p>
    <w:p w:rsidR="00852676" w:rsidRPr="00B474F8" w:rsidRDefault="00011A2B" w:rsidP="00CD7CA8">
      <w:pPr>
        <w:numPr>
          <w:ilvl w:val="0"/>
          <w:numId w:val="383"/>
        </w:numPr>
        <w:tabs>
          <w:tab w:val="left" w:pos="720"/>
        </w:tabs>
        <w:spacing w:before="60" w:after="0" w:line="240" w:lineRule="auto"/>
        <w:ind w:left="720" w:hanging="360"/>
        <w:jc w:val="both"/>
        <w:rPr>
          <w:rFonts w:asciiTheme="majorHAnsi" w:eastAsia="Times New Roman" w:hAnsiTheme="majorHAnsi" w:cstheme="majorHAnsi"/>
        </w:rPr>
      </w:pPr>
      <w:r w:rsidRPr="00B474F8">
        <w:rPr>
          <w:rFonts w:asciiTheme="majorHAnsi" w:eastAsia="Times New Roman" w:hAnsiTheme="majorHAnsi" w:cstheme="majorHAnsi"/>
          <w:b/>
        </w:rPr>
        <w:t xml:space="preserve">Člověk a svět práce </w:t>
      </w:r>
      <w:r w:rsidRPr="00B474F8">
        <w:rPr>
          <w:rFonts w:asciiTheme="majorHAnsi" w:eastAsia="Times New Roman" w:hAnsiTheme="majorHAnsi" w:cstheme="majorHAnsi"/>
          <w:i/>
        </w:rPr>
        <w:t xml:space="preserve">(Člověk a svět práce) </w:t>
      </w:r>
    </w:p>
    <w:p w:rsidR="00852676" w:rsidRPr="00B474F8" w:rsidRDefault="00011A2B">
      <w:pPr>
        <w:spacing w:before="120" w:after="0" w:line="240" w:lineRule="auto"/>
        <w:ind w:firstLine="560"/>
        <w:jc w:val="both"/>
        <w:rPr>
          <w:rFonts w:asciiTheme="majorHAnsi" w:eastAsia="Times New Roman" w:hAnsiTheme="majorHAnsi" w:cstheme="majorHAnsi"/>
        </w:rPr>
      </w:pPr>
      <w:r w:rsidRPr="00B474F8">
        <w:rPr>
          <w:rFonts w:asciiTheme="majorHAnsi" w:eastAsia="Times New Roman" w:hAnsiTheme="majorHAnsi" w:cstheme="majorHAnsi"/>
        </w:rPr>
        <w:t xml:space="preserve">Jednotlivé vzdělávací oblasti jsou v úvodu vymezeny </w:t>
      </w:r>
      <w:r w:rsidRPr="00B474F8">
        <w:rPr>
          <w:rFonts w:asciiTheme="majorHAnsi" w:eastAsia="Times New Roman" w:hAnsiTheme="majorHAnsi" w:cstheme="majorHAnsi"/>
          <w:b/>
        </w:rPr>
        <w:t>Charakteristikou vzdělávací oblasti</w:t>
      </w:r>
      <w:r w:rsidRPr="00B474F8">
        <w:rPr>
          <w:rFonts w:asciiTheme="majorHAnsi" w:eastAsia="Times New Roman" w:hAnsiTheme="majorHAnsi" w:cstheme="majorHAnsi"/>
        </w:rPr>
        <w:t xml:space="preserve">, která vyjadřuje postavení a význam vzdělávací oblasti v základním vzdělávání a charakterizuje vzdělávací obsah jednotlivých vzdělávacích oborů dané vzdělávací oblasti. Dále je v této části naznačena návaznost mezi vzdělávacím obsahem 1. stupně a 2. stupně základního vzdělávání. </w:t>
      </w:r>
    </w:p>
    <w:p w:rsidR="00852676" w:rsidRPr="00B474F8" w:rsidRDefault="00011A2B">
      <w:pPr>
        <w:spacing w:before="120" w:after="0" w:line="240" w:lineRule="auto"/>
        <w:ind w:firstLine="560"/>
        <w:jc w:val="both"/>
        <w:rPr>
          <w:rFonts w:asciiTheme="majorHAnsi" w:eastAsia="Times New Roman" w:hAnsiTheme="majorHAnsi" w:cstheme="majorHAnsi"/>
        </w:rPr>
      </w:pPr>
      <w:r w:rsidRPr="00B474F8">
        <w:rPr>
          <w:rFonts w:asciiTheme="majorHAnsi" w:eastAsia="Times New Roman" w:hAnsiTheme="majorHAnsi" w:cstheme="majorHAnsi"/>
        </w:rPr>
        <w:t xml:space="preserve">Na charakteristiku navazuje </w:t>
      </w:r>
      <w:r w:rsidRPr="00B474F8">
        <w:rPr>
          <w:rFonts w:asciiTheme="majorHAnsi" w:eastAsia="Times New Roman" w:hAnsiTheme="majorHAnsi" w:cstheme="majorHAnsi"/>
          <w:b/>
        </w:rPr>
        <w:t xml:space="preserve">Cílové zaměření vzdělávací oblasti. </w:t>
      </w:r>
      <w:r w:rsidRPr="00B474F8">
        <w:rPr>
          <w:rFonts w:asciiTheme="majorHAnsi" w:eastAsia="Times New Roman" w:hAnsiTheme="majorHAnsi" w:cstheme="majorHAnsi"/>
        </w:rPr>
        <w:t xml:space="preserve">Tato část vymezuje, k čemu je žák prostřednictvím vzdělávacího procesu veden, aby postupně dosahoval klíčových kompetencí. </w:t>
      </w:r>
    </w:p>
    <w:p w:rsidR="00852676" w:rsidRPr="00B474F8" w:rsidRDefault="00011A2B">
      <w:pPr>
        <w:spacing w:before="120" w:after="0" w:line="240" w:lineRule="auto"/>
        <w:ind w:firstLine="560"/>
        <w:jc w:val="both"/>
        <w:rPr>
          <w:rFonts w:asciiTheme="majorHAnsi" w:eastAsia="Times New Roman" w:hAnsiTheme="majorHAnsi" w:cstheme="majorHAnsi"/>
        </w:rPr>
      </w:pPr>
      <w:r w:rsidRPr="00B474F8">
        <w:rPr>
          <w:rFonts w:asciiTheme="majorHAnsi" w:eastAsia="Times New Roman" w:hAnsiTheme="majorHAnsi" w:cstheme="majorHAnsi"/>
        </w:rPr>
        <w:t xml:space="preserve">Praktické propojení vzdělávacího obsahu s klíčovými kompetencemi je dáno tím, že si škola na základě cílového zaměření vzdělávací oblasti stanovuje ve ŠVP vzdělávací strategii vyučovacích předmětů (vymezuje vzdělávací příležitosti, konkrétní učivo a činnosti jako prostředky vedoucí ke snaze o dosažení očekávaných výstupů). </w:t>
      </w:r>
    </w:p>
    <w:p w:rsidR="00852676" w:rsidRPr="00B474F8" w:rsidRDefault="00011A2B">
      <w:pPr>
        <w:spacing w:before="120" w:after="0" w:line="240" w:lineRule="auto"/>
        <w:ind w:firstLine="560"/>
        <w:jc w:val="both"/>
        <w:rPr>
          <w:rFonts w:asciiTheme="majorHAnsi" w:eastAsia="Times New Roman" w:hAnsiTheme="majorHAnsi" w:cstheme="majorHAnsi"/>
        </w:rPr>
      </w:pPr>
      <w:r w:rsidRPr="00B474F8">
        <w:rPr>
          <w:rFonts w:asciiTheme="majorHAnsi" w:eastAsia="Times New Roman" w:hAnsiTheme="majorHAnsi" w:cstheme="majorHAnsi"/>
        </w:rPr>
        <w:t xml:space="preserve">Jednotlivé vzdělávací oblasti jsou koncipovány tak, aby respektovaly sníženou úroveň rozumových schopností žáků a svými konkrétními cíli a vzdělávacím obsahem podporovaly především poznávací a komunikační schopnosti, zájmy a potřeby žáků a rozvíjely tak jejich osobnost. </w:t>
      </w:r>
    </w:p>
    <w:p w:rsidR="00852676" w:rsidRPr="00B474F8" w:rsidRDefault="00011A2B">
      <w:pPr>
        <w:spacing w:before="120" w:after="0" w:line="240" w:lineRule="auto"/>
        <w:ind w:firstLine="560"/>
        <w:jc w:val="both"/>
        <w:rPr>
          <w:rFonts w:asciiTheme="majorHAnsi" w:eastAsia="Times New Roman" w:hAnsiTheme="majorHAnsi" w:cstheme="majorHAnsi"/>
        </w:rPr>
      </w:pPr>
      <w:r w:rsidRPr="00B474F8">
        <w:rPr>
          <w:rFonts w:asciiTheme="majorHAnsi" w:eastAsia="Times New Roman" w:hAnsiTheme="majorHAnsi" w:cstheme="majorHAnsi"/>
          <w:b/>
        </w:rPr>
        <w:t xml:space="preserve">Vzdělávací obsah vzdělávacích oborů </w:t>
      </w:r>
      <w:r w:rsidRPr="00B474F8">
        <w:rPr>
          <w:rFonts w:asciiTheme="majorHAnsi" w:eastAsia="Times New Roman" w:hAnsiTheme="majorHAnsi" w:cstheme="majorHAnsi"/>
        </w:rPr>
        <w:t xml:space="preserve">je přizpůsoben schopnostem a možnostem žáků a tvoří očekávané výstupy a učivo na 1. a 2. stupni základního vzdělávání. První stupeň je členěn na 1. období (1. – 3. ročník) a 2. období (4. – 5. ročník). </w:t>
      </w:r>
    </w:p>
    <w:p w:rsidR="00852676" w:rsidRPr="00B474F8" w:rsidRDefault="00011A2B">
      <w:pPr>
        <w:spacing w:before="120" w:after="0" w:line="240" w:lineRule="auto"/>
        <w:ind w:firstLine="560"/>
        <w:jc w:val="both"/>
        <w:rPr>
          <w:rFonts w:asciiTheme="majorHAnsi" w:eastAsia="Times New Roman" w:hAnsiTheme="majorHAnsi" w:cstheme="majorHAnsi"/>
        </w:rPr>
      </w:pPr>
      <w:r w:rsidRPr="00B474F8">
        <w:rPr>
          <w:rFonts w:asciiTheme="majorHAnsi" w:eastAsia="Times New Roman" w:hAnsiTheme="majorHAnsi" w:cstheme="majorHAnsi"/>
          <w:b/>
        </w:rPr>
        <w:t xml:space="preserve">Očekávané výstupy </w:t>
      </w:r>
      <w:r w:rsidRPr="00B474F8">
        <w:rPr>
          <w:rFonts w:asciiTheme="majorHAnsi" w:eastAsia="Times New Roman" w:hAnsiTheme="majorHAnsi" w:cstheme="majorHAnsi"/>
        </w:rPr>
        <w:t xml:space="preserve">mají činnostní povahu, jsou prakticky zaměřené a využitelné v běžném životě. Vymezují předpokládanou způsobilost využívat osvojené učivo k získávání klíčových kompetencí. Na rozdíl od RVP ZV jsou v RVP ZV–LMP formulovány odlišně, neboť není možné předem předvídat ani definovat, co je žák s lehkým mentálním postižením schopen v určitém věku zvládnout tak, aby daný výstup byl ověřitelný. </w:t>
      </w:r>
      <w:r w:rsidRPr="00B474F8">
        <w:rPr>
          <w:rFonts w:asciiTheme="majorHAnsi" w:eastAsia="Times New Roman" w:hAnsiTheme="majorHAnsi" w:cstheme="majorHAnsi"/>
          <w:b/>
        </w:rPr>
        <w:t>Proto mají očekávané výstupy v RVP ZV–LMP podmínečnou formulaci a vyjadřují záměr pedagogického působení</w:t>
      </w:r>
      <w:r w:rsidRPr="00B474F8">
        <w:rPr>
          <w:rFonts w:asciiTheme="majorHAnsi" w:eastAsia="Times New Roman" w:hAnsiTheme="majorHAnsi" w:cstheme="majorHAnsi"/>
        </w:rPr>
        <w:t xml:space="preserve">. </w:t>
      </w:r>
    </w:p>
    <w:p w:rsidR="00852676" w:rsidRPr="00B474F8" w:rsidRDefault="00011A2B">
      <w:pPr>
        <w:spacing w:before="120" w:after="0" w:line="240" w:lineRule="auto"/>
        <w:ind w:firstLine="560"/>
        <w:jc w:val="both"/>
        <w:rPr>
          <w:rFonts w:asciiTheme="majorHAnsi" w:eastAsia="Times New Roman" w:hAnsiTheme="majorHAnsi" w:cstheme="majorHAnsi"/>
        </w:rPr>
      </w:pPr>
      <w:r w:rsidRPr="00B474F8">
        <w:rPr>
          <w:rFonts w:asciiTheme="majorHAnsi" w:eastAsia="Times New Roman" w:hAnsiTheme="majorHAnsi" w:cstheme="majorHAnsi"/>
        </w:rPr>
        <w:t xml:space="preserve">V souladu s RVP ZV jsou očekávané výstupy stanoveny na konec 3. ročníku (1. období), na konec 5. ročníku (2. období) a na konec 9. ročníku. </w:t>
      </w:r>
    </w:p>
    <w:p w:rsidR="00852676" w:rsidRPr="00B474F8" w:rsidRDefault="00011A2B">
      <w:pPr>
        <w:spacing w:before="120" w:after="0" w:line="240" w:lineRule="auto"/>
        <w:ind w:firstLine="560"/>
        <w:jc w:val="both"/>
        <w:rPr>
          <w:rFonts w:asciiTheme="majorHAnsi" w:eastAsia="Times New Roman" w:hAnsiTheme="majorHAnsi" w:cstheme="majorHAnsi"/>
        </w:rPr>
      </w:pPr>
      <w:r w:rsidRPr="00B474F8">
        <w:rPr>
          <w:rFonts w:asciiTheme="majorHAnsi" w:eastAsia="Times New Roman" w:hAnsiTheme="majorHAnsi" w:cstheme="majorHAnsi"/>
          <w:b/>
        </w:rPr>
        <w:lastRenderedPageBreak/>
        <w:t xml:space="preserve">Učivo </w:t>
      </w:r>
      <w:r w:rsidRPr="00B474F8">
        <w:rPr>
          <w:rFonts w:asciiTheme="majorHAnsi" w:eastAsia="Times New Roman" w:hAnsiTheme="majorHAnsi" w:cstheme="majorHAnsi"/>
        </w:rPr>
        <w:t>v RVP ZV</w:t>
      </w:r>
      <w:r w:rsidRPr="00B474F8">
        <w:rPr>
          <w:rFonts w:asciiTheme="majorHAnsi" w:eastAsia="Times New Roman" w:hAnsiTheme="majorHAnsi" w:cstheme="majorHAnsi"/>
          <w:b/>
        </w:rPr>
        <w:t>–</w:t>
      </w:r>
      <w:r w:rsidRPr="00B474F8">
        <w:rPr>
          <w:rFonts w:asciiTheme="majorHAnsi" w:eastAsia="Times New Roman" w:hAnsiTheme="majorHAnsi" w:cstheme="majorHAnsi"/>
        </w:rPr>
        <w:t xml:space="preserve">LMP je v rozsahu, který odpovídá snížené rozumové kapacitě žáků. Je strukturováno do jednotlivých tematických okruhů (témat, činností) a je chápáno jako </w:t>
      </w:r>
      <w:r w:rsidRPr="00B474F8">
        <w:rPr>
          <w:rFonts w:asciiTheme="majorHAnsi" w:eastAsia="Times New Roman" w:hAnsiTheme="majorHAnsi" w:cstheme="majorHAnsi"/>
          <w:b/>
          <w:i/>
        </w:rPr>
        <w:t>prostředek k dosažení očekávaných výstupů</w:t>
      </w:r>
      <w:r w:rsidRPr="00B474F8">
        <w:rPr>
          <w:rFonts w:asciiTheme="majorHAnsi" w:eastAsia="Times New Roman" w:hAnsiTheme="majorHAnsi" w:cstheme="majorHAnsi"/>
          <w:i/>
        </w:rPr>
        <w:t xml:space="preserve">. </w:t>
      </w:r>
      <w:r w:rsidRPr="00B474F8">
        <w:rPr>
          <w:rFonts w:asciiTheme="majorHAnsi" w:eastAsia="Times New Roman" w:hAnsiTheme="majorHAnsi" w:cstheme="majorHAnsi"/>
        </w:rPr>
        <w:t xml:space="preserve">Učivo takto vymezené je </w:t>
      </w:r>
      <w:r w:rsidRPr="00B474F8">
        <w:rPr>
          <w:rFonts w:asciiTheme="majorHAnsi" w:eastAsia="Times New Roman" w:hAnsiTheme="majorHAnsi" w:cstheme="majorHAnsi"/>
          <w:b/>
        </w:rPr>
        <w:t xml:space="preserve">doporučeno </w:t>
      </w:r>
      <w:r w:rsidRPr="00B474F8">
        <w:rPr>
          <w:rFonts w:asciiTheme="majorHAnsi" w:eastAsia="Times New Roman" w:hAnsiTheme="majorHAnsi" w:cstheme="majorHAnsi"/>
        </w:rPr>
        <w:t xml:space="preserve">školám k dalšímu rozpracování do jednotlivých ročníků nebo delších časových úseků. </w:t>
      </w:r>
      <w:r w:rsidRPr="00B474F8">
        <w:rPr>
          <w:rFonts w:asciiTheme="majorHAnsi" w:eastAsia="Times New Roman" w:hAnsiTheme="majorHAnsi" w:cstheme="majorHAnsi"/>
          <w:b/>
        </w:rPr>
        <w:t xml:space="preserve">Na úrovni ŠVP se učivo stává závazné. </w:t>
      </w:r>
    </w:p>
    <w:p w:rsidR="00852676" w:rsidRPr="00B474F8" w:rsidRDefault="00011A2B">
      <w:pPr>
        <w:spacing w:before="120" w:after="0" w:line="240" w:lineRule="auto"/>
        <w:ind w:firstLine="560"/>
        <w:jc w:val="both"/>
        <w:rPr>
          <w:rFonts w:asciiTheme="majorHAnsi" w:eastAsia="Times New Roman" w:hAnsiTheme="majorHAnsi" w:cstheme="majorHAnsi"/>
        </w:rPr>
      </w:pPr>
      <w:r w:rsidRPr="00B474F8">
        <w:rPr>
          <w:rFonts w:asciiTheme="majorHAnsi" w:eastAsia="Times New Roman" w:hAnsiTheme="majorHAnsi" w:cstheme="majorHAnsi"/>
        </w:rPr>
        <w:t xml:space="preserve">Při tvorbě školních vzdělávacích programů si školy vzdělávací obsah jednotlivých vzdělávacích oborů rozpracují tak, aby odpovídal konkrétním potřebám a schopnostem žáků. Rozčlení jej do vyučovacích předmětů, zapracují a případně doplní v učebních osnovách. Z jednoho vzdělávacího oboru může být vytvořen jeden vyučovací předmět nebo více vyučovacích předmětů, případně může vyučovací předmět vzniknout </w:t>
      </w:r>
      <w:r w:rsidRPr="00B474F8">
        <w:rPr>
          <w:rFonts w:asciiTheme="majorHAnsi" w:eastAsia="Times New Roman" w:hAnsiTheme="majorHAnsi" w:cstheme="majorHAnsi"/>
          <w:i/>
        </w:rPr>
        <w:t xml:space="preserve">integrací </w:t>
      </w:r>
      <w:r w:rsidRPr="00B474F8">
        <w:rPr>
          <w:rFonts w:asciiTheme="majorHAnsi" w:eastAsia="Times New Roman" w:hAnsiTheme="majorHAnsi" w:cstheme="majorHAnsi"/>
        </w:rPr>
        <w:t xml:space="preserve">vzdělávacího obsahu více vzdělávacích oborů nebo jejich částí (integrovaný vyučovací předmět). Mezipředmětové dovednosti nejsou vázány na konkrétní předměty, ale prolínají celým vzdělávacím procesem. </w:t>
      </w:r>
    </w:p>
    <w:p w:rsidR="00852676" w:rsidRPr="00B474F8" w:rsidRDefault="00852676">
      <w:pPr>
        <w:spacing w:after="0" w:line="240" w:lineRule="auto"/>
        <w:rPr>
          <w:rFonts w:asciiTheme="majorHAnsi" w:eastAsia="Times New Roman" w:hAnsiTheme="majorHAnsi" w:cstheme="majorHAnsi"/>
        </w:rPr>
      </w:pPr>
    </w:p>
    <w:p w:rsidR="00852676" w:rsidRPr="00B474F8" w:rsidRDefault="00011A2B">
      <w:pPr>
        <w:spacing w:after="0" w:line="240" w:lineRule="auto"/>
        <w:ind w:left="560" w:hanging="560"/>
        <w:rPr>
          <w:rFonts w:asciiTheme="majorHAnsi" w:eastAsia="Times New Roman" w:hAnsiTheme="majorHAnsi" w:cstheme="majorHAnsi"/>
          <w:b/>
          <w:sz w:val="32"/>
        </w:rPr>
      </w:pPr>
      <w:r w:rsidRPr="00B474F8">
        <w:rPr>
          <w:rFonts w:asciiTheme="majorHAnsi" w:eastAsia="Times New Roman" w:hAnsiTheme="majorHAnsi" w:cstheme="majorHAnsi"/>
          <w:b/>
          <w:sz w:val="32"/>
        </w:rPr>
        <w:t xml:space="preserve">5.1 JAZYK A JAZYKOVÁ KOMUNIKACE </w:t>
      </w:r>
    </w:p>
    <w:p w:rsidR="00852676" w:rsidRPr="00B474F8" w:rsidRDefault="00011A2B">
      <w:pPr>
        <w:spacing w:after="0" w:line="240" w:lineRule="auto"/>
        <w:rPr>
          <w:rFonts w:asciiTheme="majorHAnsi" w:eastAsia="Times New Roman" w:hAnsiTheme="majorHAnsi" w:cstheme="majorHAnsi"/>
        </w:rPr>
      </w:pPr>
      <w:r w:rsidRPr="00B474F8">
        <w:rPr>
          <w:rFonts w:asciiTheme="majorHAnsi" w:eastAsia="Times New Roman" w:hAnsiTheme="majorHAnsi" w:cstheme="majorHAnsi"/>
          <w:b/>
        </w:rPr>
        <w:t xml:space="preserve">Charakteristika vzdělávací oblasti </w:t>
      </w:r>
    </w:p>
    <w:p w:rsidR="00852676" w:rsidRPr="00B474F8" w:rsidRDefault="00011A2B">
      <w:pPr>
        <w:spacing w:before="120" w:after="0" w:line="240" w:lineRule="auto"/>
        <w:ind w:firstLine="560"/>
        <w:jc w:val="both"/>
        <w:rPr>
          <w:rFonts w:asciiTheme="majorHAnsi" w:eastAsia="Times New Roman" w:hAnsiTheme="majorHAnsi" w:cstheme="majorHAnsi"/>
        </w:rPr>
      </w:pPr>
      <w:r w:rsidRPr="00B474F8">
        <w:rPr>
          <w:rFonts w:asciiTheme="majorHAnsi" w:eastAsia="Times New Roman" w:hAnsiTheme="majorHAnsi" w:cstheme="majorHAnsi"/>
        </w:rPr>
        <w:t xml:space="preserve">Vzdělávací oblast </w:t>
      </w:r>
      <w:r w:rsidRPr="00B474F8">
        <w:rPr>
          <w:rFonts w:asciiTheme="majorHAnsi" w:eastAsia="Times New Roman" w:hAnsiTheme="majorHAnsi" w:cstheme="majorHAnsi"/>
          <w:b/>
        </w:rPr>
        <w:t xml:space="preserve">Jazyk a jazyková komunikace </w:t>
      </w:r>
      <w:r w:rsidRPr="00B474F8">
        <w:rPr>
          <w:rFonts w:asciiTheme="majorHAnsi" w:eastAsia="Times New Roman" w:hAnsiTheme="majorHAnsi" w:cstheme="majorHAnsi"/>
        </w:rPr>
        <w:t xml:space="preserve">má stěžejní postavení ve výchovně vzdělávacím procesu. Rozvíjí u žáků osvojení a správné používání ústní i písemné podoby spisovného jazyka. Žáci se učí vnímat různá sdělení, rozumět jim a reprodukovat je. Jazykový rozvoj žáků s lehkým mentálním postižením probíhá paralelně s rozumovým a emocionálním zráním. </w:t>
      </w:r>
    </w:p>
    <w:p w:rsidR="00852676" w:rsidRPr="00B474F8" w:rsidRDefault="00011A2B">
      <w:pPr>
        <w:spacing w:before="120" w:after="0" w:line="240" w:lineRule="auto"/>
        <w:ind w:firstLine="560"/>
        <w:jc w:val="both"/>
        <w:rPr>
          <w:rFonts w:asciiTheme="majorHAnsi" w:eastAsia="Times New Roman" w:hAnsiTheme="majorHAnsi" w:cstheme="majorHAnsi"/>
        </w:rPr>
      </w:pPr>
      <w:r w:rsidRPr="00B474F8">
        <w:rPr>
          <w:rFonts w:asciiTheme="majorHAnsi" w:eastAsia="Times New Roman" w:hAnsiTheme="majorHAnsi" w:cstheme="majorHAnsi"/>
        </w:rPr>
        <w:t xml:space="preserve">Vzdělávací oblast zahrnuje učivo zaměřené na rozvoj smyslového a citového vnímání, vyjadřovacích schopností, čtení s porozuměním, práce s literárním textem, psaní a základy jednoduché konverzace v cizím jazyce. </w:t>
      </w:r>
    </w:p>
    <w:p w:rsidR="00852676" w:rsidRPr="00B474F8" w:rsidRDefault="00011A2B">
      <w:pPr>
        <w:spacing w:before="120" w:after="0" w:line="240" w:lineRule="auto"/>
        <w:ind w:firstLine="560"/>
        <w:jc w:val="both"/>
        <w:rPr>
          <w:rFonts w:asciiTheme="majorHAnsi" w:eastAsia="Times New Roman" w:hAnsiTheme="majorHAnsi" w:cstheme="majorHAnsi"/>
        </w:rPr>
      </w:pPr>
      <w:r w:rsidRPr="00B474F8">
        <w:rPr>
          <w:rFonts w:asciiTheme="majorHAnsi" w:eastAsia="Times New Roman" w:hAnsiTheme="majorHAnsi" w:cstheme="majorHAnsi"/>
        </w:rPr>
        <w:t xml:space="preserve">Obsah vzdělávací oblasti Jazyk a jazyková komunikace se realizuje ve vzdělávacích oborech </w:t>
      </w:r>
      <w:r w:rsidRPr="00B474F8">
        <w:rPr>
          <w:rFonts w:asciiTheme="majorHAnsi" w:eastAsia="Times New Roman" w:hAnsiTheme="majorHAnsi" w:cstheme="majorHAnsi"/>
          <w:b/>
        </w:rPr>
        <w:t xml:space="preserve">Český jazyk a literatura </w:t>
      </w:r>
      <w:r w:rsidRPr="00B474F8">
        <w:rPr>
          <w:rFonts w:asciiTheme="majorHAnsi" w:eastAsia="Times New Roman" w:hAnsiTheme="majorHAnsi" w:cstheme="majorHAnsi"/>
        </w:rPr>
        <w:t xml:space="preserve">a </w:t>
      </w:r>
      <w:r w:rsidRPr="00B474F8">
        <w:rPr>
          <w:rFonts w:asciiTheme="majorHAnsi" w:eastAsia="Times New Roman" w:hAnsiTheme="majorHAnsi" w:cstheme="majorHAnsi"/>
          <w:b/>
        </w:rPr>
        <w:t>Cizí jazyk</w:t>
      </w:r>
      <w:r w:rsidRPr="00B474F8">
        <w:rPr>
          <w:rFonts w:asciiTheme="majorHAnsi" w:eastAsia="Times New Roman" w:hAnsiTheme="majorHAnsi" w:cstheme="majorHAnsi"/>
        </w:rPr>
        <w:t xml:space="preserve">. </w:t>
      </w:r>
    </w:p>
    <w:p w:rsidR="00852676" w:rsidRPr="00B474F8" w:rsidRDefault="00011A2B">
      <w:pPr>
        <w:spacing w:before="120" w:after="0" w:line="240" w:lineRule="auto"/>
        <w:ind w:firstLine="560"/>
        <w:jc w:val="both"/>
        <w:rPr>
          <w:rFonts w:asciiTheme="majorHAnsi" w:eastAsia="Times New Roman" w:hAnsiTheme="majorHAnsi" w:cstheme="majorHAnsi"/>
        </w:rPr>
      </w:pPr>
      <w:r w:rsidRPr="00B474F8">
        <w:rPr>
          <w:rFonts w:asciiTheme="majorHAnsi" w:eastAsia="Times New Roman" w:hAnsiTheme="majorHAnsi" w:cstheme="majorHAnsi"/>
        </w:rPr>
        <w:t xml:space="preserve">Obsah vzdělávacího oboru </w:t>
      </w:r>
      <w:r w:rsidRPr="00B474F8">
        <w:rPr>
          <w:rFonts w:asciiTheme="majorHAnsi" w:eastAsia="Times New Roman" w:hAnsiTheme="majorHAnsi" w:cstheme="majorHAnsi"/>
          <w:b/>
        </w:rPr>
        <w:t xml:space="preserve">Český jazyk a literatura </w:t>
      </w:r>
      <w:r w:rsidRPr="00B474F8">
        <w:rPr>
          <w:rFonts w:asciiTheme="majorHAnsi" w:eastAsia="Times New Roman" w:hAnsiTheme="majorHAnsi" w:cstheme="majorHAnsi"/>
        </w:rPr>
        <w:t xml:space="preserve">je rozdělen do tří specifických složek: </w:t>
      </w:r>
      <w:r w:rsidRPr="00B474F8">
        <w:rPr>
          <w:rFonts w:asciiTheme="majorHAnsi" w:eastAsia="Times New Roman" w:hAnsiTheme="majorHAnsi" w:cstheme="majorHAnsi"/>
          <w:i/>
        </w:rPr>
        <w:t>Komunikační a slohová výchova</w:t>
      </w:r>
      <w:r w:rsidRPr="00B474F8">
        <w:rPr>
          <w:rFonts w:asciiTheme="majorHAnsi" w:eastAsia="Times New Roman" w:hAnsiTheme="majorHAnsi" w:cstheme="majorHAnsi"/>
        </w:rPr>
        <w:t xml:space="preserve">, </w:t>
      </w:r>
      <w:r w:rsidRPr="00B474F8">
        <w:rPr>
          <w:rFonts w:asciiTheme="majorHAnsi" w:eastAsia="Times New Roman" w:hAnsiTheme="majorHAnsi" w:cstheme="majorHAnsi"/>
          <w:i/>
        </w:rPr>
        <w:t>Jazyková výchova Literární výchova</w:t>
      </w:r>
      <w:r w:rsidRPr="00B474F8">
        <w:rPr>
          <w:rFonts w:asciiTheme="majorHAnsi" w:eastAsia="Times New Roman" w:hAnsiTheme="majorHAnsi" w:cstheme="majorHAnsi"/>
        </w:rPr>
        <w:t xml:space="preserve">. Ve výuce se vzdělávací obsah jednotlivých složek vzájemně prolíná. </w:t>
      </w:r>
    </w:p>
    <w:p w:rsidR="00852676" w:rsidRPr="00B474F8" w:rsidRDefault="00011A2B">
      <w:pPr>
        <w:spacing w:before="120" w:after="0" w:line="240" w:lineRule="auto"/>
        <w:ind w:firstLine="560"/>
        <w:jc w:val="both"/>
        <w:rPr>
          <w:rFonts w:asciiTheme="majorHAnsi" w:eastAsia="Times New Roman" w:hAnsiTheme="majorHAnsi" w:cstheme="majorHAnsi"/>
        </w:rPr>
      </w:pPr>
      <w:r w:rsidRPr="00B474F8">
        <w:rPr>
          <w:rFonts w:asciiTheme="majorHAnsi" w:eastAsia="Times New Roman" w:hAnsiTheme="majorHAnsi" w:cstheme="majorHAnsi"/>
          <w:i/>
        </w:rPr>
        <w:t xml:space="preserve">Komunikační a slohová výchova </w:t>
      </w:r>
      <w:r w:rsidRPr="00B474F8">
        <w:rPr>
          <w:rFonts w:asciiTheme="majorHAnsi" w:eastAsia="Times New Roman" w:hAnsiTheme="majorHAnsi" w:cstheme="majorHAnsi"/>
        </w:rPr>
        <w:t xml:space="preserve">vede žáky k rozvíjení slovní zásoby, řečových schopností a komunikačních dovedností, k vnímání a chápání různých jazykových sdělení. Hlavním úkolem je naučit žáky správně a srozumitelně se vyjadřovat, osvojit si správnou techniku psaní, napsat krátká sdělení a číst s porozuměním. Na prvním stupni má složka komunikační a slohové výchovy samostatnou část </w:t>
      </w:r>
      <w:r w:rsidRPr="00B474F8">
        <w:rPr>
          <w:rFonts w:asciiTheme="majorHAnsi" w:eastAsia="Times New Roman" w:hAnsiTheme="majorHAnsi" w:cstheme="majorHAnsi"/>
          <w:i/>
        </w:rPr>
        <w:t>Psaní</w:t>
      </w:r>
      <w:r w:rsidRPr="00B474F8">
        <w:rPr>
          <w:rFonts w:asciiTheme="majorHAnsi" w:eastAsia="Times New Roman" w:hAnsiTheme="majorHAnsi" w:cstheme="majorHAnsi"/>
        </w:rPr>
        <w:t xml:space="preserve">. </w:t>
      </w:r>
    </w:p>
    <w:p w:rsidR="00852676" w:rsidRPr="00B474F8" w:rsidRDefault="00011A2B">
      <w:pPr>
        <w:spacing w:before="120" w:after="0" w:line="240" w:lineRule="auto"/>
        <w:ind w:firstLine="560"/>
        <w:jc w:val="both"/>
        <w:rPr>
          <w:rFonts w:asciiTheme="majorHAnsi" w:eastAsia="Times New Roman" w:hAnsiTheme="majorHAnsi" w:cstheme="majorHAnsi"/>
        </w:rPr>
      </w:pPr>
      <w:r w:rsidRPr="00B474F8">
        <w:rPr>
          <w:rFonts w:asciiTheme="majorHAnsi" w:eastAsia="Times New Roman" w:hAnsiTheme="majorHAnsi" w:cstheme="majorHAnsi"/>
          <w:i/>
        </w:rPr>
        <w:t xml:space="preserve">Jazyková výchova </w:t>
      </w:r>
      <w:r w:rsidRPr="00B474F8">
        <w:rPr>
          <w:rFonts w:asciiTheme="majorHAnsi" w:eastAsia="Times New Roman" w:hAnsiTheme="majorHAnsi" w:cstheme="majorHAnsi"/>
        </w:rPr>
        <w:t xml:space="preserve">se zaměřuje na osvojení a užívání mateřského jazyka v jeho mluvené i písemné podobě. Je nástrojem funkčního dorozumívání žáků. </w:t>
      </w:r>
    </w:p>
    <w:p w:rsidR="00852676" w:rsidRPr="00B474F8" w:rsidRDefault="00011A2B">
      <w:pPr>
        <w:spacing w:before="120" w:after="0" w:line="240" w:lineRule="auto"/>
        <w:ind w:firstLine="560"/>
        <w:jc w:val="both"/>
        <w:rPr>
          <w:rFonts w:asciiTheme="majorHAnsi" w:eastAsia="Times New Roman" w:hAnsiTheme="majorHAnsi" w:cstheme="majorHAnsi"/>
        </w:rPr>
      </w:pPr>
      <w:r w:rsidRPr="00B474F8">
        <w:rPr>
          <w:rFonts w:asciiTheme="majorHAnsi" w:eastAsia="Times New Roman" w:hAnsiTheme="majorHAnsi" w:cstheme="majorHAnsi"/>
          <w:i/>
        </w:rPr>
        <w:t xml:space="preserve">Literární výchova </w:t>
      </w:r>
      <w:r w:rsidRPr="00B474F8">
        <w:rPr>
          <w:rFonts w:asciiTheme="majorHAnsi" w:eastAsia="Times New Roman" w:hAnsiTheme="majorHAnsi" w:cstheme="majorHAnsi"/>
        </w:rPr>
        <w:t xml:space="preserve">se zaměřuje na postupné vytváření základních čtenářských dovedností a návyků a na odpovídající reprodukci přečteného. Prostřednictvím četby se žáci seznamují se základními literárními formami a učí se rozlišovat představy od skutečnosti. </w:t>
      </w:r>
    </w:p>
    <w:p w:rsidR="00852676" w:rsidRPr="00B474F8" w:rsidRDefault="00011A2B">
      <w:pPr>
        <w:spacing w:before="120" w:after="0" w:line="240" w:lineRule="auto"/>
        <w:ind w:firstLine="560"/>
        <w:jc w:val="both"/>
        <w:rPr>
          <w:rFonts w:asciiTheme="majorHAnsi" w:eastAsia="Times New Roman" w:hAnsiTheme="majorHAnsi" w:cstheme="majorHAnsi"/>
        </w:rPr>
      </w:pPr>
      <w:r w:rsidRPr="00B474F8">
        <w:rPr>
          <w:rFonts w:asciiTheme="majorHAnsi" w:eastAsia="Times New Roman" w:hAnsiTheme="majorHAnsi" w:cstheme="majorHAnsi"/>
        </w:rPr>
        <w:t xml:space="preserve">Zařazení vzdělávacího oboru </w:t>
      </w:r>
      <w:r w:rsidRPr="00B474F8">
        <w:rPr>
          <w:rFonts w:asciiTheme="majorHAnsi" w:eastAsia="Times New Roman" w:hAnsiTheme="majorHAnsi" w:cstheme="majorHAnsi"/>
          <w:b/>
        </w:rPr>
        <w:t xml:space="preserve">Cizí jazyk </w:t>
      </w:r>
      <w:r w:rsidRPr="00B474F8">
        <w:rPr>
          <w:rFonts w:asciiTheme="majorHAnsi" w:eastAsia="Times New Roman" w:hAnsiTheme="majorHAnsi" w:cstheme="majorHAnsi"/>
        </w:rPr>
        <w:t xml:space="preserve">umožňuje žákům s lehkým mentálním postižením komunikaci v rámci integrované Evropy. Znalost základů cizího jazyka jim pomáhá překonat jazykovou bariéru při cestách do zahraničí, připravuje je k praktickému užívání jazyka, zlepšuje jejich postavení při přestupu do středního vzdělávání i při uplatnění na trhu práce, a tím zamezuje jejich společenské izolaci. </w:t>
      </w:r>
    </w:p>
    <w:p w:rsidR="00852676" w:rsidRPr="00B474F8" w:rsidRDefault="00011A2B">
      <w:pPr>
        <w:spacing w:after="0" w:line="240" w:lineRule="auto"/>
        <w:rPr>
          <w:rFonts w:asciiTheme="majorHAnsi" w:eastAsia="Times New Roman" w:hAnsiTheme="majorHAnsi" w:cstheme="majorHAnsi"/>
        </w:rPr>
      </w:pPr>
      <w:r w:rsidRPr="00B474F8">
        <w:rPr>
          <w:rFonts w:asciiTheme="majorHAnsi" w:eastAsia="Times New Roman" w:hAnsiTheme="majorHAnsi" w:cstheme="majorHAnsi"/>
          <w:b/>
        </w:rPr>
        <w:t xml:space="preserve">Cílové zaměření vzdělávací oblasti </w:t>
      </w:r>
    </w:p>
    <w:p w:rsidR="00852676" w:rsidRPr="00B474F8" w:rsidRDefault="00011A2B">
      <w:pPr>
        <w:spacing w:before="120" w:after="0" w:line="240" w:lineRule="auto"/>
        <w:ind w:firstLine="560"/>
        <w:jc w:val="both"/>
        <w:rPr>
          <w:rFonts w:asciiTheme="majorHAnsi" w:eastAsia="Times New Roman" w:hAnsiTheme="majorHAnsi" w:cstheme="majorHAnsi"/>
        </w:rPr>
      </w:pPr>
      <w:r w:rsidRPr="00B474F8">
        <w:rPr>
          <w:rFonts w:asciiTheme="majorHAnsi" w:eastAsia="Times New Roman" w:hAnsiTheme="majorHAnsi" w:cstheme="majorHAnsi"/>
        </w:rPr>
        <w:t xml:space="preserve">Vzdělávání v dané vzdělávací oblasti směřuje k utváření a rozvíjení klíčových kompetencí tím, že vede žáka k: </w:t>
      </w:r>
    </w:p>
    <w:p w:rsidR="00852676" w:rsidRPr="00B474F8" w:rsidRDefault="00011A2B" w:rsidP="00CD7CA8">
      <w:pPr>
        <w:numPr>
          <w:ilvl w:val="0"/>
          <w:numId w:val="384"/>
        </w:numPr>
        <w:tabs>
          <w:tab w:val="left" w:pos="720"/>
        </w:tabs>
        <w:spacing w:before="60" w:after="0" w:line="240" w:lineRule="auto"/>
        <w:ind w:left="720" w:hanging="360"/>
        <w:jc w:val="both"/>
        <w:rPr>
          <w:rFonts w:asciiTheme="majorHAnsi" w:eastAsia="Times New Roman" w:hAnsiTheme="majorHAnsi" w:cstheme="majorHAnsi"/>
        </w:rPr>
      </w:pPr>
      <w:r w:rsidRPr="00B474F8">
        <w:rPr>
          <w:rFonts w:asciiTheme="majorHAnsi" w:eastAsia="Times New Roman" w:hAnsiTheme="majorHAnsi" w:cstheme="majorHAnsi"/>
        </w:rPr>
        <w:t xml:space="preserve">rozvíjení řečových schopností, myšlení, emocionálního a estetického vnímání </w:t>
      </w:r>
    </w:p>
    <w:p w:rsidR="00852676" w:rsidRPr="00B474F8" w:rsidRDefault="00011A2B" w:rsidP="00CD7CA8">
      <w:pPr>
        <w:numPr>
          <w:ilvl w:val="0"/>
          <w:numId w:val="384"/>
        </w:numPr>
        <w:tabs>
          <w:tab w:val="left" w:pos="720"/>
        </w:tabs>
        <w:spacing w:before="60" w:after="0" w:line="240" w:lineRule="auto"/>
        <w:ind w:left="720" w:hanging="360"/>
        <w:jc w:val="both"/>
        <w:rPr>
          <w:rFonts w:asciiTheme="majorHAnsi" w:eastAsia="Times New Roman" w:hAnsiTheme="majorHAnsi" w:cstheme="majorHAnsi"/>
        </w:rPr>
      </w:pPr>
      <w:r w:rsidRPr="00B474F8">
        <w:rPr>
          <w:rFonts w:asciiTheme="majorHAnsi" w:eastAsia="Times New Roman" w:hAnsiTheme="majorHAnsi" w:cstheme="majorHAnsi"/>
        </w:rPr>
        <w:t xml:space="preserve">srozumitelnému vyjadřování se ústní i písemnou formou spisovného jazyka </w:t>
      </w:r>
    </w:p>
    <w:p w:rsidR="00852676" w:rsidRPr="00B474F8" w:rsidRDefault="00011A2B" w:rsidP="00CD7CA8">
      <w:pPr>
        <w:numPr>
          <w:ilvl w:val="0"/>
          <w:numId w:val="384"/>
        </w:numPr>
        <w:tabs>
          <w:tab w:val="left" w:pos="720"/>
        </w:tabs>
        <w:spacing w:before="60" w:after="0" w:line="240" w:lineRule="auto"/>
        <w:ind w:left="720" w:hanging="360"/>
        <w:jc w:val="both"/>
        <w:rPr>
          <w:rFonts w:asciiTheme="majorHAnsi" w:eastAsia="Times New Roman" w:hAnsiTheme="majorHAnsi" w:cstheme="majorHAnsi"/>
        </w:rPr>
      </w:pPr>
      <w:r w:rsidRPr="00B474F8">
        <w:rPr>
          <w:rFonts w:asciiTheme="majorHAnsi" w:eastAsia="Times New Roman" w:hAnsiTheme="majorHAnsi" w:cstheme="majorHAnsi"/>
        </w:rPr>
        <w:t xml:space="preserve">dorozumívání v běžných komunikačních situacích, ke sdělování názorů </w:t>
      </w:r>
    </w:p>
    <w:p w:rsidR="00852676" w:rsidRPr="00B474F8" w:rsidRDefault="00011A2B" w:rsidP="00CD7CA8">
      <w:pPr>
        <w:numPr>
          <w:ilvl w:val="0"/>
          <w:numId w:val="384"/>
        </w:numPr>
        <w:tabs>
          <w:tab w:val="left" w:pos="720"/>
        </w:tabs>
        <w:spacing w:before="60" w:after="0" w:line="240" w:lineRule="auto"/>
        <w:ind w:left="720" w:hanging="360"/>
        <w:jc w:val="both"/>
        <w:rPr>
          <w:rFonts w:asciiTheme="majorHAnsi" w:eastAsia="Times New Roman" w:hAnsiTheme="majorHAnsi" w:cstheme="majorHAnsi"/>
        </w:rPr>
      </w:pPr>
      <w:r w:rsidRPr="00B474F8">
        <w:rPr>
          <w:rFonts w:asciiTheme="majorHAnsi" w:eastAsia="Times New Roman" w:hAnsiTheme="majorHAnsi" w:cstheme="majorHAnsi"/>
        </w:rPr>
        <w:lastRenderedPageBreak/>
        <w:t xml:space="preserve">rozvíjení pozitivního vztahu k mateřskému jazyku </w:t>
      </w:r>
    </w:p>
    <w:p w:rsidR="00852676" w:rsidRPr="00B474F8" w:rsidRDefault="00011A2B" w:rsidP="00CD7CA8">
      <w:pPr>
        <w:numPr>
          <w:ilvl w:val="0"/>
          <w:numId w:val="384"/>
        </w:numPr>
        <w:tabs>
          <w:tab w:val="left" w:pos="720"/>
        </w:tabs>
        <w:spacing w:before="60" w:after="0" w:line="240" w:lineRule="auto"/>
        <w:ind w:left="720" w:hanging="360"/>
        <w:jc w:val="both"/>
        <w:rPr>
          <w:rFonts w:asciiTheme="majorHAnsi" w:eastAsia="Times New Roman" w:hAnsiTheme="majorHAnsi" w:cstheme="majorHAnsi"/>
        </w:rPr>
      </w:pPr>
      <w:r w:rsidRPr="00B474F8">
        <w:rPr>
          <w:rFonts w:asciiTheme="majorHAnsi" w:eastAsia="Times New Roman" w:hAnsiTheme="majorHAnsi" w:cstheme="majorHAnsi"/>
        </w:rPr>
        <w:t xml:space="preserve">osvojení a rozvíjení správné techniky čtení a psaní, vytváření čtenářských dovedností a čtení s porozuměním </w:t>
      </w:r>
    </w:p>
    <w:p w:rsidR="00852676" w:rsidRPr="00B474F8" w:rsidRDefault="00011A2B" w:rsidP="00CD7CA8">
      <w:pPr>
        <w:numPr>
          <w:ilvl w:val="0"/>
          <w:numId w:val="384"/>
        </w:numPr>
        <w:tabs>
          <w:tab w:val="left" w:pos="720"/>
        </w:tabs>
        <w:spacing w:before="60" w:after="0" w:line="240" w:lineRule="auto"/>
        <w:ind w:left="720" w:hanging="360"/>
        <w:jc w:val="both"/>
        <w:rPr>
          <w:rFonts w:asciiTheme="majorHAnsi" w:eastAsia="Times New Roman" w:hAnsiTheme="majorHAnsi" w:cstheme="majorHAnsi"/>
        </w:rPr>
      </w:pPr>
      <w:r w:rsidRPr="00B474F8">
        <w:rPr>
          <w:rFonts w:asciiTheme="majorHAnsi" w:eastAsia="Times New Roman" w:hAnsiTheme="majorHAnsi" w:cstheme="majorHAnsi"/>
        </w:rPr>
        <w:t xml:space="preserve">získávání základních literárních poznatků důležitých pro pochopení čteného textu </w:t>
      </w:r>
    </w:p>
    <w:p w:rsidR="00852676" w:rsidRPr="00B474F8" w:rsidRDefault="00011A2B" w:rsidP="00CD7CA8">
      <w:pPr>
        <w:numPr>
          <w:ilvl w:val="0"/>
          <w:numId w:val="384"/>
        </w:numPr>
        <w:tabs>
          <w:tab w:val="left" w:pos="720"/>
        </w:tabs>
        <w:spacing w:before="60" w:after="0" w:line="240" w:lineRule="auto"/>
        <w:ind w:left="720" w:hanging="360"/>
        <w:jc w:val="both"/>
        <w:rPr>
          <w:rFonts w:asciiTheme="majorHAnsi" w:eastAsia="Times New Roman" w:hAnsiTheme="majorHAnsi" w:cstheme="majorHAnsi"/>
        </w:rPr>
      </w:pPr>
      <w:r w:rsidRPr="00B474F8">
        <w:rPr>
          <w:rFonts w:asciiTheme="majorHAnsi" w:eastAsia="Times New Roman" w:hAnsiTheme="majorHAnsi" w:cstheme="majorHAnsi"/>
        </w:rPr>
        <w:t xml:space="preserve">zvládání orientace v textech různého zaměření </w:t>
      </w:r>
    </w:p>
    <w:p w:rsidR="00852676" w:rsidRPr="00B474F8" w:rsidRDefault="00011A2B" w:rsidP="00CD7CA8">
      <w:pPr>
        <w:numPr>
          <w:ilvl w:val="0"/>
          <w:numId w:val="384"/>
        </w:numPr>
        <w:tabs>
          <w:tab w:val="left" w:pos="720"/>
        </w:tabs>
        <w:spacing w:before="60" w:after="0" w:line="240" w:lineRule="auto"/>
        <w:ind w:left="720" w:hanging="360"/>
        <w:jc w:val="both"/>
        <w:rPr>
          <w:rFonts w:asciiTheme="majorHAnsi" w:eastAsia="Times New Roman" w:hAnsiTheme="majorHAnsi" w:cstheme="majorHAnsi"/>
        </w:rPr>
      </w:pPr>
      <w:r w:rsidRPr="00B474F8">
        <w:rPr>
          <w:rFonts w:asciiTheme="majorHAnsi" w:eastAsia="Times New Roman" w:hAnsiTheme="majorHAnsi" w:cstheme="majorHAnsi"/>
        </w:rPr>
        <w:t xml:space="preserve">k individuálnímu prožívání slovesného uměleckého díla a zájmu o literaturu </w:t>
      </w:r>
    </w:p>
    <w:p w:rsidR="00852676" w:rsidRPr="00B474F8" w:rsidRDefault="00011A2B" w:rsidP="00CD7CA8">
      <w:pPr>
        <w:numPr>
          <w:ilvl w:val="0"/>
          <w:numId w:val="384"/>
        </w:numPr>
        <w:tabs>
          <w:tab w:val="left" w:pos="720"/>
        </w:tabs>
        <w:spacing w:before="60" w:after="0" w:line="240" w:lineRule="auto"/>
        <w:ind w:left="720" w:hanging="360"/>
        <w:jc w:val="both"/>
        <w:rPr>
          <w:rFonts w:asciiTheme="majorHAnsi" w:eastAsia="Times New Roman" w:hAnsiTheme="majorHAnsi" w:cstheme="majorHAnsi"/>
        </w:rPr>
      </w:pPr>
      <w:r w:rsidRPr="00B474F8">
        <w:rPr>
          <w:rFonts w:asciiTheme="majorHAnsi" w:eastAsia="Times New Roman" w:hAnsiTheme="majorHAnsi" w:cstheme="majorHAnsi"/>
        </w:rPr>
        <w:t xml:space="preserve">získávání sebedůvěry při vystupování na veřejnosti a ke kultivovanému projevu v běžných situacích </w:t>
      </w:r>
    </w:p>
    <w:p w:rsidR="00852676" w:rsidRPr="00B474F8" w:rsidRDefault="00852676">
      <w:pPr>
        <w:spacing w:after="0" w:line="240" w:lineRule="auto"/>
        <w:rPr>
          <w:rFonts w:asciiTheme="majorHAnsi" w:eastAsia="Times New Roman" w:hAnsiTheme="majorHAnsi" w:cstheme="majorHAnsi"/>
        </w:rPr>
      </w:pPr>
    </w:p>
    <w:p w:rsidR="00852676" w:rsidRPr="00B474F8" w:rsidRDefault="00011A2B">
      <w:pPr>
        <w:spacing w:after="0" w:line="240" w:lineRule="auto"/>
        <w:ind w:left="560" w:hanging="560"/>
        <w:rPr>
          <w:rFonts w:asciiTheme="majorHAnsi" w:eastAsia="Times New Roman" w:hAnsiTheme="majorHAnsi" w:cstheme="majorHAnsi"/>
          <w:b/>
          <w:sz w:val="28"/>
        </w:rPr>
      </w:pPr>
      <w:r w:rsidRPr="00B474F8">
        <w:rPr>
          <w:rFonts w:asciiTheme="majorHAnsi" w:eastAsia="Times New Roman" w:hAnsiTheme="majorHAnsi" w:cstheme="majorHAnsi"/>
          <w:b/>
          <w:sz w:val="28"/>
        </w:rPr>
        <w:t xml:space="preserve">5.1.1 ČESKÝ JAZYK A LITERATURA </w:t>
      </w:r>
    </w:p>
    <w:p w:rsidR="00852676" w:rsidRPr="00B474F8" w:rsidRDefault="00011A2B">
      <w:pPr>
        <w:spacing w:after="0" w:line="240" w:lineRule="auto"/>
        <w:rPr>
          <w:rFonts w:asciiTheme="majorHAnsi" w:eastAsia="Times New Roman" w:hAnsiTheme="majorHAnsi" w:cstheme="majorHAnsi"/>
        </w:rPr>
      </w:pPr>
      <w:r w:rsidRPr="00B474F8">
        <w:rPr>
          <w:rFonts w:asciiTheme="majorHAnsi" w:eastAsia="Times New Roman" w:hAnsiTheme="majorHAnsi" w:cstheme="majorHAnsi"/>
          <w:b/>
        </w:rPr>
        <w:t xml:space="preserve">Vzdělávací obsah vzdělávacího oboru </w:t>
      </w:r>
    </w:p>
    <w:tbl>
      <w:tblPr>
        <w:tblW w:w="0" w:type="auto"/>
        <w:tblInd w:w="180" w:type="dxa"/>
        <w:tblCellMar>
          <w:left w:w="10" w:type="dxa"/>
          <w:right w:w="10" w:type="dxa"/>
        </w:tblCellMar>
        <w:tblLook w:val="04A0" w:firstRow="1" w:lastRow="0" w:firstColumn="1" w:lastColumn="0" w:noHBand="0" w:noVBand="1"/>
      </w:tblPr>
      <w:tblGrid>
        <w:gridCol w:w="8872"/>
      </w:tblGrid>
      <w:tr w:rsidR="00852676" w:rsidRPr="00B474F8">
        <w:tc>
          <w:tcPr>
            <w:tcW w:w="9464" w:type="dxa"/>
            <w:tcBorders>
              <w:top w:val="single" w:sz="8" w:space="0" w:color="000000"/>
              <w:left w:val="single" w:sz="8" w:space="0" w:color="000000"/>
              <w:bottom w:val="single" w:sz="8" w:space="0" w:color="000000"/>
              <w:right w:val="single" w:sz="8" w:space="0" w:color="000000"/>
            </w:tcBorders>
            <w:shd w:val="clear" w:color="auto" w:fill="E6E6E6"/>
            <w:tcMar>
              <w:left w:w="108" w:type="dxa"/>
              <w:right w:w="108" w:type="dxa"/>
            </w:tcMar>
          </w:tcPr>
          <w:p w:rsidR="00852676" w:rsidRPr="00B474F8" w:rsidRDefault="00011A2B">
            <w:pPr>
              <w:spacing w:before="120" w:after="0" w:line="240" w:lineRule="auto"/>
              <w:rPr>
                <w:rFonts w:asciiTheme="majorHAnsi" w:eastAsia="Times New Roman" w:hAnsiTheme="majorHAnsi" w:cstheme="majorHAnsi"/>
                <w:color w:val="000000"/>
              </w:rPr>
            </w:pPr>
            <w:r w:rsidRPr="00B474F8">
              <w:rPr>
                <w:rFonts w:asciiTheme="majorHAnsi" w:eastAsia="Times New Roman" w:hAnsiTheme="majorHAnsi" w:cstheme="majorHAnsi"/>
                <w:b/>
              </w:rPr>
              <w:t xml:space="preserve">1. stupeň </w:t>
            </w:r>
            <w:r w:rsidRPr="00B474F8">
              <w:rPr>
                <w:rFonts w:asciiTheme="majorHAnsi" w:eastAsia="Times New Roman" w:hAnsiTheme="majorHAnsi" w:cstheme="majorHAnsi"/>
                <w:b/>
                <w:i/>
                <w:color w:val="000000"/>
              </w:rPr>
              <w:t xml:space="preserve">KOMUNIKAČNÍ A SLOHOVÁ VÝCHOVA </w:t>
            </w:r>
          </w:p>
          <w:p w:rsidR="00852676" w:rsidRPr="00B474F8" w:rsidRDefault="00011A2B">
            <w:pPr>
              <w:spacing w:before="60" w:after="0" w:line="240" w:lineRule="auto"/>
              <w:rPr>
                <w:rFonts w:asciiTheme="majorHAnsi" w:eastAsia="Times New Roman" w:hAnsiTheme="majorHAnsi" w:cstheme="majorHAnsi"/>
                <w:color w:val="000000"/>
              </w:rPr>
            </w:pPr>
            <w:r w:rsidRPr="00B474F8">
              <w:rPr>
                <w:rFonts w:asciiTheme="majorHAnsi" w:eastAsia="Times New Roman" w:hAnsiTheme="majorHAnsi" w:cstheme="majorHAnsi"/>
                <w:b/>
                <w:color w:val="000000"/>
              </w:rPr>
              <w:t xml:space="preserve">Očekávané výstupy – 1. období </w:t>
            </w:r>
          </w:p>
          <w:p w:rsidR="00852676" w:rsidRPr="00B474F8" w:rsidRDefault="00011A2B">
            <w:pPr>
              <w:spacing w:before="60" w:after="0" w:line="240" w:lineRule="auto"/>
              <w:jc w:val="both"/>
              <w:rPr>
                <w:rFonts w:asciiTheme="majorHAnsi" w:eastAsia="Times New Roman" w:hAnsiTheme="majorHAnsi" w:cstheme="majorHAnsi"/>
                <w:color w:val="000000"/>
              </w:rPr>
            </w:pPr>
            <w:r w:rsidRPr="00B474F8">
              <w:rPr>
                <w:rFonts w:asciiTheme="majorHAnsi" w:eastAsia="Times New Roman" w:hAnsiTheme="majorHAnsi" w:cstheme="majorHAnsi"/>
                <w:color w:val="000000"/>
              </w:rPr>
              <w:t xml:space="preserve">žák by měl </w:t>
            </w:r>
          </w:p>
          <w:p w:rsidR="00852676" w:rsidRPr="00B474F8" w:rsidRDefault="00011A2B" w:rsidP="00CD7CA8">
            <w:pPr>
              <w:numPr>
                <w:ilvl w:val="0"/>
                <w:numId w:val="385"/>
              </w:numPr>
              <w:spacing w:after="0" w:line="240" w:lineRule="auto"/>
              <w:ind w:left="720" w:hanging="360"/>
              <w:rPr>
                <w:rFonts w:asciiTheme="majorHAnsi" w:eastAsia="Times New Roman" w:hAnsiTheme="majorHAnsi" w:cstheme="majorHAnsi"/>
                <w:color w:val="000000"/>
              </w:rPr>
            </w:pPr>
            <w:r w:rsidRPr="00B474F8">
              <w:rPr>
                <w:rFonts w:asciiTheme="majorHAnsi" w:eastAsia="Times New Roman" w:hAnsiTheme="majorHAnsi" w:cstheme="majorHAnsi"/>
                <w:b/>
                <w:i/>
                <w:color w:val="000000"/>
              </w:rPr>
              <w:t xml:space="preserve">dbát na správnou výslovnost, tempo řeči a pravidelné dýchání </w:t>
            </w:r>
          </w:p>
          <w:p w:rsidR="00852676" w:rsidRPr="00B474F8" w:rsidRDefault="00011A2B" w:rsidP="00CD7CA8">
            <w:pPr>
              <w:numPr>
                <w:ilvl w:val="0"/>
                <w:numId w:val="385"/>
              </w:numPr>
              <w:spacing w:after="0" w:line="240" w:lineRule="auto"/>
              <w:ind w:left="720" w:hanging="360"/>
              <w:rPr>
                <w:rFonts w:asciiTheme="majorHAnsi" w:eastAsia="Times New Roman" w:hAnsiTheme="majorHAnsi" w:cstheme="majorHAnsi"/>
                <w:color w:val="000000"/>
              </w:rPr>
            </w:pPr>
            <w:r w:rsidRPr="00B474F8">
              <w:rPr>
                <w:rFonts w:asciiTheme="majorHAnsi" w:eastAsia="Times New Roman" w:hAnsiTheme="majorHAnsi" w:cstheme="majorHAnsi"/>
                <w:b/>
                <w:i/>
                <w:color w:val="000000"/>
              </w:rPr>
              <w:t xml:space="preserve">rozumět pokynům přiměřené složitosti </w:t>
            </w:r>
          </w:p>
          <w:p w:rsidR="00852676" w:rsidRPr="00B474F8" w:rsidRDefault="00011A2B" w:rsidP="00CD7CA8">
            <w:pPr>
              <w:numPr>
                <w:ilvl w:val="0"/>
                <w:numId w:val="385"/>
              </w:numPr>
              <w:spacing w:after="0" w:line="240" w:lineRule="auto"/>
              <w:ind w:left="720" w:hanging="360"/>
              <w:rPr>
                <w:rFonts w:asciiTheme="majorHAnsi" w:eastAsia="Times New Roman" w:hAnsiTheme="majorHAnsi" w:cstheme="majorHAnsi"/>
                <w:color w:val="000000"/>
              </w:rPr>
            </w:pPr>
            <w:r w:rsidRPr="00B474F8">
              <w:rPr>
                <w:rFonts w:asciiTheme="majorHAnsi" w:eastAsia="Times New Roman" w:hAnsiTheme="majorHAnsi" w:cstheme="majorHAnsi"/>
                <w:b/>
                <w:i/>
                <w:color w:val="000000"/>
              </w:rPr>
              <w:t xml:space="preserve">číst s porozuměním jednoduché texty </w:t>
            </w:r>
          </w:p>
          <w:p w:rsidR="00852676" w:rsidRPr="00B474F8" w:rsidRDefault="00011A2B" w:rsidP="00CD7CA8">
            <w:pPr>
              <w:numPr>
                <w:ilvl w:val="0"/>
                <w:numId w:val="385"/>
              </w:numPr>
              <w:spacing w:after="0" w:line="240" w:lineRule="auto"/>
              <w:ind w:left="720" w:hanging="360"/>
              <w:rPr>
                <w:rFonts w:asciiTheme="majorHAnsi" w:eastAsia="Times New Roman" w:hAnsiTheme="majorHAnsi" w:cstheme="majorHAnsi"/>
                <w:color w:val="000000"/>
              </w:rPr>
            </w:pPr>
            <w:r w:rsidRPr="00B474F8">
              <w:rPr>
                <w:rFonts w:asciiTheme="majorHAnsi" w:eastAsia="Times New Roman" w:hAnsiTheme="majorHAnsi" w:cstheme="majorHAnsi"/>
                <w:b/>
                <w:i/>
                <w:color w:val="000000"/>
              </w:rPr>
              <w:t xml:space="preserve">zvládat základní hygienické návyky spojené se psaním a dodržovat čitelnost psaného projevu </w:t>
            </w:r>
          </w:p>
          <w:p w:rsidR="00852676" w:rsidRPr="00B474F8" w:rsidRDefault="00011A2B" w:rsidP="00CD7CA8">
            <w:pPr>
              <w:numPr>
                <w:ilvl w:val="0"/>
                <w:numId w:val="385"/>
              </w:numPr>
              <w:spacing w:after="0" w:line="240" w:lineRule="auto"/>
              <w:ind w:left="720" w:hanging="360"/>
              <w:rPr>
                <w:rFonts w:asciiTheme="majorHAnsi" w:eastAsia="Times New Roman" w:hAnsiTheme="majorHAnsi" w:cstheme="majorHAnsi"/>
                <w:color w:val="000000"/>
              </w:rPr>
            </w:pPr>
            <w:r w:rsidRPr="00B474F8">
              <w:rPr>
                <w:rFonts w:asciiTheme="majorHAnsi" w:eastAsia="Times New Roman" w:hAnsiTheme="majorHAnsi" w:cstheme="majorHAnsi"/>
                <w:b/>
                <w:i/>
                <w:color w:val="000000"/>
              </w:rPr>
              <w:t xml:space="preserve">psát písmena a číslice – dodržovat správné tvary písmen </w:t>
            </w:r>
          </w:p>
          <w:p w:rsidR="00852676" w:rsidRPr="00B474F8" w:rsidRDefault="00011A2B" w:rsidP="00CD7CA8">
            <w:pPr>
              <w:numPr>
                <w:ilvl w:val="0"/>
                <w:numId w:val="385"/>
              </w:numPr>
              <w:spacing w:after="0" w:line="240" w:lineRule="auto"/>
              <w:ind w:left="720" w:hanging="360"/>
              <w:rPr>
                <w:rFonts w:asciiTheme="majorHAnsi" w:eastAsia="Times New Roman" w:hAnsiTheme="majorHAnsi" w:cstheme="majorHAnsi"/>
                <w:color w:val="000000"/>
              </w:rPr>
            </w:pPr>
            <w:r w:rsidRPr="00B474F8">
              <w:rPr>
                <w:rFonts w:asciiTheme="majorHAnsi" w:eastAsia="Times New Roman" w:hAnsiTheme="majorHAnsi" w:cstheme="majorHAnsi"/>
                <w:b/>
                <w:i/>
                <w:color w:val="000000"/>
              </w:rPr>
              <w:t xml:space="preserve">spojování písmen i slabik </w:t>
            </w:r>
          </w:p>
          <w:p w:rsidR="00852676" w:rsidRPr="00B474F8" w:rsidRDefault="00852676">
            <w:pPr>
              <w:spacing w:after="0" w:line="240" w:lineRule="auto"/>
              <w:rPr>
                <w:rFonts w:asciiTheme="majorHAnsi" w:eastAsia="Times New Roman" w:hAnsiTheme="majorHAnsi" w:cstheme="majorHAnsi"/>
                <w:color w:val="000000"/>
              </w:rPr>
            </w:pPr>
          </w:p>
          <w:p w:rsidR="00852676" w:rsidRPr="00B474F8" w:rsidRDefault="00011A2B">
            <w:pPr>
              <w:spacing w:before="20" w:after="0" w:line="240" w:lineRule="auto"/>
              <w:ind w:hanging="380"/>
              <w:rPr>
                <w:rFonts w:asciiTheme="majorHAnsi" w:eastAsia="Times New Roman" w:hAnsiTheme="majorHAnsi" w:cstheme="majorHAnsi"/>
                <w:color w:val="000000"/>
              </w:rPr>
            </w:pPr>
            <w:r w:rsidRPr="00B474F8">
              <w:rPr>
                <w:rFonts w:ascii="Calibri Light" w:eastAsia="Calibri Light" w:hAnsi="Calibri Light" w:cs="Calibri Light" w:hint="eastAsia"/>
                <w:color w:val="000000"/>
              </w:rPr>
              <w:t>􀂾</w:t>
            </w:r>
            <w:r w:rsidRPr="00B474F8">
              <w:rPr>
                <w:rFonts w:asciiTheme="majorHAnsi" w:eastAsia="Wingdings" w:hAnsiTheme="majorHAnsi" w:cstheme="majorHAnsi"/>
                <w:color w:val="000000"/>
              </w:rPr>
              <w:t></w:t>
            </w:r>
            <w:r w:rsidRPr="00B474F8">
              <w:rPr>
                <w:rFonts w:asciiTheme="majorHAnsi" w:eastAsia="Times New Roman" w:hAnsiTheme="majorHAnsi" w:cstheme="majorHAnsi"/>
                <w:b/>
                <w:i/>
                <w:color w:val="000000"/>
              </w:rPr>
              <w:t>p</w:t>
            </w:r>
            <w:r w:rsidRPr="00B474F8">
              <w:rPr>
                <w:rFonts w:asciiTheme="majorHAnsi" w:eastAsia="Wingdings" w:hAnsiTheme="majorHAnsi" w:cstheme="majorHAnsi"/>
                <w:b/>
                <w:i/>
                <w:color w:val="000000"/>
              </w:rPr>
              <w:t></w:t>
            </w:r>
            <w:r w:rsidRPr="00B474F8">
              <w:rPr>
                <w:rFonts w:asciiTheme="majorHAnsi" w:eastAsia="Times New Roman" w:hAnsiTheme="majorHAnsi" w:cstheme="majorHAnsi"/>
                <w:b/>
                <w:i/>
                <w:color w:val="000000"/>
              </w:rPr>
              <w:t>ev</w:t>
            </w:r>
            <w:r w:rsidRPr="00B474F8">
              <w:rPr>
                <w:rFonts w:asciiTheme="majorHAnsi" w:eastAsia="Wingdings" w:hAnsiTheme="majorHAnsi" w:cstheme="majorHAnsi"/>
                <w:b/>
                <w:i/>
                <w:color w:val="000000"/>
              </w:rPr>
              <w:t></w:t>
            </w:r>
            <w:r w:rsidRPr="00B474F8">
              <w:rPr>
                <w:rFonts w:asciiTheme="majorHAnsi" w:eastAsia="Times New Roman" w:hAnsiTheme="majorHAnsi" w:cstheme="majorHAnsi"/>
                <w:b/>
                <w:i/>
                <w:color w:val="000000"/>
              </w:rPr>
              <w:t>d</w:t>
            </w:r>
            <w:r w:rsidRPr="00B474F8">
              <w:rPr>
                <w:rFonts w:asciiTheme="majorHAnsi" w:eastAsia="Wingdings" w:hAnsiTheme="majorHAnsi" w:cstheme="majorHAnsi"/>
                <w:b/>
                <w:i/>
                <w:color w:val="000000"/>
              </w:rPr>
              <w:t></w:t>
            </w:r>
            <w:r w:rsidRPr="00B474F8">
              <w:rPr>
                <w:rFonts w:asciiTheme="majorHAnsi" w:eastAsia="Times New Roman" w:hAnsiTheme="majorHAnsi" w:cstheme="majorHAnsi"/>
                <w:b/>
                <w:i/>
                <w:color w:val="000000"/>
              </w:rPr>
              <w:t>t slova z mluven</w:t>
            </w:r>
            <w:r w:rsidRPr="00B474F8">
              <w:rPr>
                <w:rFonts w:asciiTheme="majorHAnsi" w:eastAsia="Wingdings" w:hAnsiTheme="majorHAnsi" w:cstheme="majorHAnsi"/>
                <w:b/>
                <w:i/>
                <w:color w:val="000000"/>
              </w:rPr>
              <w:t></w:t>
            </w:r>
            <w:r w:rsidRPr="00B474F8">
              <w:rPr>
                <w:rFonts w:asciiTheme="majorHAnsi" w:eastAsia="Times New Roman" w:hAnsiTheme="majorHAnsi" w:cstheme="majorHAnsi"/>
                <w:b/>
                <w:i/>
                <w:color w:val="000000"/>
              </w:rPr>
              <w:t xml:space="preserve"> do psan</w:t>
            </w:r>
            <w:r w:rsidRPr="00B474F8">
              <w:rPr>
                <w:rFonts w:asciiTheme="majorHAnsi" w:eastAsia="Wingdings" w:hAnsiTheme="majorHAnsi" w:cstheme="majorHAnsi"/>
                <w:b/>
                <w:i/>
                <w:color w:val="000000"/>
              </w:rPr>
              <w:t></w:t>
            </w:r>
            <w:r w:rsidRPr="00B474F8">
              <w:rPr>
                <w:rFonts w:asciiTheme="majorHAnsi" w:eastAsia="Times New Roman" w:hAnsiTheme="majorHAnsi" w:cstheme="majorHAnsi"/>
                <w:b/>
                <w:i/>
                <w:color w:val="000000"/>
              </w:rPr>
              <w:t xml:space="preserve"> podoby </w:t>
            </w:r>
          </w:p>
          <w:p w:rsidR="00852676" w:rsidRPr="00B474F8" w:rsidRDefault="00011A2B" w:rsidP="00CD7CA8">
            <w:pPr>
              <w:numPr>
                <w:ilvl w:val="0"/>
                <w:numId w:val="386"/>
              </w:numPr>
              <w:spacing w:after="0" w:line="240" w:lineRule="auto"/>
              <w:ind w:left="720" w:hanging="360"/>
              <w:rPr>
                <w:rFonts w:asciiTheme="majorHAnsi" w:eastAsia="Times New Roman" w:hAnsiTheme="majorHAnsi" w:cstheme="majorHAnsi"/>
                <w:b/>
                <w:i/>
                <w:color w:val="000000"/>
              </w:rPr>
            </w:pPr>
            <w:r w:rsidRPr="00B474F8">
              <w:rPr>
                <w:rFonts w:asciiTheme="majorHAnsi" w:eastAsia="Times New Roman" w:hAnsiTheme="majorHAnsi" w:cstheme="majorHAnsi"/>
                <w:b/>
                <w:i/>
                <w:color w:val="000000"/>
              </w:rPr>
              <w:t xml:space="preserve">dodržovat správné pořadí písmen a úplnost slov </w:t>
            </w:r>
          </w:p>
          <w:p w:rsidR="00852676" w:rsidRPr="00B474F8" w:rsidRDefault="00011A2B" w:rsidP="00CD7CA8">
            <w:pPr>
              <w:numPr>
                <w:ilvl w:val="0"/>
                <w:numId w:val="386"/>
              </w:numPr>
              <w:spacing w:after="0" w:line="240" w:lineRule="auto"/>
              <w:ind w:left="720" w:hanging="360"/>
              <w:rPr>
                <w:rFonts w:asciiTheme="majorHAnsi" w:eastAsia="Times New Roman" w:hAnsiTheme="majorHAnsi" w:cstheme="majorHAnsi"/>
                <w:b/>
                <w:i/>
                <w:color w:val="000000"/>
              </w:rPr>
            </w:pPr>
            <w:r w:rsidRPr="00B474F8">
              <w:rPr>
                <w:rFonts w:asciiTheme="majorHAnsi" w:eastAsia="Times New Roman" w:hAnsiTheme="majorHAnsi" w:cstheme="majorHAnsi"/>
                <w:b/>
                <w:i/>
                <w:color w:val="000000"/>
              </w:rPr>
              <w:t xml:space="preserve">zvládat opis a přepis krátkých vět </w:t>
            </w:r>
          </w:p>
          <w:p w:rsidR="00852676" w:rsidRPr="00B474F8" w:rsidRDefault="00852676">
            <w:pPr>
              <w:spacing w:after="0" w:line="240" w:lineRule="auto"/>
              <w:rPr>
                <w:rFonts w:asciiTheme="majorHAnsi" w:eastAsia="Times New Roman" w:hAnsiTheme="majorHAnsi" w:cstheme="majorHAnsi"/>
                <w:color w:val="000000"/>
              </w:rPr>
            </w:pPr>
          </w:p>
          <w:p w:rsidR="00852676" w:rsidRPr="00B474F8" w:rsidRDefault="00011A2B">
            <w:pPr>
              <w:spacing w:before="60" w:after="0" w:line="240" w:lineRule="auto"/>
              <w:rPr>
                <w:rFonts w:asciiTheme="majorHAnsi" w:eastAsia="Times New Roman" w:hAnsiTheme="majorHAnsi" w:cstheme="majorHAnsi"/>
                <w:color w:val="000000"/>
              </w:rPr>
            </w:pPr>
            <w:r w:rsidRPr="00B474F8">
              <w:rPr>
                <w:rFonts w:asciiTheme="majorHAnsi" w:eastAsia="Times New Roman" w:hAnsiTheme="majorHAnsi" w:cstheme="majorHAnsi"/>
                <w:b/>
                <w:color w:val="000000"/>
              </w:rPr>
              <w:t xml:space="preserve">Očekávané výstupy – 2. období </w:t>
            </w:r>
          </w:p>
          <w:p w:rsidR="00852676" w:rsidRPr="00B474F8" w:rsidRDefault="00011A2B">
            <w:pPr>
              <w:spacing w:before="60" w:after="0" w:line="240" w:lineRule="auto"/>
              <w:jc w:val="both"/>
              <w:rPr>
                <w:rFonts w:asciiTheme="majorHAnsi" w:eastAsia="Times New Roman" w:hAnsiTheme="majorHAnsi" w:cstheme="majorHAnsi"/>
                <w:color w:val="000000"/>
              </w:rPr>
            </w:pPr>
            <w:r w:rsidRPr="00B474F8">
              <w:rPr>
                <w:rFonts w:asciiTheme="majorHAnsi" w:eastAsia="Times New Roman" w:hAnsiTheme="majorHAnsi" w:cstheme="majorHAnsi"/>
                <w:color w:val="000000"/>
              </w:rPr>
              <w:t xml:space="preserve">žák by měl </w:t>
            </w:r>
          </w:p>
          <w:p w:rsidR="00852676" w:rsidRPr="00B474F8" w:rsidRDefault="00011A2B" w:rsidP="00CD7CA8">
            <w:pPr>
              <w:numPr>
                <w:ilvl w:val="0"/>
                <w:numId w:val="387"/>
              </w:numPr>
              <w:spacing w:after="0" w:line="240" w:lineRule="auto"/>
              <w:ind w:left="720" w:hanging="360"/>
              <w:rPr>
                <w:rFonts w:asciiTheme="majorHAnsi" w:eastAsia="Times New Roman" w:hAnsiTheme="majorHAnsi" w:cstheme="majorHAnsi"/>
                <w:b/>
                <w:i/>
                <w:color w:val="000000"/>
              </w:rPr>
            </w:pPr>
            <w:r w:rsidRPr="00B474F8">
              <w:rPr>
                <w:rFonts w:asciiTheme="majorHAnsi" w:eastAsia="Times New Roman" w:hAnsiTheme="majorHAnsi" w:cstheme="majorHAnsi"/>
                <w:b/>
                <w:i/>
                <w:color w:val="000000"/>
              </w:rPr>
              <w:t xml:space="preserve">tvořit otázky a odpovídat na ně </w:t>
            </w:r>
          </w:p>
          <w:p w:rsidR="00852676" w:rsidRPr="00B474F8" w:rsidRDefault="00011A2B" w:rsidP="00CD7CA8">
            <w:pPr>
              <w:numPr>
                <w:ilvl w:val="0"/>
                <w:numId w:val="387"/>
              </w:numPr>
              <w:spacing w:after="0" w:line="240" w:lineRule="auto"/>
              <w:ind w:left="720" w:hanging="360"/>
              <w:rPr>
                <w:rFonts w:asciiTheme="majorHAnsi" w:eastAsia="Times New Roman" w:hAnsiTheme="majorHAnsi" w:cstheme="majorHAnsi"/>
                <w:b/>
                <w:i/>
                <w:color w:val="000000"/>
              </w:rPr>
            </w:pPr>
            <w:r w:rsidRPr="00B474F8">
              <w:rPr>
                <w:rFonts w:asciiTheme="majorHAnsi" w:eastAsia="Times New Roman" w:hAnsiTheme="majorHAnsi" w:cstheme="majorHAnsi"/>
                <w:b/>
                <w:i/>
                <w:color w:val="000000"/>
              </w:rPr>
              <w:t xml:space="preserve">vyprávět vlastní zážitky, jednoduchý příběh podle přečtené předlohy nebo ilustrací a domluvit se v běžných situacích </w:t>
            </w:r>
          </w:p>
          <w:p w:rsidR="00852676" w:rsidRPr="00B474F8" w:rsidRDefault="00011A2B" w:rsidP="00CD7CA8">
            <w:pPr>
              <w:numPr>
                <w:ilvl w:val="0"/>
                <w:numId w:val="387"/>
              </w:numPr>
              <w:spacing w:after="0" w:line="240" w:lineRule="auto"/>
              <w:ind w:left="720" w:hanging="360"/>
              <w:rPr>
                <w:rFonts w:asciiTheme="majorHAnsi" w:eastAsia="Times New Roman" w:hAnsiTheme="majorHAnsi" w:cstheme="majorHAnsi"/>
                <w:b/>
                <w:i/>
                <w:color w:val="000000"/>
              </w:rPr>
            </w:pPr>
            <w:r w:rsidRPr="00B474F8">
              <w:rPr>
                <w:rFonts w:asciiTheme="majorHAnsi" w:eastAsia="Times New Roman" w:hAnsiTheme="majorHAnsi" w:cstheme="majorHAnsi"/>
                <w:b/>
                <w:i/>
                <w:color w:val="000000"/>
              </w:rPr>
              <w:t xml:space="preserve">v mluveném projevu volit správnou intonaci, přízvuk, pauzy a tempo řeči </w:t>
            </w:r>
          </w:p>
          <w:p w:rsidR="00852676" w:rsidRPr="00B474F8" w:rsidRDefault="00011A2B" w:rsidP="00CD7CA8">
            <w:pPr>
              <w:numPr>
                <w:ilvl w:val="0"/>
                <w:numId w:val="387"/>
              </w:numPr>
              <w:spacing w:after="0" w:line="240" w:lineRule="auto"/>
              <w:ind w:left="720" w:hanging="360"/>
              <w:rPr>
                <w:rFonts w:asciiTheme="majorHAnsi" w:eastAsia="Times New Roman" w:hAnsiTheme="majorHAnsi" w:cstheme="majorHAnsi"/>
                <w:b/>
                <w:i/>
                <w:color w:val="000000"/>
              </w:rPr>
            </w:pPr>
            <w:r w:rsidRPr="00B474F8">
              <w:rPr>
                <w:rFonts w:asciiTheme="majorHAnsi" w:eastAsia="Times New Roman" w:hAnsiTheme="majorHAnsi" w:cstheme="majorHAnsi"/>
                <w:b/>
                <w:i/>
                <w:color w:val="000000"/>
              </w:rPr>
              <w:t xml:space="preserve">mít vytvořenu odpovídající slovní zásobu k souvislému vyjadřování </w:t>
            </w:r>
          </w:p>
          <w:p w:rsidR="00852676" w:rsidRPr="00B474F8" w:rsidRDefault="00011A2B" w:rsidP="00CD7CA8">
            <w:pPr>
              <w:numPr>
                <w:ilvl w:val="0"/>
                <w:numId w:val="387"/>
              </w:numPr>
              <w:spacing w:after="0" w:line="240" w:lineRule="auto"/>
              <w:ind w:left="720" w:hanging="360"/>
              <w:rPr>
                <w:rFonts w:asciiTheme="majorHAnsi" w:eastAsia="Times New Roman" w:hAnsiTheme="majorHAnsi" w:cstheme="majorHAnsi"/>
                <w:b/>
                <w:i/>
                <w:color w:val="000000"/>
              </w:rPr>
            </w:pPr>
            <w:r w:rsidRPr="00B474F8">
              <w:rPr>
                <w:rFonts w:asciiTheme="majorHAnsi" w:eastAsia="Times New Roman" w:hAnsiTheme="majorHAnsi" w:cstheme="majorHAnsi"/>
                <w:b/>
                <w:i/>
                <w:color w:val="000000"/>
              </w:rPr>
              <w:t xml:space="preserve">popsat jednoduché předměty, činnosti a děje </w:t>
            </w:r>
          </w:p>
          <w:p w:rsidR="00852676" w:rsidRPr="00B474F8" w:rsidRDefault="00011A2B" w:rsidP="00CD7CA8">
            <w:pPr>
              <w:numPr>
                <w:ilvl w:val="0"/>
                <w:numId w:val="387"/>
              </w:numPr>
              <w:spacing w:after="0" w:line="240" w:lineRule="auto"/>
              <w:ind w:left="720" w:hanging="360"/>
              <w:rPr>
                <w:rFonts w:asciiTheme="majorHAnsi" w:eastAsia="Times New Roman" w:hAnsiTheme="majorHAnsi" w:cstheme="majorHAnsi"/>
                <w:b/>
                <w:i/>
                <w:color w:val="000000"/>
              </w:rPr>
            </w:pPr>
            <w:r w:rsidRPr="00B474F8">
              <w:rPr>
                <w:rFonts w:asciiTheme="majorHAnsi" w:eastAsia="Times New Roman" w:hAnsiTheme="majorHAnsi" w:cstheme="majorHAnsi"/>
                <w:b/>
                <w:i/>
                <w:color w:val="000000"/>
              </w:rPr>
              <w:t xml:space="preserve">opisovat a přepisovat jednoduché texty </w:t>
            </w:r>
          </w:p>
          <w:p w:rsidR="00852676" w:rsidRPr="00B474F8" w:rsidRDefault="00011A2B" w:rsidP="00CD7CA8">
            <w:pPr>
              <w:numPr>
                <w:ilvl w:val="0"/>
                <w:numId w:val="387"/>
              </w:numPr>
              <w:spacing w:after="0" w:line="240" w:lineRule="auto"/>
              <w:ind w:left="720" w:hanging="360"/>
              <w:rPr>
                <w:rFonts w:asciiTheme="majorHAnsi" w:eastAsia="Times New Roman" w:hAnsiTheme="majorHAnsi" w:cstheme="majorHAnsi"/>
                <w:b/>
                <w:i/>
                <w:color w:val="000000"/>
              </w:rPr>
            </w:pPr>
            <w:r w:rsidRPr="00B474F8">
              <w:rPr>
                <w:rFonts w:asciiTheme="majorHAnsi" w:eastAsia="Times New Roman" w:hAnsiTheme="majorHAnsi" w:cstheme="majorHAnsi"/>
                <w:b/>
                <w:i/>
                <w:color w:val="000000"/>
              </w:rPr>
              <w:t xml:space="preserve">napsat správně a přehledně jednoduchá sdělení </w:t>
            </w:r>
          </w:p>
          <w:p w:rsidR="00852676" w:rsidRPr="00B474F8" w:rsidRDefault="00011A2B" w:rsidP="00CD7CA8">
            <w:pPr>
              <w:numPr>
                <w:ilvl w:val="0"/>
                <w:numId w:val="387"/>
              </w:numPr>
              <w:spacing w:after="0" w:line="240" w:lineRule="auto"/>
              <w:ind w:left="720" w:hanging="360"/>
              <w:rPr>
                <w:rFonts w:asciiTheme="majorHAnsi" w:eastAsia="Times New Roman" w:hAnsiTheme="majorHAnsi" w:cstheme="majorHAnsi"/>
                <w:b/>
                <w:i/>
                <w:color w:val="000000"/>
              </w:rPr>
            </w:pPr>
            <w:r w:rsidRPr="00B474F8">
              <w:rPr>
                <w:rFonts w:asciiTheme="majorHAnsi" w:eastAsia="Times New Roman" w:hAnsiTheme="majorHAnsi" w:cstheme="majorHAnsi"/>
                <w:b/>
                <w:i/>
                <w:color w:val="000000"/>
              </w:rPr>
              <w:t xml:space="preserve">dbát na úpravný a čitelný písemný projev, dodržovat vzdálenost mezer mezi slovy </w:t>
            </w:r>
          </w:p>
          <w:p w:rsidR="00852676" w:rsidRPr="00B474F8" w:rsidRDefault="00011A2B" w:rsidP="00CD7CA8">
            <w:pPr>
              <w:numPr>
                <w:ilvl w:val="0"/>
                <w:numId w:val="387"/>
              </w:numPr>
              <w:spacing w:after="0" w:line="240" w:lineRule="auto"/>
              <w:ind w:left="720" w:hanging="360"/>
              <w:rPr>
                <w:rFonts w:asciiTheme="majorHAnsi" w:eastAsia="Times New Roman" w:hAnsiTheme="majorHAnsi" w:cstheme="majorHAnsi"/>
                <w:color w:val="000000"/>
              </w:rPr>
            </w:pPr>
            <w:r w:rsidRPr="00B474F8">
              <w:rPr>
                <w:rFonts w:asciiTheme="majorHAnsi" w:eastAsia="Times New Roman" w:hAnsiTheme="majorHAnsi" w:cstheme="majorHAnsi"/>
                <w:b/>
                <w:i/>
                <w:color w:val="000000"/>
              </w:rPr>
              <w:t xml:space="preserve">ovládat psaní hůlkového písma </w:t>
            </w:r>
          </w:p>
          <w:p w:rsidR="00852676" w:rsidRPr="00B474F8" w:rsidRDefault="00852676">
            <w:pPr>
              <w:spacing w:after="0" w:line="240" w:lineRule="auto"/>
              <w:rPr>
                <w:rFonts w:asciiTheme="majorHAnsi" w:hAnsiTheme="majorHAnsi" w:cstheme="majorHAnsi"/>
              </w:rPr>
            </w:pPr>
          </w:p>
        </w:tc>
      </w:tr>
    </w:tbl>
    <w:p w:rsidR="00852676" w:rsidRPr="00B474F8" w:rsidRDefault="00011A2B">
      <w:pPr>
        <w:spacing w:before="120" w:after="0" w:line="240" w:lineRule="auto"/>
        <w:rPr>
          <w:rFonts w:asciiTheme="majorHAnsi" w:eastAsia="Times New Roman" w:hAnsiTheme="majorHAnsi" w:cstheme="majorHAnsi"/>
          <w:color w:val="000000"/>
        </w:rPr>
      </w:pPr>
      <w:r w:rsidRPr="00B474F8">
        <w:rPr>
          <w:rFonts w:asciiTheme="majorHAnsi" w:eastAsia="Times New Roman" w:hAnsiTheme="majorHAnsi" w:cstheme="majorHAnsi"/>
          <w:b/>
          <w:color w:val="000000"/>
        </w:rPr>
        <w:t xml:space="preserve">Učivo </w:t>
      </w:r>
    </w:p>
    <w:p w:rsidR="00852676" w:rsidRPr="00B474F8" w:rsidRDefault="00011A2B" w:rsidP="00CD7CA8">
      <w:pPr>
        <w:numPr>
          <w:ilvl w:val="0"/>
          <w:numId w:val="388"/>
        </w:numPr>
        <w:spacing w:before="20" w:after="0" w:line="240" w:lineRule="auto"/>
        <w:ind w:left="900" w:hanging="360"/>
        <w:rPr>
          <w:rFonts w:asciiTheme="majorHAnsi" w:eastAsia="Times New Roman" w:hAnsiTheme="majorHAnsi" w:cstheme="majorHAnsi"/>
          <w:color w:val="000000"/>
        </w:rPr>
      </w:pPr>
      <w:r w:rsidRPr="00B474F8">
        <w:rPr>
          <w:rFonts w:asciiTheme="majorHAnsi" w:eastAsia="Times New Roman" w:hAnsiTheme="majorHAnsi" w:cstheme="majorHAnsi"/>
          <w:b/>
          <w:color w:val="000000"/>
        </w:rPr>
        <w:t xml:space="preserve">čtení – </w:t>
      </w:r>
      <w:r w:rsidRPr="00B474F8">
        <w:rPr>
          <w:rFonts w:asciiTheme="majorHAnsi" w:eastAsia="Times New Roman" w:hAnsiTheme="majorHAnsi" w:cstheme="majorHAnsi"/>
          <w:color w:val="000000"/>
        </w:rPr>
        <w:t xml:space="preserve">analyticko-syntetické činnosti, vyvozování hlásek a písmen, diferenciační cvičení pro rozvoj zrakového a sluchového vnímání, čtení obrázků, slabik, slov, jednoduchých vět, tvoření jednoduchých vět, tiché čtení, orientace ve čteném textu </w:t>
      </w:r>
    </w:p>
    <w:p w:rsidR="00852676" w:rsidRPr="00B474F8" w:rsidRDefault="00011A2B" w:rsidP="00CD7CA8">
      <w:pPr>
        <w:numPr>
          <w:ilvl w:val="0"/>
          <w:numId w:val="388"/>
        </w:numPr>
        <w:spacing w:before="20" w:after="0" w:line="240" w:lineRule="auto"/>
        <w:ind w:left="900" w:hanging="360"/>
        <w:rPr>
          <w:rFonts w:asciiTheme="majorHAnsi" w:eastAsia="Times New Roman" w:hAnsiTheme="majorHAnsi" w:cstheme="majorHAnsi"/>
          <w:color w:val="000000"/>
        </w:rPr>
      </w:pPr>
      <w:r w:rsidRPr="00B474F8">
        <w:rPr>
          <w:rFonts w:asciiTheme="majorHAnsi" w:eastAsia="Times New Roman" w:hAnsiTheme="majorHAnsi" w:cstheme="majorHAnsi"/>
          <w:b/>
          <w:color w:val="000000"/>
        </w:rPr>
        <w:t xml:space="preserve">naslouchání – </w:t>
      </w:r>
      <w:r w:rsidRPr="00B474F8">
        <w:rPr>
          <w:rFonts w:asciiTheme="majorHAnsi" w:eastAsia="Times New Roman" w:hAnsiTheme="majorHAnsi" w:cstheme="majorHAnsi"/>
          <w:color w:val="000000"/>
        </w:rPr>
        <w:t xml:space="preserve">koncentrační cvičení </w:t>
      </w:r>
    </w:p>
    <w:p w:rsidR="00852676" w:rsidRPr="00B474F8" w:rsidRDefault="00011A2B" w:rsidP="00CD7CA8">
      <w:pPr>
        <w:numPr>
          <w:ilvl w:val="0"/>
          <w:numId w:val="388"/>
        </w:numPr>
        <w:spacing w:before="20" w:after="0" w:line="240" w:lineRule="auto"/>
        <w:ind w:left="900" w:hanging="360"/>
        <w:rPr>
          <w:rFonts w:asciiTheme="majorHAnsi" w:eastAsia="Times New Roman" w:hAnsiTheme="majorHAnsi" w:cstheme="majorHAnsi"/>
          <w:color w:val="000000"/>
        </w:rPr>
      </w:pPr>
      <w:r w:rsidRPr="00B474F8">
        <w:rPr>
          <w:rFonts w:asciiTheme="majorHAnsi" w:eastAsia="Times New Roman" w:hAnsiTheme="majorHAnsi" w:cstheme="majorHAnsi"/>
          <w:b/>
          <w:color w:val="000000"/>
        </w:rPr>
        <w:t xml:space="preserve">mluvený projev – </w:t>
      </w:r>
      <w:r w:rsidRPr="00B474F8">
        <w:rPr>
          <w:rFonts w:asciiTheme="majorHAnsi" w:eastAsia="Times New Roman" w:hAnsiTheme="majorHAnsi" w:cstheme="majorHAnsi"/>
          <w:color w:val="000000"/>
        </w:rPr>
        <w:t xml:space="preserve">základy techniky mluveného projevu (dýchání, tvoření hlasu, výslovnost, slovní přízvuk, intonace, rytmizace), vypravování, popis; edukace a reedukace řeči, rozvíjení fonetického sluchu; základní komunikační pravidla (oslovení, zahájení a ukončení dialogu, </w:t>
      </w:r>
      <w:r w:rsidRPr="00B474F8">
        <w:rPr>
          <w:rFonts w:asciiTheme="majorHAnsi" w:eastAsia="Times New Roman" w:hAnsiTheme="majorHAnsi" w:cstheme="majorHAnsi"/>
          <w:color w:val="000000"/>
        </w:rPr>
        <w:lastRenderedPageBreak/>
        <w:t xml:space="preserve">střídání rolí mluvčího a posluchače, zdvořilé vystupování), mimojazykové prostředky řeči (mimika, gesta) </w:t>
      </w:r>
    </w:p>
    <w:p w:rsidR="00852676" w:rsidRPr="00B474F8" w:rsidRDefault="00011A2B" w:rsidP="00CD7CA8">
      <w:pPr>
        <w:numPr>
          <w:ilvl w:val="0"/>
          <w:numId w:val="388"/>
        </w:numPr>
        <w:spacing w:before="20" w:after="0" w:line="240" w:lineRule="auto"/>
        <w:ind w:left="900" w:hanging="360"/>
        <w:rPr>
          <w:rFonts w:asciiTheme="majorHAnsi" w:eastAsia="Times New Roman" w:hAnsiTheme="majorHAnsi" w:cstheme="majorHAnsi"/>
          <w:color w:val="000000"/>
        </w:rPr>
      </w:pPr>
      <w:r w:rsidRPr="00B474F8">
        <w:rPr>
          <w:rFonts w:asciiTheme="majorHAnsi" w:eastAsia="Times New Roman" w:hAnsiTheme="majorHAnsi" w:cstheme="majorHAnsi"/>
          <w:b/>
          <w:color w:val="000000"/>
        </w:rPr>
        <w:t xml:space="preserve">psaní – </w:t>
      </w:r>
      <w:r w:rsidRPr="00B474F8">
        <w:rPr>
          <w:rFonts w:asciiTheme="majorHAnsi" w:eastAsia="Times New Roman" w:hAnsiTheme="majorHAnsi" w:cstheme="majorHAnsi"/>
          <w:color w:val="000000"/>
        </w:rPr>
        <w:t xml:space="preserve">rozvíjení psychomotorických schopností, jemné motoriky a pohybové koordinace, psaní písmen, slabik, slov, vět číslic i podle nápovědy, opis psacího písma a přepis jednoduchého tištěného textu, základní hygienické návyky při psaní, technika psaní </w:t>
      </w:r>
      <w:r w:rsidRPr="00B474F8">
        <w:rPr>
          <w:rFonts w:asciiTheme="majorHAnsi" w:eastAsia="Times New Roman" w:hAnsiTheme="majorHAnsi" w:cstheme="majorHAnsi"/>
          <w:b/>
          <w:color w:val="000000"/>
        </w:rPr>
        <w:t xml:space="preserve">– </w:t>
      </w:r>
      <w:r w:rsidRPr="00B474F8">
        <w:rPr>
          <w:rFonts w:asciiTheme="majorHAnsi" w:eastAsia="Times New Roman" w:hAnsiTheme="majorHAnsi" w:cstheme="majorHAnsi"/>
          <w:color w:val="000000"/>
        </w:rPr>
        <w:t xml:space="preserve">automatizace psacího pohybu, plynulé psaní slov, úprava </w:t>
      </w:r>
      <w:r w:rsidRPr="00B474F8">
        <w:rPr>
          <w:rFonts w:asciiTheme="majorHAnsi" w:eastAsia="Times New Roman" w:hAnsiTheme="majorHAnsi" w:cstheme="majorHAnsi"/>
          <w:b/>
          <w:color w:val="000000"/>
        </w:rPr>
        <w:t xml:space="preserve">– </w:t>
      </w:r>
      <w:r w:rsidRPr="00B474F8">
        <w:rPr>
          <w:rFonts w:asciiTheme="majorHAnsi" w:eastAsia="Times New Roman" w:hAnsiTheme="majorHAnsi" w:cstheme="majorHAnsi"/>
          <w:color w:val="000000"/>
        </w:rPr>
        <w:t xml:space="preserve">nadpis, okraje, vzdálenost mezi písmeny a slovy </w:t>
      </w:r>
    </w:p>
    <w:p w:rsidR="00852676" w:rsidRPr="00B474F8" w:rsidRDefault="00011A2B" w:rsidP="00CD7CA8">
      <w:pPr>
        <w:numPr>
          <w:ilvl w:val="0"/>
          <w:numId w:val="388"/>
        </w:numPr>
        <w:spacing w:before="20" w:after="0" w:line="240" w:lineRule="auto"/>
        <w:ind w:left="900" w:hanging="360"/>
        <w:rPr>
          <w:rFonts w:asciiTheme="majorHAnsi" w:eastAsia="Times New Roman" w:hAnsiTheme="majorHAnsi" w:cstheme="majorHAnsi"/>
          <w:color w:val="000000"/>
        </w:rPr>
      </w:pPr>
      <w:r w:rsidRPr="00B474F8">
        <w:rPr>
          <w:rFonts w:asciiTheme="majorHAnsi" w:eastAsia="Times New Roman" w:hAnsiTheme="majorHAnsi" w:cstheme="majorHAnsi"/>
          <w:b/>
          <w:color w:val="000000"/>
        </w:rPr>
        <w:t xml:space="preserve">formy společenského styku – </w:t>
      </w:r>
      <w:r w:rsidRPr="00B474F8">
        <w:rPr>
          <w:rFonts w:asciiTheme="majorHAnsi" w:eastAsia="Times New Roman" w:hAnsiTheme="majorHAnsi" w:cstheme="majorHAnsi"/>
          <w:color w:val="000000"/>
        </w:rPr>
        <w:t xml:space="preserve">pozdrav, poděkování, prosba, omluva, vzkaz, blahopřání, adresa, dopis </w:t>
      </w:r>
    </w:p>
    <w:p w:rsidR="00852676" w:rsidRPr="00B474F8" w:rsidRDefault="00852676">
      <w:pPr>
        <w:spacing w:after="0" w:line="240" w:lineRule="auto"/>
        <w:rPr>
          <w:rFonts w:asciiTheme="majorHAnsi" w:eastAsia="Times New Roman" w:hAnsiTheme="majorHAnsi" w:cstheme="majorHAnsi"/>
          <w:color w:val="000000"/>
        </w:rPr>
      </w:pPr>
    </w:p>
    <w:tbl>
      <w:tblPr>
        <w:tblW w:w="0" w:type="auto"/>
        <w:tblInd w:w="180" w:type="dxa"/>
        <w:tblCellMar>
          <w:left w:w="10" w:type="dxa"/>
          <w:right w:w="10" w:type="dxa"/>
        </w:tblCellMar>
        <w:tblLook w:val="04A0" w:firstRow="1" w:lastRow="0" w:firstColumn="1" w:lastColumn="0" w:noHBand="0" w:noVBand="1"/>
      </w:tblPr>
      <w:tblGrid>
        <w:gridCol w:w="8872"/>
      </w:tblGrid>
      <w:tr w:rsidR="00852676" w:rsidRPr="00B474F8">
        <w:tc>
          <w:tcPr>
            <w:tcW w:w="9935" w:type="dxa"/>
            <w:tcBorders>
              <w:top w:val="single" w:sz="8" w:space="0" w:color="000000"/>
              <w:left w:val="single" w:sz="8" w:space="0" w:color="000000"/>
              <w:bottom w:val="single" w:sz="8" w:space="0" w:color="000000"/>
              <w:right w:val="single" w:sz="8" w:space="0" w:color="000000"/>
            </w:tcBorders>
            <w:shd w:val="clear" w:color="auto" w:fill="E6E6E6"/>
            <w:tcMar>
              <w:left w:w="108" w:type="dxa"/>
              <w:right w:w="108" w:type="dxa"/>
            </w:tcMar>
          </w:tcPr>
          <w:p w:rsidR="00852676" w:rsidRPr="00B474F8" w:rsidRDefault="00011A2B">
            <w:pPr>
              <w:spacing w:before="120" w:after="0" w:line="240" w:lineRule="auto"/>
              <w:rPr>
                <w:rFonts w:asciiTheme="majorHAnsi" w:eastAsia="Times New Roman" w:hAnsiTheme="majorHAnsi" w:cstheme="majorHAnsi"/>
                <w:color w:val="000000"/>
              </w:rPr>
            </w:pPr>
            <w:r w:rsidRPr="00B474F8">
              <w:rPr>
                <w:rFonts w:asciiTheme="majorHAnsi" w:eastAsia="Times New Roman" w:hAnsiTheme="majorHAnsi" w:cstheme="majorHAnsi"/>
                <w:b/>
                <w:i/>
                <w:color w:val="000000"/>
              </w:rPr>
              <w:t xml:space="preserve">JAZYKOVÁ VÝCHOVA </w:t>
            </w:r>
          </w:p>
          <w:p w:rsidR="00852676" w:rsidRPr="00B474F8" w:rsidRDefault="00011A2B">
            <w:pPr>
              <w:spacing w:before="60" w:after="0" w:line="240" w:lineRule="auto"/>
              <w:rPr>
                <w:rFonts w:asciiTheme="majorHAnsi" w:eastAsia="Times New Roman" w:hAnsiTheme="majorHAnsi" w:cstheme="majorHAnsi"/>
                <w:color w:val="000000"/>
              </w:rPr>
            </w:pPr>
            <w:r w:rsidRPr="00B474F8">
              <w:rPr>
                <w:rFonts w:asciiTheme="majorHAnsi" w:eastAsia="Times New Roman" w:hAnsiTheme="majorHAnsi" w:cstheme="majorHAnsi"/>
                <w:b/>
                <w:color w:val="000000"/>
              </w:rPr>
              <w:t xml:space="preserve">Očekávané výstupy </w:t>
            </w:r>
            <w:r w:rsidRPr="00B474F8">
              <w:rPr>
                <w:rFonts w:asciiTheme="majorHAnsi" w:eastAsia="Cambria Math" w:hAnsiTheme="majorHAnsi" w:cstheme="majorHAnsi"/>
                <w:color w:val="000000"/>
              </w:rPr>
              <w:t>−</w:t>
            </w:r>
            <w:r w:rsidRPr="00B474F8">
              <w:rPr>
                <w:rFonts w:asciiTheme="majorHAnsi" w:eastAsia="Times New Roman" w:hAnsiTheme="majorHAnsi" w:cstheme="majorHAnsi"/>
                <w:color w:val="000000"/>
              </w:rPr>
              <w:t xml:space="preserve"> </w:t>
            </w:r>
            <w:r w:rsidRPr="00B474F8">
              <w:rPr>
                <w:rFonts w:asciiTheme="majorHAnsi" w:eastAsia="Times New Roman" w:hAnsiTheme="majorHAnsi" w:cstheme="majorHAnsi"/>
                <w:b/>
                <w:color w:val="000000"/>
              </w:rPr>
              <w:t xml:space="preserve">1. období </w:t>
            </w:r>
          </w:p>
          <w:p w:rsidR="00852676" w:rsidRPr="00B474F8" w:rsidRDefault="00011A2B">
            <w:pPr>
              <w:spacing w:before="60" w:after="0" w:line="240" w:lineRule="auto"/>
              <w:jc w:val="both"/>
              <w:rPr>
                <w:rFonts w:asciiTheme="majorHAnsi" w:eastAsia="Times New Roman" w:hAnsiTheme="majorHAnsi" w:cstheme="majorHAnsi"/>
                <w:color w:val="000000"/>
              </w:rPr>
            </w:pPr>
            <w:r w:rsidRPr="00B474F8">
              <w:rPr>
                <w:rFonts w:asciiTheme="majorHAnsi" w:eastAsia="Times New Roman" w:hAnsiTheme="majorHAnsi" w:cstheme="majorHAnsi"/>
                <w:color w:val="000000"/>
              </w:rPr>
              <w:t xml:space="preserve">žák by měl </w:t>
            </w:r>
          </w:p>
          <w:p w:rsidR="00852676" w:rsidRPr="00B474F8" w:rsidRDefault="00011A2B" w:rsidP="00CD7CA8">
            <w:pPr>
              <w:numPr>
                <w:ilvl w:val="0"/>
                <w:numId w:val="389"/>
              </w:numPr>
              <w:spacing w:after="0" w:line="240" w:lineRule="auto"/>
              <w:ind w:left="720" w:hanging="360"/>
              <w:rPr>
                <w:rFonts w:asciiTheme="majorHAnsi" w:eastAsia="Times New Roman" w:hAnsiTheme="majorHAnsi" w:cstheme="majorHAnsi"/>
                <w:color w:val="000000"/>
              </w:rPr>
            </w:pPr>
            <w:r w:rsidRPr="00B474F8">
              <w:rPr>
                <w:rFonts w:asciiTheme="majorHAnsi" w:eastAsia="Times New Roman" w:hAnsiTheme="majorHAnsi" w:cstheme="majorHAnsi"/>
                <w:b/>
                <w:i/>
                <w:color w:val="000000"/>
              </w:rPr>
              <w:t xml:space="preserve">znát všechna písmena malé a velké abecedy </w:t>
            </w:r>
          </w:p>
          <w:p w:rsidR="00852676" w:rsidRPr="00B474F8" w:rsidRDefault="00011A2B" w:rsidP="00CD7CA8">
            <w:pPr>
              <w:numPr>
                <w:ilvl w:val="0"/>
                <w:numId w:val="389"/>
              </w:numPr>
              <w:spacing w:after="0" w:line="240" w:lineRule="auto"/>
              <w:ind w:left="720" w:hanging="360"/>
              <w:rPr>
                <w:rFonts w:asciiTheme="majorHAnsi" w:eastAsia="Times New Roman" w:hAnsiTheme="majorHAnsi" w:cstheme="majorHAnsi"/>
                <w:color w:val="000000"/>
              </w:rPr>
            </w:pPr>
            <w:r w:rsidRPr="00B474F8">
              <w:rPr>
                <w:rFonts w:asciiTheme="majorHAnsi" w:eastAsia="Times New Roman" w:hAnsiTheme="majorHAnsi" w:cstheme="majorHAnsi"/>
                <w:b/>
                <w:i/>
                <w:color w:val="000000"/>
              </w:rPr>
              <w:t xml:space="preserve">rozpoznat samohlásky (odlišovat jejich délku) a souhlásky </w:t>
            </w:r>
          </w:p>
          <w:p w:rsidR="00852676" w:rsidRPr="00B474F8" w:rsidRDefault="00011A2B" w:rsidP="00CD7CA8">
            <w:pPr>
              <w:numPr>
                <w:ilvl w:val="0"/>
                <w:numId w:val="389"/>
              </w:numPr>
              <w:spacing w:after="0" w:line="240" w:lineRule="auto"/>
              <w:ind w:left="720" w:hanging="360"/>
              <w:rPr>
                <w:rFonts w:asciiTheme="majorHAnsi" w:eastAsia="Times New Roman" w:hAnsiTheme="majorHAnsi" w:cstheme="majorHAnsi"/>
                <w:color w:val="000000"/>
              </w:rPr>
            </w:pPr>
            <w:r w:rsidRPr="00B474F8">
              <w:rPr>
                <w:rFonts w:asciiTheme="majorHAnsi" w:eastAsia="Times New Roman" w:hAnsiTheme="majorHAnsi" w:cstheme="majorHAnsi"/>
                <w:b/>
                <w:i/>
                <w:color w:val="000000"/>
              </w:rPr>
              <w:t xml:space="preserve">tvořit slabiky </w:t>
            </w:r>
          </w:p>
          <w:p w:rsidR="00852676" w:rsidRPr="00B474F8" w:rsidRDefault="00011A2B" w:rsidP="00CD7CA8">
            <w:pPr>
              <w:numPr>
                <w:ilvl w:val="0"/>
                <w:numId w:val="389"/>
              </w:numPr>
              <w:spacing w:after="0" w:line="240" w:lineRule="auto"/>
              <w:ind w:left="720" w:hanging="360"/>
              <w:rPr>
                <w:rFonts w:asciiTheme="majorHAnsi" w:eastAsia="Times New Roman" w:hAnsiTheme="majorHAnsi" w:cstheme="majorHAnsi"/>
                <w:color w:val="000000"/>
              </w:rPr>
            </w:pPr>
            <w:r w:rsidRPr="00B474F8">
              <w:rPr>
                <w:rFonts w:asciiTheme="majorHAnsi" w:eastAsia="Times New Roman" w:hAnsiTheme="majorHAnsi" w:cstheme="majorHAnsi"/>
                <w:b/>
                <w:i/>
                <w:color w:val="000000"/>
              </w:rPr>
              <w:t xml:space="preserve">rozlišit věty, slova, slabiky, hlásky </w:t>
            </w:r>
          </w:p>
          <w:p w:rsidR="00852676" w:rsidRPr="00B474F8" w:rsidRDefault="00011A2B" w:rsidP="00CD7CA8">
            <w:pPr>
              <w:numPr>
                <w:ilvl w:val="0"/>
                <w:numId w:val="389"/>
              </w:numPr>
              <w:spacing w:after="0" w:line="240" w:lineRule="auto"/>
              <w:ind w:left="720" w:hanging="360"/>
              <w:rPr>
                <w:rFonts w:asciiTheme="majorHAnsi" w:eastAsia="Times New Roman" w:hAnsiTheme="majorHAnsi" w:cstheme="majorHAnsi"/>
                <w:color w:val="000000"/>
              </w:rPr>
            </w:pPr>
            <w:r w:rsidRPr="00B474F8">
              <w:rPr>
                <w:rFonts w:asciiTheme="majorHAnsi" w:eastAsia="Times New Roman" w:hAnsiTheme="majorHAnsi" w:cstheme="majorHAnsi"/>
                <w:b/>
                <w:i/>
                <w:color w:val="000000"/>
              </w:rPr>
              <w:t xml:space="preserve">psát velká písmena na začátku věty a ve vlastních jménech </w:t>
            </w:r>
          </w:p>
          <w:p w:rsidR="00852676" w:rsidRPr="00B474F8" w:rsidRDefault="00852676">
            <w:pPr>
              <w:spacing w:after="0" w:line="240" w:lineRule="auto"/>
              <w:rPr>
                <w:rFonts w:asciiTheme="majorHAnsi" w:eastAsia="Times New Roman" w:hAnsiTheme="majorHAnsi" w:cstheme="majorHAnsi"/>
                <w:color w:val="000000"/>
              </w:rPr>
            </w:pPr>
          </w:p>
          <w:p w:rsidR="00852676" w:rsidRPr="00B474F8" w:rsidRDefault="00011A2B">
            <w:pPr>
              <w:spacing w:before="60" w:after="0" w:line="240" w:lineRule="auto"/>
              <w:rPr>
                <w:rFonts w:asciiTheme="majorHAnsi" w:eastAsia="Times New Roman" w:hAnsiTheme="majorHAnsi" w:cstheme="majorHAnsi"/>
                <w:color w:val="000000"/>
              </w:rPr>
            </w:pPr>
            <w:r w:rsidRPr="00B474F8">
              <w:rPr>
                <w:rFonts w:asciiTheme="majorHAnsi" w:eastAsia="Times New Roman" w:hAnsiTheme="majorHAnsi" w:cstheme="majorHAnsi"/>
                <w:b/>
                <w:color w:val="000000"/>
              </w:rPr>
              <w:t xml:space="preserve">Očekávané výstupy – 2. období </w:t>
            </w:r>
          </w:p>
          <w:p w:rsidR="00852676" w:rsidRPr="00B474F8" w:rsidRDefault="00011A2B">
            <w:pPr>
              <w:spacing w:before="60" w:after="0" w:line="240" w:lineRule="auto"/>
              <w:jc w:val="both"/>
              <w:rPr>
                <w:rFonts w:asciiTheme="majorHAnsi" w:eastAsia="Times New Roman" w:hAnsiTheme="majorHAnsi" w:cstheme="majorHAnsi"/>
                <w:color w:val="000000"/>
              </w:rPr>
            </w:pPr>
            <w:r w:rsidRPr="00B474F8">
              <w:rPr>
                <w:rFonts w:asciiTheme="majorHAnsi" w:eastAsia="Times New Roman" w:hAnsiTheme="majorHAnsi" w:cstheme="majorHAnsi"/>
                <w:color w:val="000000"/>
              </w:rPr>
              <w:t xml:space="preserve">žák by měl </w:t>
            </w:r>
          </w:p>
          <w:p w:rsidR="00852676" w:rsidRPr="00B474F8" w:rsidRDefault="00011A2B" w:rsidP="00CD7CA8">
            <w:pPr>
              <w:numPr>
                <w:ilvl w:val="0"/>
                <w:numId w:val="390"/>
              </w:numPr>
              <w:spacing w:after="0" w:line="240" w:lineRule="auto"/>
              <w:ind w:left="720" w:hanging="360"/>
              <w:rPr>
                <w:rFonts w:asciiTheme="majorHAnsi" w:eastAsia="Times New Roman" w:hAnsiTheme="majorHAnsi" w:cstheme="majorHAnsi"/>
                <w:color w:val="000000"/>
              </w:rPr>
            </w:pPr>
            <w:r w:rsidRPr="00B474F8">
              <w:rPr>
                <w:rFonts w:asciiTheme="majorHAnsi" w:eastAsia="Times New Roman" w:hAnsiTheme="majorHAnsi" w:cstheme="majorHAnsi"/>
                <w:b/>
                <w:i/>
                <w:color w:val="000000"/>
              </w:rPr>
              <w:t xml:space="preserve">určovat samohlásky a souhlásky </w:t>
            </w:r>
          </w:p>
          <w:p w:rsidR="00852676" w:rsidRPr="00B474F8" w:rsidRDefault="00011A2B" w:rsidP="00CD7CA8">
            <w:pPr>
              <w:numPr>
                <w:ilvl w:val="0"/>
                <w:numId w:val="390"/>
              </w:numPr>
              <w:spacing w:after="0" w:line="240" w:lineRule="auto"/>
              <w:ind w:left="720" w:hanging="360"/>
              <w:rPr>
                <w:rFonts w:asciiTheme="majorHAnsi" w:eastAsia="Times New Roman" w:hAnsiTheme="majorHAnsi" w:cstheme="majorHAnsi"/>
                <w:color w:val="000000"/>
              </w:rPr>
            </w:pPr>
            <w:r w:rsidRPr="00B474F8">
              <w:rPr>
                <w:rFonts w:asciiTheme="majorHAnsi" w:eastAsia="Times New Roman" w:hAnsiTheme="majorHAnsi" w:cstheme="majorHAnsi"/>
                <w:b/>
                <w:i/>
                <w:color w:val="000000"/>
              </w:rPr>
              <w:t xml:space="preserve">rozlišovat tvrdé, měkké a obojetné souhlásky a ovládat pravopis měkkých a tvrdých slabik </w:t>
            </w:r>
          </w:p>
          <w:p w:rsidR="00852676" w:rsidRPr="00B474F8" w:rsidRDefault="00011A2B" w:rsidP="00CD7CA8">
            <w:pPr>
              <w:numPr>
                <w:ilvl w:val="0"/>
                <w:numId w:val="390"/>
              </w:numPr>
              <w:spacing w:after="0" w:line="240" w:lineRule="auto"/>
              <w:ind w:left="720" w:hanging="360"/>
              <w:rPr>
                <w:rFonts w:asciiTheme="majorHAnsi" w:eastAsia="Times New Roman" w:hAnsiTheme="majorHAnsi" w:cstheme="majorHAnsi"/>
                <w:color w:val="000000"/>
              </w:rPr>
            </w:pPr>
            <w:r w:rsidRPr="00B474F8">
              <w:rPr>
                <w:rFonts w:asciiTheme="majorHAnsi" w:eastAsia="Times New Roman" w:hAnsiTheme="majorHAnsi" w:cstheme="majorHAnsi"/>
                <w:b/>
                <w:i/>
                <w:color w:val="000000"/>
              </w:rPr>
              <w:t xml:space="preserve">správně vyslovovat a psát slova se skupinami dě-tě-ně-bě-pě-vě-mě </w:t>
            </w:r>
          </w:p>
          <w:p w:rsidR="00852676" w:rsidRPr="00B474F8" w:rsidRDefault="00011A2B" w:rsidP="00CD7CA8">
            <w:pPr>
              <w:numPr>
                <w:ilvl w:val="0"/>
                <w:numId w:val="390"/>
              </w:numPr>
              <w:spacing w:after="0" w:line="240" w:lineRule="auto"/>
              <w:ind w:left="720" w:hanging="360"/>
              <w:rPr>
                <w:rFonts w:asciiTheme="majorHAnsi" w:eastAsia="Times New Roman" w:hAnsiTheme="majorHAnsi" w:cstheme="majorHAnsi"/>
                <w:color w:val="000000"/>
              </w:rPr>
            </w:pPr>
            <w:r w:rsidRPr="00B474F8">
              <w:rPr>
                <w:rFonts w:asciiTheme="majorHAnsi" w:eastAsia="Times New Roman" w:hAnsiTheme="majorHAnsi" w:cstheme="majorHAnsi"/>
                <w:b/>
                <w:i/>
                <w:color w:val="000000"/>
              </w:rPr>
              <w:t xml:space="preserve">řadit slova podle abecedy </w:t>
            </w:r>
          </w:p>
          <w:p w:rsidR="00852676" w:rsidRPr="00B474F8" w:rsidRDefault="00011A2B" w:rsidP="00CD7CA8">
            <w:pPr>
              <w:numPr>
                <w:ilvl w:val="0"/>
                <w:numId w:val="390"/>
              </w:numPr>
              <w:spacing w:after="0" w:line="240" w:lineRule="auto"/>
              <w:ind w:left="720" w:hanging="360"/>
              <w:rPr>
                <w:rFonts w:asciiTheme="majorHAnsi" w:eastAsia="Times New Roman" w:hAnsiTheme="majorHAnsi" w:cstheme="majorHAnsi"/>
                <w:color w:val="000000"/>
              </w:rPr>
            </w:pPr>
            <w:r w:rsidRPr="00B474F8">
              <w:rPr>
                <w:rFonts w:asciiTheme="majorHAnsi" w:eastAsia="Times New Roman" w:hAnsiTheme="majorHAnsi" w:cstheme="majorHAnsi"/>
                <w:b/>
                <w:i/>
                <w:color w:val="000000"/>
              </w:rPr>
              <w:t xml:space="preserve">správně vyslovovat a psát znělé a neznělé souhlásky </w:t>
            </w:r>
          </w:p>
          <w:p w:rsidR="00852676" w:rsidRPr="00B474F8" w:rsidRDefault="00011A2B" w:rsidP="00CD7CA8">
            <w:pPr>
              <w:numPr>
                <w:ilvl w:val="0"/>
                <w:numId w:val="390"/>
              </w:numPr>
              <w:spacing w:after="0" w:line="240" w:lineRule="auto"/>
              <w:ind w:left="720" w:hanging="360"/>
              <w:rPr>
                <w:rFonts w:asciiTheme="majorHAnsi" w:eastAsia="Times New Roman" w:hAnsiTheme="majorHAnsi" w:cstheme="majorHAnsi"/>
                <w:color w:val="000000"/>
              </w:rPr>
            </w:pPr>
            <w:r w:rsidRPr="00B474F8">
              <w:rPr>
                <w:rFonts w:asciiTheme="majorHAnsi" w:eastAsia="Times New Roman" w:hAnsiTheme="majorHAnsi" w:cstheme="majorHAnsi"/>
                <w:b/>
                <w:i/>
                <w:color w:val="000000"/>
              </w:rPr>
              <w:t xml:space="preserve">dodržovat pořádek slov ve větě, poznat a určovat druhy vět </w:t>
            </w:r>
          </w:p>
          <w:p w:rsidR="00852676" w:rsidRPr="00B474F8" w:rsidRDefault="00011A2B" w:rsidP="00CD7CA8">
            <w:pPr>
              <w:numPr>
                <w:ilvl w:val="0"/>
                <w:numId w:val="390"/>
              </w:numPr>
              <w:spacing w:after="0" w:line="240" w:lineRule="auto"/>
              <w:ind w:left="720" w:hanging="360"/>
              <w:rPr>
                <w:rFonts w:asciiTheme="majorHAnsi" w:eastAsia="Times New Roman" w:hAnsiTheme="majorHAnsi" w:cstheme="majorHAnsi"/>
                <w:color w:val="000000"/>
              </w:rPr>
            </w:pPr>
            <w:r w:rsidRPr="00B474F8">
              <w:rPr>
                <w:rFonts w:asciiTheme="majorHAnsi" w:eastAsia="Times New Roman" w:hAnsiTheme="majorHAnsi" w:cstheme="majorHAnsi"/>
                <w:b/>
                <w:i/>
                <w:color w:val="000000"/>
              </w:rPr>
              <w:t xml:space="preserve">poznat podstatná jména a slovesa </w:t>
            </w:r>
          </w:p>
          <w:p w:rsidR="00852676" w:rsidRPr="00B474F8" w:rsidRDefault="00852676">
            <w:pPr>
              <w:spacing w:after="0" w:line="240" w:lineRule="auto"/>
              <w:rPr>
                <w:rFonts w:asciiTheme="majorHAnsi" w:hAnsiTheme="majorHAnsi" w:cstheme="majorHAnsi"/>
              </w:rPr>
            </w:pPr>
          </w:p>
        </w:tc>
      </w:tr>
    </w:tbl>
    <w:p w:rsidR="00852676" w:rsidRPr="00B474F8" w:rsidRDefault="00852676">
      <w:pPr>
        <w:spacing w:before="120" w:after="0" w:line="240" w:lineRule="auto"/>
        <w:rPr>
          <w:rFonts w:asciiTheme="majorHAnsi" w:eastAsia="Times New Roman" w:hAnsiTheme="majorHAnsi" w:cstheme="majorHAnsi"/>
          <w:b/>
          <w:color w:val="000000"/>
        </w:rPr>
      </w:pPr>
    </w:p>
    <w:p w:rsidR="00852676" w:rsidRPr="00B474F8" w:rsidRDefault="00011A2B">
      <w:pPr>
        <w:spacing w:before="120" w:after="0" w:line="240" w:lineRule="auto"/>
        <w:rPr>
          <w:rFonts w:asciiTheme="majorHAnsi" w:eastAsia="Times New Roman" w:hAnsiTheme="majorHAnsi" w:cstheme="majorHAnsi"/>
          <w:color w:val="000000"/>
        </w:rPr>
      </w:pPr>
      <w:r w:rsidRPr="00B474F8">
        <w:rPr>
          <w:rFonts w:asciiTheme="majorHAnsi" w:eastAsia="Times New Roman" w:hAnsiTheme="majorHAnsi" w:cstheme="majorHAnsi"/>
          <w:b/>
          <w:color w:val="000000"/>
        </w:rPr>
        <w:t xml:space="preserve">Učivo </w:t>
      </w:r>
    </w:p>
    <w:p w:rsidR="00852676" w:rsidRPr="00B474F8" w:rsidRDefault="00011A2B" w:rsidP="00CD7CA8">
      <w:pPr>
        <w:numPr>
          <w:ilvl w:val="0"/>
          <w:numId w:val="391"/>
        </w:numPr>
        <w:spacing w:before="20" w:after="0" w:line="240" w:lineRule="auto"/>
        <w:ind w:left="900" w:hanging="360"/>
        <w:rPr>
          <w:rFonts w:asciiTheme="majorHAnsi" w:eastAsia="Times New Roman" w:hAnsiTheme="majorHAnsi" w:cstheme="majorHAnsi"/>
          <w:color w:val="000000"/>
        </w:rPr>
      </w:pPr>
      <w:r w:rsidRPr="00B474F8">
        <w:rPr>
          <w:rFonts w:asciiTheme="majorHAnsi" w:eastAsia="Times New Roman" w:hAnsiTheme="majorHAnsi" w:cstheme="majorHAnsi"/>
          <w:b/>
          <w:color w:val="000000"/>
        </w:rPr>
        <w:t xml:space="preserve">abeceda </w:t>
      </w:r>
      <w:r w:rsidRPr="00B474F8">
        <w:rPr>
          <w:rFonts w:asciiTheme="majorHAnsi" w:eastAsia="Cambria Math" w:hAnsiTheme="majorHAnsi" w:cstheme="majorHAnsi"/>
          <w:color w:val="000000"/>
        </w:rPr>
        <w:t>−</w:t>
      </w:r>
      <w:r w:rsidRPr="00B474F8">
        <w:rPr>
          <w:rFonts w:asciiTheme="majorHAnsi" w:eastAsia="Times New Roman" w:hAnsiTheme="majorHAnsi" w:cstheme="majorHAnsi"/>
          <w:color w:val="000000"/>
        </w:rPr>
        <w:t xml:space="preserve"> abecední řazení </w:t>
      </w:r>
    </w:p>
    <w:p w:rsidR="00852676" w:rsidRPr="00B474F8" w:rsidRDefault="00011A2B" w:rsidP="00CD7CA8">
      <w:pPr>
        <w:numPr>
          <w:ilvl w:val="0"/>
          <w:numId w:val="391"/>
        </w:numPr>
        <w:spacing w:before="20" w:after="0" w:line="240" w:lineRule="auto"/>
        <w:ind w:left="900" w:hanging="360"/>
        <w:rPr>
          <w:rFonts w:asciiTheme="majorHAnsi" w:eastAsia="Times New Roman" w:hAnsiTheme="majorHAnsi" w:cstheme="majorHAnsi"/>
          <w:color w:val="000000"/>
        </w:rPr>
      </w:pPr>
      <w:r w:rsidRPr="00B474F8">
        <w:rPr>
          <w:rFonts w:asciiTheme="majorHAnsi" w:eastAsia="Times New Roman" w:hAnsiTheme="majorHAnsi" w:cstheme="majorHAnsi"/>
          <w:b/>
          <w:color w:val="000000"/>
        </w:rPr>
        <w:t xml:space="preserve">hláskosloví </w:t>
      </w:r>
      <w:r w:rsidRPr="00B474F8">
        <w:rPr>
          <w:rFonts w:asciiTheme="majorHAnsi" w:eastAsia="Cambria Math" w:hAnsiTheme="majorHAnsi" w:cstheme="majorHAnsi"/>
          <w:color w:val="000000"/>
        </w:rPr>
        <w:t>−</w:t>
      </w:r>
      <w:r w:rsidRPr="00B474F8">
        <w:rPr>
          <w:rFonts w:asciiTheme="majorHAnsi" w:eastAsia="Times New Roman" w:hAnsiTheme="majorHAnsi" w:cstheme="majorHAnsi"/>
          <w:color w:val="000000"/>
        </w:rPr>
        <w:t xml:space="preserve"> samohlásky a souhlásky, dělení souhlásek, psaní i/y po měkkých a tvrdých souhláskách, výslovnost a psaní znělých a neznělých souhlásek na konci a uvnitř slova </w:t>
      </w:r>
    </w:p>
    <w:p w:rsidR="00852676" w:rsidRPr="00B474F8" w:rsidRDefault="00011A2B" w:rsidP="00CD7CA8">
      <w:pPr>
        <w:numPr>
          <w:ilvl w:val="0"/>
          <w:numId w:val="391"/>
        </w:numPr>
        <w:spacing w:before="20" w:after="0" w:line="240" w:lineRule="auto"/>
        <w:ind w:left="900" w:hanging="360"/>
        <w:rPr>
          <w:rFonts w:asciiTheme="majorHAnsi" w:eastAsia="Times New Roman" w:hAnsiTheme="majorHAnsi" w:cstheme="majorHAnsi"/>
          <w:color w:val="000000"/>
        </w:rPr>
      </w:pPr>
      <w:r w:rsidRPr="00B474F8">
        <w:rPr>
          <w:rFonts w:asciiTheme="majorHAnsi" w:eastAsia="Times New Roman" w:hAnsiTheme="majorHAnsi" w:cstheme="majorHAnsi"/>
          <w:b/>
          <w:color w:val="000000"/>
        </w:rPr>
        <w:t xml:space="preserve">nauka o slově </w:t>
      </w:r>
      <w:r w:rsidRPr="00B474F8">
        <w:rPr>
          <w:rFonts w:asciiTheme="majorHAnsi" w:eastAsia="Cambria Math" w:hAnsiTheme="majorHAnsi" w:cstheme="majorHAnsi"/>
          <w:color w:val="000000"/>
        </w:rPr>
        <w:t>−</w:t>
      </w:r>
      <w:r w:rsidRPr="00B474F8">
        <w:rPr>
          <w:rFonts w:asciiTheme="majorHAnsi" w:eastAsia="Times New Roman" w:hAnsiTheme="majorHAnsi" w:cstheme="majorHAnsi"/>
          <w:color w:val="000000"/>
        </w:rPr>
        <w:t xml:space="preserve"> členění slova na hlásky a slabiky, slova stejného a opačného významu, třídění slov, čtení, psaní a výslovnost slov se skupinami dě-tě-ně-bě-pě-vě-mě </w:t>
      </w:r>
    </w:p>
    <w:p w:rsidR="00852676" w:rsidRPr="00B474F8" w:rsidRDefault="00011A2B" w:rsidP="00CD7CA8">
      <w:pPr>
        <w:numPr>
          <w:ilvl w:val="0"/>
          <w:numId w:val="391"/>
        </w:numPr>
        <w:spacing w:before="20" w:after="0" w:line="240" w:lineRule="auto"/>
        <w:ind w:left="900" w:hanging="360"/>
        <w:rPr>
          <w:rFonts w:asciiTheme="majorHAnsi" w:eastAsia="Times New Roman" w:hAnsiTheme="majorHAnsi" w:cstheme="majorHAnsi"/>
          <w:color w:val="000000"/>
        </w:rPr>
      </w:pPr>
      <w:r w:rsidRPr="00B474F8">
        <w:rPr>
          <w:rFonts w:asciiTheme="majorHAnsi" w:eastAsia="Times New Roman" w:hAnsiTheme="majorHAnsi" w:cstheme="majorHAnsi"/>
          <w:b/>
          <w:color w:val="000000"/>
        </w:rPr>
        <w:t xml:space="preserve">věta </w:t>
      </w:r>
      <w:r w:rsidRPr="00B474F8">
        <w:rPr>
          <w:rFonts w:asciiTheme="majorHAnsi" w:eastAsia="Cambria Math" w:hAnsiTheme="majorHAnsi" w:cstheme="majorHAnsi"/>
          <w:color w:val="000000"/>
        </w:rPr>
        <w:t>−</w:t>
      </w:r>
      <w:r w:rsidRPr="00B474F8">
        <w:rPr>
          <w:rFonts w:asciiTheme="majorHAnsi" w:eastAsia="Times New Roman" w:hAnsiTheme="majorHAnsi" w:cstheme="majorHAnsi"/>
          <w:color w:val="000000"/>
        </w:rPr>
        <w:t xml:space="preserve"> druhy vět, tvoření vět </w:t>
      </w:r>
    </w:p>
    <w:p w:rsidR="00852676" w:rsidRPr="00B474F8" w:rsidRDefault="00011A2B" w:rsidP="00CD7CA8">
      <w:pPr>
        <w:numPr>
          <w:ilvl w:val="0"/>
          <w:numId w:val="391"/>
        </w:numPr>
        <w:spacing w:before="20" w:after="0" w:line="240" w:lineRule="auto"/>
        <w:ind w:left="900" w:hanging="360"/>
        <w:rPr>
          <w:rFonts w:asciiTheme="majorHAnsi" w:eastAsia="Times New Roman" w:hAnsiTheme="majorHAnsi" w:cstheme="majorHAnsi"/>
          <w:color w:val="000000"/>
        </w:rPr>
      </w:pPr>
      <w:r w:rsidRPr="00B474F8">
        <w:rPr>
          <w:rFonts w:asciiTheme="majorHAnsi" w:eastAsia="Times New Roman" w:hAnsiTheme="majorHAnsi" w:cstheme="majorHAnsi"/>
          <w:b/>
          <w:color w:val="000000"/>
        </w:rPr>
        <w:t xml:space="preserve">tvarosloví </w:t>
      </w:r>
      <w:r w:rsidRPr="00B474F8">
        <w:rPr>
          <w:rFonts w:asciiTheme="majorHAnsi" w:eastAsia="Cambria Math" w:hAnsiTheme="majorHAnsi" w:cstheme="majorHAnsi"/>
          <w:color w:val="000000"/>
        </w:rPr>
        <w:t>−</w:t>
      </w:r>
      <w:r w:rsidRPr="00B474F8">
        <w:rPr>
          <w:rFonts w:asciiTheme="majorHAnsi" w:eastAsia="Times New Roman" w:hAnsiTheme="majorHAnsi" w:cstheme="majorHAnsi"/>
          <w:color w:val="000000"/>
        </w:rPr>
        <w:t xml:space="preserve"> druhy slov </w:t>
      </w:r>
      <w:r w:rsidRPr="00B474F8">
        <w:rPr>
          <w:rFonts w:asciiTheme="majorHAnsi" w:eastAsia="Cambria Math" w:hAnsiTheme="majorHAnsi" w:cstheme="majorHAnsi"/>
          <w:color w:val="000000"/>
        </w:rPr>
        <w:t>−</w:t>
      </w:r>
      <w:r w:rsidRPr="00B474F8">
        <w:rPr>
          <w:rFonts w:asciiTheme="majorHAnsi" w:eastAsia="Times New Roman" w:hAnsiTheme="majorHAnsi" w:cstheme="majorHAnsi"/>
          <w:color w:val="000000"/>
        </w:rPr>
        <w:t xml:space="preserve"> podstatná jména, slovesa </w:t>
      </w:r>
    </w:p>
    <w:p w:rsidR="00852676" w:rsidRPr="00B474F8" w:rsidRDefault="00011A2B" w:rsidP="00CD7CA8">
      <w:pPr>
        <w:numPr>
          <w:ilvl w:val="0"/>
          <w:numId w:val="391"/>
        </w:numPr>
        <w:spacing w:before="20" w:after="0" w:line="240" w:lineRule="auto"/>
        <w:ind w:left="900" w:hanging="360"/>
        <w:rPr>
          <w:rFonts w:asciiTheme="majorHAnsi" w:eastAsia="Times New Roman" w:hAnsiTheme="majorHAnsi" w:cstheme="majorHAnsi"/>
          <w:color w:val="000000"/>
        </w:rPr>
      </w:pPr>
      <w:r w:rsidRPr="00B474F8">
        <w:rPr>
          <w:rFonts w:asciiTheme="majorHAnsi" w:eastAsia="Times New Roman" w:hAnsiTheme="majorHAnsi" w:cstheme="majorHAnsi"/>
          <w:b/>
          <w:color w:val="000000"/>
        </w:rPr>
        <w:t xml:space="preserve">zvuková stránka jazyka </w:t>
      </w:r>
      <w:r w:rsidRPr="00B474F8">
        <w:rPr>
          <w:rFonts w:asciiTheme="majorHAnsi" w:eastAsia="Cambria Math" w:hAnsiTheme="majorHAnsi" w:cstheme="majorHAnsi"/>
          <w:color w:val="000000"/>
        </w:rPr>
        <w:t>−</w:t>
      </w:r>
      <w:r w:rsidRPr="00B474F8">
        <w:rPr>
          <w:rFonts w:asciiTheme="majorHAnsi" w:eastAsia="Times New Roman" w:hAnsiTheme="majorHAnsi" w:cstheme="majorHAnsi"/>
          <w:color w:val="000000"/>
        </w:rPr>
        <w:t xml:space="preserve"> sluchové rozlišení hlásek, výslovnost samohlásek, souhlásek a souhláskových skupin, modulace souvislé řeči (tempo, intonace, přízvuk) </w:t>
      </w:r>
    </w:p>
    <w:p w:rsidR="00852676" w:rsidRPr="00B474F8" w:rsidRDefault="00852676">
      <w:pPr>
        <w:spacing w:before="20" w:after="0" w:line="240" w:lineRule="auto"/>
        <w:ind w:left="560" w:hanging="380"/>
        <w:rPr>
          <w:rFonts w:asciiTheme="majorHAnsi" w:eastAsia="Times New Roman" w:hAnsiTheme="majorHAnsi" w:cstheme="majorHAnsi"/>
          <w:color w:val="000000"/>
        </w:rPr>
      </w:pPr>
    </w:p>
    <w:tbl>
      <w:tblPr>
        <w:tblW w:w="0" w:type="auto"/>
        <w:tblInd w:w="180" w:type="dxa"/>
        <w:tblCellMar>
          <w:left w:w="10" w:type="dxa"/>
          <w:right w:w="10" w:type="dxa"/>
        </w:tblCellMar>
        <w:tblLook w:val="04A0" w:firstRow="1" w:lastRow="0" w:firstColumn="1" w:lastColumn="0" w:noHBand="0" w:noVBand="1"/>
      </w:tblPr>
      <w:tblGrid>
        <w:gridCol w:w="8872"/>
      </w:tblGrid>
      <w:tr w:rsidR="00852676" w:rsidRPr="00B474F8">
        <w:tc>
          <w:tcPr>
            <w:tcW w:w="9444" w:type="dxa"/>
            <w:tcBorders>
              <w:top w:val="single" w:sz="8" w:space="0" w:color="000000"/>
              <w:left w:val="single" w:sz="8" w:space="0" w:color="000000"/>
              <w:bottom w:val="single" w:sz="8" w:space="0" w:color="000000"/>
              <w:right w:val="single" w:sz="8" w:space="0" w:color="000000"/>
            </w:tcBorders>
            <w:shd w:val="clear" w:color="auto" w:fill="E6E6E6"/>
            <w:tcMar>
              <w:left w:w="108" w:type="dxa"/>
              <w:right w:w="108" w:type="dxa"/>
            </w:tcMar>
          </w:tcPr>
          <w:p w:rsidR="00852676" w:rsidRPr="00B474F8" w:rsidRDefault="00011A2B">
            <w:pPr>
              <w:spacing w:before="120" w:after="0" w:line="240" w:lineRule="auto"/>
              <w:rPr>
                <w:rFonts w:asciiTheme="majorHAnsi" w:eastAsia="Times New Roman" w:hAnsiTheme="majorHAnsi" w:cstheme="majorHAnsi"/>
                <w:color w:val="000000"/>
              </w:rPr>
            </w:pPr>
            <w:r w:rsidRPr="00B474F8">
              <w:rPr>
                <w:rFonts w:asciiTheme="majorHAnsi" w:eastAsia="Times New Roman" w:hAnsiTheme="majorHAnsi" w:cstheme="majorHAnsi"/>
                <w:b/>
                <w:i/>
                <w:color w:val="000000"/>
              </w:rPr>
              <w:t xml:space="preserve">LITERÁRNÍ VÝCHOVA </w:t>
            </w:r>
          </w:p>
          <w:p w:rsidR="00852676" w:rsidRPr="00B474F8" w:rsidRDefault="00011A2B">
            <w:pPr>
              <w:spacing w:before="60" w:after="0" w:line="240" w:lineRule="auto"/>
              <w:rPr>
                <w:rFonts w:asciiTheme="majorHAnsi" w:eastAsia="Times New Roman" w:hAnsiTheme="majorHAnsi" w:cstheme="majorHAnsi"/>
                <w:color w:val="000000"/>
              </w:rPr>
            </w:pPr>
            <w:r w:rsidRPr="00B474F8">
              <w:rPr>
                <w:rFonts w:asciiTheme="majorHAnsi" w:eastAsia="Times New Roman" w:hAnsiTheme="majorHAnsi" w:cstheme="majorHAnsi"/>
                <w:b/>
                <w:color w:val="000000"/>
              </w:rPr>
              <w:t xml:space="preserve">Očekávané výstupy – 1. období </w:t>
            </w:r>
          </w:p>
          <w:p w:rsidR="00852676" w:rsidRPr="00B474F8" w:rsidRDefault="00011A2B">
            <w:pPr>
              <w:spacing w:before="60" w:after="0" w:line="240" w:lineRule="auto"/>
              <w:jc w:val="both"/>
              <w:rPr>
                <w:rFonts w:asciiTheme="majorHAnsi" w:eastAsia="Times New Roman" w:hAnsiTheme="majorHAnsi" w:cstheme="majorHAnsi"/>
                <w:color w:val="000000"/>
              </w:rPr>
            </w:pPr>
            <w:r w:rsidRPr="00B474F8">
              <w:rPr>
                <w:rFonts w:asciiTheme="majorHAnsi" w:eastAsia="Times New Roman" w:hAnsiTheme="majorHAnsi" w:cstheme="majorHAnsi"/>
                <w:color w:val="000000"/>
              </w:rPr>
              <w:t xml:space="preserve">žák by měl </w:t>
            </w:r>
          </w:p>
          <w:p w:rsidR="00852676" w:rsidRPr="00B474F8" w:rsidRDefault="00011A2B" w:rsidP="00CD7CA8">
            <w:pPr>
              <w:numPr>
                <w:ilvl w:val="0"/>
                <w:numId w:val="392"/>
              </w:numPr>
              <w:spacing w:after="0" w:line="240" w:lineRule="auto"/>
              <w:ind w:left="720" w:hanging="360"/>
              <w:rPr>
                <w:rFonts w:asciiTheme="majorHAnsi" w:eastAsia="Times New Roman" w:hAnsiTheme="majorHAnsi" w:cstheme="majorHAnsi"/>
                <w:color w:val="000000"/>
              </w:rPr>
            </w:pPr>
            <w:r w:rsidRPr="00B474F8">
              <w:rPr>
                <w:rFonts w:asciiTheme="majorHAnsi" w:eastAsia="Times New Roman" w:hAnsiTheme="majorHAnsi" w:cstheme="majorHAnsi"/>
                <w:b/>
                <w:i/>
                <w:color w:val="000000"/>
              </w:rPr>
              <w:t xml:space="preserve">pamatovat si a reprodukovat jednoduché říkanky a básničky </w:t>
            </w:r>
          </w:p>
          <w:p w:rsidR="00852676" w:rsidRPr="00B474F8" w:rsidRDefault="00011A2B" w:rsidP="00CD7CA8">
            <w:pPr>
              <w:numPr>
                <w:ilvl w:val="0"/>
                <w:numId w:val="392"/>
              </w:numPr>
              <w:spacing w:after="0" w:line="240" w:lineRule="auto"/>
              <w:ind w:left="720" w:hanging="360"/>
              <w:rPr>
                <w:rFonts w:asciiTheme="majorHAnsi" w:eastAsia="Times New Roman" w:hAnsiTheme="majorHAnsi" w:cstheme="majorHAnsi"/>
                <w:color w:val="000000"/>
              </w:rPr>
            </w:pPr>
            <w:r w:rsidRPr="00B474F8">
              <w:rPr>
                <w:rFonts w:asciiTheme="majorHAnsi" w:eastAsia="Times New Roman" w:hAnsiTheme="majorHAnsi" w:cstheme="majorHAnsi"/>
                <w:b/>
                <w:i/>
                <w:color w:val="000000"/>
              </w:rPr>
              <w:t xml:space="preserve">dokázat se koncentrovat na poslech pohádek a krátkých příběhů </w:t>
            </w:r>
          </w:p>
          <w:p w:rsidR="00852676" w:rsidRPr="00B474F8" w:rsidRDefault="00011A2B" w:rsidP="00CD7CA8">
            <w:pPr>
              <w:numPr>
                <w:ilvl w:val="0"/>
                <w:numId w:val="392"/>
              </w:numPr>
              <w:spacing w:after="0" w:line="240" w:lineRule="auto"/>
              <w:ind w:left="720" w:hanging="360"/>
              <w:rPr>
                <w:rFonts w:asciiTheme="majorHAnsi" w:eastAsia="Times New Roman" w:hAnsiTheme="majorHAnsi" w:cstheme="majorHAnsi"/>
                <w:color w:val="000000"/>
              </w:rPr>
            </w:pPr>
            <w:r w:rsidRPr="00B474F8">
              <w:rPr>
                <w:rFonts w:asciiTheme="majorHAnsi" w:eastAsia="Times New Roman" w:hAnsiTheme="majorHAnsi" w:cstheme="majorHAnsi"/>
                <w:b/>
                <w:i/>
                <w:color w:val="000000"/>
              </w:rPr>
              <w:t xml:space="preserve">reprodukovat krátký text podle otázek a ilustrací </w:t>
            </w:r>
          </w:p>
          <w:p w:rsidR="00852676" w:rsidRPr="00B474F8" w:rsidRDefault="00852676">
            <w:pPr>
              <w:spacing w:after="0" w:line="240" w:lineRule="auto"/>
              <w:rPr>
                <w:rFonts w:asciiTheme="majorHAnsi" w:eastAsia="Times New Roman" w:hAnsiTheme="majorHAnsi" w:cstheme="majorHAnsi"/>
                <w:color w:val="000000"/>
              </w:rPr>
            </w:pPr>
          </w:p>
          <w:p w:rsidR="00852676" w:rsidRPr="00B474F8" w:rsidRDefault="00011A2B">
            <w:pPr>
              <w:spacing w:before="60" w:after="0" w:line="240" w:lineRule="auto"/>
              <w:rPr>
                <w:rFonts w:asciiTheme="majorHAnsi" w:eastAsia="Times New Roman" w:hAnsiTheme="majorHAnsi" w:cstheme="majorHAnsi"/>
                <w:color w:val="000000"/>
              </w:rPr>
            </w:pPr>
            <w:r w:rsidRPr="00B474F8">
              <w:rPr>
                <w:rFonts w:asciiTheme="majorHAnsi" w:eastAsia="Times New Roman" w:hAnsiTheme="majorHAnsi" w:cstheme="majorHAnsi"/>
                <w:b/>
                <w:color w:val="000000"/>
              </w:rPr>
              <w:lastRenderedPageBreak/>
              <w:t xml:space="preserve">Očekávané výstupy – 2. období </w:t>
            </w:r>
          </w:p>
          <w:p w:rsidR="00852676" w:rsidRPr="00B474F8" w:rsidRDefault="00011A2B">
            <w:pPr>
              <w:spacing w:before="60" w:after="0" w:line="240" w:lineRule="auto"/>
              <w:jc w:val="both"/>
              <w:rPr>
                <w:rFonts w:asciiTheme="majorHAnsi" w:eastAsia="Times New Roman" w:hAnsiTheme="majorHAnsi" w:cstheme="majorHAnsi"/>
                <w:color w:val="000000"/>
              </w:rPr>
            </w:pPr>
            <w:r w:rsidRPr="00B474F8">
              <w:rPr>
                <w:rFonts w:asciiTheme="majorHAnsi" w:eastAsia="Times New Roman" w:hAnsiTheme="majorHAnsi" w:cstheme="majorHAnsi"/>
                <w:color w:val="000000"/>
              </w:rPr>
              <w:t xml:space="preserve">žák by měl </w:t>
            </w:r>
          </w:p>
          <w:p w:rsidR="00852676" w:rsidRPr="00B474F8" w:rsidRDefault="00011A2B" w:rsidP="00CD7CA8">
            <w:pPr>
              <w:numPr>
                <w:ilvl w:val="0"/>
                <w:numId w:val="393"/>
              </w:numPr>
              <w:spacing w:after="0" w:line="240" w:lineRule="auto"/>
              <w:ind w:left="720" w:hanging="360"/>
              <w:rPr>
                <w:rFonts w:asciiTheme="majorHAnsi" w:eastAsia="Times New Roman" w:hAnsiTheme="majorHAnsi" w:cstheme="majorHAnsi"/>
                <w:color w:val="000000"/>
              </w:rPr>
            </w:pPr>
            <w:r w:rsidRPr="00B474F8">
              <w:rPr>
                <w:rFonts w:asciiTheme="majorHAnsi" w:eastAsia="Times New Roman" w:hAnsiTheme="majorHAnsi" w:cstheme="majorHAnsi"/>
                <w:b/>
                <w:i/>
                <w:color w:val="000000"/>
              </w:rPr>
              <w:t xml:space="preserve">číst krátké texty s porozuměním a dokázat je reprodukovat podle jednoduché osnovy </w:t>
            </w:r>
          </w:p>
          <w:p w:rsidR="00852676" w:rsidRPr="00B474F8" w:rsidRDefault="00011A2B" w:rsidP="00CD7CA8">
            <w:pPr>
              <w:numPr>
                <w:ilvl w:val="0"/>
                <w:numId w:val="393"/>
              </w:numPr>
              <w:spacing w:after="0" w:line="240" w:lineRule="auto"/>
              <w:ind w:left="720" w:hanging="360"/>
              <w:rPr>
                <w:rFonts w:asciiTheme="majorHAnsi" w:eastAsia="Times New Roman" w:hAnsiTheme="majorHAnsi" w:cstheme="majorHAnsi"/>
                <w:color w:val="000000"/>
              </w:rPr>
            </w:pPr>
            <w:r w:rsidRPr="00B474F8">
              <w:rPr>
                <w:rFonts w:asciiTheme="majorHAnsi" w:eastAsia="Times New Roman" w:hAnsiTheme="majorHAnsi" w:cstheme="majorHAnsi"/>
                <w:b/>
                <w:i/>
                <w:color w:val="000000"/>
              </w:rPr>
              <w:t xml:space="preserve">ovládat tiché čtení a orientovat se ve čteném textu </w:t>
            </w:r>
          </w:p>
          <w:p w:rsidR="00852676" w:rsidRPr="00B474F8" w:rsidRDefault="00011A2B" w:rsidP="00CD7CA8">
            <w:pPr>
              <w:numPr>
                <w:ilvl w:val="0"/>
                <w:numId w:val="393"/>
              </w:numPr>
              <w:spacing w:after="0" w:line="240" w:lineRule="auto"/>
              <w:ind w:left="720" w:hanging="360"/>
              <w:rPr>
                <w:rFonts w:asciiTheme="majorHAnsi" w:eastAsia="Times New Roman" w:hAnsiTheme="majorHAnsi" w:cstheme="majorHAnsi"/>
                <w:color w:val="000000"/>
              </w:rPr>
            </w:pPr>
            <w:r w:rsidRPr="00B474F8">
              <w:rPr>
                <w:rFonts w:asciiTheme="majorHAnsi" w:eastAsia="Times New Roman" w:hAnsiTheme="majorHAnsi" w:cstheme="majorHAnsi"/>
                <w:b/>
                <w:i/>
                <w:color w:val="000000"/>
              </w:rPr>
              <w:t xml:space="preserve">rozlišovat prózu a verše </w:t>
            </w:r>
          </w:p>
          <w:p w:rsidR="00852676" w:rsidRPr="00B474F8" w:rsidRDefault="00011A2B" w:rsidP="00CD7CA8">
            <w:pPr>
              <w:numPr>
                <w:ilvl w:val="0"/>
                <w:numId w:val="393"/>
              </w:numPr>
              <w:spacing w:after="0" w:line="240" w:lineRule="auto"/>
              <w:ind w:left="720" w:hanging="360"/>
              <w:rPr>
                <w:rFonts w:asciiTheme="majorHAnsi" w:eastAsia="Times New Roman" w:hAnsiTheme="majorHAnsi" w:cstheme="majorHAnsi"/>
                <w:color w:val="000000"/>
              </w:rPr>
            </w:pPr>
            <w:r w:rsidRPr="00B474F8">
              <w:rPr>
                <w:rFonts w:asciiTheme="majorHAnsi" w:eastAsia="Times New Roman" w:hAnsiTheme="majorHAnsi" w:cstheme="majorHAnsi"/>
                <w:b/>
                <w:i/>
                <w:color w:val="000000"/>
              </w:rPr>
              <w:t xml:space="preserve">určit v přečteném textu hlavní postavy a jejich vlastnosti </w:t>
            </w:r>
          </w:p>
          <w:p w:rsidR="00852676" w:rsidRPr="00B474F8" w:rsidRDefault="00011A2B" w:rsidP="00CD7CA8">
            <w:pPr>
              <w:numPr>
                <w:ilvl w:val="0"/>
                <w:numId w:val="393"/>
              </w:numPr>
              <w:spacing w:after="0" w:line="240" w:lineRule="auto"/>
              <w:ind w:left="720" w:hanging="360"/>
              <w:rPr>
                <w:rFonts w:asciiTheme="majorHAnsi" w:eastAsia="Times New Roman" w:hAnsiTheme="majorHAnsi" w:cstheme="majorHAnsi"/>
                <w:color w:val="000000"/>
              </w:rPr>
            </w:pPr>
            <w:r w:rsidRPr="00B474F8">
              <w:rPr>
                <w:rFonts w:asciiTheme="majorHAnsi" w:eastAsia="Times New Roman" w:hAnsiTheme="majorHAnsi" w:cstheme="majorHAnsi"/>
                <w:b/>
                <w:i/>
                <w:color w:val="000000"/>
              </w:rPr>
              <w:t xml:space="preserve">rozlišit pohádkové prostředí od reálného </w:t>
            </w:r>
          </w:p>
          <w:p w:rsidR="00852676" w:rsidRPr="00B474F8" w:rsidRDefault="00011A2B" w:rsidP="00CD7CA8">
            <w:pPr>
              <w:numPr>
                <w:ilvl w:val="0"/>
                <w:numId w:val="393"/>
              </w:numPr>
              <w:spacing w:after="0" w:line="240" w:lineRule="auto"/>
              <w:ind w:left="720" w:hanging="360"/>
              <w:rPr>
                <w:rFonts w:asciiTheme="majorHAnsi" w:eastAsia="Times New Roman" w:hAnsiTheme="majorHAnsi" w:cstheme="majorHAnsi"/>
                <w:color w:val="000000"/>
              </w:rPr>
            </w:pPr>
            <w:r w:rsidRPr="00B474F8">
              <w:rPr>
                <w:rFonts w:asciiTheme="majorHAnsi" w:eastAsia="Times New Roman" w:hAnsiTheme="majorHAnsi" w:cstheme="majorHAnsi"/>
                <w:b/>
                <w:i/>
                <w:color w:val="000000"/>
              </w:rPr>
              <w:t xml:space="preserve">dramatizovat jednoduchý příběh </w:t>
            </w:r>
          </w:p>
          <w:p w:rsidR="00852676" w:rsidRPr="00B474F8" w:rsidRDefault="00011A2B" w:rsidP="00CD7CA8">
            <w:pPr>
              <w:numPr>
                <w:ilvl w:val="0"/>
                <w:numId w:val="393"/>
              </w:numPr>
              <w:spacing w:after="0" w:line="240" w:lineRule="auto"/>
              <w:ind w:left="720" w:hanging="360"/>
              <w:rPr>
                <w:rFonts w:asciiTheme="majorHAnsi" w:eastAsia="Times New Roman" w:hAnsiTheme="majorHAnsi" w:cstheme="majorHAnsi"/>
                <w:color w:val="000000"/>
              </w:rPr>
            </w:pPr>
            <w:r w:rsidRPr="00B474F8">
              <w:rPr>
                <w:rFonts w:asciiTheme="majorHAnsi" w:eastAsia="Times New Roman" w:hAnsiTheme="majorHAnsi" w:cstheme="majorHAnsi"/>
                <w:b/>
                <w:i/>
                <w:color w:val="000000"/>
              </w:rPr>
              <w:t xml:space="preserve">vyprávět zhlédnutý filmový nebo divadelní příběh podle daných otázek </w:t>
            </w:r>
          </w:p>
          <w:p w:rsidR="00852676" w:rsidRPr="00B474F8" w:rsidRDefault="00852676">
            <w:pPr>
              <w:spacing w:after="0" w:line="240" w:lineRule="auto"/>
              <w:rPr>
                <w:rFonts w:asciiTheme="majorHAnsi" w:hAnsiTheme="majorHAnsi" w:cstheme="majorHAnsi"/>
              </w:rPr>
            </w:pPr>
          </w:p>
        </w:tc>
      </w:tr>
    </w:tbl>
    <w:p w:rsidR="00995ED9" w:rsidRPr="00B474F8" w:rsidRDefault="00995ED9">
      <w:pPr>
        <w:spacing w:before="120" w:after="0" w:line="240" w:lineRule="auto"/>
        <w:rPr>
          <w:rFonts w:asciiTheme="majorHAnsi" w:eastAsia="Times New Roman" w:hAnsiTheme="majorHAnsi" w:cstheme="majorHAnsi"/>
          <w:b/>
          <w:color w:val="000000"/>
        </w:rPr>
      </w:pPr>
    </w:p>
    <w:p w:rsidR="00852676" w:rsidRPr="00B474F8" w:rsidRDefault="00011A2B">
      <w:pPr>
        <w:spacing w:before="120" w:after="0" w:line="240" w:lineRule="auto"/>
        <w:rPr>
          <w:rFonts w:asciiTheme="majorHAnsi" w:eastAsia="Times New Roman" w:hAnsiTheme="majorHAnsi" w:cstheme="majorHAnsi"/>
          <w:color w:val="000000"/>
        </w:rPr>
      </w:pPr>
      <w:r w:rsidRPr="00B474F8">
        <w:rPr>
          <w:rFonts w:asciiTheme="majorHAnsi" w:eastAsia="Times New Roman" w:hAnsiTheme="majorHAnsi" w:cstheme="majorHAnsi"/>
          <w:b/>
          <w:color w:val="000000"/>
        </w:rPr>
        <w:t xml:space="preserve">Učivo </w:t>
      </w:r>
    </w:p>
    <w:p w:rsidR="00852676" w:rsidRPr="00B474F8" w:rsidRDefault="00011A2B" w:rsidP="00CD7CA8">
      <w:pPr>
        <w:numPr>
          <w:ilvl w:val="0"/>
          <w:numId w:val="394"/>
        </w:numPr>
        <w:spacing w:before="20" w:after="0" w:line="240" w:lineRule="auto"/>
        <w:ind w:left="900" w:hanging="360"/>
        <w:rPr>
          <w:rFonts w:asciiTheme="majorHAnsi" w:eastAsia="Times New Roman" w:hAnsiTheme="majorHAnsi" w:cstheme="majorHAnsi"/>
          <w:color w:val="000000"/>
        </w:rPr>
      </w:pPr>
      <w:r w:rsidRPr="00B474F8">
        <w:rPr>
          <w:rFonts w:asciiTheme="majorHAnsi" w:eastAsia="Times New Roman" w:hAnsiTheme="majorHAnsi" w:cstheme="majorHAnsi"/>
          <w:b/>
          <w:color w:val="000000"/>
        </w:rPr>
        <w:t xml:space="preserve">přednes </w:t>
      </w:r>
      <w:r w:rsidRPr="00B474F8">
        <w:rPr>
          <w:rFonts w:asciiTheme="majorHAnsi" w:eastAsia="Cambria Math" w:hAnsiTheme="majorHAnsi" w:cstheme="majorHAnsi"/>
          <w:color w:val="000000"/>
        </w:rPr>
        <w:t>−</w:t>
      </w:r>
      <w:r w:rsidRPr="00B474F8">
        <w:rPr>
          <w:rFonts w:asciiTheme="majorHAnsi" w:eastAsia="Times New Roman" w:hAnsiTheme="majorHAnsi" w:cstheme="majorHAnsi"/>
          <w:color w:val="000000"/>
        </w:rPr>
        <w:t xml:space="preserve"> říkanky a krátké básničky </w:t>
      </w:r>
    </w:p>
    <w:p w:rsidR="00852676" w:rsidRPr="00B474F8" w:rsidRDefault="00011A2B" w:rsidP="00CD7CA8">
      <w:pPr>
        <w:numPr>
          <w:ilvl w:val="0"/>
          <w:numId w:val="394"/>
        </w:numPr>
        <w:spacing w:before="20" w:after="0" w:line="240" w:lineRule="auto"/>
        <w:ind w:left="900" w:hanging="360"/>
        <w:rPr>
          <w:rFonts w:asciiTheme="majorHAnsi" w:eastAsia="Times New Roman" w:hAnsiTheme="majorHAnsi" w:cstheme="majorHAnsi"/>
          <w:color w:val="000000"/>
        </w:rPr>
      </w:pPr>
      <w:r w:rsidRPr="00B474F8">
        <w:rPr>
          <w:rFonts w:asciiTheme="majorHAnsi" w:eastAsia="Times New Roman" w:hAnsiTheme="majorHAnsi" w:cstheme="majorHAnsi"/>
          <w:b/>
          <w:color w:val="000000"/>
        </w:rPr>
        <w:t xml:space="preserve">poslech </w:t>
      </w:r>
      <w:r w:rsidRPr="00B474F8">
        <w:rPr>
          <w:rFonts w:asciiTheme="majorHAnsi" w:eastAsia="Times New Roman" w:hAnsiTheme="majorHAnsi" w:cstheme="majorHAnsi"/>
          <w:color w:val="000000"/>
        </w:rPr>
        <w:t xml:space="preserve">předčítaného textu </w:t>
      </w:r>
    </w:p>
    <w:p w:rsidR="00852676" w:rsidRPr="00B474F8" w:rsidRDefault="00011A2B" w:rsidP="00CD7CA8">
      <w:pPr>
        <w:numPr>
          <w:ilvl w:val="0"/>
          <w:numId w:val="394"/>
        </w:numPr>
        <w:spacing w:before="20" w:after="0" w:line="240" w:lineRule="auto"/>
        <w:ind w:left="900" w:hanging="360"/>
        <w:rPr>
          <w:rFonts w:asciiTheme="majorHAnsi" w:eastAsia="Times New Roman" w:hAnsiTheme="majorHAnsi" w:cstheme="majorHAnsi"/>
          <w:color w:val="000000"/>
        </w:rPr>
      </w:pPr>
      <w:r w:rsidRPr="00B474F8">
        <w:rPr>
          <w:rFonts w:asciiTheme="majorHAnsi" w:eastAsia="Times New Roman" w:hAnsiTheme="majorHAnsi" w:cstheme="majorHAnsi"/>
          <w:b/>
          <w:color w:val="000000"/>
        </w:rPr>
        <w:t xml:space="preserve">porozumění textu </w:t>
      </w:r>
      <w:r w:rsidRPr="00B474F8">
        <w:rPr>
          <w:rFonts w:asciiTheme="majorHAnsi" w:eastAsia="Cambria Math" w:hAnsiTheme="majorHAnsi" w:cstheme="majorHAnsi"/>
          <w:color w:val="000000"/>
        </w:rPr>
        <w:t>−</w:t>
      </w:r>
      <w:r w:rsidRPr="00B474F8">
        <w:rPr>
          <w:rFonts w:asciiTheme="majorHAnsi" w:eastAsia="Times New Roman" w:hAnsiTheme="majorHAnsi" w:cstheme="majorHAnsi"/>
          <w:color w:val="000000"/>
        </w:rPr>
        <w:t xml:space="preserve"> hlavní postava a její vlastnosti, rozlišení místa, času a děje, prostředí reálné a pohádkové, hlavní myšlenka </w:t>
      </w:r>
    </w:p>
    <w:p w:rsidR="00852676" w:rsidRPr="00B474F8" w:rsidRDefault="00011A2B" w:rsidP="00CD7CA8">
      <w:pPr>
        <w:numPr>
          <w:ilvl w:val="0"/>
          <w:numId w:val="394"/>
        </w:numPr>
        <w:spacing w:before="20" w:after="0" w:line="240" w:lineRule="auto"/>
        <w:ind w:left="900" w:hanging="360"/>
        <w:rPr>
          <w:rFonts w:asciiTheme="majorHAnsi" w:eastAsia="Times New Roman" w:hAnsiTheme="majorHAnsi" w:cstheme="majorHAnsi"/>
          <w:color w:val="000000"/>
        </w:rPr>
      </w:pPr>
      <w:r w:rsidRPr="00B474F8">
        <w:rPr>
          <w:rFonts w:asciiTheme="majorHAnsi" w:eastAsia="Times New Roman" w:hAnsiTheme="majorHAnsi" w:cstheme="majorHAnsi"/>
          <w:b/>
          <w:color w:val="000000"/>
        </w:rPr>
        <w:t xml:space="preserve">reprodukce a dramatizace podle dané osnovy </w:t>
      </w:r>
    </w:p>
    <w:p w:rsidR="00852676" w:rsidRPr="00B474F8" w:rsidRDefault="00011A2B" w:rsidP="00CD7CA8">
      <w:pPr>
        <w:numPr>
          <w:ilvl w:val="0"/>
          <w:numId w:val="394"/>
        </w:numPr>
        <w:spacing w:before="20" w:after="0" w:line="240" w:lineRule="auto"/>
        <w:ind w:left="900" w:hanging="360"/>
        <w:rPr>
          <w:rFonts w:asciiTheme="majorHAnsi" w:eastAsia="Times New Roman" w:hAnsiTheme="majorHAnsi" w:cstheme="majorHAnsi"/>
          <w:color w:val="000000"/>
        </w:rPr>
      </w:pPr>
      <w:r w:rsidRPr="00B474F8">
        <w:rPr>
          <w:rFonts w:asciiTheme="majorHAnsi" w:eastAsia="Times New Roman" w:hAnsiTheme="majorHAnsi" w:cstheme="majorHAnsi"/>
          <w:b/>
          <w:color w:val="000000"/>
        </w:rPr>
        <w:t xml:space="preserve">základní literární pojmy </w:t>
      </w:r>
      <w:r w:rsidRPr="00B474F8">
        <w:rPr>
          <w:rFonts w:asciiTheme="majorHAnsi" w:eastAsia="Cambria Math" w:hAnsiTheme="majorHAnsi" w:cstheme="majorHAnsi"/>
          <w:color w:val="000000"/>
        </w:rPr>
        <w:t>−</w:t>
      </w:r>
      <w:r w:rsidRPr="00B474F8">
        <w:rPr>
          <w:rFonts w:asciiTheme="majorHAnsi" w:eastAsia="Times New Roman" w:hAnsiTheme="majorHAnsi" w:cstheme="majorHAnsi"/>
          <w:color w:val="000000"/>
        </w:rPr>
        <w:t xml:space="preserve"> literární druhy a žánry: rozpočitadlo, hádanka, říkanka, báseň; pohádka, povídka, pověst, bajka; spisovatel, básník, kniha, čtenář; divadelní představení, herec </w:t>
      </w:r>
    </w:p>
    <w:p w:rsidR="00852676" w:rsidRPr="00B474F8" w:rsidRDefault="00852676">
      <w:pPr>
        <w:spacing w:after="0" w:line="240" w:lineRule="auto"/>
        <w:rPr>
          <w:rFonts w:asciiTheme="majorHAnsi" w:eastAsia="Times New Roman" w:hAnsiTheme="majorHAnsi" w:cstheme="majorHAnsi"/>
          <w:color w:val="000000"/>
        </w:rPr>
      </w:pPr>
    </w:p>
    <w:tbl>
      <w:tblPr>
        <w:tblW w:w="0" w:type="auto"/>
        <w:tblInd w:w="180" w:type="dxa"/>
        <w:tblCellMar>
          <w:left w:w="10" w:type="dxa"/>
          <w:right w:w="10" w:type="dxa"/>
        </w:tblCellMar>
        <w:tblLook w:val="04A0" w:firstRow="1" w:lastRow="0" w:firstColumn="1" w:lastColumn="0" w:noHBand="0" w:noVBand="1"/>
      </w:tblPr>
      <w:tblGrid>
        <w:gridCol w:w="8872"/>
      </w:tblGrid>
      <w:tr w:rsidR="00852676" w:rsidRPr="00B474F8">
        <w:tc>
          <w:tcPr>
            <w:tcW w:w="9239" w:type="dxa"/>
            <w:tcBorders>
              <w:top w:val="single" w:sz="8" w:space="0" w:color="000000"/>
              <w:left w:val="single" w:sz="8" w:space="0" w:color="000000"/>
              <w:bottom w:val="single" w:sz="8" w:space="0" w:color="000000"/>
              <w:right w:val="single" w:sz="8" w:space="0" w:color="000000"/>
            </w:tcBorders>
            <w:shd w:val="clear" w:color="auto" w:fill="E6E6E6"/>
            <w:tcMar>
              <w:left w:w="108" w:type="dxa"/>
              <w:right w:w="108" w:type="dxa"/>
            </w:tcMar>
          </w:tcPr>
          <w:p w:rsidR="00852676" w:rsidRPr="00B474F8" w:rsidRDefault="00011A2B">
            <w:pPr>
              <w:spacing w:before="120" w:after="0" w:line="240" w:lineRule="auto"/>
              <w:rPr>
                <w:rFonts w:asciiTheme="majorHAnsi" w:eastAsia="Times New Roman" w:hAnsiTheme="majorHAnsi" w:cstheme="majorHAnsi"/>
                <w:color w:val="000000"/>
              </w:rPr>
            </w:pPr>
            <w:r w:rsidRPr="00B474F8">
              <w:rPr>
                <w:rFonts w:asciiTheme="majorHAnsi" w:eastAsia="Times New Roman" w:hAnsiTheme="majorHAnsi" w:cstheme="majorHAnsi"/>
                <w:b/>
                <w:color w:val="000000"/>
              </w:rPr>
              <w:t xml:space="preserve">2. stupeň </w:t>
            </w:r>
            <w:r w:rsidRPr="00B474F8">
              <w:rPr>
                <w:rFonts w:asciiTheme="majorHAnsi" w:eastAsia="Times New Roman" w:hAnsiTheme="majorHAnsi" w:cstheme="majorHAnsi"/>
                <w:b/>
                <w:i/>
                <w:color w:val="000000"/>
              </w:rPr>
              <w:t xml:space="preserve">KOMUNIKAČNÍ A SLOHOVÁ VÝCHOVA </w:t>
            </w:r>
          </w:p>
          <w:p w:rsidR="00852676" w:rsidRPr="00B474F8" w:rsidRDefault="00011A2B">
            <w:pPr>
              <w:spacing w:before="60" w:after="0" w:line="240" w:lineRule="auto"/>
              <w:rPr>
                <w:rFonts w:asciiTheme="majorHAnsi" w:eastAsia="Times New Roman" w:hAnsiTheme="majorHAnsi" w:cstheme="majorHAnsi"/>
                <w:color w:val="000000"/>
              </w:rPr>
            </w:pPr>
            <w:r w:rsidRPr="00B474F8">
              <w:rPr>
                <w:rFonts w:asciiTheme="majorHAnsi" w:eastAsia="Times New Roman" w:hAnsiTheme="majorHAnsi" w:cstheme="majorHAnsi"/>
                <w:b/>
                <w:color w:val="000000"/>
              </w:rPr>
              <w:t xml:space="preserve">Očekávané výstupy </w:t>
            </w:r>
          </w:p>
          <w:p w:rsidR="00852676" w:rsidRPr="00B474F8" w:rsidRDefault="00011A2B">
            <w:pPr>
              <w:spacing w:before="60" w:after="0" w:line="240" w:lineRule="auto"/>
              <w:jc w:val="both"/>
              <w:rPr>
                <w:rFonts w:asciiTheme="majorHAnsi" w:eastAsia="Times New Roman" w:hAnsiTheme="majorHAnsi" w:cstheme="majorHAnsi"/>
                <w:color w:val="000000"/>
              </w:rPr>
            </w:pPr>
            <w:r w:rsidRPr="00B474F8">
              <w:rPr>
                <w:rFonts w:asciiTheme="majorHAnsi" w:eastAsia="Times New Roman" w:hAnsiTheme="majorHAnsi" w:cstheme="majorHAnsi"/>
                <w:color w:val="000000"/>
              </w:rPr>
              <w:t xml:space="preserve">žák by měl </w:t>
            </w:r>
          </w:p>
          <w:p w:rsidR="00852676" w:rsidRPr="00B474F8" w:rsidRDefault="00011A2B" w:rsidP="00CD7CA8">
            <w:pPr>
              <w:numPr>
                <w:ilvl w:val="0"/>
                <w:numId w:val="395"/>
              </w:numPr>
              <w:spacing w:after="0" w:line="240" w:lineRule="auto"/>
              <w:ind w:left="720" w:hanging="360"/>
              <w:rPr>
                <w:rFonts w:asciiTheme="majorHAnsi" w:eastAsia="Times New Roman" w:hAnsiTheme="majorHAnsi" w:cstheme="majorHAnsi"/>
                <w:color w:val="000000"/>
              </w:rPr>
            </w:pPr>
            <w:r w:rsidRPr="00B474F8">
              <w:rPr>
                <w:rFonts w:asciiTheme="majorHAnsi" w:eastAsia="Times New Roman" w:hAnsiTheme="majorHAnsi" w:cstheme="majorHAnsi"/>
                <w:b/>
                <w:i/>
                <w:color w:val="000000"/>
              </w:rPr>
              <w:t xml:space="preserve">komunikovat v běžných situacích, rozlišovat spisovný a nespisovný jazyk </w:t>
            </w:r>
          </w:p>
          <w:p w:rsidR="00852676" w:rsidRPr="00B474F8" w:rsidRDefault="00011A2B" w:rsidP="00CD7CA8">
            <w:pPr>
              <w:numPr>
                <w:ilvl w:val="0"/>
                <w:numId w:val="395"/>
              </w:numPr>
              <w:spacing w:after="0" w:line="240" w:lineRule="auto"/>
              <w:ind w:left="720" w:hanging="360"/>
              <w:rPr>
                <w:rFonts w:asciiTheme="majorHAnsi" w:eastAsia="Times New Roman" w:hAnsiTheme="majorHAnsi" w:cstheme="majorHAnsi"/>
                <w:color w:val="000000"/>
              </w:rPr>
            </w:pPr>
            <w:r w:rsidRPr="00B474F8">
              <w:rPr>
                <w:rFonts w:asciiTheme="majorHAnsi" w:eastAsia="Times New Roman" w:hAnsiTheme="majorHAnsi" w:cstheme="majorHAnsi"/>
                <w:b/>
                <w:i/>
                <w:color w:val="000000"/>
              </w:rPr>
              <w:t xml:space="preserve">ovládat koncepci a úpravu běžných písemností (dopis, adresa, poštovní poukázka) </w:t>
            </w:r>
          </w:p>
          <w:p w:rsidR="00852676" w:rsidRPr="00B474F8" w:rsidRDefault="00011A2B" w:rsidP="00CD7CA8">
            <w:pPr>
              <w:numPr>
                <w:ilvl w:val="0"/>
                <w:numId w:val="395"/>
              </w:numPr>
              <w:spacing w:after="0" w:line="240" w:lineRule="auto"/>
              <w:ind w:left="720" w:hanging="360"/>
              <w:rPr>
                <w:rFonts w:asciiTheme="majorHAnsi" w:eastAsia="Times New Roman" w:hAnsiTheme="majorHAnsi" w:cstheme="majorHAnsi"/>
                <w:color w:val="000000"/>
              </w:rPr>
            </w:pPr>
            <w:r w:rsidRPr="00B474F8">
              <w:rPr>
                <w:rFonts w:asciiTheme="majorHAnsi" w:eastAsia="Times New Roman" w:hAnsiTheme="majorHAnsi" w:cstheme="majorHAnsi"/>
                <w:b/>
                <w:i/>
                <w:color w:val="000000"/>
              </w:rPr>
              <w:t xml:space="preserve">sestavit vlastní životopis a napsat žádost podle předlohy </w:t>
            </w:r>
          </w:p>
          <w:p w:rsidR="00852676" w:rsidRPr="00B474F8" w:rsidRDefault="00011A2B" w:rsidP="00CD7CA8">
            <w:pPr>
              <w:numPr>
                <w:ilvl w:val="0"/>
                <w:numId w:val="395"/>
              </w:numPr>
              <w:spacing w:after="0" w:line="240" w:lineRule="auto"/>
              <w:ind w:left="720" w:hanging="360"/>
              <w:rPr>
                <w:rFonts w:asciiTheme="majorHAnsi" w:eastAsia="Times New Roman" w:hAnsiTheme="majorHAnsi" w:cstheme="majorHAnsi"/>
                <w:color w:val="000000"/>
              </w:rPr>
            </w:pPr>
            <w:r w:rsidRPr="00B474F8">
              <w:rPr>
                <w:rFonts w:asciiTheme="majorHAnsi" w:eastAsia="Times New Roman" w:hAnsiTheme="majorHAnsi" w:cstheme="majorHAnsi"/>
                <w:b/>
                <w:i/>
                <w:color w:val="000000"/>
              </w:rPr>
              <w:t xml:space="preserve">číst plynule s porozuměním </w:t>
            </w:r>
          </w:p>
          <w:p w:rsidR="00852676" w:rsidRPr="00B474F8" w:rsidRDefault="00011A2B" w:rsidP="00CD7CA8">
            <w:pPr>
              <w:numPr>
                <w:ilvl w:val="0"/>
                <w:numId w:val="395"/>
              </w:numPr>
              <w:spacing w:after="0" w:line="240" w:lineRule="auto"/>
              <w:ind w:left="720" w:hanging="360"/>
              <w:rPr>
                <w:rFonts w:asciiTheme="majorHAnsi" w:eastAsia="Times New Roman" w:hAnsiTheme="majorHAnsi" w:cstheme="majorHAnsi"/>
                <w:color w:val="000000"/>
              </w:rPr>
            </w:pPr>
            <w:r w:rsidRPr="00B474F8">
              <w:rPr>
                <w:rFonts w:asciiTheme="majorHAnsi" w:eastAsia="Times New Roman" w:hAnsiTheme="majorHAnsi" w:cstheme="majorHAnsi"/>
                <w:b/>
                <w:i/>
                <w:color w:val="000000"/>
              </w:rPr>
              <w:t xml:space="preserve">orientovat se v Pravidlech českého pravopisu </w:t>
            </w:r>
          </w:p>
          <w:p w:rsidR="00852676" w:rsidRPr="00B474F8" w:rsidRDefault="00011A2B" w:rsidP="00CD7CA8">
            <w:pPr>
              <w:numPr>
                <w:ilvl w:val="0"/>
                <w:numId w:val="395"/>
              </w:numPr>
              <w:spacing w:after="0" w:line="240" w:lineRule="auto"/>
              <w:ind w:left="720" w:hanging="360"/>
              <w:rPr>
                <w:rFonts w:asciiTheme="majorHAnsi" w:eastAsia="Times New Roman" w:hAnsiTheme="majorHAnsi" w:cstheme="majorHAnsi"/>
                <w:color w:val="000000"/>
              </w:rPr>
            </w:pPr>
            <w:r w:rsidRPr="00B474F8">
              <w:rPr>
                <w:rFonts w:asciiTheme="majorHAnsi" w:eastAsia="Times New Roman" w:hAnsiTheme="majorHAnsi" w:cstheme="majorHAnsi"/>
                <w:b/>
                <w:i/>
                <w:color w:val="000000"/>
              </w:rPr>
              <w:t xml:space="preserve">umět reprodukovat text </w:t>
            </w:r>
          </w:p>
          <w:p w:rsidR="00852676" w:rsidRPr="00B474F8" w:rsidRDefault="00011A2B" w:rsidP="00CD7CA8">
            <w:pPr>
              <w:numPr>
                <w:ilvl w:val="0"/>
                <w:numId w:val="395"/>
              </w:numPr>
              <w:spacing w:after="0" w:line="240" w:lineRule="auto"/>
              <w:ind w:left="720" w:hanging="360"/>
              <w:rPr>
                <w:rFonts w:asciiTheme="majorHAnsi" w:eastAsia="Times New Roman" w:hAnsiTheme="majorHAnsi" w:cstheme="majorHAnsi"/>
                <w:color w:val="000000"/>
              </w:rPr>
            </w:pPr>
            <w:r w:rsidRPr="00B474F8">
              <w:rPr>
                <w:rFonts w:asciiTheme="majorHAnsi" w:eastAsia="Times New Roman" w:hAnsiTheme="majorHAnsi" w:cstheme="majorHAnsi"/>
                <w:b/>
                <w:i/>
                <w:color w:val="000000"/>
              </w:rPr>
              <w:t xml:space="preserve">popsat děje, jevy, osoby, pracovní postupy </w:t>
            </w:r>
          </w:p>
          <w:p w:rsidR="00852676" w:rsidRPr="00B474F8" w:rsidRDefault="00011A2B" w:rsidP="00CD7CA8">
            <w:pPr>
              <w:numPr>
                <w:ilvl w:val="0"/>
                <w:numId w:val="395"/>
              </w:numPr>
              <w:spacing w:after="0" w:line="240" w:lineRule="auto"/>
              <w:ind w:left="720" w:hanging="360"/>
              <w:rPr>
                <w:rFonts w:asciiTheme="majorHAnsi" w:eastAsia="Times New Roman" w:hAnsiTheme="majorHAnsi" w:cstheme="majorHAnsi"/>
                <w:color w:val="000000"/>
              </w:rPr>
            </w:pPr>
            <w:r w:rsidRPr="00B474F8">
              <w:rPr>
                <w:rFonts w:asciiTheme="majorHAnsi" w:eastAsia="Times New Roman" w:hAnsiTheme="majorHAnsi" w:cstheme="majorHAnsi"/>
                <w:b/>
                <w:i/>
                <w:color w:val="000000"/>
              </w:rPr>
              <w:t xml:space="preserve">vyprávět podle předem připravené osnovy a písemně zpracovat zadané téma </w:t>
            </w:r>
          </w:p>
          <w:p w:rsidR="00852676" w:rsidRPr="00B474F8" w:rsidRDefault="00852676">
            <w:pPr>
              <w:spacing w:after="0" w:line="240" w:lineRule="auto"/>
              <w:rPr>
                <w:rFonts w:asciiTheme="majorHAnsi" w:hAnsiTheme="majorHAnsi" w:cstheme="majorHAnsi"/>
              </w:rPr>
            </w:pPr>
          </w:p>
        </w:tc>
      </w:tr>
    </w:tbl>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pacing w:before="120" w:after="0" w:line="240" w:lineRule="auto"/>
        <w:rPr>
          <w:rFonts w:asciiTheme="majorHAnsi" w:eastAsia="Times New Roman" w:hAnsiTheme="majorHAnsi" w:cstheme="majorHAnsi"/>
          <w:color w:val="000000"/>
        </w:rPr>
      </w:pPr>
      <w:r w:rsidRPr="00B474F8">
        <w:rPr>
          <w:rFonts w:asciiTheme="majorHAnsi" w:eastAsia="Times New Roman" w:hAnsiTheme="majorHAnsi" w:cstheme="majorHAnsi"/>
          <w:b/>
          <w:color w:val="000000"/>
        </w:rPr>
        <w:t xml:space="preserve">Učivo </w:t>
      </w:r>
    </w:p>
    <w:p w:rsidR="00852676" w:rsidRPr="00B474F8" w:rsidRDefault="00011A2B" w:rsidP="00CD7CA8">
      <w:pPr>
        <w:numPr>
          <w:ilvl w:val="0"/>
          <w:numId w:val="396"/>
        </w:numPr>
        <w:spacing w:before="20" w:after="0" w:line="240" w:lineRule="auto"/>
        <w:ind w:left="900" w:hanging="360"/>
        <w:rPr>
          <w:rFonts w:asciiTheme="majorHAnsi" w:eastAsia="Times New Roman" w:hAnsiTheme="majorHAnsi" w:cstheme="majorHAnsi"/>
          <w:color w:val="000000"/>
        </w:rPr>
      </w:pPr>
      <w:r w:rsidRPr="00B474F8">
        <w:rPr>
          <w:rFonts w:asciiTheme="majorHAnsi" w:eastAsia="Times New Roman" w:hAnsiTheme="majorHAnsi" w:cstheme="majorHAnsi"/>
          <w:b/>
          <w:color w:val="000000"/>
        </w:rPr>
        <w:t xml:space="preserve">čtení </w:t>
      </w:r>
      <w:r w:rsidRPr="00B474F8">
        <w:rPr>
          <w:rFonts w:asciiTheme="majorHAnsi" w:eastAsia="Cambria Math" w:hAnsiTheme="majorHAnsi" w:cstheme="majorHAnsi"/>
          <w:color w:val="000000"/>
        </w:rPr>
        <w:t>−</w:t>
      </w:r>
      <w:r w:rsidRPr="00B474F8">
        <w:rPr>
          <w:rFonts w:asciiTheme="majorHAnsi" w:eastAsia="Times New Roman" w:hAnsiTheme="majorHAnsi" w:cstheme="majorHAnsi"/>
          <w:color w:val="000000"/>
        </w:rPr>
        <w:t xml:space="preserve"> prohlubování čtenářských dovedností, tiché čtení s porozuměním; beletrie, odborné texty (slovníky, encyklopedie, jazykové příručky), noviny, časopisy </w:t>
      </w:r>
    </w:p>
    <w:p w:rsidR="00852676" w:rsidRPr="00B474F8" w:rsidRDefault="00011A2B" w:rsidP="00CD7CA8">
      <w:pPr>
        <w:numPr>
          <w:ilvl w:val="0"/>
          <w:numId w:val="396"/>
        </w:numPr>
        <w:spacing w:before="20" w:after="0" w:line="240" w:lineRule="auto"/>
        <w:ind w:left="900" w:hanging="360"/>
        <w:rPr>
          <w:rFonts w:asciiTheme="majorHAnsi" w:eastAsia="Times New Roman" w:hAnsiTheme="majorHAnsi" w:cstheme="majorHAnsi"/>
          <w:color w:val="000000"/>
        </w:rPr>
      </w:pPr>
      <w:r w:rsidRPr="00B474F8">
        <w:rPr>
          <w:rFonts w:asciiTheme="majorHAnsi" w:eastAsia="Times New Roman" w:hAnsiTheme="majorHAnsi" w:cstheme="majorHAnsi"/>
          <w:b/>
          <w:color w:val="000000"/>
        </w:rPr>
        <w:t xml:space="preserve">mluvený projev </w:t>
      </w:r>
      <w:r w:rsidRPr="00B474F8">
        <w:rPr>
          <w:rFonts w:asciiTheme="majorHAnsi" w:eastAsia="Cambria Math" w:hAnsiTheme="majorHAnsi" w:cstheme="majorHAnsi"/>
          <w:color w:val="000000"/>
        </w:rPr>
        <w:t>−</w:t>
      </w:r>
      <w:r w:rsidRPr="00B474F8">
        <w:rPr>
          <w:rFonts w:asciiTheme="majorHAnsi" w:eastAsia="Times New Roman" w:hAnsiTheme="majorHAnsi" w:cstheme="majorHAnsi"/>
          <w:color w:val="000000"/>
        </w:rPr>
        <w:t xml:space="preserve"> zásady dorozumívání, zásady kultivovaného projevu, komunikační žánry (projev, diskuse), osobní komunikace, otázky a odpovědi </w:t>
      </w:r>
    </w:p>
    <w:p w:rsidR="00852676" w:rsidRPr="00B474F8" w:rsidRDefault="00011A2B" w:rsidP="00CD7CA8">
      <w:pPr>
        <w:numPr>
          <w:ilvl w:val="0"/>
          <w:numId w:val="396"/>
        </w:numPr>
        <w:spacing w:before="20" w:after="0" w:line="240" w:lineRule="auto"/>
        <w:ind w:left="900" w:hanging="360"/>
        <w:rPr>
          <w:rFonts w:asciiTheme="majorHAnsi" w:eastAsia="Times New Roman" w:hAnsiTheme="majorHAnsi" w:cstheme="majorHAnsi"/>
          <w:color w:val="000000"/>
        </w:rPr>
      </w:pPr>
      <w:r w:rsidRPr="00B474F8">
        <w:rPr>
          <w:rFonts w:asciiTheme="majorHAnsi" w:eastAsia="Times New Roman" w:hAnsiTheme="majorHAnsi" w:cstheme="majorHAnsi"/>
          <w:b/>
          <w:color w:val="000000"/>
        </w:rPr>
        <w:t xml:space="preserve">písemný projev </w:t>
      </w:r>
      <w:r w:rsidRPr="00B474F8">
        <w:rPr>
          <w:rFonts w:asciiTheme="majorHAnsi" w:eastAsia="Cambria Math" w:hAnsiTheme="majorHAnsi" w:cstheme="majorHAnsi"/>
          <w:color w:val="000000"/>
        </w:rPr>
        <w:t>−</w:t>
      </w:r>
      <w:r w:rsidRPr="00B474F8">
        <w:rPr>
          <w:rFonts w:asciiTheme="majorHAnsi" w:eastAsia="Times New Roman" w:hAnsiTheme="majorHAnsi" w:cstheme="majorHAnsi"/>
          <w:color w:val="000000"/>
        </w:rPr>
        <w:t xml:space="preserve"> osobní komunikace, dotazník, žádost, životopis, charakteristika, korespondence, písemná komunikace s úřady (i využití PC) </w:t>
      </w:r>
    </w:p>
    <w:p w:rsidR="00852676" w:rsidRPr="00B474F8" w:rsidRDefault="00852676">
      <w:pPr>
        <w:spacing w:before="20" w:after="0" w:line="240" w:lineRule="auto"/>
        <w:rPr>
          <w:rFonts w:asciiTheme="majorHAnsi" w:eastAsia="Times New Roman" w:hAnsiTheme="majorHAnsi" w:cstheme="majorHAnsi"/>
          <w:color w:val="000000"/>
        </w:rPr>
      </w:pPr>
    </w:p>
    <w:tbl>
      <w:tblPr>
        <w:tblW w:w="0" w:type="auto"/>
        <w:tblInd w:w="180" w:type="dxa"/>
        <w:tblCellMar>
          <w:left w:w="10" w:type="dxa"/>
          <w:right w:w="10" w:type="dxa"/>
        </w:tblCellMar>
        <w:tblLook w:val="04A0" w:firstRow="1" w:lastRow="0" w:firstColumn="1" w:lastColumn="0" w:noHBand="0" w:noVBand="1"/>
      </w:tblPr>
      <w:tblGrid>
        <w:gridCol w:w="7836"/>
      </w:tblGrid>
      <w:tr w:rsidR="00852676" w:rsidRPr="00B474F8">
        <w:tc>
          <w:tcPr>
            <w:tcW w:w="7836" w:type="dxa"/>
            <w:tcBorders>
              <w:top w:val="single" w:sz="8" w:space="0" w:color="000000"/>
              <w:left w:val="single" w:sz="8" w:space="0" w:color="000000"/>
              <w:bottom w:val="single" w:sz="8" w:space="0" w:color="000000"/>
              <w:right w:val="single" w:sz="8" w:space="0" w:color="000000"/>
            </w:tcBorders>
            <w:shd w:val="clear" w:color="auto" w:fill="E6E6E6"/>
            <w:tcMar>
              <w:left w:w="108" w:type="dxa"/>
              <w:right w:w="108" w:type="dxa"/>
            </w:tcMar>
          </w:tcPr>
          <w:p w:rsidR="00852676" w:rsidRPr="00B474F8" w:rsidRDefault="00011A2B">
            <w:pPr>
              <w:spacing w:before="120" w:after="0" w:line="240" w:lineRule="auto"/>
              <w:rPr>
                <w:rFonts w:asciiTheme="majorHAnsi" w:eastAsia="Times New Roman" w:hAnsiTheme="majorHAnsi" w:cstheme="majorHAnsi"/>
                <w:color w:val="000000"/>
              </w:rPr>
            </w:pPr>
            <w:r w:rsidRPr="00B474F8">
              <w:rPr>
                <w:rFonts w:asciiTheme="majorHAnsi" w:eastAsia="Times New Roman" w:hAnsiTheme="majorHAnsi" w:cstheme="majorHAnsi"/>
                <w:b/>
                <w:i/>
                <w:color w:val="000000"/>
              </w:rPr>
              <w:t xml:space="preserve">JAZYKOVÁ VÝCHOVA </w:t>
            </w:r>
          </w:p>
          <w:p w:rsidR="00852676" w:rsidRPr="00B474F8" w:rsidRDefault="00011A2B">
            <w:pPr>
              <w:spacing w:before="60" w:after="0" w:line="240" w:lineRule="auto"/>
              <w:rPr>
                <w:rFonts w:asciiTheme="majorHAnsi" w:eastAsia="Times New Roman" w:hAnsiTheme="majorHAnsi" w:cstheme="majorHAnsi"/>
                <w:color w:val="000000"/>
              </w:rPr>
            </w:pPr>
            <w:r w:rsidRPr="00B474F8">
              <w:rPr>
                <w:rFonts w:asciiTheme="majorHAnsi" w:eastAsia="Times New Roman" w:hAnsiTheme="majorHAnsi" w:cstheme="majorHAnsi"/>
                <w:b/>
                <w:color w:val="000000"/>
              </w:rPr>
              <w:t xml:space="preserve">Očekávané výstupy </w:t>
            </w:r>
          </w:p>
          <w:p w:rsidR="00852676" w:rsidRPr="00B474F8" w:rsidRDefault="00011A2B">
            <w:pPr>
              <w:spacing w:before="60" w:after="0" w:line="240" w:lineRule="auto"/>
              <w:jc w:val="both"/>
              <w:rPr>
                <w:rFonts w:asciiTheme="majorHAnsi" w:eastAsia="Times New Roman" w:hAnsiTheme="majorHAnsi" w:cstheme="majorHAnsi"/>
                <w:color w:val="000000"/>
              </w:rPr>
            </w:pPr>
            <w:r w:rsidRPr="00B474F8">
              <w:rPr>
                <w:rFonts w:asciiTheme="majorHAnsi" w:eastAsia="Times New Roman" w:hAnsiTheme="majorHAnsi" w:cstheme="majorHAnsi"/>
                <w:color w:val="000000"/>
              </w:rPr>
              <w:t xml:space="preserve">žák by měl </w:t>
            </w:r>
          </w:p>
          <w:p w:rsidR="00852676" w:rsidRPr="00B474F8" w:rsidRDefault="00011A2B" w:rsidP="00CD7CA8">
            <w:pPr>
              <w:numPr>
                <w:ilvl w:val="0"/>
                <w:numId w:val="397"/>
              </w:numPr>
              <w:spacing w:after="0" w:line="240" w:lineRule="auto"/>
              <w:ind w:left="720" w:hanging="360"/>
              <w:rPr>
                <w:rFonts w:asciiTheme="majorHAnsi" w:eastAsia="Times New Roman" w:hAnsiTheme="majorHAnsi" w:cstheme="majorHAnsi"/>
                <w:color w:val="000000"/>
              </w:rPr>
            </w:pPr>
            <w:r w:rsidRPr="00B474F8">
              <w:rPr>
                <w:rFonts w:asciiTheme="majorHAnsi" w:eastAsia="Times New Roman" w:hAnsiTheme="majorHAnsi" w:cstheme="majorHAnsi"/>
                <w:b/>
                <w:i/>
                <w:color w:val="000000"/>
              </w:rPr>
              <w:t xml:space="preserve">zvládat pravopis slov s předponami a předložkami </w:t>
            </w:r>
          </w:p>
          <w:p w:rsidR="00852676" w:rsidRPr="00B474F8" w:rsidRDefault="00011A2B" w:rsidP="00CD7CA8">
            <w:pPr>
              <w:numPr>
                <w:ilvl w:val="0"/>
                <w:numId w:val="397"/>
              </w:numPr>
              <w:spacing w:after="0" w:line="240" w:lineRule="auto"/>
              <w:ind w:left="720" w:hanging="360"/>
              <w:rPr>
                <w:rFonts w:asciiTheme="majorHAnsi" w:eastAsia="Times New Roman" w:hAnsiTheme="majorHAnsi" w:cstheme="majorHAnsi"/>
                <w:color w:val="000000"/>
              </w:rPr>
            </w:pPr>
            <w:r w:rsidRPr="00B474F8">
              <w:rPr>
                <w:rFonts w:asciiTheme="majorHAnsi" w:eastAsia="Times New Roman" w:hAnsiTheme="majorHAnsi" w:cstheme="majorHAnsi"/>
                <w:b/>
                <w:i/>
                <w:color w:val="000000"/>
              </w:rPr>
              <w:lastRenderedPageBreak/>
              <w:t xml:space="preserve">znát vyjmenovaná slova a ovládat jejich pravopis </w:t>
            </w:r>
          </w:p>
          <w:p w:rsidR="00852676" w:rsidRPr="00B474F8" w:rsidRDefault="00011A2B" w:rsidP="00CD7CA8">
            <w:pPr>
              <w:numPr>
                <w:ilvl w:val="0"/>
                <w:numId w:val="397"/>
              </w:numPr>
              <w:spacing w:after="0" w:line="240" w:lineRule="auto"/>
              <w:ind w:left="720" w:hanging="360"/>
              <w:rPr>
                <w:rFonts w:asciiTheme="majorHAnsi" w:eastAsia="Times New Roman" w:hAnsiTheme="majorHAnsi" w:cstheme="majorHAnsi"/>
                <w:color w:val="000000"/>
              </w:rPr>
            </w:pPr>
            <w:r w:rsidRPr="00B474F8">
              <w:rPr>
                <w:rFonts w:asciiTheme="majorHAnsi" w:eastAsia="Times New Roman" w:hAnsiTheme="majorHAnsi" w:cstheme="majorHAnsi"/>
                <w:b/>
                <w:i/>
                <w:color w:val="000000"/>
              </w:rPr>
              <w:t xml:space="preserve">skloňovat podstatná jména a přídavná jména </w:t>
            </w:r>
          </w:p>
          <w:p w:rsidR="00852676" w:rsidRPr="00B474F8" w:rsidRDefault="00011A2B" w:rsidP="00CD7CA8">
            <w:pPr>
              <w:numPr>
                <w:ilvl w:val="0"/>
                <w:numId w:val="397"/>
              </w:numPr>
              <w:spacing w:after="0" w:line="240" w:lineRule="auto"/>
              <w:ind w:left="720" w:hanging="360"/>
              <w:rPr>
                <w:rFonts w:asciiTheme="majorHAnsi" w:eastAsia="Times New Roman" w:hAnsiTheme="majorHAnsi" w:cstheme="majorHAnsi"/>
                <w:color w:val="000000"/>
              </w:rPr>
            </w:pPr>
            <w:r w:rsidRPr="00B474F8">
              <w:rPr>
                <w:rFonts w:asciiTheme="majorHAnsi" w:eastAsia="Times New Roman" w:hAnsiTheme="majorHAnsi" w:cstheme="majorHAnsi"/>
                <w:b/>
                <w:i/>
                <w:color w:val="000000"/>
              </w:rPr>
              <w:t xml:space="preserve">znát osobní zájmena a časovat slovesa </w:t>
            </w:r>
          </w:p>
          <w:p w:rsidR="00852676" w:rsidRPr="00B474F8" w:rsidRDefault="00011A2B" w:rsidP="00CD7CA8">
            <w:pPr>
              <w:numPr>
                <w:ilvl w:val="0"/>
                <w:numId w:val="397"/>
              </w:numPr>
              <w:spacing w:after="0" w:line="240" w:lineRule="auto"/>
              <w:ind w:left="720" w:hanging="360"/>
              <w:rPr>
                <w:rFonts w:asciiTheme="majorHAnsi" w:eastAsia="Times New Roman" w:hAnsiTheme="majorHAnsi" w:cstheme="majorHAnsi"/>
                <w:color w:val="000000"/>
              </w:rPr>
            </w:pPr>
            <w:r w:rsidRPr="00B474F8">
              <w:rPr>
                <w:rFonts w:asciiTheme="majorHAnsi" w:eastAsia="Times New Roman" w:hAnsiTheme="majorHAnsi" w:cstheme="majorHAnsi"/>
                <w:b/>
                <w:i/>
                <w:color w:val="000000"/>
              </w:rPr>
              <w:t xml:space="preserve">poznat a určit slovní druhy </w:t>
            </w:r>
          </w:p>
          <w:p w:rsidR="00852676" w:rsidRPr="00B474F8" w:rsidRDefault="00011A2B" w:rsidP="00CD7CA8">
            <w:pPr>
              <w:numPr>
                <w:ilvl w:val="0"/>
                <w:numId w:val="397"/>
              </w:numPr>
              <w:spacing w:after="0" w:line="240" w:lineRule="auto"/>
              <w:ind w:left="720" w:hanging="360"/>
              <w:rPr>
                <w:rFonts w:asciiTheme="majorHAnsi" w:eastAsia="Times New Roman" w:hAnsiTheme="majorHAnsi" w:cstheme="majorHAnsi"/>
                <w:color w:val="000000"/>
              </w:rPr>
            </w:pPr>
            <w:r w:rsidRPr="00B474F8">
              <w:rPr>
                <w:rFonts w:asciiTheme="majorHAnsi" w:eastAsia="Times New Roman" w:hAnsiTheme="majorHAnsi" w:cstheme="majorHAnsi"/>
                <w:b/>
                <w:i/>
                <w:color w:val="000000"/>
              </w:rPr>
              <w:t xml:space="preserve">znát pravopis při shodě přísudku s podmětem </w:t>
            </w:r>
          </w:p>
          <w:p w:rsidR="00852676" w:rsidRPr="00B474F8" w:rsidRDefault="00011A2B" w:rsidP="00CD7CA8">
            <w:pPr>
              <w:numPr>
                <w:ilvl w:val="0"/>
                <w:numId w:val="397"/>
              </w:numPr>
              <w:spacing w:after="0" w:line="240" w:lineRule="auto"/>
              <w:ind w:left="720" w:hanging="360"/>
              <w:rPr>
                <w:rFonts w:asciiTheme="majorHAnsi" w:eastAsia="Times New Roman" w:hAnsiTheme="majorHAnsi" w:cstheme="majorHAnsi"/>
                <w:color w:val="000000"/>
              </w:rPr>
            </w:pPr>
            <w:r w:rsidRPr="00B474F8">
              <w:rPr>
                <w:rFonts w:asciiTheme="majorHAnsi" w:eastAsia="Times New Roman" w:hAnsiTheme="majorHAnsi" w:cstheme="majorHAnsi"/>
                <w:b/>
                <w:i/>
                <w:color w:val="000000"/>
              </w:rPr>
              <w:t xml:space="preserve">rozeznat větu jednoduchou od souvětí </w:t>
            </w:r>
          </w:p>
          <w:p w:rsidR="00852676" w:rsidRPr="00B474F8" w:rsidRDefault="00011A2B" w:rsidP="00CD7CA8">
            <w:pPr>
              <w:numPr>
                <w:ilvl w:val="0"/>
                <w:numId w:val="397"/>
              </w:numPr>
              <w:spacing w:after="0" w:line="240" w:lineRule="auto"/>
              <w:ind w:left="720" w:hanging="360"/>
              <w:rPr>
                <w:rFonts w:asciiTheme="majorHAnsi" w:eastAsia="Times New Roman" w:hAnsiTheme="majorHAnsi" w:cstheme="majorHAnsi"/>
                <w:color w:val="000000"/>
              </w:rPr>
            </w:pPr>
            <w:r w:rsidRPr="00B474F8">
              <w:rPr>
                <w:rFonts w:asciiTheme="majorHAnsi" w:eastAsia="Times New Roman" w:hAnsiTheme="majorHAnsi" w:cstheme="majorHAnsi"/>
                <w:b/>
                <w:i/>
                <w:color w:val="000000"/>
              </w:rPr>
              <w:t xml:space="preserve">zvládat pravopis příčestí minulého při shodě přísudku s podmětem </w:t>
            </w:r>
          </w:p>
          <w:p w:rsidR="00852676" w:rsidRPr="00B474F8" w:rsidRDefault="00011A2B" w:rsidP="00CD7CA8">
            <w:pPr>
              <w:numPr>
                <w:ilvl w:val="0"/>
                <w:numId w:val="397"/>
              </w:numPr>
              <w:spacing w:after="0" w:line="240" w:lineRule="auto"/>
              <w:ind w:left="720" w:hanging="360"/>
              <w:rPr>
                <w:rFonts w:asciiTheme="majorHAnsi" w:eastAsia="Times New Roman" w:hAnsiTheme="majorHAnsi" w:cstheme="majorHAnsi"/>
                <w:color w:val="000000"/>
              </w:rPr>
            </w:pPr>
            <w:r w:rsidRPr="00B474F8">
              <w:rPr>
                <w:rFonts w:asciiTheme="majorHAnsi" w:eastAsia="Times New Roman" w:hAnsiTheme="majorHAnsi" w:cstheme="majorHAnsi"/>
                <w:b/>
                <w:i/>
                <w:color w:val="000000"/>
              </w:rPr>
              <w:t xml:space="preserve">rozlišovat spisovný a nespisovný jazyk </w:t>
            </w:r>
          </w:p>
          <w:p w:rsidR="00852676" w:rsidRPr="00B474F8" w:rsidRDefault="00852676">
            <w:pPr>
              <w:spacing w:after="0" w:line="240" w:lineRule="auto"/>
              <w:rPr>
                <w:rFonts w:asciiTheme="majorHAnsi" w:hAnsiTheme="majorHAnsi" w:cstheme="majorHAnsi"/>
              </w:rPr>
            </w:pPr>
          </w:p>
        </w:tc>
      </w:tr>
    </w:tbl>
    <w:p w:rsidR="00995ED9" w:rsidRPr="00B474F8" w:rsidRDefault="00995ED9">
      <w:pPr>
        <w:spacing w:before="120" w:after="0" w:line="240" w:lineRule="auto"/>
        <w:rPr>
          <w:rFonts w:asciiTheme="majorHAnsi" w:eastAsia="Times New Roman" w:hAnsiTheme="majorHAnsi" w:cstheme="majorHAnsi"/>
          <w:b/>
          <w:color w:val="000000"/>
        </w:rPr>
      </w:pPr>
    </w:p>
    <w:p w:rsidR="00852676" w:rsidRPr="00B474F8" w:rsidRDefault="00011A2B">
      <w:pPr>
        <w:spacing w:before="120" w:after="0" w:line="240" w:lineRule="auto"/>
        <w:rPr>
          <w:rFonts w:asciiTheme="majorHAnsi" w:eastAsia="Times New Roman" w:hAnsiTheme="majorHAnsi" w:cstheme="majorHAnsi"/>
          <w:color w:val="000000"/>
        </w:rPr>
      </w:pPr>
      <w:r w:rsidRPr="00B474F8">
        <w:rPr>
          <w:rFonts w:asciiTheme="majorHAnsi" w:eastAsia="Times New Roman" w:hAnsiTheme="majorHAnsi" w:cstheme="majorHAnsi"/>
          <w:b/>
          <w:color w:val="000000"/>
        </w:rPr>
        <w:t xml:space="preserve">Učivo </w:t>
      </w:r>
    </w:p>
    <w:p w:rsidR="00852676" w:rsidRPr="00B474F8" w:rsidRDefault="00011A2B" w:rsidP="00CD7CA8">
      <w:pPr>
        <w:numPr>
          <w:ilvl w:val="0"/>
          <w:numId w:val="398"/>
        </w:numPr>
        <w:spacing w:before="20" w:after="0" w:line="240" w:lineRule="auto"/>
        <w:ind w:left="900" w:hanging="360"/>
        <w:rPr>
          <w:rFonts w:asciiTheme="majorHAnsi" w:eastAsia="Times New Roman" w:hAnsiTheme="majorHAnsi" w:cstheme="majorHAnsi"/>
          <w:color w:val="000000"/>
        </w:rPr>
      </w:pPr>
      <w:r w:rsidRPr="00B474F8">
        <w:rPr>
          <w:rFonts w:asciiTheme="majorHAnsi" w:eastAsia="Times New Roman" w:hAnsiTheme="majorHAnsi" w:cstheme="majorHAnsi"/>
          <w:b/>
          <w:color w:val="000000"/>
        </w:rPr>
        <w:t xml:space="preserve">nauka o slově </w:t>
      </w:r>
      <w:r w:rsidRPr="00B474F8">
        <w:rPr>
          <w:rFonts w:asciiTheme="majorHAnsi" w:eastAsia="Cambria Math" w:hAnsiTheme="majorHAnsi" w:cstheme="majorHAnsi"/>
          <w:color w:val="000000"/>
        </w:rPr>
        <w:t>−</w:t>
      </w:r>
      <w:r w:rsidRPr="00B474F8">
        <w:rPr>
          <w:rFonts w:asciiTheme="majorHAnsi" w:eastAsia="Times New Roman" w:hAnsiTheme="majorHAnsi" w:cstheme="majorHAnsi"/>
          <w:color w:val="000000"/>
        </w:rPr>
        <w:t xml:space="preserve"> tvoření slov, slovní základ, předpony, přípony, pravopis bje-bě, vje-vě, mně-mě, pravopis po obojetných souhláskách </w:t>
      </w:r>
    </w:p>
    <w:p w:rsidR="00852676" w:rsidRPr="00B474F8" w:rsidRDefault="00011A2B" w:rsidP="00CD7CA8">
      <w:pPr>
        <w:numPr>
          <w:ilvl w:val="0"/>
          <w:numId w:val="398"/>
        </w:numPr>
        <w:spacing w:before="20" w:after="0" w:line="240" w:lineRule="auto"/>
        <w:ind w:left="900" w:hanging="360"/>
        <w:rPr>
          <w:rFonts w:asciiTheme="majorHAnsi" w:eastAsia="Times New Roman" w:hAnsiTheme="majorHAnsi" w:cstheme="majorHAnsi"/>
          <w:color w:val="000000"/>
        </w:rPr>
      </w:pPr>
      <w:r w:rsidRPr="00B474F8">
        <w:rPr>
          <w:rFonts w:asciiTheme="majorHAnsi" w:eastAsia="Times New Roman" w:hAnsiTheme="majorHAnsi" w:cstheme="majorHAnsi"/>
          <w:b/>
          <w:color w:val="000000"/>
        </w:rPr>
        <w:t xml:space="preserve">tvarosloví </w:t>
      </w:r>
      <w:r w:rsidRPr="00B474F8">
        <w:rPr>
          <w:rFonts w:asciiTheme="majorHAnsi" w:eastAsia="Cambria Math" w:hAnsiTheme="majorHAnsi" w:cstheme="majorHAnsi"/>
          <w:color w:val="000000"/>
        </w:rPr>
        <w:t>−</w:t>
      </w:r>
      <w:r w:rsidRPr="00B474F8">
        <w:rPr>
          <w:rFonts w:asciiTheme="majorHAnsi" w:eastAsia="Times New Roman" w:hAnsiTheme="majorHAnsi" w:cstheme="majorHAnsi"/>
          <w:color w:val="000000"/>
        </w:rPr>
        <w:t xml:space="preserve"> vyjmenovaná slova a slova příbuzná; slovní druhy; pádové otázky; vzory podstatných jmen, skloňování podstatných jmen; časování sloves; osobní zájmena; přídavná jména </w:t>
      </w:r>
      <w:r w:rsidRPr="00B474F8">
        <w:rPr>
          <w:rFonts w:asciiTheme="majorHAnsi" w:eastAsia="Cambria Math" w:hAnsiTheme="majorHAnsi" w:cstheme="majorHAnsi"/>
          <w:color w:val="000000"/>
        </w:rPr>
        <w:t>−</w:t>
      </w:r>
      <w:r w:rsidRPr="00B474F8">
        <w:rPr>
          <w:rFonts w:asciiTheme="majorHAnsi" w:eastAsia="Times New Roman" w:hAnsiTheme="majorHAnsi" w:cstheme="majorHAnsi"/>
          <w:color w:val="000000"/>
        </w:rPr>
        <w:t xml:space="preserve"> druhy, vzory, skloňování, shoda s podstatným jménem; číslovky základní a řadové </w:t>
      </w:r>
    </w:p>
    <w:p w:rsidR="00852676" w:rsidRPr="00B474F8" w:rsidRDefault="00011A2B" w:rsidP="00CD7CA8">
      <w:pPr>
        <w:numPr>
          <w:ilvl w:val="0"/>
          <w:numId w:val="398"/>
        </w:numPr>
        <w:spacing w:before="20" w:after="0" w:line="240" w:lineRule="auto"/>
        <w:ind w:left="900" w:hanging="360"/>
        <w:rPr>
          <w:rFonts w:asciiTheme="majorHAnsi" w:eastAsia="Times New Roman" w:hAnsiTheme="majorHAnsi" w:cstheme="majorHAnsi"/>
          <w:color w:val="000000"/>
        </w:rPr>
      </w:pPr>
      <w:r w:rsidRPr="00B474F8">
        <w:rPr>
          <w:rFonts w:asciiTheme="majorHAnsi" w:eastAsia="Times New Roman" w:hAnsiTheme="majorHAnsi" w:cstheme="majorHAnsi"/>
          <w:b/>
          <w:color w:val="000000"/>
        </w:rPr>
        <w:t xml:space="preserve">skladba </w:t>
      </w:r>
      <w:r w:rsidRPr="00B474F8">
        <w:rPr>
          <w:rFonts w:asciiTheme="majorHAnsi" w:eastAsia="Cambria Math" w:hAnsiTheme="majorHAnsi" w:cstheme="majorHAnsi"/>
          <w:color w:val="000000"/>
        </w:rPr>
        <w:t>−</w:t>
      </w:r>
      <w:r w:rsidRPr="00B474F8">
        <w:rPr>
          <w:rFonts w:asciiTheme="majorHAnsi" w:eastAsia="Times New Roman" w:hAnsiTheme="majorHAnsi" w:cstheme="majorHAnsi"/>
          <w:color w:val="000000"/>
        </w:rPr>
        <w:t xml:space="preserve"> základní větné členy, shoda přísudku s podmětem, pravopis koncovek příčestí minulého, věta jednoduchá a souvětí </w:t>
      </w:r>
    </w:p>
    <w:p w:rsidR="00852676" w:rsidRPr="00B474F8" w:rsidRDefault="00852676">
      <w:pPr>
        <w:spacing w:before="20" w:after="0" w:line="240" w:lineRule="auto"/>
        <w:rPr>
          <w:rFonts w:asciiTheme="majorHAnsi" w:eastAsia="Times New Roman" w:hAnsiTheme="majorHAnsi" w:cstheme="majorHAnsi"/>
          <w:color w:val="000000"/>
        </w:rPr>
      </w:pPr>
    </w:p>
    <w:tbl>
      <w:tblPr>
        <w:tblW w:w="0" w:type="auto"/>
        <w:tblInd w:w="180" w:type="dxa"/>
        <w:tblCellMar>
          <w:left w:w="10" w:type="dxa"/>
          <w:right w:w="10" w:type="dxa"/>
        </w:tblCellMar>
        <w:tblLook w:val="04A0" w:firstRow="1" w:lastRow="0" w:firstColumn="1" w:lastColumn="0" w:noHBand="0" w:noVBand="1"/>
      </w:tblPr>
      <w:tblGrid>
        <w:gridCol w:w="8872"/>
      </w:tblGrid>
      <w:tr w:rsidR="00852676" w:rsidRPr="00B474F8">
        <w:tc>
          <w:tcPr>
            <w:tcW w:w="8899" w:type="dxa"/>
            <w:tcBorders>
              <w:top w:val="single" w:sz="8" w:space="0" w:color="000000"/>
              <w:left w:val="single" w:sz="8" w:space="0" w:color="000000"/>
              <w:bottom w:val="single" w:sz="8" w:space="0" w:color="000000"/>
              <w:right w:val="single" w:sz="8" w:space="0" w:color="000000"/>
            </w:tcBorders>
            <w:shd w:val="clear" w:color="auto" w:fill="E6E6E6"/>
            <w:tcMar>
              <w:left w:w="108" w:type="dxa"/>
              <w:right w:w="108" w:type="dxa"/>
            </w:tcMar>
          </w:tcPr>
          <w:p w:rsidR="00852676" w:rsidRPr="00B474F8" w:rsidRDefault="00011A2B">
            <w:pPr>
              <w:spacing w:before="120" w:after="0" w:line="240" w:lineRule="auto"/>
              <w:rPr>
                <w:rFonts w:asciiTheme="majorHAnsi" w:eastAsia="Times New Roman" w:hAnsiTheme="majorHAnsi" w:cstheme="majorHAnsi"/>
                <w:color w:val="000000"/>
              </w:rPr>
            </w:pPr>
            <w:r w:rsidRPr="00B474F8">
              <w:rPr>
                <w:rFonts w:asciiTheme="majorHAnsi" w:eastAsia="Times New Roman" w:hAnsiTheme="majorHAnsi" w:cstheme="majorHAnsi"/>
                <w:b/>
                <w:i/>
                <w:color w:val="000000"/>
              </w:rPr>
              <w:t xml:space="preserve">LITERÁRNÍ VÝCHOVA </w:t>
            </w:r>
          </w:p>
          <w:p w:rsidR="00852676" w:rsidRPr="00B474F8" w:rsidRDefault="00011A2B">
            <w:pPr>
              <w:spacing w:before="60" w:after="0" w:line="240" w:lineRule="auto"/>
              <w:rPr>
                <w:rFonts w:asciiTheme="majorHAnsi" w:eastAsia="Times New Roman" w:hAnsiTheme="majorHAnsi" w:cstheme="majorHAnsi"/>
                <w:color w:val="000000"/>
              </w:rPr>
            </w:pPr>
            <w:r w:rsidRPr="00B474F8">
              <w:rPr>
                <w:rFonts w:asciiTheme="majorHAnsi" w:eastAsia="Times New Roman" w:hAnsiTheme="majorHAnsi" w:cstheme="majorHAnsi"/>
                <w:b/>
                <w:color w:val="000000"/>
              </w:rPr>
              <w:t xml:space="preserve">Očekávané výstupy </w:t>
            </w:r>
          </w:p>
          <w:p w:rsidR="00852676" w:rsidRPr="00B474F8" w:rsidRDefault="00011A2B">
            <w:pPr>
              <w:spacing w:before="60" w:after="0" w:line="240" w:lineRule="auto"/>
              <w:jc w:val="both"/>
              <w:rPr>
                <w:rFonts w:asciiTheme="majorHAnsi" w:eastAsia="Times New Roman" w:hAnsiTheme="majorHAnsi" w:cstheme="majorHAnsi"/>
                <w:color w:val="000000"/>
              </w:rPr>
            </w:pPr>
            <w:r w:rsidRPr="00B474F8">
              <w:rPr>
                <w:rFonts w:asciiTheme="majorHAnsi" w:eastAsia="Times New Roman" w:hAnsiTheme="majorHAnsi" w:cstheme="majorHAnsi"/>
                <w:color w:val="000000"/>
              </w:rPr>
              <w:t xml:space="preserve">žák by měl </w:t>
            </w:r>
          </w:p>
          <w:p w:rsidR="00852676" w:rsidRPr="00B474F8" w:rsidRDefault="00011A2B" w:rsidP="00CD7CA8">
            <w:pPr>
              <w:numPr>
                <w:ilvl w:val="0"/>
                <w:numId w:val="399"/>
              </w:numPr>
              <w:spacing w:after="0" w:line="240" w:lineRule="auto"/>
              <w:ind w:left="720" w:hanging="360"/>
              <w:rPr>
                <w:rFonts w:asciiTheme="majorHAnsi" w:eastAsia="Times New Roman" w:hAnsiTheme="majorHAnsi" w:cstheme="majorHAnsi"/>
                <w:color w:val="000000"/>
              </w:rPr>
            </w:pPr>
            <w:r w:rsidRPr="00B474F8">
              <w:rPr>
                <w:rFonts w:asciiTheme="majorHAnsi" w:eastAsia="Times New Roman" w:hAnsiTheme="majorHAnsi" w:cstheme="majorHAnsi"/>
                <w:b/>
                <w:i/>
                <w:color w:val="000000"/>
              </w:rPr>
              <w:t xml:space="preserve">rozeznat základní literární druhy a žánry </w:t>
            </w:r>
          </w:p>
          <w:p w:rsidR="00852676" w:rsidRPr="00B474F8" w:rsidRDefault="00011A2B" w:rsidP="00CD7CA8">
            <w:pPr>
              <w:numPr>
                <w:ilvl w:val="0"/>
                <w:numId w:val="399"/>
              </w:numPr>
              <w:spacing w:after="0" w:line="240" w:lineRule="auto"/>
              <w:ind w:left="720" w:hanging="360"/>
              <w:rPr>
                <w:rFonts w:asciiTheme="majorHAnsi" w:eastAsia="Times New Roman" w:hAnsiTheme="majorHAnsi" w:cstheme="majorHAnsi"/>
                <w:color w:val="000000"/>
              </w:rPr>
            </w:pPr>
            <w:r w:rsidRPr="00B474F8">
              <w:rPr>
                <w:rFonts w:asciiTheme="majorHAnsi" w:eastAsia="Times New Roman" w:hAnsiTheme="majorHAnsi" w:cstheme="majorHAnsi"/>
                <w:b/>
                <w:i/>
                <w:color w:val="000000"/>
              </w:rPr>
              <w:t xml:space="preserve">dokázat vyhledat potřebné informace v oblasti literatury </w:t>
            </w:r>
          </w:p>
          <w:p w:rsidR="00852676" w:rsidRPr="00B474F8" w:rsidRDefault="00011A2B" w:rsidP="00CD7CA8">
            <w:pPr>
              <w:numPr>
                <w:ilvl w:val="0"/>
                <w:numId w:val="399"/>
              </w:numPr>
              <w:spacing w:after="0" w:line="240" w:lineRule="auto"/>
              <w:ind w:left="720" w:hanging="360"/>
              <w:rPr>
                <w:rFonts w:asciiTheme="majorHAnsi" w:eastAsia="Times New Roman" w:hAnsiTheme="majorHAnsi" w:cstheme="majorHAnsi"/>
                <w:color w:val="000000"/>
              </w:rPr>
            </w:pPr>
            <w:r w:rsidRPr="00B474F8">
              <w:rPr>
                <w:rFonts w:asciiTheme="majorHAnsi" w:eastAsia="Times New Roman" w:hAnsiTheme="majorHAnsi" w:cstheme="majorHAnsi"/>
                <w:b/>
                <w:i/>
                <w:color w:val="000000"/>
              </w:rPr>
              <w:t xml:space="preserve">orientovat se v literárním textu, hledat a pokusit se najít hlavní myšlenku </w:t>
            </w:r>
          </w:p>
          <w:p w:rsidR="00852676" w:rsidRPr="00B474F8" w:rsidRDefault="00011A2B" w:rsidP="00CD7CA8">
            <w:pPr>
              <w:numPr>
                <w:ilvl w:val="0"/>
                <w:numId w:val="399"/>
              </w:numPr>
              <w:spacing w:after="0" w:line="240" w:lineRule="auto"/>
              <w:ind w:left="720" w:hanging="360"/>
              <w:rPr>
                <w:rFonts w:asciiTheme="majorHAnsi" w:eastAsia="Times New Roman" w:hAnsiTheme="majorHAnsi" w:cstheme="majorHAnsi"/>
                <w:color w:val="000000"/>
              </w:rPr>
            </w:pPr>
            <w:r w:rsidRPr="00B474F8">
              <w:rPr>
                <w:rFonts w:asciiTheme="majorHAnsi" w:eastAsia="Times New Roman" w:hAnsiTheme="majorHAnsi" w:cstheme="majorHAnsi"/>
                <w:b/>
                <w:i/>
                <w:color w:val="000000"/>
              </w:rPr>
              <w:t xml:space="preserve">umět ústně formulovat dojmy z četby, divadelního nebo filmového představení </w:t>
            </w:r>
          </w:p>
          <w:p w:rsidR="00852676" w:rsidRPr="00B474F8" w:rsidRDefault="00011A2B" w:rsidP="00CD7CA8">
            <w:pPr>
              <w:numPr>
                <w:ilvl w:val="0"/>
                <w:numId w:val="399"/>
              </w:numPr>
              <w:spacing w:after="0" w:line="240" w:lineRule="auto"/>
              <w:ind w:left="720" w:hanging="360"/>
              <w:rPr>
                <w:rFonts w:asciiTheme="majorHAnsi" w:eastAsia="Times New Roman" w:hAnsiTheme="majorHAnsi" w:cstheme="majorHAnsi"/>
                <w:color w:val="000000"/>
              </w:rPr>
            </w:pPr>
            <w:r w:rsidRPr="00B474F8">
              <w:rPr>
                <w:rFonts w:asciiTheme="majorHAnsi" w:eastAsia="Times New Roman" w:hAnsiTheme="majorHAnsi" w:cstheme="majorHAnsi"/>
                <w:b/>
                <w:i/>
                <w:color w:val="000000"/>
              </w:rPr>
              <w:t xml:space="preserve">získat pozitivní vztah k literatuře </w:t>
            </w:r>
          </w:p>
          <w:p w:rsidR="00852676" w:rsidRPr="00B474F8" w:rsidRDefault="00852676">
            <w:pPr>
              <w:spacing w:after="0" w:line="240" w:lineRule="auto"/>
              <w:rPr>
                <w:rFonts w:asciiTheme="majorHAnsi" w:hAnsiTheme="majorHAnsi" w:cstheme="majorHAnsi"/>
              </w:rPr>
            </w:pPr>
          </w:p>
        </w:tc>
      </w:tr>
    </w:tbl>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pacing w:before="120" w:after="0" w:line="240" w:lineRule="auto"/>
        <w:rPr>
          <w:rFonts w:asciiTheme="majorHAnsi" w:eastAsia="Times New Roman" w:hAnsiTheme="majorHAnsi" w:cstheme="majorHAnsi"/>
          <w:color w:val="000000"/>
        </w:rPr>
      </w:pPr>
      <w:r w:rsidRPr="00B474F8">
        <w:rPr>
          <w:rFonts w:asciiTheme="majorHAnsi" w:eastAsia="Times New Roman" w:hAnsiTheme="majorHAnsi" w:cstheme="majorHAnsi"/>
          <w:b/>
          <w:color w:val="000000"/>
        </w:rPr>
        <w:t xml:space="preserve">Učivo </w:t>
      </w:r>
    </w:p>
    <w:p w:rsidR="00852676" w:rsidRPr="00B474F8" w:rsidRDefault="00011A2B" w:rsidP="00CD7CA8">
      <w:pPr>
        <w:numPr>
          <w:ilvl w:val="0"/>
          <w:numId w:val="400"/>
        </w:numPr>
        <w:spacing w:before="20" w:after="0" w:line="240" w:lineRule="auto"/>
        <w:ind w:left="900" w:hanging="360"/>
        <w:rPr>
          <w:rFonts w:asciiTheme="majorHAnsi" w:eastAsia="Times New Roman" w:hAnsiTheme="majorHAnsi" w:cstheme="majorHAnsi"/>
          <w:color w:val="000000"/>
        </w:rPr>
      </w:pPr>
      <w:r w:rsidRPr="00B474F8">
        <w:rPr>
          <w:rFonts w:asciiTheme="majorHAnsi" w:eastAsia="Times New Roman" w:hAnsiTheme="majorHAnsi" w:cstheme="majorHAnsi"/>
          <w:b/>
          <w:color w:val="000000"/>
        </w:rPr>
        <w:t xml:space="preserve">práce s textem </w:t>
      </w:r>
      <w:r w:rsidRPr="00B474F8">
        <w:rPr>
          <w:rFonts w:asciiTheme="majorHAnsi" w:eastAsia="Cambria Math" w:hAnsiTheme="majorHAnsi" w:cstheme="majorHAnsi"/>
          <w:color w:val="000000"/>
        </w:rPr>
        <w:t>−</w:t>
      </w:r>
      <w:r w:rsidRPr="00B474F8">
        <w:rPr>
          <w:rFonts w:asciiTheme="majorHAnsi" w:eastAsia="Times New Roman" w:hAnsiTheme="majorHAnsi" w:cstheme="majorHAnsi"/>
          <w:color w:val="000000"/>
        </w:rPr>
        <w:t xml:space="preserve"> charakteristika děje a jednajících postav příběhu, výklad přiměřeného textu, hlavní myšlenka </w:t>
      </w:r>
    </w:p>
    <w:p w:rsidR="00852676" w:rsidRPr="00B474F8" w:rsidRDefault="00011A2B" w:rsidP="00CD7CA8">
      <w:pPr>
        <w:numPr>
          <w:ilvl w:val="0"/>
          <w:numId w:val="400"/>
        </w:numPr>
        <w:spacing w:before="20" w:after="0" w:line="240" w:lineRule="auto"/>
        <w:ind w:left="900" w:hanging="360"/>
        <w:rPr>
          <w:rFonts w:asciiTheme="majorHAnsi" w:eastAsia="Times New Roman" w:hAnsiTheme="majorHAnsi" w:cstheme="majorHAnsi"/>
          <w:color w:val="000000"/>
        </w:rPr>
      </w:pPr>
      <w:r w:rsidRPr="00B474F8">
        <w:rPr>
          <w:rFonts w:asciiTheme="majorHAnsi" w:eastAsia="Times New Roman" w:hAnsiTheme="majorHAnsi" w:cstheme="majorHAnsi"/>
          <w:b/>
          <w:color w:val="000000"/>
        </w:rPr>
        <w:t xml:space="preserve">poslech a reprodukce </w:t>
      </w:r>
      <w:r w:rsidRPr="00B474F8">
        <w:rPr>
          <w:rFonts w:asciiTheme="majorHAnsi" w:eastAsia="Cambria Math" w:hAnsiTheme="majorHAnsi" w:cstheme="majorHAnsi"/>
          <w:color w:val="000000"/>
        </w:rPr>
        <w:t>−</w:t>
      </w:r>
      <w:r w:rsidRPr="00B474F8">
        <w:rPr>
          <w:rFonts w:asciiTheme="majorHAnsi" w:eastAsia="Times New Roman" w:hAnsiTheme="majorHAnsi" w:cstheme="majorHAnsi"/>
          <w:color w:val="000000"/>
        </w:rPr>
        <w:t xml:space="preserve"> soustředěný poslech, reprodukce přečteného, recitace, dramatizace, čtenářský zážitek vyjádřený vlastní kresbou </w:t>
      </w:r>
    </w:p>
    <w:p w:rsidR="00852676" w:rsidRPr="00B474F8" w:rsidRDefault="00011A2B" w:rsidP="00CD7CA8">
      <w:pPr>
        <w:numPr>
          <w:ilvl w:val="0"/>
          <w:numId w:val="400"/>
        </w:numPr>
        <w:spacing w:before="20" w:after="0" w:line="240" w:lineRule="auto"/>
        <w:ind w:left="900" w:hanging="360"/>
        <w:rPr>
          <w:rFonts w:asciiTheme="majorHAnsi" w:eastAsia="Times New Roman" w:hAnsiTheme="majorHAnsi" w:cstheme="majorHAnsi"/>
          <w:color w:val="000000"/>
        </w:rPr>
      </w:pPr>
      <w:r w:rsidRPr="00B474F8">
        <w:rPr>
          <w:rFonts w:asciiTheme="majorHAnsi" w:eastAsia="Times New Roman" w:hAnsiTheme="majorHAnsi" w:cstheme="majorHAnsi"/>
          <w:b/>
          <w:color w:val="000000"/>
        </w:rPr>
        <w:t xml:space="preserve">literární druhy a žánry </w:t>
      </w:r>
      <w:r w:rsidRPr="00B474F8">
        <w:rPr>
          <w:rFonts w:asciiTheme="majorHAnsi" w:eastAsia="Cambria Math" w:hAnsiTheme="majorHAnsi" w:cstheme="majorHAnsi"/>
          <w:color w:val="000000"/>
        </w:rPr>
        <w:t>−</w:t>
      </w:r>
      <w:r w:rsidRPr="00B474F8">
        <w:rPr>
          <w:rFonts w:asciiTheme="majorHAnsi" w:eastAsia="Times New Roman" w:hAnsiTheme="majorHAnsi" w:cstheme="majorHAnsi"/>
          <w:color w:val="000000"/>
        </w:rPr>
        <w:t xml:space="preserve"> poezie, próza, divadelní hra, literatura pro děti a mládež, významní autoři české a světové literatury </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Default="00011A2B">
      <w:pPr>
        <w:spacing w:after="0" w:line="240" w:lineRule="auto"/>
        <w:rPr>
          <w:rFonts w:asciiTheme="majorHAnsi" w:eastAsia="Times New Roman" w:hAnsiTheme="majorHAnsi" w:cstheme="majorHAnsi"/>
          <w:b/>
          <w:color w:val="000000"/>
          <w:sz w:val="28"/>
        </w:rPr>
      </w:pPr>
      <w:r w:rsidRPr="00B474F8">
        <w:rPr>
          <w:rFonts w:asciiTheme="majorHAnsi" w:eastAsia="Times New Roman" w:hAnsiTheme="majorHAnsi" w:cstheme="majorHAnsi"/>
          <w:b/>
          <w:color w:val="000000"/>
          <w:sz w:val="28"/>
        </w:rPr>
        <w:t xml:space="preserve"> </w:t>
      </w:r>
    </w:p>
    <w:p w:rsidR="00A84911" w:rsidRDefault="00A84911">
      <w:pPr>
        <w:spacing w:after="0" w:line="240" w:lineRule="auto"/>
        <w:rPr>
          <w:rFonts w:asciiTheme="majorHAnsi" w:eastAsia="Times New Roman" w:hAnsiTheme="majorHAnsi" w:cstheme="majorHAnsi"/>
          <w:b/>
          <w:color w:val="000000"/>
          <w:sz w:val="28"/>
        </w:rPr>
      </w:pPr>
    </w:p>
    <w:p w:rsidR="00A84911" w:rsidRDefault="00A84911">
      <w:pPr>
        <w:spacing w:after="0" w:line="240" w:lineRule="auto"/>
        <w:rPr>
          <w:rFonts w:asciiTheme="majorHAnsi" w:eastAsia="Times New Roman" w:hAnsiTheme="majorHAnsi" w:cstheme="majorHAnsi"/>
          <w:b/>
          <w:color w:val="000000"/>
          <w:sz w:val="28"/>
        </w:rPr>
      </w:pPr>
    </w:p>
    <w:p w:rsidR="00A84911" w:rsidRDefault="00A84911">
      <w:pPr>
        <w:spacing w:after="0" w:line="240" w:lineRule="auto"/>
        <w:rPr>
          <w:rFonts w:asciiTheme="majorHAnsi" w:eastAsia="Times New Roman" w:hAnsiTheme="majorHAnsi" w:cstheme="majorHAnsi"/>
          <w:b/>
          <w:color w:val="000000"/>
          <w:sz w:val="28"/>
        </w:rPr>
      </w:pPr>
    </w:p>
    <w:p w:rsidR="00A84911" w:rsidRDefault="00A84911">
      <w:pPr>
        <w:spacing w:after="0" w:line="240" w:lineRule="auto"/>
        <w:rPr>
          <w:rFonts w:asciiTheme="majorHAnsi" w:eastAsia="Times New Roman" w:hAnsiTheme="majorHAnsi" w:cstheme="majorHAnsi"/>
          <w:b/>
          <w:color w:val="000000"/>
          <w:sz w:val="28"/>
        </w:rPr>
      </w:pPr>
    </w:p>
    <w:p w:rsidR="00A84911" w:rsidRDefault="00A84911">
      <w:pPr>
        <w:spacing w:after="0" w:line="240" w:lineRule="auto"/>
        <w:rPr>
          <w:rFonts w:asciiTheme="majorHAnsi" w:eastAsia="Times New Roman" w:hAnsiTheme="majorHAnsi" w:cstheme="majorHAnsi"/>
          <w:b/>
          <w:color w:val="000000"/>
          <w:sz w:val="28"/>
        </w:rPr>
      </w:pPr>
    </w:p>
    <w:p w:rsidR="00A84911" w:rsidRDefault="00A84911">
      <w:pPr>
        <w:spacing w:after="0" w:line="240" w:lineRule="auto"/>
        <w:rPr>
          <w:rFonts w:asciiTheme="majorHAnsi" w:eastAsia="Times New Roman" w:hAnsiTheme="majorHAnsi" w:cstheme="majorHAnsi"/>
          <w:b/>
          <w:color w:val="000000"/>
          <w:sz w:val="28"/>
        </w:rPr>
      </w:pPr>
    </w:p>
    <w:p w:rsidR="00A84911" w:rsidRDefault="00A84911">
      <w:pPr>
        <w:spacing w:after="0" w:line="240" w:lineRule="auto"/>
        <w:rPr>
          <w:rFonts w:asciiTheme="majorHAnsi" w:eastAsia="Times New Roman" w:hAnsiTheme="majorHAnsi" w:cstheme="majorHAnsi"/>
          <w:b/>
          <w:color w:val="000000"/>
          <w:sz w:val="28"/>
        </w:rPr>
      </w:pPr>
    </w:p>
    <w:p w:rsidR="00A84911" w:rsidRPr="00B474F8" w:rsidRDefault="00A84911">
      <w:pPr>
        <w:spacing w:after="0" w:line="240" w:lineRule="auto"/>
        <w:rPr>
          <w:rFonts w:asciiTheme="majorHAnsi" w:eastAsia="Times New Roman" w:hAnsiTheme="majorHAnsi" w:cstheme="majorHAnsi"/>
          <w:b/>
          <w:color w:val="000000"/>
          <w:sz w:val="28"/>
        </w:rPr>
      </w:pPr>
    </w:p>
    <w:p w:rsidR="00852676" w:rsidRPr="00B474F8" w:rsidRDefault="00011A2B">
      <w:pPr>
        <w:spacing w:after="0" w:line="240" w:lineRule="auto"/>
        <w:rPr>
          <w:rFonts w:asciiTheme="majorHAnsi" w:eastAsia="Times New Roman" w:hAnsiTheme="majorHAnsi" w:cstheme="majorHAnsi"/>
          <w:color w:val="000000"/>
          <w:sz w:val="28"/>
        </w:rPr>
      </w:pPr>
      <w:r w:rsidRPr="00B474F8">
        <w:rPr>
          <w:rFonts w:asciiTheme="majorHAnsi" w:eastAsia="Times New Roman" w:hAnsiTheme="majorHAnsi" w:cstheme="majorHAnsi"/>
          <w:b/>
          <w:color w:val="000000"/>
          <w:sz w:val="28"/>
        </w:rPr>
        <w:lastRenderedPageBreak/>
        <w:t xml:space="preserve">5.1.2 CIZÍ JAZYK </w:t>
      </w:r>
    </w:p>
    <w:p w:rsidR="00852676" w:rsidRPr="00B474F8" w:rsidRDefault="00011A2B">
      <w:pPr>
        <w:spacing w:after="0" w:line="240" w:lineRule="auto"/>
        <w:rPr>
          <w:rFonts w:asciiTheme="majorHAnsi" w:eastAsia="Times New Roman" w:hAnsiTheme="majorHAnsi" w:cstheme="majorHAnsi"/>
          <w:color w:val="000000"/>
        </w:rPr>
      </w:pPr>
      <w:r w:rsidRPr="00B474F8">
        <w:rPr>
          <w:rFonts w:asciiTheme="majorHAnsi" w:eastAsia="Times New Roman" w:hAnsiTheme="majorHAnsi" w:cstheme="majorHAnsi"/>
          <w:b/>
          <w:color w:val="000000"/>
        </w:rPr>
        <w:t xml:space="preserve">Vzdělávací obsah vzdělávacího oboru </w:t>
      </w:r>
    </w:p>
    <w:p w:rsidR="00852676" w:rsidRPr="00B474F8" w:rsidRDefault="00011A2B">
      <w:pPr>
        <w:spacing w:before="120" w:after="0" w:line="240" w:lineRule="auto"/>
        <w:ind w:firstLine="560"/>
        <w:jc w:val="both"/>
        <w:rPr>
          <w:rFonts w:asciiTheme="majorHAnsi" w:eastAsia="Times New Roman" w:hAnsiTheme="majorHAnsi" w:cstheme="majorHAnsi"/>
          <w:color w:val="000000"/>
        </w:rPr>
      </w:pPr>
      <w:r w:rsidRPr="00B474F8">
        <w:rPr>
          <w:rFonts w:asciiTheme="majorHAnsi" w:eastAsia="Times New Roman" w:hAnsiTheme="majorHAnsi" w:cstheme="majorHAnsi"/>
          <w:color w:val="000000"/>
        </w:rPr>
        <w:t xml:space="preserve">Cílem výuky cizího jazyka je, aby žáci získali základ komunikace v cizím jazyce především v oblasti jeho zvukové podoby, přednostně v anglickém jazyce. Jedná se o osvojování jednoduchých sdělení a základů pravidel komunikace v běžných každodenních situacích, se kterými se žáci mohou setkat. Výuka cizího jazyka může přispět i k rozvíjení řečových dovedností. Rozsah slovní zásoby se přizpůsobuje tomuto zaměření výuky. </w:t>
      </w:r>
    </w:p>
    <w:p w:rsidR="00852676" w:rsidRPr="00B474F8" w:rsidRDefault="00011A2B">
      <w:pPr>
        <w:spacing w:before="120" w:after="0" w:line="240" w:lineRule="auto"/>
        <w:ind w:firstLine="560"/>
        <w:jc w:val="both"/>
        <w:rPr>
          <w:rFonts w:asciiTheme="majorHAnsi" w:eastAsia="Times New Roman" w:hAnsiTheme="majorHAnsi" w:cstheme="majorHAnsi"/>
          <w:color w:val="000000"/>
        </w:rPr>
      </w:pPr>
      <w:r w:rsidRPr="00B474F8">
        <w:rPr>
          <w:rFonts w:asciiTheme="majorHAnsi" w:eastAsia="Times New Roman" w:hAnsiTheme="majorHAnsi" w:cstheme="majorHAnsi"/>
          <w:color w:val="000000"/>
        </w:rPr>
        <w:t xml:space="preserve">Je možné zařadit jiný cizí jazyk, ale škola musí upozornit zákonného zástupce žáka, že ve vzdělávacím systému nemusí být zajištěná návaznost při přechodu na jinou školu. </w:t>
      </w:r>
    </w:p>
    <w:p w:rsidR="00852676" w:rsidRPr="00B474F8" w:rsidRDefault="00852676">
      <w:pPr>
        <w:spacing w:before="120" w:after="0" w:line="240" w:lineRule="auto"/>
        <w:ind w:firstLine="560"/>
        <w:jc w:val="both"/>
        <w:rPr>
          <w:rFonts w:asciiTheme="majorHAnsi" w:eastAsia="Times New Roman" w:hAnsiTheme="majorHAnsi" w:cstheme="majorHAnsi"/>
          <w:color w:val="000000"/>
        </w:rPr>
      </w:pPr>
    </w:p>
    <w:tbl>
      <w:tblPr>
        <w:tblW w:w="0" w:type="auto"/>
        <w:tblInd w:w="180" w:type="dxa"/>
        <w:tblCellMar>
          <w:left w:w="10" w:type="dxa"/>
          <w:right w:w="10" w:type="dxa"/>
        </w:tblCellMar>
        <w:tblLook w:val="04A0" w:firstRow="1" w:lastRow="0" w:firstColumn="1" w:lastColumn="0" w:noHBand="0" w:noVBand="1"/>
      </w:tblPr>
      <w:tblGrid>
        <w:gridCol w:w="8872"/>
      </w:tblGrid>
      <w:tr w:rsidR="00852676" w:rsidRPr="00B474F8">
        <w:tc>
          <w:tcPr>
            <w:tcW w:w="9425" w:type="dxa"/>
            <w:tcBorders>
              <w:top w:val="single" w:sz="8" w:space="0" w:color="000000"/>
              <w:left w:val="single" w:sz="8" w:space="0" w:color="000000"/>
              <w:bottom w:val="single" w:sz="8" w:space="0" w:color="000000"/>
              <w:right w:val="single" w:sz="8" w:space="0" w:color="000000"/>
            </w:tcBorders>
            <w:shd w:val="clear" w:color="auto" w:fill="E6E6E6"/>
            <w:tcMar>
              <w:left w:w="108" w:type="dxa"/>
              <w:right w:w="108" w:type="dxa"/>
            </w:tcMar>
          </w:tcPr>
          <w:p w:rsidR="00852676" w:rsidRPr="00B474F8" w:rsidRDefault="00011A2B">
            <w:pPr>
              <w:spacing w:before="60" w:after="0" w:line="240" w:lineRule="auto"/>
              <w:rPr>
                <w:rFonts w:asciiTheme="majorHAnsi" w:eastAsia="Times New Roman" w:hAnsiTheme="majorHAnsi" w:cstheme="majorHAnsi"/>
                <w:color w:val="000000"/>
              </w:rPr>
            </w:pPr>
            <w:r w:rsidRPr="00B474F8">
              <w:rPr>
                <w:rFonts w:asciiTheme="majorHAnsi" w:eastAsia="Times New Roman" w:hAnsiTheme="majorHAnsi" w:cstheme="majorHAnsi"/>
                <w:b/>
                <w:color w:val="000000"/>
              </w:rPr>
              <w:t xml:space="preserve">2. stupeň Očekávané výstupy </w:t>
            </w:r>
          </w:p>
          <w:p w:rsidR="00852676" w:rsidRPr="00B474F8" w:rsidRDefault="00011A2B">
            <w:pPr>
              <w:spacing w:before="60" w:after="0" w:line="240" w:lineRule="auto"/>
              <w:jc w:val="both"/>
              <w:rPr>
                <w:rFonts w:asciiTheme="majorHAnsi" w:eastAsia="Times New Roman" w:hAnsiTheme="majorHAnsi" w:cstheme="majorHAnsi"/>
                <w:color w:val="000000"/>
              </w:rPr>
            </w:pPr>
            <w:r w:rsidRPr="00B474F8">
              <w:rPr>
                <w:rFonts w:asciiTheme="majorHAnsi" w:eastAsia="Times New Roman" w:hAnsiTheme="majorHAnsi" w:cstheme="majorHAnsi"/>
                <w:color w:val="000000"/>
              </w:rPr>
              <w:t xml:space="preserve">žák by měl </w:t>
            </w:r>
          </w:p>
          <w:p w:rsidR="00852676" w:rsidRPr="00B474F8" w:rsidRDefault="00011A2B" w:rsidP="00CD7CA8">
            <w:pPr>
              <w:numPr>
                <w:ilvl w:val="0"/>
                <w:numId w:val="401"/>
              </w:numPr>
              <w:spacing w:after="0" w:line="240" w:lineRule="auto"/>
              <w:ind w:left="720" w:hanging="360"/>
              <w:rPr>
                <w:rFonts w:asciiTheme="majorHAnsi" w:eastAsia="Times New Roman" w:hAnsiTheme="majorHAnsi" w:cstheme="majorHAnsi"/>
                <w:color w:val="000000"/>
              </w:rPr>
            </w:pPr>
            <w:r w:rsidRPr="00B474F8">
              <w:rPr>
                <w:rFonts w:asciiTheme="majorHAnsi" w:eastAsia="Times New Roman" w:hAnsiTheme="majorHAnsi" w:cstheme="majorHAnsi"/>
                <w:b/>
                <w:i/>
                <w:color w:val="000000"/>
              </w:rPr>
              <w:t xml:space="preserve">být seznámen s cizím jazykem ve zvukové podobě </w:t>
            </w:r>
          </w:p>
          <w:p w:rsidR="00852676" w:rsidRPr="00B474F8" w:rsidRDefault="00011A2B" w:rsidP="00CD7CA8">
            <w:pPr>
              <w:numPr>
                <w:ilvl w:val="0"/>
                <w:numId w:val="401"/>
              </w:numPr>
              <w:spacing w:after="0" w:line="240" w:lineRule="auto"/>
              <w:ind w:left="720" w:hanging="360"/>
              <w:rPr>
                <w:rFonts w:asciiTheme="majorHAnsi" w:eastAsia="Times New Roman" w:hAnsiTheme="majorHAnsi" w:cstheme="majorHAnsi"/>
                <w:color w:val="000000"/>
              </w:rPr>
            </w:pPr>
            <w:r w:rsidRPr="00B474F8">
              <w:rPr>
                <w:rFonts w:asciiTheme="majorHAnsi" w:eastAsia="Times New Roman" w:hAnsiTheme="majorHAnsi" w:cstheme="majorHAnsi"/>
                <w:b/>
                <w:i/>
                <w:color w:val="000000"/>
              </w:rPr>
              <w:t xml:space="preserve">osvojit si základní výslovnostní návyky </w:t>
            </w:r>
          </w:p>
          <w:p w:rsidR="00852676" w:rsidRPr="00B474F8" w:rsidRDefault="00011A2B" w:rsidP="00CD7CA8">
            <w:pPr>
              <w:numPr>
                <w:ilvl w:val="0"/>
                <w:numId w:val="401"/>
              </w:numPr>
              <w:spacing w:after="0" w:line="240" w:lineRule="auto"/>
              <w:ind w:left="720" w:hanging="360"/>
              <w:rPr>
                <w:rFonts w:asciiTheme="majorHAnsi" w:eastAsia="Times New Roman" w:hAnsiTheme="majorHAnsi" w:cstheme="majorHAnsi"/>
                <w:color w:val="000000"/>
              </w:rPr>
            </w:pPr>
            <w:r w:rsidRPr="00B474F8">
              <w:rPr>
                <w:rFonts w:asciiTheme="majorHAnsi" w:eastAsia="Times New Roman" w:hAnsiTheme="majorHAnsi" w:cstheme="majorHAnsi"/>
                <w:b/>
                <w:i/>
                <w:color w:val="000000"/>
              </w:rPr>
              <w:t xml:space="preserve">ovládat fonetickou podobu abecedy </w:t>
            </w:r>
          </w:p>
          <w:p w:rsidR="00852676" w:rsidRPr="00B474F8" w:rsidRDefault="00011A2B" w:rsidP="00CD7CA8">
            <w:pPr>
              <w:numPr>
                <w:ilvl w:val="0"/>
                <w:numId w:val="401"/>
              </w:numPr>
              <w:spacing w:after="0" w:line="240" w:lineRule="auto"/>
              <w:ind w:left="720" w:hanging="360"/>
              <w:rPr>
                <w:rFonts w:asciiTheme="majorHAnsi" w:eastAsia="Times New Roman" w:hAnsiTheme="majorHAnsi" w:cstheme="majorHAnsi"/>
                <w:color w:val="000000"/>
              </w:rPr>
            </w:pPr>
            <w:r w:rsidRPr="00B474F8">
              <w:rPr>
                <w:rFonts w:asciiTheme="majorHAnsi" w:eastAsia="Times New Roman" w:hAnsiTheme="majorHAnsi" w:cstheme="majorHAnsi"/>
                <w:b/>
                <w:i/>
                <w:color w:val="000000"/>
              </w:rPr>
              <w:t xml:space="preserve">zvládat základní číslovky a jejich pojmenování </w:t>
            </w:r>
          </w:p>
          <w:p w:rsidR="00852676" w:rsidRPr="00B474F8" w:rsidRDefault="00011A2B" w:rsidP="00CD7CA8">
            <w:pPr>
              <w:numPr>
                <w:ilvl w:val="0"/>
                <w:numId w:val="401"/>
              </w:numPr>
              <w:spacing w:after="0" w:line="240" w:lineRule="auto"/>
              <w:ind w:left="720" w:hanging="360"/>
              <w:rPr>
                <w:rFonts w:asciiTheme="majorHAnsi" w:eastAsia="Times New Roman" w:hAnsiTheme="majorHAnsi" w:cstheme="majorHAnsi"/>
                <w:color w:val="000000"/>
              </w:rPr>
            </w:pPr>
            <w:r w:rsidRPr="00B474F8">
              <w:rPr>
                <w:rFonts w:asciiTheme="majorHAnsi" w:eastAsia="Times New Roman" w:hAnsiTheme="majorHAnsi" w:cstheme="majorHAnsi"/>
                <w:b/>
                <w:i/>
                <w:color w:val="000000"/>
              </w:rPr>
              <w:t xml:space="preserve">rozumět obecně známým slovům a frázím a zvládnout pozdravy, přání a poděkování </w:t>
            </w:r>
          </w:p>
          <w:p w:rsidR="00852676" w:rsidRPr="00B474F8" w:rsidRDefault="00011A2B" w:rsidP="00CD7CA8">
            <w:pPr>
              <w:numPr>
                <w:ilvl w:val="0"/>
                <w:numId w:val="401"/>
              </w:numPr>
              <w:spacing w:after="0" w:line="240" w:lineRule="auto"/>
              <w:ind w:left="720" w:hanging="360"/>
              <w:rPr>
                <w:rFonts w:asciiTheme="majorHAnsi" w:eastAsia="Times New Roman" w:hAnsiTheme="majorHAnsi" w:cstheme="majorHAnsi"/>
                <w:color w:val="000000"/>
              </w:rPr>
            </w:pPr>
            <w:r w:rsidRPr="00B474F8">
              <w:rPr>
                <w:rFonts w:asciiTheme="majorHAnsi" w:eastAsia="Times New Roman" w:hAnsiTheme="majorHAnsi" w:cstheme="majorHAnsi"/>
                <w:b/>
                <w:i/>
                <w:color w:val="000000"/>
              </w:rPr>
              <w:t xml:space="preserve">vytvořit jednoduché otázky, zápor a odpovědi </w:t>
            </w:r>
          </w:p>
          <w:p w:rsidR="00852676" w:rsidRPr="00B474F8" w:rsidRDefault="00011A2B" w:rsidP="00CD7CA8">
            <w:pPr>
              <w:numPr>
                <w:ilvl w:val="0"/>
                <w:numId w:val="401"/>
              </w:numPr>
              <w:spacing w:after="0" w:line="240" w:lineRule="auto"/>
              <w:ind w:left="720" w:hanging="360"/>
              <w:rPr>
                <w:rFonts w:asciiTheme="majorHAnsi" w:eastAsia="Times New Roman" w:hAnsiTheme="majorHAnsi" w:cstheme="majorHAnsi"/>
                <w:color w:val="000000"/>
              </w:rPr>
            </w:pPr>
            <w:r w:rsidRPr="00B474F8">
              <w:rPr>
                <w:rFonts w:asciiTheme="majorHAnsi" w:eastAsia="Times New Roman" w:hAnsiTheme="majorHAnsi" w:cstheme="majorHAnsi"/>
                <w:b/>
                <w:i/>
                <w:color w:val="000000"/>
              </w:rPr>
              <w:t xml:space="preserve">vést jednoduchý rozhovor </w:t>
            </w:r>
          </w:p>
          <w:p w:rsidR="00852676" w:rsidRPr="00B474F8" w:rsidRDefault="00011A2B" w:rsidP="00CD7CA8">
            <w:pPr>
              <w:numPr>
                <w:ilvl w:val="0"/>
                <w:numId w:val="401"/>
              </w:numPr>
              <w:spacing w:after="0" w:line="240" w:lineRule="auto"/>
              <w:ind w:left="720" w:hanging="360"/>
              <w:rPr>
                <w:rFonts w:asciiTheme="majorHAnsi" w:eastAsia="Times New Roman" w:hAnsiTheme="majorHAnsi" w:cstheme="majorHAnsi"/>
                <w:color w:val="000000"/>
              </w:rPr>
            </w:pPr>
            <w:r w:rsidRPr="00B474F8">
              <w:rPr>
                <w:rFonts w:asciiTheme="majorHAnsi" w:eastAsia="Times New Roman" w:hAnsiTheme="majorHAnsi" w:cstheme="majorHAnsi"/>
                <w:b/>
                <w:i/>
                <w:color w:val="000000"/>
              </w:rPr>
              <w:t xml:space="preserve">zvládat čtení a překlad jednoduchých pojmů a názvů </w:t>
            </w:r>
          </w:p>
          <w:p w:rsidR="00852676" w:rsidRPr="00B474F8" w:rsidRDefault="00011A2B" w:rsidP="00CD7CA8">
            <w:pPr>
              <w:numPr>
                <w:ilvl w:val="0"/>
                <w:numId w:val="401"/>
              </w:numPr>
              <w:spacing w:after="0" w:line="240" w:lineRule="auto"/>
              <w:ind w:left="720" w:hanging="360"/>
              <w:rPr>
                <w:rFonts w:asciiTheme="majorHAnsi" w:eastAsia="Times New Roman" w:hAnsiTheme="majorHAnsi" w:cstheme="majorHAnsi"/>
                <w:color w:val="000000"/>
              </w:rPr>
            </w:pPr>
            <w:r w:rsidRPr="00B474F8">
              <w:rPr>
                <w:rFonts w:asciiTheme="majorHAnsi" w:eastAsia="Times New Roman" w:hAnsiTheme="majorHAnsi" w:cstheme="majorHAnsi"/>
                <w:b/>
                <w:i/>
                <w:color w:val="000000"/>
              </w:rPr>
              <w:t xml:space="preserve">orientovat se ve slovníku daného jazyka </w:t>
            </w:r>
          </w:p>
          <w:p w:rsidR="00852676" w:rsidRPr="00B474F8" w:rsidRDefault="00852676">
            <w:pPr>
              <w:spacing w:after="0" w:line="240" w:lineRule="auto"/>
              <w:rPr>
                <w:rFonts w:asciiTheme="majorHAnsi" w:hAnsiTheme="majorHAnsi" w:cstheme="majorHAnsi"/>
              </w:rPr>
            </w:pPr>
          </w:p>
        </w:tc>
      </w:tr>
    </w:tbl>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pacing w:before="120" w:after="0" w:line="240" w:lineRule="auto"/>
        <w:rPr>
          <w:rFonts w:asciiTheme="majorHAnsi" w:eastAsia="Times New Roman" w:hAnsiTheme="majorHAnsi" w:cstheme="majorHAnsi"/>
          <w:color w:val="000000"/>
        </w:rPr>
      </w:pPr>
      <w:r w:rsidRPr="00B474F8">
        <w:rPr>
          <w:rFonts w:asciiTheme="majorHAnsi" w:eastAsia="Times New Roman" w:hAnsiTheme="majorHAnsi" w:cstheme="majorHAnsi"/>
          <w:b/>
          <w:color w:val="000000"/>
        </w:rPr>
        <w:t xml:space="preserve">Učivo </w:t>
      </w:r>
    </w:p>
    <w:p w:rsidR="00852676" w:rsidRPr="00B474F8" w:rsidRDefault="00011A2B" w:rsidP="00CD7CA8">
      <w:pPr>
        <w:numPr>
          <w:ilvl w:val="0"/>
          <w:numId w:val="402"/>
        </w:numPr>
        <w:spacing w:before="20" w:after="0" w:line="240" w:lineRule="auto"/>
        <w:ind w:left="900" w:hanging="360"/>
        <w:rPr>
          <w:rFonts w:asciiTheme="majorHAnsi" w:eastAsia="Times New Roman" w:hAnsiTheme="majorHAnsi" w:cstheme="majorHAnsi"/>
          <w:color w:val="000000"/>
        </w:rPr>
      </w:pPr>
      <w:r w:rsidRPr="00B474F8">
        <w:rPr>
          <w:rFonts w:asciiTheme="majorHAnsi" w:eastAsia="Times New Roman" w:hAnsiTheme="majorHAnsi" w:cstheme="majorHAnsi"/>
          <w:b/>
          <w:color w:val="000000"/>
        </w:rPr>
        <w:t xml:space="preserve">jednoduchá sdělení </w:t>
      </w:r>
      <w:r w:rsidRPr="00B474F8">
        <w:rPr>
          <w:rFonts w:asciiTheme="majorHAnsi" w:eastAsia="Cambria Math" w:hAnsiTheme="majorHAnsi" w:cstheme="majorHAnsi"/>
          <w:color w:val="000000"/>
        </w:rPr>
        <w:t>−</w:t>
      </w:r>
      <w:r w:rsidRPr="00B474F8">
        <w:rPr>
          <w:rFonts w:asciiTheme="majorHAnsi" w:eastAsia="Times New Roman" w:hAnsiTheme="majorHAnsi" w:cstheme="majorHAnsi"/>
          <w:color w:val="000000"/>
        </w:rPr>
        <w:t xml:space="preserve"> pozdravy, poděkování, omluva, žádost, představování, přivítání a rozloučení, blahopřání, žádost o pomoc, formulace dotazů na dané téma, souhlasy a nesouhlasy </w:t>
      </w:r>
    </w:p>
    <w:p w:rsidR="00852676" w:rsidRPr="00B474F8" w:rsidRDefault="00011A2B" w:rsidP="00CD7CA8">
      <w:pPr>
        <w:numPr>
          <w:ilvl w:val="0"/>
          <w:numId w:val="402"/>
        </w:numPr>
        <w:spacing w:before="20" w:after="0" w:line="240" w:lineRule="auto"/>
        <w:ind w:left="900" w:hanging="360"/>
        <w:rPr>
          <w:rFonts w:asciiTheme="majorHAnsi" w:eastAsia="Times New Roman" w:hAnsiTheme="majorHAnsi" w:cstheme="majorHAnsi"/>
          <w:color w:val="000000"/>
        </w:rPr>
      </w:pPr>
      <w:r w:rsidRPr="00B474F8">
        <w:rPr>
          <w:rFonts w:asciiTheme="majorHAnsi" w:eastAsia="Times New Roman" w:hAnsiTheme="majorHAnsi" w:cstheme="majorHAnsi"/>
          <w:b/>
          <w:color w:val="000000"/>
        </w:rPr>
        <w:t xml:space="preserve">čtení a překlad jednoduchých pojmů a názvů </w:t>
      </w:r>
    </w:p>
    <w:p w:rsidR="00852676" w:rsidRPr="00B474F8" w:rsidRDefault="00011A2B" w:rsidP="00CD7CA8">
      <w:pPr>
        <w:numPr>
          <w:ilvl w:val="0"/>
          <w:numId w:val="402"/>
        </w:numPr>
        <w:spacing w:before="20" w:after="0" w:line="240" w:lineRule="auto"/>
        <w:ind w:left="900" w:hanging="360"/>
        <w:rPr>
          <w:rFonts w:asciiTheme="majorHAnsi" w:eastAsia="Times New Roman" w:hAnsiTheme="majorHAnsi" w:cstheme="majorHAnsi"/>
          <w:color w:val="000000"/>
        </w:rPr>
      </w:pPr>
      <w:r w:rsidRPr="00B474F8">
        <w:rPr>
          <w:rFonts w:asciiTheme="majorHAnsi" w:eastAsia="Times New Roman" w:hAnsiTheme="majorHAnsi" w:cstheme="majorHAnsi"/>
          <w:b/>
          <w:color w:val="000000"/>
        </w:rPr>
        <w:t xml:space="preserve">základní jednoduché fráze </w:t>
      </w:r>
    </w:p>
    <w:p w:rsidR="00852676" w:rsidRPr="00B474F8" w:rsidRDefault="00011A2B" w:rsidP="00CD7CA8">
      <w:pPr>
        <w:numPr>
          <w:ilvl w:val="0"/>
          <w:numId w:val="402"/>
        </w:numPr>
        <w:spacing w:before="20" w:after="0" w:line="240" w:lineRule="auto"/>
        <w:ind w:left="900" w:hanging="360"/>
        <w:rPr>
          <w:rFonts w:asciiTheme="majorHAnsi" w:eastAsia="Times New Roman" w:hAnsiTheme="majorHAnsi" w:cstheme="majorHAnsi"/>
          <w:color w:val="000000"/>
        </w:rPr>
      </w:pPr>
      <w:r w:rsidRPr="00B474F8">
        <w:rPr>
          <w:rFonts w:asciiTheme="majorHAnsi" w:eastAsia="Times New Roman" w:hAnsiTheme="majorHAnsi" w:cstheme="majorHAnsi"/>
          <w:b/>
          <w:color w:val="000000"/>
        </w:rPr>
        <w:t xml:space="preserve">tematické okruhy </w:t>
      </w:r>
      <w:r w:rsidRPr="00B474F8">
        <w:rPr>
          <w:rFonts w:asciiTheme="majorHAnsi" w:eastAsia="Cambria Math" w:hAnsiTheme="majorHAnsi" w:cstheme="majorHAnsi"/>
          <w:color w:val="000000"/>
        </w:rPr>
        <w:t>−</w:t>
      </w:r>
      <w:r w:rsidRPr="00B474F8">
        <w:rPr>
          <w:rFonts w:asciiTheme="majorHAnsi" w:eastAsia="Times New Roman" w:hAnsiTheme="majorHAnsi" w:cstheme="majorHAnsi"/>
          <w:color w:val="000000"/>
        </w:rPr>
        <w:t xml:space="preserve"> domov, rodina, město, příroda, škola, počasí, sport, zdraví a nemoc, oblékání, nákupy, jídlo a pití, kalendář, ubytování </w:t>
      </w:r>
    </w:p>
    <w:p w:rsidR="00852676" w:rsidRPr="00B474F8" w:rsidRDefault="00011A2B" w:rsidP="00CD7CA8">
      <w:pPr>
        <w:numPr>
          <w:ilvl w:val="0"/>
          <w:numId w:val="402"/>
        </w:numPr>
        <w:spacing w:before="20" w:after="0" w:line="240" w:lineRule="auto"/>
        <w:ind w:left="900" w:hanging="360"/>
        <w:rPr>
          <w:rFonts w:asciiTheme="majorHAnsi" w:eastAsia="Times New Roman" w:hAnsiTheme="majorHAnsi" w:cstheme="majorHAnsi"/>
          <w:color w:val="000000"/>
        </w:rPr>
      </w:pPr>
      <w:r w:rsidRPr="00B474F8">
        <w:rPr>
          <w:rFonts w:asciiTheme="majorHAnsi" w:eastAsia="Times New Roman" w:hAnsiTheme="majorHAnsi" w:cstheme="majorHAnsi"/>
          <w:b/>
          <w:color w:val="000000"/>
        </w:rPr>
        <w:t xml:space="preserve">základní gramatické struktury </w:t>
      </w:r>
      <w:r w:rsidRPr="00B474F8">
        <w:rPr>
          <w:rFonts w:asciiTheme="majorHAnsi" w:eastAsia="Cambria Math" w:hAnsiTheme="majorHAnsi" w:cstheme="majorHAnsi"/>
          <w:color w:val="000000"/>
        </w:rPr>
        <w:t>−</w:t>
      </w:r>
      <w:r w:rsidRPr="00B474F8">
        <w:rPr>
          <w:rFonts w:asciiTheme="majorHAnsi" w:eastAsia="Times New Roman" w:hAnsiTheme="majorHAnsi" w:cstheme="majorHAnsi"/>
          <w:color w:val="000000"/>
        </w:rPr>
        <w:t xml:space="preserve"> věta jednoduchá v přítomném čase, tvorba otázky a záporu, odpovědi na otázky </w:t>
      </w:r>
    </w:p>
    <w:p w:rsidR="00852676" w:rsidRPr="00B474F8" w:rsidRDefault="00011A2B" w:rsidP="00CD7CA8">
      <w:pPr>
        <w:numPr>
          <w:ilvl w:val="0"/>
          <w:numId w:val="402"/>
        </w:numPr>
        <w:spacing w:before="20" w:after="0" w:line="240" w:lineRule="auto"/>
        <w:ind w:left="900" w:hanging="360"/>
        <w:rPr>
          <w:rFonts w:asciiTheme="majorHAnsi" w:eastAsia="Times New Roman" w:hAnsiTheme="majorHAnsi" w:cstheme="majorHAnsi"/>
          <w:color w:val="000000"/>
        </w:rPr>
      </w:pPr>
      <w:r w:rsidRPr="00B474F8">
        <w:rPr>
          <w:rFonts w:asciiTheme="majorHAnsi" w:eastAsia="Times New Roman" w:hAnsiTheme="majorHAnsi" w:cstheme="majorHAnsi"/>
          <w:b/>
          <w:color w:val="000000"/>
        </w:rPr>
        <w:t xml:space="preserve">práce se slovníkem </w:t>
      </w:r>
      <w:r w:rsidRPr="00B474F8">
        <w:rPr>
          <w:rFonts w:asciiTheme="majorHAnsi" w:eastAsia="Cambria Math" w:hAnsiTheme="majorHAnsi" w:cstheme="majorHAnsi"/>
          <w:color w:val="000000"/>
        </w:rPr>
        <w:t>−</w:t>
      </w:r>
      <w:r w:rsidRPr="00B474F8">
        <w:rPr>
          <w:rFonts w:asciiTheme="majorHAnsi" w:eastAsia="Times New Roman" w:hAnsiTheme="majorHAnsi" w:cstheme="majorHAnsi"/>
          <w:color w:val="000000"/>
        </w:rPr>
        <w:t xml:space="preserve"> orientace ve slovníku cizího jazyka </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pacing w:after="0" w:line="240" w:lineRule="auto"/>
        <w:ind w:left="560" w:hanging="560"/>
        <w:rPr>
          <w:rFonts w:asciiTheme="majorHAnsi" w:eastAsia="Times New Roman" w:hAnsiTheme="majorHAnsi" w:cstheme="majorHAnsi"/>
          <w:b/>
          <w:color w:val="000000"/>
          <w:sz w:val="32"/>
        </w:rPr>
      </w:pPr>
      <w:r w:rsidRPr="00B474F8">
        <w:rPr>
          <w:rFonts w:asciiTheme="majorHAnsi" w:eastAsia="Times New Roman" w:hAnsiTheme="majorHAnsi" w:cstheme="majorHAnsi"/>
          <w:b/>
          <w:color w:val="000000"/>
          <w:sz w:val="32"/>
        </w:rPr>
        <w:t xml:space="preserve"> </w:t>
      </w:r>
    </w:p>
    <w:p w:rsidR="00995ED9" w:rsidRPr="00B474F8" w:rsidRDefault="00995ED9">
      <w:pPr>
        <w:spacing w:after="0" w:line="240" w:lineRule="auto"/>
        <w:ind w:left="560" w:hanging="560"/>
        <w:rPr>
          <w:rFonts w:asciiTheme="majorHAnsi" w:eastAsia="Times New Roman" w:hAnsiTheme="majorHAnsi" w:cstheme="majorHAnsi"/>
          <w:b/>
          <w:color w:val="000000"/>
          <w:sz w:val="32"/>
        </w:rPr>
      </w:pPr>
    </w:p>
    <w:p w:rsidR="00995ED9" w:rsidRPr="00B474F8" w:rsidRDefault="00995ED9">
      <w:pPr>
        <w:spacing w:after="0" w:line="240" w:lineRule="auto"/>
        <w:ind w:left="560" w:hanging="560"/>
        <w:rPr>
          <w:rFonts w:asciiTheme="majorHAnsi" w:eastAsia="Times New Roman" w:hAnsiTheme="majorHAnsi" w:cstheme="majorHAnsi"/>
          <w:b/>
          <w:color w:val="000000"/>
          <w:sz w:val="32"/>
        </w:rPr>
      </w:pPr>
    </w:p>
    <w:p w:rsidR="00995ED9" w:rsidRPr="00B474F8" w:rsidRDefault="00995ED9">
      <w:pPr>
        <w:spacing w:after="0" w:line="240" w:lineRule="auto"/>
        <w:ind w:left="560" w:hanging="560"/>
        <w:rPr>
          <w:rFonts w:asciiTheme="majorHAnsi" w:eastAsia="Times New Roman" w:hAnsiTheme="majorHAnsi" w:cstheme="majorHAnsi"/>
          <w:b/>
          <w:color w:val="000000"/>
          <w:sz w:val="32"/>
        </w:rPr>
      </w:pPr>
    </w:p>
    <w:p w:rsidR="00995ED9" w:rsidRDefault="00995ED9">
      <w:pPr>
        <w:spacing w:after="0" w:line="240" w:lineRule="auto"/>
        <w:ind w:left="560" w:hanging="560"/>
        <w:rPr>
          <w:rFonts w:asciiTheme="majorHAnsi" w:eastAsia="Times New Roman" w:hAnsiTheme="majorHAnsi" w:cstheme="majorHAnsi"/>
          <w:b/>
          <w:color w:val="000000"/>
          <w:sz w:val="32"/>
        </w:rPr>
      </w:pPr>
    </w:p>
    <w:p w:rsidR="00A84911" w:rsidRPr="00B474F8" w:rsidRDefault="00A84911">
      <w:pPr>
        <w:spacing w:after="0" w:line="240" w:lineRule="auto"/>
        <w:ind w:left="560" w:hanging="560"/>
        <w:rPr>
          <w:rFonts w:asciiTheme="majorHAnsi" w:eastAsia="Times New Roman" w:hAnsiTheme="majorHAnsi" w:cstheme="majorHAnsi"/>
          <w:b/>
          <w:color w:val="000000"/>
          <w:sz w:val="32"/>
        </w:rPr>
      </w:pPr>
    </w:p>
    <w:p w:rsidR="00995ED9" w:rsidRPr="00B474F8" w:rsidRDefault="00995ED9" w:rsidP="001A19FC">
      <w:pPr>
        <w:spacing w:after="0" w:line="240" w:lineRule="auto"/>
        <w:rPr>
          <w:rFonts w:asciiTheme="majorHAnsi" w:eastAsia="Times New Roman" w:hAnsiTheme="majorHAnsi" w:cstheme="majorHAnsi"/>
          <w:b/>
          <w:color w:val="000000"/>
          <w:sz w:val="32"/>
        </w:rPr>
      </w:pPr>
    </w:p>
    <w:p w:rsidR="00995ED9" w:rsidRPr="00B474F8" w:rsidRDefault="00995ED9">
      <w:pPr>
        <w:spacing w:after="0" w:line="240" w:lineRule="auto"/>
        <w:ind w:left="560" w:hanging="560"/>
        <w:rPr>
          <w:rFonts w:asciiTheme="majorHAnsi" w:eastAsia="Times New Roman" w:hAnsiTheme="majorHAnsi" w:cstheme="majorHAnsi"/>
          <w:b/>
          <w:color w:val="000000"/>
          <w:sz w:val="32"/>
        </w:rPr>
      </w:pPr>
    </w:p>
    <w:p w:rsidR="00995ED9" w:rsidRPr="00B474F8" w:rsidRDefault="00995ED9">
      <w:pPr>
        <w:spacing w:after="0" w:line="240" w:lineRule="auto"/>
        <w:ind w:left="560" w:hanging="560"/>
        <w:rPr>
          <w:rFonts w:asciiTheme="majorHAnsi" w:eastAsia="Times New Roman" w:hAnsiTheme="majorHAnsi" w:cstheme="majorHAnsi"/>
          <w:b/>
          <w:color w:val="000000"/>
          <w:sz w:val="32"/>
        </w:rPr>
      </w:pPr>
    </w:p>
    <w:p w:rsidR="00852676" w:rsidRPr="00B474F8" w:rsidRDefault="00011A2B" w:rsidP="001A19FC">
      <w:pPr>
        <w:spacing w:after="0" w:line="240" w:lineRule="auto"/>
        <w:rPr>
          <w:rFonts w:asciiTheme="majorHAnsi" w:eastAsia="Times New Roman" w:hAnsiTheme="majorHAnsi" w:cstheme="majorHAnsi"/>
          <w:b/>
          <w:color w:val="000000"/>
          <w:sz w:val="32"/>
        </w:rPr>
      </w:pPr>
      <w:r w:rsidRPr="00B474F8">
        <w:rPr>
          <w:rFonts w:asciiTheme="majorHAnsi" w:eastAsia="Times New Roman" w:hAnsiTheme="majorHAnsi" w:cstheme="majorHAnsi"/>
          <w:b/>
          <w:color w:val="000000"/>
          <w:sz w:val="32"/>
        </w:rPr>
        <w:lastRenderedPageBreak/>
        <w:t xml:space="preserve">5.2 MATEMATIKA A JEJÍ APLIKACE </w:t>
      </w:r>
    </w:p>
    <w:p w:rsidR="00995ED9" w:rsidRPr="00B474F8" w:rsidRDefault="00995ED9">
      <w:pPr>
        <w:spacing w:after="0" w:line="240" w:lineRule="auto"/>
        <w:ind w:left="560" w:hanging="560"/>
        <w:rPr>
          <w:rFonts w:asciiTheme="majorHAnsi" w:eastAsia="Times New Roman" w:hAnsiTheme="majorHAnsi" w:cstheme="majorHAnsi"/>
          <w:color w:val="000000"/>
          <w:sz w:val="32"/>
        </w:rPr>
      </w:pPr>
    </w:p>
    <w:p w:rsidR="00852676" w:rsidRPr="00B474F8" w:rsidRDefault="00011A2B">
      <w:pPr>
        <w:spacing w:after="0" w:line="240" w:lineRule="auto"/>
        <w:rPr>
          <w:rFonts w:asciiTheme="majorHAnsi" w:eastAsia="Times New Roman" w:hAnsiTheme="majorHAnsi" w:cstheme="majorHAnsi"/>
          <w:color w:val="000000"/>
        </w:rPr>
      </w:pPr>
      <w:r w:rsidRPr="00B474F8">
        <w:rPr>
          <w:rFonts w:asciiTheme="majorHAnsi" w:eastAsia="Times New Roman" w:hAnsiTheme="majorHAnsi" w:cstheme="majorHAnsi"/>
          <w:b/>
          <w:color w:val="000000"/>
        </w:rPr>
        <w:t xml:space="preserve">Charakteristika vzdělávací oblasti </w:t>
      </w:r>
    </w:p>
    <w:p w:rsidR="00852676" w:rsidRPr="00B474F8" w:rsidRDefault="00011A2B">
      <w:pPr>
        <w:spacing w:before="120" w:after="0" w:line="240" w:lineRule="auto"/>
        <w:ind w:firstLine="560"/>
        <w:jc w:val="both"/>
        <w:rPr>
          <w:rFonts w:asciiTheme="majorHAnsi" w:eastAsia="Times New Roman" w:hAnsiTheme="majorHAnsi" w:cstheme="majorHAnsi"/>
          <w:color w:val="000000"/>
        </w:rPr>
      </w:pPr>
      <w:r w:rsidRPr="00B474F8">
        <w:rPr>
          <w:rFonts w:asciiTheme="majorHAnsi" w:eastAsia="Times New Roman" w:hAnsiTheme="majorHAnsi" w:cstheme="majorHAnsi"/>
          <w:color w:val="000000"/>
        </w:rPr>
        <w:t xml:space="preserve">Vzdělávací oblast je založena na praktických činnostech, sleduje využití matematických dovedností v běžném životě, posiluje schopnost logického myšlení a prostorové představivosti. Žáci si osvojují základní matematické pojmy a symboly, matematické postupy a způsoby jejich užití. Učí se přesnosti a uplatňování matematických pravidel, používání kalkulátoru a matematických výukových programů. Matematika prolíná celým základním vzděláváním, postupně pomáhá žákům získávat matematickou gramotnost a učí je dovednostem využitelným v praktickém životě. </w:t>
      </w:r>
    </w:p>
    <w:p w:rsidR="00852676" w:rsidRPr="00B474F8" w:rsidRDefault="00011A2B">
      <w:pPr>
        <w:spacing w:before="120" w:after="0" w:line="240" w:lineRule="auto"/>
        <w:ind w:firstLine="560"/>
        <w:jc w:val="both"/>
        <w:rPr>
          <w:rFonts w:asciiTheme="majorHAnsi" w:eastAsia="Times New Roman" w:hAnsiTheme="majorHAnsi" w:cstheme="majorHAnsi"/>
          <w:color w:val="000000"/>
        </w:rPr>
      </w:pPr>
      <w:r w:rsidRPr="00B474F8">
        <w:rPr>
          <w:rFonts w:asciiTheme="majorHAnsi" w:eastAsia="Times New Roman" w:hAnsiTheme="majorHAnsi" w:cstheme="majorHAnsi"/>
          <w:color w:val="000000"/>
        </w:rPr>
        <w:t xml:space="preserve">Důležitou součástí matematického vzdělávání je osvojení rýsovacích technik, které žáci využijí při dalším studiu. Na úrovni školních vzdělávacích programů je možné vytvořit v 8. a 9. ročníku samostatný předmět </w:t>
      </w:r>
      <w:r w:rsidRPr="00B474F8">
        <w:rPr>
          <w:rFonts w:asciiTheme="majorHAnsi" w:eastAsia="Times New Roman" w:hAnsiTheme="majorHAnsi" w:cstheme="majorHAnsi"/>
          <w:i/>
          <w:color w:val="000000"/>
        </w:rPr>
        <w:t>Rýsování</w:t>
      </w:r>
      <w:r w:rsidRPr="00B474F8">
        <w:rPr>
          <w:rFonts w:asciiTheme="majorHAnsi" w:eastAsia="Times New Roman" w:hAnsiTheme="majorHAnsi" w:cstheme="majorHAnsi"/>
          <w:color w:val="000000"/>
        </w:rPr>
        <w:t xml:space="preserve">. </w:t>
      </w:r>
    </w:p>
    <w:p w:rsidR="00852676" w:rsidRPr="00B474F8" w:rsidRDefault="00011A2B">
      <w:pPr>
        <w:spacing w:before="120" w:after="0" w:line="240" w:lineRule="auto"/>
        <w:ind w:firstLine="560"/>
        <w:jc w:val="both"/>
        <w:rPr>
          <w:rFonts w:asciiTheme="majorHAnsi" w:eastAsia="Times New Roman" w:hAnsiTheme="majorHAnsi" w:cstheme="majorHAnsi"/>
          <w:color w:val="000000"/>
        </w:rPr>
      </w:pPr>
      <w:r w:rsidRPr="00B474F8">
        <w:rPr>
          <w:rFonts w:asciiTheme="majorHAnsi" w:eastAsia="Times New Roman" w:hAnsiTheme="majorHAnsi" w:cstheme="majorHAnsi"/>
          <w:color w:val="000000"/>
        </w:rPr>
        <w:t xml:space="preserve">Vzdělávací obsah vzdělávacího oboru Matematika a její aplikace je rozdělen na tematické okruhy: </w:t>
      </w:r>
    </w:p>
    <w:p w:rsidR="00852676" w:rsidRPr="00B474F8" w:rsidRDefault="00011A2B" w:rsidP="00CD7CA8">
      <w:pPr>
        <w:numPr>
          <w:ilvl w:val="0"/>
          <w:numId w:val="403"/>
        </w:numPr>
        <w:spacing w:before="60" w:after="0" w:line="240" w:lineRule="auto"/>
        <w:ind w:left="900" w:hanging="360"/>
        <w:jc w:val="both"/>
        <w:rPr>
          <w:rFonts w:asciiTheme="majorHAnsi" w:eastAsia="Times New Roman" w:hAnsiTheme="majorHAnsi" w:cstheme="majorHAnsi"/>
          <w:color w:val="000000"/>
        </w:rPr>
      </w:pPr>
      <w:r w:rsidRPr="00B474F8">
        <w:rPr>
          <w:rFonts w:asciiTheme="majorHAnsi" w:eastAsia="Times New Roman" w:hAnsiTheme="majorHAnsi" w:cstheme="majorHAnsi"/>
          <w:i/>
          <w:color w:val="000000"/>
        </w:rPr>
        <w:t xml:space="preserve">Čísla a početní operace </w:t>
      </w:r>
    </w:p>
    <w:p w:rsidR="00852676" w:rsidRPr="00B474F8" w:rsidRDefault="00011A2B" w:rsidP="00CD7CA8">
      <w:pPr>
        <w:numPr>
          <w:ilvl w:val="0"/>
          <w:numId w:val="403"/>
        </w:numPr>
        <w:spacing w:before="60" w:after="0" w:line="240" w:lineRule="auto"/>
        <w:ind w:left="900" w:hanging="360"/>
        <w:jc w:val="both"/>
        <w:rPr>
          <w:rFonts w:asciiTheme="majorHAnsi" w:eastAsia="Times New Roman" w:hAnsiTheme="majorHAnsi" w:cstheme="majorHAnsi"/>
          <w:color w:val="000000"/>
        </w:rPr>
      </w:pPr>
      <w:r w:rsidRPr="00B474F8">
        <w:rPr>
          <w:rFonts w:asciiTheme="majorHAnsi" w:eastAsia="Times New Roman" w:hAnsiTheme="majorHAnsi" w:cstheme="majorHAnsi"/>
          <w:i/>
          <w:color w:val="000000"/>
        </w:rPr>
        <w:t xml:space="preserve">Závislosti, vztahy a práce s daty </w:t>
      </w:r>
    </w:p>
    <w:p w:rsidR="00852676" w:rsidRPr="00B474F8" w:rsidRDefault="00011A2B" w:rsidP="00CD7CA8">
      <w:pPr>
        <w:numPr>
          <w:ilvl w:val="0"/>
          <w:numId w:val="403"/>
        </w:numPr>
        <w:spacing w:before="60" w:after="0" w:line="240" w:lineRule="auto"/>
        <w:ind w:left="900" w:hanging="360"/>
        <w:jc w:val="both"/>
        <w:rPr>
          <w:rFonts w:asciiTheme="majorHAnsi" w:eastAsia="Times New Roman" w:hAnsiTheme="majorHAnsi" w:cstheme="majorHAnsi"/>
          <w:color w:val="000000"/>
        </w:rPr>
      </w:pPr>
      <w:r w:rsidRPr="00B474F8">
        <w:rPr>
          <w:rFonts w:asciiTheme="majorHAnsi" w:eastAsia="Times New Roman" w:hAnsiTheme="majorHAnsi" w:cstheme="majorHAnsi"/>
          <w:i/>
          <w:color w:val="000000"/>
        </w:rPr>
        <w:t xml:space="preserve">Geometrie v rovině a prostoru </w:t>
      </w:r>
    </w:p>
    <w:p w:rsidR="00852676" w:rsidRPr="00B474F8" w:rsidRDefault="00011A2B" w:rsidP="00CD7CA8">
      <w:pPr>
        <w:numPr>
          <w:ilvl w:val="0"/>
          <w:numId w:val="403"/>
        </w:numPr>
        <w:spacing w:before="60" w:after="0" w:line="240" w:lineRule="auto"/>
        <w:ind w:left="900" w:hanging="360"/>
        <w:jc w:val="both"/>
        <w:rPr>
          <w:rFonts w:asciiTheme="majorHAnsi" w:eastAsia="Times New Roman" w:hAnsiTheme="majorHAnsi" w:cstheme="majorHAnsi"/>
          <w:color w:val="000000"/>
        </w:rPr>
      </w:pPr>
      <w:r w:rsidRPr="00B474F8">
        <w:rPr>
          <w:rFonts w:asciiTheme="majorHAnsi" w:eastAsia="Times New Roman" w:hAnsiTheme="majorHAnsi" w:cstheme="majorHAnsi"/>
          <w:i/>
          <w:color w:val="000000"/>
        </w:rPr>
        <w:t xml:space="preserve">Aplikační úlohy </w:t>
      </w:r>
    </w:p>
    <w:p w:rsidR="00852676" w:rsidRPr="00B474F8" w:rsidRDefault="00852676">
      <w:pPr>
        <w:spacing w:after="0" w:line="240" w:lineRule="auto"/>
        <w:rPr>
          <w:rFonts w:asciiTheme="majorHAnsi" w:eastAsia="Times New Roman" w:hAnsiTheme="majorHAnsi" w:cstheme="majorHAnsi"/>
          <w:color w:val="000000"/>
        </w:rPr>
      </w:pPr>
    </w:p>
    <w:p w:rsidR="00852676" w:rsidRPr="00B474F8" w:rsidRDefault="00011A2B">
      <w:pPr>
        <w:spacing w:before="120" w:after="0" w:line="240" w:lineRule="auto"/>
        <w:ind w:firstLine="560"/>
        <w:jc w:val="both"/>
        <w:rPr>
          <w:rFonts w:asciiTheme="majorHAnsi" w:eastAsia="Times New Roman" w:hAnsiTheme="majorHAnsi" w:cstheme="majorHAnsi"/>
          <w:color w:val="000000"/>
        </w:rPr>
      </w:pPr>
      <w:r w:rsidRPr="00B474F8">
        <w:rPr>
          <w:rFonts w:asciiTheme="majorHAnsi" w:eastAsia="Times New Roman" w:hAnsiTheme="majorHAnsi" w:cstheme="majorHAnsi"/>
          <w:color w:val="000000"/>
        </w:rPr>
        <w:t xml:space="preserve">Tematický okruh </w:t>
      </w:r>
      <w:r w:rsidRPr="00B474F8">
        <w:rPr>
          <w:rFonts w:asciiTheme="majorHAnsi" w:eastAsia="Times New Roman" w:hAnsiTheme="majorHAnsi" w:cstheme="majorHAnsi"/>
          <w:i/>
          <w:color w:val="000000"/>
        </w:rPr>
        <w:t xml:space="preserve">Čísla a početní operace </w:t>
      </w:r>
      <w:r w:rsidRPr="00B474F8">
        <w:rPr>
          <w:rFonts w:asciiTheme="majorHAnsi" w:eastAsia="Times New Roman" w:hAnsiTheme="majorHAnsi" w:cstheme="majorHAnsi"/>
          <w:color w:val="000000"/>
        </w:rPr>
        <w:t xml:space="preserve">je zařazený na 1. stupni a dále se rozvíjí na 2. stupni. Žáci se postupně seznamují s čísly, vytváří si konkrétní představu o číslech a číselné ose, osvojují si postupy matematických operací, jejich důležitost a užití. Jedná se především o sčítání, odčítání, násobení a dělení, měření, odhadování a zaokrouhlování. </w:t>
      </w:r>
    </w:p>
    <w:p w:rsidR="00852676" w:rsidRPr="00B474F8" w:rsidRDefault="00011A2B">
      <w:pPr>
        <w:spacing w:before="120" w:after="0" w:line="240" w:lineRule="auto"/>
        <w:ind w:firstLine="560"/>
        <w:jc w:val="both"/>
        <w:rPr>
          <w:rFonts w:asciiTheme="majorHAnsi" w:eastAsia="Times New Roman" w:hAnsiTheme="majorHAnsi" w:cstheme="majorHAnsi"/>
          <w:color w:val="000000"/>
        </w:rPr>
      </w:pPr>
      <w:r w:rsidRPr="00B474F8">
        <w:rPr>
          <w:rFonts w:asciiTheme="majorHAnsi" w:eastAsia="Times New Roman" w:hAnsiTheme="majorHAnsi" w:cstheme="majorHAnsi"/>
          <w:color w:val="000000"/>
        </w:rPr>
        <w:t xml:space="preserve">V tematickém okruhu </w:t>
      </w:r>
      <w:r w:rsidRPr="00B474F8">
        <w:rPr>
          <w:rFonts w:asciiTheme="majorHAnsi" w:eastAsia="Times New Roman" w:hAnsiTheme="majorHAnsi" w:cstheme="majorHAnsi"/>
          <w:i/>
          <w:color w:val="000000"/>
        </w:rPr>
        <w:t xml:space="preserve">Závislosti, vztahy a práce s daty </w:t>
      </w:r>
      <w:r w:rsidRPr="00B474F8">
        <w:rPr>
          <w:rFonts w:asciiTheme="majorHAnsi" w:eastAsia="Times New Roman" w:hAnsiTheme="majorHAnsi" w:cstheme="majorHAnsi"/>
          <w:color w:val="000000"/>
        </w:rPr>
        <w:t xml:space="preserve">se žáci učí uvědomovat si, jaký má význam třídění a seskupování dat podle určitých kritérií, vzájemné souvislosti a závislosti mezi nimi. Získávají číselné údaje různými způsoby, například měřením. Osvojují si převody jednotek délky, obsahu, objemu, hmotnosti a času. Sestavují jednoduché tabulky a grafy. </w:t>
      </w:r>
    </w:p>
    <w:p w:rsidR="00852676" w:rsidRPr="00B474F8" w:rsidRDefault="00011A2B">
      <w:pPr>
        <w:spacing w:before="120" w:after="0" w:line="240" w:lineRule="auto"/>
        <w:ind w:firstLine="560"/>
        <w:jc w:val="both"/>
        <w:rPr>
          <w:rFonts w:asciiTheme="majorHAnsi" w:eastAsia="Times New Roman" w:hAnsiTheme="majorHAnsi" w:cstheme="majorHAnsi"/>
          <w:color w:val="000000"/>
        </w:rPr>
      </w:pPr>
      <w:r w:rsidRPr="00B474F8">
        <w:rPr>
          <w:rFonts w:asciiTheme="majorHAnsi" w:eastAsia="Times New Roman" w:hAnsiTheme="majorHAnsi" w:cstheme="majorHAnsi"/>
          <w:color w:val="000000"/>
        </w:rPr>
        <w:t xml:space="preserve">V tematickém okruhu </w:t>
      </w:r>
      <w:r w:rsidRPr="00B474F8">
        <w:rPr>
          <w:rFonts w:asciiTheme="majorHAnsi" w:eastAsia="Times New Roman" w:hAnsiTheme="majorHAnsi" w:cstheme="majorHAnsi"/>
          <w:i/>
          <w:color w:val="000000"/>
        </w:rPr>
        <w:t xml:space="preserve">Geometrie v rovině a prostoru </w:t>
      </w:r>
      <w:r w:rsidRPr="00B474F8">
        <w:rPr>
          <w:rFonts w:asciiTheme="majorHAnsi" w:eastAsia="Times New Roman" w:hAnsiTheme="majorHAnsi" w:cstheme="majorHAnsi"/>
          <w:color w:val="000000"/>
        </w:rPr>
        <w:t xml:space="preserve">žáci rozeznávají, pojmenovávají a znázorňují základní geometrické útvary. Hledají podobnosti a odlišnosti útvarů, které se vyskytují všude kolem nás a popisují vzájemné polohy objektů v rovině a v prostoru. Učí se porovnávat, měřit a zdokonalovat svůj grafický projev. </w:t>
      </w:r>
    </w:p>
    <w:p w:rsidR="00852676" w:rsidRPr="00B474F8" w:rsidRDefault="00011A2B">
      <w:pPr>
        <w:spacing w:before="120" w:after="0" w:line="240" w:lineRule="auto"/>
        <w:ind w:firstLine="560"/>
        <w:jc w:val="both"/>
        <w:rPr>
          <w:rFonts w:asciiTheme="majorHAnsi" w:eastAsia="Times New Roman" w:hAnsiTheme="majorHAnsi" w:cstheme="majorHAnsi"/>
          <w:color w:val="000000"/>
        </w:rPr>
      </w:pPr>
      <w:r w:rsidRPr="00B474F8">
        <w:rPr>
          <w:rFonts w:asciiTheme="majorHAnsi" w:eastAsia="Times New Roman" w:hAnsiTheme="majorHAnsi" w:cstheme="majorHAnsi"/>
          <w:color w:val="000000"/>
        </w:rPr>
        <w:t xml:space="preserve">V tematickém okruhu </w:t>
      </w:r>
      <w:r w:rsidRPr="00B474F8">
        <w:rPr>
          <w:rFonts w:asciiTheme="majorHAnsi" w:eastAsia="Times New Roman" w:hAnsiTheme="majorHAnsi" w:cstheme="majorHAnsi"/>
          <w:i/>
          <w:color w:val="000000"/>
        </w:rPr>
        <w:t xml:space="preserve">Aplikační úlohy </w:t>
      </w:r>
      <w:r w:rsidRPr="00B474F8">
        <w:rPr>
          <w:rFonts w:asciiTheme="majorHAnsi" w:eastAsia="Times New Roman" w:hAnsiTheme="majorHAnsi" w:cstheme="majorHAnsi"/>
          <w:color w:val="000000"/>
        </w:rPr>
        <w:t xml:space="preserve">žáci hledají řešení úloh, které může být nezávislé na matematických znalostech a dovednostech. Žáci si rozvíjejí logické myšlení a podle míry rozumové vyspělosti se snaží řešit problémové situace a úlohy z běžného života a hledat více možných řešení. Řeší různé zábavné úlohy, kvizy, rébusy, doplňovačky a učí se samostatně pracovat při využívání prostředků výpočetní techniky a používání některých dalších pomůcek. </w:t>
      </w:r>
    </w:p>
    <w:p w:rsidR="00852676" w:rsidRPr="00B474F8" w:rsidRDefault="00011A2B">
      <w:pPr>
        <w:spacing w:after="0" w:line="240" w:lineRule="auto"/>
        <w:rPr>
          <w:rFonts w:asciiTheme="majorHAnsi" w:eastAsia="Times New Roman" w:hAnsiTheme="majorHAnsi" w:cstheme="majorHAnsi"/>
          <w:color w:val="000000"/>
        </w:rPr>
      </w:pPr>
      <w:r w:rsidRPr="00B474F8">
        <w:rPr>
          <w:rFonts w:asciiTheme="majorHAnsi" w:eastAsia="Times New Roman" w:hAnsiTheme="majorHAnsi" w:cstheme="majorHAnsi"/>
          <w:b/>
          <w:color w:val="000000"/>
        </w:rPr>
        <w:t xml:space="preserve">Cílové zaměření vzdělávací oblasti </w:t>
      </w:r>
    </w:p>
    <w:p w:rsidR="00852676" w:rsidRPr="00B474F8" w:rsidRDefault="00011A2B">
      <w:pPr>
        <w:spacing w:before="120" w:after="0" w:line="240" w:lineRule="auto"/>
        <w:ind w:firstLine="560"/>
        <w:jc w:val="both"/>
        <w:rPr>
          <w:rFonts w:asciiTheme="majorHAnsi" w:eastAsia="Times New Roman" w:hAnsiTheme="majorHAnsi" w:cstheme="majorHAnsi"/>
          <w:color w:val="000000"/>
        </w:rPr>
      </w:pPr>
      <w:r w:rsidRPr="00B474F8">
        <w:rPr>
          <w:rFonts w:asciiTheme="majorHAnsi" w:eastAsia="Times New Roman" w:hAnsiTheme="majorHAnsi" w:cstheme="majorHAnsi"/>
          <w:color w:val="000000"/>
        </w:rPr>
        <w:t xml:space="preserve">Vzdělávání v dané vzdělávací oblasti směřuje k utváření a rozvíjení klíčových kompetencí tím, že vede žáka k: </w:t>
      </w:r>
    </w:p>
    <w:p w:rsidR="00852676" w:rsidRPr="00B474F8" w:rsidRDefault="00011A2B" w:rsidP="00CD7CA8">
      <w:pPr>
        <w:numPr>
          <w:ilvl w:val="0"/>
          <w:numId w:val="404"/>
        </w:numPr>
        <w:spacing w:before="60" w:after="0" w:line="240" w:lineRule="auto"/>
        <w:ind w:left="900" w:hanging="360"/>
        <w:jc w:val="both"/>
        <w:rPr>
          <w:rFonts w:asciiTheme="majorHAnsi" w:eastAsia="Times New Roman" w:hAnsiTheme="majorHAnsi" w:cstheme="majorHAnsi"/>
          <w:color w:val="000000"/>
        </w:rPr>
      </w:pPr>
      <w:r w:rsidRPr="00B474F8">
        <w:rPr>
          <w:rFonts w:asciiTheme="majorHAnsi" w:eastAsia="Times New Roman" w:hAnsiTheme="majorHAnsi" w:cstheme="majorHAnsi"/>
          <w:color w:val="000000"/>
        </w:rPr>
        <w:t xml:space="preserve">osvojování a chápání matematických postupů a schopnosti zpracování poznatků </w:t>
      </w:r>
    </w:p>
    <w:p w:rsidR="00852676" w:rsidRPr="00B474F8" w:rsidRDefault="00011A2B" w:rsidP="00CD7CA8">
      <w:pPr>
        <w:numPr>
          <w:ilvl w:val="0"/>
          <w:numId w:val="404"/>
        </w:numPr>
        <w:spacing w:before="60" w:after="0" w:line="240" w:lineRule="auto"/>
        <w:ind w:left="900" w:hanging="360"/>
        <w:jc w:val="both"/>
        <w:rPr>
          <w:rFonts w:asciiTheme="majorHAnsi" w:eastAsia="Times New Roman" w:hAnsiTheme="majorHAnsi" w:cstheme="majorHAnsi"/>
          <w:color w:val="000000"/>
        </w:rPr>
      </w:pPr>
      <w:r w:rsidRPr="00B474F8">
        <w:rPr>
          <w:rFonts w:asciiTheme="majorHAnsi" w:eastAsia="Times New Roman" w:hAnsiTheme="majorHAnsi" w:cstheme="majorHAnsi"/>
          <w:color w:val="000000"/>
        </w:rPr>
        <w:t xml:space="preserve">rozvíjení paměti a logického myšlení prostřednictvím matematických operací </w:t>
      </w:r>
    </w:p>
    <w:p w:rsidR="00852676" w:rsidRPr="00B474F8" w:rsidRDefault="00011A2B" w:rsidP="00CD7CA8">
      <w:pPr>
        <w:numPr>
          <w:ilvl w:val="0"/>
          <w:numId w:val="404"/>
        </w:numPr>
        <w:spacing w:before="60" w:after="0" w:line="240" w:lineRule="auto"/>
        <w:ind w:left="900" w:hanging="360"/>
        <w:jc w:val="both"/>
        <w:rPr>
          <w:rFonts w:asciiTheme="majorHAnsi" w:eastAsia="Times New Roman" w:hAnsiTheme="majorHAnsi" w:cstheme="majorHAnsi"/>
          <w:color w:val="000000"/>
        </w:rPr>
      </w:pPr>
      <w:r w:rsidRPr="00B474F8">
        <w:rPr>
          <w:rFonts w:asciiTheme="majorHAnsi" w:eastAsia="Times New Roman" w:hAnsiTheme="majorHAnsi" w:cstheme="majorHAnsi"/>
          <w:color w:val="000000"/>
        </w:rPr>
        <w:t xml:space="preserve">používání matematických symbolů </w:t>
      </w:r>
    </w:p>
    <w:p w:rsidR="00852676" w:rsidRPr="00B474F8" w:rsidRDefault="00011A2B" w:rsidP="00CD7CA8">
      <w:pPr>
        <w:numPr>
          <w:ilvl w:val="0"/>
          <w:numId w:val="404"/>
        </w:numPr>
        <w:spacing w:before="60" w:after="0" w:line="240" w:lineRule="auto"/>
        <w:ind w:left="900" w:hanging="360"/>
        <w:jc w:val="both"/>
        <w:rPr>
          <w:rFonts w:asciiTheme="majorHAnsi" w:eastAsia="Times New Roman" w:hAnsiTheme="majorHAnsi" w:cstheme="majorHAnsi"/>
          <w:color w:val="000000"/>
        </w:rPr>
      </w:pPr>
      <w:r w:rsidRPr="00B474F8">
        <w:rPr>
          <w:rFonts w:asciiTheme="majorHAnsi" w:eastAsia="Times New Roman" w:hAnsiTheme="majorHAnsi" w:cstheme="majorHAnsi"/>
          <w:color w:val="000000"/>
        </w:rPr>
        <w:t xml:space="preserve">vytváření prostorové představivosti </w:t>
      </w:r>
    </w:p>
    <w:p w:rsidR="00852676" w:rsidRPr="00B474F8" w:rsidRDefault="00011A2B" w:rsidP="00CD7CA8">
      <w:pPr>
        <w:numPr>
          <w:ilvl w:val="0"/>
          <w:numId w:val="404"/>
        </w:numPr>
        <w:spacing w:before="60" w:after="0" w:line="240" w:lineRule="auto"/>
        <w:ind w:left="900" w:hanging="360"/>
        <w:jc w:val="both"/>
        <w:rPr>
          <w:rFonts w:asciiTheme="majorHAnsi" w:eastAsia="Times New Roman" w:hAnsiTheme="majorHAnsi" w:cstheme="majorHAnsi"/>
          <w:color w:val="000000"/>
        </w:rPr>
      </w:pPr>
      <w:r w:rsidRPr="00B474F8">
        <w:rPr>
          <w:rFonts w:asciiTheme="majorHAnsi" w:eastAsia="Times New Roman" w:hAnsiTheme="majorHAnsi" w:cstheme="majorHAnsi"/>
          <w:color w:val="000000"/>
        </w:rPr>
        <w:t xml:space="preserve">rozboru problému, stanovení postupu jeho řešení, odhadu výsledku a vyhodnocení správnosti výsledku </w:t>
      </w:r>
    </w:p>
    <w:p w:rsidR="00852676" w:rsidRPr="00B474F8" w:rsidRDefault="00011A2B" w:rsidP="00CD7CA8">
      <w:pPr>
        <w:numPr>
          <w:ilvl w:val="0"/>
          <w:numId w:val="404"/>
        </w:numPr>
        <w:spacing w:before="60" w:after="0" w:line="240" w:lineRule="auto"/>
        <w:ind w:left="900" w:hanging="360"/>
        <w:jc w:val="both"/>
        <w:rPr>
          <w:rFonts w:asciiTheme="majorHAnsi" w:eastAsia="Times New Roman" w:hAnsiTheme="majorHAnsi" w:cstheme="majorHAnsi"/>
          <w:color w:val="000000"/>
        </w:rPr>
      </w:pPr>
      <w:r w:rsidRPr="00B474F8">
        <w:rPr>
          <w:rFonts w:asciiTheme="majorHAnsi" w:eastAsia="Times New Roman" w:hAnsiTheme="majorHAnsi" w:cstheme="majorHAnsi"/>
          <w:color w:val="000000"/>
        </w:rPr>
        <w:t xml:space="preserve">řešení základních matematických operací, přesné a jasné formulace úkolu a jeho výsledku </w:t>
      </w:r>
    </w:p>
    <w:p w:rsidR="00852676" w:rsidRPr="00B474F8" w:rsidRDefault="00011A2B" w:rsidP="00CD7CA8">
      <w:pPr>
        <w:numPr>
          <w:ilvl w:val="0"/>
          <w:numId w:val="404"/>
        </w:numPr>
        <w:spacing w:before="60" w:after="0" w:line="240" w:lineRule="auto"/>
        <w:ind w:left="900" w:hanging="360"/>
        <w:jc w:val="both"/>
        <w:rPr>
          <w:rFonts w:asciiTheme="majorHAnsi" w:eastAsia="Times New Roman" w:hAnsiTheme="majorHAnsi" w:cstheme="majorHAnsi"/>
          <w:color w:val="000000"/>
        </w:rPr>
      </w:pPr>
      <w:r w:rsidRPr="00B474F8">
        <w:rPr>
          <w:rFonts w:asciiTheme="majorHAnsi" w:eastAsia="Times New Roman" w:hAnsiTheme="majorHAnsi" w:cstheme="majorHAnsi"/>
          <w:color w:val="000000"/>
        </w:rPr>
        <w:lastRenderedPageBreak/>
        <w:t xml:space="preserve">uplatnění matematických znalostí a dovedností v běžném životě (odhady, měření, porovnávání velikostí a vzdáleností, orientace) </w:t>
      </w:r>
    </w:p>
    <w:p w:rsidR="00852676" w:rsidRPr="00B474F8" w:rsidRDefault="00011A2B" w:rsidP="00CD7CA8">
      <w:pPr>
        <w:numPr>
          <w:ilvl w:val="0"/>
          <w:numId w:val="404"/>
        </w:numPr>
        <w:spacing w:before="60" w:after="0" w:line="240" w:lineRule="auto"/>
        <w:ind w:left="900" w:hanging="360"/>
        <w:jc w:val="both"/>
        <w:rPr>
          <w:rFonts w:asciiTheme="majorHAnsi" w:eastAsia="Times New Roman" w:hAnsiTheme="majorHAnsi" w:cstheme="majorHAnsi"/>
        </w:rPr>
      </w:pPr>
      <w:r w:rsidRPr="00B474F8">
        <w:rPr>
          <w:rFonts w:asciiTheme="majorHAnsi" w:eastAsia="Times New Roman" w:hAnsiTheme="majorHAnsi" w:cstheme="majorHAnsi"/>
        </w:rPr>
        <w:t xml:space="preserve">rozvíjení spolupráce při společném řešení stanovených úkolů </w:t>
      </w:r>
    </w:p>
    <w:p w:rsidR="00852676" w:rsidRPr="00B474F8" w:rsidRDefault="00011A2B" w:rsidP="00CD7CA8">
      <w:pPr>
        <w:numPr>
          <w:ilvl w:val="0"/>
          <w:numId w:val="404"/>
        </w:numPr>
        <w:spacing w:before="60" w:after="0" w:line="240" w:lineRule="auto"/>
        <w:ind w:left="900" w:hanging="360"/>
        <w:jc w:val="both"/>
        <w:rPr>
          <w:rFonts w:asciiTheme="majorHAnsi" w:eastAsia="Times New Roman" w:hAnsiTheme="majorHAnsi" w:cstheme="majorHAnsi"/>
        </w:rPr>
      </w:pPr>
      <w:r w:rsidRPr="00B474F8">
        <w:rPr>
          <w:rFonts w:asciiTheme="majorHAnsi" w:eastAsia="Times New Roman" w:hAnsiTheme="majorHAnsi" w:cstheme="majorHAnsi"/>
        </w:rPr>
        <w:t xml:space="preserve">rozvíjení samostatnosti, systematičnosti, vytrvalosti, přesnosti a sebekontroly </w:t>
      </w:r>
    </w:p>
    <w:p w:rsidR="00852676" w:rsidRPr="00B474F8" w:rsidRDefault="00011A2B" w:rsidP="00CD7CA8">
      <w:pPr>
        <w:numPr>
          <w:ilvl w:val="0"/>
          <w:numId w:val="404"/>
        </w:numPr>
        <w:spacing w:before="60" w:after="0" w:line="240" w:lineRule="auto"/>
        <w:ind w:left="900" w:hanging="360"/>
        <w:jc w:val="both"/>
        <w:rPr>
          <w:rFonts w:asciiTheme="majorHAnsi" w:eastAsia="Times New Roman" w:hAnsiTheme="majorHAnsi" w:cstheme="majorHAnsi"/>
        </w:rPr>
      </w:pPr>
      <w:r w:rsidRPr="00B474F8">
        <w:rPr>
          <w:rFonts w:asciiTheme="majorHAnsi" w:eastAsia="Times New Roman" w:hAnsiTheme="majorHAnsi" w:cstheme="majorHAnsi"/>
        </w:rPr>
        <w:t xml:space="preserve">zdokonalování grafického projevu a základních rýsovacích technik </w:t>
      </w:r>
    </w:p>
    <w:p w:rsidR="00852676" w:rsidRPr="00B474F8" w:rsidRDefault="00852676">
      <w:pPr>
        <w:spacing w:after="0" w:line="240" w:lineRule="auto"/>
        <w:rPr>
          <w:rFonts w:asciiTheme="majorHAnsi" w:eastAsia="Times New Roman" w:hAnsiTheme="majorHAnsi" w:cstheme="majorHAnsi"/>
        </w:rPr>
      </w:pPr>
    </w:p>
    <w:p w:rsidR="00852676" w:rsidRPr="00B474F8" w:rsidRDefault="00011A2B">
      <w:pPr>
        <w:spacing w:after="0" w:line="240" w:lineRule="auto"/>
        <w:rPr>
          <w:rFonts w:asciiTheme="majorHAnsi" w:eastAsia="Times New Roman" w:hAnsiTheme="majorHAnsi" w:cstheme="majorHAnsi"/>
          <w:sz w:val="28"/>
        </w:rPr>
      </w:pPr>
      <w:r w:rsidRPr="00B474F8">
        <w:rPr>
          <w:rFonts w:asciiTheme="majorHAnsi" w:eastAsia="Times New Roman" w:hAnsiTheme="majorHAnsi" w:cstheme="majorHAnsi"/>
          <w:b/>
          <w:sz w:val="28"/>
        </w:rPr>
        <w:t xml:space="preserve">5.2.1 MATEMATIKA A JEJÍ APLIKACE </w:t>
      </w:r>
    </w:p>
    <w:p w:rsidR="00852676" w:rsidRPr="00B474F8" w:rsidRDefault="00011A2B">
      <w:pPr>
        <w:spacing w:after="0" w:line="240" w:lineRule="auto"/>
        <w:rPr>
          <w:rFonts w:asciiTheme="majorHAnsi" w:eastAsia="Times New Roman" w:hAnsiTheme="majorHAnsi" w:cstheme="majorHAnsi"/>
        </w:rPr>
      </w:pPr>
      <w:r w:rsidRPr="00B474F8">
        <w:rPr>
          <w:rFonts w:asciiTheme="majorHAnsi" w:eastAsia="Times New Roman" w:hAnsiTheme="majorHAnsi" w:cstheme="majorHAnsi"/>
          <w:b/>
        </w:rPr>
        <w:t xml:space="preserve">Vzdělávací obsah vzdělávacího oboru </w:t>
      </w:r>
    </w:p>
    <w:tbl>
      <w:tblPr>
        <w:tblW w:w="0" w:type="auto"/>
        <w:tblInd w:w="180" w:type="dxa"/>
        <w:tblCellMar>
          <w:left w:w="10" w:type="dxa"/>
          <w:right w:w="10" w:type="dxa"/>
        </w:tblCellMar>
        <w:tblLook w:val="04A0" w:firstRow="1" w:lastRow="0" w:firstColumn="1" w:lastColumn="0" w:noHBand="0" w:noVBand="1"/>
      </w:tblPr>
      <w:tblGrid>
        <w:gridCol w:w="8872"/>
      </w:tblGrid>
      <w:tr w:rsidR="00852676" w:rsidRPr="00B474F8">
        <w:tc>
          <w:tcPr>
            <w:tcW w:w="9243" w:type="dxa"/>
            <w:tcBorders>
              <w:top w:val="single" w:sz="8" w:space="0" w:color="000000"/>
              <w:left w:val="single" w:sz="8" w:space="0" w:color="000000"/>
              <w:bottom w:val="single" w:sz="8" w:space="0" w:color="000000"/>
              <w:right w:val="single" w:sz="8" w:space="0" w:color="000000"/>
            </w:tcBorders>
            <w:shd w:val="clear" w:color="auto" w:fill="E6E6E6"/>
            <w:tcMar>
              <w:left w:w="108" w:type="dxa"/>
              <w:right w:w="108" w:type="dxa"/>
            </w:tcMar>
          </w:tcPr>
          <w:p w:rsidR="00852676" w:rsidRPr="00B474F8" w:rsidRDefault="00011A2B">
            <w:pPr>
              <w:spacing w:before="120" w:after="0" w:line="240" w:lineRule="auto"/>
              <w:rPr>
                <w:rFonts w:asciiTheme="majorHAnsi" w:eastAsia="Times New Roman" w:hAnsiTheme="majorHAnsi" w:cstheme="majorHAnsi"/>
                <w:color w:val="000000"/>
              </w:rPr>
            </w:pPr>
            <w:r w:rsidRPr="00B474F8">
              <w:rPr>
                <w:rFonts w:asciiTheme="majorHAnsi" w:eastAsia="Times New Roman" w:hAnsiTheme="majorHAnsi" w:cstheme="majorHAnsi"/>
                <w:b/>
              </w:rPr>
              <w:t xml:space="preserve">1. stupeň </w:t>
            </w:r>
            <w:r w:rsidRPr="00B474F8">
              <w:rPr>
                <w:rFonts w:asciiTheme="majorHAnsi" w:eastAsia="Times New Roman" w:hAnsiTheme="majorHAnsi" w:cstheme="majorHAnsi"/>
                <w:b/>
                <w:i/>
                <w:color w:val="000000"/>
              </w:rPr>
              <w:t xml:space="preserve">ČÍSLO A POČETNÍ OPERACE </w:t>
            </w:r>
          </w:p>
          <w:p w:rsidR="00852676" w:rsidRPr="00B474F8" w:rsidRDefault="00011A2B">
            <w:pPr>
              <w:spacing w:before="60" w:after="0" w:line="240" w:lineRule="auto"/>
              <w:rPr>
                <w:rFonts w:asciiTheme="majorHAnsi" w:eastAsia="Times New Roman" w:hAnsiTheme="majorHAnsi" w:cstheme="majorHAnsi"/>
                <w:color w:val="000000"/>
              </w:rPr>
            </w:pPr>
            <w:r w:rsidRPr="00B474F8">
              <w:rPr>
                <w:rFonts w:asciiTheme="majorHAnsi" w:eastAsia="Times New Roman" w:hAnsiTheme="majorHAnsi" w:cstheme="majorHAnsi"/>
                <w:b/>
                <w:color w:val="000000"/>
              </w:rPr>
              <w:t xml:space="preserve">Očekávané výstupy </w:t>
            </w:r>
            <w:r w:rsidRPr="00B474F8">
              <w:rPr>
                <w:rFonts w:asciiTheme="majorHAnsi" w:eastAsia="Cambria Math" w:hAnsiTheme="majorHAnsi" w:cstheme="majorHAnsi"/>
                <w:color w:val="000000"/>
              </w:rPr>
              <w:t>−</w:t>
            </w:r>
            <w:r w:rsidRPr="00B474F8">
              <w:rPr>
                <w:rFonts w:asciiTheme="majorHAnsi" w:eastAsia="Times New Roman" w:hAnsiTheme="majorHAnsi" w:cstheme="majorHAnsi"/>
                <w:color w:val="000000"/>
              </w:rPr>
              <w:t xml:space="preserve"> </w:t>
            </w:r>
            <w:r w:rsidRPr="00B474F8">
              <w:rPr>
                <w:rFonts w:asciiTheme="majorHAnsi" w:eastAsia="Times New Roman" w:hAnsiTheme="majorHAnsi" w:cstheme="majorHAnsi"/>
                <w:b/>
                <w:color w:val="000000"/>
              </w:rPr>
              <w:t xml:space="preserve">1. období </w:t>
            </w:r>
          </w:p>
          <w:p w:rsidR="00852676" w:rsidRPr="00B474F8" w:rsidRDefault="00011A2B">
            <w:pPr>
              <w:spacing w:before="60" w:after="0" w:line="240" w:lineRule="auto"/>
              <w:jc w:val="both"/>
              <w:rPr>
                <w:rFonts w:asciiTheme="majorHAnsi" w:eastAsia="Times New Roman" w:hAnsiTheme="majorHAnsi" w:cstheme="majorHAnsi"/>
                <w:color w:val="000000"/>
              </w:rPr>
            </w:pPr>
            <w:r w:rsidRPr="00B474F8">
              <w:rPr>
                <w:rFonts w:asciiTheme="majorHAnsi" w:eastAsia="Times New Roman" w:hAnsiTheme="majorHAnsi" w:cstheme="majorHAnsi"/>
                <w:color w:val="000000"/>
              </w:rPr>
              <w:t xml:space="preserve">žák by měl </w:t>
            </w:r>
          </w:p>
          <w:p w:rsidR="00852676" w:rsidRPr="00B474F8" w:rsidRDefault="00011A2B" w:rsidP="00CD7CA8">
            <w:pPr>
              <w:numPr>
                <w:ilvl w:val="0"/>
                <w:numId w:val="405"/>
              </w:numPr>
              <w:spacing w:after="0" w:line="240" w:lineRule="auto"/>
              <w:ind w:left="720" w:hanging="360"/>
              <w:rPr>
                <w:rFonts w:asciiTheme="majorHAnsi" w:eastAsia="Times New Roman" w:hAnsiTheme="majorHAnsi" w:cstheme="majorHAnsi"/>
                <w:color w:val="000000"/>
              </w:rPr>
            </w:pPr>
            <w:r w:rsidRPr="00B474F8">
              <w:rPr>
                <w:rFonts w:asciiTheme="majorHAnsi" w:eastAsia="Times New Roman" w:hAnsiTheme="majorHAnsi" w:cstheme="majorHAnsi"/>
                <w:b/>
                <w:i/>
                <w:color w:val="000000"/>
              </w:rPr>
              <w:t xml:space="preserve">číst, psát a používat číslice v oboru do 20, numerace do 100 </w:t>
            </w:r>
          </w:p>
          <w:p w:rsidR="00852676" w:rsidRPr="00B474F8" w:rsidRDefault="00011A2B" w:rsidP="00CD7CA8">
            <w:pPr>
              <w:numPr>
                <w:ilvl w:val="0"/>
                <w:numId w:val="405"/>
              </w:numPr>
              <w:spacing w:before="20" w:after="0" w:line="240" w:lineRule="auto"/>
              <w:ind w:left="720" w:hanging="360"/>
              <w:rPr>
                <w:rFonts w:asciiTheme="majorHAnsi" w:eastAsia="Times New Roman" w:hAnsiTheme="majorHAnsi" w:cstheme="majorHAnsi"/>
                <w:color w:val="000000"/>
              </w:rPr>
            </w:pPr>
            <w:r w:rsidRPr="00B474F8">
              <w:rPr>
                <w:rFonts w:asciiTheme="majorHAnsi" w:eastAsia="Times New Roman" w:hAnsiTheme="majorHAnsi" w:cstheme="majorHAnsi"/>
                <w:b/>
                <w:i/>
                <w:color w:val="000000"/>
              </w:rPr>
              <w:t xml:space="preserve">sčítat a odčítat s pomocí znázornění v oboru do 20 </w:t>
            </w:r>
          </w:p>
          <w:p w:rsidR="00852676" w:rsidRPr="00B474F8" w:rsidRDefault="00011A2B" w:rsidP="00CD7CA8">
            <w:pPr>
              <w:numPr>
                <w:ilvl w:val="0"/>
                <w:numId w:val="405"/>
              </w:numPr>
              <w:spacing w:after="0" w:line="240" w:lineRule="auto"/>
              <w:ind w:left="720" w:hanging="360"/>
              <w:rPr>
                <w:rFonts w:asciiTheme="majorHAnsi" w:eastAsia="Times New Roman" w:hAnsiTheme="majorHAnsi" w:cstheme="majorHAnsi"/>
                <w:color w:val="000000"/>
              </w:rPr>
            </w:pPr>
            <w:r w:rsidRPr="00B474F8">
              <w:rPr>
                <w:rFonts w:asciiTheme="majorHAnsi" w:eastAsia="Times New Roman" w:hAnsiTheme="majorHAnsi" w:cstheme="majorHAnsi"/>
                <w:b/>
                <w:i/>
                <w:color w:val="000000"/>
              </w:rPr>
              <w:t xml:space="preserve">porovnávat množství a vytvářet soubory prvků podle daných kritérií v oboru do 20 </w:t>
            </w:r>
          </w:p>
          <w:p w:rsidR="00852676" w:rsidRPr="00B474F8" w:rsidRDefault="00011A2B" w:rsidP="00CD7CA8">
            <w:pPr>
              <w:numPr>
                <w:ilvl w:val="0"/>
                <w:numId w:val="405"/>
              </w:numPr>
              <w:spacing w:after="0" w:line="240" w:lineRule="auto"/>
              <w:ind w:left="720" w:hanging="360"/>
              <w:rPr>
                <w:rFonts w:asciiTheme="majorHAnsi" w:eastAsia="Times New Roman" w:hAnsiTheme="majorHAnsi" w:cstheme="majorHAnsi"/>
                <w:color w:val="000000"/>
              </w:rPr>
            </w:pPr>
            <w:r w:rsidRPr="00B474F8">
              <w:rPr>
                <w:rFonts w:asciiTheme="majorHAnsi" w:eastAsia="Times New Roman" w:hAnsiTheme="majorHAnsi" w:cstheme="majorHAnsi"/>
                <w:b/>
                <w:i/>
                <w:color w:val="000000"/>
              </w:rPr>
              <w:t xml:space="preserve">znát matematické pojmy + , - , =, &lt;, &gt; a umět je zapsat </w:t>
            </w:r>
          </w:p>
          <w:p w:rsidR="00852676" w:rsidRPr="00B474F8" w:rsidRDefault="00011A2B" w:rsidP="00CD7CA8">
            <w:pPr>
              <w:numPr>
                <w:ilvl w:val="0"/>
                <w:numId w:val="405"/>
              </w:numPr>
              <w:spacing w:after="0" w:line="240" w:lineRule="auto"/>
              <w:ind w:left="720" w:hanging="360"/>
              <w:rPr>
                <w:rFonts w:asciiTheme="majorHAnsi" w:eastAsia="Times New Roman" w:hAnsiTheme="majorHAnsi" w:cstheme="majorHAnsi"/>
                <w:color w:val="000000"/>
              </w:rPr>
            </w:pPr>
            <w:r w:rsidRPr="00B474F8">
              <w:rPr>
                <w:rFonts w:asciiTheme="majorHAnsi" w:eastAsia="Times New Roman" w:hAnsiTheme="majorHAnsi" w:cstheme="majorHAnsi"/>
                <w:b/>
                <w:i/>
                <w:color w:val="000000"/>
              </w:rPr>
              <w:t xml:space="preserve">umět rozklad čísel v oboru do 20 </w:t>
            </w:r>
          </w:p>
          <w:p w:rsidR="00852676" w:rsidRPr="00B474F8" w:rsidRDefault="00011A2B" w:rsidP="00CD7CA8">
            <w:pPr>
              <w:numPr>
                <w:ilvl w:val="0"/>
                <w:numId w:val="405"/>
              </w:numPr>
              <w:spacing w:after="0" w:line="240" w:lineRule="auto"/>
              <w:ind w:left="720" w:hanging="360"/>
              <w:rPr>
                <w:rFonts w:asciiTheme="majorHAnsi" w:eastAsia="Times New Roman" w:hAnsiTheme="majorHAnsi" w:cstheme="majorHAnsi"/>
                <w:color w:val="000000"/>
              </w:rPr>
            </w:pPr>
            <w:r w:rsidRPr="00B474F8">
              <w:rPr>
                <w:rFonts w:asciiTheme="majorHAnsi" w:eastAsia="Times New Roman" w:hAnsiTheme="majorHAnsi" w:cstheme="majorHAnsi"/>
                <w:b/>
                <w:i/>
                <w:color w:val="000000"/>
              </w:rPr>
              <w:t xml:space="preserve">řešit jednoduché slovní úlohy na sčítání a odčítání v oboru do 20 </w:t>
            </w:r>
          </w:p>
          <w:p w:rsidR="00852676" w:rsidRPr="00B474F8" w:rsidRDefault="00852676">
            <w:pPr>
              <w:spacing w:after="0" w:line="240" w:lineRule="auto"/>
              <w:rPr>
                <w:rFonts w:asciiTheme="majorHAnsi" w:eastAsia="Times New Roman" w:hAnsiTheme="majorHAnsi" w:cstheme="majorHAnsi"/>
                <w:color w:val="000000"/>
              </w:rPr>
            </w:pPr>
          </w:p>
          <w:p w:rsidR="00852676" w:rsidRPr="00B474F8" w:rsidRDefault="00011A2B">
            <w:pPr>
              <w:spacing w:before="60" w:after="0" w:line="240" w:lineRule="auto"/>
              <w:rPr>
                <w:rFonts w:asciiTheme="majorHAnsi" w:eastAsia="Times New Roman" w:hAnsiTheme="majorHAnsi" w:cstheme="majorHAnsi"/>
                <w:color w:val="000000"/>
              </w:rPr>
            </w:pPr>
            <w:r w:rsidRPr="00B474F8">
              <w:rPr>
                <w:rFonts w:asciiTheme="majorHAnsi" w:eastAsia="Times New Roman" w:hAnsiTheme="majorHAnsi" w:cstheme="majorHAnsi"/>
                <w:b/>
                <w:color w:val="000000"/>
              </w:rPr>
              <w:t xml:space="preserve">Očekávané výstupy </w:t>
            </w:r>
            <w:r w:rsidRPr="00B474F8">
              <w:rPr>
                <w:rFonts w:asciiTheme="majorHAnsi" w:eastAsia="Cambria Math" w:hAnsiTheme="majorHAnsi" w:cstheme="majorHAnsi"/>
                <w:color w:val="000000"/>
              </w:rPr>
              <w:t>−</w:t>
            </w:r>
            <w:r w:rsidRPr="00B474F8">
              <w:rPr>
                <w:rFonts w:asciiTheme="majorHAnsi" w:eastAsia="Times New Roman" w:hAnsiTheme="majorHAnsi" w:cstheme="majorHAnsi"/>
                <w:color w:val="000000"/>
              </w:rPr>
              <w:t xml:space="preserve"> </w:t>
            </w:r>
            <w:r w:rsidRPr="00B474F8">
              <w:rPr>
                <w:rFonts w:asciiTheme="majorHAnsi" w:eastAsia="Times New Roman" w:hAnsiTheme="majorHAnsi" w:cstheme="majorHAnsi"/>
                <w:b/>
                <w:color w:val="000000"/>
              </w:rPr>
              <w:t xml:space="preserve">2. období </w:t>
            </w:r>
          </w:p>
          <w:p w:rsidR="00852676" w:rsidRPr="00B474F8" w:rsidRDefault="00011A2B">
            <w:pPr>
              <w:spacing w:before="60" w:after="0" w:line="240" w:lineRule="auto"/>
              <w:jc w:val="both"/>
              <w:rPr>
                <w:rFonts w:asciiTheme="majorHAnsi" w:eastAsia="Times New Roman" w:hAnsiTheme="majorHAnsi" w:cstheme="majorHAnsi"/>
                <w:color w:val="000000"/>
              </w:rPr>
            </w:pPr>
            <w:r w:rsidRPr="00B474F8">
              <w:rPr>
                <w:rFonts w:asciiTheme="majorHAnsi" w:eastAsia="Times New Roman" w:hAnsiTheme="majorHAnsi" w:cstheme="majorHAnsi"/>
                <w:color w:val="000000"/>
              </w:rPr>
              <w:t xml:space="preserve">žák by měl </w:t>
            </w:r>
          </w:p>
          <w:p w:rsidR="00852676" w:rsidRPr="00B474F8" w:rsidRDefault="00011A2B" w:rsidP="00CD7CA8">
            <w:pPr>
              <w:numPr>
                <w:ilvl w:val="0"/>
                <w:numId w:val="406"/>
              </w:numPr>
              <w:spacing w:after="0" w:line="240" w:lineRule="auto"/>
              <w:ind w:left="720" w:hanging="360"/>
              <w:rPr>
                <w:rFonts w:asciiTheme="majorHAnsi" w:eastAsia="Times New Roman" w:hAnsiTheme="majorHAnsi" w:cstheme="majorHAnsi"/>
                <w:color w:val="000000"/>
              </w:rPr>
            </w:pPr>
            <w:r w:rsidRPr="00B474F8">
              <w:rPr>
                <w:rFonts w:asciiTheme="majorHAnsi" w:eastAsia="Times New Roman" w:hAnsiTheme="majorHAnsi" w:cstheme="majorHAnsi"/>
                <w:b/>
                <w:i/>
                <w:color w:val="000000"/>
              </w:rPr>
              <w:t xml:space="preserve">číst, psát a porovnávat čísla v oboru do 100 i na číselné ose, numerace do 1000 </w:t>
            </w:r>
          </w:p>
          <w:p w:rsidR="00852676" w:rsidRPr="00B474F8" w:rsidRDefault="00011A2B" w:rsidP="00CD7CA8">
            <w:pPr>
              <w:numPr>
                <w:ilvl w:val="0"/>
                <w:numId w:val="406"/>
              </w:numPr>
              <w:spacing w:after="0" w:line="240" w:lineRule="auto"/>
              <w:ind w:left="720" w:hanging="360"/>
              <w:rPr>
                <w:rFonts w:asciiTheme="majorHAnsi" w:eastAsia="Times New Roman" w:hAnsiTheme="majorHAnsi" w:cstheme="majorHAnsi"/>
                <w:color w:val="000000"/>
              </w:rPr>
            </w:pPr>
            <w:r w:rsidRPr="00B474F8">
              <w:rPr>
                <w:rFonts w:asciiTheme="majorHAnsi" w:eastAsia="Times New Roman" w:hAnsiTheme="majorHAnsi" w:cstheme="majorHAnsi"/>
                <w:b/>
                <w:i/>
                <w:color w:val="000000"/>
              </w:rPr>
              <w:t xml:space="preserve">rozeznávat sudá a lichá čísla </w:t>
            </w:r>
          </w:p>
          <w:p w:rsidR="00852676" w:rsidRPr="00B474F8" w:rsidRDefault="00011A2B" w:rsidP="00CD7CA8">
            <w:pPr>
              <w:numPr>
                <w:ilvl w:val="0"/>
                <w:numId w:val="406"/>
              </w:numPr>
              <w:spacing w:after="0" w:line="240" w:lineRule="auto"/>
              <w:ind w:left="720" w:hanging="360"/>
              <w:rPr>
                <w:rFonts w:asciiTheme="majorHAnsi" w:eastAsia="Times New Roman" w:hAnsiTheme="majorHAnsi" w:cstheme="majorHAnsi"/>
                <w:color w:val="000000"/>
              </w:rPr>
            </w:pPr>
            <w:r w:rsidRPr="00B474F8">
              <w:rPr>
                <w:rFonts w:asciiTheme="majorHAnsi" w:eastAsia="Times New Roman" w:hAnsiTheme="majorHAnsi" w:cstheme="majorHAnsi"/>
                <w:b/>
                <w:i/>
                <w:color w:val="000000"/>
              </w:rPr>
              <w:t xml:space="preserve">sčítat a odčítat zpaměti i písemně dvouciferná čísla </w:t>
            </w:r>
          </w:p>
          <w:p w:rsidR="00852676" w:rsidRPr="00B474F8" w:rsidRDefault="00011A2B" w:rsidP="00CD7CA8">
            <w:pPr>
              <w:numPr>
                <w:ilvl w:val="0"/>
                <w:numId w:val="406"/>
              </w:numPr>
              <w:spacing w:after="0" w:line="240" w:lineRule="auto"/>
              <w:ind w:left="720" w:hanging="360"/>
              <w:rPr>
                <w:rFonts w:asciiTheme="majorHAnsi" w:eastAsia="Times New Roman" w:hAnsiTheme="majorHAnsi" w:cstheme="majorHAnsi"/>
                <w:color w:val="000000"/>
              </w:rPr>
            </w:pPr>
            <w:r w:rsidRPr="00B474F8">
              <w:rPr>
                <w:rFonts w:asciiTheme="majorHAnsi" w:eastAsia="Times New Roman" w:hAnsiTheme="majorHAnsi" w:cstheme="majorHAnsi"/>
                <w:b/>
                <w:i/>
                <w:color w:val="000000"/>
              </w:rPr>
              <w:t xml:space="preserve">zapsat a řešit jednoduché slovní úlohy </w:t>
            </w:r>
          </w:p>
          <w:p w:rsidR="00852676" w:rsidRPr="00B474F8" w:rsidRDefault="00011A2B" w:rsidP="00CD7CA8">
            <w:pPr>
              <w:numPr>
                <w:ilvl w:val="0"/>
                <w:numId w:val="406"/>
              </w:numPr>
              <w:spacing w:after="0" w:line="240" w:lineRule="auto"/>
              <w:ind w:left="720" w:hanging="360"/>
              <w:rPr>
                <w:rFonts w:asciiTheme="majorHAnsi" w:eastAsia="Times New Roman" w:hAnsiTheme="majorHAnsi" w:cstheme="majorHAnsi"/>
                <w:color w:val="000000"/>
              </w:rPr>
            </w:pPr>
            <w:r w:rsidRPr="00B474F8">
              <w:rPr>
                <w:rFonts w:asciiTheme="majorHAnsi" w:eastAsia="Times New Roman" w:hAnsiTheme="majorHAnsi" w:cstheme="majorHAnsi"/>
                <w:b/>
                <w:i/>
                <w:color w:val="000000"/>
              </w:rPr>
              <w:t xml:space="preserve">zaokrouhlovat čísla na desítky i na stovky s využitím ve slovních úlohách </w:t>
            </w:r>
          </w:p>
          <w:p w:rsidR="00852676" w:rsidRPr="00B474F8" w:rsidRDefault="00011A2B" w:rsidP="00CD7CA8">
            <w:pPr>
              <w:numPr>
                <w:ilvl w:val="0"/>
                <w:numId w:val="406"/>
              </w:numPr>
              <w:spacing w:after="0" w:line="240" w:lineRule="auto"/>
              <w:ind w:left="720" w:hanging="360"/>
              <w:rPr>
                <w:rFonts w:asciiTheme="majorHAnsi" w:eastAsia="Times New Roman" w:hAnsiTheme="majorHAnsi" w:cstheme="majorHAnsi"/>
                <w:color w:val="000000"/>
              </w:rPr>
            </w:pPr>
            <w:r w:rsidRPr="00B474F8">
              <w:rPr>
                <w:rFonts w:asciiTheme="majorHAnsi" w:eastAsia="Times New Roman" w:hAnsiTheme="majorHAnsi" w:cstheme="majorHAnsi"/>
                <w:b/>
                <w:i/>
                <w:color w:val="000000"/>
              </w:rPr>
              <w:t xml:space="preserve">zvládnout s názorem řady násobků čísel 2 až 10 do 100 </w:t>
            </w:r>
          </w:p>
          <w:p w:rsidR="00852676" w:rsidRPr="00B474F8" w:rsidRDefault="00011A2B" w:rsidP="00CD7CA8">
            <w:pPr>
              <w:numPr>
                <w:ilvl w:val="0"/>
                <w:numId w:val="406"/>
              </w:numPr>
              <w:spacing w:after="0" w:line="240" w:lineRule="auto"/>
              <w:ind w:left="720" w:hanging="360"/>
              <w:rPr>
                <w:rFonts w:asciiTheme="majorHAnsi" w:eastAsia="Times New Roman" w:hAnsiTheme="majorHAnsi" w:cstheme="majorHAnsi"/>
                <w:color w:val="000000"/>
              </w:rPr>
            </w:pPr>
            <w:r w:rsidRPr="00B474F8">
              <w:rPr>
                <w:rFonts w:asciiTheme="majorHAnsi" w:eastAsia="Times New Roman" w:hAnsiTheme="majorHAnsi" w:cstheme="majorHAnsi"/>
                <w:b/>
                <w:i/>
                <w:color w:val="000000"/>
              </w:rPr>
              <w:t xml:space="preserve">tvořit a zapisovat příklady na násobení a dělení v oboru do 100 </w:t>
            </w:r>
          </w:p>
          <w:p w:rsidR="00852676" w:rsidRPr="00B474F8" w:rsidRDefault="00011A2B" w:rsidP="00CD7CA8">
            <w:pPr>
              <w:numPr>
                <w:ilvl w:val="0"/>
                <w:numId w:val="406"/>
              </w:numPr>
              <w:spacing w:after="0" w:line="240" w:lineRule="auto"/>
              <w:ind w:left="720" w:hanging="360"/>
              <w:rPr>
                <w:rFonts w:asciiTheme="majorHAnsi" w:eastAsia="Times New Roman" w:hAnsiTheme="majorHAnsi" w:cstheme="majorHAnsi"/>
                <w:color w:val="000000"/>
              </w:rPr>
            </w:pPr>
            <w:r w:rsidRPr="00B474F8">
              <w:rPr>
                <w:rFonts w:asciiTheme="majorHAnsi" w:eastAsia="Times New Roman" w:hAnsiTheme="majorHAnsi" w:cstheme="majorHAnsi"/>
                <w:b/>
                <w:i/>
                <w:color w:val="000000"/>
              </w:rPr>
              <w:t xml:space="preserve">umět používat kalkulátor </w:t>
            </w:r>
          </w:p>
          <w:p w:rsidR="00852676" w:rsidRPr="00B474F8" w:rsidRDefault="00852676">
            <w:pPr>
              <w:spacing w:after="0" w:line="240" w:lineRule="auto"/>
              <w:rPr>
                <w:rFonts w:asciiTheme="majorHAnsi" w:hAnsiTheme="majorHAnsi" w:cstheme="majorHAnsi"/>
              </w:rPr>
            </w:pPr>
          </w:p>
        </w:tc>
      </w:tr>
    </w:tbl>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pacing w:before="120" w:after="0" w:line="240" w:lineRule="auto"/>
        <w:rPr>
          <w:rFonts w:asciiTheme="majorHAnsi" w:eastAsia="Times New Roman" w:hAnsiTheme="majorHAnsi" w:cstheme="majorHAnsi"/>
          <w:color w:val="000000"/>
        </w:rPr>
      </w:pPr>
      <w:r w:rsidRPr="00B474F8">
        <w:rPr>
          <w:rFonts w:asciiTheme="majorHAnsi" w:eastAsia="Times New Roman" w:hAnsiTheme="majorHAnsi" w:cstheme="majorHAnsi"/>
          <w:b/>
          <w:color w:val="000000"/>
        </w:rPr>
        <w:t xml:space="preserve">Učivo </w:t>
      </w:r>
    </w:p>
    <w:p w:rsidR="00852676" w:rsidRPr="00B474F8" w:rsidRDefault="00011A2B" w:rsidP="00CD7CA8">
      <w:pPr>
        <w:numPr>
          <w:ilvl w:val="0"/>
          <w:numId w:val="407"/>
        </w:numPr>
        <w:spacing w:before="20" w:after="0" w:line="240" w:lineRule="auto"/>
        <w:ind w:left="900" w:hanging="360"/>
        <w:rPr>
          <w:rFonts w:asciiTheme="majorHAnsi" w:eastAsia="Times New Roman" w:hAnsiTheme="majorHAnsi" w:cstheme="majorHAnsi"/>
          <w:color w:val="000000"/>
        </w:rPr>
      </w:pPr>
      <w:r w:rsidRPr="00B474F8">
        <w:rPr>
          <w:rFonts w:asciiTheme="majorHAnsi" w:eastAsia="Times New Roman" w:hAnsiTheme="majorHAnsi" w:cstheme="majorHAnsi"/>
          <w:color w:val="000000"/>
        </w:rPr>
        <w:t xml:space="preserve">obor přirozených čísel do 1000 </w:t>
      </w:r>
    </w:p>
    <w:p w:rsidR="00852676" w:rsidRPr="00B474F8" w:rsidRDefault="00011A2B" w:rsidP="00CD7CA8">
      <w:pPr>
        <w:numPr>
          <w:ilvl w:val="0"/>
          <w:numId w:val="407"/>
        </w:numPr>
        <w:spacing w:before="20" w:after="0" w:line="240" w:lineRule="auto"/>
        <w:ind w:left="900" w:hanging="360"/>
        <w:rPr>
          <w:rFonts w:asciiTheme="majorHAnsi" w:eastAsia="Times New Roman" w:hAnsiTheme="majorHAnsi" w:cstheme="majorHAnsi"/>
          <w:color w:val="000000"/>
        </w:rPr>
      </w:pPr>
      <w:r w:rsidRPr="00B474F8">
        <w:rPr>
          <w:rFonts w:asciiTheme="majorHAnsi" w:eastAsia="Times New Roman" w:hAnsiTheme="majorHAnsi" w:cstheme="majorHAnsi"/>
          <w:color w:val="000000"/>
        </w:rPr>
        <w:t xml:space="preserve">násobilka </w:t>
      </w:r>
    </w:p>
    <w:p w:rsidR="00852676" w:rsidRPr="00B474F8" w:rsidRDefault="00011A2B" w:rsidP="00CD7CA8">
      <w:pPr>
        <w:numPr>
          <w:ilvl w:val="0"/>
          <w:numId w:val="407"/>
        </w:numPr>
        <w:spacing w:before="20" w:after="0" w:line="240" w:lineRule="auto"/>
        <w:ind w:left="900" w:hanging="360"/>
        <w:rPr>
          <w:rFonts w:asciiTheme="majorHAnsi" w:eastAsia="Times New Roman" w:hAnsiTheme="majorHAnsi" w:cstheme="majorHAnsi"/>
          <w:color w:val="000000"/>
        </w:rPr>
      </w:pPr>
      <w:r w:rsidRPr="00B474F8">
        <w:rPr>
          <w:rFonts w:asciiTheme="majorHAnsi" w:eastAsia="Times New Roman" w:hAnsiTheme="majorHAnsi" w:cstheme="majorHAnsi"/>
          <w:color w:val="000000"/>
        </w:rPr>
        <w:t xml:space="preserve">zápis a rozklad čísla v desítkové soustavě, číselná osa </w:t>
      </w:r>
    </w:p>
    <w:p w:rsidR="00852676" w:rsidRPr="00B474F8" w:rsidRDefault="00011A2B" w:rsidP="00CD7CA8">
      <w:pPr>
        <w:numPr>
          <w:ilvl w:val="0"/>
          <w:numId w:val="407"/>
        </w:numPr>
        <w:spacing w:before="20" w:after="0" w:line="240" w:lineRule="auto"/>
        <w:ind w:left="900" w:hanging="360"/>
        <w:rPr>
          <w:rFonts w:asciiTheme="majorHAnsi" w:eastAsia="Times New Roman" w:hAnsiTheme="majorHAnsi" w:cstheme="majorHAnsi"/>
          <w:color w:val="000000"/>
        </w:rPr>
      </w:pPr>
      <w:r w:rsidRPr="00B474F8">
        <w:rPr>
          <w:rFonts w:asciiTheme="majorHAnsi" w:eastAsia="Times New Roman" w:hAnsiTheme="majorHAnsi" w:cstheme="majorHAnsi"/>
          <w:color w:val="000000"/>
        </w:rPr>
        <w:t xml:space="preserve">porovnávání čísel </w:t>
      </w:r>
    </w:p>
    <w:p w:rsidR="00852676" w:rsidRPr="00B474F8" w:rsidRDefault="00011A2B" w:rsidP="00CD7CA8">
      <w:pPr>
        <w:numPr>
          <w:ilvl w:val="0"/>
          <w:numId w:val="407"/>
        </w:numPr>
        <w:spacing w:before="20" w:after="0" w:line="240" w:lineRule="auto"/>
        <w:ind w:left="900" w:hanging="360"/>
        <w:rPr>
          <w:rFonts w:asciiTheme="majorHAnsi" w:eastAsia="Times New Roman" w:hAnsiTheme="majorHAnsi" w:cstheme="majorHAnsi"/>
          <w:color w:val="000000"/>
        </w:rPr>
      </w:pPr>
      <w:r w:rsidRPr="00B474F8">
        <w:rPr>
          <w:rFonts w:asciiTheme="majorHAnsi" w:eastAsia="Times New Roman" w:hAnsiTheme="majorHAnsi" w:cstheme="majorHAnsi"/>
          <w:color w:val="000000"/>
        </w:rPr>
        <w:t xml:space="preserve">sčítání, odčítání, násobení, dělení </w:t>
      </w:r>
    </w:p>
    <w:p w:rsidR="00995ED9" w:rsidRPr="00B474F8" w:rsidRDefault="00011A2B" w:rsidP="00CD7CA8">
      <w:pPr>
        <w:numPr>
          <w:ilvl w:val="0"/>
          <w:numId w:val="407"/>
        </w:numPr>
        <w:spacing w:before="20" w:after="0" w:line="240" w:lineRule="auto"/>
        <w:ind w:left="900" w:hanging="360"/>
        <w:rPr>
          <w:rFonts w:asciiTheme="majorHAnsi" w:eastAsia="Times New Roman" w:hAnsiTheme="majorHAnsi" w:cstheme="majorHAnsi"/>
          <w:color w:val="000000"/>
        </w:rPr>
      </w:pPr>
      <w:r w:rsidRPr="00B474F8">
        <w:rPr>
          <w:rFonts w:asciiTheme="majorHAnsi" w:eastAsia="Times New Roman" w:hAnsiTheme="majorHAnsi" w:cstheme="majorHAnsi"/>
          <w:color w:val="000000"/>
        </w:rPr>
        <w:t xml:space="preserve">práce s kalkulátorem </w:t>
      </w:r>
    </w:p>
    <w:p w:rsidR="00995ED9" w:rsidRPr="00B474F8" w:rsidRDefault="00995ED9" w:rsidP="00995ED9">
      <w:pPr>
        <w:spacing w:before="20" w:after="0" w:line="240" w:lineRule="auto"/>
        <w:rPr>
          <w:rFonts w:asciiTheme="majorHAnsi" w:eastAsia="Times New Roman" w:hAnsiTheme="majorHAnsi" w:cstheme="majorHAnsi"/>
          <w:color w:val="000000"/>
        </w:rPr>
      </w:pPr>
    </w:p>
    <w:tbl>
      <w:tblPr>
        <w:tblW w:w="0" w:type="auto"/>
        <w:tblInd w:w="180" w:type="dxa"/>
        <w:tblCellMar>
          <w:left w:w="10" w:type="dxa"/>
          <w:right w:w="10" w:type="dxa"/>
        </w:tblCellMar>
        <w:tblLook w:val="04A0" w:firstRow="1" w:lastRow="0" w:firstColumn="1" w:lastColumn="0" w:noHBand="0" w:noVBand="1"/>
      </w:tblPr>
      <w:tblGrid>
        <w:gridCol w:w="8872"/>
      </w:tblGrid>
      <w:tr w:rsidR="00852676" w:rsidRPr="00B474F8">
        <w:tc>
          <w:tcPr>
            <w:tcW w:w="9654" w:type="dxa"/>
            <w:tcBorders>
              <w:top w:val="single" w:sz="8" w:space="0" w:color="000000"/>
              <w:left w:val="single" w:sz="8" w:space="0" w:color="000000"/>
              <w:bottom w:val="single" w:sz="8" w:space="0" w:color="000000"/>
              <w:right w:val="single" w:sz="8" w:space="0" w:color="000000"/>
            </w:tcBorders>
            <w:shd w:val="clear" w:color="auto" w:fill="E6E6E6"/>
            <w:tcMar>
              <w:left w:w="108" w:type="dxa"/>
              <w:right w:w="108" w:type="dxa"/>
            </w:tcMar>
          </w:tcPr>
          <w:p w:rsidR="00852676" w:rsidRPr="00B474F8" w:rsidRDefault="00011A2B">
            <w:pPr>
              <w:spacing w:before="120" w:after="0" w:line="240" w:lineRule="auto"/>
              <w:rPr>
                <w:rFonts w:asciiTheme="majorHAnsi" w:eastAsia="Times New Roman" w:hAnsiTheme="majorHAnsi" w:cstheme="majorHAnsi"/>
                <w:color w:val="000000"/>
              </w:rPr>
            </w:pPr>
            <w:r w:rsidRPr="00B474F8">
              <w:rPr>
                <w:rFonts w:asciiTheme="majorHAnsi" w:eastAsia="Times New Roman" w:hAnsiTheme="majorHAnsi" w:cstheme="majorHAnsi"/>
                <w:b/>
                <w:i/>
                <w:color w:val="000000"/>
              </w:rPr>
              <w:t xml:space="preserve">ZÁVISLOSTI, VZTAHY A PRÁCE S DATY </w:t>
            </w:r>
          </w:p>
          <w:p w:rsidR="00852676" w:rsidRPr="00B474F8" w:rsidRDefault="00011A2B">
            <w:pPr>
              <w:spacing w:before="60" w:after="0" w:line="240" w:lineRule="auto"/>
              <w:rPr>
                <w:rFonts w:asciiTheme="majorHAnsi" w:eastAsia="Times New Roman" w:hAnsiTheme="majorHAnsi" w:cstheme="majorHAnsi"/>
                <w:color w:val="000000"/>
              </w:rPr>
            </w:pPr>
            <w:r w:rsidRPr="00B474F8">
              <w:rPr>
                <w:rFonts w:asciiTheme="majorHAnsi" w:eastAsia="Times New Roman" w:hAnsiTheme="majorHAnsi" w:cstheme="majorHAnsi"/>
                <w:b/>
                <w:color w:val="000000"/>
              </w:rPr>
              <w:t xml:space="preserve">Očekávané výstupy </w:t>
            </w:r>
            <w:r w:rsidRPr="00B474F8">
              <w:rPr>
                <w:rFonts w:asciiTheme="majorHAnsi" w:eastAsia="Cambria Math" w:hAnsiTheme="majorHAnsi" w:cstheme="majorHAnsi"/>
                <w:color w:val="000000"/>
              </w:rPr>
              <w:t>−</w:t>
            </w:r>
            <w:r w:rsidRPr="00B474F8">
              <w:rPr>
                <w:rFonts w:asciiTheme="majorHAnsi" w:eastAsia="Times New Roman" w:hAnsiTheme="majorHAnsi" w:cstheme="majorHAnsi"/>
                <w:color w:val="000000"/>
              </w:rPr>
              <w:t xml:space="preserve"> </w:t>
            </w:r>
            <w:r w:rsidRPr="00B474F8">
              <w:rPr>
                <w:rFonts w:asciiTheme="majorHAnsi" w:eastAsia="Times New Roman" w:hAnsiTheme="majorHAnsi" w:cstheme="majorHAnsi"/>
                <w:b/>
                <w:color w:val="000000"/>
              </w:rPr>
              <w:t xml:space="preserve">1. období </w:t>
            </w:r>
          </w:p>
          <w:p w:rsidR="00852676" w:rsidRPr="00B474F8" w:rsidRDefault="00011A2B">
            <w:pPr>
              <w:spacing w:before="60" w:after="0" w:line="240" w:lineRule="auto"/>
              <w:jc w:val="both"/>
              <w:rPr>
                <w:rFonts w:asciiTheme="majorHAnsi" w:eastAsia="Times New Roman" w:hAnsiTheme="majorHAnsi" w:cstheme="majorHAnsi"/>
                <w:color w:val="000000"/>
              </w:rPr>
            </w:pPr>
            <w:r w:rsidRPr="00B474F8">
              <w:rPr>
                <w:rFonts w:asciiTheme="majorHAnsi" w:eastAsia="Times New Roman" w:hAnsiTheme="majorHAnsi" w:cstheme="majorHAnsi"/>
                <w:color w:val="000000"/>
              </w:rPr>
              <w:t xml:space="preserve">žák by měl </w:t>
            </w:r>
          </w:p>
          <w:p w:rsidR="00852676" w:rsidRPr="00B474F8" w:rsidRDefault="00011A2B" w:rsidP="00CD7CA8">
            <w:pPr>
              <w:numPr>
                <w:ilvl w:val="0"/>
                <w:numId w:val="408"/>
              </w:numPr>
              <w:spacing w:after="0" w:line="240" w:lineRule="auto"/>
              <w:ind w:left="720" w:hanging="360"/>
              <w:rPr>
                <w:rFonts w:asciiTheme="majorHAnsi" w:eastAsia="Times New Roman" w:hAnsiTheme="majorHAnsi" w:cstheme="majorHAnsi"/>
                <w:color w:val="000000"/>
              </w:rPr>
            </w:pPr>
            <w:r w:rsidRPr="00B474F8">
              <w:rPr>
                <w:rFonts w:asciiTheme="majorHAnsi" w:eastAsia="Times New Roman" w:hAnsiTheme="majorHAnsi" w:cstheme="majorHAnsi"/>
                <w:b/>
                <w:i/>
                <w:color w:val="000000"/>
              </w:rPr>
              <w:t xml:space="preserve">zvládat orientaci v prostoru a používat výrazy vpravo, vlevo, pod, nad, před, za, nahoře, dole, vpředu, vzadu </w:t>
            </w:r>
          </w:p>
          <w:p w:rsidR="00852676" w:rsidRPr="00B474F8" w:rsidRDefault="00011A2B" w:rsidP="00CD7CA8">
            <w:pPr>
              <w:numPr>
                <w:ilvl w:val="0"/>
                <w:numId w:val="408"/>
              </w:numPr>
              <w:spacing w:after="0" w:line="240" w:lineRule="auto"/>
              <w:ind w:left="720" w:hanging="360"/>
              <w:rPr>
                <w:rFonts w:asciiTheme="majorHAnsi" w:eastAsia="Times New Roman" w:hAnsiTheme="majorHAnsi" w:cstheme="majorHAnsi"/>
                <w:color w:val="000000"/>
              </w:rPr>
            </w:pPr>
            <w:r w:rsidRPr="00B474F8">
              <w:rPr>
                <w:rFonts w:asciiTheme="majorHAnsi" w:eastAsia="Times New Roman" w:hAnsiTheme="majorHAnsi" w:cstheme="majorHAnsi"/>
                <w:b/>
                <w:i/>
                <w:color w:val="000000"/>
              </w:rPr>
              <w:t xml:space="preserve">modelovat jednoduché situace podle pokynů a s využitím pomůcek </w:t>
            </w:r>
          </w:p>
          <w:p w:rsidR="00852676" w:rsidRPr="00B474F8" w:rsidRDefault="00011A2B" w:rsidP="00CD7CA8">
            <w:pPr>
              <w:numPr>
                <w:ilvl w:val="0"/>
                <w:numId w:val="408"/>
              </w:numPr>
              <w:spacing w:after="0" w:line="240" w:lineRule="auto"/>
              <w:ind w:left="720" w:hanging="360"/>
              <w:rPr>
                <w:rFonts w:asciiTheme="majorHAnsi" w:eastAsia="Times New Roman" w:hAnsiTheme="majorHAnsi" w:cstheme="majorHAnsi"/>
                <w:color w:val="000000"/>
              </w:rPr>
            </w:pPr>
            <w:r w:rsidRPr="00B474F8">
              <w:rPr>
                <w:rFonts w:asciiTheme="majorHAnsi" w:eastAsia="Times New Roman" w:hAnsiTheme="majorHAnsi" w:cstheme="majorHAnsi"/>
                <w:b/>
                <w:i/>
                <w:color w:val="000000"/>
              </w:rPr>
              <w:t xml:space="preserve">doplňovat jednoduché tabulky, schémata a posloupnosti čísel v oboru do 20 </w:t>
            </w:r>
          </w:p>
          <w:p w:rsidR="00852676" w:rsidRPr="00B474F8" w:rsidRDefault="00011A2B" w:rsidP="00CD7CA8">
            <w:pPr>
              <w:numPr>
                <w:ilvl w:val="0"/>
                <w:numId w:val="408"/>
              </w:numPr>
              <w:spacing w:after="0" w:line="240" w:lineRule="auto"/>
              <w:ind w:left="720" w:hanging="360"/>
              <w:rPr>
                <w:rFonts w:asciiTheme="majorHAnsi" w:eastAsia="Times New Roman" w:hAnsiTheme="majorHAnsi" w:cstheme="majorHAnsi"/>
                <w:color w:val="000000"/>
              </w:rPr>
            </w:pPr>
            <w:r w:rsidRPr="00B474F8">
              <w:rPr>
                <w:rFonts w:asciiTheme="majorHAnsi" w:eastAsia="Times New Roman" w:hAnsiTheme="majorHAnsi" w:cstheme="majorHAnsi"/>
                <w:b/>
                <w:i/>
                <w:color w:val="000000"/>
              </w:rPr>
              <w:t xml:space="preserve">uplatňovat matematické znalosti při manipulaci s drobnými mincemi </w:t>
            </w:r>
          </w:p>
          <w:p w:rsidR="00852676" w:rsidRPr="00B474F8" w:rsidRDefault="00011A2B">
            <w:pPr>
              <w:spacing w:before="60" w:after="0" w:line="240" w:lineRule="auto"/>
              <w:rPr>
                <w:rFonts w:asciiTheme="majorHAnsi" w:eastAsia="Times New Roman" w:hAnsiTheme="majorHAnsi" w:cstheme="majorHAnsi"/>
                <w:color w:val="000000"/>
              </w:rPr>
            </w:pPr>
            <w:r w:rsidRPr="00B474F8">
              <w:rPr>
                <w:rFonts w:asciiTheme="majorHAnsi" w:eastAsia="Times New Roman" w:hAnsiTheme="majorHAnsi" w:cstheme="majorHAnsi"/>
                <w:b/>
                <w:color w:val="000000"/>
              </w:rPr>
              <w:t xml:space="preserve">Očekávané výstupy </w:t>
            </w:r>
            <w:r w:rsidRPr="00B474F8">
              <w:rPr>
                <w:rFonts w:asciiTheme="majorHAnsi" w:eastAsia="Cambria Math" w:hAnsiTheme="majorHAnsi" w:cstheme="majorHAnsi"/>
                <w:color w:val="000000"/>
              </w:rPr>
              <w:t>−</w:t>
            </w:r>
            <w:r w:rsidRPr="00B474F8">
              <w:rPr>
                <w:rFonts w:asciiTheme="majorHAnsi" w:eastAsia="Times New Roman" w:hAnsiTheme="majorHAnsi" w:cstheme="majorHAnsi"/>
                <w:color w:val="000000"/>
              </w:rPr>
              <w:t xml:space="preserve"> </w:t>
            </w:r>
            <w:r w:rsidRPr="00B474F8">
              <w:rPr>
                <w:rFonts w:asciiTheme="majorHAnsi" w:eastAsia="Times New Roman" w:hAnsiTheme="majorHAnsi" w:cstheme="majorHAnsi"/>
                <w:b/>
                <w:color w:val="000000"/>
              </w:rPr>
              <w:t xml:space="preserve">2. období </w:t>
            </w:r>
          </w:p>
          <w:p w:rsidR="00852676" w:rsidRPr="00B474F8" w:rsidRDefault="00011A2B">
            <w:pPr>
              <w:spacing w:before="60" w:after="0" w:line="240" w:lineRule="auto"/>
              <w:jc w:val="both"/>
              <w:rPr>
                <w:rFonts w:asciiTheme="majorHAnsi" w:eastAsia="Times New Roman" w:hAnsiTheme="majorHAnsi" w:cstheme="majorHAnsi"/>
                <w:color w:val="000000"/>
              </w:rPr>
            </w:pPr>
            <w:r w:rsidRPr="00B474F8">
              <w:rPr>
                <w:rFonts w:asciiTheme="majorHAnsi" w:eastAsia="Times New Roman" w:hAnsiTheme="majorHAnsi" w:cstheme="majorHAnsi"/>
                <w:color w:val="000000"/>
              </w:rPr>
              <w:lastRenderedPageBreak/>
              <w:t xml:space="preserve">žák by měl </w:t>
            </w:r>
          </w:p>
          <w:p w:rsidR="00852676" w:rsidRPr="00B474F8" w:rsidRDefault="00011A2B" w:rsidP="00CD7CA8">
            <w:pPr>
              <w:numPr>
                <w:ilvl w:val="0"/>
                <w:numId w:val="409"/>
              </w:numPr>
              <w:spacing w:after="0" w:line="240" w:lineRule="auto"/>
              <w:ind w:left="720" w:hanging="360"/>
              <w:rPr>
                <w:rFonts w:asciiTheme="majorHAnsi" w:eastAsia="Times New Roman" w:hAnsiTheme="majorHAnsi" w:cstheme="majorHAnsi"/>
                <w:color w:val="000000"/>
              </w:rPr>
            </w:pPr>
            <w:r w:rsidRPr="00B474F8">
              <w:rPr>
                <w:rFonts w:asciiTheme="majorHAnsi" w:eastAsia="Times New Roman" w:hAnsiTheme="majorHAnsi" w:cstheme="majorHAnsi"/>
                <w:b/>
                <w:i/>
                <w:color w:val="000000"/>
              </w:rPr>
              <w:t xml:space="preserve">určit čas s přesností na čtvrthodiny, převádět jednotky času v běžných situacích </w:t>
            </w:r>
          </w:p>
          <w:p w:rsidR="00852676" w:rsidRPr="00B474F8" w:rsidRDefault="00011A2B" w:rsidP="00CD7CA8">
            <w:pPr>
              <w:numPr>
                <w:ilvl w:val="0"/>
                <w:numId w:val="409"/>
              </w:numPr>
              <w:spacing w:after="0" w:line="240" w:lineRule="auto"/>
              <w:ind w:left="720" w:hanging="360"/>
              <w:rPr>
                <w:rFonts w:asciiTheme="majorHAnsi" w:eastAsia="Times New Roman" w:hAnsiTheme="majorHAnsi" w:cstheme="majorHAnsi"/>
                <w:color w:val="000000"/>
              </w:rPr>
            </w:pPr>
            <w:r w:rsidRPr="00B474F8">
              <w:rPr>
                <w:rFonts w:asciiTheme="majorHAnsi" w:eastAsia="Times New Roman" w:hAnsiTheme="majorHAnsi" w:cstheme="majorHAnsi"/>
                <w:b/>
                <w:i/>
                <w:color w:val="000000"/>
              </w:rPr>
              <w:t xml:space="preserve">umět jednoduché převody jednotek délky, hmotnosti a času </w:t>
            </w:r>
          </w:p>
          <w:p w:rsidR="00852676" w:rsidRPr="00B474F8" w:rsidRDefault="00852676">
            <w:pPr>
              <w:spacing w:after="0" w:line="240" w:lineRule="auto"/>
              <w:rPr>
                <w:rFonts w:asciiTheme="majorHAnsi" w:hAnsiTheme="majorHAnsi" w:cstheme="majorHAnsi"/>
              </w:rPr>
            </w:pPr>
          </w:p>
        </w:tc>
      </w:tr>
    </w:tbl>
    <w:p w:rsidR="00852676" w:rsidRPr="00B474F8" w:rsidRDefault="00011A2B">
      <w:pPr>
        <w:spacing w:before="120" w:after="0" w:line="240" w:lineRule="auto"/>
        <w:rPr>
          <w:rFonts w:asciiTheme="majorHAnsi" w:eastAsia="Times New Roman" w:hAnsiTheme="majorHAnsi" w:cstheme="majorHAnsi"/>
          <w:color w:val="000000"/>
        </w:rPr>
      </w:pPr>
      <w:r w:rsidRPr="00B474F8">
        <w:rPr>
          <w:rFonts w:asciiTheme="majorHAnsi" w:eastAsia="Times New Roman" w:hAnsiTheme="majorHAnsi" w:cstheme="majorHAnsi"/>
          <w:b/>
          <w:color w:val="000000"/>
        </w:rPr>
        <w:lastRenderedPageBreak/>
        <w:t xml:space="preserve">Učivo </w:t>
      </w:r>
    </w:p>
    <w:p w:rsidR="00852676" w:rsidRPr="00B474F8" w:rsidRDefault="00011A2B" w:rsidP="00CD7CA8">
      <w:pPr>
        <w:numPr>
          <w:ilvl w:val="0"/>
          <w:numId w:val="410"/>
        </w:numPr>
        <w:spacing w:before="20" w:after="0" w:line="240" w:lineRule="auto"/>
        <w:ind w:left="900" w:hanging="360"/>
        <w:rPr>
          <w:rFonts w:asciiTheme="majorHAnsi" w:eastAsia="Times New Roman" w:hAnsiTheme="majorHAnsi" w:cstheme="majorHAnsi"/>
          <w:color w:val="000000"/>
        </w:rPr>
      </w:pPr>
      <w:r w:rsidRPr="00B474F8">
        <w:rPr>
          <w:rFonts w:asciiTheme="majorHAnsi" w:eastAsia="Times New Roman" w:hAnsiTheme="majorHAnsi" w:cstheme="majorHAnsi"/>
          <w:color w:val="000000"/>
        </w:rPr>
        <w:t xml:space="preserve">úlohy na orientaci v prostoru a čase </w:t>
      </w:r>
    </w:p>
    <w:p w:rsidR="00852676" w:rsidRPr="00B474F8" w:rsidRDefault="00011A2B" w:rsidP="00CD7CA8">
      <w:pPr>
        <w:numPr>
          <w:ilvl w:val="0"/>
          <w:numId w:val="410"/>
        </w:numPr>
        <w:spacing w:before="20" w:after="0" w:line="240" w:lineRule="auto"/>
        <w:ind w:left="900" w:hanging="360"/>
        <w:rPr>
          <w:rFonts w:asciiTheme="majorHAnsi" w:eastAsia="Times New Roman" w:hAnsiTheme="majorHAnsi" w:cstheme="majorHAnsi"/>
          <w:color w:val="000000"/>
        </w:rPr>
      </w:pPr>
      <w:r w:rsidRPr="00B474F8">
        <w:rPr>
          <w:rFonts w:asciiTheme="majorHAnsi" w:eastAsia="Times New Roman" w:hAnsiTheme="majorHAnsi" w:cstheme="majorHAnsi"/>
          <w:color w:val="000000"/>
        </w:rPr>
        <w:t xml:space="preserve">manipulační činnosti s konkrétními předměty </w:t>
      </w:r>
    </w:p>
    <w:p w:rsidR="00852676" w:rsidRPr="00B474F8" w:rsidRDefault="00011A2B" w:rsidP="00CD7CA8">
      <w:pPr>
        <w:numPr>
          <w:ilvl w:val="0"/>
          <w:numId w:val="410"/>
        </w:numPr>
        <w:spacing w:before="20" w:after="0" w:line="240" w:lineRule="auto"/>
        <w:ind w:left="900" w:hanging="360"/>
        <w:rPr>
          <w:rFonts w:asciiTheme="majorHAnsi" w:eastAsia="Times New Roman" w:hAnsiTheme="majorHAnsi" w:cstheme="majorHAnsi"/>
          <w:color w:val="000000"/>
        </w:rPr>
      </w:pPr>
      <w:r w:rsidRPr="00B474F8">
        <w:rPr>
          <w:rFonts w:asciiTheme="majorHAnsi" w:eastAsia="Times New Roman" w:hAnsiTheme="majorHAnsi" w:cstheme="majorHAnsi"/>
          <w:color w:val="000000"/>
        </w:rPr>
        <w:t xml:space="preserve">jednotky hmotnosti, délky a času </w:t>
      </w:r>
    </w:p>
    <w:p w:rsidR="00852676" w:rsidRPr="00B474F8" w:rsidRDefault="00011A2B" w:rsidP="00CD7CA8">
      <w:pPr>
        <w:numPr>
          <w:ilvl w:val="0"/>
          <w:numId w:val="410"/>
        </w:numPr>
        <w:spacing w:before="20" w:after="0" w:line="240" w:lineRule="auto"/>
        <w:ind w:left="900" w:hanging="360"/>
        <w:rPr>
          <w:rFonts w:asciiTheme="majorHAnsi" w:eastAsia="Times New Roman" w:hAnsiTheme="majorHAnsi" w:cstheme="majorHAnsi"/>
          <w:color w:val="000000"/>
        </w:rPr>
      </w:pPr>
      <w:r w:rsidRPr="00B474F8">
        <w:rPr>
          <w:rFonts w:asciiTheme="majorHAnsi" w:eastAsia="Times New Roman" w:hAnsiTheme="majorHAnsi" w:cstheme="majorHAnsi"/>
          <w:color w:val="000000"/>
        </w:rPr>
        <w:t xml:space="preserve">peníze </w:t>
      </w:r>
    </w:p>
    <w:p w:rsidR="00852676" w:rsidRPr="00B474F8" w:rsidRDefault="00011A2B" w:rsidP="00CD7CA8">
      <w:pPr>
        <w:numPr>
          <w:ilvl w:val="0"/>
          <w:numId w:val="410"/>
        </w:numPr>
        <w:spacing w:before="20" w:after="0" w:line="240" w:lineRule="auto"/>
        <w:ind w:left="900" w:hanging="360"/>
        <w:rPr>
          <w:rFonts w:asciiTheme="majorHAnsi" w:eastAsia="Times New Roman" w:hAnsiTheme="majorHAnsi" w:cstheme="majorHAnsi"/>
          <w:color w:val="000000"/>
        </w:rPr>
      </w:pPr>
      <w:r w:rsidRPr="00B474F8">
        <w:rPr>
          <w:rFonts w:asciiTheme="majorHAnsi" w:eastAsia="Times New Roman" w:hAnsiTheme="majorHAnsi" w:cstheme="majorHAnsi"/>
          <w:color w:val="000000"/>
        </w:rPr>
        <w:t xml:space="preserve">tabulky </w:t>
      </w:r>
    </w:p>
    <w:tbl>
      <w:tblPr>
        <w:tblW w:w="0" w:type="auto"/>
        <w:tblInd w:w="180" w:type="dxa"/>
        <w:tblCellMar>
          <w:left w:w="10" w:type="dxa"/>
          <w:right w:w="10" w:type="dxa"/>
        </w:tblCellMar>
        <w:tblLook w:val="04A0" w:firstRow="1" w:lastRow="0" w:firstColumn="1" w:lastColumn="0" w:noHBand="0" w:noVBand="1"/>
      </w:tblPr>
      <w:tblGrid>
        <w:gridCol w:w="8803"/>
      </w:tblGrid>
      <w:tr w:rsidR="00852676" w:rsidRPr="00B474F8">
        <w:tc>
          <w:tcPr>
            <w:tcW w:w="8803" w:type="dxa"/>
            <w:tcBorders>
              <w:top w:val="single" w:sz="8" w:space="0" w:color="000000"/>
              <w:left w:val="single" w:sz="8" w:space="0" w:color="000000"/>
              <w:bottom w:val="single" w:sz="8" w:space="0" w:color="000000"/>
              <w:right w:val="single" w:sz="8" w:space="0" w:color="000000"/>
            </w:tcBorders>
            <w:shd w:val="clear" w:color="auto" w:fill="E6E6E6"/>
            <w:tcMar>
              <w:left w:w="108" w:type="dxa"/>
              <w:right w:w="108" w:type="dxa"/>
            </w:tcMar>
          </w:tcPr>
          <w:p w:rsidR="00852676" w:rsidRPr="00B474F8" w:rsidRDefault="00011A2B">
            <w:pPr>
              <w:spacing w:before="120" w:after="0" w:line="240" w:lineRule="auto"/>
              <w:rPr>
                <w:rFonts w:asciiTheme="majorHAnsi" w:eastAsia="Times New Roman" w:hAnsiTheme="majorHAnsi" w:cstheme="majorHAnsi"/>
                <w:color w:val="000000"/>
              </w:rPr>
            </w:pPr>
            <w:r w:rsidRPr="00B474F8">
              <w:rPr>
                <w:rFonts w:asciiTheme="majorHAnsi" w:eastAsia="Times New Roman" w:hAnsiTheme="majorHAnsi" w:cstheme="majorHAnsi"/>
                <w:b/>
                <w:i/>
                <w:color w:val="000000"/>
              </w:rPr>
              <w:t xml:space="preserve">GEOMETRIE V ROVINĚ A V PROSTORU </w:t>
            </w:r>
          </w:p>
          <w:p w:rsidR="00852676" w:rsidRPr="00B474F8" w:rsidRDefault="00011A2B">
            <w:pPr>
              <w:spacing w:before="60" w:after="0" w:line="240" w:lineRule="auto"/>
              <w:rPr>
                <w:rFonts w:asciiTheme="majorHAnsi" w:eastAsia="Times New Roman" w:hAnsiTheme="majorHAnsi" w:cstheme="majorHAnsi"/>
                <w:color w:val="000000"/>
              </w:rPr>
            </w:pPr>
            <w:r w:rsidRPr="00B474F8">
              <w:rPr>
                <w:rFonts w:asciiTheme="majorHAnsi" w:eastAsia="Times New Roman" w:hAnsiTheme="majorHAnsi" w:cstheme="majorHAnsi"/>
                <w:b/>
                <w:color w:val="000000"/>
              </w:rPr>
              <w:t xml:space="preserve">Očekávané výstupy </w:t>
            </w:r>
            <w:r w:rsidRPr="00B474F8">
              <w:rPr>
                <w:rFonts w:asciiTheme="majorHAnsi" w:eastAsia="Cambria Math" w:hAnsiTheme="majorHAnsi" w:cstheme="majorHAnsi"/>
                <w:color w:val="000000"/>
              </w:rPr>
              <w:t>−</w:t>
            </w:r>
            <w:r w:rsidRPr="00B474F8">
              <w:rPr>
                <w:rFonts w:asciiTheme="majorHAnsi" w:eastAsia="Times New Roman" w:hAnsiTheme="majorHAnsi" w:cstheme="majorHAnsi"/>
                <w:color w:val="000000"/>
              </w:rPr>
              <w:t xml:space="preserve"> </w:t>
            </w:r>
            <w:r w:rsidRPr="00B474F8">
              <w:rPr>
                <w:rFonts w:asciiTheme="majorHAnsi" w:eastAsia="Times New Roman" w:hAnsiTheme="majorHAnsi" w:cstheme="majorHAnsi"/>
                <w:b/>
                <w:color w:val="000000"/>
              </w:rPr>
              <w:t xml:space="preserve">1. období </w:t>
            </w:r>
          </w:p>
          <w:p w:rsidR="00852676" w:rsidRPr="00B474F8" w:rsidRDefault="00011A2B">
            <w:pPr>
              <w:spacing w:before="60" w:after="0" w:line="240" w:lineRule="auto"/>
              <w:jc w:val="both"/>
              <w:rPr>
                <w:rFonts w:asciiTheme="majorHAnsi" w:eastAsia="Times New Roman" w:hAnsiTheme="majorHAnsi" w:cstheme="majorHAnsi"/>
                <w:color w:val="000000"/>
              </w:rPr>
            </w:pPr>
            <w:r w:rsidRPr="00B474F8">
              <w:rPr>
                <w:rFonts w:asciiTheme="majorHAnsi" w:eastAsia="Times New Roman" w:hAnsiTheme="majorHAnsi" w:cstheme="majorHAnsi"/>
                <w:color w:val="000000"/>
              </w:rPr>
              <w:t xml:space="preserve">žák by měl </w:t>
            </w:r>
          </w:p>
          <w:p w:rsidR="00852676" w:rsidRPr="00B474F8" w:rsidRDefault="00011A2B" w:rsidP="00CD7CA8">
            <w:pPr>
              <w:numPr>
                <w:ilvl w:val="0"/>
                <w:numId w:val="411"/>
              </w:numPr>
              <w:spacing w:after="0" w:line="240" w:lineRule="auto"/>
              <w:ind w:left="720" w:hanging="360"/>
              <w:rPr>
                <w:rFonts w:asciiTheme="majorHAnsi" w:eastAsia="Times New Roman" w:hAnsiTheme="majorHAnsi" w:cstheme="majorHAnsi"/>
                <w:color w:val="000000"/>
              </w:rPr>
            </w:pPr>
            <w:r w:rsidRPr="00B474F8">
              <w:rPr>
                <w:rFonts w:asciiTheme="majorHAnsi" w:eastAsia="Times New Roman" w:hAnsiTheme="majorHAnsi" w:cstheme="majorHAnsi"/>
                <w:b/>
                <w:i/>
                <w:color w:val="000000"/>
              </w:rPr>
              <w:t xml:space="preserve">poznat a pojmenovat základní geometrické tvary a umět je graficky znázornit </w:t>
            </w:r>
          </w:p>
          <w:p w:rsidR="00852676" w:rsidRPr="00B474F8" w:rsidRDefault="00011A2B" w:rsidP="00CD7CA8">
            <w:pPr>
              <w:numPr>
                <w:ilvl w:val="0"/>
                <w:numId w:val="411"/>
              </w:numPr>
              <w:spacing w:after="0" w:line="240" w:lineRule="auto"/>
              <w:ind w:left="720" w:hanging="360"/>
              <w:rPr>
                <w:rFonts w:asciiTheme="majorHAnsi" w:eastAsia="Times New Roman" w:hAnsiTheme="majorHAnsi" w:cstheme="majorHAnsi"/>
                <w:color w:val="000000"/>
              </w:rPr>
            </w:pPr>
            <w:r w:rsidRPr="00B474F8">
              <w:rPr>
                <w:rFonts w:asciiTheme="majorHAnsi" w:eastAsia="Times New Roman" w:hAnsiTheme="majorHAnsi" w:cstheme="majorHAnsi"/>
                <w:b/>
                <w:i/>
                <w:color w:val="000000"/>
              </w:rPr>
              <w:t xml:space="preserve">umět používat pravítko </w:t>
            </w:r>
          </w:p>
          <w:p w:rsidR="00852676" w:rsidRPr="00B474F8" w:rsidRDefault="00011A2B" w:rsidP="00CD7CA8">
            <w:pPr>
              <w:numPr>
                <w:ilvl w:val="0"/>
                <w:numId w:val="411"/>
              </w:numPr>
              <w:spacing w:after="0" w:line="240" w:lineRule="auto"/>
              <w:ind w:left="720" w:hanging="360"/>
              <w:rPr>
                <w:rFonts w:asciiTheme="majorHAnsi" w:eastAsia="Times New Roman" w:hAnsiTheme="majorHAnsi" w:cstheme="majorHAnsi"/>
                <w:color w:val="000000"/>
              </w:rPr>
            </w:pPr>
            <w:r w:rsidRPr="00B474F8">
              <w:rPr>
                <w:rFonts w:asciiTheme="majorHAnsi" w:eastAsia="Times New Roman" w:hAnsiTheme="majorHAnsi" w:cstheme="majorHAnsi"/>
                <w:b/>
                <w:i/>
                <w:color w:val="000000"/>
              </w:rPr>
              <w:t xml:space="preserve">rozeznat přímku a úsečku, narýsovat je a vědět, jak se označují </w:t>
            </w:r>
          </w:p>
          <w:p w:rsidR="00852676" w:rsidRPr="00B474F8" w:rsidRDefault="00852676">
            <w:pPr>
              <w:spacing w:after="0" w:line="240" w:lineRule="auto"/>
              <w:rPr>
                <w:rFonts w:asciiTheme="majorHAnsi" w:eastAsia="Times New Roman" w:hAnsiTheme="majorHAnsi" w:cstheme="majorHAnsi"/>
                <w:color w:val="000000"/>
              </w:rPr>
            </w:pPr>
          </w:p>
          <w:p w:rsidR="00852676" w:rsidRPr="00B474F8" w:rsidRDefault="00011A2B">
            <w:pPr>
              <w:spacing w:before="60" w:after="0" w:line="240" w:lineRule="auto"/>
              <w:rPr>
                <w:rFonts w:asciiTheme="majorHAnsi" w:eastAsia="Times New Roman" w:hAnsiTheme="majorHAnsi" w:cstheme="majorHAnsi"/>
                <w:color w:val="000000"/>
              </w:rPr>
            </w:pPr>
            <w:r w:rsidRPr="00B474F8">
              <w:rPr>
                <w:rFonts w:asciiTheme="majorHAnsi" w:eastAsia="Times New Roman" w:hAnsiTheme="majorHAnsi" w:cstheme="majorHAnsi"/>
                <w:b/>
                <w:color w:val="000000"/>
              </w:rPr>
              <w:t xml:space="preserve">Očekávané výstupy </w:t>
            </w:r>
            <w:r w:rsidRPr="00B474F8">
              <w:rPr>
                <w:rFonts w:asciiTheme="majorHAnsi" w:eastAsia="Cambria Math" w:hAnsiTheme="majorHAnsi" w:cstheme="majorHAnsi"/>
                <w:color w:val="000000"/>
              </w:rPr>
              <w:t>−</w:t>
            </w:r>
            <w:r w:rsidRPr="00B474F8">
              <w:rPr>
                <w:rFonts w:asciiTheme="majorHAnsi" w:eastAsia="Times New Roman" w:hAnsiTheme="majorHAnsi" w:cstheme="majorHAnsi"/>
                <w:color w:val="000000"/>
              </w:rPr>
              <w:t xml:space="preserve"> </w:t>
            </w:r>
            <w:r w:rsidRPr="00B474F8">
              <w:rPr>
                <w:rFonts w:asciiTheme="majorHAnsi" w:eastAsia="Times New Roman" w:hAnsiTheme="majorHAnsi" w:cstheme="majorHAnsi"/>
                <w:b/>
                <w:color w:val="000000"/>
              </w:rPr>
              <w:t xml:space="preserve">2. období </w:t>
            </w:r>
          </w:p>
          <w:p w:rsidR="00852676" w:rsidRPr="00B474F8" w:rsidRDefault="00011A2B">
            <w:pPr>
              <w:spacing w:before="60" w:after="0" w:line="240" w:lineRule="auto"/>
              <w:jc w:val="both"/>
              <w:rPr>
                <w:rFonts w:asciiTheme="majorHAnsi" w:eastAsia="Times New Roman" w:hAnsiTheme="majorHAnsi" w:cstheme="majorHAnsi"/>
                <w:color w:val="000000"/>
              </w:rPr>
            </w:pPr>
            <w:r w:rsidRPr="00B474F8">
              <w:rPr>
                <w:rFonts w:asciiTheme="majorHAnsi" w:eastAsia="Times New Roman" w:hAnsiTheme="majorHAnsi" w:cstheme="majorHAnsi"/>
                <w:color w:val="000000"/>
              </w:rPr>
              <w:t xml:space="preserve">žák by měl </w:t>
            </w:r>
          </w:p>
          <w:p w:rsidR="00852676" w:rsidRPr="00B474F8" w:rsidRDefault="00011A2B" w:rsidP="00CD7CA8">
            <w:pPr>
              <w:numPr>
                <w:ilvl w:val="0"/>
                <w:numId w:val="412"/>
              </w:numPr>
              <w:spacing w:after="0" w:line="240" w:lineRule="auto"/>
              <w:ind w:left="720" w:hanging="360"/>
              <w:rPr>
                <w:rFonts w:asciiTheme="majorHAnsi" w:eastAsia="Times New Roman" w:hAnsiTheme="majorHAnsi" w:cstheme="majorHAnsi"/>
                <w:color w:val="000000"/>
              </w:rPr>
            </w:pPr>
            <w:r w:rsidRPr="00B474F8">
              <w:rPr>
                <w:rFonts w:asciiTheme="majorHAnsi" w:eastAsia="Times New Roman" w:hAnsiTheme="majorHAnsi" w:cstheme="majorHAnsi"/>
                <w:b/>
                <w:i/>
                <w:color w:val="000000"/>
              </w:rPr>
              <w:t xml:space="preserve">měřit a porovnávat délku úsečky </w:t>
            </w:r>
          </w:p>
          <w:p w:rsidR="00852676" w:rsidRPr="00B474F8" w:rsidRDefault="00011A2B" w:rsidP="00CD7CA8">
            <w:pPr>
              <w:numPr>
                <w:ilvl w:val="0"/>
                <w:numId w:val="412"/>
              </w:numPr>
              <w:spacing w:after="0" w:line="240" w:lineRule="auto"/>
              <w:ind w:left="720" w:hanging="360"/>
              <w:rPr>
                <w:rFonts w:asciiTheme="majorHAnsi" w:eastAsia="Times New Roman" w:hAnsiTheme="majorHAnsi" w:cstheme="majorHAnsi"/>
                <w:color w:val="000000"/>
              </w:rPr>
            </w:pPr>
            <w:r w:rsidRPr="00B474F8">
              <w:rPr>
                <w:rFonts w:asciiTheme="majorHAnsi" w:eastAsia="Times New Roman" w:hAnsiTheme="majorHAnsi" w:cstheme="majorHAnsi"/>
                <w:b/>
                <w:i/>
                <w:color w:val="000000"/>
              </w:rPr>
              <w:t xml:space="preserve">sestrojit rovnoběžky a kolmice </w:t>
            </w:r>
          </w:p>
          <w:p w:rsidR="00852676" w:rsidRPr="00B474F8" w:rsidRDefault="00011A2B" w:rsidP="00CD7CA8">
            <w:pPr>
              <w:numPr>
                <w:ilvl w:val="0"/>
                <w:numId w:val="412"/>
              </w:numPr>
              <w:spacing w:after="0" w:line="240" w:lineRule="auto"/>
              <w:ind w:left="720" w:hanging="360"/>
              <w:rPr>
                <w:rFonts w:asciiTheme="majorHAnsi" w:eastAsia="Times New Roman" w:hAnsiTheme="majorHAnsi" w:cstheme="majorHAnsi"/>
                <w:color w:val="000000"/>
              </w:rPr>
            </w:pPr>
            <w:r w:rsidRPr="00B474F8">
              <w:rPr>
                <w:rFonts w:asciiTheme="majorHAnsi" w:eastAsia="Times New Roman" w:hAnsiTheme="majorHAnsi" w:cstheme="majorHAnsi"/>
                <w:b/>
                <w:i/>
                <w:color w:val="000000"/>
              </w:rPr>
              <w:t xml:space="preserve">znázornit, narýsovat a označit základní rovinné útvary </w:t>
            </w:r>
          </w:p>
          <w:p w:rsidR="00852676" w:rsidRPr="00B474F8" w:rsidRDefault="00011A2B" w:rsidP="00CD7CA8">
            <w:pPr>
              <w:numPr>
                <w:ilvl w:val="0"/>
                <w:numId w:val="412"/>
              </w:numPr>
              <w:spacing w:after="0" w:line="240" w:lineRule="auto"/>
              <w:ind w:left="720" w:hanging="360"/>
              <w:rPr>
                <w:rFonts w:asciiTheme="majorHAnsi" w:eastAsia="Times New Roman" w:hAnsiTheme="majorHAnsi" w:cstheme="majorHAnsi"/>
                <w:color w:val="000000"/>
              </w:rPr>
            </w:pPr>
            <w:r w:rsidRPr="00B474F8">
              <w:rPr>
                <w:rFonts w:asciiTheme="majorHAnsi" w:eastAsia="Times New Roman" w:hAnsiTheme="majorHAnsi" w:cstheme="majorHAnsi"/>
                <w:b/>
                <w:i/>
                <w:color w:val="000000"/>
              </w:rPr>
              <w:t xml:space="preserve">určit osu souměrnosti překládáním papíru </w:t>
            </w:r>
          </w:p>
          <w:p w:rsidR="00852676" w:rsidRPr="00B474F8" w:rsidRDefault="00011A2B" w:rsidP="00CD7CA8">
            <w:pPr>
              <w:numPr>
                <w:ilvl w:val="0"/>
                <w:numId w:val="412"/>
              </w:numPr>
              <w:spacing w:after="0" w:line="240" w:lineRule="auto"/>
              <w:ind w:left="720" w:hanging="360"/>
              <w:rPr>
                <w:rFonts w:asciiTheme="majorHAnsi" w:eastAsia="Times New Roman" w:hAnsiTheme="majorHAnsi" w:cstheme="majorHAnsi"/>
                <w:color w:val="000000"/>
              </w:rPr>
            </w:pPr>
            <w:r w:rsidRPr="00B474F8">
              <w:rPr>
                <w:rFonts w:asciiTheme="majorHAnsi" w:eastAsia="Times New Roman" w:hAnsiTheme="majorHAnsi" w:cstheme="majorHAnsi"/>
                <w:b/>
                <w:i/>
                <w:color w:val="000000"/>
              </w:rPr>
              <w:t xml:space="preserve">vypočítat obvod mnohoúhelníku sečtením délek jeho stran </w:t>
            </w:r>
          </w:p>
          <w:p w:rsidR="00852676" w:rsidRPr="00B474F8" w:rsidRDefault="00011A2B" w:rsidP="00CD7CA8">
            <w:pPr>
              <w:numPr>
                <w:ilvl w:val="0"/>
                <w:numId w:val="412"/>
              </w:numPr>
              <w:spacing w:after="0" w:line="240" w:lineRule="auto"/>
              <w:ind w:left="720" w:hanging="360"/>
              <w:rPr>
                <w:rFonts w:asciiTheme="majorHAnsi" w:eastAsia="Times New Roman" w:hAnsiTheme="majorHAnsi" w:cstheme="majorHAnsi"/>
                <w:color w:val="000000"/>
              </w:rPr>
            </w:pPr>
            <w:r w:rsidRPr="00B474F8">
              <w:rPr>
                <w:rFonts w:asciiTheme="majorHAnsi" w:eastAsia="Times New Roman" w:hAnsiTheme="majorHAnsi" w:cstheme="majorHAnsi"/>
                <w:b/>
                <w:i/>
                <w:color w:val="000000"/>
              </w:rPr>
              <w:t xml:space="preserve">poznat základní tělesa </w:t>
            </w:r>
          </w:p>
          <w:p w:rsidR="00852676" w:rsidRPr="00B474F8" w:rsidRDefault="00852676">
            <w:pPr>
              <w:spacing w:after="0" w:line="240" w:lineRule="auto"/>
              <w:rPr>
                <w:rFonts w:asciiTheme="majorHAnsi" w:hAnsiTheme="majorHAnsi" w:cstheme="majorHAnsi"/>
              </w:rPr>
            </w:pPr>
          </w:p>
        </w:tc>
      </w:tr>
    </w:tbl>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pacing w:before="120" w:after="0" w:line="240" w:lineRule="auto"/>
        <w:rPr>
          <w:rFonts w:asciiTheme="majorHAnsi" w:eastAsia="Times New Roman" w:hAnsiTheme="majorHAnsi" w:cstheme="majorHAnsi"/>
          <w:color w:val="000000"/>
        </w:rPr>
      </w:pPr>
      <w:r w:rsidRPr="00B474F8">
        <w:rPr>
          <w:rFonts w:asciiTheme="majorHAnsi" w:eastAsia="Times New Roman" w:hAnsiTheme="majorHAnsi" w:cstheme="majorHAnsi"/>
          <w:b/>
          <w:color w:val="000000"/>
        </w:rPr>
        <w:t xml:space="preserve">Učivo </w:t>
      </w:r>
    </w:p>
    <w:p w:rsidR="00852676" w:rsidRPr="00B474F8" w:rsidRDefault="00011A2B" w:rsidP="00CD7CA8">
      <w:pPr>
        <w:numPr>
          <w:ilvl w:val="0"/>
          <w:numId w:val="413"/>
        </w:numPr>
        <w:spacing w:before="20" w:after="0" w:line="240" w:lineRule="auto"/>
        <w:ind w:left="900" w:hanging="360"/>
        <w:rPr>
          <w:rFonts w:asciiTheme="majorHAnsi" w:eastAsia="Times New Roman" w:hAnsiTheme="majorHAnsi" w:cstheme="majorHAnsi"/>
          <w:color w:val="000000"/>
        </w:rPr>
      </w:pPr>
      <w:r w:rsidRPr="00B474F8">
        <w:rPr>
          <w:rFonts w:asciiTheme="majorHAnsi" w:eastAsia="Times New Roman" w:hAnsiTheme="majorHAnsi" w:cstheme="majorHAnsi"/>
          <w:b/>
          <w:color w:val="000000"/>
        </w:rPr>
        <w:t xml:space="preserve">základní útvary v rovině </w:t>
      </w:r>
      <w:r w:rsidRPr="00B474F8">
        <w:rPr>
          <w:rFonts w:asciiTheme="majorHAnsi" w:eastAsia="Cambria Math" w:hAnsiTheme="majorHAnsi" w:cstheme="majorHAnsi"/>
          <w:color w:val="000000"/>
        </w:rPr>
        <w:t>−</w:t>
      </w:r>
      <w:r w:rsidRPr="00B474F8">
        <w:rPr>
          <w:rFonts w:asciiTheme="majorHAnsi" w:eastAsia="Times New Roman" w:hAnsiTheme="majorHAnsi" w:cstheme="majorHAnsi"/>
          <w:color w:val="000000"/>
        </w:rPr>
        <w:t xml:space="preserve"> bod, čára, přímka, polopřímka, vzájemná poloha dvou přímek v rovině, úsečka, délka úsečky, trojúhelník, čtverec, obdélník, čtyřúhelník, kružnice, kruh </w:t>
      </w:r>
    </w:p>
    <w:p w:rsidR="00852676" w:rsidRPr="00B474F8" w:rsidRDefault="00011A2B" w:rsidP="00CD7CA8">
      <w:pPr>
        <w:numPr>
          <w:ilvl w:val="0"/>
          <w:numId w:val="413"/>
        </w:numPr>
        <w:spacing w:before="20" w:after="0" w:line="240" w:lineRule="auto"/>
        <w:ind w:left="900" w:hanging="360"/>
        <w:rPr>
          <w:rFonts w:asciiTheme="majorHAnsi" w:eastAsia="Times New Roman" w:hAnsiTheme="majorHAnsi" w:cstheme="majorHAnsi"/>
          <w:color w:val="000000"/>
        </w:rPr>
      </w:pPr>
      <w:r w:rsidRPr="00B474F8">
        <w:rPr>
          <w:rFonts w:asciiTheme="majorHAnsi" w:eastAsia="Times New Roman" w:hAnsiTheme="majorHAnsi" w:cstheme="majorHAnsi"/>
          <w:b/>
          <w:color w:val="000000"/>
        </w:rPr>
        <w:t xml:space="preserve">základní útvary v prostoru </w:t>
      </w:r>
      <w:r w:rsidRPr="00B474F8">
        <w:rPr>
          <w:rFonts w:asciiTheme="majorHAnsi" w:eastAsia="Cambria Math" w:hAnsiTheme="majorHAnsi" w:cstheme="majorHAnsi"/>
          <w:color w:val="000000"/>
        </w:rPr>
        <w:t>−</w:t>
      </w:r>
      <w:r w:rsidRPr="00B474F8">
        <w:rPr>
          <w:rFonts w:asciiTheme="majorHAnsi" w:eastAsia="Times New Roman" w:hAnsiTheme="majorHAnsi" w:cstheme="majorHAnsi"/>
          <w:color w:val="000000"/>
        </w:rPr>
        <w:t xml:space="preserve"> kvádr, krychle, koule, válec </w:t>
      </w:r>
    </w:p>
    <w:p w:rsidR="00852676" w:rsidRPr="00B474F8" w:rsidRDefault="00011A2B" w:rsidP="00CD7CA8">
      <w:pPr>
        <w:numPr>
          <w:ilvl w:val="0"/>
          <w:numId w:val="413"/>
        </w:numPr>
        <w:spacing w:before="20" w:after="0" w:line="240" w:lineRule="auto"/>
        <w:ind w:left="900" w:hanging="360"/>
        <w:rPr>
          <w:rFonts w:asciiTheme="majorHAnsi" w:eastAsia="Times New Roman" w:hAnsiTheme="majorHAnsi" w:cstheme="majorHAnsi"/>
          <w:color w:val="000000"/>
        </w:rPr>
      </w:pPr>
      <w:r w:rsidRPr="00B474F8">
        <w:rPr>
          <w:rFonts w:asciiTheme="majorHAnsi" w:eastAsia="Times New Roman" w:hAnsiTheme="majorHAnsi" w:cstheme="majorHAnsi"/>
          <w:b/>
          <w:color w:val="000000"/>
        </w:rPr>
        <w:t xml:space="preserve">osová souměrnost </w:t>
      </w:r>
    </w:p>
    <w:p w:rsidR="00852676" w:rsidRPr="00B474F8" w:rsidRDefault="00852676" w:rsidP="00CD7CA8">
      <w:pPr>
        <w:numPr>
          <w:ilvl w:val="0"/>
          <w:numId w:val="413"/>
        </w:numPr>
        <w:spacing w:before="20" w:after="0" w:line="240" w:lineRule="auto"/>
        <w:ind w:left="900" w:hanging="360"/>
        <w:rPr>
          <w:rFonts w:asciiTheme="majorHAnsi" w:eastAsia="Times New Roman" w:hAnsiTheme="majorHAnsi" w:cstheme="majorHAnsi"/>
          <w:color w:val="000000"/>
        </w:rPr>
      </w:pPr>
    </w:p>
    <w:tbl>
      <w:tblPr>
        <w:tblW w:w="0" w:type="auto"/>
        <w:tblInd w:w="180" w:type="dxa"/>
        <w:tblCellMar>
          <w:left w:w="10" w:type="dxa"/>
          <w:right w:w="10" w:type="dxa"/>
        </w:tblCellMar>
        <w:tblLook w:val="04A0" w:firstRow="1" w:lastRow="0" w:firstColumn="1" w:lastColumn="0" w:noHBand="0" w:noVBand="1"/>
      </w:tblPr>
      <w:tblGrid>
        <w:gridCol w:w="8872"/>
      </w:tblGrid>
      <w:tr w:rsidR="00852676" w:rsidRPr="00B474F8">
        <w:tc>
          <w:tcPr>
            <w:tcW w:w="10122" w:type="dxa"/>
            <w:tcBorders>
              <w:top w:val="single" w:sz="8" w:space="0" w:color="000000"/>
              <w:left w:val="single" w:sz="8" w:space="0" w:color="000000"/>
              <w:bottom w:val="single" w:sz="8" w:space="0" w:color="000000"/>
              <w:right w:val="single" w:sz="8" w:space="0" w:color="000000"/>
            </w:tcBorders>
            <w:shd w:val="clear" w:color="auto" w:fill="E6E6E6"/>
            <w:tcMar>
              <w:left w:w="108" w:type="dxa"/>
              <w:right w:w="108" w:type="dxa"/>
            </w:tcMar>
          </w:tcPr>
          <w:p w:rsidR="00852676" w:rsidRPr="00B474F8" w:rsidRDefault="00011A2B">
            <w:pPr>
              <w:spacing w:before="120" w:after="0" w:line="240" w:lineRule="auto"/>
              <w:rPr>
                <w:rFonts w:asciiTheme="majorHAnsi" w:eastAsia="Times New Roman" w:hAnsiTheme="majorHAnsi" w:cstheme="majorHAnsi"/>
                <w:color w:val="000000"/>
              </w:rPr>
            </w:pPr>
            <w:r w:rsidRPr="00B474F8">
              <w:rPr>
                <w:rFonts w:asciiTheme="majorHAnsi" w:eastAsia="Times New Roman" w:hAnsiTheme="majorHAnsi" w:cstheme="majorHAnsi"/>
                <w:b/>
                <w:i/>
                <w:color w:val="000000"/>
              </w:rPr>
              <w:t xml:space="preserve">APLIKAČNÍ ÚLOHY </w:t>
            </w:r>
          </w:p>
          <w:p w:rsidR="00852676" w:rsidRPr="00B474F8" w:rsidRDefault="00011A2B">
            <w:pPr>
              <w:spacing w:before="60" w:after="0" w:line="240" w:lineRule="auto"/>
              <w:rPr>
                <w:rFonts w:asciiTheme="majorHAnsi" w:eastAsia="Times New Roman" w:hAnsiTheme="majorHAnsi" w:cstheme="majorHAnsi"/>
                <w:color w:val="000000"/>
              </w:rPr>
            </w:pPr>
            <w:r w:rsidRPr="00B474F8">
              <w:rPr>
                <w:rFonts w:asciiTheme="majorHAnsi" w:eastAsia="Times New Roman" w:hAnsiTheme="majorHAnsi" w:cstheme="majorHAnsi"/>
                <w:b/>
                <w:color w:val="000000"/>
              </w:rPr>
              <w:t xml:space="preserve">Očekávané výstupy </w:t>
            </w:r>
            <w:r w:rsidRPr="00B474F8">
              <w:rPr>
                <w:rFonts w:asciiTheme="majorHAnsi" w:eastAsia="Cambria Math" w:hAnsiTheme="majorHAnsi" w:cstheme="majorHAnsi"/>
                <w:color w:val="000000"/>
              </w:rPr>
              <w:t>−</w:t>
            </w:r>
            <w:r w:rsidRPr="00B474F8">
              <w:rPr>
                <w:rFonts w:asciiTheme="majorHAnsi" w:eastAsia="Times New Roman" w:hAnsiTheme="majorHAnsi" w:cstheme="majorHAnsi"/>
                <w:color w:val="000000"/>
              </w:rPr>
              <w:t xml:space="preserve"> </w:t>
            </w:r>
            <w:r w:rsidRPr="00B474F8">
              <w:rPr>
                <w:rFonts w:asciiTheme="majorHAnsi" w:eastAsia="Times New Roman" w:hAnsiTheme="majorHAnsi" w:cstheme="majorHAnsi"/>
                <w:b/>
                <w:color w:val="000000"/>
              </w:rPr>
              <w:t xml:space="preserve">2. období </w:t>
            </w:r>
          </w:p>
          <w:p w:rsidR="00852676" w:rsidRPr="00B474F8" w:rsidRDefault="00011A2B">
            <w:pPr>
              <w:spacing w:before="60" w:after="0" w:line="240" w:lineRule="auto"/>
              <w:jc w:val="both"/>
              <w:rPr>
                <w:rFonts w:asciiTheme="majorHAnsi" w:eastAsia="Times New Roman" w:hAnsiTheme="majorHAnsi" w:cstheme="majorHAnsi"/>
                <w:color w:val="000000"/>
              </w:rPr>
            </w:pPr>
            <w:r w:rsidRPr="00B474F8">
              <w:rPr>
                <w:rFonts w:asciiTheme="majorHAnsi" w:eastAsia="Times New Roman" w:hAnsiTheme="majorHAnsi" w:cstheme="majorHAnsi"/>
                <w:color w:val="000000"/>
              </w:rPr>
              <w:t xml:space="preserve">žák by měl </w:t>
            </w:r>
          </w:p>
          <w:p w:rsidR="00852676" w:rsidRPr="00B474F8" w:rsidRDefault="00011A2B" w:rsidP="00CD7CA8">
            <w:pPr>
              <w:numPr>
                <w:ilvl w:val="0"/>
                <w:numId w:val="414"/>
              </w:numPr>
              <w:spacing w:after="0" w:line="240" w:lineRule="auto"/>
              <w:ind w:left="720" w:hanging="360"/>
              <w:rPr>
                <w:rFonts w:asciiTheme="majorHAnsi" w:eastAsia="Times New Roman" w:hAnsiTheme="majorHAnsi" w:cstheme="majorHAnsi"/>
                <w:color w:val="000000"/>
              </w:rPr>
            </w:pPr>
            <w:r w:rsidRPr="00B474F8">
              <w:rPr>
                <w:rFonts w:asciiTheme="majorHAnsi" w:eastAsia="Times New Roman" w:hAnsiTheme="majorHAnsi" w:cstheme="majorHAnsi"/>
                <w:b/>
                <w:i/>
                <w:color w:val="000000"/>
              </w:rPr>
              <w:t xml:space="preserve">řešit jednoduché praktické slovní úlohy, jejichž řešení nemusí být závislé na matematických postupech </w:t>
            </w:r>
          </w:p>
          <w:p w:rsidR="00852676" w:rsidRPr="00B474F8" w:rsidRDefault="00852676">
            <w:pPr>
              <w:spacing w:after="0" w:line="240" w:lineRule="auto"/>
              <w:rPr>
                <w:rFonts w:asciiTheme="majorHAnsi" w:hAnsiTheme="majorHAnsi" w:cstheme="majorHAnsi"/>
              </w:rPr>
            </w:pPr>
          </w:p>
        </w:tc>
      </w:tr>
    </w:tbl>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pacing w:before="120" w:after="0" w:line="240" w:lineRule="auto"/>
        <w:rPr>
          <w:rFonts w:asciiTheme="majorHAnsi" w:eastAsia="Times New Roman" w:hAnsiTheme="majorHAnsi" w:cstheme="majorHAnsi"/>
          <w:color w:val="000000"/>
        </w:rPr>
      </w:pPr>
      <w:r w:rsidRPr="00B474F8">
        <w:rPr>
          <w:rFonts w:asciiTheme="majorHAnsi" w:eastAsia="Times New Roman" w:hAnsiTheme="majorHAnsi" w:cstheme="majorHAnsi"/>
          <w:b/>
          <w:color w:val="000000"/>
        </w:rPr>
        <w:t xml:space="preserve">Učivo </w:t>
      </w:r>
    </w:p>
    <w:p w:rsidR="00852676" w:rsidRPr="00B474F8" w:rsidRDefault="00995ED9">
      <w:pPr>
        <w:spacing w:before="20" w:after="0" w:line="240" w:lineRule="auto"/>
        <w:ind w:left="560" w:hanging="380"/>
        <w:rPr>
          <w:rFonts w:asciiTheme="majorHAnsi" w:eastAsia="Times New Roman" w:hAnsiTheme="majorHAnsi" w:cstheme="majorHAnsi"/>
          <w:color w:val="000000"/>
        </w:rPr>
      </w:pPr>
      <w:r w:rsidRPr="00B474F8">
        <w:rPr>
          <w:rFonts w:asciiTheme="majorHAnsi" w:eastAsia="Times New Roman" w:hAnsiTheme="majorHAnsi" w:cstheme="majorHAnsi"/>
          <w:color w:val="000000"/>
          <w:sz w:val="18"/>
        </w:rPr>
        <w:t>Číselné a obrázkové řady, doplňovačky</w:t>
      </w:r>
    </w:p>
    <w:p w:rsidR="00852676" w:rsidRPr="00B474F8" w:rsidRDefault="00852676">
      <w:pPr>
        <w:spacing w:after="0" w:line="240" w:lineRule="auto"/>
        <w:rPr>
          <w:rFonts w:asciiTheme="majorHAnsi" w:eastAsia="Times New Roman" w:hAnsiTheme="majorHAnsi" w:cstheme="majorHAnsi"/>
          <w:sz w:val="18"/>
        </w:rPr>
      </w:pPr>
    </w:p>
    <w:tbl>
      <w:tblPr>
        <w:tblW w:w="0" w:type="auto"/>
        <w:tblInd w:w="180" w:type="dxa"/>
        <w:tblCellMar>
          <w:left w:w="10" w:type="dxa"/>
          <w:right w:w="10" w:type="dxa"/>
        </w:tblCellMar>
        <w:tblLook w:val="04A0" w:firstRow="1" w:lastRow="0" w:firstColumn="1" w:lastColumn="0" w:noHBand="0" w:noVBand="1"/>
      </w:tblPr>
      <w:tblGrid>
        <w:gridCol w:w="8872"/>
      </w:tblGrid>
      <w:tr w:rsidR="00852676" w:rsidRPr="00B474F8">
        <w:tc>
          <w:tcPr>
            <w:tcW w:w="9535" w:type="dxa"/>
            <w:tcBorders>
              <w:top w:val="single" w:sz="8" w:space="0" w:color="000000"/>
              <w:left w:val="single" w:sz="8" w:space="0" w:color="000000"/>
              <w:bottom w:val="single" w:sz="8" w:space="0" w:color="000000"/>
              <w:right w:val="single" w:sz="8" w:space="0" w:color="000000"/>
            </w:tcBorders>
            <w:shd w:val="clear" w:color="auto" w:fill="E6E6E6"/>
            <w:tcMar>
              <w:left w:w="108" w:type="dxa"/>
              <w:right w:w="108" w:type="dxa"/>
            </w:tcMar>
          </w:tcPr>
          <w:p w:rsidR="00852676" w:rsidRPr="00B474F8" w:rsidRDefault="00011A2B">
            <w:pPr>
              <w:spacing w:before="120" w:after="0" w:line="240" w:lineRule="auto"/>
              <w:rPr>
                <w:rFonts w:asciiTheme="majorHAnsi" w:eastAsia="Times New Roman" w:hAnsiTheme="majorHAnsi" w:cstheme="majorHAnsi"/>
                <w:color w:val="000000"/>
              </w:rPr>
            </w:pPr>
            <w:r w:rsidRPr="00B474F8">
              <w:rPr>
                <w:rFonts w:asciiTheme="majorHAnsi" w:eastAsia="Times New Roman" w:hAnsiTheme="majorHAnsi" w:cstheme="majorHAnsi"/>
                <w:b/>
              </w:rPr>
              <w:t xml:space="preserve">2. stupeň </w:t>
            </w:r>
            <w:r w:rsidRPr="00B474F8">
              <w:rPr>
                <w:rFonts w:asciiTheme="majorHAnsi" w:eastAsia="Times New Roman" w:hAnsiTheme="majorHAnsi" w:cstheme="majorHAnsi"/>
                <w:b/>
                <w:i/>
                <w:color w:val="000000"/>
              </w:rPr>
              <w:t xml:space="preserve">ČÍSLO A POČETNÍ OPERACE </w:t>
            </w:r>
          </w:p>
          <w:p w:rsidR="00852676" w:rsidRPr="00B474F8" w:rsidRDefault="00011A2B">
            <w:pPr>
              <w:spacing w:before="60" w:after="0" w:line="240" w:lineRule="auto"/>
              <w:rPr>
                <w:rFonts w:asciiTheme="majorHAnsi" w:eastAsia="Times New Roman" w:hAnsiTheme="majorHAnsi" w:cstheme="majorHAnsi"/>
                <w:color w:val="000000"/>
              </w:rPr>
            </w:pPr>
            <w:r w:rsidRPr="00B474F8">
              <w:rPr>
                <w:rFonts w:asciiTheme="majorHAnsi" w:eastAsia="Times New Roman" w:hAnsiTheme="majorHAnsi" w:cstheme="majorHAnsi"/>
                <w:b/>
                <w:color w:val="000000"/>
              </w:rPr>
              <w:t xml:space="preserve">Očekávané výstupy </w:t>
            </w:r>
          </w:p>
          <w:p w:rsidR="00852676" w:rsidRPr="00B474F8" w:rsidRDefault="00011A2B">
            <w:pPr>
              <w:spacing w:before="60" w:after="0" w:line="240" w:lineRule="auto"/>
              <w:jc w:val="both"/>
              <w:rPr>
                <w:rFonts w:asciiTheme="majorHAnsi" w:eastAsia="Times New Roman" w:hAnsiTheme="majorHAnsi" w:cstheme="majorHAnsi"/>
                <w:color w:val="000000"/>
              </w:rPr>
            </w:pPr>
            <w:r w:rsidRPr="00B474F8">
              <w:rPr>
                <w:rFonts w:asciiTheme="majorHAnsi" w:eastAsia="Times New Roman" w:hAnsiTheme="majorHAnsi" w:cstheme="majorHAnsi"/>
                <w:color w:val="000000"/>
              </w:rPr>
              <w:t xml:space="preserve">žák by měl </w:t>
            </w:r>
          </w:p>
          <w:p w:rsidR="00852676" w:rsidRPr="00B474F8" w:rsidRDefault="00011A2B" w:rsidP="00CD7CA8">
            <w:pPr>
              <w:numPr>
                <w:ilvl w:val="0"/>
                <w:numId w:val="415"/>
              </w:numPr>
              <w:spacing w:after="0" w:line="240" w:lineRule="auto"/>
              <w:ind w:left="720" w:hanging="360"/>
              <w:rPr>
                <w:rFonts w:asciiTheme="majorHAnsi" w:eastAsia="Times New Roman" w:hAnsiTheme="majorHAnsi" w:cstheme="majorHAnsi"/>
                <w:color w:val="000000"/>
              </w:rPr>
            </w:pPr>
            <w:r w:rsidRPr="00B474F8">
              <w:rPr>
                <w:rFonts w:asciiTheme="majorHAnsi" w:eastAsia="Times New Roman" w:hAnsiTheme="majorHAnsi" w:cstheme="majorHAnsi"/>
                <w:b/>
                <w:i/>
                <w:color w:val="000000"/>
              </w:rPr>
              <w:lastRenderedPageBreak/>
              <w:t xml:space="preserve">psát, číst, porovnávat a zaokrouhlovat čísla v oboru do 1 000 000 </w:t>
            </w:r>
          </w:p>
          <w:p w:rsidR="00852676" w:rsidRPr="00B474F8" w:rsidRDefault="00011A2B" w:rsidP="00CD7CA8">
            <w:pPr>
              <w:numPr>
                <w:ilvl w:val="0"/>
                <w:numId w:val="415"/>
              </w:numPr>
              <w:spacing w:after="0" w:line="240" w:lineRule="auto"/>
              <w:ind w:left="720" w:hanging="360"/>
              <w:rPr>
                <w:rFonts w:asciiTheme="majorHAnsi" w:eastAsia="Times New Roman" w:hAnsiTheme="majorHAnsi" w:cstheme="majorHAnsi"/>
                <w:color w:val="000000"/>
              </w:rPr>
            </w:pPr>
            <w:r w:rsidRPr="00B474F8">
              <w:rPr>
                <w:rFonts w:asciiTheme="majorHAnsi" w:eastAsia="Times New Roman" w:hAnsiTheme="majorHAnsi" w:cstheme="majorHAnsi"/>
                <w:b/>
                <w:i/>
                <w:color w:val="000000"/>
              </w:rPr>
              <w:t xml:space="preserve">zvládat orientaci na číselné ose </w:t>
            </w:r>
          </w:p>
          <w:p w:rsidR="00852676" w:rsidRPr="00B474F8" w:rsidRDefault="00011A2B" w:rsidP="00CD7CA8">
            <w:pPr>
              <w:numPr>
                <w:ilvl w:val="0"/>
                <w:numId w:val="415"/>
              </w:numPr>
              <w:spacing w:after="0" w:line="240" w:lineRule="auto"/>
              <w:ind w:left="720" w:hanging="360"/>
              <w:rPr>
                <w:rFonts w:asciiTheme="majorHAnsi" w:eastAsia="Times New Roman" w:hAnsiTheme="majorHAnsi" w:cstheme="majorHAnsi"/>
                <w:color w:val="000000"/>
              </w:rPr>
            </w:pPr>
            <w:r w:rsidRPr="00B474F8">
              <w:rPr>
                <w:rFonts w:asciiTheme="majorHAnsi" w:eastAsia="Times New Roman" w:hAnsiTheme="majorHAnsi" w:cstheme="majorHAnsi"/>
                <w:b/>
                <w:i/>
                <w:color w:val="000000"/>
              </w:rPr>
              <w:t xml:space="preserve">písemně sčítat, odčítat, násobit a dělit víceciferná čísla, dělit se zbytkem </w:t>
            </w:r>
          </w:p>
          <w:p w:rsidR="00852676" w:rsidRPr="00B474F8" w:rsidRDefault="00011A2B" w:rsidP="00CD7CA8">
            <w:pPr>
              <w:numPr>
                <w:ilvl w:val="0"/>
                <w:numId w:val="415"/>
              </w:numPr>
              <w:spacing w:after="0" w:line="240" w:lineRule="auto"/>
              <w:ind w:left="720" w:hanging="360"/>
              <w:rPr>
                <w:rFonts w:asciiTheme="majorHAnsi" w:eastAsia="Times New Roman" w:hAnsiTheme="majorHAnsi" w:cstheme="majorHAnsi"/>
                <w:color w:val="000000"/>
              </w:rPr>
            </w:pPr>
            <w:r w:rsidRPr="00B474F8">
              <w:rPr>
                <w:rFonts w:asciiTheme="majorHAnsi" w:eastAsia="Times New Roman" w:hAnsiTheme="majorHAnsi" w:cstheme="majorHAnsi"/>
                <w:b/>
                <w:i/>
                <w:color w:val="000000"/>
              </w:rPr>
              <w:t xml:space="preserve">pracovat se zlomky a smíšenými čísly, používat vyjádření vztahu celek – část (zlomek, desetinné číslo, procento) </w:t>
            </w:r>
          </w:p>
          <w:p w:rsidR="00852676" w:rsidRPr="00B474F8" w:rsidRDefault="00011A2B" w:rsidP="00CD7CA8">
            <w:pPr>
              <w:numPr>
                <w:ilvl w:val="0"/>
                <w:numId w:val="415"/>
              </w:numPr>
              <w:spacing w:after="0" w:line="240" w:lineRule="auto"/>
              <w:ind w:left="720" w:hanging="360"/>
              <w:rPr>
                <w:rFonts w:asciiTheme="majorHAnsi" w:eastAsia="Times New Roman" w:hAnsiTheme="majorHAnsi" w:cstheme="majorHAnsi"/>
                <w:color w:val="000000"/>
              </w:rPr>
            </w:pPr>
            <w:r w:rsidRPr="00B474F8">
              <w:rPr>
                <w:rFonts w:asciiTheme="majorHAnsi" w:eastAsia="Times New Roman" w:hAnsiTheme="majorHAnsi" w:cstheme="majorHAnsi"/>
                <w:b/>
                <w:i/>
                <w:color w:val="000000"/>
              </w:rPr>
              <w:t xml:space="preserve">číst desetinná čísla, znát jejich zápis a provádět s nimi základní početní operace </w:t>
            </w:r>
          </w:p>
          <w:p w:rsidR="00852676" w:rsidRPr="00B474F8" w:rsidRDefault="00011A2B" w:rsidP="00CD7CA8">
            <w:pPr>
              <w:numPr>
                <w:ilvl w:val="0"/>
                <w:numId w:val="415"/>
              </w:numPr>
              <w:spacing w:after="0" w:line="240" w:lineRule="auto"/>
              <w:ind w:left="720" w:hanging="360"/>
              <w:rPr>
                <w:rFonts w:asciiTheme="majorHAnsi" w:eastAsia="Times New Roman" w:hAnsiTheme="majorHAnsi" w:cstheme="majorHAnsi"/>
                <w:color w:val="000000"/>
              </w:rPr>
            </w:pPr>
            <w:r w:rsidRPr="00B474F8">
              <w:rPr>
                <w:rFonts w:asciiTheme="majorHAnsi" w:eastAsia="Times New Roman" w:hAnsiTheme="majorHAnsi" w:cstheme="majorHAnsi"/>
                <w:b/>
                <w:i/>
                <w:color w:val="000000"/>
              </w:rPr>
              <w:t xml:space="preserve">řešit jednoduché úlohy na procenta </w:t>
            </w:r>
          </w:p>
          <w:p w:rsidR="00852676" w:rsidRPr="00B474F8" w:rsidRDefault="00011A2B" w:rsidP="00CD7CA8">
            <w:pPr>
              <w:numPr>
                <w:ilvl w:val="0"/>
                <w:numId w:val="415"/>
              </w:numPr>
              <w:spacing w:after="0" w:line="240" w:lineRule="auto"/>
              <w:ind w:left="720" w:hanging="360"/>
              <w:rPr>
                <w:rFonts w:asciiTheme="majorHAnsi" w:eastAsia="Times New Roman" w:hAnsiTheme="majorHAnsi" w:cstheme="majorHAnsi"/>
                <w:color w:val="000000"/>
              </w:rPr>
            </w:pPr>
            <w:r w:rsidRPr="00B474F8">
              <w:rPr>
                <w:rFonts w:asciiTheme="majorHAnsi" w:eastAsia="Times New Roman" w:hAnsiTheme="majorHAnsi" w:cstheme="majorHAnsi"/>
                <w:b/>
                <w:i/>
                <w:color w:val="000000"/>
              </w:rPr>
              <w:t xml:space="preserve">provádět odhad výsledku, zaokrouhlovat čísla </w:t>
            </w:r>
          </w:p>
          <w:p w:rsidR="00852676" w:rsidRPr="00B474F8" w:rsidRDefault="00852676">
            <w:pPr>
              <w:spacing w:after="0" w:line="240" w:lineRule="auto"/>
              <w:rPr>
                <w:rFonts w:asciiTheme="majorHAnsi" w:hAnsiTheme="majorHAnsi" w:cstheme="majorHAnsi"/>
              </w:rPr>
            </w:pPr>
          </w:p>
        </w:tc>
      </w:tr>
    </w:tbl>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pacing w:before="120" w:after="0" w:line="240" w:lineRule="auto"/>
        <w:rPr>
          <w:rFonts w:asciiTheme="majorHAnsi" w:eastAsia="Times New Roman" w:hAnsiTheme="majorHAnsi" w:cstheme="majorHAnsi"/>
          <w:color w:val="000000"/>
        </w:rPr>
      </w:pPr>
      <w:r w:rsidRPr="00B474F8">
        <w:rPr>
          <w:rFonts w:asciiTheme="majorHAnsi" w:eastAsia="Times New Roman" w:hAnsiTheme="majorHAnsi" w:cstheme="majorHAnsi"/>
          <w:b/>
          <w:color w:val="000000"/>
        </w:rPr>
        <w:t xml:space="preserve">Učivo </w:t>
      </w:r>
    </w:p>
    <w:p w:rsidR="00852676" w:rsidRPr="00B474F8" w:rsidRDefault="00011A2B" w:rsidP="00CD7CA8">
      <w:pPr>
        <w:numPr>
          <w:ilvl w:val="0"/>
          <w:numId w:val="416"/>
        </w:numPr>
        <w:spacing w:before="20" w:after="0" w:line="240" w:lineRule="auto"/>
        <w:ind w:left="900" w:hanging="360"/>
        <w:rPr>
          <w:rFonts w:asciiTheme="majorHAnsi" w:eastAsia="Times New Roman" w:hAnsiTheme="majorHAnsi" w:cstheme="majorHAnsi"/>
          <w:color w:val="000000"/>
        </w:rPr>
      </w:pPr>
      <w:r w:rsidRPr="00B474F8">
        <w:rPr>
          <w:rFonts w:asciiTheme="majorHAnsi" w:eastAsia="Times New Roman" w:hAnsiTheme="majorHAnsi" w:cstheme="majorHAnsi"/>
          <w:b/>
          <w:color w:val="000000"/>
        </w:rPr>
        <w:t xml:space="preserve">celá čísla </w:t>
      </w:r>
      <w:r w:rsidRPr="00B474F8">
        <w:rPr>
          <w:rFonts w:asciiTheme="majorHAnsi" w:eastAsia="Cambria Math" w:hAnsiTheme="majorHAnsi" w:cstheme="majorHAnsi"/>
          <w:color w:val="000000"/>
        </w:rPr>
        <w:t>−</w:t>
      </w:r>
      <w:r w:rsidRPr="00B474F8">
        <w:rPr>
          <w:rFonts w:asciiTheme="majorHAnsi" w:eastAsia="Times New Roman" w:hAnsiTheme="majorHAnsi" w:cstheme="majorHAnsi"/>
          <w:color w:val="000000"/>
        </w:rPr>
        <w:t xml:space="preserve"> obor přirozených čísel do 1 000 000, číselná osa </w:t>
      </w:r>
    </w:p>
    <w:p w:rsidR="00852676" w:rsidRPr="00B474F8" w:rsidRDefault="00011A2B" w:rsidP="00CD7CA8">
      <w:pPr>
        <w:numPr>
          <w:ilvl w:val="0"/>
          <w:numId w:val="416"/>
        </w:numPr>
        <w:spacing w:before="20" w:after="0" w:line="240" w:lineRule="auto"/>
        <w:ind w:left="900" w:hanging="360"/>
        <w:rPr>
          <w:rFonts w:asciiTheme="majorHAnsi" w:eastAsia="Times New Roman" w:hAnsiTheme="majorHAnsi" w:cstheme="majorHAnsi"/>
          <w:color w:val="000000"/>
        </w:rPr>
      </w:pPr>
      <w:r w:rsidRPr="00B474F8">
        <w:rPr>
          <w:rFonts w:asciiTheme="majorHAnsi" w:eastAsia="Times New Roman" w:hAnsiTheme="majorHAnsi" w:cstheme="majorHAnsi"/>
          <w:color w:val="000000"/>
        </w:rPr>
        <w:t xml:space="preserve">písemné sčítání, odčítání, násobení a dělení víceciferným číslem </w:t>
      </w:r>
    </w:p>
    <w:p w:rsidR="00852676" w:rsidRPr="00B474F8" w:rsidRDefault="00011A2B" w:rsidP="00CD7CA8">
      <w:pPr>
        <w:numPr>
          <w:ilvl w:val="0"/>
          <w:numId w:val="416"/>
        </w:numPr>
        <w:spacing w:before="20" w:after="0" w:line="240" w:lineRule="auto"/>
        <w:ind w:left="900" w:hanging="360"/>
        <w:rPr>
          <w:rFonts w:asciiTheme="majorHAnsi" w:eastAsia="Times New Roman" w:hAnsiTheme="majorHAnsi" w:cstheme="majorHAnsi"/>
          <w:color w:val="000000"/>
        </w:rPr>
      </w:pPr>
      <w:r w:rsidRPr="00B474F8">
        <w:rPr>
          <w:rFonts w:asciiTheme="majorHAnsi" w:eastAsia="Times New Roman" w:hAnsiTheme="majorHAnsi" w:cstheme="majorHAnsi"/>
          <w:color w:val="000000"/>
        </w:rPr>
        <w:t xml:space="preserve">rozklad čísla, porovnávání, zaokrouhlování, odhad </w:t>
      </w:r>
    </w:p>
    <w:p w:rsidR="00852676" w:rsidRPr="00B474F8" w:rsidRDefault="00011A2B" w:rsidP="00CD7CA8">
      <w:pPr>
        <w:numPr>
          <w:ilvl w:val="0"/>
          <w:numId w:val="416"/>
        </w:numPr>
        <w:spacing w:before="20" w:after="0" w:line="240" w:lineRule="auto"/>
        <w:ind w:left="900" w:hanging="360"/>
        <w:rPr>
          <w:rFonts w:asciiTheme="majorHAnsi" w:eastAsia="Times New Roman" w:hAnsiTheme="majorHAnsi" w:cstheme="majorHAnsi"/>
          <w:color w:val="000000"/>
        </w:rPr>
      </w:pPr>
      <w:r w:rsidRPr="00B474F8">
        <w:rPr>
          <w:rFonts w:asciiTheme="majorHAnsi" w:eastAsia="Times New Roman" w:hAnsiTheme="majorHAnsi" w:cstheme="majorHAnsi"/>
          <w:b/>
          <w:color w:val="000000"/>
        </w:rPr>
        <w:t xml:space="preserve">zlomky </w:t>
      </w:r>
      <w:r w:rsidRPr="00B474F8">
        <w:rPr>
          <w:rFonts w:asciiTheme="majorHAnsi" w:eastAsia="Cambria Math" w:hAnsiTheme="majorHAnsi" w:cstheme="majorHAnsi"/>
          <w:color w:val="000000"/>
        </w:rPr>
        <w:t>−</w:t>
      </w:r>
      <w:r w:rsidRPr="00B474F8">
        <w:rPr>
          <w:rFonts w:asciiTheme="majorHAnsi" w:eastAsia="Times New Roman" w:hAnsiTheme="majorHAnsi" w:cstheme="majorHAnsi"/>
          <w:color w:val="000000"/>
        </w:rPr>
        <w:t xml:space="preserve"> základní pojmy, základní početní operace, zápis, užití </w:t>
      </w:r>
    </w:p>
    <w:p w:rsidR="00852676" w:rsidRPr="00B474F8" w:rsidRDefault="00011A2B" w:rsidP="00CD7CA8">
      <w:pPr>
        <w:numPr>
          <w:ilvl w:val="0"/>
          <w:numId w:val="416"/>
        </w:numPr>
        <w:spacing w:before="20" w:after="0" w:line="240" w:lineRule="auto"/>
        <w:ind w:left="900" w:hanging="360"/>
        <w:rPr>
          <w:rFonts w:asciiTheme="majorHAnsi" w:eastAsia="Times New Roman" w:hAnsiTheme="majorHAnsi" w:cstheme="majorHAnsi"/>
          <w:color w:val="000000"/>
        </w:rPr>
      </w:pPr>
      <w:r w:rsidRPr="00B474F8">
        <w:rPr>
          <w:rFonts w:asciiTheme="majorHAnsi" w:eastAsia="Times New Roman" w:hAnsiTheme="majorHAnsi" w:cstheme="majorHAnsi"/>
          <w:b/>
          <w:color w:val="000000"/>
        </w:rPr>
        <w:t xml:space="preserve">desetinná čísla </w:t>
      </w:r>
      <w:r w:rsidRPr="00B474F8">
        <w:rPr>
          <w:rFonts w:asciiTheme="majorHAnsi" w:eastAsia="Cambria Math" w:hAnsiTheme="majorHAnsi" w:cstheme="majorHAnsi"/>
          <w:color w:val="000000"/>
        </w:rPr>
        <w:t>−</w:t>
      </w:r>
      <w:r w:rsidRPr="00B474F8">
        <w:rPr>
          <w:rFonts w:asciiTheme="majorHAnsi" w:eastAsia="Times New Roman" w:hAnsiTheme="majorHAnsi" w:cstheme="majorHAnsi"/>
          <w:color w:val="000000"/>
        </w:rPr>
        <w:t xml:space="preserve"> zápis, čtení, užití, jednoduché matematické operace s nimi </w:t>
      </w:r>
    </w:p>
    <w:p w:rsidR="00852676" w:rsidRPr="00B474F8" w:rsidRDefault="00011A2B" w:rsidP="00CD7CA8">
      <w:pPr>
        <w:numPr>
          <w:ilvl w:val="0"/>
          <w:numId w:val="416"/>
        </w:numPr>
        <w:spacing w:before="20" w:after="0" w:line="240" w:lineRule="auto"/>
        <w:ind w:left="900" w:hanging="360"/>
        <w:rPr>
          <w:rFonts w:asciiTheme="majorHAnsi" w:eastAsia="Times New Roman" w:hAnsiTheme="majorHAnsi" w:cstheme="majorHAnsi"/>
          <w:color w:val="000000"/>
        </w:rPr>
      </w:pPr>
      <w:r w:rsidRPr="00B474F8">
        <w:rPr>
          <w:rFonts w:asciiTheme="majorHAnsi" w:eastAsia="Times New Roman" w:hAnsiTheme="majorHAnsi" w:cstheme="majorHAnsi"/>
          <w:b/>
          <w:color w:val="000000"/>
        </w:rPr>
        <w:t xml:space="preserve">procenta </w:t>
      </w:r>
      <w:r w:rsidRPr="00B474F8">
        <w:rPr>
          <w:rFonts w:asciiTheme="majorHAnsi" w:eastAsia="Cambria Math" w:hAnsiTheme="majorHAnsi" w:cstheme="majorHAnsi"/>
          <w:color w:val="000000"/>
        </w:rPr>
        <w:t>−</w:t>
      </w:r>
      <w:r w:rsidRPr="00B474F8">
        <w:rPr>
          <w:rFonts w:asciiTheme="majorHAnsi" w:eastAsia="Times New Roman" w:hAnsiTheme="majorHAnsi" w:cstheme="majorHAnsi"/>
          <w:color w:val="000000"/>
        </w:rPr>
        <w:t xml:space="preserve"> základní pojmy, jednoduché výpočty, úrok </w:t>
      </w:r>
    </w:p>
    <w:p w:rsidR="00852676" w:rsidRPr="00B474F8" w:rsidRDefault="00011A2B" w:rsidP="00CD7CA8">
      <w:pPr>
        <w:numPr>
          <w:ilvl w:val="0"/>
          <w:numId w:val="416"/>
        </w:numPr>
        <w:spacing w:before="20" w:after="0" w:line="240" w:lineRule="auto"/>
        <w:ind w:left="900" w:hanging="360"/>
        <w:rPr>
          <w:rFonts w:asciiTheme="majorHAnsi" w:eastAsia="Times New Roman" w:hAnsiTheme="majorHAnsi" w:cstheme="majorHAnsi"/>
          <w:color w:val="000000"/>
        </w:rPr>
      </w:pPr>
      <w:r w:rsidRPr="00B474F8">
        <w:rPr>
          <w:rFonts w:asciiTheme="majorHAnsi" w:eastAsia="Times New Roman" w:hAnsiTheme="majorHAnsi" w:cstheme="majorHAnsi"/>
          <w:b/>
          <w:color w:val="000000"/>
        </w:rPr>
        <w:t xml:space="preserve">dělitelnost přirozených čísel </w:t>
      </w:r>
      <w:r w:rsidRPr="00B474F8">
        <w:rPr>
          <w:rFonts w:asciiTheme="majorHAnsi" w:eastAsia="Cambria Math" w:hAnsiTheme="majorHAnsi" w:cstheme="majorHAnsi"/>
          <w:color w:val="000000"/>
        </w:rPr>
        <w:t>−</w:t>
      </w:r>
      <w:r w:rsidRPr="00B474F8">
        <w:rPr>
          <w:rFonts w:asciiTheme="majorHAnsi" w:eastAsia="Times New Roman" w:hAnsiTheme="majorHAnsi" w:cstheme="majorHAnsi"/>
          <w:color w:val="000000"/>
        </w:rPr>
        <w:t xml:space="preserve"> prvočíslo, číslo složené, násobek, dělitel, nejmenší společný násobek, největší společný dělitel, kritéria dělitelnosti </w:t>
      </w:r>
    </w:p>
    <w:p w:rsidR="00852676" w:rsidRPr="00B474F8" w:rsidRDefault="00011A2B" w:rsidP="00CD7CA8">
      <w:pPr>
        <w:numPr>
          <w:ilvl w:val="0"/>
          <w:numId w:val="416"/>
        </w:numPr>
        <w:spacing w:before="20" w:after="0" w:line="240" w:lineRule="auto"/>
        <w:ind w:left="900" w:hanging="360"/>
        <w:rPr>
          <w:rFonts w:asciiTheme="majorHAnsi" w:eastAsia="Times New Roman" w:hAnsiTheme="majorHAnsi" w:cstheme="majorHAnsi"/>
          <w:color w:val="000000"/>
        </w:rPr>
      </w:pPr>
      <w:r w:rsidRPr="00B474F8">
        <w:rPr>
          <w:rFonts w:asciiTheme="majorHAnsi" w:eastAsia="Times New Roman" w:hAnsiTheme="majorHAnsi" w:cstheme="majorHAnsi"/>
          <w:b/>
          <w:color w:val="000000"/>
        </w:rPr>
        <w:t xml:space="preserve">rovnice </w:t>
      </w:r>
      <w:r w:rsidRPr="00B474F8">
        <w:rPr>
          <w:rFonts w:asciiTheme="majorHAnsi" w:eastAsia="Cambria Math" w:hAnsiTheme="majorHAnsi" w:cstheme="majorHAnsi"/>
          <w:color w:val="000000"/>
        </w:rPr>
        <w:t>−</w:t>
      </w:r>
      <w:r w:rsidRPr="00B474F8">
        <w:rPr>
          <w:rFonts w:asciiTheme="majorHAnsi" w:eastAsia="Times New Roman" w:hAnsiTheme="majorHAnsi" w:cstheme="majorHAnsi"/>
          <w:color w:val="000000"/>
        </w:rPr>
        <w:t xml:space="preserve"> jednoduchá lineární rovnice </w:t>
      </w:r>
    </w:p>
    <w:p w:rsidR="00852676" w:rsidRPr="00B474F8" w:rsidRDefault="00011A2B" w:rsidP="00CD7CA8">
      <w:pPr>
        <w:numPr>
          <w:ilvl w:val="0"/>
          <w:numId w:val="416"/>
        </w:numPr>
        <w:spacing w:before="20" w:after="0" w:line="240" w:lineRule="auto"/>
        <w:ind w:left="900" w:hanging="360"/>
        <w:rPr>
          <w:rFonts w:asciiTheme="majorHAnsi" w:eastAsia="Times New Roman" w:hAnsiTheme="majorHAnsi" w:cstheme="majorHAnsi"/>
          <w:b/>
          <w:color w:val="000000"/>
        </w:rPr>
      </w:pPr>
      <w:r w:rsidRPr="00B474F8">
        <w:rPr>
          <w:rFonts w:asciiTheme="majorHAnsi" w:eastAsia="Times New Roman" w:hAnsiTheme="majorHAnsi" w:cstheme="majorHAnsi"/>
          <w:b/>
          <w:color w:val="000000"/>
        </w:rPr>
        <w:t xml:space="preserve">římské číslice </w:t>
      </w:r>
    </w:p>
    <w:p w:rsidR="00852676" w:rsidRPr="00B474F8" w:rsidRDefault="00852676">
      <w:pPr>
        <w:spacing w:before="20" w:after="0" w:line="240" w:lineRule="auto"/>
        <w:ind w:left="560" w:hanging="380"/>
        <w:rPr>
          <w:rFonts w:asciiTheme="majorHAnsi" w:eastAsia="Times New Roman" w:hAnsiTheme="majorHAnsi" w:cstheme="majorHAnsi"/>
          <w:color w:val="000000"/>
        </w:rPr>
      </w:pPr>
    </w:p>
    <w:tbl>
      <w:tblPr>
        <w:tblW w:w="0" w:type="auto"/>
        <w:tblInd w:w="180" w:type="dxa"/>
        <w:tblCellMar>
          <w:left w:w="10" w:type="dxa"/>
          <w:right w:w="10" w:type="dxa"/>
        </w:tblCellMar>
        <w:tblLook w:val="04A0" w:firstRow="1" w:lastRow="0" w:firstColumn="1" w:lastColumn="0" w:noHBand="0" w:noVBand="1"/>
      </w:tblPr>
      <w:tblGrid>
        <w:gridCol w:w="8491"/>
      </w:tblGrid>
      <w:tr w:rsidR="00852676" w:rsidRPr="00B474F8">
        <w:tc>
          <w:tcPr>
            <w:tcW w:w="8491" w:type="dxa"/>
            <w:tcBorders>
              <w:top w:val="single" w:sz="8" w:space="0" w:color="000000"/>
              <w:left w:val="single" w:sz="8" w:space="0" w:color="000000"/>
              <w:bottom w:val="single" w:sz="8" w:space="0" w:color="000000"/>
              <w:right w:val="single" w:sz="8" w:space="0" w:color="000000"/>
            </w:tcBorders>
            <w:shd w:val="clear" w:color="auto" w:fill="E6E6E6"/>
            <w:tcMar>
              <w:left w:w="108" w:type="dxa"/>
              <w:right w:w="108" w:type="dxa"/>
            </w:tcMar>
          </w:tcPr>
          <w:p w:rsidR="00852676" w:rsidRPr="00B474F8" w:rsidRDefault="00011A2B">
            <w:pPr>
              <w:spacing w:before="120" w:after="0" w:line="240" w:lineRule="auto"/>
              <w:rPr>
                <w:rFonts w:asciiTheme="majorHAnsi" w:eastAsia="Times New Roman" w:hAnsiTheme="majorHAnsi" w:cstheme="majorHAnsi"/>
                <w:color w:val="000000"/>
              </w:rPr>
            </w:pPr>
            <w:r w:rsidRPr="00B474F8">
              <w:rPr>
                <w:rFonts w:asciiTheme="majorHAnsi" w:eastAsia="Times New Roman" w:hAnsiTheme="majorHAnsi" w:cstheme="majorHAnsi"/>
                <w:b/>
                <w:i/>
                <w:color w:val="000000"/>
              </w:rPr>
              <w:t xml:space="preserve">ZÁVISLOSTI, VZTAHY A PRÁCE S DATY </w:t>
            </w:r>
          </w:p>
          <w:p w:rsidR="00852676" w:rsidRPr="00B474F8" w:rsidRDefault="00011A2B">
            <w:pPr>
              <w:spacing w:before="60" w:after="0" w:line="240" w:lineRule="auto"/>
              <w:rPr>
                <w:rFonts w:asciiTheme="majorHAnsi" w:eastAsia="Times New Roman" w:hAnsiTheme="majorHAnsi" w:cstheme="majorHAnsi"/>
                <w:color w:val="000000"/>
              </w:rPr>
            </w:pPr>
            <w:r w:rsidRPr="00B474F8">
              <w:rPr>
                <w:rFonts w:asciiTheme="majorHAnsi" w:eastAsia="Times New Roman" w:hAnsiTheme="majorHAnsi" w:cstheme="majorHAnsi"/>
                <w:b/>
                <w:color w:val="000000"/>
              </w:rPr>
              <w:t xml:space="preserve">Očekávané výstupy </w:t>
            </w:r>
          </w:p>
          <w:p w:rsidR="00852676" w:rsidRPr="00B474F8" w:rsidRDefault="00011A2B">
            <w:pPr>
              <w:spacing w:before="60" w:after="0" w:line="240" w:lineRule="auto"/>
              <w:jc w:val="both"/>
              <w:rPr>
                <w:rFonts w:asciiTheme="majorHAnsi" w:eastAsia="Times New Roman" w:hAnsiTheme="majorHAnsi" w:cstheme="majorHAnsi"/>
                <w:color w:val="000000"/>
              </w:rPr>
            </w:pPr>
            <w:r w:rsidRPr="00B474F8">
              <w:rPr>
                <w:rFonts w:asciiTheme="majorHAnsi" w:eastAsia="Times New Roman" w:hAnsiTheme="majorHAnsi" w:cstheme="majorHAnsi"/>
                <w:color w:val="000000"/>
              </w:rPr>
              <w:t xml:space="preserve">žák by měl </w:t>
            </w:r>
          </w:p>
          <w:p w:rsidR="00852676" w:rsidRPr="00B474F8" w:rsidRDefault="00011A2B" w:rsidP="00CD7CA8">
            <w:pPr>
              <w:numPr>
                <w:ilvl w:val="0"/>
                <w:numId w:val="417"/>
              </w:numPr>
              <w:spacing w:after="0" w:line="240" w:lineRule="auto"/>
              <w:ind w:left="720" w:hanging="360"/>
              <w:rPr>
                <w:rFonts w:asciiTheme="majorHAnsi" w:eastAsia="Times New Roman" w:hAnsiTheme="majorHAnsi" w:cstheme="majorHAnsi"/>
                <w:color w:val="000000"/>
              </w:rPr>
            </w:pPr>
            <w:r w:rsidRPr="00B474F8">
              <w:rPr>
                <w:rFonts w:asciiTheme="majorHAnsi" w:eastAsia="Times New Roman" w:hAnsiTheme="majorHAnsi" w:cstheme="majorHAnsi"/>
                <w:b/>
                <w:i/>
                <w:color w:val="000000"/>
              </w:rPr>
              <w:t xml:space="preserve">užívat a ovládat převody jednotek délky, hmotnosti, času, obsahu, objemu </w:t>
            </w:r>
          </w:p>
          <w:p w:rsidR="00852676" w:rsidRPr="00B474F8" w:rsidRDefault="00011A2B" w:rsidP="00CD7CA8">
            <w:pPr>
              <w:numPr>
                <w:ilvl w:val="0"/>
                <w:numId w:val="417"/>
              </w:numPr>
              <w:spacing w:after="0" w:line="240" w:lineRule="auto"/>
              <w:ind w:left="720" w:hanging="360"/>
              <w:rPr>
                <w:rFonts w:asciiTheme="majorHAnsi" w:eastAsia="Times New Roman" w:hAnsiTheme="majorHAnsi" w:cstheme="majorHAnsi"/>
                <w:color w:val="000000"/>
              </w:rPr>
            </w:pPr>
            <w:r w:rsidRPr="00B474F8">
              <w:rPr>
                <w:rFonts w:asciiTheme="majorHAnsi" w:eastAsia="Times New Roman" w:hAnsiTheme="majorHAnsi" w:cstheme="majorHAnsi"/>
                <w:b/>
                <w:i/>
                <w:color w:val="000000"/>
              </w:rPr>
              <w:t xml:space="preserve">zvládat početní úkony s penězi </w:t>
            </w:r>
          </w:p>
          <w:p w:rsidR="00852676" w:rsidRPr="00B474F8" w:rsidRDefault="00011A2B" w:rsidP="00CD7CA8">
            <w:pPr>
              <w:numPr>
                <w:ilvl w:val="0"/>
                <w:numId w:val="417"/>
              </w:numPr>
              <w:spacing w:after="0" w:line="240" w:lineRule="auto"/>
              <w:ind w:left="720" w:hanging="360"/>
              <w:rPr>
                <w:rFonts w:asciiTheme="majorHAnsi" w:eastAsia="Times New Roman" w:hAnsiTheme="majorHAnsi" w:cstheme="majorHAnsi"/>
                <w:color w:val="000000"/>
              </w:rPr>
            </w:pPr>
            <w:r w:rsidRPr="00B474F8">
              <w:rPr>
                <w:rFonts w:asciiTheme="majorHAnsi" w:eastAsia="Times New Roman" w:hAnsiTheme="majorHAnsi" w:cstheme="majorHAnsi"/>
                <w:b/>
                <w:i/>
                <w:color w:val="000000"/>
              </w:rPr>
              <w:t xml:space="preserve">používat měřítko mapy a plánu </w:t>
            </w:r>
          </w:p>
          <w:p w:rsidR="00852676" w:rsidRPr="00B474F8" w:rsidRDefault="00852676">
            <w:pPr>
              <w:spacing w:after="0" w:line="240" w:lineRule="auto"/>
              <w:rPr>
                <w:rFonts w:asciiTheme="majorHAnsi" w:eastAsia="Times New Roman" w:hAnsiTheme="majorHAnsi" w:cstheme="majorHAnsi"/>
                <w:color w:val="000000"/>
              </w:rPr>
            </w:pPr>
          </w:p>
          <w:p w:rsidR="00852676" w:rsidRPr="00B474F8" w:rsidRDefault="00011A2B" w:rsidP="00CD7CA8">
            <w:pPr>
              <w:numPr>
                <w:ilvl w:val="0"/>
                <w:numId w:val="418"/>
              </w:numPr>
              <w:spacing w:before="20" w:after="0" w:line="240" w:lineRule="auto"/>
              <w:ind w:left="720" w:hanging="360"/>
              <w:rPr>
                <w:rFonts w:asciiTheme="majorHAnsi" w:eastAsia="Times New Roman" w:hAnsiTheme="majorHAnsi" w:cstheme="majorHAnsi"/>
                <w:color w:val="000000"/>
              </w:rPr>
            </w:pPr>
            <w:r w:rsidRPr="00B474F8">
              <w:rPr>
                <w:rFonts w:asciiTheme="majorHAnsi" w:eastAsia="Times New Roman" w:hAnsiTheme="majorHAnsi" w:cstheme="majorHAnsi"/>
                <w:b/>
                <w:i/>
                <w:color w:val="000000"/>
              </w:rPr>
              <w:t xml:space="preserve">vyhledávat, třídit a porovnávat data </w:t>
            </w:r>
          </w:p>
          <w:p w:rsidR="00852676" w:rsidRPr="00B474F8" w:rsidRDefault="00011A2B" w:rsidP="00CD7CA8">
            <w:pPr>
              <w:numPr>
                <w:ilvl w:val="0"/>
                <w:numId w:val="418"/>
              </w:numPr>
              <w:spacing w:after="0" w:line="240" w:lineRule="auto"/>
              <w:ind w:left="720" w:hanging="360"/>
              <w:rPr>
                <w:rFonts w:asciiTheme="majorHAnsi" w:eastAsia="Times New Roman" w:hAnsiTheme="majorHAnsi" w:cstheme="majorHAnsi"/>
                <w:color w:val="000000"/>
              </w:rPr>
            </w:pPr>
            <w:r w:rsidRPr="00B474F8">
              <w:rPr>
                <w:rFonts w:asciiTheme="majorHAnsi" w:eastAsia="Times New Roman" w:hAnsiTheme="majorHAnsi" w:cstheme="majorHAnsi"/>
                <w:b/>
                <w:i/>
                <w:color w:val="000000"/>
              </w:rPr>
              <w:t xml:space="preserve">vypracovat jednoduchou tabulku </w:t>
            </w:r>
          </w:p>
          <w:p w:rsidR="00852676" w:rsidRPr="00B474F8" w:rsidRDefault="00852676">
            <w:pPr>
              <w:spacing w:after="0" w:line="240" w:lineRule="auto"/>
              <w:rPr>
                <w:rFonts w:asciiTheme="majorHAnsi" w:hAnsiTheme="majorHAnsi" w:cstheme="majorHAnsi"/>
              </w:rPr>
            </w:pPr>
          </w:p>
        </w:tc>
      </w:tr>
    </w:tbl>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pacing w:before="120" w:after="0" w:line="240" w:lineRule="auto"/>
        <w:rPr>
          <w:rFonts w:asciiTheme="majorHAnsi" w:eastAsia="Times New Roman" w:hAnsiTheme="majorHAnsi" w:cstheme="majorHAnsi"/>
          <w:color w:val="000000"/>
        </w:rPr>
      </w:pPr>
      <w:r w:rsidRPr="00B474F8">
        <w:rPr>
          <w:rFonts w:asciiTheme="majorHAnsi" w:eastAsia="Times New Roman" w:hAnsiTheme="majorHAnsi" w:cstheme="majorHAnsi"/>
          <w:b/>
          <w:color w:val="000000"/>
        </w:rPr>
        <w:t xml:space="preserve">Učivo </w:t>
      </w:r>
    </w:p>
    <w:p w:rsidR="00852676" w:rsidRPr="00B474F8" w:rsidRDefault="00011A2B" w:rsidP="00CD7CA8">
      <w:pPr>
        <w:numPr>
          <w:ilvl w:val="0"/>
          <w:numId w:val="419"/>
        </w:numPr>
        <w:spacing w:before="20" w:after="0" w:line="240" w:lineRule="auto"/>
        <w:ind w:left="900" w:hanging="360"/>
        <w:rPr>
          <w:rFonts w:asciiTheme="majorHAnsi" w:eastAsia="Times New Roman" w:hAnsiTheme="majorHAnsi" w:cstheme="majorHAnsi"/>
          <w:color w:val="000000"/>
        </w:rPr>
      </w:pPr>
      <w:r w:rsidRPr="00B474F8">
        <w:rPr>
          <w:rFonts w:asciiTheme="majorHAnsi" w:eastAsia="Times New Roman" w:hAnsiTheme="majorHAnsi" w:cstheme="majorHAnsi"/>
          <w:b/>
          <w:color w:val="000000"/>
        </w:rPr>
        <w:t xml:space="preserve">jednotky </w:t>
      </w:r>
      <w:r w:rsidRPr="00B474F8">
        <w:rPr>
          <w:rFonts w:asciiTheme="majorHAnsi" w:eastAsia="Cambria Math" w:hAnsiTheme="majorHAnsi" w:cstheme="majorHAnsi"/>
          <w:color w:val="000000"/>
        </w:rPr>
        <w:t>−</w:t>
      </w:r>
      <w:r w:rsidRPr="00B474F8">
        <w:rPr>
          <w:rFonts w:asciiTheme="majorHAnsi" w:eastAsia="Times New Roman" w:hAnsiTheme="majorHAnsi" w:cstheme="majorHAnsi"/>
          <w:color w:val="000000"/>
        </w:rPr>
        <w:t xml:space="preserve"> délky, času, hmotnosti, objemu, obsahu, praktické převody </w:t>
      </w:r>
    </w:p>
    <w:p w:rsidR="00852676" w:rsidRPr="00B474F8" w:rsidRDefault="00011A2B" w:rsidP="00CD7CA8">
      <w:pPr>
        <w:numPr>
          <w:ilvl w:val="0"/>
          <w:numId w:val="419"/>
        </w:numPr>
        <w:spacing w:before="20" w:after="0" w:line="240" w:lineRule="auto"/>
        <w:ind w:left="900" w:hanging="360"/>
        <w:rPr>
          <w:rFonts w:asciiTheme="majorHAnsi" w:eastAsia="Times New Roman" w:hAnsiTheme="majorHAnsi" w:cstheme="majorHAnsi"/>
          <w:color w:val="000000"/>
        </w:rPr>
      </w:pPr>
      <w:r w:rsidRPr="00B474F8">
        <w:rPr>
          <w:rFonts w:asciiTheme="majorHAnsi" w:eastAsia="Times New Roman" w:hAnsiTheme="majorHAnsi" w:cstheme="majorHAnsi"/>
          <w:b/>
          <w:color w:val="000000"/>
        </w:rPr>
        <w:t xml:space="preserve">závislosti a data </w:t>
      </w:r>
      <w:r w:rsidRPr="00B474F8">
        <w:rPr>
          <w:rFonts w:asciiTheme="majorHAnsi" w:eastAsia="Cambria Math" w:hAnsiTheme="majorHAnsi" w:cstheme="majorHAnsi"/>
          <w:color w:val="000000"/>
        </w:rPr>
        <w:t>−</w:t>
      </w:r>
      <w:r w:rsidRPr="00B474F8">
        <w:rPr>
          <w:rFonts w:asciiTheme="majorHAnsi" w:eastAsia="Times New Roman" w:hAnsiTheme="majorHAnsi" w:cstheme="majorHAnsi"/>
          <w:color w:val="000000"/>
        </w:rPr>
        <w:t xml:space="preserve"> příklady závislostí z praktického života a jejich vlastnosti, grafy, tabulky; aritmetický průměr </w:t>
      </w:r>
    </w:p>
    <w:p w:rsidR="00852676" w:rsidRPr="00B474F8" w:rsidRDefault="00011A2B" w:rsidP="00CD7CA8">
      <w:pPr>
        <w:numPr>
          <w:ilvl w:val="0"/>
          <w:numId w:val="419"/>
        </w:numPr>
        <w:spacing w:before="20" w:after="0" w:line="240" w:lineRule="auto"/>
        <w:ind w:left="900" w:hanging="360"/>
        <w:rPr>
          <w:rFonts w:asciiTheme="majorHAnsi" w:eastAsia="Times New Roman" w:hAnsiTheme="majorHAnsi" w:cstheme="majorHAnsi"/>
          <w:color w:val="000000"/>
        </w:rPr>
      </w:pPr>
      <w:r w:rsidRPr="00B474F8">
        <w:rPr>
          <w:rFonts w:asciiTheme="majorHAnsi" w:eastAsia="Times New Roman" w:hAnsiTheme="majorHAnsi" w:cstheme="majorHAnsi"/>
          <w:b/>
          <w:color w:val="000000"/>
        </w:rPr>
        <w:t xml:space="preserve">poměr </w:t>
      </w:r>
      <w:r w:rsidRPr="00B474F8">
        <w:rPr>
          <w:rFonts w:asciiTheme="majorHAnsi" w:eastAsia="Cambria Math" w:hAnsiTheme="majorHAnsi" w:cstheme="majorHAnsi"/>
          <w:color w:val="000000"/>
        </w:rPr>
        <w:t>−</w:t>
      </w:r>
      <w:r w:rsidRPr="00B474F8">
        <w:rPr>
          <w:rFonts w:asciiTheme="majorHAnsi" w:eastAsia="Times New Roman" w:hAnsiTheme="majorHAnsi" w:cstheme="majorHAnsi"/>
          <w:color w:val="000000"/>
        </w:rPr>
        <w:t xml:space="preserve"> měřítko </w:t>
      </w:r>
    </w:p>
    <w:p w:rsidR="00852676" w:rsidRPr="00B474F8" w:rsidRDefault="00852676">
      <w:pPr>
        <w:spacing w:before="20" w:after="0" w:line="240" w:lineRule="auto"/>
        <w:rPr>
          <w:rFonts w:asciiTheme="majorHAnsi" w:eastAsia="Times New Roman" w:hAnsiTheme="majorHAnsi" w:cstheme="majorHAnsi"/>
          <w:color w:val="000000"/>
        </w:rPr>
      </w:pPr>
    </w:p>
    <w:tbl>
      <w:tblPr>
        <w:tblW w:w="0" w:type="auto"/>
        <w:tblInd w:w="180" w:type="dxa"/>
        <w:tblCellMar>
          <w:left w:w="10" w:type="dxa"/>
          <w:right w:w="10" w:type="dxa"/>
        </w:tblCellMar>
        <w:tblLook w:val="04A0" w:firstRow="1" w:lastRow="0" w:firstColumn="1" w:lastColumn="0" w:noHBand="0" w:noVBand="1"/>
      </w:tblPr>
      <w:tblGrid>
        <w:gridCol w:w="8872"/>
      </w:tblGrid>
      <w:tr w:rsidR="00852676" w:rsidRPr="00B474F8">
        <w:tc>
          <w:tcPr>
            <w:tcW w:w="9105" w:type="dxa"/>
            <w:tcBorders>
              <w:top w:val="single" w:sz="8" w:space="0" w:color="000000"/>
              <w:left w:val="single" w:sz="8" w:space="0" w:color="000000"/>
              <w:bottom w:val="single" w:sz="8" w:space="0" w:color="000000"/>
              <w:right w:val="single" w:sz="8" w:space="0" w:color="000000"/>
            </w:tcBorders>
            <w:shd w:val="clear" w:color="auto" w:fill="E6E6E6"/>
            <w:tcMar>
              <w:left w:w="108" w:type="dxa"/>
              <w:right w:w="108" w:type="dxa"/>
            </w:tcMar>
          </w:tcPr>
          <w:p w:rsidR="00852676" w:rsidRPr="00B474F8" w:rsidRDefault="00011A2B">
            <w:pPr>
              <w:spacing w:before="120" w:after="0" w:line="240" w:lineRule="auto"/>
              <w:rPr>
                <w:rFonts w:asciiTheme="majorHAnsi" w:eastAsia="Times New Roman" w:hAnsiTheme="majorHAnsi" w:cstheme="majorHAnsi"/>
                <w:color w:val="000000"/>
              </w:rPr>
            </w:pPr>
            <w:r w:rsidRPr="00B474F8">
              <w:rPr>
                <w:rFonts w:asciiTheme="majorHAnsi" w:eastAsia="Times New Roman" w:hAnsiTheme="majorHAnsi" w:cstheme="majorHAnsi"/>
                <w:b/>
                <w:i/>
                <w:color w:val="000000"/>
              </w:rPr>
              <w:t xml:space="preserve">GEOMETRIE V ROVINĚ A V PROSTORU </w:t>
            </w:r>
          </w:p>
          <w:p w:rsidR="00852676" w:rsidRPr="00B474F8" w:rsidRDefault="00011A2B">
            <w:pPr>
              <w:spacing w:before="60" w:after="0" w:line="240" w:lineRule="auto"/>
              <w:rPr>
                <w:rFonts w:asciiTheme="majorHAnsi" w:eastAsia="Times New Roman" w:hAnsiTheme="majorHAnsi" w:cstheme="majorHAnsi"/>
                <w:color w:val="000000"/>
              </w:rPr>
            </w:pPr>
            <w:r w:rsidRPr="00B474F8">
              <w:rPr>
                <w:rFonts w:asciiTheme="majorHAnsi" w:eastAsia="Times New Roman" w:hAnsiTheme="majorHAnsi" w:cstheme="majorHAnsi"/>
                <w:b/>
                <w:color w:val="000000"/>
              </w:rPr>
              <w:t xml:space="preserve">Očekávané výstupy </w:t>
            </w:r>
          </w:p>
          <w:p w:rsidR="00852676" w:rsidRPr="00B474F8" w:rsidRDefault="00011A2B">
            <w:pPr>
              <w:spacing w:before="60" w:after="0" w:line="240" w:lineRule="auto"/>
              <w:jc w:val="both"/>
              <w:rPr>
                <w:rFonts w:asciiTheme="majorHAnsi" w:eastAsia="Times New Roman" w:hAnsiTheme="majorHAnsi" w:cstheme="majorHAnsi"/>
                <w:color w:val="000000"/>
              </w:rPr>
            </w:pPr>
            <w:r w:rsidRPr="00B474F8">
              <w:rPr>
                <w:rFonts w:asciiTheme="majorHAnsi" w:eastAsia="Times New Roman" w:hAnsiTheme="majorHAnsi" w:cstheme="majorHAnsi"/>
                <w:color w:val="000000"/>
              </w:rPr>
              <w:t xml:space="preserve">žák by měl </w:t>
            </w:r>
          </w:p>
          <w:p w:rsidR="00852676" w:rsidRPr="00B474F8" w:rsidRDefault="00011A2B" w:rsidP="00CD7CA8">
            <w:pPr>
              <w:numPr>
                <w:ilvl w:val="0"/>
                <w:numId w:val="420"/>
              </w:numPr>
              <w:spacing w:after="0" w:line="240" w:lineRule="auto"/>
              <w:ind w:left="720" w:hanging="360"/>
              <w:rPr>
                <w:rFonts w:asciiTheme="majorHAnsi" w:eastAsia="Times New Roman" w:hAnsiTheme="majorHAnsi" w:cstheme="majorHAnsi"/>
                <w:color w:val="000000"/>
              </w:rPr>
            </w:pPr>
            <w:r w:rsidRPr="00B474F8">
              <w:rPr>
                <w:rFonts w:asciiTheme="majorHAnsi" w:eastAsia="Times New Roman" w:hAnsiTheme="majorHAnsi" w:cstheme="majorHAnsi"/>
                <w:b/>
                <w:i/>
                <w:color w:val="000000"/>
              </w:rPr>
              <w:t xml:space="preserve">umět zacházet s rýsovacími pomůckami a potřebami </w:t>
            </w:r>
          </w:p>
          <w:p w:rsidR="00852676" w:rsidRPr="00B474F8" w:rsidRDefault="00011A2B" w:rsidP="00CD7CA8">
            <w:pPr>
              <w:numPr>
                <w:ilvl w:val="0"/>
                <w:numId w:val="420"/>
              </w:numPr>
              <w:spacing w:after="0" w:line="240" w:lineRule="auto"/>
              <w:ind w:left="720" w:hanging="360"/>
              <w:rPr>
                <w:rFonts w:asciiTheme="majorHAnsi" w:eastAsia="Times New Roman" w:hAnsiTheme="majorHAnsi" w:cstheme="majorHAnsi"/>
                <w:color w:val="000000"/>
              </w:rPr>
            </w:pPr>
            <w:r w:rsidRPr="00B474F8">
              <w:rPr>
                <w:rFonts w:asciiTheme="majorHAnsi" w:eastAsia="Times New Roman" w:hAnsiTheme="majorHAnsi" w:cstheme="majorHAnsi"/>
                <w:b/>
                <w:i/>
                <w:color w:val="000000"/>
              </w:rPr>
              <w:t xml:space="preserve">odhadovat délku úsečky, určit délku lomené čáry, graficky sčítat a odčítat úsečky </w:t>
            </w:r>
          </w:p>
          <w:p w:rsidR="00852676" w:rsidRPr="00B474F8" w:rsidRDefault="00011A2B" w:rsidP="00CD7CA8">
            <w:pPr>
              <w:numPr>
                <w:ilvl w:val="0"/>
                <w:numId w:val="420"/>
              </w:numPr>
              <w:spacing w:after="0" w:line="240" w:lineRule="auto"/>
              <w:ind w:left="720" w:hanging="360"/>
              <w:rPr>
                <w:rFonts w:asciiTheme="majorHAnsi" w:eastAsia="Times New Roman" w:hAnsiTheme="majorHAnsi" w:cstheme="majorHAnsi"/>
                <w:color w:val="000000"/>
              </w:rPr>
            </w:pPr>
            <w:r w:rsidRPr="00B474F8">
              <w:rPr>
                <w:rFonts w:asciiTheme="majorHAnsi" w:eastAsia="Times New Roman" w:hAnsiTheme="majorHAnsi" w:cstheme="majorHAnsi"/>
                <w:b/>
                <w:i/>
                <w:color w:val="000000"/>
              </w:rPr>
              <w:t xml:space="preserve">vyznačovat, rýsovat a měřit úhly, provádět jednoduché konstrukce </w:t>
            </w:r>
          </w:p>
          <w:p w:rsidR="00852676" w:rsidRPr="00B474F8" w:rsidRDefault="00011A2B" w:rsidP="00CD7CA8">
            <w:pPr>
              <w:numPr>
                <w:ilvl w:val="0"/>
                <w:numId w:val="420"/>
              </w:numPr>
              <w:spacing w:after="0" w:line="240" w:lineRule="auto"/>
              <w:ind w:left="720" w:hanging="360"/>
              <w:rPr>
                <w:rFonts w:asciiTheme="majorHAnsi" w:eastAsia="Times New Roman" w:hAnsiTheme="majorHAnsi" w:cstheme="majorHAnsi"/>
                <w:color w:val="000000"/>
              </w:rPr>
            </w:pPr>
            <w:r w:rsidRPr="00B474F8">
              <w:rPr>
                <w:rFonts w:asciiTheme="majorHAnsi" w:eastAsia="Times New Roman" w:hAnsiTheme="majorHAnsi" w:cstheme="majorHAnsi"/>
                <w:b/>
                <w:i/>
                <w:color w:val="000000"/>
              </w:rPr>
              <w:t xml:space="preserve">znát a rýsovat základní rovinné útvary a zobrazovat jednoduchá tělesa </w:t>
            </w:r>
          </w:p>
          <w:p w:rsidR="00852676" w:rsidRPr="00B474F8" w:rsidRDefault="00011A2B" w:rsidP="00CD7CA8">
            <w:pPr>
              <w:numPr>
                <w:ilvl w:val="0"/>
                <w:numId w:val="420"/>
              </w:numPr>
              <w:spacing w:after="0" w:line="240" w:lineRule="auto"/>
              <w:ind w:left="720" w:hanging="360"/>
              <w:rPr>
                <w:rFonts w:asciiTheme="majorHAnsi" w:eastAsia="Times New Roman" w:hAnsiTheme="majorHAnsi" w:cstheme="majorHAnsi"/>
                <w:color w:val="000000"/>
              </w:rPr>
            </w:pPr>
            <w:r w:rsidRPr="00B474F8">
              <w:rPr>
                <w:rFonts w:asciiTheme="majorHAnsi" w:eastAsia="Times New Roman" w:hAnsiTheme="majorHAnsi" w:cstheme="majorHAnsi"/>
                <w:b/>
                <w:i/>
                <w:color w:val="000000"/>
              </w:rPr>
              <w:t xml:space="preserve">vypočítat obvod a obsah trojúhelníka, čtverce, obdélníka, kruhu </w:t>
            </w:r>
          </w:p>
          <w:p w:rsidR="00852676" w:rsidRPr="00B474F8" w:rsidRDefault="00011A2B" w:rsidP="00CD7CA8">
            <w:pPr>
              <w:numPr>
                <w:ilvl w:val="0"/>
                <w:numId w:val="420"/>
              </w:numPr>
              <w:spacing w:after="0" w:line="240" w:lineRule="auto"/>
              <w:ind w:left="720" w:hanging="360"/>
              <w:rPr>
                <w:rFonts w:asciiTheme="majorHAnsi" w:eastAsia="Times New Roman" w:hAnsiTheme="majorHAnsi" w:cstheme="majorHAnsi"/>
                <w:color w:val="000000"/>
              </w:rPr>
            </w:pPr>
            <w:r w:rsidRPr="00B474F8">
              <w:rPr>
                <w:rFonts w:asciiTheme="majorHAnsi" w:eastAsia="Times New Roman" w:hAnsiTheme="majorHAnsi" w:cstheme="majorHAnsi"/>
                <w:b/>
                <w:i/>
                <w:color w:val="000000"/>
              </w:rPr>
              <w:lastRenderedPageBreak/>
              <w:t xml:space="preserve">vypočítat povrch a objem kvádru, krychle a válce </w:t>
            </w:r>
          </w:p>
          <w:p w:rsidR="00852676" w:rsidRPr="00B474F8" w:rsidRDefault="00852676">
            <w:pPr>
              <w:spacing w:after="0" w:line="240" w:lineRule="auto"/>
              <w:rPr>
                <w:rFonts w:asciiTheme="majorHAnsi" w:hAnsiTheme="majorHAnsi" w:cstheme="majorHAnsi"/>
              </w:rPr>
            </w:pPr>
          </w:p>
        </w:tc>
      </w:tr>
    </w:tbl>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pacing w:before="120" w:after="0" w:line="240" w:lineRule="auto"/>
        <w:rPr>
          <w:rFonts w:asciiTheme="majorHAnsi" w:eastAsia="Times New Roman" w:hAnsiTheme="majorHAnsi" w:cstheme="majorHAnsi"/>
          <w:color w:val="000000"/>
        </w:rPr>
      </w:pPr>
      <w:r w:rsidRPr="00B474F8">
        <w:rPr>
          <w:rFonts w:asciiTheme="majorHAnsi" w:eastAsia="Times New Roman" w:hAnsiTheme="majorHAnsi" w:cstheme="majorHAnsi"/>
          <w:b/>
          <w:color w:val="000000"/>
        </w:rPr>
        <w:t xml:space="preserve">Učivo </w:t>
      </w:r>
    </w:p>
    <w:p w:rsidR="00852676" w:rsidRPr="00B474F8" w:rsidRDefault="00011A2B" w:rsidP="00CD7CA8">
      <w:pPr>
        <w:numPr>
          <w:ilvl w:val="0"/>
          <w:numId w:val="421"/>
        </w:numPr>
        <w:spacing w:before="20" w:after="0" w:line="240" w:lineRule="auto"/>
        <w:ind w:left="900" w:hanging="360"/>
        <w:rPr>
          <w:rFonts w:asciiTheme="majorHAnsi" w:eastAsia="Times New Roman" w:hAnsiTheme="majorHAnsi" w:cstheme="majorHAnsi"/>
          <w:color w:val="000000"/>
        </w:rPr>
      </w:pPr>
      <w:r w:rsidRPr="00B474F8">
        <w:rPr>
          <w:rFonts w:asciiTheme="majorHAnsi" w:eastAsia="Times New Roman" w:hAnsiTheme="majorHAnsi" w:cstheme="majorHAnsi"/>
          <w:b/>
          <w:color w:val="000000"/>
        </w:rPr>
        <w:t xml:space="preserve">rovinné útvary </w:t>
      </w:r>
      <w:r w:rsidRPr="00B474F8">
        <w:rPr>
          <w:rFonts w:asciiTheme="majorHAnsi" w:eastAsia="Cambria Math" w:hAnsiTheme="majorHAnsi" w:cstheme="majorHAnsi"/>
          <w:color w:val="000000"/>
        </w:rPr>
        <w:t>−</w:t>
      </w:r>
      <w:r w:rsidRPr="00B474F8">
        <w:rPr>
          <w:rFonts w:asciiTheme="majorHAnsi" w:eastAsia="Times New Roman" w:hAnsiTheme="majorHAnsi" w:cstheme="majorHAnsi"/>
          <w:color w:val="000000"/>
        </w:rPr>
        <w:t xml:space="preserve"> přímka, polopřímka, úsečka, kružnice, kruh, úhel, trojúhelník, čtyřúhelník (lichoběžník, rovnoběžník), pravidelný šesti a osmiúhelník, vzájemná poloha přímek v rovině (typy úhlů) </w:t>
      </w:r>
    </w:p>
    <w:p w:rsidR="00852676" w:rsidRPr="00B474F8" w:rsidRDefault="00011A2B" w:rsidP="00CD7CA8">
      <w:pPr>
        <w:numPr>
          <w:ilvl w:val="0"/>
          <w:numId w:val="421"/>
        </w:numPr>
        <w:spacing w:before="20" w:after="0" w:line="240" w:lineRule="auto"/>
        <w:ind w:left="900" w:hanging="360"/>
        <w:rPr>
          <w:rFonts w:asciiTheme="majorHAnsi" w:eastAsia="Times New Roman" w:hAnsiTheme="majorHAnsi" w:cstheme="majorHAnsi"/>
          <w:color w:val="000000"/>
        </w:rPr>
      </w:pPr>
      <w:r w:rsidRPr="00B474F8">
        <w:rPr>
          <w:rFonts w:asciiTheme="majorHAnsi" w:eastAsia="Times New Roman" w:hAnsiTheme="majorHAnsi" w:cstheme="majorHAnsi"/>
          <w:b/>
          <w:color w:val="000000"/>
        </w:rPr>
        <w:t xml:space="preserve">metrické vlastnosti v rovině </w:t>
      </w:r>
      <w:r w:rsidRPr="00B474F8">
        <w:rPr>
          <w:rFonts w:asciiTheme="majorHAnsi" w:eastAsia="Cambria Math" w:hAnsiTheme="majorHAnsi" w:cstheme="majorHAnsi"/>
          <w:color w:val="000000"/>
        </w:rPr>
        <w:t>−</w:t>
      </w:r>
      <w:r w:rsidRPr="00B474F8">
        <w:rPr>
          <w:rFonts w:asciiTheme="majorHAnsi" w:eastAsia="Times New Roman" w:hAnsiTheme="majorHAnsi" w:cstheme="majorHAnsi"/>
          <w:color w:val="000000"/>
        </w:rPr>
        <w:t xml:space="preserve"> druhy úhlů, vzdálenost bodu od přímky </w:t>
      </w:r>
    </w:p>
    <w:p w:rsidR="00852676" w:rsidRPr="00B474F8" w:rsidRDefault="00011A2B" w:rsidP="00CD7CA8">
      <w:pPr>
        <w:numPr>
          <w:ilvl w:val="0"/>
          <w:numId w:val="421"/>
        </w:numPr>
        <w:spacing w:before="20" w:after="0" w:line="240" w:lineRule="auto"/>
        <w:ind w:left="900" w:hanging="360"/>
        <w:rPr>
          <w:rFonts w:asciiTheme="majorHAnsi" w:eastAsia="Times New Roman" w:hAnsiTheme="majorHAnsi" w:cstheme="majorHAnsi"/>
          <w:color w:val="000000"/>
        </w:rPr>
      </w:pPr>
      <w:r w:rsidRPr="00B474F8">
        <w:rPr>
          <w:rFonts w:asciiTheme="majorHAnsi" w:eastAsia="Times New Roman" w:hAnsiTheme="majorHAnsi" w:cstheme="majorHAnsi"/>
          <w:b/>
          <w:color w:val="000000"/>
        </w:rPr>
        <w:t xml:space="preserve">prostorové útvary </w:t>
      </w:r>
      <w:r w:rsidRPr="00B474F8">
        <w:rPr>
          <w:rFonts w:asciiTheme="majorHAnsi" w:eastAsia="Cambria Math" w:hAnsiTheme="majorHAnsi" w:cstheme="majorHAnsi"/>
          <w:color w:val="000000"/>
        </w:rPr>
        <w:t>−</w:t>
      </w:r>
      <w:r w:rsidRPr="00B474F8">
        <w:rPr>
          <w:rFonts w:asciiTheme="majorHAnsi" w:eastAsia="Times New Roman" w:hAnsiTheme="majorHAnsi" w:cstheme="majorHAnsi"/>
          <w:color w:val="000000"/>
        </w:rPr>
        <w:t xml:space="preserve"> kvádr, krychle, koule, válec, jehlan </w:t>
      </w:r>
    </w:p>
    <w:p w:rsidR="00852676" w:rsidRPr="00B474F8" w:rsidRDefault="00852676">
      <w:pPr>
        <w:spacing w:before="120" w:after="0" w:line="240" w:lineRule="auto"/>
        <w:jc w:val="both"/>
        <w:rPr>
          <w:rFonts w:asciiTheme="majorHAnsi" w:eastAsia="Times New Roman" w:hAnsiTheme="majorHAnsi" w:cstheme="majorHAnsi"/>
          <w:b/>
          <w:color w:val="000000"/>
        </w:rPr>
      </w:pPr>
    </w:p>
    <w:p w:rsidR="00852676" w:rsidRPr="00B474F8" w:rsidRDefault="00011A2B" w:rsidP="00CD7CA8">
      <w:pPr>
        <w:numPr>
          <w:ilvl w:val="0"/>
          <w:numId w:val="422"/>
        </w:numPr>
        <w:spacing w:before="20" w:after="0" w:line="240" w:lineRule="auto"/>
        <w:ind w:left="900" w:hanging="360"/>
        <w:rPr>
          <w:rFonts w:asciiTheme="majorHAnsi" w:eastAsia="Times New Roman" w:hAnsiTheme="majorHAnsi" w:cstheme="majorHAnsi"/>
          <w:color w:val="000000"/>
        </w:rPr>
      </w:pPr>
      <w:r w:rsidRPr="00B474F8">
        <w:rPr>
          <w:rFonts w:asciiTheme="majorHAnsi" w:eastAsia="Times New Roman" w:hAnsiTheme="majorHAnsi" w:cstheme="majorHAnsi"/>
          <w:b/>
          <w:color w:val="000000"/>
        </w:rPr>
        <w:t xml:space="preserve">konstrukční úlohy </w:t>
      </w:r>
      <w:r w:rsidRPr="00B474F8">
        <w:rPr>
          <w:rFonts w:asciiTheme="majorHAnsi" w:eastAsia="Cambria Math" w:hAnsiTheme="majorHAnsi" w:cstheme="majorHAnsi"/>
          <w:color w:val="000000"/>
        </w:rPr>
        <w:t>−</w:t>
      </w:r>
      <w:r w:rsidRPr="00B474F8">
        <w:rPr>
          <w:rFonts w:asciiTheme="majorHAnsi" w:eastAsia="Times New Roman" w:hAnsiTheme="majorHAnsi" w:cstheme="majorHAnsi"/>
          <w:color w:val="000000"/>
        </w:rPr>
        <w:t xml:space="preserve"> osa úsečky, osa úhlu, osová souměrnost, středová souměrnost, jednoduché konstrukce kružítkem, čtvercová síť, druhy čar a jejich použití, kótování, pravoúhlé promítání, technické písmo </w:t>
      </w:r>
    </w:p>
    <w:tbl>
      <w:tblPr>
        <w:tblW w:w="0" w:type="auto"/>
        <w:tblInd w:w="180" w:type="dxa"/>
        <w:tblCellMar>
          <w:left w:w="10" w:type="dxa"/>
          <w:right w:w="10" w:type="dxa"/>
        </w:tblCellMar>
        <w:tblLook w:val="04A0" w:firstRow="1" w:lastRow="0" w:firstColumn="1" w:lastColumn="0" w:noHBand="0" w:noVBand="1"/>
      </w:tblPr>
      <w:tblGrid>
        <w:gridCol w:w="7356"/>
      </w:tblGrid>
      <w:tr w:rsidR="00852676" w:rsidRPr="00B474F8">
        <w:tc>
          <w:tcPr>
            <w:tcW w:w="7356" w:type="dxa"/>
            <w:tcBorders>
              <w:top w:val="single" w:sz="8" w:space="0" w:color="000000"/>
              <w:left w:val="single" w:sz="8" w:space="0" w:color="000000"/>
              <w:bottom w:val="single" w:sz="8" w:space="0" w:color="000000"/>
              <w:right w:val="single" w:sz="8" w:space="0" w:color="000000"/>
            </w:tcBorders>
            <w:shd w:val="clear" w:color="auto" w:fill="E6E6E6"/>
            <w:tcMar>
              <w:left w:w="108" w:type="dxa"/>
              <w:right w:w="108" w:type="dxa"/>
            </w:tcMar>
          </w:tcPr>
          <w:p w:rsidR="00852676" w:rsidRPr="00B474F8" w:rsidRDefault="00011A2B">
            <w:pPr>
              <w:spacing w:before="120" w:after="0" w:line="240" w:lineRule="auto"/>
              <w:rPr>
                <w:rFonts w:asciiTheme="majorHAnsi" w:eastAsia="Times New Roman" w:hAnsiTheme="majorHAnsi" w:cstheme="majorHAnsi"/>
                <w:color w:val="000000"/>
              </w:rPr>
            </w:pPr>
            <w:r w:rsidRPr="00B474F8">
              <w:rPr>
                <w:rFonts w:asciiTheme="majorHAnsi" w:eastAsia="Times New Roman" w:hAnsiTheme="majorHAnsi" w:cstheme="majorHAnsi"/>
                <w:b/>
                <w:i/>
                <w:color w:val="000000"/>
              </w:rPr>
              <w:t xml:space="preserve">APLIKAČNÍ ÚLOHY </w:t>
            </w:r>
          </w:p>
          <w:p w:rsidR="00852676" w:rsidRPr="00B474F8" w:rsidRDefault="00011A2B">
            <w:pPr>
              <w:spacing w:before="60" w:after="0" w:line="240" w:lineRule="auto"/>
              <w:rPr>
                <w:rFonts w:asciiTheme="majorHAnsi" w:eastAsia="Times New Roman" w:hAnsiTheme="majorHAnsi" w:cstheme="majorHAnsi"/>
                <w:color w:val="000000"/>
              </w:rPr>
            </w:pPr>
            <w:r w:rsidRPr="00B474F8">
              <w:rPr>
                <w:rFonts w:asciiTheme="majorHAnsi" w:eastAsia="Times New Roman" w:hAnsiTheme="majorHAnsi" w:cstheme="majorHAnsi"/>
                <w:b/>
                <w:color w:val="000000"/>
              </w:rPr>
              <w:t xml:space="preserve">Očekávané výstupy </w:t>
            </w:r>
          </w:p>
          <w:p w:rsidR="00852676" w:rsidRPr="00B474F8" w:rsidRDefault="00011A2B">
            <w:pPr>
              <w:spacing w:before="60" w:after="0" w:line="240" w:lineRule="auto"/>
              <w:jc w:val="both"/>
              <w:rPr>
                <w:rFonts w:asciiTheme="majorHAnsi" w:eastAsia="Times New Roman" w:hAnsiTheme="majorHAnsi" w:cstheme="majorHAnsi"/>
                <w:color w:val="000000"/>
              </w:rPr>
            </w:pPr>
            <w:r w:rsidRPr="00B474F8">
              <w:rPr>
                <w:rFonts w:asciiTheme="majorHAnsi" w:eastAsia="Times New Roman" w:hAnsiTheme="majorHAnsi" w:cstheme="majorHAnsi"/>
                <w:color w:val="000000"/>
              </w:rPr>
              <w:t xml:space="preserve">žák by měl </w:t>
            </w:r>
          </w:p>
          <w:p w:rsidR="00852676" w:rsidRPr="00B474F8" w:rsidRDefault="00011A2B" w:rsidP="00CD7CA8">
            <w:pPr>
              <w:numPr>
                <w:ilvl w:val="0"/>
                <w:numId w:val="423"/>
              </w:numPr>
              <w:spacing w:after="0" w:line="240" w:lineRule="auto"/>
              <w:ind w:left="720" w:hanging="360"/>
              <w:rPr>
                <w:rFonts w:asciiTheme="majorHAnsi" w:eastAsia="Times New Roman" w:hAnsiTheme="majorHAnsi" w:cstheme="majorHAnsi"/>
                <w:color w:val="000000"/>
              </w:rPr>
            </w:pPr>
            <w:r w:rsidRPr="00B474F8">
              <w:rPr>
                <w:rFonts w:asciiTheme="majorHAnsi" w:eastAsia="Times New Roman" w:hAnsiTheme="majorHAnsi" w:cstheme="majorHAnsi"/>
                <w:b/>
                <w:i/>
                <w:color w:val="000000"/>
              </w:rPr>
              <w:t xml:space="preserve">samostatně řešit praktické úlohy </w:t>
            </w:r>
          </w:p>
          <w:p w:rsidR="00852676" w:rsidRPr="00B474F8" w:rsidRDefault="00011A2B" w:rsidP="00CD7CA8">
            <w:pPr>
              <w:numPr>
                <w:ilvl w:val="0"/>
                <w:numId w:val="423"/>
              </w:numPr>
              <w:spacing w:after="0" w:line="240" w:lineRule="auto"/>
              <w:ind w:left="720" w:hanging="360"/>
              <w:rPr>
                <w:rFonts w:asciiTheme="majorHAnsi" w:eastAsia="Times New Roman" w:hAnsiTheme="majorHAnsi" w:cstheme="majorHAnsi"/>
                <w:color w:val="000000"/>
              </w:rPr>
            </w:pPr>
            <w:r w:rsidRPr="00B474F8">
              <w:rPr>
                <w:rFonts w:asciiTheme="majorHAnsi" w:eastAsia="Times New Roman" w:hAnsiTheme="majorHAnsi" w:cstheme="majorHAnsi"/>
                <w:b/>
                <w:i/>
                <w:color w:val="000000"/>
              </w:rPr>
              <w:t xml:space="preserve">hledat různá řešení předložených situací </w:t>
            </w:r>
          </w:p>
          <w:p w:rsidR="00852676" w:rsidRPr="00B474F8" w:rsidRDefault="00011A2B" w:rsidP="00CD7CA8">
            <w:pPr>
              <w:numPr>
                <w:ilvl w:val="0"/>
                <w:numId w:val="423"/>
              </w:numPr>
              <w:spacing w:after="0" w:line="240" w:lineRule="auto"/>
              <w:ind w:left="720" w:hanging="360"/>
              <w:rPr>
                <w:rFonts w:asciiTheme="majorHAnsi" w:eastAsia="Times New Roman" w:hAnsiTheme="majorHAnsi" w:cstheme="majorHAnsi"/>
                <w:color w:val="000000"/>
              </w:rPr>
            </w:pPr>
            <w:r w:rsidRPr="00B474F8">
              <w:rPr>
                <w:rFonts w:asciiTheme="majorHAnsi" w:eastAsia="Times New Roman" w:hAnsiTheme="majorHAnsi" w:cstheme="majorHAnsi"/>
                <w:b/>
                <w:i/>
                <w:color w:val="000000"/>
              </w:rPr>
              <w:t xml:space="preserve">aplikovat poznatky a dovednosti z jiných vzdělávacích oblastí </w:t>
            </w:r>
          </w:p>
          <w:p w:rsidR="00852676" w:rsidRPr="00B474F8" w:rsidRDefault="00011A2B" w:rsidP="00CD7CA8">
            <w:pPr>
              <w:numPr>
                <w:ilvl w:val="0"/>
                <w:numId w:val="423"/>
              </w:numPr>
              <w:spacing w:after="0" w:line="240" w:lineRule="auto"/>
              <w:ind w:left="720" w:hanging="360"/>
              <w:rPr>
                <w:rFonts w:asciiTheme="majorHAnsi" w:eastAsia="Times New Roman" w:hAnsiTheme="majorHAnsi" w:cstheme="majorHAnsi"/>
                <w:color w:val="000000"/>
              </w:rPr>
            </w:pPr>
            <w:r w:rsidRPr="00B474F8">
              <w:rPr>
                <w:rFonts w:asciiTheme="majorHAnsi" w:eastAsia="Times New Roman" w:hAnsiTheme="majorHAnsi" w:cstheme="majorHAnsi"/>
                <w:b/>
                <w:i/>
                <w:color w:val="000000"/>
              </w:rPr>
              <w:t xml:space="preserve">využívat prostředky výpočetní techniky při řešení úloh </w:t>
            </w:r>
          </w:p>
          <w:p w:rsidR="00852676" w:rsidRPr="00B474F8" w:rsidRDefault="00852676">
            <w:pPr>
              <w:spacing w:after="0" w:line="240" w:lineRule="auto"/>
              <w:rPr>
                <w:rFonts w:asciiTheme="majorHAnsi" w:hAnsiTheme="majorHAnsi" w:cstheme="majorHAnsi"/>
              </w:rPr>
            </w:pPr>
          </w:p>
        </w:tc>
      </w:tr>
    </w:tbl>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pacing w:before="120" w:after="0" w:line="240" w:lineRule="auto"/>
        <w:rPr>
          <w:rFonts w:asciiTheme="majorHAnsi" w:eastAsia="Times New Roman" w:hAnsiTheme="majorHAnsi" w:cstheme="majorHAnsi"/>
          <w:color w:val="000000"/>
        </w:rPr>
      </w:pPr>
      <w:r w:rsidRPr="00B474F8">
        <w:rPr>
          <w:rFonts w:asciiTheme="majorHAnsi" w:eastAsia="Times New Roman" w:hAnsiTheme="majorHAnsi" w:cstheme="majorHAnsi"/>
          <w:b/>
          <w:color w:val="000000"/>
        </w:rPr>
        <w:t xml:space="preserve">Učivo </w:t>
      </w:r>
    </w:p>
    <w:p w:rsidR="00852676" w:rsidRPr="00B474F8" w:rsidRDefault="00011A2B" w:rsidP="00CD7CA8">
      <w:pPr>
        <w:numPr>
          <w:ilvl w:val="0"/>
          <w:numId w:val="424"/>
        </w:numPr>
        <w:spacing w:before="20" w:after="0" w:line="240" w:lineRule="auto"/>
        <w:ind w:left="900" w:hanging="360"/>
        <w:rPr>
          <w:rFonts w:asciiTheme="majorHAnsi" w:eastAsia="Times New Roman" w:hAnsiTheme="majorHAnsi" w:cstheme="majorHAnsi"/>
          <w:color w:val="000000"/>
        </w:rPr>
      </w:pPr>
      <w:r w:rsidRPr="00B474F8">
        <w:rPr>
          <w:rFonts w:asciiTheme="majorHAnsi" w:eastAsia="Times New Roman" w:hAnsiTheme="majorHAnsi" w:cstheme="majorHAnsi"/>
          <w:color w:val="000000"/>
        </w:rPr>
        <w:t xml:space="preserve">číselné a logické řady </w:t>
      </w:r>
    </w:p>
    <w:p w:rsidR="00852676" w:rsidRPr="00B474F8" w:rsidRDefault="00011A2B" w:rsidP="00CD7CA8">
      <w:pPr>
        <w:numPr>
          <w:ilvl w:val="0"/>
          <w:numId w:val="424"/>
        </w:numPr>
        <w:spacing w:before="20" w:after="0" w:line="240" w:lineRule="auto"/>
        <w:ind w:left="900" w:hanging="360"/>
        <w:rPr>
          <w:rFonts w:asciiTheme="majorHAnsi" w:eastAsia="Times New Roman" w:hAnsiTheme="majorHAnsi" w:cstheme="majorHAnsi"/>
          <w:color w:val="000000"/>
        </w:rPr>
      </w:pPr>
      <w:r w:rsidRPr="00B474F8">
        <w:rPr>
          <w:rFonts w:asciiTheme="majorHAnsi" w:eastAsia="Times New Roman" w:hAnsiTheme="majorHAnsi" w:cstheme="majorHAnsi"/>
          <w:color w:val="000000"/>
        </w:rPr>
        <w:t xml:space="preserve">číselné a obrázkové analogie </w:t>
      </w:r>
    </w:p>
    <w:p w:rsidR="00852676" w:rsidRPr="00B474F8" w:rsidRDefault="00011A2B" w:rsidP="00CD7CA8">
      <w:pPr>
        <w:numPr>
          <w:ilvl w:val="0"/>
          <w:numId w:val="424"/>
        </w:numPr>
        <w:spacing w:before="20" w:after="0" w:line="240" w:lineRule="auto"/>
        <w:ind w:left="900" w:hanging="360"/>
        <w:rPr>
          <w:rFonts w:asciiTheme="majorHAnsi" w:eastAsia="Times New Roman" w:hAnsiTheme="majorHAnsi" w:cstheme="majorHAnsi"/>
          <w:color w:val="000000"/>
        </w:rPr>
      </w:pPr>
      <w:r w:rsidRPr="00B474F8">
        <w:rPr>
          <w:rFonts w:asciiTheme="majorHAnsi" w:eastAsia="Times New Roman" w:hAnsiTheme="majorHAnsi" w:cstheme="majorHAnsi"/>
          <w:color w:val="000000"/>
        </w:rPr>
        <w:t xml:space="preserve">praktické geometrické úlohy </w:t>
      </w:r>
    </w:p>
    <w:p w:rsidR="00852676" w:rsidRPr="00B474F8" w:rsidRDefault="00852676">
      <w:pPr>
        <w:spacing w:after="0" w:line="240" w:lineRule="auto"/>
        <w:rPr>
          <w:rFonts w:asciiTheme="majorHAnsi" w:eastAsia="Times New Roman" w:hAnsiTheme="majorHAnsi" w:cstheme="majorHAnsi"/>
          <w:color w:val="000000"/>
        </w:rPr>
      </w:pPr>
    </w:p>
    <w:p w:rsidR="00852676" w:rsidRDefault="00011A2B">
      <w:pPr>
        <w:spacing w:after="0" w:line="240" w:lineRule="auto"/>
        <w:ind w:left="560" w:hanging="560"/>
        <w:rPr>
          <w:rFonts w:asciiTheme="majorHAnsi" w:eastAsia="Times New Roman" w:hAnsiTheme="majorHAnsi" w:cstheme="majorHAnsi"/>
          <w:b/>
          <w:color w:val="000000"/>
          <w:sz w:val="32"/>
        </w:rPr>
      </w:pPr>
      <w:r w:rsidRPr="00B474F8">
        <w:rPr>
          <w:rFonts w:asciiTheme="majorHAnsi" w:eastAsia="Times New Roman" w:hAnsiTheme="majorHAnsi" w:cstheme="majorHAnsi"/>
          <w:b/>
          <w:color w:val="000000"/>
          <w:sz w:val="32"/>
        </w:rPr>
        <w:t xml:space="preserve"> </w:t>
      </w:r>
    </w:p>
    <w:p w:rsidR="00A84911" w:rsidRDefault="00A84911">
      <w:pPr>
        <w:spacing w:after="0" w:line="240" w:lineRule="auto"/>
        <w:ind w:left="560" w:hanging="560"/>
        <w:rPr>
          <w:rFonts w:asciiTheme="majorHAnsi" w:eastAsia="Times New Roman" w:hAnsiTheme="majorHAnsi" w:cstheme="majorHAnsi"/>
          <w:b/>
          <w:color w:val="000000"/>
          <w:sz w:val="32"/>
        </w:rPr>
      </w:pPr>
    </w:p>
    <w:p w:rsidR="00A84911" w:rsidRDefault="00A84911">
      <w:pPr>
        <w:spacing w:after="0" w:line="240" w:lineRule="auto"/>
        <w:ind w:left="560" w:hanging="560"/>
        <w:rPr>
          <w:rFonts w:asciiTheme="majorHAnsi" w:eastAsia="Times New Roman" w:hAnsiTheme="majorHAnsi" w:cstheme="majorHAnsi"/>
          <w:b/>
          <w:color w:val="000000"/>
          <w:sz w:val="32"/>
        </w:rPr>
      </w:pPr>
    </w:p>
    <w:p w:rsidR="00A84911" w:rsidRDefault="00A84911">
      <w:pPr>
        <w:spacing w:after="0" w:line="240" w:lineRule="auto"/>
        <w:ind w:left="560" w:hanging="560"/>
        <w:rPr>
          <w:rFonts w:asciiTheme="majorHAnsi" w:eastAsia="Times New Roman" w:hAnsiTheme="majorHAnsi" w:cstheme="majorHAnsi"/>
          <w:b/>
          <w:color w:val="000000"/>
          <w:sz w:val="32"/>
        </w:rPr>
      </w:pPr>
    </w:p>
    <w:p w:rsidR="00A84911" w:rsidRDefault="00A84911">
      <w:pPr>
        <w:spacing w:after="0" w:line="240" w:lineRule="auto"/>
        <w:ind w:left="560" w:hanging="560"/>
        <w:rPr>
          <w:rFonts w:asciiTheme="majorHAnsi" w:eastAsia="Times New Roman" w:hAnsiTheme="majorHAnsi" w:cstheme="majorHAnsi"/>
          <w:b/>
          <w:color w:val="000000"/>
          <w:sz w:val="32"/>
        </w:rPr>
      </w:pPr>
    </w:p>
    <w:p w:rsidR="00A84911" w:rsidRDefault="00A84911">
      <w:pPr>
        <w:spacing w:after="0" w:line="240" w:lineRule="auto"/>
        <w:ind w:left="560" w:hanging="560"/>
        <w:rPr>
          <w:rFonts w:asciiTheme="majorHAnsi" w:eastAsia="Times New Roman" w:hAnsiTheme="majorHAnsi" w:cstheme="majorHAnsi"/>
          <w:b/>
          <w:color w:val="000000"/>
          <w:sz w:val="32"/>
        </w:rPr>
      </w:pPr>
    </w:p>
    <w:p w:rsidR="00A84911" w:rsidRDefault="00A84911">
      <w:pPr>
        <w:spacing w:after="0" w:line="240" w:lineRule="auto"/>
        <w:ind w:left="560" w:hanging="560"/>
        <w:rPr>
          <w:rFonts w:asciiTheme="majorHAnsi" w:eastAsia="Times New Roman" w:hAnsiTheme="majorHAnsi" w:cstheme="majorHAnsi"/>
          <w:b/>
          <w:color w:val="000000"/>
          <w:sz w:val="32"/>
        </w:rPr>
      </w:pPr>
    </w:p>
    <w:p w:rsidR="00A84911" w:rsidRDefault="00A84911">
      <w:pPr>
        <w:spacing w:after="0" w:line="240" w:lineRule="auto"/>
        <w:ind w:left="560" w:hanging="560"/>
        <w:rPr>
          <w:rFonts w:asciiTheme="majorHAnsi" w:eastAsia="Times New Roman" w:hAnsiTheme="majorHAnsi" w:cstheme="majorHAnsi"/>
          <w:b/>
          <w:color w:val="000000"/>
          <w:sz w:val="32"/>
        </w:rPr>
      </w:pPr>
    </w:p>
    <w:p w:rsidR="00A84911" w:rsidRDefault="00A84911">
      <w:pPr>
        <w:spacing w:after="0" w:line="240" w:lineRule="auto"/>
        <w:ind w:left="560" w:hanging="560"/>
        <w:rPr>
          <w:rFonts w:asciiTheme="majorHAnsi" w:eastAsia="Times New Roman" w:hAnsiTheme="majorHAnsi" w:cstheme="majorHAnsi"/>
          <w:b/>
          <w:color w:val="000000"/>
          <w:sz w:val="32"/>
        </w:rPr>
      </w:pPr>
    </w:p>
    <w:p w:rsidR="00A84911" w:rsidRDefault="00A84911">
      <w:pPr>
        <w:spacing w:after="0" w:line="240" w:lineRule="auto"/>
        <w:ind w:left="560" w:hanging="560"/>
        <w:rPr>
          <w:rFonts w:asciiTheme="majorHAnsi" w:eastAsia="Times New Roman" w:hAnsiTheme="majorHAnsi" w:cstheme="majorHAnsi"/>
          <w:b/>
          <w:color w:val="000000"/>
          <w:sz w:val="32"/>
        </w:rPr>
      </w:pPr>
    </w:p>
    <w:p w:rsidR="00A84911" w:rsidRDefault="00A84911">
      <w:pPr>
        <w:spacing w:after="0" w:line="240" w:lineRule="auto"/>
        <w:ind w:left="560" w:hanging="560"/>
        <w:rPr>
          <w:rFonts w:asciiTheme="majorHAnsi" w:eastAsia="Times New Roman" w:hAnsiTheme="majorHAnsi" w:cstheme="majorHAnsi"/>
          <w:b/>
          <w:color w:val="000000"/>
          <w:sz w:val="32"/>
        </w:rPr>
      </w:pPr>
    </w:p>
    <w:p w:rsidR="00A84911" w:rsidRDefault="00A84911">
      <w:pPr>
        <w:spacing w:after="0" w:line="240" w:lineRule="auto"/>
        <w:ind w:left="560" w:hanging="560"/>
        <w:rPr>
          <w:rFonts w:asciiTheme="majorHAnsi" w:eastAsia="Times New Roman" w:hAnsiTheme="majorHAnsi" w:cstheme="majorHAnsi"/>
          <w:b/>
          <w:color w:val="000000"/>
          <w:sz w:val="32"/>
        </w:rPr>
      </w:pPr>
    </w:p>
    <w:p w:rsidR="00A84911" w:rsidRDefault="00A84911">
      <w:pPr>
        <w:spacing w:after="0" w:line="240" w:lineRule="auto"/>
        <w:ind w:left="560" w:hanging="560"/>
        <w:rPr>
          <w:rFonts w:asciiTheme="majorHAnsi" w:eastAsia="Times New Roman" w:hAnsiTheme="majorHAnsi" w:cstheme="majorHAnsi"/>
          <w:b/>
          <w:color w:val="000000"/>
          <w:sz w:val="32"/>
        </w:rPr>
      </w:pPr>
    </w:p>
    <w:p w:rsidR="00A84911" w:rsidRDefault="00A84911">
      <w:pPr>
        <w:spacing w:after="0" w:line="240" w:lineRule="auto"/>
        <w:ind w:left="560" w:hanging="560"/>
        <w:rPr>
          <w:rFonts w:asciiTheme="majorHAnsi" w:eastAsia="Times New Roman" w:hAnsiTheme="majorHAnsi" w:cstheme="majorHAnsi"/>
          <w:b/>
          <w:color w:val="000000"/>
          <w:sz w:val="32"/>
        </w:rPr>
      </w:pPr>
    </w:p>
    <w:p w:rsidR="00A84911" w:rsidRPr="00B474F8" w:rsidRDefault="00A84911">
      <w:pPr>
        <w:spacing w:after="0" w:line="240" w:lineRule="auto"/>
        <w:ind w:left="560" w:hanging="560"/>
        <w:rPr>
          <w:rFonts w:asciiTheme="majorHAnsi" w:eastAsia="Times New Roman" w:hAnsiTheme="majorHAnsi" w:cstheme="majorHAnsi"/>
          <w:b/>
          <w:color w:val="000000"/>
          <w:sz w:val="32"/>
        </w:rPr>
      </w:pPr>
    </w:p>
    <w:p w:rsidR="00852676" w:rsidRPr="00B474F8" w:rsidRDefault="00011A2B">
      <w:pPr>
        <w:spacing w:after="0" w:line="240" w:lineRule="auto"/>
        <w:ind w:left="560" w:hanging="560"/>
        <w:rPr>
          <w:rFonts w:asciiTheme="majorHAnsi" w:eastAsia="Times New Roman" w:hAnsiTheme="majorHAnsi" w:cstheme="majorHAnsi"/>
          <w:b/>
          <w:color w:val="000000"/>
          <w:sz w:val="32"/>
        </w:rPr>
      </w:pPr>
      <w:r w:rsidRPr="00B474F8">
        <w:rPr>
          <w:rFonts w:asciiTheme="majorHAnsi" w:eastAsia="Times New Roman" w:hAnsiTheme="majorHAnsi" w:cstheme="majorHAnsi"/>
          <w:b/>
          <w:color w:val="000000"/>
          <w:sz w:val="32"/>
        </w:rPr>
        <w:lastRenderedPageBreak/>
        <w:t>5.3 INFORMA</w:t>
      </w:r>
      <w:r w:rsidR="008E34F9" w:rsidRPr="00B474F8">
        <w:rPr>
          <w:rFonts w:asciiTheme="majorHAnsi" w:eastAsia="Times New Roman" w:hAnsiTheme="majorHAnsi" w:cstheme="majorHAnsi"/>
          <w:b/>
          <w:color w:val="000000"/>
          <w:sz w:val="32"/>
        </w:rPr>
        <w:t>TIKA</w:t>
      </w:r>
    </w:p>
    <w:p w:rsidR="00852676" w:rsidRPr="00B474F8" w:rsidRDefault="00011A2B">
      <w:pPr>
        <w:spacing w:after="0" w:line="240" w:lineRule="auto"/>
        <w:rPr>
          <w:rFonts w:asciiTheme="majorHAnsi" w:eastAsia="Times New Roman" w:hAnsiTheme="majorHAnsi" w:cstheme="majorHAnsi"/>
        </w:rPr>
      </w:pPr>
      <w:r w:rsidRPr="00B474F8">
        <w:rPr>
          <w:rFonts w:asciiTheme="majorHAnsi" w:eastAsia="Times New Roman" w:hAnsiTheme="majorHAnsi" w:cstheme="majorHAnsi"/>
          <w:b/>
        </w:rPr>
        <w:t xml:space="preserve">Charakteristika vzdělávací oblasti </w:t>
      </w:r>
    </w:p>
    <w:p w:rsidR="00852676" w:rsidRPr="00B474F8" w:rsidRDefault="00011A2B">
      <w:pPr>
        <w:spacing w:before="120" w:after="0" w:line="240" w:lineRule="auto"/>
        <w:ind w:firstLine="560"/>
        <w:jc w:val="both"/>
        <w:rPr>
          <w:rFonts w:asciiTheme="majorHAnsi" w:eastAsia="Times New Roman" w:hAnsiTheme="majorHAnsi" w:cstheme="majorHAnsi"/>
        </w:rPr>
      </w:pPr>
      <w:r w:rsidRPr="00B474F8">
        <w:rPr>
          <w:rFonts w:asciiTheme="majorHAnsi" w:eastAsia="Times New Roman" w:hAnsiTheme="majorHAnsi" w:cstheme="majorHAnsi"/>
        </w:rPr>
        <w:t xml:space="preserve">Vzdělávací oblast zahrnuje základy práce s osobním počítačem a základním programovým vybavením, zejména textovým editorem, manažerem souborů, dostupnými výukovými a vzdělávacími programy. Jako nadstandardní učivo je možno v této oblasti zařadit práci s webovým prohlížečem a elektronickou poštou. </w:t>
      </w:r>
    </w:p>
    <w:p w:rsidR="00852676" w:rsidRPr="00B474F8" w:rsidRDefault="00011A2B">
      <w:pPr>
        <w:spacing w:before="120" w:after="0" w:line="240" w:lineRule="auto"/>
        <w:ind w:firstLine="560"/>
        <w:jc w:val="both"/>
        <w:rPr>
          <w:rFonts w:asciiTheme="majorHAnsi" w:eastAsia="Times New Roman" w:hAnsiTheme="majorHAnsi" w:cstheme="majorHAnsi"/>
        </w:rPr>
      </w:pPr>
      <w:r w:rsidRPr="00B474F8">
        <w:rPr>
          <w:rFonts w:asciiTheme="majorHAnsi" w:eastAsia="Times New Roman" w:hAnsiTheme="majorHAnsi" w:cstheme="majorHAnsi"/>
        </w:rPr>
        <w:t xml:space="preserve">Žáci si prostřednictvím práce s výukovými počítačovými programy v ostatních vzdělávacích oborech osvojují obsluhu počítače na elementární uživatelské úrovni. </w:t>
      </w:r>
    </w:p>
    <w:p w:rsidR="00852676" w:rsidRPr="00B474F8" w:rsidRDefault="00011A2B">
      <w:pPr>
        <w:spacing w:before="120" w:after="0" w:line="240" w:lineRule="auto"/>
        <w:ind w:firstLine="560"/>
        <w:jc w:val="both"/>
        <w:rPr>
          <w:rFonts w:asciiTheme="majorHAnsi" w:eastAsia="Times New Roman" w:hAnsiTheme="majorHAnsi" w:cstheme="majorHAnsi"/>
        </w:rPr>
      </w:pPr>
      <w:r w:rsidRPr="00B474F8">
        <w:rPr>
          <w:rFonts w:asciiTheme="majorHAnsi" w:eastAsia="Times New Roman" w:hAnsiTheme="majorHAnsi" w:cstheme="majorHAnsi"/>
        </w:rPr>
        <w:t xml:space="preserve">Získané dovednosti se stávají pro žáky výhodou v praktickém životě i při pracovním uplatnění. </w:t>
      </w:r>
    </w:p>
    <w:p w:rsidR="00852676" w:rsidRPr="00B474F8" w:rsidRDefault="00011A2B">
      <w:pPr>
        <w:spacing w:after="0" w:line="240" w:lineRule="auto"/>
        <w:rPr>
          <w:rFonts w:asciiTheme="majorHAnsi" w:eastAsia="Times New Roman" w:hAnsiTheme="majorHAnsi" w:cstheme="majorHAnsi"/>
        </w:rPr>
      </w:pPr>
      <w:r w:rsidRPr="00B474F8">
        <w:rPr>
          <w:rFonts w:asciiTheme="majorHAnsi" w:eastAsia="Times New Roman" w:hAnsiTheme="majorHAnsi" w:cstheme="majorHAnsi"/>
          <w:b/>
        </w:rPr>
        <w:t xml:space="preserve">Cílové zaměření vzdělávací oblasti </w:t>
      </w:r>
    </w:p>
    <w:p w:rsidR="00852676" w:rsidRPr="00B474F8" w:rsidRDefault="00011A2B">
      <w:pPr>
        <w:spacing w:before="120" w:after="0" w:line="240" w:lineRule="auto"/>
        <w:ind w:firstLine="560"/>
        <w:jc w:val="both"/>
        <w:rPr>
          <w:rFonts w:asciiTheme="majorHAnsi" w:eastAsia="Times New Roman" w:hAnsiTheme="majorHAnsi" w:cstheme="majorHAnsi"/>
        </w:rPr>
      </w:pPr>
      <w:r w:rsidRPr="00B474F8">
        <w:rPr>
          <w:rFonts w:asciiTheme="majorHAnsi" w:eastAsia="Times New Roman" w:hAnsiTheme="majorHAnsi" w:cstheme="majorHAnsi"/>
        </w:rPr>
        <w:t xml:space="preserve">Vzdělávání v dané vzdělávací oblasti směřuje k utváření a rozvíjení klíčových kompetencí tím, že vede žáka k: </w:t>
      </w:r>
    </w:p>
    <w:p w:rsidR="00852676" w:rsidRPr="00B474F8" w:rsidRDefault="00011A2B" w:rsidP="00CD7CA8">
      <w:pPr>
        <w:numPr>
          <w:ilvl w:val="0"/>
          <w:numId w:val="425"/>
        </w:numPr>
        <w:spacing w:before="60" w:after="0" w:line="240" w:lineRule="auto"/>
        <w:ind w:left="720" w:hanging="360"/>
        <w:jc w:val="both"/>
        <w:rPr>
          <w:rFonts w:asciiTheme="majorHAnsi" w:eastAsia="Times New Roman" w:hAnsiTheme="majorHAnsi" w:cstheme="majorHAnsi"/>
        </w:rPr>
      </w:pPr>
      <w:r w:rsidRPr="00B474F8">
        <w:rPr>
          <w:rFonts w:asciiTheme="majorHAnsi" w:eastAsia="Times New Roman" w:hAnsiTheme="majorHAnsi" w:cstheme="majorHAnsi"/>
        </w:rPr>
        <w:t xml:space="preserve">poznávání možností výpočetní techniky, osvojení znalostí a dovedností práce s počítačem; </w:t>
      </w:r>
    </w:p>
    <w:p w:rsidR="00852676" w:rsidRPr="00B474F8" w:rsidRDefault="00011A2B" w:rsidP="00CD7CA8">
      <w:pPr>
        <w:numPr>
          <w:ilvl w:val="0"/>
          <w:numId w:val="425"/>
        </w:numPr>
        <w:spacing w:before="60" w:after="0" w:line="240" w:lineRule="auto"/>
        <w:ind w:left="720" w:hanging="360"/>
        <w:jc w:val="both"/>
        <w:rPr>
          <w:rFonts w:asciiTheme="majorHAnsi" w:eastAsia="Times New Roman" w:hAnsiTheme="majorHAnsi" w:cstheme="majorHAnsi"/>
        </w:rPr>
      </w:pPr>
      <w:r w:rsidRPr="00B474F8">
        <w:rPr>
          <w:rFonts w:asciiTheme="majorHAnsi" w:eastAsia="Times New Roman" w:hAnsiTheme="majorHAnsi" w:cstheme="majorHAnsi"/>
        </w:rPr>
        <w:t xml:space="preserve">rozvíjení myšlení a logického uvažování; </w:t>
      </w:r>
    </w:p>
    <w:p w:rsidR="00852676" w:rsidRPr="00B474F8" w:rsidRDefault="00011A2B" w:rsidP="00CD7CA8">
      <w:pPr>
        <w:numPr>
          <w:ilvl w:val="0"/>
          <w:numId w:val="425"/>
        </w:numPr>
        <w:spacing w:before="60" w:after="0" w:line="240" w:lineRule="auto"/>
        <w:ind w:left="720" w:hanging="360"/>
        <w:jc w:val="both"/>
        <w:rPr>
          <w:rFonts w:asciiTheme="majorHAnsi" w:eastAsia="Times New Roman" w:hAnsiTheme="majorHAnsi" w:cstheme="majorHAnsi"/>
        </w:rPr>
      </w:pPr>
      <w:r w:rsidRPr="00B474F8">
        <w:rPr>
          <w:rFonts w:asciiTheme="majorHAnsi" w:eastAsia="Times New Roman" w:hAnsiTheme="majorHAnsi" w:cstheme="majorHAnsi"/>
        </w:rPr>
        <w:t xml:space="preserve">vyhledávání a využívání potřebných informací; </w:t>
      </w:r>
    </w:p>
    <w:p w:rsidR="00852676" w:rsidRPr="00B474F8" w:rsidRDefault="00011A2B" w:rsidP="00CD7CA8">
      <w:pPr>
        <w:numPr>
          <w:ilvl w:val="0"/>
          <w:numId w:val="425"/>
        </w:numPr>
        <w:spacing w:before="60" w:after="0" w:line="240" w:lineRule="auto"/>
        <w:ind w:left="720" w:hanging="360"/>
        <w:jc w:val="both"/>
        <w:rPr>
          <w:rFonts w:asciiTheme="majorHAnsi" w:eastAsia="Times New Roman" w:hAnsiTheme="majorHAnsi" w:cstheme="majorHAnsi"/>
        </w:rPr>
      </w:pPr>
      <w:r w:rsidRPr="00B474F8">
        <w:rPr>
          <w:rFonts w:asciiTheme="majorHAnsi" w:eastAsia="Times New Roman" w:hAnsiTheme="majorHAnsi" w:cstheme="majorHAnsi"/>
        </w:rPr>
        <w:t xml:space="preserve">sebevzdělávání a ke komunikaci prostřednictvím výpočetní techniky; </w:t>
      </w:r>
    </w:p>
    <w:p w:rsidR="00852676" w:rsidRPr="00B474F8" w:rsidRDefault="00011A2B" w:rsidP="00CD7CA8">
      <w:pPr>
        <w:numPr>
          <w:ilvl w:val="0"/>
          <w:numId w:val="425"/>
        </w:numPr>
        <w:spacing w:before="60" w:after="0" w:line="240" w:lineRule="auto"/>
        <w:ind w:left="720" w:hanging="360"/>
        <w:jc w:val="both"/>
        <w:rPr>
          <w:rFonts w:asciiTheme="majorHAnsi" w:eastAsia="Times New Roman" w:hAnsiTheme="majorHAnsi" w:cstheme="majorHAnsi"/>
        </w:rPr>
      </w:pPr>
      <w:r w:rsidRPr="00B474F8">
        <w:rPr>
          <w:rFonts w:asciiTheme="majorHAnsi" w:eastAsia="Times New Roman" w:hAnsiTheme="majorHAnsi" w:cstheme="majorHAnsi"/>
        </w:rPr>
        <w:t xml:space="preserve">samostatnému rozhodování při hledání optimálních řešení; </w:t>
      </w:r>
    </w:p>
    <w:p w:rsidR="00852676" w:rsidRPr="00B474F8" w:rsidRDefault="00011A2B" w:rsidP="00CD7CA8">
      <w:pPr>
        <w:numPr>
          <w:ilvl w:val="0"/>
          <w:numId w:val="425"/>
        </w:numPr>
        <w:spacing w:before="60" w:after="0" w:line="240" w:lineRule="auto"/>
        <w:ind w:left="720" w:hanging="360"/>
        <w:jc w:val="both"/>
        <w:rPr>
          <w:rFonts w:asciiTheme="majorHAnsi" w:eastAsia="Times New Roman" w:hAnsiTheme="majorHAnsi" w:cstheme="majorHAnsi"/>
        </w:rPr>
      </w:pPr>
      <w:r w:rsidRPr="00B474F8">
        <w:rPr>
          <w:rFonts w:asciiTheme="majorHAnsi" w:eastAsia="Times New Roman" w:hAnsiTheme="majorHAnsi" w:cstheme="majorHAnsi"/>
        </w:rPr>
        <w:t xml:space="preserve">získávání odpovědného přístupu k nevhodným obsahům vyskytujícím se na internetu; </w:t>
      </w:r>
    </w:p>
    <w:p w:rsidR="00852676" w:rsidRPr="00B474F8" w:rsidRDefault="00011A2B" w:rsidP="00CD7CA8">
      <w:pPr>
        <w:numPr>
          <w:ilvl w:val="0"/>
          <w:numId w:val="425"/>
        </w:numPr>
        <w:spacing w:before="60" w:after="0" w:line="240" w:lineRule="auto"/>
        <w:ind w:left="720" w:hanging="360"/>
        <w:jc w:val="both"/>
        <w:rPr>
          <w:rFonts w:asciiTheme="majorHAnsi" w:eastAsia="Times New Roman" w:hAnsiTheme="majorHAnsi" w:cstheme="majorHAnsi"/>
        </w:rPr>
      </w:pPr>
      <w:r w:rsidRPr="00B474F8">
        <w:rPr>
          <w:rFonts w:asciiTheme="majorHAnsi" w:eastAsia="Times New Roman" w:hAnsiTheme="majorHAnsi" w:cstheme="majorHAnsi"/>
        </w:rPr>
        <w:t xml:space="preserve">využívání možností počítače k prezentaci výsledků své práce. </w:t>
      </w:r>
    </w:p>
    <w:p w:rsidR="00852676" w:rsidRPr="00B474F8" w:rsidRDefault="00852676">
      <w:pPr>
        <w:spacing w:after="0" w:line="240" w:lineRule="auto"/>
        <w:rPr>
          <w:rFonts w:asciiTheme="majorHAnsi" w:eastAsia="Times New Roman" w:hAnsiTheme="majorHAnsi" w:cstheme="majorHAnsi"/>
        </w:rPr>
      </w:pPr>
    </w:p>
    <w:p w:rsidR="00852676" w:rsidRPr="00B474F8" w:rsidRDefault="00011A2B">
      <w:pPr>
        <w:spacing w:after="0" w:line="240" w:lineRule="auto"/>
        <w:rPr>
          <w:rFonts w:asciiTheme="majorHAnsi" w:eastAsia="Times New Roman" w:hAnsiTheme="majorHAnsi" w:cstheme="majorHAnsi"/>
          <w:sz w:val="28"/>
        </w:rPr>
      </w:pPr>
      <w:r w:rsidRPr="00B474F8">
        <w:rPr>
          <w:rFonts w:asciiTheme="majorHAnsi" w:eastAsia="Times New Roman" w:hAnsiTheme="majorHAnsi" w:cstheme="majorHAnsi"/>
          <w:b/>
          <w:sz w:val="28"/>
        </w:rPr>
        <w:t>5.3.1 INFORM</w:t>
      </w:r>
      <w:r w:rsidR="008E34F9" w:rsidRPr="00B474F8">
        <w:rPr>
          <w:rFonts w:asciiTheme="majorHAnsi" w:eastAsia="Times New Roman" w:hAnsiTheme="majorHAnsi" w:cstheme="majorHAnsi"/>
          <w:b/>
          <w:sz w:val="28"/>
        </w:rPr>
        <w:t>ATIKA</w:t>
      </w:r>
    </w:p>
    <w:tbl>
      <w:tblPr>
        <w:tblW w:w="0" w:type="auto"/>
        <w:tblInd w:w="180" w:type="dxa"/>
        <w:tblCellMar>
          <w:left w:w="10" w:type="dxa"/>
          <w:right w:w="10" w:type="dxa"/>
        </w:tblCellMar>
        <w:tblLook w:val="04A0" w:firstRow="1" w:lastRow="0" w:firstColumn="1" w:lastColumn="0" w:noHBand="0" w:noVBand="1"/>
      </w:tblPr>
      <w:tblGrid>
        <w:gridCol w:w="8872"/>
      </w:tblGrid>
      <w:tr w:rsidR="00852676" w:rsidRPr="00B474F8">
        <w:tc>
          <w:tcPr>
            <w:tcW w:w="9090" w:type="dxa"/>
            <w:tcBorders>
              <w:top w:val="single" w:sz="8" w:space="0" w:color="000000"/>
              <w:left w:val="single" w:sz="8" w:space="0" w:color="000000"/>
              <w:bottom w:val="single" w:sz="8" w:space="0" w:color="000000"/>
              <w:right w:val="single" w:sz="8" w:space="0" w:color="000000"/>
            </w:tcBorders>
            <w:shd w:val="clear" w:color="auto" w:fill="E6E6E6"/>
            <w:tcMar>
              <w:left w:w="108" w:type="dxa"/>
              <w:right w:w="108" w:type="dxa"/>
            </w:tcMar>
          </w:tcPr>
          <w:p w:rsidR="00852676" w:rsidRPr="00B474F8" w:rsidRDefault="00011A2B">
            <w:pPr>
              <w:spacing w:before="60" w:after="0" w:line="240" w:lineRule="auto"/>
              <w:rPr>
                <w:rFonts w:asciiTheme="majorHAnsi" w:eastAsia="Times New Roman" w:hAnsiTheme="majorHAnsi" w:cstheme="majorHAnsi"/>
                <w:color w:val="000000"/>
              </w:rPr>
            </w:pPr>
            <w:r w:rsidRPr="00B474F8">
              <w:rPr>
                <w:rFonts w:asciiTheme="majorHAnsi" w:eastAsia="Times New Roman" w:hAnsiTheme="majorHAnsi" w:cstheme="majorHAnsi"/>
                <w:b/>
              </w:rPr>
              <w:t xml:space="preserve">1. stupeň </w:t>
            </w:r>
            <w:r w:rsidRPr="00B474F8">
              <w:rPr>
                <w:rFonts w:asciiTheme="majorHAnsi" w:eastAsia="Times New Roman" w:hAnsiTheme="majorHAnsi" w:cstheme="majorHAnsi"/>
                <w:b/>
                <w:color w:val="000000"/>
              </w:rPr>
              <w:t xml:space="preserve">Očekávané výstupy </w:t>
            </w:r>
            <w:r w:rsidRPr="00B474F8">
              <w:rPr>
                <w:rFonts w:asciiTheme="majorHAnsi" w:eastAsia="Cambria Math" w:hAnsiTheme="majorHAnsi" w:cstheme="majorHAnsi"/>
                <w:color w:val="000000"/>
              </w:rPr>
              <w:t>−</w:t>
            </w:r>
            <w:r w:rsidRPr="00B474F8">
              <w:rPr>
                <w:rFonts w:asciiTheme="majorHAnsi" w:eastAsia="Times New Roman" w:hAnsiTheme="majorHAnsi" w:cstheme="majorHAnsi"/>
                <w:color w:val="000000"/>
              </w:rPr>
              <w:t xml:space="preserve"> </w:t>
            </w:r>
            <w:r w:rsidRPr="00B474F8">
              <w:rPr>
                <w:rFonts w:asciiTheme="majorHAnsi" w:eastAsia="Times New Roman" w:hAnsiTheme="majorHAnsi" w:cstheme="majorHAnsi"/>
                <w:b/>
                <w:color w:val="000000"/>
              </w:rPr>
              <w:t xml:space="preserve">2. období </w:t>
            </w:r>
          </w:p>
          <w:p w:rsidR="00852676" w:rsidRPr="00B474F8" w:rsidRDefault="00011A2B">
            <w:pPr>
              <w:spacing w:before="60" w:after="0" w:line="240" w:lineRule="auto"/>
              <w:jc w:val="both"/>
              <w:rPr>
                <w:rFonts w:asciiTheme="majorHAnsi" w:eastAsia="Times New Roman" w:hAnsiTheme="majorHAnsi" w:cstheme="majorHAnsi"/>
                <w:color w:val="000000"/>
              </w:rPr>
            </w:pPr>
            <w:r w:rsidRPr="00B474F8">
              <w:rPr>
                <w:rFonts w:asciiTheme="majorHAnsi" w:eastAsia="Times New Roman" w:hAnsiTheme="majorHAnsi" w:cstheme="majorHAnsi"/>
                <w:color w:val="000000"/>
              </w:rPr>
              <w:t xml:space="preserve">žák by měl </w:t>
            </w:r>
          </w:p>
          <w:p w:rsidR="00852676" w:rsidRPr="00B474F8" w:rsidRDefault="00011A2B" w:rsidP="00CD7CA8">
            <w:pPr>
              <w:numPr>
                <w:ilvl w:val="0"/>
                <w:numId w:val="426"/>
              </w:numPr>
              <w:spacing w:after="0" w:line="240" w:lineRule="auto"/>
              <w:ind w:left="720" w:hanging="360"/>
              <w:rPr>
                <w:rFonts w:asciiTheme="majorHAnsi" w:eastAsia="Times New Roman" w:hAnsiTheme="majorHAnsi" w:cstheme="majorHAnsi"/>
                <w:color w:val="000000"/>
              </w:rPr>
            </w:pPr>
            <w:r w:rsidRPr="00B474F8">
              <w:rPr>
                <w:rFonts w:asciiTheme="majorHAnsi" w:eastAsia="Times New Roman" w:hAnsiTheme="majorHAnsi" w:cstheme="majorHAnsi"/>
                <w:b/>
                <w:i/>
                <w:color w:val="000000"/>
              </w:rPr>
              <w:t xml:space="preserve">ovládat základní obsluhu počítače </w:t>
            </w:r>
          </w:p>
          <w:p w:rsidR="00852676" w:rsidRPr="00B474F8" w:rsidRDefault="00011A2B" w:rsidP="00CD7CA8">
            <w:pPr>
              <w:numPr>
                <w:ilvl w:val="0"/>
                <w:numId w:val="426"/>
              </w:numPr>
              <w:spacing w:after="0" w:line="240" w:lineRule="auto"/>
              <w:ind w:left="720" w:hanging="360"/>
              <w:rPr>
                <w:rFonts w:asciiTheme="majorHAnsi" w:eastAsia="Times New Roman" w:hAnsiTheme="majorHAnsi" w:cstheme="majorHAnsi"/>
                <w:color w:val="000000"/>
              </w:rPr>
            </w:pPr>
            <w:r w:rsidRPr="00B474F8">
              <w:rPr>
                <w:rFonts w:asciiTheme="majorHAnsi" w:eastAsia="Times New Roman" w:hAnsiTheme="majorHAnsi" w:cstheme="majorHAnsi"/>
                <w:b/>
                <w:i/>
                <w:color w:val="000000"/>
              </w:rPr>
              <w:t xml:space="preserve">pracovat s výukovými a zábavnými programy podle pokynu </w:t>
            </w:r>
          </w:p>
          <w:p w:rsidR="00852676" w:rsidRPr="00B474F8" w:rsidRDefault="00011A2B" w:rsidP="00CD7CA8">
            <w:pPr>
              <w:numPr>
                <w:ilvl w:val="0"/>
                <w:numId w:val="426"/>
              </w:numPr>
              <w:spacing w:after="0" w:line="240" w:lineRule="auto"/>
              <w:ind w:left="720" w:hanging="360"/>
              <w:rPr>
                <w:rFonts w:asciiTheme="majorHAnsi" w:eastAsia="Times New Roman" w:hAnsiTheme="majorHAnsi" w:cstheme="majorHAnsi"/>
                <w:color w:val="000000"/>
              </w:rPr>
            </w:pPr>
            <w:r w:rsidRPr="00B474F8">
              <w:rPr>
                <w:rFonts w:asciiTheme="majorHAnsi" w:eastAsia="Times New Roman" w:hAnsiTheme="majorHAnsi" w:cstheme="majorHAnsi"/>
                <w:b/>
                <w:i/>
                <w:color w:val="000000"/>
              </w:rPr>
              <w:t xml:space="preserve">dodržovat pravidla bezpečné a zdravotně nezávadné práce s výpočetní technikou </w:t>
            </w:r>
          </w:p>
          <w:p w:rsidR="00852676" w:rsidRPr="00B474F8" w:rsidRDefault="00852676">
            <w:pPr>
              <w:spacing w:after="0" w:line="240" w:lineRule="auto"/>
              <w:rPr>
                <w:rFonts w:asciiTheme="majorHAnsi" w:hAnsiTheme="majorHAnsi" w:cstheme="majorHAnsi"/>
              </w:rPr>
            </w:pPr>
          </w:p>
        </w:tc>
      </w:tr>
    </w:tbl>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pacing w:before="120" w:after="0" w:line="240" w:lineRule="auto"/>
        <w:rPr>
          <w:rFonts w:asciiTheme="majorHAnsi" w:eastAsia="Times New Roman" w:hAnsiTheme="majorHAnsi" w:cstheme="majorHAnsi"/>
          <w:color w:val="000000"/>
        </w:rPr>
      </w:pPr>
      <w:r w:rsidRPr="00B474F8">
        <w:rPr>
          <w:rFonts w:asciiTheme="majorHAnsi" w:eastAsia="Times New Roman" w:hAnsiTheme="majorHAnsi" w:cstheme="majorHAnsi"/>
          <w:b/>
          <w:color w:val="000000"/>
        </w:rPr>
        <w:t xml:space="preserve">Učivo </w:t>
      </w:r>
    </w:p>
    <w:p w:rsidR="00852676" w:rsidRPr="00B474F8" w:rsidRDefault="00011A2B" w:rsidP="00CD7CA8">
      <w:pPr>
        <w:numPr>
          <w:ilvl w:val="0"/>
          <w:numId w:val="427"/>
        </w:numPr>
        <w:spacing w:before="20" w:after="0" w:line="240" w:lineRule="auto"/>
        <w:ind w:left="900" w:hanging="360"/>
        <w:rPr>
          <w:rFonts w:asciiTheme="majorHAnsi" w:eastAsia="Times New Roman" w:hAnsiTheme="majorHAnsi" w:cstheme="majorHAnsi"/>
          <w:color w:val="000000"/>
        </w:rPr>
      </w:pPr>
      <w:r w:rsidRPr="00B474F8">
        <w:rPr>
          <w:rFonts w:asciiTheme="majorHAnsi" w:eastAsia="Times New Roman" w:hAnsiTheme="majorHAnsi" w:cstheme="majorHAnsi"/>
          <w:color w:val="000000"/>
        </w:rPr>
        <w:t xml:space="preserve">základní části a popis počítače </w:t>
      </w:r>
    </w:p>
    <w:p w:rsidR="00852676" w:rsidRPr="00B474F8" w:rsidRDefault="00011A2B" w:rsidP="00CD7CA8">
      <w:pPr>
        <w:numPr>
          <w:ilvl w:val="0"/>
          <w:numId w:val="427"/>
        </w:numPr>
        <w:spacing w:before="20" w:after="0" w:line="240" w:lineRule="auto"/>
        <w:ind w:left="900" w:hanging="360"/>
        <w:rPr>
          <w:rFonts w:asciiTheme="majorHAnsi" w:eastAsia="Times New Roman" w:hAnsiTheme="majorHAnsi" w:cstheme="majorHAnsi"/>
          <w:color w:val="000000"/>
        </w:rPr>
      </w:pPr>
      <w:r w:rsidRPr="00B474F8">
        <w:rPr>
          <w:rFonts w:asciiTheme="majorHAnsi" w:eastAsia="Times New Roman" w:hAnsiTheme="majorHAnsi" w:cstheme="majorHAnsi"/>
          <w:color w:val="000000"/>
        </w:rPr>
        <w:t xml:space="preserve">základní uživatelská obsluha počítače </w:t>
      </w:r>
    </w:p>
    <w:p w:rsidR="00852676" w:rsidRPr="00B474F8" w:rsidRDefault="00011A2B" w:rsidP="00CD7CA8">
      <w:pPr>
        <w:numPr>
          <w:ilvl w:val="0"/>
          <w:numId w:val="427"/>
        </w:numPr>
        <w:spacing w:before="20" w:after="0" w:line="240" w:lineRule="auto"/>
        <w:ind w:left="900" w:hanging="360"/>
        <w:rPr>
          <w:rFonts w:asciiTheme="majorHAnsi" w:eastAsia="Times New Roman" w:hAnsiTheme="majorHAnsi" w:cstheme="majorHAnsi"/>
          <w:color w:val="000000"/>
        </w:rPr>
      </w:pPr>
      <w:r w:rsidRPr="00B474F8">
        <w:rPr>
          <w:rFonts w:asciiTheme="majorHAnsi" w:eastAsia="Times New Roman" w:hAnsiTheme="majorHAnsi" w:cstheme="majorHAnsi"/>
          <w:color w:val="000000"/>
        </w:rPr>
        <w:t xml:space="preserve">komponenty počítače, jejich pojmenování a funkce </w:t>
      </w:r>
    </w:p>
    <w:p w:rsidR="00852676" w:rsidRPr="00B474F8" w:rsidRDefault="00011A2B" w:rsidP="00CD7CA8">
      <w:pPr>
        <w:numPr>
          <w:ilvl w:val="0"/>
          <w:numId w:val="427"/>
        </w:numPr>
        <w:spacing w:before="20" w:after="0" w:line="240" w:lineRule="auto"/>
        <w:ind w:left="900" w:hanging="360"/>
        <w:rPr>
          <w:rFonts w:asciiTheme="majorHAnsi" w:eastAsia="Times New Roman" w:hAnsiTheme="majorHAnsi" w:cstheme="majorHAnsi"/>
          <w:color w:val="000000"/>
        </w:rPr>
      </w:pPr>
      <w:r w:rsidRPr="00B474F8">
        <w:rPr>
          <w:rFonts w:asciiTheme="majorHAnsi" w:eastAsia="Times New Roman" w:hAnsiTheme="majorHAnsi" w:cstheme="majorHAnsi"/>
          <w:color w:val="000000"/>
        </w:rPr>
        <w:t xml:space="preserve">software počítače (textový editor, kreslicí programy) </w:t>
      </w:r>
    </w:p>
    <w:p w:rsidR="00852676" w:rsidRPr="00B474F8" w:rsidRDefault="00011A2B" w:rsidP="00CD7CA8">
      <w:pPr>
        <w:numPr>
          <w:ilvl w:val="0"/>
          <w:numId w:val="427"/>
        </w:numPr>
        <w:spacing w:before="20" w:after="0" w:line="240" w:lineRule="auto"/>
        <w:ind w:left="900" w:hanging="360"/>
        <w:rPr>
          <w:rFonts w:asciiTheme="majorHAnsi" w:eastAsia="Times New Roman" w:hAnsiTheme="majorHAnsi" w:cstheme="majorHAnsi"/>
          <w:color w:val="000000"/>
        </w:rPr>
      </w:pPr>
      <w:r w:rsidRPr="00B474F8">
        <w:rPr>
          <w:rFonts w:asciiTheme="majorHAnsi" w:eastAsia="Times New Roman" w:hAnsiTheme="majorHAnsi" w:cstheme="majorHAnsi"/>
          <w:color w:val="000000"/>
        </w:rPr>
        <w:t xml:space="preserve">zásady bezpečnosti práce a prevence zdravotních rizik spojených s využíváním výpočetní techniky </w:t>
      </w:r>
    </w:p>
    <w:p w:rsidR="00852676" w:rsidRPr="00B474F8" w:rsidRDefault="00852676">
      <w:pPr>
        <w:spacing w:after="0" w:line="240" w:lineRule="auto"/>
        <w:rPr>
          <w:rFonts w:asciiTheme="majorHAnsi" w:eastAsia="Times New Roman" w:hAnsiTheme="majorHAnsi" w:cstheme="majorHAnsi"/>
          <w:sz w:val="18"/>
        </w:rPr>
      </w:pPr>
    </w:p>
    <w:tbl>
      <w:tblPr>
        <w:tblW w:w="0" w:type="auto"/>
        <w:tblInd w:w="180" w:type="dxa"/>
        <w:tblCellMar>
          <w:left w:w="10" w:type="dxa"/>
          <w:right w:w="10" w:type="dxa"/>
        </w:tblCellMar>
        <w:tblLook w:val="04A0" w:firstRow="1" w:lastRow="0" w:firstColumn="1" w:lastColumn="0" w:noHBand="0" w:noVBand="1"/>
      </w:tblPr>
      <w:tblGrid>
        <w:gridCol w:w="8872"/>
      </w:tblGrid>
      <w:tr w:rsidR="00852676" w:rsidRPr="00B474F8">
        <w:tc>
          <w:tcPr>
            <w:tcW w:w="9517" w:type="dxa"/>
            <w:tcBorders>
              <w:top w:val="single" w:sz="8" w:space="0" w:color="000000"/>
              <w:left w:val="single" w:sz="8" w:space="0" w:color="000000"/>
              <w:bottom w:val="single" w:sz="8" w:space="0" w:color="000000"/>
              <w:right w:val="single" w:sz="8" w:space="0" w:color="000000"/>
            </w:tcBorders>
            <w:shd w:val="clear" w:color="auto" w:fill="E6E6E6"/>
            <w:tcMar>
              <w:left w:w="108" w:type="dxa"/>
              <w:right w:w="108" w:type="dxa"/>
            </w:tcMar>
          </w:tcPr>
          <w:p w:rsidR="00852676" w:rsidRPr="00B474F8" w:rsidRDefault="00011A2B">
            <w:pPr>
              <w:spacing w:before="60" w:after="0" w:line="240" w:lineRule="auto"/>
              <w:rPr>
                <w:rFonts w:asciiTheme="majorHAnsi" w:eastAsia="Times New Roman" w:hAnsiTheme="majorHAnsi" w:cstheme="majorHAnsi"/>
                <w:color w:val="000000"/>
              </w:rPr>
            </w:pPr>
            <w:r w:rsidRPr="00B474F8">
              <w:rPr>
                <w:rFonts w:asciiTheme="majorHAnsi" w:eastAsia="Times New Roman" w:hAnsiTheme="majorHAnsi" w:cstheme="majorHAnsi"/>
                <w:b/>
              </w:rPr>
              <w:t xml:space="preserve">2. stupeň </w:t>
            </w:r>
            <w:r w:rsidRPr="00B474F8">
              <w:rPr>
                <w:rFonts w:asciiTheme="majorHAnsi" w:eastAsia="Times New Roman" w:hAnsiTheme="majorHAnsi" w:cstheme="majorHAnsi"/>
                <w:b/>
                <w:color w:val="000000"/>
              </w:rPr>
              <w:t xml:space="preserve">Očekávané výstupy </w:t>
            </w:r>
          </w:p>
          <w:p w:rsidR="00852676" w:rsidRPr="00B474F8" w:rsidRDefault="00011A2B">
            <w:pPr>
              <w:spacing w:before="60" w:after="0" w:line="240" w:lineRule="auto"/>
              <w:jc w:val="both"/>
              <w:rPr>
                <w:rFonts w:asciiTheme="majorHAnsi" w:eastAsia="Times New Roman" w:hAnsiTheme="majorHAnsi" w:cstheme="majorHAnsi"/>
                <w:color w:val="000000"/>
              </w:rPr>
            </w:pPr>
            <w:r w:rsidRPr="00B474F8">
              <w:rPr>
                <w:rFonts w:asciiTheme="majorHAnsi" w:eastAsia="Times New Roman" w:hAnsiTheme="majorHAnsi" w:cstheme="majorHAnsi"/>
                <w:color w:val="000000"/>
              </w:rPr>
              <w:t xml:space="preserve">žák by měl </w:t>
            </w:r>
          </w:p>
          <w:p w:rsidR="00852676" w:rsidRPr="00B474F8" w:rsidRDefault="00011A2B" w:rsidP="00CD7CA8">
            <w:pPr>
              <w:numPr>
                <w:ilvl w:val="0"/>
                <w:numId w:val="428"/>
              </w:numPr>
              <w:spacing w:after="0" w:line="240" w:lineRule="auto"/>
              <w:ind w:left="720" w:hanging="360"/>
              <w:rPr>
                <w:rFonts w:asciiTheme="majorHAnsi" w:eastAsia="Times New Roman" w:hAnsiTheme="majorHAnsi" w:cstheme="majorHAnsi"/>
                <w:color w:val="000000"/>
              </w:rPr>
            </w:pPr>
            <w:r w:rsidRPr="00B474F8">
              <w:rPr>
                <w:rFonts w:asciiTheme="majorHAnsi" w:eastAsia="Times New Roman" w:hAnsiTheme="majorHAnsi" w:cstheme="majorHAnsi"/>
                <w:b/>
                <w:i/>
                <w:color w:val="000000"/>
              </w:rPr>
              <w:t xml:space="preserve">ovládat základy psaní na klávesnici, na uživatelské úrovni práci s textovým editorem, využívat vhodné aplikace </w:t>
            </w:r>
          </w:p>
          <w:p w:rsidR="00852676" w:rsidRPr="00B474F8" w:rsidRDefault="00011A2B" w:rsidP="00CD7CA8">
            <w:pPr>
              <w:numPr>
                <w:ilvl w:val="0"/>
                <w:numId w:val="428"/>
              </w:numPr>
              <w:spacing w:after="0" w:line="240" w:lineRule="auto"/>
              <w:ind w:left="720" w:hanging="360"/>
              <w:rPr>
                <w:rFonts w:asciiTheme="majorHAnsi" w:eastAsia="Times New Roman" w:hAnsiTheme="majorHAnsi" w:cstheme="majorHAnsi"/>
                <w:color w:val="000000"/>
              </w:rPr>
            </w:pPr>
            <w:r w:rsidRPr="00B474F8">
              <w:rPr>
                <w:rFonts w:asciiTheme="majorHAnsi" w:eastAsia="Times New Roman" w:hAnsiTheme="majorHAnsi" w:cstheme="majorHAnsi"/>
                <w:b/>
                <w:i/>
                <w:color w:val="000000"/>
              </w:rPr>
              <w:t xml:space="preserve">zvládat práci s výukovými programy </w:t>
            </w:r>
          </w:p>
          <w:p w:rsidR="00852676" w:rsidRPr="00B474F8" w:rsidRDefault="00011A2B" w:rsidP="00CD7CA8">
            <w:pPr>
              <w:numPr>
                <w:ilvl w:val="0"/>
                <w:numId w:val="428"/>
              </w:numPr>
              <w:spacing w:after="0" w:line="240" w:lineRule="auto"/>
              <w:ind w:left="720" w:hanging="360"/>
              <w:rPr>
                <w:rFonts w:asciiTheme="majorHAnsi" w:eastAsia="Times New Roman" w:hAnsiTheme="majorHAnsi" w:cstheme="majorHAnsi"/>
                <w:color w:val="000000"/>
              </w:rPr>
            </w:pPr>
            <w:r w:rsidRPr="00B474F8">
              <w:rPr>
                <w:rFonts w:asciiTheme="majorHAnsi" w:eastAsia="Times New Roman" w:hAnsiTheme="majorHAnsi" w:cstheme="majorHAnsi"/>
                <w:b/>
                <w:i/>
                <w:color w:val="000000"/>
              </w:rPr>
              <w:t xml:space="preserve">vyhledat potřebné informace na internetu </w:t>
            </w:r>
          </w:p>
          <w:p w:rsidR="00852676" w:rsidRPr="00B474F8" w:rsidRDefault="00011A2B" w:rsidP="00CD7CA8">
            <w:pPr>
              <w:numPr>
                <w:ilvl w:val="0"/>
                <w:numId w:val="428"/>
              </w:numPr>
              <w:spacing w:after="0" w:line="240" w:lineRule="auto"/>
              <w:ind w:left="720" w:hanging="360"/>
              <w:rPr>
                <w:rFonts w:asciiTheme="majorHAnsi" w:eastAsia="Times New Roman" w:hAnsiTheme="majorHAnsi" w:cstheme="majorHAnsi"/>
                <w:color w:val="000000"/>
              </w:rPr>
            </w:pPr>
            <w:r w:rsidRPr="00B474F8">
              <w:rPr>
                <w:rFonts w:asciiTheme="majorHAnsi" w:eastAsia="Times New Roman" w:hAnsiTheme="majorHAnsi" w:cstheme="majorHAnsi"/>
                <w:b/>
                <w:i/>
                <w:color w:val="000000"/>
              </w:rPr>
              <w:t xml:space="preserve">dodržovat pravidla zacházení s výpočetní technikou </w:t>
            </w:r>
          </w:p>
          <w:p w:rsidR="00852676" w:rsidRPr="00B474F8" w:rsidRDefault="00011A2B" w:rsidP="00CD7CA8">
            <w:pPr>
              <w:numPr>
                <w:ilvl w:val="0"/>
                <w:numId w:val="428"/>
              </w:numPr>
              <w:spacing w:after="0" w:line="240" w:lineRule="auto"/>
              <w:ind w:left="720" w:hanging="360"/>
              <w:rPr>
                <w:rFonts w:asciiTheme="majorHAnsi" w:eastAsia="Times New Roman" w:hAnsiTheme="majorHAnsi" w:cstheme="majorHAnsi"/>
                <w:color w:val="000000"/>
              </w:rPr>
            </w:pPr>
            <w:r w:rsidRPr="00B474F8">
              <w:rPr>
                <w:rFonts w:asciiTheme="majorHAnsi" w:eastAsia="Times New Roman" w:hAnsiTheme="majorHAnsi" w:cstheme="majorHAnsi"/>
                <w:b/>
                <w:i/>
                <w:color w:val="000000"/>
              </w:rPr>
              <w:t xml:space="preserve">osvojit si základy elektronické komunikace </w:t>
            </w:r>
          </w:p>
          <w:p w:rsidR="00852676" w:rsidRPr="00B474F8" w:rsidRDefault="00852676">
            <w:pPr>
              <w:spacing w:after="0" w:line="240" w:lineRule="auto"/>
              <w:rPr>
                <w:rFonts w:asciiTheme="majorHAnsi" w:hAnsiTheme="majorHAnsi" w:cstheme="majorHAnsi"/>
              </w:rPr>
            </w:pPr>
          </w:p>
        </w:tc>
      </w:tr>
    </w:tbl>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pacing w:before="120" w:after="0" w:line="240" w:lineRule="auto"/>
        <w:rPr>
          <w:rFonts w:asciiTheme="majorHAnsi" w:eastAsia="Times New Roman" w:hAnsiTheme="majorHAnsi" w:cstheme="majorHAnsi"/>
          <w:color w:val="000000"/>
        </w:rPr>
      </w:pPr>
      <w:r w:rsidRPr="00B474F8">
        <w:rPr>
          <w:rFonts w:asciiTheme="majorHAnsi" w:eastAsia="Times New Roman" w:hAnsiTheme="majorHAnsi" w:cstheme="majorHAnsi"/>
          <w:b/>
          <w:color w:val="000000"/>
        </w:rPr>
        <w:lastRenderedPageBreak/>
        <w:t xml:space="preserve">Učivo </w:t>
      </w:r>
    </w:p>
    <w:p w:rsidR="00852676" w:rsidRPr="00B474F8" w:rsidRDefault="00011A2B" w:rsidP="00CD7CA8">
      <w:pPr>
        <w:numPr>
          <w:ilvl w:val="0"/>
          <w:numId w:val="429"/>
        </w:numPr>
        <w:spacing w:before="20" w:after="0" w:line="240" w:lineRule="auto"/>
        <w:ind w:left="900" w:hanging="360"/>
        <w:rPr>
          <w:rFonts w:asciiTheme="majorHAnsi" w:eastAsia="Times New Roman" w:hAnsiTheme="majorHAnsi" w:cstheme="majorHAnsi"/>
          <w:color w:val="000000"/>
        </w:rPr>
      </w:pPr>
      <w:r w:rsidRPr="00B474F8">
        <w:rPr>
          <w:rFonts w:asciiTheme="majorHAnsi" w:eastAsia="Times New Roman" w:hAnsiTheme="majorHAnsi" w:cstheme="majorHAnsi"/>
          <w:color w:val="000000"/>
        </w:rPr>
        <w:t xml:space="preserve">základní funkce textového, grafického editoru a tabulkového kalkulátoru </w:t>
      </w:r>
    </w:p>
    <w:p w:rsidR="00852676" w:rsidRPr="00B474F8" w:rsidRDefault="00011A2B" w:rsidP="00CD7CA8">
      <w:pPr>
        <w:numPr>
          <w:ilvl w:val="0"/>
          <w:numId w:val="429"/>
        </w:numPr>
        <w:spacing w:before="20" w:after="0" w:line="240" w:lineRule="auto"/>
        <w:ind w:left="900" w:hanging="360"/>
        <w:rPr>
          <w:rFonts w:asciiTheme="majorHAnsi" w:eastAsia="Times New Roman" w:hAnsiTheme="majorHAnsi" w:cstheme="majorHAnsi"/>
          <w:color w:val="000000"/>
        </w:rPr>
      </w:pPr>
      <w:r w:rsidRPr="00B474F8">
        <w:rPr>
          <w:rFonts w:asciiTheme="majorHAnsi" w:eastAsia="Times New Roman" w:hAnsiTheme="majorHAnsi" w:cstheme="majorHAnsi"/>
          <w:color w:val="000000"/>
        </w:rPr>
        <w:t xml:space="preserve">přídavná zařízení počítače, jejich účel, použití a obsluha </w:t>
      </w:r>
    </w:p>
    <w:p w:rsidR="00852676" w:rsidRPr="00B474F8" w:rsidRDefault="00011A2B" w:rsidP="00CD7CA8">
      <w:pPr>
        <w:numPr>
          <w:ilvl w:val="0"/>
          <w:numId w:val="429"/>
        </w:numPr>
        <w:spacing w:before="20" w:after="0" w:line="240" w:lineRule="auto"/>
        <w:ind w:left="900" w:hanging="360"/>
        <w:rPr>
          <w:rFonts w:asciiTheme="majorHAnsi" w:eastAsia="Times New Roman" w:hAnsiTheme="majorHAnsi" w:cstheme="majorHAnsi"/>
          <w:color w:val="000000"/>
        </w:rPr>
      </w:pPr>
      <w:r w:rsidRPr="00B474F8">
        <w:rPr>
          <w:rFonts w:asciiTheme="majorHAnsi" w:eastAsia="Times New Roman" w:hAnsiTheme="majorHAnsi" w:cstheme="majorHAnsi"/>
          <w:color w:val="000000"/>
        </w:rPr>
        <w:t xml:space="preserve">základní způsoby elektronické komunikace – e-mail, mobilní telefon </w:t>
      </w:r>
    </w:p>
    <w:p w:rsidR="00852676" w:rsidRPr="00B474F8" w:rsidRDefault="00011A2B" w:rsidP="00CD7CA8">
      <w:pPr>
        <w:numPr>
          <w:ilvl w:val="0"/>
          <w:numId w:val="429"/>
        </w:numPr>
        <w:spacing w:before="20" w:after="0" w:line="240" w:lineRule="auto"/>
        <w:ind w:left="900" w:hanging="360"/>
        <w:rPr>
          <w:rFonts w:asciiTheme="majorHAnsi" w:eastAsia="Times New Roman" w:hAnsiTheme="majorHAnsi" w:cstheme="majorHAnsi"/>
          <w:color w:val="000000"/>
        </w:rPr>
      </w:pPr>
      <w:r w:rsidRPr="00B474F8">
        <w:rPr>
          <w:rFonts w:asciiTheme="majorHAnsi" w:eastAsia="Times New Roman" w:hAnsiTheme="majorHAnsi" w:cstheme="majorHAnsi"/>
          <w:color w:val="000000"/>
        </w:rPr>
        <w:t xml:space="preserve">práce s výukovými programy, hry, multimédia </w:t>
      </w:r>
    </w:p>
    <w:p w:rsidR="00852676" w:rsidRPr="00B474F8" w:rsidRDefault="00011A2B" w:rsidP="00CD7CA8">
      <w:pPr>
        <w:numPr>
          <w:ilvl w:val="0"/>
          <w:numId w:val="429"/>
        </w:numPr>
        <w:spacing w:before="20" w:after="0" w:line="240" w:lineRule="auto"/>
        <w:ind w:left="900" w:hanging="360"/>
        <w:rPr>
          <w:rFonts w:asciiTheme="majorHAnsi" w:eastAsia="Times New Roman" w:hAnsiTheme="majorHAnsi" w:cstheme="majorHAnsi"/>
          <w:color w:val="000000"/>
        </w:rPr>
      </w:pPr>
      <w:r w:rsidRPr="00B474F8">
        <w:rPr>
          <w:rFonts w:asciiTheme="majorHAnsi" w:eastAsia="Times New Roman" w:hAnsiTheme="majorHAnsi" w:cstheme="majorHAnsi"/>
          <w:color w:val="000000"/>
        </w:rPr>
        <w:t xml:space="preserve">seznámení se s možnostmi vyhledávání informací pomocí internetu </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pacing w:after="0" w:line="240" w:lineRule="auto"/>
        <w:ind w:left="560" w:hanging="560"/>
        <w:rPr>
          <w:rFonts w:asciiTheme="majorHAnsi" w:eastAsia="Times New Roman" w:hAnsiTheme="majorHAnsi" w:cstheme="majorHAnsi"/>
          <w:b/>
          <w:color w:val="000000"/>
          <w:sz w:val="32"/>
        </w:rPr>
      </w:pPr>
      <w:r w:rsidRPr="00B474F8">
        <w:rPr>
          <w:rFonts w:asciiTheme="majorHAnsi" w:eastAsia="Times New Roman" w:hAnsiTheme="majorHAnsi" w:cstheme="majorHAnsi"/>
          <w:b/>
          <w:color w:val="000000"/>
          <w:sz w:val="32"/>
        </w:rPr>
        <w:t xml:space="preserve"> </w:t>
      </w:r>
    </w:p>
    <w:p w:rsidR="001A19FC" w:rsidRDefault="001A19FC">
      <w:pPr>
        <w:spacing w:after="0" w:line="240" w:lineRule="auto"/>
        <w:ind w:left="560" w:hanging="560"/>
        <w:rPr>
          <w:rFonts w:asciiTheme="majorHAnsi" w:eastAsia="Times New Roman" w:hAnsiTheme="majorHAnsi" w:cstheme="majorHAnsi"/>
          <w:b/>
          <w:color w:val="000000"/>
          <w:sz w:val="32"/>
        </w:rPr>
      </w:pPr>
    </w:p>
    <w:p w:rsidR="001A19FC" w:rsidRDefault="001A19FC">
      <w:pPr>
        <w:spacing w:after="0" w:line="240" w:lineRule="auto"/>
        <w:ind w:left="560" w:hanging="560"/>
        <w:rPr>
          <w:rFonts w:asciiTheme="majorHAnsi" w:eastAsia="Times New Roman" w:hAnsiTheme="majorHAnsi" w:cstheme="majorHAnsi"/>
          <w:b/>
          <w:color w:val="000000"/>
          <w:sz w:val="32"/>
        </w:rPr>
      </w:pPr>
    </w:p>
    <w:p w:rsidR="001A19FC" w:rsidRDefault="001A19FC">
      <w:pPr>
        <w:spacing w:after="0" w:line="240" w:lineRule="auto"/>
        <w:ind w:left="560" w:hanging="560"/>
        <w:rPr>
          <w:rFonts w:asciiTheme="majorHAnsi" w:eastAsia="Times New Roman" w:hAnsiTheme="majorHAnsi" w:cstheme="majorHAnsi"/>
          <w:b/>
          <w:color w:val="000000"/>
          <w:sz w:val="32"/>
        </w:rPr>
      </w:pPr>
    </w:p>
    <w:p w:rsidR="001A19FC" w:rsidRDefault="001A19FC">
      <w:pPr>
        <w:spacing w:after="0" w:line="240" w:lineRule="auto"/>
        <w:ind w:left="560" w:hanging="560"/>
        <w:rPr>
          <w:rFonts w:asciiTheme="majorHAnsi" w:eastAsia="Times New Roman" w:hAnsiTheme="majorHAnsi" w:cstheme="majorHAnsi"/>
          <w:b/>
          <w:color w:val="000000"/>
          <w:sz w:val="32"/>
        </w:rPr>
      </w:pPr>
    </w:p>
    <w:p w:rsidR="001A19FC" w:rsidRDefault="001A19FC">
      <w:pPr>
        <w:spacing w:after="0" w:line="240" w:lineRule="auto"/>
        <w:ind w:left="560" w:hanging="560"/>
        <w:rPr>
          <w:rFonts w:asciiTheme="majorHAnsi" w:eastAsia="Times New Roman" w:hAnsiTheme="majorHAnsi" w:cstheme="majorHAnsi"/>
          <w:b/>
          <w:color w:val="000000"/>
          <w:sz w:val="32"/>
        </w:rPr>
      </w:pPr>
    </w:p>
    <w:p w:rsidR="00A84911" w:rsidRDefault="00A84911">
      <w:pPr>
        <w:spacing w:after="0" w:line="240" w:lineRule="auto"/>
        <w:ind w:left="560" w:hanging="560"/>
        <w:rPr>
          <w:rFonts w:asciiTheme="majorHAnsi" w:eastAsia="Times New Roman" w:hAnsiTheme="majorHAnsi" w:cstheme="majorHAnsi"/>
          <w:b/>
          <w:color w:val="000000"/>
          <w:sz w:val="32"/>
        </w:rPr>
      </w:pPr>
    </w:p>
    <w:p w:rsidR="00A84911" w:rsidRDefault="00A84911">
      <w:pPr>
        <w:spacing w:after="0" w:line="240" w:lineRule="auto"/>
        <w:ind w:left="560" w:hanging="560"/>
        <w:rPr>
          <w:rFonts w:asciiTheme="majorHAnsi" w:eastAsia="Times New Roman" w:hAnsiTheme="majorHAnsi" w:cstheme="majorHAnsi"/>
          <w:b/>
          <w:color w:val="000000"/>
          <w:sz w:val="32"/>
        </w:rPr>
      </w:pPr>
    </w:p>
    <w:p w:rsidR="00A84911" w:rsidRDefault="00A84911">
      <w:pPr>
        <w:spacing w:after="0" w:line="240" w:lineRule="auto"/>
        <w:ind w:left="560" w:hanging="560"/>
        <w:rPr>
          <w:rFonts w:asciiTheme="majorHAnsi" w:eastAsia="Times New Roman" w:hAnsiTheme="majorHAnsi" w:cstheme="majorHAnsi"/>
          <w:b/>
          <w:color w:val="000000"/>
          <w:sz w:val="32"/>
        </w:rPr>
      </w:pPr>
    </w:p>
    <w:p w:rsidR="00A84911" w:rsidRDefault="00A84911">
      <w:pPr>
        <w:spacing w:after="0" w:line="240" w:lineRule="auto"/>
        <w:ind w:left="560" w:hanging="560"/>
        <w:rPr>
          <w:rFonts w:asciiTheme="majorHAnsi" w:eastAsia="Times New Roman" w:hAnsiTheme="majorHAnsi" w:cstheme="majorHAnsi"/>
          <w:b/>
          <w:color w:val="000000"/>
          <w:sz w:val="32"/>
        </w:rPr>
      </w:pPr>
    </w:p>
    <w:p w:rsidR="00A84911" w:rsidRDefault="00A84911">
      <w:pPr>
        <w:spacing w:after="0" w:line="240" w:lineRule="auto"/>
        <w:ind w:left="560" w:hanging="560"/>
        <w:rPr>
          <w:rFonts w:asciiTheme="majorHAnsi" w:eastAsia="Times New Roman" w:hAnsiTheme="majorHAnsi" w:cstheme="majorHAnsi"/>
          <w:b/>
          <w:color w:val="000000"/>
          <w:sz w:val="32"/>
        </w:rPr>
      </w:pPr>
    </w:p>
    <w:p w:rsidR="00A84911" w:rsidRDefault="00A84911">
      <w:pPr>
        <w:spacing w:after="0" w:line="240" w:lineRule="auto"/>
        <w:ind w:left="560" w:hanging="560"/>
        <w:rPr>
          <w:rFonts w:asciiTheme="majorHAnsi" w:eastAsia="Times New Roman" w:hAnsiTheme="majorHAnsi" w:cstheme="majorHAnsi"/>
          <w:b/>
          <w:color w:val="000000"/>
          <w:sz w:val="32"/>
        </w:rPr>
      </w:pPr>
    </w:p>
    <w:p w:rsidR="00A84911" w:rsidRDefault="00A84911">
      <w:pPr>
        <w:spacing w:after="0" w:line="240" w:lineRule="auto"/>
        <w:ind w:left="560" w:hanging="560"/>
        <w:rPr>
          <w:rFonts w:asciiTheme="majorHAnsi" w:eastAsia="Times New Roman" w:hAnsiTheme="majorHAnsi" w:cstheme="majorHAnsi"/>
          <w:b/>
          <w:color w:val="000000"/>
          <w:sz w:val="32"/>
        </w:rPr>
      </w:pPr>
    </w:p>
    <w:p w:rsidR="00A84911" w:rsidRDefault="00A84911">
      <w:pPr>
        <w:spacing w:after="0" w:line="240" w:lineRule="auto"/>
        <w:ind w:left="560" w:hanging="560"/>
        <w:rPr>
          <w:rFonts w:asciiTheme="majorHAnsi" w:eastAsia="Times New Roman" w:hAnsiTheme="majorHAnsi" w:cstheme="majorHAnsi"/>
          <w:b/>
          <w:color w:val="000000"/>
          <w:sz w:val="32"/>
        </w:rPr>
      </w:pPr>
    </w:p>
    <w:p w:rsidR="00A84911" w:rsidRDefault="00A84911">
      <w:pPr>
        <w:spacing w:after="0" w:line="240" w:lineRule="auto"/>
        <w:ind w:left="560" w:hanging="560"/>
        <w:rPr>
          <w:rFonts w:asciiTheme="majorHAnsi" w:eastAsia="Times New Roman" w:hAnsiTheme="majorHAnsi" w:cstheme="majorHAnsi"/>
          <w:b/>
          <w:color w:val="000000"/>
          <w:sz w:val="32"/>
        </w:rPr>
      </w:pPr>
    </w:p>
    <w:p w:rsidR="00A84911" w:rsidRDefault="00A84911">
      <w:pPr>
        <w:spacing w:after="0" w:line="240" w:lineRule="auto"/>
        <w:ind w:left="560" w:hanging="560"/>
        <w:rPr>
          <w:rFonts w:asciiTheme="majorHAnsi" w:eastAsia="Times New Roman" w:hAnsiTheme="majorHAnsi" w:cstheme="majorHAnsi"/>
          <w:b/>
          <w:color w:val="000000"/>
          <w:sz w:val="32"/>
        </w:rPr>
      </w:pPr>
    </w:p>
    <w:p w:rsidR="00A84911" w:rsidRDefault="00A84911">
      <w:pPr>
        <w:spacing w:after="0" w:line="240" w:lineRule="auto"/>
        <w:ind w:left="560" w:hanging="560"/>
        <w:rPr>
          <w:rFonts w:asciiTheme="majorHAnsi" w:eastAsia="Times New Roman" w:hAnsiTheme="majorHAnsi" w:cstheme="majorHAnsi"/>
          <w:b/>
          <w:color w:val="000000"/>
          <w:sz w:val="32"/>
        </w:rPr>
      </w:pPr>
    </w:p>
    <w:p w:rsidR="00A84911" w:rsidRDefault="00A84911">
      <w:pPr>
        <w:spacing w:after="0" w:line="240" w:lineRule="auto"/>
        <w:ind w:left="560" w:hanging="560"/>
        <w:rPr>
          <w:rFonts w:asciiTheme="majorHAnsi" w:eastAsia="Times New Roman" w:hAnsiTheme="majorHAnsi" w:cstheme="majorHAnsi"/>
          <w:b/>
          <w:color w:val="000000"/>
          <w:sz w:val="32"/>
        </w:rPr>
      </w:pPr>
    </w:p>
    <w:p w:rsidR="00A84911" w:rsidRDefault="00A84911">
      <w:pPr>
        <w:spacing w:after="0" w:line="240" w:lineRule="auto"/>
        <w:ind w:left="560" w:hanging="560"/>
        <w:rPr>
          <w:rFonts w:asciiTheme="majorHAnsi" w:eastAsia="Times New Roman" w:hAnsiTheme="majorHAnsi" w:cstheme="majorHAnsi"/>
          <w:b/>
          <w:color w:val="000000"/>
          <w:sz w:val="32"/>
        </w:rPr>
      </w:pPr>
    </w:p>
    <w:p w:rsidR="00A84911" w:rsidRDefault="00A84911">
      <w:pPr>
        <w:spacing w:after="0" w:line="240" w:lineRule="auto"/>
        <w:ind w:left="560" w:hanging="560"/>
        <w:rPr>
          <w:rFonts w:asciiTheme="majorHAnsi" w:eastAsia="Times New Roman" w:hAnsiTheme="majorHAnsi" w:cstheme="majorHAnsi"/>
          <w:b/>
          <w:color w:val="000000"/>
          <w:sz w:val="32"/>
        </w:rPr>
      </w:pPr>
    </w:p>
    <w:p w:rsidR="00A84911" w:rsidRDefault="00A84911">
      <w:pPr>
        <w:spacing w:after="0" w:line="240" w:lineRule="auto"/>
        <w:ind w:left="560" w:hanging="560"/>
        <w:rPr>
          <w:rFonts w:asciiTheme="majorHAnsi" w:eastAsia="Times New Roman" w:hAnsiTheme="majorHAnsi" w:cstheme="majorHAnsi"/>
          <w:b/>
          <w:color w:val="000000"/>
          <w:sz w:val="32"/>
        </w:rPr>
      </w:pPr>
    </w:p>
    <w:p w:rsidR="00A84911" w:rsidRDefault="00A84911">
      <w:pPr>
        <w:spacing w:after="0" w:line="240" w:lineRule="auto"/>
        <w:ind w:left="560" w:hanging="560"/>
        <w:rPr>
          <w:rFonts w:asciiTheme="majorHAnsi" w:eastAsia="Times New Roman" w:hAnsiTheme="majorHAnsi" w:cstheme="majorHAnsi"/>
          <w:b/>
          <w:color w:val="000000"/>
          <w:sz w:val="32"/>
        </w:rPr>
      </w:pPr>
    </w:p>
    <w:p w:rsidR="00A84911" w:rsidRDefault="00A84911">
      <w:pPr>
        <w:spacing w:after="0" w:line="240" w:lineRule="auto"/>
        <w:ind w:left="560" w:hanging="560"/>
        <w:rPr>
          <w:rFonts w:asciiTheme="majorHAnsi" w:eastAsia="Times New Roman" w:hAnsiTheme="majorHAnsi" w:cstheme="majorHAnsi"/>
          <w:b/>
          <w:color w:val="000000"/>
          <w:sz w:val="32"/>
        </w:rPr>
      </w:pPr>
    </w:p>
    <w:p w:rsidR="00A84911" w:rsidRDefault="00A84911">
      <w:pPr>
        <w:spacing w:after="0" w:line="240" w:lineRule="auto"/>
        <w:ind w:left="560" w:hanging="560"/>
        <w:rPr>
          <w:rFonts w:asciiTheme="majorHAnsi" w:eastAsia="Times New Roman" w:hAnsiTheme="majorHAnsi" w:cstheme="majorHAnsi"/>
          <w:b/>
          <w:color w:val="000000"/>
          <w:sz w:val="32"/>
        </w:rPr>
      </w:pPr>
    </w:p>
    <w:p w:rsidR="00A84911" w:rsidRDefault="00A84911">
      <w:pPr>
        <w:spacing w:after="0" w:line="240" w:lineRule="auto"/>
        <w:ind w:left="560" w:hanging="560"/>
        <w:rPr>
          <w:rFonts w:asciiTheme="majorHAnsi" w:eastAsia="Times New Roman" w:hAnsiTheme="majorHAnsi" w:cstheme="majorHAnsi"/>
          <w:b/>
          <w:color w:val="000000"/>
          <w:sz w:val="32"/>
        </w:rPr>
      </w:pPr>
    </w:p>
    <w:p w:rsidR="00A84911" w:rsidRDefault="00A84911">
      <w:pPr>
        <w:spacing w:after="0" w:line="240" w:lineRule="auto"/>
        <w:ind w:left="560" w:hanging="560"/>
        <w:rPr>
          <w:rFonts w:asciiTheme="majorHAnsi" w:eastAsia="Times New Roman" w:hAnsiTheme="majorHAnsi" w:cstheme="majorHAnsi"/>
          <w:b/>
          <w:color w:val="000000"/>
          <w:sz w:val="32"/>
        </w:rPr>
      </w:pPr>
    </w:p>
    <w:p w:rsidR="00A84911" w:rsidRDefault="00A84911">
      <w:pPr>
        <w:spacing w:after="0" w:line="240" w:lineRule="auto"/>
        <w:ind w:left="560" w:hanging="560"/>
        <w:rPr>
          <w:rFonts w:asciiTheme="majorHAnsi" w:eastAsia="Times New Roman" w:hAnsiTheme="majorHAnsi" w:cstheme="majorHAnsi"/>
          <w:b/>
          <w:color w:val="000000"/>
          <w:sz w:val="32"/>
        </w:rPr>
      </w:pPr>
    </w:p>
    <w:p w:rsidR="00A84911" w:rsidRDefault="00A84911">
      <w:pPr>
        <w:spacing w:after="0" w:line="240" w:lineRule="auto"/>
        <w:ind w:left="560" w:hanging="560"/>
        <w:rPr>
          <w:rFonts w:asciiTheme="majorHAnsi" w:eastAsia="Times New Roman" w:hAnsiTheme="majorHAnsi" w:cstheme="majorHAnsi"/>
          <w:b/>
          <w:color w:val="000000"/>
          <w:sz w:val="32"/>
        </w:rPr>
      </w:pPr>
    </w:p>
    <w:p w:rsidR="00A84911" w:rsidRDefault="00A84911">
      <w:pPr>
        <w:spacing w:after="0" w:line="240" w:lineRule="auto"/>
        <w:ind w:left="560" w:hanging="560"/>
        <w:rPr>
          <w:rFonts w:asciiTheme="majorHAnsi" w:eastAsia="Times New Roman" w:hAnsiTheme="majorHAnsi" w:cstheme="majorHAnsi"/>
          <w:b/>
          <w:color w:val="000000"/>
          <w:sz w:val="32"/>
        </w:rPr>
      </w:pPr>
    </w:p>
    <w:p w:rsidR="001A19FC" w:rsidRDefault="001A19FC">
      <w:pPr>
        <w:spacing w:after="0" w:line="240" w:lineRule="auto"/>
        <w:ind w:left="560" w:hanging="560"/>
        <w:rPr>
          <w:rFonts w:asciiTheme="majorHAnsi" w:eastAsia="Times New Roman" w:hAnsiTheme="majorHAnsi" w:cstheme="majorHAnsi"/>
          <w:b/>
          <w:color w:val="000000"/>
          <w:sz w:val="32"/>
        </w:rPr>
      </w:pPr>
    </w:p>
    <w:p w:rsidR="00852676" w:rsidRPr="00B474F8" w:rsidRDefault="00011A2B">
      <w:pPr>
        <w:spacing w:after="0" w:line="240" w:lineRule="auto"/>
        <w:ind w:left="560" w:hanging="560"/>
        <w:rPr>
          <w:rFonts w:asciiTheme="majorHAnsi" w:eastAsia="Times New Roman" w:hAnsiTheme="majorHAnsi" w:cstheme="majorHAnsi"/>
          <w:b/>
          <w:color w:val="000000"/>
          <w:sz w:val="32"/>
        </w:rPr>
      </w:pPr>
      <w:r w:rsidRPr="00B474F8">
        <w:rPr>
          <w:rFonts w:asciiTheme="majorHAnsi" w:eastAsia="Times New Roman" w:hAnsiTheme="majorHAnsi" w:cstheme="majorHAnsi"/>
          <w:b/>
          <w:color w:val="000000"/>
          <w:sz w:val="32"/>
        </w:rPr>
        <w:lastRenderedPageBreak/>
        <w:t xml:space="preserve">5.4 ČLOVĚK A JEHO SVĚT </w:t>
      </w:r>
    </w:p>
    <w:p w:rsidR="00852676" w:rsidRPr="00B474F8" w:rsidRDefault="00011A2B">
      <w:pPr>
        <w:spacing w:after="0" w:line="240" w:lineRule="auto"/>
        <w:rPr>
          <w:rFonts w:asciiTheme="majorHAnsi" w:eastAsia="Times New Roman" w:hAnsiTheme="majorHAnsi" w:cstheme="majorHAnsi"/>
          <w:color w:val="000000"/>
        </w:rPr>
      </w:pPr>
      <w:r w:rsidRPr="00B474F8">
        <w:rPr>
          <w:rFonts w:asciiTheme="majorHAnsi" w:eastAsia="Times New Roman" w:hAnsiTheme="majorHAnsi" w:cstheme="majorHAnsi"/>
          <w:b/>
          <w:color w:val="000000"/>
        </w:rPr>
        <w:t xml:space="preserve">Charakteristika vzdělávací oblasti </w:t>
      </w:r>
    </w:p>
    <w:p w:rsidR="00852676" w:rsidRPr="00B474F8" w:rsidRDefault="00011A2B">
      <w:pPr>
        <w:spacing w:before="120" w:after="0" w:line="240" w:lineRule="auto"/>
        <w:ind w:firstLine="560"/>
        <w:jc w:val="both"/>
        <w:rPr>
          <w:rFonts w:asciiTheme="majorHAnsi" w:eastAsia="Times New Roman" w:hAnsiTheme="majorHAnsi" w:cstheme="majorHAnsi"/>
          <w:color w:val="000000"/>
        </w:rPr>
      </w:pPr>
      <w:r w:rsidRPr="00B474F8">
        <w:rPr>
          <w:rFonts w:asciiTheme="majorHAnsi" w:eastAsia="Times New Roman" w:hAnsiTheme="majorHAnsi" w:cstheme="majorHAnsi"/>
          <w:color w:val="000000"/>
        </w:rPr>
        <w:t xml:space="preserve">Vzdělávací oblast Člověk a jeho svět rozvíjí základní poznatky žáka o životě společnosti, o živé a neživé přírodě a jejich významu pro člověka. Vychází z prvotních zkušeností, znalostí a vědomostí žáka, ze specifik místa, kde žije. Žák se učí nově nabyté znalosti a dovednosti uplatňovat v běžném životě. </w:t>
      </w:r>
    </w:p>
    <w:p w:rsidR="00852676" w:rsidRPr="00B474F8" w:rsidRDefault="00011A2B">
      <w:pPr>
        <w:spacing w:before="120" w:after="0" w:line="240" w:lineRule="auto"/>
        <w:ind w:firstLine="560"/>
        <w:jc w:val="both"/>
        <w:rPr>
          <w:rFonts w:asciiTheme="majorHAnsi" w:eastAsia="Times New Roman" w:hAnsiTheme="majorHAnsi" w:cstheme="majorHAnsi"/>
          <w:color w:val="000000"/>
        </w:rPr>
      </w:pPr>
      <w:r w:rsidRPr="00B474F8">
        <w:rPr>
          <w:rFonts w:asciiTheme="majorHAnsi" w:eastAsia="Times New Roman" w:hAnsiTheme="majorHAnsi" w:cstheme="majorHAnsi"/>
          <w:color w:val="000000"/>
        </w:rPr>
        <w:t xml:space="preserve">Vzdělávací oblast Člověk a jeho svět pomáhá žákům utvářet citový vztah k rodné zemi, k nejbližšímu okolí. Žáci si vytvářejí základy hodnotového systému a zdravého životního stylu. Osvojují si a upevňují vhodné chování a jednání mezi lidmi, učí se chápat rozdílnosti mezi jednotlivci a tolerovat je, navzájem si pomáhat a spolupracovat. </w:t>
      </w:r>
    </w:p>
    <w:p w:rsidR="00852676" w:rsidRPr="00B474F8" w:rsidRDefault="00011A2B">
      <w:pPr>
        <w:spacing w:before="120" w:after="0" w:line="240" w:lineRule="auto"/>
        <w:ind w:firstLine="560"/>
        <w:jc w:val="both"/>
        <w:rPr>
          <w:rFonts w:asciiTheme="majorHAnsi" w:eastAsia="Times New Roman" w:hAnsiTheme="majorHAnsi" w:cstheme="majorHAnsi"/>
          <w:color w:val="000000"/>
        </w:rPr>
      </w:pPr>
      <w:r w:rsidRPr="00B474F8">
        <w:rPr>
          <w:rFonts w:asciiTheme="majorHAnsi" w:eastAsia="Times New Roman" w:hAnsiTheme="majorHAnsi" w:cstheme="majorHAnsi"/>
          <w:color w:val="000000"/>
        </w:rPr>
        <w:t xml:space="preserve">Vzdělávací obor oblasti Člověk a jeho svět je členěn do tematických okruhů: </w:t>
      </w:r>
    </w:p>
    <w:p w:rsidR="00852676" w:rsidRPr="00B474F8" w:rsidRDefault="00011A2B" w:rsidP="00CD7CA8">
      <w:pPr>
        <w:numPr>
          <w:ilvl w:val="0"/>
          <w:numId w:val="430"/>
        </w:numPr>
        <w:spacing w:before="60" w:after="0" w:line="240" w:lineRule="auto"/>
        <w:ind w:left="900" w:hanging="360"/>
        <w:jc w:val="both"/>
        <w:rPr>
          <w:rFonts w:asciiTheme="majorHAnsi" w:eastAsia="Times New Roman" w:hAnsiTheme="majorHAnsi" w:cstheme="majorHAnsi"/>
          <w:color w:val="000000"/>
        </w:rPr>
      </w:pPr>
      <w:r w:rsidRPr="00B474F8">
        <w:rPr>
          <w:rFonts w:asciiTheme="majorHAnsi" w:eastAsia="Times New Roman" w:hAnsiTheme="majorHAnsi" w:cstheme="majorHAnsi"/>
          <w:i/>
          <w:color w:val="000000"/>
        </w:rPr>
        <w:t xml:space="preserve">Místo, kde žijeme </w:t>
      </w:r>
    </w:p>
    <w:p w:rsidR="00852676" w:rsidRPr="00B474F8" w:rsidRDefault="00011A2B" w:rsidP="00CD7CA8">
      <w:pPr>
        <w:numPr>
          <w:ilvl w:val="0"/>
          <w:numId w:val="430"/>
        </w:numPr>
        <w:spacing w:before="60" w:after="0" w:line="240" w:lineRule="auto"/>
        <w:ind w:left="900" w:hanging="360"/>
        <w:jc w:val="both"/>
        <w:rPr>
          <w:rFonts w:asciiTheme="majorHAnsi" w:eastAsia="Times New Roman" w:hAnsiTheme="majorHAnsi" w:cstheme="majorHAnsi"/>
          <w:color w:val="000000"/>
        </w:rPr>
      </w:pPr>
      <w:r w:rsidRPr="00B474F8">
        <w:rPr>
          <w:rFonts w:asciiTheme="majorHAnsi" w:eastAsia="Times New Roman" w:hAnsiTheme="majorHAnsi" w:cstheme="majorHAnsi"/>
          <w:i/>
          <w:color w:val="000000"/>
        </w:rPr>
        <w:t xml:space="preserve">Lidé kolem nás </w:t>
      </w:r>
    </w:p>
    <w:p w:rsidR="00852676" w:rsidRPr="00B474F8" w:rsidRDefault="00011A2B" w:rsidP="00CD7CA8">
      <w:pPr>
        <w:numPr>
          <w:ilvl w:val="0"/>
          <w:numId w:val="430"/>
        </w:numPr>
        <w:spacing w:before="60" w:after="0" w:line="240" w:lineRule="auto"/>
        <w:ind w:left="900" w:hanging="360"/>
        <w:jc w:val="both"/>
        <w:rPr>
          <w:rFonts w:asciiTheme="majorHAnsi" w:eastAsia="Times New Roman" w:hAnsiTheme="majorHAnsi" w:cstheme="majorHAnsi"/>
          <w:color w:val="000000"/>
        </w:rPr>
      </w:pPr>
      <w:r w:rsidRPr="00B474F8">
        <w:rPr>
          <w:rFonts w:asciiTheme="majorHAnsi" w:eastAsia="Times New Roman" w:hAnsiTheme="majorHAnsi" w:cstheme="majorHAnsi"/>
          <w:i/>
          <w:color w:val="000000"/>
        </w:rPr>
        <w:t xml:space="preserve">Lidé a čas </w:t>
      </w:r>
    </w:p>
    <w:p w:rsidR="00852676" w:rsidRPr="00B474F8" w:rsidRDefault="00011A2B" w:rsidP="00CD7CA8">
      <w:pPr>
        <w:numPr>
          <w:ilvl w:val="0"/>
          <w:numId w:val="430"/>
        </w:numPr>
        <w:spacing w:before="60" w:after="0" w:line="240" w:lineRule="auto"/>
        <w:ind w:left="900" w:hanging="360"/>
        <w:jc w:val="both"/>
        <w:rPr>
          <w:rFonts w:asciiTheme="majorHAnsi" w:eastAsia="Times New Roman" w:hAnsiTheme="majorHAnsi" w:cstheme="majorHAnsi"/>
          <w:color w:val="000000"/>
        </w:rPr>
      </w:pPr>
      <w:r w:rsidRPr="00B474F8">
        <w:rPr>
          <w:rFonts w:asciiTheme="majorHAnsi" w:eastAsia="Times New Roman" w:hAnsiTheme="majorHAnsi" w:cstheme="majorHAnsi"/>
          <w:i/>
          <w:color w:val="000000"/>
        </w:rPr>
        <w:t xml:space="preserve">Rozmanitost přírody </w:t>
      </w:r>
    </w:p>
    <w:p w:rsidR="00852676" w:rsidRPr="00B474F8" w:rsidRDefault="00011A2B" w:rsidP="00CD7CA8">
      <w:pPr>
        <w:numPr>
          <w:ilvl w:val="0"/>
          <w:numId w:val="430"/>
        </w:numPr>
        <w:spacing w:before="60" w:after="0" w:line="240" w:lineRule="auto"/>
        <w:ind w:left="900" w:hanging="360"/>
        <w:jc w:val="both"/>
        <w:rPr>
          <w:rFonts w:asciiTheme="majorHAnsi" w:eastAsia="Times New Roman" w:hAnsiTheme="majorHAnsi" w:cstheme="majorHAnsi"/>
          <w:color w:val="000000"/>
        </w:rPr>
      </w:pPr>
      <w:r w:rsidRPr="00B474F8">
        <w:rPr>
          <w:rFonts w:asciiTheme="majorHAnsi" w:eastAsia="Times New Roman" w:hAnsiTheme="majorHAnsi" w:cstheme="majorHAnsi"/>
          <w:i/>
          <w:color w:val="000000"/>
        </w:rPr>
        <w:t xml:space="preserve">Člověk a jeho zdraví </w:t>
      </w:r>
    </w:p>
    <w:p w:rsidR="00852676" w:rsidRPr="00B474F8" w:rsidRDefault="00011A2B">
      <w:pPr>
        <w:spacing w:before="120" w:after="0" w:line="240" w:lineRule="auto"/>
        <w:ind w:firstLine="560"/>
        <w:jc w:val="both"/>
        <w:rPr>
          <w:rFonts w:asciiTheme="majorHAnsi" w:eastAsia="Times New Roman" w:hAnsiTheme="majorHAnsi" w:cstheme="majorHAnsi"/>
          <w:color w:val="000000"/>
        </w:rPr>
      </w:pPr>
      <w:r w:rsidRPr="00B474F8">
        <w:rPr>
          <w:rFonts w:asciiTheme="majorHAnsi" w:eastAsia="Times New Roman" w:hAnsiTheme="majorHAnsi" w:cstheme="majorHAnsi"/>
          <w:color w:val="000000"/>
        </w:rPr>
        <w:t>Propojováním tematických okruhů se mohou tvořit v ŠVP různé varianty</w:t>
      </w:r>
      <w:r w:rsidRPr="00B474F8">
        <w:rPr>
          <w:rFonts w:asciiTheme="majorHAnsi" w:eastAsia="Times New Roman" w:hAnsiTheme="majorHAnsi" w:cstheme="majorHAnsi"/>
          <w:color w:val="000000"/>
          <w:sz w:val="14"/>
        </w:rPr>
        <w:t xml:space="preserve">8 </w:t>
      </w:r>
      <w:r w:rsidRPr="00B474F8">
        <w:rPr>
          <w:rFonts w:asciiTheme="majorHAnsi" w:eastAsia="Times New Roman" w:hAnsiTheme="majorHAnsi" w:cstheme="majorHAnsi"/>
          <w:color w:val="000000"/>
        </w:rPr>
        <w:t xml:space="preserve">a obsahy vzdělávacích předmětů. </w:t>
      </w:r>
    </w:p>
    <w:p w:rsidR="00852676" w:rsidRPr="00B474F8" w:rsidRDefault="00011A2B">
      <w:pPr>
        <w:spacing w:before="120" w:after="0" w:line="240" w:lineRule="auto"/>
        <w:ind w:firstLine="560"/>
        <w:jc w:val="both"/>
        <w:rPr>
          <w:rFonts w:asciiTheme="majorHAnsi" w:eastAsia="Times New Roman" w:hAnsiTheme="majorHAnsi" w:cstheme="majorHAnsi"/>
          <w:color w:val="000000"/>
        </w:rPr>
      </w:pPr>
      <w:r w:rsidRPr="00B474F8">
        <w:rPr>
          <w:rFonts w:asciiTheme="majorHAnsi" w:eastAsia="Times New Roman" w:hAnsiTheme="majorHAnsi" w:cstheme="majorHAnsi"/>
          <w:color w:val="000000"/>
        </w:rPr>
        <w:t xml:space="preserve">Vzdělávací oblast je důležitou složkou počátečního vzdělávání a je základem pro výuku ve vzdělávacích oblastech </w:t>
      </w:r>
      <w:r w:rsidRPr="00B474F8">
        <w:rPr>
          <w:rFonts w:asciiTheme="majorHAnsi" w:eastAsia="Times New Roman" w:hAnsiTheme="majorHAnsi" w:cstheme="majorHAnsi"/>
          <w:i/>
          <w:color w:val="000000"/>
        </w:rPr>
        <w:t xml:space="preserve">Člověk a společnost, Člověk a příroda </w:t>
      </w:r>
      <w:r w:rsidRPr="00B474F8">
        <w:rPr>
          <w:rFonts w:asciiTheme="majorHAnsi" w:eastAsia="Times New Roman" w:hAnsiTheme="majorHAnsi" w:cstheme="majorHAnsi"/>
          <w:color w:val="000000"/>
        </w:rPr>
        <w:t xml:space="preserve">a </w:t>
      </w:r>
      <w:r w:rsidRPr="00B474F8">
        <w:rPr>
          <w:rFonts w:asciiTheme="majorHAnsi" w:eastAsia="Times New Roman" w:hAnsiTheme="majorHAnsi" w:cstheme="majorHAnsi"/>
          <w:i/>
          <w:color w:val="000000"/>
        </w:rPr>
        <w:t xml:space="preserve">Člověk a zdraví. </w:t>
      </w:r>
    </w:p>
    <w:p w:rsidR="00852676" w:rsidRPr="00B474F8" w:rsidRDefault="00011A2B">
      <w:pPr>
        <w:spacing w:before="120" w:after="0" w:line="240" w:lineRule="auto"/>
        <w:ind w:firstLine="560"/>
        <w:jc w:val="both"/>
        <w:rPr>
          <w:rFonts w:asciiTheme="majorHAnsi" w:eastAsia="Times New Roman" w:hAnsiTheme="majorHAnsi" w:cstheme="majorHAnsi"/>
          <w:color w:val="000000"/>
        </w:rPr>
      </w:pPr>
      <w:r w:rsidRPr="00B474F8">
        <w:rPr>
          <w:rFonts w:asciiTheme="majorHAnsi" w:eastAsia="Times New Roman" w:hAnsiTheme="majorHAnsi" w:cstheme="majorHAnsi"/>
          <w:color w:val="000000"/>
        </w:rPr>
        <w:t xml:space="preserve">V tematickém okruhu </w:t>
      </w:r>
      <w:r w:rsidRPr="00B474F8">
        <w:rPr>
          <w:rFonts w:asciiTheme="majorHAnsi" w:eastAsia="Times New Roman" w:hAnsiTheme="majorHAnsi" w:cstheme="majorHAnsi"/>
          <w:i/>
          <w:color w:val="000000"/>
        </w:rPr>
        <w:t xml:space="preserve">Místo, kde žijeme </w:t>
      </w:r>
      <w:r w:rsidRPr="00B474F8">
        <w:rPr>
          <w:rFonts w:asciiTheme="majorHAnsi" w:eastAsia="Times New Roman" w:hAnsiTheme="majorHAnsi" w:cstheme="majorHAnsi"/>
          <w:color w:val="000000"/>
        </w:rPr>
        <w:t xml:space="preserve">se žáci učí poznávat své nebližší okolí, orientovat se v něm a cítit se v něm bezpečně. Postupně poznávají nejbližší okolí místa bydliště a školy a dále své znalosti rozšiřují o důležitá místa v obci, regionu, zemi. </w:t>
      </w:r>
    </w:p>
    <w:p w:rsidR="00852676" w:rsidRPr="00B474F8" w:rsidRDefault="00011A2B">
      <w:pPr>
        <w:spacing w:before="120" w:after="0" w:line="240" w:lineRule="auto"/>
        <w:ind w:firstLine="560"/>
        <w:jc w:val="both"/>
        <w:rPr>
          <w:rFonts w:asciiTheme="majorHAnsi" w:eastAsia="Times New Roman" w:hAnsiTheme="majorHAnsi" w:cstheme="majorHAnsi"/>
          <w:color w:val="000000"/>
        </w:rPr>
      </w:pPr>
      <w:r w:rsidRPr="00B474F8">
        <w:rPr>
          <w:rFonts w:asciiTheme="majorHAnsi" w:eastAsia="Times New Roman" w:hAnsiTheme="majorHAnsi" w:cstheme="majorHAnsi"/>
          <w:color w:val="000000"/>
        </w:rPr>
        <w:t xml:space="preserve">V tematickém okruhu </w:t>
      </w:r>
      <w:r w:rsidRPr="00B474F8">
        <w:rPr>
          <w:rFonts w:asciiTheme="majorHAnsi" w:eastAsia="Times New Roman" w:hAnsiTheme="majorHAnsi" w:cstheme="majorHAnsi"/>
          <w:i/>
          <w:color w:val="000000"/>
        </w:rPr>
        <w:t xml:space="preserve">Lidé kolem nás </w:t>
      </w:r>
      <w:r w:rsidRPr="00B474F8">
        <w:rPr>
          <w:rFonts w:asciiTheme="majorHAnsi" w:eastAsia="Times New Roman" w:hAnsiTheme="majorHAnsi" w:cstheme="majorHAnsi"/>
          <w:color w:val="000000"/>
        </w:rPr>
        <w:t xml:space="preserve">se žáci učí základům společenského chování a jednání. Uvědomují si, že lidé se od sebe navzájem liší a učí se tolerovat odlišnosti mezi lidmi. Při praktických činnostech se žáci učí spolupracovat. Seznamují se se základními právy dítěte. Učí se chování v krizových situacích, jak jim předcházet, jak na ně reagovat. </w:t>
      </w:r>
    </w:p>
    <w:p w:rsidR="00852676" w:rsidRPr="00B474F8" w:rsidRDefault="00011A2B">
      <w:pPr>
        <w:spacing w:before="120" w:after="0" w:line="240" w:lineRule="auto"/>
        <w:ind w:firstLine="560"/>
        <w:jc w:val="both"/>
        <w:rPr>
          <w:rFonts w:asciiTheme="majorHAnsi" w:eastAsia="Times New Roman" w:hAnsiTheme="majorHAnsi" w:cstheme="majorHAnsi"/>
          <w:color w:val="000000"/>
        </w:rPr>
      </w:pPr>
      <w:r w:rsidRPr="00B474F8">
        <w:rPr>
          <w:rFonts w:asciiTheme="majorHAnsi" w:eastAsia="Times New Roman" w:hAnsiTheme="majorHAnsi" w:cstheme="majorHAnsi"/>
          <w:color w:val="000000"/>
        </w:rPr>
        <w:t xml:space="preserve">V tematickém okruhu </w:t>
      </w:r>
      <w:r w:rsidRPr="00B474F8">
        <w:rPr>
          <w:rFonts w:asciiTheme="majorHAnsi" w:eastAsia="Times New Roman" w:hAnsiTheme="majorHAnsi" w:cstheme="majorHAnsi"/>
          <w:i/>
          <w:color w:val="000000"/>
        </w:rPr>
        <w:t xml:space="preserve">Lidé a čas </w:t>
      </w:r>
      <w:r w:rsidRPr="00B474F8">
        <w:rPr>
          <w:rFonts w:asciiTheme="majorHAnsi" w:eastAsia="Times New Roman" w:hAnsiTheme="majorHAnsi" w:cstheme="majorHAnsi"/>
          <w:color w:val="000000"/>
        </w:rPr>
        <w:t xml:space="preserve">se žáci učí orientovat se v čase a určovat ho. Poznávají, jak se život a věci v toku času vyvíjejí a mění. Rozlišují přítomnost, minulost a budoucnost. Důležitou složkou je praktické poznávání způsobu života v nejbližším okolí, návštěva významných historických památek v místě bydliště. </w:t>
      </w:r>
    </w:p>
    <w:p w:rsidR="00852676" w:rsidRPr="00B474F8" w:rsidRDefault="00011A2B">
      <w:pPr>
        <w:spacing w:before="120" w:after="0" w:line="240" w:lineRule="auto"/>
        <w:ind w:firstLine="560"/>
        <w:jc w:val="both"/>
        <w:rPr>
          <w:rFonts w:asciiTheme="majorHAnsi" w:eastAsia="Times New Roman" w:hAnsiTheme="majorHAnsi" w:cstheme="majorHAnsi"/>
          <w:color w:val="000000"/>
        </w:rPr>
      </w:pPr>
      <w:r w:rsidRPr="00B474F8">
        <w:rPr>
          <w:rFonts w:asciiTheme="majorHAnsi" w:eastAsia="Times New Roman" w:hAnsiTheme="majorHAnsi" w:cstheme="majorHAnsi"/>
          <w:color w:val="000000"/>
        </w:rPr>
        <w:t xml:space="preserve">V tematickém okruhu </w:t>
      </w:r>
      <w:r w:rsidRPr="00B474F8">
        <w:rPr>
          <w:rFonts w:asciiTheme="majorHAnsi" w:eastAsia="Times New Roman" w:hAnsiTheme="majorHAnsi" w:cstheme="majorHAnsi"/>
          <w:i/>
          <w:color w:val="000000"/>
        </w:rPr>
        <w:t xml:space="preserve">Rozmanitost přírody </w:t>
      </w:r>
      <w:r w:rsidRPr="00B474F8">
        <w:rPr>
          <w:rFonts w:asciiTheme="majorHAnsi" w:eastAsia="Times New Roman" w:hAnsiTheme="majorHAnsi" w:cstheme="majorHAnsi"/>
          <w:color w:val="000000"/>
        </w:rPr>
        <w:t xml:space="preserve">se žáci seznamují se změnami v přírodě v průběhu roku. Učí se při praktických činnostech sledovat, jak změny v přírodě ovlivňují činnost lidí a jejich život a jaký vliv má činnost lidí na přírodu. Vytvářejí si vztah k přírodě a poznávají, že pro další život lidí je velmi důležitá ochrana životního prostředí. </w:t>
      </w:r>
    </w:p>
    <w:p w:rsidR="00852676" w:rsidRPr="00B474F8" w:rsidRDefault="00011A2B">
      <w:pPr>
        <w:spacing w:before="120" w:after="0" w:line="240" w:lineRule="auto"/>
        <w:ind w:firstLine="560"/>
        <w:jc w:val="both"/>
        <w:rPr>
          <w:rFonts w:asciiTheme="majorHAnsi" w:eastAsia="Times New Roman" w:hAnsiTheme="majorHAnsi" w:cstheme="majorHAnsi"/>
          <w:color w:val="000000"/>
        </w:rPr>
      </w:pPr>
      <w:r w:rsidRPr="00B474F8">
        <w:rPr>
          <w:rFonts w:asciiTheme="majorHAnsi" w:eastAsia="Times New Roman" w:hAnsiTheme="majorHAnsi" w:cstheme="majorHAnsi"/>
          <w:color w:val="000000"/>
        </w:rPr>
        <w:t xml:space="preserve">V tematickém okruhu </w:t>
      </w:r>
      <w:r w:rsidRPr="00B474F8">
        <w:rPr>
          <w:rFonts w:asciiTheme="majorHAnsi" w:eastAsia="Times New Roman" w:hAnsiTheme="majorHAnsi" w:cstheme="majorHAnsi"/>
          <w:i/>
          <w:color w:val="000000"/>
        </w:rPr>
        <w:t xml:space="preserve">Člověk a jeho zdraví </w:t>
      </w:r>
      <w:r w:rsidRPr="00B474F8">
        <w:rPr>
          <w:rFonts w:asciiTheme="majorHAnsi" w:eastAsia="Times New Roman" w:hAnsiTheme="majorHAnsi" w:cstheme="majorHAnsi"/>
          <w:color w:val="000000"/>
        </w:rPr>
        <w:t xml:space="preserve">žáci poznávají sami sebe, seznamují se se svým tělem, učí se poznávat jeho funkce. Učí se dodržovat správné hygienické návyky a uvědomovat si jejich důležitost pro ochranu zdraví. Poznávají, co jejich zdraví prospívá a co ho poškozuje, jak se dá předcházet škodlivým vlivům. Učí se za své zdraví zodpovídat a pečovat o ně. </w:t>
      </w:r>
    </w:p>
    <w:p w:rsidR="00852676" w:rsidRPr="00B474F8" w:rsidRDefault="00852676">
      <w:pPr>
        <w:spacing w:after="0" w:line="240" w:lineRule="auto"/>
        <w:rPr>
          <w:rFonts w:asciiTheme="majorHAnsi" w:eastAsia="Times New Roman" w:hAnsiTheme="majorHAnsi" w:cstheme="majorHAnsi"/>
          <w:b/>
          <w:color w:val="000000"/>
        </w:rPr>
      </w:pPr>
    </w:p>
    <w:p w:rsidR="00852676" w:rsidRPr="00B474F8" w:rsidRDefault="00011A2B">
      <w:pPr>
        <w:spacing w:after="0" w:line="240" w:lineRule="auto"/>
        <w:rPr>
          <w:rFonts w:asciiTheme="majorHAnsi" w:eastAsia="Times New Roman" w:hAnsiTheme="majorHAnsi" w:cstheme="majorHAnsi"/>
          <w:b/>
          <w:color w:val="000000"/>
        </w:rPr>
      </w:pPr>
      <w:r w:rsidRPr="00B474F8">
        <w:rPr>
          <w:rFonts w:asciiTheme="majorHAnsi" w:eastAsia="Times New Roman" w:hAnsiTheme="majorHAnsi" w:cstheme="majorHAnsi"/>
          <w:b/>
          <w:color w:val="000000"/>
        </w:rPr>
        <w:t xml:space="preserve">Cílové zaměření vzdělávací oblasti </w:t>
      </w:r>
    </w:p>
    <w:p w:rsidR="00852676" w:rsidRPr="00B474F8" w:rsidRDefault="00011A2B">
      <w:pPr>
        <w:spacing w:before="120" w:after="0" w:line="240" w:lineRule="auto"/>
        <w:ind w:firstLine="560"/>
        <w:jc w:val="both"/>
        <w:rPr>
          <w:rFonts w:asciiTheme="majorHAnsi" w:eastAsia="Times New Roman" w:hAnsiTheme="majorHAnsi" w:cstheme="majorHAnsi"/>
        </w:rPr>
      </w:pPr>
      <w:r w:rsidRPr="00B474F8">
        <w:rPr>
          <w:rFonts w:asciiTheme="majorHAnsi" w:eastAsia="Times New Roman" w:hAnsiTheme="majorHAnsi" w:cstheme="majorHAnsi"/>
        </w:rPr>
        <w:t xml:space="preserve">Vzdělávání v této vzdělávací oblasti směřuje k utváření a rozvíjení klíčových kompetencí tím, že vede žáka k: </w:t>
      </w:r>
    </w:p>
    <w:p w:rsidR="00852676" w:rsidRPr="00B474F8" w:rsidRDefault="00011A2B" w:rsidP="00CD7CA8">
      <w:pPr>
        <w:numPr>
          <w:ilvl w:val="0"/>
          <w:numId w:val="431"/>
        </w:numPr>
        <w:spacing w:before="60" w:after="0" w:line="240" w:lineRule="auto"/>
        <w:ind w:left="900" w:hanging="360"/>
        <w:jc w:val="both"/>
        <w:rPr>
          <w:rFonts w:asciiTheme="majorHAnsi" w:eastAsia="Times New Roman" w:hAnsiTheme="majorHAnsi" w:cstheme="majorHAnsi"/>
        </w:rPr>
      </w:pPr>
      <w:r w:rsidRPr="00B474F8">
        <w:rPr>
          <w:rFonts w:asciiTheme="majorHAnsi" w:eastAsia="Times New Roman" w:hAnsiTheme="majorHAnsi" w:cstheme="majorHAnsi"/>
        </w:rPr>
        <w:t xml:space="preserve">vytváření základních pracovních návyků </w:t>
      </w:r>
    </w:p>
    <w:p w:rsidR="00852676" w:rsidRPr="00B474F8" w:rsidRDefault="00011A2B" w:rsidP="00CD7CA8">
      <w:pPr>
        <w:numPr>
          <w:ilvl w:val="0"/>
          <w:numId w:val="431"/>
        </w:numPr>
        <w:spacing w:before="60" w:after="0" w:line="240" w:lineRule="auto"/>
        <w:ind w:left="900" w:hanging="360"/>
        <w:jc w:val="both"/>
        <w:rPr>
          <w:rFonts w:asciiTheme="majorHAnsi" w:eastAsia="Times New Roman" w:hAnsiTheme="majorHAnsi" w:cstheme="majorHAnsi"/>
        </w:rPr>
      </w:pPr>
      <w:r w:rsidRPr="00B474F8">
        <w:rPr>
          <w:rFonts w:asciiTheme="majorHAnsi" w:eastAsia="Times New Roman" w:hAnsiTheme="majorHAnsi" w:cstheme="majorHAnsi"/>
        </w:rPr>
        <w:t xml:space="preserve">osvojování pravidel slušného chování a jednání a vytváření pozitivních mezilidských vztahů </w:t>
      </w:r>
    </w:p>
    <w:p w:rsidR="00852676" w:rsidRPr="00B474F8" w:rsidRDefault="00011A2B" w:rsidP="00CD7CA8">
      <w:pPr>
        <w:numPr>
          <w:ilvl w:val="0"/>
          <w:numId w:val="431"/>
        </w:numPr>
        <w:spacing w:before="60" w:after="0" w:line="240" w:lineRule="auto"/>
        <w:ind w:left="900" w:hanging="360"/>
        <w:jc w:val="both"/>
        <w:rPr>
          <w:rFonts w:asciiTheme="majorHAnsi" w:eastAsia="Times New Roman" w:hAnsiTheme="majorHAnsi" w:cstheme="majorHAnsi"/>
        </w:rPr>
      </w:pPr>
      <w:r w:rsidRPr="00B474F8">
        <w:rPr>
          <w:rFonts w:asciiTheme="majorHAnsi" w:eastAsia="Times New Roman" w:hAnsiTheme="majorHAnsi" w:cstheme="majorHAnsi"/>
        </w:rPr>
        <w:lastRenderedPageBreak/>
        <w:t xml:space="preserve">zájmu o dění v místě bydliště, poznávání nejbližšího okolí a formování citového vztahu k místu a k zemi, kde žije </w:t>
      </w:r>
    </w:p>
    <w:p w:rsidR="00852676" w:rsidRPr="00B474F8" w:rsidRDefault="00011A2B" w:rsidP="00CD7CA8">
      <w:pPr>
        <w:numPr>
          <w:ilvl w:val="0"/>
          <w:numId w:val="431"/>
        </w:numPr>
        <w:spacing w:before="60" w:after="0" w:line="240" w:lineRule="auto"/>
        <w:ind w:left="900" w:hanging="360"/>
        <w:jc w:val="both"/>
        <w:rPr>
          <w:rFonts w:asciiTheme="majorHAnsi" w:eastAsia="Times New Roman" w:hAnsiTheme="majorHAnsi" w:cstheme="majorHAnsi"/>
        </w:rPr>
      </w:pPr>
      <w:r w:rsidRPr="00B474F8">
        <w:rPr>
          <w:rFonts w:asciiTheme="majorHAnsi" w:eastAsia="Times New Roman" w:hAnsiTheme="majorHAnsi" w:cstheme="majorHAnsi"/>
        </w:rPr>
        <w:t xml:space="preserve">rozvoji myšlení a vyjadřování, k rozšiřování slovní zásoby při pojmenovávání věcí, jevů a dějů </w:t>
      </w:r>
    </w:p>
    <w:p w:rsidR="00852676" w:rsidRPr="00B474F8" w:rsidRDefault="00011A2B" w:rsidP="00CD7CA8">
      <w:pPr>
        <w:numPr>
          <w:ilvl w:val="0"/>
          <w:numId w:val="431"/>
        </w:numPr>
        <w:spacing w:before="60" w:after="0" w:line="240" w:lineRule="auto"/>
        <w:ind w:left="900" w:hanging="360"/>
        <w:jc w:val="both"/>
        <w:rPr>
          <w:rFonts w:asciiTheme="majorHAnsi" w:eastAsia="Times New Roman" w:hAnsiTheme="majorHAnsi" w:cstheme="majorHAnsi"/>
        </w:rPr>
      </w:pPr>
      <w:r w:rsidRPr="00B474F8">
        <w:rPr>
          <w:rFonts w:asciiTheme="majorHAnsi" w:eastAsia="Times New Roman" w:hAnsiTheme="majorHAnsi" w:cstheme="majorHAnsi"/>
        </w:rPr>
        <w:t xml:space="preserve">chápání významu věcí, jevů a dějů, jejich vlastností, vzájemných vztahů a souvislostí </w:t>
      </w:r>
    </w:p>
    <w:p w:rsidR="00852676" w:rsidRPr="00B474F8" w:rsidRDefault="00011A2B" w:rsidP="00CD7CA8">
      <w:pPr>
        <w:numPr>
          <w:ilvl w:val="0"/>
          <w:numId w:val="431"/>
        </w:numPr>
        <w:spacing w:before="60" w:after="0" w:line="240" w:lineRule="auto"/>
        <w:ind w:left="900" w:hanging="360"/>
        <w:jc w:val="both"/>
        <w:rPr>
          <w:rFonts w:asciiTheme="majorHAnsi" w:eastAsia="Times New Roman" w:hAnsiTheme="majorHAnsi" w:cstheme="majorHAnsi"/>
        </w:rPr>
      </w:pPr>
      <w:r w:rsidRPr="00B474F8">
        <w:rPr>
          <w:rFonts w:asciiTheme="majorHAnsi" w:eastAsia="Times New Roman" w:hAnsiTheme="majorHAnsi" w:cstheme="majorHAnsi"/>
        </w:rPr>
        <w:t xml:space="preserve">pozorování, pojmenovávání, porovnávání poznatků a zkušeností </w:t>
      </w:r>
    </w:p>
    <w:p w:rsidR="00852676" w:rsidRPr="00B474F8" w:rsidRDefault="00011A2B" w:rsidP="00CD7CA8">
      <w:pPr>
        <w:numPr>
          <w:ilvl w:val="0"/>
          <w:numId w:val="431"/>
        </w:numPr>
        <w:spacing w:before="60" w:after="0" w:line="240" w:lineRule="auto"/>
        <w:ind w:left="900" w:hanging="360"/>
        <w:jc w:val="both"/>
        <w:rPr>
          <w:rFonts w:asciiTheme="majorHAnsi" w:eastAsia="Times New Roman" w:hAnsiTheme="majorHAnsi" w:cstheme="majorHAnsi"/>
        </w:rPr>
      </w:pPr>
      <w:r w:rsidRPr="00B474F8">
        <w:rPr>
          <w:rFonts w:asciiTheme="majorHAnsi" w:eastAsia="Times New Roman" w:hAnsiTheme="majorHAnsi" w:cstheme="majorHAnsi"/>
        </w:rPr>
        <w:t xml:space="preserve">poznávání propojení mezi člověkem a přírodou a jejich vzájemného ovlivňování, vytváření pozitivního vztahu k živé i neživé přírodě </w:t>
      </w:r>
    </w:p>
    <w:p w:rsidR="00852676" w:rsidRPr="00B474F8" w:rsidRDefault="00011A2B" w:rsidP="00CD7CA8">
      <w:pPr>
        <w:numPr>
          <w:ilvl w:val="0"/>
          <w:numId w:val="431"/>
        </w:numPr>
        <w:spacing w:before="60" w:after="0" w:line="240" w:lineRule="auto"/>
        <w:ind w:left="900" w:hanging="360"/>
        <w:jc w:val="both"/>
        <w:rPr>
          <w:rFonts w:asciiTheme="majorHAnsi" w:eastAsia="Times New Roman" w:hAnsiTheme="majorHAnsi" w:cstheme="majorHAnsi"/>
        </w:rPr>
      </w:pPr>
      <w:r w:rsidRPr="00B474F8">
        <w:rPr>
          <w:rFonts w:asciiTheme="majorHAnsi" w:eastAsia="Times New Roman" w:hAnsiTheme="majorHAnsi" w:cstheme="majorHAnsi"/>
        </w:rPr>
        <w:t xml:space="preserve">upevňování hygienických návyků, zásad zdravého životního stylu </w:t>
      </w:r>
    </w:p>
    <w:p w:rsidR="00852676" w:rsidRPr="00B474F8" w:rsidRDefault="00011A2B" w:rsidP="00CD7CA8">
      <w:pPr>
        <w:numPr>
          <w:ilvl w:val="0"/>
          <w:numId w:val="431"/>
        </w:numPr>
        <w:spacing w:before="60" w:after="0" w:line="240" w:lineRule="auto"/>
        <w:ind w:left="900" w:hanging="360"/>
        <w:jc w:val="both"/>
        <w:rPr>
          <w:rFonts w:asciiTheme="majorHAnsi" w:eastAsia="Times New Roman" w:hAnsiTheme="majorHAnsi" w:cstheme="majorHAnsi"/>
        </w:rPr>
      </w:pPr>
      <w:r w:rsidRPr="00B474F8">
        <w:rPr>
          <w:rFonts w:asciiTheme="majorHAnsi" w:eastAsia="Times New Roman" w:hAnsiTheme="majorHAnsi" w:cstheme="majorHAnsi"/>
        </w:rPr>
        <w:t xml:space="preserve">hledání potřebných informací a jejich užití v běžném životě </w:t>
      </w:r>
    </w:p>
    <w:p w:rsidR="00852676" w:rsidRPr="00B474F8" w:rsidRDefault="00852676">
      <w:pPr>
        <w:spacing w:after="0" w:line="240" w:lineRule="auto"/>
        <w:rPr>
          <w:rFonts w:asciiTheme="majorHAnsi" w:eastAsia="Times New Roman" w:hAnsiTheme="majorHAnsi" w:cstheme="majorHAnsi"/>
        </w:rPr>
      </w:pPr>
    </w:p>
    <w:p w:rsidR="00852676" w:rsidRPr="00B474F8" w:rsidRDefault="00011A2B">
      <w:pPr>
        <w:spacing w:after="0" w:line="240" w:lineRule="auto"/>
        <w:rPr>
          <w:rFonts w:asciiTheme="majorHAnsi" w:eastAsia="Times New Roman" w:hAnsiTheme="majorHAnsi" w:cstheme="majorHAnsi"/>
          <w:sz w:val="28"/>
        </w:rPr>
      </w:pPr>
      <w:r w:rsidRPr="00B474F8">
        <w:rPr>
          <w:rFonts w:asciiTheme="majorHAnsi" w:eastAsia="Times New Roman" w:hAnsiTheme="majorHAnsi" w:cstheme="majorHAnsi"/>
          <w:b/>
          <w:sz w:val="28"/>
        </w:rPr>
        <w:t xml:space="preserve">5.4.1 ČLOVĚK A JEHO SVĚT </w:t>
      </w:r>
    </w:p>
    <w:p w:rsidR="00852676" w:rsidRPr="00B474F8" w:rsidRDefault="00011A2B">
      <w:pPr>
        <w:spacing w:after="0" w:line="240" w:lineRule="auto"/>
        <w:rPr>
          <w:rFonts w:asciiTheme="majorHAnsi" w:eastAsia="Times New Roman" w:hAnsiTheme="majorHAnsi" w:cstheme="majorHAnsi"/>
        </w:rPr>
      </w:pPr>
      <w:r w:rsidRPr="00B474F8">
        <w:rPr>
          <w:rFonts w:asciiTheme="majorHAnsi" w:eastAsia="Times New Roman" w:hAnsiTheme="majorHAnsi" w:cstheme="majorHAnsi"/>
          <w:b/>
        </w:rPr>
        <w:t xml:space="preserve">Vzdělávací obsah vzdělávacího oboru </w:t>
      </w:r>
    </w:p>
    <w:tbl>
      <w:tblPr>
        <w:tblW w:w="0" w:type="auto"/>
        <w:tblInd w:w="180" w:type="dxa"/>
        <w:tblCellMar>
          <w:left w:w="10" w:type="dxa"/>
          <w:right w:w="10" w:type="dxa"/>
        </w:tblCellMar>
        <w:tblLook w:val="04A0" w:firstRow="1" w:lastRow="0" w:firstColumn="1" w:lastColumn="0" w:noHBand="0" w:noVBand="1"/>
      </w:tblPr>
      <w:tblGrid>
        <w:gridCol w:w="8872"/>
      </w:tblGrid>
      <w:tr w:rsidR="00852676" w:rsidRPr="00B474F8">
        <w:tc>
          <w:tcPr>
            <w:tcW w:w="9666" w:type="dxa"/>
            <w:tcBorders>
              <w:top w:val="single" w:sz="8" w:space="0" w:color="000000"/>
              <w:left w:val="single" w:sz="8" w:space="0" w:color="000000"/>
              <w:bottom w:val="single" w:sz="8" w:space="0" w:color="000000"/>
              <w:right w:val="single" w:sz="8" w:space="0" w:color="000000"/>
            </w:tcBorders>
            <w:shd w:val="clear" w:color="auto" w:fill="E6E6E6"/>
            <w:tcMar>
              <w:left w:w="108" w:type="dxa"/>
              <w:right w:w="108" w:type="dxa"/>
            </w:tcMar>
          </w:tcPr>
          <w:p w:rsidR="00852676" w:rsidRPr="00B474F8" w:rsidRDefault="00011A2B">
            <w:pPr>
              <w:spacing w:before="120" w:after="0" w:line="240" w:lineRule="auto"/>
              <w:rPr>
                <w:rFonts w:asciiTheme="majorHAnsi" w:eastAsia="Times New Roman" w:hAnsiTheme="majorHAnsi" w:cstheme="majorHAnsi"/>
                <w:color w:val="000000"/>
              </w:rPr>
            </w:pPr>
            <w:r w:rsidRPr="00B474F8">
              <w:rPr>
                <w:rFonts w:asciiTheme="majorHAnsi" w:eastAsia="Times New Roman" w:hAnsiTheme="majorHAnsi" w:cstheme="majorHAnsi"/>
                <w:b/>
              </w:rPr>
              <w:t xml:space="preserve">1. stupeň </w:t>
            </w:r>
            <w:r w:rsidRPr="00B474F8">
              <w:rPr>
                <w:rFonts w:asciiTheme="majorHAnsi" w:eastAsia="Times New Roman" w:hAnsiTheme="majorHAnsi" w:cstheme="majorHAnsi"/>
                <w:b/>
                <w:i/>
                <w:color w:val="000000"/>
              </w:rPr>
              <w:t xml:space="preserve">MÍSTO, KDE ŽIJEME </w:t>
            </w:r>
          </w:p>
          <w:p w:rsidR="00852676" w:rsidRPr="00B474F8" w:rsidRDefault="00011A2B">
            <w:pPr>
              <w:spacing w:before="60" w:after="0" w:line="240" w:lineRule="auto"/>
              <w:rPr>
                <w:rFonts w:asciiTheme="majorHAnsi" w:eastAsia="Times New Roman" w:hAnsiTheme="majorHAnsi" w:cstheme="majorHAnsi"/>
                <w:color w:val="000000"/>
              </w:rPr>
            </w:pPr>
            <w:r w:rsidRPr="00B474F8">
              <w:rPr>
                <w:rFonts w:asciiTheme="majorHAnsi" w:eastAsia="Times New Roman" w:hAnsiTheme="majorHAnsi" w:cstheme="majorHAnsi"/>
                <w:b/>
                <w:color w:val="000000"/>
              </w:rPr>
              <w:t xml:space="preserve">Očekávané výstupy </w:t>
            </w:r>
            <w:r w:rsidRPr="00B474F8">
              <w:rPr>
                <w:rFonts w:asciiTheme="majorHAnsi" w:eastAsia="Cambria Math" w:hAnsiTheme="majorHAnsi" w:cstheme="majorHAnsi"/>
                <w:color w:val="000000"/>
              </w:rPr>
              <w:t>−</w:t>
            </w:r>
            <w:r w:rsidRPr="00B474F8">
              <w:rPr>
                <w:rFonts w:asciiTheme="majorHAnsi" w:eastAsia="Times New Roman" w:hAnsiTheme="majorHAnsi" w:cstheme="majorHAnsi"/>
                <w:color w:val="000000"/>
              </w:rPr>
              <w:t xml:space="preserve"> </w:t>
            </w:r>
            <w:r w:rsidRPr="00B474F8">
              <w:rPr>
                <w:rFonts w:asciiTheme="majorHAnsi" w:eastAsia="Times New Roman" w:hAnsiTheme="majorHAnsi" w:cstheme="majorHAnsi"/>
                <w:b/>
                <w:color w:val="000000"/>
              </w:rPr>
              <w:t xml:space="preserve">1. období </w:t>
            </w:r>
          </w:p>
          <w:p w:rsidR="00852676" w:rsidRPr="00B474F8" w:rsidRDefault="00011A2B">
            <w:pPr>
              <w:spacing w:before="60" w:after="0" w:line="240" w:lineRule="auto"/>
              <w:jc w:val="both"/>
              <w:rPr>
                <w:rFonts w:asciiTheme="majorHAnsi" w:eastAsia="Times New Roman" w:hAnsiTheme="majorHAnsi" w:cstheme="majorHAnsi"/>
                <w:color w:val="000000"/>
              </w:rPr>
            </w:pPr>
            <w:r w:rsidRPr="00B474F8">
              <w:rPr>
                <w:rFonts w:asciiTheme="majorHAnsi" w:eastAsia="Times New Roman" w:hAnsiTheme="majorHAnsi" w:cstheme="majorHAnsi"/>
                <w:color w:val="000000"/>
              </w:rPr>
              <w:t xml:space="preserve">žák by měl </w:t>
            </w:r>
          </w:p>
          <w:p w:rsidR="00852676" w:rsidRPr="00B474F8" w:rsidRDefault="00011A2B" w:rsidP="00CD7CA8">
            <w:pPr>
              <w:numPr>
                <w:ilvl w:val="0"/>
                <w:numId w:val="432"/>
              </w:numPr>
              <w:spacing w:after="0" w:line="240" w:lineRule="auto"/>
              <w:ind w:left="720" w:hanging="360"/>
              <w:rPr>
                <w:rFonts w:asciiTheme="majorHAnsi" w:eastAsia="Times New Roman" w:hAnsiTheme="majorHAnsi" w:cstheme="majorHAnsi"/>
                <w:color w:val="000000"/>
              </w:rPr>
            </w:pPr>
            <w:r w:rsidRPr="00B474F8">
              <w:rPr>
                <w:rFonts w:asciiTheme="majorHAnsi" w:eastAsia="Times New Roman" w:hAnsiTheme="majorHAnsi" w:cstheme="majorHAnsi"/>
                <w:b/>
                <w:i/>
                <w:color w:val="000000"/>
              </w:rPr>
              <w:t xml:space="preserve">zvládnout orientaci v okolí svého bydliště a v okolí školy </w:t>
            </w:r>
          </w:p>
          <w:p w:rsidR="00852676" w:rsidRPr="00B474F8" w:rsidRDefault="00011A2B" w:rsidP="00CD7CA8">
            <w:pPr>
              <w:numPr>
                <w:ilvl w:val="0"/>
                <w:numId w:val="432"/>
              </w:numPr>
              <w:spacing w:after="0" w:line="240" w:lineRule="auto"/>
              <w:ind w:left="720" w:hanging="360"/>
              <w:rPr>
                <w:rFonts w:asciiTheme="majorHAnsi" w:eastAsia="Times New Roman" w:hAnsiTheme="majorHAnsi" w:cstheme="majorHAnsi"/>
                <w:color w:val="000000"/>
              </w:rPr>
            </w:pPr>
            <w:r w:rsidRPr="00B474F8">
              <w:rPr>
                <w:rFonts w:asciiTheme="majorHAnsi" w:eastAsia="Times New Roman" w:hAnsiTheme="majorHAnsi" w:cstheme="majorHAnsi"/>
                <w:b/>
                <w:i/>
                <w:color w:val="000000"/>
              </w:rPr>
              <w:t xml:space="preserve">popsat a zvládat cestu do školy </w:t>
            </w:r>
          </w:p>
          <w:p w:rsidR="00852676" w:rsidRPr="00B474F8" w:rsidRDefault="00011A2B" w:rsidP="00CD7CA8">
            <w:pPr>
              <w:numPr>
                <w:ilvl w:val="0"/>
                <w:numId w:val="432"/>
              </w:numPr>
              <w:spacing w:after="0" w:line="240" w:lineRule="auto"/>
              <w:ind w:left="720" w:hanging="360"/>
              <w:rPr>
                <w:rFonts w:asciiTheme="majorHAnsi" w:eastAsia="Times New Roman" w:hAnsiTheme="majorHAnsi" w:cstheme="majorHAnsi"/>
                <w:color w:val="000000"/>
              </w:rPr>
            </w:pPr>
            <w:r w:rsidRPr="00B474F8">
              <w:rPr>
                <w:rFonts w:asciiTheme="majorHAnsi" w:eastAsia="Times New Roman" w:hAnsiTheme="majorHAnsi" w:cstheme="majorHAnsi"/>
                <w:b/>
                <w:i/>
                <w:color w:val="000000"/>
              </w:rPr>
              <w:t xml:space="preserve">znát nejvýznamnější místa v okolí </w:t>
            </w:r>
          </w:p>
          <w:p w:rsidR="00852676" w:rsidRPr="00B474F8" w:rsidRDefault="00852676">
            <w:pPr>
              <w:spacing w:after="0" w:line="240" w:lineRule="auto"/>
              <w:rPr>
                <w:rFonts w:asciiTheme="majorHAnsi" w:eastAsia="Times New Roman" w:hAnsiTheme="majorHAnsi" w:cstheme="majorHAnsi"/>
                <w:color w:val="000000"/>
              </w:rPr>
            </w:pPr>
          </w:p>
          <w:p w:rsidR="00852676" w:rsidRPr="00B474F8" w:rsidRDefault="00011A2B">
            <w:pPr>
              <w:spacing w:before="60" w:after="0" w:line="240" w:lineRule="auto"/>
              <w:rPr>
                <w:rFonts w:asciiTheme="majorHAnsi" w:eastAsia="Times New Roman" w:hAnsiTheme="majorHAnsi" w:cstheme="majorHAnsi"/>
                <w:color w:val="000000"/>
              </w:rPr>
            </w:pPr>
            <w:r w:rsidRPr="00B474F8">
              <w:rPr>
                <w:rFonts w:asciiTheme="majorHAnsi" w:eastAsia="Times New Roman" w:hAnsiTheme="majorHAnsi" w:cstheme="majorHAnsi"/>
                <w:b/>
                <w:color w:val="000000"/>
              </w:rPr>
              <w:t xml:space="preserve">Očekávané výstupy </w:t>
            </w:r>
            <w:r w:rsidRPr="00B474F8">
              <w:rPr>
                <w:rFonts w:asciiTheme="majorHAnsi" w:eastAsia="Cambria Math" w:hAnsiTheme="majorHAnsi" w:cstheme="majorHAnsi"/>
                <w:color w:val="000000"/>
              </w:rPr>
              <w:t>−</w:t>
            </w:r>
            <w:r w:rsidRPr="00B474F8">
              <w:rPr>
                <w:rFonts w:asciiTheme="majorHAnsi" w:eastAsia="Times New Roman" w:hAnsiTheme="majorHAnsi" w:cstheme="majorHAnsi"/>
                <w:color w:val="000000"/>
              </w:rPr>
              <w:t xml:space="preserve"> </w:t>
            </w:r>
            <w:r w:rsidRPr="00B474F8">
              <w:rPr>
                <w:rFonts w:asciiTheme="majorHAnsi" w:eastAsia="Times New Roman" w:hAnsiTheme="majorHAnsi" w:cstheme="majorHAnsi"/>
                <w:b/>
                <w:color w:val="000000"/>
              </w:rPr>
              <w:t xml:space="preserve">2. období </w:t>
            </w:r>
          </w:p>
          <w:p w:rsidR="00852676" w:rsidRPr="00B474F8" w:rsidRDefault="00011A2B">
            <w:pPr>
              <w:spacing w:before="60" w:after="0" w:line="240" w:lineRule="auto"/>
              <w:jc w:val="both"/>
              <w:rPr>
                <w:rFonts w:asciiTheme="majorHAnsi" w:eastAsia="Times New Roman" w:hAnsiTheme="majorHAnsi" w:cstheme="majorHAnsi"/>
                <w:color w:val="000000"/>
              </w:rPr>
            </w:pPr>
            <w:r w:rsidRPr="00B474F8">
              <w:rPr>
                <w:rFonts w:asciiTheme="majorHAnsi" w:eastAsia="Times New Roman" w:hAnsiTheme="majorHAnsi" w:cstheme="majorHAnsi"/>
                <w:color w:val="000000"/>
              </w:rPr>
              <w:t xml:space="preserve">žák by měl </w:t>
            </w:r>
          </w:p>
          <w:p w:rsidR="00852676" w:rsidRPr="00B474F8" w:rsidRDefault="00011A2B" w:rsidP="00CD7CA8">
            <w:pPr>
              <w:numPr>
                <w:ilvl w:val="0"/>
                <w:numId w:val="433"/>
              </w:numPr>
              <w:spacing w:after="0" w:line="240" w:lineRule="auto"/>
              <w:ind w:left="720" w:hanging="360"/>
              <w:rPr>
                <w:rFonts w:asciiTheme="majorHAnsi" w:eastAsia="Times New Roman" w:hAnsiTheme="majorHAnsi" w:cstheme="majorHAnsi"/>
                <w:color w:val="000000"/>
              </w:rPr>
            </w:pPr>
            <w:r w:rsidRPr="00B474F8">
              <w:rPr>
                <w:rFonts w:asciiTheme="majorHAnsi" w:eastAsia="Times New Roman" w:hAnsiTheme="majorHAnsi" w:cstheme="majorHAnsi"/>
                <w:b/>
                <w:i/>
                <w:color w:val="000000"/>
              </w:rPr>
              <w:t xml:space="preserve">popsat polohu svého bydliště na mapě, začlenit svou obec (město) do příslušného kraje </w:t>
            </w:r>
          </w:p>
          <w:p w:rsidR="00852676" w:rsidRPr="00B474F8" w:rsidRDefault="00011A2B" w:rsidP="00CD7CA8">
            <w:pPr>
              <w:numPr>
                <w:ilvl w:val="0"/>
                <w:numId w:val="433"/>
              </w:numPr>
              <w:spacing w:after="0" w:line="240" w:lineRule="auto"/>
              <w:ind w:left="720" w:hanging="360"/>
              <w:rPr>
                <w:rFonts w:asciiTheme="majorHAnsi" w:eastAsia="Times New Roman" w:hAnsiTheme="majorHAnsi" w:cstheme="majorHAnsi"/>
                <w:color w:val="000000"/>
              </w:rPr>
            </w:pPr>
            <w:r w:rsidRPr="00B474F8">
              <w:rPr>
                <w:rFonts w:asciiTheme="majorHAnsi" w:eastAsia="Times New Roman" w:hAnsiTheme="majorHAnsi" w:cstheme="majorHAnsi"/>
                <w:b/>
                <w:i/>
                <w:color w:val="000000"/>
              </w:rPr>
              <w:t xml:space="preserve">orientovat se na mapě České republiky, určit světové strany </w:t>
            </w:r>
          </w:p>
          <w:p w:rsidR="00852676" w:rsidRPr="00B474F8" w:rsidRDefault="00011A2B" w:rsidP="00CD7CA8">
            <w:pPr>
              <w:numPr>
                <w:ilvl w:val="0"/>
                <w:numId w:val="433"/>
              </w:numPr>
              <w:spacing w:after="0" w:line="240" w:lineRule="auto"/>
              <w:ind w:left="720" w:hanging="360"/>
              <w:rPr>
                <w:rFonts w:asciiTheme="majorHAnsi" w:eastAsia="Times New Roman" w:hAnsiTheme="majorHAnsi" w:cstheme="majorHAnsi"/>
                <w:color w:val="000000"/>
              </w:rPr>
            </w:pPr>
            <w:r w:rsidRPr="00B474F8">
              <w:rPr>
                <w:rFonts w:asciiTheme="majorHAnsi" w:eastAsia="Times New Roman" w:hAnsiTheme="majorHAnsi" w:cstheme="majorHAnsi"/>
                <w:b/>
                <w:i/>
                <w:color w:val="000000"/>
              </w:rPr>
              <w:t xml:space="preserve">mít základní znalosti o České republice a její zeměpisné poloze v Evropě </w:t>
            </w:r>
          </w:p>
          <w:p w:rsidR="00852676" w:rsidRPr="00B474F8" w:rsidRDefault="00011A2B" w:rsidP="00CD7CA8">
            <w:pPr>
              <w:numPr>
                <w:ilvl w:val="0"/>
                <w:numId w:val="433"/>
              </w:numPr>
              <w:spacing w:after="0" w:line="240" w:lineRule="auto"/>
              <w:ind w:left="720" w:hanging="360"/>
              <w:rPr>
                <w:rFonts w:asciiTheme="majorHAnsi" w:eastAsia="Times New Roman" w:hAnsiTheme="majorHAnsi" w:cstheme="majorHAnsi"/>
                <w:color w:val="000000"/>
              </w:rPr>
            </w:pPr>
            <w:r w:rsidRPr="00B474F8">
              <w:rPr>
                <w:rFonts w:asciiTheme="majorHAnsi" w:eastAsia="Times New Roman" w:hAnsiTheme="majorHAnsi" w:cstheme="majorHAnsi"/>
                <w:b/>
                <w:i/>
                <w:color w:val="000000"/>
              </w:rPr>
              <w:t xml:space="preserve">znát region, ve kterém bydlí, jeho pamětihodnosti, zvláštnosti a zajímavosti </w:t>
            </w:r>
          </w:p>
          <w:p w:rsidR="00852676" w:rsidRPr="00B474F8" w:rsidRDefault="00011A2B" w:rsidP="00CD7CA8">
            <w:pPr>
              <w:numPr>
                <w:ilvl w:val="0"/>
                <w:numId w:val="433"/>
              </w:numPr>
              <w:spacing w:after="0" w:line="240" w:lineRule="auto"/>
              <w:ind w:left="720" w:hanging="360"/>
              <w:rPr>
                <w:rFonts w:asciiTheme="majorHAnsi" w:eastAsia="Times New Roman" w:hAnsiTheme="majorHAnsi" w:cstheme="majorHAnsi"/>
                <w:color w:val="000000"/>
              </w:rPr>
            </w:pPr>
            <w:r w:rsidRPr="00B474F8">
              <w:rPr>
                <w:rFonts w:asciiTheme="majorHAnsi" w:eastAsia="Times New Roman" w:hAnsiTheme="majorHAnsi" w:cstheme="majorHAnsi"/>
                <w:b/>
                <w:i/>
                <w:color w:val="000000"/>
              </w:rPr>
              <w:t xml:space="preserve">sdělit a popsat poznatky a zážitky z vlastních cest </w:t>
            </w:r>
          </w:p>
          <w:p w:rsidR="00852676" w:rsidRPr="00B474F8" w:rsidRDefault="00011A2B" w:rsidP="00CD7CA8">
            <w:pPr>
              <w:numPr>
                <w:ilvl w:val="0"/>
                <w:numId w:val="433"/>
              </w:numPr>
              <w:spacing w:after="0" w:line="240" w:lineRule="auto"/>
              <w:ind w:left="720" w:hanging="360"/>
              <w:rPr>
                <w:rFonts w:asciiTheme="majorHAnsi" w:eastAsia="Times New Roman" w:hAnsiTheme="majorHAnsi" w:cstheme="majorHAnsi"/>
                <w:color w:val="000000"/>
              </w:rPr>
            </w:pPr>
            <w:r w:rsidRPr="00B474F8">
              <w:rPr>
                <w:rFonts w:asciiTheme="majorHAnsi" w:eastAsia="Times New Roman" w:hAnsiTheme="majorHAnsi" w:cstheme="majorHAnsi"/>
                <w:b/>
                <w:i/>
                <w:color w:val="000000"/>
              </w:rPr>
              <w:t xml:space="preserve">poznat státní symboly </w:t>
            </w:r>
          </w:p>
          <w:p w:rsidR="00852676" w:rsidRPr="00B474F8" w:rsidRDefault="00852676">
            <w:pPr>
              <w:spacing w:after="0" w:line="240" w:lineRule="auto"/>
              <w:rPr>
                <w:rFonts w:asciiTheme="majorHAnsi" w:hAnsiTheme="majorHAnsi" w:cstheme="majorHAnsi"/>
              </w:rPr>
            </w:pPr>
          </w:p>
        </w:tc>
      </w:tr>
    </w:tbl>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pacing w:before="120" w:after="0" w:line="240" w:lineRule="auto"/>
        <w:rPr>
          <w:rFonts w:asciiTheme="majorHAnsi" w:eastAsia="Times New Roman" w:hAnsiTheme="majorHAnsi" w:cstheme="majorHAnsi"/>
          <w:color w:val="000000"/>
        </w:rPr>
      </w:pPr>
      <w:r w:rsidRPr="00B474F8">
        <w:rPr>
          <w:rFonts w:asciiTheme="majorHAnsi" w:eastAsia="Times New Roman" w:hAnsiTheme="majorHAnsi" w:cstheme="majorHAnsi"/>
          <w:b/>
          <w:color w:val="000000"/>
        </w:rPr>
        <w:t xml:space="preserve">Učivo </w:t>
      </w:r>
    </w:p>
    <w:p w:rsidR="00852676" w:rsidRPr="00B474F8" w:rsidRDefault="00011A2B" w:rsidP="00CD7CA8">
      <w:pPr>
        <w:numPr>
          <w:ilvl w:val="0"/>
          <w:numId w:val="434"/>
        </w:numPr>
        <w:spacing w:before="20" w:after="0" w:line="240" w:lineRule="auto"/>
        <w:ind w:left="900" w:hanging="360"/>
        <w:rPr>
          <w:rFonts w:asciiTheme="majorHAnsi" w:eastAsia="Times New Roman" w:hAnsiTheme="majorHAnsi" w:cstheme="majorHAnsi"/>
          <w:color w:val="000000"/>
        </w:rPr>
      </w:pPr>
      <w:r w:rsidRPr="00B474F8">
        <w:rPr>
          <w:rFonts w:asciiTheme="majorHAnsi" w:eastAsia="Times New Roman" w:hAnsiTheme="majorHAnsi" w:cstheme="majorHAnsi"/>
          <w:b/>
          <w:color w:val="000000"/>
        </w:rPr>
        <w:t xml:space="preserve">domov a jeho okolí </w:t>
      </w:r>
      <w:r w:rsidRPr="00B474F8">
        <w:rPr>
          <w:rFonts w:asciiTheme="majorHAnsi" w:eastAsia="Cambria Math" w:hAnsiTheme="majorHAnsi" w:cstheme="majorHAnsi"/>
          <w:color w:val="000000"/>
        </w:rPr>
        <w:t>−</w:t>
      </w:r>
      <w:r w:rsidRPr="00B474F8">
        <w:rPr>
          <w:rFonts w:asciiTheme="majorHAnsi" w:eastAsia="Times New Roman" w:hAnsiTheme="majorHAnsi" w:cstheme="majorHAnsi"/>
          <w:color w:val="000000"/>
        </w:rPr>
        <w:t xml:space="preserve"> orientace v obci podle plánu, mapa místní krajiny, adresa bydliště, místní pověsti, tradice a zvyky, kulturní a historické zajímavosti </w:t>
      </w:r>
    </w:p>
    <w:p w:rsidR="00852676" w:rsidRPr="00B474F8" w:rsidRDefault="00011A2B" w:rsidP="00CD7CA8">
      <w:pPr>
        <w:numPr>
          <w:ilvl w:val="0"/>
          <w:numId w:val="434"/>
        </w:numPr>
        <w:spacing w:before="20" w:after="0" w:line="240" w:lineRule="auto"/>
        <w:ind w:left="900" w:hanging="360"/>
        <w:rPr>
          <w:rFonts w:asciiTheme="majorHAnsi" w:eastAsia="Times New Roman" w:hAnsiTheme="majorHAnsi" w:cstheme="majorHAnsi"/>
          <w:color w:val="000000"/>
        </w:rPr>
      </w:pPr>
      <w:r w:rsidRPr="00B474F8">
        <w:rPr>
          <w:rFonts w:asciiTheme="majorHAnsi" w:eastAsia="Times New Roman" w:hAnsiTheme="majorHAnsi" w:cstheme="majorHAnsi"/>
          <w:b/>
          <w:color w:val="000000"/>
        </w:rPr>
        <w:t xml:space="preserve">škola </w:t>
      </w:r>
      <w:r w:rsidRPr="00B474F8">
        <w:rPr>
          <w:rFonts w:asciiTheme="majorHAnsi" w:eastAsia="Cambria Math" w:hAnsiTheme="majorHAnsi" w:cstheme="majorHAnsi"/>
          <w:color w:val="000000"/>
        </w:rPr>
        <w:t>−</w:t>
      </w:r>
      <w:r w:rsidRPr="00B474F8">
        <w:rPr>
          <w:rFonts w:asciiTheme="majorHAnsi" w:eastAsia="Times New Roman" w:hAnsiTheme="majorHAnsi" w:cstheme="majorHAnsi"/>
          <w:color w:val="000000"/>
        </w:rPr>
        <w:t xml:space="preserve"> prostředí školy a život ve škole a jejím okolí, základy dopravní výchovy </w:t>
      </w:r>
    </w:p>
    <w:p w:rsidR="00852676" w:rsidRPr="00B474F8" w:rsidRDefault="00011A2B" w:rsidP="00CD7CA8">
      <w:pPr>
        <w:numPr>
          <w:ilvl w:val="0"/>
          <w:numId w:val="434"/>
        </w:numPr>
        <w:spacing w:before="20" w:after="0" w:line="240" w:lineRule="auto"/>
        <w:ind w:left="900" w:hanging="360"/>
        <w:rPr>
          <w:rFonts w:asciiTheme="majorHAnsi" w:eastAsia="Times New Roman" w:hAnsiTheme="majorHAnsi" w:cstheme="majorHAnsi"/>
          <w:color w:val="000000"/>
        </w:rPr>
      </w:pPr>
      <w:r w:rsidRPr="00B474F8">
        <w:rPr>
          <w:rFonts w:asciiTheme="majorHAnsi" w:eastAsia="Times New Roman" w:hAnsiTheme="majorHAnsi" w:cstheme="majorHAnsi"/>
          <w:b/>
          <w:color w:val="000000"/>
        </w:rPr>
        <w:t xml:space="preserve">obec (město) </w:t>
      </w:r>
      <w:r w:rsidRPr="00B474F8">
        <w:rPr>
          <w:rFonts w:asciiTheme="majorHAnsi" w:eastAsia="Cambria Math" w:hAnsiTheme="majorHAnsi" w:cstheme="majorHAnsi"/>
          <w:color w:val="000000"/>
        </w:rPr>
        <w:t>−</w:t>
      </w:r>
      <w:r w:rsidRPr="00B474F8">
        <w:rPr>
          <w:rFonts w:asciiTheme="majorHAnsi" w:eastAsia="Times New Roman" w:hAnsiTheme="majorHAnsi" w:cstheme="majorHAnsi"/>
          <w:color w:val="000000"/>
        </w:rPr>
        <w:t xml:space="preserve"> poloha v krajině, minulost a současnost obce (města), význačná místa, části obce (města) </w:t>
      </w:r>
    </w:p>
    <w:p w:rsidR="00852676" w:rsidRPr="00B474F8" w:rsidRDefault="00011A2B" w:rsidP="00CD7CA8">
      <w:pPr>
        <w:numPr>
          <w:ilvl w:val="0"/>
          <w:numId w:val="434"/>
        </w:numPr>
        <w:spacing w:before="20" w:after="0" w:line="240" w:lineRule="auto"/>
        <w:ind w:left="900" w:hanging="360"/>
        <w:rPr>
          <w:rFonts w:asciiTheme="majorHAnsi" w:eastAsia="Times New Roman" w:hAnsiTheme="majorHAnsi" w:cstheme="majorHAnsi"/>
          <w:color w:val="000000"/>
        </w:rPr>
      </w:pPr>
      <w:r w:rsidRPr="00B474F8">
        <w:rPr>
          <w:rFonts w:asciiTheme="majorHAnsi" w:eastAsia="Times New Roman" w:hAnsiTheme="majorHAnsi" w:cstheme="majorHAnsi"/>
          <w:b/>
          <w:color w:val="000000"/>
        </w:rPr>
        <w:t xml:space="preserve">okolní krajina </w:t>
      </w:r>
      <w:r w:rsidRPr="00B474F8">
        <w:rPr>
          <w:rFonts w:asciiTheme="majorHAnsi" w:eastAsia="Times New Roman" w:hAnsiTheme="majorHAnsi" w:cstheme="majorHAnsi"/>
          <w:color w:val="000000"/>
        </w:rPr>
        <w:t xml:space="preserve">(místní oblast, region) </w:t>
      </w:r>
      <w:r w:rsidRPr="00B474F8">
        <w:rPr>
          <w:rFonts w:asciiTheme="majorHAnsi" w:eastAsia="Cambria Math" w:hAnsiTheme="majorHAnsi" w:cstheme="majorHAnsi"/>
          <w:color w:val="000000"/>
        </w:rPr>
        <w:t>−</w:t>
      </w:r>
      <w:r w:rsidRPr="00B474F8">
        <w:rPr>
          <w:rFonts w:asciiTheme="majorHAnsi" w:eastAsia="Times New Roman" w:hAnsiTheme="majorHAnsi" w:cstheme="majorHAnsi"/>
          <w:color w:val="000000"/>
        </w:rPr>
        <w:t xml:space="preserve"> charakteristické znaky krajiny, regionální zvláštnosti, vliv krajiny na život lidí, působení lidí na krajinu, významné orientační body </w:t>
      </w:r>
    </w:p>
    <w:p w:rsidR="00852676" w:rsidRPr="00B474F8" w:rsidRDefault="00011A2B" w:rsidP="00CD7CA8">
      <w:pPr>
        <w:numPr>
          <w:ilvl w:val="0"/>
          <w:numId w:val="434"/>
        </w:numPr>
        <w:spacing w:before="20" w:after="0" w:line="240" w:lineRule="auto"/>
        <w:ind w:left="900" w:hanging="360"/>
        <w:rPr>
          <w:rFonts w:asciiTheme="majorHAnsi" w:eastAsia="Times New Roman" w:hAnsiTheme="majorHAnsi" w:cstheme="majorHAnsi"/>
        </w:rPr>
      </w:pPr>
      <w:r w:rsidRPr="00B474F8">
        <w:rPr>
          <w:rFonts w:asciiTheme="majorHAnsi" w:eastAsia="Times New Roman" w:hAnsiTheme="majorHAnsi" w:cstheme="majorHAnsi"/>
          <w:b/>
        </w:rPr>
        <w:t xml:space="preserve">Česká republika </w:t>
      </w:r>
      <w:r w:rsidRPr="00B474F8">
        <w:rPr>
          <w:rFonts w:asciiTheme="majorHAnsi" w:eastAsia="Cambria Math" w:hAnsiTheme="majorHAnsi" w:cstheme="majorHAnsi"/>
        </w:rPr>
        <w:t>−</w:t>
      </w:r>
      <w:r w:rsidRPr="00B474F8">
        <w:rPr>
          <w:rFonts w:asciiTheme="majorHAnsi" w:eastAsia="Times New Roman" w:hAnsiTheme="majorHAnsi" w:cstheme="majorHAnsi"/>
        </w:rPr>
        <w:t xml:space="preserve"> orientace na mapě ČR, hranice státu, povrch a podnebí; města, regiony, obyvatelstvo </w:t>
      </w:r>
    </w:p>
    <w:p w:rsidR="00852676" w:rsidRPr="00B474F8" w:rsidRDefault="00011A2B" w:rsidP="00CD7CA8">
      <w:pPr>
        <w:numPr>
          <w:ilvl w:val="0"/>
          <w:numId w:val="434"/>
        </w:numPr>
        <w:spacing w:before="20" w:after="0" w:line="240" w:lineRule="auto"/>
        <w:ind w:left="900" w:hanging="360"/>
        <w:rPr>
          <w:rFonts w:asciiTheme="majorHAnsi" w:eastAsia="Times New Roman" w:hAnsiTheme="majorHAnsi" w:cstheme="majorHAnsi"/>
        </w:rPr>
      </w:pPr>
      <w:r w:rsidRPr="00B474F8">
        <w:rPr>
          <w:rFonts w:asciiTheme="majorHAnsi" w:eastAsia="Times New Roman" w:hAnsiTheme="majorHAnsi" w:cstheme="majorHAnsi"/>
          <w:b/>
        </w:rPr>
        <w:t xml:space="preserve">Evropa </w:t>
      </w:r>
      <w:r w:rsidRPr="00B474F8">
        <w:rPr>
          <w:rFonts w:asciiTheme="majorHAnsi" w:eastAsia="Cambria Math" w:hAnsiTheme="majorHAnsi" w:cstheme="majorHAnsi"/>
        </w:rPr>
        <w:t>−</w:t>
      </w:r>
      <w:r w:rsidRPr="00B474F8">
        <w:rPr>
          <w:rFonts w:asciiTheme="majorHAnsi" w:eastAsia="Times New Roman" w:hAnsiTheme="majorHAnsi" w:cstheme="majorHAnsi"/>
        </w:rPr>
        <w:t xml:space="preserve"> mapa Evropy, cestování </w:t>
      </w:r>
    </w:p>
    <w:p w:rsidR="00852676" w:rsidRPr="00B474F8" w:rsidRDefault="00011A2B" w:rsidP="00CD7CA8">
      <w:pPr>
        <w:numPr>
          <w:ilvl w:val="0"/>
          <w:numId w:val="434"/>
        </w:numPr>
        <w:spacing w:before="20" w:after="0" w:line="240" w:lineRule="auto"/>
        <w:ind w:left="900" w:hanging="360"/>
        <w:rPr>
          <w:rFonts w:asciiTheme="majorHAnsi" w:eastAsia="Times New Roman" w:hAnsiTheme="majorHAnsi" w:cstheme="majorHAnsi"/>
        </w:rPr>
      </w:pPr>
      <w:r w:rsidRPr="00B474F8">
        <w:rPr>
          <w:rFonts w:asciiTheme="majorHAnsi" w:eastAsia="Times New Roman" w:hAnsiTheme="majorHAnsi" w:cstheme="majorHAnsi"/>
          <w:b/>
        </w:rPr>
        <w:t xml:space="preserve">mapy </w:t>
      </w:r>
      <w:r w:rsidRPr="00B474F8">
        <w:rPr>
          <w:rFonts w:asciiTheme="majorHAnsi" w:eastAsia="Cambria Math" w:hAnsiTheme="majorHAnsi" w:cstheme="majorHAnsi"/>
        </w:rPr>
        <w:t>−</w:t>
      </w:r>
      <w:r w:rsidRPr="00B474F8">
        <w:rPr>
          <w:rFonts w:asciiTheme="majorHAnsi" w:eastAsia="Times New Roman" w:hAnsiTheme="majorHAnsi" w:cstheme="majorHAnsi"/>
        </w:rPr>
        <w:t xml:space="preserve"> čtení mapy, vysvětlivky </w:t>
      </w:r>
    </w:p>
    <w:p w:rsidR="00852676" w:rsidRPr="00B474F8" w:rsidRDefault="00852676">
      <w:pPr>
        <w:spacing w:before="20" w:after="0" w:line="240" w:lineRule="auto"/>
        <w:rPr>
          <w:rFonts w:asciiTheme="majorHAnsi" w:eastAsia="Times New Roman" w:hAnsiTheme="majorHAnsi" w:cstheme="majorHAnsi"/>
        </w:rPr>
      </w:pPr>
    </w:p>
    <w:tbl>
      <w:tblPr>
        <w:tblW w:w="0" w:type="auto"/>
        <w:tblInd w:w="180" w:type="dxa"/>
        <w:tblCellMar>
          <w:left w:w="10" w:type="dxa"/>
          <w:right w:w="10" w:type="dxa"/>
        </w:tblCellMar>
        <w:tblLook w:val="04A0" w:firstRow="1" w:lastRow="0" w:firstColumn="1" w:lastColumn="0" w:noHBand="0" w:noVBand="1"/>
      </w:tblPr>
      <w:tblGrid>
        <w:gridCol w:w="8872"/>
      </w:tblGrid>
      <w:tr w:rsidR="00852676" w:rsidRPr="00B474F8">
        <w:tc>
          <w:tcPr>
            <w:tcW w:w="9779" w:type="dxa"/>
            <w:tcBorders>
              <w:top w:val="single" w:sz="8" w:space="0" w:color="000000"/>
              <w:left w:val="single" w:sz="8" w:space="0" w:color="000000"/>
              <w:bottom w:val="single" w:sz="8" w:space="0" w:color="000000"/>
              <w:right w:val="single" w:sz="8" w:space="0" w:color="000000"/>
            </w:tcBorders>
            <w:shd w:val="clear" w:color="auto" w:fill="E6E6E6"/>
            <w:tcMar>
              <w:left w:w="108" w:type="dxa"/>
              <w:right w:w="108" w:type="dxa"/>
            </w:tcMar>
          </w:tcPr>
          <w:p w:rsidR="00852676" w:rsidRPr="00B474F8" w:rsidRDefault="00011A2B">
            <w:pPr>
              <w:spacing w:before="120" w:after="0" w:line="240" w:lineRule="auto"/>
              <w:rPr>
                <w:rFonts w:asciiTheme="majorHAnsi" w:eastAsia="Times New Roman" w:hAnsiTheme="majorHAnsi" w:cstheme="majorHAnsi"/>
                <w:color w:val="000000"/>
              </w:rPr>
            </w:pPr>
            <w:r w:rsidRPr="00B474F8">
              <w:rPr>
                <w:rFonts w:asciiTheme="majorHAnsi" w:eastAsia="Times New Roman" w:hAnsiTheme="majorHAnsi" w:cstheme="majorHAnsi"/>
                <w:b/>
                <w:i/>
                <w:color w:val="000000"/>
              </w:rPr>
              <w:t xml:space="preserve">LIDÉ KOLEM NÁS </w:t>
            </w:r>
          </w:p>
          <w:p w:rsidR="00852676" w:rsidRPr="00B474F8" w:rsidRDefault="00011A2B">
            <w:pPr>
              <w:spacing w:before="60" w:after="0" w:line="240" w:lineRule="auto"/>
              <w:rPr>
                <w:rFonts w:asciiTheme="majorHAnsi" w:eastAsia="Times New Roman" w:hAnsiTheme="majorHAnsi" w:cstheme="majorHAnsi"/>
                <w:color w:val="000000"/>
              </w:rPr>
            </w:pPr>
            <w:r w:rsidRPr="00B474F8">
              <w:rPr>
                <w:rFonts w:asciiTheme="majorHAnsi" w:eastAsia="Times New Roman" w:hAnsiTheme="majorHAnsi" w:cstheme="majorHAnsi"/>
                <w:b/>
                <w:color w:val="000000"/>
              </w:rPr>
              <w:t xml:space="preserve">Očekávané výstupy </w:t>
            </w:r>
            <w:r w:rsidRPr="00B474F8">
              <w:rPr>
                <w:rFonts w:asciiTheme="majorHAnsi" w:eastAsia="Cambria Math" w:hAnsiTheme="majorHAnsi" w:cstheme="majorHAnsi"/>
                <w:color w:val="000000"/>
              </w:rPr>
              <w:t>−</w:t>
            </w:r>
            <w:r w:rsidRPr="00B474F8">
              <w:rPr>
                <w:rFonts w:asciiTheme="majorHAnsi" w:eastAsia="Times New Roman" w:hAnsiTheme="majorHAnsi" w:cstheme="majorHAnsi"/>
                <w:color w:val="000000"/>
              </w:rPr>
              <w:t xml:space="preserve"> </w:t>
            </w:r>
            <w:r w:rsidRPr="00B474F8">
              <w:rPr>
                <w:rFonts w:asciiTheme="majorHAnsi" w:eastAsia="Times New Roman" w:hAnsiTheme="majorHAnsi" w:cstheme="majorHAnsi"/>
                <w:b/>
                <w:color w:val="000000"/>
              </w:rPr>
              <w:t xml:space="preserve">1. období </w:t>
            </w:r>
          </w:p>
          <w:p w:rsidR="00852676" w:rsidRPr="00B474F8" w:rsidRDefault="00011A2B">
            <w:pPr>
              <w:spacing w:before="60" w:after="0" w:line="240" w:lineRule="auto"/>
              <w:jc w:val="both"/>
              <w:rPr>
                <w:rFonts w:asciiTheme="majorHAnsi" w:eastAsia="Times New Roman" w:hAnsiTheme="majorHAnsi" w:cstheme="majorHAnsi"/>
                <w:color w:val="000000"/>
              </w:rPr>
            </w:pPr>
            <w:r w:rsidRPr="00B474F8">
              <w:rPr>
                <w:rFonts w:asciiTheme="majorHAnsi" w:eastAsia="Times New Roman" w:hAnsiTheme="majorHAnsi" w:cstheme="majorHAnsi"/>
                <w:color w:val="000000"/>
              </w:rPr>
              <w:t xml:space="preserve">žák by měl </w:t>
            </w:r>
          </w:p>
          <w:p w:rsidR="00852676" w:rsidRPr="00B474F8" w:rsidRDefault="00011A2B" w:rsidP="00CD7CA8">
            <w:pPr>
              <w:numPr>
                <w:ilvl w:val="0"/>
                <w:numId w:val="435"/>
              </w:numPr>
              <w:spacing w:after="0" w:line="240" w:lineRule="auto"/>
              <w:ind w:left="720" w:hanging="360"/>
              <w:rPr>
                <w:rFonts w:asciiTheme="majorHAnsi" w:eastAsia="Times New Roman" w:hAnsiTheme="majorHAnsi" w:cstheme="majorHAnsi"/>
                <w:color w:val="000000"/>
              </w:rPr>
            </w:pPr>
            <w:r w:rsidRPr="00B474F8">
              <w:rPr>
                <w:rFonts w:asciiTheme="majorHAnsi" w:eastAsia="Times New Roman" w:hAnsiTheme="majorHAnsi" w:cstheme="majorHAnsi"/>
                <w:b/>
                <w:i/>
                <w:color w:val="000000"/>
              </w:rPr>
              <w:t xml:space="preserve">znát role rodinných příslušníků a vztahy mezi nimi, rozlišovat blízké příbuzenské vztahy </w:t>
            </w:r>
          </w:p>
          <w:p w:rsidR="00852676" w:rsidRPr="00B474F8" w:rsidRDefault="00011A2B" w:rsidP="00CD7CA8">
            <w:pPr>
              <w:numPr>
                <w:ilvl w:val="0"/>
                <w:numId w:val="435"/>
              </w:numPr>
              <w:spacing w:after="0" w:line="240" w:lineRule="auto"/>
              <w:ind w:left="720" w:hanging="360"/>
              <w:rPr>
                <w:rFonts w:asciiTheme="majorHAnsi" w:eastAsia="Times New Roman" w:hAnsiTheme="majorHAnsi" w:cstheme="majorHAnsi"/>
                <w:color w:val="000000"/>
              </w:rPr>
            </w:pPr>
            <w:r w:rsidRPr="00B474F8">
              <w:rPr>
                <w:rFonts w:asciiTheme="majorHAnsi" w:eastAsia="Times New Roman" w:hAnsiTheme="majorHAnsi" w:cstheme="majorHAnsi"/>
                <w:b/>
                <w:i/>
                <w:color w:val="000000"/>
              </w:rPr>
              <w:lastRenderedPageBreak/>
              <w:t xml:space="preserve">mít osvojené základy společenského chování </w:t>
            </w:r>
          </w:p>
          <w:p w:rsidR="00852676" w:rsidRPr="00B474F8" w:rsidRDefault="00011A2B" w:rsidP="00CD7CA8">
            <w:pPr>
              <w:numPr>
                <w:ilvl w:val="0"/>
                <w:numId w:val="435"/>
              </w:numPr>
              <w:spacing w:after="0" w:line="240" w:lineRule="auto"/>
              <w:ind w:left="720" w:hanging="360"/>
              <w:rPr>
                <w:rFonts w:asciiTheme="majorHAnsi" w:eastAsia="Times New Roman" w:hAnsiTheme="majorHAnsi" w:cstheme="majorHAnsi"/>
                <w:color w:val="000000"/>
              </w:rPr>
            </w:pPr>
            <w:r w:rsidRPr="00B474F8">
              <w:rPr>
                <w:rFonts w:asciiTheme="majorHAnsi" w:eastAsia="Times New Roman" w:hAnsiTheme="majorHAnsi" w:cstheme="majorHAnsi"/>
                <w:b/>
                <w:i/>
                <w:color w:val="000000"/>
              </w:rPr>
              <w:t xml:space="preserve">projevovat toleranci k odlišnostem spolužáků, jejich přednostem i nedostatkům </w:t>
            </w:r>
          </w:p>
          <w:p w:rsidR="00852676" w:rsidRPr="00B474F8" w:rsidRDefault="00011A2B" w:rsidP="00CD7CA8">
            <w:pPr>
              <w:numPr>
                <w:ilvl w:val="0"/>
                <w:numId w:val="435"/>
              </w:numPr>
              <w:spacing w:after="0" w:line="240" w:lineRule="auto"/>
              <w:ind w:left="720" w:hanging="360"/>
              <w:rPr>
                <w:rFonts w:asciiTheme="majorHAnsi" w:eastAsia="Times New Roman" w:hAnsiTheme="majorHAnsi" w:cstheme="majorHAnsi"/>
                <w:color w:val="000000"/>
              </w:rPr>
            </w:pPr>
            <w:r w:rsidRPr="00B474F8">
              <w:rPr>
                <w:rFonts w:asciiTheme="majorHAnsi" w:eastAsia="Times New Roman" w:hAnsiTheme="majorHAnsi" w:cstheme="majorHAnsi"/>
                <w:b/>
                <w:i/>
                <w:color w:val="000000"/>
              </w:rPr>
              <w:t xml:space="preserve">pojmenovat nejběžnější povolání a pracovní činnosti </w:t>
            </w:r>
          </w:p>
          <w:p w:rsidR="00852676" w:rsidRPr="00B474F8" w:rsidRDefault="00011A2B" w:rsidP="00CD7CA8">
            <w:pPr>
              <w:numPr>
                <w:ilvl w:val="0"/>
                <w:numId w:val="435"/>
              </w:numPr>
              <w:spacing w:after="0" w:line="240" w:lineRule="auto"/>
              <w:ind w:left="720" w:hanging="360"/>
              <w:rPr>
                <w:rFonts w:asciiTheme="majorHAnsi" w:eastAsia="Times New Roman" w:hAnsiTheme="majorHAnsi" w:cstheme="majorHAnsi"/>
                <w:color w:val="000000"/>
              </w:rPr>
            </w:pPr>
            <w:r w:rsidRPr="00B474F8">
              <w:rPr>
                <w:rFonts w:asciiTheme="majorHAnsi" w:eastAsia="Times New Roman" w:hAnsiTheme="majorHAnsi" w:cstheme="majorHAnsi"/>
                <w:b/>
                <w:i/>
                <w:color w:val="000000"/>
              </w:rPr>
              <w:t xml:space="preserve">vědět, jak se chovat při setkání s neznámými lidmi </w:t>
            </w:r>
          </w:p>
          <w:p w:rsidR="00852676" w:rsidRPr="00B474F8" w:rsidRDefault="00852676">
            <w:pPr>
              <w:spacing w:after="0" w:line="240" w:lineRule="auto"/>
              <w:rPr>
                <w:rFonts w:asciiTheme="majorHAnsi" w:eastAsia="Times New Roman" w:hAnsiTheme="majorHAnsi" w:cstheme="majorHAnsi"/>
                <w:color w:val="000000"/>
              </w:rPr>
            </w:pPr>
          </w:p>
          <w:p w:rsidR="00852676" w:rsidRPr="00B474F8" w:rsidRDefault="00011A2B">
            <w:pPr>
              <w:spacing w:before="60" w:after="0" w:line="240" w:lineRule="auto"/>
              <w:rPr>
                <w:rFonts w:asciiTheme="majorHAnsi" w:eastAsia="Times New Roman" w:hAnsiTheme="majorHAnsi" w:cstheme="majorHAnsi"/>
                <w:color w:val="000000"/>
              </w:rPr>
            </w:pPr>
            <w:r w:rsidRPr="00B474F8">
              <w:rPr>
                <w:rFonts w:asciiTheme="majorHAnsi" w:eastAsia="Times New Roman" w:hAnsiTheme="majorHAnsi" w:cstheme="majorHAnsi"/>
                <w:b/>
                <w:color w:val="000000"/>
              </w:rPr>
              <w:t xml:space="preserve">Očekávané výstupy </w:t>
            </w:r>
            <w:r w:rsidRPr="00B474F8">
              <w:rPr>
                <w:rFonts w:asciiTheme="majorHAnsi" w:eastAsia="Cambria Math" w:hAnsiTheme="majorHAnsi" w:cstheme="majorHAnsi"/>
                <w:color w:val="000000"/>
              </w:rPr>
              <w:t>−</w:t>
            </w:r>
            <w:r w:rsidRPr="00B474F8">
              <w:rPr>
                <w:rFonts w:asciiTheme="majorHAnsi" w:eastAsia="Times New Roman" w:hAnsiTheme="majorHAnsi" w:cstheme="majorHAnsi"/>
                <w:color w:val="000000"/>
              </w:rPr>
              <w:t xml:space="preserve"> </w:t>
            </w:r>
            <w:r w:rsidRPr="00B474F8">
              <w:rPr>
                <w:rFonts w:asciiTheme="majorHAnsi" w:eastAsia="Times New Roman" w:hAnsiTheme="majorHAnsi" w:cstheme="majorHAnsi"/>
                <w:b/>
                <w:color w:val="000000"/>
              </w:rPr>
              <w:t xml:space="preserve">2. období </w:t>
            </w:r>
          </w:p>
          <w:p w:rsidR="00852676" w:rsidRPr="00B474F8" w:rsidRDefault="00011A2B">
            <w:pPr>
              <w:spacing w:before="60" w:after="0" w:line="240" w:lineRule="auto"/>
              <w:jc w:val="both"/>
              <w:rPr>
                <w:rFonts w:asciiTheme="majorHAnsi" w:eastAsia="Times New Roman" w:hAnsiTheme="majorHAnsi" w:cstheme="majorHAnsi"/>
                <w:color w:val="000000"/>
              </w:rPr>
            </w:pPr>
            <w:r w:rsidRPr="00B474F8">
              <w:rPr>
                <w:rFonts w:asciiTheme="majorHAnsi" w:eastAsia="Times New Roman" w:hAnsiTheme="majorHAnsi" w:cstheme="majorHAnsi"/>
                <w:color w:val="000000"/>
              </w:rPr>
              <w:t xml:space="preserve">žák by měl </w:t>
            </w:r>
          </w:p>
          <w:p w:rsidR="00852676" w:rsidRPr="00B474F8" w:rsidRDefault="00011A2B" w:rsidP="00CD7CA8">
            <w:pPr>
              <w:numPr>
                <w:ilvl w:val="0"/>
                <w:numId w:val="436"/>
              </w:numPr>
              <w:spacing w:after="0" w:line="240" w:lineRule="auto"/>
              <w:ind w:left="720" w:hanging="360"/>
              <w:rPr>
                <w:rFonts w:asciiTheme="majorHAnsi" w:eastAsia="Times New Roman" w:hAnsiTheme="majorHAnsi" w:cstheme="majorHAnsi"/>
                <w:color w:val="000000"/>
              </w:rPr>
            </w:pPr>
            <w:r w:rsidRPr="00B474F8">
              <w:rPr>
                <w:rFonts w:asciiTheme="majorHAnsi" w:eastAsia="Times New Roman" w:hAnsiTheme="majorHAnsi" w:cstheme="majorHAnsi"/>
                <w:b/>
                <w:i/>
                <w:color w:val="000000"/>
              </w:rPr>
              <w:t xml:space="preserve">dodržovat pravidla pro soužití ve škole, v rodině, v obci (městě) </w:t>
            </w:r>
          </w:p>
          <w:p w:rsidR="00852676" w:rsidRPr="00B474F8" w:rsidRDefault="00011A2B" w:rsidP="00CD7CA8">
            <w:pPr>
              <w:numPr>
                <w:ilvl w:val="0"/>
                <w:numId w:val="436"/>
              </w:numPr>
              <w:spacing w:after="0" w:line="240" w:lineRule="auto"/>
              <w:ind w:left="720" w:hanging="360"/>
              <w:rPr>
                <w:rFonts w:asciiTheme="majorHAnsi" w:eastAsia="Times New Roman" w:hAnsiTheme="majorHAnsi" w:cstheme="majorHAnsi"/>
                <w:color w:val="000000"/>
              </w:rPr>
            </w:pPr>
            <w:r w:rsidRPr="00B474F8">
              <w:rPr>
                <w:rFonts w:asciiTheme="majorHAnsi" w:eastAsia="Times New Roman" w:hAnsiTheme="majorHAnsi" w:cstheme="majorHAnsi"/>
                <w:b/>
                <w:i/>
                <w:color w:val="000000"/>
              </w:rPr>
              <w:t xml:space="preserve">rozpoznat ve svém okolí nevhodné jednání a chování vrstevníků a dospělých </w:t>
            </w:r>
          </w:p>
          <w:p w:rsidR="00852676" w:rsidRPr="00B474F8" w:rsidRDefault="00011A2B" w:rsidP="00CD7CA8">
            <w:pPr>
              <w:numPr>
                <w:ilvl w:val="0"/>
                <w:numId w:val="436"/>
              </w:numPr>
              <w:spacing w:after="0" w:line="240" w:lineRule="auto"/>
              <w:ind w:left="720" w:hanging="360"/>
              <w:rPr>
                <w:rFonts w:asciiTheme="majorHAnsi" w:eastAsia="Times New Roman" w:hAnsiTheme="majorHAnsi" w:cstheme="majorHAnsi"/>
                <w:color w:val="000000"/>
              </w:rPr>
            </w:pPr>
            <w:r w:rsidRPr="00B474F8">
              <w:rPr>
                <w:rFonts w:asciiTheme="majorHAnsi" w:eastAsia="Times New Roman" w:hAnsiTheme="majorHAnsi" w:cstheme="majorHAnsi"/>
                <w:b/>
                <w:i/>
                <w:color w:val="000000"/>
              </w:rPr>
              <w:t xml:space="preserve">znát základní práva dítěte, práva a povinnosti žáka školy </w:t>
            </w:r>
          </w:p>
          <w:p w:rsidR="00852676" w:rsidRPr="00B474F8" w:rsidRDefault="00011A2B" w:rsidP="00CD7CA8">
            <w:pPr>
              <w:numPr>
                <w:ilvl w:val="0"/>
                <w:numId w:val="436"/>
              </w:numPr>
              <w:spacing w:after="0" w:line="240" w:lineRule="auto"/>
              <w:ind w:left="720" w:hanging="360"/>
              <w:rPr>
                <w:rFonts w:asciiTheme="majorHAnsi" w:eastAsia="Times New Roman" w:hAnsiTheme="majorHAnsi" w:cstheme="majorHAnsi"/>
                <w:color w:val="000000"/>
              </w:rPr>
            </w:pPr>
            <w:r w:rsidRPr="00B474F8">
              <w:rPr>
                <w:rFonts w:asciiTheme="majorHAnsi" w:eastAsia="Times New Roman" w:hAnsiTheme="majorHAnsi" w:cstheme="majorHAnsi"/>
                <w:b/>
                <w:i/>
                <w:color w:val="000000"/>
              </w:rPr>
              <w:t xml:space="preserve">reagovat vhodným způsobem na pokyny dospělých při mimořádných událostech </w:t>
            </w:r>
          </w:p>
          <w:p w:rsidR="00852676" w:rsidRPr="00B474F8" w:rsidRDefault="00852676">
            <w:pPr>
              <w:spacing w:after="0" w:line="240" w:lineRule="auto"/>
              <w:rPr>
                <w:rFonts w:asciiTheme="majorHAnsi" w:hAnsiTheme="majorHAnsi" w:cstheme="majorHAnsi"/>
              </w:rPr>
            </w:pPr>
          </w:p>
        </w:tc>
      </w:tr>
    </w:tbl>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pacing w:before="120" w:after="0" w:line="240" w:lineRule="auto"/>
        <w:rPr>
          <w:rFonts w:asciiTheme="majorHAnsi" w:eastAsia="Times New Roman" w:hAnsiTheme="majorHAnsi" w:cstheme="majorHAnsi"/>
          <w:color w:val="000000"/>
        </w:rPr>
      </w:pPr>
      <w:r w:rsidRPr="00B474F8">
        <w:rPr>
          <w:rFonts w:asciiTheme="majorHAnsi" w:eastAsia="Times New Roman" w:hAnsiTheme="majorHAnsi" w:cstheme="majorHAnsi"/>
          <w:b/>
          <w:color w:val="000000"/>
        </w:rPr>
        <w:t xml:space="preserve">Učivo </w:t>
      </w:r>
    </w:p>
    <w:p w:rsidR="00852676" w:rsidRPr="00B474F8" w:rsidRDefault="00011A2B" w:rsidP="00CD7CA8">
      <w:pPr>
        <w:numPr>
          <w:ilvl w:val="0"/>
          <w:numId w:val="437"/>
        </w:numPr>
        <w:spacing w:before="20" w:after="0" w:line="240" w:lineRule="auto"/>
        <w:ind w:left="900" w:hanging="360"/>
        <w:rPr>
          <w:rFonts w:asciiTheme="majorHAnsi" w:eastAsia="Times New Roman" w:hAnsiTheme="majorHAnsi" w:cstheme="majorHAnsi"/>
          <w:color w:val="000000"/>
        </w:rPr>
      </w:pPr>
      <w:r w:rsidRPr="00B474F8">
        <w:rPr>
          <w:rFonts w:asciiTheme="majorHAnsi" w:eastAsia="Times New Roman" w:hAnsiTheme="majorHAnsi" w:cstheme="majorHAnsi"/>
          <w:b/>
          <w:color w:val="000000"/>
        </w:rPr>
        <w:t xml:space="preserve">rodina a společnost </w:t>
      </w:r>
      <w:r w:rsidRPr="00B474F8">
        <w:rPr>
          <w:rFonts w:asciiTheme="majorHAnsi" w:eastAsia="Cambria Math" w:hAnsiTheme="majorHAnsi" w:cstheme="majorHAnsi"/>
          <w:color w:val="000000"/>
        </w:rPr>
        <w:t>−</w:t>
      </w:r>
      <w:r w:rsidRPr="00B474F8">
        <w:rPr>
          <w:rFonts w:asciiTheme="majorHAnsi" w:eastAsia="Times New Roman" w:hAnsiTheme="majorHAnsi" w:cstheme="majorHAnsi"/>
          <w:color w:val="000000"/>
        </w:rPr>
        <w:t xml:space="preserve"> role členů rodiny, práva a povinnosti v rodině, příbuzenské vztahy, život a funkce rodiny, mezilidské vztahy, základní pravidla společenského chování; zájmové organizace a spolky; jednání v obchodě, na poště, u lékaře; různé způsoby placení </w:t>
      </w:r>
    </w:p>
    <w:p w:rsidR="00852676" w:rsidRPr="00B474F8" w:rsidRDefault="00011A2B" w:rsidP="00CD7CA8">
      <w:pPr>
        <w:numPr>
          <w:ilvl w:val="0"/>
          <w:numId w:val="437"/>
        </w:numPr>
        <w:spacing w:before="20" w:after="0" w:line="240" w:lineRule="auto"/>
        <w:ind w:left="900" w:hanging="360"/>
        <w:rPr>
          <w:rFonts w:asciiTheme="majorHAnsi" w:eastAsia="Times New Roman" w:hAnsiTheme="majorHAnsi" w:cstheme="majorHAnsi"/>
          <w:color w:val="000000"/>
        </w:rPr>
      </w:pPr>
      <w:r w:rsidRPr="00B474F8">
        <w:rPr>
          <w:rFonts w:asciiTheme="majorHAnsi" w:eastAsia="Times New Roman" w:hAnsiTheme="majorHAnsi" w:cstheme="majorHAnsi"/>
          <w:b/>
          <w:color w:val="000000"/>
        </w:rPr>
        <w:t xml:space="preserve">právo a spravedlnost </w:t>
      </w:r>
      <w:r w:rsidRPr="00B474F8">
        <w:rPr>
          <w:rFonts w:asciiTheme="majorHAnsi" w:eastAsia="Cambria Math" w:hAnsiTheme="majorHAnsi" w:cstheme="majorHAnsi"/>
          <w:color w:val="000000"/>
        </w:rPr>
        <w:t>−</w:t>
      </w:r>
      <w:r w:rsidRPr="00B474F8">
        <w:rPr>
          <w:rFonts w:asciiTheme="majorHAnsi" w:eastAsia="Times New Roman" w:hAnsiTheme="majorHAnsi" w:cstheme="majorHAnsi"/>
          <w:color w:val="000000"/>
        </w:rPr>
        <w:t xml:space="preserve"> základní práva dítěte, práva a povinnosti žáků školy; protiprávní jednání (krádež, šikanování, zneužívání, týrání) a jeho postih </w:t>
      </w:r>
    </w:p>
    <w:p w:rsidR="00852676" w:rsidRPr="00B474F8" w:rsidRDefault="00011A2B" w:rsidP="00CD7CA8">
      <w:pPr>
        <w:numPr>
          <w:ilvl w:val="0"/>
          <w:numId w:val="437"/>
        </w:numPr>
        <w:spacing w:before="20" w:after="0" w:line="240" w:lineRule="auto"/>
        <w:ind w:left="900" w:hanging="360"/>
        <w:rPr>
          <w:rFonts w:asciiTheme="majorHAnsi" w:eastAsia="Times New Roman" w:hAnsiTheme="majorHAnsi" w:cstheme="majorHAnsi"/>
          <w:color w:val="000000"/>
        </w:rPr>
      </w:pPr>
      <w:r w:rsidRPr="00B474F8">
        <w:rPr>
          <w:rFonts w:asciiTheme="majorHAnsi" w:eastAsia="Times New Roman" w:hAnsiTheme="majorHAnsi" w:cstheme="majorHAnsi"/>
          <w:b/>
          <w:color w:val="000000"/>
        </w:rPr>
        <w:t xml:space="preserve">osobní bezpečí </w:t>
      </w:r>
      <w:r w:rsidRPr="00B474F8">
        <w:rPr>
          <w:rFonts w:asciiTheme="majorHAnsi" w:eastAsia="Cambria Math" w:hAnsiTheme="majorHAnsi" w:cstheme="majorHAnsi"/>
          <w:color w:val="000000"/>
        </w:rPr>
        <w:t>−</w:t>
      </w:r>
      <w:r w:rsidRPr="00B474F8">
        <w:rPr>
          <w:rFonts w:asciiTheme="majorHAnsi" w:eastAsia="Times New Roman" w:hAnsiTheme="majorHAnsi" w:cstheme="majorHAnsi"/>
          <w:color w:val="000000"/>
        </w:rPr>
        <w:t xml:space="preserve"> chování v rizikovém prostředí a v krizových situacích, služby odborné pomoci (pomáhající organizace) </w:t>
      </w:r>
    </w:p>
    <w:p w:rsidR="00852676" w:rsidRPr="00B474F8" w:rsidRDefault="00011A2B" w:rsidP="00CD7CA8">
      <w:pPr>
        <w:numPr>
          <w:ilvl w:val="0"/>
          <w:numId w:val="437"/>
        </w:numPr>
        <w:spacing w:before="20" w:after="0" w:line="240" w:lineRule="auto"/>
        <w:ind w:left="900" w:hanging="360"/>
        <w:rPr>
          <w:rFonts w:asciiTheme="majorHAnsi" w:eastAsia="Times New Roman" w:hAnsiTheme="majorHAnsi" w:cstheme="majorHAnsi"/>
          <w:color w:val="000000"/>
        </w:rPr>
      </w:pPr>
      <w:r w:rsidRPr="00B474F8">
        <w:rPr>
          <w:rFonts w:asciiTheme="majorHAnsi" w:eastAsia="Times New Roman" w:hAnsiTheme="majorHAnsi" w:cstheme="majorHAnsi"/>
          <w:b/>
          <w:color w:val="000000"/>
        </w:rPr>
        <w:t xml:space="preserve">situace hromadného ohrožení </w:t>
      </w:r>
      <w:r w:rsidRPr="00B474F8">
        <w:rPr>
          <w:rFonts w:asciiTheme="majorHAnsi" w:eastAsia="Cambria Math" w:hAnsiTheme="majorHAnsi" w:cstheme="majorHAnsi"/>
          <w:color w:val="000000"/>
        </w:rPr>
        <w:t>−</w:t>
      </w:r>
      <w:r w:rsidRPr="00B474F8">
        <w:rPr>
          <w:rFonts w:asciiTheme="majorHAnsi" w:eastAsia="Times New Roman" w:hAnsiTheme="majorHAnsi" w:cstheme="majorHAnsi"/>
          <w:color w:val="000000"/>
        </w:rPr>
        <w:t xml:space="preserve"> chování při požáru, při vyhlášení poplachu, při dopravní nehodě, důležitá telefonní čísla </w:t>
      </w:r>
    </w:p>
    <w:p w:rsidR="00852676" w:rsidRPr="00B474F8" w:rsidRDefault="00852676">
      <w:pPr>
        <w:spacing w:before="20" w:after="0" w:line="240" w:lineRule="auto"/>
        <w:rPr>
          <w:rFonts w:asciiTheme="majorHAnsi" w:eastAsia="Times New Roman" w:hAnsiTheme="majorHAnsi" w:cstheme="majorHAnsi"/>
          <w:color w:val="000000"/>
        </w:rPr>
      </w:pPr>
    </w:p>
    <w:tbl>
      <w:tblPr>
        <w:tblW w:w="0" w:type="auto"/>
        <w:tblInd w:w="180" w:type="dxa"/>
        <w:tblCellMar>
          <w:left w:w="10" w:type="dxa"/>
          <w:right w:w="10" w:type="dxa"/>
        </w:tblCellMar>
        <w:tblLook w:val="04A0" w:firstRow="1" w:lastRow="0" w:firstColumn="1" w:lastColumn="0" w:noHBand="0" w:noVBand="1"/>
      </w:tblPr>
      <w:tblGrid>
        <w:gridCol w:w="8872"/>
      </w:tblGrid>
      <w:tr w:rsidR="00852676" w:rsidRPr="00B474F8">
        <w:tc>
          <w:tcPr>
            <w:tcW w:w="9873" w:type="dxa"/>
            <w:tcBorders>
              <w:top w:val="single" w:sz="8" w:space="0" w:color="000000"/>
              <w:left w:val="single" w:sz="8" w:space="0" w:color="000000"/>
              <w:bottom w:val="single" w:sz="8" w:space="0" w:color="000000"/>
              <w:right w:val="single" w:sz="8" w:space="0" w:color="000000"/>
            </w:tcBorders>
            <w:shd w:val="clear" w:color="auto" w:fill="E6E6E6"/>
            <w:tcMar>
              <w:left w:w="108" w:type="dxa"/>
              <w:right w:w="108" w:type="dxa"/>
            </w:tcMar>
          </w:tcPr>
          <w:p w:rsidR="00852676" w:rsidRPr="00B474F8" w:rsidRDefault="00011A2B">
            <w:pPr>
              <w:spacing w:before="120" w:after="0" w:line="240" w:lineRule="auto"/>
              <w:rPr>
                <w:rFonts w:asciiTheme="majorHAnsi" w:eastAsia="Times New Roman" w:hAnsiTheme="majorHAnsi" w:cstheme="majorHAnsi"/>
                <w:color w:val="000000"/>
              </w:rPr>
            </w:pPr>
            <w:r w:rsidRPr="00B474F8">
              <w:rPr>
                <w:rFonts w:asciiTheme="majorHAnsi" w:eastAsia="Times New Roman" w:hAnsiTheme="majorHAnsi" w:cstheme="majorHAnsi"/>
                <w:b/>
                <w:i/>
                <w:color w:val="000000"/>
              </w:rPr>
              <w:t xml:space="preserve">LIDÉ A ČAS </w:t>
            </w:r>
          </w:p>
          <w:p w:rsidR="00852676" w:rsidRPr="00B474F8" w:rsidRDefault="00011A2B">
            <w:pPr>
              <w:spacing w:before="60" w:after="0" w:line="240" w:lineRule="auto"/>
              <w:rPr>
                <w:rFonts w:asciiTheme="majorHAnsi" w:eastAsia="Times New Roman" w:hAnsiTheme="majorHAnsi" w:cstheme="majorHAnsi"/>
                <w:color w:val="000000"/>
              </w:rPr>
            </w:pPr>
            <w:r w:rsidRPr="00B474F8">
              <w:rPr>
                <w:rFonts w:asciiTheme="majorHAnsi" w:eastAsia="Times New Roman" w:hAnsiTheme="majorHAnsi" w:cstheme="majorHAnsi"/>
                <w:b/>
                <w:color w:val="000000"/>
              </w:rPr>
              <w:t xml:space="preserve">Očekávané výstupy </w:t>
            </w:r>
            <w:r w:rsidRPr="00B474F8">
              <w:rPr>
                <w:rFonts w:asciiTheme="majorHAnsi" w:eastAsia="Cambria Math" w:hAnsiTheme="majorHAnsi" w:cstheme="majorHAnsi"/>
                <w:color w:val="000000"/>
              </w:rPr>
              <w:t>−</w:t>
            </w:r>
            <w:r w:rsidRPr="00B474F8">
              <w:rPr>
                <w:rFonts w:asciiTheme="majorHAnsi" w:eastAsia="Times New Roman" w:hAnsiTheme="majorHAnsi" w:cstheme="majorHAnsi"/>
                <w:color w:val="000000"/>
              </w:rPr>
              <w:t xml:space="preserve"> </w:t>
            </w:r>
            <w:r w:rsidRPr="00B474F8">
              <w:rPr>
                <w:rFonts w:asciiTheme="majorHAnsi" w:eastAsia="Times New Roman" w:hAnsiTheme="majorHAnsi" w:cstheme="majorHAnsi"/>
                <w:b/>
                <w:color w:val="000000"/>
              </w:rPr>
              <w:t xml:space="preserve">1. období </w:t>
            </w:r>
          </w:p>
          <w:p w:rsidR="00852676" w:rsidRPr="00B474F8" w:rsidRDefault="00011A2B">
            <w:pPr>
              <w:spacing w:before="60" w:after="0" w:line="240" w:lineRule="auto"/>
              <w:jc w:val="both"/>
              <w:rPr>
                <w:rFonts w:asciiTheme="majorHAnsi" w:eastAsia="Times New Roman" w:hAnsiTheme="majorHAnsi" w:cstheme="majorHAnsi"/>
                <w:color w:val="000000"/>
              </w:rPr>
            </w:pPr>
            <w:r w:rsidRPr="00B474F8">
              <w:rPr>
                <w:rFonts w:asciiTheme="majorHAnsi" w:eastAsia="Times New Roman" w:hAnsiTheme="majorHAnsi" w:cstheme="majorHAnsi"/>
                <w:color w:val="000000"/>
              </w:rPr>
              <w:t xml:space="preserve">žák by měl </w:t>
            </w:r>
          </w:p>
          <w:p w:rsidR="00852676" w:rsidRPr="00B474F8" w:rsidRDefault="00011A2B" w:rsidP="00CD7CA8">
            <w:pPr>
              <w:numPr>
                <w:ilvl w:val="0"/>
                <w:numId w:val="438"/>
              </w:numPr>
              <w:spacing w:after="0" w:line="240" w:lineRule="auto"/>
              <w:ind w:left="720" w:hanging="360"/>
              <w:rPr>
                <w:rFonts w:asciiTheme="majorHAnsi" w:eastAsia="Times New Roman" w:hAnsiTheme="majorHAnsi" w:cstheme="majorHAnsi"/>
                <w:color w:val="000000"/>
              </w:rPr>
            </w:pPr>
            <w:r w:rsidRPr="00B474F8">
              <w:rPr>
                <w:rFonts w:asciiTheme="majorHAnsi" w:eastAsia="Times New Roman" w:hAnsiTheme="majorHAnsi" w:cstheme="majorHAnsi"/>
                <w:b/>
                <w:i/>
                <w:color w:val="000000"/>
              </w:rPr>
              <w:t xml:space="preserve">zvládnout jednoduchou orientaci v čase </w:t>
            </w:r>
          </w:p>
          <w:p w:rsidR="00852676" w:rsidRPr="00B474F8" w:rsidRDefault="00852676">
            <w:pPr>
              <w:spacing w:after="0" w:line="240" w:lineRule="auto"/>
              <w:rPr>
                <w:rFonts w:asciiTheme="majorHAnsi" w:eastAsia="Times New Roman" w:hAnsiTheme="majorHAnsi" w:cstheme="majorHAnsi"/>
                <w:color w:val="000000"/>
              </w:rPr>
            </w:pPr>
          </w:p>
          <w:p w:rsidR="00852676" w:rsidRPr="00B474F8" w:rsidRDefault="00011A2B" w:rsidP="00CD7CA8">
            <w:pPr>
              <w:numPr>
                <w:ilvl w:val="0"/>
                <w:numId w:val="439"/>
              </w:numPr>
              <w:spacing w:before="20" w:after="0" w:line="240" w:lineRule="auto"/>
              <w:ind w:left="720" w:hanging="360"/>
              <w:rPr>
                <w:rFonts w:asciiTheme="majorHAnsi" w:eastAsia="Times New Roman" w:hAnsiTheme="majorHAnsi" w:cstheme="majorHAnsi"/>
                <w:color w:val="000000"/>
              </w:rPr>
            </w:pPr>
            <w:r w:rsidRPr="00B474F8">
              <w:rPr>
                <w:rFonts w:asciiTheme="majorHAnsi" w:eastAsia="Times New Roman" w:hAnsiTheme="majorHAnsi" w:cstheme="majorHAnsi"/>
                <w:b/>
                <w:i/>
                <w:color w:val="000000"/>
              </w:rPr>
              <w:t xml:space="preserve">poznat, kolik je hodin </w:t>
            </w:r>
          </w:p>
          <w:p w:rsidR="00852676" w:rsidRPr="00B474F8" w:rsidRDefault="00011A2B" w:rsidP="00CD7CA8">
            <w:pPr>
              <w:numPr>
                <w:ilvl w:val="0"/>
                <w:numId w:val="439"/>
              </w:numPr>
              <w:spacing w:after="0" w:line="240" w:lineRule="auto"/>
              <w:ind w:left="720" w:hanging="360"/>
              <w:rPr>
                <w:rFonts w:asciiTheme="majorHAnsi" w:eastAsia="Times New Roman" w:hAnsiTheme="majorHAnsi" w:cstheme="majorHAnsi"/>
                <w:color w:val="000000"/>
              </w:rPr>
            </w:pPr>
            <w:r w:rsidRPr="00B474F8">
              <w:rPr>
                <w:rFonts w:asciiTheme="majorHAnsi" w:eastAsia="Times New Roman" w:hAnsiTheme="majorHAnsi" w:cstheme="majorHAnsi"/>
                <w:b/>
                <w:i/>
                <w:color w:val="000000"/>
              </w:rPr>
              <w:t xml:space="preserve">znát rozvržení svých denních činností </w:t>
            </w:r>
          </w:p>
          <w:p w:rsidR="00852676" w:rsidRPr="00B474F8" w:rsidRDefault="00011A2B" w:rsidP="00CD7CA8">
            <w:pPr>
              <w:numPr>
                <w:ilvl w:val="0"/>
                <w:numId w:val="439"/>
              </w:numPr>
              <w:spacing w:after="0" w:line="240" w:lineRule="auto"/>
              <w:ind w:left="720" w:hanging="360"/>
              <w:rPr>
                <w:rFonts w:asciiTheme="majorHAnsi" w:eastAsia="Times New Roman" w:hAnsiTheme="majorHAnsi" w:cstheme="majorHAnsi"/>
                <w:color w:val="000000"/>
              </w:rPr>
            </w:pPr>
            <w:r w:rsidRPr="00B474F8">
              <w:rPr>
                <w:rFonts w:asciiTheme="majorHAnsi" w:eastAsia="Times New Roman" w:hAnsiTheme="majorHAnsi" w:cstheme="majorHAnsi"/>
                <w:b/>
                <w:i/>
                <w:color w:val="000000"/>
              </w:rPr>
              <w:t xml:space="preserve">rozlišovat děj v minulosti, přítomnosti a budoucnosti </w:t>
            </w:r>
          </w:p>
          <w:p w:rsidR="00852676" w:rsidRPr="00B474F8" w:rsidRDefault="00011A2B" w:rsidP="00CD7CA8">
            <w:pPr>
              <w:numPr>
                <w:ilvl w:val="0"/>
                <w:numId w:val="439"/>
              </w:numPr>
              <w:spacing w:after="0" w:line="240" w:lineRule="auto"/>
              <w:ind w:left="720" w:hanging="360"/>
              <w:rPr>
                <w:rFonts w:asciiTheme="majorHAnsi" w:eastAsia="Times New Roman" w:hAnsiTheme="majorHAnsi" w:cstheme="majorHAnsi"/>
                <w:color w:val="000000"/>
              </w:rPr>
            </w:pPr>
            <w:r w:rsidRPr="00B474F8">
              <w:rPr>
                <w:rFonts w:asciiTheme="majorHAnsi" w:eastAsia="Times New Roman" w:hAnsiTheme="majorHAnsi" w:cstheme="majorHAnsi"/>
                <w:b/>
                <w:i/>
                <w:color w:val="000000"/>
              </w:rPr>
              <w:t xml:space="preserve">poznávat různé lidské činnosti </w:t>
            </w:r>
          </w:p>
          <w:p w:rsidR="00852676" w:rsidRPr="00B474F8" w:rsidRDefault="00852676">
            <w:pPr>
              <w:spacing w:after="0" w:line="240" w:lineRule="auto"/>
              <w:rPr>
                <w:rFonts w:asciiTheme="majorHAnsi" w:eastAsia="Times New Roman" w:hAnsiTheme="majorHAnsi" w:cstheme="majorHAnsi"/>
                <w:color w:val="000000"/>
              </w:rPr>
            </w:pPr>
          </w:p>
          <w:p w:rsidR="00852676" w:rsidRPr="00B474F8" w:rsidRDefault="00011A2B">
            <w:pPr>
              <w:spacing w:before="60" w:after="0" w:line="240" w:lineRule="auto"/>
              <w:rPr>
                <w:rFonts w:asciiTheme="majorHAnsi" w:eastAsia="Times New Roman" w:hAnsiTheme="majorHAnsi" w:cstheme="majorHAnsi"/>
                <w:color w:val="000000"/>
              </w:rPr>
            </w:pPr>
            <w:r w:rsidRPr="00B474F8">
              <w:rPr>
                <w:rFonts w:asciiTheme="majorHAnsi" w:eastAsia="Times New Roman" w:hAnsiTheme="majorHAnsi" w:cstheme="majorHAnsi"/>
                <w:b/>
                <w:color w:val="000000"/>
              </w:rPr>
              <w:t xml:space="preserve">Očekávané výstupy </w:t>
            </w:r>
            <w:r w:rsidRPr="00B474F8">
              <w:rPr>
                <w:rFonts w:asciiTheme="majorHAnsi" w:eastAsia="Cambria Math" w:hAnsiTheme="majorHAnsi" w:cstheme="majorHAnsi"/>
                <w:color w:val="000000"/>
              </w:rPr>
              <w:t>−</w:t>
            </w:r>
            <w:r w:rsidRPr="00B474F8">
              <w:rPr>
                <w:rFonts w:asciiTheme="majorHAnsi" w:eastAsia="Times New Roman" w:hAnsiTheme="majorHAnsi" w:cstheme="majorHAnsi"/>
                <w:color w:val="000000"/>
              </w:rPr>
              <w:t xml:space="preserve"> </w:t>
            </w:r>
            <w:r w:rsidRPr="00B474F8">
              <w:rPr>
                <w:rFonts w:asciiTheme="majorHAnsi" w:eastAsia="Times New Roman" w:hAnsiTheme="majorHAnsi" w:cstheme="majorHAnsi"/>
                <w:b/>
                <w:color w:val="000000"/>
              </w:rPr>
              <w:t xml:space="preserve">2. období </w:t>
            </w:r>
          </w:p>
          <w:p w:rsidR="00852676" w:rsidRPr="00B474F8" w:rsidRDefault="00011A2B">
            <w:pPr>
              <w:spacing w:before="60" w:after="0" w:line="240" w:lineRule="auto"/>
              <w:jc w:val="both"/>
              <w:rPr>
                <w:rFonts w:asciiTheme="majorHAnsi" w:eastAsia="Times New Roman" w:hAnsiTheme="majorHAnsi" w:cstheme="majorHAnsi"/>
                <w:color w:val="000000"/>
              </w:rPr>
            </w:pPr>
            <w:r w:rsidRPr="00B474F8">
              <w:rPr>
                <w:rFonts w:asciiTheme="majorHAnsi" w:eastAsia="Times New Roman" w:hAnsiTheme="majorHAnsi" w:cstheme="majorHAnsi"/>
                <w:color w:val="000000"/>
              </w:rPr>
              <w:t xml:space="preserve">žák by měl </w:t>
            </w:r>
          </w:p>
          <w:p w:rsidR="00852676" w:rsidRPr="00B474F8" w:rsidRDefault="00011A2B" w:rsidP="00CD7CA8">
            <w:pPr>
              <w:numPr>
                <w:ilvl w:val="0"/>
                <w:numId w:val="440"/>
              </w:numPr>
              <w:spacing w:after="0" w:line="240" w:lineRule="auto"/>
              <w:ind w:left="720" w:hanging="360"/>
              <w:rPr>
                <w:rFonts w:asciiTheme="majorHAnsi" w:eastAsia="Times New Roman" w:hAnsiTheme="majorHAnsi" w:cstheme="majorHAnsi"/>
                <w:color w:val="000000"/>
              </w:rPr>
            </w:pPr>
            <w:r w:rsidRPr="00B474F8">
              <w:rPr>
                <w:rFonts w:asciiTheme="majorHAnsi" w:eastAsia="Times New Roman" w:hAnsiTheme="majorHAnsi" w:cstheme="majorHAnsi"/>
                <w:b/>
                <w:i/>
                <w:color w:val="000000"/>
              </w:rPr>
              <w:t xml:space="preserve">rozeznat rozdíl mezi životem dnes a životem v dávných dobách </w:t>
            </w:r>
          </w:p>
          <w:p w:rsidR="00852676" w:rsidRPr="00B474F8" w:rsidRDefault="00011A2B" w:rsidP="00CD7CA8">
            <w:pPr>
              <w:numPr>
                <w:ilvl w:val="0"/>
                <w:numId w:val="440"/>
              </w:numPr>
              <w:spacing w:after="0" w:line="240" w:lineRule="auto"/>
              <w:ind w:left="720" w:hanging="360"/>
              <w:rPr>
                <w:rFonts w:asciiTheme="majorHAnsi" w:eastAsia="Times New Roman" w:hAnsiTheme="majorHAnsi" w:cstheme="majorHAnsi"/>
                <w:color w:val="000000"/>
              </w:rPr>
            </w:pPr>
            <w:r w:rsidRPr="00B474F8">
              <w:rPr>
                <w:rFonts w:asciiTheme="majorHAnsi" w:eastAsia="Times New Roman" w:hAnsiTheme="majorHAnsi" w:cstheme="majorHAnsi"/>
                <w:b/>
                <w:i/>
                <w:color w:val="000000"/>
              </w:rPr>
              <w:t xml:space="preserve">znát významné události a pověsti, které se vztahují k regionu a kraji </w:t>
            </w:r>
          </w:p>
          <w:p w:rsidR="00852676" w:rsidRPr="00B474F8" w:rsidRDefault="00011A2B" w:rsidP="00CD7CA8">
            <w:pPr>
              <w:numPr>
                <w:ilvl w:val="0"/>
                <w:numId w:val="440"/>
              </w:numPr>
              <w:spacing w:after="0" w:line="240" w:lineRule="auto"/>
              <w:ind w:left="720" w:hanging="360"/>
              <w:rPr>
                <w:rFonts w:asciiTheme="majorHAnsi" w:eastAsia="Times New Roman" w:hAnsiTheme="majorHAnsi" w:cstheme="majorHAnsi"/>
                <w:color w:val="000000"/>
              </w:rPr>
            </w:pPr>
            <w:r w:rsidRPr="00B474F8">
              <w:rPr>
                <w:rFonts w:asciiTheme="majorHAnsi" w:eastAsia="Times New Roman" w:hAnsiTheme="majorHAnsi" w:cstheme="majorHAnsi"/>
                <w:b/>
                <w:i/>
                <w:color w:val="000000"/>
              </w:rPr>
              <w:t xml:space="preserve">vědět o nejvýznamnějších kulturních, historických a přírodních památkách v okolí svého bydliště </w:t>
            </w:r>
          </w:p>
          <w:p w:rsidR="00852676" w:rsidRPr="00B474F8" w:rsidRDefault="00852676">
            <w:pPr>
              <w:spacing w:after="0" w:line="240" w:lineRule="auto"/>
              <w:rPr>
                <w:rFonts w:asciiTheme="majorHAnsi" w:hAnsiTheme="majorHAnsi" w:cstheme="majorHAnsi"/>
              </w:rPr>
            </w:pPr>
          </w:p>
        </w:tc>
      </w:tr>
    </w:tbl>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pacing w:before="120" w:after="0" w:line="240" w:lineRule="auto"/>
        <w:rPr>
          <w:rFonts w:asciiTheme="majorHAnsi" w:eastAsia="Times New Roman" w:hAnsiTheme="majorHAnsi" w:cstheme="majorHAnsi"/>
          <w:color w:val="000000"/>
        </w:rPr>
      </w:pPr>
      <w:r w:rsidRPr="00B474F8">
        <w:rPr>
          <w:rFonts w:asciiTheme="majorHAnsi" w:eastAsia="Times New Roman" w:hAnsiTheme="majorHAnsi" w:cstheme="majorHAnsi"/>
          <w:b/>
          <w:color w:val="000000"/>
        </w:rPr>
        <w:t xml:space="preserve">Učivo </w:t>
      </w:r>
    </w:p>
    <w:p w:rsidR="00852676" w:rsidRPr="00B474F8" w:rsidRDefault="00011A2B" w:rsidP="00CD7CA8">
      <w:pPr>
        <w:numPr>
          <w:ilvl w:val="0"/>
          <w:numId w:val="441"/>
        </w:numPr>
        <w:spacing w:before="20" w:after="0" w:line="240" w:lineRule="auto"/>
        <w:ind w:left="900" w:hanging="360"/>
        <w:rPr>
          <w:rFonts w:asciiTheme="majorHAnsi" w:eastAsia="Times New Roman" w:hAnsiTheme="majorHAnsi" w:cstheme="majorHAnsi"/>
          <w:color w:val="000000"/>
        </w:rPr>
      </w:pPr>
      <w:r w:rsidRPr="00B474F8">
        <w:rPr>
          <w:rFonts w:asciiTheme="majorHAnsi" w:eastAsia="Times New Roman" w:hAnsiTheme="majorHAnsi" w:cstheme="majorHAnsi"/>
          <w:b/>
          <w:color w:val="000000"/>
        </w:rPr>
        <w:t xml:space="preserve">orientace v čase </w:t>
      </w:r>
      <w:r w:rsidRPr="00B474F8">
        <w:rPr>
          <w:rFonts w:asciiTheme="majorHAnsi" w:eastAsia="Cambria Math" w:hAnsiTheme="majorHAnsi" w:cstheme="majorHAnsi"/>
          <w:color w:val="000000"/>
        </w:rPr>
        <w:t>−</w:t>
      </w:r>
      <w:r w:rsidRPr="00B474F8">
        <w:rPr>
          <w:rFonts w:asciiTheme="majorHAnsi" w:eastAsia="Times New Roman" w:hAnsiTheme="majorHAnsi" w:cstheme="majorHAnsi"/>
          <w:color w:val="000000"/>
        </w:rPr>
        <w:t xml:space="preserve"> určování času a měření času, roční období, den, týden, měsíce, rok, kalendář </w:t>
      </w:r>
    </w:p>
    <w:p w:rsidR="00852676" w:rsidRPr="00B474F8" w:rsidRDefault="00011A2B" w:rsidP="00CD7CA8">
      <w:pPr>
        <w:numPr>
          <w:ilvl w:val="0"/>
          <w:numId w:val="441"/>
        </w:numPr>
        <w:spacing w:before="20" w:after="0" w:line="240" w:lineRule="auto"/>
        <w:ind w:left="900" w:hanging="360"/>
        <w:rPr>
          <w:rFonts w:asciiTheme="majorHAnsi" w:eastAsia="Times New Roman" w:hAnsiTheme="majorHAnsi" w:cstheme="majorHAnsi"/>
          <w:color w:val="000000"/>
        </w:rPr>
      </w:pPr>
      <w:r w:rsidRPr="00B474F8">
        <w:rPr>
          <w:rFonts w:asciiTheme="majorHAnsi" w:eastAsia="Times New Roman" w:hAnsiTheme="majorHAnsi" w:cstheme="majorHAnsi"/>
          <w:b/>
          <w:color w:val="000000"/>
        </w:rPr>
        <w:t xml:space="preserve">naše země v dávných dobách </w:t>
      </w:r>
      <w:r w:rsidRPr="00B474F8">
        <w:rPr>
          <w:rFonts w:asciiTheme="majorHAnsi" w:eastAsia="Cambria Math" w:hAnsiTheme="majorHAnsi" w:cstheme="majorHAnsi"/>
          <w:color w:val="000000"/>
        </w:rPr>
        <w:t>−</w:t>
      </w:r>
      <w:r w:rsidRPr="00B474F8">
        <w:rPr>
          <w:rFonts w:asciiTheme="majorHAnsi" w:eastAsia="Times New Roman" w:hAnsiTheme="majorHAnsi" w:cstheme="majorHAnsi"/>
          <w:color w:val="000000"/>
        </w:rPr>
        <w:t xml:space="preserve"> způsob života v pravěku, příchod Čechů, počátky českého státu, život ve středověku </w:t>
      </w:r>
    </w:p>
    <w:p w:rsidR="00852676" w:rsidRPr="00B474F8" w:rsidRDefault="00011A2B" w:rsidP="00CD7CA8">
      <w:pPr>
        <w:numPr>
          <w:ilvl w:val="0"/>
          <w:numId w:val="441"/>
        </w:numPr>
        <w:spacing w:before="20" w:after="0" w:line="240" w:lineRule="auto"/>
        <w:ind w:left="900" w:hanging="360"/>
        <w:rPr>
          <w:rFonts w:asciiTheme="majorHAnsi" w:eastAsia="Times New Roman" w:hAnsiTheme="majorHAnsi" w:cstheme="majorHAnsi"/>
          <w:color w:val="000000"/>
        </w:rPr>
      </w:pPr>
      <w:r w:rsidRPr="00B474F8">
        <w:rPr>
          <w:rFonts w:asciiTheme="majorHAnsi" w:eastAsia="Times New Roman" w:hAnsiTheme="majorHAnsi" w:cstheme="majorHAnsi"/>
          <w:b/>
          <w:color w:val="000000"/>
        </w:rPr>
        <w:lastRenderedPageBreak/>
        <w:t xml:space="preserve">současnost a minulost v našem životě </w:t>
      </w:r>
      <w:r w:rsidRPr="00B474F8">
        <w:rPr>
          <w:rFonts w:asciiTheme="majorHAnsi" w:eastAsia="Cambria Math" w:hAnsiTheme="majorHAnsi" w:cstheme="majorHAnsi"/>
          <w:color w:val="000000"/>
        </w:rPr>
        <w:t>−</w:t>
      </w:r>
      <w:r w:rsidRPr="00B474F8">
        <w:rPr>
          <w:rFonts w:asciiTheme="majorHAnsi" w:eastAsia="Times New Roman" w:hAnsiTheme="majorHAnsi" w:cstheme="majorHAnsi"/>
          <w:color w:val="000000"/>
        </w:rPr>
        <w:t xml:space="preserve"> proměny způsobu života; minulost kraje; významné historické objekty v regionu a ČR; regionální pověsti, tradiční lidové svátky, státní svátky a významné dny </w:t>
      </w:r>
    </w:p>
    <w:tbl>
      <w:tblPr>
        <w:tblW w:w="0" w:type="auto"/>
        <w:tblInd w:w="180" w:type="dxa"/>
        <w:tblCellMar>
          <w:left w:w="10" w:type="dxa"/>
          <w:right w:w="10" w:type="dxa"/>
        </w:tblCellMar>
        <w:tblLook w:val="04A0" w:firstRow="1" w:lastRow="0" w:firstColumn="1" w:lastColumn="0" w:noHBand="0" w:noVBand="1"/>
      </w:tblPr>
      <w:tblGrid>
        <w:gridCol w:w="8872"/>
      </w:tblGrid>
      <w:tr w:rsidR="00852676" w:rsidRPr="00B474F8">
        <w:tc>
          <w:tcPr>
            <w:tcW w:w="10168" w:type="dxa"/>
            <w:tcBorders>
              <w:top w:val="single" w:sz="8" w:space="0" w:color="000000"/>
              <w:left w:val="single" w:sz="8" w:space="0" w:color="000000"/>
              <w:bottom w:val="single" w:sz="8" w:space="0" w:color="000000"/>
              <w:right w:val="single" w:sz="8" w:space="0" w:color="000000"/>
            </w:tcBorders>
            <w:shd w:val="clear" w:color="auto" w:fill="E6E6E6"/>
            <w:tcMar>
              <w:left w:w="108" w:type="dxa"/>
              <w:right w:w="108" w:type="dxa"/>
            </w:tcMar>
          </w:tcPr>
          <w:p w:rsidR="00852676" w:rsidRPr="00B474F8" w:rsidRDefault="00011A2B">
            <w:pPr>
              <w:spacing w:before="120" w:after="0" w:line="240" w:lineRule="auto"/>
              <w:rPr>
                <w:rFonts w:asciiTheme="majorHAnsi" w:eastAsia="Times New Roman" w:hAnsiTheme="majorHAnsi" w:cstheme="majorHAnsi"/>
                <w:color w:val="000000"/>
              </w:rPr>
            </w:pPr>
            <w:r w:rsidRPr="00B474F8">
              <w:rPr>
                <w:rFonts w:asciiTheme="majorHAnsi" w:eastAsia="Times New Roman" w:hAnsiTheme="majorHAnsi" w:cstheme="majorHAnsi"/>
                <w:b/>
                <w:i/>
                <w:color w:val="000000"/>
              </w:rPr>
              <w:t xml:space="preserve">ROZMANITOST PŘÍRODY </w:t>
            </w:r>
          </w:p>
          <w:p w:rsidR="00852676" w:rsidRPr="00B474F8" w:rsidRDefault="00011A2B">
            <w:pPr>
              <w:spacing w:before="60" w:after="0" w:line="240" w:lineRule="auto"/>
              <w:rPr>
                <w:rFonts w:asciiTheme="majorHAnsi" w:eastAsia="Times New Roman" w:hAnsiTheme="majorHAnsi" w:cstheme="majorHAnsi"/>
                <w:color w:val="000000"/>
              </w:rPr>
            </w:pPr>
            <w:r w:rsidRPr="00B474F8">
              <w:rPr>
                <w:rFonts w:asciiTheme="majorHAnsi" w:eastAsia="Times New Roman" w:hAnsiTheme="majorHAnsi" w:cstheme="majorHAnsi"/>
                <w:b/>
                <w:color w:val="000000"/>
              </w:rPr>
              <w:t xml:space="preserve">Očekávané výstupy </w:t>
            </w:r>
            <w:r w:rsidRPr="00B474F8">
              <w:rPr>
                <w:rFonts w:asciiTheme="majorHAnsi" w:eastAsia="Cambria Math" w:hAnsiTheme="majorHAnsi" w:cstheme="majorHAnsi"/>
                <w:color w:val="000000"/>
              </w:rPr>
              <w:t>−</w:t>
            </w:r>
            <w:r w:rsidRPr="00B474F8">
              <w:rPr>
                <w:rFonts w:asciiTheme="majorHAnsi" w:eastAsia="Times New Roman" w:hAnsiTheme="majorHAnsi" w:cstheme="majorHAnsi"/>
                <w:color w:val="000000"/>
              </w:rPr>
              <w:t xml:space="preserve"> </w:t>
            </w:r>
            <w:r w:rsidRPr="00B474F8">
              <w:rPr>
                <w:rFonts w:asciiTheme="majorHAnsi" w:eastAsia="Times New Roman" w:hAnsiTheme="majorHAnsi" w:cstheme="majorHAnsi"/>
                <w:b/>
                <w:color w:val="000000"/>
              </w:rPr>
              <w:t xml:space="preserve">1. období </w:t>
            </w:r>
          </w:p>
          <w:p w:rsidR="00852676" w:rsidRPr="00B474F8" w:rsidRDefault="00011A2B">
            <w:pPr>
              <w:spacing w:before="60" w:after="0" w:line="240" w:lineRule="auto"/>
              <w:jc w:val="both"/>
              <w:rPr>
                <w:rFonts w:asciiTheme="majorHAnsi" w:eastAsia="Times New Roman" w:hAnsiTheme="majorHAnsi" w:cstheme="majorHAnsi"/>
                <w:color w:val="000000"/>
              </w:rPr>
            </w:pPr>
            <w:r w:rsidRPr="00B474F8">
              <w:rPr>
                <w:rFonts w:asciiTheme="majorHAnsi" w:eastAsia="Times New Roman" w:hAnsiTheme="majorHAnsi" w:cstheme="majorHAnsi"/>
                <w:color w:val="000000"/>
              </w:rPr>
              <w:t xml:space="preserve">žák by měl </w:t>
            </w:r>
          </w:p>
          <w:p w:rsidR="00852676" w:rsidRPr="00B474F8" w:rsidRDefault="00011A2B" w:rsidP="00CD7CA8">
            <w:pPr>
              <w:numPr>
                <w:ilvl w:val="0"/>
                <w:numId w:val="442"/>
              </w:numPr>
              <w:spacing w:after="0" w:line="240" w:lineRule="auto"/>
              <w:ind w:left="720" w:hanging="360"/>
              <w:rPr>
                <w:rFonts w:asciiTheme="majorHAnsi" w:eastAsia="Times New Roman" w:hAnsiTheme="majorHAnsi" w:cstheme="majorHAnsi"/>
                <w:color w:val="000000"/>
              </w:rPr>
            </w:pPr>
            <w:r w:rsidRPr="00B474F8">
              <w:rPr>
                <w:rFonts w:asciiTheme="majorHAnsi" w:eastAsia="Times New Roman" w:hAnsiTheme="majorHAnsi" w:cstheme="majorHAnsi"/>
                <w:b/>
                <w:i/>
                <w:color w:val="000000"/>
              </w:rPr>
              <w:t xml:space="preserve">popsat a porovnat viditelné proměny v přírodě v jednotlivých ročních obdobích </w:t>
            </w:r>
          </w:p>
          <w:p w:rsidR="00852676" w:rsidRPr="00B474F8" w:rsidRDefault="00011A2B" w:rsidP="00CD7CA8">
            <w:pPr>
              <w:numPr>
                <w:ilvl w:val="0"/>
                <w:numId w:val="442"/>
              </w:numPr>
              <w:spacing w:after="0" w:line="240" w:lineRule="auto"/>
              <w:ind w:left="720" w:hanging="360"/>
              <w:rPr>
                <w:rFonts w:asciiTheme="majorHAnsi" w:eastAsia="Times New Roman" w:hAnsiTheme="majorHAnsi" w:cstheme="majorHAnsi"/>
                <w:color w:val="000000"/>
              </w:rPr>
            </w:pPr>
            <w:r w:rsidRPr="00B474F8">
              <w:rPr>
                <w:rFonts w:asciiTheme="majorHAnsi" w:eastAsia="Times New Roman" w:hAnsiTheme="majorHAnsi" w:cstheme="majorHAnsi"/>
                <w:b/>
                <w:i/>
                <w:color w:val="000000"/>
              </w:rPr>
              <w:t xml:space="preserve">poznat nejběžnější druhy domácích a volně žijících zvířat </w:t>
            </w:r>
          </w:p>
          <w:p w:rsidR="00852676" w:rsidRPr="00B474F8" w:rsidRDefault="00011A2B" w:rsidP="00CD7CA8">
            <w:pPr>
              <w:numPr>
                <w:ilvl w:val="0"/>
                <w:numId w:val="442"/>
              </w:numPr>
              <w:spacing w:after="0" w:line="240" w:lineRule="auto"/>
              <w:ind w:left="720" w:hanging="360"/>
              <w:rPr>
                <w:rFonts w:asciiTheme="majorHAnsi" w:eastAsia="Times New Roman" w:hAnsiTheme="majorHAnsi" w:cstheme="majorHAnsi"/>
                <w:color w:val="000000"/>
              </w:rPr>
            </w:pPr>
            <w:r w:rsidRPr="00B474F8">
              <w:rPr>
                <w:rFonts w:asciiTheme="majorHAnsi" w:eastAsia="Times New Roman" w:hAnsiTheme="majorHAnsi" w:cstheme="majorHAnsi"/>
                <w:b/>
                <w:i/>
                <w:color w:val="000000"/>
              </w:rPr>
              <w:t xml:space="preserve">pojmenovat základní druhy ovoce a zeleniny a poznat rozdíly mezi dřevinami a bylinami </w:t>
            </w:r>
          </w:p>
          <w:p w:rsidR="00852676" w:rsidRPr="00B474F8" w:rsidRDefault="00011A2B" w:rsidP="00CD7CA8">
            <w:pPr>
              <w:numPr>
                <w:ilvl w:val="0"/>
                <w:numId w:val="442"/>
              </w:numPr>
              <w:spacing w:after="0" w:line="240" w:lineRule="auto"/>
              <w:ind w:left="720" w:hanging="360"/>
              <w:rPr>
                <w:rFonts w:asciiTheme="majorHAnsi" w:eastAsia="Times New Roman" w:hAnsiTheme="majorHAnsi" w:cstheme="majorHAnsi"/>
                <w:color w:val="000000"/>
              </w:rPr>
            </w:pPr>
            <w:r w:rsidRPr="00B474F8">
              <w:rPr>
                <w:rFonts w:asciiTheme="majorHAnsi" w:eastAsia="Times New Roman" w:hAnsiTheme="majorHAnsi" w:cstheme="majorHAnsi"/>
                <w:b/>
                <w:i/>
                <w:color w:val="000000"/>
              </w:rPr>
              <w:t xml:space="preserve">uplatňovat základní zásady chování v přírodě </w:t>
            </w:r>
          </w:p>
          <w:p w:rsidR="00852676" w:rsidRPr="00B474F8" w:rsidRDefault="00011A2B" w:rsidP="00CD7CA8">
            <w:pPr>
              <w:numPr>
                <w:ilvl w:val="0"/>
                <w:numId w:val="442"/>
              </w:numPr>
              <w:spacing w:after="0" w:line="240" w:lineRule="auto"/>
              <w:ind w:left="720" w:hanging="360"/>
              <w:rPr>
                <w:rFonts w:asciiTheme="majorHAnsi" w:eastAsia="Times New Roman" w:hAnsiTheme="majorHAnsi" w:cstheme="majorHAnsi"/>
                <w:color w:val="000000"/>
              </w:rPr>
            </w:pPr>
            <w:r w:rsidRPr="00B474F8">
              <w:rPr>
                <w:rFonts w:asciiTheme="majorHAnsi" w:eastAsia="Times New Roman" w:hAnsiTheme="majorHAnsi" w:cstheme="majorHAnsi"/>
                <w:b/>
                <w:i/>
                <w:color w:val="000000"/>
              </w:rPr>
              <w:t xml:space="preserve">provádět jednoduché pokusy se známými látkami </w:t>
            </w:r>
          </w:p>
          <w:p w:rsidR="00852676" w:rsidRPr="00B474F8" w:rsidRDefault="00852676">
            <w:pPr>
              <w:spacing w:after="0" w:line="240" w:lineRule="auto"/>
              <w:rPr>
                <w:rFonts w:asciiTheme="majorHAnsi" w:eastAsia="Times New Roman" w:hAnsiTheme="majorHAnsi" w:cstheme="majorHAnsi"/>
                <w:color w:val="000000"/>
              </w:rPr>
            </w:pPr>
          </w:p>
          <w:p w:rsidR="00852676" w:rsidRPr="00B474F8" w:rsidRDefault="00011A2B">
            <w:pPr>
              <w:spacing w:before="60" w:after="0" w:line="240" w:lineRule="auto"/>
              <w:rPr>
                <w:rFonts w:asciiTheme="majorHAnsi" w:eastAsia="Times New Roman" w:hAnsiTheme="majorHAnsi" w:cstheme="majorHAnsi"/>
                <w:color w:val="000000"/>
              </w:rPr>
            </w:pPr>
            <w:r w:rsidRPr="00B474F8">
              <w:rPr>
                <w:rFonts w:asciiTheme="majorHAnsi" w:eastAsia="Times New Roman" w:hAnsiTheme="majorHAnsi" w:cstheme="majorHAnsi"/>
                <w:b/>
                <w:color w:val="000000"/>
              </w:rPr>
              <w:t xml:space="preserve">Očekávané výstupy </w:t>
            </w:r>
            <w:r w:rsidRPr="00B474F8">
              <w:rPr>
                <w:rFonts w:asciiTheme="majorHAnsi" w:eastAsia="Cambria Math" w:hAnsiTheme="majorHAnsi" w:cstheme="majorHAnsi"/>
                <w:color w:val="000000"/>
              </w:rPr>
              <w:t>−</w:t>
            </w:r>
            <w:r w:rsidRPr="00B474F8">
              <w:rPr>
                <w:rFonts w:asciiTheme="majorHAnsi" w:eastAsia="Times New Roman" w:hAnsiTheme="majorHAnsi" w:cstheme="majorHAnsi"/>
                <w:color w:val="000000"/>
              </w:rPr>
              <w:t xml:space="preserve"> </w:t>
            </w:r>
            <w:r w:rsidRPr="00B474F8">
              <w:rPr>
                <w:rFonts w:asciiTheme="majorHAnsi" w:eastAsia="Times New Roman" w:hAnsiTheme="majorHAnsi" w:cstheme="majorHAnsi"/>
                <w:b/>
                <w:color w:val="000000"/>
              </w:rPr>
              <w:t xml:space="preserve">2. období </w:t>
            </w:r>
          </w:p>
          <w:p w:rsidR="00852676" w:rsidRPr="00B474F8" w:rsidRDefault="00011A2B">
            <w:pPr>
              <w:spacing w:before="60" w:after="0" w:line="240" w:lineRule="auto"/>
              <w:jc w:val="both"/>
              <w:rPr>
                <w:rFonts w:asciiTheme="majorHAnsi" w:eastAsia="Times New Roman" w:hAnsiTheme="majorHAnsi" w:cstheme="majorHAnsi"/>
                <w:color w:val="000000"/>
              </w:rPr>
            </w:pPr>
            <w:r w:rsidRPr="00B474F8">
              <w:rPr>
                <w:rFonts w:asciiTheme="majorHAnsi" w:eastAsia="Times New Roman" w:hAnsiTheme="majorHAnsi" w:cstheme="majorHAnsi"/>
                <w:color w:val="000000"/>
              </w:rPr>
              <w:t xml:space="preserve">žák by měl </w:t>
            </w:r>
          </w:p>
          <w:p w:rsidR="00852676" w:rsidRPr="00B474F8" w:rsidRDefault="00011A2B" w:rsidP="00CD7CA8">
            <w:pPr>
              <w:numPr>
                <w:ilvl w:val="0"/>
                <w:numId w:val="443"/>
              </w:numPr>
              <w:spacing w:after="0" w:line="240" w:lineRule="auto"/>
              <w:ind w:left="720" w:hanging="360"/>
              <w:rPr>
                <w:rFonts w:asciiTheme="majorHAnsi" w:eastAsia="Times New Roman" w:hAnsiTheme="majorHAnsi" w:cstheme="majorHAnsi"/>
                <w:color w:val="000000"/>
              </w:rPr>
            </w:pPr>
            <w:r w:rsidRPr="00B474F8">
              <w:rPr>
                <w:rFonts w:asciiTheme="majorHAnsi" w:eastAsia="Times New Roman" w:hAnsiTheme="majorHAnsi" w:cstheme="majorHAnsi"/>
                <w:b/>
                <w:i/>
                <w:color w:val="000000"/>
              </w:rPr>
              <w:t xml:space="preserve">poznat propojenost živé a neživé přírody, přizpůsobení organismů prostředí </w:t>
            </w:r>
          </w:p>
          <w:p w:rsidR="00852676" w:rsidRPr="00B474F8" w:rsidRDefault="00011A2B" w:rsidP="00CD7CA8">
            <w:pPr>
              <w:numPr>
                <w:ilvl w:val="0"/>
                <w:numId w:val="443"/>
              </w:numPr>
              <w:spacing w:after="0" w:line="240" w:lineRule="auto"/>
              <w:ind w:left="720" w:hanging="360"/>
              <w:rPr>
                <w:rFonts w:asciiTheme="majorHAnsi" w:eastAsia="Times New Roman" w:hAnsiTheme="majorHAnsi" w:cstheme="majorHAnsi"/>
                <w:color w:val="000000"/>
              </w:rPr>
            </w:pPr>
            <w:r w:rsidRPr="00B474F8">
              <w:rPr>
                <w:rFonts w:asciiTheme="majorHAnsi" w:eastAsia="Times New Roman" w:hAnsiTheme="majorHAnsi" w:cstheme="majorHAnsi"/>
                <w:b/>
                <w:i/>
                <w:color w:val="000000"/>
              </w:rPr>
              <w:t xml:space="preserve">popsat střídání ročních období </w:t>
            </w:r>
          </w:p>
          <w:p w:rsidR="00852676" w:rsidRPr="00B474F8" w:rsidRDefault="00011A2B" w:rsidP="00CD7CA8">
            <w:pPr>
              <w:numPr>
                <w:ilvl w:val="0"/>
                <w:numId w:val="443"/>
              </w:numPr>
              <w:spacing w:after="0" w:line="240" w:lineRule="auto"/>
              <w:ind w:left="720" w:hanging="360"/>
              <w:rPr>
                <w:rFonts w:asciiTheme="majorHAnsi" w:eastAsia="Times New Roman" w:hAnsiTheme="majorHAnsi" w:cstheme="majorHAnsi"/>
                <w:color w:val="000000"/>
              </w:rPr>
            </w:pPr>
            <w:r w:rsidRPr="00B474F8">
              <w:rPr>
                <w:rFonts w:asciiTheme="majorHAnsi" w:eastAsia="Times New Roman" w:hAnsiTheme="majorHAnsi" w:cstheme="majorHAnsi"/>
                <w:b/>
                <w:i/>
                <w:color w:val="000000"/>
              </w:rPr>
              <w:t xml:space="preserve">uvést zástupce živočišné a rostlinné říše vyskytující se v nejbližším okolí a popsat jejich základní životní podmínky </w:t>
            </w:r>
          </w:p>
          <w:p w:rsidR="00852676" w:rsidRPr="00B474F8" w:rsidRDefault="00011A2B" w:rsidP="00CD7CA8">
            <w:pPr>
              <w:numPr>
                <w:ilvl w:val="0"/>
                <w:numId w:val="443"/>
              </w:numPr>
              <w:spacing w:after="0" w:line="240" w:lineRule="auto"/>
              <w:ind w:left="720" w:hanging="360"/>
              <w:rPr>
                <w:rFonts w:asciiTheme="majorHAnsi" w:eastAsia="Times New Roman" w:hAnsiTheme="majorHAnsi" w:cstheme="majorHAnsi"/>
                <w:color w:val="000000"/>
              </w:rPr>
            </w:pPr>
            <w:r w:rsidRPr="00B474F8">
              <w:rPr>
                <w:rFonts w:asciiTheme="majorHAnsi" w:eastAsia="Times New Roman" w:hAnsiTheme="majorHAnsi" w:cstheme="majorHAnsi"/>
                <w:b/>
                <w:i/>
                <w:color w:val="000000"/>
              </w:rPr>
              <w:t xml:space="preserve">zvládat péči o pokojové rostliny a znát způsob péče o drobná domácí zvířata </w:t>
            </w:r>
          </w:p>
          <w:p w:rsidR="00852676" w:rsidRPr="00B474F8" w:rsidRDefault="00011A2B" w:rsidP="00CD7CA8">
            <w:pPr>
              <w:numPr>
                <w:ilvl w:val="0"/>
                <w:numId w:val="443"/>
              </w:numPr>
              <w:spacing w:after="0" w:line="240" w:lineRule="auto"/>
              <w:ind w:left="720" w:hanging="360"/>
              <w:rPr>
                <w:rFonts w:asciiTheme="majorHAnsi" w:eastAsia="Times New Roman" w:hAnsiTheme="majorHAnsi" w:cstheme="majorHAnsi"/>
                <w:color w:val="000000"/>
              </w:rPr>
            </w:pPr>
            <w:r w:rsidRPr="00B474F8">
              <w:rPr>
                <w:rFonts w:asciiTheme="majorHAnsi" w:eastAsia="Times New Roman" w:hAnsiTheme="majorHAnsi" w:cstheme="majorHAnsi"/>
                <w:b/>
                <w:i/>
                <w:color w:val="000000"/>
              </w:rPr>
              <w:t xml:space="preserve">uplatňovat zásady ochrany přírody a životního prostředí </w:t>
            </w:r>
          </w:p>
          <w:p w:rsidR="00852676" w:rsidRPr="00B474F8" w:rsidRDefault="00011A2B" w:rsidP="00CD7CA8">
            <w:pPr>
              <w:numPr>
                <w:ilvl w:val="0"/>
                <w:numId w:val="443"/>
              </w:numPr>
              <w:spacing w:after="0" w:line="240" w:lineRule="auto"/>
              <w:ind w:left="720" w:hanging="360"/>
              <w:rPr>
                <w:rFonts w:asciiTheme="majorHAnsi" w:eastAsia="Times New Roman" w:hAnsiTheme="majorHAnsi" w:cstheme="majorHAnsi"/>
                <w:color w:val="000000"/>
              </w:rPr>
            </w:pPr>
            <w:r w:rsidRPr="00B474F8">
              <w:rPr>
                <w:rFonts w:asciiTheme="majorHAnsi" w:eastAsia="Times New Roman" w:hAnsiTheme="majorHAnsi" w:cstheme="majorHAnsi"/>
                <w:b/>
                <w:i/>
                <w:color w:val="000000"/>
              </w:rPr>
              <w:t xml:space="preserve">popsat vliv činnosti lidí na přírodu a posoudit, které činnosti přírodnímu prostředí pomáhají a které ho poškozují </w:t>
            </w:r>
          </w:p>
          <w:p w:rsidR="00852676" w:rsidRPr="00B474F8" w:rsidRDefault="00011A2B" w:rsidP="00CD7CA8">
            <w:pPr>
              <w:numPr>
                <w:ilvl w:val="0"/>
                <w:numId w:val="443"/>
              </w:numPr>
              <w:spacing w:after="0" w:line="240" w:lineRule="auto"/>
              <w:ind w:left="720" w:hanging="360"/>
              <w:rPr>
                <w:rFonts w:asciiTheme="majorHAnsi" w:eastAsia="Times New Roman" w:hAnsiTheme="majorHAnsi" w:cstheme="majorHAnsi"/>
                <w:color w:val="000000"/>
              </w:rPr>
            </w:pPr>
            <w:r w:rsidRPr="00B474F8">
              <w:rPr>
                <w:rFonts w:asciiTheme="majorHAnsi" w:eastAsia="Times New Roman" w:hAnsiTheme="majorHAnsi" w:cstheme="majorHAnsi"/>
                <w:b/>
                <w:i/>
                <w:color w:val="000000"/>
              </w:rPr>
              <w:t xml:space="preserve">provést jednoduchý pokus podle návodu </w:t>
            </w:r>
          </w:p>
          <w:p w:rsidR="00852676" w:rsidRPr="00B474F8" w:rsidRDefault="00852676">
            <w:pPr>
              <w:spacing w:after="0" w:line="240" w:lineRule="auto"/>
              <w:rPr>
                <w:rFonts w:asciiTheme="majorHAnsi" w:hAnsiTheme="majorHAnsi" w:cstheme="majorHAnsi"/>
              </w:rPr>
            </w:pPr>
          </w:p>
        </w:tc>
      </w:tr>
    </w:tbl>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pacing w:before="120" w:after="0" w:line="240" w:lineRule="auto"/>
        <w:rPr>
          <w:rFonts w:asciiTheme="majorHAnsi" w:eastAsia="Times New Roman" w:hAnsiTheme="majorHAnsi" w:cstheme="majorHAnsi"/>
          <w:color w:val="000000"/>
        </w:rPr>
      </w:pPr>
      <w:r w:rsidRPr="00B474F8">
        <w:rPr>
          <w:rFonts w:asciiTheme="majorHAnsi" w:eastAsia="Times New Roman" w:hAnsiTheme="majorHAnsi" w:cstheme="majorHAnsi"/>
          <w:b/>
          <w:color w:val="000000"/>
        </w:rPr>
        <w:t xml:space="preserve">Učivo </w:t>
      </w:r>
    </w:p>
    <w:p w:rsidR="00852676" w:rsidRPr="00B474F8" w:rsidRDefault="00011A2B" w:rsidP="00CD7CA8">
      <w:pPr>
        <w:numPr>
          <w:ilvl w:val="0"/>
          <w:numId w:val="444"/>
        </w:numPr>
        <w:spacing w:before="20" w:after="0" w:line="240" w:lineRule="auto"/>
        <w:ind w:left="900" w:hanging="360"/>
        <w:rPr>
          <w:rFonts w:asciiTheme="majorHAnsi" w:eastAsia="Times New Roman" w:hAnsiTheme="majorHAnsi" w:cstheme="majorHAnsi"/>
          <w:color w:val="000000"/>
        </w:rPr>
      </w:pPr>
      <w:r w:rsidRPr="00B474F8">
        <w:rPr>
          <w:rFonts w:asciiTheme="majorHAnsi" w:eastAsia="Times New Roman" w:hAnsiTheme="majorHAnsi" w:cstheme="majorHAnsi"/>
          <w:b/>
          <w:color w:val="000000"/>
        </w:rPr>
        <w:t xml:space="preserve">příroda v ročních obdobích </w:t>
      </w:r>
      <w:r w:rsidRPr="00B474F8">
        <w:rPr>
          <w:rFonts w:asciiTheme="majorHAnsi" w:eastAsia="Cambria Math" w:hAnsiTheme="majorHAnsi" w:cstheme="majorHAnsi"/>
          <w:color w:val="000000"/>
        </w:rPr>
        <w:t>−</w:t>
      </w:r>
      <w:r w:rsidRPr="00B474F8">
        <w:rPr>
          <w:rFonts w:asciiTheme="majorHAnsi" w:eastAsia="Times New Roman" w:hAnsiTheme="majorHAnsi" w:cstheme="majorHAnsi"/>
          <w:color w:val="000000"/>
        </w:rPr>
        <w:t xml:space="preserve"> znaky ročních období, chování živočichů, péče o zvířata a ptáky, sezonní práce na zahradě a na poli </w:t>
      </w:r>
    </w:p>
    <w:p w:rsidR="00852676" w:rsidRPr="00B474F8" w:rsidRDefault="00011A2B" w:rsidP="00CD7CA8">
      <w:pPr>
        <w:numPr>
          <w:ilvl w:val="0"/>
          <w:numId w:val="444"/>
        </w:numPr>
        <w:spacing w:before="20" w:after="0" w:line="240" w:lineRule="auto"/>
        <w:ind w:left="900" w:hanging="360"/>
        <w:rPr>
          <w:rFonts w:asciiTheme="majorHAnsi" w:eastAsia="Times New Roman" w:hAnsiTheme="majorHAnsi" w:cstheme="majorHAnsi"/>
          <w:color w:val="000000"/>
        </w:rPr>
      </w:pPr>
      <w:r w:rsidRPr="00B474F8">
        <w:rPr>
          <w:rFonts w:asciiTheme="majorHAnsi" w:eastAsia="Times New Roman" w:hAnsiTheme="majorHAnsi" w:cstheme="majorHAnsi"/>
          <w:b/>
          <w:color w:val="000000"/>
        </w:rPr>
        <w:t xml:space="preserve">pohyby Země </w:t>
      </w:r>
    </w:p>
    <w:p w:rsidR="00852676" w:rsidRPr="00B474F8" w:rsidRDefault="00011A2B" w:rsidP="00CD7CA8">
      <w:pPr>
        <w:numPr>
          <w:ilvl w:val="0"/>
          <w:numId w:val="444"/>
        </w:numPr>
        <w:spacing w:before="20" w:after="0" w:line="240" w:lineRule="auto"/>
        <w:ind w:left="900" w:hanging="360"/>
        <w:rPr>
          <w:rFonts w:asciiTheme="majorHAnsi" w:eastAsia="Times New Roman" w:hAnsiTheme="majorHAnsi" w:cstheme="majorHAnsi"/>
          <w:color w:val="000000"/>
        </w:rPr>
      </w:pPr>
      <w:r w:rsidRPr="00B474F8">
        <w:rPr>
          <w:rFonts w:asciiTheme="majorHAnsi" w:eastAsia="Times New Roman" w:hAnsiTheme="majorHAnsi" w:cstheme="majorHAnsi"/>
          <w:b/>
          <w:color w:val="000000"/>
        </w:rPr>
        <w:t xml:space="preserve">látky a jejich vlastnosti </w:t>
      </w:r>
      <w:r w:rsidRPr="00B474F8">
        <w:rPr>
          <w:rFonts w:asciiTheme="majorHAnsi" w:eastAsia="Cambria Math" w:hAnsiTheme="majorHAnsi" w:cstheme="majorHAnsi"/>
          <w:color w:val="000000"/>
        </w:rPr>
        <w:t>−</w:t>
      </w:r>
      <w:r w:rsidRPr="00B474F8">
        <w:rPr>
          <w:rFonts w:asciiTheme="majorHAnsi" w:eastAsia="Times New Roman" w:hAnsiTheme="majorHAnsi" w:cstheme="majorHAnsi"/>
          <w:color w:val="000000"/>
        </w:rPr>
        <w:t xml:space="preserve"> základní rozdělení látek a jejich vlastnosti, porovnávání látek </w:t>
      </w:r>
    </w:p>
    <w:p w:rsidR="00852676" w:rsidRPr="00B474F8" w:rsidRDefault="00011A2B" w:rsidP="00CD7CA8">
      <w:pPr>
        <w:numPr>
          <w:ilvl w:val="0"/>
          <w:numId w:val="444"/>
        </w:numPr>
        <w:spacing w:before="20" w:after="0" w:line="240" w:lineRule="auto"/>
        <w:ind w:left="900" w:hanging="360"/>
        <w:rPr>
          <w:rFonts w:asciiTheme="majorHAnsi" w:eastAsia="Times New Roman" w:hAnsiTheme="majorHAnsi" w:cstheme="majorHAnsi"/>
          <w:color w:val="000000"/>
        </w:rPr>
      </w:pPr>
      <w:r w:rsidRPr="00B474F8">
        <w:rPr>
          <w:rFonts w:asciiTheme="majorHAnsi" w:eastAsia="Times New Roman" w:hAnsiTheme="majorHAnsi" w:cstheme="majorHAnsi"/>
          <w:b/>
          <w:color w:val="000000"/>
        </w:rPr>
        <w:t xml:space="preserve">voda a vzduch </w:t>
      </w:r>
      <w:r w:rsidRPr="00B474F8">
        <w:rPr>
          <w:rFonts w:asciiTheme="majorHAnsi" w:eastAsia="Cambria Math" w:hAnsiTheme="majorHAnsi" w:cstheme="majorHAnsi"/>
          <w:color w:val="000000"/>
        </w:rPr>
        <w:t>−</w:t>
      </w:r>
      <w:r w:rsidRPr="00B474F8">
        <w:rPr>
          <w:rFonts w:asciiTheme="majorHAnsi" w:eastAsia="Times New Roman" w:hAnsiTheme="majorHAnsi" w:cstheme="majorHAnsi"/>
          <w:color w:val="000000"/>
        </w:rPr>
        <w:t xml:space="preserve"> výskyt, vlastnosti a význam, oběh vody v přírodě, ochrana vodních toků; vlastnosti, složení, význam a proudění vzduchu, ochrana ovzduší </w:t>
      </w:r>
    </w:p>
    <w:p w:rsidR="00852676" w:rsidRPr="00B474F8" w:rsidRDefault="00011A2B" w:rsidP="00CD7CA8">
      <w:pPr>
        <w:numPr>
          <w:ilvl w:val="0"/>
          <w:numId w:val="444"/>
        </w:numPr>
        <w:spacing w:before="20" w:after="0" w:line="240" w:lineRule="auto"/>
        <w:ind w:left="900" w:hanging="360"/>
        <w:rPr>
          <w:rFonts w:asciiTheme="majorHAnsi" w:eastAsia="Times New Roman" w:hAnsiTheme="majorHAnsi" w:cstheme="majorHAnsi"/>
          <w:color w:val="000000"/>
        </w:rPr>
      </w:pPr>
      <w:r w:rsidRPr="00B474F8">
        <w:rPr>
          <w:rFonts w:asciiTheme="majorHAnsi" w:eastAsia="Times New Roman" w:hAnsiTheme="majorHAnsi" w:cstheme="majorHAnsi"/>
          <w:b/>
          <w:color w:val="000000"/>
        </w:rPr>
        <w:t xml:space="preserve">půda </w:t>
      </w:r>
      <w:r w:rsidRPr="00B474F8">
        <w:rPr>
          <w:rFonts w:asciiTheme="majorHAnsi" w:eastAsia="Cambria Math" w:hAnsiTheme="majorHAnsi" w:cstheme="majorHAnsi"/>
          <w:color w:val="000000"/>
        </w:rPr>
        <w:t>−</w:t>
      </w:r>
      <w:r w:rsidRPr="00B474F8">
        <w:rPr>
          <w:rFonts w:asciiTheme="majorHAnsi" w:eastAsia="Times New Roman" w:hAnsiTheme="majorHAnsi" w:cstheme="majorHAnsi"/>
          <w:color w:val="000000"/>
        </w:rPr>
        <w:t xml:space="preserve"> působení přírodních vlivů; význam půdy </w:t>
      </w:r>
    </w:p>
    <w:p w:rsidR="00852676" w:rsidRPr="00B474F8" w:rsidRDefault="00011A2B" w:rsidP="00CD7CA8">
      <w:pPr>
        <w:numPr>
          <w:ilvl w:val="0"/>
          <w:numId w:val="444"/>
        </w:numPr>
        <w:spacing w:before="20" w:after="0" w:line="240" w:lineRule="auto"/>
        <w:ind w:left="900" w:hanging="360"/>
        <w:rPr>
          <w:rFonts w:asciiTheme="majorHAnsi" w:eastAsia="Times New Roman" w:hAnsiTheme="majorHAnsi" w:cstheme="majorHAnsi"/>
          <w:color w:val="000000"/>
        </w:rPr>
      </w:pPr>
      <w:r w:rsidRPr="00B474F8">
        <w:rPr>
          <w:rFonts w:asciiTheme="majorHAnsi" w:eastAsia="Times New Roman" w:hAnsiTheme="majorHAnsi" w:cstheme="majorHAnsi"/>
          <w:b/>
          <w:color w:val="000000"/>
        </w:rPr>
        <w:t xml:space="preserve">rostliny, houby, živočichové </w:t>
      </w:r>
      <w:r w:rsidRPr="00B474F8">
        <w:rPr>
          <w:rFonts w:asciiTheme="majorHAnsi" w:eastAsia="Cambria Math" w:hAnsiTheme="majorHAnsi" w:cstheme="majorHAnsi"/>
          <w:color w:val="000000"/>
        </w:rPr>
        <w:t>−</w:t>
      </w:r>
      <w:r w:rsidRPr="00B474F8">
        <w:rPr>
          <w:rFonts w:asciiTheme="majorHAnsi" w:eastAsia="Times New Roman" w:hAnsiTheme="majorHAnsi" w:cstheme="majorHAnsi"/>
          <w:color w:val="000000"/>
        </w:rPr>
        <w:t xml:space="preserve"> projevy, průběh a způsob života; životní podmínky; výživa, stavba těla u vybraných druhů; chráněné a ohrožené druhy; význam v přírodě a pro člověka </w:t>
      </w:r>
    </w:p>
    <w:p w:rsidR="00852676" w:rsidRPr="00B474F8" w:rsidRDefault="00011A2B" w:rsidP="00CD7CA8">
      <w:pPr>
        <w:numPr>
          <w:ilvl w:val="0"/>
          <w:numId w:val="444"/>
        </w:numPr>
        <w:spacing w:before="20" w:after="0" w:line="240" w:lineRule="auto"/>
        <w:ind w:left="900" w:hanging="360"/>
        <w:rPr>
          <w:rFonts w:asciiTheme="majorHAnsi" w:eastAsia="Times New Roman" w:hAnsiTheme="majorHAnsi" w:cstheme="majorHAnsi"/>
          <w:color w:val="000000"/>
        </w:rPr>
      </w:pPr>
      <w:r w:rsidRPr="00B474F8">
        <w:rPr>
          <w:rFonts w:asciiTheme="majorHAnsi" w:eastAsia="Times New Roman" w:hAnsiTheme="majorHAnsi" w:cstheme="majorHAnsi"/>
          <w:b/>
          <w:color w:val="000000"/>
        </w:rPr>
        <w:t xml:space="preserve">ochrana přírody </w:t>
      </w:r>
      <w:r w:rsidRPr="00B474F8">
        <w:rPr>
          <w:rFonts w:asciiTheme="majorHAnsi" w:eastAsia="Cambria Math" w:hAnsiTheme="majorHAnsi" w:cstheme="majorHAnsi"/>
          <w:color w:val="000000"/>
        </w:rPr>
        <w:t>−</w:t>
      </w:r>
      <w:r w:rsidRPr="00B474F8">
        <w:rPr>
          <w:rFonts w:asciiTheme="majorHAnsi" w:eastAsia="Times New Roman" w:hAnsiTheme="majorHAnsi" w:cstheme="majorHAnsi"/>
          <w:color w:val="000000"/>
        </w:rPr>
        <w:t xml:space="preserve"> chování k přírodě; péče o životního prostředí; třídění odpadů a jejich likvidace; živelné pohromy a ekologické katastrofy </w:t>
      </w:r>
    </w:p>
    <w:p w:rsidR="00852676" w:rsidRPr="00B474F8" w:rsidRDefault="00852676">
      <w:pPr>
        <w:spacing w:after="0" w:line="240" w:lineRule="auto"/>
        <w:rPr>
          <w:rFonts w:asciiTheme="majorHAnsi" w:eastAsia="Times New Roman" w:hAnsiTheme="majorHAnsi" w:cstheme="majorHAnsi"/>
          <w:color w:val="000000"/>
        </w:rPr>
      </w:pPr>
    </w:p>
    <w:tbl>
      <w:tblPr>
        <w:tblW w:w="0" w:type="auto"/>
        <w:tblInd w:w="180" w:type="dxa"/>
        <w:tblCellMar>
          <w:left w:w="10" w:type="dxa"/>
          <w:right w:w="10" w:type="dxa"/>
        </w:tblCellMar>
        <w:tblLook w:val="04A0" w:firstRow="1" w:lastRow="0" w:firstColumn="1" w:lastColumn="0" w:noHBand="0" w:noVBand="1"/>
      </w:tblPr>
      <w:tblGrid>
        <w:gridCol w:w="8872"/>
      </w:tblGrid>
      <w:tr w:rsidR="00852676" w:rsidRPr="00B474F8">
        <w:tc>
          <w:tcPr>
            <w:tcW w:w="9535" w:type="dxa"/>
            <w:tcBorders>
              <w:top w:val="single" w:sz="8" w:space="0" w:color="000000"/>
              <w:left w:val="single" w:sz="8" w:space="0" w:color="000000"/>
              <w:bottom w:val="single" w:sz="8" w:space="0" w:color="000000"/>
              <w:right w:val="single" w:sz="8" w:space="0" w:color="000000"/>
            </w:tcBorders>
            <w:shd w:val="clear" w:color="auto" w:fill="E6E6E6"/>
            <w:tcMar>
              <w:left w:w="108" w:type="dxa"/>
              <w:right w:w="108" w:type="dxa"/>
            </w:tcMar>
          </w:tcPr>
          <w:p w:rsidR="00852676" w:rsidRPr="00B474F8" w:rsidRDefault="00011A2B">
            <w:pPr>
              <w:spacing w:before="120" w:after="0" w:line="240" w:lineRule="auto"/>
              <w:rPr>
                <w:rFonts w:asciiTheme="majorHAnsi" w:eastAsia="Times New Roman" w:hAnsiTheme="majorHAnsi" w:cstheme="majorHAnsi"/>
                <w:color w:val="000000"/>
              </w:rPr>
            </w:pPr>
            <w:r w:rsidRPr="00B474F8">
              <w:rPr>
                <w:rFonts w:asciiTheme="majorHAnsi" w:eastAsia="Times New Roman" w:hAnsiTheme="majorHAnsi" w:cstheme="majorHAnsi"/>
                <w:b/>
                <w:i/>
                <w:color w:val="000000"/>
              </w:rPr>
              <w:t xml:space="preserve">ČLOVĚK A JEHO ZDRAVÍ </w:t>
            </w:r>
          </w:p>
          <w:p w:rsidR="00852676" w:rsidRPr="00B474F8" w:rsidRDefault="00011A2B">
            <w:pPr>
              <w:spacing w:before="60" w:after="0" w:line="240" w:lineRule="auto"/>
              <w:rPr>
                <w:rFonts w:asciiTheme="majorHAnsi" w:eastAsia="Times New Roman" w:hAnsiTheme="majorHAnsi" w:cstheme="majorHAnsi"/>
                <w:color w:val="000000"/>
              </w:rPr>
            </w:pPr>
            <w:r w:rsidRPr="00B474F8">
              <w:rPr>
                <w:rFonts w:asciiTheme="majorHAnsi" w:eastAsia="Times New Roman" w:hAnsiTheme="majorHAnsi" w:cstheme="majorHAnsi"/>
                <w:b/>
                <w:color w:val="000000"/>
              </w:rPr>
              <w:t xml:space="preserve">Očekávané výstupy </w:t>
            </w:r>
            <w:r w:rsidRPr="00B474F8">
              <w:rPr>
                <w:rFonts w:asciiTheme="majorHAnsi" w:eastAsia="Cambria Math" w:hAnsiTheme="majorHAnsi" w:cstheme="majorHAnsi"/>
                <w:color w:val="000000"/>
              </w:rPr>
              <w:t>−</w:t>
            </w:r>
            <w:r w:rsidRPr="00B474F8">
              <w:rPr>
                <w:rFonts w:asciiTheme="majorHAnsi" w:eastAsia="Times New Roman" w:hAnsiTheme="majorHAnsi" w:cstheme="majorHAnsi"/>
                <w:color w:val="000000"/>
              </w:rPr>
              <w:t xml:space="preserve"> </w:t>
            </w:r>
            <w:r w:rsidRPr="00B474F8">
              <w:rPr>
                <w:rFonts w:asciiTheme="majorHAnsi" w:eastAsia="Times New Roman" w:hAnsiTheme="majorHAnsi" w:cstheme="majorHAnsi"/>
                <w:b/>
                <w:color w:val="000000"/>
              </w:rPr>
              <w:t xml:space="preserve">1. období </w:t>
            </w:r>
          </w:p>
          <w:p w:rsidR="00852676" w:rsidRPr="00B474F8" w:rsidRDefault="00011A2B">
            <w:pPr>
              <w:spacing w:before="60" w:after="0" w:line="240" w:lineRule="auto"/>
              <w:jc w:val="both"/>
              <w:rPr>
                <w:rFonts w:asciiTheme="majorHAnsi" w:eastAsia="Times New Roman" w:hAnsiTheme="majorHAnsi" w:cstheme="majorHAnsi"/>
                <w:color w:val="000000"/>
              </w:rPr>
            </w:pPr>
            <w:r w:rsidRPr="00B474F8">
              <w:rPr>
                <w:rFonts w:asciiTheme="majorHAnsi" w:eastAsia="Times New Roman" w:hAnsiTheme="majorHAnsi" w:cstheme="majorHAnsi"/>
                <w:color w:val="000000"/>
              </w:rPr>
              <w:t xml:space="preserve">žák by měl </w:t>
            </w:r>
          </w:p>
          <w:p w:rsidR="00852676" w:rsidRPr="00B474F8" w:rsidRDefault="00011A2B" w:rsidP="00CD7CA8">
            <w:pPr>
              <w:numPr>
                <w:ilvl w:val="0"/>
                <w:numId w:val="445"/>
              </w:numPr>
              <w:spacing w:after="0" w:line="240" w:lineRule="auto"/>
              <w:ind w:left="720" w:hanging="360"/>
              <w:rPr>
                <w:rFonts w:asciiTheme="majorHAnsi" w:eastAsia="Times New Roman" w:hAnsiTheme="majorHAnsi" w:cstheme="majorHAnsi"/>
                <w:color w:val="000000"/>
              </w:rPr>
            </w:pPr>
            <w:r w:rsidRPr="00B474F8">
              <w:rPr>
                <w:rFonts w:asciiTheme="majorHAnsi" w:eastAsia="Times New Roman" w:hAnsiTheme="majorHAnsi" w:cstheme="majorHAnsi"/>
                <w:b/>
                <w:i/>
                <w:color w:val="000000"/>
              </w:rPr>
              <w:t xml:space="preserve">uplatňovat hygienické návyky a zvládat sebeobsluhu </w:t>
            </w:r>
          </w:p>
          <w:p w:rsidR="00852676" w:rsidRPr="00B474F8" w:rsidRDefault="00011A2B" w:rsidP="00CD7CA8">
            <w:pPr>
              <w:numPr>
                <w:ilvl w:val="0"/>
                <w:numId w:val="445"/>
              </w:numPr>
              <w:spacing w:after="0" w:line="240" w:lineRule="auto"/>
              <w:ind w:left="720" w:hanging="360"/>
              <w:rPr>
                <w:rFonts w:asciiTheme="majorHAnsi" w:eastAsia="Times New Roman" w:hAnsiTheme="majorHAnsi" w:cstheme="majorHAnsi"/>
                <w:color w:val="000000"/>
              </w:rPr>
            </w:pPr>
            <w:r w:rsidRPr="00B474F8">
              <w:rPr>
                <w:rFonts w:asciiTheme="majorHAnsi" w:eastAsia="Times New Roman" w:hAnsiTheme="majorHAnsi" w:cstheme="majorHAnsi"/>
                <w:b/>
                <w:i/>
                <w:color w:val="000000"/>
              </w:rPr>
              <w:t xml:space="preserve">dodržovat zásady bezpečného chování tak, aby neohrožoval zdraví své a zdraví jiných </w:t>
            </w:r>
          </w:p>
          <w:p w:rsidR="00852676" w:rsidRPr="00B474F8" w:rsidRDefault="00011A2B" w:rsidP="00CD7CA8">
            <w:pPr>
              <w:numPr>
                <w:ilvl w:val="0"/>
                <w:numId w:val="445"/>
              </w:numPr>
              <w:spacing w:after="0" w:line="240" w:lineRule="auto"/>
              <w:ind w:left="720" w:hanging="360"/>
              <w:rPr>
                <w:rFonts w:asciiTheme="majorHAnsi" w:eastAsia="Times New Roman" w:hAnsiTheme="majorHAnsi" w:cstheme="majorHAnsi"/>
                <w:color w:val="000000"/>
              </w:rPr>
            </w:pPr>
            <w:r w:rsidRPr="00B474F8">
              <w:rPr>
                <w:rFonts w:asciiTheme="majorHAnsi" w:eastAsia="Times New Roman" w:hAnsiTheme="majorHAnsi" w:cstheme="majorHAnsi"/>
                <w:b/>
                <w:i/>
                <w:color w:val="000000"/>
              </w:rPr>
              <w:t xml:space="preserve">uplatňovat základní pravidla silničního provozu pro chodce </w:t>
            </w:r>
          </w:p>
          <w:p w:rsidR="00852676" w:rsidRPr="00B474F8" w:rsidRDefault="00011A2B" w:rsidP="00CD7CA8">
            <w:pPr>
              <w:numPr>
                <w:ilvl w:val="0"/>
                <w:numId w:val="445"/>
              </w:numPr>
              <w:spacing w:after="0" w:line="240" w:lineRule="auto"/>
              <w:ind w:left="720" w:hanging="360"/>
              <w:rPr>
                <w:rFonts w:asciiTheme="majorHAnsi" w:eastAsia="Times New Roman" w:hAnsiTheme="majorHAnsi" w:cstheme="majorHAnsi"/>
                <w:color w:val="000000"/>
              </w:rPr>
            </w:pPr>
            <w:r w:rsidRPr="00B474F8">
              <w:rPr>
                <w:rFonts w:asciiTheme="majorHAnsi" w:eastAsia="Times New Roman" w:hAnsiTheme="majorHAnsi" w:cstheme="majorHAnsi"/>
                <w:b/>
                <w:i/>
                <w:color w:val="000000"/>
              </w:rPr>
              <w:t xml:space="preserve">pojmenovat hlavní části lidského těla </w:t>
            </w:r>
          </w:p>
          <w:p w:rsidR="00852676" w:rsidRPr="00B474F8" w:rsidRDefault="00011A2B" w:rsidP="00CD7CA8">
            <w:pPr>
              <w:numPr>
                <w:ilvl w:val="0"/>
                <w:numId w:val="445"/>
              </w:numPr>
              <w:spacing w:after="0" w:line="240" w:lineRule="auto"/>
              <w:ind w:left="720" w:hanging="360"/>
              <w:rPr>
                <w:rFonts w:asciiTheme="majorHAnsi" w:eastAsia="Times New Roman" w:hAnsiTheme="majorHAnsi" w:cstheme="majorHAnsi"/>
                <w:color w:val="000000"/>
              </w:rPr>
            </w:pPr>
            <w:r w:rsidRPr="00B474F8">
              <w:rPr>
                <w:rFonts w:asciiTheme="majorHAnsi" w:eastAsia="Times New Roman" w:hAnsiTheme="majorHAnsi" w:cstheme="majorHAnsi"/>
                <w:b/>
                <w:i/>
                <w:color w:val="000000"/>
              </w:rPr>
              <w:t xml:space="preserve">dokázat sdělit své zdravotní potíže a pocity </w:t>
            </w:r>
          </w:p>
          <w:p w:rsidR="00852676" w:rsidRPr="00B474F8" w:rsidRDefault="00011A2B" w:rsidP="00CD7CA8">
            <w:pPr>
              <w:numPr>
                <w:ilvl w:val="0"/>
                <w:numId w:val="445"/>
              </w:numPr>
              <w:spacing w:after="0" w:line="240" w:lineRule="auto"/>
              <w:ind w:left="720" w:hanging="360"/>
              <w:rPr>
                <w:rFonts w:asciiTheme="majorHAnsi" w:eastAsia="Times New Roman" w:hAnsiTheme="majorHAnsi" w:cstheme="majorHAnsi"/>
                <w:color w:val="000000"/>
              </w:rPr>
            </w:pPr>
            <w:r w:rsidRPr="00B474F8">
              <w:rPr>
                <w:rFonts w:asciiTheme="majorHAnsi" w:eastAsia="Times New Roman" w:hAnsiTheme="majorHAnsi" w:cstheme="majorHAnsi"/>
                <w:b/>
                <w:i/>
                <w:color w:val="000000"/>
              </w:rPr>
              <w:t xml:space="preserve">zvládnout ošetření drobných poranění </w:t>
            </w:r>
          </w:p>
          <w:p w:rsidR="00852676" w:rsidRPr="00B474F8" w:rsidRDefault="00852676">
            <w:pPr>
              <w:spacing w:after="0" w:line="240" w:lineRule="auto"/>
              <w:rPr>
                <w:rFonts w:asciiTheme="majorHAnsi" w:eastAsia="Times New Roman" w:hAnsiTheme="majorHAnsi" w:cstheme="majorHAnsi"/>
                <w:color w:val="000000"/>
              </w:rPr>
            </w:pPr>
          </w:p>
          <w:p w:rsidR="00852676" w:rsidRPr="00B474F8" w:rsidRDefault="00011A2B">
            <w:pPr>
              <w:spacing w:before="60" w:after="0" w:line="240" w:lineRule="auto"/>
              <w:rPr>
                <w:rFonts w:asciiTheme="majorHAnsi" w:eastAsia="Times New Roman" w:hAnsiTheme="majorHAnsi" w:cstheme="majorHAnsi"/>
                <w:color w:val="000000"/>
              </w:rPr>
            </w:pPr>
            <w:r w:rsidRPr="00B474F8">
              <w:rPr>
                <w:rFonts w:asciiTheme="majorHAnsi" w:eastAsia="Times New Roman" w:hAnsiTheme="majorHAnsi" w:cstheme="majorHAnsi"/>
                <w:b/>
                <w:color w:val="000000"/>
              </w:rPr>
              <w:lastRenderedPageBreak/>
              <w:t xml:space="preserve">Očekávané výstupy </w:t>
            </w:r>
            <w:r w:rsidRPr="00B474F8">
              <w:rPr>
                <w:rFonts w:asciiTheme="majorHAnsi" w:eastAsia="Cambria Math" w:hAnsiTheme="majorHAnsi" w:cstheme="majorHAnsi"/>
                <w:color w:val="000000"/>
              </w:rPr>
              <w:t>−</w:t>
            </w:r>
            <w:r w:rsidRPr="00B474F8">
              <w:rPr>
                <w:rFonts w:asciiTheme="majorHAnsi" w:eastAsia="Times New Roman" w:hAnsiTheme="majorHAnsi" w:cstheme="majorHAnsi"/>
                <w:color w:val="000000"/>
              </w:rPr>
              <w:t xml:space="preserve"> </w:t>
            </w:r>
            <w:r w:rsidRPr="00B474F8">
              <w:rPr>
                <w:rFonts w:asciiTheme="majorHAnsi" w:eastAsia="Times New Roman" w:hAnsiTheme="majorHAnsi" w:cstheme="majorHAnsi"/>
                <w:b/>
                <w:color w:val="000000"/>
              </w:rPr>
              <w:t xml:space="preserve">2. období </w:t>
            </w:r>
          </w:p>
          <w:p w:rsidR="00852676" w:rsidRPr="00B474F8" w:rsidRDefault="00011A2B">
            <w:pPr>
              <w:spacing w:before="60" w:after="0" w:line="240" w:lineRule="auto"/>
              <w:jc w:val="both"/>
              <w:rPr>
                <w:rFonts w:asciiTheme="majorHAnsi" w:eastAsia="Times New Roman" w:hAnsiTheme="majorHAnsi" w:cstheme="majorHAnsi"/>
                <w:color w:val="000000"/>
              </w:rPr>
            </w:pPr>
            <w:r w:rsidRPr="00B474F8">
              <w:rPr>
                <w:rFonts w:asciiTheme="majorHAnsi" w:eastAsia="Times New Roman" w:hAnsiTheme="majorHAnsi" w:cstheme="majorHAnsi"/>
                <w:color w:val="000000"/>
              </w:rPr>
              <w:t xml:space="preserve">žák by měl </w:t>
            </w:r>
          </w:p>
          <w:p w:rsidR="00852676" w:rsidRPr="00B474F8" w:rsidRDefault="00011A2B" w:rsidP="00CD7CA8">
            <w:pPr>
              <w:numPr>
                <w:ilvl w:val="0"/>
                <w:numId w:val="446"/>
              </w:numPr>
              <w:spacing w:after="0" w:line="240" w:lineRule="auto"/>
              <w:ind w:left="720" w:hanging="360"/>
              <w:rPr>
                <w:rFonts w:asciiTheme="majorHAnsi" w:eastAsia="Times New Roman" w:hAnsiTheme="majorHAnsi" w:cstheme="majorHAnsi"/>
                <w:color w:val="000000"/>
              </w:rPr>
            </w:pPr>
            <w:r w:rsidRPr="00B474F8">
              <w:rPr>
                <w:rFonts w:asciiTheme="majorHAnsi" w:eastAsia="Times New Roman" w:hAnsiTheme="majorHAnsi" w:cstheme="majorHAnsi"/>
                <w:b/>
                <w:i/>
                <w:color w:val="000000"/>
              </w:rPr>
              <w:t xml:space="preserve">pojmenovat a popsat orgánové soustavy </w:t>
            </w:r>
          </w:p>
          <w:p w:rsidR="00852676" w:rsidRPr="00B474F8" w:rsidRDefault="00011A2B" w:rsidP="00CD7CA8">
            <w:pPr>
              <w:numPr>
                <w:ilvl w:val="0"/>
                <w:numId w:val="446"/>
              </w:numPr>
              <w:spacing w:after="0" w:line="240" w:lineRule="auto"/>
              <w:ind w:left="720" w:hanging="360"/>
              <w:rPr>
                <w:rFonts w:asciiTheme="majorHAnsi" w:eastAsia="Times New Roman" w:hAnsiTheme="majorHAnsi" w:cstheme="majorHAnsi"/>
                <w:color w:val="000000"/>
              </w:rPr>
            </w:pPr>
            <w:r w:rsidRPr="00B474F8">
              <w:rPr>
                <w:rFonts w:asciiTheme="majorHAnsi" w:eastAsia="Times New Roman" w:hAnsiTheme="majorHAnsi" w:cstheme="majorHAnsi"/>
                <w:b/>
                <w:i/>
                <w:color w:val="000000"/>
              </w:rPr>
              <w:t xml:space="preserve">rozlišit jednotlivé etapy lidského života </w:t>
            </w:r>
          </w:p>
          <w:p w:rsidR="00852676" w:rsidRPr="00B474F8" w:rsidRDefault="00011A2B" w:rsidP="00CD7CA8">
            <w:pPr>
              <w:numPr>
                <w:ilvl w:val="0"/>
                <w:numId w:val="446"/>
              </w:numPr>
              <w:spacing w:after="0" w:line="240" w:lineRule="auto"/>
              <w:ind w:left="720" w:hanging="360"/>
              <w:rPr>
                <w:rFonts w:asciiTheme="majorHAnsi" w:eastAsia="Times New Roman" w:hAnsiTheme="majorHAnsi" w:cstheme="majorHAnsi"/>
                <w:color w:val="000000"/>
              </w:rPr>
            </w:pPr>
            <w:r w:rsidRPr="00B474F8">
              <w:rPr>
                <w:rFonts w:asciiTheme="majorHAnsi" w:eastAsia="Times New Roman" w:hAnsiTheme="majorHAnsi" w:cstheme="majorHAnsi"/>
                <w:b/>
                <w:i/>
                <w:color w:val="000000"/>
              </w:rPr>
              <w:t xml:space="preserve">uplatňovat základní dovednosti a návyky související s preventivní ochranou zdraví a zdravého životního stylu </w:t>
            </w:r>
          </w:p>
          <w:p w:rsidR="00852676" w:rsidRPr="00B474F8" w:rsidRDefault="00011A2B" w:rsidP="00CD7CA8">
            <w:pPr>
              <w:numPr>
                <w:ilvl w:val="0"/>
                <w:numId w:val="446"/>
              </w:numPr>
              <w:spacing w:after="0" w:line="240" w:lineRule="auto"/>
              <w:ind w:left="720" w:hanging="360"/>
              <w:rPr>
                <w:rFonts w:asciiTheme="majorHAnsi" w:eastAsia="Times New Roman" w:hAnsiTheme="majorHAnsi" w:cstheme="majorHAnsi"/>
                <w:color w:val="000000"/>
              </w:rPr>
            </w:pPr>
            <w:r w:rsidRPr="00B474F8">
              <w:rPr>
                <w:rFonts w:asciiTheme="majorHAnsi" w:eastAsia="Times New Roman" w:hAnsiTheme="majorHAnsi" w:cstheme="majorHAnsi"/>
                <w:b/>
                <w:i/>
                <w:color w:val="000000"/>
              </w:rPr>
              <w:t xml:space="preserve">uplatňovat základní pravidla silničního provozu pro cyklisty </w:t>
            </w:r>
          </w:p>
          <w:p w:rsidR="00852676" w:rsidRPr="00B474F8" w:rsidRDefault="00011A2B" w:rsidP="00CD7CA8">
            <w:pPr>
              <w:numPr>
                <w:ilvl w:val="0"/>
                <w:numId w:val="446"/>
              </w:numPr>
              <w:spacing w:after="0" w:line="240" w:lineRule="auto"/>
              <w:ind w:left="720" w:hanging="360"/>
              <w:rPr>
                <w:rFonts w:asciiTheme="majorHAnsi" w:eastAsia="Times New Roman" w:hAnsiTheme="majorHAnsi" w:cstheme="majorHAnsi"/>
                <w:color w:val="000000"/>
              </w:rPr>
            </w:pPr>
            <w:r w:rsidRPr="00B474F8">
              <w:rPr>
                <w:rFonts w:asciiTheme="majorHAnsi" w:eastAsia="Times New Roman" w:hAnsiTheme="majorHAnsi" w:cstheme="majorHAnsi"/>
                <w:b/>
                <w:i/>
                <w:color w:val="000000"/>
              </w:rPr>
              <w:t xml:space="preserve">poskytnout první pomoc při drobných úrazech a přivolat lékařskou pomoc </w:t>
            </w:r>
          </w:p>
          <w:p w:rsidR="00852676" w:rsidRPr="00B474F8" w:rsidRDefault="00011A2B" w:rsidP="00CD7CA8">
            <w:pPr>
              <w:numPr>
                <w:ilvl w:val="0"/>
                <w:numId w:val="446"/>
              </w:numPr>
              <w:spacing w:after="0" w:line="240" w:lineRule="auto"/>
              <w:ind w:left="720" w:hanging="360"/>
              <w:rPr>
                <w:rFonts w:asciiTheme="majorHAnsi" w:eastAsia="Times New Roman" w:hAnsiTheme="majorHAnsi" w:cstheme="majorHAnsi"/>
                <w:color w:val="000000"/>
              </w:rPr>
            </w:pPr>
            <w:r w:rsidRPr="00B474F8">
              <w:rPr>
                <w:rFonts w:asciiTheme="majorHAnsi" w:eastAsia="Times New Roman" w:hAnsiTheme="majorHAnsi" w:cstheme="majorHAnsi"/>
                <w:b/>
                <w:i/>
                <w:color w:val="000000"/>
              </w:rPr>
              <w:t xml:space="preserve">mít osvojené jednoduché způsoby odmítání návykových látek </w:t>
            </w:r>
          </w:p>
          <w:p w:rsidR="00852676" w:rsidRPr="00B474F8" w:rsidRDefault="00011A2B" w:rsidP="00CD7CA8">
            <w:pPr>
              <w:numPr>
                <w:ilvl w:val="0"/>
                <w:numId w:val="446"/>
              </w:numPr>
              <w:spacing w:after="0" w:line="240" w:lineRule="auto"/>
              <w:ind w:left="720" w:hanging="360"/>
              <w:rPr>
                <w:rFonts w:asciiTheme="majorHAnsi" w:eastAsia="Times New Roman" w:hAnsiTheme="majorHAnsi" w:cstheme="majorHAnsi"/>
                <w:color w:val="000000"/>
              </w:rPr>
            </w:pPr>
            <w:r w:rsidRPr="00B474F8">
              <w:rPr>
                <w:rFonts w:asciiTheme="majorHAnsi" w:eastAsia="Times New Roman" w:hAnsiTheme="majorHAnsi" w:cstheme="majorHAnsi"/>
                <w:b/>
                <w:i/>
                <w:color w:val="000000"/>
              </w:rPr>
              <w:t xml:space="preserve">reagovat přiměřeně na pokyny dospělých při mimořádných událostech </w:t>
            </w:r>
          </w:p>
          <w:p w:rsidR="00852676" w:rsidRPr="00B474F8" w:rsidRDefault="00852676">
            <w:pPr>
              <w:spacing w:after="0" w:line="240" w:lineRule="auto"/>
              <w:rPr>
                <w:rFonts w:asciiTheme="majorHAnsi" w:hAnsiTheme="majorHAnsi" w:cstheme="majorHAnsi"/>
              </w:rPr>
            </w:pPr>
          </w:p>
        </w:tc>
      </w:tr>
    </w:tbl>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pacing w:before="120" w:after="0" w:line="240" w:lineRule="auto"/>
        <w:rPr>
          <w:rFonts w:asciiTheme="majorHAnsi" w:eastAsia="Times New Roman" w:hAnsiTheme="majorHAnsi" w:cstheme="majorHAnsi"/>
          <w:color w:val="000000"/>
        </w:rPr>
      </w:pPr>
      <w:r w:rsidRPr="00B474F8">
        <w:rPr>
          <w:rFonts w:asciiTheme="majorHAnsi" w:eastAsia="Times New Roman" w:hAnsiTheme="majorHAnsi" w:cstheme="majorHAnsi"/>
          <w:b/>
          <w:color w:val="000000"/>
        </w:rPr>
        <w:t xml:space="preserve">Učivo </w:t>
      </w:r>
    </w:p>
    <w:p w:rsidR="00852676" w:rsidRPr="00B474F8" w:rsidRDefault="00011A2B" w:rsidP="00CD7CA8">
      <w:pPr>
        <w:numPr>
          <w:ilvl w:val="0"/>
          <w:numId w:val="447"/>
        </w:numPr>
        <w:spacing w:before="20" w:after="0" w:line="240" w:lineRule="auto"/>
        <w:ind w:left="900" w:hanging="360"/>
        <w:rPr>
          <w:rFonts w:asciiTheme="majorHAnsi" w:eastAsia="Times New Roman" w:hAnsiTheme="majorHAnsi" w:cstheme="majorHAnsi"/>
          <w:color w:val="000000"/>
        </w:rPr>
      </w:pPr>
      <w:r w:rsidRPr="00B474F8">
        <w:rPr>
          <w:rFonts w:asciiTheme="majorHAnsi" w:eastAsia="Times New Roman" w:hAnsiTheme="majorHAnsi" w:cstheme="majorHAnsi"/>
          <w:b/>
          <w:color w:val="000000"/>
        </w:rPr>
        <w:t xml:space="preserve">lidské tělo </w:t>
      </w:r>
      <w:r w:rsidRPr="00B474F8">
        <w:rPr>
          <w:rFonts w:asciiTheme="majorHAnsi" w:eastAsia="Cambria Math" w:hAnsiTheme="majorHAnsi" w:cstheme="majorHAnsi"/>
          <w:color w:val="000000"/>
        </w:rPr>
        <w:t>−</w:t>
      </w:r>
      <w:r w:rsidRPr="00B474F8">
        <w:rPr>
          <w:rFonts w:asciiTheme="majorHAnsi" w:eastAsia="Times New Roman" w:hAnsiTheme="majorHAnsi" w:cstheme="majorHAnsi"/>
          <w:color w:val="000000"/>
        </w:rPr>
        <w:t xml:space="preserve"> části lidského těla, hlavní orgány a orgánové soustavy a jejich funkce, rozdíly mezi mužem a ženou </w:t>
      </w:r>
    </w:p>
    <w:p w:rsidR="00852676" w:rsidRPr="00B474F8" w:rsidRDefault="00011A2B" w:rsidP="00CD7CA8">
      <w:pPr>
        <w:numPr>
          <w:ilvl w:val="0"/>
          <w:numId w:val="447"/>
        </w:numPr>
        <w:spacing w:before="20" w:after="0" w:line="240" w:lineRule="auto"/>
        <w:ind w:left="900" w:hanging="360"/>
        <w:rPr>
          <w:rFonts w:asciiTheme="majorHAnsi" w:eastAsia="Times New Roman" w:hAnsiTheme="majorHAnsi" w:cstheme="majorHAnsi"/>
          <w:color w:val="000000"/>
        </w:rPr>
      </w:pPr>
      <w:r w:rsidRPr="00B474F8">
        <w:rPr>
          <w:rFonts w:asciiTheme="majorHAnsi" w:eastAsia="Times New Roman" w:hAnsiTheme="majorHAnsi" w:cstheme="majorHAnsi"/>
          <w:b/>
          <w:color w:val="000000"/>
        </w:rPr>
        <w:t xml:space="preserve">péče o zdraví, zdravá výživa </w:t>
      </w:r>
      <w:r w:rsidRPr="00B474F8">
        <w:rPr>
          <w:rFonts w:asciiTheme="majorHAnsi" w:eastAsia="Cambria Math" w:hAnsiTheme="majorHAnsi" w:cstheme="majorHAnsi"/>
          <w:color w:val="000000"/>
        </w:rPr>
        <w:t>−</w:t>
      </w:r>
      <w:r w:rsidRPr="00B474F8">
        <w:rPr>
          <w:rFonts w:asciiTheme="majorHAnsi" w:eastAsia="Times New Roman" w:hAnsiTheme="majorHAnsi" w:cstheme="majorHAnsi"/>
          <w:color w:val="000000"/>
        </w:rPr>
        <w:t xml:space="preserve"> denní režim; zdravá strava a pitný režim; význam aktivního pohybu; osobní a intimní hygiena; běžné nemoci a prevence, chování v době nemoci, základní péče o nemocného; drobné úrazy a poranění, předcházení úrazům, první pomoc </w:t>
      </w:r>
    </w:p>
    <w:p w:rsidR="00852676" w:rsidRPr="00B474F8" w:rsidRDefault="00011A2B" w:rsidP="00CD7CA8">
      <w:pPr>
        <w:numPr>
          <w:ilvl w:val="0"/>
          <w:numId w:val="447"/>
        </w:numPr>
        <w:spacing w:before="20" w:after="0" w:line="240" w:lineRule="auto"/>
        <w:ind w:left="900" w:hanging="360"/>
        <w:rPr>
          <w:rFonts w:asciiTheme="majorHAnsi" w:eastAsia="Times New Roman" w:hAnsiTheme="majorHAnsi" w:cstheme="majorHAnsi"/>
          <w:color w:val="000000"/>
        </w:rPr>
      </w:pPr>
      <w:r w:rsidRPr="00B474F8">
        <w:rPr>
          <w:rFonts w:asciiTheme="majorHAnsi" w:eastAsia="Times New Roman" w:hAnsiTheme="majorHAnsi" w:cstheme="majorHAnsi"/>
          <w:b/>
          <w:color w:val="000000"/>
        </w:rPr>
        <w:t xml:space="preserve">návykové látky a zdraví </w:t>
      </w:r>
      <w:r w:rsidRPr="00B474F8">
        <w:rPr>
          <w:rFonts w:asciiTheme="majorHAnsi" w:eastAsia="Cambria Math" w:hAnsiTheme="majorHAnsi" w:cstheme="majorHAnsi"/>
          <w:color w:val="000000"/>
        </w:rPr>
        <w:t>−</w:t>
      </w:r>
      <w:r w:rsidRPr="00B474F8">
        <w:rPr>
          <w:rFonts w:asciiTheme="majorHAnsi" w:eastAsia="Times New Roman" w:hAnsiTheme="majorHAnsi" w:cstheme="majorHAnsi"/>
          <w:color w:val="000000"/>
        </w:rPr>
        <w:t xml:space="preserve"> nejčastější druhy návykových látek a jejich odmítání, nebezpečí gamblerství (chorobné hráčství) </w:t>
      </w:r>
    </w:p>
    <w:p w:rsidR="00852676" w:rsidRPr="00B474F8" w:rsidRDefault="00011A2B" w:rsidP="00CD7CA8">
      <w:pPr>
        <w:numPr>
          <w:ilvl w:val="0"/>
          <w:numId w:val="447"/>
        </w:numPr>
        <w:spacing w:before="20" w:after="0" w:line="240" w:lineRule="auto"/>
        <w:ind w:left="900" w:hanging="360"/>
        <w:rPr>
          <w:rFonts w:asciiTheme="majorHAnsi" w:eastAsia="Times New Roman" w:hAnsiTheme="majorHAnsi" w:cstheme="majorHAnsi"/>
          <w:color w:val="000000"/>
        </w:rPr>
      </w:pPr>
      <w:r w:rsidRPr="00B474F8">
        <w:rPr>
          <w:rFonts w:asciiTheme="majorHAnsi" w:eastAsia="Times New Roman" w:hAnsiTheme="majorHAnsi" w:cstheme="majorHAnsi"/>
          <w:b/>
          <w:color w:val="000000"/>
        </w:rPr>
        <w:t xml:space="preserve">osobní bezpečí </w:t>
      </w:r>
      <w:r w:rsidRPr="00B474F8">
        <w:rPr>
          <w:rFonts w:asciiTheme="majorHAnsi" w:eastAsia="Cambria Math" w:hAnsiTheme="majorHAnsi" w:cstheme="majorHAnsi"/>
          <w:color w:val="000000"/>
        </w:rPr>
        <w:t>−</w:t>
      </w:r>
      <w:r w:rsidRPr="00B474F8">
        <w:rPr>
          <w:rFonts w:asciiTheme="majorHAnsi" w:eastAsia="Times New Roman" w:hAnsiTheme="majorHAnsi" w:cstheme="majorHAnsi"/>
          <w:color w:val="000000"/>
        </w:rPr>
        <w:t xml:space="preserve"> bezpečné chování v silničním provozu; krizové situace a formy násilí; agresivita, obrana proti agresivním jedincům; služby odborné pomoci </w:t>
      </w:r>
    </w:p>
    <w:p w:rsidR="00852676" w:rsidRPr="00B474F8" w:rsidRDefault="00011A2B" w:rsidP="00CD7CA8">
      <w:pPr>
        <w:numPr>
          <w:ilvl w:val="0"/>
          <w:numId w:val="447"/>
        </w:numPr>
        <w:spacing w:before="20" w:after="0" w:line="240" w:lineRule="auto"/>
        <w:ind w:left="900" w:hanging="360"/>
        <w:rPr>
          <w:rFonts w:asciiTheme="majorHAnsi" w:eastAsia="Times New Roman" w:hAnsiTheme="majorHAnsi" w:cstheme="majorHAnsi"/>
          <w:color w:val="000000"/>
        </w:rPr>
      </w:pPr>
      <w:r w:rsidRPr="00B474F8">
        <w:rPr>
          <w:rFonts w:asciiTheme="majorHAnsi" w:eastAsia="Times New Roman" w:hAnsiTheme="majorHAnsi" w:cstheme="majorHAnsi"/>
          <w:b/>
          <w:color w:val="000000"/>
        </w:rPr>
        <w:t xml:space="preserve">ochrana člověka za mimořádných událostí </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011A2B">
      <w:pPr>
        <w:spacing w:after="0" w:line="240" w:lineRule="auto"/>
        <w:ind w:left="560" w:hanging="560"/>
        <w:rPr>
          <w:rFonts w:asciiTheme="majorHAnsi" w:eastAsia="Times New Roman" w:hAnsiTheme="majorHAnsi" w:cstheme="majorHAnsi"/>
          <w:b/>
          <w:color w:val="000000"/>
          <w:sz w:val="32"/>
        </w:rPr>
      </w:pPr>
      <w:r w:rsidRPr="00B474F8">
        <w:rPr>
          <w:rFonts w:asciiTheme="majorHAnsi" w:eastAsia="Times New Roman" w:hAnsiTheme="majorHAnsi" w:cstheme="majorHAnsi"/>
          <w:b/>
          <w:color w:val="000000"/>
          <w:sz w:val="32"/>
        </w:rPr>
        <w:t xml:space="preserve"> </w:t>
      </w:r>
    </w:p>
    <w:p w:rsidR="00A84911" w:rsidRDefault="00A84911">
      <w:pPr>
        <w:spacing w:after="0" w:line="240" w:lineRule="auto"/>
        <w:ind w:left="560" w:hanging="560"/>
        <w:rPr>
          <w:rFonts w:asciiTheme="majorHAnsi" w:eastAsia="Times New Roman" w:hAnsiTheme="majorHAnsi" w:cstheme="majorHAnsi"/>
          <w:b/>
          <w:color w:val="000000"/>
          <w:sz w:val="32"/>
        </w:rPr>
      </w:pPr>
    </w:p>
    <w:p w:rsidR="00A84911" w:rsidRDefault="00A84911">
      <w:pPr>
        <w:spacing w:after="0" w:line="240" w:lineRule="auto"/>
        <w:ind w:left="560" w:hanging="560"/>
        <w:rPr>
          <w:rFonts w:asciiTheme="majorHAnsi" w:eastAsia="Times New Roman" w:hAnsiTheme="majorHAnsi" w:cstheme="majorHAnsi"/>
          <w:b/>
          <w:color w:val="000000"/>
          <w:sz w:val="32"/>
        </w:rPr>
      </w:pPr>
    </w:p>
    <w:p w:rsidR="00A84911" w:rsidRDefault="00A84911">
      <w:pPr>
        <w:spacing w:after="0" w:line="240" w:lineRule="auto"/>
        <w:ind w:left="560" w:hanging="560"/>
        <w:rPr>
          <w:rFonts w:asciiTheme="majorHAnsi" w:eastAsia="Times New Roman" w:hAnsiTheme="majorHAnsi" w:cstheme="majorHAnsi"/>
          <w:b/>
          <w:color w:val="000000"/>
          <w:sz w:val="32"/>
        </w:rPr>
      </w:pPr>
    </w:p>
    <w:p w:rsidR="00A84911" w:rsidRDefault="00A84911">
      <w:pPr>
        <w:spacing w:after="0" w:line="240" w:lineRule="auto"/>
        <w:ind w:left="560" w:hanging="560"/>
        <w:rPr>
          <w:rFonts w:asciiTheme="majorHAnsi" w:eastAsia="Times New Roman" w:hAnsiTheme="majorHAnsi" w:cstheme="majorHAnsi"/>
          <w:b/>
          <w:color w:val="000000"/>
          <w:sz w:val="32"/>
        </w:rPr>
      </w:pPr>
    </w:p>
    <w:p w:rsidR="00A84911" w:rsidRDefault="00A84911">
      <w:pPr>
        <w:spacing w:after="0" w:line="240" w:lineRule="auto"/>
        <w:ind w:left="560" w:hanging="560"/>
        <w:rPr>
          <w:rFonts w:asciiTheme="majorHAnsi" w:eastAsia="Times New Roman" w:hAnsiTheme="majorHAnsi" w:cstheme="majorHAnsi"/>
          <w:b/>
          <w:color w:val="000000"/>
          <w:sz w:val="32"/>
        </w:rPr>
      </w:pPr>
    </w:p>
    <w:p w:rsidR="00A84911" w:rsidRDefault="00A84911">
      <w:pPr>
        <w:spacing w:after="0" w:line="240" w:lineRule="auto"/>
        <w:ind w:left="560" w:hanging="560"/>
        <w:rPr>
          <w:rFonts w:asciiTheme="majorHAnsi" w:eastAsia="Times New Roman" w:hAnsiTheme="majorHAnsi" w:cstheme="majorHAnsi"/>
          <w:b/>
          <w:color w:val="000000"/>
          <w:sz w:val="32"/>
        </w:rPr>
      </w:pPr>
    </w:p>
    <w:p w:rsidR="00A84911" w:rsidRDefault="00A84911">
      <w:pPr>
        <w:spacing w:after="0" w:line="240" w:lineRule="auto"/>
        <w:ind w:left="560" w:hanging="560"/>
        <w:rPr>
          <w:rFonts w:asciiTheme="majorHAnsi" w:eastAsia="Times New Roman" w:hAnsiTheme="majorHAnsi" w:cstheme="majorHAnsi"/>
          <w:b/>
          <w:color w:val="000000"/>
          <w:sz w:val="32"/>
        </w:rPr>
      </w:pPr>
    </w:p>
    <w:p w:rsidR="00A84911" w:rsidRDefault="00A84911">
      <w:pPr>
        <w:spacing w:after="0" w:line="240" w:lineRule="auto"/>
        <w:ind w:left="560" w:hanging="560"/>
        <w:rPr>
          <w:rFonts w:asciiTheme="majorHAnsi" w:eastAsia="Times New Roman" w:hAnsiTheme="majorHAnsi" w:cstheme="majorHAnsi"/>
          <w:b/>
          <w:color w:val="000000"/>
          <w:sz w:val="32"/>
        </w:rPr>
      </w:pPr>
    </w:p>
    <w:p w:rsidR="00A84911" w:rsidRDefault="00A84911">
      <w:pPr>
        <w:spacing w:after="0" w:line="240" w:lineRule="auto"/>
        <w:ind w:left="560" w:hanging="560"/>
        <w:rPr>
          <w:rFonts w:asciiTheme="majorHAnsi" w:eastAsia="Times New Roman" w:hAnsiTheme="majorHAnsi" w:cstheme="majorHAnsi"/>
          <w:b/>
          <w:color w:val="000000"/>
          <w:sz w:val="32"/>
        </w:rPr>
      </w:pPr>
    </w:p>
    <w:p w:rsidR="00A84911" w:rsidRDefault="00A84911">
      <w:pPr>
        <w:spacing w:after="0" w:line="240" w:lineRule="auto"/>
        <w:ind w:left="560" w:hanging="560"/>
        <w:rPr>
          <w:rFonts w:asciiTheme="majorHAnsi" w:eastAsia="Times New Roman" w:hAnsiTheme="majorHAnsi" w:cstheme="majorHAnsi"/>
          <w:b/>
          <w:color w:val="000000"/>
          <w:sz w:val="32"/>
        </w:rPr>
      </w:pPr>
    </w:p>
    <w:p w:rsidR="00A84911" w:rsidRDefault="00A84911">
      <w:pPr>
        <w:spacing w:after="0" w:line="240" w:lineRule="auto"/>
        <w:ind w:left="560" w:hanging="560"/>
        <w:rPr>
          <w:rFonts w:asciiTheme="majorHAnsi" w:eastAsia="Times New Roman" w:hAnsiTheme="majorHAnsi" w:cstheme="majorHAnsi"/>
          <w:b/>
          <w:color w:val="000000"/>
          <w:sz w:val="32"/>
        </w:rPr>
      </w:pPr>
    </w:p>
    <w:p w:rsidR="00A84911" w:rsidRDefault="00A84911">
      <w:pPr>
        <w:spacing w:after="0" w:line="240" w:lineRule="auto"/>
        <w:ind w:left="560" w:hanging="560"/>
        <w:rPr>
          <w:rFonts w:asciiTheme="majorHAnsi" w:eastAsia="Times New Roman" w:hAnsiTheme="majorHAnsi" w:cstheme="majorHAnsi"/>
          <w:b/>
          <w:color w:val="000000"/>
          <w:sz w:val="32"/>
        </w:rPr>
      </w:pPr>
    </w:p>
    <w:p w:rsidR="00A84911" w:rsidRDefault="00A84911">
      <w:pPr>
        <w:spacing w:after="0" w:line="240" w:lineRule="auto"/>
        <w:ind w:left="560" w:hanging="560"/>
        <w:rPr>
          <w:rFonts w:asciiTheme="majorHAnsi" w:eastAsia="Times New Roman" w:hAnsiTheme="majorHAnsi" w:cstheme="majorHAnsi"/>
          <w:b/>
          <w:color w:val="000000"/>
          <w:sz w:val="32"/>
        </w:rPr>
      </w:pPr>
    </w:p>
    <w:p w:rsidR="00A84911" w:rsidRDefault="00A84911">
      <w:pPr>
        <w:spacing w:after="0" w:line="240" w:lineRule="auto"/>
        <w:ind w:left="560" w:hanging="560"/>
        <w:rPr>
          <w:rFonts w:asciiTheme="majorHAnsi" w:eastAsia="Times New Roman" w:hAnsiTheme="majorHAnsi" w:cstheme="majorHAnsi"/>
          <w:b/>
          <w:color w:val="000000"/>
          <w:sz w:val="32"/>
        </w:rPr>
      </w:pPr>
    </w:p>
    <w:p w:rsidR="00A84911" w:rsidRDefault="00A84911">
      <w:pPr>
        <w:spacing w:after="0" w:line="240" w:lineRule="auto"/>
        <w:ind w:left="560" w:hanging="560"/>
        <w:rPr>
          <w:rFonts w:asciiTheme="majorHAnsi" w:eastAsia="Times New Roman" w:hAnsiTheme="majorHAnsi" w:cstheme="majorHAnsi"/>
          <w:b/>
          <w:color w:val="000000"/>
          <w:sz w:val="32"/>
        </w:rPr>
      </w:pPr>
    </w:p>
    <w:p w:rsidR="00A84911" w:rsidRDefault="00A84911">
      <w:pPr>
        <w:spacing w:after="0" w:line="240" w:lineRule="auto"/>
        <w:ind w:left="560" w:hanging="560"/>
        <w:rPr>
          <w:rFonts w:asciiTheme="majorHAnsi" w:eastAsia="Times New Roman" w:hAnsiTheme="majorHAnsi" w:cstheme="majorHAnsi"/>
          <w:b/>
          <w:color w:val="000000"/>
          <w:sz w:val="32"/>
        </w:rPr>
      </w:pPr>
    </w:p>
    <w:p w:rsidR="00A84911" w:rsidRDefault="00A84911">
      <w:pPr>
        <w:spacing w:after="0" w:line="240" w:lineRule="auto"/>
        <w:ind w:left="560" w:hanging="560"/>
        <w:rPr>
          <w:rFonts w:asciiTheme="majorHAnsi" w:eastAsia="Times New Roman" w:hAnsiTheme="majorHAnsi" w:cstheme="majorHAnsi"/>
          <w:b/>
          <w:color w:val="000000"/>
          <w:sz w:val="32"/>
        </w:rPr>
      </w:pPr>
    </w:p>
    <w:p w:rsidR="00852676" w:rsidRPr="00B474F8" w:rsidRDefault="00011A2B">
      <w:pPr>
        <w:spacing w:after="0" w:line="240" w:lineRule="auto"/>
        <w:ind w:left="560" w:hanging="560"/>
        <w:rPr>
          <w:rFonts w:asciiTheme="majorHAnsi" w:eastAsia="Times New Roman" w:hAnsiTheme="majorHAnsi" w:cstheme="majorHAnsi"/>
          <w:color w:val="000000"/>
          <w:sz w:val="32"/>
        </w:rPr>
      </w:pPr>
      <w:r w:rsidRPr="00B474F8">
        <w:rPr>
          <w:rFonts w:asciiTheme="majorHAnsi" w:eastAsia="Times New Roman" w:hAnsiTheme="majorHAnsi" w:cstheme="majorHAnsi"/>
          <w:b/>
          <w:color w:val="000000"/>
          <w:sz w:val="32"/>
        </w:rPr>
        <w:lastRenderedPageBreak/>
        <w:t xml:space="preserve">6. Průřezová témata </w:t>
      </w:r>
    </w:p>
    <w:p w:rsidR="00852676" w:rsidRPr="00B474F8" w:rsidRDefault="00011A2B">
      <w:pPr>
        <w:spacing w:before="120" w:after="0" w:line="240" w:lineRule="auto"/>
        <w:ind w:firstLine="560"/>
        <w:jc w:val="both"/>
        <w:rPr>
          <w:rFonts w:asciiTheme="majorHAnsi" w:eastAsia="Times New Roman" w:hAnsiTheme="majorHAnsi" w:cstheme="majorHAnsi"/>
          <w:color w:val="000000"/>
        </w:rPr>
      </w:pPr>
      <w:r w:rsidRPr="00B474F8">
        <w:rPr>
          <w:rFonts w:asciiTheme="majorHAnsi" w:eastAsia="Times New Roman" w:hAnsiTheme="majorHAnsi" w:cstheme="majorHAnsi"/>
          <w:color w:val="000000"/>
        </w:rPr>
        <w:t xml:space="preserve">Průřezová témata reprezentují v RVP ZV okruhy aktuálních problémů současného světa a stávají se významnou a nedílnou součástí základního vzdělávání. Jsou důležitým formativním prvkem základního vzdělávání, vytvářejí příležitosti pro individuální uplatnění žáků i pro jejich vzájemnou spolupráci a pomáhají rozvíjet osobnost žáka především v oblasti postojů a hodnot. </w:t>
      </w:r>
    </w:p>
    <w:p w:rsidR="00852676" w:rsidRPr="00B474F8" w:rsidRDefault="00011A2B">
      <w:pPr>
        <w:spacing w:before="120" w:after="0" w:line="240" w:lineRule="auto"/>
        <w:ind w:firstLine="560"/>
        <w:jc w:val="both"/>
        <w:rPr>
          <w:rFonts w:asciiTheme="majorHAnsi" w:eastAsia="Times New Roman" w:hAnsiTheme="majorHAnsi" w:cstheme="majorHAnsi"/>
          <w:color w:val="000000"/>
        </w:rPr>
      </w:pPr>
      <w:r w:rsidRPr="00B474F8">
        <w:rPr>
          <w:rFonts w:asciiTheme="majorHAnsi" w:eastAsia="Times New Roman" w:hAnsiTheme="majorHAnsi" w:cstheme="majorHAnsi"/>
          <w:color w:val="000000"/>
        </w:rPr>
        <w:t xml:space="preserve">Zařazení průřezových témat je důležité pro utváření a rozvíjení klíčových kompetencí žáků, protože mají silný výchovný aspekt a pomohou v osobnostním a charakterovém rozvoji žáků s lehkým mentálním postižením, především pak v jejich postojích a utváření hodnotového systému. Všechna průřezová témata uvedená v RVP ZV lze do vzdělávání žáků s lehkým mentálním postižením zařadit s tím, že budou korespondovat s náplní a očekávanými výstupy jednotlivých vzdělávacích oblastí a oborů. </w:t>
      </w:r>
    </w:p>
    <w:p w:rsidR="00852676" w:rsidRPr="00B474F8" w:rsidRDefault="00011A2B">
      <w:pPr>
        <w:spacing w:before="120" w:after="0" w:line="240" w:lineRule="auto"/>
        <w:ind w:firstLine="560"/>
        <w:jc w:val="both"/>
        <w:rPr>
          <w:rFonts w:asciiTheme="majorHAnsi" w:eastAsia="Times New Roman" w:hAnsiTheme="majorHAnsi" w:cstheme="majorHAnsi"/>
          <w:color w:val="000000"/>
        </w:rPr>
      </w:pPr>
      <w:r w:rsidRPr="00B474F8">
        <w:rPr>
          <w:rFonts w:asciiTheme="majorHAnsi" w:eastAsia="Times New Roman" w:hAnsiTheme="majorHAnsi" w:cstheme="majorHAnsi"/>
          <w:color w:val="000000"/>
        </w:rPr>
        <w:t xml:space="preserve">Všechna průřezová témata mají jednotné zpracování. Obsahují </w:t>
      </w:r>
      <w:r w:rsidRPr="00B474F8">
        <w:rPr>
          <w:rFonts w:asciiTheme="majorHAnsi" w:eastAsia="Times New Roman" w:hAnsiTheme="majorHAnsi" w:cstheme="majorHAnsi"/>
          <w:b/>
          <w:color w:val="000000"/>
        </w:rPr>
        <w:t>charakteristiku průřezového tématu</w:t>
      </w:r>
      <w:r w:rsidRPr="00B474F8">
        <w:rPr>
          <w:rFonts w:asciiTheme="majorHAnsi" w:eastAsia="Times New Roman" w:hAnsiTheme="majorHAnsi" w:cstheme="majorHAnsi"/>
          <w:color w:val="000000"/>
        </w:rPr>
        <w:t xml:space="preserve">, v níž je zdůrazněn význam a postavení průřezového tématu v základním vzdělávání. Dále je vyjádřen vztah ke vzdělávacím oblastem a </w:t>
      </w:r>
      <w:r w:rsidRPr="00B474F8">
        <w:rPr>
          <w:rFonts w:asciiTheme="majorHAnsi" w:eastAsia="Times New Roman" w:hAnsiTheme="majorHAnsi" w:cstheme="majorHAnsi"/>
          <w:b/>
          <w:color w:val="000000"/>
        </w:rPr>
        <w:t xml:space="preserve">přínos průřezového tématu k rozvoji osobnosti žáka </w:t>
      </w:r>
      <w:r w:rsidRPr="00B474F8">
        <w:rPr>
          <w:rFonts w:asciiTheme="majorHAnsi" w:eastAsia="Times New Roman" w:hAnsiTheme="majorHAnsi" w:cstheme="majorHAnsi"/>
          <w:color w:val="000000"/>
        </w:rPr>
        <w:t xml:space="preserve">jak v oblasti vědomostí, dovedností a schopností, tak v oblasti postojů a hodnot. Obsah průřezových témat doporučený pro základní vzdělávání je rozpracován do </w:t>
      </w:r>
      <w:r w:rsidRPr="00B474F8">
        <w:rPr>
          <w:rFonts w:asciiTheme="majorHAnsi" w:eastAsia="Times New Roman" w:hAnsiTheme="majorHAnsi" w:cstheme="majorHAnsi"/>
          <w:b/>
          <w:color w:val="000000"/>
        </w:rPr>
        <w:t xml:space="preserve">tematických okruhů </w:t>
      </w:r>
      <w:r w:rsidRPr="00B474F8">
        <w:rPr>
          <w:rFonts w:asciiTheme="majorHAnsi" w:eastAsia="Times New Roman" w:hAnsiTheme="majorHAnsi" w:cstheme="majorHAnsi"/>
          <w:color w:val="000000"/>
        </w:rPr>
        <w:t xml:space="preserve">(v textu tučným písmem). Každý tematický okruh obsahuje nabídku </w:t>
      </w:r>
      <w:r w:rsidRPr="00B474F8">
        <w:rPr>
          <w:rFonts w:asciiTheme="majorHAnsi" w:eastAsia="Times New Roman" w:hAnsiTheme="majorHAnsi" w:cstheme="majorHAnsi"/>
          <w:b/>
          <w:color w:val="000000"/>
        </w:rPr>
        <w:t xml:space="preserve">témat </w:t>
      </w:r>
      <w:r w:rsidRPr="00B474F8">
        <w:rPr>
          <w:rFonts w:asciiTheme="majorHAnsi" w:eastAsia="Times New Roman" w:hAnsiTheme="majorHAnsi" w:cstheme="majorHAnsi"/>
          <w:color w:val="000000"/>
        </w:rPr>
        <w:t xml:space="preserve">(činností, námětů). Výběr témat a způsob jejich zpracování v učebních osnovách je v kompetenci školy. </w:t>
      </w:r>
    </w:p>
    <w:p w:rsidR="00852676" w:rsidRPr="00B474F8" w:rsidRDefault="00011A2B">
      <w:pPr>
        <w:spacing w:before="120" w:after="0" w:line="240" w:lineRule="auto"/>
        <w:ind w:firstLine="560"/>
        <w:jc w:val="both"/>
        <w:rPr>
          <w:rFonts w:asciiTheme="majorHAnsi" w:eastAsia="Times New Roman" w:hAnsiTheme="majorHAnsi" w:cstheme="majorHAnsi"/>
          <w:color w:val="000000"/>
        </w:rPr>
      </w:pPr>
      <w:r w:rsidRPr="00B474F8">
        <w:rPr>
          <w:rFonts w:asciiTheme="majorHAnsi" w:eastAsia="Times New Roman" w:hAnsiTheme="majorHAnsi" w:cstheme="majorHAnsi"/>
          <w:b/>
          <w:color w:val="000000"/>
        </w:rPr>
        <w:t xml:space="preserve">Tematické okruhy průřezových témat </w:t>
      </w:r>
      <w:r w:rsidRPr="00B474F8">
        <w:rPr>
          <w:rFonts w:asciiTheme="majorHAnsi" w:eastAsia="Times New Roman" w:hAnsiTheme="majorHAnsi" w:cstheme="majorHAnsi"/>
          <w:color w:val="000000"/>
        </w:rPr>
        <w:t xml:space="preserve">procházejí napříč vzdělávacími oblastmi a umožňují propojení vzdělávacích obsahů oborů. Tím přispívají ke komplexnosti vzdělávání žáků a pozitivně ovlivňují proces utváření a rozvíjení klíčových kompetencí žáků. Žáci dostávají možnost utvářet si integrovaný pohled na danou problematiku a uplatňovat širší spektrum dovedností. </w:t>
      </w:r>
    </w:p>
    <w:p w:rsidR="00852676" w:rsidRPr="00B474F8" w:rsidRDefault="00011A2B">
      <w:pPr>
        <w:spacing w:before="120" w:after="0" w:line="240" w:lineRule="auto"/>
        <w:ind w:firstLine="560"/>
        <w:jc w:val="both"/>
        <w:rPr>
          <w:rFonts w:asciiTheme="majorHAnsi" w:eastAsia="Times New Roman" w:hAnsiTheme="majorHAnsi" w:cstheme="majorHAnsi"/>
          <w:color w:val="000000"/>
        </w:rPr>
      </w:pPr>
      <w:r w:rsidRPr="00B474F8">
        <w:rPr>
          <w:rFonts w:asciiTheme="majorHAnsi" w:eastAsia="Times New Roman" w:hAnsiTheme="majorHAnsi" w:cstheme="majorHAnsi"/>
          <w:color w:val="000000"/>
        </w:rPr>
        <w:t xml:space="preserve">Škola musí do vzdělávání na 1. i 2. stupni zařadit všechna průřezová témata, která nemusí být obsažena v každém ročníku. Ve svém ŠVP si škola uvedená průřezová témata obsahově upraví podle konkrétních vzdělávacích potřeb žáků, přizpůsobí podle specifických podmínek školy a rozpracuje rozsah a způsob realizace. Průřezová témata je možné využít jako integrativní součást vzdělávacího obsahu vyučovacího předmětu nebo v podobě samostatných předmětů, projektů, seminářů, kurzů apod. </w:t>
      </w:r>
    </w:p>
    <w:p w:rsidR="00852676" w:rsidRPr="00B474F8" w:rsidRDefault="00011A2B">
      <w:pPr>
        <w:spacing w:before="120" w:after="0" w:line="240" w:lineRule="auto"/>
        <w:ind w:firstLine="560"/>
        <w:jc w:val="both"/>
        <w:rPr>
          <w:rFonts w:asciiTheme="majorHAnsi" w:eastAsia="Times New Roman" w:hAnsiTheme="majorHAnsi" w:cstheme="majorHAnsi"/>
          <w:color w:val="000000"/>
        </w:rPr>
      </w:pPr>
      <w:r w:rsidRPr="00B474F8">
        <w:rPr>
          <w:rFonts w:asciiTheme="majorHAnsi" w:eastAsia="Times New Roman" w:hAnsiTheme="majorHAnsi" w:cstheme="majorHAnsi"/>
          <w:color w:val="000000"/>
        </w:rPr>
        <w:t xml:space="preserve">Podmínkou účinnosti průřezových témat je jejich propojenost se vzdělávacím obsahem konkrétních vyučovacích předmětů a s obsahem dalších činností žáků realizovaných ve škole i mimo školu. </w:t>
      </w:r>
    </w:p>
    <w:p w:rsidR="00852676" w:rsidRPr="00B474F8" w:rsidRDefault="00011A2B">
      <w:pPr>
        <w:spacing w:before="120" w:after="0" w:line="240" w:lineRule="auto"/>
        <w:ind w:firstLine="560"/>
        <w:jc w:val="both"/>
        <w:rPr>
          <w:rFonts w:asciiTheme="majorHAnsi" w:eastAsia="Times New Roman" w:hAnsiTheme="majorHAnsi" w:cstheme="majorHAnsi"/>
          <w:color w:val="000000"/>
        </w:rPr>
      </w:pPr>
      <w:r w:rsidRPr="00B474F8">
        <w:rPr>
          <w:rFonts w:asciiTheme="majorHAnsi" w:eastAsia="Times New Roman" w:hAnsiTheme="majorHAnsi" w:cstheme="majorHAnsi"/>
          <w:color w:val="000000"/>
        </w:rPr>
        <w:t xml:space="preserve">V etapě základního vzdělávání jsou vymezena tato průřezová témata: </w:t>
      </w:r>
    </w:p>
    <w:p w:rsidR="00852676" w:rsidRPr="00B474F8" w:rsidRDefault="00011A2B" w:rsidP="00CD7CA8">
      <w:pPr>
        <w:numPr>
          <w:ilvl w:val="0"/>
          <w:numId w:val="448"/>
        </w:numPr>
        <w:spacing w:before="60" w:after="0" w:line="240" w:lineRule="auto"/>
        <w:ind w:left="900" w:hanging="360"/>
        <w:jc w:val="both"/>
        <w:rPr>
          <w:rFonts w:asciiTheme="majorHAnsi" w:eastAsia="Times New Roman" w:hAnsiTheme="majorHAnsi" w:cstheme="majorHAnsi"/>
          <w:color w:val="000000"/>
        </w:rPr>
      </w:pPr>
      <w:r w:rsidRPr="00B474F8">
        <w:rPr>
          <w:rFonts w:asciiTheme="majorHAnsi" w:eastAsia="Times New Roman" w:hAnsiTheme="majorHAnsi" w:cstheme="majorHAnsi"/>
          <w:b/>
          <w:color w:val="000000"/>
        </w:rPr>
        <w:t xml:space="preserve">Osobnostní a sociální výchova </w:t>
      </w:r>
    </w:p>
    <w:p w:rsidR="00852676" w:rsidRPr="00B474F8" w:rsidRDefault="00011A2B" w:rsidP="00CD7CA8">
      <w:pPr>
        <w:numPr>
          <w:ilvl w:val="0"/>
          <w:numId w:val="448"/>
        </w:numPr>
        <w:spacing w:before="60" w:after="0" w:line="240" w:lineRule="auto"/>
        <w:ind w:left="900" w:hanging="360"/>
        <w:jc w:val="both"/>
        <w:rPr>
          <w:rFonts w:asciiTheme="majorHAnsi" w:eastAsia="Times New Roman" w:hAnsiTheme="majorHAnsi" w:cstheme="majorHAnsi"/>
          <w:color w:val="000000"/>
        </w:rPr>
      </w:pPr>
      <w:r w:rsidRPr="00B474F8">
        <w:rPr>
          <w:rFonts w:asciiTheme="majorHAnsi" w:eastAsia="Times New Roman" w:hAnsiTheme="majorHAnsi" w:cstheme="majorHAnsi"/>
          <w:b/>
          <w:color w:val="000000"/>
        </w:rPr>
        <w:t xml:space="preserve">Výchova demokratického občana </w:t>
      </w:r>
    </w:p>
    <w:p w:rsidR="00852676" w:rsidRPr="00B474F8" w:rsidRDefault="00011A2B" w:rsidP="00CD7CA8">
      <w:pPr>
        <w:numPr>
          <w:ilvl w:val="0"/>
          <w:numId w:val="448"/>
        </w:numPr>
        <w:spacing w:before="60" w:after="0" w:line="240" w:lineRule="auto"/>
        <w:ind w:left="900" w:hanging="360"/>
        <w:jc w:val="both"/>
        <w:rPr>
          <w:rFonts w:asciiTheme="majorHAnsi" w:eastAsia="Times New Roman" w:hAnsiTheme="majorHAnsi" w:cstheme="majorHAnsi"/>
          <w:color w:val="000000"/>
        </w:rPr>
      </w:pPr>
      <w:r w:rsidRPr="00B474F8">
        <w:rPr>
          <w:rFonts w:asciiTheme="majorHAnsi" w:eastAsia="Times New Roman" w:hAnsiTheme="majorHAnsi" w:cstheme="majorHAnsi"/>
          <w:b/>
          <w:color w:val="000000"/>
        </w:rPr>
        <w:t xml:space="preserve">Výchova k myšlení v evropských a globálních souvislostech </w:t>
      </w:r>
    </w:p>
    <w:p w:rsidR="00852676" w:rsidRPr="00B474F8" w:rsidRDefault="00011A2B" w:rsidP="00CD7CA8">
      <w:pPr>
        <w:numPr>
          <w:ilvl w:val="0"/>
          <w:numId w:val="448"/>
        </w:numPr>
        <w:spacing w:before="60" w:after="0" w:line="240" w:lineRule="auto"/>
        <w:ind w:left="900" w:hanging="360"/>
        <w:jc w:val="both"/>
        <w:rPr>
          <w:rFonts w:asciiTheme="majorHAnsi" w:eastAsia="Times New Roman" w:hAnsiTheme="majorHAnsi" w:cstheme="majorHAnsi"/>
          <w:color w:val="000000"/>
        </w:rPr>
      </w:pPr>
      <w:r w:rsidRPr="00B474F8">
        <w:rPr>
          <w:rFonts w:asciiTheme="majorHAnsi" w:eastAsia="Times New Roman" w:hAnsiTheme="majorHAnsi" w:cstheme="majorHAnsi"/>
          <w:b/>
          <w:color w:val="000000"/>
        </w:rPr>
        <w:t xml:space="preserve">Multikulturní výchova </w:t>
      </w:r>
    </w:p>
    <w:p w:rsidR="00852676" w:rsidRPr="00B474F8" w:rsidRDefault="00011A2B" w:rsidP="00CD7CA8">
      <w:pPr>
        <w:numPr>
          <w:ilvl w:val="0"/>
          <w:numId w:val="448"/>
        </w:numPr>
        <w:spacing w:before="60" w:after="0" w:line="240" w:lineRule="auto"/>
        <w:ind w:left="900" w:hanging="360"/>
        <w:jc w:val="both"/>
        <w:rPr>
          <w:rFonts w:asciiTheme="majorHAnsi" w:eastAsia="Times New Roman" w:hAnsiTheme="majorHAnsi" w:cstheme="majorHAnsi"/>
          <w:color w:val="000000"/>
        </w:rPr>
      </w:pPr>
      <w:r w:rsidRPr="00B474F8">
        <w:rPr>
          <w:rFonts w:asciiTheme="majorHAnsi" w:eastAsia="Times New Roman" w:hAnsiTheme="majorHAnsi" w:cstheme="majorHAnsi"/>
          <w:b/>
          <w:color w:val="000000"/>
        </w:rPr>
        <w:t xml:space="preserve">Environmentální výchova </w:t>
      </w:r>
    </w:p>
    <w:p w:rsidR="00852676" w:rsidRPr="00B474F8" w:rsidRDefault="00011A2B" w:rsidP="00CD7CA8">
      <w:pPr>
        <w:numPr>
          <w:ilvl w:val="0"/>
          <w:numId w:val="448"/>
        </w:numPr>
        <w:spacing w:before="60" w:after="0" w:line="240" w:lineRule="auto"/>
        <w:ind w:left="900" w:hanging="360"/>
        <w:jc w:val="both"/>
        <w:rPr>
          <w:rFonts w:asciiTheme="majorHAnsi" w:eastAsia="Times New Roman" w:hAnsiTheme="majorHAnsi" w:cstheme="majorHAnsi"/>
          <w:color w:val="000000"/>
        </w:rPr>
      </w:pPr>
      <w:r w:rsidRPr="00B474F8">
        <w:rPr>
          <w:rFonts w:asciiTheme="majorHAnsi" w:eastAsia="Times New Roman" w:hAnsiTheme="majorHAnsi" w:cstheme="majorHAnsi"/>
          <w:b/>
          <w:color w:val="000000"/>
        </w:rPr>
        <w:t xml:space="preserve">Mediální výchova </w:t>
      </w:r>
    </w:p>
    <w:p w:rsidR="00860277" w:rsidRPr="00B474F8" w:rsidRDefault="00011A2B" w:rsidP="00A84911">
      <w:pPr>
        <w:spacing w:after="0" w:line="240" w:lineRule="auto"/>
        <w:ind w:left="560" w:hanging="560"/>
        <w:rPr>
          <w:rFonts w:asciiTheme="majorHAnsi" w:eastAsia="Times New Roman" w:hAnsiTheme="majorHAnsi" w:cstheme="majorHAnsi"/>
          <w:b/>
          <w:color w:val="000000"/>
          <w:sz w:val="32"/>
        </w:rPr>
      </w:pPr>
      <w:r w:rsidRPr="00B474F8">
        <w:rPr>
          <w:rFonts w:asciiTheme="majorHAnsi" w:eastAsia="Times New Roman" w:hAnsiTheme="majorHAnsi" w:cstheme="majorHAnsi"/>
          <w:b/>
          <w:color w:val="000000"/>
          <w:sz w:val="32"/>
        </w:rPr>
        <w:t xml:space="preserve"> </w:t>
      </w:r>
    </w:p>
    <w:p w:rsidR="00852676" w:rsidRPr="00B474F8" w:rsidRDefault="00011A2B">
      <w:pPr>
        <w:spacing w:after="0" w:line="240" w:lineRule="auto"/>
        <w:ind w:left="560" w:hanging="560"/>
        <w:rPr>
          <w:rFonts w:asciiTheme="majorHAnsi" w:eastAsia="Times New Roman" w:hAnsiTheme="majorHAnsi" w:cstheme="majorHAnsi"/>
          <w:b/>
          <w:color w:val="000000"/>
          <w:sz w:val="32"/>
        </w:rPr>
      </w:pPr>
      <w:r w:rsidRPr="00B474F8">
        <w:rPr>
          <w:rFonts w:asciiTheme="majorHAnsi" w:eastAsia="Times New Roman" w:hAnsiTheme="majorHAnsi" w:cstheme="majorHAnsi"/>
          <w:b/>
          <w:color w:val="000000"/>
          <w:sz w:val="32"/>
        </w:rPr>
        <w:t xml:space="preserve">6.1 OSOBNOSTNÍ A SOCIÁLNÍ VÝCHOVA </w:t>
      </w:r>
    </w:p>
    <w:p w:rsidR="00852676" w:rsidRPr="00B474F8" w:rsidRDefault="00011A2B">
      <w:pPr>
        <w:spacing w:after="0" w:line="240" w:lineRule="auto"/>
        <w:rPr>
          <w:rFonts w:asciiTheme="majorHAnsi" w:eastAsia="Times New Roman" w:hAnsiTheme="majorHAnsi" w:cstheme="majorHAnsi"/>
        </w:rPr>
      </w:pPr>
      <w:r w:rsidRPr="00B474F8">
        <w:rPr>
          <w:rFonts w:asciiTheme="majorHAnsi" w:eastAsia="Times New Roman" w:hAnsiTheme="majorHAnsi" w:cstheme="majorHAnsi"/>
          <w:b/>
        </w:rPr>
        <w:t xml:space="preserve">Charakteristika průřezového tématu </w:t>
      </w:r>
    </w:p>
    <w:p w:rsidR="00852676" w:rsidRPr="00B474F8" w:rsidRDefault="00011A2B">
      <w:pPr>
        <w:spacing w:before="120" w:after="0" w:line="240" w:lineRule="auto"/>
        <w:ind w:firstLine="560"/>
        <w:jc w:val="both"/>
        <w:rPr>
          <w:rFonts w:asciiTheme="majorHAnsi" w:eastAsia="Times New Roman" w:hAnsiTheme="majorHAnsi" w:cstheme="majorHAnsi"/>
        </w:rPr>
      </w:pPr>
      <w:r w:rsidRPr="00B474F8">
        <w:rPr>
          <w:rFonts w:asciiTheme="majorHAnsi" w:eastAsia="Times New Roman" w:hAnsiTheme="majorHAnsi" w:cstheme="majorHAnsi"/>
        </w:rPr>
        <w:t xml:space="preserve">Průřezové téma Osobnostní a sociální výchova reflektuje osobnost žáka, jeho individuální potřeby i zvláštnosti, je praktické a má každodenní využití v běžném životě. Jeho smyslem je pomáhat každému žákovi utvářet praktické životní dovednosti. </w:t>
      </w:r>
    </w:p>
    <w:p w:rsidR="00852676" w:rsidRPr="00B474F8" w:rsidRDefault="00011A2B">
      <w:pPr>
        <w:spacing w:before="120" w:after="0" w:line="240" w:lineRule="auto"/>
        <w:ind w:firstLine="560"/>
        <w:jc w:val="both"/>
        <w:rPr>
          <w:rFonts w:asciiTheme="majorHAnsi" w:eastAsia="Times New Roman" w:hAnsiTheme="majorHAnsi" w:cstheme="majorHAnsi"/>
        </w:rPr>
      </w:pPr>
      <w:r w:rsidRPr="00B474F8">
        <w:rPr>
          <w:rFonts w:asciiTheme="majorHAnsi" w:eastAsia="Times New Roman" w:hAnsiTheme="majorHAnsi" w:cstheme="majorHAnsi"/>
        </w:rPr>
        <w:t xml:space="preserve">Specifikou Osobnostní a sociální výchovy je, že se učivem stává sám žák, stává se jím konkrétní žákovská skupina a stávají se jím běžné situace každodenního života. Jejím smyslem je pomáhat </w:t>
      </w:r>
      <w:r w:rsidRPr="00B474F8">
        <w:rPr>
          <w:rFonts w:asciiTheme="majorHAnsi" w:eastAsia="Times New Roman" w:hAnsiTheme="majorHAnsi" w:cstheme="majorHAnsi"/>
        </w:rPr>
        <w:lastRenderedPageBreak/>
        <w:t xml:space="preserve">každému žákovi hledat vlastní cestu k životní spokojenosti založené na dobrých vztazích k sobě samému i k dalším lidem a světu. </w:t>
      </w:r>
    </w:p>
    <w:p w:rsidR="00852676" w:rsidRPr="00B474F8" w:rsidRDefault="00011A2B">
      <w:pPr>
        <w:spacing w:before="120" w:after="0" w:line="240" w:lineRule="auto"/>
        <w:ind w:firstLine="560"/>
        <w:jc w:val="both"/>
        <w:rPr>
          <w:rFonts w:asciiTheme="majorHAnsi" w:eastAsia="Times New Roman" w:hAnsiTheme="majorHAnsi" w:cstheme="majorHAnsi"/>
        </w:rPr>
      </w:pPr>
      <w:r w:rsidRPr="00B474F8">
        <w:rPr>
          <w:rFonts w:asciiTheme="majorHAnsi" w:eastAsia="Times New Roman" w:hAnsiTheme="majorHAnsi" w:cstheme="majorHAnsi"/>
        </w:rPr>
        <w:t xml:space="preserve">Vztah Osobnostní a sociální výchovy ke vzdělávací oblasti </w:t>
      </w:r>
      <w:r w:rsidRPr="00B474F8">
        <w:rPr>
          <w:rFonts w:asciiTheme="majorHAnsi" w:eastAsia="Times New Roman" w:hAnsiTheme="majorHAnsi" w:cstheme="majorHAnsi"/>
          <w:i/>
        </w:rPr>
        <w:t xml:space="preserve">Jazyk a jazyková komunikace </w:t>
      </w:r>
      <w:r w:rsidRPr="00B474F8">
        <w:rPr>
          <w:rFonts w:asciiTheme="majorHAnsi" w:eastAsia="Times New Roman" w:hAnsiTheme="majorHAnsi" w:cstheme="majorHAnsi"/>
        </w:rPr>
        <w:t xml:space="preserve">je založen na samotném faktu komunikační podstaty jazyka s tím, že se zaměřuje na každodenní verbální komunikaci jako na klíčový nástroj jednání v různých životních situacích. Prohlubuje vztah mezi verbální a neverbální složkou komunikace a rozšiřuje specifické aplikace jazyka o sociální dovednosti. Vzdělávací oblast </w:t>
      </w:r>
      <w:r w:rsidRPr="00B474F8">
        <w:rPr>
          <w:rFonts w:asciiTheme="majorHAnsi" w:eastAsia="Times New Roman" w:hAnsiTheme="majorHAnsi" w:cstheme="majorHAnsi"/>
          <w:i/>
        </w:rPr>
        <w:t xml:space="preserve">Člověk a jeho svět </w:t>
      </w:r>
      <w:r w:rsidRPr="00B474F8">
        <w:rPr>
          <w:rFonts w:asciiTheme="majorHAnsi" w:eastAsia="Times New Roman" w:hAnsiTheme="majorHAnsi" w:cstheme="majorHAnsi"/>
        </w:rPr>
        <w:t xml:space="preserve">lze naplňovat prostřednictvím témat směřujících k sebepoznání, zdravému sebepojetí a k udržení psychického zdraví (psychohygieně), komunikaci, mezilidským vztahům. Úzká je vazba ke vzdělávací oblasti </w:t>
      </w:r>
      <w:r w:rsidRPr="00B474F8">
        <w:rPr>
          <w:rFonts w:asciiTheme="majorHAnsi" w:eastAsia="Times New Roman" w:hAnsiTheme="majorHAnsi" w:cstheme="majorHAnsi"/>
          <w:i/>
        </w:rPr>
        <w:t>Člověk a společnost</w:t>
      </w:r>
      <w:r w:rsidRPr="00B474F8">
        <w:rPr>
          <w:rFonts w:asciiTheme="majorHAnsi" w:eastAsia="Times New Roman" w:hAnsiTheme="majorHAnsi" w:cstheme="majorHAnsi"/>
        </w:rPr>
        <w:t xml:space="preserve">, a to k </w:t>
      </w:r>
      <w:r w:rsidRPr="00B474F8">
        <w:rPr>
          <w:rFonts w:asciiTheme="majorHAnsi" w:eastAsia="Times New Roman" w:hAnsiTheme="majorHAnsi" w:cstheme="majorHAnsi"/>
          <w:i/>
        </w:rPr>
        <w:t>Výchově k občanství</w:t>
      </w:r>
      <w:r w:rsidRPr="00B474F8">
        <w:rPr>
          <w:rFonts w:asciiTheme="majorHAnsi" w:eastAsia="Times New Roman" w:hAnsiTheme="majorHAnsi" w:cstheme="majorHAnsi"/>
        </w:rPr>
        <w:t xml:space="preserve">. Osobnostní a sociální výchova klade důraz na získávání praktických dovedností. Vazba ke vzdělávací oblasti </w:t>
      </w:r>
      <w:r w:rsidRPr="00B474F8">
        <w:rPr>
          <w:rFonts w:asciiTheme="majorHAnsi" w:eastAsia="Times New Roman" w:hAnsiTheme="majorHAnsi" w:cstheme="majorHAnsi"/>
          <w:i/>
        </w:rPr>
        <w:t xml:space="preserve">Člověk a příroda </w:t>
      </w:r>
      <w:r w:rsidRPr="00B474F8">
        <w:rPr>
          <w:rFonts w:asciiTheme="majorHAnsi" w:eastAsia="Times New Roman" w:hAnsiTheme="majorHAnsi" w:cstheme="majorHAnsi"/>
        </w:rPr>
        <w:t xml:space="preserve">se týká evoluce lidského chování, zvířecí a lidské komunikace. Nabízí též možnosti rozvoje emocionálních vztahů, osobních postojů a praktických dovedností ve vztahu k přírodnímu prostředí. Vazba na vzdělávací oblast </w:t>
      </w:r>
      <w:r w:rsidRPr="00B474F8">
        <w:rPr>
          <w:rFonts w:asciiTheme="majorHAnsi" w:eastAsia="Times New Roman" w:hAnsiTheme="majorHAnsi" w:cstheme="majorHAnsi"/>
          <w:i/>
        </w:rPr>
        <w:t xml:space="preserve">Umění a kultura </w:t>
      </w:r>
      <w:r w:rsidRPr="00B474F8">
        <w:rPr>
          <w:rFonts w:asciiTheme="majorHAnsi" w:eastAsia="Times New Roman" w:hAnsiTheme="majorHAnsi" w:cstheme="majorHAnsi"/>
        </w:rPr>
        <w:t xml:space="preserve">se týká především společného zaměření na rozvoj smyslového vnímání, kreativity, vnímání a utváření mimouměleckého estetična, jako např. estetiky chování a mezilidských vztahů a chápání umění jako prostředku komunikace a osvojování si světa. Propojení se vzdělávací oblastí </w:t>
      </w:r>
      <w:r w:rsidRPr="00B474F8">
        <w:rPr>
          <w:rFonts w:asciiTheme="majorHAnsi" w:eastAsia="Times New Roman" w:hAnsiTheme="majorHAnsi" w:cstheme="majorHAnsi"/>
          <w:i/>
        </w:rPr>
        <w:t xml:space="preserve">Člověk a zdraví </w:t>
      </w:r>
      <w:r w:rsidRPr="00B474F8">
        <w:rPr>
          <w:rFonts w:asciiTheme="majorHAnsi" w:eastAsia="Times New Roman" w:hAnsiTheme="majorHAnsi" w:cstheme="majorHAnsi"/>
        </w:rPr>
        <w:t xml:space="preserve">je vhodné v tématech reflektujících fyzickou stránku člověka, sociální vztahy, komunikaci a rozhodování v běžných i vypjatých situacích. Osobnostní a sociální výchova tak může napomoci k získání dovedností vztahujících se k zdravému duševnímu a sociálnímu životu. Rovněž přispívá k realizaci vzdělávací oblasti </w:t>
      </w:r>
      <w:r w:rsidRPr="00B474F8">
        <w:rPr>
          <w:rFonts w:asciiTheme="majorHAnsi" w:eastAsia="Times New Roman" w:hAnsiTheme="majorHAnsi" w:cstheme="majorHAnsi"/>
          <w:i/>
        </w:rPr>
        <w:t>Člověk a svět práce</w:t>
      </w:r>
      <w:r w:rsidRPr="00B474F8">
        <w:rPr>
          <w:rFonts w:asciiTheme="majorHAnsi" w:eastAsia="Times New Roman" w:hAnsiTheme="majorHAnsi" w:cstheme="majorHAnsi"/>
        </w:rPr>
        <w:t xml:space="preserve">, zejména zdokonalováním dovedností týkajících se spolupráce a komunikace v týmu a v různých pracovních situacích. </w:t>
      </w:r>
    </w:p>
    <w:p w:rsidR="00852676" w:rsidRPr="00B474F8" w:rsidRDefault="00852676">
      <w:pPr>
        <w:spacing w:after="0" w:line="240" w:lineRule="auto"/>
        <w:jc w:val="both"/>
        <w:rPr>
          <w:rFonts w:asciiTheme="majorHAnsi" w:eastAsia="Times New Roman" w:hAnsiTheme="majorHAnsi" w:cstheme="majorHAnsi"/>
          <w:b/>
        </w:rPr>
      </w:pPr>
    </w:p>
    <w:p w:rsidR="00852676" w:rsidRPr="00B474F8" w:rsidRDefault="00011A2B">
      <w:pPr>
        <w:spacing w:after="0" w:line="240" w:lineRule="auto"/>
        <w:jc w:val="both"/>
        <w:rPr>
          <w:rFonts w:asciiTheme="majorHAnsi" w:eastAsia="Times New Roman" w:hAnsiTheme="majorHAnsi" w:cstheme="majorHAnsi"/>
        </w:rPr>
      </w:pPr>
      <w:r w:rsidRPr="00B474F8">
        <w:rPr>
          <w:rFonts w:asciiTheme="majorHAnsi" w:eastAsia="Times New Roman" w:hAnsiTheme="majorHAnsi" w:cstheme="majorHAnsi"/>
          <w:b/>
        </w:rPr>
        <w:t xml:space="preserve">Přínos průřezového tématu k rozvoji osobnosti žáka </w:t>
      </w:r>
    </w:p>
    <w:p w:rsidR="00852676" w:rsidRPr="00B474F8" w:rsidRDefault="00011A2B">
      <w:pPr>
        <w:spacing w:after="0" w:line="240" w:lineRule="auto"/>
        <w:jc w:val="both"/>
        <w:rPr>
          <w:rFonts w:asciiTheme="majorHAnsi" w:eastAsia="Times New Roman" w:hAnsiTheme="majorHAnsi" w:cstheme="majorHAnsi"/>
        </w:rPr>
      </w:pPr>
      <w:r w:rsidRPr="00B474F8">
        <w:rPr>
          <w:rFonts w:asciiTheme="majorHAnsi" w:eastAsia="Times New Roman" w:hAnsiTheme="majorHAnsi" w:cstheme="majorHAnsi"/>
          <w:b/>
          <w:i/>
        </w:rPr>
        <w:t xml:space="preserve">V oblasti vědomostí, dovedností a schopností průřezové téma: </w:t>
      </w:r>
    </w:p>
    <w:p w:rsidR="00852676" w:rsidRPr="00B474F8" w:rsidRDefault="00011A2B" w:rsidP="00CD7CA8">
      <w:pPr>
        <w:numPr>
          <w:ilvl w:val="0"/>
          <w:numId w:val="449"/>
        </w:numPr>
        <w:spacing w:before="60" w:after="0" w:line="240" w:lineRule="auto"/>
        <w:ind w:left="900" w:hanging="360"/>
        <w:jc w:val="both"/>
        <w:rPr>
          <w:rFonts w:asciiTheme="majorHAnsi" w:eastAsia="Times New Roman" w:hAnsiTheme="majorHAnsi" w:cstheme="majorHAnsi"/>
        </w:rPr>
      </w:pPr>
      <w:r w:rsidRPr="00B474F8">
        <w:rPr>
          <w:rFonts w:asciiTheme="majorHAnsi" w:eastAsia="Times New Roman" w:hAnsiTheme="majorHAnsi" w:cstheme="majorHAnsi"/>
        </w:rPr>
        <w:t xml:space="preserve">vede k porozumění sobě samému a druhým </w:t>
      </w:r>
    </w:p>
    <w:p w:rsidR="00852676" w:rsidRPr="00B474F8" w:rsidRDefault="00011A2B" w:rsidP="00CD7CA8">
      <w:pPr>
        <w:numPr>
          <w:ilvl w:val="0"/>
          <w:numId w:val="449"/>
        </w:numPr>
        <w:spacing w:before="60" w:after="0" w:line="240" w:lineRule="auto"/>
        <w:ind w:left="900" w:hanging="360"/>
        <w:jc w:val="both"/>
        <w:rPr>
          <w:rFonts w:asciiTheme="majorHAnsi" w:eastAsia="Times New Roman" w:hAnsiTheme="majorHAnsi" w:cstheme="majorHAnsi"/>
        </w:rPr>
      </w:pPr>
      <w:r w:rsidRPr="00B474F8">
        <w:rPr>
          <w:rFonts w:asciiTheme="majorHAnsi" w:eastAsia="Times New Roman" w:hAnsiTheme="majorHAnsi" w:cstheme="majorHAnsi"/>
        </w:rPr>
        <w:t xml:space="preserve">napomáhá k zvládání vlastního chování </w:t>
      </w:r>
    </w:p>
    <w:p w:rsidR="00852676" w:rsidRPr="00B474F8" w:rsidRDefault="00011A2B" w:rsidP="00CD7CA8">
      <w:pPr>
        <w:numPr>
          <w:ilvl w:val="0"/>
          <w:numId w:val="449"/>
        </w:numPr>
        <w:spacing w:before="60" w:after="0" w:line="240" w:lineRule="auto"/>
        <w:ind w:left="900" w:hanging="360"/>
        <w:jc w:val="both"/>
        <w:rPr>
          <w:rFonts w:asciiTheme="majorHAnsi" w:eastAsia="Times New Roman" w:hAnsiTheme="majorHAnsi" w:cstheme="majorHAnsi"/>
        </w:rPr>
      </w:pPr>
      <w:r w:rsidRPr="00B474F8">
        <w:rPr>
          <w:rFonts w:asciiTheme="majorHAnsi" w:eastAsia="Times New Roman" w:hAnsiTheme="majorHAnsi" w:cstheme="majorHAnsi"/>
        </w:rPr>
        <w:t xml:space="preserve">přispívá k utváření dobrých mezilidských vztahů ve třídě i mimo ni </w:t>
      </w:r>
    </w:p>
    <w:p w:rsidR="00852676" w:rsidRPr="00B474F8" w:rsidRDefault="00011A2B" w:rsidP="00CD7CA8">
      <w:pPr>
        <w:numPr>
          <w:ilvl w:val="0"/>
          <w:numId w:val="449"/>
        </w:numPr>
        <w:spacing w:before="60" w:after="0" w:line="240" w:lineRule="auto"/>
        <w:ind w:left="900" w:hanging="360"/>
        <w:jc w:val="both"/>
        <w:rPr>
          <w:rFonts w:asciiTheme="majorHAnsi" w:eastAsia="Times New Roman" w:hAnsiTheme="majorHAnsi" w:cstheme="majorHAnsi"/>
        </w:rPr>
      </w:pPr>
      <w:r w:rsidRPr="00B474F8">
        <w:rPr>
          <w:rFonts w:asciiTheme="majorHAnsi" w:eastAsia="Times New Roman" w:hAnsiTheme="majorHAnsi" w:cstheme="majorHAnsi"/>
        </w:rPr>
        <w:t xml:space="preserve">rozvíjí základní dovednosti dobré komunikace </w:t>
      </w:r>
    </w:p>
    <w:p w:rsidR="00852676" w:rsidRPr="00B474F8" w:rsidRDefault="00011A2B" w:rsidP="00CD7CA8">
      <w:pPr>
        <w:numPr>
          <w:ilvl w:val="0"/>
          <w:numId w:val="449"/>
        </w:numPr>
        <w:spacing w:before="60" w:after="0" w:line="240" w:lineRule="auto"/>
        <w:ind w:left="900" w:hanging="360"/>
        <w:jc w:val="both"/>
        <w:rPr>
          <w:rFonts w:asciiTheme="majorHAnsi" w:eastAsia="Times New Roman" w:hAnsiTheme="majorHAnsi" w:cstheme="majorHAnsi"/>
        </w:rPr>
      </w:pPr>
      <w:r w:rsidRPr="00B474F8">
        <w:rPr>
          <w:rFonts w:asciiTheme="majorHAnsi" w:eastAsia="Times New Roman" w:hAnsiTheme="majorHAnsi" w:cstheme="majorHAnsi"/>
        </w:rPr>
        <w:t xml:space="preserve">utváří a rozvíjí základní dovednosti pro spolupráci </w:t>
      </w:r>
    </w:p>
    <w:p w:rsidR="00852676" w:rsidRPr="00B474F8" w:rsidRDefault="00011A2B" w:rsidP="00CD7CA8">
      <w:pPr>
        <w:numPr>
          <w:ilvl w:val="0"/>
          <w:numId w:val="449"/>
        </w:numPr>
        <w:spacing w:before="60" w:after="0" w:line="240" w:lineRule="auto"/>
        <w:ind w:left="900" w:hanging="360"/>
        <w:jc w:val="both"/>
        <w:rPr>
          <w:rFonts w:asciiTheme="majorHAnsi" w:eastAsia="Times New Roman" w:hAnsiTheme="majorHAnsi" w:cstheme="majorHAnsi"/>
        </w:rPr>
      </w:pPr>
      <w:r w:rsidRPr="00B474F8">
        <w:rPr>
          <w:rFonts w:asciiTheme="majorHAnsi" w:eastAsia="Times New Roman" w:hAnsiTheme="majorHAnsi" w:cstheme="majorHAnsi"/>
        </w:rPr>
        <w:t xml:space="preserve">umožňuje získat základní sociální dovednosti pro řešení různých situací (např. konfliktů) </w:t>
      </w:r>
    </w:p>
    <w:p w:rsidR="00852676" w:rsidRPr="00B474F8" w:rsidRDefault="00011A2B" w:rsidP="00CD7CA8">
      <w:pPr>
        <w:numPr>
          <w:ilvl w:val="0"/>
          <w:numId w:val="449"/>
        </w:numPr>
        <w:spacing w:before="60" w:after="0" w:line="240" w:lineRule="auto"/>
        <w:ind w:left="900" w:hanging="360"/>
        <w:jc w:val="both"/>
        <w:rPr>
          <w:rFonts w:asciiTheme="majorHAnsi" w:eastAsia="Times New Roman" w:hAnsiTheme="majorHAnsi" w:cstheme="majorHAnsi"/>
        </w:rPr>
      </w:pPr>
      <w:r w:rsidRPr="00B474F8">
        <w:rPr>
          <w:rFonts w:asciiTheme="majorHAnsi" w:eastAsia="Times New Roman" w:hAnsiTheme="majorHAnsi" w:cstheme="majorHAnsi"/>
        </w:rPr>
        <w:t xml:space="preserve">podporuje dovednosti a přináší vědomosti týkající se duševní hygieny </w:t>
      </w:r>
    </w:p>
    <w:p w:rsidR="00852676" w:rsidRPr="00B474F8" w:rsidRDefault="00852676">
      <w:pPr>
        <w:spacing w:after="0" w:line="240" w:lineRule="auto"/>
        <w:rPr>
          <w:rFonts w:asciiTheme="majorHAnsi" w:eastAsia="Times New Roman" w:hAnsiTheme="majorHAnsi" w:cstheme="majorHAnsi"/>
        </w:rPr>
      </w:pPr>
    </w:p>
    <w:p w:rsidR="00852676" w:rsidRPr="00B474F8" w:rsidRDefault="00011A2B">
      <w:pPr>
        <w:spacing w:after="0" w:line="240" w:lineRule="auto"/>
        <w:jc w:val="both"/>
        <w:rPr>
          <w:rFonts w:asciiTheme="majorHAnsi" w:eastAsia="Times New Roman" w:hAnsiTheme="majorHAnsi" w:cstheme="majorHAnsi"/>
        </w:rPr>
      </w:pPr>
      <w:r w:rsidRPr="00B474F8">
        <w:rPr>
          <w:rFonts w:asciiTheme="majorHAnsi" w:eastAsia="Times New Roman" w:hAnsiTheme="majorHAnsi" w:cstheme="majorHAnsi"/>
          <w:b/>
          <w:i/>
        </w:rPr>
        <w:t xml:space="preserve">V oblasti postojů a hodnot průřezové téma: </w:t>
      </w:r>
    </w:p>
    <w:p w:rsidR="00852676" w:rsidRPr="00B474F8" w:rsidRDefault="00011A2B" w:rsidP="00CD7CA8">
      <w:pPr>
        <w:numPr>
          <w:ilvl w:val="0"/>
          <w:numId w:val="450"/>
        </w:numPr>
        <w:spacing w:before="60" w:after="0" w:line="240" w:lineRule="auto"/>
        <w:ind w:left="900" w:hanging="360"/>
        <w:jc w:val="both"/>
        <w:rPr>
          <w:rFonts w:asciiTheme="majorHAnsi" w:eastAsia="Times New Roman" w:hAnsiTheme="majorHAnsi" w:cstheme="majorHAnsi"/>
        </w:rPr>
      </w:pPr>
      <w:r w:rsidRPr="00B474F8">
        <w:rPr>
          <w:rFonts w:asciiTheme="majorHAnsi" w:eastAsia="Times New Roman" w:hAnsiTheme="majorHAnsi" w:cstheme="majorHAnsi"/>
        </w:rPr>
        <w:t xml:space="preserve">pomáhá k utváření pozitivního (nezraňujícího) postoje k sobě samému a k druhým </w:t>
      </w:r>
    </w:p>
    <w:p w:rsidR="00852676" w:rsidRPr="00B474F8" w:rsidRDefault="00011A2B" w:rsidP="00CD7CA8">
      <w:pPr>
        <w:numPr>
          <w:ilvl w:val="0"/>
          <w:numId w:val="450"/>
        </w:numPr>
        <w:spacing w:before="60" w:after="0" w:line="240" w:lineRule="auto"/>
        <w:ind w:left="900" w:hanging="360"/>
        <w:jc w:val="both"/>
        <w:rPr>
          <w:rFonts w:asciiTheme="majorHAnsi" w:eastAsia="Times New Roman" w:hAnsiTheme="majorHAnsi" w:cstheme="majorHAnsi"/>
        </w:rPr>
      </w:pPr>
      <w:r w:rsidRPr="00B474F8">
        <w:rPr>
          <w:rFonts w:asciiTheme="majorHAnsi" w:eastAsia="Times New Roman" w:hAnsiTheme="majorHAnsi" w:cstheme="majorHAnsi"/>
        </w:rPr>
        <w:t xml:space="preserve">vede k uvědomování si hodnoty spolupráce a pomoci </w:t>
      </w:r>
    </w:p>
    <w:p w:rsidR="00852676" w:rsidRPr="00B474F8" w:rsidRDefault="00011A2B" w:rsidP="00CD7CA8">
      <w:pPr>
        <w:numPr>
          <w:ilvl w:val="0"/>
          <w:numId w:val="450"/>
        </w:numPr>
        <w:spacing w:before="60" w:after="0" w:line="240" w:lineRule="auto"/>
        <w:ind w:left="900" w:hanging="360"/>
        <w:jc w:val="both"/>
        <w:rPr>
          <w:rFonts w:asciiTheme="majorHAnsi" w:eastAsia="Times New Roman" w:hAnsiTheme="majorHAnsi" w:cstheme="majorHAnsi"/>
        </w:rPr>
      </w:pPr>
      <w:r w:rsidRPr="00B474F8">
        <w:rPr>
          <w:rFonts w:asciiTheme="majorHAnsi" w:eastAsia="Times New Roman" w:hAnsiTheme="majorHAnsi" w:cstheme="majorHAnsi"/>
        </w:rPr>
        <w:t xml:space="preserve">vede k akceptaci různých typů lidí, názorů, přístupů k řešení problémů </w:t>
      </w:r>
    </w:p>
    <w:p w:rsidR="00852676" w:rsidRPr="00B474F8" w:rsidRDefault="00011A2B" w:rsidP="00CD7CA8">
      <w:pPr>
        <w:numPr>
          <w:ilvl w:val="0"/>
          <w:numId w:val="450"/>
        </w:numPr>
        <w:spacing w:before="60" w:after="0" w:line="240" w:lineRule="auto"/>
        <w:ind w:left="900" w:hanging="360"/>
        <w:jc w:val="both"/>
        <w:rPr>
          <w:rFonts w:asciiTheme="majorHAnsi" w:eastAsia="Times New Roman" w:hAnsiTheme="majorHAnsi" w:cstheme="majorHAnsi"/>
        </w:rPr>
      </w:pPr>
      <w:r w:rsidRPr="00B474F8">
        <w:rPr>
          <w:rFonts w:asciiTheme="majorHAnsi" w:eastAsia="Times New Roman" w:hAnsiTheme="majorHAnsi" w:cstheme="majorHAnsi"/>
        </w:rPr>
        <w:t xml:space="preserve">přispívá k uvědomování mravních rozměrů různých způsobů lidského chování </w:t>
      </w:r>
    </w:p>
    <w:p w:rsidR="00852676" w:rsidRPr="00B474F8" w:rsidRDefault="00011A2B" w:rsidP="00CD7CA8">
      <w:pPr>
        <w:numPr>
          <w:ilvl w:val="0"/>
          <w:numId w:val="450"/>
        </w:numPr>
        <w:spacing w:before="60" w:after="0" w:line="240" w:lineRule="auto"/>
        <w:ind w:left="900" w:hanging="360"/>
        <w:jc w:val="both"/>
        <w:rPr>
          <w:rFonts w:asciiTheme="majorHAnsi" w:eastAsia="Times New Roman" w:hAnsiTheme="majorHAnsi" w:cstheme="majorHAnsi"/>
        </w:rPr>
      </w:pPr>
      <w:r w:rsidRPr="00B474F8">
        <w:rPr>
          <w:rFonts w:asciiTheme="majorHAnsi" w:eastAsia="Times New Roman" w:hAnsiTheme="majorHAnsi" w:cstheme="majorHAnsi"/>
        </w:rPr>
        <w:t xml:space="preserve">napomáhá primární prevenci sociálně patologických jevů a rizikového chování </w:t>
      </w:r>
    </w:p>
    <w:p w:rsidR="00852676" w:rsidRPr="00B474F8" w:rsidRDefault="00852676">
      <w:pPr>
        <w:spacing w:after="0" w:line="240" w:lineRule="auto"/>
        <w:jc w:val="both"/>
        <w:rPr>
          <w:rFonts w:asciiTheme="majorHAnsi" w:eastAsia="Times New Roman" w:hAnsiTheme="majorHAnsi" w:cstheme="majorHAnsi"/>
          <w:b/>
        </w:rPr>
      </w:pPr>
    </w:p>
    <w:p w:rsidR="00852676" w:rsidRPr="00B474F8" w:rsidRDefault="00011A2B">
      <w:pPr>
        <w:spacing w:after="0" w:line="240" w:lineRule="auto"/>
        <w:jc w:val="both"/>
        <w:rPr>
          <w:rFonts w:asciiTheme="majorHAnsi" w:eastAsia="Times New Roman" w:hAnsiTheme="majorHAnsi" w:cstheme="majorHAnsi"/>
          <w:b/>
        </w:rPr>
      </w:pPr>
      <w:r w:rsidRPr="00B474F8">
        <w:rPr>
          <w:rFonts w:asciiTheme="majorHAnsi" w:eastAsia="Times New Roman" w:hAnsiTheme="majorHAnsi" w:cstheme="majorHAnsi"/>
          <w:b/>
        </w:rPr>
        <w:t xml:space="preserve">Tematické okruhy průřezového tématu </w:t>
      </w:r>
    </w:p>
    <w:p w:rsidR="00852676" w:rsidRPr="00B474F8" w:rsidRDefault="00011A2B">
      <w:pPr>
        <w:spacing w:before="120" w:after="0" w:line="240" w:lineRule="auto"/>
        <w:ind w:firstLine="560"/>
        <w:jc w:val="both"/>
        <w:rPr>
          <w:rFonts w:asciiTheme="majorHAnsi" w:eastAsia="Times New Roman" w:hAnsiTheme="majorHAnsi" w:cstheme="majorHAnsi"/>
        </w:rPr>
      </w:pPr>
      <w:r w:rsidRPr="00B474F8">
        <w:rPr>
          <w:rFonts w:asciiTheme="majorHAnsi" w:eastAsia="Times New Roman" w:hAnsiTheme="majorHAnsi" w:cstheme="majorHAnsi"/>
        </w:rPr>
        <w:t xml:space="preserve">Tematické okruhy Osobnostní a sociální výchovy jsou členěny do tří částí, které jsou zaměřeny na osobnostní, sociální a mravní rozvoj. Pro jejich realizaci je užitečné zařazovat do výuky ta témata, která reflektují aktuální potřeby žáků, popřípadě vycházejí ze vzájemné domluvy s nimi. Všechna uvedená témata se uskutečňují prakticky, prostřednictvím vhodných her, cvičení, modelových situací a příslušných diskusí. </w:t>
      </w:r>
    </w:p>
    <w:p w:rsidR="00852676" w:rsidRPr="00B474F8" w:rsidRDefault="00011A2B">
      <w:pPr>
        <w:spacing w:before="120" w:after="0" w:line="240" w:lineRule="auto"/>
        <w:ind w:firstLine="560"/>
        <w:jc w:val="both"/>
        <w:rPr>
          <w:rFonts w:asciiTheme="majorHAnsi" w:eastAsia="Times New Roman" w:hAnsiTheme="majorHAnsi" w:cstheme="majorHAnsi"/>
        </w:rPr>
      </w:pPr>
      <w:r w:rsidRPr="00B474F8">
        <w:rPr>
          <w:rFonts w:asciiTheme="majorHAnsi" w:eastAsia="Times New Roman" w:hAnsiTheme="majorHAnsi" w:cstheme="majorHAnsi"/>
        </w:rPr>
        <w:t xml:space="preserve">Vzhledem k tomu, že se jedná o živá setkání dotýkající se osobní existence, je třeba počítat s tím, že na různé věci budou mít žáci různé názory, že se může objevit odmítání témat či technik, ostych, případně že některé hry tzv. nevyjdou. Právě tyto okamžiky však bývají v Osobnostní a sociální výchově velmi užitečné, neboť nabízejí příležitost k přemýšlení o tom, co se děje. </w:t>
      </w:r>
    </w:p>
    <w:p w:rsidR="00852676" w:rsidRPr="00B474F8" w:rsidRDefault="00852676">
      <w:pPr>
        <w:spacing w:after="0" w:line="240" w:lineRule="auto"/>
        <w:jc w:val="both"/>
        <w:rPr>
          <w:rFonts w:asciiTheme="majorHAnsi" w:eastAsia="Times New Roman" w:hAnsiTheme="majorHAnsi" w:cstheme="majorHAnsi"/>
          <w:b/>
        </w:rPr>
      </w:pPr>
    </w:p>
    <w:p w:rsidR="00852676" w:rsidRPr="00B474F8" w:rsidRDefault="00011A2B">
      <w:pPr>
        <w:spacing w:after="0" w:line="240" w:lineRule="auto"/>
        <w:jc w:val="both"/>
        <w:rPr>
          <w:rFonts w:asciiTheme="majorHAnsi" w:eastAsia="Times New Roman" w:hAnsiTheme="majorHAnsi" w:cstheme="majorHAnsi"/>
        </w:rPr>
      </w:pPr>
      <w:r w:rsidRPr="00B474F8">
        <w:rPr>
          <w:rFonts w:asciiTheme="majorHAnsi" w:eastAsia="Times New Roman" w:hAnsiTheme="majorHAnsi" w:cstheme="majorHAnsi"/>
          <w:b/>
        </w:rPr>
        <w:t xml:space="preserve">Osobnostní rozvoj </w:t>
      </w:r>
    </w:p>
    <w:p w:rsidR="00852676" w:rsidRPr="00B474F8" w:rsidRDefault="00011A2B" w:rsidP="00CD7CA8">
      <w:pPr>
        <w:numPr>
          <w:ilvl w:val="0"/>
          <w:numId w:val="451"/>
        </w:numPr>
        <w:spacing w:before="60" w:after="0" w:line="240" w:lineRule="auto"/>
        <w:ind w:left="900" w:hanging="360"/>
        <w:jc w:val="both"/>
        <w:rPr>
          <w:rFonts w:asciiTheme="majorHAnsi" w:eastAsia="Times New Roman" w:hAnsiTheme="majorHAnsi" w:cstheme="majorHAnsi"/>
        </w:rPr>
      </w:pPr>
      <w:r w:rsidRPr="00B474F8">
        <w:rPr>
          <w:rFonts w:asciiTheme="majorHAnsi" w:eastAsia="Times New Roman" w:hAnsiTheme="majorHAnsi" w:cstheme="majorHAnsi"/>
          <w:b/>
        </w:rPr>
        <w:t xml:space="preserve">Rozvoj schopností poznávání </w:t>
      </w:r>
      <w:r w:rsidRPr="00B474F8">
        <w:rPr>
          <w:rFonts w:asciiTheme="majorHAnsi" w:eastAsia="Cambria Math" w:hAnsiTheme="majorHAnsi" w:cstheme="majorHAnsi"/>
        </w:rPr>
        <w:t>−</w:t>
      </w:r>
      <w:r w:rsidRPr="00B474F8">
        <w:rPr>
          <w:rFonts w:asciiTheme="majorHAnsi" w:eastAsia="Times New Roman" w:hAnsiTheme="majorHAnsi" w:cstheme="majorHAnsi"/>
        </w:rPr>
        <w:t xml:space="preserve"> cvičení smyslového vnímání, pozornosti a soustředění; cvičení dovedností zapamatování, řešení problémů; dovednosti pro učení </w:t>
      </w:r>
    </w:p>
    <w:p w:rsidR="00852676" w:rsidRPr="00B474F8" w:rsidRDefault="00011A2B" w:rsidP="00CD7CA8">
      <w:pPr>
        <w:numPr>
          <w:ilvl w:val="0"/>
          <w:numId w:val="451"/>
        </w:numPr>
        <w:spacing w:before="60" w:after="0" w:line="240" w:lineRule="auto"/>
        <w:ind w:left="900" w:hanging="360"/>
        <w:jc w:val="both"/>
        <w:rPr>
          <w:rFonts w:asciiTheme="majorHAnsi" w:eastAsia="Times New Roman" w:hAnsiTheme="majorHAnsi" w:cstheme="majorHAnsi"/>
        </w:rPr>
      </w:pPr>
      <w:r w:rsidRPr="00B474F8">
        <w:rPr>
          <w:rFonts w:asciiTheme="majorHAnsi" w:eastAsia="Times New Roman" w:hAnsiTheme="majorHAnsi" w:cstheme="majorHAnsi"/>
          <w:b/>
        </w:rPr>
        <w:t xml:space="preserve">Sebepoznání a sebepojetí </w:t>
      </w:r>
      <w:r w:rsidRPr="00B474F8">
        <w:rPr>
          <w:rFonts w:asciiTheme="majorHAnsi" w:eastAsia="Cambria Math" w:hAnsiTheme="majorHAnsi" w:cstheme="majorHAnsi"/>
        </w:rPr>
        <w:t>−</w:t>
      </w:r>
      <w:r w:rsidRPr="00B474F8">
        <w:rPr>
          <w:rFonts w:asciiTheme="majorHAnsi" w:eastAsia="Times New Roman" w:hAnsiTheme="majorHAnsi" w:cstheme="majorHAnsi"/>
        </w:rPr>
        <w:t xml:space="preserve"> já jako zdroj informací o sobě; druzí jako zdroj informací o mně; moje tělo, moje psychika (temperament, postoje, hodnoty); co o sobě vím a co ne; jak se promítá mé já v mém chování; můj vztah ke mně samé/mu; moje učení; moje vztahy k druhým lidem; zdravé a vyrovnané sebepojetí </w:t>
      </w:r>
    </w:p>
    <w:p w:rsidR="00852676" w:rsidRPr="00B474F8" w:rsidRDefault="00011A2B" w:rsidP="00CD7CA8">
      <w:pPr>
        <w:numPr>
          <w:ilvl w:val="0"/>
          <w:numId w:val="451"/>
        </w:numPr>
        <w:spacing w:before="60" w:after="0" w:line="240" w:lineRule="auto"/>
        <w:ind w:left="900" w:hanging="360"/>
        <w:jc w:val="both"/>
        <w:rPr>
          <w:rFonts w:asciiTheme="majorHAnsi" w:eastAsia="Times New Roman" w:hAnsiTheme="majorHAnsi" w:cstheme="majorHAnsi"/>
        </w:rPr>
      </w:pPr>
      <w:r w:rsidRPr="00B474F8">
        <w:rPr>
          <w:rFonts w:asciiTheme="majorHAnsi" w:eastAsia="Times New Roman" w:hAnsiTheme="majorHAnsi" w:cstheme="majorHAnsi"/>
          <w:b/>
        </w:rPr>
        <w:t xml:space="preserve">Seberegulace a sebeorganizace </w:t>
      </w:r>
      <w:r w:rsidRPr="00B474F8">
        <w:rPr>
          <w:rFonts w:asciiTheme="majorHAnsi" w:eastAsia="Cambria Math" w:hAnsiTheme="majorHAnsi" w:cstheme="majorHAnsi"/>
        </w:rPr>
        <w:t>−</w:t>
      </w:r>
      <w:r w:rsidRPr="00B474F8">
        <w:rPr>
          <w:rFonts w:asciiTheme="majorHAnsi" w:eastAsia="Times New Roman" w:hAnsiTheme="majorHAnsi" w:cstheme="majorHAnsi"/>
        </w:rPr>
        <w:t xml:space="preserve"> cvičení sebekontroly, sebeovládání – regulace vlastního jednání i prožívání, vůle; organizace vlastního času </w:t>
      </w:r>
    </w:p>
    <w:p w:rsidR="00852676" w:rsidRPr="00B474F8" w:rsidRDefault="00011A2B" w:rsidP="00CD7CA8">
      <w:pPr>
        <w:numPr>
          <w:ilvl w:val="0"/>
          <w:numId w:val="451"/>
        </w:numPr>
        <w:spacing w:before="60" w:after="0" w:line="240" w:lineRule="auto"/>
        <w:ind w:left="900" w:hanging="360"/>
        <w:jc w:val="both"/>
        <w:rPr>
          <w:rFonts w:asciiTheme="majorHAnsi" w:eastAsia="Times New Roman" w:hAnsiTheme="majorHAnsi" w:cstheme="majorHAnsi"/>
        </w:rPr>
      </w:pPr>
      <w:r w:rsidRPr="00B474F8">
        <w:rPr>
          <w:rFonts w:asciiTheme="majorHAnsi" w:eastAsia="Times New Roman" w:hAnsiTheme="majorHAnsi" w:cstheme="majorHAnsi"/>
          <w:b/>
        </w:rPr>
        <w:t xml:space="preserve">Psychohygiena </w:t>
      </w:r>
      <w:r w:rsidRPr="00B474F8">
        <w:rPr>
          <w:rFonts w:asciiTheme="majorHAnsi" w:eastAsia="Cambria Math" w:hAnsiTheme="majorHAnsi" w:cstheme="majorHAnsi"/>
        </w:rPr>
        <w:t>−</w:t>
      </w:r>
      <w:r w:rsidRPr="00B474F8">
        <w:rPr>
          <w:rFonts w:asciiTheme="majorHAnsi" w:eastAsia="Times New Roman" w:hAnsiTheme="majorHAnsi" w:cstheme="majorHAnsi"/>
        </w:rPr>
        <w:t xml:space="preserve"> dovednosti pro pozitivní naladění mysli a dobrý vztah k sobě samému; sociální dovednosti pro předcházení stresům v mezilidských vztazích; organizace času; dovednosti zvládání stresových situací (rozumové zpracování problému, uvolnění – relaxace, efektivní komunikace atd.); hledání pomoci při potížích </w:t>
      </w:r>
    </w:p>
    <w:p w:rsidR="00852676" w:rsidRPr="00B474F8" w:rsidRDefault="00011A2B" w:rsidP="00CD7CA8">
      <w:pPr>
        <w:numPr>
          <w:ilvl w:val="0"/>
          <w:numId w:val="451"/>
        </w:numPr>
        <w:spacing w:before="60" w:after="0" w:line="240" w:lineRule="auto"/>
        <w:ind w:left="900" w:hanging="360"/>
        <w:jc w:val="both"/>
        <w:rPr>
          <w:rFonts w:asciiTheme="majorHAnsi" w:eastAsia="Times New Roman" w:hAnsiTheme="majorHAnsi" w:cstheme="majorHAnsi"/>
        </w:rPr>
      </w:pPr>
      <w:r w:rsidRPr="00B474F8">
        <w:rPr>
          <w:rFonts w:asciiTheme="majorHAnsi" w:eastAsia="Times New Roman" w:hAnsiTheme="majorHAnsi" w:cstheme="majorHAnsi"/>
          <w:b/>
        </w:rPr>
        <w:t xml:space="preserve">Kreativita </w:t>
      </w:r>
      <w:r w:rsidRPr="00B474F8">
        <w:rPr>
          <w:rFonts w:asciiTheme="majorHAnsi" w:eastAsia="Cambria Math" w:hAnsiTheme="majorHAnsi" w:cstheme="majorHAnsi"/>
        </w:rPr>
        <w:t>−</w:t>
      </w:r>
      <w:r w:rsidRPr="00B474F8">
        <w:rPr>
          <w:rFonts w:asciiTheme="majorHAnsi" w:eastAsia="Times New Roman" w:hAnsiTheme="majorHAnsi" w:cstheme="majorHAnsi"/>
        </w:rPr>
        <w:t xml:space="preserve"> cvičení pro rozvoj základních rysů kreativity (pružnosti nápadů, originality, schopnosti vidět věci jinak, citlivosti, tvořivosti v mezilidských vztazích) </w:t>
      </w:r>
    </w:p>
    <w:p w:rsidR="00852676" w:rsidRPr="00B474F8" w:rsidRDefault="00852676">
      <w:pPr>
        <w:spacing w:after="0" w:line="240" w:lineRule="auto"/>
        <w:rPr>
          <w:rFonts w:asciiTheme="majorHAnsi" w:eastAsia="Times New Roman" w:hAnsiTheme="majorHAnsi" w:cstheme="majorHAnsi"/>
        </w:rPr>
      </w:pPr>
    </w:p>
    <w:p w:rsidR="00852676" w:rsidRPr="00B474F8" w:rsidRDefault="00011A2B">
      <w:pPr>
        <w:spacing w:after="0" w:line="240" w:lineRule="auto"/>
        <w:jc w:val="both"/>
        <w:rPr>
          <w:rFonts w:asciiTheme="majorHAnsi" w:eastAsia="Times New Roman" w:hAnsiTheme="majorHAnsi" w:cstheme="majorHAnsi"/>
        </w:rPr>
      </w:pPr>
      <w:r w:rsidRPr="00B474F8">
        <w:rPr>
          <w:rFonts w:asciiTheme="majorHAnsi" w:eastAsia="Times New Roman" w:hAnsiTheme="majorHAnsi" w:cstheme="majorHAnsi"/>
          <w:b/>
        </w:rPr>
        <w:t xml:space="preserve">Sociální rozvoj </w:t>
      </w:r>
    </w:p>
    <w:p w:rsidR="00852676" w:rsidRPr="00B474F8" w:rsidRDefault="00011A2B" w:rsidP="00CD7CA8">
      <w:pPr>
        <w:numPr>
          <w:ilvl w:val="0"/>
          <w:numId w:val="452"/>
        </w:numPr>
        <w:spacing w:before="60" w:after="0" w:line="240" w:lineRule="auto"/>
        <w:ind w:left="900" w:hanging="360"/>
        <w:jc w:val="both"/>
        <w:rPr>
          <w:rFonts w:asciiTheme="majorHAnsi" w:eastAsia="Times New Roman" w:hAnsiTheme="majorHAnsi" w:cstheme="majorHAnsi"/>
        </w:rPr>
      </w:pPr>
      <w:r w:rsidRPr="00B474F8">
        <w:rPr>
          <w:rFonts w:asciiTheme="majorHAnsi" w:eastAsia="Times New Roman" w:hAnsiTheme="majorHAnsi" w:cstheme="majorHAnsi"/>
          <w:b/>
        </w:rPr>
        <w:t xml:space="preserve">Poznávací schopnosti </w:t>
      </w:r>
      <w:r w:rsidRPr="00B474F8">
        <w:rPr>
          <w:rFonts w:asciiTheme="majorHAnsi" w:eastAsia="Cambria Math" w:hAnsiTheme="majorHAnsi" w:cstheme="majorHAnsi"/>
        </w:rPr>
        <w:t>−</w:t>
      </w:r>
      <w:r w:rsidRPr="00B474F8">
        <w:rPr>
          <w:rFonts w:asciiTheme="majorHAnsi" w:eastAsia="Times New Roman" w:hAnsiTheme="majorHAnsi" w:cstheme="majorHAnsi"/>
        </w:rPr>
        <w:t xml:space="preserve"> vzájemné poznávání se ve skupině/třídě; rozvoj pozornosti vůči odlišnostem a hledání výhod v odlišnostech; chyby při poznávání lidí </w:t>
      </w:r>
    </w:p>
    <w:p w:rsidR="00852676" w:rsidRPr="00B474F8" w:rsidRDefault="00011A2B" w:rsidP="00CD7CA8">
      <w:pPr>
        <w:numPr>
          <w:ilvl w:val="0"/>
          <w:numId w:val="452"/>
        </w:numPr>
        <w:spacing w:before="60" w:after="0" w:line="240" w:lineRule="auto"/>
        <w:ind w:left="900" w:hanging="360"/>
        <w:jc w:val="both"/>
        <w:rPr>
          <w:rFonts w:asciiTheme="majorHAnsi" w:eastAsia="Times New Roman" w:hAnsiTheme="majorHAnsi" w:cstheme="majorHAnsi"/>
        </w:rPr>
      </w:pPr>
      <w:r w:rsidRPr="00B474F8">
        <w:rPr>
          <w:rFonts w:asciiTheme="majorHAnsi" w:eastAsia="Times New Roman" w:hAnsiTheme="majorHAnsi" w:cstheme="majorHAnsi"/>
          <w:b/>
        </w:rPr>
        <w:t xml:space="preserve">Mezilidské vztahy </w:t>
      </w:r>
      <w:r w:rsidRPr="00B474F8">
        <w:rPr>
          <w:rFonts w:asciiTheme="majorHAnsi" w:eastAsia="Times New Roman" w:hAnsiTheme="majorHAnsi" w:cstheme="majorHAnsi"/>
        </w:rPr>
        <w:t xml:space="preserve">– péče o dobré vztahy; chování podporující dobré vztahy, empatie a pohled na svět očima druhého, respekt, podpora, pomoc; lidská práva jako regulativ vztahů; vztahy a naše skupina/třída (práce s přirozenou dynamikou dané třídy jako sociální skupiny) </w:t>
      </w:r>
    </w:p>
    <w:p w:rsidR="00852676" w:rsidRPr="00B474F8" w:rsidRDefault="00011A2B" w:rsidP="00CD7CA8">
      <w:pPr>
        <w:numPr>
          <w:ilvl w:val="0"/>
          <w:numId w:val="452"/>
        </w:numPr>
        <w:spacing w:before="60" w:after="0" w:line="240" w:lineRule="auto"/>
        <w:ind w:left="900" w:hanging="360"/>
        <w:jc w:val="both"/>
        <w:rPr>
          <w:rFonts w:asciiTheme="majorHAnsi" w:eastAsia="Times New Roman" w:hAnsiTheme="majorHAnsi" w:cstheme="majorHAnsi"/>
        </w:rPr>
      </w:pPr>
      <w:r w:rsidRPr="00B474F8">
        <w:rPr>
          <w:rFonts w:asciiTheme="majorHAnsi" w:eastAsia="Times New Roman" w:hAnsiTheme="majorHAnsi" w:cstheme="majorHAnsi"/>
          <w:b/>
        </w:rPr>
        <w:t xml:space="preserve">Komunikace </w:t>
      </w:r>
      <w:r w:rsidRPr="00B474F8">
        <w:rPr>
          <w:rFonts w:asciiTheme="majorHAnsi" w:eastAsia="Cambria Math" w:hAnsiTheme="majorHAnsi" w:cstheme="majorHAnsi"/>
        </w:rPr>
        <w:t>−</w:t>
      </w:r>
      <w:r w:rsidRPr="00B474F8">
        <w:rPr>
          <w:rFonts w:asciiTheme="majorHAnsi" w:eastAsia="Times New Roman" w:hAnsiTheme="majorHAnsi" w:cstheme="majorHAnsi"/>
        </w:rPr>
        <w:t xml:space="preserve"> řeč těla, řeč zvuků a slov, řeč předmětů a prostředí vytvářeného člověkem, řeč lidských skutků; cvičení pozorování a empatického a aktivního naslouchání; dovednosti pro sdělování verbální i neverbální (technika řeči, výraz řeči, cvičení v neverbálním sdělování); specifické komunikační dovednosti; dialog (vedení dialogu, jeho pravidla); komunikace v různých situacích (informování, odmítání, omluva, pozdrav, prosba, přesvědčování, řešení konfliktů, vyjednávání, vysvětlování, žádost apod.); asertivní komunikace, dovednosti komunikační obrany proti agresi a manipulaci, otevřená a pozitivní komunikace; pravda, lež a předstírání v komunikaci </w:t>
      </w:r>
    </w:p>
    <w:p w:rsidR="00852676" w:rsidRPr="00B474F8" w:rsidRDefault="00011A2B" w:rsidP="00CD7CA8">
      <w:pPr>
        <w:numPr>
          <w:ilvl w:val="0"/>
          <w:numId w:val="452"/>
        </w:numPr>
        <w:spacing w:before="60" w:after="0" w:line="240" w:lineRule="auto"/>
        <w:ind w:left="900" w:hanging="360"/>
        <w:jc w:val="both"/>
        <w:rPr>
          <w:rFonts w:asciiTheme="majorHAnsi" w:eastAsia="Times New Roman" w:hAnsiTheme="majorHAnsi" w:cstheme="majorHAnsi"/>
        </w:rPr>
      </w:pPr>
      <w:r w:rsidRPr="00B474F8">
        <w:rPr>
          <w:rFonts w:asciiTheme="majorHAnsi" w:eastAsia="Times New Roman" w:hAnsiTheme="majorHAnsi" w:cstheme="majorHAnsi"/>
          <w:b/>
        </w:rPr>
        <w:t xml:space="preserve">Spolupráce a soutěživost </w:t>
      </w:r>
      <w:r w:rsidRPr="00B474F8">
        <w:rPr>
          <w:rFonts w:asciiTheme="majorHAnsi" w:eastAsia="Cambria Math" w:hAnsiTheme="majorHAnsi" w:cstheme="majorHAnsi"/>
        </w:rPr>
        <w:t>−</w:t>
      </w:r>
      <w:r w:rsidRPr="00B474F8">
        <w:rPr>
          <w:rFonts w:asciiTheme="majorHAnsi" w:eastAsia="Times New Roman" w:hAnsiTheme="majorHAnsi" w:cstheme="majorHAnsi"/>
        </w:rPr>
        <w:t xml:space="preserve"> rozvoj individuálních dovedností pro spolupráci (nesouhlas, odpor apod., dovednost odstoupit od vlastního nápadu, pozitivní myšlení apod.); rozvoj sociálních dovedností pro spolupráci (jasná a respektující komunikace, řešení konfliktů, podřízení se); rozvoj individuálních a sociálních dovedností pro zvládání soutěžea konkurence </w:t>
      </w:r>
    </w:p>
    <w:p w:rsidR="00852676" w:rsidRPr="00B474F8" w:rsidRDefault="00011A2B">
      <w:pPr>
        <w:spacing w:after="0" w:line="240" w:lineRule="auto"/>
        <w:jc w:val="both"/>
        <w:rPr>
          <w:rFonts w:asciiTheme="majorHAnsi" w:eastAsia="Times New Roman" w:hAnsiTheme="majorHAnsi" w:cstheme="majorHAnsi"/>
        </w:rPr>
      </w:pPr>
      <w:r w:rsidRPr="00B474F8">
        <w:rPr>
          <w:rFonts w:asciiTheme="majorHAnsi" w:eastAsia="Times New Roman" w:hAnsiTheme="majorHAnsi" w:cstheme="majorHAnsi"/>
          <w:b/>
        </w:rPr>
        <w:t xml:space="preserve">Morální rozvoj </w:t>
      </w:r>
    </w:p>
    <w:p w:rsidR="00852676" w:rsidRPr="00B474F8" w:rsidRDefault="00011A2B" w:rsidP="00CD7CA8">
      <w:pPr>
        <w:numPr>
          <w:ilvl w:val="0"/>
          <w:numId w:val="453"/>
        </w:numPr>
        <w:spacing w:before="60" w:after="0" w:line="240" w:lineRule="auto"/>
        <w:ind w:left="900" w:hanging="360"/>
        <w:jc w:val="both"/>
        <w:rPr>
          <w:rFonts w:asciiTheme="majorHAnsi" w:eastAsia="Times New Roman" w:hAnsiTheme="majorHAnsi" w:cstheme="majorHAnsi"/>
        </w:rPr>
      </w:pPr>
      <w:r w:rsidRPr="00B474F8">
        <w:rPr>
          <w:rFonts w:asciiTheme="majorHAnsi" w:eastAsia="Times New Roman" w:hAnsiTheme="majorHAnsi" w:cstheme="majorHAnsi"/>
          <w:b/>
        </w:rPr>
        <w:t xml:space="preserve">Řešení problémů a rozhodovací dovednosti </w:t>
      </w:r>
      <w:r w:rsidRPr="00B474F8">
        <w:rPr>
          <w:rFonts w:asciiTheme="majorHAnsi" w:eastAsia="Cambria Math" w:hAnsiTheme="majorHAnsi" w:cstheme="majorHAnsi"/>
        </w:rPr>
        <w:t>−</w:t>
      </w:r>
      <w:r w:rsidRPr="00B474F8">
        <w:rPr>
          <w:rFonts w:asciiTheme="majorHAnsi" w:eastAsia="Times New Roman" w:hAnsiTheme="majorHAnsi" w:cstheme="majorHAnsi"/>
        </w:rPr>
        <w:t xml:space="preserve"> dovednosti pro řešení problémů a rozhodování z hlediska různých typů problémů a sociálních rolí – problémy v mezilidských vztazích, zvládání učebních problémů </w:t>
      </w:r>
    </w:p>
    <w:p w:rsidR="00852676" w:rsidRPr="00B474F8" w:rsidRDefault="00011A2B" w:rsidP="00CD7CA8">
      <w:pPr>
        <w:numPr>
          <w:ilvl w:val="0"/>
          <w:numId w:val="453"/>
        </w:numPr>
        <w:spacing w:before="60" w:after="0" w:line="240" w:lineRule="auto"/>
        <w:ind w:left="900" w:hanging="360"/>
        <w:jc w:val="both"/>
        <w:rPr>
          <w:rFonts w:asciiTheme="majorHAnsi" w:eastAsia="Times New Roman" w:hAnsiTheme="majorHAnsi" w:cstheme="majorHAnsi"/>
        </w:rPr>
      </w:pPr>
      <w:r w:rsidRPr="00B474F8">
        <w:rPr>
          <w:rFonts w:asciiTheme="majorHAnsi" w:eastAsia="Times New Roman" w:hAnsiTheme="majorHAnsi" w:cstheme="majorHAnsi"/>
          <w:b/>
        </w:rPr>
        <w:t xml:space="preserve">Hodnoty, postoje, praktická etika </w:t>
      </w:r>
      <w:r w:rsidRPr="00B474F8">
        <w:rPr>
          <w:rFonts w:asciiTheme="majorHAnsi" w:eastAsia="Cambria Math" w:hAnsiTheme="majorHAnsi" w:cstheme="majorHAnsi"/>
        </w:rPr>
        <w:t>−</w:t>
      </w:r>
      <w:r w:rsidRPr="00B474F8">
        <w:rPr>
          <w:rFonts w:asciiTheme="majorHAnsi" w:eastAsia="Times New Roman" w:hAnsiTheme="majorHAnsi" w:cstheme="majorHAnsi"/>
        </w:rPr>
        <w:t xml:space="preserve"> vytváření povědomí o kvalitách typu odpovědnost, spolehlivost, spravedlivost, respektování atd.; pomáhající a prosociální chování (člověk neočekává protislužbu); dovednosti rozhodování v eticky problematických situacích všedního dne </w:t>
      </w:r>
    </w:p>
    <w:p w:rsidR="00860277" w:rsidRPr="00B474F8" w:rsidRDefault="00860277" w:rsidP="00860277">
      <w:pPr>
        <w:spacing w:before="60" w:after="0" w:line="240" w:lineRule="auto"/>
        <w:jc w:val="both"/>
        <w:rPr>
          <w:rFonts w:asciiTheme="majorHAnsi" w:eastAsia="Times New Roman" w:hAnsiTheme="majorHAnsi" w:cstheme="majorHAnsi"/>
        </w:rPr>
      </w:pPr>
    </w:p>
    <w:p w:rsidR="00852676" w:rsidRPr="00B474F8" w:rsidRDefault="00011A2B">
      <w:pPr>
        <w:spacing w:after="0" w:line="240" w:lineRule="auto"/>
        <w:rPr>
          <w:rFonts w:asciiTheme="majorHAnsi" w:eastAsia="Times New Roman" w:hAnsiTheme="majorHAnsi" w:cstheme="majorHAnsi"/>
          <w:sz w:val="32"/>
        </w:rPr>
      </w:pPr>
      <w:r w:rsidRPr="00B474F8">
        <w:rPr>
          <w:rFonts w:asciiTheme="majorHAnsi" w:eastAsia="Times New Roman" w:hAnsiTheme="majorHAnsi" w:cstheme="majorHAnsi"/>
          <w:b/>
          <w:sz w:val="32"/>
        </w:rPr>
        <w:t xml:space="preserve">6.2 VÝCHOVA DEMOKRATICKÉHO OBČANA </w:t>
      </w:r>
    </w:p>
    <w:p w:rsidR="00852676" w:rsidRPr="00B474F8" w:rsidRDefault="00011A2B">
      <w:pPr>
        <w:spacing w:after="0" w:line="240" w:lineRule="auto"/>
        <w:rPr>
          <w:rFonts w:asciiTheme="majorHAnsi" w:eastAsia="Times New Roman" w:hAnsiTheme="majorHAnsi" w:cstheme="majorHAnsi"/>
        </w:rPr>
      </w:pPr>
      <w:r w:rsidRPr="00B474F8">
        <w:rPr>
          <w:rFonts w:asciiTheme="majorHAnsi" w:eastAsia="Times New Roman" w:hAnsiTheme="majorHAnsi" w:cstheme="majorHAnsi"/>
          <w:b/>
        </w:rPr>
        <w:t xml:space="preserve">Charakteristika průřezového tématu </w:t>
      </w:r>
    </w:p>
    <w:p w:rsidR="00852676" w:rsidRPr="00B474F8" w:rsidRDefault="00011A2B">
      <w:pPr>
        <w:spacing w:before="120" w:after="0" w:line="240" w:lineRule="auto"/>
        <w:ind w:firstLine="560"/>
        <w:jc w:val="both"/>
        <w:rPr>
          <w:rFonts w:asciiTheme="majorHAnsi" w:eastAsia="Times New Roman" w:hAnsiTheme="majorHAnsi" w:cstheme="majorHAnsi"/>
        </w:rPr>
      </w:pPr>
      <w:r w:rsidRPr="00B474F8">
        <w:rPr>
          <w:rFonts w:asciiTheme="majorHAnsi" w:eastAsia="Times New Roman" w:hAnsiTheme="majorHAnsi" w:cstheme="majorHAnsi"/>
        </w:rPr>
        <w:t xml:space="preserve">Průřezové téma Výchova demokratického občana má mezioborový a multikulturní charakter. V obecné rovině představuje syntézu hodnot, a to spravedlnosti, tolerance a odpovědnosti, v konkrétní </w:t>
      </w:r>
      <w:r w:rsidRPr="00B474F8">
        <w:rPr>
          <w:rFonts w:asciiTheme="majorHAnsi" w:eastAsia="Times New Roman" w:hAnsiTheme="majorHAnsi" w:cstheme="majorHAnsi"/>
        </w:rPr>
        <w:lastRenderedPageBreak/>
        <w:t xml:space="preserve">rovině pak především rozvoj kritického myšlení, vědomí svých práv a povinností a porozumění demokratickému uspořádání společnosti a demokratickým způsobům řešení konfliktů a problémů. </w:t>
      </w:r>
    </w:p>
    <w:p w:rsidR="00852676" w:rsidRPr="00B474F8" w:rsidRDefault="00011A2B">
      <w:pPr>
        <w:spacing w:before="120" w:after="0" w:line="240" w:lineRule="auto"/>
        <w:ind w:firstLine="560"/>
        <w:jc w:val="both"/>
        <w:rPr>
          <w:rFonts w:asciiTheme="majorHAnsi" w:eastAsia="Times New Roman" w:hAnsiTheme="majorHAnsi" w:cstheme="majorHAnsi"/>
        </w:rPr>
      </w:pPr>
      <w:r w:rsidRPr="00B474F8">
        <w:rPr>
          <w:rFonts w:asciiTheme="majorHAnsi" w:eastAsia="Times New Roman" w:hAnsiTheme="majorHAnsi" w:cstheme="majorHAnsi"/>
        </w:rPr>
        <w:t xml:space="preserve">Výchova demokratického občana má vybavit žáka základní úrovní občanské gramotnosti. Ta vyjadřuje způsobilost orientovat se ve složitostech, problémech a konfliktech otevřené, demokratické a pluralitní společnosti. Její získání má umožnit žákovi řešit problémy se zachováním své lidské důstojnosti, respektem k druhým, ohledem na zájem celku, s vědomím svých práv a povinností, svobod a odpovědností, s uplatňováním zásad slušné komunikace. </w:t>
      </w:r>
    </w:p>
    <w:p w:rsidR="00852676" w:rsidRPr="00B474F8" w:rsidRDefault="00011A2B">
      <w:pPr>
        <w:spacing w:before="120" w:after="0" w:line="240" w:lineRule="auto"/>
        <w:ind w:firstLine="560"/>
        <w:jc w:val="both"/>
        <w:rPr>
          <w:rFonts w:asciiTheme="majorHAnsi" w:eastAsia="Times New Roman" w:hAnsiTheme="majorHAnsi" w:cstheme="majorHAnsi"/>
        </w:rPr>
      </w:pPr>
      <w:r w:rsidRPr="00B474F8">
        <w:rPr>
          <w:rFonts w:asciiTheme="majorHAnsi" w:eastAsia="Times New Roman" w:hAnsiTheme="majorHAnsi" w:cstheme="majorHAnsi"/>
        </w:rPr>
        <w:t xml:space="preserve">Průřezové téma v základním vzdělávání využívá ke své realizaci nejen tematických okruhů, ale i zkušeností a prožitků žáků, kdy celkové klima školy (vztahy mezi všemi subjekty vzdělávání založené na spolupráci, partnerství, dialogu a respektu) vytváří demokratickou atmosféru třídy, sloužící jako „laboratoř demokracie“. V ní jsou žáci více motivováni k uplatňování svých názorů v diskusích a k možnosti demokraticky se podílet na rozhodnutích celku, společenství, komunity. Zároveň si sami na sobě mohou ověřit nejen význam dodržování pravidel, eventuálně v zájmu spravedlnosti se podílet na vytváření pravidel nových, ale i to, jak je důležité se o udržování demokracie starat, protože překročení hranice k anarchii či naopak k despotismu je neustále přítomným nebezpečím. Tato zkušenost pak rozvíjí schopnost kritického myšlení. </w:t>
      </w:r>
    </w:p>
    <w:p w:rsidR="00852676" w:rsidRPr="00B474F8" w:rsidRDefault="00011A2B">
      <w:pPr>
        <w:spacing w:before="120" w:after="0" w:line="240" w:lineRule="auto"/>
        <w:ind w:firstLine="560"/>
        <w:jc w:val="both"/>
        <w:rPr>
          <w:rFonts w:asciiTheme="majorHAnsi" w:eastAsia="Times New Roman" w:hAnsiTheme="majorHAnsi" w:cstheme="majorHAnsi"/>
        </w:rPr>
      </w:pPr>
      <w:r w:rsidRPr="00B474F8">
        <w:rPr>
          <w:rFonts w:asciiTheme="majorHAnsi" w:eastAsia="Times New Roman" w:hAnsiTheme="majorHAnsi" w:cstheme="majorHAnsi"/>
        </w:rPr>
        <w:t xml:space="preserve">Průřezové téma Výchova demokratického občana má blízkou vazbu především na vzdělávací oblast </w:t>
      </w:r>
      <w:r w:rsidRPr="00B474F8">
        <w:rPr>
          <w:rFonts w:asciiTheme="majorHAnsi" w:eastAsia="Times New Roman" w:hAnsiTheme="majorHAnsi" w:cstheme="majorHAnsi"/>
          <w:i/>
        </w:rPr>
        <w:t>Člověk a jeho svět</w:t>
      </w:r>
      <w:r w:rsidRPr="00B474F8">
        <w:rPr>
          <w:rFonts w:asciiTheme="majorHAnsi" w:eastAsia="Times New Roman" w:hAnsiTheme="majorHAnsi" w:cstheme="majorHAnsi"/>
        </w:rPr>
        <w:t xml:space="preserve">, především v částech zaměřených na vztah k domovu a vlasti. Na druhém stupni pak na vzdělávací oblast </w:t>
      </w:r>
      <w:r w:rsidRPr="00B474F8">
        <w:rPr>
          <w:rFonts w:asciiTheme="majorHAnsi" w:eastAsia="Times New Roman" w:hAnsiTheme="majorHAnsi" w:cstheme="majorHAnsi"/>
          <w:i/>
        </w:rPr>
        <w:t>Člověk a společnost</w:t>
      </w:r>
      <w:r w:rsidRPr="00B474F8">
        <w:rPr>
          <w:rFonts w:asciiTheme="majorHAnsi" w:eastAsia="Times New Roman" w:hAnsiTheme="majorHAnsi" w:cstheme="majorHAnsi"/>
        </w:rPr>
        <w:t xml:space="preserve">, v níž jsou zpracovány základy témat </w:t>
      </w:r>
      <w:r w:rsidRPr="00B474F8">
        <w:rPr>
          <w:rFonts w:asciiTheme="majorHAnsi" w:eastAsia="Cambria Math" w:hAnsiTheme="majorHAnsi" w:cstheme="majorHAnsi"/>
        </w:rPr>
        <w:t>−</w:t>
      </w:r>
      <w:r w:rsidRPr="00B474F8">
        <w:rPr>
          <w:rFonts w:asciiTheme="majorHAnsi" w:eastAsia="Times New Roman" w:hAnsiTheme="majorHAnsi" w:cstheme="majorHAnsi"/>
        </w:rPr>
        <w:t xml:space="preserve"> principy demokracie a demokratického rozhodování a řízení, lidská a občanská práva. </w:t>
      </w:r>
    </w:p>
    <w:p w:rsidR="00852676" w:rsidRPr="00B474F8" w:rsidRDefault="00011A2B">
      <w:pPr>
        <w:spacing w:before="120" w:after="0" w:line="240" w:lineRule="auto"/>
        <w:ind w:firstLine="560"/>
        <w:jc w:val="both"/>
        <w:rPr>
          <w:rFonts w:asciiTheme="majorHAnsi" w:eastAsia="Times New Roman" w:hAnsiTheme="majorHAnsi" w:cstheme="majorHAnsi"/>
        </w:rPr>
      </w:pPr>
      <w:r w:rsidRPr="00B474F8">
        <w:rPr>
          <w:rFonts w:asciiTheme="majorHAnsi" w:eastAsia="Times New Roman" w:hAnsiTheme="majorHAnsi" w:cstheme="majorHAnsi"/>
        </w:rPr>
        <w:t xml:space="preserve">Průřezové téma má vazbu i na ostatní vzdělávací oblasti, zejména pak na ty, v nichž se tematizuje vztah k sobě samému i ostatním lidem, k okolnímu prostředí, k normám i hodnotám. </w:t>
      </w:r>
    </w:p>
    <w:p w:rsidR="00852676" w:rsidRPr="00B474F8" w:rsidRDefault="00852676">
      <w:pPr>
        <w:spacing w:after="0" w:line="240" w:lineRule="auto"/>
        <w:jc w:val="both"/>
        <w:rPr>
          <w:rFonts w:asciiTheme="majorHAnsi" w:eastAsia="Times New Roman" w:hAnsiTheme="majorHAnsi" w:cstheme="majorHAnsi"/>
          <w:b/>
        </w:rPr>
      </w:pPr>
    </w:p>
    <w:p w:rsidR="00852676" w:rsidRPr="00B474F8" w:rsidRDefault="00011A2B">
      <w:pPr>
        <w:spacing w:after="0" w:line="240" w:lineRule="auto"/>
        <w:jc w:val="both"/>
        <w:rPr>
          <w:rFonts w:asciiTheme="majorHAnsi" w:eastAsia="Times New Roman" w:hAnsiTheme="majorHAnsi" w:cstheme="majorHAnsi"/>
        </w:rPr>
      </w:pPr>
      <w:r w:rsidRPr="00B474F8">
        <w:rPr>
          <w:rFonts w:asciiTheme="majorHAnsi" w:eastAsia="Times New Roman" w:hAnsiTheme="majorHAnsi" w:cstheme="majorHAnsi"/>
          <w:b/>
        </w:rPr>
        <w:t xml:space="preserve">Přínos průřezového tématu k rozvoji osobnosti žáka </w:t>
      </w:r>
    </w:p>
    <w:p w:rsidR="00852676" w:rsidRPr="00B474F8" w:rsidRDefault="00011A2B">
      <w:pPr>
        <w:spacing w:after="0" w:line="240" w:lineRule="auto"/>
        <w:jc w:val="both"/>
        <w:rPr>
          <w:rFonts w:asciiTheme="majorHAnsi" w:eastAsia="Times New Roman" w:hAnsiTheme="majorHAnsi" w:cstheme="majorHAnsi"/>
        </w:rPr>
      </w:pPr>
      <w:r w:rsidRPr="00B474F8">
        <w:rPr>
          <w:rFonts w:asciiTheme="majorHAnsi" w:eastAsia="Times New Roman" w:hAnsiTheme="majorHAnsi" w:cstheme="majorHAnsi"/>
          <w:b/>
          <w:i/>
        </w:rPr>
        <w:t xml:space="preserve">V oblasti vědomostí, dovedností a schopností průřezové téma: </w:t>
      </w:r>
    </w:p>
    <w:p w:rsidR="00852676" w:rsidRPr="00B474F8" w:rsidRDefault="00011A2B" w:rsidP="00CD7CA8">
      <w:pPr>
        <w:numPr>
          <w:ilvl w:val="0"/>
          <w:numId w:val="454"/>
        </w:numPr>
        <w:spacing w:before="60" w:after="0" w:line="240" w:lineRule="auto"/>
        <w:ind w:left="900" w:hanging="360"/>
        <w:jc w:val="both"/>
        <w:rPr>
          <w:rFonts w:asciiTheme="majorHAnsi" w:eastAsia="Times New Roman" w:hAnsiTheme="majorHAnsi" w:cstheme="majorHAnsi"/>
        </w:rPr>
      </w:pPr>
      <w:r w:rsidRPr="00B474F8">
        <w:rPr>
          <w:rFonts w:asciiTheme="majorHAnsi" w:eastAsia="Times New Roman" w:hAnsiTheme="majorHAnsi" w:cstheme="majorHAnsi"/>
        </w:rPr>
        <w:t xml:space="preserve">vede k aktivnímu postoji v obhajování a dodržování lidských práv a svobod </w:t>
      </w:r>
    </w:p>
    <w:p w:rsidR="00852676" w:rsidRPr="00B474F8" w:rsidRDefault="00011A2B" w:rsidP="00CD7CA8">
      <w:pPr>
        <w:numPr>
          <w:ilvl w:val="0"/>
          <w:numId w:val="454"/>
        </w:numPr>
        <w:spacing w:before="60" w:after="0" w:line="240" w:lineRule="auto"/>
        <w:ind w:left="900" w:hanging="360"/>
        <w:jc w:val="both"/>
        <w:rPr>
          <w:rFonts w:asciiTheme="majorHAnsi" w:eastAsia="Times New Roman" w:hAnsiTheme="majorHAnsi" w:cstheme="majorHAnsi"/>
        </w:rPr>
      </w:pPr>
      <w:r w:rsidRPr="00B474F8">
        <w:rPr>
          <w:rFonts w:asciiTheme="majorHAnsi" w:eastAsia="Times New Roman" w:hAnsiTheme="majorHAnsi" w:cstheme="majorHAnsi"/>
        </w:rPr>
        <w:t xml:space="preserve">vede k pochopení významu řádu, pravidel a zákonů pro fungování společnosti </w:t>
      </w:r>
    </w:p>
    <w:p w:rsidR="00852676" w:rsidRPr="00B474F8" w:rsidRDefault="00011A2B" w:rsidP="00CD7CA8">
      <w:pPr>
        <w:numPr>
          <w:ilvl w:val="0"/>
          <w:numId w:val="454"/>
        </w:numPr>
        <w:spacing w:before="60" w:after="0" w:line="240" w:lineRule="auto"/>
        <w:ind w:left="900" w:hanging="360"/>
        <w:jc w:val="both"/>
        <w:rPr>
          <w:rFonts w:asciiTheme="majorHAnsi" w:eastAsia="Times New Roman" w:hAnsiTheme="majorHAnsi" w:cstheme="majorHAnsi"/>
        </w:rPr>
      </w:pPr>
      <w:r w:rsidRPr="00B474F8">
        <w:rPr>
          <w:rFonts w:asciiTheme="majorHAnsi" w:eastAsia="Times New Roman" w:hAnsiTheme="majorHAnsi" w:cstheme="majorHAnsi"/>
        </w:rPr>
        <w:t xml:space="preserve">umožňuje participovat na rozhodnutích celku s vědomím vlastní odpovědnosti za tato rozhodnutí a s vědomím jejich důsledků </w:t>
      </w:r>
    </w:p>
    <w:p w:rsidR="00852676" w:rsidRPr="00B474F8" w:rsidRDefault="00011A2B" w:rsidP="00CD7CA8">
      <w:pPr>
        <w:numPr>
          <w:ilvl w:val="0"/>
          <w:numId w:val="454"/>
        </w:numPr>
        <w:spacing w:before="60" w:after="0" w:line="240" w:lineRule="auto"/>
        <w:ind w:left="900" w:hanging="360"/>
        <w:jc w:val="both"/>
        <w:rPr>
          <w:rFonts w:asciiTheme="majorHAnsi" w:eastAsia="Times New Roman" w:hAnsiTheme="majorHAnsi" w:cstheme="majorHAnsi"/>
        </w:rPr>
      </w:pPr>
      <w:r w:rsidRPr="00B474F8">
        <w:rPr>
          <w:rFonts w:asciiTheme="majorHAnsi" w:eastAsia="Times New Roman" w:hAnsiTheme="majorHAnsi" w:cstheme="majorHAnsi"/>
        </w:rPr>
        <w:t xml:space="preserve">rozvíjí a podporuje komunikativní schopnosti a dovednosti </w:t>
      </w:r>
    </w:p>
    <w:p w:rsidR="00852676" w:rsidRPr="00B474F8" w:rsidRDefault="00011A2B" w:rsidP="00CD7CA8">
      <w:pPr>
        <w:numPr>
          <w:ilvl w:val="0"/>
          <w:numId w:val="454"/>
        </w:numPr>
        <w:spacing w:before="60" w:after="0" w:line="240" w:lineRule="auto"/>
        <w:ind w:left="900" w:hanging="360"/>
        <w:jc w:val="both"/>
        <w:rPr>
          <w:rFonts w:asciiTheme="majorHAnsi" w:eastAsia="Times New Roman" w:hAnsiTheme="majorHAnsi" w:cstheme="majorHAnsi"/>
        </w:rPr>
      </w:pPr>
      <w:r w:rsidRPr="00B474F8">
        <w:rPr>
          <w:rFonts w:asciiTheme="majorHAnsi" w:eastAsia="Times New Roman" w:hAnsiTheme="majorHAnsi" w:cstheme="majorHAnsi"/>
        </w:rPr>
        <w:t xml:space="preserve">prohlubuje empatii, schopnost aktivního naslouchání a spravedlivého posuzování </w:t>
      </w:r>
    </w:p>
    <w:p w:rsidR="00852676" w:rsidRPr="00B474F8" w:rsidRDefault="00011A2B" w:rsidP="00CD7CA8">
      <w:pPr>
        <w:numPr>
          <w:ilvl w:val="0"/>
          <w:numId w:val="454"/>
        </w:numPr>
        <w:spacing w:before="60" w:after="0" w:line="240" w:lineRule="auto"/>
        <w:ind w:left="900" w:hanging="360"/>
        <w:jc w:val="both"/>
        <w:rPr>
          <w:rFonts w:asciiTheme="majorHAnsi" w:eastAsia="Times New Roman" w:hAnsiTheme="majorHAnsi" w:cstheme="majorHAnsi"/>
        </w:rPr>
      </w:pPr>
      <w:r w:rsidRPr="00B474F8">
        <w:rPr>
          <w:rFonts w:asciiTheme="majorHAnsi" w:eastAsia="Times New Roman" w:hAnsiTheme="majorHAnsi" w:cstheme="majorHAnsi"/>
        </w:rPr>
        <w:t xml:space="preserve">vede k uvažování o problémech v širších souvislostech a ke kritickému myšlení </w:t>
      </w:r>
    </w:p>
    <w:p w:rsidR="00852676" w:rsidRPr="00B474F8" w:rsidRDefault="00852676">
      <w:pPr>
        <w:spacing w:after="0" w:line="240" w:lineRule="auto"/>
        <w:rPr>
          <w:rFonts w:asciiTheme="majorHAnsi" w:eastAsia="Times New Roman" w:hAnsiTheme="majorHAnsi" w:cstheme="majorHAnsi"/>
        </w:rPr>
      </w:pPr>
    </w:p>
    <w:p w:rsidR="00852676" w:rsidRPr="00B474F8" w:rsidRDefault="00011A2B">
      <w:pPr>
        <w:spacing w:after="0" w:line="240" w:lineRule="auto"/>
        <w:jc w:val="both"/>
        <w:rPr>
          <w:rFonts w:asciiTheme="majorHAnsi" w:eastAsia="Times New Roman" w:hAnsiTheme="majorHAnsi" w:cstheme="majorHAnsi"/>
        </w:rPr>
      </w:pPr>
      <w:r w:rsidRPr="00B474F8">
        <w:rPr>
          <w:rFonts w:asciiTheme="majorHAnsi" w:eastAsia="Times New Roman" w:hAnsiTheme="majorHAnsi" w:cstheme="majorHAnsi"/>
          <w:b/>
          <w:i/>
        </w:rPr>
        <w:t xml:space="preserve">V oblasti postojů a hodnot průřezové téma: </w:t>
      </w:r>
    </w:p>
    <w:p w:rsidR="00852676" w:rsidRPr="00B474F8" w:rsidRDefault="00011A2B" w:rsidP="00CD7CA8">
      <w:pPr>
        <w:numPr>
          <w:ilvl w:val="0"/>
          <w:numId w:val="455"/>
        </w:numPr>
        <w:spacing w:before="60" w:after="0" w:line="240" w:lineRule="auto"/>
        <w:ind w:left="900" w:hanging="360"/>
        <w:jc w:val="both"/>
        <w:rPr>
          <w:rFonts w:asciiTheme="majorHAnsi" w:eastAsia="Times New Roman" w:hAnsiTheme="majorHAnsi" w:cstheme="majorHAnsi"/>
        </w:rPr>
      </w:pPr>
      <w:r w:rsidRPr="00B474F8">
        <w:rPr>
          <w:rFonts w:asciiTheme="majorHAnsi" w:eastAsia="Times New Roman" w:hAnsiTheme="majorHAnsi" w:cstheme="majorHAnsi"/>
        </w:rPr>
        <w:t xml:space="preserve">vychovává k úctě k zákonu </w:t>
      </w:r>
    </w:p>
    <w:p w:rsidR="00852676" w:rsidRPr="00B474F8" w:rsidRDefault="00011A2B" w:rsidP="00CD7CA8">
      <w:pPr>
        <w:numPr>
          <w:ilvl w:val="0"/>
          <w:numId w:val="455"/>
        </w:numPr>
        <w:spacing w:before="60" w:after="0" w:line="240" w:lineRule="auto"/>
        <w:ind w:left="900" w:hanging="360"/>
        <w:jc w:val="both"/>
        <w:rPr>
          <w:rFonts w:asciiTheme="majorHAnsi" w:eastAsia="Times New Roman" w:hAnsiTheme="majorHAnsi" w:cstheme="majorHAnsi"/>
        </w:rPr>
      </w:pPr>
      <w:r w:rsidRPr="00B474F8">
        <w:rPr>
          <w:rFonts w:asciiTheme="majorHAnsi" w:eastAsia="Times New Roman" w:hAnsiTheme="majorHAnsi" w:cstheme="majorHAnsi"/>
        </w:rPr>
        <w:t xml:space="preserve">rozvíjí disciplinovanost a sebekritiku </w:t>
      </w:r>
    </w:p>
    <w:p w:rsidR="00852676" w:rsidRPr="00B474F8" w:rsidRDefault="00011A2B" w:rsidP="00CD7CA8">
      <w:pPr>
        <w:numPr>
          <w:ilvl w:val="0"/>
          <w:numId w:val="455"/>
        </w:numPr>
        <w:spacing w:before="60" w:after="0" w:line="240" w:lineRule="auto"/>
        <w:ind w:left="900" w:hanging="360"/>
        <w:jc w:val="both"/>
        <w:rPr>
          <w:rFonts w:asciiTheme="majorHAnsi" w:eastAsia="Times New Roman" w:hAnsiTheme="majorHAnsi" w:cstheme="majorHAnsi"/>
        </w:rPr>
      </w:pPr>
      <w:r w:rsidRPr="00B474F8">
        <w:rPr>
          <w:rFonts w:asciiTheme="majorHAnsi" w:eastAsia="Times New Roman" w:hAnsiTheme="majorHAnsi" w:cstheme="majorHAnsi"/>
        </w:rPr>
        <w:t xml:space="preserve">učí sebeúctě a sebedůvěře, samostatnosti a angažovanosti </w:t>
      </w:r>
    </w:p>
    <w:p w:rsidR="00852676" w:rsidRPr="00B474F8" w:rsidRDefault="00011A2B" w:rsidP="00CD7CA8">
      <w:pPr>
        <w:numPr>
          <w:ilvl w:val="0"/>
          <w:numId w:val="455"/>
        </w:numPr>
        <w:spacing w:before="60" w:after="0" w:line="240" w:lineRule="auto"/>
        <w:ind w:left="900" w:hanging="360"/>
        <w:jc w:val="both"/>
        <w:rPr>
          <w:rFonts w:asciiTheme="majorHAnsi" w:eastAsia="Times New Roman" w:hAnsiTheme="majorHAnsi" w:cstheme="majorHAnsi"/>
        </w:rPr>
      </w:pPr>
      <w:r w:rsidRPr="00B474F8">
        <w:rPr>
          <w:rFonts w:asciiTheme="majorHAnsi" w:eastAsia="Times New Roman" w:hAnsiTheme="majorHAnsi" w:cstheme="majorHAnsi"/>
        </w:rPr>
        <w:t xml:space="preserve">přispívá k utváření hodnot, jako je spravedlnost, svoboda, solidarita, tolerance a odpovědnost </w:t>
      </w:r>
    </w:p>
    <w:p w:rsidR="00852676" w:rsidRPr="00B474F8" w:rsidRDefault="00011A2B" w:rsidP="00CD7CA8">
      <w:pPr>
        <w:numPr>
          <w:ilvl w:val="0"/>
          <w:numId w:val="455"/>
        </w:numPr>
        <w:spacing w:before="60" w:after="0" w:line="240" w:lineRule="auto"/>
        <w:ind w:left="900" w:hanging="360"/>
        <w:jc w:val="both"/>
        <w:rPr>
          <w:rFonts w:asciiTheme="majorHAnsi" w:eastAsia="Times New Roman" w:hAnsiTheme="majorHAnsi" w:cstheme="majorHAnsi"/>
        </w:rPr>
      </w:pPr>
      <w:r w:rsidRPr="00B474F8">
        <w:rPr>
          <w:rFonts w:asciiTheme="majorHAnsi" w:eastAsia="Times New Roman" w:hAnsiTheme="majorHAnsi" w:cstheme="majorHAnsi"/>
        </w:rPr>
        <w:t xml:space="preserve">rozvíjí a podporuje schopnost zaujetí vlastního stanoviska v pluralitě názorů </w:t>
      </w:r>
    </w:p>
    <w:p w:rsidR="00852676" w:rsidRPr="00B474F8" w:rsidRDefault="00011A2B" w:rsidP="00CD7CA8">
      <w:pPr>
        <w:numPr>
          <w:ilvl w:val="0"/>
          <w:numId w:val="455"/>
        </w:numPr>
        <w:spacing w:before="60" w:after="0" w:line="240" w:lineRule="auto"/>
        <w:ind w:left="900" w:hanging="360"/>
        <w:jc w:val="both"/>
        <w:rPr>
          <w:rFonts w:asciiTheme="majorHAnsi" w:eastAsia="Times New Roman" w:hAnsiTheme="majorHAnsi" w:cstheme="majorHAnsi"/>
        </w:rPr>
      </w:pPr>
      <w:r w:rsidRPr="00B474F8">
        <w:rPr>
          <w:rFonts w:asciiTheme="majorHAnsi" w:eastAsia="Times New Roman" w:hAnsiTheme="majorHAnsi" w:cstheme="majorHAnsi"/>
        </w:rPr>
        <w:t xml:space="preserve">motivuje k ohleduplnosti a ochotě pomáhat zejména slabším </w:t>
      </w:r>
    </w:p>
    <w:p w:rsidR="00852676" w:rsidRPr="00B474F8" w:rsidRDefault="00011A2B" w:rsidP="00CD7CA8">
      <w:pPr>
        <w:numPr>
          <w:ilvl w:val="0"/>
          <w:numId w:val="455"/>
        </w:numPr>
        <w:spacing w:before="60" w:after="0" w:line="240" w:lineRule="auto"/>
        <w:ind w:left="900" w:hanging="360"/>
        <w:jc w:val="both"/>
        <w:rPr>
          <w:rFonts w:asciiTheme="majorHAnsi" w:eastAsia="Times New Roman" w:hAnsiTheme="majorHAnsi" w:cstheme="majorHAnsi"/>
        </w:rPr>
      </w:pPr>
      <w:r w:rsidRPr="00B474F8">
        <w:rPr>
          <w:rFonts w:asciiTheme="majorHAnsi" w:eastAsia="Times New Roman" w:hAnsiTheme="majorHAnsi" w:cstheme="majorHAnsi"/>
        </w:rPr>
        <w:t xml:space="preserve">umožňuje posuzovat společenské jevy, procesy, události a problémy z různých úhlů pohledu </w:t>
      </w:r>
    </w:p>
    <w:p w:rsidR="00852676" w:rsidRPr="00B474F8" w:rsidRDefault="00011A2B" w:rsidP="00CD7CA8">
      <w:pPr>
        <w:numPr>
          <w:ilvl w:val="0"/>
          <w:numId w:val="455"/>
        </w:numPr>
        <w:spacing w:before="60" w:after="0" w:line="240" w:lineRule="auto"/>
        <w:ind w:left="900" w:hanging="360"/>
        <w:jc w:val="both"/>
        <w:rPr>
          <w:rFonts w:asciiTheme="majorHAnsi" w:eastAsia="Times New Roman" w:hAnsiTheme="majorHAnsi" w:cstheme="majorHAnsi"/>
        </w:rPr>
      </w:pPr>
      <w:r w:rsidRPr="00B474F8">
        <w:rPr>
          <w:rFonts w:asciiTheme="majorHAnsi" w:eastAsia="Times New Roman" w:hAnsiTheme="majorHAnsi" w:cstheme="majorHAnsi"/>
        </w:rPr>
        <w:t xml:space="preserve">vede k respektování kulturních, etnických a jiných odlišností </w:t>
      </w:r>
    </w:p>
    <w:p w:rsidR="00852676" w:rsidRPr="00B474F8" w:rsidRDefault="00011A2B" w:rsidP="00CD7CA8">
      <w:pPr>
        <w:numPr>
          <w:ilvl w:val="0"/>
          <w:numId w:val="455"/>
        </w:numPr>
        <w:spacing w:before="60" w:after="0" w:line="240" w:lineRule="auto"/>
        <w:ind w:left="900" w:hanging="360"/>
        <w:jc w:val="both"/>
        <w:rPr>
          <w:rFonts w:asciiTheme="majorHAnsi" w:eastAsia="Times New Roman" w:hAnsiTheme="majorHAnsi" w:cstheme="majorHAnsi"/>
        </w:rPr>
      </w:pPr>
      <w:r w:rsidRPr="00B474F8">
        <w:rPr>
          <w:rFonts w:asciiTheme="majorHAnsi" w:eastAsia="Times New Roman" w:hAnsiTheme="majorHAnsi" w:cstheme="majorHAnsi"/>
        </w:rPr>
        <w:t xml:space="preserve">vede k asertivnímu jednání a ke schopnosti kompromisu </w:t>
      </w:r>
    </w:p>
    <w:p w:rsidR="00852676" w:rsidRPr="00B474F8" w:rsidRDefault="00852676">
      <w:pPr>
        <w:spacing w:after="0" w:line="240" w:lineRule="auto"/>
        <w:rPr>
          <w:rFonts w:asciiTheme="majorHAnsi" w:eastAsia="Times New Roman" w:hAnsiTheme="majorHAnsi" w:cstheme="majorHAnsi"/>
        </w:rPr>
      </w:pPr>
    </w:p>
    <w:p w:rsidR="00A84911" w:rsidRDefault="00A84911">
      <w:pPr>
        <w:spacing w:after="0" w:line="240" w:lineRule="auto"/>
        <w:jc w:val="both"/>
        <w:rPr>
          <w:rFonts w:asciiTheme="majorHAnsi" w:eastAsia="Times New Roman" w:hAnsiTheme="majorHAnsi" w:cstheme="majorHAnsi"/>
          <w:b/>
        </w:rPr>
      </w:pPr>
    </w:p>
    <w:p w:rsidR="00A84911" w:rsidRDefault="00A84911">
      <w:pPr>
        <w:spacing w:after="0" w:line="240" w:lineRule="auto"/>
        <w:jc w:val="both"/>
        <w:rPr>
          <w:rFonts w:asciiTheme="majorHAnsi" w:eastAsia="Times New Roman" w:hAnsiTheme="majorHAnsi" w:cstheme="majorHAnsi"/>
          <w:b/>
        </w:rPr>
      </w:pPr>
    </w:p>
    <w:p w:rsidR="00A84911" w:rsidRDefault="00A84911">
      <w:pPr>
        <w:spacing w:after="0" w:line="240" w:lineRule="auto"/>
        <w:jc w:val="both"/>
        <w:rPr>
          <w:rFonts w:asciiTheme="majorHAnsi" w:eastAsia="Times New Roman" w:hAnsiTheme="majorHAnsi" w:cstheme="majorHAnsi"/>
          <w:b/>
        </w:rPr>
      </w:pPr>
    </w:p>
    <w:p w:rsidR="00852676" w:rsidRPr="00B474F8" w:rsidRDefault="00011A2B">
      <w:pPr>
        <w:spacing w:after="0" w:line="240" w:lineRule="auto"/>
        <w:jc w:val="both"/>
        <w:rPr>
          <w:rFonts w:asciiTheme="majorHAnsi" w:eastAsia="Times New Roman" w:hAnsiTheme="majorHAnsi" w:cstheme="majorHAnsi"/>
        </w:rPr>
      </w:pPr>
      <w:r w:rsidRPr="00B474F8">
        <w:rPr>
          <w:rFonts w:asciiTheme="majorHAnsi" w:eastAsia="Times New Roman" w:hAnsiTheme="majorHAnsi" w:cstheme="majorHAnsi"/>
          <w:b/>
        </w:rPr>
        <w:lastRenderedPageBreak/>
        <w:t xml:space="preserve">Tematické okruhy průřezového tématu </w:t>
      </w:r>
    </w:p>
    <w:p w:rsidR="00852676" w:rsidRPr="00B474F8" w:rsidRDefault="00011A2B">
      <w:pPr>
        <w:spacing w:before="120" w:after="0" w:line="240" w:lineRule="auto"/>
        <w:ind w:firstLine="560"/>
        <w:jc w:val="both"/>
        <w:rPr>
          <w:rFonts w:asciiTheme="majorHAnsi" w:eastAsia="Times New Roman" w:hAnsiTheme="majorHAnsi" w:cstheme="majorHAnsi"/>
        </w:rPr>
      </w:pPr>
      <w:r w:rsidRPr="00B474F8">
        <w:rPr>
          <w:rFonts w:asciiTheme="majorHAnsi" w:eastAsia="Times New Roman" w:hAnsiTheme="majorHAnsi" w:cstheme="majorHAnsi"/>
        </w:rPr>
        <w:t xml:space="preserve">Tematické okruhy průřezového tématu jsou zaměřeny na utváření a rozvíjení demokratických vědomostí, dovedností a postojů potřebných pro aktivní účast žáků – budoucích dospělých občanů – v životě demokratické společnosti. Při jejich realizaci je užitečné vycházet z reálných životních situací a doporučené obsahy tematických okruhů co nejvíce vztahovat k životní zkušenosti žáků. </w:t>
      </w:r>
    </w:p>
    <w:p w:rsidR="00852676" w:rsidRPr="00B474F8" w:rsidRDefault="00011A2B" w:rsidP="00CD7CA8">
      <w:pPr>
        <w:numPr>
          <w:ilvl w:val="0"/>
          <w:numId w:val="456"/>
        </w:numPr>
        <w:spacing w:before="60" w:after="0" w:line="240" w:lineRule="auto"/>
        <w:ind w:left="900" w:hanging="360"/>
        <w:jc w:val="both"/>
        <w:rPr>
          <w:rFonts w:asciiTheme="majorHAnsi" w:eastAsia="Times New Roman" w:hAnsiTheme="majorHAnsi" w:cstheme="majorHAnsi"/>
        </w:rPr>
      </w:pPr>
      <w:r w:rsidRPr="00B474F8">
        <w:rPr>
          <w:rFonts w:asciiTheme="majorHAnsi" w:eastAsia="Times New Roman" w:hAnsiTheme="majorHAnsi" w:cstheme="majorHAnsi"/>
          <w:b/>
        </w:rPr>
        <w:t xml:space="preserve">Občanská společnost a škola </w:t>
      </w:r>
      <w:r w:rsidRPr="00B474F8">
        <w:rPr>
          <w:rFonts w:asciiTheme="majorHAnsi" w:eastAsia="Cambria Math" w:hAnsiTheme="majorHAnsi" w:cstheme="majorHAnsi"/>
        </w:rPr>
        <w:t>−</w:t>
      </w:r>
      <w:r w:rsidRPr="00B474F8">
        <w:rPr>
          <w:rFonts w:asciiTheme="majorHAnsi" w:eastAsia="Times New Roman" w:hAnsiTheme="majorHAnsi" w:cstheme="majorHAnsi"/>
        </w:rPr>
        <w:t xml:space="preserve"> škola jako model otevřeného partnerství a demokratického společenství, demokratická atmosféra a demokratické vztahy ve škole; způsoby uplatňování demokratických principů a hodnot v každodenním životě školy; spolupráce školy se správními orgány a institucemi v obci </w:t>
      </w:r>
    </w:p>
    <w:p w:rsidR="00852676" w:rsidRPr="00B474F8" w:rsidRDefault="00011A2B" w:rsidP="00CD7CA8">
      <w:pPr>
        <w:numPr>
          <w:ilvl w:val="0"/>
          <w:numId w:val="456"/>
        </w:numPr>
        <w:spacing w:before="60" w:after="0" w:line="240" w:lineRule="auto"/>
        <w:ind w:left="900" w:hanging="360"/>
        <w:jc w:val="both"/>
        <w:rPr>
          <w:rFonts w:asciiTheme="majorHAnsi" w:eastAsia="Times New Roman" w:hAnsiTheme="majorHAnsi" w:cstheme="majorHAnsi"/>
        </w:rPr>
      </w:pPr>
      <w:r w:rsidRPr="00B474F8">
        <w:rPr>
          <w:rFonts w:asciiTheme="majorHAnsi" w:eastAsia="Times New Roman" w:hAnsiTheme="majorHAnsi" w:cstheme="majorHAnsi"/>
          <w:b/>
        </w:rPr>
        <w:t xml:space="preserve">Občan, občanská společnost a stát </w:t>
      </w:r>
      <w:r w:rsidRPr="00B474F8">
        <w:rPr>
          <w:rFonts w:asciiTheme="majorHAnsi" w:eastAsia="Cambria Math" w:hAnsiTheme="majorHAnsi" w:cstheme="majorHAnsi"/>
        </w:rPr>
        <w:t>−</w:t>
      </w:r>
      <w:r w:rsidRPr="00B474F8">
        <w:rPr>
          <w:rFonts w:asciiTheme="majorHAnsi" w:eastAsia="Times New Roman" w:hAnsiTheme="majorHAnsi" w:cstheme="majorHAnsi"/>
        </w:rPr>
        <w:t xml:space="preserve"> občan jako odpovědný člen společnosti (jeho práva a povinnosti, schopnost je aktivně uplatňovat, přijímat odpovědnost za své postoje a činy, angažovat se a být zainteresovaný na zájmu celku); Listina základních práv a svobod, práva a povinnosti občana; úloha občana v demokratické společnosti; základní principy a hodnoty demokratického politického systému (právo, spravedlnost); principy soužití s minoritami (vztah k jinému, respekt k identitám, vzájemná komunikace a spolupráce, příčiny nedorozumění a zdroje konfliktů) </w:t>
      </w:r>
    </w:p>
    <w:p w:rsidR="00852676" w:rsidRPr="00B474F8" w:rsidRDefault="00011A2B" w:rsidP="00CD7CA8">
      <w:pPr>
        <w:numPr>
          <w:ilvl w:val="0"/>
          <w:numId w:val="456"/>
        </w:numPr>
        <w:spacing w:before="60" w:after="0" w:line="240" w:lineRule="auto"/>
        <w:ind w:left="900" w:hanging="360"/>
        <w:jc w:val="both"/>
        <w:rPr>
          <w:rFonts w:asciiTheme="majorHAnsi" w:eastAsia="Times New Roman" w:hAnsiTheme="majorHAnsi" w:cstheme="majorHAnsi"/>
        </w:rPr>
      </w:pPr>
      <w:r w:rsidRPr="00B474F8">
        <w:rPr>
          <w:rFonts w:asciiTheme="majorHAnsi" w:eastAsia="Times New Roman" w:hAnsiTheme="majorHAnsi" w:cstheme="majorHAnsi"/>
          <w:b/>
        </w:rPr>
        <w:t xml:space="preserve">Formy participace občanů v politickém životě </w:t>
      </w:r>
      <w:r w:rsidRPr="00B474F8">
        <w:rPr>
          <w:rFonts w:asciiTheme="majorHAnsi" w:eastAsia="Cambria Math" w:hAnsiTheme="majorHAnsi" w:cstheme="majorHAnsi"/>
        </w:rPr>
        <w:t>−</w:t>
      </w:r>
      <w:r w:rsidRPr="00B474F8">
        <w:rPr>
          <w:rFonts w:asciiTheme="majorHAnsi" w:eastAsia="Times New Roman" w:hAnsiTheme="majorHAnsi" w:cstheme="majorHAnsi"/>
        </w:rPr>
        <w:t xml:space="preserve"> volební systémy a demokratické volby a politika (parlamentní, krajské a komunální volby); obec jako základní jednotka samosprávy státu; společenské organizace a hnutí </w:t>
      </w:r>
    </w:p>
    <w:p w:rsidR="00852676" w:rsidRPr="00B474F8" w:rsidRDefault="00011A2B" w:rsidP="00CD7CA8">
      <w:pPr>
        <w:numPr>
          <w:ilvl w:val="0"/>
          <w:numId w:val="456"/>
        </w:numPr>
        <w:spacing w:before="60" w:after="0" w:line="240" w:lineRule="auto"/>
        <w:ind w:left="900" w:hanging="360"/>
        <w:jc w:val="both"/>
        <w:rPr>
          <w:rFonts w:asciiTheme="majorHAnsi" w:eastAsia="Times New Roman" w:hAnsiTheme="majorHAnsi" w:cstheme="majorHAnsi"/>
        </w:rPr>
      </w:pPr>
      <w:r w:rsidRPr="00B474F8">
        <w:rPr>
          <w:rFonts w:asciiTheme="majorHAnsi" w:eastAsia="Times New Roman" w:hAnsiTheme="majorHAnsi" w:cstheme="majorHAnsi"/>
          <w:b/>
        </w:rPr>
        <w:t xml:space="preserve">Principy demokracie jako formy vlády a způsobu rozhodování </w:t>
      </w:r>
      <w:r w:rsidRPr="00B474F8">
        <w:rPr>
          <w:rFonts w:asciiTheme="majorHAnsi" w:eastAsia="Cambria Math" w:hAnsiTheme="majorHAnsi" w:cstheme="majorHAnsi"/>
        </w:rPr>
        <w:t>−</w:t>
      </w:r>
      <w:r w:rsidRPr="00B474F8">
        <w:rPr>
          <w:rFonts w:asciiTheme="majorHAnsi" w:eastAsia="Times New Roman" w:hAnsiTheme="majorHAnsi" w:cstheme="majorHAnsi"/>
        </w:rPr>
        <w:t xml:space="preserve"> demokracie jako protiváha diktatury a anarchie; principy demokracie; základní kategorie fungování demokracie (spravedlnost, řád, norma, zákon, právo, morálka); význam Ústavy jako základního zákona země; demokratické způsoby řešení konfliktů a problémů v osobním životě i ve společnosti </w:t>
      </w:r>
    </w:p>
    <w:p w:rsidR="00852676" w:rsidRPr="00B474F8" w:rsidRDefault="00852676">
      <w:pPr>
        <w:spacing w:after="0" w:line="240" w:lineRule="auto"/>
        <w:rPr>
          <w:rFonts w:asciiTheme="majorHAnsi" w:eastAsia="Times New Roman" w:hAnsiTheme="majorHAnsi" w:cstheme="majorHAnsi"/>
        </w:rPr>
      </w:pPr>
    </w:p>
    <w:p w:rsidR="00852676" w:rsidRPr="00B474F8" w:rsidRDefault="00011A2B">
      <w:pPr>
        <w:spacing w:after="0" w:line="240" w:lineRule="auto"/>
        <w:ind w:left="560" w:hanging="560"/>
        <w:rPr>
          <w:rFonts w:asciiTheme="majorHAnsi" w:eastAsia="Times New Roman" w:hAnsiTheme="majorHAnsi" w:cstheme="majorHAnsi"/>
          <w:b/>
          <w:sz w:val="32"/>
        </w:rPr>
      </w:pPr>
      <w:r w:rsidRPr="00B474F8">
        <w:rPr>
          <w:rFonts w:asciiTheme="majorHAnsi" w:eastAsia="Times New Roman" w:hAnsiTheme="majorHAnsi" w:cstheme="majorHAnsi"/>
          <w:b/>
          <w:sz w:val="32"/>
        </w:rPr>
        <w:t xml:space="preserve"> </w:t>
      </w:r>
    </w:p>
    <w:p w:rsidR="00852676" w:rsidRPr="00B474F8" w:rsidRDefault="00011A2B">
      <w:pPr>
        <w:spacing w:after="0" w:line="240" w:lineRule="auto"/>
        <w:ind w:left="560" w:hanging="560"/>
        <w:rPr>
          <w:rFonts w:asciiTheme="majorHAnsi" w:eastAsia="Times New Roman" w:hAnsiTheme="majorHAnsi" w:cstheme="majorHAnsi"/>
          <w:sz w:val="32"/>
        </w:rPr>
      </w:pPr>
      <w:r w:rsidRPr="00B474F8">
        <w:rPr>
          <w:rFonts w:asciiTheme="majorHAnsi" w:eastAsia="Times New Roman" w:hAnsiTheme="majorHAnsi" w:cstheme="majorHAnsi"/>
          <w:b/>
          <w:sz w:val="32"/>
        </w:rPr>
        <w:t xml:space="preserve">6.3 VÝCHOVA K MYŠLENÍ V EVROPSKÝCH A GLOBÁLNÍCH SOUVISLOSTECH </w:t>
      </w:r>
    </w:p>
    <w:p w:rsidR="00852676" w:rsidRPr="00B474F8" w:rsidRDefault="00011A2B">
      <w:pPr>
        <w:spacing w:after="0" w:line="240" w:lineRule="auto"/>
        <w:rPr>
          <w:rFonts w:asciiTheme="majorHAnsi" w:eastAsia="Times New Roman" w:hAnsiTheme="majorHAnsi" w:cstheme="majorHAnsi"/>
        </w:rPr>
      </w:pPr>
      <w:r w:rsidRPr="00B474F8">
        <w:rPr>
          <w:rFonts w:asciiTheme="majorHAnsi" w:eastAsia="Times New Roman" w:hAnsiTheme="majorHAnsi" w:cstheme="majorHAnsi"/>
          <w:b/>
        </w:rPr>
        <w:t xml:space="preserve">Charakteristika průřezového tématu </w:t>
      </w:r>
    </w:p>
    <w:p w:rsidR="00852676" w:rsidRPr="00B474F8" w:rsidRDefault="00011A2B">
      <w:pPr>
        <w:spacing w:before="120" w:after="0" w:line="240" w:lineRule="auto"/>
        <w:ind w:firstLine="560"/>
        <w:jc w:val="both"/>
        <w:rPr>
          <w:rFonts w:asciiTheme="majorHAnsi" w:eastAsia="Times New Roman" w:hAnsiTheme="majorHAnsi" w:cstheme="majorHAnsi"/>
        </w:rPr>
      </w:pPr>
      <w:r w:rsidRPr="00B474F8">
        <w:rPr>
          <w:rFonts w:asciiTheme="majorHAnsi" w:eastAsia="Times New Roman" w:hAnsiTheme="majorHAnsi" w:cstheme="majorHAnsi"/>
        </w:rPr>
        <w:t xml:space="preserve">Průřezové téma Výchova k myšlení v evropských a globálních souvislostech akcentuje ve vzdělávání evropskou dimenzi, která podporuje globální myšlení a mezinárodní porozumění a jako princip prostupuje celým základním vzděláváním. Podstatnou součástí evropské dimenze je výchova budoucích evropských občanů, v dospělosti schopných mobility a flexibility v občanské a pracovní sféře i v osobním životě. Rozvíjí vědomí evropské identity při respektování identity národní. Otevírá žákům širší horizonty poznání a perspektivy života v evropském a mezinárodním prostoru, seznamuje je s možnostmi, které jim tento prostor poskytuje. </w:t>
      </w:r>
    </w:p>
    <w:p w:rsidR="00852676" w:rsidRPr="00B474F8" w:rsidRDefault="00011A2B">
      <w:pPr>
        <w:spacing w:before="120" w:after="0" w:line="240" w:lineRule="auto"/>
        <w:ind w:firstLine="560"/>
        <w:jc w:val="both"/>
        <w:rPr>
          <w:rFonts w:asciiTheme="majorHAnsi" w:eastAsia="Times New Roman" w:hAnsiTheme="majorHAnsi" w:cstheme="majorHAnsi"/>
        </w:rPr>
      </w:pPr>
      <w:r w:rsidRPr="00B474F8">
        <w:rPr>
          <w:rFonts w:asciiTheme="majorHAnsi" w:eastAsia="Times New Roman" w:hAnsiTheme="majorHAnsi" w:cstheme="majorHAnsi"/>
        </w:rPr>
        <w:t xml:space="preserve">Výchova k myšlení v evropských a globálních souvislostech prolíná všemi vzdělávacími oblastmi, integruje a prohlubuje poznatky a umožňuje uplatnit dovednosti, které si žáci osvojili v jednotlivých vzdělávacích oborech. Podporuje ve vědomí a jednání žáků tradiční evropské hodnoty, k nimž patří humanismus, svobodná lidská vůle, morálka, uplatňování práva a osobní zodpovědnost spolu s racionálním uvažováním, kritickým myšlením a tvořivostí. </w:t>
      </w:r>
    </w:p>
    <w:p w:rsidR="00852676" w:rsidRPr="00B474F8" w:rsidRDefault="00011A2B">
      <w:pPr>
        <w:spacing w:before="120" w:after="0" w:line="240" w:lineRule="auto"/>
        <w:ind w:firstLine="560"/>
        <w:jc w:val="both"/>
        <w:rPr>
          <w:rFonts w:asciiTheme="majorHAnsi" w:eastAsia="Times New Roman" w:hAnsiTheme="majorHAnsi" w:cstheme="majorHAnsi"/>
          <w:sz w:val="18"/>
        </w:rPr>
      </w:pPr>
      <w:r w:rsidRPr="00B474F8">
        <w:rPr>
          <w:rFonts w:asciiTheme="majorHAnsi" w:eastAsia="Times New Roman" w:hAnsiTheme="majorHAnsi" w:cstheme="majorHAnsi"/>
        </w:rPr>
        <w:t xml:space="preserve">Příležitosti k realizaci tématu poskytuje na prvním stupni vzdělávací oblast </w:t>
      </w:r>
      <w:r w:rsidRPr="00B474F8">
        <w:rPr>
          <w:rFonts w:asciiTheme="majorHAnsi" w:eastAsia="Times New Roman" w:hAnsiTheme="majorHAnsi" w:cstheme="majorHAnsi"/>
          <w:i/>
        </w:rPr>
        <w:t>Člověk a jeho svět</w:t>
      </w:r>
      <w:r w:rsidRPr="00B474F8">
        <w:rPr>
          <w:rFonts w:asciiTheme="majorHAnsi" w:eastAsia="Times New Roman" w:hAnsiTheme="majorHAnsi" w:cstheme="majorHAnsi"/>
        </w:rPr>
        <w:t xml:space="preserve">. V této oblasti se využívají zkušenosti a poznatky žáků z běžného života i mimořádných událostí v rodině, v obci a nejbližším okolí. Na druhém stupni se vztahuje průřezové téma zejména ke vzdělávací oblasti </w:t>
      </w:r>
      <w:r w:rsidRPr="00B474F8">
        <w:rPr>
          <w:rFonts w:asciiTheme="majorHAnsi" w:eastAsia="Times New Roman" w:hAnsiTheme="majorHAnsi" w:cstheme="majorHAnsi"/>
          <w:i/>
        </w:rPr>
        <w:t>Člověk a společnost</w:t>
      </w:r>
      <w:r w:rsidRPr="00B474F8">
        <w:rPr>
          <w:rFonts w:asciiTheme="majorHAnsi" w:eastAsia="Times New Roman" w:hAnsiTheme="majorHAnsi" w:cstheme="majorHAnsi"/>
        </w:rPr>
        <w:t xml:space="preserve">. Důležitým prostorem pro realizaci průřezového tématu se </w:t>
      </w:r>
      <w:r w:rsidRPr="00B474F8">
        <w:rPr>
          <w:rFonts w:asciiTheme="majorHAnsi" w:eastAsia="Times New Roman" w:hAnsiTheme="majorHAnsi" w:cstheme="majorHAnsi"/>
          <w:sz w:val="24"/>
        </w:rPr>
        <w:t xml:space="preserve">stává obor </w:t>
      </w:r>
      <w:r w:rsidRPr="00B474F8">
        <w:rPr>
          <w:rFonts w:asciiTheme="majorHAnsi" w:eastAsia="Times New Roman" w:hAnsiTheme="majorHAnsi" w:cstheme="majorHAnsi"/>
          <w:i/>
          <w:sz w:val="24"/>
        </w:rPr>
        <w:t>Výchova k občanství</w:t>
      </w:r>
      <w:r w:rsidRPr="00B474F8">
        <w:rPr>
          <w:rFonts w:asciiTheme="majorHAnsi" w:eastAsia="Times New Roman" w:hAnsiTheme="majorHAnsi" w:cstheme="majorHAnsi"/>
          <w:sz w:val="24"/>
        </w:rPr>
        <w:t xml:space="preserve">. Ve vzdělávací oblasti </w:t>
      </w:r>
      <w:r w:rsidRPr="00B474F8">
        <w:rPr>
          <w:rFonts w:asciiTheme="majorHAnsi" w:eastAsia="Times New Roman" w:hAnsiTheme="majorHAnsi" w:cstheme="majorHAnsi"/>
          <w:i/>
          <w:sz w:val="24"/>
        </w:rPr>
        <w:t xml:space="preserve">Člověk a příroda </w:t>
      </w:r>
      <w:r w:rsidRPr="00B474F8">
        <w:rPr>
          <w:rFonts w:asciiTheme="majorHAnsi" w:eastAsia="Times New Roman" w:hAnsiTheme="majorHAnsi" w:cstheme="majorHAnsi"/>
          <w:sz w:val="24"/>
        </w:rPr>
        <w:t xml:space="preserve">se uplatňuje daná problematika zejména při objasňování důsledků globálních vlivů na životní prostředí v okolí žáků s důrazem na potřebu a závažnost ochrany tohoto prostředí především v dané lokalitě. Významnou oblastí pro realizaci </w:t>
      </w:r>
      <w:r w:rsidRPr="00B474F8">
        <w:rPr>
          <w:rFonts w:asciiTheme="majorHAnsi" w:eastAsia="Times New Roman" w:hAnsiTheme="majorHAnsi" w:cstheme="majorHAnsi"/>
          <w:sz w:val="24"/>
        </w:rPr>
        <w:lastRenderedPageBreak/>
        <w:t xml:space="preserve">tohoto tématu se stává vzdělávací oblast </w:t>
      </w:r>
      <w:r w:rsidRPr="00B474F8">
        <w:rPr>
          <w:rFonts w:asciiTheme="majorHAnsi" w:eastAsia="Times New Roman" w:hAnsiTheme="majorHAnsi" w:cstheme="majorHAnsi"/>
          <w:i/>
          <w:sz w:val="24"/>
        </w:rPr>
        <w:t>Jazyk a jazyková komunikace</w:t>
      </w:r>
      <w:r w:rsidRPr="00B474F8">
        <w:rPr>
          <w:rFonts w:asciiTheme="majorHAnsi" w:eastAsia="Times New Roman" w:hAnsiTheme="majorHAnsi" w:cstheme="majorHAnsi"/>
          <w:sz w:val="24"/>
        </w:rPr>
        <w:t xml:space="preserve">. Český jazyk je nezastupitelným nástrojem učení, zpracování informací a prezentace postojů a názorů. Cizí jazyk pak má praktický význam pro mobilitu občanskou, vzdělávací i pracovní. Dovednosti osvojené žáky ve vzdělávací oblasti </w:t>
      </w:r>
      <w:r w:rsidRPr="00B474F8">
        <w:rPr>
          <w:rFonts w:asciiTheme="majorHAnsi" w:eastAsia="Times New Roman" w:hAnsiTheme="majorHAnsi" w:cstheme="majorHAnsi"/>
          <w:i/>
          <w:sz w:val="24"/>
        </w:rPr>
        <w:t>Informační a komunikační technologie</w:t>
      </w:r>
      <w:r w:rsidRPr="00B474F8">
        <w:rPr>
          <w:rFonts w:asciiTheme="majorHAnsi" w:eastAsia="Times New Roman" w:hAnsiTheme="majorHAnsi" w:cstheme="majorHAnsi"/>
          <w:sz w:val="24"/>
        </w:rPr>
        <w:t xml:space="preserve">, jsou využívány k samostatnému získávání informací o zemích Evropy a světa, o jejich životě a událostech. Tyto informace se následně stávají prostředkem pro orientaci v nabídce vzdělávacích, pracovních, kulturních a zájmových příležitostí a při navazování kontaktů. Ve vzdělávací oblasti </w:t>
      </w:r>
      <w:r w:rsidRPr="00B474F8">
        <w:rPr>
          <w:rFonts w:asciiTheme="majorHAnsi" w:eastAsia="Times New Roman" w:hAnsiTheme="majorHAnsi" w:cstheme="majorHAnsi"/>
          <w:i/>
          <w:sz w:val="24"/>
        </w:rPr>
        <w:t xml:space="preserve">Umění a kultura </w:t>
      </w:r>
      <w:r w:rsidRPr="00B474F8">
        <w:rPr>
          <w:rFonts w:asciiTheme="majorHAnsi" w:eastAsia="Times New Roman" w:hAnsiTheme="majorHAnsi" w:cstheme="majorHAnsi"/>
          <w:sz w:val="24"/>
        </w:rPr>
        <w:t xml:space="preserve">rozvíjí průřezové téma vztah k evropské a světové kultuře. Prohlubuje porozumění evropským kulturním kořenům a chápání kulturních souvislostí při respektování svébytnosti národních a regionálních kultur a jejich přínosu ke kultuře světové. Ozřejmuje význam kulturního a historického dědictví jako zdroje poznání a přispívá k emocionální zainteresovanosti na jeho uchování a záchraně. Vzdělávací oblast </w:t>
      </w:r>
      <w:r w:rsidRPr="00B474F8">
        <w:rPr>
          <w:rFonts w:asciiTheme="majorHAnsi" w:eastAsia="Times New Roman" w:hAnsiTheme="majorHAnsi" w:cstheme="majorHAnsi"/>
          <w:i/>
          <w:sz w:val="24"/>
        </w:rPr>
        <w:t xml:space="preserve">Člověk a zdraví </w:t>
      </w:r>
      <w:r w:rsidRPr="00B474F8">
        <w:rPr>
          <w:rFonts w:asciiTheme="majorHAnsi" w:eastAsia="Times New Roman" w:hAnsiTheme="majorHAnsi" w:cstheme="majorHAnsi"/>
          <w:sz w:val="24"/>
        </w:rPr>
        <w:t xml:space="preserve">orientuje žáky v globálních problémech souvisejících se zdravím. V oboru tělesná výchova využívá průřezové téma zájmu žáků o sport k hlubšímu pochopení souvislostí evropských kořenů olympijských idejí a významu sportu pro vzájemné porozumění a přátelství mezi lidmi různých národů a národností. </w:t>
      </w:r>
    </w:p>
    <w:p w:rsidR="00852676" w:rsidRPr="00B474F8" w:rsidRDefault="00852676">
      <w:pPr>
        <w:spacing w:after="0" w:line="240" w:lineRule="auto"/>
        <w:jc w:val="both"/>
        <w:rPr>
          <w:rFonts w:asciiTheme="majorHAnsi" w:eastAsia="Times New Roman" w:hAnsiTheme="majorHAnsi" w:cstheme="majorHAnsi"/>
          <w:b/>
        </w:rPr>
      </w:pPr>
    </w:p>
    <w:p w:rsidR="00852676" w:rsidRPr="00B474F8" w:rsidRDefault="00011A2B">
      <w:pPr>
        <w:spacing w:after="0" w:line="240" w:lineRule="auto"/>
        <w:jc w:val="both"/>
        <w:rPr>
          <w:rFonts w:asciiTheme="majorHAnsi" w:eastAsia="Times New Roman" w:hAnsiTheme="majorHAnsi" w:cstheme="majorHAnsi"/>
        </w:rPr>
      </w:pPr>
      <w:r w:rsidRPr="00B474F8">
        <w:rPr>
          <w:rFonts w:asciiTheme="majorHAnsi" w:eastAsia="Times New Roman" w:hAnsiTheme="majorHAnsi" w:cstheme="majorHAnsi"/>
          <w:b/>
        </w:rPr>
        <w:t xml:space="preserve">Přínos průřezového tématu k rozvoji osobnosti žáka </w:t>
      </w:r>
    </w:p>
    <w:p w:rsidR="00852676" w:rsidRPr="00B474F8" w:rsidRDefault="00011A2B">
      <w:pPr>
        <w:spacing w:after="0" w:line="240" w:lineRule="auto"/>
        <w:jc w:val="both"/>
        <w:rPr>
          <w:rFonts w:asciiTheme="majorHAnsi" w:eastAsia="Times New Roman" w:hAnsiTheme="majorHAnsi" w:cstheme="majorHAnsi"/>
        </w:rPr>
      </w:pPr>
      <w:r w:rsidRPr="00B474F8">
        <w:rPr>
          <w:rFonts w:asciiTheme="majorHAnsi" w:eastAsia="Times New Roman" w:hAnsiTheme="majorHAnsi" w:cstheme="majorHAnsi"/>
          <w:b/>
          <w:i/>
        </w:rPr>
        <w:t xml:space="preserve">V oblasti vědomostí, dovedností a schopností průřezové téma: </w:t>
      </w:r>
    </w:p>
    <w:p w:rsidR="00852676" w:rsidRPr="00B474F8" w:rsidRDefault="00011A2B" w:rsidP="00CD7CA8">
      <w:pPr>
        <w:numPr>
          <w:ilvl w:val="0"/>
          <w:numId w:val="457"/>
        </w:numPr>
        <w:spacing w:before="60" w:after="0" w:line="240" w:lineRule="auto"/>
        <w:ind w:left="900" w:hanging="360"/>
        <w:jc w:val="both"/>
        <w:rPr>
          <w:rFonts w:asciiTheme="majorHAnsi" w:eastAsia="Times New Roman" w:hAnsiTheme="majorHAnsi" w:cstheme="majorHAnsi"/>
        </w:rPr>
      </w:pPr>
      <w:r w:rsidRPr="00B474F8">
        <w:rPr>
          <w:rFonts w:asciiTheme="majorHAnsi" w:eastAsia="Times New Roman" w:hAnsiTheme="majorHAnsi" w:cstheme="majorHAnsi"/>
        </w:rPr>
        <w:t xml:space="preserve">rozvíjí a integruje základní vědomosti potřebné pro porozumění sociálním a kulturním odlišnostem mezi národy </w:t>
      </w:r>
    </w:p>
    <w:p w:rsidR="00852676" w:rsidRPr="00B474F8" w:rsidRDefault="00011A2B" w:rsidP="00CD7CA8">
      <w:pPr>
        <w:numPr>
          <w:ilvl w:val="0"/>
          <w:numId w:val="457"/>
        </w:numPr>
        <w:spacing w:before="60" w:after="0" w:line="240" w:lineRule="auto"/>
        <w:ind w:left="900" w:hanging="360"/>
        <w:jc w:val="both"/>
        <w:rPr>
          <w:rFonts w:asciiTheme="majorHAnsi" w:eastAsia="Times New Roman" w:hAnsiTheme="majorHAnsi" w:cstheme="majorHAnsi"/>
        </w:rPr>
      </w:pPr>
      <w:r w:rsidRPr="00B474F8">
        <w:rPr>
          <w:rFonts w:asciiTheme="majorHAnsi" w:eastAsia="Times New Roman" w:hAnsiTheme="majorHAnsi" w:cstheme="majorHAnsi"/>
        </w:rPr>
        <w:t xml:space="preserve">rozvíjí schopnost srovnávat projevy kultury v evropském a globálním kontextu, nacházet společné znaky a odlišnosti </w:t>
      </w:r>
    </w:p>
    <w:p w:rsidR="00852676" w:rsidRPr="00B474F8" w:rsidRDefault="00011A2B" w:rsidP="00CD7CA8">
      <w:pPr>
        <w:numPr>
          <w:ilvl w:val="0"/>
          <w:numId w:val="457"/>
        </w:numPr>
        <w:spacing w:before="60" w:after="0" w:line="240" w:lineRule="auto"/>
        <w:ind w:left="900" w:hanging="360"/>
        <w:jc w:val="both"/>
        <w:rPr>
          <w:rFonts w:asciiTheme="majorHAnsi" w:eastAsia="Times New Roman" w:hAnsiTheme="majorHAnsi" w:cstheme="majorHAnsi"/>
        </w:rPr>
      </w:pPr>
      <w:r w:rsidRPr="00B474F8">
        <w:rPr>
          <w:rFonts w:asciiTheme="majorHAnsi" w:eastAsia="Times New Roman" w:hAnsiTheme="majorHAnsi" w:cstheme="majorHAnsi"/>
        </w:rPr>
        <w:t xml:space="preserve">rozšiřuje a prohlubuje dovednosti potřebné pro orientaci v evropském prostředí, seberealizaci a řešení reálných situací v otevřeném evropském prostoru </w:t>
      </w:r>
    </w:p>
    <w:p w:rsidR="00852676" w:rsidRPr="00B474F8" w:rsidRDefault="00011A2B" w:rsidP="00CD7CA8">
      <w:pPr>
        <w:numPr>
          <w:ilvl w:val="0"/>
          <w:numId w:val="457"/>
        </w:numPr>
        <w:spacing w:before="60" w:after="0" w:line="240" w:lineRule="auto"/>
        <w:ind w:left="900" w:hanging="360"/>
        <w:jc w:val="both"/>
        <w:rPr>
          <w:rFonts w:asciiTheme="majorHAnsi" w:eastAsia="Times New Roman" w:hAnsiTheme="majorHAnsi" w:cstheme="majorHAnsi"/>
        </w:rPr>
      </w:pPr>
      <w:r w:rsidRPr="00B474F8">
        <w:rPr>
          <w:rFonts w:asciiTheme="majorHAnsi" w:eastAsia="Times New Roman" w:hAnsiTheme="majorHAnsi" w:cstheme="majorHAnsi"/>
        </w:rPr>
        <w:t xml:space="preserve">vede k pochopení významu Evropské unie </w:t>
      </w:r>
    </w:p>
    <w:p w:rsidR="00852676" w:rsidRPr="00B474F8" w:rsidRDefault="00011A2B" w:rsidP="00CD7CA8">
      <w:pPr>
        <w:numPr>
          <w:ilvl w:val="0"/>
          <w:numId w:val="457"/>
        </w:numPr>
        <w:spacing w:before="60" w:after="0" w:line="240" w:lineRule="auto"/>
        <w:ind w:left="900" w:hanging="360"/>
        <w:jc w:val="both"/>
        <w:rPr>
          <w:rFonts w:asciiTheme="majorHAnsi" w:eastAsia="Times New Roman" w:hAnsiTheme="majorHAnsi" w:cstheme="majorHAnsi"/>
        </w:rPr>
      </w:pPr>
      <w:r w:rsidRPr="00B474F8">
        <w:rPr>
          <w:rFonts w:asciiTheme="majorHAnsi" w:eastAsia="Times New Roman" w:hAnsiTheme="majorHAnsi" w:cstheme="majorHAnsi"/>
        </w:rPr>
        <w:t xml:space="preserve">vede k poznání a pochopení života a díla významných Evropanů a iniciuje zájem žáků o osobnostní vzory </w:t>
      </w:r>
    </w:p>
    <w:p w:rsidR="00852676" w:rsidRPr="00B474F8" w:rsidRDefault="00011A2B" w:rsidP="00CD7CA8">
      <w:pPr>
        <w:numPr>
          <w:ilvl w:val="0"/>
          <w:numId w:val="457"/>
        </w:numPr>
        <w:spacing w:before="60" w:after="0" w:line="240" w:lineRule="auto"/>
        <w:ind w:left="900" w:hanging="360"/>
        <w:jc w:val="both"/>
        <w:rPr>
          <w:rFonts w:asciiTheme="majorHAnsi" w:eastAsia="Times New Roman" w:hAnsiTheme="majorHAnsi" w:cstheme="majorHAnsi"/>
        </w:rPr>
      </w:pPr>
      <w:r w:rsidRPr="00B474F8">
        <w:rPr>
          <w:rFonts w:asciiTheme="majorHAnsi" w:eastAsia="Times New Roman" w:hAnsiTheme="majorHAnsi" w:cstheme="majorHAnsi"/>
        </w:rPr>
        <w:t xml:space="preserve">učí hledání a nacházení společných evropských cest </w:t>
      </w:r>
    </w:p>
    <w:p w:rsidR="00852676" w:rsidRPr="00B474F8" w:rsidRDefault="00852676">
      <w:pPr>
        <w:spacing w:after="0" w:line="240" w:lineRule="auto"/>
        <w:rPr>
          <w:rFonts w:asciiTheme="majorHAnsi" w:eastAsia="Times New Roman" w:hAnsiTheme="majorHAnsi" w:cstheme="majorHAnsi"/>
        </w:rPr>
      </w:pPr>
    </w:p>
    <w:p w:rsidR="00852676" w:rsidRPr="00B474F8" w:rsidRDefault="00011A2B">
      <w:pPr>
        <w:spacing w:after="0" w:line="240" w:lineRule="auto"/>
        <w:jc w:val="both"/>
        <w:rPr>
          <w:rFonts w:asciiTheme="majorHAnsi" w:eastAsia="Times New Roman" w:hAnsiTheme="majorHAnsi" w:cstheme="majorHAnsi"/>
        </w:rPr>
      </w:pPr>
      <w:r w:rsidRPr="00B474F8">
        <w:rPr>
          <w:rFonts w:asciiTheme="majorHAnsi" w:eastAsia="Times New Roman" w:hAnsiTheme="majorHAnsi" w:cstheme="majorHAnsi"/>
          <w:b/>
          <w:i/>
        </w:rPr>
        <w:t xml:space="preserve">V oblasti postojů a hodnot průřezové téma: </w:t>
      </w:r>
    </w:p>
    <w:p w:rsidR="00852676" w:rsidRPr="00B474F8" w:rsidRDefault="00011A2B" w:rsidP="00CD7CA8">
      <w:pPr>
        <w:numPr>
          <w:ilvl w:val="0"/>
          <w:numId w:val="458"/>
        </w:numPr>
        <w:spacing w:before="60" w:after="0" w:line="240" w:lineRule="auto"/>
        <w:ind w:left="900" w:hanging="360"/>
        <w:jc w:val="both"/>
        <w:rPr>
          <w:rFonts w:asciiTheme="majorHAnsi" w:eastAsia="Times New Roman" w:hAnsiTheme="majorHAnsi" w:cstheme="majorHAnsi"/>
        </w:rPr>
      </w:pPr>
      <w:r w:rsidRPr="00B474F8">
        <w:rPr>
          <w:rFonts w:asciiTheme="majorHAnsi" w:eastAsia="Times New Roman" w:hAnsiTheme="majorHAnsi" w:cstheme="majorHAnsi"/>
        </w:rPr>
        <w:t xml:space="preserve">pomáhá překonávat stereotypy a předsudky </w:t>
      </w:r>
    </w:p>
    <w:p w:rsidR="00852676" w:rsidRPr="00B474F8" w:rsidRDefault="00011A2B" w:rsidP="00CD7CA8">
      <w:pPr>
        <w:numPr>
          <w:ilvl w:val="0"/>
          <w:numId w:val="458"/>
        </w:numPr>
        <w:spacing w:before="60" w:after="0" w:line="240" w:lineRule="auto"/>
        <w:ind w:left="900" w:hanging="360"/>
        <w:jc w:val="both"/>
        <w:rPr>
          <w:rFonts w:asciiTheme="majorHAnsi" w:eastAsia="Times New Roman" w:hAnsiTheme="majorHAnsi" w:cstheme="majorHAnsi"/>
        </w:rPr>
      </w:pPr>
      <w:r w:rsidRPr="00B474F8">
        <w:rPr>
          <w:rFonts w:asciiTheme="majorHAnsi" w:eastAsia="Times New Roman" w:hAnsiTheme="majorHAnsi" w:cstheme="majorHAnsi"/>
        </w:rPr>
        <w:t xml:space="preserve">obohacuje pohledy žáka na sebe sama z hlediska otevřených životních perspektiv rozšířených o možnosti volby v evropské a mezinárodní dimenzi </w:t>
      </w:r>
    </w:p>
    <w:p w:rsidR="00852676" w:rsidRPr="00B474F8" w:rsidRDefault="00011A2B" w:rsidP="00CD7CA8">
      <w:pPr>
        <w:numPr>
          <w:ilvl w:val="0"/>
          <w:numId w:val="458"/>
        </w:numPr>
        <w:spacing w:before="60" w:after="0" w:line="240" w:lineRule="auto"/>
        <w:ind w:left="900" w:hanging="360"/>
        <w:jc w:val="both"/>
        <w:rPr>
          <w:rFonts w:asciiTheme="majorHAnsi" w:eastAsia="Times New Roman" w:hAnsiTheme="majorHAnsi" w:cstheme="majorHAnsi"/>
        </w:rPr>
      </w:pPr>
      <w:r w:rsidRPr="00B474F8">
        <w:rPr>
          <w:rFonts w:asciiTheme="majorHAnsi" w:eastAsia="Times New Roman" w:hAnsiTheme="majorHAnsi" w:cstheme="majorHAnsi"/>
        </w:rPr>
        <w:t xml:space="preserve">kultivuje postoje k Evropě jako širší vlasti a ke světu jako globálnímu prostředí života </w:t>
      </w:r>
    </w:p>
    <w:p w:rsidR="00852676" w:rsidRPr="00B474F8" w:rsidRDefault="00011A2B" w:rsidP="00CD7CA8">
      <w:pPr>
        <w:numPr>
          <w:ilvl w:val="0"/>
          <w:numId w:val="458"/>
        </w:numPr>
        <w:spacing w:before="60" w:after="0" w:line="240" w:lineRule="auto"/>
        <w:ind w:left="900" w:hanging="360"/>
        <w:jc w:val="both"/>
        <w:rPr>
          <w:rFonts w:asciiTheme="majorHAnsi" w:eastAsia="Times New Roman" w:hAnsiTheme="majorHAnsi" w:cstheme="majorHAnsi"/>
        </w:rPr>
      </w:pPr>
      <w:r w:rsidRPr="00B474F8">
        <w:rPr>
          <w:rFonts w:asciiTheme="majorHAnsi" w:eastAsia="Times New Roman" w:hAnsiTheme="majorHAnsi" w:cstheme="majorHAnsi"/>
        </w:rPr>
        <w:t xml:space="preserve">utváří pozitivní postoje k jinakosti a kulturní rozmanitosti </w:t>
      </w:r>
    </w:p>
    <w:p w:rsidR="00852676" w:rsidRPr="00B474F8" w:rsidRDefault="00011A2B" w:rsidP="00CD7CA8">
      <w:pPr>
        <w:numPr>
          <w:ilvl w:val="0"/>
          <w:numId w:val="458"/>
        </w:numPr>
        <w:spacing w:before="60" w:after="0" w:line="240" w:lineRule="auto"/>
        <w:ind w:left="900" w:hanging="360"/>
        <w:jc w:val="both"/>
        <w:rPr>
          <w:rFonts w:asciiTheme="majorHAnsi" w:eastAsia="Times New Roman" w:hAnsiTheme="majorHAnsi" w:cstheme="majorHAnsi"/>
        </w:rPr>
      </w:pPr>
      <w:r w:rsidRPr="00B474F8">
        <w:rPr>
          <w:rFonts w:asciiTheme="majorHAnsi" w:eastAsia="Times New Roman" w:hAnsiTheme="majorHAnsi" w:cstheme="majorHAnsi"/>
        </w:rPr>
        <w:t xml:space="preserve">podporuje pozitivní postoje k tradičním evropským hodnotám </w:t>
      </w:r>
    </w:p>
    <w:p w:rsidR="00852676" w:rsidRPr="00B474F8" w:rsidRDefault="00011A2B" w:rsidP="00CD7CA8">
      <w:pPr>
        <w:numPr>
          <w:ilvl w:val="0"/>
          <w:numId w:val="458"/>
        </w:numPr>
        <w:spacing w:before="60" w:after="0" w:line="240" w:lineRule="auto"/>
        <w:ind w:left="900" w:hanging="360"/>
        <w:jc w:val="both"/>
        <w:rPr>
          <w:rFonts w:asciiTheme="majorHAnsi" w:eastAsia="Times New Roman" w:hAnsiTheme="majorHAnsi" w:cstheme="majorHAnsi"/>
        </w:rPr>
      </w:pPr>
      <w:r w:rsidRPr="00B474F8">
        <w:rPr>
          <w:rFonts w:asciiTheme="majorHAnsi" w:eastAsia="Times New Roman" w:hAnsiTheme="majorHAnsi" w:cstheme="majorHAnsi"/>
        </w:rPr>
        <w:t xml:space="preserve">upevňuje osvojování vzorců chování evropského občana a smysl pro zodpovědnost </w:t>
      </w:r>
    </w:p>
    <w:p w:rsidR="00852676" w:rsidRPr="00B474F8" w:rsidRDefault="00852676">
      <w:pPr>
        <w:spacing w:after="0" w:line="240" w:lineRule="auto"/>
        <w:rPr>
          <w:rFonts w:asciiTheme="majorHAnsi" w:eastAsia="Times New Roman" w:hAnsiTheme="majorHAnsi" w:cstheme="majorHAnsi"/>
        </w:rPr>
      </w:pPr>
    </w:p>
    <w:p w:rsidR="00852676" w:rsidRPr="00B474F8" w:rsidRDefault="00011A2B">
      <w:pPr>
        <w:spacing w:after="0" w:line="240" w:lineRule="auto"/>
        <w:jc w:val="both"/>
        <w:rPr>
          <w:rFonts w:asciiTheme="majorHAnsi" w:eastAsia="Times New Roman" w:hAnsiTheme="majorHAnsi" w:cstheme="majorHAnsi"/>
        </w:rPr>
      </w:pPr>
      <w:r w:rsidRPr="00B474F8">
        <w:rPr>
          <w:rFonts w:asciiTheme="majorHAnsi" w:eastAsia="Times New Roman" w:hAnsiTheme="majorHAnsi" w:cstheme="majorHAnsi"/>
          <w:b/>
        </w:rPr>
        <w:t xml:space="preserve">Tematické okruhy průřezového tématu </w:t>
      </w:r>
    </w:p>
    <w:p w:rsidR="00852676" w:rsidRPr="00B474F8" w:rsidRDefault="00011A2B">
      <w:pPr>
        <w:spacing w:before="120" w:after="0" w:line="240" w:lineRule="auto"/>
        <w:ind w:firstLine="560"/>
        <w:jc w:val="both"/>
        <w:rPr>
          <w:rFonts w:asciiTheme="majorHAnsi" w:eastAsia="Times New Roman" w:hAnsiTheme="majorHAnsi" w:cstheme="majorHAnsi"/>
        </w:rPr>
      </w:pPr>
      <w:r w:rsidRPr="00B474F8">
        <w:rPr>
          <w:rFonts w:asciiTheme="majorHAnsi" w:eastAsia="Times New Roman" w:hAnsiTheme="majorHAnsi" w:cstheme="majorHAnsi"/>
        </w:rPr>
        <w:t xml:space="preserve">Tematické okruhy průřezového tématu podněcují zájem žáků o Evropu a svět a zprostředkovávají jim poznání Evropy a světa jako uspořádaného prostředí, měnícího se v čase, v němž se lidé setkávají, společně řeší problémy a utvářejí svůj život. Prostřednictvím tematických okruhů si žáci zpřesňují obraz Evropy, uvědomují si souvislosti řešení běžných situací občana s globálními problémy a možnosti utváření své vlastní životní perspektivy v evropském a globálním prostoru. </w:t>
      </w:r>
    </w:p>
    <w:p w:rsidR="00852676" w:rsidRPr="00B474F8" w:rsidRDefault="00011A2B" w:rsidP="00CD7CA8">
      <w:pPr>
        <w:numPr>
          <w:ilvl w:val="0"/>
          <w:numId w:val="459"/>
        </w:numPr>
        <w:spacing w:before="60" w:after="0" w:line="240" w:lineRule="auto"/>
        <w:ind w:left="900" w:hanging="360"/>
        <w:jc w:val="both"/>
        <w:rPr>
          <w:rFonts w:asciiTheme="majorHAnsi" w:eastAsia="Times New Roman" w:hAnsiTheme="majorHAnsi" w:cstheme="majorHAnsi"/>
        </w:rPr>
      </w:pPr>
      <w:r w:rsidRPr="00B474F8">
        <w:rPr>
          <w:rFonts w:asciiTheme="majorHAnsi" w:eastAsia="Times New Roman" w:hAnsiTheme="majorHAnsi" w:cstheme="majorHAnsi"/>
          <w:b/>
        </w:rPr>
        <w:lastRenderedPageBreak/>
        <w:t xml:space="preserve">Evropa a svět nás zajímá </w:t>
      </w:r>
      <w:r w:rsidRPr="00B474F8">
        <w:rPr>
          <w:rFonts w:asciiTheme="majorHAnsi" w:eastAsia="Cambria Math" w:hAnsiTheme="majorHAnsi" w:cstheme="majorHAnsi"/>
        </w:rPr>
        <w:t>−</w:t>
      </w:r>
      <w:r w:rsidRPr="00B474F8">
        <w:rPr>
          <w:rFonts w:asciiTheme="majorHAnsi" w:eastAsia="Times New Roman" w:hAnsiTheme="majorHAnsi" w:cstheme="majorHAnsi"/>
        </w:rPr>
        <w:t xml:space="preserve"> rodinné příběhy, zážitky a zkušenosti z Evropy a světa; místa, události a artefakty v blízkém okolí mající vztah k Evropě a světu; naši sousedé v Evropě; život dětí v jiných zemích; lidová slovesnost, zvyky a tradice národů Evropy </w:t>
      </w:r>
    </w:p>
    <w:p w:rsidR="00852676" w:rsidRPr="00B474F8" w:rsidRDefault="00011A2B" w:rsidP="00CD7CA8">
      <w:pPr>
        <w:numPr>
          <w:ilvl w:val="0"/>
          <w:numId w:val="459"/>
        </w:numPr>
        <w:spacing w:before="60" w:after="0" w:line="240" w:lineRule="auto"/>
        <w:ind w:left="900" w:hanging="360"/>
        <w:jc w:val="both"/>
        <w:rPr>
          <w:rFonts w:asciiTheme="majorHAnsi" w:eastAsia="Times New Roman" w:hAnsiTheme="majorHAnsi" w:cstheme="majorHAnsi"/>
        </w:rPr>
      </w:pPr>
      <w:r w:rsidRPr="00B474F8">
        <w:rPr>
          <w:rFonts w:asciiTheme="majorHAnsi" w:eastAsia="Times New Roman" w:hAnsiTheme="majorHAnsi" w:cstheme="majorHAnsi"/>
          <w:b/>
        </w:rPr>
        <w:t xml:space="preserve">Objevujeme Evropu a svět </w:t>
      </w:r>
      <w:r w:rsidRPr="00B474F8">
        <w:rPr>
          <w:rFonts w:asciiTheme="majorHAnsi" w:eastAsia="Cambria Math" w:hAnsiTheme="majorHAnsi" w:cstheme="majorHAnsi"/>
        </w:rPr>
        <w:t>−</w:t>
      </w:r>
      <w:r w:rsidRPr="00B474F8">
        <w:rPr>
          <w:rFonts w:asciiTheme="majorHAnsi" w:eastAsia="Times New Roman" w:hAnsiTheme="majorHAnsi" w:cstheme="majorHAnsi"/>
        </w:rPr>
        <w:t xml:space="preserve"> naše vlast a Evropa; evropské krajiny; Evropa a svět; mezinárodní setkávání; státní a evropské symboly; Den Evropy; život Evropanů a styl života v evropských rodinách; životní styl a vzdělávání mladých Evropanů </w:t>
      </w:r>
    </w:p>
    <w:p w:rsidR="00852676" w:rsidRPr="00B474F8" w:rsidRDefault="00011A2B" w:rsidP="00CD7CA8">
      <w:pPr>
        <w:numPr>
          <w:ilvl w:val="0"/>
          <w:numId w:val="459"/>
        </w:numPr>
        <w:spacing w:before="60" w:after="0" w:line="240" w:lineRule="auto"/>
        <w:ind w:left="900" w:hanging="360"/>
        <w:jc w:val="both"/>
        <w:rPr>
          <w:rFonts w:asciiTheme="majorHAnsi" w:eastAsia="Times New Roman" w:hAnsiTheme="majorHAnsi" w:cstheme="majorHAnsi"/>
        </w:rPr>
      </w:pPr>
      <w:r w:rsidRPr="00B474F8">
        <w:rPr>
          <w:rFonts w:asciiTheme="majorHAnsi" w:eastAsia="Times New Roman" w:hAnsiTheme="majorHAnsi" w:cstheme="majorHAnsi"/>
          <w:b/>
        </w:rPr>
        <w:t xml:space="preserve">Jsme Evropané </w:t>
      </w:r>
      <w:r w:rsidRPr="00B474F8">
        <w:rPr>
          <w:rFonts w:asciiTheme="majorHAnsi" w:eastAsia="Cambria Math" w:hAnsiTheme="majorHAnsi" w:cstheme="majorHAnsi"/>
        </w:rPr>
        <w:t>−</w:t>
      </w:r>
      <w:r w:rsidRPr="00B474F8">
        <w:rPr>
          <w:rFonts w:asciiTheme="majorHAnsi" w:eastAsia="Times New Roman" w:hAnsiTheme="majorHAnsi" w:cstheme="majorHAnsi"/>
        </w:rPr>
        <w:t xml:space="preserve"> Evropská unie; co Evropu spojuje a co ji rozděluje; mezinárodní organizace </w:t>
      </w:r>
    </w:p>
    <w:p w:rsidR="00852676" w:rsidRPr="00B474F8" w:rsidRDefault="00852676">
      <w:pPr>
        <w:spacing w:after="0" w:line="240" w:lineRule="auto"/>
        <w:rPr>
          <w:rFonts w:asciiTheme="majorHAnsi" w:eastAsia="Times New Roman" w:hAnsiTheme="majorHAnsi" w:cstheme="majorHAnsi"/>
        </w:rPr>
      </w:pPr>
    </w:p>
    <w:p w:rsidR="00852676" w:rsidRPr="00B474F8" w:rsidRDefault="00011A2B">
      <w:pPr>
        <w:spacing w:after="0" w:line="240" w:lineRule="auto"/>
        <w:ind w:left="560" w:hanging="560"/>
        <w:rPr>
          <w:rFonts w:asciiTheme="majorHAnsi" w:eastAsia="Times New Roman" w:hAnsiTheme="majorHAnsi" w:cstheme="majorHAnsi"/>
          <w:b/>
          <w:sz w:val="32"/>
        </w:rPr>
      </w:pPr>
      <w:r w:rsidRPr="00B474F8">
        <w:rPr>
          <w:rFonts w:asciiTheme="majorHAnsi" w:eastAsia="Times New Roman" w:hAnsiTheme="majorHAnsi" w:cstheme="majorHAnsi"/>
          <w:b/>
          <w:sz w:val="32"/>
        </w:rPr>
        <w:t xml:space="preserve"> </w:t>
      </w:r>
    </w:p>
    <w:p w:rsidR="00852676" w:rsidRPr="00B474F8" w:rsidRDefault="00011A2B">
      <w:pPr>
        <w:spacing w:after="0" w:line="240" w:lineRule="auto"/>
        <w:ind w:left="560" w:hanging="560"/>
        <w:rPr>
          <w:rFonts w:asciiTheme="majorHAnsi" w:eastAsia="Times New Roman" w:hAnsiTheme="majorHAnsi" w:cstheme="majorHAnsi"/>
          <w:sz w:val="32"/>
        </w:rPr>
      </w:pPr>
      <w:r w:rsidRPr="00B474F8">
        <w:rPr>
          <w:rFonts w:asciiTheme="majorHAnsi" w:eastAsia="Times New Roman" w:hAnsiTheme="majorHAnsi" w:cstheme="majorHAnsi"/>
          <w:b/>
          <w:sz w:val="32"/>
        </w:rPr>
        <w:t xml:space="preserve">6.4 MULTIKULTURNÍ VÝCHOVA </w:t>
      </w:r>
    </w:p>
    <w:p w:rsidR="00852676" w:rsidRPr="00B474F8" w:rsidRDefault="00011A2B">
      <w:pPr>
        <w:spacing w:after="0" w:line="240" w:lineRule="auto"/>
        <w:rPr>
          <w:rFonts w:asciiTheme="majorHAnsi" w:eastAsia="Times New Roman" w:hAnsiTheme="majorHAnsi" w:cstheme="majorHAnsi"/>
        </w:rPr>
      </w:pPr>
      <w:r w:rsidRPr="00B474F8">
        <w:rPr>
          <w:rFonts w:asciiTheme="majorHAnsi" w:eastAsia="Times New Roman" w:hAnsiTheme="majorHAnsi" w:cstheme="majorHAnsi"/>
          <w:b/>
        </w:rPr>
        <w:t xml:space="preserve">Charakteristika průřezového tématu </w:t>
      </w:r>
    </w:p>
    <w:p w:rsidR="00852676" w:rsidRPr="00B474F8" w:rsidRDefault="00011A2B">
      <w:pPr>
        <w:spacing w:before="120" w:after="0" w:line="240" w:lineRule="auto"/>
        <w:ind w:firstLine="560"/>
        <w:jc w:val="both"/>
        <w:rPr>
          <w:rFonts w:asciiTheme="majorHAnsi" w:eastAsia="Times New Roman" w:hAnsiTheme="majorHAnsi" w:cstheme="majorHAnsi"/>
        </w:rPr>
      </w:pPr>
      <w:r w:rsidRPr="00B474F8">
        <w:rPr>
          <w:rFonts w:asciiTheme="majorHAnsi" w:eastAsia="Times New Roman" w:hAnsiTheme="majorHAnsi" w:cstheme="majorHAnsi"/>
        </w:rPr>
        <w:t xml:space="preserve">Průřezové téma Multikulturní výchova v základním vzdělávání umožňuje žákům seznamovat se s rozmanitostí různých kultur, jejich tradicemi a hodnotami. Na pozadí této rozmanitosti si pak žáci mohou lépe uvědomovat i svoji vlastní kulturní identitu, tradice a hodnoty. </w:t>
      </w:r>
    </w:p>
    <w:p w:rsidR="00852676" w:rsidRPr="00B474F8" w:rsidRDefault="00011A2B">
      <w:pPr>
        <w:spacing w:before="120" w:after="0" w:line="240" w:lineRule="auto"/>
        <w:ind w:firstLine="560"/>
        <w:jc w:val="both"/>
        <w:rPr>
          <w:rFonts w:asciiTheme="majorHAnsi" w:eastAsia="Times New Roman" w:hAnsiTheme="majorHAnsi" w:cstheme="majorHAnsi"/>
        </w:rPr>
      </w:pPr>
      <w:r w:rsidRPr="00B474F8">
        <w:rPr>
          <w:rFonts w:asciiTheme="majorHAnsi" w:eastAsia="Times New Roman" w:hAnsiTheme="majorHAnsi" w:cstheme="majorHAnsi"/>
        </w:rPr>
        <w:t xml:space="preserve">Multikulturní výchova zprostředkovává poznání vlastního kulturního zakotvení a porozumění odlišným kulturám. Rozvíjí smysl pro spravedlnost, solidaritu a toleranci, vede k chápání a respektování neustále se zvyšující sociokulturní rozmanitosti. U menšinového etnika rozvíjí jeho kulturní specifika a současně poznávání kultury celé společnosti, majoritní většinu seznamuje se základními specifiky ostatních národností žijících ve společném státě, u obou skupin pak pomáhá nacházet styčné body pro vzájemné respektování, společné aktivity a spolupráci. </w:t>
      </w:r>
    </w:p>
    <w:p w:rsidR="00852676" w:rsidRPr="00B474F8" w:rsidRDefault="00011A2B">
      <w:pPr>
        <w:spacing w:before="120" w:after="0" w:line="240" w:lineRule="auto"/>
        <w:ind w:firstLine="560"/>
        <w:jc w:val="both"/>
        <w:rPr>
          <w:rFonts w:asciiTheme="majorHAnsi" w:eastAsia="Times New Roman" w:hAnsiTheme="majorHAnsi" w:cstheme="majorHAnsi"/>
        </w:rPr>
      </w:pPr>
      <w:r w:rsidRPr="00B474F8">
        <w:rPr>
          <w:rFonts w:asciiTheme="majorHAnsi" w:eastAsia="Times New Roman" w:hAnsiTheme="majorHAnsi" w:cstheme="majorHAnsi"/>
        </w:rPr>
        <w:t xml:space="preserve">Multikulturní výchova se hluboce dotýká i mezilidských vztahů ve škole, vztahů mezi učiteli a žáky, mezi žáky navzájem, mezi školou a rodinou, mezi školou a místní komunitou. Škola jako prostředí, v němž se setkávají žáci z nejrůznějšího sociálního a kulturního zázemí, by měla zabezpečit takové klima, kde se budou všichni cítit rovnoprávně, kde budou v majoritní kultuře úspěšní i žáci minorit a žáci majority budou poznávat kulturu svých spolužáků - příslušníků minorit. Tím přispívá k vzájemnému poznávání obou skupin, ke vzájemné toleranci, k odstraňování nepřátelství a předsudků vůči „nepoznanému“. </w:t>
      </w:r>
    </w:p>
    <w:p w:rsidR="00852676" w:rsidRPr="00B474F8" w:rsidRDefault="00011A2B">
      <w:pPr>
        <w:spacing w:before="120" w:after="0" w:line="240" w:lineRule="auto"/>
        <w:ind w:firstLine="560"/>
        <w:jc w:val="both"/>
        <w:rPr>
          <w:rFonts w:asciiTheme="majorHAnsi" w:eastAsia="Times New Roman" w:hAnsiTheme="majorHAnsi" w:cstheme="majorHAnsi"/>
        </w:rPr>
      </w:pPr>
      <w:r w:rsidRPr="00B474F8">
        <w:rPr>
          <w:rFonts w:asciiTheme="majorHAnsi" w:eastAsia="Times New Roman" w:hAnsiTheme="majorHAnsi" w:cstheme="majorHAnsi"/>
        </w:rPr>
        <w:t xml:space="preserve">Multikulturní výchova prolíná všemi vzdělávacími oblastmi. Blízkou vazbu má zejména na vzdělávací oblasti Jazyk a jazyková komunikace, Člověk a společnost, Informační a komunikační technologie, Umění a kultura, Člověk a zdraví, z oblasti Člověk a příroda se dotýká především vzdělávacího oboru Zeměpis. Vazba na tyto oblasti je dána především tématy, která se zabývají vzájemným vztahem mezi příslušníky různých národů a etnických skupin. </w:t>
      </w:r>
    </w:p>
    <w:p w:rsidR="00852676" w:rsidRPr="00B474F8" w:rsidRDefault="00852676">
      <w:pPr>
        <w:spacing w:after="0" w:line="240" w:lineRule="auto"/>
        <w:jc w:val="both"/>
        <w:rPr>
          <w:rFonts w:asciiTheme="majorHAnsi" w:eastAsia="Times New Roman" w:hAnsiTheme="majorHAnsi" w:cstheme="majorHAnsi"/>
          <w:b/>
        </w:rPr>
      </w:pPr>
    </w:p>
    <w:p w:rsidR="00852676" w:rsidRPr="00B474F8" w:rsidRDefault="00011A2B">
      <w:pPr>
        <w:spacing w:after="0" w:line="240" w:lineRule="auto"/>
        <w:jc w:val="both"/>
        <w:rPr>
          <w:rFonts w:asciiTheme="majorHAnsi" w:eastAsia="Times New Roman" w:hAnsiTheme="majorHAnsi" w:cstheme="majorHAnsi"/>
        </w:rPr>
      </w:pPr>
      <w:r w:rsidRPr="00B474F8">
        <w:rPr>
          <w:rFonts w:asciiTheme="majorHAnsi" w:eastAsia="Times New Roman" w:hAnsiTheme="majorHAnsi" w:cstheme="majorHAnsi"/>
          <w:b/>
        </w:rPr>
        <w:t xml:space="preserve">Přínos průřezového tématu k rozvoji osobnosti žáka </w:t>
      </w:r>
    </w:p>
    <w:p w:rsidR="00852676" w:rsidRPr="00B474F8" w:rsidRDefault="00011A2B">
      <w:pPr>
        <w:spacing w:after="0" w:line="240" w:lineRule="auto"/>
        <w:rPr>
          <w:rFonts w:asciiTheme="majorHAnsi" w:eastAsia="Times New Roman" w:hAnsiTheme="majorHAnsi" w:cstheme="majorHAnsi"/>
        </w:rPr>
      </w:pPr>
      <w:r w:rsidRPr="00B474F8">
        <w:rPr>
          <w:rFonts w:asciiTheme="majorHAnsi" w:eastAsia="Times New Roman" w:hAnsiTheme="majorHAnsi" w:cstheme="majorHAnsi"/>
          <w:b/>
          <w:i/>
        </w:rPr>
        <w:t xml:space="preserve">V oblasti vědomostí, dovedností a schopností průřezové téma: </w:t>
      </w:r>
    </w:p>
    <w:p w:rsidR="00852676" w:rsidRPr="00B474F8" w:rsidRDefault="00011A2B" w:rsidP="00CD7CA8">
      <w:pPr>
        <w:numPr>
          <w:ilvl w:val="0"/>
          <w:numId w:val="460"/>
        </w:numPr>
        <w:spacing w:before="60" w:after="0" w:line="240" w:lineRule="auto"/>
        <w:ind w:left="900" w:hanging="360"/>
        <w:jc w:val="both"/>
        <w:rPr>
          <w:rFonts w:asciiTheme="majorHAnsi" w:eastAsia="Times New Roman" w:hAnsiTheme="majorHAnsi" w:cstheme="majorHAnsi"/>
        </w:rPr>
      </w:pPr>
      <w:r w:rsidRPr="00B474F8">
        <w:rPr>
          <w:rFonts w:asciiTheme="majorHAnsi" w:eastAsia="Times New Roman" w:hAnsiTheme="majorHAnsi" w:cstheme="majorHAnsi"/>
        </w:rPr>
        <w:t xml:space="preserve">poskytuje žákům základní znalosti o různých etnických a kulturních skupinách žijících v české a evropské společnosti </w:t>
      </w:r>
    </w:p>
    <w:p w:rsidR="00852676" w:rsidRPr="00B474F8" w:rsidRDefault="00011A2B" w:rsidP="00CD7CA8">
      <w:pPr>
        <w:numPr>
          <w:ilvl w:val="0"/>
          <w:numId w:val="460"/>
        </w:numPr>
        <w:spacing w:before="60" w:after="0" w:line="240" w:lineRule="auto"/>
        <w:ind w:left="900" w:hanging="360"/>
        <w:jc w:val="both"/>
        <w:rPr>
          <w:rFonts w:asciiTheme="majorHAnsi" w:eastAsia="Times New Roman" w:hAnsiTheme="majorHAnsi" w:cstheme="majorHAnsi"/>
        </w:rPr>
      </w:pPr>
      <w:r w:rsidRPr="00B474F8">
        <w:rPr>
          <w:rFonts w:asciiTheme="majorHAnsi" w:eastAsia="Times New Roman" w:hAnsiTheme="majorHAnsi" w:cstheme="majorHAnsi"/>
        </w:rPr>
        <w:t xml:space="preserve">rozvíjí dovednost orientovat se v pluralitní společnosti a využívat interkulturních kontaktů k obohacení sebe i druhých </w:t>
      </w:r>
    </w:p>
    <w:p w:rsidR="00852676" w:rsidRPr="00B474F8" w:rsidRDefault="00011A2B" w:rsidP="00CD7CA8">
      <w:pPr>
        <w:numPr>
          <w:ilvl w:val="0"/>
          <w:numId w:val="460"/>
        </w:numPr>
        <w:spacing w:before="60" w:after="0" w:line="240" w:lineRule="auto"/>
        <w:ind w:left="900" w:hanging="360"/>
        <w:jc w:val="both"/>
        <w:rPr>
          <w:rFonts w:asciiTheme="majorHAnsi" w:eastAsia="Times New Roman" w:hAnsiTheme="majorHAnsi" w:cstheme="majorHAnsi"/>
        </w:rPr>
      </w:pPr>
      <w:r w:rsidRPr="00B474F8">
        <w:rPr>
          <w:rFonts w:asciiTheme="majorHAnsi" w:eastAsia="Times New Roman" w:hAnsiTheme="majorHAnsi" w:cstheme="majorHAnsi"/>
        </w:rPr>
        <w:t xml:space="preserve">učí žáky komunikovat a žít ve skupině s příslušníky odlišných sociokulturních skupin, uplatňovat svá práva a respektovat práva druhých, chápat a tolerovat odlišné zájmy, názory i schopnosti druhých </w:t>
      </w:r>
    </w:p>
    <w:p w:rsidR="00852676" w:rsidRPr="00B474F8" w:rsidRDefault="00011A2B" w:rsidP="00CD7CA8">
      <w:pPr>
        <w:numPr>
          <w:ilvl w:val="0"/>
          <w:numId w:val="460"/>
        </w:numPr>
        <w:spacing w:before="60" w:after="0" w:line="240" w:lineRule="auto"/>
        <w:ind w:left="900" w:hanging="360"/>
        <w:jc w:val="both"/>
        <w:rPr>
          <w:rFonts w:asciiTheme="majorHAnsi" w:eastAsia="Times New Roman" w:hAnsiTheme="majorHAnsi" w:cstheme="majorHAnsi"/>
        </w:rPr>
      </w:pPr>
      <w:r w:rsidRPr="00B474F8">
        <w:rPr>
          <w:rFonts w:asciiTheme="majorHAnsi" w:eastAsia="Times New Roman" w:hAnsiTheme="majorHAnsi" w:cstheme="majorHAnsi"/>
        </w:rPr>
        <w:t xml:space="preserve">učí přijmout druhého jako jedince se stejnými právy, uvědomovat si, že všechny etnické skupiny a všechny kultury jsou rovnocenné a žádná není nadřazena jiné </w:t>
      </w:r>
    </w:p>
    <w:p w:rsidR="00852676" w:rsidRPr="00B474F8" w:rsidRDefault="00011A2B" w:rsidP="00CD7CA8">
      <w:pPr>
        <w:numPr>
          <w:ilvl w:val="0"/>
          <w:numId w:val="460"/>
        </w:numPr>
        <w:spacing w:before="60" w:after="0" w:line="240" w:lineRule="auto"/>
        <w:ind w:left="900" w:hanging="360"/>
        <w:jc w:val="both"/>
        <w:rPr>
          <w:rFonts w:asciiTheme="majorHAnsi" w:eastAsia="Times New Roman" w:hAnsiTheme="majorHAnsi" w:cstheme="majorHAnsi"/>
        </w:rPr>
      </w:pPr>
      <w:r w:rsidRPr="00B474F8">
        <w:rPr>
          <w:rFonts w:asciiTheme="majorHAnsi" w:eastAsia="Times New Roman" w:hAnsiTheme="majorHAnsi" w:cstheme="majorHAnsi"/>
        </w:rPr>
        <w:t xml:space="preserve">rozvíjí schopnost poznávat a tolerovat odlišnosti jiných národnostních, etnických, náboženských, sociálních skupin a spolupracovat s příslušníky odlišných sociokulturních skupin </w:t>
      </w:r>
    </w:p>
    <w:p w:rsidR="00852676" w:rsidRPr="00B474F8" w:rsidRDefault="00011A2B" w:rsidP="00CD7CA8">
      <w:pPr>
        <w:numPr>
          <w:ilvl w:val="0"/>
          <w:numId w:val="460"/>
        </w:numPr>
        <w:spacing w:before="60" w:after="0" w:line="240" w:lineRule="auto"/>
        <w:ind w:left="900" w:hanging="360"/>
        <w:jc w:val="both"/>
        <w:rPr>
          <w:rFonts w:asciiTheme="majorHAnsi" w:eastAsia="Times New Roman" w:hAnsiTheme="majorHAnsi" w:cstheme="majorHAnsi"/>
        </w:rPr>
      </w:pPr>
      <w:r w:rsidRPr="00B474F8">
        <w:rPr>
          <w:rFonts w:asciiTheme="majorHAnsi" w:eastAsia="Times New Roman" w:hAnsiTheme="majorHAnsi" w:cstheme="majorHAnsi"/>
        </w:rPr>
        <w:lastRenderedPageBreak/>
        <w:t xml:space="preserve">rozvíjí dovednost rozpoznat projevy rasové nesnášenlivosti a napomáhá prevenci vzniku xenofobie </w:t>
      </w:r>
    </w:p>
    <w:p w:rsidR="00852676" w:rsidRPr="00B474F8" w:rsidRDefault="00011A2B" w:rsidP="00CD7CA8">
      <w:pPr>
        <w:numPr>
          <w:ilvl w:val="0"/>
          <w:numId w:val="460"/>
        </w:numPr>
        <w:spacing w:before="60" w:after="0" w:line="240" w:lineRule="auto"/>
        <w:ind w:left="900" w:hanging="360"/>
        <w:jc w:val="both"/>
        <w:rPr>
          <w:rFonts w:asciiTheme="majorHAnsi" w:eastAsia="Times New Roman" w:hAnsiTheme="majorHAnsi" w:cstheme="majorHAnsi"/>
        </w:rPr>
      </w:pPr>
      <w:r w:rsidRPr="00B474F8">
        <w:rPr>
          <w:rFonts w:asciiTheme="majorHAnsi" w:eastAsia="Times New Roman" w:hAnsiTheme="majorHAnsi" w:cstheme="majorHAnsi"/>
        </w:rPr>
        <w:t xml:space="preserve">učí žáky uvědomovat si možné dopady svých verbálních i neverbálních projevů a učí připravenosti nést odpovědnost za své jednání </w:t>
      </w:r>
    </w:p>
    <w:p w:rsidR="00852676" w:rsidRPr="00B474F8" w:rsidRDefault="00011A2B" w:rsidP="00CD7CA8">
      <w:pPr>
        <w:numPr>
          <w:ilvl w:val="0"/>
          <w:numId w:val="460"/>
        </w:numPr>
        <w:spacing w:before="60" w:after="0" w:line="240" w:lineRule="auto"/>
        <w:ind w:left="900" w:hanging="360"/>
        <w:jc w:val="both"/>
        <w:rPr>
          <w:rFonts w:asciiTheme="majorHAnsi" w:eastAsia="Times New Roman" w:hAnsiTheme="majorHAnsi" w:cstheme="majorHAnsi"/>
        </w:rPr>
      </w:pPr>
      <w:r w:rsidRPr="00B474F8">
        <w:rPr>
          <w:rFonts w:asciiTheme="majorHAnsi" w:eastAsia="Times New Roman" w:hAnsiTheme="majorHAnsi" w:cstheme="majorHAnsi"/>
        </w:rPr>
        <w:t xml:space="preserve">poskytuje znalost některých základních pojmů multikulturní terminologie: kultura, etnikum, identita, diskriminace, xenofobie, rasismus, národnost, netolerance aj. </w:t>
      </w:r>
    </w:p>
    <w:p w:rsidR="00852676" w:rsidRPr="00B474F8" w:rsidRDefault="00852676">
      <w:pPr>
        <w:spacing w:after="0" w:line="240" w:lineRule="auto"/>
        <w:rPr>
          <w:rFonts w:asciiTheme="majorHAnsi" w:eastAsia="Times New Roman" w:hAnsiTheme="majorHAnsi" w:cstheme="majorHAnsi"/>
          <w:b/>
          <w:i/>
        </w:rPr>
      </w:pPr>
    </w:p>
    <w:p w:rsidR="00852676" w:rsidRPr="00B474F8" w:rsidRDefault="00011A2B">
      <w:pPr>
        <w:spacing w:after="0" w:line="240" w:lineRule="auto"/>
        <w:rPr>
          <w:rFonts w:asciiTheme="majorHAnsi" w:eastAsia="Times New Roman" w:hAnsiTheme="majorHAnsi" w:cstheme="majorHAnsi"/>
          <w:b/>
          <w:i/>
        </w:rPr>
      </w:pPr>
      <w:r w:rsidRPr="00B474F8">
        <w:rPr>
          <w:rFonts w:asciiTheme="majorHAnsi" w:eastAsia="Times New Roman" w:hAnsiTheme="majorHAnsi" w:cstheme="majorHAnsi"/>
          <w:b/>
          <w:i/>
        </w:rPr>
        <w:t xml:space="preserve">V oblasti postojů a hodnot průřezové téma: </w:t>
      </w:r>
    </w:p>
    <w:p w:rsidR="00852676" w:rsidRPr="00B474F8" w:rsidRDefault="00011A2B" w:rsidP="00CD7CA8">
      <w:pPr>
        <w:numPr>
          <w:ilvl w:val="0"/>
          <w:numId w:val="461"/>
        </w:numPr>
        <w:spacing w:before="60" w:after="0" w:line="240" w:lineRule="auto"/>
        <w:ind w:left="900" w:hanging="360"/>
        <w:jc w:val="both"/>
        <w:rPr>
          <w:rFonts w:asciiTheme="majorHAnsi" w:eastAsia="Times New Roman" w:hAnsiTheme="majorHAnsi" w:cstheme="majorHAnsi"/>
        </w:rPr>
      </w:pPr>
      <w:r w:rsidRPr="00B474F8">
        <w:rPr>
          <w:rFonts w:asciiTheme="majorHAnsi" w:eastAsia="Times New Roman" w:hAnsiTheme="majorHAnsi" w:cstheme="majorHAnsi"/>
        </w:rPr>
        <w:t xml:space="preserve">pomáhá žákům prostřednictvím informací vytvářet postoje tolerance a respektu k odlišným sociokulturním skupinám </w:t>
      </w:r>
    </w:p>
    <w:p w:rsidR="00852676" w:rsidRPr="00B474F8" w:rsidRDefault="00011A2B" w:rsidP="00CD7CA8">
      <w:pPr>
        <w:numPr>
          <w:ilvl w:val="0"/>
          <w:numId w:val="461"/>
        </w:numPr>
        <w:spacing w:before="60" w:after="0" w:line="240" w:lineRule="auto"/>
        <w:ind w:left="900" w:hanging="360"/>
        <w:jc w:val="both"/>
        <w:rPr>
          <w:rFonts w:asciiTheme="majorHAnsi" w:eastAsia="Times New Roman" w:hAnsiTheme="majorHAnsi" w:cstheme="majorHAnsi"/>
        </w:rPr>
      </w:pPr>
      <w:r w:rsidRPr="00B474F8">
        <w:rPr>
          <w:rFonts w:asciiTheme="majorHAnsi" w:eastAsia="Times New Roman" w:hAnsiTheme="majorHAnsi" w:cstheme="majorHAnsi"/>
        </w:rPr>
        <w:t xml:space="preserve">napomáhá žákům uvědomit si vlastní identitu, být sám sebou, reflektovat vlastní sociokulturní zázemí </w:t>
      </w:r>
    </w:p>
    <w:p w:rsidR="00852676" w:rsidRPr="00B474F8" w:rsidRDefault="00011A2B" w:rsidP="00CD7CA8">
      <w:pPr>
        <w:numPr>
          <w:ilvl w:val="0"/>
          <w:numId w:val="461"/>
        </w:numPr>
        <w:spacing w:before="60" w:after="0" w:line="240" w:lineRule="auto"/>
        <w:ind w:left="900" w:hanging="360"/>
        <w:jc w:val="both"/>
        <w:rPr>
          <w:rFonts w:asciiTheme="majorHAnsi" w:eastAsia="Times New Roman" w:hAnsiTheme="majorHAnsi" w:cstheme="majorHAnsi"/>
        </w:rPr>
      </w:pPr>
      <w:r w:rsidRPr="00B474F8">
        <w:rPr>
          <w:rFonts w:asciiTheme="majorHAnsi" w:eastAsia="Times New Roman" w:hAnsiTheme="majorHAnsi" w:cstheme="majorHAnsi"/>
        </w:rPr>
        <w:t xml:space="preserve">stimuluje, ovlivňuje a koriguje jednání a hodnotový systém žáků, učí je vnímat odlišnost jako příležitost k obohacení, nikoli jako zdroj konfliktu </w:t>
      </w:r>
    </w:p>
    <w:p w:rsidR="00852676" w:rsidRPr="00B474F8" w:rsidRDefault="00011A2B" w:rsidP="00CD7CA8">
      <w:pPr>
        <w:numPr>
          <w:ilvl w:val="0"/>
          <w:numId w:val="461"/>
        </w:numPr>
        <w:spacing w:before="60" w:after="0" w:line="240" w:lineRule="auto"/>
        <w:ind w:left="900" w:hanging="360"/>
        <w:jc w:val="both"/>
        <w:rPr>
          <w:rFonts w:asciiTheme="majorHAnsi" w:eastAsia="Times New Roman" w:hAnsiTheme="majorHAnsi" w:cstheme="majorHAnsi"/>
        </w:rPr>
      </w:pPr>
      <w:r w:rsidRPr="00B474F8">
        <w:rPr>
          <w:rFonts w:asciiTheme="majorHAnsi" w:eastAsia="Times New Roman" w:hAnsiTheme="majorHAnsi" w:cstheme="majorHAnsi"/>
        </w:rPr>
        <w:t xml:space="preserve">pomáhá uvědomovat si neslučitelnost rasové (náboženské či jiné) intolerance s principy života v demokratické společnosti </w:t>
      </w:r>
    </w:p>
    <w:p w:rsidR="00852676" w:rsidRPr="00B474F8" w:rsidRDefault="00011A2B" w:rsidP="00CD7CA8">
      <w:pPr>
        <w:numPr>
          <w:ilvl w:val="0"/>
          <w:numId w:val="461"/>
        </w:numPr>
        <w:spacing w:before="60" w:after="0" w:line="240" w:lineRule="auto"/>
        <w:ind w:left="900" w:hanging="360"/>
        <w:jc w:val="both"/>
        <w:rPr>
          <w:rFonts w:asciiTheme="majorHAnsi" w:eastAsia="Times New Roman" w:hAnsiTheme="majorHAnsi" w:cstheme="majorHAnsi"/>
        </w:rPr>
      </w:pPr>
      <w:r w:rsidRPr="00B474F8">
        <w:rPr>
          <w:rFonts w:asciiTheme="majorHAnsi" w:eastAsia="Times New Roman" w:hAnsiTheme="majorHAnsi" w:cstheme="majorHAnsi"/>
        </w:rPr>
        <w:t xml:space="preserve">vede k angažovanosti při potírání projevů intolerance, xenofobie, diskriminace a rasismu </w:t>
      </w:r>
    </w:p>
    <w:p w:rsidR="00852676" w:rsidRPr="00B474F8" w:rsidRDefault="00011A2B" w:rsidP="00CD7CA8">
      <w:pPr>
        <w:numPr>
          <w:ilvl w:val="0"/>
          <w:numId w:val="461"/>
        </w:numPr>
        <w:spacing w:before="60" w:after="0" w:line="240" w:lineRule="auto"/>
        <w:ind w:left="900" w:hanging="360"/>
        <w:jc w:val="both"/>
        <w:rPr>
          <w:rFonts w:asciiTheme="majorHAnsi" w:eastAsia="Times New Roman" w:hAnsiTheme="majorHAnsi" w:cstheme="majorHAnsi"/>
        </w:rPr>
      </w:pPr>
      <w:r w:rsidRPr="00B474F8">
        <w:rPr>
          <w:rFonts w:asciiTheme="majorHAnsi" w:eastAsia="Times New Roman" w:hAnsiTheme="majorHAnsi" w:cstheme="majorHAnsi"/>
        </w:rPr>
        <w:t xml:space="preserve">učí vnímat sebe sama jako občana, který se aktivně spolupodílí na utváření vztahu společnosti k minoritním skupinám </w:t>
      </w:r>
    </w:p>
    <w:p w:rsidR="00852676" w:rsidRPr="00B474F8" w:rsidRDefault="00852676">
      <w:pPr>
        <w:spacing w:after="0" w:line="240" w:lineRule="auto"/>
        <w:rPr>
          <w:rFonts w:asciiTheme="majorHAnsi" w:eastAsia="Times New Roman" w:hAnsiTheme="majorHAnsi" w:cstheme="majorHAnsi"/>
        </w:rPr>
      </w:pPr>
    </w:p>
    <w:p w:rsidR="00852676" w:rsidRPr="00B474F8" w:rsidRDefault="00011A2B">
      <w:pPr>
        <w:spacing w:after="0" w:line="240" w:lineRule="auto"/>
        <w:jc w:val="both"/>
        <w:rPr>
          <w:rFonts w:asciiTheme="majorHAnsi" w:eastAsia="Times New Roman" w:hAnsiTheme="majorHAnsi" w:cstheme="majorHAnsi"/>
        </w:rPr>
      </w:pPr>
      <w:r w:rsidRPr="00B474F8">
        <w:rPr>
          <w:rFonts w:asciiTheme="majorHAnsi" w:eastAsia="Times New Roman" w:hAnsiTheme="majorHAnsi" w:cstheme="majorHAnsi"/>
          <w:b/>
        </w:rPr>
        <w:t xml:space="preserve">Tematické okruhy průřezového tématu </w:t>
      </w:r>
    </w:p>
    <w:p w:rsidR="00852676" w:rsidRPr="00B474F8" w:rsidRDefault="00011A2B">
      <w:pPr>
        <w:spacing w:before="120" w:after="0" w:line="240" w:lineRule="auto"/>
        <w:ind w:firstLine="560"/>
        <w:jc w:val="both"/>
        <w:rPr>
          <w:rFonts w:asciiTheme="majorHAnsi" w:eastAsia="Times New Roman" w:hAnsiTheme="majorHAnsi" w:cstheme="majorHAnsi"/>
        </w:rPr>
      </w:pPr>
      <w:r w:rsidRPr="00B474F8">
        <w:rPr>
          <w:rFonts w:asciiTheme="majorHAnsi" w:eastAsia="Times New Roman" w:hAnsiTheme="majorHAnsi" w:cstheme="majorHAnsi"/>
        </w:rPr>
        <w:t xml:space="preserve">Tematické okruhy Multikulturní výchovy vycházejí z aktuální situace ve škole, reflektují aktuální dění v místě školy, současnou situaci ve společnosti. Výběr a realizace daného tematického okruhu, popř. tématu mohou být významně ovlivněny vzájemnou dohodou učitelů, učitelů a žáků, učitelů a rodičů apod. </w:t>
      </w:r>
    </w:p>
    <w:p w:rsidR="00852676" w:rsidRPr="00B474F8" w:rsidRDefault="00011A2B" w:rsidP="00CD7CA8">
      <w:pPr>
        <w:numPr>
          <w:ilvl w:val="0"/>
          <w:numId w:val="462"/>
        </w:numPr>
        <w:spacing w:before="60" w:after="0" w:line="240" w:lineRule="auto"/>
        <w:ind w:left="900" w:hanging="360"/>
        <w:jc w:val="both"/>
        <w:rPr>
          <w:rFonts w:asciiTheme="majorHAnsi" w:eastAsia="Times New Roman" w:hAnsiTheme="majorHAnsi" w:cstheme="majorHAnsi"/>
        </w:rPr>
      </w:pPr>
      <w:r w:rsidRPr="00B474F8">
        <w:rPr>
          <w:rFonts w:asciiTheme="majorHAnsi" w:eastAsia="Times New Roman" w:hAnsiTheme="majorHAnsi" w:cstheme="majorHAnsi"/>
          <w:b/>
        </w:rPr>
        <w:t xml:space="preserve">Kulturní rozdíly </w:t>
      </w:r>
      <w:r w:rsidRPr="00B474F8">
        <w:rPr>
          <w:rFonts w:asciiTheme="majorHAnsi" w:eastAsia="Cambria Math" w:hAnsiTheme="majorHAnsi" w:cstheme="majorHAnsi"/>
        </w:rPr>
        <w:t>−</w:t>
      </w:r>
      <w:r w:rsidRPr="00B474F8">
        <w:rPr>
          <w:rFonts w:asciiTheme="majorHAnsi" w:eastAsia="Times New Roman" w:hAnsiTheme="majorHAnsi" w:cstheme="majorHAnsi"/>
        </w:rPr>
        <w:t xml:space="preserve"> jedinečnost každého člověka a jeho individuální zvláštnosti; člověk jako součást etnika; poznávání vlastního kulturního zakotvení; respektování zvláštností různých etnik (zejména cizinců nebo příslušníků etnik žijících v místě školy); základní problémy sociokulturních rozdílů v České republice a v Evropě </w:t>
      </w:r>
    </w:p>
    <w:p w:rsidR="00852676" w:rsidRPr="00B474F8" w:rsidRDefault="00011A2B" w:rsidP="00CD7CA8">
      <w:pPr>
        <w:numPr>
          <w:ilvl w:val="0"/>
          <w:numId w:val="462"/>
        </w:numPr>
        <w:spacing w:before="60" w:after="0" w:line="240" w:lineRule="auto"/>
        <w:ind w:left="900" w:hanging="360"/>
        <w:jc w:val="both"/>
        <w:rPr>
          <w:rFonts w:asciiTheme="majorHAnsi" w:eastAsia="Times New Roman" w:hAnsiTheme="majorHAnsi" w:cstheme="majorHAnsi"/>
        </w:rPr>
      </w:pPr>
      <w:r w:rsidRPr="00B474F8">
        <w:rPr>
          <w:rFonts w:asciiTheme="majorHAnsi" w:eastAsia="Times New Roman" w:hAnsiTheme="majorHAnsi" w:cstheme="majorHAnsi"/>
          <w:b/>
        </w:rPr>
        <w:t xml:space="preserve">Lidské vztahy </w:t>
      </w:r>
      <w:r w:rsidRPr="00B474F8">
        <w:rPr>
          <w:rFonts w:asciiTheme="majorHAnsi" w:eastAsia="Cambria Math" w:hAnsiTheme="majorHAnsi" w:cstheme="majorHAnsi"/>
        </w:rPr>
        <w:t>−</w:t>
      </w:r>
      <w:r w:rsidRPr="00B474F8">
        <w:rPr>
          <w:rFonts w:asciiTheme="majorHAnsi" w:eastAsia="Times New Roman" w:hAnsiTheme="majorHAnsi" w:cstheme="majorHAnsi"/>
        </w:rPr>
        <w:t xml:space="preserve"> právo všech lidí žít společně a podílet se na spolupráci; udržovat tolerantní vztahy a rozvíjet spolupráci s jinými lidmi, bez ohledu na jejich kulturní, sociální, náboženskou, zájmovou nebo generační příslušnost; vztahy mezi kulturami (vzájemné obohacování různých kultur, ale i konflikty vyplývající z jejich rozdílnosti); předsudky a vžité stereotypy (příčiny a důsledky diskriminace); důležitost integrace jedince v rodinných, vrstevnických a profesních vztazích; uplatňování principu slušného chování (základní morální normy); význam kvality mezilidských vztahů pro harmonický rozvoj osobnosti; tolerance, empatie, umění vžít se do role druhého; lidská solidarita, osobní přispění k zapojení žáků z odlišného kulturního prostředí do kolektivu třídy </w:t>
      </w:r>
    </w:p>
    <w:p w:rsidR="00852676" w:rsidRPr="00B474F8" w:rsidRDefault="00011A2B" w:rsidP="00CD7CA8">
      <w:pPr>
        <w:numPr>
          <w:ilvl w:val="0"/>
          <w:numId w:val="462"/>
        </w:numPr>
        <w:spacing w:before="60" w:after="0" w:line="240" w:lineRule="auto"/>
        <w:ind w:left="900" w:hanging="360"/>
        <w:jc w:val="both"/>
        <w:rPr>
          <w:rFonts w:asciiTheme="majorHAnsi" w:eastAsia="Times New Roman" w:hAnsiTheme="majorHAnsi" w:cstheme="majorHAnsi"/>
        </w:rPr>
      </w:pPr>
      <w:r w:rsidRPr="00B474F8">
        <w:rPr>
          <w:rFonts w:asciiTheme="majorHAnsi" w:eastAsia="Times New Roman" w:hAnsiTheme="majorHAnsi" w:cstheme="majorHAnsi"/>
          <w:b/>
        </w:rPr>
        <w:t xml:space="preserve">Etnický původ </w:t>
      </w:r>
      <w:r w:rsidRPr="00B474F8">
        <w:rPr>
          <w:rFonts w:asciiTheme="majorHAnsi" w:eastAsia="Cambria Math" w:hAnsiTheme="majorHAnsi" w:cstheme="majorHAnsi"/>
        </w:rPr>
        <w:t>−</w:t>
      </w:r>
      <w:r w:rsidRPr="00B474F8">
        <w:rPr>
          <w:rFonts w:asciiTheme="majorHAnsi" w:eastAsia="Times New Roman" w:hAnsiTheme="majorHAnsi" w:cstheme="majorHAnsi"/>
        </w:rPr>
        <w:t xml:space="preserve"> rovnocennost všech etnických skupin a kultur; odlišnost lidí, ale i jejich vzájemná rovnost; postavení národnostních menšin; základní informace o různých etnických a kulturních skupinách žijících v české a evropské společnosti; různé způsoby života, odlišné myšlení a vnímání světa; projevy rasové nesnášenlivosti </w:t>
      </w:r>
      <w:r w:rsidRPr="00B474F8">
        <w:rPr>
          <w:rFonts w:asciiTheme="majorHAnsi" w:eastAsia="Cambria Math" w:hAnsiTheme="majorHAnsi" w:cstheme="majorHAnsi"/>
        </w:rPr>
        <w:t>−</w:t>
      </w:r>
      <w:r w:rsidRPr="00B474F8">
        <w:rPr>
          <w:rFonts w:asciiTheme="majorHAnsi" w:eastAsia="Times New Roman" w:hAnsiTheme="majorHAnsi" w:cstheme="majorHAnsi"/>
        </w:rPr>
        <w:t xml:space="preserve"> jejich rozpoznávání a důvody vzniku </w:t>
      </w:r>
    </w:p>
    <w:p w:rsidR="00852676" w:rsidRPr="00B474F8" w:rsidRDefault="00011A2B" w:rsidP="00CD7CA8">
      <w:pPr>
        <w:numPr>
          <w:ilvl w:val="0"/>
          <w:numId w:val="462"/>
        </w:numPr>
        <w:spacing w:before="60" w:after="0" w:line="240" w:lineRule="auto"/>
        <w:ind w:left="900" w:hanging="360"/>
        <w:jc w:val="both"/>
        <w:rPr>
          <w:rFonts w:asciiTheme="majorHAnsi" w:eastAsia="Times New Roman" w:hAnsiTheme="majorHAnsi" w:cstheme="majorHAnsi"/>
        </w:rPr>
      </w:pPr>
      <w:r w:rsidRPr="00B474F8">
        <w:rPr>
          <w:rFonts w:asciiTheme="majorHAnsi" w:eastAsia="Times New Roman" w:hAnsiTheme="majorHAnsi" w:cstheme="majorHAnsi"/>
          <w:b/>
        </w:rPr>
        <w:t xml:space="preserve">Multikulturalita </w:t>
      </w:r>
      <w:r w:rsidRPr="00B474F8">
        <w:rPr>
          <w:rFonts w:asciiTheme="majorHAnsi" w:eastAsia="Cambria Math" w:hAnsiTheme="majorHAnsi" w:cstheme="majorHAnsi"/>
        </w:rPr>
        <w:t>−</w:t>
      </w:r>
      <w:r w:rsidRPr="00B474F8">
        <w:rPr>
          <w:rFonts w:asciiTheme="majorHAnsi" w:eastAsia="Times New Roman" w:hAnsiTheme="majorHAnsi" w:cstheme="majorHAnsi"/>
        </w:rPr>
        <w:t xml:space="preserve"> multikulturalita současného světa a předpokládaný vývoj v budoucnosti; multikulturalita jako prostředek vzájemného obohacování; specifické rysy jazyků a jejich rovnocennost; naslouchání druhým, komunikace s příslušníky odlišných sociokulturních skupin, vstřícný postoj k odlišnostem; význam užívání cizího jazyka jako nástroje dorozumění a celoživotního vzdělávání </w:t>
      </w:r>
    </w:p>
    <w:p w:rsidR="00852676" w:rsidRPr="00B474F8" w:rsidRDefault="00011A2B" w:rsidP="00CD7CA8">
      <w:pPr>
        <w:numPr>
          <w:ilvl w:val="0"/>
          <w:numId w:val="462"/>
        </w:numPr>
        <w:spacing w:before="60" w:after="0" w:line="240" w:lineRule="auto"/>
        <w:ind w:left="900" w:hanging="360"/>
        <w:jc w:val="both"/>
        <w:rPr>
          <w:rFonts w:asciiTheme="majorHAnsi" w:eastAsia="Times New Roman" w:hAnsiTheme="majorHAnsi" w:cstheme="majorHAnsi"/>
        </w:rPr>
      </w:pPr>
      <w:r w:rsidRPr="00B474F8">
        <w:rPr>
          <w:rFonts w:asciiTheme="majorHAnsi" w:eastAsia="Times New Roman" w:hAnsiTheme="majorHAnsi" w:cstheme="majorHAnsi"/>
          <w:b/>
        </w:rPr>
        <w:lastRenderedPageBreak/>
        <w:t xml:space="preserve">Princip sociálního smíru a solidarity </w:t>
      </w:r>
      <w:r w:rsidRPr="00B474F8">
        <w:rPr>
          <w:rFonts w:asciiTheme="majorHAnsi" w:eastAsia="Cambria Math" w:hAnsiTheme="majorHAnsi" w:cstheme="majorHAnsi"/>
        </w:rPr>
        <w:t>−</w:t>
      </w:r>
      <w:r w:rsidRPr="00B474F8">
        <w:rPr>
          <w:rFonts w:asciiTheme="majorHAnsi" w:eastAsia="Times New Roman" w:hAnsiTheme="majorHAnsi" w:cstheme="majorHAnsi"/>
        </w:rPr>
        <w:t xml:space="preserve"> odpovědnost a přispění každého jedince za odstranění diskriminace a předsudků vůči etnickým skupinám; nekonfliktní život v multikulturní společnosti; aktivní spolupodílení dle svých možností na přetváření společnosti, zohlednění potřeb minoritních skupin; otázka lidských práv, základní dokumenty </w:t>
      </w:r>
    </w:p>
    <w:p w:rsidR="00852676" w:rsidRPr="00B474F8" w:rsidRDefault="00011A2B">
      <w:pPr>
        <w:spacing w:after="0" w:line="240" w:lineRule="auto"/>
        <w:ind w:left="560" w:hanging="560"/>
        <w:rPr>
          <w:rFonts w:asciiTheme="majorHAnsi" w:eastAsia="Times New Roman" w:hAnsiTheme="majorHAnsi" w:cstheme="majorHAnsi"/>
          <w:b/>
          <w:sz w:val="32"/>
        </w:rPr>
      </w:pPr>
      <w:r w:rsidRPr="00B474F8">
        <w:rPr>
          <w:rFonts w:asciiTheme="majorHAnsi" w:eastAsia="Times New Roman" w:hAnsiTheme="majorHAnsi" w:cstheme="majorHAnsi"/>
          <w:b/>
          <w:sz w:val="32"/>
        </w:rPr>
        <w:t xml:space="preserve"> </w:t>
      </w:r>
    </w:p>
    <w:p w:rsidR="00860277" w:rsidRPr="00B474F8" w:rsidRDefault="00860277">
      <w:pPr>
        <w:spacing w:after="0" w:line="240" w:lineRule="auto"/>
        <w:ind w:left="560" w:hanging="560"/>
        <w:rPr>
          <w:rFonts w:asciiTheme="majorHAnsi" w:eastAsia="Times New Roman" w:hAnsiTheme="majorHAnsi" w:cstheme="majorHAnsi"/>
          <w:b/>
          <w:sz w:val="32"/>
        </w:rPr>
      </w:pPr>
    </w:p>
    <w:p w:rsidR="00852676" w:rsidRPr="00B474F8" w:rsidRDefault="00011A2B">
      <w:pPr>
        <w:spacing w:after="0" w:line="240" w:lineRule="auto"/>
        <w:ind w:left="560" w:hanging="560"/>
        <w:rPr>
          <w:rFonts w:asciiTheme="majorHAnsi" w:eastAsia="Times New Roman" w:hAnsiTheme="majorHAnsi" w:cstheme="majorHAnsi"/>
          <w:b/>
          <w:sz w:val="32"/>
        </w:rPr>
      </w:pPr>
      <w:r w:rsidRPr="00B474F8">
        <w:rPr>
          <w:rFonts w:asciiTheme="majorHAnsi" w:eastAsia="Times New Roman" w:hAnsiTheme="majorHAnsi" w:cstheme="majorHAnsi"/>
          <w:b/>
          <w:sz w:val="32"/>
        </w:rPr>
        <w:t xml:space="preserve">6.5 ENVIRONMENTÁLNÍ VÝCHOVA </w:t>
      </w:r>
    </w:p>
    <w:p w:rsidR="00852676" w:rsidRPr="00B474F8" w:rsidRDefault="00011A2B">
      <w:pPr>
        <w:spacing w:after="0" w:line="240" w:lineRule="auto"/>
        <w:rPr>
          <w:rFonts w:asciiTheme="majorHAnsi" w:eastAsia="Times New Roman" w:hAnsiTheme="majorHAnsi" w:cstheme="majorHAnsi"/>
        </w:rPr>
      </w:pPr>
      <w:r w:rsidRPr="00B474F8">
        <w:rPr>
          <w:rFonts w:asciiTheme="majorHAnsi" w:eastAsia="Times New Roman" w:hAnsiTheme="majorHAnsi" w:cstheme="majorHAnsi"/>
          <w:b/>
        </w:rPr>
        <w:t xml:space="preserve">Charakteristika průřezového tématu </w:t>
      </w:r>
    </w:p>
    <w:p w:rsidR="00852676" w:rsidRPr="00B474F8" w:rsidRDefault="00011A2B">
      <w:pPr>
        <w:spacing w:before="120" w:after="0" w:line="240" w:lineRule="auto"/>
        <w:ind w:firstLine="560"/>
        <w:jc w:val="both"/>
        <w:rPr>
          <w:rFonts w:asciiTheme="majorHAnsi" w:eastAsia="Times New Roman" w:hAnsiTheme="majorHAnsi" w:cstheme="majorHAnsi"/>
        </w:rPr>
      </w:pPr>
      <w:r w:rsidRPr="00B474F8">
        <w:rPr>
          <w:rFonts w:asciiTheme="majorHAnsi" w:eastAsia="Times New Roman" w:hAnsiTheme="majorHAnsi" w:cstheme="majorHAnsi"/>
        </w:rPr>
        <w:t xml:space="preserve">Environmentální výchova vede jedince k pochopení komplexnosti a složitosti vztahů člověka a životního prostředí, tj. k pochopení nezbytnosti postupného přechodu k udržitelnému rozvoji společnosti a k poznání významu odpovědnosti za jednání společnosti i každého jedince. Umožňuje sledovat a uvědomovat si vztahy mezi člověkem a prostředím. Vede jedince k účasti na ochraně a utváření prostředí a ovlivňuje v zájmu udržitelnosti rozvoje lidské civilizace životní styl a hodnotovou orientaci žáků. </w:t>
      </w:r>
    </w:p>
    <w:p w:rsidR="00852676" w:rsidRPr="00B474F8" w:rsidRDefault="00011A2B">
      <w:pPr>
        <w:spacing w:before="120" w:after="0" w:line="240" w:lineRule="auto"/>
        <w:ind w:firstLine="560"/>
        <w:jc w:val="both"/>
        <w:rPr>
          <w:rFonts w:asciiTheme="majorHAnsi" w:eastAsia="Times New Roman" w:hAnsiTheme="majorHAnsi" w:cstheme="majorHAnsi"/>
        </w:rPr>
      </w:pPr>
      <w:r w:rsidRPr="00B474F8">
        <w:rPr>
          <w:rFonts w:asciiTheme="majorHAnsi" w:eastAsia="Times New Roman" w:hAnsiTheme="majorHAnsi" w:cstheme="majorHAnsi"/>
        </w:rPr>
        <w:t xml:space="preserve">Na realizaci průřezového tématu se podílí většina vzdělávacích oblastí. Postupným propojováním, rozšiřováním, upevňováním i systematizací vědomostí a dovedností získávaných v těchto oblastech umožňuje Environmentální výchova utváření integrovaného pohledu. Každá z oblastí má svůj specifický význam v ovlivňování racionální stránky osobnosti i ve vlivu na stránku emocionální a volně aktivní. Ve vzdělávací oblasti </w:t>
      </w:r>
      <w:r w:rsidRPr="00B474F8">
        <w:rPr>
          <w:rFonts w:asciiTheme="majorHAnsi" w:eastAsia="Times New Roman" w:hAnsiTheme="majorHAnsi" w:cstheme="majorHAnsi"/>
          <w:i/>
        </w:rPr>
        <w:t xml:space="preserve">Člověk a jeho svět </w:t>
      </w:r>
      <w:r w:rsidRPr="00B474F8">
        <w:rPr>
          <w:rFonts w:asciiTheme="majorHAnsi" w:eastAsia="Times New Roman" w:hAnsiTheme="majorHAnsi" w:cstheme="majorHAnsi"/>
        </w:rPr>
        <w:t xml:space="preserve">poskytuje průřezové téma ucelený elementární pohled na okolní přírodu i prostředí. Učí pozorovat, citlivě vnímat a hodnotit důsledky jednání lidí, přispívá k osvojování si základních dovedností a návyků aktivního, odpovědného přístupu k prostředí v každodenním životě. V maximální míře využívá přímých kontaktů žáků s okolním prostředím a propojuje rozvíjení myšlení s výrazným ovlivňováním emocionální stránky osobnosti jedince. Ve vzdělávací oblasti </w:t>
      </w:r>
      <w:r w:rsidRPr="00B474F8">
        <w:rPr>
          <w:rFonts w:asciiTheme="majorHAnsi" w:eastAsia="Times New Roman" w:hAnsiTheme="majorHAnsi" w:cstheme="majorHAnsi"/>
          <w:i/>
        </w:rPr>
        <w:t xml:space="preserve">Člověk a příroda </w:t>
      </w:r>
      <w:r w:rsidRPr="00B474F8">
        <w:rPr>
          <w:rFonts w:asciiTheme="majorHAnsi" w:eastAsia="Times New Roman" w:hAnsiTheme="majorHAnsi" w:cstheme="majorHAnsi"/>
        </w:rPr>
        <w:t xml:space="preserve">zdůrazňuje pochopení objektivní platnosti základních přírodních zákonitostí, souvislostí od nejméně složitých ekosystémů až po biosféru jako celek, postavení člověka v přírodě a komplexní funkce ekosystémů ve vztahu k lidské společnosti, tj. pro zachování podmínek života, pro získávání obnovitelných zdrojů surovin a energie i pro mimoprodukční hodnoty (inspiraci, odpočinek). Klade základy systémového přístupu zvýrazňujícího vazby mezi prvky systémů, jejich hierarchické uspořádání a vztahy k okolí. Ve vzdělávací oblasti </w:t>
      </w:r>
      <w:r w:rsidRPr="00B474F8">
        <w:rPr>
          <w:rFonts w:asciiTheme="majorHAnsi" w:eastAsia="Times New Roman" w:hAnsiTheme="majorHAnsi" w:cstheme="majorHAnsi"/>
          <w:i/>
        </w:rPr>
        <w:t xml:space="preserve">Člověk a společnost </w:t>
      </w:r>
      <w:r w:rsidRPr="00B474F8">
        <w:rPr>
          <w:rFonts w:asciiTheme="majorHAnsi" w:eastAsia="Times New Roman" w:hAnsiTheme="majorHAnsi" w:cstheme="majorHAnsi"/>
        </w:rPr>
        <w:t xml:space="preserve">odkrývá téma souvislosti mezi ekologickými, technicko-ekonomickými a sociálními jevy s důrazem na význam preventivní obezřetnosti v jednání a další principy udržitelnosti rozvoje. Ve vzdělávací oblasti </w:t>
      </w:r>
      <w:r w:rsidRPr="00B474F8">
        <w:rPr>
          <w:rFonts w:asciiTheme="majorHAnsi" w:eastAsia="Times New Roman" w:hAnsiTheme="majorHAnsi" w:cstheme="majorHAnsi"/>
          <w:i/>
        </w:rPr>
        <w:t xml:space="preserve">Člověk a zdraví </w:t>
      </w:r>
      <w:r w:rsidRPr="00B474F8">
        <w:rPr>
          <w:rFonts w:asciiTheme="majorHAnsi" w:eastAsia="Times New Roman" w:hAnsiTheme="majorHAnsi" w:cstheme="majorHAnsi"/>
        </w:rPr>
        <w:t xml:space="preserve">se téma dotýká problematiky vlivů prostředí na vlastní zdraví i na zdraví ostatních lidí. V souvislosti s problémy současného světa vede k poznání důležitosti péče o přírodu při organizaci masových sportovních akcí. Ve vzdělávací oblasti </w:t>
      </w:r>
      <w:r w:rsidRPr="00B474F8">
        <w:rPr>
          <w:rFonts w:asciiTheme="majorHAnsi" w:eastAsia="Times New Roman" w:hAnsiTheme="majorHAnsi" w:cstheme="majorHAnsi"/>
          <w:i/>
        </w:rPr>
        <w:t xml:space="preserve">Informační a komunikační technologie </w:t>
      </w:r>
      <w:r w:rsidRPr="00B474F8">
        <w:rPr>
          <w:rFonts w:asciiTheme="majorHAnsi" w:eastAsia="Times New Roman" w:hAnsiTheme="majorHAnsi" w:cstheme="majorHAnsi"/>
        </w:rPr>
        <w:t xml:space="preserve">umožňuje průřezové téma aktivně využívat výpočetní techniku při zjišťování aktuálních informací o stavu prostředí. Vzdělávací oblast </w:t>
      </w:r>
      <w:r w:rsidRPr="00B474F8">
        <w:rPr>
          <w:rFonts w:asciiTheme="majorHAnsi" w:eastAsia="Times New Roman" w:hAnsiTheme="majorHAnsi" w:cstheme="majorHAnsi"/>
          <w:i/>
        </w:rPr>
        <w:t xml:space="preserve">Umění a kultura </w:t>
      </w:r>
      <w:r w:rsidRPr="00B474F8">
        <w:rPr>
          <w:rFonts w:asciiTheme="majorHAnsi" w:eastAsia="Times New Roman" w:hAnsiTheme="majorHAnsi" w:cstheme="majorHAnsi"/>
        </w:rPr>
        <w:t xml:space="preserve">poskytuje environmentální výchově mnoho příležitostí pro zamýšlení se nad vztahy člověka a prostředí, k uvědomování si přírodního i sociálního prostředí jako zdroje inspirace pro vytváření kulturních a uměleckých hodnot a přispívá k vnímání estetických kvalit prostředí. Propojení tématu se vzdělávací oblastí </w:t>
      </w:r>
      <w:r w:rsidRPr="00B474F8">
        <w:rPr>
          <w:rFonts w:asciiTheme="majorHAnsi" w:eastAsia="Times New Roman" w:hAnsiTheme="majorHAnsi" w:cstheme="majorHAnsi"/>
          <w:i/>
        </w:rPr>
        <w:t xml:space="preserve">Člověk a svět práce </w:t>
      </w:r>
      <w:r w:rsidRPr="00B474F8">
        <w:rPr>
          <w:rFonts w:asciiTheme="majorHAnsi" w:eastAsia="Times New Roman" w:hAnsiTheme="majorHAnsi" w:cstheme="majorHAnsi"/>
        </w:rPr>
        <w:t xml:space="preserve">se realizuje prostřednictvím konkrétních pracovních aktivit ve prospěch životního prostředí. Umožňuje poznávat význam a role různých profesí ve vztahu k životnímu prostředí. </w:t>
      </w:r>
    </w:p>
    <w:p w:rsidR="00852676" w:rsidRPr="00B474F8" w:rsidRDefault="00852676">
      <w:pPr>
        <w:spacing w:after="0" w:line="240" w:lineRule="auto"/>
        <w:jc w:val="both"/>
        <w:rPr>
          <w:rFonts w:asciiTheme="majorHAnsi" w:eastAsia="Times New Roman" w:hAnsiTheme="majorHAnsi" w:cstheme="majorHAnsi"/>
          <w:b/>
        </w:rPr>
      </w:pPr>
    </w:p>
    <w:p w:rsidR="00852676" w:rsidRPr="00B474F8" w:rsidRDefault="00011A2B">
      <w:pPr>
        <w:spacing w:after="0" w:line="240" w:lineRule="auto"/>
        <w:jc w:val="both"/>
        <w:rPr>
          <w:rFonts w:asciiTheme="majorHAnsi" w:eastAsia="Times New Roman" w:hAnsiTheme="majorHAnsi" w:cstheme="majorHAnsi"/>
        </w:rPr>
      </w:pPr>
      <w:r w:rsidRPr="00B474F8">
        <w:rPr>
          <w:rFonts w:asciiTheme="majorHAnsi" w:eastAsia="Times New Roman" w:hAnsiTheme="majorHAnsi" w:cstheme="majorHAnsi"/>
          <w:b/>
        </w:rPr>
        <w:t xml:space="preserve">Přínos průřezového tématu k rozvoji osobnosti žáka </w:t>
      </w:r>
    </w:p>
    <w:p w:rsidR="00852676" w:rsidRPr="00B474F8" w:rsidRDefault="00011A2B">
      <w:pPr>
        <w:spacing w:after="0" w:line="240" w:lineRule="auto"/>
        <w:jc w:val="both"/>
        <w:rPr>
          <w:rFonts w:asciiTheme="majorHAnsi" w:eastAsia="Times New Roman" w:hAnsiTheme="majorHAnsi" w:cstheme="majorHAnsi"/>
        </w:rPr>
      </w:pPr>
      <w:r w:rsidRPr="00B474F8">
        <w:rPr>
          <w:rFonts w:asciiTheme="majorHAnsi" w:eastAsia="Times New Roman" w:hAnsiTheme="majorHAnsi" w:cstheme="majorHAnsi"/>
          <w:b/>
          <w:i/>
        </w:rPr>
        <w:t xml:space="preserve">V oblasti vědomostí, dovedností a schopností průřezové téma: </w:t>
      </w:r>
    </w:p>
    <w:p w:rsidR="00852676" w:rsidRPr="00B474F8" w:rsidRDefault="00011A2B" w:rsidP="00CD7CA8">
      <w:pPr>
        <w:numPr>
          <w:ilvl w:val="0"/>
          <w:numId w:val="463"/>
        </w:numPr>
        <w:spacing w:before="60" w:after="0" w:line="240" w:lineRule="auto"/>
        <w:ind w:left="900" w:hanging="360"/>
        <w:jc w:val="both"/>
        <w:rPr>
          <w:rFonts w:asciiTheme="majorHAnsi" w:eastAsia="Times New Roman" w:hAnsiTheme="majorHAnsi" w:cstheme="majorHAnsi"/>
        </w:rPr>
      </w:pPr>
      <w:r w:rsidRPr="00B474F8">
        <w:rPr>
          <w:rFonts w:asciiTheme="majorHAnsi" w:eastAsia="Times New Roman" w:hAnsiTheme="majorHAnsi" w:cstheme="majorHAnsi"/>
        </w:rPr>
        <w:t xml:space="preserve">rozvíjí porozumění souvislostem v biosféře, vztahům člověka a prostředí a důsledkům lidských činností na prostředí </w:t>
      </w:r>
    </w:p>
    <w:p w:rsidR="00852676" w:rsidRPr="00B474F8" w:rsidRDefault="00011A2B" w:rsidP="00CD7CA8">
      <w:pPr>
        <w:numPr>
          <w:ilvl w:val="0"/>
          <w:numId w:val="463"/>
        </w:numPr>
        <w:spacing w:before="60" w:after="0" w:line="240" w:lineRule="auto"/>
        <w:ind w:left="900" w:hanging="360"/>
        <w:jc w:val="both"/>
        <w:rPr>
          <w:rFonts w:asciiTheme="majorHAnsi" w:eastAsia="Times New Roman" w:hAnsiTheme="majorHAnsi" w:cstheme="majorHAnsi"/>
        </w:rPr>
      </w:pPr>
      <w:r w:rsidRPr="00B474F8">
        <w:rPr>
          <w:rFonts w:asciiTheme="majorHAnsi" w:eastAsia="Times New Roman" w:hAnsiTheme="majorHAnsi" w:cstheme="majorHAnsi"/>
        </w:rPr>
        <w:t xml:space="preserve">vede k uvědomování si podmínek života a možností jejich ohrožování </w:t>
      </w:r>
    </w:p>
    <w:p w:rsidR="00852676" w:rsidRPr="00B474F8" w:rsidRDefault="00011A2B" w:rsidP="00CD7CA8">
      <w:pPr>
        <w:numPr>
          <w:ilvl w:val="0"/>
          <w:numId w:val="463"/>
        </w:numPr>
        <w:spacing w:before="60" w:after="0" w:line="240" w:lineRule="auto"/>
        <w:ind w:left="900" w:hanging="360"/>
        <w:jc w:val="both"/>
        <w:rPr>
          <w:rFonts w:asciiTheme="majorHAnsi" w:eastAsia="Times New Roman" w:hAnsiTheme="majorHAnsi" w:cstheme="majorHAnsi"/>
        </w:rPr>
      </w:pPr>
      <w:r w:rsidRPr="00B474F8">
        <w:rPr>
          <w:rFonts w:asciiTheme="majorHAnsi" w:eastAsia="Times New Roman" w:hAnsiTheme="majorHAnsi" w:cstheme="majorHAnsi"/>
        </w:rPr>
        <w:t xml:space="preserve">přispívá k poznávání a chápání souvislostí mezi vývojem lidské populace a vztahy k prostředí v různých oblastech světa </w:t>
      </w:r>
    </w:p>
    <w:p w:rsidR="00852676" w:rsidRPr="00B474F8" w:rsidRDefault="00011A2B" w:rsidP="00CD7CA8">
      <w:pPr>
        <w:numPr>
          <w:ilvl w:val="0"/>
          <w:numId w:val="463"/>
        </w:numPr>
        <w:spacing w:before="60" w:after="0" w:line="240" w:lineRule="auto"/>
        <w:ind w:left="900" w:hanging="360"/>
        <w:jc w:val="both"/>
        <w:rPr>
          <w:rFonts w:asciiTheme="majorHAnsi" w:eastAsia="Times New Roman" w:hAnsiTheme="majorHAnsi" w:cstheme="majorHAnsi"/>
        </w:rPr>
      </w:pPr>
      <w:r w:rsidRPr="00B474F8">
        <w:rPr>
          <w:rFonts w:asciiTheme="majorHAnsi" w:eastAsia="Times New Roman" w:hAnsiTheme="majorHAnsi" w:cstheme="majorHAnsi"/>
        </w:rPr>
        <w:lastRenderedPageBreak/>
        <w:t xml:space="preserve">umožňuje pochopení souvislostí mezi lokálními a globálními problémy a vlastní odpovědností ve vztazích k prostředí </w:t>
      </w:r>
    </w:p>
    <w:p w:rsidR="00852676" w:rsidRPr="00B474F8" w:rsidRDefault="00011A2B" w:rsidP="00CD7CA8">
      <w:pPr>
        <w:numPr>
          <w:ilvl w:val="0"/>
          <w:numId w:val="463"/>
        </w:numPr>
        <w:spacing w:before="60" w:after="0" w:line="240" w:lineRule="auto"/>
        <w:ind w:left="900" w:hanging="360"/>
        <w:jc w:val="both"/>
        <w:rPr>
          <w:rFonts w:asciiTheme="majorHAnsi" w:eastAsia="Times New Roman" w:hAnsiTheme="majorHAnsi" w:cstheme="majorHAnsi"/>
        </w:rPr>
      </w:pPr>
      <w:r w:rsidRPr="00B474F8">
        <w:rPr>
          <w:rFonts w:asciiTheme="majorHAnsi" w:eastAsia="Times New Roman" w:hAnsiTheme="majorHAnsi" w:cstheme="majorHAnsi"/>
        </w:rPr>
        <w:t xml:space="preserve">poskytuje znalosti, dovednosti a pěstuje návyky nezbytné pro každodenní žádoucí jednání občana vůči prostředí </w:t>
      </w:r>
    </w:p>
    <w:p w:rsidR="00852676" w:rsidRPr="00B474F8" w:rsidRDefault="00011A2B" w:rsidP="00CD7CA8">
      <w:pPr>
        <w:numPr>
          <w:ilvl w:val="0"/>
          <w:numId w:val="463"/>
        </w:numPr>
        <w:spacing w:before="60" w:after="0" w:line="240" w:lineRule="auto"/>
        <w:ind w:left="900" w:hanging="360"/>
        <w:jc w:val="both"/>
        <w:rPr>
          <w:rFonts w:asciiTheme="majorHAnsi" w:eastAsia="Times New Roman" w:hAnsiTheme="majorHAnsi" w:cstheme="majorHAnsi"/>
        </w:rPr>
      </w:pPr>
      <w:r w:rsidRPr="00B474F8">
        <w:rPr>
          <w:rFonts w:asciiTheme="majorHAnsi" w:eastAsia="Times New Roman" w:hAnsiTheme="majorHAnsi" w:cstheme="majorHAnsi"/>
        </w:rPr>
        <w:t xml:space="preserve">ukazuje modelové příklady jednání, která jsou žádoucí i nežádoucí z hledisek životního prostředí a udržitelného rozvoje </w:t>
      </w:r>
    </w:p>
    <w:p w:rsidR="00852676" w:rsidRPr="00B474F8" w:rsidRDefault="00011A2B" w:rsidP="00CD7CA8">
      <w:pPr>
        <w:numPr>
          <w:ilvl w:val="0"/>
          <w:numId w:val="463"/>
        </w:numPr>
        <w:spacing w:before="60" w:after="0" w:line="240" w:lineRule="auto"/>
        <w:ind w:left="900" w:hanging="360"/>
        <w:jc w:val="both"/>
        <w:rPr>
          <w:rFonts w:asciiTheme="majorHAnsi" w:eastAsia="Times New Roman" w:hAnsiTheme="majorHAnsi" w:cstheme="majorHAnsi"/>
        </w:rPr>
      </w:pPr>
      <w:r w:rsidRPr="00B474F8">
        <w:rPr>
          <w:rFonts w:asciiTheme="majorHAnsi" w:eastAsia="Times New Roman" w:hAnsiTheme="majorHAnsi" w:cstheme="majorHAnsi"/>
        </w:rPr>
        <w:t xml:space="preserve">napomáhá rozvíjení spolupráce v péči o životní prostředí na místní, regionální, evropské i mezinárodní úrovni </w:t>
      </w:r>
    </w:p>
    <w:p w:rsidR="00852676" w:rsidRPr="00B474F8" w:rsidRDefault="00011A2B" w:rsidP="00CD7CA8">
      <w:pPr>
        <w:numPr>
          <w:ilvl w:val="0"/>
          <w:numId w:val="463"/>
        </w:numPr>
        <w:spacing w:before="60" w:after="0" w:line="240" w:lineRule="auto"/>
        <w:ind w:left="900" w:hanging="360"/>
        <w:jc w:val="both"/>
        <w:rPr>
          <w:rFonts w:asciiTheme="majorHAnsi" w:eastAsia="Times New Roman" w:hAnsiTheme="majorHAnsi" w:cstheme="majorHAnsi"/>
        </w:rPr>
      </w:pPr>
      <w:r w:rsidRPr="00B474F8">
        <w:rPr>
          <w:rFonts w:asciiTheme="majorHAnsi" w:eastAsia="Times New Roman" w:hAnsiTheme="majorHAnsi" w:cstheme="majorHAnsi"/>
        </w:rPr>
        <w:t xml:space="preserve">seznamuje s principy udržitelnosti rozvoje společnosti </w:t>
      </w:r>
    </w:p>
    <w:p w:rsidR="00852676" w:rsidRPr="00B474F8" w:rsidRDefault="00011A2B" w:rsidP="00CD7CA8">
      <w:pPr>
        <w:numPr>
          <w:ilvl w:val="0"/>
          <w:numId w:val="463"/>
        </w:numPr>
        <w:spacing w:before="60" w:after="0" w:line="240" w:lineRule="auto"/>
        <w:ind w:left="900" w:hanging="360"/>
        <w:jc w:val="both"/>
        <w:rPr>
          <w:rFonts w:asciiTheme="majorHAnsi" w:eastAsia="Times New Roman" w:hAnsiTheme="majorHAnsi" w:cstheme="majorHAnsi"/>
        </w:rPr>
      </w:pPr>
      <w:r w:rsidRPr="00B474F8">
        <w:rPr>
          <w:rFonts w:asciiTheme="majorHAnsi" w:eastAsia="Times New Roman" w:hAnsiTheme="majorHAnsi" w:cstheme="majorHAnsi"/>
        </w:rPr>
        <w:t xml:space="preserve">učí hodnotit objektivnost a závažnost informací týkajících se ekologických problémů </w:t>
      </w:r>
    </w:p>
    <w:p w:rsidR="00852676" w:rsidRPr="00B474F8" w:rsidRDefault="00011A2B" w:rsidP="00CD7CA8">
      <w:pPr>
        <w:numPr>
          <w:ilvl w:val="0"/>
          <w:numId w:val="463"/>
        </w:numPr>
        <w:spacing w:before="60" w:after="0" w:line="240" w:lineRule="auto"/>
        <w:ind w:left="900" w:hanging="360"/>
        <w:jc w:val="both"/>
        <w:rPr>
          <w:rFonts w:asciiTheme="majorHAnsi" w:eastAsia="Times New Roman" w:hAnsiTheme="majorHAnsi" w:cstheme="majorHAnsi"/>
        </w:rPr>
      </w:pPr>
      <w:r w:rsidRPr="00B474F8">
        <w:rPr>
          <w:rFonts w:asciiTheme="majorHAnsi" w:eastAsia="Times New Roman" w:hAnsiTheme="majorHAnsi" w:cstheme="majorHAnsi"/>
        </w:rPr>
        <w:t xml:space="preserve">učí komunikovat o problémech životního prostředí, vyjadřovat, racionálně obhajovat a zdůvodňovat své názory a stanoviska </w:t>
      </w:r>
    </w:p>
    <w:p w:rsidR="00852676" w:rsidRPr="00B474F8" w:rsidRDefault="00852676">
      <w:pPr>
        <w:spacing w:after="0" w:line="240" w:lineRule="auto"/>
        <w:rPr>
          <w:rFonts w:asciiTheme="majorHAnsi" w:eastAsia="Times New Roman" w:hAnsiTheme="majorHAnsi" w:cstheme="majorHAnsi"/>
        </w:rPr>
      </w:pPr>
    </w:p>
    <w:p w:rsidR="00852676" w:rsidRPr="00B474F8" w:rsidRDefault="00011A2B">
      <w:pPr>
        <w:spacing w:after="0" w:line="240" w:lineRule="auto"/>
        <w:jc w:val="both"/>
        <w:rPr>
          <w:rFonts w:asciiTheme="majorHAnsi" w:eastAsia="Times New Roman" w:hAnsiTheme="majorHAnsi" w:cstheme="majorHAnsi"/>
        </w:rPr>
      </w:pPr>
      <w:r w:rsidRPr="00B474F8">
        <w:rPr>
          <w:rFonts w:asciiTheme="majorHAnsi" w:eastAsia="Times New Roman" w:hAnsiTheme="majorHAnsi" w:cstheme="majorHAnsi"/>
          <w:b/>
          <w:i/>
        </w:rPr>
        <w:t xml:space="preserve">V oblasti postojů a hodnot průřezové téma: </w:t>
      </w:r>
    </w:p>
    <w:p w:rsidR="00852676" w:rsidRPr="00B474F8" w:rsidRDefault="00011A2B" w:rsidP="00CD7CA8">
      <w:pPr>
        <w:numPr>
          <w:ilvl w:val="0"/>
          <w:numId w:val="464"/>
        </w:numPr>
        <w:spacing w:before="60" w:after="0" w:line="240" w:lineRule="auto"/>
        <w:ind w:left="900" w:hanging="360"/>
        <w:jc w:val="both"/>
        <w:rPr>
          <w:rFonts w:asciiTheme="majorHAnsi" w:eastAsia="Times New Roman" w:hAnsiTheme="majorHAnsi" w:cstheme="majorHAnsi"/>
        </w:rPr>
      </w:pPr>
      <w:r w:rsidRPr="00B474F8">
        <w:rPr>
          <w:rFonts w:asciiTheme="majorHAnsi" w:eastAsia="Times New Roman" w:hAnsiTheme="majorHAnsi" w:cstheme="majorHAnsi"/>
        </w:rPr>
        <w:t xml:space="preserve">přispívá k vnímání života jako nejvyšší hodnoty </w:t>
      </w:r>
    </w:p>
    <w:p w:rsidR="00852676" w:rsidRPr="00B474F8" w:rsidRDefault="00011A2B" w:rsidP="00CD7CA8">
      <w:pPr>
        <w:numPr>
          <w:ilvl w:val="0"/>
          <w:numId w:val="464"/>
        </w:numPr>
        <w:spacing w:before="60" w:after="0" w:line="240" w:lineRule="auto"/>
        <w:ind w:left="900" w:hanging="360"/>
        <w:jc w:val="both"/>
        <w:rPr>
          <w:rFonts w:asciiTheme="majorHAnsi" w:eastAsia="Times New Roman" w:hAnsiTheme="majorHAnsi" w:cstheme="majorHAnsi"/>
        </w:rPr>
      </w:pPr>
      <w:r w:rsidRPr="00B474F8">
        <w:rPr>
          <w:rFonts w:asciiTheme="majorHAnsi" w:eastAsia="Times New Roman" w:hAnsiTheme="majorHAnsi" w:cstheme="majorHAnsi"/>
        </w:rPr>
        <w:t xml:space="preserve">vede k odpovědnosti ve vztahu k biosféře, k ochraně přírody a přírodních zdrojů </w:t>
      </w:r>
    </w:p>
    <w:p w:rsidR="00852676" w:rsidRPr="00B474F8" w:rsidRDefault="00011A2B" w:rsidP="00CD7CA8">
      <w:pPr>
        <w:numPr>
          <w:ilvl w:val="0"/>
          <w:numId w:val="464"/>
        </w:numPr>
        <w:spacing w:before="60" w:after="0" w:line="240" w:lineRule="auto"/>
        <w:ind w:left="900" w:hanging="360"/>
        <w:jc w:val="both"/>
        <w:rPr>
          <w:rFonts w:asciiTheme="majorHAnsi" w:eastAsia="Times New Roman" w:hAnsiTheme="majorHAnsi" w:cstheme="majorHAnsi"/>
        </w:rPr>
      </w:pPr>
      <w:r w:rsidRPr="00B474F8">
        <w:rPr>
          <w:rFonts w:asciiTheme="majorHAnsi" w:eastAsia="Times New Roman" w:hAnsiTheme="majorHAnsi" w:cstheme="majorHAnsi"/>
        </w:rPr>
        <w:t xml:space="preserve">vede k pochopení významu a nezbytnosti udržitelného rozvoje jako pozitivní perspektivy dalšího vývoje lidské společnosti </w:t>
      </w:r>
    </w:p>
    <w:p w:rsidR="00852676" w:rsidRPr="00B474F8" w:rsidRDefault="00011A2B" w:rsidP="00CD7CA8">
      <w:pPr>
        <w:numPr>
          <w:ilvl w:val="0"/>
          <w:numId w:val="464"/>
        </w:numPr>
        <w:spacing w:before="60" w:after="0" w:line="240" w:lineRule="auto"/>
        <w:ind w:left="900" w:hanging="360"/>
        <w:jc w:val="both"/>
        <w:rPr>
          <w:rFonts w:asciiTheme="majorHAnsi" w:eastAsia="Times New Roman" w:hAnsiTheme="majorHAnsi" w:cstheme="majorHAnsi"/>
        </w:rPr>
      </w:pPr>
      <w:r w:rsidRPr="00B474F8">
        <w:rPr>
          <w:rFonts w:asciiTheme="majorHAnsi" w:eastAsia="Times New Roman" w:hAnsiTheme="majorHAnsi" w:cstheme="majorHAnsi"/>
        </w:rPr>
        <w:t xml:space="preserve">podněcuje aktivitu, tvořivost, toleranci, vstřícnost a ohleduplnost ve vztahu k prostředí </w:t>
      </w:r>
    </w:p>
    <w:p w:rsidR="00852676" w:rsidRPr="00B474F8" w:rsidRDefault="00011A2B" w:rsidP="00CD7CA8">
      <w:pPr>
        <w:numPr>
          <w:ilvl w:val="0"/>
          <w:numId w:val="464"/>
        </w:numPr>
        <w:spacing w:before="60" w:after="0" w:line="240" w:lineRule="auto"/>
        <w:ind w:left="900" w:hanging="360"/>
        <w:jc w:val="both"/>
        <w:rPr>
          <w:rFonts w:asciiTheme="majorHAnsi" w:eastAsia="Times New Roman" w:hAnsiTheme="majorHAnsi" w:cstheme="majorHAnsi"/>
        </w:rPr>
      </w:pPr>
      <w:r w:rsidRPr="00B474F8">
        <w:rPr>
          <w:rFonts w:asciiTheme="majorHAnsi" w:eastAsia="Times New Roman" w:hAnsiTheme="majorHAnsi" w:cstheme="majorHAnsi"/>
        </w:rPr>
        <w:t xml:space="preserve">přispívá k utváření zdravého životního stylu a k vnímání estetických hodnot prostředí </w:t>
      </w:r>
    </w:p>
    <w:p w:rsidR="00852676" w:rsidRPr="00B474F8" w:rsidRDefault="00011A2B" w:rsidP="00CD7CA8">
      <w:pPr>
        <w:numPr>
          <w:ilvl w:val="0"/>
          <w:numId w:val="464"/>
        </w:numPr>
        <w:spacing w:before="60" w:after="0" w:line="240" w:lineRule="auto"/>
        <w:ind w:left="900" w:hanging="360"/>
        <w:jc w:val="both"/>
        <w:rPr>
          <w:rFonts w:asciiTheme="majorHAnsi" w:eastAsia="Times New Roman" w:hAnsiTheme="majorHAnsi" w:cstheme="majorHAnsi"/>
        </w:rPr>
      </w:pPr>
      <w:r w:rsidRPr="00B474F8">
        <w:rPr>
          <w:rFonts w:asciiTheme="majorHAnsi" w:eastAsia="Times New Roman" w:hAnsiTheme="majorHAnsi" w:cstheme="majorHAnsi"/>
        </w:rPr>
        <w:t xml:space="preserve">vede k angažovanosti v řešení problémů spojených s ochranou životního prostředí </w:t>
      </w:r>
    </w:p>
    <w:p w:rsidR="00852676" w:rsidRPr="00B474F8" w:rsidRDefault="00011A2B" w:rsidP="00CD7CA8">
      <w:pPr>
        <w:numPr>
          <w:ilvl w:val="0"/>
          <w:numId w:val="464"/>
        </w:numPr>
        <w:spacing w:before="60" w:after="0" w:line="240" w:lineRule="auto"/>
        <w:ind w:left="900" w:hanging="360"/>
        <w:jc w:val="both"/>
        <w:rPr>
          <w:rFonts w:asciiTheme="majorHAnsi" w:eastAsia="Times New Roman" w:hAnsiTheme="majorHAnsi" w:cstheme="majorHAnsi"/>
        </w:rPr>
      </w:pPr>
      <w:r w:rsidRPr="00B474F8">
        <w:rPr>
          <w:rFonts w:asciiTheme="majorHAnsi" w:eastAsia="Times New Roman" w:hAnsiTheme="majorHAnsi" w:cstheme="majorHAnsi"/>
        </w:rPr>
        <w:t xml:space="preserve">vede k vnímavému a citlivému přístupu k přírodě a přírodnímu a kulturnímu dědictví </w:t>
      </w:r>
    </w:p>
    <w:p w:rsidR="00852676" w:rsidRPr="00B474F8" w:rsidRDefault="00852676">
      <w:pPr>
        <w:spacing w:after="0" w:line="240" w:lineRule="auto"/>
        <w:rPr>
          <w:rFonts w:asciiTheme="majorHAnsi" w:eastAsia="Times New Roman" w:hAnsiTheme="majorHAnsi" w:cstheme="majorHAnsi"/>
        </w:rPr>
      </w:pPr>
    </w:p>
    <w:p w:rsidR="00852676" w:rsidRPr="00B474F8" w:rsidRDefault="00011A2B">
      <w:pPr>
        <w:spacing w:after="0" w:line="240" w:lineRule="auto"/>
        <w:jc w:val="both"/>
        <w:rPr>
          <w:rFonts w:asciiTheme="majorHAnsi" w:eastAsia="Times New Roman" w:hAnsiTheme="majorHAnsi" w:cstheme="majorHAnsi"/>
        </w:rPr>
      </w:pPr>
      <w:r w:rsidRPr="00B474F8">
        <w:rPr>
          <w:rFonts w:asciiTheme="majorHAnsi" w:eastAsia="Times New Roman" w:hAnsiTheme="majorHAnsi" w:cstheme="majorHAnsi"/>
          <w:b/>
        </w:rPr>
        <w:t xml:space="preserve">Tematické okruhy průřezového tématu </w:t>
      </w:r>
    </w:p>
    <w:p w:rsidR="00852676" w:rsidRPr="00B474F8" w:rsidRDefault="00011A2B">
      <w:pPr>
        <w:spacing w:before="120" w:after="0" w:line="240" w:lineRule="auto"/>
        <w:ind w:firstLine="560"/>
        <w:jc w:val="both"/>
        <w:rPr>
          <w:rFonts w:asciiTheme="majorHAnsi" w:eastAsia="Times New Roman" w:hAnsiTheme="majorHAnsi" w:cstheme="majorHAnsi"/>
        </w:rPr>
      </w:pPr>
      <w:r w:rsidRPr="00B474F8">
        <w:rPr>
          <w:rFonts w:asciiTheme="majorHAnsi" w:eastAsia="Times New Roman" w:hAnsiTheme="majorHAnsi" w:cstheme="majorHAnsi"/>
        </w:rPr>
        <w:t xml:space="preserve">Environmentální výchova je členěna do tematických okruhů, které umožňují celistvé pochopení problematiky vztahů člověka k životnímu prostředí. Vede žáky k uvědomění si základních podmínek života a odpovědnosti současné generace za život v budoucnosti. </w:t>
      </w:r>
    </w:p>
    <w:p w:rsidR="00852676" w:rsidRPr="00B474F8" w:rsidRDefault="00011A2B" w:rsidP="00CD7CA8">
      <w:pPr>
        <w:numPr>
          <w:ilvl w:val="0"/>
          <w:numId w:val="465"/>
        </w:numPr>
        <w:spacing w:before="60" w:after="0" w:line="240" w:lineRule="auto"/>
        <w:ind w:left="900" w:hanging="360"/>
        <w:jc w:val="both"/>
        <w:rPr>
          <w:rFonts w:asciiTheme="majorHAnsi" w:eastAsia="Times New Roman" w:hAnsiTheme="majorHAnsi" w:cstheme="majorHAnsi"/>
        </w:rPr>
      </w:pPr>
      <w:r w:rsidRPr="00B474F8">
        <w:rPr>
          <w:rFonts w:asciiTheme="majorHAnsi" w:eastAsia="Times New Roman" w:hAnsiTheme="majorHAnsi" w:cstheme="majorHAnsi"/>
          <w:b/>
        </w:rPr>
        <w:t xml:space="preserve">ekosystémy </w:t>
      </w:r>
      <w:r w:rsidRPr="00B474F8">
        <w:rPr>
          <w:rFonts w:asciiTheme="majorHAnsi" w:eastAsia="Cambria Math" w:hAnsiTheme="majorHAnsi" w:cstheme="majorHAnsi"/>
        </w:rPr>
        <w:t>−</w:t>
      </w:r>
      <w:r w:rsidRPr="00B474F8">
        <w:rPr>
          <w:rFonts w:asciiTheme="majorHAnsi" w:eastAsia="Times New Roman" w:hAnsiTheme="majorHAnsi" w:cstheme="majorHAnsi"/>
        </w:rPr>
        <w:t xml:space="preserve"> les (les v našem prostředí, význam lesa); pole (význam, změny okolní krajiny vlivem člověka, způsoby hospodaření na nich, pole a jejich okolí); vodní zdroje (lidské aktivity spojené s vodním hospodářstvím, důležitost pro krajinnou ekologii); moře (druhová odlišnost, význam pro biosféru, mořské řasy a kyslík, cyklus oxidu uhličitého) a tropický deštný les (porovnání, druhová rozmanitost, ohrožování, globální význam a význam pro nás); lidské sídlo </w:t>
      </w:r>
      <w:r w:rsidRPr="00B474F8">
        <w:rPr>
          <w:rFonts w:asciiTheme="majorHAnsi" w:eastAsia="Cambria Math" w:hAnsiTheme="majorHAnsi" w:cstheme="majorHAnsi"/>
        </w:rPr>
        <w:t>−</w:t>
      </w:r>
      <w:r w:rsidRPr="00B474F8">
        <w:rPr>
          <w:rFonts w:asciiTheme="majorHAnsi" w:eastAsia="Times New Roman" w:hAnsiTheme="majorHAnsi" w:cstheme="majorHAnsi"/>
        </w:rPr>
        <w:t xml:space="preserve"> město – vesnice (umělý ekosystém, jeho funkce a vztahy k okolí, aplikace na místní podmínky); kulturní krajina (pochopení hlubokého ovlivnění přírody v průběhu vzniku civilizace až po dnešek) </w:t>
      </w:r>
    </w:p>
    <w:p w:rsidR="00852676" w:rsidRPr="00B474F8" w:rsidRDefault="00011A2B" w:rsidP="00CD7CA8">
      <w:pPr>
        <w:numPr>
          <w:ilvl w:val="0"/>
          <w:numId w:val="465"/>
        </w:numPr>
        <w:spacing w:before="60" w:after="0" w:line="240" w:lineRule="auto"/>
        <w:ind w:left="900" w:hanging="360"/>
        <w:jc w:val="both"/>
        <w:rPr>
          <w:rFonts w:asciiTheme="majorHAnsi" w:eastAsia="Times New Roman" w:hAnsiTheme="majorHAnsi" w:cstheme="majorHAnsi"/>
        </w:rPr>
      </w:pPr>
      <w:r w:rsidRPr="00B474F8">
        <w:rPr>
          <w:rFonts w:asciiTheme="majorHAnsi" w:eastAsia="Times New Roman" w:hAnsiTheme="majorHAnsi" w:cstheme="majorHAnsi"/>
          <w:b/>
        </w:rPr>
        <w:t xml:space="preserve">základní podmínky života </w:t>
      </w:r>
      <w:r w:rsidRPr="00B474F8">
        <w:rPr>
          <w:rFonts w:asciiTheme="majorHAnsi" w:eastAsia="Cambria Math" w:hAnsiTheme="majorHAnsi" w:cstheme="majorHAnsi"/>
        </w:rPr>
        <w:t>−</w:t>
      </w:r>
      <w:r w:rsidRPr="00B474F8">
        <w:rPr>
          <w:rFonts w:asciiTheme="majorHAnsi" w:eastAsia="Times New Roman" w:hAnsiTheme="majorHAnsi" w:cstheme="majorHAnsi"/>
        </w:rPr>
        <w:t xml:space="preserve"> voda (vztahy vlastností vody a života, význam vody pro lidské aktivity, ochrana její čistoty, pitná voda ve světě a u nás, způsoby řešení); ovzduší (význam pro život na Zemi, ohrožování ovzduší a klimatické změny, propojenost světa, čistota ovzduší u nás); půda (propojenost složek prostředí, zdroj výživy, ohrožení půdy, rekultivace a situace v okolí, změny v potřebě zemědělské půdy, nové funkce zemědělství v krajině; ochrana biologických druhů (důvody ochrany a způsoby ochrany jednotlivých druhů); ekosystémy; energie (energie a život, vliv energetických zdrojů na společenský rozvoj, využívání energie, možnosti a způsoby šetření, místní podmínky); přírodní zdroje (zdroje surovinové a energetické, jejich vyčerpatelnost, vlivy na prostředí, principy hospodaření s přírodními zdroji, význam a způsoby získávání a využívání přírodních zdrojů v okolí) </w:t>
      </w:r>
    </w:p>
    <w:p w:rsidR="00852676" w:rsidRPr="00B474F8" w:rsidRDefault="00011A2B" w:rsidP="00CD7CA8">
      <w:pPr>
        <w:numPr>
          <w:ilvl w:val="0"/>
          <w:numId w:val="465"/>
        </w:numPr>
        <w:spacing w:before="60" w:after="0" w:line="240" w:lineRule="auto"/>
        <w:ind w:left="900" w:hanging="360"/>
        <w:jc w:val="both"/>
        <w:rPr>
          <w:rFonts w:asciiTheme="majorHAnsi" w:eastAsia="Times New Roman" w:hAnsiTheme="majorHAnsi" w:cstheme="majorHAnsi"/>
        </w:rPr>
      </w:pPr>
      <w:r w:rsidRPr="00B474F8">
        <w:rPr>
          <w:rFonts w:asciiTheme="majorHAnsi" w:eastAsia="Times New Roman" w:hAnsiTheme="majorHAnsi" w:cstheme="majorHAnsi"/>
          <w:b/>
        </w:rPr>
        <w:t xml:space="preserve">lidské aktivity a problémy životního prostředí </w:t>
      </w:r>
      <w:r w:rsidRPr="00B474F8">
        <w:rPr>
          <w:rFonts w:asciiTheme="majorHAnsi" w:eastAsia="Cambria Math" w:hAnsiTheme="majorHAnsi" w:cstheme="majorHAnsi"/>
        </w:rPr>
        <w:t>−</w:t>
      </w:r>
      <w:r w:rsidRPr="00B474F8">
        <w:rPr>
          <w:rFonts w:asciiTheme="majorHAnsi" w:eastAsia="Times New Roman" w:hAnsiTheme="majorHAnsi" w:cstheme="majorHAnsi"/>
        </w:rPr>
        <w:t xml:space="preserve"> zemědělství a životní prostředí, ekologické zemědělství; doprava a životní prostředí (význam a vývoj, energetické zdroje dopravy a její vlivy na prostředí, druhy dopravy a ekologická zátěž, doprava a globalizace); průmysl a životní </w:t>
      </w:r>
      <w:r w:rsidRPr="00B474F8">
        <w:rPr>
          <w:rFonts w:asciiTheme="majorHAnsi" w:eastAsia="Times New Roman" w:hAnsiTheme="majorHAnsi" w:cstheme="majorHAnsi"/>
        </w:rPr>
        <w:lastRenderedPageBreak/>
        <w:t xml:space="preserve">prostředí (vliv průmyslu na prostředí, zpracovávané materiály a jejich působení); odpady a hospodaření s odpady (odpady a příroda, principy a způsoby hospodaření s odpady, druhotné suroviny); ochrana přírody a kulturních památek (význam ochrany přírody a kulturních památek; ochrana přírody při masových sportovních akcích – zásady MOV); změny v krajině (krajina dříve a dnes, vliv lidských aktivit, jejich reflexe a perspektivy); dlouhodobé programy zaměřené k růstu ekologického vědomí veřejnosti a akce typu (Den životního prostředí OSN, Den Země apod.) </w:t>
      </w:r>
    </w:p>
    <w:p w:rsidR="00852676" w:rsidRPr="00B474F8" w:rsidRDefault="00011A2B" w:rsidP="00CD7CA8">
      <w:pPr>
        <w:numPr>
          <w:ilvl w:val="0"/>
          <w:numId w:val="465"/>
        </w:numPr>
        <w:spacing w:before="60" w:after="0" w:line="240" w:lineRule="auto"/>
        <w:ind w:left="900" w:hanging="360"/>
        <w:jc w:val="both"/>
        <w:rPr>
          <w:rFonts w:asciiTheme="majorHAnsi" w:eastAsia="Times New Roman" w:hAnsiTheme="majorHAnsi" w:cstheme="majorHAnsi"/>
        </w:rPr>
      </w:pPr>
      <w:r w:rsidRPr="00B474F8">
        <w:rPr>
          <w:rFonts w:asciiTheme="majorHAnsi" w:eastAsia="Times New Roman" w:hAnsiTheme="majorHAnsi" w:cstheme="majorHAnsi"/>
          <w:b/>
        </w:rPr>
        <w:t xml:space="preserve">vztah člověka k prostředí </w:t>
      </w:r>
      <w:r w:rsidRPr="00B474F8">
        <w:rPr>
          <w:rFonts w:asciiTheme="majorHAnsi" w:eastAsia="Cambria Math" w:hAnsiTheme="majorHAnsi" w:cstheme="majorHAnsi"/>
        </w:rPr>
        <w:t>−</w:t>
      </w:r>
      <w:r w:rsidRPr="00B474F8">
        <w:rPr>
          <w:rFonts w:asciiTheme="majorHAnsi" w:eastAsia="Times New Roman" w:hAnsiTheme="majorHAnsi" w:cstheme="majorHAnsi"/>
        </w:rPr>
        <w:t xml:space="preserve"> naše obec (přírodní zdroje, jejich původ, způsoby využívání a řešení odpadového hospodářství, příroda a kultura obce a její ochrana, zajišťování ochrany životního prostředí v obci </w:t>
      </w:r>
      <w:r w:rsidRPr="00B474F8">
        <w:rPr>
          <w:rFonts w:asciiTheme="majorHAnsi" w:eastAsia="Cambria Math" w:hAnsiTheme="majorHAnsi" w:cstheme="majorHAnsi"/>
        </w:rPr>
        <w:t>−</w:t>
      </w:r>
      <w:r w:rsidRPr="00B474F8">
        <w:rPr>
          <w:rFonts w:asciiTheme="majorHAnsi" w:eastAsia="Times New Roman" w:hAnsiTheme="majorHAnsi" w:cstheme="majorHAnsi"/>
        </w:rPr>
        <w:t xml:space="preserve"> instituce, nevládní organizace, lidé); náš životní styl (spotřeba věcí, energie, odpady, způsoby jednání a vlivy na prostředí); aktuální (lokální) ekologický problém (příklad problému, jeho příčina, důsledky, souvislosti, možnosti a způsoby řešení, hodnocení, vlastní názor, jeho zdůvodňování a prezentace); prostředí a zdraví (rozmanitost vlivů prostředí na zdraví, možnosti a způsoby ochrany zdraví); nerovnoměrnost života na Zemi (rozdílné podmínky prostředí a rozdílný společenský vývoj na Zemi) </w:t>
      </w:r>
    </w:p>
    <w:p w:rsidR="00852676" w:rsidRPr="00B474F8" w:rsidRDefault="00852676">
      <w:pPr>
        <w:spacing w:after="0" w:line="240" w:lineRule="auto"/>
        <w:rPr>
          <w:rFonts w:asciiTheme="majorHAnsi" w:eastAsia="Times New Roman" w:hAnsiTheme="majorHAnsi" w:cstheme="majorHAnsi"/>
        </w:rPr>
      </w:pPr>
    </w:p>
    <w:p w:rsidR="00852676" w:rsidRPr="00B474F8" w:rsidRDefault="00011A2B">
      <w:pPr>
        <w:spacing w:after="0" w:line="240" w:lineRule="auto"/>
        <w:ind w:left="560" w:hanging="560"/>
        <w:rPr>
          <w:rFonts w:asciiTheme="majorHAnsi" w:eastAsia="Times New Roman" w:hAnsiTheme="majorHAnsi" w:cstheme="majorHAnsi"/>
          <w:b/>
          <w:sz w:val="32"/>
        </w:rPr>
      </w:pPr>
      <w:r w:rsidRPr="00B474F8">
        <w:rPr>
          <w:rFonts w:asciiTheme="majorHAnsi" w:eastAsia="Times New Roman" w:hAnsiTheme="majorHAnsi" w:cstheme="majorHAnsi"/>
          <w:b/>
          <w:sz w:val="32"/>
        </w:rPr>
        <w:t xml:space="preserve"> </w:t>
      </w:r>
    </w:p>
    <w:p w:rsidR="00852676" w:rsidRPr="00B474F8" w:rsidRDefault="00011A2B">
      <w:pPr>
        <w:spacing w:after="0" w:line="240" w:lineRule="auto"/>
        <w:ind w:left="560" w:hanging="560"/>
        <w:rPr>
          <w:rFonts w:asciiTheme="majorHAnsi" w:eastAsia="Times New Roman" w:hAnsiTheme="majorHAnsi" w:cstheme="majorHAnsi"/>
          <w:sz w:val="32"/>
        </w:rPr>
      </w:pPr>
      <w:r w:rsidRPr="00B474F8">
        <w:rPr>
          <w:rFonts w:asciiTheme="majorHAnsi" w:eastAsia="Times New Roman" w:hAnsiTheme="majorHAnsi" w:cstheme="majorHAnsi"/>
          <w:b/>
          <w:sz w:val="32"/>
        </w:rPr>
        <w:t xml:space="preserve">6.6 MEDIÁLNÍ VÝCHOVA </w:t>
      </w:r>
    </w:p>
    <w:p w:rsidR="00852676" w:rsidRPr="00B474F8" w:rsidRDefault="00011A2B">
      <w:pPr>
        <w:spacing w:after="0" w:line="240" w:lineRule="auto"/>
        <w:jc w:val="both"/>
        <w:rPr>
          <w:rFonts w:asciiTheme="majorHAnsi" w:eastAsia="Times New Roman" w:hAnsiTheme="majorHAnsi" w:cstheme="majorHAnsi"/>
        </w:rPr>
      </w:pPr>
      <w:r w:rsidRPr="00B474F8">
        <w:rPr>
          <w:rFonts w:asciiTheme="majorHAnsi" w:eastAsia="Times New Roman" w:hAnsiTheme="majorHAnsi" w:cstheme="majorHAnsi"/>
          <w:b/>
        </w:rPr>
        <w:t xml:space="preserve">Charakteristika průřezového tématu </w:t>
      </w:r>
    </w:p>
    <w:p w:rsidR="00852676" w:rsidRPr="00B474F8" w:rsidRDefault="00011A2B">
      <w:pPr>
        <w:spacing w:before="120" w:after="0" w:line="240" w:lineRule="auto"/>
        <w:ind w:firstLine="560"/>
        <w:jc w:val="both"/>
        <w:rPr>
          <w:rFonts w:asciiTheme="majorHAnsi" w:eastAsia="Times New Roman" w:hAnsiTheme="majorHAnsi" w:cstheme="majorHAnsi"/>
        </w:rPr>
      </w:pPr>
      <w:r w:rsidRPr="00B474F8">
        <w:rPr>
          <w:rFonts w:asciiTheme="majorHAnsi" w:eastAsia="Times New Roman" w:hAnsiTheme="majorHAnsi" w:cstheme="majorHAnsi"/>
        </w:rPr>
        <w:t xml:space="preserve">Průřezové téma Mediální výchova v základním vzdělávání nabízí elementární poznatky a dovednosti týkající se mediální komunikace a práce s médii. Média a komunikace představují velmi významný zdroj zkušeností, prožitků a poznatků pro stále větší okruh příjemců. Pro uplatnění jednotlivce ve společnosti je důležité umět zpracovat, vyhodnotit a využít podněty, které přicházejí z okolního světa, což vyžaduje stále větší schopnost zpracovat, vyhodnotit a využít podněty přicházející z médií. Média se stávají důležitým socializačním faktorem, mají výrazný vliv na chování jedince a společnosti, na utváření životního stylu a na kvalitu života vůbec. Přitom sdělení, jež jsou médii nabízena, mají nestejnorodý charakter, vyznačují se svébytným vztahem k přírodní i sociální realitě a jsou vytvářena s různými (namnoze nepřiznanými, a tedy potenciálně manipulativními) záměry. Správné vyhodnocení těchto sdělení z hlediska záměru jejich vzniku (informovat, přesvědčit, manipulovat, pobavit) a z hlediska jejich vztahu k realitě (věcná správnost, logická argumentační stavba, hodnotová platnost) vyžaduje značnou průpravu. </w:t>
      </w:r>
    </w:p>
    <w:p w:rsidR="00852676" w:rsidRPr="00B474F8" w:rsidRDefault="00011A2B">
      <w:pPr>
        <w:spacing w:before="120" w:after="0" w:line="240" w:lineRule="auto"/>
        <w:ind w:firstLine="560"/>
        <w:jc w:val="both"/>
        <w:rPr>
          <w:rFonts w:asciiTheme="majorHAnsi" w:eastAsia="Times New Roman" w:hAnsiTheme="majorHAnsi" w:cstheme="majorHAnsi"/>
        </w:rPr>
      </w:pPr>
      <w:r w:rsidRPr="00B474F8">
        <w:rPr>
          <w:rFonts w:asciiTheme="majorHAnsi" w:eastAsia="Times New Roman" w:hAnsiTheme="majorHAnsi" w:cstheme="majorHAnsi"/>
        </w:rPr>
        <w:t xml:space="preserve">Mediální výchova má vybavit žáka základní úrovní mediální gramotnosti. Ta zahrnuje jednak osvojení si některých základních poznatků o fungování a společenské roli současných médií (o jejich historii, struktuře, fungování), jednak získání dovedností podporujících poučené, aktivní a nezávislé zapojení jednotlivce do mediální komunikace. Dále pak orientaci v mediovaných obsazích a schopnost volby odpovídajícího média jako prostředku pro naplnění nejrůznějších potřeb </w:t>
      </w:r>
      <w:r w:rsidRPr="00B474F8">
        <w:rPr>
          <w:rFonts w:asciiTheme="majorHAnsi" w:eastAsia="Cambria Math" w:hAnsiTheme="majorHAnsi" w:cstheme="majorHAnsi"/>
        </w:rPr>
        <w:t>−</w:t>
      </w:r>
      <w:r w:rsidRPr="00B474F8">
        <w:rPr>
          <w:rFonts w:asciiTheme="majorHAnsi" w:eastAsia="Times New Roman" w:hAnsiTheme="majorHAnsi" w:cstheme="majorHAnsi"/>
        </w:rPr>
        <w:t xml:space="preserve"> od získávání informací přes vzdělávání až po naplnění volného času. </w:t>
      </w:r>
    </w:p>
    <w:p w:rsidR="00852676" w:rsidRPr="00B474F8" w:rsidRDefault="00011A2B">
      <w:pPr>
        <w:spacing w:before="120" w:after="0" w:line="240" w:lineRule="auto"/>
        <w:ind w:firstLine="560"/>
        <w:jc w:val="both"/>
        <w:rPr>
          <w:rFonts w:asciiTheme="majorHAnsi" w:eastAsia="Times New Roman" w:hAnsiTheme="majorHAnsi" w:cstheme="majorHAnsi"/>
        </w:rPr>
      </w:pPr>
      <w:r w:rsidRPr="00B474F8">
        <w:rPr>
          <w:rFonts w:asciiTheme="majorHAnsi" w:eastAsia="Times New Roman" w:hAnsiTheme="majorHAnsi" w:cstheme="majorHAnsi"/>
        </w:rPr>
        <w:t xml:space="preserve">Mediální výchova má blízkou vazbu na vzdělávací oblast </w:t>
      </w:r>
      <w:r w:rsidRPr="00B474F8">
        <w:rPr>
          <w:rFonts w:asciiTheme="majorHAnsi" w:eastAsia="Times New Roman" w:hAnsiTheme="majorHAnsi" w:cstheme="majorHAnsi"/>
          <w:i/>
        </w:rPr>
        <w:t>Člověk a společnost</w:t>
      </w:r>
      <w:r w:rsidRPr="00B474F8">
        <w:rPr>
          <w:rFonts w:asciiTheme="majorHAnsi" w:eastAsia="Times New Roman" w:hAnsiTheme="majorHAnsi" w:cstheme="majorHAnsi"/>
        </w:rPr>
        <w:t xml:space="preserve">, zejména tím, že média, jako sociální instituce, se podílejí na utváření podob a hodnot moderní doby, umožňují hledat paralely mezi minulými a současnými událostmi a porovnávat jevy a procesy v evropském i celosvětovém měřítku. Mediální výchova je zaměřena na systematické vytváření kritického odstupu od mediovaných sdělení a na schopnost interpretovat mediální sdělení z hlediska jeho informační kvality. Propojení se vzdělávací oblastí </w:t>
      </w:r>
      <w:r w:rsidRPr="00B474F8">
        <w:rPr>
          <w:rFonts w:asciiTheme="majorHAnsi" w:eastAsia="Times New Roman" w:hAnsiTheme="majorHAnsi" w:cstheme="majorHAnsi"/>
          <w:i/>
        </w:rPr>
        <w:t xml:space="preserve">Jazyk a jazyková komunikace </w:t>
      </w:r>
      <w:r w:rsidRPr="00B474F8">
        <w:rPr>
          <w:rFonts w:asciiTheme="majorHAnsi" w:eastAsia="Times New Roman" w:hAnsiTheme="majorHAnsi" w:cstheme="majorHAnsi"/>
        </w:rPr>
        <w:t xml:space="preserve">se týká zejména vnímání mluveného i psaného projevu, jeho stavby, nejrůznějších typů obsahů a uplatňování odpovídající škály výrazových prostředků, osvojení základních pravidel veřejné komunikace, dialogu a argumentace. V rámci vzdělávací oblasti </w:t>
      </w:r>
      <w:r w:rsidRPr="00B474F8">
        <w:rPr>
          <w:rFonts w:asciiTheme="majorHAnsi" w:eastAsia="Times New Roman" w:hAnsiTheme="majorHAnsi" w:cstheme="majorHAnsi"/>
          <w:i/>
        </w:rPr>
        <w:t xml:space="preserve">Informační a komunikační technologie </w:t>
      </w:r>
      <w:r w:rsidRPr="00B474F8">
        <w:rPr>
          <w:rFonts w:asciiTheme="majorHAnsi" w:eastAsia="Times New Roman" w:hAnsiTheme="majorHAnsi" w:cstheme="majorHAnsi"/>
        </w:rPr>
        <w:t xml:space="preserve">se pak jedná o využívání tištěných i digitálních dokumentů jako zdroje informací. Vztah ke vzdělávací oblasti </w:t>
      </w:r>
      <w:r w:rsidRPr="00B474F8">
        <w:rPr>
          <w:rFonts w:asciiTheme="majorHAnsi" w:eastAsia="Times New Roman" w:hAnsiTheme="majorHAnsi" w:cstheme="majorHAnsi"/>
          <w:i/>
        </w:rPr>
        <w:t xml:space="preserve">Umění a kultura </w:t>
      </w:r>
      <w:r w:rsidRPr="00B474F8">
        <w:rPr>
          <w:rFonts w:asciiTheme="majorHAnsi" w:eastAsia="Times New Roman" w:hAnsiTheme="majorHAnsi" w:cstheme="majorHAnsi"/>
        </w:rPr>
        <w:t xml:space="preserve">je založen na vnímání specifické „řeči“ znakových kódů, jež média užívají, a jejich kombinací, a to nejen přirozeného jazyka, ale i obrazu a zvuku. Přispívá ke schopnosti vnímat a hodnotit artefakty umělecké i běžné mediální produkce. </w:t>
      </w:r>
    </w:p>
    <w:p w:rsidR="00852676" w:rsidRPr="00B474F8" w:rsidRDefault="00852676">
      <w:pPr>
        <w:spacing w:after="0" w:line="240" w:lineRule="auto"/>
        <w:jc w:val="both"/>
        <w:rPr>
          <w:rFonts w:asciiTheme="majorHAnsi" w:eastAsia="Times New Roman" w:hAnsiTheme="majorHAnsi" w:cstheme="majorHAnsi"/>
          <w:b/>
        </w:rPr>
      </w:pPr>
    </w:p>
    <w:p w:rsidR="00852676" w:rsidRPr="00B474F8" w:rsidRDefault="00011A2B">
      <w:pPr>
        <w:spacing w:after="0" w:line="240" w:lineRule="auto"/>
        <w:jc w:val="both"/>
        <w:rPr>
          <w:rFonts w:asciiTheme="majorHAnsi" w:eastAsia="Times New Roman" w:hAnsiTheme="majorHAnsi" w:cstheme="majorHAnsi"/>
        </w:rPr>
      </w:pPr>
      <w:r w:rsidRPr="00B474F8">
        <w:rPr>
          <w:rFonts w:asciiTheme="majorHAnsi" w:eastAsia="Times New Roman" w:hAnsiTheme="majorHAnsi" w:cstheme="majorHAnsi"/>
          <w:b/>
        </w:rPr>
        <w:t xml:space="preserve">Přínos průřezového tématu k rozvoji osobnosti žáka </w:t>
      </w:r>
    </w:p>
    <w:p w:rsidR="00852676" w:rsidRPr="00B474F8" w:rsidRDefault="00011A2B">
      <w:pPr>
        <w:spacing w:after="0" w:line="240" w:lineRule="auto"/>
        <w:jc w:val="both"/>
        <w:rPr>
          <w:rFonts w:asciiTheme="majorHAnsi" w:eastAsia="Times New Roman" w:hAnsiTheme="majorHAnsi" w:cstheme="majorHAnsi"/>
        </w:rPr>
      </w:pPr>
      <w:r w:rsidRPr="00B474F8">
        <w:rPr>
          <w:rFonts w:asciiTheme="majorHAnsi" w:eastAsia="Times New Roman" w:hAnsiTheme="majorHAnsi" w:cstheme="majorHAnsi"/>
          <w:b/>
          <w:i/>
        </w:rPr>
        <w:t xml:space="preserve">V oblasti vědomostí, dovedností a schopností průřezové téma: </w:t>
      </w:r>
    </w:p>
    <w:p w:rsidR="00852676" w:rsidRPr="00B474F8" w:rsidRDefault="00011A2B" w:rsidP="00CD7CA8">
      <w:pPr>
        <w:numPr>
          <w:ilvl w:val="0"/>
          <w:numId w:val="466"/>
        </w:numPr>
        <w:spacing w:before="60" w:after="0" w:line="240" w:lineRule="auto"/>
        <w:ind w:left="900" w:hanging="360"/>
        <w:jc w:val="both"/>
        <w:rPr>
          <w:rFonts w:asciiTheme="majorHAnsi" w:eastAsia="Times New Roman" w:hAnsiTheme="majorHAnsi" w:cstheme="majorHAnsi"/>
        </w:rPr>
      </w:pPr>
      <w:r w:rsidRPr="00B474F8">
        <w:rPr>
          <w:rFonts w:asciiTheme="majorHAnsi" w:eastAsia="Times New Roman" w:hAnsiTheme="majorHAnsi" w:cstheme="majorHAnsi"/>
        </w:rPr>
        <w:t xml:space="preserve">přispívá ke schopnosti úspěšně a samostatně se zapojit do mediální komunikace </w:t>
      </w:r>
    </w:p>
    <w:p w:rsidR="00852676" w:rsidRPr="00B474F8" w:rsidRDefault="00011A2B" w:rsidP="00CD7CA8">
      <w:pPr>
        <w:numPr>
          <w:ilvl w:val="0"/>
          <w:numId w:val="466"/>
        </w:numPr>
        <w:spacing w:before="60" w:after="0" w:line="240" w:lineRule="auto"/>
        <w:ind w:left="900" w:hanging="360"/>
        <w:jc w:val="both"/>
        <w:rPr>
          <w:rFonts w:asciiTheme="majorHAnsi" w:eastAsia="Times New Roman" w:hAnsiTheme="majorHAnsi" w:cstheme="majorHAnsi"/>
        </w:rPr>
      </w:pPr>
      <w:r w:rsidRPr="00B474F8">
        <w:rPr>
          <w:rFonts w:asciiTheme="majorHAnsi" w:eastAsia="Times New Roman" w:hAnsiTheme="majorHAnsi" w:cstheme="majorHAnsi"/>
        </w:rPr>
        <w:t xml:space="preserve">učí využívat potenciál médií jako zdroje informací, kvalitní zábavy i naplnění volného času </w:t>
      </w:r>
    </w:p>
    <w:p w:rsidR="00852676" w:rsidRPr="00B474F8" w:rsidRDefault="00011A2B" w:rsidP="00CD7CA8">
      <w:pPr>
        <w:numPr>
          <w:ilvl w:val="0"/>
          <w:numId w:val="466"/>
        </w:numPr>
        <w:spacing w:before="60" w:after="0" w:line="240" w:lineRule="auto"/>
        <w:ind w:left="900" w:hanging="360"/>
        <w:jc w:val="both"/>
        <w:rPr>
          <w:rFonts w:asciiTheme="majorHAnsi" w:eastAsia="Times New Roman" w:hAnsiTheme="majorHAnsi" w:cstheme="majorHAnsi"/>
        </w:rPr>
      </w:pPr>
      <w:r w:rsidRPr="00B474F8">
        <w:rPr>
          <w:rFonts w:asciiTheme="majorHAnsi" w:eastAsia="Times New Roman" w:hAnsiTheme="majorHAnsi" w:cstheme="majorHAnsi"/>
        </w:rPr>
        <w:t xml:space="preserve">umožňuje získat představy o roli médií v klíčových společenských situacích a v demokratické společnosti </w:t>
      </w:r>
    </w:p>
    <w:p w:rsidR="00852676" w:rsidRPr="00B474F8" w:rsidRDefault="00011A2B" w:rsidP="00CD7CA8">
      <w:pPr>
        <w:numPr>
          <w:ilvl w:val="0"/>
          <w:numId w:val="466"/>
        </w:numPr>
        <w:spacing w:before="60" w:after="0" w:line="240" w:lineRule="auto"/>
        <w:ind w:left="900" w:hanging="360"/>
        <w:jc w:val="both"/>
        <w:rPr>
          <w:rFonts w:asciiTheme="majorHAnsi" w:eastAsia="Times New Roman" w:hAnsiTheme="majorHAnsi" w:cstheme="majorHAnsi"/>
        </w:rPr>
      </w:pPr>
      <w:r w:rsidRPr="00B474F8">
        <w:rPr>
          <w:rFonts w:asciiTheme="majorHAnsi" w:eastAsia="Times New Roman" w:hAnsiTheme="majorHAnsi" w:cstheme="majorHAnsi"/>
        </w:rPr>
        <w:t xml:space="preserve">vytváří představu o roli médií v každodenním životě v regionu </w:t>
      </w:r>
    </w:p>
    <w:p w:rsidR="00852676" w:rsidRPr="00B474F8" w:rsidRDefault="00011A2B" w:rsidP="00CD7CA8">
      <w:pPr>
        <w:numPr>
          <w:ilvl w:val="0"/>
          <w:numId w:val="466"/>
        </w:numPr>
        <w:spacing w:before="60" w:after="0" w:line="240" w:lineRule="auto"/>
        <w:ind w:left="900" w:hanging="360"/>
        <w:jc w:val="both"/>
        <w:rPr>
          <w:rFonts w:asciiTheme="majorHAnsi" w:eastAsia="Times New Roman" w:hAnsiTheme="majorHAnsi" w:cstheme="majorHAnsi"/>
        </w:rPr>
      </w:pPr>
      <w:r w:rsidRPr="00B474F8">
        <w:rPr>
          <w:rFonts w:asciiTheme="majorHAnsi" w:eastAsia="Times New Roman" w:hAnsiTheme="majorHAnsi" w:cstheme="majorHAnsi"/>
        </w:rPr>
        <w:t xml:space="preserve">rozvíjí komunikační schopnost, zvláště při veřejném vystupování </w:t>
      </w:r>
    </w:p>
    <w:p w:rsidR="00852676" w:rsidRPr="00B474F8" w:rsidRDefault="00011A2B" w:rsidP="00CD7CA8">
      <w:pPr>
        <w:numPr>
          <w:ilvl w:val="0"/>
          <w:numId w:val="466"/>
        </w:numPr>
        <w:spacing w:before="60" w:after="0" w:line="240" w:lineRule="auto"/>
        <w:ind w:left="900" w:hanging="360"/>
        <w:jc w:val="both"/>
        <w:rPr>
          <w:rFonts w:asciiTheme="majorHAnsi" w:eastAsia="Times New Roman" w:hAnsiTheme="majorHAnsi" w:cstheme="majorHAnsi"/>
        </w:rPr>
      </w:pPr>
      <w:r w:rsidRPr="00B474F8">
        <w:rPr>
          <w:rFonts w:asciiTheme="majorHAnsi" w:eastAsia="Times New Roman" w:hAnsiTheme="majorHAnsi" w:cstheme="majorHAnsi"/>
        </w:rPr>
        <w:t xml:space="preserve">přispívá k využívání vlastních schopností v týmové práci </w:t>
      </w:r>
    </w:p>
    <w:p w:rsidR="00852676" w:rsidRPr="00B474F8" w:rsidRDefault="00011A2B" w:rsidP="00CD7CA8">
      <w:pPr>
        <w:numPr>
          <w:ilvl w:val="0"/>
          <w:numId w:val="466"/>
        </w:numPr>
        <w:spacing w:before="60" w:after="0" w:line="240" w:lineRule="auto"/>
        <w:ind w:left="900" w:hanging="360"/>
        <w:jc w:val="both"/>
        <w:rPr>
          <w:rFonts w:asciiTheme="majorHAnsi" w:eastAsia="Times New Roman" w:hAnsiTheme="majorHAnsi" w:cstheme="majorHAnsi"/>
        </w:rPr>
      </w:pPr>
      <w:r w:rsidRPr="00B474F8">
        <w:rPr>
          <w:rFonts w:asciiTheme="majorHAnsi" w:eastAsia="Times New Roman" w:hAnsiTheme="majorHAnsi" w:cstheme="majorHAnsi"/>
        </w:rPr>
        <w:t xml:space="preserve">přispívá ke schopnosti přizpůsobit vlastní činnost potřebám a cílům týmu </w:t>
      </w:r>
    </w:p>
    <w:p w:rsidR="00852676" w:rsidRPr="00B474F8" w:rsidRDefault="00852676">
      <w:pPr>
        <w:spacing w:after="0" w:line="240" w:lineRule="auto"/>
        <w:rPr>
          <w:rFonts w:asciiTheme="majorHAnsi" w:eastAsia="Times New Roman" w:hAnsiTheme="majorHAnsi" w:cstheme="majorHAnsi"/>
        </w:rPr>
      </w:pPr>
    </w:p>
    <w:p w:rsidR="00852676" w:rsidRPr="00B474F8" w:rsidRDefault="00011A2B">
      <w:pPr>
        <w:spacing w:after="0" w:line="240" w:lineRule="auto"/>
        <w:jc w:val="both"/>
        <w:rPr>
          <w:rFonts w:asciiTheme="majorHAnsi" w:eastAsia="Times New Roman" w:hAnsiTheme="majorHAnsi" w:cstheme="majorHAnsi"/>
        </w:rPr>
      </w:pPr>
      <w:r w:rsidRPr="00B474F8">
        <w:rPr>
          <w:rFonts w:asciiTheme="majorHAnsi" w:eastAsia="Times New Roman" w:hAnsiTheme="majorHAnsi" w:cstheme="majorHAnsi"/>
          <w:b/>
          <w:i/>
        </w:rPr>
        <w:t xml:space="preserve">V oblasti postojů a hodnot průřezové téma: </w:t>
      </w:r>
    </w:p>
    <w:p w:rsidR="00852676" w:rsidRPr="00B474F8" w:rsidRDefault="00011A2B" w:rsidP="00CD7CA8">
      <w:pPr>
        <w:numPr>
          <w:ilvl w:val="0"/>
          <w:numId w:val="467"/>
        </w:numPr>
        <w:spacing w:before="60" w:after="0" w:line="240" w:lineRule="auto"/>
        <w:ind w:left="900" w:hanging="360"/>
        <w:jc w:val="both"/>
        <w:rPr>
          <w:rFonts w:asciiTheme="majorHAnsi" w:eastAsia="Times New Roman" w:hAnsiTheme="majorHAnsi" w:cstheme="majorHAnsi"/>
        </w:rPr>
      </w:pPr>
      <w:r w:rsidRPr="00B474F8">
        <w:rPr>
          <w:rFonts w:asciiTheme="majorHAnsi" w:eastAsia="Times New Roman" w:hAnsiTheme="majorHAnsi" w:cstheme="majorHAnsi"/>
        </w:rPr>
        <w:t xml:space="preserve">rozvíjí citlivost vůči stereotypům v obsahu médií i způsobu zpracování mediálních sdělení </w:t>
      </w:r>
    </w:p>
    <w:p w:rsidR="00852676" w:rsidRPr="00B474F8" w:rsidRDefault="00011A2B" w:rsidP="00CD7CA8">
      <w:pPr>
        <w:numPr>
          <w:ilvl w:val="0"/>
          <w:numId w:val="467"/>
        </w:numPr>
        <w:spacing w:before="60" w:after="0" w:line="240" w:lineRule="auto"/>
        <w:ind w:left="900" w:hanging="360"/>
        <w:jc w:val="both"/>
        <w:rPr>
          <w:rFonts w:asciiTheme="majorHAnsi" w:eastAsia="Times New Roman" w:hAnsiTheme="majorHAnsi" w:cstheme="majorHAnsi"/>
        </w:rPr>
      </w:pPr>
      <w:r w:rsidRPr="00B474F8">
        <w:rPr>
          <w:rFonts w:asciiTheme="majorHAnsi" w:eastAsia="Times New Roman" w:hAnsiTheme="majorHAnsi" w:cstheme="majorHAnsi"/>
        </w:rPr>
        <w:t xml:space="preserve">vede k uvědomování si hodnoty vlastního života (zvláště volného času) a odpovědnosti za jeho naplnění </w:t>
      </w:r>
    </w:p>
    <w:p w:rsidR="00852676" w:rsidRPr="00B474F8" w:rsidRDefault="00011A2B" w:rsidP="00CD7CA8">
      <w:pPr>
        <w:numPr>
          <w:ilvl w:val="0"/>
          <w:numId w:val="467"/>
        </w:numPr>
        <w:spacing w:before="60" w:after="0" w:line="240" w:lineRule="auto"/>
        <w:ind w:left="900" w:hanging="360"/>
        <w:jc w:val="both"/>
        <w:rPr>
          <w:rFonts w:asciiTheme="majorHAnsi" w:eastAsia="Times New Roman" w:hAnsiTheme="majorHAnsi" w:cstheme="majorHAnsi"/>
        </w:rPr>
      </w:pPr>
      <w:r w:rsidRPr="00B474F8">
        <w:rPr>
          <w:rFonts w:asciiTheme="majorHAnsi" w:eastAsia="Times New Roman" w:hAnsiTheme="majorHAnsi" w:cstheme="majorHAnsi"/>
        </w:rPr>
        <w:t xml:space="preserve">rozvíjí citlivost vůči předsudkům a zjednodušujícím soudům o společnosti (zejména o menšinách) i jednotlivci </w:t>
      </w:r>
    </w:p>
    <w:p w:rsidR="00852676" w:rsidRPr="00B474F8" w:rsidRDefault="00852676">
      <w:pPr>
        <w:spacing w:after="0" w:line="240" w:lineRule="auto"/>
        <w:rPr>
          <w:rFonts w:asciiTheme="majorHAnsi" w:eastAsia="Times New Roman" w:hAnsiTheme="majorHAnsi" w:cstheme="majorHAnsi"/>
        </w:rPr>
      </w:pPr>
    </w:p>
    <w:p w:rsidR="00852676" w:rsidRPr="00B474F8" w:rsidRDefault="00011A2B">
      <w:pPr>
        <w:spacing w:after="0" w:line="240" w:lineRule="auto"/>
        <w:jc w:val="both"/>
        <w:rPr>
          <w:rFonts w:asciiTheme="majorHAnsi" w:eastAsia="Times New Roman" w:hAnsiTheme="majorHAnsi" w:cstheme="majorHAnsi"/>
        </w:rPr>
      </w:pPr>
      <w:r w:rsidRPr="00B474F8">
        <w:rPr>
          <w:rFonts w:asciiTheme="majorHAnsi" w:eastAsia="Times New Roman" w:hAnsiTheme="majorHAnsi" w:cstheme="majorHAnsi"/>
          <w:b/>
        </w:rPr>
        <w:t xml:space="preserve">Tematické okruhy průřezového tématu </w:t>
      </w:r>
    </w:p>
    <w:p w:rsidR="00852676" w:rsidRPr="00B474F8" w:rsidRDefault="00011A2B">
      <w:pPr>
        <w:spacing w:before="120" w:after="0" w:line="240" w:lineRule="auto"/>
        <w:ind w:firstLine="560"/>
        <w:jc w:val="both"/>
        <w:rPr>
          <w:rFonts w:asciiTheme="majorHAnsi" w:eastAsia="Times New Roman" w:hAnsiTheme="majorHAnsi" w:cstheme="majorHAnsi"/>
        </w:rPr>
      </w:pPr>
      <w:r w:rsidRPr="00B474F8">
        <w:rPr>
          <w:rFonts w:asciiTheme="majorHAnsi" w:eastAsia="Times New Roman" w:hAnsiTheme="majorHAnsi" w:cstheme="majorHAnsi"/>
        </w:rPr>
        <w:t xml:space="preserve">Mediální výchova na úrovni základního vzdělávání obsahuje základní poznatky a dovednosti týkající se médií a mediální komunikace. Tematické okruhy mediální výchovy se člení na tematické okruhy receptivních činností a tematické okruhy produktivních činností. </w:t>
      </w:r>
    </w:p>
    <w:p w:rsidR="00852676" w:rsidRPr="00B474F8" w:rsidRDefault="00011A2B">
      <w:pPr>
        <w:spacing w:after="0" w:line="240" w:lineRule="auto"/>
        <w:jc w:val="both"/>
        <w:rPr>
          <w:rFonts w:asciiTheme="majorHAnsi" w:eastAsia="Times New Roman" w:hAnsiTheme="majorHAnsi" w:cstheme="majorHAnsi"/>
        </w:rPr>
      </w:pPr>
      <w:r w:rsidRPr="00B474F8">
        <w:rPr>
          <w:rFonts w:asciiTheme="majorHAnsi" w:eastAsia="Times New Roman" w:hAnsiTheme="majorHAnsi" w:cstheme="majorHAnsi"/>
          <w:b/>
          <w:i/>
        </w:rPr>
        <w:t xml:space="preserve">Tematické okruhy receptivních činností: </w:t>
      </w:r>
    </w:p>
    <w:p w:rsidR="00852676" w:rsidRPr="00B474F8" w:rsidRDefault="00011A2B" w:rsidP="00CD7CA8">
      <w:pPr>
        <w:numPr>
          <w:ilvl w:val="0"/>
          <w:numId w:val="468"/>
        </w:numPr>
        <w:spacing w:before="60" w:after="0" w:line="240" w:lineRule="auto"/>
        <w:ind w:left="900" w:hanging="360"/>
        <w:jc w:val="both"/>
        <w:rPr>
          <w:rFonts w:asciiTheme="majorHAnsi" w:eastAsia="Times New Roman" w:hAnsiTheme="majorHAnsi" w:cstheme="majorHAnsi"/>
        </w:rPr>
      </w:pPr>
      <w:r w:rsidRPr="00B474F8">
        <w:rPr>
          <w:rFonts w:asciiTheme="majorHAnsi" w:eastAsia="Times New Roman" w:hAnsiTheme="majorHAnsi" w:cstheme="majorHAnsi"/>
          <w:b/>
        </w:rPr>
        <w:t xml:space="preserve">kritické čtení a vnímání mediálních sdělení </w:t>
      </w:r>
      <w:r w:rsidRPr="00B474F8">
        <w:rPr>
          <w:rFonts w:asciiTheme="majorHAnsi" w:eastAsia="Cambria Math" w:hAnsiTheme="majorHAnsi" w:cstheme="majorHAnsi"/>
        </w:rPr>
        <w:t>−</w:t>
      </w:r>
      <w:r w:rsidRPr="00B474F8">
        <w:rPr>
          <w:rFonts w:asciiTheme="majorHAnsi" w:eastAsia="Times New Roman" w:hAnsiTheme="majorHAnsi" w:cstheme="majorHAnsi"/>
        </w:rPr>
        <w:t xml:space="preserve"> pěstování kritického přístupu ke zpravodajství a reklamě; rozlišování zábavních („bulvárních“) prvků ve sdělení od informativních a společensky významných; hodnotící prvky ve sdělení (výběr slov a záběrů); hledání rozdílu mezi informativním, zábavním a reklamním sdělením; chápání podstaty mediálního sdělení, objasňování jeho cílů a pravidel; identifikování základních orientačních prvků v textu </w:t>
      </w:r>
    </w:p>
    <w:p w:rsidR="00852676" w:rsidRPr="00B474F8" w:rsidRDefault="00011A2B" w:rsidP="00CD7CA8">
      <w:pPr>
        <w:numPr>
          <w:ilvl w:val="0"/>
          <w:numId w:val="468"/>
        </w:numPr>
        <w:spacing w:before="60" w:after="0" w:line="240" w:lineRule="auto"/>
        <w:ind w:left="900" w:hanging="360"/>
        <w:jc w:val="both"/>
        <w:rPr>
          <w:rFonts w:asciiTheme="majorHAnsi" w:eastAsia="Times New Roman" w:hAnsiTheme="majorHAnsi" w:cstheme="majorHAnsi"/>
        </w:rPr>
      </w:pPr>
      <w:r w:rsidRPr="00B474F8">
        <w:rPr>
          <w:rFonts w:asciiTheme="majorHAnsi" w:eastAsia="Times New Roman" w:hAnsiTheme="majorHAnsi" w:cstheme="majorHAnsi"/>
          <w:b/>
        </w:rPr>
        <w:t xml:space="preserve">interpretace vztahu mediálních sdělení a reality </w:t>
      </w:r>
      <w:r w:rsidRPr="00B474F8">
        <w:rPr>
          <w:rFonts w:asciiTheme="majorHAnsi" w:eastAsia="Cambria Math" w:hAnsiTheme="majorHAnsi" w:cstheme="majorHAnsi"/>
        </w:rPr>
        <w:t>−</w:t>
      </w:r>
      <w:r w:rsidRPr="00B474F8">
        <w:rPr>
          <w:rFonts w:asciiTheme="majorHAnsi" w:eastAsia="Times New Roman" w:hAnsiTheme="majorHAnsi" w:cstheme="majorHAnsi"/>
        </w:rPr>
        <w:t xml:space="preserve"> různé typy sdělení, jejich rozlišování a jejich funkce; rozdíl mezi reklamou a zprávou; vztah mediálního sdělení a sociální zkušenosti (rozlišení sdělení potvrzujících předsudky a představy od sdělení vycházejících ze znalosti problematiky a nezaujatého postoje) </w:t>
      </w:r>
    </w:p>
    <w:p w:rsidR="00852676" w:rsidRPr="00B474F8" w:rsidRDefault="00011A2B" w:rsidP="00CD7CA8">
      <w:pPr>
        <w:numPr>
          <w:ilvl w:val="0"/>
          <w:numId w:val="468"/>
        </w:numPr>
        <w:spacing w:before="60" w:after="0" w:line="240" w:lineRule="auto"/>
        <w:ind w:left="900" w:hanging="360"/>
        <w:jc w:val="both"/>
        <w:rPr>
          <w:rFonts w:asciiTheme="majorHAnsi" w:eastAsia="Times New Roman" w:hAnsiTheme="majorHAnsi" w:cstheme="majorHAnsi"/>
        </w:rPr>
      </w:pPr>
      <w:r w:rsidRPr="00B474F8">
        <w:rPr>
          <w:rFonts w:asciiTheme="majorHAnsi" w:eastAsia="Times New Roman" w:hAnsiTheme="majorHAnsi" w:cstheme="majorHAnsi"/>
          <w:b/>
        </w:rPr>
        <w:t xml:space="preserve">fungování a vliv médií ve společnosti </w:t>
      </w:r>
      <w:r w:rsidRPr="00B474F8">
        <w:rPr>
          <w:rFonts w:asciiTheme="majorHAnsi" w:eastAsia="Cambria Math" w:hAnsiTheme="majorHAnsi" w:cstheme="majorHAnsi"/>
        </w:rPr>
        <w:t>−</w:t>
      </w:r>
      <w:r w:rsidRPr="00B474F8">
        <w:rPr>
          <w:rFonts w:asciiTheme="majorHAnsi" w:eastAsia="Times New Roman" w:hAnsiTheme="majorHAnsi" w:cstheme="majorHAnsi"/>
        </w:rPr>
        <w:t xml:space="preserve"> organizace a postavení médií ve společnosti; faktory ovlivňující média, interpretace vlivů působících na jejich chování; způsoby financování médií a jejich dopady; vliv médií na každodenní život, společnost, politický život a kulturu; role médií v každodenním životě jednotlivce, vliv médií na uspořádání dne, na rejstřík konverzačních témat, na postoje a chování; role médií v politickém životě (předvolební kampaně a jejich význam); vliv médií na kulturu (role filmu a televize v životě jednotlivce, rodiny, společnosti); role médií v politických změnách </w:t>
      </w:r>
    </w:p>
    <w:p w:rsidR="00852676" w:rsidRPr="00B474F8" w:rsidRDefault="00852676">
      <w:pPr>
        <w:spacing w:after="0" w:line="240" w:lineRule="auto"/>
        <w:rPr>
          <w:rFonts w:asciiTheme="majorHAnsi" w:eastAsia="Times New Roman" w:hAnsiTheme="majorHAnsi" w:cstheme="majorHAnsi"/>
        </w:rPr>
      </w:pPr>
    </w:p>
    <w:p w:rsidR="00852676" w:rsidRPr="00B474F8" w:rsidRDefault="00011A2B">
      <w:pPr>
        <w:spacing w:after="0" w:line="240" w:lineRule="auto"/>
        <w:jc w:val="both"/>
        <w:rPr>
          <w:rFonts w:asciiTheme="majorHAnsi" w:eastAsia="Times New Roman" w:hAnsiTheme="majorHAnsi" w:cstheme="majorHAnsi"/>
        </w:rPr>
      </w:pPr>
      <w:r w:rsidRPr="00B474F8">
        <w:rPr>
          <w:rFonts w:asciiTheme="majorHAnsi" w:eastAsia="Times New Roman" w:hAnsiTheme="majorHAnsi" w:cstheme="majorHAnsi"/>
          <w:b/>
          <w:i/>
        </w:rPr>
        <w:t xml:space="preserve">Tematické okruhy produktivních činností: </w:t>
      </w:r>
    </w:p>
    <w:p w:rsidR="00852676" w:rsidRPr="00B474F8" w:rsidRDefault="00011A2B" w:rsidP="00CD7CA8">
      <w:pPr>
        <w:numPr>
          <w:ilvl w:val="0"/>
          <w:numId w:val="469"/>
        </w:numPr>
        <w:spacing w:before="60" w:after="0" w:line="240" w:lineRule="auto"/>
        <w:ind w:left="900" w:hanging="360"/>
        <w:jc w:val="both"/>
        <w:rPr>
          <w:rFonts w:asciiTheme="majorHAnsi" w:eastAsia="Times New Roman" w:hAnsiTheme="majorHAnsi" w:cstheme="majorHAnsi"/>
        </w:rPr>
      </w:pPr>
      <w:r w:rsidRPr="00B474F8">
        <w:rPr>
          <w:rFonts w:asciiTheme="majorHAnsi" w:eastAsia="Times New Roman" w:hAnsiTheme="majorHAnsi" w:cstheme="majorHAnsi"/>
          <w:b/>
        </w:rPr>
        <w:t xml:space="preserve">tvorba mediálního sdělení </w:t>
      </w:r>
      <w:r w:rsidRPr="00B474F8">
        <w:rPr>
          <w:rFonts w:asciiTheme="majorHAnsi" w:eastAsia="Cambria Math" w:hAnsiTheme="majorHAnsi" w:cstheme="majorHAnsi"/>
        </w:rPr>
        <w:t>−</w:t>
      </w:r>
      <w:r w:rsidRPr="00B474F8">
        <w:rPr>
          <w:rFonts w:asciiTheme="majorHAnsi" w:eastAsia="Times New Roman" w:hAnsiTheme="majorHAnsi" w:cstheme="majorHAnsi"/>
        </w:rPr>
        <w:t xml:space="preserve"> uplatnění a výběr výrazových prostředků a jejich kombinací pro tvorbu věcně správných a komunikačně vhodných sdělení; tvorba mediálního sdělení pro školní časopis; technologické možnosti a jejich omezení </w:t>
      </w:r>
    </w:p>
    <w:p w:rsidR="00852676" w:rsidRPr="00B474F8" w:rsidRDefault="00852676">
      <w:pPr>
        <w:spacing w:after="0" w:line="240" w:lineRule="auto"/>
        <w:rPr>
          <w:rFonts w:asciiTheme="majorHAnsi" w:eastAsia="Times New Roman" w:hAnsiTheme="majorHAnsi" w:cstheme="majorHAnsi"/>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rsidP="008E34F9">
      <w:pPr>
        <w:tabs>
          <w:tab w:val="left" w:pos="720"/>
        </w:tabs>
        <w:suppressAutoHyphens/>
        <w:spacing w:after="0" w:line="240" w:lineRule="auto"/>
        <w:ind w:left="720"/>
        <w:rPr>
          <w:rFonts w:asciiTheme="majorHAnsi" w:eastAsia="Times New Roman" w:hAnsiTheme="majorHAnsi" w:cstheme="majorHAnsi"/>
          <w:b/>
          <w:sz w:val="32"/>
        </w:rPr>
      </w:pPr>
    </w:p>
    <w:p w:rsidR="00852676" w:rsidRPr="00B474F8" w:rsidRDefault="008E34F9" w:rsidP="008E34F9">
      <w:pPr>
        <w:tabs>
          <w:tab w:val="left" w:pos="720"/>
        </w:tabs>
        <w:suppressAutoHyphens/>
        <w:spacing w:after="0" w:line="240" w:lineRule="auto"/>
        <w:rPr>
          <w:rFonts w:asciiTheme="majorHAnsi" w:eastAsia="Times New Roman" w:hAnsiTheme="majorHAnsi" w:cstheme="majorHAnsi"/>
          <w:b/>
          <w:sz w:val="32"/>
        </w:rPr>
      </w:pPr>
      <w:r w:rsidRPr="00B474F8">
        <w:rPr>
          <w:rFonts w:asciiTheme="majorHAnsi" w:eastAsia="Times New Roman" w:hAnsiTheme="majorHAnsi" w:cstheme="majorHAnsi"/>
          <w:b/>
          <w:sz w:val="32"/>
        </w:rPr>
        <w:t xml:space="preserve">7. </w:t>
      </w:r>
      <w:r w:rsidR="00011A2B" w:rsidRPr="00B474F8">
        <w:rPr>
          <w:rFonts w:asciiTheme="majorHAnsi" w:eastAsia="Times New Roman" w:hAnsiTheme="majorHAnsi" w:cstheme="majorHAnsi"/>
          <w:b/>
          <w:sz w:val="32"/>
        </w:rPr>
        <w:t>Rámcový učební plán</w:t>
      </w:r>
    </w:p>
    <w:p w:rsidR="00852676" w:rsidRPr="00B474F8" w:rsidRDefault="00852676">
      <w:pPr>
        <w:spacing w:after="0" w:line="240" w:lineRule="auto"/>
        <w:rPr>
          <w:rFonts w:asciiTheme="majorHAnsi" w:eastAsia="Times New Roman" w:hAnsiTheme="majorHAnsi" w:cstheme="majorHAnsi"/>
        </w:rPr>
      </w:pPr>
    </w:p>
    <w:tbl>
      <w:tblPr>
        <w:tblW w:w="0" w:type="auto"/>
        <w:tblInd w:w="108" w:type="dxa"/>
        <w:tblCellMar>
          <w:left w:w="10" w:type="dxa"/>
          <w:right w:w="10" w:type="dxa"/>
        </w:tblCellMar>
        <w:tblLook w:val="04A0" w:firstRow="1" w:lastRow="0" w:firstColumn="1" w:lastColumn="0" w:noHBand="0" w:noVBand="1"/>
      </w:tblPr>
      <w:tblGrid>
        <w:gridCol w:w="2385"/>
        <w:gridCol w:w="2656"/>
        <w:gridCol w:w="1957"/>
        <w:gridCol w:w="1956"/>
      </w:tblGrid>
      <w:tr w:rsidR="00852676" w:rsidRPr="00B474F8">
        <w:tc>
          <w:tcPr>
            <w:tcW w:w="2411" w:type="dxa"/>
            <w:vMerge w:val="restart"/>
            <w:tcBorders>
              <w:top w:val="single" w:sz="4" w:space="0" w:color="000000"/>
              <w:left w:val="single" w:sz="4" w:space="0" w:color="000000"/>
              <w:bottom w:val="single" w:sz="0" w:space="0" w:color="000000"/>
              <w:right w:val="single" w:sz="4" w:space="0" w:color="000000"/>
            </w:tcBorders>
            <w:shd w:val="clear" w:color="000000" w:fill="FFFFFF"/>
            <w:tcMar>
              <w:left w:w="108" w:type="dxa"/>
              <w:right w:w="108" w:type="dxa"/>
            </w:tcMar>
            <w:vAlign w:val="center"/>
          </w:tcPr>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4"/>
              </w:rPr>
              <w:t>Vzdělávací oblasti</w:t>
            </w:r>
          </w:p>
        </w:tc>
        <w:tc>
          <w:tcPr>
            <w:tcW w:w="2693" w:type="dxa"/>
            <w:vMerge w:val="restart"/>
            <w:tcBorders>
              <w:top w:val="single" w:sz="4" w:space="0" w:color="000000"/>
              <w:left w:val="single" w:sz="4" w:space="0" w:color="000000"/>
              <w:bottom w:val="single" w:sz="0" w:space="0" w:color="000000"/>
              <w:right w:val="single" w:sz="4" w:space="0" w:color="000000"/>
            </w:tcBorders>
            <w:shd w:val="clear" w:color="000000" w:fill="FFFFFF"/>
            <w:tcMar>
              <w:left w:w="108" w:type="dxa"/>
              <w:right w:w="108" w:type="dxa"/>
            </w:tcMar>
            <w:vAlign w:val="center"/>
          </w:tcPr>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4"/>
              </w:rPr>
              <w:t>Vzdělávací obory</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4"/>
              </w:rPr>
              <w:t>1. stupeň</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52676" w:rsidRPr="00B474F8" w:rsidRDefault="00011A2B">
            <w:pPr>
              <w:suppressAutoHyphens/>
              <w:spacing w:after="0" w:line="240" w:lineRule="auto"/>
              <w:ind w:firstLine="355"/>
              <w:jc w:val="center"/>
              <w:rPr>
                <w:rFonts w:asciiTheme="majorHAnsi" w:hAnsiTheme="majorHAnsi" w:cstheme="majorHAnsi"/>
              </w:rPr>
            </w:pPr>
            <w:r w:rsidRPr="00B474F8">
              <w:rPr>
                <w:rFonts w:asciiTheme="majorHAnsi" w:eastAsia="Times New Roman" w:hAnsiTheme="majorHAnsi" w:cstheme="majorHAnsi"/>
                <w:b/>
                <w:sz w:val="24"/>
              </w:rPr>
              <w:t>2. stupeň</w:t>
            </w:r>
          </w:p>
        </w:tc>
      </w:tr>
      <w:tr w:rsidR="00852676" w:rsidRPr="00B474F8">
        <w:tc>
          <w:tcPr>
            <w:tcW w:w="2411" w:type="dxa"/>
            <w:vMerge/>
            <w:tcBorders>
              <w:top w:val="single" w:sz="4" w:space="0" w:color="000000"/>
              <w:left w:val="single" w:sz="4" w:space="0" w:color="000000"/>
              <w:bottom w:val="single" w:sz="0" w:space="0" w:color="000000"/>
              <w:right w:val="single" w:sz="4" w:space="0" w:color="000000"/>
            </w:tcBorders>
            <w:shd w:val="clear" w:color="000000" w:fill="FFFFFF"/>
            <w:tcMar>
              <w:left w:w="108" w:type="dxa"/>
              <w:right w:w="108" w:type="dxa"/>
            </w:tcMar>
            <w:vAlign w:val="center"/>
          </w:tcPr>
          <w:p w:rsidR="00852676" w:rsidRPr="00B474F8" w:rsidRDefault="00852676">
            <w:pPr>
              <w:spacing w:after="200" w:line="276" w:lineRule="auto"/>
              <w:rPr>
                <w:rFonts w:asciiTheme="majorHAnsi" w:eastAsia="Calibri" w:hAnsiTheme="majorHAnsi" w:cstheme="majorHAnsi"/>
              </w:rPr>
            </w:pPr>
          </w:p>
        </w:tc>
        <w:tc>
          <w:tcPr>
            <w:tcW w:w="2693" w:type="dxa"/>
            <w:vMerge/>
            <w:tcBorders>
              <w:top w:val="single" w:sz="4" w:space="0" w:color="000000"/>
              <w:left w:val="single" w:sz="4" w:space="0" w:color="000000"/>
              <w:bottom w:val="single" w:sz="0" w:space="0" w:color="000000"/>
              <w:right w:val="single" w:sz="4" w:space="0" w:color="000000"/>
            </w:tcBorders>
            <w:shd w:val="clear" w:color="000000" w:fill="FFFFFF"/>
            <w:tcMar>
              <w:left w:w="108" w:type="dxa"/>
              <w:right w:w="108" w:type="dxa"/>
            </w:tcMar>
            <w:vAlign w:val="center"/>
          </w:tcPr>
          <w:p w:rsidR="00852676" w:rsidRPr="00B474F8" w:rsidRDefault="00852676">
            <w:pPr>
              <w:spacing w:after="200" w:line="276" w:lineRule="auto"/>
              <w:rPr>
                <w:rFonts w:asciiTheme="majorHAnsi" w:eastAsia="Calibri" w:hAnsiTheme="majorHAnsi" w:cstheme="majorHAnsi"/>
              </w:rPr>
            </w:pP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4"/>
              </w:rPr>
              <w:t>1. – 5. ročník</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52676" w:rsidRPr="00B474F8" w:rsidRDefault="00011A2B">
            <w:pPr>
              <w:suppressAutoHyphens/>
              <w:spacing w:after="0" w:line="240" w:lineRule="auto"/>
              <w:ind w:firstLine="355"/>
              <w:jc w:val="center"/>
              <w:rPr>
                <w:rFonts w:asciiTheme="majorHAnsi" w:hAnsiTheme="majorHAnsi" w:cstheme="majorHAnsi"/>
              </w:rPr>
            </w:pPr>
            <w:r w:rsidRPr="00B474F8">
              <w:rPr>
                <w:rFonts w:asciiTheme="majorHAnsi" w:eastAsia="Times New Roman" w:hAnsiTheme="majorHAnsi" w:cstheme="majorHAnsi"/>
                <w:b/>
                <w:sz w:val="24"/>
              </w:rPr>
              <w:t>6. – 9. ročník</w:t>
            </w:r>
          </w:p>
        </w:tc>
      </w:tr>
      <w:tr w:rsidR="00852676" w:rsidRPr="00B474F8">
        <w:tc>
          <w:tcPr>
            <w:tcW w:w="241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52676" w:rsidRPr="00B474F8" w:rsidRDefault="00852676">
            <w:pPr>
              <w:spacing w:after="200" w:line="276" w:lineRule="auto"/>
              <w:rPr>
                <w:rFonts w:asciiTheme="majorHAnsi" w:eastAsia="Calibri" w:hAnsiTheme="majorHAnsi" w:cstheme="majorHAnsi"/>
              </w:rPr>
            </w:pPr>
          </w:p>
        </w:tc>
        <w:tc>
          <w:tcPr>
            <w:tcW w:w="269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52676" w:rsidRPr="00B474F8" w:rsidRDefault="00852676">
            <w:pPr>
              <w:spacing w:after="200" w:line="276" w:lineRule="auto"/>
              <w:rPr>
                <w:rFonts w:asciiTheme="majorHAnsi" w:eastAsia="Calibri" w:hAnsiTheme="majorHAnsi" w:cstheme="majorHAnsi"/>
              </w:rPr>
            </w:pPr>
          </w:p>
        </w:tc>
        <w:tc>
          <w:tcPr>
            <w:tcW w:w="396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52676" w:rsidRPr="00B474F8" w:rsidRDefault="00011A2B">
            <w:pPr>
              <w:suppressAutoHyphens/>
              <w:spacing w:after="0" w:line="240" w:lineRule="auto"/>
              <w:ind w:firstLine="355"/>
              <w:jc w:val="center"/>
              <w:rPr>
                <w:rFonts w:asciiTheme="majorHAnsi" w:hAnsiTheme="majorHAnsi" w:cstheme="majorHAnsi"/>
              </w:rPr>
            </w:pPr>
            <w:r w:rsidRPr="00B474F8">
              <w:rPr>
                <w:rFonts w:asciiTheme="majorHAnsi" w:eastAsia="Times New Roman" w:hAnsiTheme="majorHAnsi" w:cstheme="majorHAnsi"/>
                <w:b/>
                <w:sz w:val="24"/>
              </w:rPr>
              <w:t>Minimální časová dotace</w:t>
            </w:r>
          </w:p>
        </w:tc>
      </w:tr>
      <w:tr w:rsidR="00852676" w:rsidRPr="00B474F8">
        <w:tc>
          <w:tcPr>
            <w:tcW w:w="241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sz w:val="24"/>
              </w:rPr>
              <w:t>Jazyk a jazyková komunikace</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sz w:val="24"/>
              </w:rPr>
              <w:t>Český jazyk a literatura</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sz w:val="24"/>
              </w:rPr>
              <w:t>33</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52676" w:rsidRPr="00B474F8" w:rsidRDefault="00011A2B">
            <w:pPr>
              <w:suppressAutoHyphens/>
              <w:spacing w:after="0" w:line="240" w:lineRule="auto"/>
              <w:ind w:firstLine="355"/>
              <w:jc w:val="center"/>
              <w:rPr>
                <w:rFonts w:asciiTheme="majorHAnsi" w:hAnsiTheme="majorHAnsi" w:cstheme="majorHAnsi"/>
              </w:rPr>
            </w:pPr>
            <w:r w:rsidRPr="00B474F8">
              <w:rPr>
                <w:rFonts w:asciiTheme="majorHAnsi" w:eastAsia="Times New Roman" w:hAnsiTheme="majorHAnsi" w:cstheme="majorHAnsi"/>
                <w:sz w:val="24"/>
              </w:rPr>
              <w:t>19</w:t>
            </w:r>
          </w:p>
        </w:tc>
      </w:tr>
      <w:tr w:rsidR="00852676" w:rsidRPr="00B474F8">
        <w:tc>
          <w:tcPr>
            <w:tcW w:w="241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52676" w:rsidRPr="00B474F8" w:rsidRDefault="00852676">
            <w:pPr>
              <w:spacing w:after="200" w:line="276" w:lineRule="auto"/>
              <w:rPr>
                <w:rFonts w:asciiTheme="majorHAnsi" w:eastAsia="Calibri" w:hAnsiTheme="majorHAnsi" w:cstheme="majorHAnsi"/>
              </w:rPr>
            </w:pP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sz w:val="24"/>
              </w:rPr>
              <w:t>Cizí jazyk</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sz w:val="24"/>
              </w:rPr>
              <w:t>-</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52676" w:rsidRPr="00B474F8" w:rsidRDefault="00011A2B">
            <w:pPr>
              <w:suppressAutoHyphens/>
              <w:spacing w:after="0" w:line="240" w:lineRule="auto"/>
              <w:ind w:firstLine="355"/>
              <w:jc w:val="center"/>
              <w:rPr>
                <w:rFonts w:asciiTheme="majorHAnsi" w:hAnsiTheme="majorHAnsi" w:cstheme="majorHAnsi"/>
              </w:rPr>
            </w:pPr>
            <w:r w:rsidRPr="00B474F8">
              <w:rPr>
                <w:rFonts w:asciiTheme="majorHAnsi" w:eastAsia="Times New Roman" w:hAnsiTheme="majorHAnsi" w:cstheme="majorHAnsi"/>
                <w:sz w:val="24"/>
              </w:rPr>
              <w:t>4</w:t>
            </w:r>
          </w:p>
        </w:tc>
      </w:tr>
      <w:tr w:rsidR="00852676" w:rsidRPr="00B474F8">
        <w:tc>
          <w:tcPr>
            <w:tcW w:w="510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t>Matematika a její aplikace</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sz w:val="24"/>
              </w:rPr>
              <w:t>22</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52676" w:rsidRPr="00B474F8" w:rsidRDefault="00011A2B">
            <w:pPr>
              <w:suppressAutoHyphens/>
              <w:spacing w:after="0" w:line="240" w:lineRule="auto"/>
              <w:ind w:firstLine="355"/>
              <w:jc w:val="center"/>
              <w:rPr>
                <w:rFonts w:asciiTheme="majorHAnsi" w:hAnsiTheme="majorHAnsi" w:cstheme="majorHAnsi"/>
              </w:rPr>
            </w:pPr>
            <w:r w:rsidRPr="00B474F8">
              <w:rPr>
                <w:rFonts w:asciiTheme="majorHAnsi" w:eastAsia="Times New Roman" w:hAnsiTheme="majorHAnsi" w:cstheme="majorHAnsi"/>
                <w:sz w:val="24"/>
              </w:rPr>
              <w:t>20</w:t>
            </w:r>
          </w:p>
        </w:tc>
      </w:tr>
      <w:tr w:rsidR="00852676" w:rsidRPr="00B474F8">
        <w:tc>
          <w:tcPr>
            <w:tcW w:w="510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t>Informa</w:t>
            </w:r>
            <w:r w:rsidR="008E34F9" w:rsidRPr="00B474F8">
              <w:rPr>
                <w:rFonts w:asciiTheme="majorHAnsi" w:eastAsia="Times New Roman" w:hAnsiTheme="majorHAnsi" w:cstheme="majorHAnsi"/>
                <w:sz w:val="24"/>
              </w:rPr>
              <w:t>tika</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sz w:val="24"/>
              </w:rPr>
              <w:t>2</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52676" w:rsidRPr="00B474F8" w:rsidRDefault="00011A2B">
            <w:pPr>
              <w:suppressAutoHyphens/>
              <w:spacing w:after="0" w:line="240" w:lineRule="auto"/>
              <w:ind w:firstLine="355"/>
              <w:jc w:val="center"/>
              <w:rPr>
                <w:rFonts w:asciiTheme="majorHAnsi" w:hAnsiTheme="majorHAnsi" w:cstheme="majorHAnsi"/>
              </w:rPr>
            </w:pPr>
            <w:r w:rsidRPr="00B474F8">
              <w:rPr>
                <w:rFonts w:asciiTheme="majorHAnsi" w:eastAsia="Times New Roman" w:hAnsiTheme="majorHAnsi" w:cstheme="majorHAnsi"/>
                <w:sz w:val="24"/>
              </w:rPr>
              <w:t>4</w:t>
            </w:r>
          </w:p>
        </w:tc>
      </w:tr>
      <w:tr w:rsidR="00852676" w:rsidRPr="00B474F8">
        <w:tc>
          <w:tcPr>
            <w:tcW w:w="510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t>Člověk a jeho svět</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sz w:val="24"/>
              </w:rPr>
              <w:t>12</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52676" w:rsidRPr="00B474F8" w:rsidRDefault="00011A2B">
            <w:pPr>
              <w:suppressAutoHyphens/>
              <w:spacing w:after="0" w:line="240" w:lineRule="auto"/>
              <w:ind w:firstLine="355"/>
              <w:jc w:val="center"/>
              <w:rPr>
                <w:rFonts w:asciiTheme="majorHAnsi" w:hAnsiTheme="majorHAnsi" w:cstheme="majorHAnsi"/>
              </w:rPr>
            </w:pPr>
            <w:r w:rsidRPr="00B474F8">
              <w:rPr>
                <w:rFonts w:asciiTheme="majorHAnsi" w:eastAsia="Times New Roman" w:hAnsiTheme="majorHAnsi" w:cstheme="majorHAnsi"/>
                <w:sz w:val="24"/>
              </w:rPr>
              <w:t>-</w:t>
            </w:r>
          </w:p>
        </w:tc>
      </w:tr>
      <w:tr w:rsidR="00852676" w:rsidRPr="00B474F8">
        <w:tc>
          <w:tcPr>
            <w:tcW w:w="241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sz w:val="24"/>
              </w:rPr>
              <w:t>Člověk a společnost</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sz w:val="24"/>
              </w:rPr>
              <w:t>Dějepis</w:t>
            </w:r>
          </w:p>
        </w:tc>
        <w:tc>
          <w:tcPr>
            <w:tcW w:w="1985" w:type="dxa"/>
            <w:vMerge w:val="restart"/>
            <w:tcBorders>
              <w:top w:val="single" w:sz="4" w:space="0" w:color="000000"/>
              <w:left w:val="single" w:sz="4" w:space="0" w:color="000000"/>
              <w:bottom w:val="single" w:sz="0" w:space="0" w:color="000000"/>
              <w:right w:val="single" w:sz="4" w:space="0" w:color="000000"/>
            </w:tcBorders>
            <w:shd w:val="clear" w:color="000000" w:fill="FFFFFF"/>
            <w:tcMar>
              <w:left w:w="108" w:type="dxa"/>
              <w:right w:w="108" w:type="dxa"/>
            </w:tcMar>
            <w:vAlign w:val="center"/>
          </w:tcPr>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sz w:val="24"/>
              </w:rPr>
              <w:t>-</w:t>
            </w:r>
          </w:p>
        </w:tc>
        <w:tc>
          <w:tcPr>
            <w:tcW w:w="1984" w:type="dxa"/>
            <w:vMerge w:val="restart"/>
            <w:tcBorders>
              <w:top w:val="single" w:sz="4" w:space="0" w:color="000000"/>
              <w:left w:val="single" w:sz="4" w:space="0" w:color="000000"/>
              <w:bottom w:val="single" w:sz="0" w:space="0" w:color="000000"/>
              <w:right w:val="single" w:sz="4" w:space="0" w:color="000000"/>
            </w:tcBorders>
            <w:shd w:val="clear" w:color="000000" w:fill="FFFFFF"/>
            <w:tcMar>
              <w:left w:w="108" w:type="dxa"/>
              <w:right w:w="108" w:type="dxa"/>
            </w:tcMar>
            <w:vAlign w:val="center"/>
          </w:tcPr>
          <w:p w:rsidR="00852676" w:rsidRPr="00B474F8" w:rsidRDefault="00011A2B">
            <w:pPr>
              <w:suppressAutoHyphens/>
              <w:spacing w:after="0" w:line="240" w:lineRule="auto"/>
              <w:ind w:firstLine="355"/>
              <w:jc w:val="center"/>
              <w:rPr>
                <w:rFonts w:asciiTheme="majorHAnsi" w:hAnsiTheme="majorHAnsi" w:cstheme="majorHAnsi"/>
              </w:rPr>
            </w:pPr>
            <w:r w:rsidRPr="00B474F8">
              <w:rPr>
                <w:rFonts w:asciiTheme="majorHAnsi" w:eastAsia="Times New Roman" w:hAnsiTheme="majorHAnsi" w:cstheme="majorHAnsi"/>
                <w:sz w:val="24"/>
              </w:rPr>
              <w:t>8</w:t>
            </w:r>
          </w:p>
        </w:tc>
      </w:tr>
      <w:tr w:rsidR="00852676" w:rsidRPr="00B474F8">
        <w:tc>
          <w:tcPr>
            <w:tcW w:w="241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52676" w:rsidRPr="00B474F8" w:rsidRDefault="00852676">
            <w:pPr>
              <w:spacing w:after="200" w:line="276" w:lineRule="auto"/>
              <w:rPr>
                <w:rFonts w:asciiTheme="majorHAnsi" w:eastAsia="Calibri" w:hAnsiTheme="majorHAnsi" w:cstheme="majorHAnsi"/>
              </w:rPr>
            </w:pP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sz w:val="24"/>
              </w:rPr>
              <w:t>Výchova k občanství</w:t>
            </w:r>
          </w:p>
        </w:tc>
        <w:tc>
          <w:tcPr>
            <w:tcW w:w="198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52676" w:rsidRPr="00B474F8" w:rsidRDefault="00852676">
            <w:pPr>
              <w:spacing w:after="200" w:line="276" w:lineRule="auto"/>
              <w:rPr>
                <w:rFonts w:asciiTheme="majorHAnsi" w:hAnsiTheme="majorHAnsi" w:cstheme="majorHAnsi"/>
              </w:rPr>
            </w:pPr>
          </w:p>
        </w:tc>
        <w:tc>
          <w:tcPr>
            <w:tcW w:w="198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52676" w:rsidRPr="00B474F8" w:rsidRDefault="00852676">
            <w:pPr>
              <w:spacing w:after="200" w:line="276" w:lineRule="auto"/>
              <w:rPr>
                <w:rFonts w:asciiTheme="majorHAnsi" w:hAnsiTheme="majorHAnsi" w:cstheme="majorHAnsi"/>
              </w:rPr>
            </w:pPr>
          </w:p>
        </w:tc>
      </w:tr>
      <w:tr w:rsidR="00852676" w:rsidRPr="00B474F8">
        <w:tc>
          <w:tcPr>
            <w:tcW w:w="241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sz w:val="24"/>
              </w:rPr>
              <w:t>Umění a kultura</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sz w:val="24"/>
              </w:rPr>
              <w:t>Hudební výchova</w:t>
            </w:r>
          </w:p>
        </w:tc>
        <w:tc>
          <w:tcPr>
            <w:tcW w:w="1985" w:type="dxa"/>
            <w:vMerge w:val="restart"/>
            <w:tcBorders>
              <w:top w:val="single" w:sz="4" w:space="0" w:color="000000"/>
              <w:left w:val="single" w:sz="4" w:space="0" w:color="000000"/>
              <w:bottom w:val="single" w:sz="0" w:space="0" w:color="000000"/>
              <w:right w:val="single" w:sz="4" w:space="0" w:color="000000"/>
            </w:tcBorders>
            <w:shd w:val="clear" w:color="000000" w:fill="FFFFFF"/>
            <w:tcMar>
              <w:left w:w="108" w:type="dxa"/>
              <w:right w:w="108" w:type="dxa"/>
            </w:tcMar>
            <w:vAlign w:val="center"/>
          </w:tcPr>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sz w:val="24"/>
              </w:rPr>
              <w:t>10</w:t>
            </w:r>
          </w:p>
        </w:tc>
        <w:tc>
          <w:tcPr>
            <w:tcW w:w="1984" w:type="dxa"/>
            <w:vMerge w:val="restart"/>
            <w:tcBorders>
              <w:top w:val="single" w:sz="4" w:space="0" w:color="000000"/>
              <w:left w:val="single" w:sz="4" w:space="0" w:color="000000"/>
              <w:bottom w:val="single" w:sz="0" w:space="0" w:color="000000"/>
              <w:right w:val="single" w:sz="4" w:space="0" w:color="000000"/>
            </w:tcBorders>
            <w:shd w:val="clear" w:color="000000" w:fill="FFFFFF"/>
            <w:tcMar>
              <w:left w:w="108" w:type="dxa"/>
              <w:right w:w="108" w:type="dxa"/>
            </w:tcMar>
            <w:vAlign w:val="center"/>
          </w:tcPr>
          <w:p w:rsidR="00852676" w:rsidRPr="00B474F8" w:rsidRDefault="00011A2B">
            <w:pPr>
              <w:suppressAutoHyphens/>
              <w:spacing w:after="0" w:line="240" w:lineRule="auto"/>
              <w:ind w:firstLine="355"/>
              <w:jc w:val="center"/>
              <w:rPr>
                <w:rFonts w:asciiTheme="majorHAnsi" w:hAnsiTheme="majorHAnsi" w:cstheme="majorHAnsi"/>
              </w:rPr>
            </w:pPr>
            <w:r w:rsidRPr="00B474F8">
              <w:rPr>
                <w:rFonts w:asciiTheme="majorHAnsi" w:eastAsia="Times New Roman" w:hAnsiTheme="majorHAnsi" w:cstheme="majorHAnsi"/>
                <w:sz w:val="24"/>
              </w:rPr>
              <w:t>8</w:t>
            </w:r>
          </w:p>
        </w:tc>
      </w:tr>
      <w:tr w:rsidR="00852676" w:rsidRPr="00B474F8">
        <w:tc>
          <w:tcPr>
            <w:tcW w:w="241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52676" w:rsidRPr="00B474F8" w:rsidRDefault="00852676">
            <w:pPr>
              <w:spacing w:after="200" w:line="276" w:lineRule="auto"/>
              <w:rPr>
                <w:rFonts w:asciiTheme="majorHAnsi" w:eastAsia="Calibri" w:hAnsiTheme="majorHAnsi" w:cstheme="majorHAnsi"/>
              </w:rPr>
            </w:pP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sz w:val="24"/>
              </w:rPr>
              <w:t>Výtvarná výchova</w:t>
            </w:r>
          </w:p>
        </w:tc>
        <w:tc>
          <w:tcPr>
            <w:tcW w:w="198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52676" w:rsidRPr="00B474F8" w:rsidRDefault="00852676">
            <w:pPr>
              <w:spacing w:after="200" w:line="276" w:lineRule="auto"/>
              <w:rPr>
                <w:rFonts w:asciiTheme="majorHAnsi" w:hAnsiTheme="majorHAnsi" w:cstheme="majorHAnsi"/>
              </w:rPr>
            </w:pPr>
          </w:p>
        </w:tc>
        <w:tc>
          <w:tcPr>
            <w:tcW w:w="198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52676" w:rsidRPr="00B474F8" w:rsidRDefault="00852676">
            <w:pPr>
              <w:spacing w:after="200" w:line="276" w:lineRule="auto"/>
              <w:rPr>
                <w:rFonts w:asciiTheme="majorHAnsi" w:hAnsiTheme="majorHAnsi" w:cstheme="majorHAnsi"/>
              </w:rPr>
            </w:pPr>
          </w:p>
        </w:tc>
      </w:tr>
      <w:tr w:rsidR="00852676" w:rsidRPr="00B474F8">
        <w:tc>
          <w:tcPr>
            <w:tcW w:w="241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sz w:val="24"/>
              </w:rPr>
              <w:t>Člověk a zdraví</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sz w:val="24"/>
              </w:rPr>
              <w:t>Tělesná výchova</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sz w:val="24"/>
              </w:rPr>
              <w:t>15</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52676" w:rsidRPr="00B474F8" w:rsidRDefault="00011A2B">
            <w:pPr>
              <w:suppressAutoHyphens/>
              <w:spacing w:after="0" w:line="240" w:lineRule="auto"/>
              <w:ind w:firstLine="355"/>
              <w:jc w:val="center"/>
              <w:rPr>
                <w:rFonts w:asciiTheme="majorHAnsi" w:hAnsiTheme="majorHAnsi" w:cstheme="majorHAnsi"/>
              </w:rPr>
            </w:pPr>
            <w:r w:rsidRPr="00B474F8">
              <w:rPr>
                <w:rFonts w:asciiTheme="majorHAnsi" w:eastAsia="Times New Roman" w:hAnsiTheme="majorHAnsi" w:cstheme="majorHAnsi"/>
                <w:sz w:val="24"/>
              </w:rPr>
              <w:t>12</w:t>
            </w:r>
          </w:p>
        </w:tc>
      </w:tr>
      <w:tr w:rsidR="00852676" w:rsidRPr="00B474F8">
        <w:tc>
          <w:tcPr>
            <w:tcW w:w="241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52676" w:rsidRPr="00B474F8" w:rsidRDefault="00852676">
            <w:pPr>
              <w:spacing w:after="200" w:line="276" w:lineRule="auto"/>
              <w:rPr>
                <w:rFonts w:asciiTheme="majorHAnsi" w:eastAsia="Calibri" w:hAnsiTheme="majorHAnsi" w:cstheme="majorHAnsi"/>
              </w:rPr>
            </w:pP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sz w:val="24"/>
              </w:rPr>
              <w:t>Výchova ke zdraví</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sz w:val="24"/>
              </w:rPr>
              <w:t>-</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52676" w:rsidRPr="00B474F8" w:rsidRDefault="00011A2B">
            <w:pPr>
              <w:suppressAutoHyphens/>
              <w:spacing w:after="0" w:line="240" w:lineRule="auto"/>
              <w:ind w:firstLine="355"/>
              <w:jc w:val="center"/>
              <w:rPr>
                <w:rFonts w:asciiTheme="majorHAnsi" w:hAnsiTheme="majorHAnsi" w:cstheme="majorHAnsi"/>
              </w:rPr>
            </w:pPr>
            <w:r w:rsidRPr="00B474F8">
              <w:rPr>
                <w:rFonts w:asciiTheme="majorHAnsi" w:eastAsia="Times New Roman" w:hAnsiTheme="majorHAnsi" w:cstheme="majorHAnsi"/>
                <w:sz w:val="24"/>
              </w:rPr>
              <w:t>2</w:t>
            </w:r>
          </w:p>
        </w:tc>
      </w:tr>
      <w:tr w:rsidR="00852676" w:rsidRPr="00B474F8">
        <w:tc>
          <w:tcPr>
            <w:tcW w:w="510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t>Člověk a svět práce</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sz w:val="24"/>
              </w:rPr>
              <w:t>15</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52676" w:rsidRPr="00B474F8" w:rsidRDefault="00011A2B">
            <w:pPr>
              <w:suppressAutoHyphens/>
              <w:spacing w:after="0" w:line="240" w:lineRule="auto"/>
              <w:ind w:firstLine="355"/>
              <w:jc w:val="center"/>
              <w:rPr>
                <w:rFonts w:asciiTheme="majorHAnsi" w:hAnsiTheme="majorHAnsi" w:cstheme="majorHAnsi"/>
              </w:rPr>
            </w:pPr>
            <w:r w:rsidRPr="00B474F8">
              <w:rPr>
                <w:rFonts w:asciiTheme="majorHAnsi" w:eastAsia="Times New Roman" w:hAnsiTheme="majorHAnsi" w:cstheme="majorHAnsi"/>
                <w:sz w:val="24"/>
              </w:rPr>
              <w:t>20</w:t>
            </w:r>
          </w:p>
        </w:tc>
      </w:tr>
      <w:tr w:rsidR="00852676" w:rsidRPr="00B474F8">
        <w:tc>
          <w:tcPr>
            <w:tcW w:w="241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sz w:val="24"/>
              </w:rPr>
              <w:t>Člověk a příroda</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sz w:val="24"/>
              </w:rPr>
              <w:t>Přírodopis</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sz w:val="24"/>
              </w:rPr>
              <w:t>-</w:t>
            </w:r>
          </w:p>
        </w:tc>
        <w:tc>
          <w:tcPr>
            <w:tcW w:w="1984" w:type="dxa"/>
            <w:vMerge w:val="restart"/>
            <w:tcBorders>
              <w:top w:val="single" w:sz="4" w:space="0" w:color="000000"/>
              <w:left w:val="single" w:sz="4" w:space="0" w:color="000000"/>
              <w:bottom w:val="single" w:sz="0" w:space="0" w:color="000000"/>
              <w:right w:val="single" w:sz="4" w:space="0" w:color="000000"/>
            </w:tcBorders>
            <w:shd w:val="clear" w:color="000000" w:fill="FFFFFF"/>
            <w:tcMar>
              <w:left w:w="70" w:type="dxa"/>
              <w:right w:w="70" w:type="dxa"/>
            </w:tcMar>
            <w:vAlign w:val="center"/>
          </w:tcPr>
          <w:p w:rsidR="00852676" w:rsidRPr="00B474F8" w:rsidRDefault="00011A2B">
            <w:pPr>
              <w:suppressAutoHyphens/>
              <w:spacing w:after="0" w:line="240" w:lineRule="auto"/>
              <w:ind w:firstLine="355"/>
              <w:jc w:val="center"/>
              <w:rPr>
                <w:rFonts w:asciiTheme="majorHAnsi" w:hAnsiTheme="majorHAnsi" w:cstheme="majorHAnsi"/>
              </w:rPr>
            </w:pPr>
            <w:r w:rsidRPr="00B474F8">
              <w:rPr>
                <w:rFonts w:asciiTheme="majorHAnsi" w:eastAsia="Times New Roman" w:hAnsiTheme="majorHAnsi" w:cstheme="majorHAnsi"/>
                <w:sz w:val="24"/>
              </w:rPr>
              <w:t>13</w:t>
            </w:r>
          </w:p>
        </w:tc>
      </w:tr>
      <w:tr w:rsidR="00852676" w:rsidRPr="00B474F8">
        <w:tc>
          <w:tcPr>
            <w:tcW w:w="2411"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852676" w:rsidRPr="00B474F8" w:rsidRDefault="00852676">
            <w:pPr>
              <w:spacing w:after="200" w:line="276" w:lineRule="auto"/>
              <w:rPr>
                <w:rFonts w:asciiTheme="majorHAnsi" w:eastAsia="Calibri" w:hAnsiTheme="majorHAnsi" w:cstheme="majorHAnsi"/>
              </w:rPr>
            </w:pP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sz w:val="24"/>
              </w:rPr>
              <w:t>Fyzika</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sz w:val="24"/>
              </w:rPr>
              <w:t>-</w:t>
            </w:r>
          </w:p>
        </w:tc>
        <w:tc>
          <w:tcPr>
            <w:tcW w:w="1984" w:type="dxa"/>
            <w:vMerge/>
            <w:tcBorders>
              <w:top w:val="single" w:sz="4" w:space="0" w:color="000000"/>
              <w:left w:val="single" w:sz="4" w:space="0" w:color="000000"/>
              <w:bottom w:val="single" w:sz="0" w:space="0" w:color="000000"/>
              <w:right w:val="single" w:sz="4" w:space="0" w:color="000000"/>
            </w:tcBorders>
            <w:shd w:val="clear" w:color="000000" w:fill="FFFFFF"/>
            <w:tcMar>
              <w:left w:w="70" w:type="dxa"/>
              <w:right w:w="70" w:type="dxa"/>
            </w:tcMar>
            <w:vAlign w:val="center"/>
          </w:tcPr>
          <w:p w:rsidR="00852676" w:rsidRPr="00B474F8" w:rsidRDefault="00852676">
            <w:pPr>
              <w:spacing w:after="200" w:line="276" w:lineRule="auto"/>
              <w:rPr>
                <w:rFonts w:asciiTheme="majorHAnsi" w:hAnsiTheme="majorHAnsi" w:cstheme="majorHAnsi"/>
              </w:rPr>
            </w:pPr>
          </w:p>
        </w:tc>
      </w:tr>
      <w:tr w:rsidR="00852676" w:rsidRPr="00B474F8">
        <w:tc>
          <w:tcPr>
            <w:tcW w:w="2411"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852676" w:rsidRPr="00B474F8" w:rsidRDefault="00852676">
            <w:pPr>
              <w:spacing w:after="200" w:line="276" w:lineRule="auto"/>
              <w:rPr>
                <w:rFonts w:asciiTheme="majorHAnsi" w:eastAsia="Calibri" w:hAnsiTheme="majorHAnsi" w:cstheme="majorHAnsi"/>
              </w:rPr>
            </w:pP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sz w:val="24"/>
              </w:rPr>
              <w:t>Chemie</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sz w:val="24"/>
              </w:rPr>
              <w:t>-</w:t>
            </w:r>
          </w:p>
        </w:tc>
        <w:tc>
          <w:tcPr>
            <w:tcW w:w="1984" w:type="dxa"/>
            <w:vMerge/>
            <w:tcBorders>
              <w:top w:val="single" w:sz="4" w:space="0" w:color="000000"/>
              <w:left w:val="single" w:sz="4" w:space="0" w:color="000000"/>
              <w:bottom w:val="single" w:sz="0" w:space="0" w:color="000000"/>
              <w:right w:val="single" w:sz="4" w:space="0" w:color="000000"/>
            </w:tcBorders>
            <w:shd w:val="clear" w:color="000000" w:fill="FFFFFF"/>
            <w:tcMar>
              <w:left w:w="70" w:type="dxa"/>
              <w:right w:w="70" w:type="dxa"/>
            </w:tcMar>
            <w:vAlign w:val="center"/>
          </w:tcPr>
          <w:p w:rsidR="00852676" w:rsidRPr="00B474F8" w:rsidRDefault="00852676">
            <w:pPr>
              <w:spacing w:after="200" w:line="276" w:lineRule="auto"/>
              <w:rPr>
                <w:rFonts w:asciiTheme="majorHAnsi" w:hAnsiTheme="majorHAnsi" w:cstheme="majorHAnsi"/>
              </w:rPr>
            </w:pPr>
          </w:p>
        </w:tc>
      </w:tr>
      <w:tr w:rsidR="00852676" w:rsidRPr="00B474F8">
        <w:tc>
          <w:tcPr>
            <w:tcW w:w="2411"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852676" w:rsidRPr="00B474F8" w:rsidRDefault="00852676">
            <w:pPr>
              <w:spacing w:after="200" w:line="276" w:lineRule="auto"/>
              <w:rPr>
                <w:rFonts w:asciiTheme="majorHAnsi" w:eastAsia="Calibri" w:hAnsiTheme="majorHAnsi" w:cstheme="majorHAnsi"/>
              </w:rPr>
            </w:pPr>
          </w:p>
        </w:tc>
        <w:tc>
          <w:tcPr>
            <w:tcW w:w="269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sz w:val="24"/>
              </w:rPr>
              <w:t>Zeměpis</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sz w:val="24"/>
              </w:rPr>
              <w:t>-</w:t>
            </w:r>
          </w:p>
        </w:tc>
        <w:tc>
          <w:tcPr>
            <w:tcW w:w="1984"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852676" w:rsidRPr="00B474F8" w:rsidRDefault="00852676">
            <w:pPr>
              <w:spacing w:after="200" w:line="276" w:lineRule="auto"/>
              <w:rPr>
                <w:rFonts w:asciiTheme="majorHAnsi" w:hAnsiTheme="majorHAnsi" w:cstheme="majorHAnsi"/>
              </w:rPr>
            </w:pPr>
          </w:p>
        </w:tc>
      </w:tr>
      <w:tr w:rsidR="00852676" w:rsidRPr="00B474F8">
        <w:tc>
          <w:tcPr>
            <w:tcW w:w="5104" w:type="dxa"/>
            <w:gridSpan w:val="2"/>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t>Průřezová témata</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sz w:val="24"/>
              </w:rPr>
              <w:t>P</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sz w:val="24"/>
              </w:rPr>
              <w:t>P</w:t>
            </w:r>
          </w:p>
        </w:tc>
      </w:tr>
      <w:tr w:rsidR="00852676" w:rsidRPr="00B474F8">
        <w:tc>
          <w:tcPr>
            <w:tcW w:w="5104" w:type="dxa"/>
            <w:gridSpan w:val="2"/>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sz w:val="24"/>
              </w:rPr>
              <w:t>Disponibilní časová dotace</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sz w:val="24"/>
              </w:rPr>
              <w:t>9</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sz w:val="24"/>
              </w:rPr>
              <w:t>12</w:t>
            </w:r>
          </w:p>
        </w:tc>
      </w:tr>
      <w:tr w:rsidR="00852676" w:rsidRPr="00B474F8">
        <w:tc>
          <w:tcPr>
            <w:tcW w:w="5104" w:type="dxa"/>
            <w:gridSpan w:val="2"/>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852676" w:rsidRPr="00B474F8" w:rsidRDefault="00011A2B">
            <w:pPr>
              <w:suppressAutoHyphens/>
              <w:spacing w:after="0" w:line="240" w:lineRule="auto"/>
              <w:rPr>
                <w:rFonts w:asciiTheme="majorHAnsi" w:hAnsiTheme="majorHAnsi" w:cstheme="majorHAnsi"/>
              </w:rPr>
            </w:pPr>
            <w:r w:rsidRPr="00B474F8">
              <w:rPr>
                <w:rFonts w:asciiTheme="majorHAnsi" w:eastAsia="Times New Roman" w:hAnsiTheme="majorHAnsi" w:cstheme="majorHAnsi"/>
                <w:b/>
                <w:sz w:val="24"/>
              </w:rPr>
              <w:t>Celkem povinná časová dotace</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4"/>
              </w:rPr>
              <w:t>118</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rsidR="00852676" w:rsidRPr="00B474F8" w:rsidRDefault="00011A2B">
            <w:pPr>
              <w:suppressAutoHyphens/>
              <w:spacing w:after="0" w:line="240" w:lineRule="auto"/>
              <w:jc w:val="center"/>
              <w:rPr>
                <w:rFonts w:asciiTheme="majorHAnsi" w:hAnsiTheme="majorHAnsi" w:cstheme="majorHAnsi"/>
              </w:rPr>
            </w:pPr>
            <w:r w:rsidRPr="00B474F8">
              <w:rPr>
                <w:rFonts w:asciiTheme="majorHAnsi" w:eastAsia="Times New Roman" w:hAnsiTheme="majorHAnsi" w:cstheme="majorHAnsi"/>
                <w:b/>
                <w:sz w:val="24"/>
              </w:rPr>
              <w:t>122</w:t>
            </w:r>
          </w:p>
        </w:tc>
      </w:tr>
    </w:tbl>
    <w:p w:rsidR="00852676" w:rsidRPr="00B474F8" w:rsidRDefault="00852676">
      <w:pPr>
        <w:spacing w:after="0" w:line="240" w:lineRule="auto"/>
        <w:rPr>
          <w:rFonts w:asciiTheme="majorHAnsi" w:eastAsia="Times New Roman" w:hAnsiTheme="majorHAnsi" w:cstheme="majorHAnsi"/>
        </w:rPr>
      </w:pPr>
    </w:p>
    <w:p w:rsidR="00852676" w:rsidRPr="00B474F8" w:rsidRDefault="00852676">
      <w:pPr>
        <w:spacing w:after="0" w:line="240" w:lineRule="auto"/>
        <w:rPr>
          <w:rFonts w:asciiTheme="majorHAnsi" w:eastAsia="Times New Roman" w:hAnsiTheme="majorHAnsi" w:cstheme="majorHAnsi"/>
        </w:rPr>
      </w:pPr>
    </w:p>
    <w:p w:rsidR="00852676" w:rsidRPr="00B474F8" w:rsidRDefault="00011A2B">
      <w:pPr>
        <w:suppressAutoHyphens/>
        <w:spacing w:after="0" w:line="240" w:lineRule="auto"/>
        <w:rPr>
          <w:rFonts w:asciiTheme="majorHAnsi" w:eastAsia="Times New Roman" w:hAnsiTheme="majorHAnsi" w:cstheme="majorHAnsi"/>
          <w:sz w:val="24"/>
        </w:rPr>
      </w:pPr>
      <w:r w:rsidRPr="00B474F8">
        <w:rPr>
          <w:rFonts w:asciiTheme="majorHAnsi" w:eastAsia="Times New Roman" w:hAnsiTheme="majorHAnsi" w:cstheme="majorHAnsi"/>
          <w:sz w:val="24"/>
        </w:rPr>
        <w:t>P = povinnost zařadit a realizovat se všemi žáky v průběhu vzdělávání na daném stupni, časovou dotaci lze čerpat z disponibilní časové dotace</w:t>
      </w:r>
    </w:p>
    <w:p w:rsidR="00852676" w:rsidRPr="00B474F8" w:rsidRDefault="00011A2B">
      <w:pPr>
        <w:spacing w:after="0" w:line="240" w:lineRule="auto"/>
        <w:ind w:left="540" w:hanging="540"/>
        <w:rPr>
          <w:rFonts w:asciiTheme="majorHAnsi" w:eastAsia="Times New Roman" w:hAnsiTheme="majorHAnsi" w:cstheme="majorHAnsi"/>
          <w:b/>
          <w:color w:val="000000"/>
        </w:rPr>
      </w:pPr>
      <w:r w:rsidRPr="00B474F8">
        <w:rPr>
          <w:rFonts w:asciiTheme="majorHAnsi" w:eastAsia="Times New Roman" w:hAnsiTheme="majorHAnsi" w:cstheme="majorHAnsi"/>
          <w:b/>
          <w:color w:val="000000"/>
        </w:rPr>
        <w:t xml:space="preserve"> </w:t>
      </w:r>
    </w:p>
    <w:p w:rsidR="00852676" w:rsidRPr="00B474F8" w:rsidRDefault="00011A2B">
      <w:pPr>
        <w:spacing w:after="0" w:line="240" w:lineRule="auto"/>
        <w:ind w:left="540" w:hanging="540"/>
        <w:rPr>
          <w:rFonts w:asciiTheme="majorHAnsi" w:eastAsia="Times New Roman" w:hAnsiTheme="majorHAnsi" w:cstheme="majorHAnsi"/>
          <w:color w:val="000000"/>
        </w:rPr>
      </w:pPr>
      <w:r w:rsidRPr="00B474F8">
        <w:rPr>
          <w:rFonts w:asciiTheme="majorHAnsi" w:eastAsia="Times New Roman" w:hAnsiTheme="majorHAnsi" w:cstheme="majorHAnsi"/>
          <w:b/>
          <w:color w:val="000000"/>
        </w:rPr>
        <w:t xml:space="preserve">7.1 Poznámky k rámcovému učebnímu plánu </w:t>
      </w:r>
    </w:p>
    <w:p w:rsidR="00852676" w:rsidRPr="00B474F8" w:rsidRDefault="00011A2B">
      <w:pPr>
        <w:spacing w:before="120" w:after="0" w:line="240" w:lineRule="auto"/>
        <w:ind w:firstLine="560"/>
        <w:jc w:val="both"/>
        <w:rPr>
          <w:rFonts w:asciiTheme="majorHAnsi" w:eastAsia="Times New Roman" w:hAnsiTheme="majorHAnsi" w:cstheme="majorHAnsi"/>
          <w:color w:val="000000"/>
        </w:rPr>
      </w:pPr>
      <w:r w:rsidRPr="00B474F8">
        <w:rPr>
          <w:rFonts w:asciiTheme="majorHAnsi" w:eastAsia="Times New Roman" w:hAnsiTheme="majorHAnsi" w:cstheme="majorHAnsi"/>
          <w:color w:val="000000"/>
        </w:rPr>
        <w:t xml:space="preserve">Rámcový učební plán (dále RUP) pro základní vzdělávání pro vzdělávání žáků s lehkým mentálním postižením stanovuje závazně: </w:t>
      </w:r>
    </w:p>
    <w:p w:rsidR="00852676" w:rsidRPr="00B474F8" w:rsidRDefault="00011A2B">
      <w:pPr>
        <w:spacing w:after="0" w:line="240" w:lineRule="auto"/>
        <w:ind w:left="560" w:hanging="380"/>
        <w:jc w:val="both"/>
        <w:rPr>
          <w:rFonts w:asciiTheme="majorHAnsi" w:eastAsia="Times New Roman" w:hAnsiTheme="majorHAnsi" w:cstheme="majorHAnsi"/>
          <w:color w:val="000000"/>
        </w:rPr>
      </w:pPr>
      <w:r w:rsidRPr="00B474F8">
        <w:rPr>
          <w:rFonts w:asciiTheme="majorHAnsi" w:eastAsia="Times New Roman" w:hAnsiTheme="majorHAnsi" w:cstheme="majorHAnsi"/>
          <w:color w:val="000000"/>
        </w:rPr>
        <w:t xml:space="preserve">• začlenění vzdělávacích oblastí a vzdělávacích oborů do základního vzdělávání na 1. stupni (v 1. až 5. ročníku) a na druhém stupni (v 6. až 9. ročníku) základních škol pro žáky s lehkým mentálním postižením </w:t>
      </w:r>
    </w:p>
    <w:p w:rsidR="00852676" w:rsidRPr="00B474F8" w:rsidRDefault="00011A2B">
      <w:pPr>
        <w:spacing w:after="0" w:line="240" w:lineRule="auto"/>
        <w:ind w:left="560" w:hanging="380"/>
        <w:jc w:val="both"/>
        <w:rPr>
          <w:rFonts w:asciiTheme="majorHAnsi" w:eastAsia="Times New Roman" w:hAnsiTheme="majorHAnsi" w:cstheme="majorHAnsi"/>
          <w:color w:val="000000"/>
        </w:rPr>
      </w:pPr>
      <w:r w:rsidRPr="00B474F8">
        <w:rPr>
          <w:rFonts w:asciiTheme="majorHAnsi" w:eastAsia="Times New Roman" w:hAnsiTheme="majorHAnsi" w:cstheme="majorHAnsi"/>
          <w:color w:val="000000"/>
        </w:rPr>
        <w:t xml:space="preserve">• minimální časovou dotaci pro jednotlivé vzdělávací oblasti (vzdělávací obory) na daném stupni základního vzdělávání </w:t>
      </w:r>
    </w:p>
    <w:p w:rsidR="00852676" w:rsidRPr="00B474F8" w:rsidRDefault="00011A2B">
      <w:pPr>
        <w:spacing w:after="0" w:line="240" w:lineRule="auto"/>
        <w:ind w:left="560" w:hanging="380"/>
        <w:rPr>
          <w:rFonts w:asciiTheme="majorHAnsi" w:eastAsia="Times New Roman" w:hAnsiTheme="majorHAnsi" w:cstheme="majorHAnsi"/>
          <w:color w:val="000000"/>
        </w:rPr>
      </w:pPr>
      <w:r w:rsidRPr="00B474F8">
        <w:rPr>
          <w:rFonts w:asciiTheme="majorHAnsi" w:eastAsia="Times New Roman" w:hAnsiTheme="majorHAnsi" w:cstheme="majorHAnsi"/>
          <w:color w:val="000000"/>
        </w:rPr>
        <w:t xml:space="preserve">• nejnižší počty povinných vyučovacích hodin v jednotlivých ročnících </w:t>
      </w:r>
    </w:p>
    <w:p w:rsidR="00852676" w:rsidRPr="00B474F8" w:rsidRDefault="00011A2B">
      <w:pPr>
        <w:spacing w:after="0" w:line="240" w:lineRule="auto"/>
        <w:ind w:left="560" w:hanging="380"/>
        <w:rPr>
          <w:rFonts w:asciiTheme="majorHAnsi" w:eastAsia="Times New Roman" w:hAnsiTheme="majorHAnsi" w:cstheme="majorHAnsi"/>
          <w:color w:val="000000"/>
        </w:rPr>
      </w:pPr>
      <w:r w:rsidRPr="00B474F8">
        <w:rPr>
          <w:rFonts w:asciiTheme="majorHAnsi" w:eastAsia="Times New Roman" w:hAnsiTheme="majorHAnsi" w:cstheme="majorHAnsi"/>
          <w:color w:val="000000"/>
        </w:rPr>
        <w:t xml:space="preserve">• povinnost zařadit a realizovat průřezová témata na 1. i 2. stupni </w:t>
      </w:r>
    </w:p>
    <w:p w:rsidR="00852676" w:rsidRPr="00B474F8" w:rsidRDefault="00011A2B">
      <w:pPr>
        <w:spacing w:after="0" w:line="240" w:lineRule="auto"/>
        <w:ind w:left="560" w:hanging="380"/>
        <w:rPr>
          <w:rFonts w:asciiTheme="majorHAnsi" w:eastAsia="Times New Roman" w:hAnsiTheme="majorHAnsi" w:cstheme="majorHAnsi"/>
          <w:color w:val="000000"/>
        </w:rPr>
      </w:pPr>
      <w:r w:rsidRPr="00B474F8">
        <w:rPr>
          <w:rFonts w:asciiTheme="majorHAnsi" w:eastAsia="Times New Roman" w:hAnsiTheme="majorHAnsi" w:cstheme="majorHAnsi"/>
          <w:color w:val="000000"/>
        </w:rPr>
        <w:t xml:space="preserve">• disponibilní časovou dotaci </w:t>
      </w:r>
    </w:p>
    <w:p w:rsidR="00852676" w:rsidRPr="00B474F8" w:rsidRDefault="00011A2B">
      <w:pPr>
        <w:spacing w:after="0" w:line="240" w:lineRule="auto"/>
        <w:ind w:left="560" w:hanging="380"/>
        <w:rPr>
          <w:rFonts w:asciiTheme="majorHAnsi" w:eastAsia="Times New Roman" w:hAnsiTheme="majorHAnsi" w:cstheme="majorHAnsi"/>
          <w:color w:val="000000"/>
        </w:rPr>
      </w:pPr>
      <w:r w:rsidRPr="00B474F8">
        <w:rPr>
          <w:rFonts w:asciiTheme="majorHAnsi" w:eastAsia="Times New Roman" w:hAnsiTheme="majorHAnsi" w:cstheme="majorHAnsi"/>
          <w:color w:val="000000"/>
        </w:rPr>
        <w:t xml:space="preserve">• celkovou povinnou časovou dotaci na 1. a 2. stupni základního vzdělávání </w:t>
      </w:r>
    </w:p>
    <w:p w:rsidR="00852676" w:rsidRPr="00B474F8" w:rsidRDefault="00011A2B">
      <w:pPr>
        <w:spacing w:after="0" w:line="240" w:lineRule="auto"/>
        <w:ind w:left="560" w:hanging="380"/>
        <w:rPr>
          <w:rFonts w:asciiTheme="majorHAnsi" w:eastAsia="Times New Roman" w:hAnsiTheme="majorHAnsi" w:cstheme="majorHAnsi"/>
          <w:color w:val="000000"/>
        </w:rPr>
      </w:pPr>
      <w:r w:rsidRPr="00B474F8">
        <w:rPr>
          <w:rFonts w:asciiTheme="majorHAnsi" w:eastAsia="Times New Roman" w:hAnsiTheme="majorHAnsi" w:cstheme="majorHAnsi"/>
          <w:color w:val="000000"/>
        </w:rPr>
        <w:t xml:space="preserve">• poznámky ke vzdělávacím oblastem (vzdělávacím oborům) v RUP </w:t>
      </w:r>
    </w:p>
    <w:p w:rsidR="00852676" w:rsidRPr="00B474F8" w:rsidRDefault="00852676">
      <w:pPr>
        <w:spacing w:after="0" w:line="240" w:lineRule="auto"/>
        <w:rPr>
          <w:rFonts w:asciiTheme="majorHAnsi" w:eastAsia="Times New Roman" w:hAnsiTheme="majorHAnsi" w:cstheme="majorHAnsi"/>
          <w:color w:val="000000"/>
        </w:rPr>
      </w:pPr>
    </w:p>
    <w:p w:rsidR="00852676" w:rsidRPr="00B474F8" w:rsidRDefault="00011A2B">
      <w:pPr>
        <w:spacing w:before="120" w:after="0" w:line="240" w:lineRule="auto"/>
        <w:ind w:firstLine="560"/>
        <w:jc w:val="both"/>
        <w:rPr>
          <w:rFonts w:asciiTheme="majorHAnsi" w:eastAsia="Times New Roman" w:hAnsiTheme="majorHAnsi" w:cstheme="majorHAnsi"/>
          <w:color w:val="000000"/>
        </w:rPr>
      </w:pPr>
      <w:r w:rsidRPr="00B474F8">
        <w:rPr>
          <w:rFonts w:asciiTheme="majorHAnsi" w:eastAsia="Times New Roman" w:hAnsiTheme="majorHAnsi" w:cstheme="majorHAnsi"/>
          <w:b/>
          <w:color w:val="000000"/>
        </w:rPr>
        <w:t xml:space="preserve">Celková povinná časová dotace </w:t>
      </w:r>
      <w:r w:rsidRPr="00B474F8">
        <w:rPr>
          <w:rFonts w:asciiTheme="majorHAnsi" w:eastAsia="Times New Roman" w:hAnsiTheme="majorHAnsi" w:cstheme="majorHAnsi"/>
          <w:color w:val="000000"/>
        </w:rPr>
        <w:t xml:space="preserve">je v RUP stanovena pro vzdělávání žáků s lehkým mentálním postižením na 1. stupni na </w:t>
      </w:r>
      <w:r w:rsidRPr="00B474F8">
        <w:rPr>
          <w:rFonts w:asciiTheme="majorHAnsi" w:eastAsia="Times New Roman" w:hAnsiTheme="majorHAnsi" w:cstheme="majorHAnsi"/>
          <w:b/>
          <w:color w:val="000000"/>
        </w:rPr>
        <w:t>118 hodin</w:t>
      </w:r>
      <w:r w:rsidRPr="00B474F8">
        <w:rPr>
          <w:rFonts w:asciiTheme="majorHAnsi" w:eastAsia="Times New Roman" w:hAnsiTheme="majorHAnsi" w:cstheme="majorHAnsi"/>
          <w:color w:val="000000"/>
        </w:rPr>
        <w:t xml:space="preserve">, pro vzdělávání na 2. stupni </w:t>
      </w:r>
      <w:r w:rsidRPr="00B474F8">
        <w:rPr>
          <w:rFonts w:asciiTheme="majorHAnsi" w:eastAsia="Times New Roman" w:hAnsiTheme="majorHAnsi" w:cstheme="majorHAnsi"/>
          <w:b/>
          <w:color w:val="000000"/>
        </w:rPr>
        <w:t>122 hodin</w:t>
      </w:r>
      <w:r w:rsidRPr="00B474F8">
        <w:rPr>
          <w:rFonts w:asciiTheme="majorHAnsi" w:eastAsia="Times New Roman" w:hAnsiTheme="majorHAnsi" w:cstheme="majorHAnsi"/>
          <w:color w:val="000000"/>
        </w:rPr>
        <w:t xml:space="preserve">. Celková povinná časová </w:t>
      </w:r>
      <w:r w:rsidRPr="00B474F8">
        <w:rPr>
          <w:rFonts w:asciiTheme="majorHAnsi" w:eastAsia="Times New Roman" w:hAnsiTheme="majorHAnsi" w:cstheme="majorHAnsi"/>
          <w:color w:val="000000"/>
        </w:rPr>
        <w:lastRenderedPageBreak/>
        <w:t xml:space="preserve">dotace uvedena v RUP představuje maximální povinnou týdenní časovou dotaci na daném stupni základního vzdělávání. </w:t>
      </w:r>
    </w:p>
    <w:p w:rsidR="00852676" w:rsidRPr="00B474F8" w:rsidRDefault="00011A2B">
      <w:pPr>
        <w:spacing w:before="120" w:after="0" w:line="240" w:lineRule="auto"/>
        <w:ind w:firstLine="560"/>
        <w:jc w:val="both"/>
        <w:rPr>
          <w:rFonts w:asciiTheme="majorHAnsi" w:eastAsia="Times New Roman" w:hAnsiTheme="majorHAnsi" w:cstheme="majorHAnsi"/>
          <w:color w:val="000000"/>
        </w:rPr>
      </w:pPr>
      <w:r w:rsidRPr="00B474F8">
        <w:rPr>
          <w:rFonts w:asciiTheme="majorHAnsi" w:eastAsia="Times New Roman" w:hAnsiTheme="majorHAnsi" w:cstheme="majorHAnsi"/>
          <w:color w:val="000000"/>
        </w:rPr>
        <w:t xml:space="preserve">V učebním plánu ŠVP a při realizaci výuky musí být dodrženy podmínky: </w:t>
      </w:r>
    </w:p>
    <w:p w:rsidR="00852676" w:rsidRPr="00B474F8" w:rsidRDefault="00011A2B">
      <w:pPr>
        <w:spacing w:after="0" w:line="240" w:lineRule="auto"/>
        <w:ind w:left="560" w:hanging="380"/>
        <w:jc w:val="both"/>
        <w:rPr>
          <w:rFonts w:asciiTheme="majorHAnsi" w:eastAsia="Times New Roman" w:hAnsiTheme="majorHAnsi" w:cstheme="majorHAnsi"/>
          <w:color w:val="000000"/>
        </w:rPr>
      </w:pPr>
      <w:r w:rsidRPr="00B474F8">
        <w:rPr>
          <w:rFonts w:asciiTheme="majorHAnsi" w:eastAsia="Times New Roman" w:hAnsiTheme="majorHAnsi" w:cstheme="majorHAnsi"/>
          <w:color w:val="000000"/>
        </w:rPr>
        <w:t xml:space="preserve">• musí být dodržena celková povinná časová dotace na daném stupni základního vzdělávání (118, respektive 122 hodin) </w:t>
      </w:r>
    </w:p>
    <w:p w:rsidR="00852676" w:rsidRPr="00B474F8" w:rsidRDefault="00011A2B">
      <w:pPr>
        <w:spacing w:after="0" w:line="240" w:lineRule="auto"/>
        <w:ind w:left="560" w:hanging="380"/>
        <w:jc w:val="both"/>
        <w:rPr>
          <w:rFonts w:asciiTheme="majorHAnsi" w:eastAsia="Times New Roman" w:hAnsiTheme="majorHAnsi" w:cstheme="majorHAnsi"/>
          <w:color w:val="000000"/>
        </w:rPr>
      </w:pPr>
      <w:r w:rsidRPr="00B474F8">
        <w:rPr>
          <w:rFonts w:asciiTheme="majorHAnsi" w:eastAsia="Times New Roman" w:hAnsiTheme="majorHAnsi" w:cstheme="majorHAnsi"/>
          <w:color w:val="000000"/>
        </w:rPr>
        <w:t xml:space="preserve">• nesmí být překročena maximální týdenní hodinová dotace stanovená pro jednotlivé ročníky základního vzdělávání školským zákonem (1. a 2. ročník 22 hodin, 3. až 5. ročník 26 hodin, 6. a 7. ročník 30 hodin, 8. a 9. ročník 32 hodin) </w:t>
      </w:r>
    </w:p>
    <w:p w:rsidR="00852676" w:rsidRPr="00B474F8" w:rsidRDefault="00011A2B">
      <w:pPr>
        <w:spacing w:after="0" w:line="240" w:lineRule="auto"/>
        <w:ind w:left="560" w:hanging="380"/>
        <w:jc w:val="both"/>
        <w:rPr>
          <w:rFonts w:asciiTheme="majorHAnsi" w:eastAsia="Times New Roman" w:hAnsiTheme="majorHAnsi" w:cstheme="majorHAnsi"/>
          <w:color w:val="000000"/>
        </w:rPr>
      </w:pPr>
      <w:r w:rsidRPr="00B474F8">
        <w:rPr>
          <w:rFonts w:asciiTheme="majorHAnsi" w:eastAsia="Times New Roman" w:hAnsiTheme="majorHAnsi" w:cstheme="majorHAnsi"/>
          <w:color w:val="000000"/>
        </w:rPr>
        <w:t xml:space="preserve">• současně se stanovuje minimální týdenní hodinová dotace pro jednotlivé ročníky základního vzdělávání takto: 1. a 2. ročník 20 hodin, 3. až 5. ročník 22 hodin, 6. a 7. ročník 28 hodin, 8. a 9. ročník 30 hodin. </w:t>
      </w:r>
    </w:p>
    <w:p w:rsidR="00852676" w:rsidRPr="00B474F8" w:rsidRDefault="00011A2B">
      <w:pPr>
        <w:spacing w:before="120" w:after="0" w:line="240" w:lineRule="auto"/>
        <w:ind w:firstLine="560"/>
        <w:jc w:val="both"/>
        <w:rPr>
          <w:rFonts w:asciiTheme="majorHAnsi" w:eastAsia="Times New Roman" w:hAnsiTheme="majorHAnsi" w:cstheme="majorHAnsi"/>
          <w:color w:val="000000"/>
        </w:rPr>
      </w:pPr>
      <w:r w:rsidRPr="00B474F8">
        <w:rPr>
          <w:rFonts w:asciiTheme="majorHAnsi" w:eastAsia="Times New Roman" w:hAnsiTheme="majorHAnsi" w:cstheme="majorHAnsi"/>
          <w:color w:val="000000"/>
        </w:rPr>
        <w:t xml:space="preserve">Celková povinná časová dotace je tvořena minimální časovou dotací pro vzdělávací oblasti (vzdělávací obory) a disponibilní časovou dotací. </w:t>
      </w:r>
    </w:p>
    <w:p w:rsidR="00852676" w:rsidRPr="00B474F8" w:rsidRDefault="00852676">
      <w:pPr>
        <w:spacing w:after="0" w:line="240" w:lineRule="auto"/>
        <w:rPr>
          <w:rFonts w:asciiTheme="majorHAnsi" w:eastAsia="Times New Roman" w:hAnsiTheme="majorHAnsi" w:cstheme="majorHAnsi"/>
          <w:color w:val="000000"/>
        </w:rPr>
      </w:pPr>
    </w:p>
    <w:p w:rsidR="00852676" w:rsidRPr="00B474F8" w:rsidRDefault="00011A2B">
      <w:pPr>
        <w:spacing w:after="0" w:line="240" w:lineRule="auto"/>
        <w:ind w:firstLine="560"/>
        <w:rPr>
          <w:rFonts w:asciiTheme="majorHAnsi" w:eastAsia="Times New Roman" w:hAnsiTheme="majorHAnsi" w:cstheme="majorHAnsi"/>
          <w:color w:val="000000"/>
        </w:rPr>
      </w:pPr>
      <w:r w:rsidRPr="00B474F8">
        <w:rPr>
          <w:rFonts w:asciiTheme="majorHAnsi" w:eastAsia="Times New Roman" w:hAnsiTheme="majorHAnsi" w:cstheme="majorHAnsi"/>
          <w:b/>
          <w:color w:val="000000"/>
        </w:rPr>
        <w:t xml:space="preserve">Disponibilní časová dotace </w:t>
      </w:r>
    </w:p>
    <w:p w:rsidR="00852676" w:rsidRPr="00B474F8" w:rsidRDefault="00011A2B">
      <w:pPr>
        <w:spacing w:after="0" w:line="240" w:lineRule="auto"/>
        <w:ind w:left="560" w:hanging="380"/>
        <w:rPr>
          <w:rFonts w:asciiTheme="majorHAnsi" w:eastAsia="Times New Roman" w:hAnsiTheme="majorHAnsi" w:cstheme="majorHAnsi"/>
          <w:color w:val="000000"/>
        </w:rPr>
      </w:pPr>
      <w:r w:rsidRPr="00B474F8">
        <w:rPr>
          <w:rFonts w:asciiTheme="majorHAnsi" w:eastAsia="Times New Roman" w:hAnsiTheme="majorHAnsi" w:cstheme="majorHAnsi"/>
          <w:color w:val="000000"/>
        </w:rPr>
        <w:t xml:space="preserve">• využití disponibilní časové dotace je plně v kompetenci ředitele školy </w:t>
      </w:r>
    </w:p>
    <w:p w:rsidR="00852676" w:rsidRPr="00B474F8" w:rsidRDefault="00011A2B">
      <w:pPr>
        <w:spacing w:after="0" w:line="240" w:lineRule="auto"/>
        <w:ind w:left="560" w:hanging="380"/>
        <w:rPr>
          <w:rFonts w:asciiTheme="majorHAnsi" w:eastAsia="Times New Roman" w:hAnsiTheme="majorHAnsi" w:cstheme="majorHAnsi"/>
          <w:color w:val="000000"/>
        </w:rPr>
      </w:pPr>
      <w:r w:rsidRPr="00B474F8">
        <w:rPr>
          <w:rFonts w:asciiTheme="majorHAnsi" w:eastAsia="Times New Roman" w:hAnsiTheme="majorHAnsi" w:cstheme="majorHAnsi"/>
          <w:color w:val="000000"/>
        </w:rPr>
        <w:t xml:space="preserve">• využití celé disponibilní časové dotace v učebním plánu ŠVP je závazné </w:t>
      </w:r>
    </w:p>
    <w:p w:rsidR="00852676" w:rsidRPr="00B474F8" w:rsidRDefault="00011A2B">
      <w:pPr>
        <w:spacing w:after="0" w:line="240" w:lineRule="auto"/>
        <w:ind w:left="560" w:hanging="380"/>
        <w:rPr>
          <w:rFonts w:asciiTheme="majorHAnsi" w:eastAsia="Times New Roman" w:hAnsiTheme="majorHAnsi" w:cstheme="majorHAnsi"/>
          <w:color w:val="000000"/>
        </w:rPr>
      </w:pPr>
      <w:r w:rsidRPr="00B474F8">
        <w:rPr>
          <w:rFonts w:asciiTheme="majorHAnsi" w:eastAsia="Times New Roman" w:hAnsiTheme="majorHAnsi" w:cstheme="majorHAnsi"/>
          <w:color w:val="000000"/>
        </w:rPr>
        <w:t xml:space="preserve">• disponibilní časová dotace je určena: </w:t>
      </w:r>
    </w:p>
    <w:p w:rsidR="00852676" w:rsidRPr="00B474F8" w:rsidRDefault="00011A2B">
      <w:pPr>
        <w:spacing w:after="0" w:line="240" w:lineRule="auto"/>
        <w:ind w:left="1060" w:hanging="360"/>
        <w:rPr>
          <w:rFonts w:asciiTheme="majorHAnsi" w:eastAsia="Times New Roman" w:hAnsiTheme="majorHAnsi" w:cstheme="majorHAnsi"/>
          <w:color w:val="000000"/>
        </w:rPr>
      </w:pPr>
      <w:r w:rsidRPr="00B474F8">
        <w:rPr>
          <w:rFonts w:asciiTheme="majorHAnsi" w:eastAsia="Times New Roman" w:hAnsiTheme="majorHAnsi" w:cstheme="majorHAnsi"/>
          <w:color w:val="000000"/>
        </w:rPr>
        <w:t xml:space="preserve">a) k posílení časové dotace jednotlivých vzdělávacích oblastí a vzdělávacích oborů nad rámec závazného minima (k posílení jedné vzdělávací oblasti či vzdělávacího oboru – profilace školy, zaměření a složení třídy; k posílení více vzdělávacích oblastí či vzdělávacích oborů) </w:t>
      </w:r>
    </w:p>
    <w:p w:rsidR="00852676" w:rsidRPr="00B474F8" w:rsidRDefault="00011A2B">
      <w:pPr>
        <w:spacing w:after="0" w:line="240" w:lineRule="auto"/>
        <w:ind w:left="1060" w:hanging="360"/>
        <w:rPr>
          <w:rFonts w:asciiTheme="majorHAnsi" w:eastAsia="Times New Roman" w:hAnsiTheme="majorHAnsi" w:cstheme="majorHAnsi"/>
          <w:color w:val="000000"/>
        </w:rPr>
      </w:pPr>
      <w:r w:rsidRPr="00B474F8">
        <w:rPr>
          <w:rFonts w:asciiTheme="majorHAnsi" w:eastAsia="Times New Roman" w:hAnsiTheme="majorHAnsi" w:cstheme="majorHAnsi"/>
          <w:color w:val="000000"/>
        </w:rPr>
        <w:t xml:space="preserve">b) k vytvoření volitelných předmětů, jejichž obsah musí navazovat na příslušnou vzdělávací oblast (vzdělávací obor); nejkratší možné časové období pro zařazení volitelného předmětu je jedno pololetí; do skupiny mohou být podle charakteru předmětu zařazeni žáci i z více ročníků </w:t>
      </w:r>
    </w:p>
    <w:p w:rsidR="00852676" w:rsidRPr="00B474F8" w:rsidRDefault="00011A2B">
      <w:pPr>
        <w:spacing w:after="0" w:line="240" w:lineRule="auto"/>
        <w:ind w:left="1060" w:hanging="360"/>
        <w:rPr>
          <w:rFonts w:asciiTheme="majorHAnsi" w:eastAsia="Times New Roman" w:hAnsiTheme="majorHAnsi" w:cstheme="majorHAnsi"/>
          <w:color w:val="000000"/>
        </w:rPr>
      </w:pPr>
      <w:r w:rsidRPr="00B474F8">
        <w:rPr>
          <w:rFonts w:asciiTheme="majorHAnsi" w:eastAsia="Times New Roman" w:hAnsiTheme="majorHAnsi" w:cstheme="majorHAnsi"/>
          <w:color w:val="000000"/>
        </w:rPr>
        <w:t xml:space="preserve">c) k zařazení předmětů speciálně pedagogické péče (zdravotní tělesná výchova, logopedická péče a další předměty kompenzačního a reedukačního charakteru) </w:t>
      </w:r>
    </w:p>
    <w:p w:rsidR="00852676" w:rsidRPr="00B474F8" w:rsidRDefault="00011A2B">
      <w:pPr>
        <w:spacing w:after="0" w:line="240" w:lineRule="auto"/>
        <w:ind w:left="1060" w:hanging="360"/>
        <w:rPr>
          <w:rFonts w:asciiTheme="majorHAnsi" w:eastAsia="Times New Roman" w:hAnsiTheme="majorHAnsi" w:cstheme="majorHAnsi"/>
          <w:color w:val="000000"/>
        </w:rPr>
      </w:pPr>
      <w:r w:rsidRPr="00B474F8">
        <w:rPr>
          <w:rFonts w:asciiTheme="majorHAnsi" w:eastAsia="Times New Roman" w:hAnsiTheme="majorHAnsi" w:cstheme="majorHAnsi"/>
          <w:color w:val="000000"/>
        </w:rPr>
        <w:t xml:space="preserve">d) k zařazení a vytvoření nových předmětů, které musí navazovat na obsah vzdělávací oblasti (vzdělávacího oboru) </w:t>
      </w:r>
    </w:p>
    <w:p w:rsidR="00852676" w:rsidRPr="00B474F8" w:rsidRDefault="00011A2B">
      <w:pPr>
        <w:spacing w:after="0" w:line="240" w:lineRule="auto"/>
        <w:ind w:left="1060" w:hanging="360"/>
        <w:rPr>
          <w:rFonts w:asciiTheme="majorHAnsi" w:eastAsia="Times New Roman" w:hAnsiTheme="majorHAnsi" w:cstheme="majorHAnsi"/>
          <w:color w:val="000000"/>
        </w:rPr>
      </w:pPr>
      <w:r w:rsidRPr="00B474F8">
        <w:rPr>
          <w:rFonts w:asciiTheme="majorHAnsi" w:eastAsia="Times New Roman" w:hAnsiTheme="majorHAnsi" w:cstheme="majorHAnsi"/>
          <w:color w:val="000000"/>
        </w:rPr>
        <w:t xml:space="preserve">e) k realizaci průřezových témat </w:t>
      </w:r>
    </w:p>
    <w:p w:rsidR="00852676" w:rsidRPr="00B474F8" w:rsidRDefault="00852676">
      <w:pPr>
        <w:spacing w:after="0" w:line="240" w:lineRule="auto"/>
        <w:rPr>
          <w:rFonts w:asciiTheme="majorHAnsi" w:eastAsia="Times New Roman" w:hAnsiTheme="majorHAnsi" w:cstheme="majorHAnsi"/>
          <w:color w:val="000000"/>
        </w:rPr>
      </w:pPr>
    </w:p>
    <w:p w:rsidR="00852676" w:rsidRPr="00B474F8" w:rsidRDefault="00011A2B">
      <w:pPr>
        <w:spacing w:before="120" w:after="0" w:line="240" w:lineRule="auto"/>
        <w:ind w:firstLine="560"/>
        <w:jc w:val="both"/>
        <w:rPr>
          <w:rFonts w:asciiTheme="majorHAnsi" w:eastAsia="Times New Roman" w:hAnsiTheme="majorHAnsi" w:cstheme="majorHAnsi"/>
          <w:sz w:val="18"/>
        </w:rPr>
      </w:pPr>
      <w:r w:rsidRPr="00B474F8">
        <w:rPr>
          <w:rFonts w:asciiTheme="majorHAnsi" w:eastAsia="Times New Roman" w:hAnsiTheme="majorHAnsi" w:cstheme="majorHAnsi"/>
          <w:b/>
          <w:color w:val="000000"/>
        </w:rPr>
        <w:t xml:space="preserve">Minimální časová dotace </w:t>
      </w:r>
      <w:r w:rsidRPr="00B474F8">
        <w:rPr>
          <w:rFonts w:asciiTheme="majorHAnsi" w:eastAsia="Times New Roman" w:hAnsiTheme="majorHAnsi" w:cstheme="majorHAnsi"/>
          <w:color w:val="000000"/>
        </w:rPr>
        <w:t>pro jednotlivé vzdělávací oblasti (vzdělávací obory) je závazná. Číslo udává, kolik hodin týdně musí škola minimálně věnovat dané vzdělávací oblasti (vzdělávacím oborům) na příslušném stupni základního vzdělávání</w:t>
      </w:r>
      <w:r w:rsidRPr="00B474F8">
        <w:rPr>
          <w:rFonts w:asciiTheme="majorHAnsi" w:eastAsia="Times New Roman" w:hAnsiTheme="majorHAnsi" w:cstheme="majorHAnsi"/>
          <w:i/>
          <w:sz w:val="18"/>
        </w:rPr>
        <w:t>.</w:t>
      </w:r>
    </w:p>
    <w:p w:rsidR="00852676" w:rsidRPr="00B474F8" w:rsidRDefault="00011A2B">
      <w:pPr>
        <w:spacing w:before="120" w:after="0" w:line="240" w:lineRule="auto"/>
        <w:ind w:firstLine="560"/>
        <w:jc w:val="both"/>
        <w:rPr>
          <w:rFonts w:asciiTheme="majorHAnsi" w:eastAsia="Times New Roman" w:hAnsiTheme="majorHAnsi" w:cstheme="majorHAnsi"/>
          <w:color w:val="000000"/>
        </w:rPr>
      </w:pPr>
      <w:r w:rsidRPr="00B474F8">
        <w:rPr>
          <w:rFonts w:asciiTheme="majorHAnsi" w:eastAsia="Times New Roman" w:hAnsiTheme="majorHAnsi" w:cstheme="majorHAnsi"/>
          <w:color w:val="000000"/>
        </w:rPr>
        <w:t xml:space="preserve">Na základě RUP vytvářejí školy učební plán svého školního vzdělávacího programu. Obsahovou náplň vzdělávacích oborů přizpůsobí profilaci školy, regionálním zvláštnostem a schopnostem žáků. Při tvorbě učebního plánu respektují vymezení RUP a zásady pro zpracování školního vzdělávacího programu. </w:t>
      </w:r>
    </w:p>
    <w:p w:rsidR="00852676" w:rsidRPr="00B474F8" w:rsidRDefault="00852676">
      <w:pPr>
        <w:spacing w:before="120" w:after="0" w:line="240" w:lineRule="auto"/>
        <w:ind w:firstLine="560"/>
        <w:jc w:val="both"/>
        <w:rPr>
          <w:rFonts w:asciiTheme="majorHAnsi" w:eastAsia="Times New Roman" w:hAnsiTheme="majorHAnsi" w:cstheme="majorHAnsi"/>
          <w:color w:val="000000"/>
        </w:rPr>
      </w:pPr>
    </w:p>
    <w:p w:rsidR="00852676" w:rsidRPr="00B474F8" w:rsidRDefault="00011A2B">
      <w:pPr>
        <w:spacing w:after="0" w:line="240" w:lineRule="auto"/>
        <w:ind w:left="540" w:hanging="540"/>
        <w:rPr>
          <w:rFonts w:asciiTheme="majorHAnsi" w:eastAsia="Times New Roman" w:hAnsiTheme="majorHAnsi" w:cstheme="majorHAnsi"/>
        </w:rPr>
      </w:pPr>
      <w:r w:rsidRPr="00B474F8">
        <w:rPr>
          <w:rFonts w:asciiTheme="majorHAnsi" w:eastAsia="Times New Roman" w:hAnsiTheme="majorHAnsi" w:cstheme="majorHAnsi"/>
          <w:b/>
        </w:rPr>
        <w:t xml:space="preserve">7.2 Poznámky ke vzdělávacím oblastem </w:t>
      </w:r>
    </w:p>
    <w:p w:rsidR="00852676" w:rsidRPr="00B474F8" w:rsidRDefault="00011A2B">
      <w:pPr>
        <w:spacing w:after="0" w:line="240" w:lineRule="auto"/>
        <w:rPr>
          <w:rFonts w:asciiTheme="majorHAnsi" w:eastAsia="Times New Roman" w:hAnsiTheme="majorHAnsi" w:cstheme="majorHAnsi"/>
        </w:rPr>
      </w:pPr>
      <w:r w:rsidRPr="00B474F8">
        <w:rPr>
          <w:rFonts w:asciiTheme="majorHAnsi" w:eastAsia="Times New Roman" w:hAnsiTheme="majorHAnsi" w:cstheme="majorHAnsi"/>
          <w:b/>
        </w:rPr>
        <w:t xml:space="preserve">Jazyk a jazyková komunikace </w:t>
      </w:r>
    </w:p>
    <w:p w:rsidR="00852676" w:rsidRPr="00B474F8" w:rsidRDefault="00011A2B" w:rsidP="00CD7CA8">
      <w:pPr>
        <w:numPr>
          <w:ilvl w:val="0"/>
          <w:numId w:val="470"/>
        </w:numPr>
        <w:spacing w:before="60" w:after="0" w:line="240" w:lineRule="auto"/>
        <w:ind w:left="900" w:hanging="360"/>
        <w:jc w:val="both"/>
        <w:rPr>
          <w:rFonts w:asciiTheme="majorHAnsi" w:eastAsia="Times New Roman" w:hAnsiTheme="majorHAnsi" w:cstheme="majorHAnsi"/>
        </w:rPr>
      </w:pPr>
      <w:r w:rsidRPr="00B474F8">
        <w:rPr>
          <w:rFonts w:asciiTheme="majorHAnsi" w:eastAsia="Times New Roman" w:hAnsiTheme="majorHAnsi" w:cstheme="majorHAnsi"/>
        </w:rPr>
        <w:t xml:space="preserve">vzdělávací obsah vzdělávacího oboru </w:t>
      </w:r>
      <w:r w:rsidRPr="00B474F8">
        <w:rPr>
          <w:rFonts w:asciiTheme="majorHAnsi" w:eastAsia="Times New Roman" w:hAnsiTheme="majorHAnsi" w:cstheme="majorHAnsi"/>
          <w:i/>
        </w:rPr>
        <w:t xml:space="preserve">Český jazyk a literatura </w:t>
      </w:r>
      <w:r w:rsidRPr="00B474F8">
        <w:rPr>
          <w:rFonts w:asciiTheme="majorHAnsi" w:eastAsia="Times New Roman" w:hAnsiTheme="majorHAnsi" w:cstheme="majorHAnsi"/>
        </w:rPr>
        <w:t xml:space="preserve">je realizován ve všech ročnících základního vzdělávání </w:t>
      </w:r>
    </w:p>
    <w:p w:rsidR="00852676" w:rsidRPr="00B474F8" w:rsidRDefault="00011A2B" w:rsidP="00CD7CA8">
      <w:pPr>
        <w:numPr>
          <w:ilvl w:val="0"/>
          <w:numId w:val="470"/>
        </w:numPr>
        <w:spacing w:before="60" w:after="0" w:line="240" w:lineRule="auto"/>
        <w:ind w:left="900" w:hanging="360"/>
        <w:jc w:val="both"/>
        <w:rPr>
          <w:rFonts w:asciiTheme="majorHAnsi" w:eastAsia="Times New Roman" w:hAnsiTheme="majorHAnsi" w:cstheme="majorHAnsi"/>
        </w:rPr>
      </w:pPr>
      <w:r w:rsidRPr="00B474F8">
        <w:rPr>
          <w:rFonts w:asciiTheme="majorHAnsi" w:eastAsia="Times New Roman" w:hAnsiTheme="majorHAnsi" w:cstheme="majorHAnsi"/>
        </w:rPr>
        <w:t xml:space="preserve">vzdělávací obsah vzdělávacího oboru Český jazyk a literatura má komplexní charakter a je členěn do složek: Komunikační a slohová výchova, Jazyková výchova a Literární výchova </w:t>
      </w:r>
    </w:p>
    <w:p w:rsidR="00852676" w:rsidRPr="00B474F8" w:rsidRDefault="00011A2B" w:rsidP="00CD7CA8">
      <w:pPr>
        <w:numPr>
          <w:ilvl w:val="0"/>
          <w:numId w:val="470"/>
        </w:numPr>
        <w:spacing w:before="60" w:after="0" w:line="240" w:lineRule="auto"/>
        <w:ind w:left="900" w:hanging="360"/>
        <w:jc w:val="both"/>
        <w:rPr>
          <w:rFonts w:asciiTheme="majorHAnsi" w:eastAsia="Times New Roman" w:hAnsiTheme="majorHAnsi" w:cstheme="majorHAnsi"/>
        </w:rPr>
      </w:pPr>
      <w:r w:rsidRPr="00B474F8">
        <w:rPr>
          <w:rFonts w:asciiTheme="majorHAnsi" w:eastAsia="Times New Roman" w:hAnsiTheme="majorHAnsi" w:cstheme="majorHAnsi"/>
        </w:rPr>
        <w:t xml:space="preserve">řečová výchova a psaní je součástí </w:t>
      </w:r>
      <w:r w:rsidRPr="00B474F8">
        <w:rPr>
          <w:rFonts w:asciiTheme="majorHAnsi" w:eastAsia="Times New Roman" w:hAnsiTheme="majorHAnsi" w:cstheme="majorHAnsi"/>
          <w:i/>
        </w:rPr>
        <w:t xml:space="preserve">Komunikační a slohové výchovy </w:t>
      </w:r>
      <w:r w:rsidRPr="00B474F8">
        <w:rPr>
          <w:rFonts w:asciiTheme="majorHAnsi" w:eastAsia="Times New Roman" w:hAnsiTheme="majorHAnsi" w:cstheme="majorHAnsi"/>
        </w:rPr>
        <w:t xml:space="preserve">a může se realizovat v menších časových celcích nebo jako samostatná hodina </w:t>
      </w:r>
    </w:p>
    <w:p w:rsidR="00852676" w:rsidRPr="00B474F8" w:rsidRDefault="00011A2B" w:rsidP="00CD7CA8">
      <w:pPr>
        <w:numPr>
          <w:ilvl w:val="0"/>
          <w:numId w:val="470"/>
        </w:numPr>
        <w:spacing w:before="60" w:after="0" w:line="240" w:lineRule="auto"/>
        <w:ind w:left="900" w:hanging="360"/>
        <w:jc w:val="both"/>
        <w:rPr>
          <w:rFonts w:asciiTheme="majorHAnsi" w:eastAsia="Times New Roman" w:hAnsiTheme="majorHAnsi" w:cstheme="majorHAnsi"/>
        </w:rPr>
      </w:pPr>
      <w:r w:rsidRPr="00B474F8">
        <w:rPr>
          <w:rFonts w:asciiTheme="majorHAnsi" w:eastAsia="Times New Roman" w:hAnsiTheme="majorHAnsi" w:cstheme="majorHAnsi"/>
        </w:rPr>
        <w:lastRenderedPageBreak/>
        <w:t xml:space="preserve">vzdělávací obsah vzdělávacího oboru </w:t>
      </w:r>
      <w:r w:rsidRPr="00B474F8">
        <w:rPr>
          <w:rFonts w:asciiTheme="majorHAnsi" w:eastAsia="Times New Roman" w:hAnsiTheme="majorHAnsi" w:cstheme="majorHAnsi"/>
          <w:i/>
        </w:rPr>
        <w:t xml:space="preserve">Cizí jazyk </w:t>
      </w:r>
      <w:r w:rsidRPr="00B474F8">
        <w:rPr>
          <w:rFonts w:asciiTheme="majorHAnsi" w:eastAsia="Times New Roman" w:hAnsiTheme="majorHAnsi" w:cstheme="majorHAnsi"/>
        </w:rPr>
        <w:t xml:space="preserve">je zařazen povinně na 2. stupni. Přednostně musí být nabídnuta výuka anglického jazyka, podle podmínek školy lze v odůvodněných případech případně zařadit jiný cizí jazyk </w:t>
      </w:r>
    </w:p>
    <w:p w:rsidR="00852676" w:rsidRPr="00B474F8" w:rsidRDefault="00852676">
      <w:pPr>
        <w:spacing w:after="0" w:line="240" w:lineRule="auto"/>
        <w:rPr>
          <w:rFonts w:asciiTheme="majorHAnsi" w:eastAsia="Times New Roman" w:hAnsiTheme="majorHAnsi" w:cstheme="majorHAnsi"/>
        </w:rPr>
      </w:pPr>
    </w:p>
    <w:p w:rsidR="00852676" w:rsidRPr="00B474F8" w:rsidRDefault="00011A2B">
      <w:pPr>
        <w:spacing w:after="0" w:line="240" w:lineRule="auto"/>
        <w:rPr>
          <w:rFonts w:asciiTheme="majorHAnsi" w:eastAsia="Times New Roman" w:hAnsiTheme="majorHAnsi" w:cstheme="majorHAnsi"/>
        </w:rPr>
      </w:pPr>
      <w:r w:rsidRPr="00B474F8">
        <w:rPr>
          <w:rFonts w:asciiTheme="majorHAnsi" w:eastAsia="Times New Roman" w:hAnsiTheme="majorHAnsi" w:cstheme="majorHAnsi"/>
          <w:b/>
        </w:rPr>
        <w:t xml:space="preserve">Matematika a její aplikace </w:t>
      </w:r>
    </w:p>
    <w:p w:rsidR="00852676" w:rsidRPr="00B474F8" w:rsidRDefault="00011A2B" w:rsidP="00CD7CA8">
      <w:pPr>
        <w:numPr>
          <w:ilvl w:val="0"/>
          <w:numId w:val="471"/>
        </w:numPr>
        <w:spacing w:before="60" w:after="0" w:line="240" w:lineRule="auto"/>
        <w:ind w:left="900" w:hanging="360"/>
        <w:jc w:val="both"/>
        <w:rPr>
          <w:rFonts w:asciiTheme="majorHAnsi" w:eastAsia="Times New Roman" w:hAnsiTheme="majorHAnsi" w:cstheme="majorHAnsi"/>
        </w:rPr>
      </w:pPr>
      <w:r w:rsidRPr="00B474F8">
        <w:rPr>
          <w:rFonts w:asciiTheme="majorHAnsi" w:eastAsia="Times New Roman" w:hAnsiTheme="majorHAnsi" w:cstheme="majorHAnsi"/>
        </w:rPr>
        <w:t xml:space="preserve">vzdělávací obsah vzdělávacího oboru </w:t>
      </w:r>
      <w:r w:rsidRPr="00B474F8">
        <w:rPr>
          <w:rFonts w:asciiTheme="majorHAnsi" w:eastAsia="Times New Roman" w:hAnsiTheme="majorHAnsi" w:cstheme="majorHAnsi"/>
          <w:i/>
        </w:rPr>
        <w:t xml:space="preserve">Matematika a její aplikace </w:t>
      </w:r>
      <w:r w:rsidRPr="00B474F8">
        <w:rPr>
          <w:rFonts w:asciiTheme="majorHAnsi" w:eastAsia="Times New Roman" w:hAnsiTheme="majorHAnsi" w:cstheme="majorHAnsi"/>
        </w:rPr>
        <w:t xml:space="preserve">je realizován ve všech ročnících základního vzdělávání </w:t>
      </w:r>
    </w:p>
    <w:p w:rsidR="00852676" w:rsidRPr="00B474F8" w:rsidRDefault="00011A2B" w:rsidP="00CD7CA8">
      <w:pPr>
        <w:numPr>
          <w:ilvl w:val="0"/>
          <w:numId w:val="471"/>
        </w:numPr>
        <w:spacing w:before="60" w:after="0" w:line="240" w:lineRule="auto"/>
        <w:ind w:left="900" w:hanging="360"/>
        <w:jc w:val="both"/>
        <w:rPr>
          <w:rFonts w:asciiTheme="majorHAnsi" w:eastAsia="Times New Roman" w:hAnsiTheme="majorHAnsi" w:cstheme="majorHAnsi"/>
        </w:rPr>
      </w:pPr>
      <w:r w:rsidRPr="00B474F8">
        <w:rPr>
          <w:rFonts w:asciiTheme="majorHAnsi" w:eastAsia="Times New Roman" w:hAnsiTheme="majorHAnsi" w:cstheme="majorHAnsi"/>
        </w:rPr>
        <w:t xml:space="preserve">rýsování je součástí matematiky a může být zařazeno jako samostatný předmět v 8. a 9. ročníku základního vzdělávání </w:t>
      </w:r>
    </w:p>
    <w:p w:rsidR="00852676" w:rsidRPr="00B474F8" w:rsidRDefault="00852676">
      <w:pPr>
        <w:spacing w:after="0" w:line="240" w:lineRule="auto"/>
        <w:rPr>
          <w:rFonts w:asciiTheme="majorHAnsi" w:eastAsia="Times New Roman" w:hAnsiTheme="majorHAnsi" w:cstheme="majorHAnsi"/>
        </w:rPr>
      </w:pPr>
    </w:p>
    <w:p w:rsidR="00852676" w:rsidRPr="00B474F8" w:rsidRDefault="00011A2B">
      <w:pPr>
        <w:spacing w:after="0" w:line="240" w:lineRule="auto"/>
        <w:rPr>
          <w:rFonts w:asciiTheme="majorHAnsi" w:eastAsia="Times New Roman" w:hAnsiTheme="majorHAnsi" w:cstheme="majorHAnsi"/>
        </w:rPr>
      </w:pPr>
      <w:r w:rsidRPr="00B474F8">
        <w:rPr>
          <w:rFonts w:asciiTheme="majorHAnsi" w:eastAsia="Times New Roman" w:hAnsiTheme="majorHAnsi" w:cstheme="majorHAnsi"/>
          <w:b/>
        </w:rPr>
        <w:t xml:space="preserve">Informační a komunikační technologie </w:t>
      </w:r>
    </w:p>
    <w:p w:rsidR="00852676" w:rsidRPr="00B474F8" w:rsidRDefault="00011A2B" w:rsidP="00CD7CA8">
      <w:pPr>
        <w:numPr>
          <w:ilvl w:val="0"/>
          <w:numId w:val="472"/>
        </w:numPr>
        <w:spacing w:before="60" w:after="0" w:line="240" w:lineRule="auto"/>
        <w:ind w:left="900" w:hanging="360"/>
        <w:jc w:val="both"/>
        <w:rPr>
          <w:rFonts w:asciiTheme="majorHAnsi" w:eastAsia="Times New Roman" w:hAnsiTheme="majorHAnsi" w:cstheme="majorHAnsi"/>
        </w:rPr>
      </w:pPr>
      <w:r w:rsidRPr="00B474F8">
        <w:rPr>
          <w:rFonts w:asciiTheme="majorHAnsi" w:eastAsia="Times New Roman" w:hAnsiTheme="majorHAnsi" w:cstheme="majorHAnsi"/>
        </w:rPr>
        <w:t xml:space="preserve">vzdělávací obsah vzdělávacího oboru </w:t>
      </w:r>
      <w:r w:rsidRPr="00B474F8">
        <w:rPr>
          <w:rFonts w:asciiTheme="majorHAnsi" w:eastAsia="Times New Roman" w:hAnsiTheme="majorHAnsi" w:cstheme="majorHAnsi"/>
          <w:i/>
        </w:rPr>
        <w:t xml:space="preserve">Informační a komunikační technologie </w:t>
      </w:r>
      <w:r w:rsidRPr="00B474F8">
        <w:rPr>
          <w:rFonts w:asciiTheme="majorHAnsi" w:eastAsia="Times New Roman" w:hAnsiTheme="majorHAnsi" w:cstheme="majorHAnsi"/>
        </w:rPr>
        <w:t xml:space="preserve">je realizován na 1. i 2. stupni </w:t>
      </w:r>
    </w:p>
    <w:p w:rsidR="00852676" w:rsidRPr="00B474F8" w:rsidRDefault="00852676">
      <w:pPr>
        <w:spacing w:after="0" w:line="240" w:lineRule="auto"/>
        <w:rPr>
          <w:rFonts w:asciiTheme="majorHAnsi" w:eastAsia="Times New Roman" w:hAnsiTheme="majorHAnsi" w:cstheme="majorHAnsi"/>
        </w:rPr>
      </w:pPr>
    </w:p>
    <w:p w:rsidR="00852676" w:rsidRPr="00B474F8" w:rsidRDefault="00011A2B">
      <w:pPr>
        <w:spacing w:after="0" w:line="240" w:lineRule="auto"/>
        <w:rPr>
          <w:rFonts w:asciiTheme="majorHAnsi" w:eastAsia="Times New Roman" w:hAnsiTheme="majorHAnsi" w:cstheme="majorHAnsi"/>
        </w:rPr>
      </w:pPr>
      <w:r w:rsidRPr="00B474F8">
        <w:rPr>
          <w:rFonts w:asciiTheme="majorHAnsi" w:eastAsia="Times New Roman" w:hAnsiTheme="majorHAnsi" w:cstheme="majorHAnsi"/>
          <w:b/>
        </w:rPr>
        <w:t xml:space="preserve">Člověk a jeho svět </w:t>
      </w:r>
    </w:p>
    <w:p w:rsidR="00852676" w:rsidRPr="00B474F8" w:rsidRDefault="00011A2B" w:rsidP="00CD7CA8">
      <w:pPr>
        <w:numPr>
          <w:ilvl w:val="0"/>
          <w:numId w:val="473"/>
        </w:numPr>
        <w:spacing w:before="60" w:after="0" w:line="240" w:lineRule="auto"/>
        <w:ind w:left="900" w:hanging="360"/>
        <w:jc w:val="both"/>
        <w:rPr>
          <w:rFonts w:asciiTheme="majorHAnsi" w:eastAsia="Times New Roman" w:hAnsiTheme="majorHAnsi" w:cstheme="majorHAnsi"/>
        </w:rPr>
      </w:pPr>
      <w:r w:rsidRPr="00B474F8">
        <w:rPr>
          <w:rFonts w:asciiTheme="majorHAnsi" w:eastAsia="Times New Roman" w:hAnsiTheme="majorHAnsi" w:cstheme="majorHAnsi"/>
        </w:rPr>
        <w:t xml:space="preserve">vzdělávací obsah vzdělávacího oboru </w:t>
      </w:r>
      <w:r w:rsidRPr="00B474F8">
        <w:rPr>
          <w:rFonts w:asciiTheme="majorHAnsi" w:eastAsia="Times New Roman" w:hAnsiTheme="majorHAnsi" w:cstheme="majorHAnsi"/>
          <w:i/>
        </w:rPr>
        <w:t xml:space="preserve">Člověk a jeho svět </w:t>
      </w:r>
      <w:r w:rsidRPr="00B474F8">
        <w:rPr>
          <w:rFonts w:asciiTheme="majorHAnsi" w:eastAsia="Times New Roman" w:hAnsiTheme="majorHAnsi" w:cstheme="majorHAnsi"/>
        </w:rPr>
        <w:t xml:space="preserve">je realizován ve všech ročnících 1. stupně </w:t>
      </w:r>
    </w:p>
    <w:p w:rsidR="00852676" w:rsidRPr="00B474F8" w:rsidRDefault="00011A2B" w:rsidP="00CD7CA8">
      <w:pPr>
        <w:numPr>
          <w:ilvl w:val="0"/>
          <w:numId w:val="473"/>
        </w:numPr>
        <w:spacing w:before="60" w:after="0" w:line="240" w:lineRule="auto"/>
        <w:ind w:left="900" w:hanging="360"/>
        <w:jc w:val="both"/>
        <w:rPr>
          <w:rFonts w:asciiTheme="majorHAnsi" w:eastAsia="Times New Roman" w:hAnsiTheme="majorHAnsi" w:cstheme="majorHAnsi"/>
        </w:rPr>
      </w:pPr>
      <w:r w:rsidRPr="00B474F8">
        <w:rPr>
          <w:rFonts w:asciiTheme="majorHAnsi" w:eastAsia="Times New Roman" w:hAnsiTheme="majorHAnsi" w:cstheme="majorHAnsi"/>
        </w:rPr>
        <w:t xml:space="preserve">vzdělávací obsah vzdělávacího oboru lze realizovat jako jeden předmět nebo jej rozdělit na více předmětů </w:t>
      </w:r>
    </w:p>
    <w:p w:rsidR="00852676" w:rsidRPr="00B474F8" w:rsidRDefault="00852676">
      <w:pPr>
        <w:spacing w:after="0" w:line="240" w:lineRule="auto"/>
        <w:rPr>
          <w:rFonts w:asciiTheme="majorHAnsi" w:eastAsia="Times New Roman" w:hAnsiTheme="majorHAnsi" w:cstheme="majorHAnsi"/>
        </w:rPr>
      </w:pPr>
    </w:p>
    <w:p w:rsidR="008E34F9" w:rsidRPr="00B474F8" w:rsidRDefault="008E34F9">
      <w:pPr>
        <w:spacing w:after="0" w:line="240" w:lineRule="auto"/>
        <w:rPr>
          <w:rFonts w:asciiTheme="majorHAnsi" w:eastAsia="Times New Roman" w:hAnsiTheme="majorHAnsi" w:cstheme="majorHAnsi"/>
        </w:rPr>
      </w:pPr>
    </w:p>
    <w:p w:rsidR="00852676" w:rsidRPr="00B474F8" w:rsidRDefault="00011A2B">
      <w:pPr>
        <w:spacing w:after="0" w:line="240" w:lineRule="auto"/>
        <w:rPr>
          <w:rFonts w:asciiTheme="majorHAnsi" w:eastAsia="Times New Roman" w:hAnsiTheme="majorHAnsi" w:cstheme="majorHAnsi"/>
        </w:rPr>
      </w:pPr>
      <w:r w:rsidRPr="00B474F8">
        <w:rPr>
          <w:rFonts w:asciiTheme="majorHAnsi" w:eastAsia="Times New Roman" w:hAnsiTheme="majorHAnsi" w:cstheme="majorHAnsi"/>
          <w:b/>
        </w:rPr>
        <w:t xml:space="preserve">Člověk a společnost </w:t>
      </w:r>
    </w:p>
    <w:p w:rsidR="00852676" w:rsidRPr="00B474F8" w:rsidRDefault="00011A2B" w:rsidP="00CD7CA8">
      <w:pPr>
        <w:numPr>
          <w:ilvl w:val="0"/>
          <w:numId w:val="474"/>
        </w:numPr>
        <w:spacing w:before="60" w:after="0" w:line="240" w:lineRule="auto"/>
        <w:ind w:left="900" w:hanging="360"/>
        <w:jc w:val="both"/>
        <w:rPr>
          <w:rFonts w:asciiTheme="majorHAnsi" w:eastAsia="Times New Roman" w:hAnsiTheme="majorHAnsi" w:cstheme="majorHAnsi"/>
        </w:rPr>
      </w:pPr>
      <w:r w:rsidRPr="00B474F8">
        <w:rPr>
          <w:rFonts w:asciiTheme="majorHAnsi" w:eastAsia="Times New Roman" w:hAnsiTheme="majorHAnsi" w:cstheme="majorHAnsi"/>
        </w:rPr>
        <w:t xml:space="preserve">vzdělávací obsah vzdělávacích oborů </w:t>
      </w:r>
      <w:r w:rsidRPr="00B474F8">
        <w:rPr>
          <w:rFonts w:asciiTheme="majorHAnsi" w:eastAsia="Times New Roman" w:hAnsiTheme="majorHAnsi" w:cstheme="majorHAnsi"/>
          <w:i/>
        </w:rPr>
        <w:t xml:space="preserve">Dějepis </w:t>
      </w:r>
      <w:r w:rsidRPr="00B474F8">
        <w:rPr>
          <w:rFonts w:asciiTheme="majorHAnsi" w:eastAsia="Times New Roman" w:hAnsiTheme="majorHAnsi" w:cstheme="majorHAnsi"/>
        </w:rPr>
        <w:t xml:space="preserve">a </w:t>
      </w:r>
      <w:r w:rsidRPr="00B474F8">
        <w:rPr>
          <w:rFonts w:asciiTheme="majorHAnsi" w:eastAsia="Times New Roman" w:hAnsiTheme="majorHAnsi" w:cstheme="majorHAnsi"/>
          <w:i/>
        </w:rPr>
        <w:t xml:space="preserve">Výchova k občanství </w:t>
      </w:r>
      <w:r w:rsidRPr="00B474F8">
        <w:rPr>
          <w:rFonts w:asciiTheme="majorHAnsi" w:eastAsia="Times New Roman" w:hAnsiTheme="majorHAnsi" w:cstheme="majorHAnsi"/>
        </w:rPr>
        <w:t xml:space="preserve">je realizován pouze na 2. stupni základního vzdělávání </w:t>
      </w:r>
    </w:p>
    <w:p w:rsidR="00852676" w:rsidRPr="00B474F8" w:rsidRDefault="00852676">
      <w:pPr>
        <w:spacing w:after="0" w:line="240" w:lineRule="auto"/>
        <w:rPr>
          <w:rFonts w:asciiTheme="majorHAnsi" w:eastAsia="Times New Roman" w:hAnsiTheme="majorHAnsi" w:cstheme="majorHAnsi"/>
        </w:rPr>
      </w:pPr>
    </w:p>
    <w:p w:rsidR="00852676" w:rsidRPr="00B474F8" w:rsidRDefault="00011A2B">
      <w:pPr>
        <w:spacing w:after="0" w:line="240" w:lineRule="auto"/>
        <w:rPr>
          <w:rFonts w:asciiTheme="majorHAnsi" w:eastAsia="Times New Roman" w:hAnsiTheme="majorHAnsi" w:cstheme="majorHAnsi"/>
        </w:rPr>
      </w:pPr>
      <w:r w:rsidRPr="00B474F8">
        <w:rPr>
          <w:rFonts w:asciiTheme="majorHAnsi" w:eastAsia="Times New Roman" w:hAnsiTheme="majorHAnsi" w:cstheme="majorHAnsi"/>
          <w:b/>
        </w:rPr>
        <w:t xml:space="preserve">Člověk a příroda </w:t>
      </w:r>
    </w:p>
    <w:p w:rsidR="00852676" w:rsidRPr="00B474F8" w:rsidRDefault="00011A2B" w:rsidP="00CD7CA8">
      <w:pPr>
        <w:numPr>
          <w:ilvl w:val="0"/>
          <w:numId w:val="475"/>
        </w:numPr>
        <w:spacing w:before="60" w:after="0" w:line="240" w:lineRule="auto"/>
        <w:ind w:left="900" w:hanging="360"/>
        <w:jc w:val="both"/>
        <w:rPr>
          <w:rFonts w:asciiTheme="majorHAnsi" w:eastAsia="Times New Roman" w:hAnsiTheme="majorHAnsi" w:cstheme="majorHAnsi"/>
        </w:rPr>
      </w:pPr>
      <w:r w:rsidRPr="00B474F8">
        <w:rPr>
          <w:rFonts w:asciiTheme="majorHAnsi" w:eastAsia="Times New Roman" w:hAnsiTheme="majorHAnsi" w:cstheme="majorHAnsi"/>
        </w:rPr>
        <w:t xml:space="preserve">vzdělávací obsah vzdělávacích oborů </w:t>
      </w:r>
      <w:r w:rsidRPr="00B474F8">
        <w:rPr>
          <w:rFonts w:asciiTheme="majorHAnsi" w:eastAsia="Times New Roman" w:hAnsiTheme="majorHAnsi" w:cstheme="majorHAnsi"/>
          <w:i/>
        </w:rPr>
        <w:t xml:space="preserve">Fyzika, Chemie, Přírodopis </w:t>
      </w:r>
      <w:r w:rsidRPr="00B474F8">
        <w:rPr>
          <w:rFonts w:asciiTheme="majorHAnsi" w:eastAsia="Times New Roman" w:hAnsiTheme="majorHAnsi" w:cstheme="majorHAnsi"/>
        </w:rPr>
        <w:t xml:space="preserve">a </w:t>
      </w:r>
      <w:r w:rsidRPr="00B474F8">
        <w:rPr>
          <w:rFonts w:asciiTheme="majorHAnsi" w:eastAsia="Times New Roman" w:hAnsiTheme="majorHAnsi" w:cstheme="majorHAnsi"/>
          <w:i/>
        </w:rPr>
        <w:t xml:space="preserve">Zeměpis </w:t>
      </w:r>
      <w:r w:rsidRPr="00B474F8">
        <w:rPr>
          <w:rFonts w:asciiTheme="majorHAnsi" w:eastAsia="Times New Roman" w:hAnsiTheme="majorHAnsi" w:cstheme="majorHAnsi"/>
        </w:rPr>
        <w:t xml:space="preserve">je realizován pouze na 2. stupni </w:t>
      </w:r>
    </w:p>
    <w:p w:rsidR="00852676" w:rsidRPr="00B474F8" w:rsidRDefault="00852676">
      <w:pPr>
        <w:spacing w:after="0" w:line="240" w:lineRule="auto"/>
        <w:rPr>
          <w:rFonts w:asciiTheme="majorHAnsi" w:eastAsia="Times New Roman" w:hAnsiTheme="majorHAnsi" w:cstheme="majorHAnsi"/>
        </w:rPr>
      </w:pPr>
    </w:p>
    <w:p w:rsidR="00852676" w:rsidRPr="00B474F8" w:rsidRDefault="00011A2B">
      <w:pPr>
        <w:spacing w:after="0" w:line="240" w:lineRule="auto"/>
        <w:rPr>
          <w:rFonts w:asciiTheme="majorHAnsi" w:eastAsia="Times New Roman" w:hAnsiTheme="majorHAnsi" w:cstheme="majorHAnsi"/>
        </w:rPr>
      </w:pPr>
      <w:r w:rsidRPr="00B474F8">
        <w:rPr>
          <w:rFonts w:asciiTheme="majorHAnsi" w:eastAsia="Times New Roman" w:hAnsiTheme="majorHAnsi" w:cstheme="majorHAnsi"/>
          <w:b/>
        </w:rPr>
        <w:t xml:space="preserve">Umění a kultura </w:t>
      </w:r>
    </w:p>
    <w:p w:rsidR="00852676" w:rsidRPr="00B474F8" w:rsidRDefault="00011A2B" w:rsidP="00CD7CA8">
      <w:pPr>
        <w:numPr>
          <w:ilvl w:val="0"/>
          <w:numId w:val="476"/>
        </w:numPr>
        <w:spacing w:before="60" w:after="0" w:line="240" w:lineRule="auto"/>
        <w:ind w:left="900" w:hanging="360"/>
        <w:jc w:val="both"/>
        <w:rPr>
          <w:rFonts w:asciiTheme="majorHAnsi" w:eastAsia="Times New Roman" w:hAnsiTheme="majorHAnsi" w:cstheme="majorHAnsi"/>
        </w:rPr>
      </w:pPr>
      <w:r w:rsidRPr="00B474F8">
        <w:rPr>
          <w:rFonts w:asciiTheme="majorHAnsi" w:eastAsia="Times New Roman" w:hAnsiTheme="majorHAnsi" w:cstheme="majorHAnsi"/>
        </w:rPr>
        <w:t xml:space="preserve">vzdělávací obsah vzdělávacích oborů </w:t>
      </w:r>
      <w:r w:rsidRPr="00B474F8">
        <w:rPr>
          <w:rFonts w:asciiTheme="majorHAnsi" w:eastAsia="Times New Roman" w:hAnsiTheme="majorHAnsi" w:cstheme="majorHAnsi"/>
          <w:i/>
        </w:rPr>
        <w:t xml:space="preserve">Hudební výchova </w:t>
      </w:r>
      <w:r w:rsidRPr="00B474F8">
        <w:rPr>
          <w:rFonts w:asciiTheme="majorHAnsi" w:eastAsia="Times New Roman" w:hAnsiTheme="majorHAnsi" w:cstheme="majorHAnsi"/>
        </w:rPr>
        <w:t xml:space="preserve">a </w:t>
      </w:r>
      <w:r w:rsidRPr="00B474F8">
        <w:rPr>
          <w:rFonts w:asciiTheme="majorHAnsi" w:eastAsia="Times New Roman" w:hAnsiTheme="majorHAnsi" w:cstheme="majorHAnsi"/>
          <w:i/>
        </w:rPr>
        <w:t xml:space="preserve">Výtvarná výchova </w:t>
      </w:r>
      <w:r w:rsidRPr="00B474F8">
        <w:rPr>
          <w:rFonts w:asciiTheme="majorHAnsi" w:eastAsia="Times New Roman" w:hAnsiTheme="majorHAnsi" w:cstheme="majorHAnsi"/>
        </w:rPr>
        <w:t xml:space="preserve">je realizován ve všech ročnících základního vzdělávání </w:t>
      </w:r>
    </w:p>
    <w:p w:rsidR="00852676" w:rsidRPr="00B474F8" w:rsidRDefault="00852676">
      <w:pPr>
        <w:spacing w:after="0" w:line="240" w:lineRule="auto"/>
        <w:rPr>
          <w:rFonts w:asciiTheme="majorHAnsi" w:eastAsia="Times New Roman" w:hAnsiTheme="majorHAnsi" w:cstheme="majorHAnsi"/>
        </w:rPr>
      </w:pPr>
    </w:p>
    <w:p w:rsidR="00852676" w:rsidRPr="00B474F8" w:rsidRDefault="00011A2B">
      <w:pPr>
        <w:spacing w:after="0" w:line="240" w:lineRule="auto"/>
        <w:rPr>
          <w:rFonts w:asciiTheme="majorHAnsi" w:eastAsia="Times New Roman" w:hAnsiTheme="majorHAnsi" w:cstheme="majorHAnsi"/>
        </w:rPr>
      </w:pPr>
      <w:r w:rsidRPr="00B474F8">
        <w:rPr>
          <w:rFonts w:asciiTheme="majorHAnsi" w:eastAsia="Times New Roman" w:hAnsiTheme="majorHAnsi" w:cstheme="majorHAnsi"/>
          <w:b/>
        </w:rPr>
        <w:t xml:space="preserve">Člověk a zdraví </w:t>
      </w:r>
    </w:p>
    <w:p w:rsidR="00852676" w:rsidRPr="00B474F8" w:rsidRDefault="00011A2B" w:rsidP="00CD7CA8">
      <w:pPr>
        <w:numPr>
          <w:ilvl w:val="0"/>
          <w:numId w:val="477"/>
        </w:numPr>
        <w:spacing w:before="60" w:after="0" w:line="240" w:lineRule="auto"/>
        <w:ind w:left="900" w:hanging="360"/>
        <w:jc w:val="both"/>
        <w:rPr>
          <w:rFonts w:asciiTheme="majorHAnsi" w:eastAsia="Times New Roman" w:hAnsiTheme="majorHAnsi" w:cstheme="majorHAnsi"/>
        </w:rPr>
      </w:pPr>
      <w:r w:rsidRPr="00B474F8">
        <w:rPr>
          <w:rFonts w:asciiTheme="majorHAnsi" w:eastAsia="Times New Roman" w:hAnsiTheme="majorHAnsi" w:cstheme="majorHAnsi"/>
        </w:rPr>
        <w:t xml:space="preserve">vzdělávací obsah vzdělávacího oboru </w:t>
      </w:r>
      <w:r w:rsidRPr="00B474F8">
        <w:rPr>
          <w:rFonts w:asciiTheme="majorHAnsi" w:eastAsia="Times New Roman" w:hAnsiTheme="majorHAnsi" w:cstheme="majorHAnsi"/>
          <w:i/>
        </w:rPr>
        <w:t xml:space="preserve">Výchova ke zdraví </w:t>
      </w:r>
      <w:r w:rsidRPr="00B474F8">
        <w:rPr>
          <w:rFonts w:asciiTheme="majorHAnsi" w:eastAsia="Times New Roman" w:hAnsiTheme="majorHAnsi" w:cstheme="majorHAnsi"/>
        </w:rPr>
        <w:t xml:space="preserve">je realizován pouze na 2. stupni, na 1. stupni je zařazen do vzdělávací oblasti </w:t>
      </w:r>
      <w:r w:rsidRPr="00B474F8">
        <w:rPr>
          <w:rFonts w:asciiTheme="majorHAnsi" w:eastAsia="Times New Roman" w:hAnsiTheme="majorHAnsi" w:cstheme="majorHAnsi"/>
          <w:i/>
        </w:rPr>
        <w:t xml:space="preserve">Člověk a jeho svět </w:t>
      </w:r>
    </w:p>
    <w:p w:rsidR="00852676" w:rsidRPr="00B474F8" w:rsidRDefault="00011A2B" w:rsidP="00CD7CA8">
      <w:pPr>
        <w:numPr>
          <w:ilvl w:val="0"/>
          <w:numId w:val="477"/>
        </w:numPr>
        <w:spacing w:before="60" w:after="0" w:line="240" w:lineRule="auto"/>
        <w:ind w:left="900" w:hanging="360"/>
        <w:jc w:val="both"/>
        <w:rPr>
          <w:rFonts w:asciiTheme="majorHAnsi" w:eastAsia="Times New Roman" w:hAnsiTheme="majorHAnsi" w:cstheme="majorHAnsi"/>
        </w:rPr>
      </w:pPr>
      <w:r w:rsidRPr="00B474F8">
        <w:rPr>
          <w:rFonts w:asciiTheme="majorHAnsi" w:eastAsia="Times New Roman" w:hAnsiTheme="majorHAnsi" w:cstheme="majorHAnsi"/>
        </w:rPr>
        <w:t xml:space="preserve">vzdělávací obsah vzdělávacího oboru </w:t>
      </w:r>
      <w:r w:rsidRPr="00B474F8">
        <w:rPr>
          <w:rFonts w:asciiTheme="majorHAnsi" w:eastAsia="Times New Roman" w:hAnsiTheme="majorHAnsi" w:cstheme="majorHAnsi"/>
          <w:i/>
        </w:rPr>
        <w:t xml:space="preserve">Tělesná výchova </w:t>
      </w:r>
      <w:r w:rsidRPr="00B474F8">
        <w:rPr>
          <w:rFonts w:asciiTheme="majorHAnsi" w:eastAsia="Times New Roman" w:hAnsiTheme="majorHAnsi" w:cstheme="majorHAnsi"/>
        </w:rPr>
        <w:t xml:space="preserve">je realizován ve všech ročnících základního vzdělávání; časová dotace pro tělesnou výchovu je 3 hodiny týdně </w:t>
      </w:r>
    </w:p>
    <w:p w:rsidR="00852676" w:rsidRPr="00B474F8" w:rsidRDefault="00011A2B" w:rsidP="00CD7CA8">
      <w:pPr>
        <w:numPr>
          <w:ilvl w:val="0"/>
          <w:numId w:val="477"/>
        </w:numPr>
        <w:spacing w:before="60" w:after="0" w:line="240" w:lineRule="auto"/>
        <w:ind w:left="900" w:hanging="360"/>
        <w:jc w:val="both"/>
        <w:rPr>
          <w:rFonts w:asciiTheme="majorHAnsi" w:eastAsia="Times New Roman" w:hAnsiTheme="majorHAnsi" w:cstheme="majorHAnsi"/>
        </w:rPr>
      </w:pPr>
      <w:r w:rsidRPr="00B474F8">
        <w:rPr>
          <w:rFonts w:asciiTheme="majorHAnsi" w:eastAsia="Times New Roman" w:hAnsiTheme="majorHAnsi" w:cstheme="majorHAnsi"/>
        </w:rPr>
        <w:t xml:space="preserve">součástí vzdělávacího obsahu vzdělávacího oboru </w:t>
      </w:r>
      <w:r w:rsidRPr="00B474F8">
        <w:rPr>
          <w:rFonts w:asciiTheme="majorHAnsi" w:eastAsia="Times New Roman" w:hAnsiTheme="majorHAnsi" w:cstheme="majorHAnsi"/>
          <w:i/>
        </w:rPr>
        <w:t xml:space="preserve">Tělesná výchova </w:t>
      </w:r>
      <w:r w:rsidRPr="00B474F8">
        <w:rPr>
          <w:rFonts w:asciiTheme="majorHAnsi" w:eastAsia="Times New Roman" w:hAnsiTheme="majorHAnsi" w:cstheme="majorHAnsi"/>
        </w:rPr>
        <w:t xml:space="preserve">je tematický okruh </w:t>
      </w:r>
      <w:r w:rsidRPr="00B474F8">
        <w:rPr>
          <w:rFonts w:asciiTheme="majorHAnsi" w:eastAsia="Times New Roman" w:hAnsiTheme="majorHAnsi" w:cstheme="majorHAnsi"/>
          <w:i/>
        </w:rPr>
        <w:t xml:space="preserve">Zdravotní tělesná výchova, </w:t>
      </w:r>
      <w:r w:rsidRPr="00B474F8">
        <w:rPr>
          <w:rFonts w:asciiTheme="majorHAnsi" w:eastAsia="Times New Roman" w:hAnsiTheme="majorHAnsi" w:cstheme="majorHAnsi"/>
        </w:rPr>
        <w:t xml:space="preserve">jehož prvky jsou preventivně využívány v hodinách </w:t>
      </w:r>
      <w:r w:rsidRPr="00B474F8">
        <w:rPr>
          <w:rFonts w:asciiTheme="majorHAnsi" w:eastAsia="Times New Roman" w:hAnsiTheme="majorHAnsi" w:cstheme="majorHAnsi"/>
          <w:i/>
        </w:rPr>
        <w:t xml:space="preserve">Tělesné výchovy </w:t>
      </w:r>
      <w:r w:rsidRPr="00B474F8">
        <w:rPr>
          <w:rFonts w:asciiTheme="majorHAnsi" w:eastAsia="Times New Roman" w:hAnsiTheme="majorHAnsi" w:cstheme="majorHAnsi"/>
        </w:rPr>
        <w:t xml:space="preserve">pro všechny žáky nebo jsou zadávány žákům se zdravotním oslabením místo činností, které jsou kontraindikací jejich oslabení; školám se současně doporučuje vyrovnávat pohybový deficit žáků III. zdravotní skupiny a jejich potřebu korektivních cvičení zařazováním povinného (předmět speciální péče) či volitelného předmětu na 1. i 2. stupni, vycházejícího z tematického okruhu </w:t>
      </w:r>
      <w:r w:rsidRPr="00B474F8">
        <w:rPr>
          <w:rFonts w:asciiTheme="majorHAnsi" w:eastAsia="Times New Roman" w:hAnsiTheme="majorHAnsi" w:cstheme="majorHAnsi"/>
          <w:i/>
        </w:rPr>
        <w:t xml:space="preserve">Zdravotní tělesná výchova, </w:t>
      </w:r>
      <w:r w:rsidRPr="00B474F8">
        <w:rPr>
          <w:rFonts w:asciiTheme="majorHAnsi" w:eastAsia="Times New Roman" w:hAnsiTheme="majorHAnsi" w:cstheme="majorHAnsi"/>
        </w:rPr>
        <w:t xml:space="preserve">kam mohou být zařazeni žáci i z více ročníků </w:t>
      </w:r>
    </w:p>
    <w:p w:rsidR="00852676" w:rsidRPr="00B474F8" w:rsidRDefault="00852676">
      <w:pPr>
        <w:spacing w:after="0" w:line="240" w:lineRule="auto"/>
        <w:rPr>
          <w:rFonts w:asciiTheme="majorHAnsi" w:eastAsia="Times New Roman" w:hAnsiTheme="majorHAnsi" w:cstheme="majorHAnsi"/>
        </w:rPr>
      </w:pPr>
    </w:p>
    <w:p w:rsidR="00852676" w:rsidRPr="00B474F8" w:rsidRDefault="00011A2B">
      <w:pPr>
        <w:spacing w:after="0" w:line="240" w:lineRule="auto"/>
        <w:rPr>
          <w:rFonts w:asciiTheme="majorHAnsi" w:eastAsia="Times New Roman" w:hAnsiTheme="majorHAnsi" w:cstheme="majorHAnsi"/>
        </w:rPr>
      </w:pPr>
      <w:r w:rsidRPr="00B474F8">
        <w:rPr>
          <w:rFonts w:asciiTheme="majorHAnsi" w:eastAsia="Times New Roman" w:hAnsiTheme="majorHAnsi" w:cstheme="majorHAnsi"/>
          <w:b/>
        </w:rPr>
        <w:t xml:space="preserve">Člověk a svět práce </w:t>
      </w:r>
    </w:p>
    <w:p w:rsidR="00852676" w:rsidRPr="00B474F8" w:rsidRDefault="00011A2B" w:rsidP="00CD7CA8">
      <w:pPr>
        <w:numPr>
          <w:ilvl w:val="0"/>
          <w:numId w:val="478"/>
        </w:numPr>
        <w:spacing w:before="60" w:after="0" w:line="240" w:lineRule="auto"/>
        <w:ind w:left="900" w:hanging="360"/>
        <w:jc w:val="both"/>
        <w:rPr>
          <w:rFonts w:asciiTheme="majorHAnsi" w:eastAsia="Times New Roman" w:hAnsiTheme="majorHAnsi" w:cstheme="majorHAnsi"/>
        </w:rPr>
      </w:pPr>
      <w:r w:rsidRPr="00B474F8">
        <w:rPr>
          <w:rFonts w:asciiTheme="majorHAnsi" w:eastAsia="Times New Roman" w:hAnsiTheme="majorHAnsi" w:cstheme="majorHAnsi"/>
        </w:rPr>
        <w:t xml:space="preserve">vzdělávací obsah vzdělávacího oboru </w:t>
      </w:r>
      <w:r w:rsidRPr="00B474F8">
        <w:rPr>
          <w:rFonts w:asciiTheme="majorHAnsi" w:eastAsia="Times New Roman" w:hAnsiTheme="majorHAnsi" w:cstheme="majorHAnsi"/>
          <w:i/>
        </w:rPr>
        <w:t xml:space="preserve">Člověk a svět práce </w:t>
      </w:r>
      <w:r w:rsidRPr="00B474F8">
        <w:rPr>
          <w:rFonts w:asciiTheme="majorHAnsi" w:eastAsia="Times New Roman" w:hAnsiTheme="majorHAnsi" w:cstheme="majorHAnsi"/>
        </w:rPr>
        <w:t xml:space="preserve">je realizován ve všech ročnících základního vzdělávání </w:t>
      </w:r>
    </w:p>
    <w:p w:rsidR="00852676" w:rsidRPr="00B474F8" w:rsidRDefault="00011A2B" w:rsidP="00CD7CA8">
      <w:pPr>
        <w:numPr>
          <w:ilvl w:val="0"/>
          <w:numId w:val="478"/>
        </w:numPr>
        <w:spacing w:before="60" w:after="0" w:line="240" w:lineRule="auto"/>
        <w:ind w:left="900" w:hanging="360"/>
        <w:jc w:val="both"/>
        <w:rPr>
          <w:rFonts w:asciiTheme="majorHAnsi" w:eastAsia="Times New Roman" w:hAnsiTheme="majorHAnsi" w:cstheme="majorHAnsi"/>
        </w:rPr>
      </w:pPr>
      <w:r w:rsidRPr="00B474F8">
        <w:rPr>
          <w:rFonts w:asciiTheme="majorHAnsi" w:eastAsia="Times New Roman" w:hAnsiTheme="majorHAnsi" w:cstheme="majorHAnsi"/>
        </w:rPr>
        <w:lastRenderedPageBreak/>
        <w:t xml:space="preserve">vzdělávací obsah všech tematických okruhů daných pro 1. i 2. stupeň je pro školu povinný </w:t>
      </w:r>
    </w:p>
    <w:p w:rsidR="00852676" w:rsidRPr="00B474F8" w:rsidRDefault="00011A2B" w:rsidP="00CD7CA8">
      <w:pPr>
        <w:numPr>
          <w:ilvl w:val="0"/>
          <w:numId w:val="478"/>
        </w:numPr>
        <w:spacing w:before="60" w:after="0" w:line="240" w:lineRule="auto"/>
        <w:ind w:left="900" w:hanging="360"/>
        <w:jc w:val="both"/>
        <w:rPr>
          <w:rFonts w:asciiTheme="majorHAnsi" w:eastAsia="Times New Roman" w:hAnsiTheme="majorHAnsi" w:cstheme="majorHAnsi"/>
        </w:rPr>
      </w:pPr>
      <w:r w:rsidRPr="00B474F8">
        <w:rPr>
          <w:rFonts w:asciiTheme="majorHAnsi" w:eastAsia="Times New Roman" w:hAnsiTheme="majorHAnsi" w:cstheme="majorHAnsi"/>
        </w:rPr>
        <w:t xml:space="preserve">tematický okruh </w:t>
      </w:r>
      <w:r w:rsidRPr="00B474F8">
        <w:rPr>
          <w:rFonts w:asciiTheme="majorHAnsi" w:eastAsia="Times New Roman" w:hAnsiTheme="majorHAnsi" w:cstheme="majorHAnsi"/>
          <w:i/>
        </w:rPr>
        <w:t xml:space="preserve">Svět práce </w:t>
      </w:r>
      <w:r w:rsidRPr="00B474F8">
        <w:rPr>
          <w:rFonts w:asciiTheme="majorHAnsi" w:eastAsia="Times New Roman" w:hAnsiTheme="majorHAnsi" w:cstheme="majorHAnsi"/>
        </w:rPr>
        <w:t xml:space="preserve">je určen žákům 8. a 9. ročníků </w:t>
      </w:r>
    </w:p>
    <w:p w:rsidR="00852676" w:rsidRPr="00B474F8" w:rsidRDefault="00852676">
      <w:pPr>
        <w:spacing w:after="0" w:line="240" w:lineRule="auto"/>
        <w:rPr>
          <w:rFonts w:asciiTheme="majorHAnsi" w:eastAsia="Times New Roman" w:hAnsiTheme="majorHAnsi" w:cstheme="majorHAnsi"/>
        </w:rPr>
      </w:pPr>
    </w:p>
    <w:p w:rsidR="00852676" w:rsidRPr="00B474F8" w:rsidRDefault="00011A2B">
      <w:pPr>
        <w:spacing w:after="0" w:line="240" w:lineRule="auto"/>
        <w:rPr>
          <w:rFonts w:asciiTheme="majorHAnsi" w:eastAsia="Times New Roman" w:hAnsiTheme="majorHAnsi" w:cstheme="majorHAnsi"/>
        </w:rPr>
      </w:pPr>
      <w:r w:rsidRPr="00B474F8">
        <w:rPr>
          <w:rFonts w:asciiTheme="majorHAnsi" w:eastAsia="Times New Roman" w:hAnsiTheme="majorHAnsi" w:cstheme="majorHAnsi"/>
          <w:b/>
        </w:rPr>
        <w:t xml:space="preserve">Průřezová témata </w:t>
      </w:r>
    </w:p>
    <w:p w:rsidR="00852676" w:rsidRPr="00B474F8" w:rsidRDefault="00011A2B" w:rsidP="00CD7CA8">
      <w:pPr>
        <w:numPr>
          <w:ilvl w:val="0"/>
          <w:numId w:val="479"/>
        </w:numPr>
        <w:spacing w:before="60" w:after="0" w:line="240" w:lineRule="auto"/>
        <w:ind w:left="900" w:hanging="360"/>
        <w:jc w:val="both"/>
        <w:rPr>
          <w:rFonts w:asciiTheme="majorHAnsi" w:eastAsia="Times New Roman" w:hAnsiTheme="majorHAnsi" w:cstheme="majorHAnsi"/>
        </w:rPr>
      </w:pPr>
      <w:r w:rsidRPr="00B474F8">
        <w:rPr>
          <w:rFonts w:asciiTheme="majorHAnsi" w:eastAsia="Times New Roman" w:hAnsiTheme="majorHAnsi" w:cstheme="majorHAnsi"/>
        </w:rPr>
        <w:t xml:space="preserve">průřezová témata tvoří povinnou součást základního vzdělávání žáků </w:t>
      </w:r>
    </w:p>
    <w:p w:rsidR="00852676" w:rsidRPr="00B474F8" w:rsidRDefault="00011A2B" w:rsidP="00CD7CA8">
      <w:pPr>
        <w:numPr>
          <w:ilvl w:val="0"/>
          <w:numId w:val="479"/>
        </w:numPr>
        <w:spacing w:before="60" w:after="0" w:line="240" w:lineRule="auto"/>
        <w:ind w:left="900" w:hanging="360"/>
        <w:jc w:val="both"/>
        <w:rPr>
          <w:rFonts w:asciiTheme="majorHAnsi" w:eastAsia="Times New Roman" w:hAnsiTheme="majorHAnsi" w:cstheme="majorHAnsi"/>
        </w:rPr>
      </w:pPr>
      <w:r w:rsidRPr="00B474F8">
        <w:rPr>
          <w:rFonts w:asciiTheme="majorHAnsi" w:eastAsia="Times New Roman" w:hAnsiTheme="majorHAnsi" w:cstheme="majorHAnsi"/>
        </w:rPr>
        <w:t xml:space="preserve">vybraná průřezová témata musí být zařazena na 1. i 2. stupni, ale nemusí být obsažena v každém ročníku </w:t>
      </w: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uppressAutoHyphens/>
        <w:spacing w:after="0" w:line="240" w:lineRule="auto"/>
        <w:rPr>
          <w:rFonts w:asciiTheme="majorHAnsi" w:eastAsia="Times New Roman" w:hAnsiTheme="majorHAnsi" w:cstheme="majorHAnsi"/>
          <w:sz w:val="24"/>
        </w:rPr>
      </w:pPr>
    </w:p>
    <w:p w:rsidR="00852676" w:rsidRPr="00B474F8" w:rsidRDefault="00852676">
      <w:pPr>
        <w:spacing w:before="120" w:after="0" w:line="240" w:lineRule="auto"/>
        <w:jc w:val="both"/>
        <w:rPr>
          <w:rFonts w:asciiTheme="majorHAnsi" w:eastAsia="Times New Roman" w:hAnsiTheme="majorHAnsi" w:cstheme="majorHAnsi"/>
          <w:b/>
          <w:color w:val="000000"/>
        </w:rPr>
      </w:pPr>
    </w:p>
    <w:sectPr w:rsidR="00852676" w:rsidRPr="00B474F8" w:rsidSect="00C9297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2A64" w:rsidRDefault="00ED2A64" w:rsidP="00C92970">
      <w:pPr>
        <w:spacing w:after="0" w:line="240" w:lineRule="auto"/>
      </w:pPr>
      <w:r>
        <w:separator/>
      </w:r>
    </w:p>
  </w:endnote>
  <w:endnote w:type="continuationSeparator" w:id="0">
    <w:p w:rsidR="00ED2A64" w:rsidRDefault="00ED2A64" w:rsidP="00C929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1825853"/>
      <w:docPartObj>
        <w:docPartGallery w:val="Page Numbers (Bottom of Page)"/>
        <w:docPartUnique/>
      </w:docPartObj>
    </w:sdtPr>
    <w:sdtContent>
      <w:p w:rsidR="00D9786F" w:rsidRDefault="00D9786F">
        <w:pPr>
          <w:pStyle w:val="Zpat"/>
          <w:jc w:val="center"/>
        </w:pPr>
        <w:r>
          <w:fldChar w:fldCharType="begin"/>
        </w:r>
        <w:r>
          <w:instrText>PAGE   \* MERGEFORMAT</w:instrText>
        </w:r>
        <w:r>
          <w:fldChar w:fldCharType="separate"/>
        </w:r>
        <w:r>
          <w:t>2</w:t>
        </w:r>
        <w:r>
          <w:fldChar w:fldCharType="end"/>
        </w:r>
      </w:p>
    </w:sdtContent>
  </w:sdt>
  <w:p w:rsidR="005B1639" w:rsidRDefault="005B163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2A64" w:rsidRDefault="00ED2A64" w:rsidP="00C92970">
      <w:pPr>
        <w:spacing w:after="0" w:line="240" w:lineRule="auto"/>
      </w:pPr>
      <w:r>
        <w:separator/>
      </w:r>
    </w:p>
  </w:footnote>
  <w:footnote w:type="continuationSeparator" w:id="0">
    <w:p w:rsidR="00ED2A64" w:rsidRDefault="00ED2A64" w:rsidP="00C929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071C6"/>
    <w:multiLevelType w:val="multilevel"/>
    <w:tmpl w:val="0C4C16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323062"/>
    <w:multiLevelType w:val="multilevel"/>
    <w:tmpl w:val="1F402050"/>
    <w:lvl w:ilvl="0">
      <w:start w:val="4"/>
      <w:numFmt w:val="bullet"/>
      <w:lvlText w:val="-"/>
      <w:lvlJc w:val="left"/>
      <w:rPr>
        <w:rFonts w:ascii="Times New Roman" w:eastAsia="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3E69A3"/>
    <w:multiLevelType w:val="multilevel"/>
    <w:tmpl w:val="AB10F5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7371D3"/>
    <w:multiLevelType w:val="multilevel"/>
    <w:tmpl w:val="DEA893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0847A74"/>
    <w:multiLevelType w:val="multilevel"/>
    <w:tmpl w:val="16341F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0892317"/>
    <w:multiLevelType w:val="multilevel"/>
    <w:tmpl w:val="4A1EEB96"/>
    <w:lvl w:ilvl="0">
      <w:start w:val="4"/>
      <w:numFmt w:val="bullet"/>
      <w:lvlText w:val="-"/>
      <w:lvlJc w:val="left"/>
      <w:rPr>
        <w:rFonts w:ascii="Times New Roman" w:eastAsia="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0B24E91"/>
    <w:multiLevelType w:val="multilevel"/>
    <w:tmpl w:val="885E26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0E74C87"/>
    <w:multiLevelType w:val="multilevel"/>
    <w:tmpl w:val="072EE624"/>
    <w:lvl w:ilvl="0">
      <w:start w:val="4"/>
      <w:numFmt w:val="bullet"/>
      <w:lvlText w:val="-"/>
      <w:lvlJc w:val="left"/>
      <w:rPr>
        <w:rFonts w:ascii="Times New Roman" w:eastAsia="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0F67CC4"/>
    <w:multiLevelType w:val="multilevel"/>
    <w:tmpl w:val="62F851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10E3219"/>
    <w:multiLevelType w:val="multilevel"/>
    <w:tmpl w:val="6BAC35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17E6EF6"/>
    <w:multiLevelType w:val="multilevel"/>
    <w:tmpl w:val="9A86A600"/>
    <w:lvl w:ilvl="0">
      <w:start w:val="4"/>
      <w:numFmt w:val="bullet"/>
      <w:lvlText w:val="-"/>
      <w:lvlJc w:val="left"/>
      <w:pPr>
        <w:ind w:left="360" w:hanging="360"/>
      </w:pPr>
      <w:rPr>
        <w:rFonts w:ascii="Times New Roman" w:eastAsia="Times New Roman" w:hAnsi="Times New Roman" w:cs="Times New Roman" w:hint="default"/>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 w15:restartNumberingAfterBreak="0">
    <w:nsid w:val="01D21335"/>
    <w:multiLevelType w:val="multilevel"/>
    <w:tmpl w:val="245093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21E5F05"/>
    <w:multiLevelType w:val="multilevel"/>
    <w:tmpl w:val="24E610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2B04C0B"/>
    <w:multiLevelType w:val="multilevel"/>
    <w:tmpl w:val="1BE6A9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2DB41AF"/>
    <w:multiLevelType w:val="multilevel"/>
    <w:tmpl w:val="78BA1AB0"/>
    <w:lvl w:ilvl="0">
      <w:start w:val="4"/>
      <w:numFmt w:val="bullet"/>
      <w:lvlText w:val="-"/>
      <w:lvlJc w:val="left"/>
      <w:rPr>
        <w:rFonts w:ascii="Times New Roman" w:eastAsia="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3063BF0"/>
    <w:multiLevelType w:val="multilevel"/>
    <w:tmpl w:val="5002F6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32270DD"/>
    <w:multiLevelType w:val="hybridMultilevel"/>
    <w:tmpl w:val="6420AFFE"/>
    <w:lvl w:ilvl="0" w:tplc="3550B8CC">
      <w:start w:val="1"/>
      <w:numFmt w:val="bullet"/>
      <w:pStyle w:val="Fodrazka"/>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7" w15:restartNumberingAfterBreak="0">
    <w:nsid w:val="039B7D6A"/>
    <w:multiLevelType w:val="multilevel"/>
    <w:tmpl w:val="494425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3CD6EEB"/>
    <w:multiLevelType w:val="multilevel"/>
    <w:tmpl w:val="E222D8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03DF2D35"/>
    <w:multiLevelType w:val="multilevel"/>
    <w:tmpl w:val="F170E7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045F4D63"/>
    <w:multiLevelType w:val="multilevel"/>
    <w:tmpl w:val="F854658A"/>
    <w:lvl w:ilvl="0">
      <w:start w:val="4"/>
      <w:numFmt w:val="bullet"/>
      <w:lvlText w:val="-"/>
      <w:lvlJc w:val="left"/>
      <w:rPr>
        <w:rFonts w:ascii="Times New Roman" w:eastAsia="Times New Roman" w:hAnsi="Times New Roman" w:cs="Times New Roman" w:hint="defau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1" w15:restartNumberingAfterBreak="0">
    <w:nsid w:val="0487640C"/>
    <w:multiLevelType w:val="multilevel"/>
    <w:tmpl w:val="F0E2BF4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049C1369"/>
    <w:multiLevelType w:val="multilevel"/>
    <w:tmpl w:val="A72E35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04DA5784"/>
    <w:multiLevelType w:val="multilevel"/>
    <w:tmpl w:val="4594A0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05F529F2"/>
    <w:multiLevelType w:val="multilevel"/>
    <w:tmpl w:val="D318FD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06103451"/>
    <w:multiLevelType w:val="multilevel"/>
    <w:tmpl w:val="8B6AD19A"/>
    <w:lvl w:ilvl="0">
      <w:start w:val="4"/>
      <w:numFmt w:val="bullet"/>
      <w:lvlText w:val="-"/>
      <w:lvlJc w:val="left"/>
      <w:rPr>
        <w:rFonts w:ascii="Times New Roman" w:eastAsia="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0633002A"/>
    <w:multiLevelType w:val="multilevel"/>
    <w:tmpl w:val="EE0241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06604F1A"/>
    <w:multiLevelType w:val="multilevel"/>
    <w:tmpl w:val="B6D480F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06650C24"/>
    <w:multiLevelType w:val="multilevel"/>
    <w:tmpl w:val="F27CFFA4"/>
    <w:lvl w:ilvl="0">
      <w:start w:val="4"/>
      <w:numFmt w:val="bullet"/>
      <w:lvlText w:val="-"/>
      <w:lvlJc w:val="left"/>
      <w:rPr>
        <w:rFonts w:ascii="Times New Roman" w:eastAsia="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068D795E"/>
    <w:multiLevelType w:val="multilevel"/>
    <w:tmpl w:val="B04CF9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06B04574"/>
    <w:multiLevelType w:val="multilevel"/>
    <w:tmpl w:val="BF26BEE2"/>
    <w:lvl w:ilvl="0">
      <w:start w:val="4"/>
      <w:numFmt w:val="bullet"/>
      <w:lvlText w:val="-"/>
      <w:lvlJc w:val="left"/>
      <w:rPr>
        <w:rFonts w:ascii="Times New Roman" w:eastAsia="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06CF69C0"/>
    <w:multiLevelType w:val="multilevel"/>
    <w:tmpl w:val="9AA098BE"/>
    <w:lvl w:ilvl="0">
      <w:start w:val="4"/>
      <w:numFmt w:val="bullet"/>
      <w:lvlText w:val="-"/>
      <w:lvlJc w:val="left"/>
      <w:rPr>
        <w:rFonts w:ascii="Times New Roman" w:eastAsia="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06E82EF8"/>
    <w:multiLevelType w:val="multilevel"/>
    <w:tmpl w:val="1A324D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07197A7A"/>
    <w:multiLevelType w:val="multilevel"/>
    <w:tmpl w:val="F3EE8C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071D25E5"/>
    <w:multiLevelType w:val="multilevel"/>
    <w:tmpl w:val="EBB6234C"/>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072D685F"/>
    <w:multiLevelType w:val="multilevel"/>
    <w:tmpl w:val="AFB8A8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074B79EA"/>
    <w:multiLevelType w:val="multilevel"/>
    <w:tmpl w:val="9C060A00"/>
    <w:lvl w:ilvl="0">
      <w:start w:val="4"/>
      <w:numFmt w:val="bullet"/>
      <w:lvlText w:val="-"/>
      <w:lvlJc w:val="left"/>
      <w:rPr>
        <w:rFonts w:ascii="Times New Roman" w:eastAsia="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07CF4693"/>
    <w:multiLevelType w:val="multilevel"/>
    <w:tmpl w:val="A6BC1DFC"/>
    <w:lvl w:ilvl="0">
      <w:start w:val="4"/>
      <w:numFmt w:val="bullet"/>
      <w:lvlText w:val="-"/>
      <w:lvlJc w:val="left"/>
      <w:rPr>
        <w:rFonts w:ascii="Times New Roman" w:eastAsia="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07F5778B"/>
    <w:multiLevelType w:val="multilevel"/>
    <w:tmpl w:val="C5B8D5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087B1276"/>
    <w:multiLevelType w:val="multilevel"/>
    <w:tmpl w:val="98C09822"/>
    <w:lvl w:ilvl="0">
      <w:start w:val="4"/>
      <w:numFmt w:val="bullet"/>
      <w:lvlText w:val="-"/>
      <w:lvlJc w:val="left"/>
      <w:rPr>
        <w:rFonts w:ascii="Times New Roman" w:eastAsia="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091F2845"/>
    <w:multiLevelType w:val="multilevel"/>
    <w:tmpl w:val="251AA5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097219FA"/>
    <w:multiLevelType w:val="multilevel"/>
    <w:tmpl w:val="5DEEFF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09CB6AB8"/>
    <w:multiLevelType w:val="multilevel"/>
    <w:tmpl w:val="B4B88A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0A0C11B7"/>
    <w:multiLevelType w:val="multilevel"/>
    <w:tmpl w:val="7804CC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0A115886"/>
    <w:multiLevelType w:val="hybridMultilevel"/>
    <w:tmpl w:val="C7D018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0A190C7B"/>
    <w:multiLevelType w:val="multilevel"/>
    <w:tmpl w:val="F342BB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0A1A38D7"/>
    <w:multiLevelType w:val="multilevel"/>
    <w:tmpl w:val="B2E237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0A9226DB"/>
    <w:multiLevelType w:val="multilevel"/>
    <w:tmpl w:val="A34E5C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0A9828F1"/>
    <w:multiLevelType w:val="multilevel"/>
    <w:tmpl w:val="D4D6B2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0A9D68FE"/>
    <w:multiLevelType w:val="multilevel"/>
    <w:tmpl w:val="49CEC4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0AA3533D"/>
    <w:multiLevelType w:val="multilevel"/>
    <w:tmpl w:val="154EAE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0B562030"/>
    <w:multiLevelType w:val="multilevel"/>
    <w:tmpl w:val="80AA8802"/>
    <w:lvl w:ilvl="0">
      <w:start w:val="4"/>
      <w:numFmt w:val="bullet"/>
      <w:lvlText w:val="-"/>
      <w:lvlJc w:val="left"/>
      <w:rPr>
        <w:rFonts w:ascii="Times New Roman" w:eastAsia="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0B945359"/>
    <w:multiLevelType w:val="multilevel"/>
    <w:tmpl w:val="66263A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0BA328A4"/>
    <w:multiLevelType w:val="multilevel"/>
    <w:tmpl w:val="24FEB09C"/>
    <w:lvl w:ilvl="0">
      <w:start w:val="4"/>
      <w:numFmt w:val="bullet"/>
      <w:lvlText w:val="-"/>
      <w:lvlJc w:val="left"/>
      <w:rPr>
        <w:rFonts w:ascii="Times New Roman" w:eastAsia="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0C0F4875"/>
    <w:multiLevelType w:val="multilevel"/>
    <w:tmpl w:val="FDF2EB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0C7C25E0"/>
    <w:multiLevelType w:val="multilevel"/>
    <w:tmpl w:val="83DABB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0C87405A"/>
    <w:multiLevelType w:val="multilevel"/>
    <w:tmpl w:val="6762AF0E"/>
    <w:lvl w:ilvl="0">
      <w:start w:val="4"/>
      <w:numFmt w:val="bullet"/>
      <w:lvlText w:val="-"/>
      <w:lvlJc w:val="left"/>
      <w:rPr>
        <w:rFonts w:ascii="Times New Roman" w:eastAsia="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0C93169E"/>
    <w:multiLevelType w:val="multilevel"/>
    <w:tmpl w:val="9C5C0C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0CC52254"/>
    <w:multiLevelType w:val="multilevel"/>
    <w:tmpl w:val="71C88D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0D331DC5"/>
    <w:multiLevelType w:val="multilevel"/>
    <w:tmpl w:val="98C647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0DF404CD"/>
    <w:multiLevelType w:val="multilevel"/>
    <w:tmpl w:val="B2804EEC"/>
    <w:lvl w:ilvl="0">
      <w:start w:val="4"/>
      <w:numFmt w:val="bullet"/>
      <w:lvlText w:val="-"/>
      <w:lvlJc w:val="left"/>
      <w:rPr>
        <w:rFonts w:ascii="Times New Roman" w:eastAsia="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E2F52B7"/>
    <w:multiLevelType w:val="multilevel"/>
    <w:tmpl w:val="1D8E4DC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E382B5A"/>
    <w:multiLevelType w:val="hybridMultilevel"/>
    <w:tmpl w:val="70EA1E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3" w15:restartNumberingAfterBreak="0">
    <w:nsid w:val="0FB36602"/>
    <w:multiLevelType w:val="multilevel"/>
    <w:tmpl w:val="5EFA1A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FD87C85"/>
    <w:multiLevelType w:val="multilevel"/>
    <w:tmpl w:val="9E70C1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10C3371F"/>
    <w:multiLevelType w:val="hybridMultilevel"/>
    <w:tmpl w:val="D2C202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6" w15:restartNumberingAfterBreak="0">
    <w:nsid w:val="10F07495"/>
    <w:multiLevelType w:val="multilevel"/>
    <w:tmpl w:val="10841426"/>
    <w:lvl w:ilvl="0">
      <w:start w:val="4"/>
      <w:numFmt w:val="bullet"/>
      <w:lvlText w:val="-"/>
      <w:lvlJc w:val="left"/>
      <w:rPr>
        <w:rFonts w:ascii="Times New Roman" w:eastAsia="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112A255C"/>
    <w:multiLevelType w:val="multilevel"/>
    <w:tmpl w:val="CECA9C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113D0CC8"/>
    <w:multiLevelType w:val="multilevel"/>
    <w:tmpl w:val="1F9C2B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114E0BA2"/>
    <w:multiLevelType w:val="multilevel"/>
    <w:tmpl w:val="E08E42BC"/>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0" w15:restartNumberingAfterBreak="0">
    <w:nsid w:val="11615A3E"/>
    <w:multiLevelType w:val="multilevel"/>
    <w:tmpl w:val="9014E1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117262FA"/>
    <w:multiLevelType w:val="multilevel"/>
    <w:tmpl w:val="D250F7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11761984"/>
    <w:multiLevelType w:val="multilevel"/>
    <w:tmpl w:val="45D2E8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11A236D6"/>
    <w:multiLevelType w:val="hybridMultilevel"/>
    <w:tmpl w:val="E4D08A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4" w15:restartNumberingAfterBreak="0">
    <w:nsid w:val="11A35FDE"/>
    <w:multiLevelType w:val="multilevel"/>
    <w:tmpl w:val="4190A9C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11F21F87"/>
    <w:multiLevelType w:val="multilevel"/>
    <w:tmpl w:val="6CA436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12087FEB"/>
    <w:multiLevelType w:val="multilevel"/>
    <w:tmpl w:val="600AF9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125043BA"/>
    <w:multiLevelType w:val="multilevel"/>
    <w:tmpl w:val="FBC08F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1269045A"/>
    <w:multiLevelType w:val="multilevel"/>
    <w:tmpl w:val="433CE2BE"/>
    <w:lvl w:ilvl="0">
      <w:start w:val="4"/>
      <w:numFmt w:val="bullet"/>
      <w:lvlText w:val="-"/>
      <w:lvlJc w:val="left"/>
      <w:rPr>
        <w:rFonts w:ascii="Times New Roman" w:eastAsia="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12822A35"/>
    <w:multiLevelType w:val="multilevel"/>
    <w:tmpl w:val="CEBCAB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12AD32DA"/>
    <w:multiLevelType w:val="multilevel"/>
    <w:tmpl w:val="1F264332"/>
    <w:lvl w:ilvl="0">
      <w:start w:val="4"/>
      <w:numFmt w:val="bullet"/>
      <w:lvlText w:val="-"/>
      <w:lvlJc w:val="left"/>
      <w:rPr>
        <w:rFonts w:ascii="Times New Roman" w:eastAsia="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12E76563"/>
    <w:multiLevelType w:val="multilevel"/>
    <w:tmpl w:val="A7D2B92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12F739DB"/>
    <w:multiLevelType w:val="multilevel"/>
    <w:tmpl w:val="7DD01E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138A3B53"/>
    <w:multiLevelType w:val="multilevel"/>
    <w:tmpl w:val="5B88F3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144970D9"/>
    <w:multiLevelType w:val="multilevel"/>
    <w:tmpl w:val="18245EC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14897685"/>
    <w:multiLevelType w:val="multilevel"/>
    <w:tmpl w:val="D0563110"/>
    <w:lvl w:ilvl="0">
      <w:start w:val="4"/>
      <w:numFmt w:val="bullet"/>
      <w:lvlText w:val="-"/>
      <w:lvlJc w:val="left"/>
      <w:rPr>
        <w:rFonts w:ascii="Times New Roman" w:eastAsia="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14A36C77"/>
    <w:multiLevelType w:val="multilevel"/>
    <w:tmpl w:val="A5043E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15EB02DE"/>
    <w:multiLevelType w:val="multilevel"/>
    <w:tmpl w:val="FEE09B58"/>
    <w:lvl w:ilvl="0">
      <w:start w:val="4"/>
      <w:numFmt w:val="bullet"/>
      <w:lvlText w:val="-"/>
      <w:lvlJc w:val="left"/>
      <w:rPr>
        <w:rFonts w:ascii="Times New Roman" w:eastAsia="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16741CDB"/>
    <w:multiLevelType w:val="multilevel"/>
    <w:tmpl w:val="720257F0"/>
    <w:lvl w:ilvl="0">
      <w:start w:val="4"/>
      <w:numFmt w:val="bullet"/>
      <w:lvlText w:val="-"/>
      <w:lvlJc w:val="left"/>
      <w:rPr>
        <w:rFonts w:ascii="Times New Roman" w:eastAsia="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16C07FFE"/>
    <w:multiLevelType w:val="multilevel"/>
    <w:tmpl w:val="EA1A97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16DA65C7"/>
    <w:multiLevelType w:val="multilevel"/>
    <w:tmpl w:val="82B0FD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175C4C42"/>
    <w:multiLevelType w:val="multilevel"/>
    <w:tmpl w:val="7B6411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176656D8"/>
    <w:multiLevelType w:val="multilevel"/>
    <w:tmpl w:val="DD989C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17C752FA"/>
    <w:multiLevelType w:val="multilevel"/>
    <w:tmpl w:val="B26E98AA"/>
    <w:lvl w:ilvl="0">
      <w:start w:val="4"/>
      <w:numFmt w:val="bullet"/>
      <w:lvlText w:val="-"/>
      <w:lvlJc w:val="left"/>
      <w:rPr>
        <w:rFonts w:ascii="Times New Roman" w:eastAsia="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17FE10EC"/>
    <w:multiLevelType w:val="multilevel"/>
    <w:tmpl w:val="E66686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180F20BB"/>
    <w:multiLevelType w:val="multilevel"/>
    <w:tmpl w:val="EEC2087C"/>
    <w:lvl w:ilvl="0">
      <w:start w:val="4"/>
      <w:numFmt w:val="bullet"/>
      <w:lvlText w:val="-"/>
      <w:lvlJc w:val="left"/>
      <w:rPr>
        <w:rFonts w:ascii="Times New Roman" w:eastAsia="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181A42D2"/>
    <w:multiLevelType w:val="multilevel"/>
    <w:tmpl w:val="642694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18837F83"/>
    <w:multiLevelType w:val="multilevel"/>
    <w:tmpl w:val="1798A9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18925705"/>
    <w:multiLevelType w:val="multilevel"/>
    <w:tmpl w:val="632284E4"/>
    <w:lvl w:ilvl="0">
      <w:start w:val="4"/>
      <w:numFmt w:val="bullet"/>
      <w:lvlText w:val="-"/>
      <w:lvlJc w:val="left"/>
      <w:rPr>
        <w:rFonts w:ascii="Times New Roman" w:eastAsia="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189F3FAA"/>
    <w:multiLevelType w:val="multilevel"/>
    <w:tmpl w:val="4D4857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18B346EA"/>
    <w:multiLevelType w:val="multilevel"/>
    <w:tmpl w:val="7F926FC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18CF7B23"/>
    <w:multiLevelType w:val="multilevel"/>
    <w:tmpl w:val="4C245E76"/>
    <w:lvl w:ilvl="0">
      <w:start w:val="4"/>
      <w:numFmt w:val="bullet"/>
      <w:lvlText w:val="-"/>
      <w:lvlJc w:val="left"/>
      <w:rPr>
        <w:rFonts w:ascii="Times New Roman" w:eastAsia="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18E010E2"/>
    <w:multiLevelType w:val="hybridMultilevel"/>
    <w:tmpl w:val="E47E359E"/>
    <w:lvl w:ilvl="0" w:tplc="D7B266CC">
      <w:start w:val="4"/>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3" w15:restartNumberingAfterBreak="0">
    <w:nsid w:val="191F01E3"/>
    <w:multiLevelType w:val="multilevel"/>
    <w:tmpl w:val="09B610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19D129E0"/>
    <w:multiLevelType w:val="multilevel"/>
    <w:tmpl w:val="CB1C7CB4"/>
    <w:lvl w:ilvl="0">
      <w:start w:val="4"/>
      <w:numFmt w:val="bullet"/>
      <w:lvlText w:val="-"/>
      <w:lvlJc w:val="left"/>
      <w:rPr>
        <w:rFonts w:ascii="Times New Roman" w:eastAsia="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1A072334"/>
    <w:multiLevelType w:val="multilevel"/>
    <w:tmpl w:val="B6E887A2"/>
    <w:lvl w:ilvl="0">
      <w:start w:val="4"/>
      <w:numFmt w:val="bullet"/>
      <w:lvlText w:val="-"/>
      <w:lvlJc w:val="left"/>
      <w:rPr>
        <w:rFonts w:ascii="Times New Roman" w:eastAsia="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1A4A4265"/>
    <w:multiLevelType w:val="multilevel"/>
    <w:tmpl w:val="C28C05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15:restartNumberingAfterBreak="0">
    <w:nsid w:val="1A783018"/>
    <w:multiLevelType w:val="multilevel"/>
    <w:tmpl w:val="695081E2"/>
    <w:lvl w:ilvl="0">
      <w:start w:val="4"/>
      <w:numFmt w:val="bullet"/>
      <w:lvlText w:val="-"/>
      <w:lvlJc w:val="left"/>
      <w:rPr>
        <w:rFonts w:ascii="Times New Roman" w:eastAsia="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15:restartNumberingAfterBreak="0">
    <w:nsid w:val="1A9501BC"/>
    <w:multiLevelType w:val="multilevel"/>
    <w:tmpl w:val="6C5C74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15:restartNumberingAfterBreak="0">
    <w:nsid w:val="1A9D256C"/>
    <w:multiLevelType w:val="multilevel"/>
    <w:tmpl w:val="C96E3FB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AB714ED"/>
    <w:multiLevelType w:val="multilevel"/>
    <w:tmpl w:val="114E61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AD04520"/>
    <w:multiLevelType w:val="multilevel"/>
    <w:tmpl w:val="2F4CEA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1B1D5C73"/>
    <w:multiLevelType w:val="multilevel"/>
    <w:tmpl w:val="2A6A8C24"/>
    <w:lvl w:ilvl="0">
      <w:start w:val="4"/>
      <w:numFmt w:val="bullet"/>
      <w:lvlText w:val="-"/>
      <w:lvlJc w:val="left"/>
      <w:rPr>
        <w:rFonts w:ascii="Times New Roman" w:eastAsia="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B3C78EC"/>
    <w:multiLevelType w:val="multilevel"/>
    <w:tmpl w:val="BBECD18C"/>
    <w:lvl w:ilvl="0">
      <w:start w:val="4"/>
      <w:numFmt w:val="bullet"/>
      <w:lvlText w:val="-"/>
      <w:lvlJc w:val="left"/>
      <w:rPr>
        <w:rFonts w:ascii="Times New Roman" w:eastAsia="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15:restartNumberingAfterBreak="0">
    <w:nsid w:val="1B652780"/>
    <w:multiLevelType w:val="multilevel"/>
    <w:tmpl w:val="1B1E9A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15:restartNumberingAfterBreak="0">
    <w:nsid w:val="1BC50302"/>
    <w:multiLevelType w:val="multilevel"/>
    <w:tmpl w:val="1B46A73C"/>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1C116622"/>
    <w:multiLevelType w:val="multilevel"/>
    <w:tmpl w:val="FBA22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1C256A28"/>
    <w:multiLevelType w:val="multilevel"/>
    <w:tmpl w:val="88A6BD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1C6B70CB"/>
    <w:multiLevelType w:val="multilevel"/>
    <w:tmpl w:val="E244D6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15:restartNumberingAfterBreak="0">
    <w:nsid w:val="1C825C50"/>
    <w:multiLevelType w:val="multilevel"/>
    <w:tmpl w:val="33B05362"/>
    <w:lvl w:ilvl="0">
      <w:start w:val="4"/>
      <w:numFmt w:val="bullet"/>
      <w:lvlText w:val="-"/>
      <w:lvlJc w:val="left"/>
      <w:rPr>
        <w:rFonts w:ascii="Times New Roman" w:eastAsia="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1CE5365C"/>
    <w:multiLevelType w:val="multilevel"/>
    <w:tmpl w:val="5A7498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1CF63954"/>
    <w:multiLevelType w:val="multilevel"/>
    <w:tmpl w:val="D1B80160"/>
    <w:lvl w:ilvl="0">
      <w:start w:val="4"/>
      <w:numFmt w:val="bullet"/>
      <w:lvlText w:val="-"/>
      <w:lvlJc w:val="left"/>
      <w:rPr>
        <w:rFonts w:ascii="Times New Roman" w:eastAsia="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1D156711"/>
    <w:multiLevelType w:val="multilevel"/>
    <w:tmpl w:val="2F008646"/>
    <w:lvl w:ilvl="0">
      <w:start w:val="4"/>
      <w:numFmt w:val="bullet"/>
      <w:lvlText w:val="-"/>
      <w:lvlJc w:val="left"/>
      <w:rPr>
        <w:rFonts w:ascii="Times New Roman" w:eastAsia="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15:restartNumberingAfterBreak="0">
    <w:nsid w:val="1D161250"/>
    <w:multiLevelType w:val="multilevel"/>
    <w:tmpl w:val="6324C2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1D515862"/>
    <w:multiLevelType w:val="multilevel"/>
    <w:tmpl w:val="039001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15:restartNumberingAfterBreak="0">
    <w:nsid w:val="1D660CFD"/>
    <w:multiLevelType w:val="multilevel"/>
    <w:tmpl w:val="352C56CC"/>
    <w:lvl w:ilvl="0">
      <w:start w:val="4"/>
      <w:numFmt w:val="bullet"/>
      <w:lvlText w:val="-"/>
      <w:lvlJc w:val="left"/>
      <w:rPr>
        <w:rFonts w:ascii="Times New Roman" w:eastAsia="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1D74121D"/>
    <w:multiLevelType w:val="multilevel"/>
    <w:tmpl w:val="14EAA1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1DB26840"/>
    <w:multiLevelType w:val="multilevel"/>
    <w:tmpl w:val="3F0E5D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15:restartNumberingAfterBreak="0">
    <w:nsid w:val="1DB56D06"/>
    <w:multiLevelType w:val="multilevel"/>
    <w:tmpl w:val="A7E0D7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1DC372A2"/>
    <w:multiLevelType w:val="multilevel"/>
    <w:tmpl w:val="056427A4"/>
    <w:lvl w:ilvl="0">
      <w:start w:val="4"/>
      <w:numFmt w:val="bullet"/>
      <w:lvlText w:val="-"/>
      <w:lvlJc w:val="left"/>
      <w:rPr>
        <w:rFonts w:ascii="Times New Roman" w:eastAsia="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1E183C09"/>
    <w:multiLevelType w:val="multilevel"/>
    <w:tmpl w:val="DCC8796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15:restartNumberingAfterBreak="0">
    <w:nsid w:val="1E304D82"/>
    <w:multiLevelType w:val="multilevel"/>
    <w:tmpl w:val="F790DDE6"/>
    <w:lvl w:ilvl="0">
      <w:start w:val="4"/>
      <w:numFmt w:val="bullet"/>
      <w:lvlText w:val="-"/>
      <w:lvlJc w:val="left"/>
      <w:rPr>
        <w:rFonts w:ascii="Times New Roman" w:eastAsia="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1E671899"/>
    <w:multiLevelType w:val="multilevel"/>
    <w:tmpl w:val="966C12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1E684583"/>
    <w:multiLevelType w:val="multilevel"/>
    <w:tmpl w:val="E88287C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15:restartNumberingAfterBreak="0">
    <w:nsid w:val="1F152220"/>
    <w:multiLevelType w:val="multilevel"/>
    <w:tmpl w:val="A17227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1FA82D92"/>
    <w:multiLevelType w:val="multilevel"/>
    <w:tmpl w:val="CD5A8754"/>
    <w:lvl w:ilvl="0">
      <w:start w:val="4"/>
      <w:numFmt w:val="bullet"/>
      <w:lvlText w:val="-"/>
      <w:lvlJc w:val="left"/>
      <w:rPr>
        <w:rFonts w:ascii="Times New Roman" w:eastAsia="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1FBC1C8C"/>
    <w:multiLevelType w:val="multilevel"/>
    <w:tmpl w:val="B7409474"/>
    <w:lvl w:ilvl="0">
      <w:start w:val="4"/>
      <w:numFmt w:val="bullet"/>
      <w:lvlText w:val="-"/>
      <w:lvlJc w:val="left"/>
      <w:rPr>
        <w:rFonts w:ascii="Times New Roman" w:eastAsia="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1FE37C16"/>
    <w:multiLevelType w:val="multilevel"/>
    <w:tmpl w:val="553C71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15:restartNumberingAfterBreak="0">
    <w:nsid w:val="200A45D7"/>
    <w:multiLevelType w:val="multilevel"/>
    <w:tmpl w:val="1A08FE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20267E1B"/>
    <w:multiLevelType w:val="multilevel"/>
    <w:tmpl w:val="F0404980"/>
    <w:lvl w:ilvl="0">
      <w:start w:val="4"/>
      <w:numFmt w:val="bullet"/>
      <w:lvlText w:val="-"/>
      <w:lvlJc w:val="left"/>
      <w:rPr>
        <w:rFonts w:ascii="Times New Roman" w:eastAsia="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205F0AF1"/>
    <w:multiLevelType w:val="multilevel"/>
    <w:tmpl w:val="FEA239B8"/>
    <w:lvl w:ilvl="0">
      <w:start w:val="4"/>
      <w:numFmt w:val="bullet"/>
      <w:lvlText w:val="-"/>
      <w:lvlJc w:val="left"/>
      <w:rPr>
        <w:rFonts w:ascii="Times New Roman" w:eastAsia="Times New Roman" w:hAnsi="Times New Roman" w:cs="Times New Roman" w:hint="defau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1" w15:restartNumberingAfterBreak="0">
    <w:nsid w:val="207F612D"/>
    <w:multiLevelType w:val="multilevel"/>
    <w:tmpl w:val="6AE0B2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15:restartNumberingAfterBreak="0">
    <w:nsid w:val="20A75F99"/>
    <w:multiLevelType w:val="multilevel"/>
    <w:tmpl w:val="875447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20FC239C"/>
    <w:multiLevelType w:val="multilevel"/>
    <w:tmpl w:val="AF3868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21002B19"/>
    <w:multiLevelType w:val="multilevel"/>
    <w:tmpl w:val="519EA7EC"/>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213F2476"/>
    <w:multiLevelType w:val="multilevel"/>
    <w:tmpl w:val="CB622B90"/>
    <w:lvl w:ilvl="0">
      <w:start w:val="4"/>
      <w:numFmt w:val="bullet"/>
      <w:lvlText w:val="-"/>
      <w:lvlJc w:val="left"/>
      <w:rPr>
        <w:rFonts w:ascii="Times New Roman" w:eastAsia="Times New Roman" w:hAnsi="Times New Roman" w:cs="Times New Roman" w:hint="defau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6" w15:restartNumberingAfterBreak="0">
    <w:nsid w:val="215A37B4"/>
    <w:multiLevelType w:val="multilevel"/>
    <w:tmpl w:val="8CCE44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7" w15:restartNumberingAfterBreak="0">
    <w:nsid w:val="216D0C60"/>
    <w:multiLevelType w:val="multilevel"/>
    <w:tmpl w:val="7868AD56"/>
    <w:lvl w:ilvl="0">
      <w:start w:val="1"/>
      <w:numFmt w:val="decimal"/>
      <w:lvlText w:val="%1."/>
      <w:lvlJc w:val="left"/>
      <w:pPr>
        <w:ind w:left="720" w:hanging="360"/>
      </w:pPr>
      <w:rPr>
        <w:rFonts w:hint="default"/>
      </w:rPr>
    </w:lvl>
    <w:lvl w:ilvl="1">
      <w:start w:val="3"/>
      <w:numFmt w:val="decimal"/>
      <w:isLgl/>
      <w:lvlText w:val="%1.%2."/>
      <w:lvlJc w:val="left"/>
      <w:pPr>
        <w:ind w:left="960" w:hanging="600"/>
      </w:pPr>
      <w:rPr>
        <w:rFonts w:hint="default"/>
      </w:rPr>
    </w:lvl>
    <w:lvl w:ilvl="2">
      <w:start w:val="2"/>
      <w:numFmt w:val="decimal"/>
      <w:isLgl/>
      <w:lvlText w:val="%1.%2.%3."/>
      <w:lvlJc w:val="left"/>
      <w:pPr>
        <w:ind w:left="1146" w:hanging="720"/>
      </w:pPr>
      <w:rPr>
        <w:rFonts w:hint="default"/>
        <w:u w:val="single"/>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8" w15:restartNumberingAfterBreak="0">
    <w:nsid w:val="21BB3ED6"/>
    <w:multiLevelType w:val="multilevel"/>
    <w:tmpl w:val="F6D29964"/>
    <w:lvl w:ilvl="0">
      <w:start w:val="4"/>
      <w:numFmt w:val="bullet"/>
      <w:lvlText w:val="-"/>
      <w:lvlJc w:val="left"/>
      <w:rPr>
        <w:rFonts w:ascii="Times New Roman" w:eastAsia="Times New Roman" w:hAnsi="Times New Roman" w:cs="Times New Roman" w:hint="defau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9" w15:restartNumberingAfterBreak="0">
    <w:nsid w:val="21C96069"/>
    <w:multiLevelType w:val="hybridMultilevel"/>
    <w:tmpl w:val="30C8B9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0" w15:restartNumberingAfterBreak="0">
    <w:nsid w:val="21FD2334"/>
    <w:multiLevelType w:val="multilevel"/>
    <w:tmpl w:val="80A230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1" w15:restartNumberingAfterBreak="0">
    <w:nsid w:val="21FD299A"/>
    <w:multiLevelType w:val="multilevel"/>
    <w:tmpl w:val="612A01CC"/>
    <w:lvl w:ilvl="0">
      <w:start w:val="4"/>
      <w:numFmt w:val="bullet"/>
      <w:lvlText w:val="-"/>
      <w:lvlJc w:val="left"/>
      <w:rPr>
        <w:rFonts w:ascii="Times New Roman" w:eastAsia="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22FA0E95"/>
    <w:multiLevelType w:val="multilevel"/>
    <w:tmpl w:val="5F384E1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3" w15:restartNumberingAfterBreak="0">
    <w:nsid w:val="23037401"/>
    <w:multiLevelType w:val="multilevel"/>
    <w:tmpl w:val="2B1664C6"/>
    <w:lvl w:ilvl="0">
      <w:start w:val="4"/>
      <w:numFmt w:val="bullet"/>
      <w:lvlText w:val="-"/>
      <w:lvlJc w:val="left"/>
      <w:rPr>
        <w:rFonts w:ascii="Times New Roman" w:eastAsia="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230D5869"/>
    <w:multiLevelType w:val="multilevel"/>
    <w:tmpl w:val="DC842E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5" w15:restartNumberingAfterBreak="0">
    <w:nsid w:val="23330876"/>
    <w:multiLevelType w:val="multilevel"/>
    <w:tmpl w:val="9A2E5C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6" w15:restartNumberingAfterBreak="0">
    <w:nsid w:val="241A3FCA"/>
    <w:multiLevelType w:val="multilevel"/>
    <w:tmpl w:val="EA183E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7" w15:restartNumberingAfterBreak="0">
    <w:nsid w:val="243A6C74"/>
    <w:multiLevelType w:val="multilevel"/>
    <w:tmpl w:val="BB9252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8" w15:restartNumberingAfterBreak="0">
    <w:nsid w:val="249D4918"/>
    <w:multiLevelType w:val="multilevel"/>
    <w:tmpl w:val="691CF268"/>
    <w:lvl w:ilvl="0">
      <w:start w:val="4"/>
      <w:numFmt w:val="bullet"/>
      <w:lvlText w:val="-"/>
      <w:lvlJc w:val="left"/>
      <w:rPr>
        <w:rFonts w:ascii="Times New Roman" w:eastAsia="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9" w15:restartNumberingAfterBreak="0">
    <w:nsid w:val="25171ED9"/>
    <w:multiLevelType w:val="multilevel"/>
    <w:tmpl w:val="2D545C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0" w15:restartNumberingAfterBreak="0">
    <w:nsid w:val="25637A0B"/>
    <w:multiLevelType w:val="multilevel"/>
    <w:tmpl w:val="9B1614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1" w15:restartNumberingAfterBreak="0">
    <w:nsid w:val="257B16E5"/>
    <w:multiLevelType w:val="multilevel"/>
    <w:tmpl w:val="E38AAD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2" w15:restartNumberingAfterBreak="0">
    <w:nsid w:val="259E4AA8"/>
    <w:multiLevelType w:val="multilevel"/>
    <w:tmpl w:val="B394BD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3" w15:restartNumberingAfterBreak="0">
    <w:nsid w:val="25D21580"/>
    <w:multiLevelType w:val="multilevel"/>
    <w:tmpl w:val="07D016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4" w15:restartNumberingAfterBreak="0">
    <w:nsid w:val="268A4098"/>
    <w:multiLevelType w:val="multilevel"/>
    <w:tmpl w:val="B01C9E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5" w15:restartNumberingAfterBreak="0">
    <w:nsid w:val="26C51B79"/>
    <w:multiLevelType w:val="multilevel"/>
    <w:tmpl w:val="48FC67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6" w15:restartNumberingAfterBreak="0">
    <w:nsid w:val="271E524B"/>
    <w:multiLevelType w:val="multilevel"/>
    <w:tmpl w:val="BBDA21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7" w15:restartNumberingAfterBreak="0">
    <w:nsid w:val="275F10AA"/>
    <w:multiLevelType w:val="multilevel"/>
    <w:tmpl w:val="F7064816"/>
    <w:lvl w:ilvl="0">
      <w:start w:val="4"/>
      <w:numFmt w:val="bullet"/>
      <w:lvlText w:val="-"/>
      <w:lvlJc w:val="left"/>
      <w:rPr>
        <w:rFonts w:ascii="Times New Roman" w:eastAsia="Times New Roman" w:hAnsi="Times New Roman" w:cs="Times New Roman" w:hint="defau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8" w15:restartNumberingAfterBreak="0">
    <w:nsid w:val="27966B32"/>
    <w:multiLevelType w:val="multilevel"/>
    <w:tmpl w:val="6A72F1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9" w15:restartNumberingAfterBreak="0">
    <w:nsid w:val="27AC3A34"/>
    <w:multiLevelType w:val="multilevel"/>
    <w:tmpl w:val="45F41F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0" w15:restartNumberingAfterBreak="0">
    <w:nsid w:val="27F52119"/>
    <w:multiLevelType w:val="multilevel"/>
    <w:tmpl w:val="9B98A760"/>
    <w:lvl w:ilvl="0">
      <w:start w:val="4"/>
      <w:numFmt w:val="bullet"/>
      <w:lvlText w:val="-"/>
      <w:lvlJc w:val="left"/>
      <w:rPr>
        <w:rFonts w:ascii="Times New Roman" w:eastAsia="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1" w15:restartNumberingAfterBreak="0">
    <w:nsid w:val="28CA0686"/>
    <w:multiLevelType w:val="multilevel"/>
    <w:tmpl w:val="D090D1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2" w15:restartNumberingAfterBreak="0">
    <w:nsid w:val="29002B6D"/>
    <w:multiLevelType w:val="multilevel"/>
    <w:tmpl w:val="85CA34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3" w15:restartNumberingAfterBreak="0">
    <w:nsid w:val="2989369E"/>
    <w:multiLevelType w:val="multilevel"/>
    <w:tmpl w:val="9B28E648"/>
    <w:lvl w:ilvl="0">
      <w:start w:val="4"/>
      <w:numFmt w:val="bullet"/>
      <w:lvlText w:val="-"/>
      <w:lvlJc w:val="left"/>
      <w:rPr>
        <w:rFonts w:ascii="Times New Roman" w:eastAsia="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4" w15:restartNumberingAfterBreak="0">
    <w:nsid w:val="298A3AFA"/>
    <w:multiLevelType w:val="multilevel"/>
    <w:tmpl w:val="708872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5" w15:restartNumberingAfterBreak="0">
    <w:nsid w:val="2A996BA0"/>
    <w:multiLevelType w:val="multilevel"/>
    <w:tmpl w:val="521EDD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6" w15:restartNumberingAfterBreak="0">
    <w:nsid w:val="2AB47E3B"/>
    <w:multiLevelType w:val="multilevel"/>
    <w:tmpl w:val="C70002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7" w15:restartNumberingAfterBreak="0">
    <w:nsid w:val="2AB76F3C"/>
    <w:multiLevelType w:val="multilevel"/>
    <w:tmpl w:val="1DAC97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8" w15:restartNumberingAfterBreak="0">
    <w:nsid w:val="2AC86F67"/>
    <w:multiLevelType w:val="multilevel"/>
    <w:tmpl w:val="8A288446"/>
    <w:lvl w:ilvl="0">
      <w:start w:val="4"/>
      <w:numFmt w:val="bullet"/>
      <w:lvlText w:val="-"/>
      <w:lvlJc w:val="left"/>
      <w:rPr>
        <w:rFonts w:ascii="Times New Roman" w:eastAsia="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9" w15:restartNumberingAfterBreak="0">
    <w:nsid w:val="2AE971B8"/>
    <w:multiLevelType w:val="multilevel"/>
    <w:tmpl w:val="BA0266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0" w15:restartNumberingAfterBreak="0">
    <w:nsid w:val="2AEB35CE"/>
    <w:multiLevelType w:val="multilevel"/>
    <w:tmpl w:val="D7184E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1" w15:restartNumberingAfterBreak="0">
    <w:nsid w:val="2B231206"/>
    <w:multiLevelType w:val="multilevel"/>
    <w:tmpl w:val="25B4B2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2" w15:restartNumberingAfterBreak="0">
    <w:nsid w:val="2B8F49D5"/>
    <w:multiLevelType w:val="multilevel"/>
    <w:tmpl w:val="76586A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3" w15:restartNumberingAfterBreak="0">
    <w:nsid w:val="2B940DB8"/>
    <w:multiLevelType w:val="multilevel"/>
    <w:tmpl w:val="E048BB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4" w15:restartNumberingAfterBreak="0">
    <w:nsid w:val="2BA63D22"/>
    <w:multiLevelType w:val="multilevel"/>
    <w:tmpl w:val="1ECCC3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5" w15:restartNumberingAfterBreak="0">
    <w:nsid w:val="2BAD5783"/>
    <w:multiLevelType w:val="multilevel"/>
    <w:tmpl w:val="2728AE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6" w15:restartNumberingAfterBreak="0">
    <w:nsid w:val="2BE81E78"/>
    <w:multiLevelType w:val="multilevel"/>
    <w:tmpl w:val="48C635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7" w15:restartNumberingAfterBreak="0">
    <w:nsid w:val="2C1E349E"/>
    <w:multiLevelType w:val="multilevel"/>
    <w:tmpl w:val="A8EE670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8" w15:restartNumberingAfterBreak="0">
    <w:nsid w:val="2CA625ED"/>
    <w:multiLevelType w:val="multilevel"/>
    <w:tmpl w:val="3EF47B4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9" w15:restartNumberingAfterBreak="0">
    <w:nsid w:val="2CDB1BF8"/>
    <w:multiLevelType w:val="multilevel"/>
    <w:tmpl w:val="510007A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0" w15:restartNumberingAfterBreak="0">
    <w:nsid w:val="2DA727F1"/>
    <w:multiLevelType w:val="multilevel"/>
    <w:tmpl w:val="4846228E"/>
    <w:lvl w:ilvl="0">
      <w:start w:val="4"/>
      <w:numFmt w:val="bullet"/>
      <w:lvlText w:val="-"/>
      <w:lvlJc w:val="left"/>
      <w:rPr>
        <w:rFonts w:ascii="Times New Roman" w:eastAsia="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1" w15:restartNumberingAfterBreak="0">
    <w:nsid w:val="2DB40650"/>
    <w:multiLevelType w:val="multilevel"/>
    <w:tmpl w:val="9014C674"/>
    <w:lvl w:ilvl="0">
      <w:start w:val="4"/>
      <w:numFmt w:val="bullet"/>
      <w:lvlText w:val="-"/>
      <w:lvlJc w:val="left"/>
      <w:rPr>
        <w:rFonts w:ascii="Times New Roman" w:eastAsia="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2" w15:restartNumberingAfterBreak="0">
    <w:nsid w:val="2DC77A25"/>
    <w:multiLevelType w:val="multilevel"/>
    <w:tmpl w:val="50A2C9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3" w15:restartNumberingAfterBreak="0">
    <w:nsid w:val="2E570B82"/>
    <w:multiLevelType w:val="multilevel"/>
    <w:tmpl w:val="DBFE5CEA"/>
    <w:lvl w:ilvl="0">
      <w:start w:val="4"/>
      <w:numFmt w:val="bullet"/>
      <w:lvlText w:val="-"/>
      <w:lvlJc w:val="left"/>
      <w:rPr>
        <w:rFonts w:ascii="Times New Roman" w:eastAsia="Times New Roman" w:hAnsi="Times New Roman" w:cs="Times New Roman" w:hint="defau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4" w15:restartNumberingAfterBreak="0">
    <w:nsid w:val="2E9D6FA7"/>
    <w:multiLevelType w:val="multilevel"/>
    <w:tmpl w:val="725E01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5" w15:restartNumberingAfterBreak="0">
    <w:nsid w:val="2ED96497"/>
    <w:multiLevelType w:val="multilevel"/>
    <w:tmpl w:val="97F417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6" w15:restartNumberingAfterBreak="0">
    <w:nsid w:val="2EE41ECD"/>
    <w:multiLevelType w:val="multilevel"/>
    <w:tmpl w:val="CF0234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7" w15:restartNumberingAfterBreak="0">
    <w:nsid w:val="2EFC3BBC"/>
    <w:multiLevelType w:val="multilevel"/>
    <w:tmpl w:val="A7E0E8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8" w15:restartNumberingAfterBreak="0">
    <w:nsid w:val="2F063787"/>
    <w:multiLevelType w:val="multilevel"/>
    <w:tmpl w:val="385ECCDC"/>
    <w:lvl w:ilvl="0">
      <w:start w:val="4"/>
      <w:numFmt w:val="bullet"/>
      <w:lvlText w:val="-"/>
      <w:lvlJc w:val="left"/>
      <w:rPr>
        <w:rFonts w:ascii="Times New Roman" w:eastAsia="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9" w15:restartNumberingAfterBreak="0">
    <w:nsid w:val="2F6F732C"/>
    <w:multiLevelType w:val="multilevel"/>
    <w:tmpl w:val="526C78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0" w15:restartNumberingAfterBreak="0">
    <w:nsid w:val="2F837A45"/>
    <w:multiLevelType w:val="multilevel"/>
    <w:tmpl w:val="195EB2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1" w15:restartNumberingAfterBreak="0">
    <w:nsid w:val="2F884140"/>
    <w:multiLevelType w:val="multilevel"/>
    <w:tmpl w:val="FAAAF7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2" w15:restartNumberingAfterBreak="0">
    <w:nsid w:val="2FE34CC7"/>
    <w:multiLevelType w:val="multilevel"/>
    <w:tmpl w:val="537C11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3" w15:restartNumberingAfterBreak="0">
    <w:nsid w:val="2FEB15CB"/>
    <w:multiLevelType w:val="multilevel"/>
    <w:tmpl w:val="7B9209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4" w15:restartNumberingAfterBreak="0">
    <w:nsid w:val="300A29A7"/>
    <w:multiLevelType w:val="multilevel"/>
    <w:tmpl w:val="4680F0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5" w15:restartNumberingAfterBreak="0">
    <w:nsid w:val="300A2C81"/>
    <w:multiLevelType w:val="multilevel"/>
    <w:tmpl w:val="0158EA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6" w15:restartNumberingAfterBreak="0">
    <w:nsid w:val="302E7ECB"/>
    <w:multiLevelType w:val="multilevel"/>
    <w:tmpl w:val="1438EF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7" w15:restartNumberingAfterBreak="0">
    <w:nsid w:val="313C777F"/>
    <w:multiLevelType w:val="multilevel"/>
    <w:tmpl w:val="1B3C37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8" w15:restartNumberingAfterBreak="0">
    <w:nsid w:val="315A7B57"/>
    <w:multiLevelType w:val="multilevel"/>
    <w:tmpl w:val="35380C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9" w15:restartNumberingAfterBreak="0">
    <w:nsid w:val="31C87C09"/>
    <w:multiLevelType w:val="multilevel"/>
    <w:tmpl w:val="4FA83568"/>
    <w:lvl w:ilvl="0">
      <w:start w:val="4"/>
      <w:numFmt w:val="bullet"/>
      <w:lvlText w:val="-"/>
      <w:lvlJc w:val="left"/>
      <w:rPr>
        <w:rFonts w:ascii="Times New Roman" w:eastAsia="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0" w15:restartNumberingAfterBreak="0">
    <w:nsid w:val="321B7AA3"/>
    <w:multiLevelType w:val="multilevel"/>
    <w:tmpl w:val="35961C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1" w15:restartNumberingAfterBreak="0">
    <w:nsid w:val="324077F9"/>
    <w:multiLevelType w:val="multilevel"/>
    <w:tmpl w:val="1D6C0B34"/>
    <w:lvl w:ilvl="0">
      <w:start w:val="4"/>
      <w:numFmt w:val="bullet"/>
      <w:lvlText w:val="-"/>
      <w:lvlJc w:val="left"/>
      <w:rPr>
        <w:rFonts w:ascii="Times New Roman" w:eastAsia="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2" w15:restartNumberingAfterBreak="0">
    <w:nsid w:val="32E250A0"/>
    <w:multiLevelType w:val="multilevel"/>
    <w:tmpl w:val="AF920E88"/>
    <w:lvl w:ilvl="0">
      <w:start w:val="4"/>
      <w:numFmt w:val="bullet"/>
      <w:lvlText w:val="-"/>
      <w:lvlJc w:val="left"/>
      <w:rPr>
        <w:rFonts w:ascii="Times New Roman" w:eastAsia="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3" w15:restartNumberingAfterBreak="0">
    <w:nsid w:val="32F64B4C"/>
    <w:multiLevelType w:val="multilevel"/>
    <w:tmpl w:val="DA767B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4" w15:restartNumberingAfterBreak="0">
    <w:nsid w:val="332F4671"/>
    <w:multiLevelType w:val="multilevel"/>
    <w:tmpl w:val="5442F9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5" w15:restartNumberingAfterBreak="0">
    <w:nsid w:val="33341D2A"/>
    <w:multiLevelType w:val="multilevel"/>
    <w:tmpl w:val="25EC32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6" w15:restartNumberingAfterBreak="0">
    <w:nsid w:val="33347FD3"/>
    <w:multiLevelType w:val="hybridMultilevel"/>
    <w:tmpl w:val="2318D4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7" w15:restartNumberingAfterBreak="0">
    <w:nsid w:val="333A7A39"/>
    <w:multiLevelType w:val="multilevel"/>
    <w:tmpl w:val="596CEB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8" w15:restartNumberingAfterBreak="0">
    <w:nsid w:val="336570D7"/>
    <w:multiLevelType w:val="multilevel"/>
    <w:tmpl w:val="7F045CE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9" w15:restartNumberingAfterBreak="0">
    <w:nsid w:val="33807C8C"/>
    <w:multiLevelType w:val="multilevel"/>
    <w:tmpl w:val="39666534"/>
    <w:lvl w:ilvl="0">
      <w:start w:val="4"/>
      <w:numFmt w:val="bullet"/>
      <w:lvlText w:val="-"/>
      <w:lvlJc w:val="left"/>
      <w:rPr>
        <w:rFonts w:ascii="Times New Roman" w:eastAsia="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0" w15:restartNumberingAfterBreak="0">
    <w:nsid w:val="34346D85"/>
    <w:multiLevelType w:val="multilevel"/>
    <w:tmpl w:val="CFFEFE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1" w15:restartNumberingAfterBreak="0">
    <w:nsid w:val="34B13AAE"/>
    <w:multiLevelType w:val="multilevel"/>
    <w:tmpl w:val="A48293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2" w15:restartNumberingAfterBreak="0">
    <w:nsid w:val="34B5477A"/>
    <w:multiLevelType w:val="multilevel"/>
    <w:tmpl w:val="C8F884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3" w15:restartNumberingAfterBreak="0">
    <w:nsid w:val="34F1340F"/>
    <w:multiLevelType w:val="multilevel"/>
    <w:tmpl w:val="A802EE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4" w15:restartNumberingAfterBreak="0">
    <w:nsid w:val="34F26981"/>
    <w:multiLevelType w:val="multilevel"/>
    <w:tmpl w:val="86EC6F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5" w15:restartNumberingAfterBreak="0">
    <w:nsid w:val="355D70C8"/>
    <w:multiLevelType w:val="multilevel"/>
    <w:tmpl w:val="EE3AB0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6" w15:restartNumberingAfterBreak="0">
    <w:nsid w:val="35856701"/>
    <w:multiLevelType w:val="multilevel"/>
    <w:tmpl w:val="B53E8F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7" w15:restartNumberingAfterBreak="0">
    <w:nsid w:val="35CB6F2E"/>
    <w:multiLevelType w:val="multilevel"/>
    <w:tmpl w:val="83C6AAB4"/>
    <w:lvl w:ilvl="0">
      <w:start w:val="4"/>
      <w:numFmt w:val="bullet"/>
      <w:lvlText w:val="-"/>
      <w:lvlJc w:val="left"/>
      <w:rPr>
        <w:rFonts w:ascii="Times New Roman" w:eastAsia="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8" w15:restartNumberingAfterBreak="0">
    <w:nsid w:val="35DD1103"/>
    <w:multiLevelType w:val="multilevel"/>
    <w:tmpl w:val="DFD6909E"/>
    <w:lvl w:ilvl="0">
      <w:start w:val="4"/>
      <w:numFmt w:val="bullet"/>
      <w:lvlText w:val="-"/>
      <w:lvlJc w:val="left"/>
      <w:rPr>
        <w:rFonts w:ascii="Times New Roman" w:eastAsia="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9" w15:restartNumberingAfterBreak="0">
    <w:nsid w:val="369A67B0"/>
    <w:multiLevelType w:val="multilevel"/>
    <w:tmpl w:val="3D52F2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0" w15:restartNumberingAfterBreak="0">
    <w:nsid w:val="36E0715B"/>
    <w:multiLevelType w:val="multilevel"/>
    <w:tmpl w:val="E89E8A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1" w15:restartNumberingAfterBreak="0">
    <w:nsid w:val="3784759F"/>
    <w:multiLevelType w:val="multilevel"/>
    <w:tmpl w:val="4A10C8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2" w15:restartNumberingAfterBreak="0">
    <w:nsid w:val="37FE4B55"/>
    <w:multiLevelType w:val="multilevel"/>
    <w:tmpl w:val="67EC668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3" w15:restartNumberingAfterBreak="0">
    <w:nsid w:val="38392D54"/>
    <w:multiLevelType w:val="multilevel"/>
    <w:tmpl w:val="441AED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4" w15:restartNumberingAfterBreak="0">
    <w:nsid w:val="38566990"/>
    <w:multiLevelType w:val="multilevel"/>
    <w:tmpl w:val="0F78B5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5" w15:restartNumberingAfterBreak="0">
    <w:nsid w:val="38887368"/>
    <w:multiLevelType w:val="multilevel"/>
    <w:tmpl w:val="A49A515A"/>
    <w:lvl w:ilvl="0">
      <w:start w:val="4"/>
      <w:numFmt w:val="bullet"/>
      <w:lvlText w:val="-"/>
      <w:lvlJc w:val="left"/>
      <w:rPr>
        <w:rFonts w:ascii="Times New Roman" w:eastAsia="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6" w15:restartNumberingAfterBreak="0">
    <w:nsid w:val="38D209D9"/>
    <w:multiLevelType w:val="multilevel"/>
    <w:tmpl w:val="1B5E55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7" w15:restartNumberingAfterBreak="0">
    <w:nsid w:val="39B4702B"/>
    <w:multiLevelType w:val="hybridMultilevel"/>
    <w:tmpl w:val="C07A8D0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8" w15:restartNumberingAfterBreak="0">
    <w:nsid w:val="3A6D3158"/>
    <w:multiLevelType w:val="multilevel"/>
    <w:tmpl w:val="791CA3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9" w15:restartNumberingAfterBreak="0">
    <w:nsid w:val="3A7967D4"/>
    <w:multiLevelType w:val="multilevel"/>
    <w:tmpl w:val="0E8678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0" w15:restartNumberingAfterBreak="0">
    <w:nsid w:val="3A7F560C"/>
    <w:multiLevelType w:val="multilevel"/>
    <w:tmpl w:val="3B1875C0"/>
    <w:lvl w:ilvl="0">
      <w:start w:val="4"/>
      <w:numFmt w:val="bullet"/>
      <w:lvlText w:val="-"/>
      <w:lvlJc w:val="left"/>
      <w:rPr>
        <w:rFonts w:ascii="Times New Roman" w:eastAsia="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1" w15:restartNumberingAfterBreak="0">
    <w:nsid w:val="3A8B2607"/>
    <w:multiLevelType w:val="multilevel"/>
    <w:tmpl w:val="2558229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2" w15:restartNumberingAfterBreak="0">
    <w:nsid w:val="3A951928"/>
    <w:multiLevelType w:val="multilevel"/>
    <w:tmpl w:val="7B109A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3" w15:restartNumberingAfterBreak="0">
    <w:nsid w:val="3AA80CEC"/>
    <w:multiLevelType w:val="multilevel"/>
    <w:tmpl w:val="EAE024A8"/>
    <w:lvl w:ilvl="0">
      <w:start w:val="4"/>
      <w:numFmt w:val="bullet"/>
      <w:lvlText w:val="-"/>
      <w:lvlJc w:val="left"/>
      <w:rPr>
        <w:rFonts w:ascii="Times New Roman" w:eastAsia="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4" w15:restartNumberingAfterBreak="0">
    <w:nsid w:val="3ACA1D8C"/>
    <w:multiLevelType w:val="multilevel"/>
    <w:tmpl w:val="5EE867F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5" w15:restartNumberingAfterBreak="0">
    <w:nsid w:val="3B0576DE"/>
    <w:multiLevelType w:val="multilevel"/>
    <w:tmpl w:val="390CDFB8"/>
    <w:lvl w:ilvl="0">
      <w:start w:val="4"/>
      <w:numFmt w:val="bullet"/>
      <w:lvlText w:val="-"/>
      <w:lvlJc w:val="left"/>
      <w:rPr>
        <w:rFonts w:ascii="Times New Roman" w:eastAsia="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6" w15:restartNumberingAfterBreak="0">
    <w:nsid w:val="3B184AF6"/>
    <w:multiLevelType w:val="multilevel"/>
    <w:tmpl w:val="F8E88A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7" w15:restartNumberingAfterBreak="0">
    <w:nsid w:val="3B887EEA"/>
    <w:multiLevelType w:val="multilevel"/>
    <w:tmpl w:val="B2060544"/>
    <w:lvl w:ilvl="0">
      <w:start w:val="4"/>
      <w:numFmt w:val="bullet"/>
      <w:lvlText w:val="-"/>
      <w:lvlJc w:val="left"/>
      <w:rPr>
        <w:rFonts w:ascii="Times New Roman" w:eastAsia="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8" w15:restartNumberingAfterBreak="0">
    <w:nsid w:val="3BFA1A70"/>
    <w:multiLevelType w:val="multilevel"/>
    <w:tmpl w:val="C9FC53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9" w15:restartNumberingAfterBreak="0">
    <w:nsid w:val="3C443503"/>
    <w:multiLevelType w:val="multilevel"/>
    <w:tmpl w:val="023AD562"/>
    <w:lvl w:ilvl="0">
      <w:start w:val="4"/>
      <w:numFmt w:val="bullet"/>
      <w:lvlText w:val="-"/>
      <w:lvlJc w:val="left"/>
      <w:rPr>
        <w:rFonts w:ascii="Times New Roman" w:eastAsia="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0" w15:restartNumberingAfterBreak="0">
    <w:nsid w:val="3C5E2AE9"/>
    <w:multiLevelType w:val="multilevel"/>
    <w:tmpl w:val="E938955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1" w15:restartNumberingAfterBreak="0">
    <w:nsid w:val="3C607F2C"/>
    <w:multiLevelType w:val="multilevel"/>
    <w:tmpl w:val="2AE4B3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2" w15:restartNumberingAfterBreak="0">
    <w:nsid w:val="3CA674EF"/>
    <w:multiLevelType w:val="multilevel"/>
    <w:tmpl w:val="7B7A67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3" w15:restartNumberingAfterBreak="0">
    <w:nsid w:val="3CFB1C0E"/>
    <w:multiLevelType w:val="multilevel"/>
    <w:tmpl w:val="0BAC38C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4" w15:restartNumberingAfterBreak="0">
    <w:nsid w:val="3D174B1B"/>
    <w:multiLevelType w:val="multilevel"/>
    <w:tmpl w:val="3B5C8158"/>
    <w:lvl w:ilvl="0">
      <w:start w:val="4"/>
      <w:numFmt w:val="bullet"/>
      <w:lvlText w:val="-"/>
      <w:lvlJc w:val="left"/>
      <w:rPr>
        <w:rFonts w:ascii="Times New Roman" w:eastAsia="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5" w15:restartNumberingAfterBreak="0">
    <w:nsid w:val="3D216480"/>
    <w:multiLevelType w:val="multilevel"/>
    <w:tmpl w:val="B434DA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6" w15:restartNumberingAfterBreak="0">
    <w:nsid w:val="3D645ABD"/>
    <w:multiLevelType w:val="multilevel"/>
    <w:tmpl w:val="BD46B4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7" w15:restartNumberingAfterBreak="0">
    <w:nsid w:val="3D674978"/>
    <w:multiLevelType w:val="multilevel"/>
    <w:tmpl w:val="57640F32"/>
    <w:lvl w:ilvl="0">
      <w:start w:val="4"/>
      <w:numFmt w:val="bullet"/>
      <w:lvlText w:val="-"/>
      <w:lvlJc w:val="left"/>
      <w:rPr>
        <w:rFonts w:ascii="Times New Roman" w:eastAsia="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8" w15:restartNumberingAfterBreak="0">
    <w:nsid w:val="3D7B51C3"/>
    <w:multiLevelType w:val="multilevel"/>
    <w:tmpl w:val="E856B5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9" w15:restartNumberingAfterBreak="0">
    <w:nsid w:val="3D842ED1"/>
    <w:multiLevelType w:val="multilevel"/>
    <w:tmpl w:val="D6783618"/>
    <w:lvl w:ilvl="0">
      <w:start w:val="4"/>
      <w:numFmt w:val="bullet"/>
      <w:lvlText w:val="-"/>
      <w:lvlJc w:val="left"/>
      <w:rPr>
        <w:rFonts w:ascii="Times New Roman" w:eastAsia="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0" w15:restartNumberingAfterBreak="0">
    <w:nsid w:val="3DA23DB4"/>
    <w:multiLevelType w:val="multilevel"/>
    <w:tmpl w:val="CF163D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1" w15:restartNumberingAfterBreak="0">
    <w:nsid w:val="3E14361D"/>
    <w:multiLevelType w:val="multilevel"/>
    <w:tmpl w:val="DFA08B8C"/>
    <w:lvl w:ilvl="0">
      <w:start w:val="4"/>
      <w:numFmt w:val="bullet"/>
      <w:lvlText w:val="-"/>
      <w:lvlJc w:val="left"/>
      <w:rPr>
        <w:rFonts w:ascii="Times New Roman" w:eastAsia="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2" w15:restartNumberingAfterBreak="0">
    <w:nsid w:val="3E4E0604"/>
    <w:multiLevelType w:val="multilevel"/>
    <w:tmpl w:val="06007C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3" w15:restartNumberingAfterBreak="0">
    <w:nsid w:val="3E8A6BD4"/>
    <w:multiLevelType w:val="multilevel"/>
    <w:tmpl w:val="D32CEFE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4" w15:restartNumberingAfterBreak="0">
    <w:nsid w:val="3E91047A"/>
    <w:multiLevelType w:val="multilevel"/>
    <w:tmpl w:val="D0306C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5" w15:restartNumberingAfterBreak="0">
    <w:nsid w:val="3EC12628"/>
    <w:multiLevelType w:val="multilevel"/>
    <w:tmpl w:val="2EA873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6" w15:restartNumberingAfterBreak="0">
    <w:nsid w:val="3EFF05F0"/>
    <w:multiLevelType w:val="multilevel"/>
    <w:tmpl w:val="FDD0B7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7" w15:restartNumberingAfterBreak="0">
    <w:nsid w:val="3F1130C2"/>
    <w:multiLevelType w:val="multilevel"/>
    <w:tmpl w:val="6896C4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8" w15:restartNumberingAfterBreak="0">
    <w:nsid w:val="3FA56F1C"/>
    <w:multiLevelType w:val="multilevel"/>
    <w:tmpl w:val="BA54B1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9" w15:restartNumberingAfterBreak="0">
    <w:nsid w:val="3FB54C21"/>
    <w:multiLevelType w:val="multilevel"/>
    <w:tmpl w:val="76A6473A"/>
    <w:lvl w:ilvl="0">
      <w:start w:val="4"/>
      <w:numFmt w:val="bullet"/>
      <w:lvlText w:val="-"/>
      <w:lvlJc w:val="left"/>
      <w:rPr>
        <w:rFonts w:ascii="Times New Roman" w:eastAsia="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0" w15:restartNumberingAfterBreak="0">
    <w:nsid w:val="40A36DF1"/>
    <w:multiLevelType w:val="multilevel"/>
    <w:tmpl w:val="F154B9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1" w15:restartNumberingAfterBreak="0">
    <w:nsid w:val="40A7769A"/>
    <w:multiLevelType w:val="multilevel"/>
    <w:tmpl w:val="AC34E8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2" w15:restartNumberingAfterBreak="0">
    <w:nsid w:val="40AB294C"/>
    <w:multiLevelType w:val="multilevel"/>
    <w:tmpl w:val="18EC5D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3" w15:restartNumberingAfterBreak="0">
    <w:nsid w:val="41686705"/>
    <w:multiLevelType w:val="multilevel"/>
    <w:tmpl w:val="CAB043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4" w15:restartNumberingAfterBreak="0">
    <w:nsid w:val="41E7726A"/>
    <w:multiLevelType w:val="multilevel"/>
    <w:tmpl w:val="15C80F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5" w15:restartNumberingAfterBreak="0">
    <w:nsid w:val="420452AD"/>
    <w:multiLevelType w:val="multilevel"/>
    <w:tmpl w:val="1FEC05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6" w15:restartNumberingAfterBreak="0">
    <w:nsid w:val="42AD23BA"/>
    <w:multiLevelType w:val="multilevel"/>
    <w:tmpl w:val="89C48A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7" w15:restartNumberingAfterBreak="0">
    <w:nsid w:val="42B67B64"/>
    <w:multiLevelType w:val="multilevel"/>
    <w:tmpl w:val="BE4C18E0"/>
    <w:lvl w:ilvl="0">
      <w:start w:val="4"/>
      <w:numFmt w:val="bullet"/>
      <w:lvlText w:val="-"/>
      <w:lvlJc w:val="left"/>
      <w:rPr>
        <w:rFonts w:ascii="Times New Roman" w:eastAsia="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8" w15:restartNumberingAfterBreak="0">
    <w:nsid w:val="42E753DB"/>
    <w:multiLevelType w:val="multilevel"/>
    <w:tmpl w:val="909654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9" w15:restartNumberingAfterBreak="0">
    <w:nsid w:val="439B66DA"/>
    <w:multiLevelType w:val="multilevel"/>
    <w:tmpl w:val="17E0568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0" w15:restartNumberingAfterBreak="0">
    <w:nsid w:val="43F84715"/>
    <w:multiLevelType w:val="multilevel"/>
    <w:tmpl w:val="D228E82E"/>
    <w:lvl w:ilvl="0">
      <w:start w:val="4"/>
      <w:numFmt w:val="bullet"/>
      <w:lvlText w:val="-"/>
      <w:lvlJc w:val="left"/>
      <w:rPr>
        <w:rFonts w:ascii="Times New Roman" w:eastAsia="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1" w15:restartNumberingAfterBreak="0">
    <w:nsid w:val="442F7102"/>
    <w:multiLevelType w:val="multilevel"/>
    <w:tmpl w:val="E2E4FEFE"/>
    <w:lvl w:ilvl="0">
      <w:start w:val="4"/>
      <w:numFmt w:val="bullet"/>
      <w:lvlText w:val="-"/>
      <w:lvlJc w:val="left"/>
      <w:rPr>
        <w:rFonts w:ascii="Times New Roman" w:eastAsia="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2" w15:restartNumberingAfterBreak="0">
    <w:nsid w:val="44B87B27"/>
    <w:multiLevelType w:val="multilevel"/>
    <w:tmpl w:val="AAC85C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3" w15:restartNumberingAfterBreak="0">
    <w:nsid w:val="44BE6099"/>
    <w:multiLevelType w:val="multilevel"/>
    <w:tmpl w:val="121C20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4" w15:restartNumberingAfterBreak="0">
    <w:nsid w:val="44ED0003"/>
    <w:multiLevelType w:val="multilevel"/>
    <w:tmpl w:val="4F4469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5" w15:restartNumberingAfterBreak="0">
    <w:nsid w:val="44F8332F"/>
    <w:multiLevelType w:val="multilevel"/>
    <w:tmpl w:val="80BAEB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6" w15:restartNumberingAfterBreak="0">
    <w:nsid w:val="457314C5"/>
    <w:multiLevelType w:val="hybridMultilevel"/>
    <w:tmpl w:val="B3D6D0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7" w15:restartNumberingAfterBreak="0">
    <w:nsid w:val="46672911"/>
    <w:multiLevelType w:val="multilevel"/>
    <w:tmpl w:val="7A6032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8" w15:restartNumberingAfterBreak="0">
    <w:nsid w:val="466F5903"/>
    <w:multiLevelType w:val="multilevel"/>
    <w:tmpl w:val="3558DB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9" w15:restartNumberingAfterBreak="0">
    <w:nsid w:val="46DC2A42"/>
    <w:multiLevelType w:val="multilevel"/>
    <w:tmpl w:val="9D9E22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0" w15:restartNumberingAfterBreak="0">
    <w:nsid w:val="474F5FB3"/>
    <w:multiLevelType w:val="multilevel"/>
    <w:tmpl w:val="24D09C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1" w15:restartNumberingAfterBreak="0">
    <w:nsid w:val="47B076C7"/>
    <w:multiLevelType w:val="multilevel"/>
    <w:tmpl w:val="E376E84A"/>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92" w15:restartNumberingAfterBreak="0">
    <w:nsid w:val="47D15378"/>
    <w:multiLevelType w:val="multilevel"/>
    <w:tmpl w:val="DCBCBEFE"/>
    <w:lvl w:ilvl="0">
      <w:start w:val="4"/>
      <w:numFmt w:val="bullet"/>
      <w:lvlText w:val="-"/>
      <w:lvlJc w:val="left"/>
      <w:rPr>
        <w:rFonts w:ascii="Times New Roman" w:eastAsia="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3" w15:restartNumberingAfterBreak="0">
    <w:nsid w:val="47F37AF8"/>
    <w:multiLevelType w:val="multilevel"/>
    <w:tmpl w:val="98B601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4" w15:restartNumberingAfterBreak="0">
    <w:nsid w:val="4827401F"/>
    <w:multiLevelType w:val="multilevel"/>
    <w:tmpl w:val="31F61BF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5" w15:restartNumberingAfterBreak="0">
    <w:nsid w:val="48454D02"/>
    <w:multiLevelType w:val="multilevel"/>
    <w:tmpl w:val="02E2116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6" w15:restartNumberingAfterBreak="0">
    <w:nsid w:val="48AB0DA0"/>
    <w:multiLevelType w:val="multilevel"/>
    <w:tmpl w:val="BF8873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7" w15:restartNumberingAfterBreak="0">
    <w:nsid w:val="48C31242"/>
    <w:multiLevelType w:val="multilevel"/>
    <w:tmpl w:val="524CB9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8" w15:restartNumberingAfterBreak="0">
    <w:nsid w:val="48CB5862"/>
    <w:multiLevelType w:val="multilevel"/>
    <w:tmpl w:val="ED1A7DF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9" w15:restartNumberingAfterBreak="0">
    <w:nsid w:val="490170AB"/>
    <w:multiLevelType w:val="multilevel"/>
    <w:tmpl w:val="3C1C56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0" w15:restartNumberingAfterBreak="0">
    <w:nsid w:val="49212FBB"/>
    <w:multiLevelType w:val="hybridMultilevel"/>
    <w:tmpl w:val="BE402090"/>
    <w:lvl w:ilvl="0" w:tplc="D7B266CC">
      <w:start w:val="4"/>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01" w15:restartNumberingAfterBreak="0">
    <w:nsid w:val="49340DDA"/>
    <w:multiLevelType w:val="multilevel"/>
    <w:tmpl w:val="300E0E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2" w15:restartNumberingAfterBreak="0">
    <w:nsid w:val="496A2C4F"/>
    <w:multiLevelType w:val="multilevel"/>
    <w:tmpl w:val="93188748"/>
    <w:lvl w:ilvl="0">
      <w:start w:val="4"/>
      <w:numFmt w:val="bullet"/>
      <w:lvlText w:val="-"/>
      <w:lvlJc w:val="left"/>
      <w:rPr>
        <w:rFonts w:ascii="Times New Roman" w:eastAsia="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3" w15:restartNumberingAfterBreak="0">
    <w:nsid w:val="49951F46"/>
    <w:multiLevelType w:val="multilevel"/>
    <w:tmpl w:val="E04413C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4" w15:restartNumberingAfterBreak="0">
    <w:nsid w:val="49B13EF6"/>
    <w:multiLevelType w:val="multilevel"/>
    <w:tmpl w:val="5410636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5" w15:restartNumberingAfterBreak="0">
    <w:nsid w:val="49F464AC"/>
    <w:multiLevelType w:val="multilevel"/>
    <w:tmpl w:val="DE945258"/>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6" w15:restartNumberingAfterBreak="0">
    <w:nsid w:val="4A014508"/>
    <w:multiLevelType w:val="multilevel"/>
    <w:tmpl w:val="F77CF1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7" w15:restartNumberingAfterBreak="0">
    <w:nsid w:val="4A1126F0"/>
    <w:multiLevelType w:val="multilevel"/>
    <w:tmpl w:val="EFFE95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8" w15:restartNumberingAfterBreak="0">
    <w:nsid w:val="4A277125"/>
    <w:multiLevelType w:val="multilevel"/>
    <w:tmpl w:val="C8CAA1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9" w15:restartNumberingAfterBreak="0">
    <w:nsid w:val="4A573CFD"/>
    <w:multiLevelType w:val="multilevel"/>
    <w:tmpl w:val="0D245A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0" w15:restartNumberingAfterBreak="0">
    <w:nsid w:val="4A880907"/>
    <w:multiLevelType w:val="multilevel"/>
    <w:tmpl w:val="F65A6B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1" w15:restartNumberingAfterBreak="0">
    <w:nsid w:val="4ACD71E3"/>
    <w:multiLevelType w:val="multilevel"/>
    <w:tmpl w:val="D20EEC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2" w15:restartNumberingAfterBreak="0">
    <w:nsid w:val="4B5E0B77"/>
    <w:multiLevelType w:val="multilevel"/>
    <w:tmpl w:val="FCD4F9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3" w15:restartNumberingAfterBreak="0">
    <w:nsid w:val="4BB368E5"/>
    <w:multiLevelType w:val="multilevel"/>
    <w:tmpl w:val="EB5248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4" w15:restartNumberingAfterBreak="0">
    <w:nsid w:val="4C0765C4"/>
    <w:multiLevelType w:val="multilevel"/>
    <w:tmpl w:val="AE5232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5" w15:restartNumberingAfterBreak="0">
    <w:nsid w:val="4C1A3E26"/>
    <w:multiLevelType w:val="multilevel"/>
    <w:tmpl w:val="94668084"/>
    <w:lvl w:ilvl="0">
      <w:start w:val="4"/>
      <w:numFmt w:val="bullet"/>
      <w:lvlText w:val="-"/>
      <w:lvlJc w:val="left"/>
      <w:rPr>
        <w:rFonts w:ascii="Times New Roman" w:eastAsia="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6" w15:restartNumberingAfterBreak="0">
    <w:nsid w:val="4C3D762F"/>
    <w:multiLevelType w:val="multilevel"/>
    <w:tmpl w:val="57F857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7" w15:restartNumberingAfterBreak="0">
    <w:nsid w:val="4C8B3E27"/>
    <w:multiLevelType w:val="multilevel"/>
    <w:tmpl w:val="5FD864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8" w15:restartNumberingAfterBreak="0">
    <w:nsid w:val="4C9E0CE4"/>
    <w:multiLevelType w:val="multilevel"/>
    <w:tmpl w:val="F9A0117C"/>
    <w:lvl w:ilvl="0">
      <w:start w:val="4"/>
      <w:numFmt w:val="bullet"/>
      <w:lvlText w:val="-"/>
      <w:lvlJc w:val="left"/>
      <w:rPr>
        <w:rFonts w:ascii="Times New Roman" w:eastAsia="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9" w15:restartNumberingAfterBreak="0">
    <w:nsid w:val="4CC8526A"/>
    <w:multiLevelType w:val="multilevel"/>
    <w:tmpl w:val="2EBC5096"/>
    <w:lvl w:ilvl="0">
      <w:start w:val="4"/>
      <w:numFmt w:val="bullet"/>
      <w:lvlText w:val="-"/>
      <w:lvlJc w:val="left"/>
      <w:pPr>
        <w:ind w:left="786" w:hanging="360"/>
      </w:pPr>
      <w:rPr>
        <w:rFonts w:ascii="Times New Roman" w:eastAsia="Times New Roman" w:hAnsi="Times New Roman" w:cs="Times New Roman" w:hint="default"/>
        <w:sz w:val="20"/>
      </w:rPr>
    </w:lvl>
    <w:lvl w:ilvl="1">
      <w:numFmt w:val="bullet"/>
      <w:lvlText w:val=""/>
      <w:lvlJc w:val="left"/>
      <w:pPr>
        <w:ind w:left="1506" w:hanging="360"/>
      </w:pPr>
      <w:rPr>
        <w:rFonts w:ascii="Symbol" w:hAnsi="Symbol"/>
        <w:sz w:val="20"/>
      </w:rPr>
    </w:lvl>
    <w:lvl w:ilvl="2">
      <w:numFmt w:val="bullet"/>
      <w:lvlText w:val=""/>
      <w:lvlJc w:val="left"/>
      <w:pPr>
        <w:ind w:left="2226" w:hanging="360"/>
      </w:pPr>
      <w:rPr>
        <w:rFonts w:ascii="Symbol" w:hAnsi="Symbol"/>
        <w:sz w:val="20"/>
      </w:rPr>
    </w:lvl>
    <w:lvl w:ilvl="3">
      <w:numFmt w:val="bullet"/>
      <w:lvlText w:val=""/>
      <w:lvlJc w:val="left"/>
      <w:pPr>
        <w:ind w:left="2946" w:hanging="360"/>
      </w:pPr>
      <w:rPr>
        <w:rFonts w:ascii="Symbol" w:hAnsi="Symbol"/>
        <w:sz w:val="20"/>
      </w:rPr>
    </w:lvl>
    <w:lvl w:ilvl="4">
      <w:numFmt w:val="bullet"/>
      <w:lvlText w:val=""/>
      <w:lvlJc w:val="left"/>
      <w:pPr>
        <w:ind w:left="3666" w:hanging="360"/>
      </w:pPr>
      <w:rPr>
        <w:rFonts w:ascii="Symbol" w:hAnsi="Symbol"/>
        <w:sz w:val="20"/>
      </w:rPr>
    </w:lvl>
    <w:lvl w:ilvl="5">
      <w:numFmt w:val="bullet"/>
      <w:lvlText w:val=""/>
      <w:lvlJc w:val="left"/>
      <w:pPr>
        <w:ind w:left="4386" w:hanging="360"/>
      </w:pPr>
      <w:rPr>
        <w:rFonts w:ascii="Symbol" w:hAnsi="Symbol"/>
        <w:sz w:val="20"/>
      </w:rPr>
    </w:lvl>
    <w:lvl w:ilvl="6">
      <w:numFmt w:val="bullet"/>
      <w:lvlText w:val=""/>
      <w:lvlJc w:val="left"/>
      <w:pPr>
        <w:ind w:left="5106" w:hanging="360"/>
      </w:pPr>
      <w:rPr>
        <w:rFonts w:ascii="Symbol" w:hAnsi="Symbol"/>
        <w:sz w:val="20"/>
      </w:rPr>
    </w:lvl>
    <w:lvl w:ilvl="7">
      <w:numFmt w:val="bullet"/>
      <w:lvlText w:val=""/>
      <w:lvlJc w:val="left"/>
      <w:pPr>
        <w:ind w:left="5826" w:hanging="360"/>
      </w:pPr>
      <w:rPr>
        <w:rFonts w:ascii="Symbol" w:hAnsi="Symbol"/>
        <w:sz w:val="20"/>
      </w:rPr>
    </w:lvl>
    <w:lvl w:ilvl="8">
      <w:numFmt w:val="bullet"/>
      <w:lvlText w:val=""/>
      <w:lvlJc w:val="left"/>
      <w:pPr>
        <w:ind w:left="6546" w:hanging="360"/>
      </w:pPr>
      <w:rPr>
        <w:rFonts w:ascii="Symbol" w:hAnsi="Symbol"/>
        <w:sz w:val="20"/>
      </w:rPr>
    </w:lvl>
  </w:abstractNum>
  <w:abstractNum w:abstractNumId="320" w15:restartNumberingAfterBreak="0">
    <w:nsid w:val="4CF81061"/>
    <w:multiLevelType w:val="hybridMultilevel"/>
    <w:tmpl w:val="56AA24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1" w15:restartNumberingAfterBreak="0">
    <w:nsid w:val="4D241D1C"/>
    <w:multiLevelType w:val="multilevel"/>
    <w:tmpl w:val="FC948676"/>
    <w:lvl w:ilvl="0">
      <w:start w:val="4"/>
      <w:numFmt w:val="bullet"/>
      <w:lvlText w:val="-"/>
      <w:lvlJc w:val="left"/>
      <w:rPr>
        <w:rFonts w:ascii="Times New Roman" w:eastAsia="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2" w15:restartNumberingAfterBreak="0">
    <w:nsid w:val="4D6909A8"/>
    <w:multiLevelType w:val="multilevel"/>
    <w:tmpl w:val="2C7A92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3" w15:restartNumberingAfterBreak="0">
    <w:nsid w:val="4D8249F7"/>
    <w:multiLevelType w:val="multilevel"/>
    <w:tmpl w:val="B75E26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4" w15:restartNumberingAfterBreak="0">
    <w:nsid w:val="4DCD7A00"/>
    <w:multiLevelType w:val="multilevel"/>
    <w:tmpl w:val="6AEEA4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5" w15:restartNumberingAfterBreak="0">
    <w:nsid w:val="4DD224CF"/>
    <w:multiLevelType w:val="multilevel"/>
    <w:tmpl w:val="7090A85A"/>
    <w:lvl w:ilvl="0">
      <w:start w:val="4"/>
      <w:numFmt w:val="bullet"/>
      <w:lvlText w:val="-"/>
      <w:lvlJc w:val="left"/>
      <w:rPr>
        <w:rFonts w:ascii="Times New Roman" w:eastAsia="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6" w15:restartNumberingAfterBreak="0">
    <w:nsid w:val="4DDD5FB5"/>
    <w:multiLevelType w:val="multilevel"/>
    <w:tmpl w:val="D56AECC8"/>
    <w:lvl w:ilvl="0">
      <w:start w:val="4"/>
      <w:numFmt w:val="bullet"/>
      <w:lvlText w:val="-"/>
      <w:lvlJc w:val="left"/>
      <w:rPr>
        <w:rFonts w:ascii="Times New Roman" w:eastAsia="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7" w15:restartNumberingAfterBreak="0">
    <w:nsid w:val="4E2E7343"/>
    <w:multiLevelType w:val="multilevel"/>
    <w:tmpl w:val="5CD821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8" w15:restartNumberingAfterBreak="0">
    <w:nsid w:val="4E8933FA"/>
    <w:multiLevelType w:val="multilevel"/>
    <w:tmpl w:val="57D87E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9" w15:restartNumberingAfterBreak="0">
    <w:nsid w:val="4EC760EE"/>
    <w:multiLevelType w:val="multilevel"/>
    <w:tmpl w:val="C4686E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0" w15:restartNumberingAfterBreak="0">
    <w:nsid w:val="4F507BEF"/>
    <w:multiLevelType w:val="multilevel"/>
    <w:tmpl w:val="9E4A27D6"/>
    <w:lvl w:ilvl="0">
      <w:start w:val="4"/>
      <w:numFmt w:val="bullet"/>
      <w:lvlText w:val="-"/>
      <w:lvlJc w:val="left"/>
      <w:rPr>
        <w:rFonts w:ascii="Times New Roman" w:eastAsia="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1" w15:restartNumberingAfterBreak="0">
    <w:nsid w:val="4FA81F7D"/>
    <w:multiLevelType w:val="multilevel"/>
    <w:tmpl w:val="D0BC4744"/>
    <w:lvl w:ilvl="0">
      <w:start w:val="4"/>
      <w:numFmt w:val="bullet"/>
      <w:lvlText w:val="-"/>
      <w:lvlJc w:val="left"/>
      <w:rPr>
        <w:rFonts w:ascii="Times New Roman" w:eastAsia="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2" w15:restartNumberingAfterBreak="0">
    <w:nsid w:val="4FC8660E"/>
    <w:multiLevelType w:val="multilevel"/>
    <w:tmpl w:val="ABF66E00"/>
    <w:lvl w:ilvl="0">
      <w:start w:val="4"/>
      <w:numFmt w:val="bullet"/>
      <w:lvlText w:val="-"/>
      <w:lvlJc w:val="left"/>
      <w:rPr>
        <w:rFonts w:ascii="Times New Roman" w:eastAsia="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3" w15:restartNumberingAfterBreak="0">
    <w:nsid w:val="504C481B"/>
    <w:multiLevelType w:val="hybridMultilevel"/>
    <w:tmpl w:val="98240C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4" w15:restartNumberingAfterBreak="0">
    <w:nsid w:val="505A42CF"/>
    <w:multiLevelType w:val="multilevel"/>
    <w:tmpl w:val="C2248F0E"/>
    <w:lvl w:ilvl="0">
      <w:start w:val="4"/>
      <w:numFmt w:val="bullet"/>
      <w:lvlText w:val="-"/>
      <w:lvlJc w:val="left"/>
      <w:rPr>
        <w:rFonts w:ascii="Times New Roman" w:eastAsia="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5" w15:restartNumberingAfterBreak="0">
    <w:nsid w:val="50BC09EE"/>
    <w:multiLevelType w:val="multilevel"/>
    <w:tmpl w:val="F99A38C4"/>
    <w:lvl w:ilvl="0">
      <w:start w:val="4"/>
      <w:numFmt w:val="bullet"/>
      <w:lvlText w:val="-"/>
      <w:lvlJc w:val="left"/>
      <w:rPr>
        <w:rFonts w:ascii="Times New Roman" w:eastAsia="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6" w15:restartNumberingAfterBreak="0">
    <w:nsid w:val="50D0704C"/>
    <w:multiLevelType w:val="multilevel"/>
    <w:tmpl w:val="B40CCF60"/>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37" w15:restartNumberingAfterBreak="0">
    <w:nsid w:val="50EE0EA3"/>
    <w:multiLevelType w:val="multilevel"/>
    <w:tmpl w:val="815C1E6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8" w15:restartNumberingAfterBreak="0">
    <w:nsid w:val="51346F5D"/>
    <w:multiLevelType w:val="hybridMultilevel"/>
    <w:tmpl w:val="461ACF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9" w15:restartNumberingAfterBreak="0">
    <w:nsid w:val="51E33779"/>
    <w:multiLevelType w:val="multilevel"/>
    <w:tmpl w:val="C07CE3E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0" w15:restartNumberingAfterBreak="0">
    <w:nsid w:val="522D501D"/>
    <w:multiLevelType w:val="multilevel"/>
    <w:tmpl w:val="4FFCD3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1" w15:restartNumberingAfterBreak="0">
    <w:nsid w:val="52AD0BA5"/>
    <w:multiLevelType w:val="multilevel"/>
    <w:tmpl w:val="F138B3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2" w15:restartNumberingAfterBreak="0">
    <w:nsid w:val="52AF3EF8"/>
    <w:multiLevelType w:val="multilevel"/>
    <w:tmpl w:val="FC8049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3" w15:restartNumberingAfterBreak="0">
    <w:nsid w:val="52C0583A"/>
    <w:multiLevelType w:val="multilevel"/>
    <w:tmpl w:val="C77A26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4" w15:restartNumberingAfterBreak="0">
    <w:nsid w:val="52CB05F4"/>
    <w:multiLevelType w:val="multilevel"/>
    <w:tmpl w:val="09C085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5" w15:restartNumberingAfterBreak="0">
    <w:nsid w:val="52E90E48"/>
    <w:multiLevelType w:val="multilevel"/>
    <w:tmpl w:val="3E5CB35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6" w15:restartNumberingAfterBreak="0">
    <w:nsid w:val="531336F8"/>
    <w:multiLevelType w:val="multilevel"/>
    <w:tmpl w:val="0E7CFF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7" w15:restartNumberingAfterBreak="0">
    <w:nsid w:val="533A3255"/>
    <w:multiLevelType w:val="multilevel"/>
    <w:tmpl w:val="442A8A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8" w15:restartNumberingAfterBreak="0">
    <w:nsid w:val="535E1480"/>
    <w:multiLevelType w:val="multilevel"/>
    <w:tmpl w:val="65803B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9" w15:restartNumberingAfterBreak="0">
    <w:nsid w:val="536C1DF4"/>
    <w:multiLevelType w:val="multilevel"/>
    <w:tmpl w:val="B4C2E8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0" w15:restartNumberingAfterBreak="0">
    <w:nsid w:val="53762E45"/>
    <w:multiLevelType w:val="multilevel"/>
    <w:tmpl w:val="752EFF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1" w15:restartNumberingAfterBreak="0">
    <w:nsid w:val="53912C84"/>
    <w:multiLevelType w:val="multilevel"/>
    <w:tmpl w:val="FBB603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2" w15:restartNumberingAfterBreak="0">
    <w:nsid w:val="53FC2176"/>
    <w:multiLevelType w:val="multilevel"/>
    <w:tmpl w:val="E1A409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3" w15:restartNumberingAfterBreak="0">
    <w:nsid w:val="54255BFB"/>
    <w:multiLevelType w:val="multilevel"/>
    <w:tmpl w:val="0B700A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4" w15:restartNumberingAfterBreak="0">
    <w:nsid w:val="545F7A1C"/>
    <w:multiLevelType w:val="multilevel"/>
    <w:tmpl w:val="BCEADE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5" w15:restartNumberingAfterBreak="0">
    <w:nsid w:val="54836A68"/>
    <w:multiLevelType w:val="multilevel"/>
    <w:tmpl w:val="AF608A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6" w15:restartNumberingAfterBreak="0">
    <w:nsid w:val="54950DB5"/>
    <w:multiLevelType w:val="multilevel"/>
    <w:tmpl w:val="27C87B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7" w15:restartNumberingAfterBreak="0">
    <w:nsid w:val="54FB6702"/>
    <w:multiLevelType w:val="multilevel"/>
    <w:tmpl w:val="F828DB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8" w15:restartNumberingAfterBreak="0">
    <w:nsid w:val="550F57A2"/>
    <w:multiLevelType w:val="multilevel"/>
    <w:tmpl w:val="E5442896"/>
    <w:lvl w:ilvl="0">
      <w:start w:val="4"/>
      <w:numFmt w:val="bullet"/>
      <w:lvlText w:val="-"/>
      <w:lvlJc w:val="left"/>
      <w:rPr>
        <w:rFonts w:ascii="Times New Roman" w:eastAsia="Times New Roman" w:hAnsi="Times New Roman" w:cs="Times New Roman" w:hint="defau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59" w15:restartNumberingAfterBreak="0">
    <w:nsid w:val="555F586B"/>
    <w:multiLevelType w:val="multilevel"/>
    <w:tmpl w:val="2E9C7E34"/>
    <w:lvl w:ilvl="0">
      <w:start w:val="4"/>
      <w:numFmt w:val="bullet"/>
      <w:lvlText w:val="-"/>
      <w:lvlJc w:val="left"/>
      <w:rPr>
        <w:rFonts w:ascii="Times New Roman" w:eastAsia="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0" w15:restartNumberingAfterBreak="0">
    <w:nsid w:val="56541C8C"/>
    <w:multiLevelType w:val="multilevel"/>
    <w:tmpl w:val="A1FCE036"/>
    <w:lvl w:ilvl="0">
      <w:start w:val="4"/>
      <w:numFmt w:val="bullet"/>
      <w:lvlText w:val="-"/>
      <w:lvlJc w:val="left"/>
      <w:rPr>
        <w:rFonts w:ascii="Times New Roman" w:eastAsia="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1" w15:restartNumberingAfterBreak="0">
    <w:nsid w:val="56D33316"/>
    <w:multiLevelType w:val="multilevel"/>
    <w:tmpl w:val="E318A404"/>
    <w:lvl w:ilvl="0">
      <w:start w:val="4"/>
      <w:numFmt w:val="bullet"/>
      <w:lvlText w:val="-"/>
      <w:lvlJc w:val="left"/>
      <w:rPr>
        <w:rFonts w:ascii="Times New Roman" w:eastAsia="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2" w15:restartNumberingAfterBreak="0">
    <w:nsid w:val="57580305"/>
    <w:multiLevelType w:val="multilevel"/>
    <w:tmpl w:val="E954F3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3" w15:restartNumberingAfterBreak="0">
    <w:nsid w:val="575A6793"/>
    <w:multiLevelType w:val="multilevel"/>
    <w:tmpl w:val="88D0356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4" w15:restartNumberingAfterBreak="0">
    <w:nsid w:val="57727B1A"/>
    <w:multiLevelType w:val="multilevel"/>
    <w:tmpl w:val="C8F275B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5" w15:restartNumberingAfterBreak="0">
    <w:nsid w:val="580F77DC"/>
    <w:multiLevelType w:val="multilevel"/>
    <w:tmpl w:val="E494C2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6" w15:restartNumberingAfterBreak="0">
    <w:nsid w:val="58700E7C"/>
    <w:multiLevelType w:val="multilevel"/>
    <w:tmpl w:val="D0ACD2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7" w15:restartNumberingAfterBreak="0">
    <w:nsid w:val="587544FB"/>
    <w:multiLevelType w:val="multilevel"/>
    <w:tmpl w:val="1376DD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8" w15:restartNumberingAfterBreak="0">
    <w:nsid w:val="58783112"/>
    <w:multiLevelType w:val="multilevel"/>
    <w:tmpl w:val="819CCF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9" w15:restartNumberingAfterBreak="0">
    <w:nsid w:val="58E75F69"/>
    <w:multiLevelType w:val="multilevel"/>
    <w:tmpl w:val="2BB4FA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0" w15:restartNumberingAfterBreak="0">
    <w:nsid w:val="59F30391"/>
    <w:multiLevelType w:val="multilevel"/>
    <w:tmpl w:val="E54C22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1" w15:restartNumberingAfterBreak="0">
    <w:nsid w:val="5A140055"/>
    <w:multiLevelType w:val="multilevel"/>
    <w:tmpl w:val="1F8E0EBC"/>
    <w:lvl w:ilvl="0">
      <w:start w:val="4"/>
      <w:numFmt w:val="bullet"/>
      <w:lvlText w:val="-"/>
      <w:lvlJc w:val="left"/>
      <w:rPr>
        <w:rFonts w:ascii="Times New Roman" w:eastAsia="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2" w15:restartNumberingAfterBreak="0">
    <w:nsid w:val="5A3565F6"/>
    <w:multiLevelType w:val="multilevel"/>
    <w:tmpl w:val="B31A5D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3" w15:restartNumberingAfterBreak="0">
    <w:nsid w:val="5AA0764F"/>
    <w:multiLevelType w:val="multilevel"/>
    <w:tmpl w:val="0100C7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4" w15:restartNumberingAfterBreak="0">
    <w:nsid w:val="5AA94A2A"/>
    <w:multiLevelType w:val="multilevel"/>
    <w:tmpl w:val="F51A7A5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5" w15:restartNumberingAfterBreak="0">
    <w:nsid w:val="5AAB146B"/>
    <w:multiLevelType w:val="multilevel"/>
    <w:tmpl w:val="051090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6" w15:restartNumberingAfterBreak="0">
    <w:nsid w:val="5B523566"/>
    <w:multiLevelType w:val="multilevel"/>
    <w:tmpl w:val="96E076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7" w15:restartNumberingAfterBreak="0">
    <w:nsid w:val="5B54667E"/>
    <w:multiLevelType w:val="multilevel"/>
    <w:tmpl w:val="700C1D2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8" w15:restartNumberingAfterBreak="0">
    <w:nsid w:val="5B6864F6"/>
    <w:multiLevelType w:val="multilevel"/>
    <w:tmpl w:val="1B9C75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9" w15:restartNumberingAfterBreak="0">
    <w:nsid w:val="5C073F19"/>
    <w:multiLevelType w:val="multilevel"/>
    <w:tmpl w:val="A996768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0" w15:restartNumberingAfterBreak="0">
    <w:nsid w:val="5C933EF0"/>
    <w:multiLevelType w:val="multilevel"/>
    <w:tmpl w:val="9EF0E5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1" w15:restartNumberingAfterBreak="0">
    <w:nsid w:val="5D5F42F7"/>
    <w:multiLevelType w:val="multilevel"/>
    <w:tmpl w:val="7D4421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2" w15:restartNumberingAfterBreak="0">
    <w:nsid w:val="5DAF4F71"/>
    <w:multiLevelType w:val="multilevel"/>
    <w:tmpl w:val="EDBE3CC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3" w15:restartNumberingAfterBreak="0">
    <w:nsid w:val="5E01109A"/>
    <w:multiLevelType w:val="multilevel"/>
    <w:tmpl w:val="519C27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4" w15:restartNumberingAfterBreak="0">
    <w:nsid w:val="5E494F0C"/>
    <w:multiLevelType w:val="multilevel"/>
    <w:tmpl w:val="8F983D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5" w15:restartNumberingAfterBreak="0">
    <w:nsid w:val="5E7504F6"/>
    <w:multiLevelType w:val="multilevel"/>
    <w:tmpl w:val="167269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6" w15:restartNumberingAfterBreak="0">
    <w:nsid w:val="5ED854C0"/>
    <w:multiLevelType w:val="multilevel"/>
    <w:tmpl w:val="02FA82D6"/>
    <w:lvl w:ilvl="0">
      <w:start w:val="4"/>
      <w:numFmt w:val="bullet"/>
      <w:lvlText w:val="-"/>
      <w:lvlJc w:val="left"/>
      <w:rPr>
        <w:rFonts w:ascii="Times New Roman" w:eastAsia="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7" w15:restartNumberingAfterBreak="0">
    <w:nsid w:val="607127FD"/>
    <w:multiLevelType w:val="multilevel"/>
    <w:tmpl w:val="01DE044E"/>
    <w:lvl w:ilvl="0">
      <w:start w:val="4"/>
      <w:numFmt w:val="bullet"/>
      <w:lvlText w:val="-"/>
      <w:lvlJc w:val="left"/>
      <w:rPr>
        <w:rFonts w:ascii="Times New Roman" w:eastAsia="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8" w15:restartNumberingAfterBreak="0">
    <w:nsid w:val="60724B00"/>
    <w:multiLevelType w:val="multilevel"/>
    <w:tmpl w:val="22DEEE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9" w15:restartNumberingAfterBreak="0">
    <w:nsid w:val="60932E62"/>
    <w:multiLevelType w:val="multilevel"/>
    <w:tmpl w:val="46D4ACA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0" w15:restartNumberingAfterBreak="0">
    <w:nsid w:val="60C23BE9"/>
    <w:multiLevelType w:val="multilevel"/>
    <w:tmpl w:val="52702B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1" w15:restartNumberingAfterBreak="0">
    <w:nsid w:val="6103770D"/>
    <w:multiLevelType w:val="multilevel"/>
    <w:tmpl w:val="11E49C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2" w15:restartNumberingAfterBreak="0">
    <w:nsid w:val="610E3150"/>
    <w:multiLevelType w:val="multilevel"/>
    <w:tmpl w:val="15CECB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3" w15:restartNumberingAfterBreak="0">
    <w:nsid w:val="611D6399"/>
    <w:multiLevelType w:val="multilevel"/>
    <w:tmpl w:val="6826FB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4" w15:restartNumberingAfterBreak="0">
    <w:nsid w:val="61490747"/>
    <w:multiLevelType w:val="multilevel"/>
    <w:tmpl w:val="DDAEF5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5" w15:restartNumberingAfterBreak="0">
    <w:nsid w:val="61967CA6"/>
    <w:multiLevelType w:val="multilevel"/>
    <w:tmpl w:val="6BB0B9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6" w15:restartNumberingAfterBreak="0">
    <w:nsid w:val="62425929"/>
    <w:multiLevelType w:val="multilevel"/>
    <w:tmpl w:val="91807C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7" w15:restartNumberingAfterBreak="0">
    <w:nsid w:val="62534AAD"/>
    <w:multiLevelType w:val="multilevel"/>
    <w:tmpl w:val="1E90E6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8" w15:restartNumberingAfterBreak="0">
    <w:nsid w:val="628A221D"/>
    <w:multiLevelType w:val="multilevel"/>
    <w:tmpl w:val="8AE05134"/>
    <w:lvl w:ilvl="0">
      <w:start w:val="4"/>
      <w:numFmt w:val="bullet"/>
      <w:lvlText w:val="-"/>
      <w:lvlJc w:val="left"/>
      <w:rPr>
        <w:rFonts w:ascii="Times New Roman" w:eastAsia="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9" w15:restartNumberingAfterBreak="0">
    <w:nsid w:val="628D7A36"/>
    <w:multiLevelType w:val="multilevel"/>
    <w:tmpl w:val="79AC1C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0" w15:restartNumberingAfterBreak="0">
    <w:nsid w:val="634D47B4"/>
    <w:multiLevelType w:val="multilevel"/>
    <w:tmpl w:val="9144694A"/>
    <w:lvl w:ilvl="0">
      <w:start w:val="4"/>
      <w:numFmt w:val="bullet"/>
      <w:lvlText w:val="-"/>
      <w:lvlJc w:val="left"/>
      <w:rPr>
        <w:rFonts w:ascii="Times New Roman" w:eastAsia="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1" w15:restartNumberingAfterBreak="0">
    <w:nsid w:val="6355723F"/>
    <w:multiLevelType w:val="multilevel"/>
    <w:tmpl w:val="9A729D9A"/>
    <w:lvl w:ilvl="0">
      <w:start w:val="4"/>
      <w:numFmt w:val="bullet"/>
      <w:lvlText w:val="-"/>
      <w:lvlJc w:val="left"/>
      <w:rPr>
        <w:rFonts w:ascii="Times New Roman" w:eastAsia="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2" w15:restartNumberingAfterBreak="0">
    <w:nsid w:val="635D3929"/>
    <w:multiLevelType w:val="multilevel"/>
    <w:tmpl w:val="106081F2"/>
    <w:lvl w:ilvl="0">
      <w:start w:val="4"/>
      <w:numFmt w:val="bullet"/>
      <w:lvlText w:val="-"/>
      <w:lvlJc w:val="left"/>
      <w:rPr>
        <w:rFonts w:ascii="Times New Roman" w:eastAsia="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3" w15:restartNumberingAfterBreak="0">
    <w:nsid w:val="644D1D5F"/>
    <w:multiLevelType w:val="hybridMultilevel"/>
    <w:tmpl w:val="03B8E7DE"/>
    <w:lvl w:ilvl="0" w:tplc="D7B266CC">
      <w:start w:val="4"/>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04" w15:restartNumberingAfterBreak="0">
    <w:nsid w:val="64683FA0"/>
    <w:multiLevelType w:val="multilevel"/>
    <w:tmpl w:val="0A34B41A"/>
    <w:lvl w:ilvl="0">
      <w:start w:val="4"/>
      <w:numFmt w:val="bullet"/>
      <w:lvlText w:val="-"/>
      <w:lvlJc w:val="left"/>
      <w:rPr>
        <w:rFonts w:ascii="Times New Roman" w:eastAsia="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5" w15:restartNumberingAfterBreak="0">
    <w:nsid w:val="6498678B"/>
    <w:multiLevelType w:val="multilevel"/>
    <w:tmpl w:val="149885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6" w15:restartNumberingAfterBreak="0">
    <w:nsid w:val="65094595"/>
    <w:multiLevelType w:val="multilevel"/>
    <w:tmpl w:val="1FF660B2"/>
    <w:lvl w:ilvl="0">
      <w:start w:val="4"/>
      <w:numFmt w:val="bullet"/>
      <w:lvlText w:val="-"/>
      <w:lvlJc w:val="left"/>
      <w:rPr>
        <w:rFonts w:ascii="Times New Roman" w:eastAsia="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7" w15:restartNumberingAfterBreak="0">
    <w:nsid w:val="65122F53"/>
    <w:multiLevelType w:val="multilevel"/>
    <w:tmpl w:val="6464BB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8" w15:restartNumberingAfterBreak="0">
    <w:nsid w:val="651B7CBF"/>
    <w:multiLevelType w:val="multilevel"/>
    <w:tmpl w:val="E7229D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9" w15:restartNumberingAfterBreak="0">
    <w:nsid w:val="65960501"/>
    <w:multiLevelType w:val="multilevel"/>
    <w:tmpl w:val="2B4C46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0" w15:restartNumberingAfterBreak="0">
    <w:nsid w:val="65CC04C8"/>
    <w:multiLevelType w:val="multilevel"/>
    <w:tmpl w:val="2DB4C3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1" w15:restartNumberingAfterBreak="0">
    <w:nsid w:val="661C0A6F"/>
    <w:multiLevelType w:val="multilevel"/>
    <w:tmpl w:val="B9AEC518"/>
    <w:lvl w:ilvl="0">
      <w:start w:val="4"/>
      <w:numFmt w:val="bullet"/>
      <w:lvlText w:val="-"/>
      <w:lvlJc w:val="left"/>
      <w:rPr>
        <w:rFonts w:ascii="Times New Roman" w:eastAsia="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2" w15:restartNumberingAfterBreak="0">
    <w:nsid w:val="66324CCB"/>
    <w:multiLevelType w:val="multilevel"/>
    <w:tmpl w:val="AB1E47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3" w15:restartNumberingAfterBreak="0">
    <w:nsid w:val="6655181D"/>
    <w:multiLevelType w:val="multilevel"/>
    <w:tmpl w:val="A0D235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4" w15:restartNumberingAfterBreak="0">
    <w:nsid w:val="67421125"/>
    <w:multiLevelType w:val="multilevel"/>
    <w:tmpl w:val="BB1804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5" w15:restartNumberingAfterBreak="0">
    <w:nsid w:val="67654DC6"/>
    <w:multiLevelType w:val="hybridMultilevel"/>
    <w:tmpl w:val="F9467A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6" w15:restartNumberingAfterBreak="0">
    <w:nsid w:val="67BE30C4"/>
    <w:multiLevelType w:val="multilevel"/>
    <w:tmpl w:val="2EEEC2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7" w15:restartNumberingAfterBreak="0">
    <w:nsid w:val="67C81E28"/>
    <w:multiLevelType w:val="multilevel"/>
    <w:tmpl w:val="423EBD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8" w15:restartNumberingAfterBreak="0">
    <w:nsid w:val="67E63DE1"/>
    <w:multiLevelType w:val="multilevel"/>
    <w:tmpl w:val="61C2E16C"/>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19" w15:restartNumberingAfterBreak="0">
    <w:nsid w:val="680004A4"/>
    <w:multiLevelType w:val="multilevel"/>
    <w:tmpl w:val="59EA00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0" w15:restartNumberingAfterBreak="0">
    <w:nsid w:val="68234E89"/>
    <w:multiLevelType w:val="multilevel"/>
    <w:tmpl w:val="33082A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1" w15:restartNumberingAfterBreak="0">
    <w:nsid w:val="683341F7"/>
    <w:multiLevelType w:val="multilevel"/>
    <w:tmpl w:val="A328D3B8"/>
    <w:lvl w:ilvl="0">
      <w:start w:val="4"/>
      <w:numFmt w:val="bullet"/>
      <w:lvlText w:val="-"/>
      <w:lvlJc w:val="left"/>
      <w:rPr>
        <w:rFonts w:ascii="Times New Roman" w:eastAsia="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2" w15:restartNumberingAfterBreak="0">
    <w:nsid w:val="6849190B"/>
    <w:multiLevelType w:val="multilevel"/>
    <w:tmpl w:val="C4D240B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3" w15:restartNumberingAfterBreak="0">
    <w:nsid w:val="686D63B2"/>
    <w:multiLevelType w:val="multilevel"/>
    <w:tmpl w:val="BEF2E17A"/>
    <w:lvl w:ilvl="0">
      <w:start w:val="4"/>
      <w:numFmt w:val="bullet"/>
      <w:lvlText w:val="-"/>
      <w:lvlJc w:val="left"/>
      <w:rPr>
        <w:rFonts w:ascii="Times New Roman" w:eastAsia="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4" w15:restartNumberingAfterBreak="0">
    <w:nsid w:val="68A559A3"/>
    <w:multiLevelType w:val="multilevel"/>
    <w:tmpl w:val="2A9E435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5" w15:restartNumberingAfterBreak="0">
    <w:nsid w:val="68CE6867"/>
    <w:multiLevelType w:val="multilevel"/>
    <w:tmpl w:val="264479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6" w15:restartNumberingAfterBreak="0">
    <w:nsid w:val="68E15603"/>
    <w:multiLevelType w:val="multilevel"/>
    <w:tmpl w:val="1876DA2A"/>
    <w:lvl w:ilvl="0">
      <w:start w:val="4"/>
      <w:numFmt w:val="bullet"/>
      <w:lvlText w:val="-"/>
      <w:lvlJc w:val="left"/>
      <w:rPr>
        <w:rFonts w:ascii="Times New Roman" w:eastAsia="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7" w15:restartNumberingAfterBreak="0">
    <w:nsid w:val="68F12761"/>
    <w:multiLevelType w:val="multilevel"/>
    <w:tmpl w:val="EFA4E6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8" w15:restartNumberingAfterBreak="0">
    <w:nsid w:val="69680BF1"/>
    <w:multiLevelType w:val="multilevel"/>
    <w:tmpl w:val="A40831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9" w15:restartNumberingAfterBreak="0">
    <w:nsid w:val="699B3663"/>
    <w:multiLevelType w:val="multilevel"/>
    <w:tmpl w:val="8B58512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0" w15:restartNumberingAfterBreak="0">
    <w:nsid w:val="6A307925"/>
    <w:multiLevelType w:val="hybridMultilevel"/>
    <w:tmpl w:val="B25644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1" w15:restartNumberingAfterBreak="0">
    <w:nsid w:val="6A7A0E6E"/>
    <w:multiLevelType w:val="multilevel"/>
    <w:tmpl w:val="FEFCBB50"/>
    <w:lvl w:ilvl="0">
      <w:start w:val="4"/>
      <w:numFmt w:val="bullet"/>
      <w:lvlText w:val="-"/>
      <w:lvlJc w:val="left"/>
      <w:rPr>
        <w:rFonts w:ascii="Times New Roman" w:eastAsia="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2" w15:restartNumberingAfterBreak="0">
    <w:nsid w:val="6A870D6E"/>
    <w:multiLevelType w:val="multilevel"/>
    <w:tmpl w:val="ECEA8AB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3" w15:restartNumberingAfterBreak="0">
    <w:nsid w:val="6B0160CA"/>
    <w:multiLevelType w:val="multilevel"/>
    <w:tmpl w:val="2022366A"/>
    <w:lvl w:ilvl="0">
      <w:start w:val="4"/>
      <w:numFmt w:val="bullet"/>
      <w:lvlText w:val="-"/>
      <w:lvlJc w:val="left"/>
      <w:rPr>
        <w:rFonts w:ascii="Times New Roman" w:eastAsia="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4" w15:restartNumberingAfterBreak="0">
    <w:nsid w:val="6B296251"/>
    <w:multiLevelType w:val="multilevel"/>
    <w:tmpl w:val="72CEBAD4"/>
    <w:lvl w:ilvl="0">
      <w:start w:val="4"/>
      <w:numFmt w:val="bullet"/>
      <w:lvlText w:val="-"/>
      <w:lvlJc w:val="left"/>
      <w:rPr>
        <w:rFonts w:ascii="Times New Roman" w:eastAsia="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5" w15:restartNumberingAfterBreak="0">
    <w:nsid w:val="6B3F2693"/>
    <w:multiLevelType w:val="multilevel"/>
    <w:tmpl w:val="39061C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6" w15:restartNumberingAfterBreak="0">
    <w:nsid w:val="6B7D5FDF"/>
    <w:multiLevelType w:val="multilevel"/>
    <w:tmpl w:val="74B83A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7" w15:restartNumberingAfterBreak="0">
    <w:nsid w:val="6BB729F2"/>
    <w:multiLevelType w:val="multilevel"/>
    <w:tmpl w:val="C07620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8" w15:restartNumberingAfterBreak="0">
    <w:nsid w:val="6C181D43"/>
    <w:multiLevelType w:val="multilevel"/>
    <w:tmpl w:val="2EEECEEC"/>
    <w:lvl w:ilvl="0">
      <w:start w:val="4"/>
      <w:numFmt w:val="bullet"/>
      <w:lvlText w:val="-"/>
      <w:lvlJc w:val="left"/>
      <w:rPr>
        <w:rFonts w:ascii="Times New Roman" w:eastAsia="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9" w15:restartNumberingAfterBreak="0">
    <w:nsid w:val="6C24646D"/>
    <w:multiLevelType w:val="multilevel"/>
    <w:tmpl w:val="591619E4"/>
    <w:lvl w:ilvl="0">
      <w:start w:val="4"/>
      <w:numFmt w:val="bullet"/>
      <w:lvlText w:val="-"/>
      <w:lvlJc w:val="left"/>
      <w:rPr>
        <w:rFonts w:ascii="Times New Roman" w:eastAsia="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0" w15:restartNumberingAfterBreak="0">
    <w:nsid w:val="6C9F4B88"/>
    <w:multiLevelType w:val="multilevel"/>
    <w:tmpl w:val="9316205C"/>
    <w:lvl w:ilvl="0">
      <w:start w:val="4"/>
      <w:numFmt w:val="bullet"/>
      <w:lvlText w:val="-"/>
      <w:lvlJc w:val="left"/>
      <w:rPr>
        <w:rFonts w:ascii="Times New Roman" w:eastAsia="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1" w15:restartNumberingAfterBreak="0">
    <w:nsid w:val="6D243E21"/>
    <w:multiLevelType w:val="multilevel"/>
    <w:tmpl w:val="4E7A0A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2" w15:restartNumberingAfterBreak="0">
    <w:nsid w:val="6D663118"/>
    <w:multiLevelType w:val="multilevel"/>
    <w:tmpl w:val="372267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3" w15:restartNumberingAfterBreak="0">
    <w:nsid w:val="6D8023A3"/>
    <w:multiLevelType w:val="multilevel"/>
    <w:tmpl w:val="B61E38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4" w15:restartNumberingAfterBreak="0">
    <w:nsid w:val="6DE4073A"/>
    <w:multiLevelType w:val="multilevel"/>
    <w:tmpl w:val="DEDE7DDA"/>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45" w15:restartNumberingAfterBreak="0">
    <w:nsid w:val="6E2F3F9F"/>
    <w:multiLevelType w:val="multilevel"/>
    <w:tmpl w:val="09901E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6" w15:restartNumberingAfterBreak="0">
    <w:nsid w:val="6E9A619C"/>
    <w:multiLevelType w:val="multilevel"/>
    <w:tmpl w:val="B31A81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7" w15:restartNumberingAfterBreak="0">
    <w:nsid w:val="6EB73289"/>
    <w:multiLevelType w:val="multilevel"/>
    <w:tmpl w:val="C24A33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8" w15:restartNumberingAfterBreak="0">
    <w:nsid w:val="6EDB1F7B"/>
    <w:multiLevelType w:val="multilevel"/>
    <w:tmpl w:val="CB7CC7B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9" w15:restartNumberingAfterBreak="0">
    <w:nsid w:val="6EE76296"/>
    <w:multiLevelType w:val="multilevel"/>
    <w:tmpl w:val="B1AA6C5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0" w15:restartNumberingAfterBreak="0">
    <w:nsid w:val="6F6A1404"/>
    <w:multiLevelType w:val="multilevel"/>
    <w:tmpl w:val="14F0BB6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1" w15:restartNumberingAfterBreak="0">
    <w:nsid w:val="6F9C1609"/>
    <w:multiLevelType w:val="multilevel"/>
    <w:tmpl w:val="529475F0"/>
    <w:lvl w:ilvl="0">
      <w:start w:val="4"/>
      <w:numFmt w:val="bullet"/>
      <w:lvlText w:val="-"/>
      <w:lvlJc w:val="left"/>
      <w:rPr>
        <w:rFonts w:ascii="Times New Roman" w:eastAsia="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2" w15:restartNumberingAfterBreak="0">
    <w:nsid w:val="6FBD6D4C"/>
    <w:multiLevelType w:val="multilevel"/>
    <w:tmpl w:val="9DFC5120"/>
    <w:lvl w:ilvl="0">
      <w:start w:val="4"/>
      <w:numFmt w:val="bullet"/>
      <w:lvlText w:val="-"/>
      <w:lvlJc w:val="left"/>
      <w:rPr>
        <w:rFonts w:ascii="Times New Roman" w:eastAsia="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3" w15:restartNumberingAfterBreak="0">
    <w:nsid w:val="6FD4773E"/>
    <w:multiLevelType w:val="multilevel"/>
    <w:tmpl w:val="989620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4" w15:restartNumberingAfterBreak="0">
    <w:nsid w:val="70181DE2"/>
    <w:multiLevelType w:val="multilevel"/>
    <w:tmpl w:val="1988BFF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5" w15:restartNumberingAfterBreak="0">
    <w:nsid w:val="714A7A07"/>
    <w:multiLevelType w:val="multilevel"/>
    <w:tmpl w:val="6A9AEE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6" w15:restartNumberingAfterBreak="0">
    <w:nsid w:val="71580CCB"/>
    <w:multiLevelType w:val="multilevel"/>
    <w:tmpl w:val="2A70812C"/>
    <w:lvl w:ilvl="0">
      <w:start w:val="4"/>
      <w:numFmt w:val="bullet"/>
      <w:lvlText w:val="-"/>
      <w:lvlJc w:val="left"/>
      <w:rPr>
        <w:rFonts w:ascii="Times New Roman" w:eastAsia="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7" w15:restartNumberingAfterBreak="0">
    <w:nsid w:val="716869C7"/>
    <w:multiLevelType w:val="multilevel"/>
    <w:tmpl w:val="58A899B0"/>
    <w:lvl w:ilvl="0">
      <w:start w:val="4"/>
      <w:numFmt w:val="bullet"/>
      <w:lvlText w:val="-"/>
      <w:lvlJc w:val="left"/>
      <w:rPr>
        <w:rFonts w:ascii="Times New Roman" w:eastAsia="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8" w15:restartNumberingAfterBreak="0">
    <w:nsid w:val="71773A23"/>
    <w:multiLevelType w:val="multilevel"/>
    <w:tmpl w:val="D4765196"/>
    <w:lvl w:ilvl="0">
      <w:start w:val="4"/>
      <w:numFmt w:val="bullet"/>
      <w:lvlText w:val="-"/>
      <w:lvlJc w:val="left"/>
      <w:rPr>
        <w:rFonts w:ascii="Times New Roman" w:eastAsia="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9" w15:restartNumberingAfterBreak="0">
    <w:nsid w:val="717F5E73"/>
    <w:multiLevelType w:val="multilevel"/>
    <w:tmpl w:val="417CA45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0" w15:restartNumberingAfterBreak="0">
    <w:nsid w:val="71DD6977"/>
    <w:multiLevelType w:val="multilevel"/>
    <w:tmpl w:val="94306D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1" w15:restartNumberingAfterBreak="0">
    <w:nsid w:val="71E6662B"/>
    <w:multiLevelType w:val="multilevel"/>
    <w:tmpl w:val="9E8606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2" w15:restartNumberingAfterBreak="0">
    <w:nsid w:val="7226708E"/>
    <w:multiLevelType w:val="multilevel"/>
    <w:tmpl w:val="09568778"/>
    <w:lvl w:ilvl="0">
      <w:start w:val="4"/>
      <w:numFmt w:val="bullet"/>
      <w:lvlText w:val="-"/>
      <w:lvlJc w:val="left"/>
      <w:rPr>
        <w:rFonts w:ascii="Times New Roman" w:eastAsia="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3" w15:restartNumberingAfterBreak="0">
    <w:nsid w:val="72590301"/>
    <w:multiLevelType w:val="multilevel"/>
    <w:tmpl w:val="C53878D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4" w15:restartNumberingAfterBreak="0">
    <w:nsid w:val="72C7102C"/>
    <w:multiLevelType w:val="multilevel"/>
    <w:tmpl w:val="306AC2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5" w15:restartNumberingAfterBreak="0">
    <w:nsid w:val="730A14E0"/>
    <w:multiLevelType w:val="multilevel"/>
    <w:tmpl w:val="36A25F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6" w15:restartNumberingAfterBreak="0">
    <w:nsid w:val="7314098D"/>
    <w:multiLevelType w:val="multilevel"/>
    <w:tmpl w:val="EDEAC82E"/>
    <w:lvl w:ilvl="0">
      <w:start w:val="4"/>
      <w:numFmt w:val="bullet"/>
      <w:lvlText w:val="-"/>
      <w:lvlJc w:val="left"/>
      <w:rPr>
        <w:rFonts w:ascii="Times New Roman" w:eastAsia="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7" w15:restartNumberingAfterBreak="0">
    <w:nsid w:val="7319501D"/>
    <w:multiLevelType w:val="multilevel"/>
    <w:tmpl w:val="3F68D9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8" w15:restartNumberingAfterBreak="0">
    <w:nsid w:val="73474CF5"/>
    <w:multiLevelType w:val="multilevel"/>
    <w:tmpl w:val="355676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9" w15:restartNumberingAfterBreak="0">
    <w:nsid w:val="73C107A9"/>
    <w:multiLevelType w:val="multilevel"/>
    <w:tmpl w:val="6D98E4D0"/>
    <w:lvl w:ilvl="0">
      <w:start w:val="4"/>
      <w:numFmt w:val="bullet"/>
      <w:lvlText w:val="-"/>
      <w:lvlJc w:val="left"/>
      <w:rPr>
        <w:rFonts w:ascii="Times New Roman" w:eastAsia="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0" w15:restartNumberingAfterBreak="0">
    <w:nsid w:val="745403C9"/>
    <w:multiLevelType w:val="multilevel"/>
    <w:tmpl w:val="7F4C065A"/>
    <w:lvl w:ilvl="0">
      <w:start w:val="4"/>
      <w:numFmt w:val="bullet"/>
      <w:lvlText w:val="-"/>
      <w:lvlJc w:val="left"/>
      <w:rPr>
        <w:rFonts w:ascii="Times New Roman" w:eastAsia="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1" w15:restartNumberingAfterBreak="0">
    <w:nsid w:val="7497166B"/>
    <w:multiLevelType w:val="multilevel"/>
    <w:tmpl w:val="9DAE9B44"/>
    <w:lvl w:ilvl="0">
      <w:start w:val="4"/>
      <w:numFmt w:val="bullet"/>
      <w:lvlText w:val="-"/>
      <w:lvlJc w:val="left"/>
      <w:rPr>
        <w:rFonts w:ascii="Times New Roman" w:eastAsia="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2" w15:restartNumberingAfterBreak="0">
    <w:nsid w:val="74A23C39"/>
    <w:multiLevelType w:val="hybridMultilevel"/>
    <w:tmpl w:val="222672E4"/>
    <w:lvl w:ilvl="0" w:tplc="D7B266CC">
      <w:start w:val="4"/>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73" w15:restartNumberingAfterBreak="0">
    <w:nsid w:val="74C21806"/>
    <w:multiLevelType w:val="multilevel"/>
    <w:tmpl w:val="AC1A03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4" w15:restartNumberingAfterBreak="0">
    <w:nsid w:val="74C86E17"/>
    <w:multiLevelType w:val="multilevel"/>
    <w:tmpl w:val="849A7F5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5" w15:restartNumberingAfterBreak="0">
    <w:nsid w:val="74DE45A6"/>
    <w:multiLevelType w:val="multilevel"/>
    <w:tmpl w:val="A650EC28"/>
    <w:lvl w:ilvl="0">
      <w:start w:val="4"/>
      <w:numFmt w:val="bullet"/>
      <w:lvlText w:val="-"/>
      <w:lvlJc w:val="left"/>
      <w:rPr>
        <w:rFonts w:ascii="Times New Roman" w:eastAsia="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6" w15:restartNumberingAfterBreak="0">
    <w:nsid w:val="74FB1C3B"/>
    <w:multiLevelType w:val="multilevel"/>
    <w:tmpl w:val="51D4AE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7" w15:restartNumberingAfterBreak="0">
    <w:nsid w:val="751A4524"/>
    <w:multiLevelType w:val="multilevel"/>
    <w:tmpl w:val="70806BFE"/>
    <w:lvl w:ilvl="0">
      <w:start w:val="4"/>
      <w:numFmt w:val="bullet"/>
      <w:lvlText w:val="-"/>
      <w:lvlJc w:val="left"/>
      <w:rPr>
        <w:rFonts w:ascii="Times New Roman" w:eastAsia="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8" w15:restartNumberingAfterBreak="0">
    <w:nsid w:val="75905535"/>
    <w:multiLevelType w:val="multilevel"/>
    <w:tmpl w:val="1744EAE2"/>
    <w:lvl w:ilvl="0">
      <w:start w:val="4"/>
      <w:numFmt w:val="bullet"/>
      <w:lvlText w:val="-"/>
      <w:lvlJc w:val="left"/>
      <w:rPr>
        <w:rFonts w:ascii="Times New Roman" w:eastAsia="Times New Roman" w:hAnsi="Times New Roman" w:cs="Times New Roman" w:hint="defau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79" w15:restartNumberingAfterBreak="0">
    <w:nsid w:val="75917CE1"/>
    <w:multiLevelType w:val="multilevel"/>
    <w:tmpl w:val="265041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0" w15:restartNumberingAfterBreak="0">
    <w:nsid w:val="75A91CB8"/>
    <w:multiLevelType w:val="multilevel"/>
    <w:tmpl w:val="59BC04A0"/>
    <w:lvl w:ilvl="0">
      <w:start w:val="4"/>
      <w:numFmt w:val="bullet"/>
      <w:lvlText w:val="-"/>
      <w:lvlJc w:val="left"/>
      <w:rPr>
        <w:rFonts w:ascii="Times New Roman" w:eastAsia="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1" w15:restartNumberingAfterBreak="0">
    <w:nsid w:val="761A2107"/>
    <w:multiLevelType w:val="multilevel"/>
    <w:tmpl w:val="7AA0C5AC"/>
    <w:lvl w:ilvl="0">
      <w:start w:val="4"/>
      <w:numFmt w:val="bullet"/>
      <w:lvlText w:val="-"/>
      <w:lvlJc w:val="left"/>
      <w:rPr>
        <w:rFonts w:ascii="Times New Roman" w:eastAsia="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2" w15:restartNumberingAfterBreak="0">
    <w:nsid w:val="76446A73"/>
    <w:multiLevelType w:val="multilevel"/>
    <w:tmpl w:val="271E12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3" w15:restartNumberingAfterBreak="0">
    <w:nsid w:val="765C0527"/>
    <w:multiLevelType w:val="multilevel"/>
    <w:tmpl w:val="0CB4D6E6"/>
    <w:lvl w:ilvl="0">
      <w:start w:val="4"/>
      <w:numFmt w:val="bullet"/>
      <w:lvlText w:val="-"/>
      <w:lvlJc w:val="left"/>
      <w:rPr>
        <w:rFonts w:ascii="Times New Roman" w:eastAsia="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4" w15:restartNumberingAfterBreak="0">
    <w:nsid w:val="76CC326E"/>
    <w:multiLevelType w:val="multilevel"/>
    <w:tmpl w:val="E976D5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5" w15:restartNumberingAfterBreak="0">
    <w:nsid w:val="771B2400"/>
    <w:multiLevelType w:val="hybridMultilevel"/>
    <w:tmpl w:val="2C5E5CDC"/>
    <w:lvl w:ilvl="0" w:tplc="D7B266CC">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6" w15:restartNumberingAfterBreak="0">
    <w:nsid w:val="773753E8"/>
    <w:multiLevelType w:val="multilevel"/>
    <w:tmpl w:val="41F81E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7" w15:restartNumberingAfterBreak="0">
    <w:nsid w:val="774D2979"/>
    <w:multiLevelType w:val="multilevel"/>
    <w:tmpl w:val="671881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8" w15:restartNumberingAfterBreak="0">
    <w:nsid w:val="78145CE6"/>
    <w:multiLevelType w:val="multilevel"/>
    <w:tmpl w:val="0F10522C"/>
    <w:lvl w:ilvl="0">
      <w:start w:val="4"/>
      <w:numFmt w:val="bullet"/>
      <w:lvlText w:val="-"/>
      <w:lvlJc w:val="left"/>
      <w:rPr>
        <w:rFonts w:ascii="Times New Roman" w:eastAsia="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9" w15:restartNumberingAfterBreak="0">
    <w:nsid w:val="7818001C"/>
    <w:multiLevelType w:val="multilevel"/>
    <w:tmpl w:val="D904F8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0" w15:restartNumberingAfterBreak="0">
    <w:nsid w:val="78CD29E4"/>
    <w:multiLevelType w:val="multilevel"/>
    <w:tmpl w:val="964EA1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1" w15:restartNumberingAfterBreak="0">
    <w:nsid w:val="7939556D"/>
    <w:multiLevelType w:val="multilevel"/>
    <w:tmpl w:val="EB0A6C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2" w15:restartNumberingAfterBreak="0">
    <w:nsid w:val="795872E4"/>
    <w:multiLevelType w:val="multilevel"/>
    <w:tmpl w:val="C92C3596"/>
    <w:lvl w:ilvl="0">
      <w:start w:val="4"/>
      <w:numFmt w:val="bullet"/>
      <w:lvlText w:val="-"/>
      <w:lvlJc w:val="left"/>
      <w:rPr>
        <w:rFonts w:ascii="Times New Roman" w:eastAsia="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3" w15:restartNumberingAfterBreak="0">
    <w:nsid w:val="796E4B6E"/>
    <w:multiLevelType w:val="multilevel"/>
    <w:tmpl w:val="F44EDD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4" w15:restartNumberingAfterBreak="0">
    <w:nsid w:val="79AE66C1"/>
    <w:multiLevelType w:val="multilevel"/>
    <w:tmpl w:val="9F8A18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5" w15:restartNumberingAfterBreak="0">
    <w:nsid w:val="79B9127E"/>
    <w:multiLevelType w:val="multilevel"/>
    <w:tmpl w:val="1F5EDC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6" w15:restartNumberingAfterBreak="0">
    <w:nsid w:val="79FC1801"/>
    <w:multiLevelType w:val="multilevel"/>
    <w:tmpl w:val="145C7B6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7" w15:restartNumberingAfterBreak="0">
    <w:nsid w:val="7A14214E"/>
    <w:multiLevelType w:val="multilevel"/>
    <w:tmpl w:val="F07ED4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8" w15:restartNumberingAfterBreak="0">
    <w:nsid w:val="7B036A42"/>
    <w:multiLevelType w:val="multilevel"/>
    <w:tmpl w:val="AF329A52"/>
    <w:lvl w:ilvl="0">
      <w:start w:val="4"/>
      <w:numFmt w:val="bullet"/>
      <w:lvlText w:val="-"/>
      <w:lvlJc w:val="left"/>
      <w:rPr>
        <w:rFonts w:ascii="Times New Roman" w:eastAsia="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9" w15:restartNumberingAfterBreak="0">
    <w:nsid w:val="7B5A7EA9"/>
    <w:multiLevelType w:val="multilevel"/>
    <w:tmpl w:val="CCB006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0" w15:restartNumberingAfterBreak="0">
    <w:nsid w:val="7B94360A"/>
    <w:multiLevelType w:val="multilevel"/>
    <w:tmpl w:val="BC00D3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1" w15:restartNumberingAfterBreak="0">
    <w:nsid w:val="7BA70737"/>
    <w:multiLevelType w:val="multilevel"/>
    <w:tmpl w:val="12603C5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2" w15:restartNumberingAfterBreak="0">
    <w:nsid w:val="7BAA0BFD"/>
    <w:multiLevelType w:val="multilevel"/>
    <w:tmpl w:val="BB728B5E"/>
    <w:lvl w:ilvl="0">
      <w:start w:val="4"/>
      <w:numFmt w:val="bullet"/>
      <w:lvlText w:val="-"/>
      <w:lvlJc w:val="left"/>
      <w:rPr>
        <w:rFonts w:ascii="Times New Roman" w:eastAsia="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3" w15:restartNumberingAfterBreak="0">
    <w:nsid w:val="7BC75686"/>
    <w:multiLevelType w:val="multilevel"/>
    <w:tmpl w:val="248211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4" w15:restartNumberingAfterBreak="0">
    <w:nsid w:val="7C175F65"/>
    <w:multiLevelType w:val="multilevel"/>
    <w:tmpl w:val="20AE2E44"/>
    <w:lvl w:ilvl="0">
      <w:start w:val="4"/>
      <w:numFmt w:val="bullet"/>
      <w:lvlText w:val="-"/>
      <w:lvlJc w:val="left"/>
      <w:rPr>
        <w:rFonts w:ascii="Times New Roman" w:eastAsia="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5" w15:restartNumberingAfterBreak="0">
    <w:nsid w:val="7C546F87"/>
    <w:multiLevelType w:val="multilevel"/>
    <w:tmpl w:val="16D08E34"/>
    <w:lvl w:ilvl="0">
      <w:start w:val="4"/>
      <w:numFmt w:val="bullet"/>
      <w:lvlText w:val="-"/>
      <w:lvlJc w:val="left"/>
      <w:rPr>
        <w:rFonts w:ascii="Times New Roman" w:eastAsia="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6" w15:restartNumberingAfterBreak="0">
    <w:nsid w:val="7C936C9E"/>
    <w:multiLevelType w:val="multilevel"/>
    <w:tmpl w:val="5BAAEF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7" w15:restartNumberingAfterBreak="0">
    <w:nsid w:val="7CB042E8"/>
    <w:multiLevelType w:val="multilevel"/>
    <w:tmpl w:val="1B7607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8" w15:restartNumberingAfterBreak="0">
    <w:nsid w:val="7CBE5672"/>
    <w:multiLevelType w:val="multilevel"/>
    <w:tmpl w:val="24761F5C"/>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09" w15:restartNumberingAfterBreak="0">
    <w:nsid w:val="7D61425E"/>
    <w:multiLevelType w:val="multilevel"/>
    <w:tmpl w:val="833876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0" w15:restartNumberingAfterBreak="0">
    <w:nsid w:val="7DDA6841"/>
    <w:multiLevelType w:val="multilevel"/>
    <w:tmpl w:val="BFD868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1" w15:restartNumberingAfterBreak="0">
    <w:nsid w:val="7E2E73E3"/>
    <w:multiLevelType w:val="multilevel"/>
    <w:tmpl w:val="3FFAD11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2" w15:restartNumberingAfterBreak="0">
    <w:nsid w:val="7E2F3668"/>
    <w:multiLevelType w:val="multilevel"/>
    <w:tmpl w:val="01FC8C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3" w15:restartNumberingAfterBreak="0">
    <w:nsid w:val="7E914352"/>
    <w:multiLevelType w:val="hybridMultilevel"/>
    <w:tmpl w:val="BEE4DF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4" w15:restartNumberingAfterBreak="0">
    <w:nsid w:val="7EB07B14"/>
    <w:multiLevelType w:val="multilevel"/>
    <w:tmpl w:val="EA9607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5" w15:restartNumberingAfterBreak="0">
    <w:nsid w:val="7F57787D"/>
    <w:multiLevelType w:val="multilevel"/>
    <w:tmpl w:val="26FA90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6" w15:restartNumberingAfterBreak="0">
    <w:nsid w:val="7FD5515D"/>
    <w:multiLevelType w:val="multilevel"/>
    <w:tmpl w:val="2F901CC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7" w15:restartNumberingAfterBreak="0">
    <w:nsid w:val="7FF0720C"/>
    <w:multiLevelType w:val="multilevel"/>
    <w:tmpl w:val="F0C2EE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0"/>
  </w:num>
  <w:num w:numId="2">
    <w:abstractNumId w:val="8"/>
  </w:num>
  <w:num w:numId="3">
    <w:abstractNumId w:val="128"/>
  </w:num>
  <w:num w:numId="4">
    <w:abstractNumId w:val="72"/>
  </w:num>
  <w:num w:numId="5">
    <w:abstractNumId w:val="474"/>
  </w:num>
  <w:num w:numId="6">
    <w:abstractNumId w:val="182"/>
  </w:num>
  <w:num w:numId="7">
    <w:abstractNumId w:val="514"/>
  </w:num>
  <w:num w:numId="8">
    <w:abstractNumId w:val="15"/>
  </w:num>
  <w:num w:numId="9">
    <w:abstractNumId w:val="306"/>
  </w:num>
  <w:num w:numId="10">
    <w:abstractNumId w:val="70"/>
  </w:num>
  <w:num w:numId="11">
    <w:abstractNumId w:val="453"/>
  </w:num>
  <w:num w:numId="12">
    <w:abstractNumId w:val="33"/>
  </w:num>
  <w:num w:numId="13">
    <w:abstractNumId w:val="130"/>
  </w:num>
  <w:num w:numId="14">
    <w:abstractNumId w:val="133"/>
  </w:num>
  <w:num w:numId="15">
    <w:abstractNumId w:val="117"/>
  </w:num>
  <w:num w:numId="16">
    <w:abstractNumId w:val="260"/>
  </w:num>
  <w:num w:numId="17">
    <w:abstractNumId w:val="476"/>
  </w:num>
  <w:num w:numId="18">
    <w:abstractNumId w:val="283"/>
  </w:num>
  <w:num w:numId="19">
    <w:abstractNumId w:val="433"/>
  </w:num>
  <w:num w:numId="20">
    <w:abstractNumId w:val="5"/>
  </w:num>
  <w:num w:numId="21">
    <w:abstractNumId w:val="477"/>
  </w:num>
  <w:num w:numId="22">
    <w:abstractNumId w:val="488"/>
  </w:num>
  <w:num w:numId="23">
    <w:abstractNumId w:val="85"/>
  </w:num>
  <w:num w:numId="24">
    <w:abstractNumId w:val="258"/>
  </w:num>
  <w:num w:numId="25">
    <w:abstractNumId w:val="53"/>
  </w:num>
  <w:num w:numId="26">
    <w:abstractNumId w:val="302"/>
  </w:num>
  <w:num w:numId="27">
    <w:abstractNumId w:val="481"/>
  </w:num>
  <w:num w:numId="28">
    <w:abstractNumId w:val="39"/>
  </w:num>
  <w:num w:numId="29">
    <w:abstractNumId w:val="325"/>
  </w:num>
  <w:num w:numId="30">
    <w:abstractNumId w:val="452"/>
  </w:num>
  <w:num w:numId="31">
    <w:abstractNumId w:val="199"/>
  </w:num>
  <w:num w:numId="32">
    <w:abstractNumId w:val="383"/>
  </w:num>
  <w:num w:numId="33">
    <w:abstractNumId w:val="313"/>
  </w:num>
  <w:num w:numId="34">
    <w:abstractNumId w:val="487"/>
  </w:num>
  <w:num w:numId="35">
    <w:abstractNumId w:val="110"/>
  </w:num>
  <w:num w:numId="36">
    <w:abstractNumId w:val="195"/>
  </w:num>
  <w:num w:numId="37">
    <w:abstractNumId w:val="238"/>
  </w:num>
  <w:num w:numId="38">
    <w:abstractNumId w:val="285"/>
  </w:num>
  <w:num w:numId="39">
    <w:abstractNumId w:val="121"/>
  </w:num>
  <w:num w:numId="40">
    <w:abstractNumId w:val="456"/>
  </w:num>
  <w:num w:numId="41">
    <w:abstractNumId w:val="247"/>
  </w:num>
  <w:num w:numId="42">
    <w:abstractNumId w:val="60"/>
  </w:num>
  <w:num w:numId="43">
    <w:abstractNumId w:val="359"/>
  </w:num>
  <w:num w:numId="44">
    <w:abstractNumId w:val="498"/>
  </w:num>
  <w:num w:numId="45">
    <w:abstractNumId w:val="136"/>
  </w:num>
  <w:num w:numId="46">
    <w:abstractNumId w:val="212"/>
  </w:num>
  <w:num w:numId="47">
    <w:abstractNumId w:val="219"/>
  </w:num>
  <w:num w:numId="48">
    <w:abstractNumId w:val="292"/>
  </w:num>
  <w:num w:numId="49">
    <w:abstractNumId w:val="439"/>
  </w:num>
  <w:num w:numId="50">
    <w:abstractNumId w:val="190"/>
  </w:num>
  <w:num w:numId="51">
    <w:abstractNumId w:val="402"/>
  </w:num>
  <w:num w:numId="52">
    <w:abstractNumId w:val="95"/>
  </w:num>
  <w:num w:numId="53">
    <w:abstractNumId w:val="400"/>
  </w:num>
  <w:num w:numId="54">
    <w:abstractNumId w:val="318"/>
  </w:num>
  <w:num w:numId="55">
    <w:abstractNumId w:val="119"/>
  </w:num>
  <w:num w:numId="56">
    <w:abstractNumId w:val="261"/>
  </w:num>
  <w:num w:numId="57">
    <w:abstractNumId w:val="398"/>
  </w:num>
  <w:num w:numId="58">
    <w:abstractNumId w:val="475"/>
  </w:num>
  <w:num w:numId="59">
    <w:abstractNumId w:val="178"/>
  </w:num>
  <w:num w:numId="60">
    <w:abstractNumId w:val="56"/>
  </w:num>
  <w:num w:numId="61">
    <w:abstractNumId w:val="411"/>
  </w:num>
  <w:num w:numId="62">
    <w:abstractNumId w:val="243"/>
  </w:num>
  <w:num w:numId="63">
    <w:abstractNumId w:val="101"/>
  </w:num>
  <w:num w:numId="64">
    <w:abstractNumId w:val="170"/>
  </w:num>
  <w:num w:numId="65">
    <w:abstractNumId w:val="330"/>
  </w:num>
  <w:num w:numId="66">
    <w:abstractNumId w:val="31"/>
  </w:num>
  <w:num w:numId="67">
    <w:abstractNumId w:val="228"/>
  </w:num>
  <w:num w:numId="68">
    <w:abstractNumId w:val="151"/>
  </w:num>
  <w:num w:numId="69">
    <w:abstractNumId w:val="466"/>
  </w:num>
  <w:num w:numId="70">
    <w:abstractNumId w:val="371"/>
  </w:num>
  <w:num w:numId="71">
    <w:abstractNumId w:val="30"/>
  </w:num>
  <w:num w:numId="72">
    <w:abstractNumId w:val="504"/>
  </w:num>
  <w:num w:numId="73">
    <w:abstractNumId w:val="131"/>
  </w:num>
  <w:num w:numId="74">
    <w:abstractNumId w:val="105"/>
  </w:num>
  <w:num w:numId="75">
    <w:abstractNumId w:val="259"/>
  </w:num>
  <w:num w:numId="76">
    <w:abstractNumId w:val="209"/>
  </w:num>
  <w:num w:numId="77">
    <w:abstractNumId w:val="14"/>
  </w:num>
  <w:num w:numId="78">
    <w:abstractNumId w:val="104"/>
  </w:num>
  <w:num w:numId="79">
    <w:abstractNumId w:val="277"/>
  </w:num>
  <w:num w:numId="80">
    <w:abstractNumId w:val="440"/>
  </w:num>
  <w:num w:numId="81">
    <w:abstractNumId w:val="361"/>
  </w:num>
  <w:num w:numId="82">
    <w:abstractNumId w:val="211"/>
  </w:num>
  <w:num w:numId="83">
    <w:abstractNumId w:val="129"/>
  </w:num>
  <w:num w:numId="84">
    <w:abstractNumId w:val="438"/>
  </w:num>
  <w:num w:numId="85">
    <w:abstractNumId w:val="386"/>
  </w:num>
  <w:num w:numId="86">
    <w:abstractNumId w:val="483"/>
  </w:num>
  <w:num w:numId="87">
    <w:abstractNumId w:val="269"/>
  </w:num>
  <w:num w:numId="88">
    <w:abstractNumId w:val="36"/>
  </w:num>
  <w:num w:numId="89">
    <w:abstractNumId w:val="51"/>
  </w:num>
  <w:num w:numId="90">
    <w:abstractNumId w:val="470"/>
  </w:num>
  <w:num w:numId="91">
    <w:abstractNumId w:val="423"/>
  </w:num>
  <w:num w:numId="92">
    <w:abstractNumId w:val="125"/>
  </w:num>
  <w:num w:numId="93">
    <w:abstractNumId w:val="135"/>
  </w:num>
  <w:num w:numId="94">
    <w:abstractNumId w:val="326"/>
  </w:num>
  <w:num w:numId="95">
    <w:abstractNumId w:val="78"/>
  </w:num>
  <w:num w:numId="96">
    <w:abstractNumId w:val="37"/>
  </w:num>
  <w:num w:numId="97">
    <w:abstractNumId w:val="87"/>
  </w:num>
  <w:num w:numId="98">
    <w:abstractNumId w:val="88"/>
  </w:num>
  <w:num w:numId="99">
    <w:abstractNumId w:val="315"/>
  </w:num>
  <w:num w:numId="100">
    <w:abstractNumId w:val="153"/>
  </w:num>
  <w:num w:numId="101">
    <w:abstractNumId w:val="281"/>
  </w:num>
  <w:num w:numId="102">
    <w:abstractNumId w:val="66"/>
  </w:num>
  <w:num w:numId="103">
    <w:abstractNumId w:val="28"/>
  </w:num>
  <w:num w:numId="104">
    <w:abstractNumId w:val="492"/>
  </w:num>
  <w:num w:numId="105">
    <w:abstractNumId w:val="98"/>
  </w:num>
  <w:num w:numId="106">
    <w:abstractNumId w:val="139"/>
  </w:num>
  <w:num w:numId="107">
    <w:abstractNumId w:val="421"/>
  </w:num>
  <w:num w:numId="108">
    <w:abstractNumId w:val="7"/>
  </w:num>
  <w:num w:numId="109">
    <w:abstractNumId w:val="38"/>
  </w:num>
  <w:num w:numId="110">
    <w:abstractNumId w:val="236"/>
  </w:num>
  <w:num w:numId="111">
    <w:abstractNumId w:val="263"/>
  </w:num>
  <w:num w:numId="112">
    <w:abstractNumId w:val="459"/>
  </w:num>
  <w:num w:numId="113">
    <w:abstractNumId w:val="19"/>
  </w:num>
  <w:num w:numId="114">
    <w:abstractNumId w:val="345"/>
  </w:num>
  <w:num w:numId="115">
    <w:abstractNumId w:val="109"/>
  </w:num>
  <w:num w:numId="116">
    <w:abstractNumId w:val="196"/>
  </w:num>
  <w:num w:numId="117">
    <w:abstractNumId w:val="351"/>
  </w:num>
  <w:num w:numId="118">
    <w:abstractNumId w:val="91"/>
  </w:num>
  <w:num w:numId="119">
    <w:abstractNumId w:val="205"/>
  </w:num>
  <w:num w:numId="120">
    <w:abstractNumId w:val="214"/>
  </w:num>
  <w:num w:numId="121">
    <w:abstractNumId w:val="206"/>
  </w:num>
  <w:num w:numId="122">
    <w:abstractNumId w:val="24"/>
  </w:num>
  <w:num w:numId="123">
    <w:abstractNumId w:val="76"/>
  </w:num>
  <w:num w:numId="124">
    <w:abstractNumId w:val="268"/>
  </w:num>
  <w:num w:numId="125">
    <w:abstractNumId w:val="495"/>
  </w:num>
  <w:num w:numId="126">
    <w:abstractNumId w:val="517"/>
  </w:num>
  <w:num w:numId="127">
    <w:abstractNumId w:val="22"/>
  </w:num>
  <w:num w:numId="128">
    <w:abstractNumId w:val="422"/>
  </w:num>
  <w:num w:numId="129">
    <w:abstractNumId w:val="23"/>
  </w:num>
  <w:num w:numId="130">
    <w:abstractNumId w:val="197"/>
  </w:num>
  <w:num w:numId="131">
    <w:abstractNumId w:val="390"/>
  </w:num>
  <w:num w:numId="132">
    <w:abstractNumId w:val="176"/>
  </w:num>
  <w:num w:numId="133">
    <w:abstractNumId w:val="61"/>
  </w:num>
  <w:num w:numId="134">
    <w:abstractNumId w:val="344"/>
  </w:num>
  <w:num w:numId="135">
    <w:abstractNumId w:val="79"/>
  </w:num>
  <w:num w:numId="136">
    <w:abstractNumId w:val="394"/>
  </w:num>
  <w:num w:numId="137">
    <w:abstractNumId w:val="9"/>
  </w:num>
  <w:num w:numId="138">
    <w:abstractNumId w:val="479"/>
  </w:num>
  <w:num w:numId="139">
    <w:abstractNumId w:val="114"/>
  </w:num>
  <w:num w:numId="140">
    <w:abstractNumId w:val="424"/>
  </w:num>
  <w:num w:numId="141">
    <w:abstractNumId w:val="248"/>
  </w:num>
  <w:num w:numId="142">
    <w:abstractNumId w:val="284"/>
  </w:num>
  <w:num w:numId="143">
    <w:abstractNumId w:val="347"/>
  </w:num>
  <w:num w:numId="144">
    <w:abstractNumId w:val="201"/>
  </w:num>
  <w:num w:numId="145">
    <w:abstractNumId w:val="428"/>
  </w:num>
  <w:num w:numId="146">
    <w:abstractNumId w:val="159"/>
  </w:num>
  <w:num w:numId="147">
    <w:abstractNumId w:val="132"/>
  </w:num>
  <w:num w:numId="148">
    <w:abstractNumId w:val="262"/>
  </w:num>
  <w:num w:numId="149">
    <w:abstractNumId w:val="397"/>
  </w:num>
  <w:num w:numId="150">
    <w:abstractNumId w:val="64"/>
  </w:num>
  <w:num w:numId="151">
    <w:abstractNumId w:val="416"/>
  </w:num>
  <w:num w:numId="152">
    <w:abstractNumId w:val="146"/>
  </w:num>
  <w:num w:numId="153">
    <w:abstractNumId w:val="465"/>
  </w:num>
  <w:num w:numId="154">
    <w:abstractNumId w:val="52"/>
  </w:num>
  <w:num w:numId="155">
    <w:abstractNumId w:val="90"/>
  </w:num>
  <w:num w:numId="156">
    <w:abstractNumId w:val="229"/>
  </w:num>
  <w:num w:numId="157">
    <w:abstractNumId w:val="385"/>
  </w:num>
  <w:num w:numId="158">
    <w:abstractNumId w:val="265"/>
  </w:num>
  <w:num w:numId="159">
    <w:abstractNumId w:val="82"/>
  </w:num>
  <w:num w:numId="160">
    <w:abstractNumId w:val="355"/>
  </w:num>
  <w:num w:numId="161">
    <w:abstractNumId w:val="310"/>
  </w:num>
  <w:num w:numId="162">
    <w:abstractNumId w:val="246"/>
  </w:num>
  <w:num w:numId="163">
    <w:abstractNumId w:val="264"/>
  </w:num>
  <w:num w:numId="164">
    <w:abstractNumId w:val="18"/>
  </w:num>
  <w:num w:numId="165">
    <w:abstractNumId w:val="473"/>
  </w:num>
  <w:num w:numId="166">
    <w:abstractNumId w:val="287"/>
  </w:num>
  <w:num w:numId="167">
    <w:abstractNumId w:val="63"/>
  </w:num>
  <w:num w:numId="168">
    <w:abstractNumId w:val="77"/>
  </w:num>
  <w:num w:numId="169">
    <w:abstractNumId w:val="515"/>
  </w:num>
  <w:num w:numId="170">
    <w:abstractNumId w:val="175"/>
  </w:num>
  <w:num w:numId="171">
    <w:abstractNumId w:val="155"/>
  </w:num>
  <w:num w:numId="172">
    <w:abstractNumId w:val="309"/>
  </w:num>
  <w:num w:numId="173">
    <w:abstractNumId w:val="203"/>
  </w:num>
  <w:num w:numId="174">
    <w:abstractNumId w:val="94"/>
  </w:num>
  <w:num w:numId="175">
    <w:abstractNumId w:val="26"/>
  </w:num>
  <w:num w:numId="176">
    <w:abstractNumId w:val="509"/>
  </w:num>
  <w:num w:numId="177">
    <w:abstractNumId w:val="156"/>
  </w:num>
  <w:num w:numId="178">
    <w:abstractNumId w:val="294"/>
  </w:num>
  <w:num w:numId="179">
    <w:abstractNumId w:val="274"/>
  </w:num>
  <w:num w:numId="180">
    <w:abstractNumId w:val="367"/>
  </w:num>
  <w:num w:numId="181">
    <w:abstractNumId w:val="431"/>
  </w:num>
  <w:num w:numId="182">
    <w:abstractNumId w:val="198"/>
  </w:num>
  <w:num w:numId="183">
    <w:abstractNumId w:val="112"/>
  </w:num>
  <w:num w:numId="184">
    <w:abstractNumId w:val="1"/>
  </w:num>
  <w:num w:numId="185">
    <w:abstractNumId w:val="331"/>
  </w:num>
  <w:num w:numId="186">
    <w:abstractNumId w:val="80"/>
  </w:num>
  <w:num w:numId="187">
    <w:abstractNumId w:val="93"/>
  </w:num>
  <w:num w:numId="188">
    <w:abstractNumId w:val="451"/>
  </w:num>
  <w:num w:numId="189">
    <w:abstractNumId w:val="387"/>
  </w:num>
  <w:num w:numId="190">
    <w:abstractNumId w:val="245"/>
  </w:num>
  <w:num w:numId="191">
    <w:abstractNumId w:val="426"/>
  </w:num>
  <w:num w:numId="192">
    <w:abstractNumId w:val="505"/>
  </w:num>
  <w:num w:numId="193">
    <w:abstractNumId w:val="406"/>
  </w:num>
  <w:num w:numId="194">
    <w:abstractNumId w:val="173"/>
  </w:num>
  <w:num w:numId="195">
    <w:abstractNumId w:val="458"/>
  </w:num>
  <w:num w:numId="196">
    <w:abstractNumId w:val="471"/>
  </w:num>
  <w:num w:numId="197">
    <w:abstractNumId w:val="335"/>
  </w:num>
  <w:num w:numId="198">
    <w:abstractNumId w:val="257"/>
  </w:num>
  <w:num w:numId="199">
    <w:abstractNumId w:val="249"/>
  </w:num>
  <w:num w:numId="200">
    <w:abstractNumId w:val="457"/>
  </w:num>
  <w:num w:numId="201">
    <w:abstractNumId w:val="372"/>
  </w:num>
  <w:num w:numId="202">
    <w:abstractNumId w:val="482"/>
  </w:num>
  <w:num w:numId="203">
    <w:abstractNumId w:val="185"/>
  </w:num>
  <w:num w:numId="204">
    <w:abstractNumId w:val="267"/>
  </w:num>
  <w:num w:numId="205">
    <w:abstractNumId w:val="384"/>
  </w:num>
  <w:num w:numId="206">
    <w:abstractNumId w:val="194"/>
  </w:num>
  <w:num w:numId="207">
    <w:abstractNumId w:val="12"/>
  </w:num>
  <w:num w:numId="208">
    <w:abstractNumId w:val="401"/>
  </w:num>
  <w:num w:numId="209">
    <w:abstractNumId w:val="191"/>
  </w:num>
  <w:num w:numId="210">
    <w:abstractNumId w:val="113"/>
  </w:num>
  <w:num w:numId="211">
    <w:abstractNumId w:val="469"/>
  </w:num>
  <w:num w:numId="212">
    <w:abstractNumId w:val="332"/>
  </w:num>
  <w:num w:numId="213">
    <w:abstractNumId w:val="254"/>
  </w:num>
  <w:num w:numId="214">
    <w:abstractNumId w:val="462"/>
  </w:num>
  <w:num w:numId="215">
    <w:abstractNumId w:val="409"/>
  </w:num>
  <w:num w:numId="216">
    <w:abstractNumId w:val="496"/>
  </w:num>
  <w:num w:numId="217">
    <w:abstractNumId w:val="83"/>
  </w:num>
  <w:num w:numId="218">
    <w:abstractNumId w:val="348"/>
  </w:num>
  <w:num w:numId="219">
    <w:abstractNumId w:val="32"/>
  </w:num>
  <w:num w:numId="220">
    <w:abstractNumId w:val="55"/>
  </w:num>
  <w:num w:numId="221">
    <w:abstractNumId w:val="288"/>
  </w:num>
  <w:num w:numId="222">
    <w:abstractNumId w:val="169"/>
  </w:num>
  <w:num w:numId="223">
    <w:abstractNumId w:val="460"/>
  </w:num>
  <w:num w:numId="224">
    <w:abstractNumId w:val="271"/>
  </w:num>
  <w:num w:numId="225">
    <w:abstractNumId w:val="224"/>
  </w:num>
  <w:num w:numId="226">
    <w:abstractNumId w:val="316"/>
  </w:num>
  <w:num w:numId="227">
    <w:abstractNumId w:val="486"/>
  </w:num>
  <w:num w:numId="228">
    <w:abstractNumId w:val="138"/>
  </w:num>
  <w:num w:numId="229">
    <w:abstractNumId w:val="480"/>
  </w:num>
  <w:num w:numId="230">
    <w:abstractNumId w:val="434"/>
  </w:num>
  <w:num w:numId="231">
    <w:abstractNumId w:val="321"/>
  </w:num>
  <w:num w:numId="232">
    <w:abstractNumId w:val="299"/>
  </w:num>
  <w:num w:numId="233">
    <w:abstractNumId w:val="25"/>
  </w:num>
  <w:num w:numId="234">
    <w:abstractNumId w:val="404"/>
  </w:num>
  <w:num w:numId="235">
    <w:abstractNumId w:val="225"/>
  </w:num>
  <w:num w:numId="236">
    <w:abstractNumId w:val="122"/>
  </w:num>
  <w:num w:numId="237">
    <w:abstractNumId w:val="227"/>
  </w:num>
  <w:num w:numId="238">
    <w:abstractNumId w:val="360"/>
  </w:num>
  <w:num w:numId="239">
    <w:abstractNumId w:val="107"/>
  </w:num>
  <w:num w:numId="240">
    <w:abstractNumId w:val="158"/>
  </w:num>
  <w:num w:numId="241">
    <w:abstractNumId w:val="240"/>
  </w:num>
  <w:num w:numId="242">
    <w:abstractNumId w:val="334"/>
  </w:num>
  <w:num w:numId="243">
    <w:abstractNumId w:val="461"/>
  </w:num>
  <w:num w:numId="244">
    <w:abstractNumId w:val="120"/>
  </w:num>
  <w:num w:numId="245">
    <w:abstractNumId w:val="327"/>
  </w:num>
  <w:num w:numId="246">
    <w:abstractNumId w:val="314"/>
  </w:num>
  <w:num w:numId="247">
    <w:abstractNumId w:val="43"/>
  </w:num>
  <w:num w:numId="248">
    <w:abstractNumId w:val="346"/>
  </w:num>
  <w:num w:numId="249">
    <w:abstractNumId w:val="280"/>
  </w:num>
  <w:num w:numId="250">
    <w:abstractNumId w:val="235"/>
  </w:num>
  <w:num w:numId="251">
    <w:abstractNumId w:val="502"/>
  </w:num>
  <w:num w:numId="252">
    <w:abstractNumId w:val="304"/>
  </w:num>
  <w:num w:numId="253">
    <w:abstractNumId w:val="34"/>
  </w:num>
  <w:num w:numId="254">
    <w:abstractNumId w:val="187"/>
  </w:num>
  <w:num w:numId="255">
    <w:abstractNumId w:val="152"/>
  </w:num>
  <w:num w:numId="256">
    <w:abstractNumId w:val="429"/>
  </w:num>
  <w:num w:numId="257">
    <w:abstractNumId w:val="232"/>
  </w:num>
  <w:num w:numId="258">
    <w:abstractNumId w:val="279"/>
  </w:num>
  <w:num w:numId="259">
    <w:abstractNumId w:val="382"/>
  </w:num>
  <w:num w:numId="260">
    <w:abstractNumId w:val="144"/>
  </w:num>
  <w:num w:numId="261">
    <w:abstractNumId w:val="379"/>
  </w:num>
  <w:num w:numId="262">
    <w:abstractNumId w:val="21"/>
  </w:num>
  <w:num w:numId="263">
    <w:abstractNumId w:val="241"/>
  </w:num>
  <w:num w:numId="264">
    <w:abstractNumId w:val="511"/>
  </w:num>
  <w:num w:numId="265">
    <w:abstractNumId w:val="303"/>
  </w:num>
  <w:num w:numId="266">
    <w:abstractNumId w:val="189"/>
  </w:num>
  <w:num w:numId="267">
    <w:abstractNumId w:val="115"/>
  </w:num>
  <w:num w:numId="268">
    <w:abstractNumId w:val="244"/>
  </w:num>
  <w:num w:numId="269">
    <w:abstractNumId w:val="389"/>
  </w:num>
  <w:num w:numId="270">
    <w:abstractNumId w:val="516"/>
  </w:num>
  <w:num w:numId="271">
    <w:abstractNumId w:val="188"/>
  </w:num>
  <w:num w:numId="272">
    <w:abstractNumId w:val="491"/>
  </w:num>
  <w:num w:numId="273">
    <w:abstractNumId w:val="49"/>
  </w:num>
  <w:num w:numId="274">
    <w:abstractNumId w:val="352"/>
  </w:num>
  <w:num w:numId="275">
    <w:abstractNumId w:val="506"/>
  </w:num>
  <w:num w:numId="276">
    <w:abstractNumId w:val="435"/>
  </w:num>
  <w:num w:numId="277">
    <w:abstractNumId w:val="442"/>
  </w:num>
  <w:num w:numId="278">
    <w:abstractNumId w:val="489"/>
  </w:num>
  <w:num w:numId="279">
    <w:abstractNumId w:val="380"/>
  </w:num>
  <w:num w:numId="280">
    <w:abstractNumId w:val="29"/>
  </w:num>
  <w:num w:numId="281">
    <w:abstractNumId w:val="106"/>
  </w:num>
  <w:num w:numId="282">
    <w:abstractNumId w:val="179"/>
  </w:num>
  <w:num w:numId="283">
    <w:abstractNumId w:val="59"/>
  </w:num>
  <w:num w:numId="284">
    <w:abstractNumId w:val="137"/>
  </w:num>
  <w:num w:numId="285">
    <w:abstractNumId w:val="414"/>
  </w:num>
  <w:num w:numId="286">
    <w:abstractNumId w:val="450"/>
  </w:num>
  <w:num w:numId="287">
    <w:abstractNumId w:val="500"/>
  </w:num>
  <w:num w:numId="288">
    <w:abstractNumId w:val="223"/>
  </w:num>
  <w:num w:numId="289">
    <w:abstractNumId w:val="328"/>
  </w:num>
  <w:num w:numId="290">
    <w:abstractNumId w:val="391"/>
  </w:num>
  <w:num w:numId="291">
    <w:abstractNumId w:val="373"/>
  </w:num>
  <w:num w:numId="292">
    <w:abstractNumId w:val="343"/>
  </w:num>
  <w:num w:numId="293">
    <w:abstractNumId w:val="370"/>
  </w:num>
  <w:num w:numId="294">
    <w:abstractNumId w:val="143"/>
  </w:num>
  <w:num w:numId="295">
    <w:abstractNumId w:val="250"/>
  </w:num>
  <w:num w:numId="296">
    <w:abstractNumId w:val="154"/>
  </w:num>
  <w:num w:numId="297">
    <w:abstractNumId w:val="375"/>
  </w:num>
  <w:num w:numId="298">
    <w:abstractNumId w:val="141"/>
  </w:num>
  <w:num w:numId="299">
    <w:abstractNumId w:val="230"/>
  </w:num>
  <w:num w:numId="300">
    <w:abstractNumId w:val="6"/>
  </w:num>
  <w:num w:numId="301">
    <w:abstractNumId w:val="490"/>
  </w:num>
  <w:num w:numId="302">
    <w:abstractNumId w:val="47"/>
  </w:num>
  <w:num w:numId="303">
    <w:abstractNumId w:val="374"/>
  </w:num>
  <w:num w:numId="304">
    <w:abstractNumId w:val="4"/>
  </w:num>
  <w:num w:numId="305">
    <w:abstractNumId w:val="124"/>
  </w:num>
  <w:num w:numId="306">
    <w:abstractNumId w:val="308"/>
  </w:num>
  <w:num w:numId="307">
    <w:abstractNumId w:val="123"/>
  </w:num>
  <w:num w:numId="308">
    <w:abstractNumId w:val="256"/>
  </w:num>
  <w:num w:numId="309">
    <w:abstractNumId w:val="443"/>
  </w:num>
  <w:num w:numId="310">
    <w:abstractNumId w:val="67"/>
  </w:num>
  <w:num w:numId="311">
    <w:abstractNumId w:val="184"/>
  </w:num>
  <w:num w:numId="312">
    <w:abstractNumId w:val="126"/>
  </w:num>
  <w:num w:numId="313">
    <w:abstractNumId w:val="463"/>
  </w:num>
  <w:num w:numId="314">
    <w:abstractNumId w:val="213"/>
  </w:num>
  <w:num w:numId="315">
    <w:abstractNumId w:val="448"/>
  </w:num>
  <w:num w:numId="316">
    <w:abstractNumId w:val="57"/>
  </w:num>
  <w:num w:numId="317">
    <w:abstractNumId w:val="168"/>
  </w:num>
  <w:num w:numId="318">
    <w:abstractNumId w:val="413"/>
  </w:num>
  <w:num w:numId="319">
    <w:abstractNumId w:val="395"/>
  </w:num>
  <w:num w:numId="320">
    <w:abstractNumId w:val="503"/>
  </w:num>
  <w:num w:numId="321">
    <w:abstractNumId w:val="368"/>
  </w:num>
  <w:num w:numId="322">
    <w:abstractNumId w:val="252"/>
  </w:num>
  <w:num w:numId="323">
    <w:abstractNumId w:val="497"/>
  </w:num>
  <w:num w:numId="324">
    <w:abstractNumId w:val="111"/>
  </w:num>
  <w:num w:numId="325">
    <w:abstractNumId w:val="186"/>
  </w:num>
  <w:num w:numId="326">
    <w:abstractNumId w:val="272"/>
  </w:num>
  <w:num w:numId="327">
    <w:abstractNumId w:val="172"/>
  </w:num>
  <w:num w:numId="328">
    <w:abstractNumId w:val="357"/>
  </w:num>
  <w:num w:numId="329">
    <w:abstractNumId w:val="208"/>
  </w:num>
  <w:num w:numId="330">
    <w:abstractNumId w:val="116"/>
  </w:num>
  <w:num w:numId="331">
    <w:abstractNumId w:val="455"/>
  </w:num>
  <w:num w:numId="332">
    <w:abstractNumId w:val="510"/>
  </w:num>
  <w:num w:numId="333">
    <w:abstractNumId w:val="295"/>
  </w:num>
  <w:num w:numId="334">
    <w:abstractNumId w:val="142"/>
  </w:num>
  <w:num w:numId="335">
    <w:abstractNumId w:val="96"/>
  </w:num>
  <w:num w:numId="336">
    <w:abstractNumId w:val="356"/>
  </w:num>
  <w:num w:numId="337">
    <w:abstractNumId w:val="165"/>
  </w:num>
  <w:num w:numId="338">
    <w:abstractNumId w:val="396"/>
  </w:num>
  <w:num w:numId="339">
    <w:abstractNumId w:val="215"/>
  </w:num>
  <w:num w:numId="340">
    <w:abstractNumId w:val="0"/>
  </w:num>
  <w:num w:numId="341">
    <w:abstractNumId w:val="342"/>
  </w:num>
  <w:num w:numId="342">
    <w:abstractNumId w:val="275"/>
  </w:num>
  <w:num w:numId="343">
    <w:abstractNumId w:val="164"/>
  </w:num>
  <w:num w:numId="344">
    <w:abstractNumId w:val="118"/>
  </w:num>
  <w:num w:numId="345">
    <w:abstractNumId w:val="290"/>
  </w:num>
  <w:num w:numId="346">
    <w:abstractNumId w:val="446"/>
  </w:num>
  <w:num w:numId="347">
    <w:abstractNumId w:val="437"/>
  </w:num>
  <w:num w:numId="348">
    <w:abstractNumId w:val="427"/>
  </w:num>
  <w:num w:numId="349">
    <w:abstractNumId w:val="11"/>
  </w:num>
  <w:num w:numId="350">
    <w:abstractNumId w:val="42"/>
  </w:num>
  <w:num w:numId="351">
    <w:abstractNumId w:val="339"/>
  </w:num>
  <w:num w:numId="352">
    <w:abstractNumId w:val="266"/>
  </w:num>
  <w:num w:numId="353">
    <w:abstractNumId w:val="499"/>
  </w:num>
  <w:num w:numId="354">
    <w:abstractNumId w:val="75"/>
  </w:num>
  <w:num w:numId="355">
    <w:abstractNumId w:val="363"/>
  </w:num>
  <w:num w:numId="356">
    <w:abstractNumId w:val="501"/>
  </w:num>
  <w:num w:numId="357">
    <w:abstractNumId w:val="207"/>
  </w:num>
  <w:num w:numId="358">
    <w:abstractNumId w:val="84"/>
  </w:num>
  <w:num w:numId="359">
    <w:abstractNumId w:val="217"/>
  </w:num>
  <w:num w:numId="360">
    <w:abstractNumId w:val="378"/>
  </w:num>
  <w:num w:numId="361">
    <w:abstractNumId w:val="494"/>
  </w:num>
  <w:num w:numId="362">
    <w:abstractNumId w:val="324"/>
  </w:num>
  <w:num w:numId="363">
    <w:abstractNumId w:val="419"/>
  </w:num>
  <w:num w:numId="364">
    <w:abstractNumId w:val="99"/>
  </w:num>
  <w:num w:numId="365">
    <w:abstractNumId w:val="388"/>
  </w:num>
  <w:num w:numId="366">
    <w:abstractNumId w:val="74"/>
  </w:num>
  <w:num w:numId="367">
    <w:abstractNumId w:val="420"/>
  </w:num>
  <w:num w:numId="368">
    <w:abstractNumId w:val="512"/>
  </w:num>
  <w:num w:numId="369">
    <w:abstractNumId w:val="307"/>
  </w:num>
  <w:num w:numId="370">
    <w:abstractNumId w:val="204"/>
  </w:num>
  <w:num w:numId="371">
    <w:abstractNumId w:val="282"/>
  </w:num>
  <w:num w:numId="372">
    <w:abstractNumId w:val="408"/>
  </w:num>
  <w:num w:numId="373">
    <w:abstractNumId w:val="293"/>
  </w:num>
  <w:num w:numId="374">
    <w:abstractNumId w:val="17"/>
  </w:num>
  <w:num w:numId="375">
    <w:abstractNumId w:val="447"/>
  </w:num>
  <w:num w:numId="376">
    <w:abstractNumId w:val="412"/>
  </w:num>
  <w:num w:numId="377">
    <w:abstractNumId w:val="192"/>
  </w:num>
  <w:num w:numId="378">
    <w:abstractNumId w:val="35"/>
  </w:num>
  <w:num w:numId="379">
    <w:abstractNumId w:val="127"/>
  </w:num>
  <w:num w:numId="380">
    <w:abstractNumId w:val="366"/>
  </w:num>
  <w:num w:numId="381">
    <w:abstractNumId w:val="392"/>
  </w:num>
  <w:num w:numId="382">
    <w:abstractNumId w:val="181"/>
  </w:num>
  <w:num w:numId="383">
    <w:abstractNumId w:val="410"/>
  </w:num>
  <w:num w:numId="384">
    <w:abstractNumId w:val="58"/>
  </w:num>
  <w:num w:numId="385">
    <w:abstractNumId w:val="417"/>
  </w:num>
  <w:num w:numId="386">
    <w:abstractNumId w:val="329"/>
  </w:num>
  <w:num w:numId="387">
    <w:abstractNumId w:val="134"/>
  </w:num>
  <w:num w:numId="388">
    <w:abstractNumId w:val="68"/>
  </w:num>
  <w:num w:numId="389">
    <w:abstractNumId w:val="97"/>
  </w:num>
  <w:num w:numId="390">
    <w:abstractNumId w:val="163"/>
  </w:num>
  <w:num w:numId="391">
    <w:abstractNumId w:val="468"/>
  </w:num>
  <w:num w:numId="392">
    <w:abstractNumId w:val="353"/>
  </w:num>
  <w:num w:numId="393">
    <w:abstractNumId w:val="393"/>
  </w:num>
  <w:num w:numId="394">
    <w:abstractNumId w:val="86"/>
  </w:num>
  <w:num w:numId="395">
    <w:abstractNumId w:val="180"/>
  </w:num>
  <w:num w:numId="396">
    <w:abstractNumId w:val="46"/>
  </w:num>
  <w:num w:numId="397">
    <w:abstractNumId w:val="200"/>
  </w:num>
  <w:num w:numId="398">
    <w:abstractNumId w:val="340"/>
  </w:num>
  <w:num w:numId="399">
    <w:abstractNumId w:val="349"/>
  </w:num>
  <w:num w:numId="400">
    <w:abstractNumId w:val="405"/>
  </w:num>
  <w:num w:numId="401">
    <w:abstractNumId w:val="92"/>
  </w:num>
  <w:num w:numId="402">
    <w:abstractNumId w:val="449"/>
  </w:num>
  <w:num w:numId="403">
    <w:abstractNumId w:val="41"/>
  </w:num>
  <w:num w:numId="404">
    <w:abstractNumId w:val="160"/>
  </w:num>
  <w:num w:numId="405">
    <w:abstractNumId w:val="467"/>
  </w:num>
  <w:num w:numId="406">
    <w:abstractNumId w:val="251"/>
  </w:num>
  <w:num w:numId="407">
    <w:abstractNumId w:val="233"/>
  </w:num>
  <w:num w:numId="408">
    <w:abstractNumId w:val="108"/>
  </w:num>
  <w:num w:numId="409">
    <w:abstractNumId w:val="507"/>
  </w:num>
  <w:num w:numId="410">
    <w:abstractNumId w:val="445"/>
  </w:num>
  <w:num w:numId="411">
    <w:abstractNumId w:val="54"/>
  </w:num>
  <w:num w:numId="412">
    <w:abstractNumId w:val="3"/>
  </w:num>
  <w:num w:numId="413">
    <w:abstractNumId w:val="161"/>
  </w:num>
  <w:num w:numId="414">
    <w:abstractNumId w:val="71"/>
  </w:num>
  <w:num w:numId="415">
    <w:abstractNumId w:val="432"/>
  </w:num>
  <w:num w:numId="416">
    <w:abstractNumId w:val="454"/>
  </w:num>
  <w:num w:numId="417">
    <w:abstractNumId w:val="210"/>
  </w:num>
  <w:num w:numId="418">
    <w:abstractNumId w:val="464"/>
  </w:num>
  <w:num w:numId="419">
    <w:abstractNumId w:val="239"/>
  </w:num>
  <w:num w:numId="420">
    <w:abstractNumId w:val="270"/>
  </w:num>
  <w:num w:numId="421">
    <w:abstractNumId w:val="183"/>
  </w:num>
  <w:num w:numId="422">
    <w:abstractNumId w:val="103"/>
  </w:num>
  <w:num w:numId="423">
    <w:abstractNumId w:val="89"/>
  </w:num>
  <w:num w:numId="424">
    <w:abstractNumId w:val="369"/>
  </w:num>
  <w:num w:numId="425">
    <w:abstractNumId w:val="377"/>
  </w:num>
  <w:num w:numId="426">
    <w:abstractNumId w:val="2"/>
  </w:num>
  <w:num w:numId="427">
    <w:abstractNumId w:val="220"/>
  </w:num>
  <w:num w:numId="428">
    <w:abstractNumId w:val="166"/>
  </w:num>
  <w:num w:numId="429">
    <w:abstractNumId w:val="484"/>
  </w:num>
  <w:num w:numId="430">
    <w:abstractNumId w:val="298"/>
  </w:num>
  <w:num w:numId="431">
    <w:abstractNumId w:val="45"/>
  </w:num>
  <w:num w:numId="432">
    <w:abstractNumId w:val="48"/>
  </w:num>
  <w:num w:numId="433">
    <w:abstractNumId w:val="226"/>
  </w:num>
  <w:num w:numId="434">
    <w:abstractNumId w:val="234"/>
  </w:num>
  <w:num w:numId="435">
    <w:abstractNumId w:val="337"/>
  </w:num>
  <w:num w:numId="436">
    <w:abstractNumId w:val="177"/>
  </w:num>
  <w:num w:numId="437">
    <w:abstractNumId w:val="297"/>
  </w:num>
  <w:num w:numId="438">
    <w:abstractNumId w:val="100"/>
  </w:num>
  <w:num w:numId="439">
    <w:abstractNumId w:val="493"/>
  </w:num>
  <w:num w:numId="440">
    <w:abstractNumId w:val="27"/>
  </w:num>
  <w:num w:numId="441">
    <w:abstractNumId w:val="13"/>
  </w:num>
  <w:num w:numId="442">
    <w:abstractNumId w:val="221"/>
  </w:num>
  <w:num w:numId="443">
    <w:abstractNumId w:val="276"/>
  </w:num>
  <w:num w:numId="444">
    <w:abstractNumId w:val="50"/>
  </w:num>
  <w:num w:numId="445">
    <w:abstractNumId w:val="278"/>
  </w:num>
  <w:num w:numId="446">
    <w:abstractNumId w:val="311"/>
  </w:num>
  <w:num w:numId="447">
    <w:abstractNumId w:val="322"/>
  </w:num>
  <w:num w:numId="448">
    <w:abstractNumId w:val="231"/>
  </w:num>
  <w:num w:numId="449">
    <w:abstractNumId w:val="81"/>
  </w:num>
  <w:num w:numId="450">
    <w:abstractNumId w:val="376"/>
  </w:num>
  <w:num w:numId="451">
    <w:abstractNumId w:val="162"/>
  </w:num>
  <w:num w:numId="452">
    <w:abstractNumId w:val="317"/>
  </w:num>
  <w:num w:numId="453">
    <w:abstractNumId w:val="365"/>
  </w:num>
  <w:num w:numId="454">
    <w:abstractNumId w:val="157"/>
  </w:num>
  <w:num w:numId="455">
    <w:abstractNumId w:val="407"/>
  </w:num>
  <w:num w:numId="456">
    <w:abstractNumId w:val="273"/>
  </w:num>
  <w:num w:numId="457">
    <w:abstractNumId w:val="174"/>
  </w:num>
  <w:num w:numId="458">
    <w:abstractNumId w:val="354"/>
  </w:num>
  <w:num w:numId="459">
    <w:abstractNumId w:val="350"/>
  </w:num>
  <w:num w:numId="460">
    <w:abstractNumId w:val="323"/>
  </w:num>
  <w:num w:numId="461">
    <w:abstractNumId w:val="362"/>
  </w:num>
  <w:num w:numId="462">
    <w:abstractNumId w:val="222"/>
  </w:num>
  <w:num w:numId="463">
    <w:abstractNumId w:val="253"/>
  </w:num>
  <w:num w:numId="464">
    <w:abstractNumId w:val="399"/>
  </w:num>
  <w:num w:numId="465">
    <w:abstractNumId w:val="436"/>
  </w:num>
  <w:num w:numId="466">
    <w:abstractNumId w:val="218"/>
  </w:num>
  <w:num w:numId="467">
    <w:abstractNumId w:val="289"/>
  </w:num>
  <w:num w:numId="468">
    <w:abstractNumId w:val="242"/>
  </w:num>
  <w:num w:numId="469">
    <w:abstractNumId w:val="171"/>
  </w:num>
  <w:num w:numId="470">
    <w:abstractNumId w:val="312"/>
  </w:num>
  <w:num w:numId="471">
    <w:abstractNumId w:val="425"/>
  </w:num>
  <w:num w:numId="472">
    <w:abstractNumId w:val="381"/>
  </w:num>
  <w:num w:numId="473">
    <w:abstractNumId w:val="255"/>
  </w:num>
  <w:num w:numId="474">
    <w:abstractNumId w:val="202"/>
  </w:num>
  <w:num w:numId="475">
    <w:abstractNumId w:val="341"/>
  </w:num>
  <w:num w:numId="476">
    <w:abstractNumId w:val="301"/>
  </w:num>
  <w:num w:numId="477">
    <w:abstractNumId w:val="364"/>
  </w:num>
  <w:num w:numId="478">
    <w:abstractNumId w:val="296"/>
  </w:num>
  <w:num w:numId="479">
    <w:abstractNumId w:val="441"/>
  </w:num>
  <w:num w:numId="480">
    <w:abstractNumId w:val="418"/>
  </w:num>
  <w:num w:numId="481">
    <w:abstractNumId w:val="291"/>
  </w:num>
  <w:num w:numId="482">
    <w:abstractNumId w:val="305"/>
  </w:num>
  <w:num w:numId="483">
    <w:abstractNumId w:val="444"/>
  </w:num>
  <w:num w:numId="484">
    <w:abstractNumId w:val="508"/>
  </w:num>
  <w:num w:numId="485">
    <w:abstractNumId w:val="69"/>
  </w:num>
  <w:num w:numId="486">
    <w:abstractNumId w:val="336"/>
  </w:num>
  <w:num w:numId="487">
    <w:abstractNumId w:val="319"/>
  </w:num>
  <w:num w:numId="488">
    <w:abstractNumId w:val="10"/>
  </w:num>
  <w:num w:numId="489">
    <w:abstractNumId w:val="20"/>
  </w:num>
  <w:num w:numId="490">
    <w:abstractNumId w:val="193"/>
  </w:num>
  <w:num w:numId="491">
    <w:abstractNumId w:val="358"/>
  </w:num>
  <w:num w:numId="492">
    <w:abstractNumId w:val="145"/>
  </w:num>
  <w:num w:numId="493">
    <w:abstractNumId w:val="167"/>
  </w:num>
  <w:num w:numId="494">
    <w:abstractNumId w:val="148"/>
  </w:num>
  <w:num w:numId="495">
    <w:abstractNumId w:val="16"/>
  </w:num>
  <w:num w:numId="496">
    <w:abstractNumId w:val="73"/>
  </w:num>
  <w:num w:numId="497">
    <w:abstractNumId w:val="485"/>
  </w:num>
  <w:num w:numId="498">
    <w:abstractNumId w:val="415"/>
  </w:num>
  <w:num w:numId="499">
    <w:abstractNumId w:val="333"/>
  </w:num>
  <w:num w:numId="500">
    <w:abstractNumId w:val="140"/>
  </w:num>
  <w:num w:numId="501">
    <w:abstractNumId w:val="478"/>
  </w:num>
  <w:num w:numId="502">
    <w:abstractNumId w:val="338"/>
  </w:num>
  <w:num w:numId="503">
    <w:abstractNumId w:val="513"/>
  </w:num>
  <w:num w:numId="504">
    <w:abstractNumId w:val="65"/>
  </w:num>
  <w:num w:numId="505">
    <w:abstractNumId w:val="216"/>
  </w:num>
  <w:num w:numId="506">
    <w:abstractNumId w:val="44"/>
  </w:num>
  <w:num w:numId="507">
    <w:abstractNumId w:val="320"/>
  </w:num>
  <w:num w:numId="508">
    <w:abstractNumId w:val="62"/>
  </w:num>
  <w:num w:numId="509">
    <w:abstractNumId w:val="149"/>
  </w:num>
  <w:num w:numId="510">
    <w:abstractNumId w:val="237"/>
  </w:num>
  <w:num w:numId="511">
    <w:abstractNumId w:val="147"/>
  </w:num>
  <w:num w:numId="512">
    <w:abstractNumId w:val="430"/>
  </w:num>
  <w:num w:numId="513">
    <w:abstractNumId w:val="286"/>
  </w:num>
  <w:num w:numId="514">
    <w:abstractNumId w:val="102"/>
  </w:num>
  <w:num w:numId="515">
    <w:abstractNumId w:val="403"/>
  </w:num>
  <w:num w:numId="516">
    <w:abstractNumId w:val="300"/>
  </w:num>
  <w:num w:numId="517">
    <w:abstractNumId w:val="472"/>
  </w:num>
  <w:num w:numId="518">
    <w:abstractNumId w:val="40"/>
  </w:num>
  <w:numIdMacAtCleanup w:val="5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676"/>
    <w:rsid w:val="000007A0"/>
    <w:rsid w:val="00001B66"/>
    <w:rsid w:val="00003B89"/>
    <w:rsid w:val="00003F6E"/>
    <w:rsid w:val="00011A2B"/>
    <w:rsid w:val="000147E1"/>
    <w:rsid w:val="00015616"/>
    <w:rsid w:val="00016BA5"/>
    <w:rsid w:val="000229FF"/>
    <w:rsid w:val="00033E81"/>
    <w:rsid w:val="0003588B"/>
    <w:rsid w:val="000404ED"/>
    <w:rsid w:val="00046FDE"/>
    <w:rsid w:val="00072EA6"/>
    <w:rsid w:val="00077FE7"/>
    <w:rsid w:val="000912EB"/>
    <w:rsid w:val="0009195D"/>
    <w:rsid w:val="000A4986"/>
    <w:rsid w:val="000A73BF"/>
    <w:rsid w:val="000C02B8"/>
    <w:rsid w:val="000C137E"/>
    <w:rsid w:val="000C5870"/>
    <w:rsid w:val="000E1723"/>
    <w:rsid w:val="000E284A"/>
    <w:rsid w:val="000F11C8"/>
    <w:rsid w:val="000F63C3"/>
    <w:rsid w:val="001127F5"/>
    <w:rsid w:val="00153885"/>
    <w:rsid w:val="00154514"/>
    <w:rsid w:val="001618C6"/>
    <w:rsid w:val="00176F24"/>
    <w:rsid w:val="001934D2"/>
    <w:rsid w:val="001A0615"/>
    <w:rsid w:val="001A08B6"/>
    <w:rsid w:val="001A19FC"/>
    <w:rsid w:val="001D22CC"/>
    <w:rsid w:val="001D4D78"/>
    <w:rsid w:val="001E5335"/>
    <w:rsid w:val="00200928"/>
    <w:rsid w:val="002125A5"/>
    <w:rsid w:val="00214EF8"/>
    <w:rsid w:val="00215A5C"/>
    <w:rsid w:val="00225055"/>
    <w:rsid w:val="00227B14"/>
    <w:rsid w:val="0024765C"/>
    <w:rsid w:val="00257635"/>
    <w:rsid w:val="00270629"/>
    <w:rsid w:val="00271AE5"/>
    <w:rsid w:val="00275C81"/>
    <w:rsid w:val="0027692F"/>
    <w:rsid w:val="002818B9"/>
    <w:rsid w:val="00294BF4"/>
    <w:rsid w:val="002A04A4"/>
    <w:rsid w:val="002A4300"/>
    <w:rsid w:val="002A7FC0"/>
    <w:rsid w:val="002B1F22"/>
    <w:rsid w:val="002D3D98"/>
    <w:rsid w:val="002D6AD0"/>
    <w:rsid w:val="002E00C6"/>
    <w:rsid w:val="002E03A5"/>
    <w:rsid w:val="002F6F89"/>
    <w:rsid w:val="00306B7D"/>
    <w:rsid w:val="0031313D"/>
    <w:rsid w:val="0031584B"/>
    <w:rsid w:val="00334BA1"/>
    <w:rsid w:val="00335578"/>
    <w:rsid w:val="003428B9"/>
    <w:rsid w:val="0036139B"/>
    <w:rsid w:val="003A1E4D"/>
    <w:rsid w:val="003B24A6"/>
    <w:rsid w:val="003B6CA3"/>
    <w:rsid w:val="003D0E96"/>
    <w:rsid w:val="003F24FF"/>
    <w:rsid w:val="003F4527"/>
    <w:rsid w:val="003F53A6"/>
    <w:rsid w:val="00414AEC"/>
    <w:rsid w:val="00433A1D"/>
    <w:rsid w:val="0045198A"/>
    <w:rsid w:val="00460DF0"/>
    <w:rsid w:val="00465E8B"/>
    <w:rsid w:val="0046732C"/>
    <w:rsid w:val="00471267"/>
    <w:rsid w:val="0047136D"/>
    <w:rsid w:val="004806BA"/>
    <w:rsid w:val="004826D6"/>
    <w:rsid w:val="00482AF2"/>
    <w:rsid w:val="00491258"/>
    <w:rsid w:val="004A05CC"/>
    <w:rsid w:val="004A79CE"/>
    <w:rsid w:val="004C0924"/>
    <w:rsid w:val="004C680B"/>
    <w:rsid w:val="004D29B8"/>
    <w:rsid w:val="004E5A16"/>
    <w:rsid w:val="004F249D"/>
    <w:rsid w:val="00501964"/>
    <w:rsid w:val="0051592F"/>
    <w:rsid w:val="0052027D"/>
    <w:rsid w:val="005204B5"/>
    <w:rsid w:val="00530FCD"/>
    <w:rsid w:val="005373AB"/>
    <w:rsid w:val="00543173"/>
    <w:rsid w:val="00544333"/>
    <w:rsid w:val="00554A1F"/>
    <w:rsid w:val="0056133B"/>
    <w:rsid w:val="0056316D"/>
    <w:rsid w:val="005631F1"/>
    <w:rsid w:val="00573DBD"/>
    <w:rsid w:val="00585810"/>
    <w:rsid w:val="00593FFF"/>
    <w:rsid w:val="00594A8E"/>
    <w:rsid w:val="005A1F86"/>
    <w:rsid w:val="005A35C8"/>
    <w:rsid w:val="005B1639"/>
    <w:rsid w:val="005B2BD3"/>
    <w:rsid w:val="005B6496"/>
    <w:rsid w:val="005D1A5B"/>
    <w:rsid w:val="005E1103"/>
    <w:rsid w:val="005E16D6"/>
    <w:rsid w:val="005E718C"/>
    <w:rsid w:val="005F04E6"/>
    <w:rsid w:val="00604C6A"/>
    <w:rsid w:val="00620446"/>
    <w:rsid w:val="00623F4F"/>
    <w:rsid w:val="00625258"/>
    <w:rsid w:val="00633EB5"/>
    <w:rsid w:val="00634334"/>
    <w:rsid w:val="00634532"/>
    <w:rsid w:val="00641302"/>
    <w:rsid w:val="00652649"/>
    <w:rsid w:val="00663457"/>
    <w:rsid w:val="00673B2E"/>
    <w:rsid w:val="006B171D"/>
    <w:rsid w:val="006D57E4"/>
    <w:rsid w:val="006E058B"/>
    <w:rsid w:val="006E6B5B"/>
    <w:rsid w:val="006F2E39"/>
    <w:rsid w:val="007046E2"/>
    <w:rsid w:val="00704B62"/>
    <w:rsid w:val="00712AEF"/>
    <w:rsid w:val="00717218"/>
    <w:rsid w:val="007521C6"/>
    <w:rsid w:val="0076564B"/>
    <w:rsid w:val="0077476D"/>
    <w:rsid w:val="00784DAD"/>
    <w:rsid w:val="00784FC5"/>
    <w:rsid w:val="0079712D"/>
    <w:rsid w:val="007A13A6"/>
    <w:rsid w:val="007D1A46"/>
    <w:rsid w:val="007E5C0F"/>
    <w:rsid w:val="007E7FCB"/>
    <w:rsid w:val="00807FAE"/>
    <w:rsid w:val="008119C5"/>
    <w:rsid w:val="00812815"/>
    <w:rsid w:val="00812BAA"/>
    <w:rsid w:val="00817065"/>
    <w:rsid w:val="008177FD"/>
    <w:rsid w:val="00826A7F"/>
    <w:rsid w:val="00845280"/>
    <w:rsid w:val="00850B08"/>
    <w:rsid w:val="00852676"/>
    <w:rsid w:val="00855624"/>
    <w:rsid w:val="00860277"/>
    <w:rsid w:val="00862F14"/>
    <w:rsid w:val="00863C75"/>
    <w:rsid w:val="008835F8"/>
    <w:rsid w:val="008A509F"/>
    <w:rsid w:val="008B54E3"/>
    <w:rsid w:val="008C4F29"/>
    <w:rsid w:val="008E34F9"/>
    <w:rsid w:val="008F10C5"/>
    <w:rsid w:val="008F6BA4"/>
    <w:rsid w:val="00903A4E"/>
    <w:rsid w:val="009043EB"/>
    <w:rsid w:val="009058AD"/>
    <w:rsid w:val="00923EA5"/>
    <w:rsid w:val="00924B4E"/>
    <w:rsid w:val="00934769"/>
    <w:rsid w:val="00934C82"/>
    <w:rsid w:val="009431BA"/>
    <w:rsid w:val="009447E7"/>
    <w:rsid w:val="0094761A"/>
    <w:rsid w:val="009649A2"/>
    <w:rsid w:val="00971D11"/>
    <w:rsid w:val="00990A8D"/>
    <w:rsid w:val="00994A2D"/>
    <w:rsid w:val="00995882"/>
    <w:rsid w:val="0099589A"/>
    <w:rsid w:val="00995ED9"/>
    <w:rsid w:val="009A0E99"/>
    <w:rsid w:val="009C7DAD"/>
    <w:rsid w:val="009D22B2"/>
    <w:rsid w:val="009D3396"/>
    <w:rsid w:val="009D49EC"/>
    <w:rsid w:val="009E1A8D"/>
    <w:rsid w:val="009F5D13"/>
    <w:rsid w:val="00A01F6F"/>
    <w:rsid w:val="00A312A5"/>
    <w:rsid w:val="00A315A8"/>
    <w:rsid w:val="00A412FC"/>
    <w:rsid w:val="00A41C2D"/>
    <w:rsid w:val="00A43850"/>
    <w:rsid w:val="00A50096"/>
    <w:rsid w:val="00A53CB4"/>
    <w:rsid w:val="00A61647"/>
    <w:rsid w:val="00A65726"/>
    <w:rsid w:val="00A750F9"/>
    <w:rsid w:val="00A84911"/>
    <w:rsid w:val="00A84C4C"/>
    <w:rsid w:val="00A86C15"/>
    <w:rsid w:val="00A92F07"/>
    <w:rsid w:val="00AA2B37"/>
    <w:rsid w:val="00AB2FE2"/>
    <w:rsid w:val="00AC2263"/>
    <w:rsid w:val="00AD1417"/>
    <w:rsid w:val="00AD3C3A"/>
    <w:rsid w:val="00AD47E3"/>
    <w:rsid w:val="00AD7111"/>
    <w:rsid w:val="00AE4F6E"/>
    <w:rsid w:val="00AF1D2B"/>
    <w:rsid w:val="00AF7F0D"/>
    <w:rsid w:val="00B10011"/>
    <w:rsid w:val="00B17A0F"/>
    <w:rsid w:val="00B474F8"/>
    <w:rsid w:val="00B5306C"/>
    <w:rsid w:val="00B558D1"/>
    <w:rsid w:val="00B61CCC"/>
    <w:rsid w:val="00B64577"/>
    <w:rsid w:val="00B65FFC"/>
    <w:rsid w:val="00B8027D"/>
    <w:rsid w:val="00B85B9A"/>
    <w:rsid w:val="00B95F44"/>
    <w:rsid w:val="00B97ACB"/>
    <w:rsid w:val="00BC0136"/>
    <w:rsid w:val="00BD68B8"/>
    <w:rsid w:val="00BE7A5A"/>
    <w:rsid w:val="00C1175A"/>
    <w:rsid w:val="00C243F8"/>
    <w:rsid w:val="00C30206"/>
    <w:rsid w:val="00C32158"/>
    <w:rsid w:val="00C461B1"/>
    <w:rsid w:val="00C50763"/>
    <w:rsid w:val="00C70C38"/>
    <w:rsid w:val="00C85FBD"/>
    <w:rsid w:val="00C86F7E"/>
    <w:rsid w:val="00C92970"/>
    <w:rsid w:val="00CB02DF"/>
    <w:rsid w:val="00CB0744"/>
    <w:rsid w:val="00CB31EC"/>
    <w:rsid w:val="00CC5D07"/>
    <w:rsid w:val="00CC7F75"/>
    <w:rsid w:val="00CD7CA8"/>
    <w:rsid w:val="00CE3CB7"/>
    <w:rsid w:val="00CE4F0A"/>
    <w:rsid w:val="00CE561E"/>
    <w:rsid w:val="00CF09C6"/>
    <w:rsid w:val="00D25657"/>
    <w:rsid w:val="00D2697C"/>
    <w:rsid w:val="00D360E2"/>
    <w:rsid w:val="00D55BF1"/>
    <w:rsid w:val="00D6120D"/>
    <w:rsid w:val="00D73FA4"/>
    <w:rsid w:val="00D80EB3"/>
    <w:rsid w:val="00D82D3C"/>
    <w:rsid w:val="00D8340E"/>
    <w:rsid w:val="00D9786F"/>
    <w:rsid w:val="00DA07EA"/>
    <w:rsid w:val="00DA0889"/>
    <w:rsid w:val="00DB293D"/>
    <w:rsid w:val="00DC175A"/>
    <w:rsid w:val="00DC4908"/>
    <w:rsid w:val="00DC683E"/>
    <w:rsid w:val="00DD07F8"/>
    <w:rsid w:val="00DE06D0"/>
    <w:rsid w:val="00DF0510"/>
    <w:rsid w:val="00DF0B44"/>
    <w:rsid w:val="00E03088"/>
    <w:rsid w:val="00E206D6"/>
    <w:rsid w:val="00E2159A"/>
    <w:rsid w:val="00E22D4E"/>
    <w:rsid w:val="00E35CBD"/>
    <w:rsid w:val="00E47E7C"/>
    <w:rsid w:val="00E549DA"/>
    <w:rsid w:val="00E573EA"/>
    <w:rsid w:val="00E57736"/>
    <w:rsid w:val="00E73313"/>
    <w:rsid w:val="00E77ED5"/>
    <w:rsid w:val="00EB0CB4"/>
    <w:rsid w:val="00EC578E"/>
    <w:rsid w:val="00EC57A7"/>
    <w:rsid w:val="00ED2A64"/>
    <w:rsid w:val="00ED2F98"/>
    <w:rsid w:val="00ED4C5E"/>
    <w:rsid w:val="00EE0B50"/>
    <w:rsid w:val="00EE18A8"/>
    <w:rsid w:val="00EF25BA"/>
    <w:rsid w:val="00EF6D36"/>
    <w:rsid w:val="00EF7850"/>
    <w:rsid w:val="00F059B5"/>
    <w:rsid w:val="00F272FF"/>
    <w:rsid w:val="00F31E4F"/>
    <w:rsid w:val="00F46746"/>
    <w:rsid w:val="00F51655"/>
    <w:rsid w:val="00F724CD"/>
    <w:rsid w:val="00F856A5"/>
    <w:rsid w:val="00F90AF9"/>
    <w:rsid w:val="00F95165"/>
    <w:rsid w:val="00FB00D5"/>
    <w:rsid w:val="00FB02FA"/>
    <w:rsid w:val="00FB4F44"/>
    <w:rsid w:val="00FC4267"/>
    <w:rsid w:val="00FC465D"/>
    <w:rsid w:val="00FD26BF"/>
    <w:rsid w:val="00FF5BC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3C8AB377"/>
  <w15:docId w15:val="{AD5ABDED-E2A2-43D0-A45B-26330F1F6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84DAD"/>
  </w:style>
  <w:style w:type="paragraph" w:styleId="Nadpis1">
    <w:name w:val="heading 1"/>
    <w:basedOn w:val="Normln"/>
    <w:next w:val="Normln"/>
    <w:link w:val="Nadpis1Char"/>
    <w:uiPriority w:val="9"/>
    <w:qFormat/>
    <w:rsid w:val="009043EB"/>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Nadpis2">
    <w:name w:val="heading 2"/>
    <w:basedOn w:val="Normln"/>
    <w:next w:val="Normln"/>
    <w:link w:val="Nadpis2Char"/>
    <w:uiPriority w:val="9"/>
    <w:unhideWhenUsed/>
    <w:qFormat/>
    <w:rsid w:val="007E7FCB"/>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Nadpis3">
    <w:name w:val="heading 3"/>
    <w:basedOn w:val="Normln"/>
    <w:next w:val="Normln"/>
    <w:link w:val="Nadpis3Char"/>
    <w:uiPriority w:val="9"/>
    <w:unhideWhenUsed/>
    <w:qFormat/>
    <w:rsid w:val="007E7FCB"/>
    <w:pPr>
      <w:keepNext/>
      <w:keepLines/>
      <w:spacing w:before="200" w:after="0"/>
      <w:outlineLvl w:val="2"/>
    </w:pPr>
    <w:rPr>
      <w:rFonts w:asciiTheme="majorHAnsi" w:eastAsiaTheme="majorEastAsia" w:hAnsiTheme="majorHAnsi" w:cstheme="majorBidi"/>
      <w:b/>
      <w:bCs/>
      <w:color w:val="4472C4"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rsid w:val="00003B89"/>
    <w:pPr>
      <w:suppressAutoHyphens/>
      <w:autoSpaceDN w:val="0"/>
      <w:spacing w:line="256" w:lineRule="auto"/>
      <w:ind w:left="720"/>
      <w:textAlignment w:val="baseline"/>
    </w:pPr>
    <w:rPr>
      <w:rFonts w:ascii="Calibri" w:eastAsia="Times New Roman" w:hAnsi="Calibri" w:cs="Times New Roman"/>
    </w:rPr>
  </w:style>
  <w:style w:type="paragraph" w:customStyle="1" w:styleId="Fodstavec">
    <w:name w:val="F odstavec"/>
    <w:basedOn w:val="Normln"/>
    <w:uiPriority w:val="99"/>
    <w:qFormat/>
    <w:rsid w:val="00003B89"/>
    <w:pPr>
      <w:spacing w:after="0" w:line="240" w:lineRule="auto"/>
      <w:ind w:firstLine="709"/>
      <w:jc w:val="both"/>
    </w:pPr>
    <w:rPr>
      <w:rFonts w:ascii="Times New Roman" w:eastAsia="Times New Roman" w:hAnsi="Times New Roman" w:cs="Times New Roman"/>
      <w:sz w:val="24"/>
      <w:szCs w:val="24"/>
    </w:rPr>
  </w:style>
  <w:style w:type="paragraph" w:styleId="Seznam2">
    <w:name w:val="List 2"/>
    <w:basedOn w:val="Normln"/>
    <w:rsid w:val="00003B89"/>
    <w:pPr>
      <w:spacing w:after="0" w:line="240" w:lineRule="auto"/>
      <w:ind w:left="566" w:hanging="283"/>
      <w:jc w:val="both"/>
    </w:pPr>
    <w:rPr>
      <w:rFonts w:ascii="Arial Narrow" w:eastAsia="Times New Roman" w:hAnsi="Arial Narrow" w:cs="Arial Narrow"/>
    </w:rPr>
  </w:style>
  <w:style w:type="paragraph" w:styleId="Zkladntextodsazen">
    <w:name w:val="Body Text Indent"/>
    <w:basedOn w:val="Normln"/>
    <w:link w:val="ZkladntextodsazenChar"/>
    <w:uiPriority w:val="99"/>
    <w:semiHidden/>
    <w:unhideWhenUsed/>
    <w:rsid w:val="00003B89"/>
    <w:pPr>
      <w:spacing w:after="120"/>
      <w:ind w:left="283"/>
    </w:pPr>
  </w:style>
  <w:style w:type="character" w:customStyle="1" w:styleId="ZkladntextodsazenChar">
    <w:name w:val="Základní text odsazený Char"/>
    <w:basedOn w:val="Standardnpsmoodstavce"/>
    <w:link w:val="Zkladntextodsazen"/>
    <w:uiPriority w:val="99"/>
    <w:semiHidden/>
    <w:rsid w:val="00003B89"/>
  </w:style>
  <w:style w:type="paragraph" w:styleId="Zkladntext-prvnodsazen2">
    <w:name w:val="Body Text First Indent 2"/>
    <w:basedOn w:val="Zkladntextodsazen"/>
    <w:link w:val="Zkladntext-prvnodsazen2Char"/>
    <w:rsid w:val="00003B89"/>
    <w:pPr>
      <w:spacing w:line="240" w:lineRule="auto"/>
      <w:ind w:firstLine="210"/>
      <w:jc w:val="both"/>
    </w:pPr>
    <w:rPr>
      <w:rFonts w:ascii="Arial Narrow" w:eastAsia="Times New Roman" w:hAnsi="Arial Narrow" w:cs="Arial Narrow"/>
    </w:rPr>
  </w:style>
  <w:style w:type="character" w:customStyle="1" w:styleId="Zkladntext-prvnodsazen2Char">
    <w:name w:val="Základní text - první odsazený 2 Char"/>
    <w:basedOn w:val="ZkladntextodsazenChar"/>
    <w:link w:val="Zkladntext-prvnodsazen2"/>
    <w:rsid w:val="00003B89"/>
    <w:rPr>
      <w:rFonts w:ascii="Arial Narrow" w:eastAsia="Times New Roman" w:hAnsi="Arial Narrow" w:cs="Arial Narrow"/>
    </w:rPr>
  </w:style>
  <w:style w:type="paragraph" w:customStyle="1" w:styleId="Fodrazka">
    <w:name w:val="F odrazka"/>
    <w:uiPriority w:val="99"/>
    <w:qFormat/>
    <w:rsid w:val="00A412FC"/>
    <w:pPr>
      <w:numPr>
        <w:numId w:val="495"/>
      </w:numPr>
      <w:spacing w:after="0" w:line="240" w:lineRule="auto"/>
      <w:ind w:left="714" w:hanging="357"/>
    </w:pPr>
    <w:rPr>
      <w:rFonts w:ascii="Times New Roman" w:eastAsia="Times New Roman" w:hAnsi="Times New Roman" w:cs="Times New Roman"/>
      <w:sz w:val="24"/>
      <w:szCs w:val="24"/>
    </w:rPr>
  </w:style>
  <w:style w:type="paragraph" w:customStyle="1" w:styleId="Tabulkatun">
    <w:name w:val="Tabulka tučná"/>
    <w:basedOn w:val="Normln"/>
    <w:link w:val="TabulkatunChar"/>
    <w:uiPriority w:val="99"/>
    <w:rsid w:val="00A412FC"/>
    <w:pPr>
      <w:spacing w:after="0" w:line="240" w:lineRule="auto"/>
    </w:pPr>
    <w:rPr>
      <w:rFonts w:ascii="Arial Narrow" w:eastAsia="Calibri" w:hAnsi="Arial Narrow" w:cs="Times New Roman"/>
      <w:b/>
      <w:bCs/>
      <w:sz w:val="24"/>
      <w:szCs w:val="24"/>
    </w:rPr>
  </w:style>
  <w:style w:type="character" w:customStyle="1" w:styleId="TabulkatunChar">
    <w:name w:val="Tabulka tučná Char"/>
    <w:link w:val="Tabulkatun"/>
    <w:uiPriority w:val="99"/>
    <w:locked/>
    <w:rsid w:val="00A412FC"/>
    <w:rPr>
      <w:rFonts w:ascii="Arial Narrow" w:eastAsia="Calibri" w:hAnsi="Arial Narrow" w:cs="Times New Roman"/>
      <w:b/>
      <w:bCs/>
      <w:sz w:val="24"/>
      <w:szCs w:val="24"/>
    </w:rPr>
  </w:style>
  <w:style w:type="paragraph" w:customStyle="1" w:styleId="tabulka">
    <w:name w:val="tabulka"/>
    <w:basedOn w:val="Normln"/>
    <w:link w:val="tabulkaChar"/>
    <w:uiPriority w:val="99"/>
    <w:rsid w:val="00A412FC"/>
    <w:pPr>
      <w:snapToGrid w:val="0"/>
      <w:spacing w:after="0" w:line="240" w:lineRule="auto"/>
    </w:pPr>
    <w:rPr>
      <w:rFonts w:ascii="Arial Narrow" w:eastAsia="Calibri" w:hAnsi="Arial Narrow" w:cs="Times New Roman"/>
      <w:sz w:val="20"/>
      <w:szCs w:val="20"/>
    </w:rPr>
  </w:style>
  <w:style w:type="character" w:customStyle="1" w:styleId="tabulkaChar">
    <w:name w:val="tabulka Char"/>
    <w:link w:val="tabulka"/>
    <w:uiPriority w:val="99"/>
    <w:locked/>
    <w:rsid w:val="00A412FC"/>
    <w:rPr>
      <w:rFonts w:ascii="Arial Narrow" w:eastAsia="Calibri" w:hAnsi="Arial Narrow" w:cs="Times New Roman"/>
      <w:sz w:val="20"/>
      <w:szCs w:val="20"/>
    </w:rPr>
  </w:style>
  <w:style w:type="paragraph" w:customStyle="1" w:styleId="fnadpis">
    <w:name w:val="fnadpis"/>
    <w:basedOn w:val="Normlnweb"/>
    <w:uiPriority w:val="99"/>
    <w:qFormat/>
    <w:rsid w:val="00A412FC"/>
    <w:pPr>
      <w:spacing w:before="240" w:after="240" w:line="240" w:lineRule="auto"/>
    </w:pPr>
    <w:rPr>
      <w:rFonts w:eastAsia="Times New Roman"/>
      <w:b/>
      <w:bCs/>
      <w:caps/>
    </w:rPr>
  </w:style>
  <w:style w:type="paragraph" w:styleId="Normlnweb">
    <w:name w:val="Normal (Web)"/>
    <w:basedOn w:val="Normln"/>
    <w:uiPriority w:val="99"/>
    <w:semiHidden/>
    <w:unhideWhenUsed/>
    <w:rsid w:val="00A412FC"/>
    <w:rPr>
      <w:rFonts w:ascii="Times New Roman" w:hAnsi="Times New Roman" w:cs="Times New Roman"/>
      <w:sz w:val="24"/>
      <w:szCs w:val="24"/>
    </w:rPr>
  </w:style>
  <w:style w:type="paragraph" w:styleId="Zhlav">
    <w:name w:val="header"/>
    <w:basedOn w:val="Normln"/>
    <w:link w:val="ZhlavChar"/>
    <w:uiPriority w:val="99"/>
    <w:unhideWhenUsed/>
    <w:rsid w:val="00C9297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92970"/>
  </w:style>
  <w:style w:type="paragraph" w:styleId="Zpat">
    <w:name w:val="footer"/>
    <w:basedOn w:val="Normln"/>
    <w:link w:val="ZpatChar"/>
    <w:uiPriority w:val="99"/>
    <w:unhideWhenUsed/>
    <w:rsid w:val="00C92970"/>
    <w:pPr>
      <w:tabs>
        <w:tab w:val="center" w:pos="4536"/>
        <w:tab w:val="right" w:pos="9072"/>
      </w:tabs>
      <w:spacing w:after="0" w:line="240" w:lineRule="auto"/>
    </w:pPr>
  </w:style>
  <w:style w:type="character" w:customStyle="1" w:styleId="ZpatChar">
    <w:name w:val="Zápatí Char"/>
    <w:basedOn w:val="Standardnpsmoodstavce"/>
    <w:link w:val="Zpat"/>
    <w:uiPriority w:val="99"/>
    <w:rsid w:val="00C92970"/>
  </w:style>
  <w:style w:type="character" w:customStyle="1" w:styleId="Nadpis1Char">
    <w:name w:val="Nadpis 1 Char"/>
    <w:basedOn w:val="Standardnpsmoodstavce"/>
    <w:link w:val="Nadpis1"/>
    <w:uiPriority w:val="9"/>
    <w:rsid w:val="009043EB"/>
    <w:rPr>
      <w:rFonts w:asciiTheme="majorHAnsi" w:eastAsiaTheme="majorEastAsia" w:hAnsiTheme="majorHAnsi" w:cstheme="majorBidi"/>
      <w:b/>
      <w:bCs/>
      <w:color w:val="2F5496" w:themeColor="accent1" w:themeShade="BF"/>
      <w:sz w:val="28"/>
      <w:szCs w:val="28"/>
    </w:rPr>
  </w:style>
  <w:style w:type="paragraph" w:styleId="Nadpisobsahu">
    <w:name w:val="TOC Heading"/>
    <w:basedOn w:val="Nadpis1"/>
    <w:next w:val="Normln"/>
    <w:uiPriority w:val="39"/>
    <w:semiHidden/>
    <w:unhideWhenUsed/>
    <w:qFormat/>
    <w:rsid w:val="009043EB"/>
    <w:pPr>
      <w:spacing w:line="276" w:lineRule="auto"/>
      <w:outlineLvl w:val="9"/>
    </w:pPr>
  </w:style>
  <w:style w:type="paragraph" w:styleId="Obsah2">
    <w:name w:val="toc 2"/>
    <w:basedOn w:val="Normln"/>
    <w:next w:val="Normln"/>
    <w:autoRedefine/>
    <w:uiPriority w:val="39"/>
    <w:unhideWhenUsed/>
    <w:qFormat/>
    <w:rsid w:val="009043EB"/>
    <w:pPr>
      <w:spacing w:after="100" w:line="276" w:lineRule="auto"/>
      <w:ind w:left="220"/>
    </w:pPr>
  </w:style>
  <w:style w:type="paragraph" w:styleId="Obsah1">
    <w:name w:val="toc 1"/>
    <w:basedOn w:val="Normln"/>
    <w:next w:val="Normln"/>
    <w:autoRedefine/>
    <w:uiPriority w:val="39"/>
    <w:unhideWhenUsed/>
    <w:qFormat/>
    <w:rsid w:val="009043EB"/>
    <w:pPr>
      <w:spacing w:after="100" w:line="276" w:lineRule="auto"/>
    </w:pPr>
  </w:style>
  <w:style w:type="paragraph" w:styleId="Obsah3">
    <w:name w:val="toc 3"/>
    <w:basedOn w:val="Normln"/>
    <w:next w:val="Normln"/>
    <w:autoRedefine/>
    <w:uiPriority w:val="39"/>
    <w:unhideWhenUsed/>
    <w:qFormat/>
    <w:rsid w:val="009043EB"/>
    <w:pPr>
      <w:spacing w:after="100" w:line="276" w:lineRule="auto"/>
      <w:ind w:left="440"/>
    </w:pPr>
  </w:style>
  <w:style w:type="paragraph" w:styleId="Textbubliny">
    <w:name w:val="Balloon Text"/>
    <w:basedOn w:val="Normln"/>
    <w:link w:val="TextbublinyChar"/>
    <w:uiPriority w:val="99"/>
    <w:semiHidden/>
    <w:unhideWhenUsed/>
    <w:rsid w:val="009043E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043EB"/>
    <w:rPr>
      <w:rFonts w:ascii="Tahoma" w:hAnsi="Tahoma" w:cs="Tahoma"/>
      <w:sz w:val="16"/>
      <w:szCs w:val="16"/>
    </w:rPr>
  </w:style>
  <w:style w:type="character" w:customStyle="1" w:styleId="Nadpis2Char">
    <w:name w:val="Nadpis 2 Char"/>
    <w:basedOn w:val="Standardnpsmoodstavce"/>
    <w:link w:val="Nadpis2"/>
    <w:uiPriority w:val="9"/>
    <w:rsid w:val="007E7FCB"/>
    <w:rPr>
      <w:rFonts w:asciiTheme="majorHAnsi" w:eastAsiaTheme="majorEastAsia" w:hAnsiTheme="majorHAnsi" w:cstheme="majorBidi"/>
      <w:b/>
      <w:bCs/>
      <w:color w:val="4472C4" w:themeColor="accent1"/>
      <w:sz w:val="26"/>
      <w:szCs w:val="26"/>
    </w:rPr>
  </w:style>
  <w:style w:type="character" w:customStyle="1" w:styleId="Nadpis3Char">
    <w:name w:val="Nadpis 3 Char"/>
    <w:basedOn w:val="Standardnpsmoodstavce"/>
    <w:link w:val="Nadpis3"/>
    <w:uiPriority w:val="9"/>
    <w:rsid w:val="007E7FCB"/>
    <w:rPr>
      <w:rFonts w:asciiTheme="majorHAnsi" w:eastAsiaTheme="majorEastAsia" w:hAnsiTheme="majorHAnsi" w:cstheme="majorBidi"/>
      <w:b/>
      <w:bCs/>
      <w:color w:val="4472C4" w:themeColor="accent1"/>
    </w:rPr>
  </w:style>
  <w:style w:type="character" w:styleId="Hypertextovodkaz">
    <w:name w:val="Hyperlink"/>
    <w:basedOn w:val="Standardnpsmoodstavce"/>
    <w:uiPriority w:val="99"/>
    <w:unhideWhenUsed/>
    <w:rsid w:val="00C86F7E"/>
    <w:rPr>
      <w:color w:val="0563C1" w:themeColor="hyperlink"/>
      <w:u w:val="single"/>
    </w:rPr>
  </w:style>
  <w:style w:type="paragraph" w:customStyle="1" w:styleId="-wm-msonormal">
    <w:name w:val="-wm-msonormal"/>
    <w:basedOn w:val="Normln"/>
    <w:rsid w:val="00ED4C5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220527">
      <w:bodyDiv w:val="1"/>
      <w:marLeft w:val="0"/>
      <w:marRight w:val="0"/>
      <w:marTop w:val="0"/>
      <w:marBottom w:val="0"/>
      <w:divBdr>
        <w:top w:val="none" w:sz="0" w:space="0" w:color="auto"/>
        <w:left w:val="none" w:sz="0" w:space="0" w:color="auto"/>
        <w:bottom w:val="none" w:sz="0" w:space="0" w:color="auto"/>
        <w:right w:val="none" w:sz="0" w:space="0" w:color="auto"/>
      </w:divBdr>
    </w:div>
    <w:div w:id="1045838835">
      <w:bodyDiv w:val="1"/>
      <w:marLeft w:val="0"/>
      <w:marRight w:val="0"/>
      <w:marTop w:val="0"/>
      <w:marBottom w:val="0"/>
      <w:divBdr>
        <w:top w:val="none" w:sz="0" w:space="0" w:color="auto"/>
        <w:left w:val="none" w:sz="0" w:space="0" w:color="auto"/>
        <w:bottom w:val="none" w:sz="0" w:space="0" w:color="auto"/>
        <w:right w:val="none" w:sz="0" w:space="0" w:color="auto"/>
      </w:divBdr>
    </w:div>
    <w:div w:id="1210646959">
      <w:bodyDiv w:val="1"/>
      <w:marLeft w:val="0"/>
      <w:marRight w:val="0"/>
      <w:marTop w:val="0"/>
      <w:marBottom w:val="0"/>
      <w:divBdr>
        <w:top w:val="none" w:sz="0" w:space="0" w:color="auto"/>
        <w:left w:val="none" w:sz="0" w:space="0" w:color="auto"/>
        <w:bottom w:val="none" w:sz="0" w:space="0" w:color="auto"/>
        <w:right w:val="none" w:sz="0" w:space="0" w:color="auto"/>
      </w:divBdr>
    </w:div>
    <w:div w:id="1612782390">
      <w:bodyDiv w:val="1"/>
      <w:marLeft w:val="0"/>
      <w:marRight w:val="0"/>
      <w:marTop w:val="0"/>
      <w:marBottom w:val="0"/>
      <w:divBdr>
        <w:top w:val="none" w:sz="0" w:space="0" w:color="auto"/>
        <w:left w:val="none" w:sz="0" w:space="0" w:color="auto"/>
        <w:bottom w:val="none" w:sz="0" w:space="0" w:color="auto"/>
        <w:right w:val="none" w:sz="0" w:space="0" w:color="auto"/>
      </w:divBdr>
    </w:div>
    <w:div w:id="1881893323">
      <w:bodyDiv w:val="1"/>
      <w:marLeft w:val="0"/>
      <w:marRight w:val="0"/>
      <w:marTop w:val="0"/>
      <w:marBottom w:val="0"/>
      <w:divBdr>
        <w:top w:val="none" w:sz="0" w:space="0" w:color="auto"/>
        <w:left w:val="none" w:sz="0" w:space="0" w:color="auto"/>
        <w:bottom w:val="none" w:sz="0" w:space="0" w:color="auto"/>
        <w:right w:val="none" w:sz="0" w:space="0" w:color="auto"/>
      </w:divBdr>
    </w:div>
    <w:div w:id="21160963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10C51C-961B-46CF-878F-261942804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445</Pages>
  <Words>99583</Words>
  <Characters>587543</Characters>
  <Application>Microsoft Office Word</Application>
  <DocSecurity>0</DocSecurity>
  <Lines>4896</Lines>
  <Paragraphs>1371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685755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Dušan Gargulák</dc:creator>
  <cp:lastModifiedBy>Dušan Gargulák</cp:lastModifiedBy>
  <cp:revision>4</cp:revision>
  <cp:lastPrinted>2023-08-31T05:32:00Z</cp:lastPrinted>
  <dcterms:created xsi:type="dcterms:W3CDTF">2024-11-11T06:14:00Z</dcterms:created>
  <dcterms:modified xsi:type="dcterms:W3CDTF">2024-11-11T11:06:00Z</dcterms:modified>
</cp:coreProperties>
</file>