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773CD" w14:textId="03BF1BDF" w:rsidR="001F765B" w:rsidRDefault="008C73E1" w:rsidP="00512F10">
      <w:pPr>
        <w:rPr>
          <w:b/>
          <w:bCs/>
          <w:sz w:val="40"/>
          <w:szCs w:val="40"/>
        </w:rPr>
      </w:pPr>
      <w:r w:rsidRPr="008C73E1">
        <w:rPr>
          <w:b/>
          <w:bCs/>
          <w:sz w:val="40"/>
          <w:szCs w:val="40"/>
        </w:rPr>
        <w:t>ŠKOLNÍ PORADENSKÉ PRACOVIŠTĚ A JEHO KONCEPCE</w:t>
      </w:r>
    </w:p>
    <w:p w14:paraId="73EAF21D" w14:textId="77777777" w:rsidR="006D78AE" w:rsidRDefault="006D78AE" w:rsidP="00512F10">
      <w:pPr>
        <w:rPr>
          <w:b/>
          <w:bCs/>
          <w:sz w:val="28"/>
          <w:szCs w:val="28"/>
        </w:rPr>
      </w:pPr>
    </w:p>
    <w:p w14:paraId="56AB3526" w14:textId="0F34B406" w:rsidR="008C73E1" w:rsidRPr="008C73E1" w:rsidRDefault="008C73E1" w:rsidP="00512F10">
      <w:pPr>
        <w:rPr>
          <w:sz w:val="28"/>
          <w:szCs w:val="28"/>
        </w:rPr>
      </w:pPr>
      <w:r w:rsidRPr="008C73E1">
        <w:rPr>
          <w:b/>
          <w:bCs/>
          <w:sz w:val="28"/>
          <w:szCs w:val="28"/>
        </w:rPr>
        <w:t>Školní poradenské pracoviště</w:t>
      </w:r>
      <w:r w:rsidRPr="008C73E1">
        <w:rPr>
          <w:sz w:val="28"/>
          <w:szCs w:val="28"/>
        </w:rPr>
        <w:t xml:space="preserve"> (dále ŠPP) je zřízeno k zajištění a realizaci výchovně vzdělávací koncepce školy. Tým odborníků poskytuje poradenské služby dle Vyhlášky 72/2005 Sb. ve znění pozdějších předpisů žákům a jejich zákonným zástupcům. Kromě toho se bude podílet na tvorbě a rozvoji výchovně vzdělávacího systému tak, aby se</w:t>
      </w:r>
      <w:r>
        <w:rPr>
          <w:sz w:val="28"/>
          <w:szCs w:val="28"/>
        </w:rPr>
        <w:t xml:space="preserve"> </w:t>
      </w:r>
      <w:r w:rsidRPr="008C73E1">
        <w:rPr>
          <w:sz w:val="28"/>
          <w:szCs w:val="28"/>
        </w:rPr>
        <w:t xml:space="preserve">připravenou na novou kvalitu komunikace s rodiči i mimoškolními institucemi, schopnou inspirovat pedagogické pracovníky k samostatnému a tvořivému jednání s vysokými nároky na kvalitu vzdělání. </w:t>
      </w:r>
    </w:p>
    <w:p w14:paraId="0F8C2A05" w14:textId="77777777" w:rsidR="006D78AE" w:rsidRDefault="006D78AE" w:rsidP="00512F10">
      <w:pPr>
        <w:rPr>
          <w:b/>
          <w:bCs/>
          <w:color w:val="70AD47" w:themeColor="accent6"/>
          <w:sz w:val="28"/>
          <w:szCs w:val="28"/>
        </w:rPr>
      </w:pPr>
    </w:p>
    <w:p w14:paraId="2E2E91D5" w14:textId="17AE29F4" w:rsidR="008C73E1" w:rsidRPr="00CC4729" w:rsidRDefault="008C73E1" w:rsidP="00512F10">
      <w:pPr>
        <w:rPr>
          <w:b/>
          <w:bCs/>
          <w:color w:val="70AD47" w:themeColor="accent6"/>
          <w:sz w:val="28"/>
          <w:szCs w:val="28"/>
        </w:rPr>
      </w:pPr>
      <w:r w:rsidRPr="00CC4729">
        <w:rPr>
          <w:b/>
          <w:bCs/>
          <w:color w:val="70AD47" w:themeColor="accent6"/>
          <w:sz w:val="28"/>
          <w:szCs w:val="28"/>
        </w:rPr>
        <w:t xml:space="preserve">Poradenskými pracovníky školy jsou: </w:t>
      </w:r>
    </w:p>
    <w:p w14:paraId="3DBFE2F0" w14:textId="52EC1F1C" w:rsidR="00ED57E4" w:rsidRPr="00ED57E4" w:rsidRDefault="008C73E1" w:rsidP="00512F10">
      <w:pPr>
        <w:rPr>
          <w:b/>
          <w:bCs/>
          <w:sz w:val="28"/>
          <w:szCs w:val="28"/>
        </w:rPr>
      </w:pPr>
      <w:r w:rsidRPr="008C73E1">
        <w:rPr>
          <w:b/>
          <w:bCs/>
          <w:sz w:val="28"/>
          <w:szCs w:val="28"/>
        </w:rPr>
        <w:t>- vedoucí a koordinátor ŠPP – ředitel</w:t>
      </w:r>
      <w:r w:rsidR="006D78AE">
        <w:rPr>
          <w:b/>
          <w:bCs/>
          <w:sz w:val="28"/>
          <w:szCs w:val="28"/>
        </w:rPr>
        <w:t>ka</w:t>
      </w:r>
      <w:r w:rsidRPr="008C73E1">
        <w:rPr>
          <w:b/>
          <w:bCs/>
          <w:sz w:val="28"/>
          <w:szCs w:val="28"/>
        </w:rPr>
        <w:t xml:space="preserve"> školy </w:t>
      </w:r>
      <w:r w:rsidR="006D78AE">
        <w:rPr>
          <w:b/>
          <w:bCs/>
          <w:sz w:val="28"/>
          <w:szCs w:val="28"/>
        </w:rPr>
        <w:t>– Mgr. Lenka Šestáková</w:t>
      </w:r>
    </w:p>
    <w:p w14:paraId="7FB2D041" w14:textId="50CB7036" w:rsidR="008C73E1" w:rsidRPr="008C73E1" w:rsidRDefault="008C73E1" w:rsidP="00512F10">
      <w:pPr>
        <w:rPr>
          <w:b/>
          <w:bCs/>
          <w:sz w:val="28"/>
          <w:szCs w:val="28"/>
        </w:rPr>
      </w:pPr>
      <w:r w:rsidRPr="008C73E1">
        <w:rPr>
          <w:b/>
          <w:bCs/>
          <w:sz w:val="28"/>
          <w:szCs w:val="28"/>
        </w:rPr>
        <w:t xml:space="preserve">- výchovný poradce </w:t>
      </w:r>
      <w:r w:rsidR="006D78AE">
        <w:rPr>
          <w:b/>
          <w:bCs/>
          <w:sz w:val="28"/>
          <w:szCs w:val="28"/>
        </w:rPr>
        <w:t>– Mgr. Veronika Černá</w:t>
      </w:r>
    </w:p>
    <w:p w14:paraId="49C578D9" w14:textId="01AB15E2" w:rsidR="008C73E1" w:rsidRDefault="008C73E1" w:rsidP="00512F10">
      <w:pPr>
        <w:rPr>
          <w:b/>
          <w:bCs/>
          <w:sz w:val="28"/>
          <w:szCs w:val="28"/>
        </w:rPr>
      </w:pPr>
      <w:r w:rsidRPr="008C73E1">
        <w:rPr>
          <w:b/>
          <w:bCs/>
          <w:sz w:val="28"/>
          <w:szCs w:val="28"/>
        </w:rPr>
        <w:t xml:space="preserve">- </w:t>
      </w:r>
      <w:r w:rsidR="002471FB">
        <w:rPr>
          <w:b/>
          <w:bCs/>
          <w:sz w:val="28"/>
          <w:szCs w:val="28"/>
        </w:rPr>
        <w:t xml:space="preserve">školní </w:t>
      </w:r>
      <w:r w:rsidRPr="008C73E1">
        <w:rPr>
          <w:b/>
          <w:bCs/>
          <w:sz w:val="28"/>
          <w:szCs w:val="28"/>
        </w:rPr>
        <w:t xml:space="preserve">metodik prevence </w:t>
      </w:r>
      <w:r w:rsidR="006D78AE">
        <w:rPr>
          <w:b/>
          <w:bCs/>
          <w:sz w:val="28"/>
          <w:szCs w:val="28"/>
        </w:rPr>
        <w:t>– Mgr. Alena Polesová</w:t>
      </w:r>
    </w:p>
    <w:p w14:paraId="40C63465" w14:textId="2BC2C208" w:rsidR="002471FB" w:rsidRPr="002471FB" w:rsidRDefault="002471FB" w:rsidP="002471FB">
      <w:pPr>
        <w:rPr>
          <w:rFonts w:cstheme="minorHAnsi"/>
          <w:b/>
          <w:sz w:val="28"/>
          <w:szCs w:val="28"/>
        </w:rPr>
      </w:pPr>
      <w:r w:rsidRPr="002471FB">
        <w:rPr>
          <w:rFonts w:cstheme="minorHAnsi"/>
          <w:b/>
          <w:bCs/>
          <w:sz w:val="28"/>
          <w:szCs w:val="28"/>
        </w:rPr>
        <w:t>-</w:t>
      </w:r>
      <w:r w:rsidRPr="002471F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m</w:t>
      </w:r>
      <w:r w:rsidRPr="002471FB">
        <w:rPr>
          <w:rFonts w:cstheme="minorHAnsi"/>
          <w:b/>
          <w:sz w:val="28"/>
          <w:szCs w:val="28"/>
        </w:rPr>
        <w:t xml:space="preserve">etodička prevence pro 1. stupeň: Iveta </w:t>
      </w:r>
      <w:proofErr w:type="spellStart"/>
      <w:r w:rsidRPr="002471FB">
        <w:rPr>
          <w:rFonts w:cstheme="minorHAnsi"/>
          <w:b/>
          <w:sz w:val="28"/>
          <w:szCs w:val="28"/>
        </w:rPr>
        <w:t>Mrakavová</w:t>
      </w:r>
      <w:proofErr w:type="spellEnd"/>
      <w:r w:rsidRPr="002471FB">
        <w:rPr>
          <w:rFonts w:cstheme="minorHAnsi"/>
          <w:b/>
          <w:sz w:val="28"/>
          <w:szCs w:val="28"/>
        </w:rPr>
        <w:t xml:space="preserve"> </w:t>
      </w:r>
    </w:p>
    <w:p w14:paraId="1B733E7E" w14:textId="2F3134E1" w:rsidR="002471FB" w:rsidRPr="008C73E1" w:rsidRDefault="002471FB" w:rsidP="00512F10">
      <w:pPr>
        <w:rPr>
          <w:b/>
          <w:bCs/>
          <w:sz w:val="28"/>
          <w:szCs w:val="28"/>
        </w:rPr>
      </w:pPr>
    </w:p>
    <w:p w14:paraId="6B09C4E0" w14:textId="77777777" w:rsidR="006D78AE" w:rsidRDefault="008C73E1" w:rsidP="00512F10">
      <w:pPr>
        <w:rPr>
          <w:sz w:val="28"/>
          <w:szCs w:val="28"/>
        </w:rPr>
      </w:pPr>
      <w:r w:rsidRPr="008C73E1">
        <w:rPr>
          <w:sz w:val="28"/>
          <w:szCs w:val="28"/>
        </w:rPr>
        <w:t>Pracovníci ŠPP jsou přímo podřízeni řediteli školy.</w:t>
      </w:r>
      <w:r w:rsidR="003F78E2">
        <w:rPr>
          <w:sz w:val="28"/>
          <w:szCs w:val="28"/>
        </w:rPr>
        <w:t xml:space="preserve"> </w:t>
      </w:r>
    </w:p>
    <w:p w14:paraId="54313CE0" w14:textId="77777777" w:rsidR="006D78AE" w:rsidRDefault="003F78E2" w:rsidP="00512F10">
      <w:pPr>
        <w:rPr>
          <w:color w:val="000000"/>
          <w:sz w:val="28"/>
          <w:szCs w:val="28"/>
        </w:rPr>
      </w:pPr>
      <w:r w:rsidRPr="006D78AE">
        <w:rPr>
          <w:color w:val="000000"/>
          <w:sz w:val="28"/>
          <w:szCs w:val="28"/>
        </w:rPr>
        <w:t>Ředitel školy zabezpečuje poskytování poradenských služeb ve škole školním poradenským pracovištěm, ve kterém působí výchovný poradce</w:t>
      </w:r>
      <w:r w:rsidR="006D78AE">
        <w:rPr>
          <w:color w:val="000000"/>
          <w:sz w:val="28"/>
          <w:szCs w:val="28"/>
        </w:rPr>
        <w:t>, speciální pedagog</w:t>
      </w:r>
      <w:r w:rsidRPr="006D78AE">
        <w:rPr>
          <w:color w:val="000000"/>
          <w:sz w:val="28"/>
          <w:szCs w:val="28"/>
        </w:rPr>
        <w:t xml:space="preserve"> a školní metodik prevence, kteří spolupracují zejména s třídními učiteli, případně s dalšími pedagogickými pracovníky školy.</w:t>
      </w:r>
      <w:r w:rsidR="006D78AE">
        <w:rPr>
          <w:color w:val="000000"/>
          <w:sz w:val="28"/>
          <w:szCs w:val="28"/>
        </w:rPr>
        <w:t xml:space="preserve"> </w:t>
      </w:r>
    </w:p>
    <w:p w14:paraId="2372F3A0" w14:textId="77777777" w:rsidR="00ED57E4" w:rsidRDefault="006D78AE" w:rsidP="00512F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Konzultační hodiny ŠPP </w:t>
      </w:r>
    </w:p>
    <w:p w14:paraId="6C6FDFB7" w14:textId="699A80AD" w:rsidR="00ED57E4" w:rsidRPr="002471FB" w:rsidRDefault="006D78AE" w:rsidP="00512F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DLE POTŘEBY NA ZÁKLADĚ TELEFONICKÉ DOMLUVY</w:t>
      </w:r>
      <w:r w:rsidR="00ED57E4">
        <w:rPr>
          <w:color w:val="000000"/>
          <w:sz w:val="28"/>
          <w:szCs w:val="28"/>
        </w:rPr>
        <w:t xml:space="preserve"> – telefon - </w:t>
      </w:r>
      <w:hyperlink r:id="rId8" w:history="1">
        <w:r w:rsidR="00ED57E4">
          <w:rPr>
            <w:rStyle w:val="Hypertextovodkaz"/>
            <w:rFonts w:ascii="Source Sans Pro" w:hAnsi="Source Sans Pro"/>
            <w:color w:val="94A34B"/>
            <w:sz w:val="27"/>
            <w:szCs w:val="27"/>
            <w:bdr w:val="none" w:sz="0" w:space="0" w:color="auto" w:frame="1"/>
            <w:shd w:val="clear" w:color="auto" w:fill="FFFFFF"/>
          </w:rPr>
          <w:t>774 442 066</w:t>
        </w:r>
      </w:hyperlink>
    </w:p>
    <w:p w14:paraId="300B9CBE" w14:textId="0BF90CE2" w:rsidR="008C73E1" w:rsidRPr="008C73E1" w:rsidRDefault="008C73E1" w:rsidP="00512F10">
      <w:pPr>
        <w:rPr>
          <w:b/>
          <w:bCs/>
          <w:color w:val="70AD47" w:themeColor="accent6"/>
          <w:sz w:val="28"/>
          <w:szCs w:val="28"/>
        </w:rPr>
      </w:pPr>
      <w:r w:rsidRPr="008C73E1">
        <w:rPr>
          <w:b/>
          <w:bCs/>
          <w:color w:val="70AD47" w:themeColor="accent6"/>
          <w:sz w:val="28"/>
          <w:szCs w:val="28"/>
        </w:rPr>
        <w:t xml:space="preserve">Strategický cíl: </w:t>
      </w:r>
    </w:p>
    <w:p w14:paraId="482812AB" w14:textId="77777777" w:rsidR="008C73E1" w:rsidRPr="008C73E1" w:rsidRDefault="008C73E1" w:rsidP="00512F10">
      <w:pPr>
        <w:rPr>
          <w:sz w:val="28"/>
          <w:szCs w:val="28"/>
        </w:rPr>
      </w:pPr>
      <w:r w:rsidRPr="008C73E1">
        <w:rPr>
          <w:sz w:val="28"/>
          <w:szCs w:val="28"/>
        </w:rPr>
        <w:t xml:space="preserve">Vytvořit funkční komunikační systém odborné podpory, který bude zabezpečovat nezbytné podmínky pro zajištění růstu kvality školy. </w:t>
      </w:r>
    </w:p>
    <w:p w14:paraId="57F050E7" w14:textId="257F30A8" w:rsidR="008C73E1" w:rsidRPr="008C73E1" w:rsidRDefault="008C73E1" w:rsidP="00512F10">
      <w:pPr>
        <w:rPr>
          <w:b/>
          <w:bCs/>
          <w:color w:val="70AD47" w:themeColor="accent6"/>
          <w:sz w:val="28"/>
          <w:szCs w:val="28"/>
        </w:rPr>
      </w:pPr>
      <w:r w:rsidRPr="008C73E1">
        <w:rPr>
          <w:b/>
          <w:bCs/>
          <w:color w:val="70AD47" w:themeColor="accent6"/>
          <w:sz w:val="28"/>
          <w:szCs w:val="28"/>
        </w:rPr>
        <w:lastRenderedPageBreak/>
        <w:t xml:space="preserve">Koncepční cíle: </w:t>
      </w:r>
    </w:p>
    <w:p w14:paraId="2DE22E60" w14:textId="77777777" w:rsidR="008C73E1" w:rsidRPr="008C73E1" w:rsidRDefault="008C73E1" w:rsidP="00512F10">
      <w:pPr>
        <w:rPr>
          <w:sz w:val="28"/>
          <w:szCs w:val="28"/>
        </w:rPr>
      </w:pPr>
      <w:r w:rsidRPr="00CC4729">
        <w:rPr>
          <w:b/>
          <w:bCs/>
          <w:color w:val="70AD47" w:themeColor="accent6"/>
          <w:sz w:val="28"/>
          <w:szCs w:val="28"/>
        </w:rPr>
        <w:t>1.</w:t>
      </w:r>
      <w:r w:rsidRPr="008C73E1">
        <w:rPr>
          <w:sz w:val="28"/>
          <w:szCs w:val="28"/>
        </w:rPr>
        <w:t xml:space="preserve"> Zabezpečovat realizaci školního vzdělávacího programu (ŠVP) v souladu s jeho koncepčními a strategickými cíli na všech úrovních. </w:t>
      </w:r>
    </w:p>
    <w:p w14:paraId="4FBB539B" w14:textId="77777777" w:rsidR="008C73E1" w:rsidRPr="008C73E1" w:rsidRDefault="008C73E1" w:rsidP="00512F10">
      <w:pPr>
        <w:rPr>
          <w:sz w:val="28"/>
          <w:szCs w:val="28"/>
        </w:rPr>
      </w:pPr>
      <w:r w:rsidRPr="00CC4729">
        <w:rPr>
          <w:b/>
          <w:bCs/>
          <w:color w:val="70AD47" w:themeColor="accent6"/>
          <w:sz w:val="28"/>
          <w:szCs w:val="28"/>
        </w:rPr>
        <w:t>2.</w:t>
      </w:r>
      <w:r w:rsidRPr="008C73E1">
        <w:rPr>
          <w:sz w:val="28"/>
          <w:szCs w:val="28"/>
        </w:rPr>
        <w:t xml:space="preserve"> Ve spolupráci s vedením školy provádět pravidelnou, systematickou a pravdivou analýzu realizace ŠVP. Na jejím základě připravovat podněty pro jeho další zkvalitňování. </w:t>
      </w:r>
    </w:p>
    <w:p w14:paraId="25F9AD0C" w14:textId="77777777" w:rsidR="008C73E1" w:rsidRPr="008C73E1" w:rsidRDefault="008C73E1" w:rsidP="00512F10">
      <w:pPr>
        <w:rPr>
          <w:sz w:val="28"/>
          <w:szCs w:val="28"/>
        </w:rPr>
      </w:pPr>
      <w:r w:rsidRPr="00CC4729">
        <w:rPr>
          <w:b/>
          <w:bCs/>
          <w:color w:val="70AD47" w:themeColor="accent6"/>
          <w:sz w:val="28"/>
          <w:szCs w:val="28"/>
        </w:rPr>
        <w:t>3.</w:t>
      </w:r>
      <w:r w:rsidRPr="008C73E1">
        <w:rPr>
          <w:sz w:val="28"/>
          <w:szCs w:val="28"/>
        </w:rPr>
        <w:t xml:space="preserve"> S využitím metod odborné podpory vytvořit pedagogickým pracovníkům prostor pro zajištění jejich „profesionálního bezpečí“, které je nutnou podmínkou pro uspokojení potřeb profesní, osobnostní a sociální jistoty. </w:t>
      </w:r>
    </w:p>
    <w:p w14:paraId="51CA3BDC" w14:textId="77777777" w:rsidR="008C73E1" w:rsidRPr="008C73E1" w:rsidRDefault="008C73E1" w:rsidP="00512F10">
      <w:pPr>
        <w:rPr>
          <w:sz w:val="28"/>
          <w:szCs w:val="28"/>
        </w:rPr>
      </w:pPr>
      <w:r w:rsidRPr="00CC4729">
        <w:rPr>
          <w:b/>
          <w:bCs/>
          <w:color w:val="70AD47" w:themeColor="accent6"/>
          <w:sz w:val="28"/>
          <w:szCs w:val="28"/>
        </w:rPr>
        <w:t>4.</w:t>
      </w:r>
      <w:r w:rsidRPr="008C73E1">
        <w:rPr>
          <w:sz w:val="28"/>
          <w:szCs w:val="28"/>
        </w:rPr>
        <w:t xml:space="preserve"> S využitím metod zaměřených na pozitivní komunikaci vytvořit ve škole atmosféru, ve které se žáci budou chtít učit a učitelé budou chtít učit. Za těchto podmínek se žáci naučí učit a myslet tak, aby byli schopni aktivně řešit problémy a pružně se přizpůsobovat neustále se měnící realitě. </w:t>
      </w:r>
    </w:p>
    <w:p w14:paraId="50EA58FF" w14:textId="233F19DA" w:rsidR="008C73E1" w:rsidRPr="008C73E1" w:rsidRDefault="008C73E1" w:rsidP="00512F10">
      <w:pPr>
        <w:rPr>
          <w:sz w:val="28"/>
          <w:szCs w:val="28"/>
        </w:rPr>
      </w:pPr>
      <w:r w:rsidRPr="00CC4729">
        <w:rPr>
          <w:b/>
          <w:bCs/>
          <w:color w:val="70AD47" w:themeColor="accent6"/>
          <w:sz w:val="28"/>
          <w:szCs w:val="28"/>
        </w:rPr>
        <w:t>5.</w:t>
      </w:r>
      <w:r w:rsidRPr="008C73E1">
        <w:rPr>
          <w:sz w:val="28"/>
          <w:szCs w:val="28"/>
        </w:rPr>
        <w:t xml:space="preserve"> Vytvořit otevřený prostor pro komunikaci a spolupráci mezi školou a veřejností, mezi učiteli a rodiči. Společné zaměření se na individuální schopnosti a potřeby dítěte je podstatou bezpečného prostředí pro jeho optimální rozvoj a základním pilířem primární prevence negativních jevů. </w:t>
      </w:r>
    </w:p>
    <w:p w14:paraId="737E1E8F" w14:textId="4965093A" w:rsidR="008C73E1" w:rsidRPr="008C73E1" w:rsidRDefault="008C73E1" w:rsidP="00512F10">
      <w:pPr>
        <w:rPr>
          <w:sz w:val="28"/>
          <w:szCs w:val="28"/>
        </w:rPr>
      </w:pPr>
      <w:r w:rsidRPr="00CC4729">
        <w:rPr>
          <w:b/>
          <w:bCs/>
          <w:color w:val="70AD47" w:themeColor="accent6"/>
          <w:sz w:val="28"/>
          <w:szCs w:val="28"/>
        </w:rPr>
        <w:t>6.</w:t>
      </w:r>
      <w:r w:rsidRPr="008C73E1">
        <w:rPr>
          <w:sz w:val="28"/>
          <w:szCs w:val="28"/>
        </w:rPr>
        <w:t xml:space="preserve"> Ve spolupráci s vedením školy propracovat systém evaluace tak, aby se hodnotící kritéria opírala o uspokojování nejdůležitějších potřeb:</w:t>
      </w:r>
    </w:p>
    <w:p w14:paraId="7D45D7EA" w14:textId="0721F656" w:rsidR="008C73E1" w:rsidRPr="008C73E1" w:rsidRDefault="008C73E1" w:rsidP="00512F10">
      <w:pPr>
        <w:rPr>
          <w:sz w:val="28"/>
          <w:szCs w:val="28"/>
        </w:rPr>
      </w:pPr>
      <w:r w:rsidRPr="008C73E1">
        <w:rPr>
          <w:b/>
          <w:bCs/>
          <w:sz w:val="28"/>
          <w:szCs w:val="28"/>
        </w:rPr>
        <w:sym w:font="Symbol" w:char="F0B7"/>
      </w:r>
      <w:r w:rsidRPr="008C73E1">
        <w:rPr>
          <w:b/>
          <w:bCs/>
          <w:sz w:val="28"/>
          <w:szCs w:val="28"/>
        </w:rPr>
        <w:t xml:space="preserve"> Žáci potřebují </w:t>
      </w:r>
      <w:r w:rsidRPr="008C73E1">
        <w:rPr>
          <w:sz w:val="28"/>
          <w:szCs w:val="28"/>
        </w:rPr>
        <w:t xml:space="preserve">podnětné prostředí a vstřícné zacházení, zážitek z radosti poznávání, ze sociálních kontaktů. </w:t>
      </w:r>
    </w:p>
    <w:p w14:paraId="729665E1" w14:textId="77777777" w:rsidR="008C73E1" w:rsidRPr="008C73E1" w:rsidRDefault="008C73E1" w:rsidP="00512F10">
      <w:pPr>
        <w:rPr>
          <w:sz w:val="28"/>
          <w:szCs w:val="28"/>
        </w:rPr>
      </w:pPr>
      <w:r w:rsidRPr="008C73E1">
        <w:rPr>
          <w:b/>
          <w:bCs/>
          <w:sz w:val="28"/>
          <w:szCs w:val="28"/>
        </w:rPr>
        <w:sym w:font="Symbol" w:char="F0B7"/>
      </w:r>
      <w:r w:rsidRPr="008C73E1">
        <w:rPr>
          <w:b/>
          <w:bCs/>
          <w:sz w:val="28"/>
          <w:szCs w:val="28"/>
        </w:rPr>
        <w:t xml:space="preserve"> Učitelé potřebují</w:t>
      </w:r>
      <w:r w:rsidRPr="008C73E1">
        <w:rPr>
          <w:sz w:val="28"/>
          <w:szCs w:val="28"/>
        </w:rPr>
        <w:t xml:space="preserve"> profesionální bezpečí a prostor pro tvořivost. </w:t>
      </w:r>
    </w:p>
    <w:p w14:paraId="441FC0B3" w14:textId="46CF75B2" w:rsidR="008C73E1" w:rsidRDefault="008C73E1" w:rsidP="00512F10">
      <w:pPr>
        <w:rPr>
          <w:sz w:val="28"/>
          <w:szCs w:val="28"/>
        </w:rPr>
      </w:pPr>
      <w:r w:rsidRPr="008C73E1">
        <w:rPr>
          <w:b/>
          <w:bCs/>
          <w:sz w:val="28"/>
          <w:szCs w:val="28"/>
        </w:rPr>
        <w:sym w:font="Symbol" w:char="F0B7"/>
      </w:r>
      <w:r w:rsidRPr="008C73E1">
        <w:rPr>
          <w:b/>
          <w:bCs/>
          <w:sz w:val="28"/>
          <w:szCs w:val="28"/>
        </w:rPr>
        <w:t xml:space="preserve"> Rodiče potřebují školu</w:t>
      </w:r>
      <w:r w:rsidRPr="008C73E1">
        <w:rPr>
          <w:sz w:val="28"/>
          <w:szCs w:val="28"/>
        </w:rPr>
        <w:t>, které budou důvěřovat, že dává jejich dítěti kvalitní vzdělání</w:t>
      </w:r>
      <w:r w:rsidR="00CC4729">
        <w:rPr>
          <w:sz w:val="28"/>
          <w:szCs w:val="28"/>
        </w:rPr>
        <w:t>.</w:t>
      </w:r>
    </w:p>
    <w:p w14:paraId="17EC5C46" w14:textId="77777777" w:rsidR="00CC4729" w:rsidRPr="00CC4729" w:rsidRDefault="00CC4729" w:rsidP="00512F10">
      <w:pPr>
        <w:rPr>
          <w:b/>
          <w:bCs/>
          <w:color w:val="70AD47" w:themeColor="accent6"/>
          <w:sz w:val="28"/>
          <w:szCs w:val="28"/>
        </w:rPr>
      </w:pPr>
      <w:r w:rsidRPr="00CC4729">
        <w:rPr>
          <w:b/>
          <w:bCs/>
          <w:color w:val="70AD47" w:themeColor="accent6"/>
          <w:sz w:val="28"/>
          <w:szCs w:val="28"/>
        </w:rPr>
        <w:t xml:space="preserve">Teoretická východiska a metody práce: </w:t>
      </w:r>
    </w:p>
    <w:p w14:paraId="32BD3824" w14:textId="72D42D1A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Odborná a průběžná péče o žáky se speciálními vzdělávacími potřebami (SVP), diagnostika, práce s rodinou. </w:t>
      </w:r>
    </w:p>
    <w:p w14:paraId="0EE4874F" w14:textId="77777777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Standardními činnostmi poradenských pracovníků školy jsou služby, které jsou poskytovány žákům, jejich zákonným zástupcům a pedagogickým pracovníkům. </w:t>
      </w:r>
    </w:p>
    <w:p w14:paraId="3AF720FC" w14:textId="77777777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lastRenderedPageBreak/>
        <w:t xml:space="preserve">K obecným cílům týmu ŠPP, vyplývajících ze školského zákona a Vyhlášky 72/2004 Sb. patří: </w:t>
      </w:r>
    </w:p>
    <w:p w14:paraId="1C91E65E" w14:textId="54C3D08B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- Poskytování metodické </w:t>
      </w:r>
      <w:r w:rsidR="003F78E2" w:rsidRPr="003F78E2">
        <w:rPr>
          <w:sz w:val="28"/>
          <w:szCs w:val="28"/>
        </w:rPr>
        <w:t xml:space="preserve">a odborné </w:t>
      </w:r>
      <w:r w:rsidRPr="003F78E2">
        <w:rPr>
          <w:sz w:val="28"/>
          <w:szCs w:val="28"/>
        </w:rPr>
        <w:t xml:space="preserve">podpory učitelům </w:t>
      </w:r>
    </w:p>
    <w:p w14:paraId="2D452478" w14:textId="77777777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- Včasná intervence při aktuálních problémech žáků a třídních kolektivů </w:t>
      </w:r>
    </w:p>
    <w:p w14:paraId="7C1C955F" w14:textId="77777777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- Poskytování průběžné a dlouhodobé péče o žáky s neprospěchem, vytvoření předpokladů pro jeho snižování </w:t>
      </w:r>
    </w:p>
    <w:p w14:paraId="364A4885" w14:textId="77777777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- Vytvoření příznivého klimatu pro integraci a přijímání kulturních a sociálních odlišností na škole </w:t>
      </w:r>
    </w:p>
    <w:p w14:paraId="04902FE9" w14:textId="77777777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- Zajištění podmínek pro integraci žáků se SVP a žáků nadaných </w:t>
      </w:r>
    </w:p>
    <w:p w14:paraId="2854A5EF" w14:textId="77777777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- Kariérové poradenství </w:t>
      </w:r>
    </w:p>
    <w:p w14:paraId="72F8983F" w14:textId="77777777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- Primární prevence školní neúspěšnosti a sociálně nežádoucích jevů </w:t>
      </w:r>
    </w:p>
    <w:p w14:paraId="78935512" w14:textId="77777777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- Sledování účinnosti preventivních programů aplikovaných školou a vytvoření metodického zázemí pro tyto programy </w:t>
      </w:r>
    </w:p>
    <w:p w14:paraId="1EF46627" w14:textId="77777777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- Prohloubení a zkvalitnění spolupráce a komunikace mezi školou a rodiči </w:t>
      </w:r>
    </w:p>
    <w:p w14:paraId="09F53243" w14:textId="77777777" w:rsidR="00CC4729" w:rsidRPr="003F78E2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 xml:space="preserve">- Zajistit propojení poradenských služeb poskytovaných školou se službami dalších poradenských zařízení (PPP, SPC, SVP a IPS úřadů práce). </w:t>
      </w:r>
    </w:p>
    <w:p w14:paraId="1FE2FBAB" w14:textId="0C430BAD" w:rsidR="00CC4729" w:rsidRDefault="00CC4729" w:rsidP="00512F10">
      <w:pPr>
        <w:rPr>
          <w:sz w:val="28"/>
          <w:szCs w:val="28"/>
        </w:rPr>
      </w:pPr>
      <w:r w:rsidRPr="003F78E2">
        <w:rPr>
          <w:sz w:val="28"/>
          <w:szCs w:val="28"/>
        </w:rPr>
        <w:t>Poskytování péče a podpory školními specialisty probíhá v dopoledních hodinách v době vyučování, popřípadě další setkávání probíhá formou individuálních dohod mezi školním specialistou a zájemcem. Podmínkou pro poskytnutí školní poradenské služby nezletilému žákovi je souhlas jeho zákonných zástupců. Souhlasu zákonného zástupce není potřeba tehdy, když je ohroženo duševní nebo tělesné zdraví žáka nebo osob v jeho okolí a v případech, kdy soud požádá o psychologické vyšetření žáka.</w:t>
      </w:r>
      <w:r w:rsidR="00ED57E4">
        <w:rPr>
          <w:sz w:val="28"/>
          <w:szCs w:val="28"/>
        </w:rPr>
        <w:t xml:space="preserve"> </w:t>
      </w:r>
    </w:p>
    <w:p w14:paraId="3B266321" w14:textId="0DFAB0A1" w:rsidR="003F78E2" w:rsidRDefault="00ED57E4" w:rsidP="00512F10">
      <w:pPr>
        <w:rPr>
          <w:sz w:val="28"/>
          <w:szCs w:val="28"/>
        </w:rPr>
      </w:pPr>
      <w:r>
        <w:rPr>
          <w:sz w:val="28"/>
          <w:szCs w:val="28"/>
        </w:rPr>
        <w:t>Veškerá dokumentace pracovníků ŠPP o jejich činnostech je vedena v souladu s předpisy o ochraně osobních údajů</w:t>
      </w:r>
      <w:r w:rsidR="003F78E2" w:rsidRPr="003F78E2">
        <w:rPr>
          <w:sz w:val="28"/>
          <w:szCs w:val="28"/>
        </w:rPr>
        <w:t>.</w:t>
      </w:r>
    </w:p>
    <w:p w14:paraId="6556B6ED" w14:textId="4AB482E8" w:rsidR="00ED57E4" w:rsidRDefault="00ED57E4" w:rsidP="00512F10">
      <w:pPr>
        <w:rPr>
          <w:sz w:val="28"/>
          <w:szCs w:val="28"/>
        </w:rPr>
      </w:pPr>
    </w:p>
    <w:p w14:paraId="0A0ECBD6" w14:textId="74AE8424" w:rsidR="00ED57E4" w:rsidRDefault="00ED57E4" w:rsidP="00512F10">
      <w:pPr>
        <w:rPr>
          <w:sz w:val="28"/>
          <w:szCs w:val="28"/>
        </w:rPr>
      </w:pPr>
    </w:p>
    <w:p w14:paraId="66104A25" w14:textId="77777777" w:rsidR="00ED57E4" w:rsidRDefault="00ED57E4" w:rsidP="00512F10">
      <w:pPr>
        <w:rPr>
          <w:sz w:val="28"/>
          <w:szCs w:val="28"/>
        </w:rPr>
      </w:pPr>
    </w:p>
    <w:p w14:paraId="073ABC31" w14:textId="69107776" w:rsidR="00965EEA" w:rsidRPr="00FB03F9" w:rsidRDefault="00965EEA" w:rsidP="00965EEA">
      <w:pPr>
        <w:rPr>
          <w:b/>
          <w:bCs/>
          <w:color w:val="70AD47" w:themeColor="accent6"/>
          <w:sz w:val="40"/>
          <w:szCs w:val="40"/>
        </w:rPr>
      </w:pPr>
      <w:r w:rsidRPr="00FB03F9">
        <w:rPr>
          <w:b/>
          <w:bCs/>
          <w:color w:val="70AD47" w:themeColor="accent6"/>
          <w:sz w:val="40"/>
          <w:szCs w:val="40"/>
        </w:rPr>
        <w:lastRenderedPageBreak/>
        <w:t>Výchovný poradce</w:t>
      </w:r>
    </w:p>
    <w:p w14:paraId="37C3E9FF" w14:textId="2591E129" w:rsidR="00DA33CD" w:rsidRDefault="00DA33CD" w:rsidP="00965EE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konzultace k podávaným návrhům</w:t>
      </w:r>
      <w:r w:rsidR="00861BCA">
        <w:rPr>
          <w:sz w:val="28"/>
          <w:szCs w:val="28"/>
        </w:rPr>
        <w:t xml:space="preserve"> na vyšetření</w:t>
      </w:r>
      <w:r w:rsidR="00875A56">
        <w:rPr>
          <w:sz w:val="28"/>
          <w:szCs w:val="28"/>
        </w:rPr>
        <w:t xml:space="preserve">, spolupráce </w:t>
      </w:r>
      <w:r w:rsidR="00F2069A">
        <w:rPr>
          <w:sz w:val="28"/>
          <w:szCs w:val="28"/>
        </w:rPr>
        <w:t xml:space="preserve">s </w:t>
      </w:r>
    </w:p>
    <w:p w14:paraId="6D21D746" w14:textId="51C4456E" w:rsidR="00861BCA" w:rsidRDefault="00861BCA" w:rsidP="00965EE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9212E8">
        <w:rPr>
          <w:sz w:val="28"/>
          <w:szCs w:val="28"/>
        </w:rPr>
        <w:t xml:space="preserve">kontrola a shromažďování zpráv vyšetřených </w:t>
      </w:r>
      <w:r w:rsidR="003D2DD5">
        <w:rPr>
          <w:sz w:val="28"/>
          <w:szCs w:val="28"/>
        </w:rPr>
        <w:t xml:space="preserve">žáků se SVP, </w:t>
      </w:r>
      <w:r w:rsidR="00BE0F9D">
        <w:rPr>
          <w:sz w:val="28"/>
          <w:szCs w:val="28"/>
        </w:rPr>
        <w:t>pomoc při vyplňování dotazníků a při tvorbě PP</w:t>
      </w:r>
      <w:r w:rsidR="006B5661">
        <w:rPr>
          <w:sz w:val="28"/>
          <w:szCs w:val="28"/>
        </w:rPr>
        <w:t>O</w:t>
      </w:r>
    </w:p>
    <w:p w14:paraId="71A86719" w14:textId="6DEE91CB" w:rsidR="006B5661" w:rsidRDefault="006B5661" w:rsidP="00965E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AA60A2">
        <w:rPr>
          <w:sz w:val="28"/>
          <w:szCs w:val="28"/>
        </w:rPr>
        <w:t>evidence žáků se SVP</w:t>
      </w:r>
      <w:r w:rsidR="00E96015">
        <w:rPr>
          <w:sz w:val="28"/>
          <w:szCs w:val="28"/>
        </w:rPr>
        <w:t>, konzultace s třídními učiteli</w:t>
      </w:r>
    </w:p>
    <w:p w14:paraId="745C0BFC" w14:textId="63868531" w:rsidR="00E96015" w:rsidRDefault="00E96015" w:rsidP="00965E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2509" w:rsidRPr="007A3D43">
        <w:rPr>
          <w:sz w:val="28"/>
          <w:szCs w:val="28"/>
        </w:rPr>
        <w:sym w:font="Symbol" w:char="F0B7"/>
      </w:r>
      <w:r w:rsidR="00BC2509">
        <w:rPr>
          <w:sz w:val="28"/>
          <w:szCs w:val="28"/>
        </w:rPr>
        <w:t xml:space="preserve"> </w:t>
      </w:r>
      <w:r w:rsidR="00170465">
        <w:rPr>
          <w:sz w:val="28"/>
          <w:szCs w:val="28"/>
        </w:rPr>
        <w:t xml:space="preserve">konzultace k návrhům </w:t>
      </w:r>
      <w:r w:rsidR="001C5AEC">
        <w:rPr>
          <w:sz w:val="28"/>
          <w:szCs w:val="28"/>
        </w:rPr>
        <w:t>na integrace žáků a žádosti o její prodloužení</w:t>
      </w:r>
      <w:r w:rsidR="00172FC5">
        <w:rPr>
          <w:sz w:val="28"/>
          <w:szCs w:val="28"/>
        </w:rPr>
        <w:t>, pomoc při vytváření IVP a PPO</w:t>
      </w:r>
    </w:p>
    <w:p w14:paraId="3AB086B0" w14:textId="058469B9" w:rsidR="00256E01" w:rsidRDefault="00256E01" w:rsidP="00965E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spolupráce s</w:t>
      </w:r>
      <w:r w:rsidR="0010363A">
        <w:rPr>
          <w:sz w:val="28"/>
          <w:szCs w:val="28"/>
        </w:rPr>
        <w:t> </w:t>
      </w:r>
      <w:r>
        <w:rPr>
          <w:sz w:val="28"/>
          <w:szCs w:val="28"/>
        </w:rPr>
        <w:t>asistenty</w:t>
      </w:r>
      <w:r w:rsidR="0010363A">
        <w:rPr>
          <w:sz w:val="28"/>
          <w:szCs w:val="28"/>
        </w:rPr>
        <w:t>, konzultace</w:t>
      </w:r>
    </w:p>
    <w:p w14:paraId="43D88D43" w14:textId="03314543" w:rsidR="0010363A" w:rsidRDefault="0010363A" w:rsidP="00965E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3A4491">
        <w:rPr>
          <w:sz w:val="28"/>
          <w:szCs w:val="28"/>
        </w:rPr>
        <w:t>spolupráce s metodikem prevence</w:t>
      </w:r>
      <w:r w:rsidR="00C3335F">
        <w:rPr>
          <w:sz w:val="28"/>
          <w:szCs w:val="28"/>
        </w:rPr>
        <w:t xml:space="preserve"> – programy na podporu prevence</w:t>
      </w:r>
      <w:r w:rsidR="00FF195F">
        <w:rPr>
          <w:sz w:val="28"/>
          <w:szCs w:val="28"/>
        </w:rPr>
        <w:t xml:space="preserve"> šikany, vandalismu, agresivity apod.</w:t>
      </w:r>
    </w:p>
    <w:p w14:paraId="143ABDF6" w14:textId="2A7B7A5A" w:rsidR="00FF195F" w:rsidRDefault="00FF195F" w:rsidP="00965E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5A56" w:rsidRPr="007A3D43">
        <w:rPr>
          <w:sz w:val="28"/>
          <w:szCs w:val="28"/>
        </w:rPr>
        <w:sym w:font="Symbol" w:char="F0B7"/>
      </w:r>
      <w:r w:rsidR="00875A56">
        <w:rPr>
          <w:sz w:val="28"/>
          <w:szCs w:val="28"/>
        </w:rPr>
        <w:t xml:space="preserve"> </w:t>
      </w:r>
      <w:r w:rsidR="002D5D99">
        <w:rPr>
          <w:sz w:val="28"/>
          <w:szCs w:val="28"/>
        </w:rPr>
        <w:t>spolupráce s</w:t>
      </w:r>
      <w:r w:rsidR="003E0D15">
        <w:rPr>
          <w:sz w:val="28"/>
          <w:szCs w:val="28"/>
        </w:rPr>
        <w:t> ŠPZ</w:t>
      </w:r>
    </w:p>
    <w:p w14:paraId="0BA83C63" w14:textId="2B9C077C" w:rsidR="003E0D15" w:rsidRDefault="003E0D15" w:rsidP="00965E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005A43">
        <w:rPr>
          <w:sz w:val="28"/>
          <w:szCs w:val="28"/>
        </w:rPr>
        <w:t>spolupráce s</w:t>
      </w:r>
      <w:r w:rsidR="005F6276">
        <w:rPr>
          <w:sz w:val="28"/>
          <w:szCs w:val="28"/>
        </w:rPr>
        <w:t> </w:t>
      </w:r>
      <w:r w:rsidR="00005A43">
        <w:rPr>
          <w:sz w:val="28"/>
          <w:szCs w:val="28"/>
        </w:rPr>
        <w:t>OSPOD</w:t>
      </w:r>
    </w:p>
    <w:p w14:paraId="35C4AD68" w14:textId="43B8CE4A" w:rsidR="005F6276" w:rsidRDefault="005F6276" w:rsidP="00965E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9E4656">
        <w:rPr>
          <w:sz w:val="28"/>
          <w:szCs w:val="28"/>
        </w:rPr>
        <w:t>spolupráce s třídními učiteli</w:t>
      </w:r>
      <w:r w:rsidR="005D4388">
        <w:rPr>
          <w:sz w:val="28"/>
          <w:szCs w:val="28"/>
        </w:rPr>
        <w:t xml:space="preserve"> – řešení výchovných problémů</w:t>
      </w:r>
    </w:p>
    <w:p w14:paraId="23CEC6E0" w14:textId="04226322" w:rsidR="00013FDA" w:rsidRDefault="00013FDA" w:rsidP="00965E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8013D1">
        <w:rPr>
          <w:sz w:val="28"/>
          <w:szCs w:val="28"/>
        </w:rPr>
        <w:t xml:space="preserve">výchovná komise - </w:t>
      </w:r>
      <w:r w:rsidR="003631A7">
        <w:rPr>
          <w:sz w:val="28"/>
          <w:szCs w:val="28"/>
        </w:rPr>
        <w:t>školní neprospěch, výchovné problémy</w:t>
      </w:r>
      <w:r w:rsidR="00D359FA">
        <w:rPr>
          <w:sz w:val="28"/>
          <w:szCs w:val="28"/>
        </w:rPr>
        <w:t>, záškoláctví</w:t>
      </w:r>
    </w:p>
    <w:p w14:paraId="7C8A3324" w14:textId="4DC7E6E9" w:rsidR="00D359FA" w:rsidRDefault="00D359FA" w:rsidP="00965E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227043">
        <w:rPr>
          <w:sz w:val="28"/>
          <w:szCs w:val="28"/>
        </w:rPr>
        <w:t xml:space="preserve">zápis do 1. ročníku – konzultace při řešení </w:t>
      </w:r>
      <w:r w:rsidR="00C161B9">
        <w:rPr>
          <w:sz w:val="28"/>
          <w:szCs w:val="28"/>
        </w:rPr>
        <w:t>odkladů, metodické vedení</w:t>
      </w:r>
    </w:p>
    <w:p w14:paraId="1AEFA87E" w14:textId="6A516267" w:rsidR="002F6498" w:rsidRPr="00FB03F9" w:rsidRDefault="007D24C2" w:rsidP="007D24C2">
      <w:pPr>
        <w:rPr>
          <w:b/>
          <w:bCs/>
          <w:color w:val="70AD47" w:themeColor="accent6"/>
          <w:sz w:val="40"/>
          <w:szCs w:val="40"/>
        </w:rPr>
      </w:pPr>
      <w:r>
        <w:rPr>
          <w:b/>
          <w:bCs/>
          <w:color w:val="70AD47" w:themeColor="accent6"/>
          <w:sz w:val="40"/>
          <w:szCs w:val="40"/>
        </w:rPr>
        <w:t xml:space="preserve">  </w:t>
      </w:r>
      <w:r w:rsidR="00CE3AB0" w:rsidRPr="00FB03F9">
        <w:rPr>
          <w:b/>
          <w:bCs/>
          <w:color w:val="70AD47" w:themeColor="accent6"/>
          <w:sz w:val="40"/>
          <w:szCs w:val="40"/>
        </w:rPr>
        <w:t>Metodik prevence</w:t>
      </w:r>
    </w:p>
    <w:p w14:paraId="78814461" w14:textId="7A4E3719" w:rsidR="001C550C" w:rsidRDefault="001C550C" w:rsidP="00CE3AB0">
      <w:pPr>
        <w:ind w:left="708"/>
        <w:rPr>
          <w:sz w:val="28"/>
          <w:szCs w:val="28"/>
        </w:rPr>
      </w:pP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6D5790">
        <w:rPr>
          <w:sz w:val="28"/>
          <w:szCs w:val="28"/>
        </w:rPr>
        <w:t>příprava Minimálního preventivního programu</w:t>
      </w:r>
    </w:p>
    <w:p w14:paraId="25A4A456" w14:textId="0B47D8EF" w:rsidR="00A801CE" w:rsidRDefault="00A801CE" w:rsidP="00CE3AB0">
      <w:pPr>
        <w:ind w:left="708"/>
        <w:rPr>
          <w:sz w:val="28"/>
          <w:szCs w:val="28"/>
        </w:rPr>
      </w:pP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pomoc učitelům při začleňování </w:t>
      </w:r>
      <w:r w:rsidR="00292F0F">
        <w:rPr>
          <w:sz w:val="28"/>
          <w:szCs w:val="28"/>
        </w:rPr>
        <w:t>témat prevence do výuky</w:t>
      </w:r>
    </w:p>
    <w:p w14:paraId="5E5A000B" w14:textId="071296F1" w:rsidR="00292F0F" w:rsidRDefault="00292F0F" w:rsidP="00CE3AB0">
      <w:pPr>
        <w:ind w:left="708"/>
        <w:rPr>
          <w:sz w:val="28"/>
          <w:szCs w:val="28"/>
        </w:rPr>
      </w:pP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412620">
        <w:rPr>
          <w:sz w:val="28"/>
          <w:szCs w:val="28"/>
        </w:rPr>
        <w:t>poskytování odborných informací z oblasti prevence</w:t>
      </w:r>
      <w:r w:rsidR="00A17157">
        <w:rPr>
          <w:sz w:val="28"/>
          <w:szCs w:val="28"/>
        </w:rPr>
        <w:t xml:space="preserve"> pedagogickým pracovníkům</w:t>
      </w:r>
      <w:r w:rsidR="00756822">
        <w:rPr>
          <w:sz w:val="28"/>
          <w:szCs w:val="28"/>
        </w:rPr>
        <w:t>, sledování projevů rizikového chování</w:t>
      </w:r>
      <w:r w:rsidR="004023B6">
        <w:rPr>
          <w:sz w:val="28"/>
          <w:szCs w:val="28"/>
        </w:rPr>
        <w:t>, řešení daných situací</w:t>
      </w:r>
    </w:p>
    <w:p w14:paraId="04715011" w14:textId="11DA862E" w:rsidR="00490D3C" w:rsidRDefault="00490D3C" w:rsidP="00CE3AB0">
      <w:pPr>
        <w:ind w:left="708"/>
        <w:rPr>
          <w:sz w:val="28"/>
          <w:szCs w:val="28"/>
        </w:rPr>
      </w:pP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4023B6">
        <w:rPr>
          <w:sz w:val="28"/>
          <w:szCs w:val="28"/>
        </w:rPr>
        <w:t xml:space="preserve">spolupráce </w:t>
      </w:r>
      <w:r w:rsidR="00223D56">
        <w:rPr>
          <w:sz w:val="28"/>
          <w:szCs w:val="28"/>
        </w:rPr>
        <w:t>s okresním metodikem a krajským koordinátorem prevence</w:t>
      </w:r>
      <w:r w:rsidR="004A6CCD">
        <w:rPr>
          <w:sz w:val="28"/>
          <w:szCs w:val="28"/>
        </w:rPr>
        <w:t>, s OSPOD, PPP, SPC</w:t>
      </w:r>
    </w:p>
    <w:p w14:paraId="49BD7823" w14:textId="0A2F04BF" w:rsidR="007931F5" w:rsidRPr="002471FB" w:rsidRDefault="0092630C" w:rsidP="002471FB">
      <w:pPr>
        <w:ind w:left="708"/>
        <w:rPr>
          <w:b/>
          <w:bCs/>
          <w:color w:val="70AD47" w:themeColor="accent6"/>
          <w:sz w:val="28"/>
          <w:szCs w:val="28"/>
        </w:rPr>
      </w:pPr>
      <w:r w:rsidRPr="007A3D4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zajišťování odborných lektorů preventivních programů pro předná</w:t>
      </w:r>
      <w:r w:rsidR="00B3339A">
        <w:rPr>
          <w:sz w:val="28"/>
          <w:szCs w:val="28"/>
        </w:rPr>
        <w:t>š</w:t>
      </w:r>
      <w:r w:rsidR="002471FB">
        <w:rPr>
          <w:sz w:val="28"/>
          <w:szCs w:val="28"/>
        </w:rPr>
        <w:t>ky, besedy a vzdělávací aktivit</w:t>
      </w:r>
      <w:bookmarkStart w:id="0" w:name="_GoBack"/>
      <w:bookmarkEnd w:id="0"/>
    </w:p>
    <w:p w14:paraId="6689881B" w14:textId="3B45A7F5" w:rsidR="00ED57E4" w:rsidRPr="00ED57E4" w:rsidRDefault="00ED57E4" w:rsidP="00512F10">
      <w:pPr>
        <w:rPr>
          <w:b/>
          <w:bCs/>
          <w:color w:val="70AD47" w:themeColor="accent6"/>
          <w:sz w:val="36"/>
          <w:szCs w:val="36"/>
        </w:rPr>
      </w:pPr>
    </w:p>
    <w:sectPr w:rsidR="00ED57E4" w:rsidRPr="00ED57E4" w:rsidSect="00B76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86817" w14:textId="77777777" w:rsidR="00B47308" w:rsidRDefault="00B47308" w:rsidP="00B7613B">
      <w:pPr>
        <w:spacing w:after="0" w:line="240" w:lineRule="auto"/>
      </w:pPr>
      <w:r>
        <w:separator/>
      </w:r>
    </w:p>
  </w:endnote>
  <w:endnote w:type="continuationSeparator" w:id="0">
    <w:p w14:paraId="684A56AE" w14:textId="77777777" w:rsidR="00B47308" w:rsidRDefault="00B47308" w:rsidP="00B7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37001" w14:textId="77777777" w:rsidR="0043055E" w:rsidRDefault="004305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52483C1C" w14:paraId="763BDC11" w14:textId="77777777" w:rsidTr="52483C1C">
      <w:tc>
        <w:tcPr>
          <w:tcW w:w="3009" w:type="dxa"/>
        </w:tcPr>
        <w:p w14:paraId="6573B2E6" w14:textId="77777777" w:rsidR="52483C1C" w:rsidRDefault="52483C1C" w:rsidP="52483C1C">
          <w:pPr>
            <w:pStyle w:val="Zhlav"/>
            <w:ind w:left="-115"/>
          </w:pPr>
        </w:p>
      </w:tc>
      <w:tc>
        <w:tcPr>
          <w:tcW w:w="3009" w:type="dxa"/>
        </w:tcPr>
        <w:p w14:paraId="22A30510" w14:textId="77777777" w:rsidR="52483C1C" w:rsidRDefault="52483C1C" w:rsidP="52483C1C">
          <w:pPr>
            <w:pStyle w:val="Zhlav"/>
            <w:jc w:val="center"/>
          </w:pPr>
        </w:p>
      </w:tc>
      <w:tc>
        <w:tcPr>
          <w:tcW w:w="3009" w:type="dxa"/>
        </w:tcPr>
        <w:p w14:paraId="6305F2AE" w14:textId="77777777" w:rsidR="52483C1C" w:rsidRDefault="52483C1C" w:rsidP="52483C1C">
          <w:pPr>
            <w:pStyle w:val="Zhlav"/>
            <w:ind w:right="-115"/>
            <w:jc w:val="right"/>
          </w:pPr>
        </w:p>
      </w:tc>
    </w:tr>
  </w:tbl>
  <w:p w14:paraId="717676BA" w14:textId="77777777" w:rsidR="52483C1C" w:rsidRDefault="52483C1C" w:rsidP="52483C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BD4DE" w14:textId="77777777" w:rsidR="0043055E" w:rsidRDefault="004305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00E7D" w14:textId="77777777" w:rsidR="00B47308" w:rsidRDefault="00B47308" w:rsidP="00B7613B">
      <w:pPr>
        <w:spacing w:after="0" w:line="240" w:lineRule="auto"/>
      </w:pPr>
      <w:r>
        <w:separator/>
      </w:r>
    </w:p>
  </w:footnote>
  <w:footnote w:type="continuationSeparator" w:id="0">
    <w:p w14:paraId="64C7CF6C" w14:textId="77777777" w:rsidR="00B47308" w:rsidRDefault="00B47308" w:rsidP="00B7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F250A" w14:textId="77777777" w:rsidR="0043055E" w:rsidRDefault="004305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DE5E" w14:textId="77777777" w:rsidR="00C02664" w:rsidRPr="00C02664" w:rsidRDefault="000A14FD" w:rsidP="00C02664">
    <w:pPr>
      <w:pStyle w:val="Zhlav"/>
      <w:jc w:val="right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4170231E" wp14:editId="05FFFEF5">
          <wp:simplePos x="0" y="0"/>
          <wp:positionH relativeFrom="column">
            <wp:posOffset>-47624</wp:posOffset>
          </wp:positionH>
          <wp:positionV relativeFrom="paragraph">
            <wp:posOffset>-106679</wp:posOffset>
          </wp:positionV>
          <wp:extent cx="2800350" cy="891430"/>
          <wp:effectExtent l="19050" t="0" r="0" b="0"/>
          <wp:wrapNone/>
          <wp:docPr id="3" name="Obrázek 2" descr="Logo 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891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  <w:r w:rsidR="00C02664" w:rsidRPr="00C02664">
      <w:rPr>
        <w:b/>
      </w:rPr>
      <w:t>ZŠ a MŠ Město Libavá, příspěvková organizace</w:t>
    </w:r>
  </w:p>
  <w:p w14:paraId="173D8F52" w14:textId="77777777" w:rsidR="00C02664" w:rsidRDefault="00C02664" w:rsidP="00C02664">
    <w:pPr>
      <w:pStyle w:val="Zhlav"/>
      <w:jc w:val="right"/>
    </w:pPr>
    <w:r>
      <w:t>Náměstí 150, 783 07 Město Libavá</w:t>
    </w:r>
  </w:p>
  <w:p w14:paraId="2FB00818" w14:textId="77777777" w:rsidR="00E00783" w:rsidRDefault="00E00783" w:rsidP="00E00783">
    <w:pPr>
      <w:pStyle w:val="Zhlav"/>
      <w:jc w:val="right"/>
    </w:pPr>
    <w:r>
      <w:t>IČO:05388864 zsmestolibava</w:t>
    </w:r>
    <w:r w:rsidRPr="000A14FD">
      <w:t>@</w:t>
    </w:r>
    <w:r>
      <w:t>seznam.cz</w:t>
    </w:r>
  </w:p>
  <w:p w14:paraId="0F334941" w14:textId="77777777" w:rsidR="00C02664" w:rsidRDefault="00C02664" w:rsidP="00C02664">
    <w:pPr>
      <w:pStyle w:val="Zhlav"/>
      <w:jc w:val="right"/>
    </w:pPr>
    <w:r>
      <w:t>tel.: 585 043 019, mob.: 777 442 066</w:t>
    </w:r>
  </w:p>
  <w:p w14:paraId="3D8DEF7F" w14:textId="77777777" w:rsidR="00C02664" w:rsidRDefault="00C02664" w:rsidP="00C02664">
    <w:pPr>
      <w:pStyle w:val="Zhlav"/>
      <w:jc w:val="right"/>
    </w:pPr>
    <w:r>
      <w:t>www.zsmestolibava.cz</w:t>
    </w:r>
  </w:p>
  <w:p w14:paraId="0929AD69" w14:textId="3DD464D1" w:rsidR="00C02664" w:rsidRDefault="00D6113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4B44D" wp14:editId="5EC4C55D">
              <wp:simplePos x="0" y="0"/>
              <wp:positionH relativeFrom="column">
                <wp:posOffset>28575</wp:posOffset>
              </wp:positionH>
              <wp:positionV relativeFrom="paragraph">
                <wp:posOffset>116840</wp:posOffset>
              </wp:positionV>
              <wp:extent cx="5705475" cy="0"/>
              <wp:effectExtent l="19050" t="21590" r="19050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78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B8A23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9.2pt;width:4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" strokecolor="#547830" strokeweight="3pt"/>
          </w:pict>
        </mc:Fallback>
      </mc:AlternateContent>
    </w:r>
  </w:p>
  <w:p w14:paraId="1EEE598E" w14:textId="77777777" w:rsidR="000A14FD" w:rsidRDefault="000A14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D7463" w14:textId="77777777" w:rsidR="0043055E" w:rsidRDefault="004305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1DF3"/>
    <w:multiLevelType w:val="multilevel"/>
    <w:tmpl w:val="481CDF7A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05A8F"/>
    <w:multiLevelType w:val="multilevel"/>
    <w:tmpl w:val="D4740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72196"/>
    <w:multiLevelType w:val="multilevel"/>
    <w:tmpl w:val="682A7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EE6"/>
    <w:multiLevelType w:val="multilevel"/>
    <w:tmpl w:val="D0281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A74C7"/>
    <w:multiLevelType w:val="multilevel"/>
    <w:tmpl w:val="6AF47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C37B0"/>
    <w:multiLevelType w:val="hybridMultilevel"/>
    <w:tmpl w:val="EF2CFAAC"/>
    <w:lvl w:ilvl="0" w:tplc="DE782D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00E98"/>
    <w:multiLevelType w:val="hybridMultilevel"/>
    <w:tmpl w:val="294E12C6"/>
    <w:lvl w:ilvl="0" w:tplc="1DB63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014FA5"/>
    <w:multiLevelType w:val="multilevel"/>
    <w:tmpl w:val="58B0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560090"/>
    <w:multiLevelType w:val="multilevel"/>
    <w:tmpl w:val="67800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5478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29D7EF"/>
    <w:rsid w:val="00005A43"/>
    <w:rsid w:val="00013FDA"/>
    <w:rsid w:val="000A14FD"/>
    <w:rsid w:val="0010363A"/>
    <w:rsid w:val="00170465"/>
    <w:rsid w:val="00172FC5"/>
    <w:rsid w:val="00192901"/>
    <w:rsid w:val="001C1054"/>
    <w:rsid w:val="001C550C"/>
    <w:rsid w:val="001C5AEC"/>
    <w:rsid w:val="001F765B"/>
    <w:rsid w:val="00223D56"/>
    <w:rsid w:val="00227043"/>
    <w:rsid w:val="002471FB"/>
    <w:rsid w:val="00256E01"/>
    <w:rsid w:val="00292F0F"/>
    <w:rsid w:val="002D5D99"/>
    <w:rsid w:val="002E2605"/>
    <w:rsid w:val="002F6498"/>
    <w:rsid w:val="0032127D"/>
    <w:rsid w:val="003631A7"/>
    <w:rsid w:val="003A4491"/>
    <w:rsid w:val="003D2DD5"/>
    <w:rsid w:val="003E0D15"/>
    <w:rsid w:val="003F78E2"/>
    <w:rsid w:val="004023B6"/>
    <w:rsid w:val="00412620"/>
    <w:rsid w:val="0043055E"/>
    <w:rsid w:val="00490D3C"/>
    <w:rsid w:val="004A6CCD"/>
    <w:rsid w:val="004C7B94"/>
    <w:rsid w:val="00512F10"/>
    <w:rsid w:val="005D4388"/>
    <w:rsid w:val="005F6276"/>
    <w:rsid w:val="006B5661"/>
    <w:rsid w:val="006D5790"/>
    <w:rsid w:val="006D78AE"/>
    <w:rsid w:val="00756822"/>
    <w:rsid w:val="007765C0"/>
    <w:rsid w:val="007931F5"/>
    <w:rsid w:val="007A3D43"/>
    <w:rsid w:val="007D24C2"/>
    <w:rsid w:val="008013D1"/>
    <w:rsid w:val="00861BCA"/>
    <w:rsid w:val="00875A56"/>
    <w:rsid w:val="008C73E1"/>
    <w:rsid w:val="009212E8"/>
    <w:rsid w:val="0092630C"/>
    <w:rsid w:val="00965EEA"/>
    <w:rsid w:val="00993B2E"/>
    <w:rsid w:val="009E4656"/>
    <w:rsid w:val="00A17157"/>
    <w:rsid w:val="00A801CE"/>
    <w:rsid w:val="00AA60A2"/>
    <w:rsid w:val="00AD4E17"/>
    <w:rsid w:val="00B3339A"/>
    <w:rsid w:val="00B47308"/>
    <w:rsid w:val="00B7613B"/>
    <w:rsid w:val="00BA7B54"/>
    <w:rsid w:val="00BC2509"/>
    <w:rsid w:val="00BE0F9D"/>
    <w:rsid w:val="00C02664"/>
    <w:rsid w:val="00C141E1"/>
    <w:rsid w:val="00C161B9"/>
    <w:rsid w:val="00C3335F"/>
    <w:rsid w:val="00CC4729"/>
    <w:rsid w:val="00CE3AB0"/>
    <w:rsid w:val="00D359FA"/>
    <w:rsid w:val="00D6113C"/>
    <w:rsid w:val="00D9376E"/>
    <w:rsid w:val="00DA33CD"/>
    <w:rsid w:val="00DD6600"/>
    <w:rsid w:val="00E00783"/>
    <w:rsid w:val="00E067E7"/>
    <w:rsid w:val="00E96015"/>
    <w:rsid w:val="00EB1591"/>
    <w:rsid w:val="00ED57E4"/>
    <w:rsid w:val="00F2069A"/>
    <w:rsid w:val="00FB03F9"/>
    <w:rsid w:val="00FF195F"/>
    <w:rsid w:val="4029D7EF"/>
    <w:rsid w:val="524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47830"/>
    </o:shapedefaults>
    <o:shapelayout v:ext="edit">
      <o:idmap v:ext="edit" data="1"/>
    </o:shapelayout>
  </w:shapeDefaults>
  <w:decimalSymbol w:val=","/>
  <w:listSeparator w:val=";"/>
  <w14:docId w14:val="727A04DE"/>
  <w15:docId w15:val="{7E0DE607-6FCE-44CC-9CFC-C66C323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1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B7613B"/>
  </w:style>
  <w:style w:type="paragraph" w:styleId="Zhlav">
    <w:name w:val="header"/>
    <w:basedOn w:val="Normln"/>
    <w:link w:val="ZhlavChar"/>
    <w:uiPriority w:val="99"/>
    <w:unhideWhenUsed/>
    <w:rsid w:val="00B7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13B"/>
  </w:style>
  <w:style w:type="paragraph" w:styleId="Zpat">
    <w:name w:val="footer"/>
    <w:basedOn w:val="Normln"/>
    <w:link w:val="ZpatChar"/>
    <w:uiPriority w:val="99"/>
    <w:unhideWhenUsed/>
    <w:rsid w:val="00B7613B"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1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41E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D78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A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77444206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4808-314D-4448-8D15-C6C5EC8B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Peřina</dc:creator>
  <cp:lastModifiedBy>Alena Polesová</cp:lastModifiedBy>
  <cp:revision>2</cp:revision>
  <dcterms:created xsi:type="dcterms:W3CDTF">2021-12-09T13:58:00Z</dcterms:created>
  <dcterms:modified xsi:type="dcterms:W3CDTF">2021-12-09T13:58:00Z</dcterms:modified>
</cp:coreProperties>
</file>