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46504" w14:textId="77777777" w:rsidR="001E1FB6" w:rsidRDefault="001E1FB6" w:rsidP="001E1FB6">
      <w:pPr>
        <w:jc w:val="center"/>
        <w:rPr>
          <w:b/>
          <w:sz w:val="40"/>
          <w:szCs w:val="40"/>
        </w:rPr>
      </w:pPr>
      <w:r>
        <w:rPr>
          <w:b/>
          <w:sz w:val="40"/>
          <w:szCs w:val="40"/>
        </w:rPr>
        <w:t>Krizový plán školy</w:t>
      </w:r>
    </w:p>
    <w:p w14:paraId="15E42F62" w14:textId="77777777" w:rsidR="001E1FB6" w:rsidRDefault="001E1FB6" w:rsidP="001E1FB6">
      <w:pPr>
        <w:rPr>
          <w:color w:val="000000"/>
          <w:shd w:val="clear" w:color="auto" w:fill="FFFFFF"/>
        </w:rPr>
      </w:pPr>
      <w:r>
        <w:rPr>
          <w:rFonts w:ascii="Trebuchet MS" w:hAnsi="Trebuchet MS"/>
          <w:color w:val="000000"/>
          <w:sz w:val="20"/>
          <w:szCs w:val="20"/>
        </w:rPr>
        <w:br/>
      </w:r>
      <w:r w:rsidRPr="00FC52C3">
        <w:rPr>
          <w:b/>
          <w:color w:val="000000"/>
          <w:sz w:val="36"/>
          <w:szCs w:val="36"/>
          <w:u w:val="single"/>
          <w:shd w:val="clear" w:color="auto" w:fill="FFFFFF"/>
        </w:rPr>
        <w:t>1. Oblast prevence užívání návykových látek</w:t>
      </w:r>
      <w:r>
        <w:rPr>
          <w:color w:val="000000"/>
        </w:rPr>
        <w:br/>
      </w:r>
      <w:r>
        <w:rPr>
          <w:color w:val="000000"/>
          <w:shd w:val="clear" w:color="auto" w:fill="FFFFFF"/>
        </w:rPr>
        <w:t>(Zpracováno dle Metodické doporučení k primární prevenci rizikového chování u dětí a mládeže MŠMT č.j.: 21291/2010-28)</w:t>
      </w:r>
      <w:r>
        <w:rPr>
          <w:color w:val="000000"/>
        </w:rPr>
        <w:br/>
      </w:r>
      <w:r>
        <w:rPr>
          <w:color w:val="000000"/>
          <w:shd w:val="clear" w:color="auto" w:fill="FFFFFF"/>
        </w:rPr>
        <w:t>Všem osobám je v prostorách školy zakázáno užívat návykové látky - alkohol, omamné látky, psychotropní látky a ostatní látky způsobilé ovlivnit psychiku člověka nebo jeho ovládací či rozpoznávací schopnosti nebo sociální chování.</w:t>
      </w:r>
      <w:r>
        <w:rPr>
          <w:color w:val="000000"/>
        </w:rPr>
        <w:br/>
      </w:r>
      <w:r>
        <w:rPr>
          <w:color w:val="000000"/>
        </w:rPr>
        <w:br/>
      </w:r>
      <w:r>
        <w:rPr>
          <w:color w:val="000000"/>
          <w:u w:val="single"/>
          <w:shd w:val="clear" w:color="auto" w:fill="FFFFFF"/>
        </w:rPr>
        <w:t>Tabákové výrobky</w:t>
      </w:r>
      <w:r>
        <w:rPr>
          <w:color w:val="000000"/>
        </w:rPr>
        <w:br/>
      </w:r>
      <w:r>
        <w:rPr>
          <w:color w:val="000000"/>
          <w:shd w:val="clear" w:color="auto" w:fill="FFFFFF"/>
        </w:rPr>
        <w:t xml:space="preserve">V prostorách školy, v době vyučování i na všech akcích školou pořádaných platí zákaz kouření. </w:t>
      </w:r>
    </w:p>
    <w:p w14:paraId="6DFA8FDA" w14:textId="77777777" w:rsidR="001E1FB6" w:rsidRDefault="001E1FB6" w:rsidP="001E1FB6">
      <w:pPr>
        <w:rPr>
          <w:color w:val="000000"/>
          <w:shd w:val="clear" w:color="auto" w:fill="FFFFFF"/>
        </w:rPr>
      </w:pPr>
      <w:r>
        <w:rPr>
          <w:color w:val="000000"/>
          <w:shd w:val="clear" w:color="auto" w:fill="FFFFFF"/>
        </w:rPr>
        <w:t>1. Při přistižení žáka je primárně nutné mu zabránit v další konzumaci.</w:t>
      </w:r>
      <w:r>
        <w:rPr>
          <w:color w:val="000000"/>
        </w:rPr>
        <w:br/>
      </w:r>
      <w:r>
        <w:rPr>
          <w:color w:val="000000"/>
          <w:shd w:val="clear" w:color="auto" w:fill="FFFFFF"/>
        </w:rPr>
        <w:t>2. Tabákový výrobek je třeba žákovi odebrat a zajistit.</w:t>
      </w:r>
      <w:r>
        <w:rPr>
          <w:color w:val="000000"/>
        </w:rPr>
        <w:br/>
      </w:r>
      <w:r>
        <w:rPr>
          <w:color w:val="000000"/>
          <w:shd w:val="clear" w:color="auto" w:fill="FFFFFF"/>
        </w:rPr>
        <w:t>3. TU nebo jiný pedagogický pracovník sepíše o události stručný záznam (datum, místo, čas, jméno + podpis žáka), v případě, že žák odmítne, uvede tuto skutečnost do zápisu. Záznam založí školní metodik prevence (dále jen MP) do své agendy. Vyrozumí vedení školy.</w:t>
      </w:r>
      <w:r>
        <w:rPr>
          <w:color w:val="000000"/>
        </w:rPr>
        <w:br/>
      </w:r>
      <w:r>
        <w:rPr>
          <w:color w:val="000000"/>
          <w:shd w:val="clear" w:color="auto" w:fill="FFFFFF"/>
        </w:rPr>
        <w:t>4. Třídní učitel informuje zákonného zástupce.</w:t>
      </w:r>
      <w:r>
        <w:rPr>
          <w:color w:val="000000"/>
        </w:rPr>
        <w:br/>
      </w:r>
      <w:r>
        <w:rPr>
          <w:color w:val="000000"/>
          <w:shd w:val="clear" w:color="auto" w:fill="FFFFFF"/>
        </w:rPr>
        <w:t xml:space="preserve">5. Při opakování vyrozumí škola orgán sociálně-právní ochrany dětí (dále jen OSPOD) </w:t>
      </w:r>
      <w:r>
        <w:rPr>
          <w:color w:val="000000"/>
        </w:rPr>
        <w:br/>
      </w:r>
      <w:r>
        <w:rPr>
          <w:color w:val="000000"/>
          <w:shd w:val="clear" w:color="auto" w:fill="FFFFFF"/>
        </w:rPr>
        <w:t>6. Uložení výchovných opatření</w:t>
      </w:r>
    </w:p>
    <w:p w14:paraId="406D8273" w14:textId="77777777" w:rsidR="001E1FB6" w:rsidRDefault="001E1FB6" w:rsidP="001E1FB6">
      <w:pPr>
        <w:rPr>
          <w:color w:val="000000"/>
          <w:shd w:val="clear" w:color="auto" w:fill="FFFFFF"/>
        </w:rPr>
      </w:pPr>
    </w:p>
    <w:p w14:paraId="4432511D" w14:textId="77777777" w:rsidR="001E1FB6" w:rsidRDefault="001E1FB6" w:rsidP="001E1FB6">
      <w:pPr>
        <w:rPr>
          <w:color w:val="000000"/>
          <w:shd w:val="clear" w:color="auto" w:fill="FFFFFF"/>
        </w:rPr>
      </w:pPr>
      <w:r>
        <w:rPr>
          <w:color w:val="000000"/>
          <w:u w:val="single"/>
          <w:shd w:val="clear" w:color="auto" w:fill="FFFFFF"/>
        </w:rPr>
        <w:t>Alkohol</w:t>
      </w:r>
      <w:r>
        <w:rPr>
          <w:color w:val="000000"/>
          <w:u w:val="single"/>
        </w:rPr>
        <w:br/>
      </w:r>
      <w:r>
        <w:rPr>
          <w:color w:val="000000"/>
          <w:shd w:val="clear" w:color="auto" w:fill="FFFFFF"/>
        </w:rPr>
        <w:t>V prostorách školy, v době vyučování i na všech akcích školou pořádaných platí zákaz konzumace alkoholu.</w:t>
      </w:r>
      <w:r>
        <w:rPr>
          <w:color w:val="000000"/>
        </w:rPr>
        <w:br/>
      </w:r>
      <w:r>
        <w:rPr>
          <w:color w:val="000000"/>
          <w:shd w:val="clear" w:color="auto" w:fill="FFFFFF"/>
        </w:rPr>
        <w:t>1. Při přistižení žáka je primárně nutné mu zabránit v další konzumaci.</w:t>
      </w:r>
      <w:r>
        <w:rPr>
          <w:color w:val="000000"/>
        </w:rPr>
        <w:br/>
      </w:r>
      <w:r>
        <w:rPr>
          <w:color w:val="000000"/>
          <w:shd w:val="clear" w:color="auto" w:fill="FFFFFF"/>
        </w:rPr>
        <w:t>2. Alkohol je třeba odebrat a zajistit.</w:t>
      </w:r>
      <w:r>
        <w:rPr>
          <w:color w:val="000000"/>
        </w:rPr>
        <w:br/>
      </w:r>
      <w:r>
        <w:rPr>
          <w:color w:val="000000"/>
          <w:shd w:val="clear" w:color="auto" w:fill="FFFFFF"/>
        </w:rPr>
        <w:t>3. Pedagogický pracovník posoudí, zda žáku nehrozí nějaké nebezpečí.</w:t>
      </w:r>
      <w:r>
        <w:rPr>
          <w:color w:val="000000"/>
        </w:rPr>
        <w:br/>
      </w:r>
      <w:r>
        <w:rPr>
          <w:color w:val="000000"/>
          <w:shd w:val="clear" w:color="auto" w:fill="FFFFFF"/>
        </w:rPr>
        <w:t>4. V případě, že je ohrožen na zdraví a životě volá lékařskou službu první pomoci (155), informuje okamžitě zákonného zástupce žáka a dohodne se na dalším postupu.</w:t>
      </w:r>
      <w:r>
        <w:rPr>
          <w:color w:val="000000"/>
        </w:rPr>
        <w:br/>
      </w:r>
      <w:r>
        <w:rPr>
          <w:color w:val="000000"/>
          <w:shd w:val="clear" w:color="auto" w:fill="FFFFFF"/>
        </w:rPr>
        <w:t>5. Jestliže nebezpečí nehrozí, sepíše stručný záznam s vyjádřením žáka, (datum, místo, čas, jméno + podpis žáka), v případě, že žák odmítne, uvede tuto skutečnost do zápisu. Záznam založí školní MP do své agendy. Vyrozumí vedení školy.</w:t>
      </w:r>
      <w:r>
        <w:rPr>
          <w:color w:val="000000"/>
        </w:rPr>
        <w:br/>
      </w:r>
      <w:r>
        <w:rPr>
          <w:color w:val="000000"/>
          <w:shd w:val="clear" w:color="auto" w:fill="FFFFFF"/>
        </w:rPr>
        <w:t>6. V případě, že žák není schopný pokračovat ve výuce, vyrozumí škola zákonného zástupce, aby si žáka vyzvedl, protože není zdravotně způsobilý k pobytu ve škole.</w:t>
      </w:r>
      <w:r>
        <w:rPr>
          <w:color w:val="000000"/>
        </w:rPr>
        <w:br/>
      </w:r>
      <w:r>
        <w:rPr>
          <w:color w:val="000000"/>
          <w:shd w:val="clear" w:color="auto" w:fill="FFFFFF"/>
        </w:rPr>
        <w:t>7. V případě nedostupnosti zákonného zástupce, vyrozumí škola OSPOD a vyčká jeho pokynů. Může vyžadovat pomoc.</w:t>
      </w:r>
      <w:r>
        <w:rPr>
          <w:color w:val="000000"/>
        </w:rPr>
        <w:br/>
      </w:r>
      <w:r>
        <w:rPr>
          <w:color w:val="000000"/>
          <w:shd w:val="clear" w:color="auto" w:fill="FFFFFF"/>
        </w:rPr>
        <w:t>8. Zákonnému zástupci škola oznámí konzumaci alkoholu, i když je žák schopen výuky.</w:t>
      </w:r>
      <w:r>
        <w:rPr>
          <w:color w:val="000000"/>
        </w:rPr>
        <w:br/>
      </w:r>
      <w:r>
        <w:rPr>
          <w:color w:val="000000"/>
          <w:shd w:val="clear" w:color="auto" w:fill="FFFFFF"/>
        </w:rPr>
        <w:t>9. Při opakovaní, splní škola oznamovací povinnost k orgánu OSPOD.</w:t>
      </w:r>
      <w:r>
        <w:rPr>
          <w:color w:val="000000"/>
        </w:rPr>
        <w:br/>
      </w:r>
      <w:r>
        <w:rPr>
          <w:color w:val="000000"/>
          <w:shd w:val="clear" w:color="auto" w:fill="FFFFFF"/>
        </w:rPr>
        <w:t>10. Škola v zájmu dítěte informuje jeho zástupce o možnostech odborné pomoci při řešení takové situace a doporučí rodičům, aby vyhledali odborníka.</w:t>
      </w:r>
      <w:r>
        <w:rPr>
          <w:color w:val="000000"/>
        </w:rPr>
        <w:br/>
      </w:r>
      <w:r>
        <w:rPr>
          <w:color w:val="000000"/>
          <w:shd w:val="clear" w:color="auto" w:fill="FFFFFF"/>
        </w:rPr>
        <w:t>11. Výchovná opatření</w:t>
      </w:r>
    </w:p>
    <w:p w14:paraId="595EAF7C" w14:textId="77777777" w:rsidR="001E1FB6" w:rsidRDefault="001E1FB6" w:rsidP="001E1FB6">
      <w:pPr>
        <w:rPr>
          <w:color w:val="000000"/>
          <w:shd w:val="clear" w:color="auto" w:fill="FFFFFF"/>
        </w:rPr>
      </w:pPr>
    </w:p>
    <w:p w14:paraId="207EFBBE" w14:textId="77777777" w:rsidR="001E1FB6" w:rsidRDefault="001E1FB6" w:rsidP="001E1FB6">
      <w:pPr>
        <w:rPr>
          <w:color w:val="000000"/>
          <w:shd w:val="clear" w:color="auto" w:fill="FFFFFF"/>
        </w:rPr>
      </w:pPr>
      <w:r>
        <w:rPr>
          <w:color w:val="000000"/>
          <w:u w:val="single"/>
          <w:shd w:val="clear" w:color="auto" w:fill="FFFFFF"/>
        </w:rPr>
        <w:t>Nález alkoholu ve škole</w:t>
      </w:r>
      <w:r>
        <w:rPr>
          <w:color w:val="000000"/>
          <w:shd w:val="clear" w:color="auto" w:fill="FFFFFF"/>
        </w:rPr>
        <w:br/>
        <w:t>1. Nález alkoholu v prostorách školy:</w:t>
      </w:r>
      <w:r>
        <w:rPr>
          <w:color w:val="000000"/>
        </w:rPr>
        <w:br/>
      </w:r>
      <w:r>
        <w:rPr>
          <w:color w:val="000000"/>
          <w:shd w:val="clear" w:color="auto" w:fill="FFFFFF"/>
        </w:rPr>
        <w:t>- nepodrobovat žádnému testu ke zjištění jeho chemické struktury</w:t>
      </w:r>
      <w:r>
        <w:rPr>
          <w:color w:val="000000"/>
        </w:rPr>
        <w:br/>
      </w:r>
      <w:r>
        <w:rPr>
          <w:color w:val="000000"/>
          <w:shd w:val="clear" w:color="auto" w:fill="FFFFFF"/>
        </w:rPr>
        <w:t>- oznámit vedení školy</w:t>
      </w:r>
      <w:r>
        <w:rPr>
          <w:color w:val="000000"/>
        </w:rPr>
        <w:br/>
      </w:r>
      <w:r>
        <w:rPr>
          <w:color w:val="000000"/>
          <w:shd w:val="clear" w:color="auto" w:fill="FFFFFF"/>
        </w:rPr>
        <w:t>- uložit u vedení školy pro případ důkazu</w:t>
      </w:r>
      <w:r>
        <w:rPr>
          <w:color w:val="000000"/>
        </w:rPr>
        <w:br/>
      </w:r>
      <w:r>
        <w:rPr>
          <w:color w:val="000000"/>
          <w:shd w:val="clear" w:color="auto" w:fill="FFFFFF"/>
        </w:rPr>
        <w:t xml:space="preserve">- sepsat stručný záznam (TU, MP nebo další </w:t>
      </w:r>
      <w:proofErr w:type="spellStart"/>
      <w:r>
        <w:rPr>
          <w:color w:val="000000"/>
          <w:shd w:val="clear" w:color="auto" w:fill="FFFFFF"/>
        </w:rPr>
        <w:t>prac</w:t>
      </w:r>
      <w:proofErr w:type="spellEnd"/>
      <w:r>
        <w:rPr>
          <w:color w:val="000000"/>
          <w:shd w:val="clear" w:color="auto" w:fill="FFFFFF"/>
        </w:rPr>
        <w:t>. školy), založit do agendy MP</w:t>
      </w:r>
      <w:r>
        <w:rPr>
          <w:color w:val="000000"/>
        </w:rPr>
        <w:br/>
      </w:r>
      <w:r>
        <w:rPr>
          <w:color w:val="000000"/>
          <w:shd w:val="clear" w:color="auto" w:fill="FFFFFF"/>
        </w:rPr>
        <w:t>2. Zadržení alkoholu u žáka:</w:t>
      </w:r>
      <w:r>
        <w:rPr>
          <w:color w:val="000000"/>
        </w:rPr>
        <w:br/>
      </w:r>
      <w:r>
        <w:rPr>
          <w:color w:val="000000"/>
          <w:shd w:val="clear" w:color="auto" w:fill="FFFFFF"/>
        </w:rPr>
        <w:t>- nepodrobovat žádnému testu ke zjištění jeho chemické struktury</w:t>
      </w:r>
      <w:r>
        <w:rPr>
          <w:color w:val="000000"/>
        </w:rPr>
        <w:br/>
      </w:r>
      <w:r>
        <w:rPr>
          <w:color w:val="000000"/>
          <w:shd w:val="clear" w:color="auto" w:fill="FFFFFF"/>
        </w:rPr>
        <w:t>- oznámit vedení školy, uložit u vedení školy pro případ důkazu</w:t>
      </w:r>
      <w:r>
        <w:rPr>
          <w:color w:val="000000"/>
        </w:rPr>
        <w:br/>
      </w:r>
      <w:r>
        <w:rPr>
          <w:color w:val="000000"/>
          <w:shd w:val="clear" w:color="auto" w:fill="FFFFFF"/>
        </w:rPr>
        <w:t>- za přítomnosti MP nebo dalšího pedagoga sepsat stručný záznam (datum, místo, čas, jméno + podpis žáka), v případě, že žák odmítne, uvést toto do zápisu, založit do agendy MP</w:t>
      </w:r>
      <w:r>
        <w:rPr>
          <w:color w:val="000000"/>
        </w:rPr>
        <w:br/>
      </w:r>
      <w:r>
        <w:rPr>
          <w:color w:val="000000"/>
          <w:shd w:val="clear" w:color="auto" w:fill="FFFFFF"/>
        </w:rPr>
        <w:t>- vyrozumět zákonného zástupce, v případě opakování – oznámit OSPOD</w:t>
      </w:r>
      <w:r>
        <w:rPr>
          <w:color w:val="000000"/>
        </w:rPr>
        <w:br/>
      </w:r>
      <w:r>
        <w:rPr>
          <w:color w:val="000000"/>
          <w:shd w:val="clear" w:color="auto" w:fill="FFFFFF"/>
        </w:rPr>
        <w:t>- v případě, že alkohol obsahuje i jiné příměsi, předat tekutinu přivolanému lékaři</w:t>
      </w:r>
      <w:r>
        <w:rPr>
          <w:color w:val="000000"/>
        </w:rPr>
        <w:br/>
      </w:r>
    </w:p>
    <w:p w14:paraId="428C7DBE" w14:textId="77777777" w:rsidR="001E1FB6" w:rsidRDefault="001E1FB6" w:rsidP="001E1FB6">
      <w:pPr>
        <w:rPr>
          <w:color w:val="000000"/>
          <w:shd w:val="clear" w:color="auto" w:fill="FFFFFF"/>
        </w:rPr>
      </w:pPr>
      <w:r>
        <w:rPr>
          <w:color w:val="000000"/>
          <w:u w:val="single"/>
          <w:shd w:val="clear" w:color="auto" w:fill="FFFFFF"/>
        </w:rPr>
        <w:lastRenderedPageBreak/>
        <w:t>Omamné a psychotropní látky</w:t>
      </w:r>
      <w:r>
        <w:rPr>
          <w:color w:val="000000"/>
          <w:u w:val="single"/>
        </w:rPr>
        <w:br/>
      </w:r>
      <w:r>
        <w:rPr>
          <w:color w:val="000000"/>
          <w:shd w:val="clear" w:color="auto" w:fill="FFFFFF"/>
        </w:rPr>
        <w:t>V prostorách školy, v době vyučování i na všech akcích školou pořádaných je zakázána výroba, distribuce, přechovávání, šíření i propagace omamných a psychotropních látek. Je zakázáno i navádění k užívání těchto látek a vstup do školy pod vlivem OPL.</w:t>
      </w:r>
      <w:r>
        <w:rPr>
          <w:color w:val="000000"/>
        </w:rPr>
        <w:br/>
      </w:r>
      <w:r>
        <w:rPr>
          <w:color w:val="000000"/>
          <w:shd w:val="clear" w:color="auto" w:fill="FFFFFF"/>
        </w:rPr>
        <w:t xml:space="preserve">Konzumace OPL ve </w:t>
      </w:r>
      <w:proofErr w:type="gramStart"/>
      <w:r>
        <w:rPr>
          <w:color w:val="000000"/>
          <w:shd w:val="clear" w:color="auto" w:fill="FFFFFF"/>
        </w:rPr>
        <w:t>škole - konzumace</w:t>
      </w:r>
      <w:proofErr w:type="gramEnd"/>
      <w:r>
        <w:rPr>
          <w:color w:val="000000"/>
          <w:shd w:val="clear" w:color="auto" w:fill="FFFFFF"/>
        </w:rPr>
        <w:t xml:space="preserve"> = porušení školního řádu</w:t>
      </w:r>
      <w:r>
        <w:rPr>
          <w:color w:val="000000"/>
        </w:rPr>
        <w:br/>
      </w:r>
      <w:r>
        <w:rPr>
          <w:color w:val="000000"/>
          <w:shd w:val="clear" w:color="auto" w:fill="FFFFFF"/>
        </w:rPr>
        <w:t>- konzument je nebezpečný sám sobě, distributor všem</w:t>
      </w:r>
      <w:r>
        <w:rPr>
          <w:rStyle w:val="apple-converted-space"/>
          <w:color w:val="000000"/>
          <w:shd w:val="clear" w:color="auto" w:fill="FFFFFF"/>
        </w:rPr>
        <w:t> </w:t>
      </w:r>
      <w:r>
        <w:rPr>
          <w:color w:val="000000"/>
        </w:rPr>
        <w:br/>
      </w:r>
      <w:r>
        <w:rPr>
          <w:color w:val="000000"/>
          <w:shd w:val="clear" w:color="auto" w:fill="FFFFFF"/>
        </w:rPr>
        <w:t>1. Při přistižení žáka je primárně nutné mu zabránit v další konzumaci.</w:t>
      </w:r>
      <w:r>
        <w:rPr>
          <w:color w:val="000000"/>
        </w:rPr>
        <w:br/>
      </w:r>
      <w:r>
        <w:rPr>
          <w:color w:val="000000"/>
          <w:shd w:val="clear" w:color="auto" w:fill="FFFFFF"/>
        </w:rPr>
        <w:t>2. Návykovou látku odebrat a zajistit ji, aby nedošlo k další konzumaci.</w:t>
      </w:r>
      <w:r>
        <w:rPr>
          <w:color w:val="000000"/>
        </w:rPr>
        <w:br/>
      </w:r>
      <w:r>
        <w:rPr>
          <w:color w:val="000000"/>
          <w:shd w:val="clear" w:color="auto" w:fill="FFFFFF"/>
        </w:rPr>
        <w:t>3. Pedagogický pracovník posoudí, zda žáku nehrozí nějaké nebezpečí.</w:t>
      </w:r>
      <w:r>
        <w:rPr>
          <w:color w:val="000000"/>
        </w:rPr>
        <w:br/>
      </w:r>
      <w:r>
        <w:rPr>
          <w:color w:val="000000"/>
          <w:shd w:val="clear" w:color="auto" w:fill="FFFFFF"/>
        </w:rPr>
        <w:t>4. V případě, že je ohrožen na zdraví a životě volá lékařskou službu první pomoci (155),</w:t>
      </w:r>
      <w:r>
        <w:rPr>
          <w:color w:val="000000"/>
        </w:rPr>
        <w:br/>
      </w:r>
      <w:r>
        <w:rPr>
          <w:color w:val="000000"/>
          <w:shd w:val="clear" w:color="auto" w:fill="FFFFFF"/>
        </w:rPr>
        <w:t>informuje okamžitě zákonného zástupce žáka a dohodne se na dalším postupu.</w:t>
      </w:r>
      <w:r>
        <w:rPr>
          <w:color w:val="000000"/>
        </w:rPr>
        <w:br/>
      </w:r>
      <w:r>
        <w:rPr>
          <w:color w:val="000000"/>
          <w:shd w:val="clear" w:color="auto" w:fill="FFFFFF"/>
        </w:rPr>
        <w:t>5. Jestliže nebezpečí nehrozí, sepíše stručný záznam s vyjádřením žáka, (datum, místo, čas, jméno + podpis žáka), v případě, že žák odmítne, uvede tuto skutečnost do zápisu. Záznam založí školní MP do své agendy. Vyrozumí vedení školy.</w:t>
      </w:r>
      <w:r>
        <w:rPr>
          <w:color w:val="000000"/>
        </w:rPr>
        <w:br/>
      </w:r>
      <w:r>
        <w:rPr>
          <w:color w:val="000000"/>
          <w:shd w:val="clear" w:color="auto" w:fill="FFFFFF"/>
        </w:rPr>
        <w:t>6. V případě, že žák není schopný pokračovat ve výuce, vyrozumí škola zákonného zástupce a vyzve jej, aby si žáka vyzvedl, protože není zdravotně způsobilý k pobytu ve škole.</w:t>
      </w:r>
      <w:r>
        <w:rPr>
          <w:color w:val="000000"/>
        </w:rPr>
        <w:br/>
      </w:r>
      <w:r>
        <w:rPr>
          <w:color w:val="000000"/>
          <w:shd w:val="clear" w:color="auto" w:fill="FFFFFF"/>
        </w:rPr>
        <w:t>7. V případě nedostupnosti zákonného zástupce, vyrozumí škola OSPOD, vyčká jeho pokynů a vyžádá si pomoc.</w:t>
      </w:r>
      <w:r>
        <w:rPr>
          <w:color w:val="000000"/>
        </w:rPr>
        <w:br/>
      </w:r>
      <w:r>
        <w:rPr>
          <w:color w:val="000000"/>
          <w:shd w:val="clear" w:color="auto" w:fill="FFFFFF"/>
        </w:rPr>
        <w:t>8. Zákonnému zástupci škola oznámí konzumaci OPL, i když je žák schopen výuky.</w:t>
      </w:r>
      <w:r>
        <w:rPr>
          <w:color w:val="000000"/>
        </w:rPr>
        <w:br/>
      </w:r>
      <w:r>
        <w:rPr>
          <w:color w:val="000000"/>
          <w:shd w:val="clear" w:color="auto" w:fill="FFFFFF"/>
        </w:rPr>
        <w:t>9. Současně splní škola oznamovací povinnost k orgánu OSPOD.</w:t>
      </w:r>
      <w:r>
        <w:rPr>
          <w:color w:val="000000"/>
        </w:rPr>
        <w:br/>
      </w:r>
      <w:r>
        <w:rPr>
          <w:color w:val="000000"/>
          <w:shd w:val="clear" w:color="auto" w:fill="FFFFFF"/>
        </w:rPr>
        <w:t>10. Škola v zájmu dítěte informuje zák. zástupce o možnostech odborné pomoci při řešení takové situace, doporučí rodičům, aby vyhledali odborníka a informovali se o léčbě. Vysvětlí rodičům nutnost léčby a důležitost motivace.</w:t>
      </w:r>
      <w:r>
        <w:rPr>
          <w:color w:val="000000"/>
        </w:rPr>
        <w:br/>
      </w:r>
      <w:r>
        <w:rPr>
          <w:color w:val="000000"/>
          <w:shd w:val="clear" w:color="auto" w:fill="FFFFFF"/>
        </w:rPr>
        <w:t>11. Výchovná opatření</w:t>
      </w:r>
    </w:p>
    <w:p w14:paraId="22C0B412" w14:textId="77777777" w:rsidR="001E1FB6" w:rsidRDefault="001E1FB6" w:rsidP="001E1FB6">
      <w:pPr>
        <w:rPr>
          <w:color w:val="000000"/>
          <w:shd w:val="clear" w:color="auto" w:fill="FFFFFF"/>
        </w:rPr>
      </w:pPr>
      <w:r>
        <w:rPr>
          <w:color w:val="000000"/>
        </w:rPr>
        <w:br/>
      </w:r>
      <w:r>
        <w:rPr>
          <w:color w:val="000000"/>
          <w:u w:val="single"/>
          <w:shd w:val="clear" w:color="auto" w:fill="FFFFFF"/>
        </w:rPr>
        <w:t>Nález OPL ve škole</w:t>
      </w:r>
      <w:r>
        <w:rPr>
          <w:color w:val="000000"/>
          <w:u w:val="single"/>
        </w:rPr>
        <w:br/>
      </w:r>
      <w:r>
        <w:rPr>
          <w:color w:val="000000"/>
          <w:shd w:val="clear" w:color="auto" w:fill="FFFFFF"/>
        </w:rPr>
        <w:t>1. Nález látky v prostorách školy:</w:t>
      </w:r>
      <w:r>
        <w:rPr>
          <w:rStyle w:val="apple-converted-space"/>
          <w:color w:val="000000"/>
          <w:shd w:val="clear" w:color="auto" w:fill="FFFFFF"/>
        </w:rPr>
        <w:t> </w:t>
      </w:r>
      <w:r>
        <w:rPr>
          <w:color w:val="000000"/>
        </w:rPr>
        <w:br/>
      </w:r>
      <w:r>
        <w:rPr>
          <w:color w:val="000000"/>
          <w:shd w:val="clear" w:color="auto" w:fill="FFFFFF"/>
        </w:rPr>
        <w:t>- nepodrobovat žádnému testu ke zjištění jeho chemické struktury</w:t>
      </w:r>
      <w:r>
        <w:rPr>
          <w:color w:val="000000"/>
        </w:rPr>
        <w:br/>
      </w:r>
      <w:r>
        <w:rPr>
          <w:color w:val="000000"/>
          <w:shd w:val="clear" w:color="auto" w:fill="FFFFFF"/>
        </w:rPr>
        <w:t>- ihned oznámit vedení školy</w:t>
      </w:r>
      <w:r>
        <w:rPr>
          <w:color w:val="000000"/>
        </w:rPr>
        <w:br/>
      </w:r>
      <w:r>
        <w:rPr>
          <w:color w:val="000000"/>
          <w:shd w:val="clear" w:color="auto" w:fill="FFFFFF"/>
        </w:rPr>
        <w:t>- za přítomnosti dalšího pracovníka vložit do obálky, napsat datum, čas a místo nálezu, přelepit, orazítkovat podepsat a uschovat do trezoru</w:t>
      </w:r>
      <w:r>
        <w:rPr>
          <w:color w:val="000000"/>
        </w:rPr>
        <w:br/>
      </w:r>
      <w:r>
        <w:rPr>
          <w:color w:val="000000"/>
          <w:shd w:val="clear" w:color="auto" w:fill="FFFFFF"/>
        </w:rPr>
        <w:t xml:space="preserve">- o nálezu vyrozumět Policii ČR </w:t>
      </w:r>
      <w:r>
        <w:rPr>
          <w:color w:val="000000"/>
        </w:rPr>
        <w:br/>
      </w:r>
      <w:r>
        <w:rPr>
          <w:color w:val="000000"/>
        </w:rPr>
        <w:br/>
      </w:r>
      <w:r>
        <w:rPr>
          <w:color w:val="000000"/>
          <w:shd w:val="clear" w:color="auto" w:fill="FFFFFF"/>
        </w:rPr>
        <w:t>2. Nález látky u žáka:</w:t>
      </w:r>
      <w:r>
        <w:rPr>
          <w:color w:val="000000"/>
        </w:rPr>
        <w:br/>
      </w:r>
      <w:r>
        <w:rPr>
          <w:color w:val="000000"/>
          <w:shd w:val="clear" w:color="auto" w:fill="FFFFFF"/>
        </w:rPr>
        <w:t>- nepodrobovat žádnému testu ke zjištění jeho chemické struktury</w:t>
      </w:r>
      <w:r>
        <w:rPr>
          <w:rStyle w:val="apple-converted-space"/>
          <w:color w:val="000000"/>
          <w:shd w:val="clear" w:color="auto" w:fill="FFFFFF"/>
        </w:rPr>
        <w:t> </w:t>
      </w:r>
      <w:r>
        <w:rPr>
          <w:color w:val="000000"/>
        </w:rPr>
        <w:br/>
      </w:r>
      <w:r>
        <w:rPr>
          <w:color w:val="000000"/>
          <w:shd w:val="clear" w:color="auto" w:fill="FFFFFF"/>
        </w:rPr>
        <w:t>- ihned oznámit vedení školy</w:t>
      </w:r>
      <w:r>
        <w:rPr>
          <w:color w:val="000000"/>
        </w:rPr>
        <w:br/>
      </w:r>
      <w:r>
        <w:rPr>
          <w:color w:val="000000"/>
          <w:shd w:val="clear" w:color="auto" w:fill="FFFFFF"/>
        </w:rPr>
        <w:t>- za přítomnosti ředitele školy (případně zástupce ŘŠ nebo MP) sepsat stručný záznam (datum, místo, čas, jméno + podpis žáka), v případě, že žák odmítne, uvést tuto skutečnost do zápisu, založit do agendy MP</w:t>
      </w:r>
      <w:r>
        <w:rPr>
          <w:rStyle w:val="apple-converted-space"/>
          <w:color w:val="000000"/>
          <w:shd w:val="clear" w:color="auto" w:fill="FFFFFF"/>
        </w:rPr>
        <w:t> </w:t>
      </w:r>
      <w:r>
        <w:rPr>
          <w:color w:val="000000"/>
        </w:rPr>
        <w:br/>
      </w:r>
      <w:r>
        <w:rPr>
          <w:color w:val="000000"/>
          <w:shd w:val="clear" w:color="auto" w:fill="FFFFFF"/>
        </w:rPr>
        <w:t>- v případě, že se látka našla u žáka, který se jí intoxikoval, předat zajištěnou látku přivolanému lékaři</w:t>
      </w:r>
      <w:r>
        <w:rPr>
          <w:color w:val="000000"/>
        </w:rPr>
        <w:br/>
      </w:r>
      <w:r>
        <w:rPr>
          <w:color w:val="000000"/>
        </w:rPr>
        <w:br/>
      </w:r>
    </w:p>
    <w:p w14:paraId="55C8EC68" w14:textId="77777777" w:rsidR="001E1FB6" w:rsidRDefault="001E1FB6" w:rsidP="001E1FB6">
      <w:pPr>
        <w:rPr>
          <w:b/>
          <w:color w:val="000000"/>
          <w:u w:val="single"/>
          <w:shd w:val="clear" w:color="auto" w:fill="FFFFFF"/>
        </w:rPr>
      </w:pPr>
      <w:r>
        <w:rPr>
          <w:color w:val="000000"/>
          <w:shd w:val="clear" w:color="auto" w:fill="FFFFFF"/>
        </w:rPr>
        <w:t>3. Podezření, že žák má u sebe OPL:</w:t>
      </w:r>
      <w:r>
        <w:rPr>
          <w:color w:val="000000"/>
        </w:rPr>
        <w:br/>
      </w:r>
      <w:r>
        <w:rPr>
          <w:color w:val="000000"/>
          <w:shd w:val="clear" w:color="auto" w:fill="FFFFFF"/>
        </w:rPr>
        <w:t>- vyrozumět Policii ČR, zkonzultovat postup</w:t>
      </w:r>
      <w:r>
        <w:rPr>
          <w:rStyle w:val="apple-converted-space"/>
          <w:color w:val="000000"/>
          <w:shd w:val="clear" w:color="auto" w:fill="FFFFFF"/>
        </w:rPr>
        <w:t> </w:t>
      </w:r>
      <w:r>
        <w:rPr>
          <w:color w:val="000000"/>
        </w:rPr>
        <w:br/>
      </w:r>
      <w:r>
        <w:rPr>
          <w:color w:val="000000"/>
          <w:shd w:val="clear" w:color="auto" w:fill="FFFFFF"/>
        </w:rPr>
        <w:t>- informovat zákonného zástupce</w:t>
      </w:r>
      <w:r>
        <w:rPr>
          <w:color w:val="000000"/>
        </w:rPr>
        <w:br/>
      </w:r>
      <w:r>
        <w:rPr>
          <w:color w:val="000000"/>
          <w:shd w:val="clear" w:color="auto" w:fill="FFFFFF"/>
        </w:rPr>
        <w:t>- žáka izolovat a do příjezdu Policie ČR ho mít pod dohledem</w:t>
      </w:r>
      <w:r>
        <w:rPr>
          <w:color w:val="000000"/>
        </w:rPr>
        <w:br/>
      </w:r>
      <w:r>
        <w:rPr>
          <w:color w:val="000000"/>
          <w:shd w:val="clear" w:color="auto" w:fill="FFFFFF"/>
        </w:rPr>
        <w:t>- v žádném případě neprovádět osobní prohlídku ani prohlídku jeho věcí</w:t>
      </w:r>
      <w:r>
        <w:rPr>
          <w:color w:val="000000"/>
        </w:rPr>
        <w:br/>
      </w:r>
      <w:r>
        <w:rPr>
          <w:color w:val="000000"/>
        </w:rPr>
        <w:br/>
      </w:r>
      <w:r>
        <w:rPr>
          <w:color w:val="000000"/>
          <w:shd w:val="clear" w:color="auto" w:fill="FFFFFF"/>
        </w:rPr>
        <w:t>4. Distribuce OPL ve škole:</w:t>
      </w:r>
      <w:r>
        <w:rPr>
          <w:rStyle w:val="apple-converted-space"/>
          <w:color w:val="000000"/>
          <w:shd w:val="clear" w:color="auto" w:fill="FFFFFF"/>
        </w:rPr>
        <w:t> </w:t>
      </w:r>
      <w:r>
        <w:rPr>
          <w:color w:val="000000"/>
        </w:rPr>
        <w:br/>
      </w:r>
      <w:r>
        <w:rPr>
          <w:color w:val="000000"/>
          <w:shd w:val="clear" w:color="auto" w:fill="FFFFFF"/>
        </w:rPr>
        <w:t>distribuce a šíření = trestný čin</w:t>
      </w:r>
      <w:r>
        <w:rPr>
          <w:color w:val="000000"/>
        </w:rPr>
        <w:br/>
      </w:r>
      <w:r>
        <w:rPr>
          <w:color w:val="000000"/>
          <w:shd w:val="clear" w:color="auto" w:fill="FFFFFF"/>
        </w:rPr>
        <w:t>- vyrozumět Policii ČR, zkonzultovat postup</w:t>
      </w:r>
      <w:r>
        <w:rPr>
          <w:color w:val="000000"/>
        </w:rPr>
        <w:br/>
      </w:r>
      <w:r>
        <w:rPr>
          <w:color w:val="000000"/>
          <w:shd w:val="clear" w:color="auto" w:fill="FFFFFF"/>
        </w:rPr>
        <w:t>- vyrozumět zákonného zástupce a OSPOD</w:t>
      </w:r>
      <w:r>
        <w:rPr>
          <w:color w:val="000000"/>
        </w:rPr>
        <w:br/>
      </w:r>
      <w:r>
        <w:rPr>
          <w:color w:val="000000"/>
        </w:rPr>
        <w:br/>
      </w:r>
    </w:p>
    <w:p w14:paraId="182231C4" w14:textId="77777777" w:rsidR="001E1FB6" w:rsidRDefault="001E1FB6" w:rsidP="001E1FB6">
      <w:pPr>
        <w:rPr>
          <w:b/>
          <w:color w:val="000000"/>
          <w:sz w:val="28"/>
          <w:szCs w:val="28"/>
          <w:u w:val="single"/>
          <w:shd w:val="clear" w:color="auto" w:fill="FFFFFF"/>
        </w:rPr>
      </w:pPr>
    </w:p>
    <w:p w14:paraId="72DBF9D3" w14:textId="77777777" w:rsidR="001E1FB6" w:rsidRDefault="001E1FB6" w:rsidP="001E1FB6">
      <w:pPr>
        <w:rPr>
          <w:b/>
          <w:color w:val="000000"/>
          <w:sz w:val="28"/>
          <w:szCs w:val="28"/>
          <w:u w:val="single"/>
          <w:shd w:val="clear" w:color="auto" w:fill="FFFFFF"/>
        </w:rPr>
      </w:pPr>
    </w:p>
    <w:p w14:paraId="7C0C1ABF" w14:textId="77777777" w:rsidR="001E1FB6" w:rsidRPr="00FC52C3" w:rsidRDefault="001E1FB6" w:rsidP="001E1FB6">
      <w:pPr>
        <w:rPr>
          <w:b/>
          <w:sz w:val="40"/>
          <w:szCs w:val="40"/>
          <w:u w:val="single"/>
        </w:rPr>
      </w:pPr>
      <w:r w:rsidRPr="00FC52C3">
        <w:rPr>
          <w:b/>
          <w:color w:val="000000"/>
          <w:sz w:val="40"/>
          <w:szCs w:val="40"/>
          <w:u w:val="single"/>
          <w:shd w:val="clear" w:color="auto" w:fill="FFFFFF"/>
        </w:rPr>
        <w:lastRenderedPageBreak/>
        <w:t>2.</w:t>
      </w:r>
      <w:r w:rsidRPr="00FC52C3">
        <w:rPr>
          <w:b/>
          <w:sz w:val="40"/>
          <w:szCs w:val="40"/>
          <w:u w:val="single"/>
        </w:rPr>
        <w:t>Strategie předcházení šikaně</w:t>
      </w:r>
      <w:r>
        <w:rPr>
          <w:b/>
          <w:sz w:val="40"/>
          <w:szCs w:val="40"/>
          <w:u w:val="single"/>
        </w:rPr>
        <w:t xml:space="preserve"> </w:t>
      </w:r>
    </w:p>
    <w:p w14:paraId="776AFE68" w14:textId="77777777" w:rsidR="001E1FB6" w:rsidRPr="00FC52C3" w:rsidRDefault="001E1FB6" w:rsidP="001E1FB6">
      <w:pPr>
        <w:rPr>
          <w:color w:val="000000"/>
          <w:sz w:val="28"/>
          <w:szCs w:val="28"/>
          <w:u w:val="single"/>
          <w:shd w:val="clear" w:color="auto" w:fill="FFFFFF"/>
        </w:rPr>
      </w:pPr>
      <w:r>
        <w:rPr>
          <w:color w:val="000000"/>
        </w:rPr>
        <w:br/>
      </w:r>
      <w:r>
        <w:rPr>
          <w:color w:val="000000"/>
          <w:shd w:val="clear" w:color="auto" w:fill="FFFFFF"/>
        </w:rPr>
        <w:t>(Zpracováno dle Metodické doporučení k primární prevenci rizikového chování u dětí a mládeže MŠMT č.j.: 21291/2010-28 a MP MŠMT č.j. 22294/2013-1 k řešení šikanování ve školách a školských zařízení)</w:t>
      </w:r>
      <w:r>
        <w:rPr>
          <w:color w:val="000000"/>
        </w:rPr>
        <w:br/>
      </w:r>
      <w:r>
        <w:rPr>
          <w:color w:val="000000"/>
        </w:rPr>
        <w:br/>
      </w:r>
      <w:r>
        <w:rPr>
          <w:color w:val="000000"/>
          <w:shd w:val="clear" w:color="auto" w:fill="FFFFFF"/>
        </w:rPr>
        <w:t>Šikanování v ZŠ je jakékoliv dlouhodobé chování, jehož záměrem je ublížit jedinci, ohrozit nebo zastrašovat jiného žáka, případně skupinu žáků. Spočívá v cílených a opakovaných útocích. Zahrnuje jak fyzické nebo psychické útoky, tak i slovní útoky realizované přímo nebo prostřednictvím elektronické komunikace (</w:t>
      </w:r>
      <w:proofErr w:type="spellStart"/>
      <w:r>
        <w:rPr>
          <w:color w:val="000000"/>
          <w:shd w:val="clear" w:color="auto" w:fill="FFFFFF"/>
        </w:rPr>
        <w:t>kyberšikana</w:t>
      </w:r>
      <w:proofErr w:type="spellEnd"/>
      <w:r>
        <w:rPr>
          <w:color w:val="000000"/>
          <w:shd w:val="clear" w:color="auto" w:fill="FFFFFF"/>
        </w:rPr>
        <w:t>), poškozování věcí, nápadné přehlížení, ignorování.</w:t>
      </w:r>
      <w:r>
        <w:rPr>
          <w:rStyle w:val="apple-converted-space"/>
          <w:color w:val="000000"/>
          <w:shd w:val="clear" w:color="auto" w:fill="FFFFFF"/>
        </w:rPr>
        <w:t> </w:t>
      </w:r>
      <w:r>
        <w:rPr>
          <w:color w:val="000000"/>
        </w:rPr>
        <w:br/>
      </w:r>
      <w:r>
        <w:rPr>
          <w:color w:val="000000"/>
        </w:rPr>
        <w:br/>
      </w:r>
      <w:r>
        <w:rPr>
          <w:color w:val="000000"/>
          <w:shd w:val="clear" w:color="auto" w:fill="FFFFFF"/>
        </w:rPr>
        <w:t>Nikdo nemá právo druhému žádným způsobem ubližovat. Všem osobám je v prostorách školy zakázáno chovat se výše zmíněným způsobem. Všechny projevy šikanování jsou považovány za hrubé porušení ŠŘ. Každý má právo požádat o pomoc, všichni pracovníci školy jsou povinni tomu věnovat náležitou pozornost.</w:t>
      </w:r>
      <w:r>
        <w:rPr>
          <w:color w:val="000000"/>
        </w:rPr>
        <w:br/>
      </w:r>
    </w:p>
    <w:p w14:paraId="5EAEC0B5" w14:textId="77777777" w:rsidR="001E1FB6" w:rsidRDefault="001E1FB6" w:rsidP="001E1FB6">
      <w:pPr>
        <w:ind w:firstLine="708"/>
      </w:pPr>
      <w:r w:rsidRPr="00FC52C3">
        <w:rPr>
          <w:b/>
          <w:color w:val="000000"/>
          <w:sz w:val="28"/>
          <w:szCs w:val="28"/>
          <w:u w:val="single"/>
          <w:shd w:val="clear" w:color="auto" w:fill="FFFFFF"/>
        </w:rPr>
        <w:t>Řešení počáteční šikany</w:t>
      </w:r>
      <w:r w:rsidRPr="00FC52C3">
        <w:rPr>
          <w:b/>
          <w:color w:val="000000"/>
        </w:rPr>
        <w:br/>
      </w:r>
      <w:r>
        <w:rPr>
          <w:color w:val="000000"/>
          <w:shd w:val="clear" w:color="auto" w:fill="FFFFFF"/>
        </w:rPr>
        <w:t>1. Pozorovat chování žáků a atmosféru ve třídě, odhadnout závažnost.</w:t>
      </w:r>
      <w:r>
        <w:rPr>
          <w:rStyle w:val="apple-converted-space"/>
          <w:color w:val="000000"/>
          <w:shd w:val="clear" w:color="auto" w:fill="FFFFFF"/>
        </w:rPr>
        <w:t> </w:t>
      </w:r>
      <w:r>
        <w:rPr>
          <w:color w:val="000000"/>
        </w:rPr>
        <w:br/>
      </w:r>
      <w:r>
        <w:rPr>
          <w:color w:val="000000"/>
          <w:shd w:val="clear" w:color="auto" w:fill="FFFFFF"/>
        </w:rPr>
        <w:t>2. Oznámit své podezření vedení školy a MP a domluvit se na jednotném postupu.</w:t>
      </w:r>
      <w:r>
        <w:rPr>
          <w:color w:val="000000"/>
        </w:rPr>
        <w:br/>
      </w:r>
      <w:r>
        <w:rPr>
          <w:color w:val="000000"/>
          <w:shd w:val="clear" w:color="auto" w:fill="FFFFFF"/>
        </w:rPr>
        <w:t>3. Zjistit informace od obětí i spolužáků, pořídit zápis.</w:t>
      </w:r>
      <w:r>
        <w:rPr>
          <w:color w:val="000000"/>
        </w:rPr>
        <w:br/>
      </w:r>
      <w:r>
        <w:rPr>
          <w:color w:val="000000"/>
          <w:shd w:val="clear" w:color="auto" w:fill="FFFFFF"/>
        </w:rPr>
        <w:t>4. Najít vhodné svědky.</w:t>
      </w:r>
      <w:r>
        <w:t xml:space="preserve"> </w:t>
      </w:r>
      <w:r>
        <w:rPr>
          <w:color w:val="000000"/>
        </w:rPr>
        <w:br/>
      </w:r>
      <w:r>
        <w:rPr>
          <w:color w:val="000000"/>
          <w:shd w:val="clear" w:color="auto" w:fill="FFFFFF"/>
        </w:rPr>
        <w:t xml:space="preserve">5. Provést individuální, případně konfrontační rozhovory se svědky, </w:t>
      </w:r>
      <w:r>
        <w:t>kteří na šikanování   upozornili a s oběťmi.</w:t>
      </w:r>
      <w:r>
        <w:rPr>
          <w:color w:val="000000"/>
          <w:shd w:val="clear" w:color="auto" w:fill="FFFFFF"/>
        </w:rPr>
        <w:t xml:space="preserve"> (</w:t>
      </w:r>
      <w:r>
        <w:t xml:space="preserve">(nikoli však konfrontace obětí a agresorů). </w:t>
      </w:r>
    </w:p>
    <w:p w14:paraId="7123D35E" w14:textId="77777777" w:rsidR="001E1FB6" w:rsidRDefault="001E1FB6" w:rsidP="001E1FB6">
      <w:r>
        <w:rPr>
          <w:color w:val="000000"/>
          <w:shd w:val="clear" w:color="auto" w:fill="FFFFFF"/>
        </w:rPr>
        <w:t xml:space="preserve">6. </w:t>
      </w:r>
      <w:r>
        <w:t>Zajištění ochrany obětem</w:t>
      </w:r>
      <w:r>
        <w:rPr>
          <w:color w:val="000000"/>
          <w:shd w:val="clear" w:color="auto" w:fill="FFFFFF"/>
        </w:rPr>
        <w:t xml:space="preserve"> šikany.</w:t>
      </w:r>
      <w:r>
        <w:rPr>
          <w:color w:val="000000"/>
        </w:rPr>
        <w:br/>
      </w:r>
      <w:r>
        <w:rPr>
          <w:color w:val="000000"/>
          <w:shd w:val="clear" w:color="auto" w:fill="FFFFFF"/>
        </w:rPr>
        <w:t>7. Provést rozhovor s agresory, případně konfrontaci mezi nimi, pořídit zápis.</w:t>
      </w:r>
      <w:r>
        <w:rPr>
          <w:color w:val="000000"/>
        </w:rPr>
        <w:br/>
      </w:r>
      <w:r>
        <w:rPr>
          <w:color w:val="000000"/>
          <w:shd w:val="clear" w:color="auto" w:fill="FFFFFF"/>
        </w:rPr>
        <w:t>8. Informovat rodiče oběti i agresora.</w:t>
      </w:r>
      <w:r>
        <w:rPr>
          <w:rStyle w:val="apple-converted-space"/>
          <w:color w:val="000000"/>
          <w:shd w:val="clear" w:color="auto" w:fill="FFFFFF"/>
        </w:rPr>
        <w:t> </w:t>
      </w:r>
      <w:r>
        <w:rPr>
          <w:color w:val="000000"/>
        </w:rPr>
        <w:br/>
      </w:r>
      <w:r>
        <w:rPr>
          <w:color w:val="000000"/>
          <w:shd w:val="clear" w:color="auto" w:fill="FFFFFF"/>
        </w:rPr>
        <w:t>9. Informovat zřizovatele.</w:t>
      </w:r>
      <w:r>
        <w:rPr>
          <w:color w:val="000000"/>
        </w:rPr>
        <w:br/>
      </w:r>
      <w:r>
        <w:rPr>
          <w:color w:val="000000"/>
          <w:shd w:val="clear" w:color="auto" w:fill="FFFFFF"/>
        </w:rPr>
        <w:t>11. Svolat výchovnou komisi. Řešit problém v pedagogické radě.</w:t>
      </w:r>
      <w:r>
        <w:rPr>
          <w:rStyle w:val="apple-converted-space"/>
          <w:color w:val="000000"/>
          <w:shd w:val="clear" w:color="auto" w:fill="FFFFFF"/>
        </w:rPr>
        <w:t> </w:t>
      </w:r>
      <w:r>
        <w:rPr>
          <w:color w:val="000000"/>
        </w:rPr>
        <w:br/>
      </w:r>
      <w:r>
        <w:rPr>
          <w:color w:val="000000"/>
          <w:shd w:val="clear" w:color="auto" w:fill="FFFFFF"/>
        </w:rPr>
        <w:t>12. Rozebrat situaci se třídou, dále sledovat a pracovat se vztahy.</w:t>
      </w:r>
      <w:r>
        <w:rPr>
          <w:color w:val="000000"/>
        </w:rPr>
        <w:br/>
      </w:r>
      <w:r>
        <w:rPr>
          <w:color w:val="000000"/>
          <w:shd w:val="clear" w:color="auto" w:fill="FFFFFF"/>
        </w:rPr>
        <w:t>13. Informovat zák. zástupce oběti šikanování o možnostech odborné pomoci při řešení takové situace, nabídnout psychoterapeutickou péči PPP nebo jiného poradenského zařízení.</w:t>
      </w:r>
      <w:r>
        <w:rPr>
          <w:color w:val="000000"/>
        </w:rPr>
        <w:br/>
      </w:r>
      <w:r>
        <w:rPr>
          <w:color w:val="000000"/>
          <w:shd w:val="clear" w:color="auto" w:fill="FFFFFF"/>
        </w:rPr>
        <w:t xml:space="preserve">14. Výchovná opatření pro agresory: </w:t>
      </w:r>
      <w:r>
        <w:rPr>
          <w:color w:val="000000"/>
        </w:rPr>
        <w:br/>
      </w:r>
      <w:r>
        <w:rPr>
          <w:color w:val="000000"/>
          <w:shd w:val="clear" w:color="auto" w:fill="FFFFFF"/>
        </w:rPr>
        <w:t>- pokárání, napomenutí, důtka TU, důtka ŘŠ</w:t>
      </w:r>
      <w:r>
        <w:rPr>
          <w:color w:val="000000"/>
        </w:rPr>
        <w:br/>
      </w:r>
      <w:r>
        <w:rPr>
          <w:color w:val="000000"/>
          <w:shd w:val="clear" w:color="auto" w:fill="FFFFFF"/>
        </w:rPr>
        <w:t>- snížení známky z chování</w:t>
      </w:r>
      <w:r>
        <w:rPr>
          <w:color w:val="000000"/>
        </w:rPr>
        <w:br/>
      </w:r>
      <w:r>
        <w:rPr>
          <w:color w:val="000000"/>
          <w:shd w:val="clear" w:color="auto" w:fill="FFFFFF"/>
        </w:rPr>
        <w:t>- doporučení rodičům obětí i agresorů návštěvy v ambulantním oddělení SVP pro děti a mládež nebo v obdobných organizacích</w:t>
      </w:r>
      <w:r>
        <w:rPr>
          <w:color w:val="000000"/>
        </w:rPr>
        <w:br/>
      </w:r>
    </w:p>
    <w:p w14:paraId="0670A168" w14:textId="77777777" w:rsidR="001E1FB6" w:rsidRDefault="001E1FB6" w:rsidP="001E1FB6">
      <w:pPr>
        <w:rPr>
          <w:color w:val="000000"/>
          <w:shd w:val="clear" w:color="auto" w:fill="FFFFFF"/>
        </w:rPr>
      </w:pPr>
      <w:r>
        <w:rPr>
          <w:color w:val="000000"/>
          <w:u w:val="single"/>
          <w:shd w:val="clear" w:color="auto" w:fill="FFFFFF"/>
        </w:rPr>
        <w:t>V mimořádných případech:</w:t>
      </w:r>
      <w:r>
        <w:rPr>
          <w:color w:val="000000"/>
        </w:rPr>
        <w:br/>
      </w:r>
      <w:r>
        <w:rPr>
          <w:color w:val="000000"/>
          <w:shd w:val="clear" w:color="auto" w:fill="FFFFFF"/>
        </w:rPr>
        <w:t>- doporučení rodičům na dobrovolné umístění dítěte do pobytového oddělení SVP,</w:t>
      </w:r>
      <w:r>
        <w:rPr>
          <w:color w:val="000000"/>
        </w:rPr>
        <w:br/>
      </w:r>
      <w:r>
        <w:rPr>
          <w:color w:val="000000"/>
          <w:shd w:val="clear" w:color="auto" w:fill="FFFFFF"/>
        </w:rPr>
        <w:t>případně DÚ</w:t>
      </w:r>
      <w:r>
        <w:rPr>
          <w:color w:val="000000"/>
        </w:rPr>
        <w:br/>
      </w:r>
      <w:r>
        <w:rPr>
          <w:color w:val="000000"/>
          <w:shd w:val="clear" w:color="auto" w:fill="FFFFFF"/>
        </w:rPr>
        <w:t>- podání návrhu OSPOD k zahájení práce s rodinou, případně k zahájení řízení o nařízení předběžného opatření či ústavní výchovy s následným umístěním v DÚ</w:t>
      </w:r>
      <w:r>
        <w:rPr>
          <w:color w:val="000000"/>
        </w:rPr>
        <w:br/>
      </w:r>
      <w:r>
        <w:rPr>
          <w:color w:val="000000"/>
          <w:shd w:val="clear" w:color="auto" w:fill="FFFFFF"/>
        </w:rPr>
        <w:t>- vyrozumění Police ČR</w:t>
      </w:r>
      <w:r>
        <w:rPr>
          <w:color w:val="000000"/>
        </w:rPr>
        <w:br/>
      </w:r>
      <w:r w:rsidRPr="00FC52C3">
        <w:rPr>
          <w:color w:val="000000"/>
          <w:sz w:val="28"/>
          <w:szCs w:val="28"/>
        </w:rPr>
        <w:br/>
      </w:r>
      <w:r w:rsidRPr="00FC52C3">
        <w:rPr>
          <w:b/>
          <w:color w:val="000000"/>
          <w:sz w:val="28"/>
          <w:szCs w:val="28"/>
          <w:u w:val="single"/>
          <w:shd w:val="clear" w:color="auto" w:fill="FFFFFF"/>
        </w:rPr>
        <w:t>Řešení pokročilé šikany</w:t>
      </w:r>
      <w:r w:rsidRPr="00FC52C3">
        <w:rPr>
          <w:rStyle w:val="apple-converted-space"/>
          <w:color w:val="000000"/>
          <w:sz w:val="28"/>
          <w:szCs w:val="28"/>
          <w:shd w:val="clear" w:color="auto" w:fill="FFFFFF"/>
        </w:rPr>
        <w:t> </w:t>
      </w:r>
      <w:r>
        <w:rPr>
          <w:color w:val="000000"/>
          <w:u w:val="single"/>
        </w:rPr>
        <w:br/>
      </w:r>
      <w:r>
        <w:rPr>
          <w:color w:val="000000"/>
          <w:shd w:val="clear" w:color="auto" w:fill="FFFFFF"/>
        </w:rPr>
        <w:t>– výbuch skupinového násilí vůči oběti, tzv. třídního lynčování</w:t>
      </w:r>
      <w:r>
        <w:rPr>
          <w:color w:val="000000"/>
        </w:rPr>
        <w:br/>
      </w:r>
      <w:r>
        <w:rPr>
          <w:color w:val="000000"/>
          <w:shd w:val="clear" w:color="auto" w:fill="FFFFFF"/>
        </w:rPr>
        <w:t>1. Překonat šok, odhadnout závažnost a formu šikany.</w:t>
      </w:r>
      <w:r>
        <w:rPr>
          <w:color w:val="000000"/>
        </w:rPr>
        <w:br/>
      </w:r>
      <w:r>
        <w:rPr>
          <w:color w:val="000000"/>
          <w:shd w:val="clear" w:color="auto" w:fill="FFFFFF"/>
        </w:rPr>
        <w:t>2. Bezprostředně zachránit oběť, zastavit násilí.</w:t>
      </w:r>
      <w:r>
        <w:rPr>
          <w:rStyle w:val="apple-converted-space"/>
          <w:color w:val="000000"/>
          <w:shd w:val="clear" w:color="auto" w:fill="FFFFFF"/>
        </w:rPr>
        <w:t> </w:t>
      </w:r>
      <w:r>
        <w:rPr>
          <w:color w:val="000000"/>
        </w:rPr>
        <w:br/>
      </w:r>
      <w:r>
        <w:rPr>
          <w:color w:val="000000"/>
          <w:shd w:val="clear" w:color="auto" w:fill="FFFFFF"/>
        </w:rPr>
        <w:t>3. Zabránit domluvě agresorů na křivé výpovědi.</w:t>
      </w:r>
      <w:r>
        <w:rPr>
          <w:color w:val="000000"/>
        </w:rPr>
        <w:br/>
      </w:r>
      <w:r>
        <w:rPr>
          <w:color w:val="000000"/>
          <w:shd w:val="clear" w:color="auto" w:fill="FFFFFF"/>
        </w:rPr>
        <w:t>4. Pokračovat v pomoci a podpoře oběti (přivolat lékaře).</w:t>
      </w:r>
      <w:r>
        <w:rPr>
          <w:color w:val="000000"/>
        </w:rPr>
        <w:br/>
      </w:r>
      <w:r>
        <w:rPr>
          <w:color w:val="000000"/>
          <w:shd w:val="clear" w:color="auto" w:fill="FFFFFF"/>
        </w:rPr>
        <w:t>5. Nahlásit situaci vedení školy, MP. Domluvit se na spolupráci pedagogických pracovníků při vyšetřování.</w:t>
      </w:r>
      <w:r>
        <w:rPr>
          <w:color w:val="000000"/>
        </w:rPr>
        <w:br/>
      </w:r>
      <w:r>
        <w:rPr>
          <w:color w:val="000000"/>
          <w:shd w:val="clear" w:color="auto" w:fill="FFFFFF"/>
        </w:rPr>
        <w:t>6. Oznámit situaci Policii ČR, OSPOD, požádat je o pomoc při řešení.</w:t>
      </w:r>
      <w:r>
        <w:rPr>
          <w:color w:val="000000"/>
        </w:rPr>
        <w:br/>
      </w:r>
      <w:r>
        <w:rPr>
          <w:color w:val="000000"/>
          <w:shd w:val="clear" w:color="auto" w:fill="FFFFFF"/>
        </w:rPr>
        <w:t>7. Informovat rodiče oběti i agresora.</w:t>
      </w:r>
      <w:r>
        <w:rPr>
          <w:color w:val="000000"/>
        </w:rPr>
        <w:br/>
      </w:r>
      <w:r>
        <w:rPr>
          <w:color w:val="000000"/>
          <w:shd w:val="clear" w:color="auto" w:fill="FFFFFF"/>
        </w:rPr>
        <w:t>8. Zahájit vlastní vyšetřování.</w:t>
      </w:r>
      <w:r>
        <w:rPr>
          <w:rStyle w:val="apple-converted-space"/>
          <w:color w:val="000000"/>
          <w:shd w:val="clear" w:color="auto" w:fill="FFFFFF"/>
        </w:rPr>
        <w:t> </w:t>
      </w:r>
      <w:r>
        <w:rPr>
          <w:color w:val="000000"/>
        </w:rPr>
        <w:br/>
      </w:r>
      <w:r>
        <w:rPr>
          <w:color w:val="000000"/>
          <w:shd w:val="clear" w:color="auto" w:fill="FFFFFF"/>
        </w:rPr>
        <w:t>9. Informovat zřizovatele.</w:t>
      </w:r>
      <w:r>
        <w:rPr>
          <w:color w:val="000000"/>
        </w:rPr>
        <w:br/>
      </w:r>
      <w:r>
        <w:rPr>
          <w:color w:val="000000"/>
          <w:shd w:val="clear" w:color="auto" w:fill="FFFFFF"/>
        </w:rPr>
        <w:t xml:space="preserve">10. Navázat kontakt se specialistou na šikanování </w:t>
      </w:r>
      <w:r>
        <w:rPr>
          <w:color w:val="000000"/>
        </w:rPr>
        <w:br/>
      </w:r>
      <w:r>
        <w:rPr>
          <w:color w:val="000000"/>
          <w:shd w:val="clear" w:color="auto" w:fill="FFFFFF"/>
        </w:rPr>
        <w:lastRenderedPageBreak/>
        <w:t>11. Svolat výchovnou komisi. Řešit problém v pedagogické radě.</w:t>
      </w:r>
      <w:r>
        <w:rPr>
          <w:color w:val="000000"/>
        </w:rPr>
        <w:br/>
      </w:r>
      <w:r>
        <w:rPr>
          <w:color w:val="000000"/>
          <w:shd w:val="clear" w:color="auto" w:fill="FFFFFF"/>
        </w:rPr>
        <w:t>12. Rozebrat situaci se třídou, dále sledovat a pracovat se vztahy.</w:t>
      </w:r>
      <w:r>
        <w:rPr>
          <w:color w:val="000000"/>
        </w:rPr>
        <w:br/>
      </w:r>
      <w:r>
        <w:rPr>
          <w:color w:val="000000"/>
          <w:shd w:val="clear" w:color="auto" w:fill="FFFFFF"/>
        </w:rPr>
        <w:t>13. Informovat zák. zástupce oběti šikanování o možnostech odborné pomoci při řešení takové situace, nabídnout psychoterapeutickou péči PPP nebo jiného poradenského zařízení.</w:t>
      </w:r>
      <w:r>
        <w:rPr>
          <w:color w:val="000000"/>
        </w:rPr>
        <w:br/>
      </w:r>
      <w:r>
        <w:rPr>
          <w:color w:val="000000"/>
          <w:shd w:val="clear" w:color="auto" w:fill="FFFFFF"/>
        </w:rPr>
        <w:t xml:space="preserve">14. Výchovná opatření pro agresory: </w:t>
      </w:r>
      <w:r>
        <w:rPr>
          <w:color w:val="000000"/>
        </w:rPr>
        <w:br/>
      </w:r>
      <w:r>
        <w:rPr>
          <w:color w:val="000000"/>
          <w:shd w:val="clear" w:color="auto" w:fill="FFFFFF"/>
        </w:rPr>
        <w:t>- napomenutí, důtka TU, důtka ŘŠ</w:t>
      </w:r>
      <w:r>
        <w:rPr>
          <w:color w:val="000000"/>
        </w:rPr>
        <w:br/>
      </w:r>
      <w:r>
        <w:rPr>
          <w:color w:val="000000"/>
          <w:shd w:val="clear" w:color="auto" w:fill="FFFFFF"/>
        </w:rPr>
        <w:t>- snížení známky z chování</w:t>
      </w:r>
      <w:r>
        <w:rPr>
          <w:color w:val="000000"/>
        </w:rPr>
        <w:br/>
      </w:r>
      <w:r>
        <w:rPr>
          <w:color w:val="000000"/>
          <w:shd w:val="clear" w:color="auto" w:fill="FFFFFF"/>
        </w:rPr>
        <w:t>- doporučení rodičům obětí i agresorů návštěvy v ambulantním oddělení SVP pro děti a mládež nebo v obdobných organizacích</w:t>
      </w:r>
      <w:r>
        <w:rPr>
          <w:color w:val="000000"/>
        </w:rPr>
        <w:br/>
      </w:r>
      <w:r>
        <w:rPr>
          <w:color w:val="000000"/>
          <w:shd w:val="clear" w:color="auto" w:fill="FFFFFF"/>
        </w:rPr>
        <w:t>V mimořádných případech:</w:t>
      </w:r>
      <w:r>
        <w:rPr>
          <w:color w:val="000000"/>
        </w:rPr>
        <w:br/>
      </w:r>
      <w:r>
        <w:rPr>
          <w:color w:val="000000"/>
          <w:shd w:val="clear" w:color="auto" w:fill="FFFFFF"/>
        </w:rPr>
        <w:t>- doporučení rodičům na dobrovolné umístění dítěte do pobytového oddělení SVP,</w:t>
      </w:r>
      <w:r>
        <w:rPr>
          <w:color w:val="000000"/>
        </w:rPr>
        <w:br/>
      </w:r>
      <w:r>
        <w:rPr>
          <w:color w:val="000000"/>
          <w:shd w:val="clear" w:color="auto" w:fill="FFFFFF"/>
        </w:rPr>
        <w:t>případně DÚ</w:t>
      </w:r>
      <w:r>
        <w:rPr>
          <w:color w:val="000000"/>
        </w:rPr>
        <w:br/>
      </w:r>
      <w:r>
        <w:rPr>
          <w:color w:val="000000"/>
          <w:shd w:val="clear" w:color="auto" w:fill="FFFFFF"/>
        </w:rPr>
        <w:t>- podání návrhu OSPOD k zahájení práce s rodinou, případně k zahájení řízení o nařízení předběžného opatření či ústavní výchovy s následným umístěním v DÚ</w:t>
      </w:r>
      <w:r>
        <w:rPr>
          <w:color w:val="000000"/>
        </w:rPr>
        <w:br/>
      </w:r>
      <w:r>
        <w:rPr>
          <w:color w:val="000000"/>
          <w:shd w:val="clear" w:color="auto" w:fill="FFFFFF"/>
        </w:rPr>
        <w:t>- individuální výchovný plán pro agresora</w:t>
      </w:r>
      <w:r>
        <w:rPr>
          <w:color w:val="000000"/>
        </w:rPr>
        <w:br/>
      </w:r>
      <w:r>
        <w:rPr>
          <w:color w:val="000000"/>
        </w:rPr>
        <w:br/>
      </w:r>
      <w:r>
        <w:rPr>
          <w:color w:val="000000"/>
          <w:u w:val="single"/>
          <w:shd w:val="clear" w:color="auto" w:fill="FFFFFF"/>
        </w:rPr>
        <w:t>Spolupráce školy s rodiči</w:t>
      </w:r>
      <w:r>
        <w:rPr>
          <w:color w:val="000000"/>
          <w:shd w:val="clear" w:color="auto" w:fill="FFFFFF"/>
        </w:rPr>
        <w:br/>
        <w:t>1. Informovat rodiče na třídních schůzkách o problematice šikany - MP a třídní učitelé.</w:t>
      </w:r>
      <w:r>
        <w:rPr>
          <w:color w:val="000000"/>
        </w:rPr>
        <w:br/>
      </w:r>
      <w:r>
        <w:rPr>
          <w:color w:val="000000"/>
          <w:shd w:val="clear" w:color="auto" w:fill="FFFFFF"/>
        </w:rPr>
        <w:t>2. Prokazatelně seznámit rodiče s Metodickým pokynem prevence šikany (Krizovým plánem, MPP, Školním plánem proti šikanování) a se Školním řádem.</w:t>
      </w:r>
      <w:r>
        <w:rPr>
          <w:color w:val="000000"/>
        </w:rPr>
        <w:br/>
      </w:r>
      <w:r>
        <w:rPr>
          <w:color w:val="000000"/>
          <w:shd w:val="clear" w:color="auto" w:fill="FFFFFF"/>
        </w:rPr>
        <w:t>3. Doporučit rodině, aby si všímala možných náznaků šikany a nabídnout jim pomoc.</w:t>
      </w:r>
      <w:r>
        <w:rPr>
          <w:color w:val="000000"/>
        </w:rPr>
        <w:br/>
      </w:r>
      <w:r>
        <w:rPr>
          <w:color w:val="000000"/>
          <w:shd w:val="clear" w:color="auto" w:fill="FFFFFF"/>
        </w:rPr>
        <w:t>4. Při podezření na šikanování jednat s rodiči oběti i agresora.</w:t>
      </w:r>
      <w:r>
        <w:rPr>
          <w:color w:val="000000"/>
        </w:rPr>
        <w:br/>
      </w:r>
      <w:r>
        <w:rPr>
          <w:color w:val="000000"/>
          <w:shd w:val="clear" w:color="auto" w:fill="FFFFFF"/>
        </w:rPr>
        <w:t>5. Zachovat taktní přístup a důvěrnost informací.</w:t>
      </w:r>
      <w:r>
        <w:rPr>
          <w:color w:val="000000"/>
        </w:rPr>
        <w:br/>
      </w:r>
      <w:r>
        <w:rPr>
          <w:color w:val="000000"/>
          <w:shd w:val="clear" w:color="auto" w:fill="FFFFFF"/>
        </w:rPr>
        <w:t>6. Doporučit rodičům možnost porady s psychologem.</w:t>
      </w:r>
      <w:r>
        <w:rPr>
          <w:color w:val="000000"/>
        </w:rPr>
        <w:br/>
      </w:r>
      <w:r>
        <w:rPr>
          <w:color w:val="000000"/>
          <w:shd w:val="clear" w:color="auto" w:fill="FFFFFF"/>
        </w:rPr>
        <w:t>7. Zpřístupnit informace pro rodiče o příznacích šikanování a kontaktech při vyhledávání pomoci na webových stránkách školy a na informačním panelu ve vestibulu školy.</w:t>
      </w:r>
    </w:p>
    <w:p w14:paraId="29ECC7C2" w14:textId="77777777" w:rsidR="001E1FB6" w:rsidRDefault="001E1FB6" w:rsidP="001E1FB6">
      <w:pPr>
        <w:spacing w:before="120" w:line="276" w:lineRule="auto"/>
        <w:jc w:val="both"/>
        <w:rPr>
          <w:b/>
          <w:bCs/>
          <w:u w:val="single"/>
          <w:lang w:eastAsia="en-US"/>
        </w:rPr>
      </w:pPr>
    </w:p>
    <w:p w14:paraId="7BB8210F" w14:textId="77777777" w:rsidR="001E1FB6" w:rsidRPr="00FC52C3" w:rsidRDefault="001E1FB6" w:rsidP="001E1FB6">
      <w:pPr>
        <w:jc w:val="both"/>
        <w:rPr>
          <w:b/>
          <w:sz w:val="28"/>
          <w:szCs w:val="28"/>
          <w:u w:val="single"/>
        </w:rPr>
      </w:pPr>
      <w:r w:rsidRPr="00FC52C3">
        <w:rPr>
          <w:b/>
          <w:sz w:val="28"/>
          <w:szCs w:val="28"/>
          <w:u w:val="single"/>
        </w:rPr>
        <w:t xml:space="preserve">3. Strategie v případě </w:t>
      </w:r>
      <w:proofErr w:type="spellStart"/>
      <w:r w:rsidRPr="00FC52C3">
        <w:rPr>
          <w:b/>
          <w:sz w:val="28"/>
          <w:szCs w:val="28"/>
          <w:u w:val="single"/>
        </w:rPr>
        <w:t>kyberšikany</w:t>
      </w:r>
      <w:proofErr w:type="spellEnd"/>
      <w:r w:rsidRPr="00FC52C3">
        <w:rPr>
          <w:b/>
          <w:sz w:val="28"/>
          <w:szCs w:val="28"/>
          <w:u w:val="single"/>
        </w:rPr>
        <w:t xml:space="preserve"> a dalších forem kybernetické agrese</w:t>
      </w:r>
    </w:p>
    <w:p w14:paraId="61D93681" w14:textId="77777777" w:rsidR="001E1FB6" w:rsidRDefault="001E1FB6" w:rsidP="001E1FB6">
      <w:pPr>
        <w:jc w:val="both"/>
      </w:pPr>
      <w:r>
        <w:t xml:space="preserve"> </w:t>
      </w:r>
      <w:proofErr w:type="spellStart"/>
      <w:r>
        <w:t>Kyberšikana</w:t>
      </w:r>
      <w:proofErr w:type="spellEnd"/>
      <w:r>
        <w:t xml:space="preserve"> je forma agrese, která se uplatňuje vůči jedinci či skupině osob s použitím informačních a komunikačních technologií (počítačů, </w:t>
      </w:r>
      <w:proofErr w:type="spellStart"/>
      <w:r>
        <w:t>tabletů</w:t>
      </w:r>
      <w:proofErr w:type="spellEnd"/>
      <w:r>
        <w:t xml:space="preserve">, mobilních telefonů a dalších moderních komunikačních nástrojů), a ke které dochází opakovaně, ať už ze strany původního agresora či dalších osob - tzv. sekundárních útočníků (např. opakované sdílení nahrávky, opakované komentování apod.). </w:t>
      </w:r>
    </w:p>
    <w:p w14:paraId="650CEF04" w14:textId="77777777" w:rsidR="001E1FB6" w:rsidRDefault="001E1FB6" w:rsidP="001E1FB6">
      <w:pPr>
        <w:jc w:val="both"/>
      </w:pPr>
      <w:r>
        <w:t xml:space="preserve">Ačkoli je </w:t>
      </w:r>
      <w:proofErr w:type="spellStart"/>
      <w:r>
        <w:t>kyberšikana</w:t>
      </w:r>
      <w:proofErr w:type="spellEnd"/>
      <w:r>
        <w:t xml:space="preserve"> zpravidla definována jako činnost záměrná, může vzniknout i nezáměrně – např. jako nevhodný vtip, který se v on-line prostředí vymkne kontrole.</w:t>
      </w:r>
    </w:p>
    <w:p w14:paraId="3C3A6BD5" w14:textId="77777777" w:rsidR="001E1FB6" w:rsidRDefault="001E1FB6" w:rsidP="001E1FB6">
      <w:pPr>
        <w:jc w:val="both"/>
      </w:pPr>
      <w:proofErr w:type="spellStart"/>
      <w:r>
        <w:t>Kyberšikana</w:t>
      </w:r>
      <w:proofErr w:type="spellEnd"/>
      <w:r>
        <w:t xml:space="preserve"> je často zaměňována s tzv. on-line obtěžováním. Termínem on-line obtěžování označujeme jednorázové útoky, jejichž dopad je pouze dočasný. „Opravdová“ </w:t>
      </w:r>
      <w:proofErr w:type="spellStart"/>
      <w:r>
        <w:t>kyberšikana</w:t>
      </w:r>
      <w:proofErr w:type="spellEnd"/>
      <w:r>
        <w:t xml:space="preserve"> musí splňovat zejména kritéria opakovanosti, musí být dlouhodobá a musí být vnímána jako ubližující. Oběť se pak nedokáže útokům účinně bránit, existuje mocenská nerovnováha.</w:t>
      </w:r>
    </w:p>
    <w:p w14:paraId="28479C21" w14:textId="77777777" w:rsidR="001E1FB6" w:rsidRDefault="001E1FB6" w:rsidP="001E1FB6">
      <w:pPr>
        <w:rPr>
          <w:b/>
          <w:color w:val="000000"/>
          <w:u w:val="single"/>
          <w:shd w:val="clear" w:color="auto" w:fill="FFFFFF"/>
        </w:rPr>
      </w:pPr>
    </w:p>
    <w:p w14:paraId="5E3D57FB" w14:textId="77777777" w:rsidR="001E1FB6" w:rsidRDefault="001E1FB6" w:rsidP="001E1FB6">
      <w:pPr>
        <w:rPr>
          <w:b/>
          <w:color w:val="000000"/>
          <w:u w:val="single"/>
          <w:shd w:val="clear" w:color="auto" w:fill="FFFFFF"/>
        </w:rPr>
      </w:pPr>
    </w:p>
    <w:p w14:paraId="726528A6" w14:textId="77777777" w:rsidR="001E1FB6" w:rsidRDefault="001E1FB6" w:rsidP="001E1FB6">
      <w:pPr>
        <w:jc w:val="both"/>
        <w:rPr>
          <w:b/>
        </w:rPr>
      </w:pPr>
      <w:r>
        <w:rPr>
          <w:b/>
        </w:rPr>
        <w:t xml:space="preserve">Mezi </w:t>
      </w:r>
      <w:proofErr w:type="spellStart"/>
      <w:r>
        <w:rPr>
          <w:b/>
        </w:rPr>
        <w:t>kyberšikanu</w:t>
      </w:r>
      <w:proofErr w:type="spellEnd"/>
      <w:r>
        <w:rPr>
          <w:b/>
        </w:rPr>
        <w:t xml:space="preserve"> řadíme projevy tradiční psychické šikany posílené využitím ICT, například: </w:t>
      </w:r>
    </w:p>
    <w:p w14:paraId="2DD55ACC" w14:textId="77777777" w:rsidR="001E1FB6" w:rsidRDefault="001E1FB6" w:rsidP="001E1FB6">
      <w:pPr>
        <w:jc w:val="both"/>
        <w:rPr>
          <w:i/>
        </w:rPr>
      </w:pPr>
      <w:proofErr w:type="spellStart"/>
      <w:r>
        <w:rPr>
          <w:i/>
        </w:rPr>
        <w:t>Dehonestování</w:t>
      </w:r>
      <w:proofErr w:type="spellEnd"/>
      <w:r>
        <w:rPr>
          <w:i/>
        </w:rPr>
        <w:t xml:space="preserve"> (ponižování, nadávání, urážení) v on-line prostředí. </w:t>
      </w:r>
    </w:p>
    <w:p w14:paraId="6D090C90" w14:textId="77777777" w:rsidR="001E1FB6" w:rsidRDefault="001E1FB6" w:rsidP="001E1FB6">
      <w:pPr>
        <w:jc w:val="both"/>
        <w:rPr>
          <w:i/>
        </w:rPr>
      </w:pPr>
      <w:r>
        <w:rPr>
          <w:i/>
        </w:rPr>
        <w:t xml:space="preserve">Vyhrožování a zastrašování v on-line prostředí. </w:t>
      </w:r>
    </w:p>
    <w:p w14:paraId="0F33E2F5" w14:textId="77777777" w:rsidR="001E1FB6" w:rsidRDefault="001E1FB6" w:rsidP="001E1FB6">
      <w:pPr>
        <w:jc w:val="both"/>
        <w:rPr>
          <w:i/>
        </w:rPr>
      </w:pPr>
      <w:r>
        <w:rPr>
          <w:i/>
        </w:rPr>
        <w:t xml:space="preserve">Vydírání v on-line prostředí. </w:t>
      </w:r>
    </w:p>
    <w:p w14:paraId="5496812F" w14:textId="77777777" w:rsidR="001E1FB6" w:rsidRDefault="001E1FB6" w:rsidP="001E1FB6">
      <w:pPr>
        <w:jc w:val="both"/>
        <w:rPr>
          <w:i/>
        </w:rPr>
      </w:pPr>
      <w:r>
        <w:rPr>
          <w:i/>
        </w:rPr>
        <w:t>Očerňování (pomlouvání) v on-line prostředí.</w:t>
      </w:r>
    </w:p>
    <w:p w14:paraId="2CE6BA0C" w14:textId="77777777" w:rsidR="001E1FB6" w:rsidRDefault="001E1FB6" w:rsidP="001E1FB6">
      <w:pPr>
        <w:jc w:val="both"/>
      </w:pPr>
    </w:p>
    <w:p w14:paraId="2A7C2D43" w14:textId="77777777" w:rsidR="001E1FB6" w:rsidRDefault="001E1FB6" w:rsidP="001E1FB6">
      <w:pPr>
        <w:jc w:val="both"/>
        <w:rPr>
          <w:b/>
        </w:rPr>
      </w:pPr>
      <w:r>
        <w:rPr>
          <w:b/>
        </w:rPr>
        <w:t xml:space="preserve">Mezi typické formy </w:t>
      </w:r>
      <w:proofErr w:type="spellStart"/>
      <w:r>
        <w:rPr>
          <w:b/>
        </w:rPr>
        <w:t>kyberšikany</w:t>
      </w:r>
      <w:proofErr w:type="spellEnd"/>
      <w:r>
        <w:rPr>
          <w:b/>
        </w:rPr>
        <w:t xml:space="preserve"> také patří:</w:t>
      </w:r>
    </w:p>
    <w:p w14:paraId="78E12114" w14:textId="77777777" w:rsidR="001E1FB6" w:rsidRDefault="001E1FB6" w:rsidP="001E1FB6">
      <w:pPr>
        <w:jc w:val="both"/>
        <w:rPr>
          <w:i/>
        </w:rPr>
      </w:pPr>
      <w:bookmarkStart w:id="0" w:name="_Toc479083769"/>
      <w:bookmarkStart w:id="1" w:name="_Toc442786335"/>
      <w:r>
        <w:rPr>
          <w:i/>
        </w:rPr>
        <w:t>Publikování ponižujících videozáznamů, audiozáznamů nebo fotografií</w:t>
      </w:r>
      <w:bookmarkEnd w:id="0"/>
      <w:bookmarkEnd w:id="1"/>
      <w:r>
        <w:rPr>
          <w:i/>
        </w:rPr>
        <w:t xml:space="preserve"> </w:t>
      </w:r>
    </w:p>
    <w:p w14:paraId="6FBEEFE1" w14:textId="77777777" w:rsidR="001E1FB6" w:rsidRDefault="001E1FB6" w:rsidP="001E1FB6">
      <w:pPr>
        <w:jc w:val="both"/>
        <w:rPr>
          <w:i/>
        </w:rPr>
      </w:pPr>
      <w:bookmarkStart w:id="2" w:name="_Toc479083770"/>
      <w:bookmarkStart w:id="3" w:name="_Toc442786336"/>
      <w:r>
        <w:rPr>
          <w:i/>
        </w:rPr>
        <w:t>Ponižování a pomlouvání (</w:t>
      </w:r>
      <w:proofErr w:type="spellStart"/>
      <w:r>
        <w:rPr>
          <w:i/>
        </w:rPr>
        <w:t>denigration</w:t>
      </w:r>
      <w:proofErr w:type="spellEnd"/>
      <w:r>
        <w:rPr>
          <w:i/>
        </w:rPr>
        <w:t>)</w:t>
      </w:r>
      <w:bookmarkEnd w:id="2"/>
      <w:bookmarkEnd w:id="3"/>
      <w:r>
        <w:rPr>
          <w:i/>
        </w:rPr>
        <w:t xml:space="preserve"> </w:t>
      </w:r>
    </w:p>
    <w:p w14:paraId="0B056F12" w14:textId="77777777" w:rsidR="001E1FB6" w:rsidRDefault="001E1FB6" w:rsidP="001E1FB6">
      <w:pPr>
        <w:jc w:val="both"/>
        <w:rPr>
          <w:i/>
        </w:rPr>
      </w:pPr>
      <w:bookmarkStart w:id="4" w:name="_Toc479083771"/>
      <w:bookmarkStart w:id="5" w:name="_Toc442786337"/>
      <w:r>
        <w:rPr>
          <w:i/>
        </w:rPr>
        <w:t>Krádež identity (</w:t>
      </w:r>
      <w:proofErr w:type="spellStart"/>
      <w:r>
        <w:rPr>
          <w:i/>
        </w:rPr>
        <w:t>impersonation</w:t>
      </w:r>
      <w:proofErr w:type="spellEnd"/>
      <w:r>
        <w:rPr>
          <w:i/>
        </w:rPr>
        <w:t>)</w:t>
      </w:r>
      <w:bookmarkEnd w:id="4"/>
      <w:bookmarkEnd w:id="5"/>
      <w:r>
        <w:rPr>
          <w:i/>
        </w:rPr>
        <w:t xml:space="preserve"> a její zneužití</w:t>
      </w:r>
    </w:p>
    <w:p w14:paraId="6A82C168" w14:textId="77777777" w:rsidR="001E1FB6" w:rsidRDefault="001E1FB6" w:rsidP="001E1FB6">
      <w:pPr>
        <w:jc w:val="both"/>
        <w:rPr>
          <w:i/>
        </w:rPr>
      </w:pPr>
      <w:bookmarkStart w:id="6" w:name="_Toc479083772"/>
      <w:bookmarkStart w:id="7" w:name="_Toc442786338"/>
      <w:r>
        <w:rPr>
          <w:i/>
        </w:rPr>
        <w:t>Ztrapňování pomocí falešných profilů</w:t>
      </w:r>
      <w:bookmarkEnd w:id="6"/>
      <w:bookmarkEnd w:id="7"/>
      <w:r>
        <w:rPr>
          <w:i/>
        </w:rPr>
        <w:t xml:space="preserve"> </w:t>
      </w:r>
    </w:p>
    <w:p w14:paraId="354291A4" w14:textId="77777777" w:rsidR="001E1FB6" w:rsidRDefault="001E1FB6" w:rsidP="001E1FB6">
      <w:pPr>
        <w:jc w:val="both"/>
        <w:rPr>
          <w:i/>
        </w:rPr>
      </w:pPr>
      <w:bookmarkStart w:id="8" w:name="_Toc479083773"/>
      <w:bookmarkStart w:id="9" w:name="_Toc442786339"/>
      <w:r>
        <w:rPr>
          <w:i/>
        </w:rPr>
        <w:t>Provokování a napadání uživatelů v online komunikaci (</w:t>
      </w:r>
      <w:proofErr w:type="spellStart"/>
      <w:r>
        <w:rPr>
          <w:i/>
        </w:rPr>
        <w:t>flaming</w:t>
      </w:r>
      <w:proofErr w:type="spellEnd"/>
      <w:r>
        <w:rPr>
          <w:i/>
        </w:rPr>
        <w:t>/</w:t>
      </w:r>
      <w:proofErr w:type="spellStart"/>
      <w:r>
        <w:rPr>
          <w:i/>
        </w:rPr>
        <w:t>bashing</w:t>
      </w:r>
      <w:proofErr w:type="spellEnd"/>
      <w:r>
        <w:rPr>
          <w:i/>
        </w:rPr>
        <w:t>)</w:t>
      </w:r>
      <w:bookmarkEnd w:id="8"/>
      <w:bookmarkEnd w:id="9"/>
    </w:p>
    <w:p w14:paraId="55DA18C5" w14:textId="77777777" w:rsidR="001E1FB6" w:rsidRDefault="001E1FB6" w:rsidP="001E1FB6">
      <w:pPr>
        <w:jc w:val="both"/>
        <w:rPr>
          <w:i/>
        </w:rPr>
      </w:pPr>
      <w:bookmarkStart w:id="10" w:name="_Toc479083774"/>
      <w:bookmarkStart w:id="11" w:name="_Toc442786340"/>
      <w:r>
        <w:rPr>
          <w:i/>
        </w:rPr>
        <w:t>Zveřejňování cizích tajemství s cílem poškodit oběť (</w:t>
      </w:r>
      <w:proofErr w:type="spellStart"/>
      <w:r>
        <w:rPr>
          <w:i/>
        </w:rPr>
        <w:t>trickery</w:t>
      </w:r>
      <w:proofErr w:type="spellEnd"/>
      <w:r>
        <w:rPr>
          <w:i/>
        </w:rPr>
        <w:t>/</w:t>
      </w:r>
      <w:proofErr w:type="spellStart"/>
      <w:r>
        <w:rPr>
          <w:i/>
        </w:rPr>
        <w:t>outing</w:t>
      </w:r>
      <w:proofErr w:type="spellEnd"/>
      <w:r>
        <w:rPr>
          <w:i/>
        </w:rPr>
        <w:t>)</w:t>
      </w:r>
      <w:bookmarkEnd w:id="10"/>
      <w:bookmarkEnd w:id="11"/>
      <w:r>
        <w:rPr>
          <w:i/>
        </w:rPr>
        <w:t xml:space="preserve"> </w:t>
      </w:r>
    </w:p>
    <w:p w14:paraId="2AF50F64" w14:textId="77777777" w:rsidR="001E1FB6" w:rsidRDefault="001E1FB6" w:rsidP="001E1FB6">
      <w:pPr>
        <w:jc w:val="both"/>
        <w:rPr>
          <w:i/>
        </w:rPr>
      </w:pPr>
      <w:bookmarkStart w:id="12" w:name="_Toc479083775"/>
      <w:bookmarkStart w:id="13" w:name="_Toc442786341"/>
      <w:r>
        <w:rPr>
          <w:i/>
        </w:rPr>
        <w:t>Vyloučení z virtuální komunity (</w:t>
      </w:r>
      <w:proofErr w:type="spellStart"/>
      <w:r>
        <w:rPr>
          <w:i/>
        </w:rPr>
        <w:t>exclusion</w:t>
      </w:r>
      <w:proofErr w:type="spellEnd"/>
      <w:r>
        <w:rPr>
          <w:i/>
        </w:rPr>
        <w:t>)</w:t>
      </w:r>
      <w:bookmarkEnd w:id="12"/>
      <w:bookmarkEnd w:id="13"/>
    </w:p>
    <w:p w14:paraId="165C304B" w14:textId="77777777" w:rsidR="001E1FB6" w:rsidRDefault="001E1FB6" w:rsidP="001E1FB6">
      <w:pPr>
        <w:jc w:val="both"/>
        <w:rPr>
          <w:i/>
        </w:rPr>
      </w:pPr>
      <w:bookmarkStart w:id="14" w:name="_Toc479083776"/>
      <w:bookmarkStart w:id="15" w:name="_Toc442786342"/>
      <w:r>
        <w:rPr>
          <w:i/>
        </w:rPr>
        <w:t>Obtěžování (</w:t>
      </w:r>
      <w:proofErr w:type="spellStart"/>
      <w:r>
        <w:rPr>
          <w:i/>
        </w:rPr>
        <w:t>harassment</w:t>
      </w:r>
      <w:proofErr w:type="spellEnd"/>
      <w:r>
        <w:rPr>
          <w:i/>
        </w:rPr>
        <w:t>)</w:t>
      </w:r>
      <w:bookmarkEnd w:id="14"/>
      <w:bookmarkEnd w:id="15"/>
      <w:r>
        <w:rPr>
          <w:i/>
        </w:rPr>
        <w:t xml:space="preserve"> </w:t>
      </w:r>
    </w:p>
    <w:p w14:paraId="69B5733A" w14:textId="77777777" w:rsidR="001E1FB6" w:rsidRDefault="001E1FB6" w:rsidP="001E1FB6">
      <w:pPr>
        <w:jc w:val="both"/>
        <w:rPr>
          <w:i/>
        </w:rPr>
      </w:pPr>
      <w:bookmarkStart w:id="16" w:name="_Toc479083777"/>
      <w:bookmarkStart w:id="17" w:name="_Toc442786343"/>
      <w:r>
        <w:rPr>
          <w:i/>
        </w:rPr>
        <w:lastRenderedPageBreak/>
        <w:t xml:space="preserve">Specifické formy </w:t>
      </w:r>
      <w:proofErr w:type="spellStart"/>
      <w:r>
        <w:rPr>
          <w:i/>
        </w:rPr>
        <w:t>kyberšikany</w:t>
      </w:r>
      <w:proofErr w:type="spellEnd"/>
      <w:r>
        <w:rPr>
          <w:i/>
        </w:rPr>
        <w:t xml:space="preserve"> spojené s hraním on-line her</w:t>
      </w:r>
      <w:bookmarkEnd w:id="16"/>
      <w:bookmarkEnd w:id="17"/>
    </w:p>
    <w:p w14:paraId="71126AEF" w14:textId="77777777" w:rsidR="001E1FB6" w:rsidRDefault="001E1FB6" w:rsidP="001E1FB6">
      <w:pPr>
        <w:jc w:val="both"/>
        <w:rPr>
          <w:i/>
        </w:rPr>
      </w:pPr>
      <w:bookmarkStart w:id="18" w:name="_Toc479083778"/>
      <w:bookmarkStart w:id="19" w:name="_Toc442786344"/>
      <w:r>
        <w:rPr>
          <w:i/>
        </w:rPr>
        <w:t xml:space="preserve">Happy </w:t>
      </w:r>
      <w:proofErr w:type="spellStart"/>
      <w:proofErr w:type="gramStart"/>
      <w:r>
        <w:rPr>
          <w:i/>
        </w:rPr>
        <w:t>slapping</w:t>
      </w:r>
      <w:proofErr w:type="spellEnd"/>
      <w:r>
        <w:rPr>
          <w:i/>
        </w:rPr>
        <w:t xml:space="preserve"> </w:t>
      </w:r>
      <w:bookmarkEnd w:id="18"/>
      <w:bookmarkEnd w:id="19"/>
      <w:r>
        <w:rPr>
          <w:color w:val="545454"/>
          <w:shd w:val="clear" w:color="auto" w:fill="FFFFFF"/>
        </w:rPr>
        <w:t> </w:t>
      </w:r>
      <w:r>
        <w:rPr>
          <w:shd w:val="clear" w:color="auto" w:fill="FFFFFF"/>
        </w:rPr>
        <w:t>(</w:t>
      </w:r>
      <w:proofErr w:type="gramEnd"/>
      <w:r>
        <w:rPr>
          <w:shd w:val="clear" w:color="auto" w:fill="FFFFFF"/>
        </w:rPr>
        <w:t>v </w:t>
      </w:r>
      <w:r>
        <w:rPr>
          <w:rStyle w:val="Zdraznn"/>
          <w:bCs/>
          <w:shd w:val="clear" w:color="auto" w:fill="FFFFFF"/>
        </w:rPr>
        <w:t>překladu</w:t>
      </w:r>
      <w:r>
        <w:rPr>
          <w:shd w:val="clear" w:color="auto" w:fill="FFFFFF"/>
        </w:rPr>
        <w:t> „zábavné fackování“)</w:t>
      </w:r>
    </w:p>
    <w:p w14:paraId="6A9D3E1F" w14:textId="77777777" w:rsidR="001E1FB6" w:rsidRDefault="001E1FB6" w:rsidP="001E1FB6">
      <w:pPr>
        <w:rPr>
          <w:color w:val="000000"/>
        </w:rPr>
      </w:pPr>
      <w:bookmarkStart w:id="20" w:name="_Toc479083779"/>
      <w:bookmarkStart w:id="21" w:name="_Toc442786345"/>
      <w:proofErr w:type="spellStart"/>
      <w:r>
        <w:rPr>
          <w:i/>
        </w:rPr>
        <w:t>Kyberstalking</w:t>
      </w:r>
      <w:bookmarkEnd w:id="20"/>
      <w:proofErr w:type="spellEnd"/>
      <w:r>
        <w:rPr>
          <w:i/>
        </w:rPr>
        <w:t xml:space="preserve"> </w:t>
      </w:r>
      <w:bookmarkEnd w:id="21"/>
      <w:r>
        <w:t>(</w:t>
      </w:r>
      <w:r>
        <w:rPr>
          <w:shd w:val="clear" w:color="auto" w:fill="FFFFFF"/>
        </w:rPr>
        <w:t>pronásledování ve spojení s využitím informačních komunikačních technologií)</w:t>
      </w:r>
      <w:r>
        <w:rPr>
          <w:i/>
        </w:rPr>
        <w:br/>
      </w:r>
      <w:proofErr w:type="spellStart"/>
      <w:r>
        <w:rPr>
          <w:i/>
        </w:rPr>
        <w:t>Webcam</w:t>
      </w:r>
      <w:proofErr w:type="spellEnd"/>
      <w:r>
        <w:rPr>
          <w:i/>
        </w:rPr>
        <w:t xml:space="preserve"> </w:t>
      </w:r>
      <w:proofErr w:type="spellStart"/>
      <w:r>
        <w:rPr>
          <w:i/>
        </w:rPr>
        <w:t>trolling</w:t>
      </w:r>
      <w:proofErr w:type="spellEnd"/>
      <w:r>
        <w:rPr>
          <w:i/>
        </w:rPr>
        <w:t xml:space="preserve"> </w:t>
      </w:r>
      <w:r>
        <w:t>(</w:t>
      </w:r>
      <w:r>
        <w:rPr>
          <w:color w:val="000000"/>
        </w:rPr>
        <w:t>zneužívání webkamer pro manipulaci uživatelů internetu prostřednictvím podvržených videozáznamů)</w:t>
      </w:r>
    </w:p>
    <w:p w14:paraId="2D65094C" w14:textId="77777777" w:rsidR="001E1FB6" w:rsidRDefault="001E1FB6" w:rsidP="001E1FB6">
      <w:pPr>
        <w:rPr>
          <w:color w:val="000000"/>
        </w:rPr>
      </w:pPr>
    </w:p>
    <w:p w14:paraId="182280E1" w14:textId="77777777" w:rsidR="001E1FB6" w:rsidRDefault="001E1FB6" w:rsidP="001E1FB6">
      <w:pPr>
        <w:jc w:val="both"/>
        <w:rPr>
          <w:b/>
          <w:i/>
        </w:rPr>
      </w:pPr>
      <w:r>
        <w:rPr>
          <w:b/>
          <w:i/>
        </w:rPr>
        <w:t>1. Podpořit oběť a zajistit její bezpečí</w:t>
      </w:r>
    </w:p>
    <w:p w14:paraId="7EB6EA29" w14:textId="77777777" w:rsidR="001E1FB6" w:rsidRDefault="001E1FB6" w:rsidP="001E1FB6">
      <w:pPr>
        <w:jc w:val="both"/>
      </w:pPr>
      <w:r>
        <w:t xml:space="preserve">Mezi první kroky patří zejména zklidnění oběti (ta je často rozčilená, její reakce mohou být přehnané, v některých případech až </w:t>
      </w:r>
      <w:proofErr w:type="spellStart"/>
      <w:r>
        <w:t>suicidní</w:t>
      </w:r>
      <w:proofErr w:type="spellEnd"/>
      <w:r>
        <w:t xml:space="preserve">) a nabídnutí podpory. Zároveň je třeba zajistit, aby </w:t>
      </w:r>
      <w:proofErr w:type="spellStart"/>
      <w:r>
        <w:t>kyberšikana</w:t>
      </w:r>
      <w:proofErr w:type="spellEnd"/>
      <w:r>
        <w:t xml:space="preserve"> dále nepokračovala, tedy odstranit závadný obsah z internetu – např. smazat videa, která oběť ponižují, odstranit závadné fotografie, zablokovat profil pachatele atd. Toto lze provádět v součinnosti s IT odborníkem, poskytovatelem dané on-line služby, administrátory služby apod.</w:t>
      </w:r>
    </w:p>
    <w:p w14:paraId="4A423076" w14:textId="77777777" w:rsidR="001E1FB6" w:rsidRDefault="001E1FB6" w:rsidP="001E1FB6">
      <w:pPr>
        <w:jc w:val="both"/>
      </w:pPr>
    </w:p>
    <w:p w14:paraId="684A0B96" w14:textId="77777777" w:rsidR="001E1FB6" w:rsidRDefault="001E1FB6" w:rsidP="001E1FB6">
      <w:pPr>
        <w:jc w:val="both"/>
        <w:rPr>
          <w:b/>
          <w:i/>
        </w:rPr>
      </w:pPr>
      <w:r>
        <w:rPr>
          <w:b/>
          <w:i/>
        </w:rPr>
        <w:t>2. Zajistit co nejvíce důkazních materiálů</w:t>
      </w:r>
    </w:p>
    <w:p w14:paraId="7BAB68D5" w14:textId="77777777" w:rsidR="001E1FB6" w:rsidRDefault="001E1FB6" w:rsidP="001E1FB6">
      <w:pPr>
        <w:jc w:val="both"/>
      </w:pPr>
      <w:r>
        <w:t xml:space="preserve">Před samotným smazáním materiálů je však nutné zajistit dostatek důkazů – pořídit si </w:t>
      </w:r>
      <w:proofErr w:type="spellStart"/>
      <w:r>
        <w:t>snapshoty</w:t>
      </w:r>
      <w:proofErr w:type="spellEnd"/>
      <w:r>
        <w:t xml:space="preserve"> s důkazním materiálem, stáhnout dané internetové stránky do lokálního počítače, zajistit seznam žáků, kteří se stali publikem </w:t>
      </w:r>
      <w:proofErr w:type="spellStart"/>
      <w:r>
        <w:t>kyberšikany</w:t>
      </w:r>
      <w:proofErr w:type="spellEnd"/>
      <w:r>
        <w:t xml:space="preserve"> (např. v rámci diskusní skupiny na sociální síti) – ideálně s odkazy na jejich profily, pokusit se identifikovat agresora (např. prostřednictvím jeho přátel). </w:t>
      </w:r>
    </w:p>
    <w:p w14:paraId="79E1B06E" w14:textId="77777777" w:rsidR="001E1FB6" w:rsidRDefault="001E1FB6" w:rsidP="001E1FB6">
      <w:pPr>
        <w:jc w:val="both"/>
      </w:pPr>
    </w:p>
    <w:p w14:paraId="623A724E" w14:textId="77777777" w:rsidR="001E1FB6" w:rsidRDefault="001E1FB6" w:rsidP="001E1FB6">
      <w:pPr>
        <w:jc w:val="both"/>
      </w:pPr>
      <w:r>
        <w:t xml:space="preserve">U veřejných diskusních skupin je získání důkazních materiálů poměrně snadné, protože má do skupiny přístup každý, nicméně objevuje se velké množství případů, v kterých útočníci založili uzavřenou diskusní skupinu, do níž pozvali předem vybrané spolužáky. V rámci tohoto uzavřeného prostředí pak realizovali </w:t>
      </w:r>
      <w:proofErr w:type="spellStart"/>
      <w:r>
        <w:t>kyberšikanu</w:t>
      </w:r>
      <w:proofErr w:type="spellEnd"/>
      <w:r>
        <w:t xml:space="preserve"> a postupně do skupiny připojovali další uživatele. V těchto situacích doporučujeme kontaktovat odbornou instituci (např. pracovníky projektu E-Bezpečí, projektu Seznam se </w:t>
      </w:r>
      <w:proofErr w:type="gramStart"/>
      <w:r>
        <w:t>bezpečně!,</w:t>
      </w:r>
      <w:proofErr w:type="gramEnd"/>
      <w:r>
        <w:t xml:space="preserve"> případně kriminalisty oddělení informační kriminality Policie ČR), která může pomoci důkazní materiály zajistit jinými cestami.</w:t>
      </w:r>
    </w:p>
    <w:p w14:paraId="77400E66" w14:textId="77777777" w:rsidR="001E1FB6" w:rsidRDefault="001E1FB6" w:rsidP="001E1FB6">
      <w:pPr>
        <w:jc w:val="both"/>
      </w:pPr>
      <w:r>
        <w:t>Důkazní materiály dále využijeme v rámci vyšetřování, při komunikaci s rodiči agresorů a rodičů oběti, v rámci rozhovorů s agresory apod. Vždy je však nutné zajistit bezpečí svědků – tj. z důkazního materiálu by nemělo být zřejmé, jak byl získán (např. v záhlaví jméno žáka, z jehož profilu byl záznam získán).</w:t>
      </w:r>
    </w:p>
    <w:p w14:paraId="6F7546C1" w14:textId="77777777" w:rsidR="001E1FB6" w:rsidRDefault="001E1FB6" w:rsidP="001E1FB6">
      <w:pPr>
        <w:jc w:val="both"/>
      </w:pPr>
    </w:p>
    <w:p w14:paraId="012842F1" w14:textId="77777777" w:rsidR="001E1FB6" w:rsidRDefault="001E1FB6" w:rsidP="001E1FB6">
      <w:pPr>
        <w:jc w:val="both"/>
        <w:rPr>
          <w:b/>
          <w:i/>
        </w:rPr>
      </w:pPr>
      <w:r>
        <w:rPr>
          <w:b/>
          <w:i/>
        </w:rPr>
        <w:t>3. Incident vždy vyšetřit</w:t>
      </w:r>
    </w:p>
    <w:p w14:paraId="009CCF87" w14:textId="77777777" w:rsidR="001E1FB6" w:rsidRDefault="001E1FB6" w:rsidP="001E1FB6">
      <w:pPr>
        <w:jc w:val="both"/>
      </w:pPr>
      <w:r>
        <w:t xml:space="preserve">Všechny případy je nutné důkladně vyšetřit – pokud nejsme schopni incident sami vyšetřit, můžeme využít podpory externích institucí. Vyšetřování zahrnuje zjištění, kde incident probíhal, jak dlouho trval, kdo se do něj zapojil, jaký dopad měl na oběť, jakými technickými prostředky lze útok zastavit apod. </w:t>
      </w:r>
    </w:p>
    <w:p w14:paraId="1AD21576" w14:textId="77777777" w:rsidR="001E1FB6" w:rsidRDefault="001E1FB6" w:rsidP="001E1FB6">
      <w:pPr>
        <w:jc w:val="both"/>
      </w:pPr>
    </w:p>
    <w:p w14:paraId="088DFD50" w14:textId="77777777" w:rsidR="001E1FB6" w:rsidRDefault="001E1FB6" w:rsidP="001E1FB6">
      <w:pPr>
        <w:jc w:val="both"/>
        <w:rPr>
          <w:b/>
          <w:i/>
        </w:rPr>
      </w:pPr>
      <w:r>
        <w:rPr>
          <w:b/>
          <w:i/>
        </w:rPr>
        <w:t>4. Informovat rodiče</w:t>
      </w:r>
    </w:p>
    <w:p w14:paraId="4A3B9C0C" w14:textId="77777777" w:rsidR="001E1FB6" w:rsidRDefault="001E1FB6" w:rsidP="001E1FB6">
      <w:pPr>
        <w:jc w:val="both"/>
      </w:pPr>
      <w:r>
        <w:t xml:space="preserve">O incidentu je nutné informovat rodiče oběti i rodiče agresora, lze využít postupů definovaných ve scénáři řešení tradiční šikany. Poučme rodiče o tom, jaký bude postup řešení na úrovni školy, případně o tom, že daný případ </w:t>
      </w:r>
      <w:proofErr w:type="spellStart"/>
      <w:r>
        <w:t>kyberšikany</w:t>
      </w:r>
      <w:proofErr w:type="spellEnd"/>
      <w:r>
        <w:t xml:space="preserve"> nespadá do kompetence školy a že je možné využít např. právních služeb. V případě, že případ </w:t>
      </w:r>
      <w:proofErr w:type="spellStart"/>
      <w:r>
        <w:t>kyberšikany</w:t>
      </w:r>
      <w:proofErr w:type="spellEnd"/>
      <w:r>
        <w:t xml:space="preserve"> nespadá do kompetencí školy (např. útok proběhl mimo vyučování a nemá návaznost na šikanu, která probíhá ve škole), mohou rodiče např. zažalovat agresora u občanského soudu za obtěžování, úmyslné vystavování nepříjemným zážitkům, stresu apod. </w:t>
      </w:r>
    </w:p>
    <w:p w14:paraId="6BDE6078" w14:textId="77777777" w:rsidR="001E1FB6" w:rsidRDefault="001E1FB6" w:rsidP="001E1FB6">
      <w:pPr>
        <w:jc w:val="both"/>
      </w:pPr>
    </w:p>
    <w:p w14:paraId="4D27D786" w14:textId="77777777" w:rsidR="001E1FB6" w:rsidRDefault="001E1FB6" w:rsidP="001E1FB6">
      <w:pPr>
        <w:jc w:val="both"/>
        <w:rPr>
          <w:b/>
          <w:i/>
        </w:rPr>
      </w:pPr>
      <w:r>
        <w:rPr>
          <w:b/>
          <w:i/>
        </w:rPr>
        <w:t>5. Zkonzultovat řešení s dalšími institucemi</w:t>
      </w:r>
    </w:p>
    <w:p w14:paraId="0C841A4E" w14:textId="77777777" w:rsidR="001E1FB6" w:rsidRDefault="001E1FB6" w:rsidP="001E1FB6">
      <w:pPr>
        <w:jc w:val="both"/>
      </w:pPr>
      <w:r>
        <w:t xml:space="preserve">-se zřizovatelem školy, případně Českou školní inspekcí a dalšími institucemi. </w:t>
      </w:r>
    </w:p>
    <w:p w14:paraId="42F1E805" w14:textId="77777777" w:rsidR="001E1FB6" w:rsidRDefault="001E1FB6" w:rsidP="001E1FB6"/>
    <w:p w14:paraId="555EDECF" w14:textId="77777777" w:rsidR="001E1FB6" w:rsidRDefault="001E1FB6" w:rsidP="001E1FB6">
      <w:pPr>
        <w:rPr>
          <w:b/>
          <w:i/>
        </w:rPr>
      </w:pPr>
      <w:r>
        <w:rPr>
          <w:b/>
          <w:i/>
        </w:rPr>
        <w:t>6.Žádat konečný verdikt a informace</w:t>
      </w:r>
    </w:p>
    <w:p w14:paraId="3396809E" w14:textId="77777777" w:rsidR="001E1FB6" w:rsidRDefault="001E1FB6" w:rsidP="001E1FB6">
      <w:pPr>
        <w:jc w:val="both"/>
      </w:pPr>
      <w:r>
        <w:t xml:space="preserve">Po vyšetření celé situace je nutné trvat na konečném stanovisku všech zainteresovaných institucí (např. Policie ČR, OSPOD, pedagogicko-psychologická poradna…) a dalších subjektů (např. rodičů) </w:t>
      </w:r>
      <w:r>
        <w:fldChar w:fldCharType="begin" w:fldLock="1"/>
      </w:r>
      <w:r>
        <w:instrText>ADDIN CSL_CITATION { "citationItems" : [ { "id" : "ITEM-1", "itemData" : { "author" : [ { "dropping-particle" : "", "family" : "Ministerstvo \u0161kolstv\u00ed", "given" : "ml\u00e1de\u017ee a t\u011blov\u00fdchovy", "non-dropping-particle" : "", "parse-names" : false, "suffix" : "" } ], "id" : "ITEM-1", "issued" : { "date-parts" : [ [ "2009" ] ] }, "publisher-place" : "Praha", "title" : "Co d\u011blat, kdy\u017e - intervence pedagoga. P\u0159\u00edloha \u010d. 7 - Kyber\u0161ikana", "type" : "report" }, "uris" : [ "http://www.mendeley.com/documents/?uuid=986ef2bd-abee-42fc-9ae2-5abf58019500" ] } ], "mendeley" : { "formattedCitation" : "(Ministerstvo \u0161kolstv\u00ed, 2009)", "plainTextFormattedCitation" : "(Ministerstvo \u0161kolstv\u00ed, 2009)", "previouslyFormattedCitation" : "(Ministerstvo \u0161kolstv\u00ed, 2009)" }, "properties" : { "noteIndex" : 0 }, "schema" : "https://github.com/citation-style-language/schema/raw/master/csl-citation.json" }</w:instrText>
      </w:r>
      <w:r>
        <w:fldChar w:fldCharType="separate"/>
      </w:r>
      <w:r>
        <w:rPr>
          <w:noProof/>
        </w:rPr>
        <w:t>(Ministerstvo školství, 2009)</w:t>
      </w:r>
      <w:r>
        <w:fldChar w:fldCharType="end"/>
      </w:r>
      <w:r>
        <w:t>.</w:t>
      </w:r>
    </w:p>
    <w:p w14:paraId="2FD109F0" w14:textId="77777777" w:rsidR="001E1FB6" w:rsidRDefault="001E1FB6" w:rsidP="001E1FB6">
      <w:pPr>
        <w:jc w:val="both"/>
      </w:pPr>
    </w:p>
    <w:p w14:paraId="0176FC2E" w14:textId="77777777" w:rsidR="001E1FB6" w:rsidRDefault="001E1FB6" w:rsidP="001E1FB6">
      <w:pPr>
        <w:rPr>
          <w:b/>
          <w:i/>
        </w:rPr>
      </w:pPr>
      <w:r>
        <w:rPr>
          <w:b/>
          <w:i/>
        </w:rPr>
        <w:t>7.Zvolit odpovídající opatření</w:t>
      </w:r>
    </w:p>
    <w:p w14:paraId="4CB528D5" w14:textId="77777777" w:rsidR="001E1FB6" w:rsidRDefault="001E1FB6" w:rsidP="001E1FB6">
      <w:pPr>
        <w:jc w:val="both"/>
      </w:pPr>
      <w:r>
        <w:t xml:space="preserve">Je velmi důležité postupovat v souladu se školním řádem. Při určení trestu využíváme možností nabízených ve scénáři pro řešení tradiční šikany. </w:t>
      </w:r>
    </w:p>
    <w:p w14:paraId="5CEC4F17" w14:textId="77777777" w:rsidR="001E1FB6" w:rsidRDefault="001E1FB6" w:rsidP="001E1FB6"/>
    <w:p w14:paraId="70A3173E" w14:textId="77777777" w:rsidR="001E1FB6" w:rsidRPr="007D2DE4" w:rsidRDefault="001E1FB6" w:rsidP="001E1FB6">
      <w:pPr>
        <w:rPr>
          <w:b/>
          <w:i/>
        </w:rPr>
      </w:pPr>
      <w:r>
        <w:rPr>
          <w:b/>
          <w:i/>
        </w:rPr>
        <w:t>8.Realizovat preventivní opatření</w:t>
      </w:r>
    </w:p>
    <w:p w14:paraId="3BBFA953" w14:textId="77777777" w:rsidR="001E1FB6" w:rsidRPr="00FC52C3" w:rsidRDefault="001E1FB6" w:rsidP="001E1FB6">
      <w:pPr>
        <w:spacing w:before="120" w:line="276" w:lineRule="auto"/>
        <w:jc w:val="both"/>
        <w:rPr>
          <w:b/>
          <w:bCs/>
          <w:sz w:val="40"/>
          <w:szCs w:val="40"/>
          <w:u w:val="single"/>
          <w:lang w:eastAsia="en-US"/>
        </w:rPr>
      </w:pPr>
      <w:r w:rsidRPr="00FC52C3">
        <w:rPr>
          <w:b/>
          <w:bCs/>
          <w:sz w:val="40"/>
          <w:szCs w:val="40"/>
          <w:u w:val="single"/>
          <w:lang w:eastAsia="en-US"/>
        </w:rPr>
        <w:lastRenderedPageBreak/>
        <w:t>4. Strategie proti záškoláctví</w:t>
      </w:r>
    </w:p>
    <w:p w14:paraId="42CF9C1C" w14:textId="77777777" w:rsidR="001E1FB6" w:rsidRDefault="001E1FB6" w:rsidP="001E1FB6">
      <w:pPr>
        <w:widowControl w:val="0"/>
        <w:autoSpaceDE w:val="0"/>
        <w:autoSpaceDN w:val="0"/>
        <w:adjustRightInd w:val="0"/>
        <w:spacing w:line="276" w:lineRule="auto"/>
        <w:jc w:val="both"/>
        <w:rPr>
          <w:b/>
          <w:lang w:eastAsia="en-US"/>
        </w:rPr>
      </w:pPr>
      <w:r>
        <w:rPr>
          <w:b/>
          <w:lang w:eastAsia="en-US"/>
        </w:rPr>
        <w:t>a) První kontakt se zákonným zástupcem při absenci žáka</w:t>
      </w:r>
    </w:p>
    <w:p w14:paraId="31A4B889" w14:textId="77777777" w:rsidR="001E1FB6" w:rsidRDefault="001E1FB6" w:rsidP="001E1FB6">
      <w:pPr>
        <w:widowControl w:val="0"/>
        <w:autoSpaceDE w:val="0"/>
        <w:autoSpaceDN w:val="0"/>
        <w:adjustRightInd w:val="0"/>
        <w:spacing w:line="276" w:lineRule="auto"/>
        <w:jc w:val="both"/>
        <w:rPr>
          <w:lang w:eastAsia="en-US"/>
        </w:rPr>
      </w:pPr>
      <w:r>
        <w:rPr>
          <w:lang w:eastAsia="en-US"/>
        </w:rPr>
        <w:t>Při neomluvené absenci v rozsahu alespoň jedné vyučovací hodiny</w:t>
      </w:r>
      <w:r>
        <w:rPr>
          <w:b/>
          <w:lang w:eastAsia="en-US"/>
        </w:rPr>
        <w:t xml:space="preserve"> </w:t>
      </w:r>
      <w:r>
        <w:rPr>
          <w:lang w:eastAsia="en-US"/>
        </w:rPr>
        <w:t xml:space="preserve">třídní učitel eviduje nepřítomnost a </w:t>
      </w:r>
      <w:r>
        <w:rPr>
          <w:b/>
          <w:lang w:eastAsia="en-US"/>
        </w:rPr>
        <w:t>vyčká</w:t>
      </w:r>
      <w:r>
        <w:rPr>
          <w:lang w:eastAsia="en-US"/>
        </w:rPr>
        <w:t>, zda zákonný zástupce žáka omluví a doloží důvody jeho nepřítomnosti ve vyučování do 3 kalendářních dnů od počátku nepřítomnosti (§ 50 odst. 1 a § 67 odst. 1 školského zákona), za podmínek stanovených školním řádem.</w:t>
      </w:r>
    </w:p>
    <w:p w14:paraId="17483BDC" w14:textId="77777777" w:rsidR="001E1FB6" w:rsidRDefault="001E1FB6" w:rsidP="001E1FB6">
      <w:pPr>
        <w:widowControl w:val="0"/>
        <w:autoSpaceDE w:val="0"/>
        <w:autoSpaceDN w:val="0"/>
        <w:adjustRightInd w:val="0"/>
        <w:spacing w:before="120" w:line="276" w:lineRule="auto"/>
        <w:jc w:val="both"/>
        <w:rPr>
          <w:lang w:eastAsia="en-US"/>
        </w:rPr>
      </w:pPr>
      <w:r>
        <w:rPr>
          <w:lang w:eastAsia="en-US"/>
        </w:rPr>
        <w:t xml:space="preserve">Třídní učitel </w:t>
      </w:r>
      <w:r>
        <w:rPr>
          <w:b/>
          <w:lang w:eastAsia="en-US"/>
        </w:rPr>
        <w:t>upomíná</w:t>
      </w:r>
      <w:r>
        <w:rPr>
          <w:lang w:eastAsia="en-US"/>
        </w:rPr>
        <w:t xml:space="preserve"> zákonného zástupce žáka k doložení důvodu nepřítomnosti žáka vhodným způsobem.</w:t>
      </w:r>
    </w:p>
    <w:p w14:paraId="492D2377" w14:textId="77777777" w:rsidR="001E1FB6" w:rsidRDefault="001E1FB6" w:rsidP="001E1FB6">
      <w:pPr>
        <w:widowControl w:val="0"/>
        <w:autoSpaceDE w:val="0"/>
        <w:autoSpaceDN w:val="0"/>
        <w:adjustRightInd w:val="0"/>
        <w:spacing w:before="120" w:line="276" w:lineRule="auto"/>
        <w:jc w:val="both"/>
        <w:rPr>
          <w:lang w:eastAsia="en-US"/>
        </w:rPr>
      </w:pPr>
      <w:r>
        <w:rPr>
          <w:lang w:eastAsia="en-US"/>
        </w:rPr>
        <w:t xml:space="preserve">Není-li důvod nepřítomnosti doložen ani po upomínce, třídní učitel o tom učiní záznam (obsahující datum nepřítomnosti, datum nástupu žáka do školy, datum a text upomínky). Třídní učitel </w:t>
      </w:r>
      <w:r>
        <w:rPr>
          <w:b/>
          <w:lang w:eastAsia="en-US"/>
        </w:rPr>
        <w:t>kontaktuje</w:t>
      </w:r>
      <w:r>
        <w:rPr>
          <w:lang w:eastAsia="en-US"/>
        </w:rPr>
        <w:t xml:space="preserve"> zákonného zástupce a informuje jej o absenci žáka. </w:t>
      </w:r>
    </w:p>
    <w:p w14:paraId="63B65D14" w14:textId="77777777" w:rsidR="001E1FB6" w:rsidRDefault="001E1FB6" w:rsidP="001E1FB6">
      <w:pPr>
        <w:pStyle w:val="Odstavecseseznamem"/>
        <w:widowControl w:val="0"/>
        <w:numPr>
          <w:ilvl w:val="0"/>
          <w:numId w:val="1"/>
        </w:numPr>
        <w:autoSpaceDE w:val="0"/>
        <w:autoSpaceDN w:val="0"/>
        <w:adjustRightInd w:val="0"/>
        <w:spacing w:before="120" w:line="276" w:lineRule="auto"/>
        <w:ind w:left="215" w:hanging="215"/>
        <w:rPr>
          <w:szCs w:val="24"/>
          <w:lang w:eastAsia="en-US"/>
        </w:rPr>
      </w:pPr>
      <w:r>
        <w:rPr>
          <w:szCs w:val="24"/>
          <w:lang w:eastAsia="en-US"/>
        </w:rPr>
        <w:t>Zákonný zástupce o nepřítomnosti žáka ve škole neví, učitel se dotáže na možný důvod nepřítomnosti, probere situaci se zákonným zástupcem dítěte, motivuje jej k rozhovoru s dítětem a řešení situace domluvou;</w:t>
      </w:r>
    </w:p>
    <w:p w14:paraId="661DA1BA" w14:textId="77777777" w:rsidR="001E1FB6" w:rsidRDefault="001E1FB6" w:rsidP="001E1FB6">
      <w:pPr>
        <w:pStyle w:val="Odstavecseseznamem"/>
        <w:widowControl w:val="0"/>
        <w:numPr>
          <w:ilvl w:val="0"/>
          <w:numId w:val="1"/>
        </w:numPr>
        <w:autoSpaceDE w:val="0"/>
        <w:autoSpaceDN w:val="0"/>
        <w:adjustRightInd w:val="0"/>
        <w:spacing w:before="120" w:line="276" w:lineRule="auto"/>
        <w:ind w:left="210" w:hanging="221"/>
        <w:rPr>
          <w:szCs w:val="24"/>
          <w:lang w:eastAsia="en-US"/>
        </w:rPr>
      </w:pPr>
      <w:r>
        <w:rPr>
          <w:szCs w:val="24"/>
          <w:lang w:eastAsia="en-US"/>
        </w:rPr>
        <w:t>Zákonný zástupce o nepřítomnosti žáka ve škole ví, učitel se dotáže na důvod nepřítomnosti, který je:</w:t>
      </w:r>
    </w:p>
    <w:p w14:paraId="19D25821" w14:textId="77777777" w:rsidR="001E1FB6" w:rsidRDefault="001E1FB6" w:rsidP="001E1FB6">
      <w:pPr>
        <w:pStyle w:val="Odstavecseseznamem"/>
        <w:numPr>
          <w:ilvl w:val="0"/>
          <w:numId w:val="2"/>
        </w:numPr>
        <w:spacing w:line="276" w:lineRule="auto"/>
        <w:ind w:left="430" w:hanging="142"/>
        <w:rPr>
          <w:szCs w:val="24"/>
          <w:lang w:eastAsia="en-US"/>
        </w:rPr>
      </w:pPr>
      <w:r>
        <w:rPr>
          <w:szCs w:val="24"/>
          <w:lang w:eastAsia="en-US"/>
        </w:rPr>
        <w:t>omluvitelný – učitel vyzve k doložení omluvení důvodu nepřítomnosti žáka ve škole</w:t>
      </w:r>
    </w:p>
    <w:p w14:paraId="358BB19F" w14:textId="77777777" w:rsidR="001E1FB6" w:rsidRDefault="001E1FB6" w:rsidP="001E1FB6">
      <w:pPr>
        <w:pStyle w:val="Odstavecseseznamem"/>
        <w:numPr>
          <w:ilvl w:val="0"/>
          <w:numId w:val="2"/>
        </w:numPr>
        <w:spacing w:line="276" w:lineRule="auto"/>
        <w:ind w:left="430" w:hanging="142"/>
        <w:rPr>
          <w:szCs w:val="24"/>
          <w:lang w:eastAsia="en-US"/>
        </w:rPr>
      </w:pPr>
      <w:r>
        <w:rPr>
          <w:szCs w:val="24"/>
          <w:lang w:eastAsia="en-US"/>
        </w:rPr>
        <w:t>neomluvitelný – zde je třeba vzít v úvahu problém, který vedl k absenci dítěte, a postupovat podle získané informace (zopakovat důležitost pravidelné školní docházky, případně informovat o možnostech a nabídnout službu, kontakt, zprostředkování dávky či jinou pomoc k odstranění faktoru, který k nepřítomnosti vedl (poradenství, nezvládá látku – doučování, nutnost péče o domácnost – odlehčovací služba, nedostatek peněz na jízdenku do školy – kontakt na příslušný odbor úřadu, …)</w:t>
      </w:r>
    </w:p>
    <w:p w14:paraId="4B29ED1D" w14:textId="77777777" w:rsidR="001E1FB6" w:rsidRDefault="001E1FB6" w:rsidP="001E1FB6">
      <w:pPr>
        <w:spacing w:before="120" w:line="276" w:lineRule="auto"/>
        <w:jc w:val="both"/>
        <w:rPr>
          <w:lang w:eastAsia="en-US"/>
        </w:rPr>
      </w:pPr>
      <w:r>
        <w:rPr>
          <w:lang w:eastAsia="en-US"/>
        </w:rPr>
        <w:t>Prostřednictvím neformálního rozhovoru učitel zjistí důvod nepřítomnosti dítěte, případně možný motiv, který jej k záškoláctví vedl. Společně domluví další postup ve věci (domluva, zajištění poradenství, doučování, služby, …). Výsledek je zaznamenán.</w:t>
      </w:r>
    </w:p>
    <w:p w14:paraId="227A4EE6" w14:textId="77777777" w:rsidR="001E1FB6" w:rsidRDefault="001E1FB6" w:rsidP="001E1FB6">
      <w:pPr>
        <w:spacing w:before="120" w:line="276" w:lineRule="auto"/>
        <w:jc w:val="both"/>
        <w:rPr>
          <w:lang w:eastAsia="en-US"/>
        </w:rPr>
      </w:pPr>
      <w:r>
        <w:rPr>
          <w:lang w:eastAsia="en-US"/>
        </w:rPr>
        <w:t>V komunikaci se zákonnými zástupci žáka je vždy třeba klást důraz na pozitivní přístup a konstruktivní řešení. Je třeba objektivně popsat situaci, zdůvodnit, proč je tato situace nežádoucí, popsat žádoucí stav a domluvit se na opatření, která budou přijata k jeho nastolení.</w:t>
      </w:r>
    </w:p>
    <w:p w14:paraId="49318D78" w14:textId="77777777" w:rsidR="001E1FB6" w:rsidRDefault="001E1FB6" w:rsidP="001E1FB6">
      <w:pPr>
        <w:spacing w:before="120" w:line="276" w:lineRule="auto"/>
        <w:jc w:val="both"/>
        <w:rPr>
          <w:lang w:eastAsia="en-US"/>
        </w:rPr>
      </w:pPr>
      <w:r>
        <w:rPr>
          <w:lang w:eastAsia="en-US"/>
        </w:rPr>
        <w:t>Nejpozději postupem od tohoto bodu začíná spolupráce třídního učitele a školního metodika prevence na případu konkrétního žáka. O nežádoucím jevu, o kontaktu</w:t>
      </w:r>
      <w:r>
        <w:rPr>
          <w:rStyle w:val="Odkaznakoment"/>
          <w:rFonts w:eastAsia="Calibri"/>
          <w:lang w:eastAsia="en-US"/>
        </w:rPr>
        <w:t xml:space="preserve"> se zákonnými zástupci,</w:t>
      </w:r>
      <w:r>
        <w:rPr>
          <w:lang w:eastAsia="en-US"/>
        </w:rPr>
        <w:t xml:space="preserve"> o výstupu, který kontakt přinesl, informuje třídní učitel ředitele školy, školního metodika prevence a výchovného poradce. </w:t>
      </w:r>
    </w:p>
    <w:p w14:paraId="0D0D0C1D" w14:textId="77777777" w:rsidR="001E1FB6" w:rsidRDefault="001E1FB6" w:rsidP="001E1FB6">
      <w:pPr>
        <w:spacing w:line="276" w:lineRule="auto"/>
        <w:rPr>
          <w:b/>
          <w:lang w:eastAsia="en-US"/>
        </w:rPr>
      </w:pPr>
    </w:p>
    <w:p w14:paraId="48966E01" w14:textId="77777777" w:rsidR="001E1FB6" w:rsidRDefault="001E1FB6" w:rsidP="001E1FB6">
      <w:pPr>
        <w:spacing w:line="276" w:lineRule="auto"/>
        <w:rPr>
          <w:b/>
          <w:lang w:eastAsia="en-US"/>
        </w:rPr>
      </w:pPr>
      <w:r>
        <w:rPr>
          <w:b/>
          <w:lang w:eastAsia="en-US"/>
        </w:rPr>
        <w:t>b) Písemná pozvánka k osobnímu jednání</w:t>
      </w:r>
    </w:p>
    <w:p w14:paraId="4E07026A" w14:textId="77777777" w:rsidR="001E1FB6" w:rsidRDefault="001E1FB6" w:rsidP="001E1FB6">
      <w:pPr>
        <w:spacing w:line="276" w:lineRule="auto"/>
        <w:jc w:val="both"/>
        <w:rPr>
          <w:lang w:eastAsia="en-US"/>
        </w:rPr>
      </w:pPr>
      <w:r>
        <w:rPr>
          <w:lang w:eastAsia="en-US"/>
        </w:rPr>
        <w:t>Nedaří-li se kontaktovat zákonného zástupce žáka, následuje písemná pozvánka k osobnímu setkání zákonných zástupců s třídním učitelem, a to v následujícím sledu, pokud zákonný zástupce nereaguje:</w:t>
      </w:r>
    </w:p>
    <w:p w14:paraId="7DF4857B" w14:textId="77777777" w:rsidR="001E1FB6" w:rsidRDefault="001E1FB6" w:rsidP="001E1FB6">
      <w:pPr>
        <w:pStyle w:val="Odstavecseseznamem"/>
        <w:widowControl w:val="0"/>
        <w:numPr>
          <w:ilvl w:val="0"/>
          <w:numId w:val="3"/>
        </w:numPr>
        <w:autoSpaceDE w:val="0"/>
        <w:autoSpaceDN w:val="0"/>
        <w:adjustRightInd w:val="0"/>
        <w:spacing w:line="276" w:lineRule="auto"/>
        <w:ind w:left="290" w:hanging="284"/>
        <w:rPr>
          <w:szCs w:val="24"/>
          <w:lang w:eastAsia="en-US"/>
        </w:rPr>
      </w:pPr>
      <w:r>
        <w:rPr>
          <w:b/>
          <w:szCs w:val="24"/>
          <w:lang w:eastAsia="en-US"/>
        </w:rPr>
        <w:t>neformální</w:t>
      </w:r>
      <w:r>
        <w:rPr>
          <w:szCs w:val="24"/>
          <w:lang w:eastAsia="en-US"/>
        </w:rPr>
        <w:t xml:space="preserve"> – pozvánka k osobnímu setkání s třídním učitelem za účelem konzultace (např. prostřednictvím e-mailu nebo jinak doručenou pozvánkou)</w:t>
      </w:r>
    </w:p>
    <w:p w14:paraId="28B1ABE2" w14:textId="77777777" w:rsidR="001E1FB6" w:rsidRDefault="001E1FB6" w:rsidP="001E1FB6">
      <w:pPr>
        <w:pStyle w:val="Odstavecseseznamem"/>
        <w:widowControl w:val="0"/>
        <w:numPr>
          <w:ilvl w:val="0"/>
          <w:numId w:val="3"/>
        </w:numPr>
        <w:autoSpaceDE w:val="0"/>
        <w:autoSpaceDN w:val="0"/>
        <w:adjustRightInd w:val="0"/>
        <w:spacing w:line="276" w:lineRule="auto"/>
        <w:ind w:left="290" w:hanging="284"/>
        <w:rPr>
          <w:b/>
          <w:szCs w:val="24"/>
          <w:lang w:eastAsia="en-US"/>
        </w:rPr>
      </w:pPr>
      <w:r>
        <w:rPr>
          <w:b/>
          <w:szCs w:val="24"/>
          <w:lang w:eastAsia="en-US"/>
        </w:rPr>
        <w:t>formální, doporučeným dopisem</w:t>
      </w:r>
    </w:p>
    <w:p w14:paraId="431BBBAB" w14:textId="77777777" w:rsidR="001E1FB6" w:rsidRDefault="001E1FB6" w:rsidP="001E1FB6">
      <w:pPr>
        <w:pStyle w:val="Odstavecseseznamem"/>
        <w:widowControl w:val="0"/>
        <w:numPr>
          <w:ilvl w:val="0"/>
          <w:numId w:val="3"/>
        </w:numPr>
        <w:autoSpaceDE w:val="0"/>
        <w:autoSpaceDN w:val="0"/>
        <w:adjustRightInd w:val="0"/>
        <w:spacing w:line="276" w:lineRule="auto"/>
        <w:ind w:left="290" w:hanging="284"/>
        <w:rPr>
          <w:szCs w:val="24"/>
          <w:lang w:eastAsia="en-US"/>
        </w:rPr>
      </w:pPr>
      <w:r>
        <w:rPr>
          <w:b/>
          <w:szCs w:val="24"/>
          <w:lang w:eastAsia="en-US"/>
        </w:rPr>
        <w:t>formální, doporučeným dopisem s doručenkou</w:t>
      </w:r>
      <w:r>
        <w:rPr>
          <w:szCs w:val="24"/>
          <w:lang w:eastAsia="en-US"/>
        </w:rPr>
        <w:t xml:space="preserve"> (doručenky jsou součástí záznamu o přijatých opatřeních), kdy je pozvánka k osobnímu setkání doplněna poučením o opatřeních, k nimž bude nutno přistoupit, nepodaří-li se navázat spolupráci se zákonnými zástupci.</w:t>
      </w:r>
    </w:p>
    <w:p w14:paraId="19FB5C4D" w14:textId="77777777" w:rsidR="001E1FB6" w:rsidRDefault="001E1FB6" w:rsidP="001E1FB6">
      <w:pPr>
        <w:widowControl w:val="0"/>
        <w:autoSpaceDE w:val="0"/>
        <w:autoSpaceDN w:val="0"/>
        <w:adjustRightInd w:val="0"/>
        <w:spacing w:before="120" w:line="276" w:lineRule="auto"/>
        <w:jc w:val="both"/>
        <w:rPr>
          <w:b/>
          <w:lang w:eastAsia="en-US"/>
        </w:rPr>
      </w:pPr>
      <w:r>
        <w:rPr>
          <w:b/>
          <w:lang w:eastAsia="en-US"/>
        </w:rPr>
        <w:t>c) Schůzka zákonných zástupců žáka s třídním učitelem</w:t>
      </w:r>
    </w:p>
    <w:p w14:paraId="5B10ACE5" w14:textId="77777777" w:rsidR="001E1FB6" w:rsidRDefault="001E1FB6" w:rsidP="001E1FB6">
      <w:pPr>
        <w:spacing w:line="276" w:lineRule="auto"/>
        <w:jc w:val="both"/>
        <w:rPr>
          <w:b/>
          <w:lang w:eastAsia="en-US"/>
        </w:rPr>
      </w:pPr>
      <w:r>
        <w:rPr>
          <w:lang w:eastAsia="en-US"/>
        </w:rPr>
        <w:t>Osobní schůzka, kde je se zákonnými zástupci probrána situace žáka, případně situace rodiny, učitel zjišťuje možné příčiny záškoláctví a domlouvá s rodiči postup k nastolení žádoucího stavu. V tomto bodě je již o situaci informován školní metodik prevence, případně výchovný poradce, který ve věci poskytne své stanovisko spolu s návrhem dalšího postupu. V ideálním případě se školní metodik prevence, případně výchovný poradce osobního setkání se zákonnými zástupci účastní. Účast žáka je velmi vhodná.</w:t>
      </w:r>
    </w:p>
    <w:p w14:paraId="29C5AC80" w14:textId="77777777" w:rsidR="001E1FB6" w:rsidRDefault="001E1FB6" w:rsidP="001E1FB6">
      <w:pPr>
        <w:spacing w:before="120" w:line="276" w:lineRule="auto"/>
        <w:jc w:val="both"/>
        <w:rPr>
          <w:color w:val="FF0000"/>
          <w:lang w:eastAsia="en-US"/>
        </w:rPr>
      </w:pPr>
      <w:r>
        <w:rPr>
          <w:lang w:eastAsia="en-US"/>
        </w:rPr>
        <w:lastRenderedPageBreak/>
        <w:t xml:space="preserve">Zápis o schůzce je součástí záznamu o opatřeních, s jehož účelem, jakož i s dalším možným nakládáním s ním, budou zúčastnění seznámeni. Zápis bude učiněn do formuláře, a to s podpisem všech zúčastněných. S rodiči je domluven termín další schůzky, reflektující povahu a závažnost konkrétního případu, jakož i charakter a časovou náročnost opatření, na jejichž přijetí ke zlepšení situace </w:t>
      </w:r>
      <w:proofErr w:type="gramStart"/>
      <w:r>
        <w:rPr>
          <w:lang w:eastAsia="en-US"/>
        </w:rPr>
        <w:t>se</w:t>
      </w:r>
      <w:proofErr w:type="gramEnd"/>
      <w:r>
        <w:rPr>
          <w:lang w:eastAsia="en-US"/>
        </w:rPr>
        <w:t xml:space="preserve"> strany dohodly. Na této schůzce je třeba sledovat a vyhodnocovat plnění opatření v rámci jednání všech zúčastněných a případně ji opakovat. Pokud by opatření plněna nebyla, je nutné nastavit další postup.</w:t>
      </w:r>
    </w:p>
    <w:p w14:paraId="1F778624" w14:textId="77777777" w:rsidR="001E1FB6" w:rsidRDefault="001E1FB6" w:rsidP="001E1FB6">
      <w:pPr>
        <w:widowControl w:val="0"/>
        <w:autoSpaceDE w:val="0"/>
        <w:autoSpaceDN w:val="0"/>
        <w:adjustRightInd w:val="0"/>
        <w:spacing w:before="120" w:line="276" w:lineRule="auto"/>
        <w:jc w:val="both"/>
        <w:rPr>
          <w:b/>
          <w:lang w:eastAsia="en-US"/>
        </w:rPr>
      </w:pPr>
      <w:r>
        <w:rPr>
          <w:b/>
          <w:lang w:eastAsia="en-US"/>
        </w:rPr>
        <w:t>d) Podpis Individuálního výchovného programu v případě, že je využíván</w:t>
      </w:r>
    </w:p>
    <w:p w14:paraId="4761CC2C" w14:textId="77777777" w:rsidR="001E1FB6" w:rsidRDefault="001E1FB6" w:rsidP="001E1FB6">
      <w:pPr>
        <w:pStyle w:val="Default"/>
        <w:spacing w:before="120" w:line="276" w:lineRule="auto"/>
        <w:jc w:val="both"/>
        <w:rPr>
          <w:lang w:eastAsia="en-US"/>
        </w:rPr>
      </w:pPr>
      <w:r>
        <w:rPr>
          <w:lang w:eastAsia="en-US"/>
        </w:rPr>
        <w:t xml:space="preserve">Individuální výchovný program (dále jen </w:t>
      </w:r>
      <w:proofErr w:type="spellStart"/>
      <w:r>
        <w:rPr>
          <w:lang w:eastAsia="en-US"/>
        </w:rPr>
        <w:t>IVýP</w:t>
      </w:r>
      <w:proofErr w:type="spellEnd"/>
      <w:r>
        <w:rPr>
          <w:lang w:eastAsia="en-US"/>
        </w:rPr>
        <w:t xml:space="preserve">) je </w:t>
      </w:r>
      <w:r>
        <w:rPr>
          <w:b/>
          <w:bCs/>
          <w:lang w:eastAsia="en-US"/>
        </w:rPr>
        <w:t xml:space="preserve">forma spolupráce mezi školou, žákem, zákonným zástupcem, </w:t>
      </w:r>
      <w:r>
        <w:rPr>
          <w:lang w:eastAsia="en-US"/>
        </w:rPr>
        <w:t xml:space="preserve">případně další zúčastněnou stranou, při řešení rizikového chování žáka. Cílem </w:t>
      </w:r>
      <w:proofErr w:type="spellStart"/>
      <w:r>
        <w:rPr>
          <w:lang w:eastAsia="en-US"/>
        </w:rPr>
        <w:t>IVýP</w:t>
      </w:r>
      <w:proofErr w:type="spellEnd"/>
      <w:r>
        <w:rPr>
          <w:lang w:eastAsia="en-US"/>
        </w:rPr>
        <w:t xml:space="preserve"> je odstranit rizikové chování žáka a předejít tak důsledkům z tohoto chování vycházejícím. </w:t>
      </w:r>
    </w:p>
    <w:p w14:paraId="0DE29D90" w14:textId="77777777" w:rsidR="001E1FB6" w:rsidRDefault="001E1FB6" w:rsidP="001E1FB6">
      <w:pPr>
        <w:widowControl w:val="0"/>
        <w:autoSpaceDE w:val="0"/>
        <w:autoSpaceDN w:val="0"/>
        <w:adjustRightInd w:val="0"/>
        <w:spacing w:before="120" w:line="276" w:lineRule="auto"/>
        <w:jc w:val="both"/>
        <w:rPr>
          <w:b/>
          <w:lang w:eastAsia="en-US"/>
        </w:rPr>
      </w:pPr>
      <w:r>
        <w:rPr>
          <w:b/>
          <w:lang w:eastAsia="en-US"/>
        </w:rPr>
        <w:t>e) Postoupení případu další straně</w:t>
      </w:r>
    </w:p>
    <w:p w14:paraId="49C34E2A" w14:textId="77777777" w:rsidR="001E1FB6" w:rsidRDefault="001E1FB6" w:rsidP="001E1FB6">
      <w:pPr>
        <w:pStyle w:val="Default"/>
        <w:spacing w:before="120" w:line="276" w:lineRule="auto"/>
        <w:jc w:val="both"/>
        <w:rPr>
          <w:lang w:eastAsia="en-US"/>
        </w:rPr>
      </w:pPr>
      <w:r>
        <w:rPr>
          <w:b/>
          <w:bCs/>
          <w:lang w:eastAsia="en-US"/>
        </w:rPr>
        <w:t xml:space="preserve">Pokud ani přes veškerou podporu nedojde k odstranění rizikového chování žáka </w:t>
      </w:r>
      <w:r>
        <w:rPr>
          <w:lang w:eastAsia="en-US"/>
        </w:rPr>
        <w:t xml:space="preserve">(a to z důvodu, že žák není schopen za dané podpory na svém chování pracovat či jedna/více stran není schopna danou podporu v potřebné míře poskytovat), </w:t>
      </w:r>
      <w:r>
        <w:rPr>
          <w:b/>
          <w:bCs/>
          <w:lang w:eastAsia="en-US"/>
        </w:rPr>
        <w:t>je rodina indikována pro spolupráci s další stranou</w:t>
      </w:r>
      <w:r>
        <w:rPr>
          <w:lang w:eastAsia="en-US"/>
        </w:rPr>
        <w:t>, která má k řešení dané situace potřebné nástroje (odborné či právně vymahatelné). Škola aktuálně využila všech dostupných způsobů řešení rizikového chování žáka a možností podpory zákonných zástupců, případ je předán do kompetence další straně (OSPOD, Policie ČR apod.).</w:t>
      </w:r>
    </w:p>
    <w:p w14:paraId="649A8B94" w14:textId="77777777" w:rsidR="001E1FB6" w:rsidRDefault="001E1FB6" w:rsidP="001E1FB6">
      <w:pPr>
        <w:spacing w:before="120" w:line="276" w:lineRule="auto"/>
        <w:jc w:val="both"/>
        <w:rPr>
          <w:lang w:eastAsia="en-US"/>
        </w:rPr>
      </w:pPr>
    </w:p>
    <w:p w14:paraId="17E9A34E" w14:textId="77777777" w:rsidR="001E1FB6" w:rsidRDefault="001E1FB6" w:rsidP="001E1FB6">
      <w:pPr>
        <w:pStyle w:val="Odstavecseseznamem"/>
        <w:numPr>
          <w:ilvl w:val="0"/>
          <w:numId w:val="4"/>
        </w:numPr>
        <w:spacing w:after="120" w:line="276" w:lineRule="auto"/>
        <w:ind w:left="215" w:hanging="215"/>
        <w:rPr>
          <w:szCs w:val="24"/>
          <w:lang w:eastAsia="en-US"/>
        </w:rPr>
      </w:pPr>
      <w:r>
        <w:rPr>
          <w:b/>
          <w:bCs/>
          <w:szCs w:val="24"/>
          <w:lang w:eastAsia="en-US"/>
        </w:rPr>
        <w:t>Doporučené postupy a metody z hlediska pedagoga</w:t>
      </w:r>
    </w:p>
    <w:p w14:paraId="792AA872" w14:textId="77777777" w:rsidR="001E1FB6" w:rsidRDefault="001E1FB6" w:rsidP="001E1FB6">
      <w:pPr>
        <w:spacing w:line="276" w:lineRule="auto"/>
        <w:jc w:val="both"/>
        <w:rPr>
          <w:color w:val="000000"/>
          <w:lang w:eastAsia="en-US"/>
        </w:rPr>
      </w:pPr>
      <w:r>
        <w:rPr>
          <w:color w:val="000000"/>
          <w:lang w:eastAsia="en-US"/>
        </w:rPr>
        <w:t xml:space="preserve">Jedním z hlavních úkolů pro učitele, rodiče, případně i pro psychology je vyšetření příčin záškoláctví. Náprava již rozvinutého záškoláctví bývá velmi obtížná, proto by měla být jeho předcházení věnována maximální pozornost. Prvním krokem k nápravě je problém včas rozpoznat a porozumět individualitě dítěte. Nezbytnou podmínkou překonávání vzniklých obtíží je spolupráce rodičů, </w:t>
      </w:r>
      <w:proofErr w:type="gramStart"/>
      <w:r>
        <w:rPr>
          <w:color w:val="000000"/>
          <w:lang w:eastAsia="en-US"/>
        </w:rPr>
        <w:t>učitele</w:t>
      </w:r>
      <w:proofErr w:type="gramEnd"/>
      <w:r>
        <w:rPr>
          <w:color w:val="000000"/>
          <w:lang w:eastAsia="en-US"/>
        </w:rPr>
        <w:t xml:space="preserve"> a i poradenských pracovníků školy.  Chceme-li zvolit správný způsob pomoci a integrovat žáky zpět do školy, musíme vzít v úvahu rozdíly mezi záškoláky a dětmi odmítajícími školu. Doporučujeme následující postup s ohledem na cílovou skupinu, s níž pracujeme. Příprava na jednání je nezbytná.  </w:t>
      </w:r>
    </w:p>
    <w:p w14:paraId="748D17B2" w14:textId="77777777" w:rsidR="001E1FB6" w:rsidRDefault="001E1FB6" w:rsidP="001E1FB6">
      <w:pPr>
        <w:spacing w:before="120" w:line="276" w:lineRule="auto"/>
        <w:jc w:val="both"/>
        <w:rPr>
          <w:rFonts w:eastAsia="Arial Unicode MS"/>
          <w:b/>
          <w:color w:val="000000"/>
          <w:lang w:eastAsia="en-US"/>
        </w:rPr>
      </w:pPr>
      <w:r>
        <w:rPr>
          <w:b/>
          <w:color w:val="000000"/>
          <w:lang w:eastAsia="en-US"/>
        </w:rPr>
        <w:t>Kontakt s dítětem:</w:t>
      </w:r>
    </w:p>
    <w:p w14:paraId="63D2F249" w14:textId="77777777" w:rsidR="001E1FB6" w:rsidRDefault="001E1FB6" w:rsidP="001E1FB6">
      <w:pPr>
        <w:pStyle w:val="Odstavecseseznamem"/>
        <w:numPr>
          <w:ilvl w:val="0"/>
          <w:numId w:val="5"/>
        </w:numPr>
        <w:spacing w:line="276" w:lineRule="auto"/>
        <w:ind w:left="288" w:hanging="283"/>
        <w:rPr>
          <w:color w:val="000000"/>
          <w:szCs w:val="24"/>
          <w:lang w:eastAsia="en-US"/>
        </w:rPr>
      </w:pPr>
      <w:r>
        <w:rPr>
          <w:color w:val="000000"/>
          <w:szCs w:val="24"/>
          <w:lang w:eastAsia="en-US"/>
        </w:rPr>
        <w:t>nutné komunikovat přátelsky, bez hodnocení a odsuzování</w:t>
      </w:r>
    </w:p>
    <w:p w14:paraId="2EA5C6A4" w14:textId="77777777" w:rsidR="001E1FB6" w:rsidRDefault="001E1FB6" w:rsidP="001E1FB6">
      <w:pPr>
        <w:pStyle w:val="Odstavecseseznamem"/>
        <w:numPr>
          <w:ilvl w:val="0"/>
          <w:numId w:val="5"/>
        </w:numPr>
        <w:spacing w:line="276" w:lineRule="auto"/>
        <w:ind w:left="288" w:hanging="283"/>
        <w:rPr>
          <w:color w:val="000000"/>
          <w:szCs w:val="24"/>
          <w:lang w:eastAsia="en-US"/>
        </w:rPr>
      </w:pPr>
      <w:r>
        <w:rPr>
          <w:color w:val="000000"/>
          <w:szCs w:val="24"/>
          <w:lang w:eastAsia="en-US"/>
        </w:rPr>
        <w:t>hovořit zásadně o konkrétním chování, bez nálepkování dítěte</w:t>
      </w:r>
    </w:p>
    <w:p w14:paraId="28C25F8A" w14:textId="77777777" w:rsidR="001E1FB6" w:rsidRDefault="001E1FB6" w:rsidP="001E1FB6">
      <w:pPr>
        <w:pStyle w:val="Odstavecseseznamem"/>
        <w:numPr>
          <w:ilvl w:val="0"/>
          <w:numId w:val="5"/>
        </w:numPr>
        <w:spacing w:line="276" w:lineRule="auto"/>
        <w:ind w:left="288" w:hanging="283"/>
        <w:rPr>
          <w:color w:val="000000"/>
          <w:szCs w:val="24"/>
          <w:lang w:eastAsia="en-US"/>
        </w:rPr>
      </w:pPr>
      <w:r>
        <w:rPr>
          <w:color w:val="000000"/>
          <w:szCs w:val="24"/>
          <w:lang w:eastAsia="en-US"/>
        </w:rPr>
        <w:t>zaměřit se na prožívání dítěte v dané situaci</w:t>
      </w:r>
    </w:p>
    <w:p w14:paraId="43D8026E" w14:textId="77777777" w:rsidR="001E1FB6" w:rsidRDefault="001E1FB6" w:rsidP="001E1FB6">
      <w:pPr>
        <w:pStyle w:val="Odstavecseseznamem"/>
        <w:numPr>
          <w:ilvl w:val="0"/>
          <w:numId w:val="5"/>
        </w:numPr>
        <w:spacing w:line="276" w:lineRule="auto"/>
        <w:ind w:left="288" w:hanging="283"/>
        <w:rPr>
          <w:color w:val="000000"/>
          <w:szCs w:val="24"/>
          <w:lang w:eastAsia="en-US"/>
        </w:rPr>
      </w:pPr>
      <w:r>
        <w:rPr>
          <w:color w:val="000000"/>
          <w:szCs w:val="24"/>
          <w:lang w:eastAsia="en-US"/>
        </w:rPr>
        <w:t>zajímat se, jak svoje chování vidí s odstupem, co si o něm myslí teď</w:t>
      </w:r>
    </w:p>
    <w:p w14:paraId="50E212DF" w14:textId="77777777" w:rsidR="001E1FB6" w:rsidRDefault="001E1FB6" w:rsidP="001E1FB6">
      <w:pPr>
        <w:pStyle w:val="Odstavecseseznamem"/>
        <w:numPr>
          <w:ilvl w:val="0"/>
          <w:numId w:val="5"/>
        </w:numPr>
        <w:spacing w:line="276" w:lineRule="auto"/>
        <w:ind w:left="288" w:hanging="283"/>
        <w:rPr>
          <w:color w:val="000000"/>
          <w:szCs w:val="24"/>
          <w:lang w:eastAsia="en-US"/>
        </w:rPr>
      </w:pPr>
      <w:r>
        <w:rPr>
          <w:color w:val="000000"/>
          <w:szCs w:val="24"/>
          <w:lang w:eastAsia="en-US"/>
        </w:rPr>
        <w:t>společně hledat cesty k nápravě</w:t>
      </w:r>
    </w:p>
    <w:p w14:paraId="0BFAD7D8" w14:textId="77777777" w:rsidR="001E1FB6" w:rsidRDefault="001E1FB6" w:rsidP="001E1FB6">
      <w:pPr>
        <w:pStyle w:val="Odstavecseseznamem"/>
        <w:numPr>
          <w:ilvl w:val="0"/>
          <w:numId w:val="5"/>
        </w:numPr>
        <w:spacing w:line="276" w:lineRule="auto"/>
        <w:ind w:left="288" w:hanging="283"/>
        <w:rPr>
          <w:color w:val="000000"/>
          <w:szCs w:val="24"/>
          <w:lang w:eastAsia="en-US"/>
        </w:rPr>
      </w:pPr>
      <w:r>
        <w:rPr>
          <w:color w:val="000000"/>
          <w:szCs w:val="24"/>
          <w:lang w:eastAsia="en-US"/>
        </w:rPr>
        <w:t xml:space="preserve">má-li dítě vůli chovat se lépe, připravit mu pro to podmínky v rodině i ve škole (tato vůle nesmí být promarněna) </w:t>
      </w:r>
    </w:p>
    <w:p w14:paraId="31374359" w14:textId="77777777" w:rsidR="001E1FB6" w:rsidRDefault="001E1FB6" w:rsidP="001E1FB6">
      <w:pPr>
        <w:pStyle w:val="Odstavecseseznamem"/>
        <w:numPr>
          <w:ilvl w:val="0"/>
          <w:numId w:val="5"/>
        </w:numPr>
        <w:spacing w:line="276" w:lineRule="auto"/>
        <w:ind w:left="288" w:hanging="283"/>
        <w:rPr>
          <w:color w:val="000000"/>
          <w:szCs w:val="24"/>
          <w:lang w:eastAsia="en-US"/>
        </w:rPr>
      </w:pPr>
      <w:r>
        <w:rPr>
          <w:color w:val="000000"/>
          <w:szCs w:val="24"/>
          <w:lang w:eastAsia="en-US"/>
        </w:rPr>
        <w:t>ocenit ho</w:t>
      </w:r>
    </w:p>
    <w:p w14:paraId="301F8AEB" w14:textId="77777777" w:rsidR="001E1FB6" w:rsidRDefault="001E1FB6" w:rsidP="001E1FB6">
      <w:pPr>
        <w:autoSpaceDE w:val="0"/>
        <w:autoSpaceDN w:val="0"/>
        <w:adjustRightInd w:val="0"/>
        <w:spacing w:before="120" w:line="276" w:lineRule="auto"/>
        <w:jc w:val="both"/>
        <w:rPr>
          <w:b/>
          <w:color w:val="000000"/>
          <w:lang w:eastAsia="en-US"/>
        </w:rPr>
      </w:pPr>
      <w:r>
        <w:rPr>
          <w:b/>
          <w:color w:val="000000"/>
          <w:lang w:eastAsia="en-US"/>
        </w:rPr>
        <w:t>Doporučené postupy pro učitele jsou (Lazarová, 2008):</w:t>
      </w:r>
    </w:p>
    <w:p w14:paraId="45212E31" w14:textId="77777777" w:rsidR="001E1FB6" w:rsidRDefault="001E1FB6" w:rsidP="001E1FB6">
      <w:pPr>
        <w:numPr>
          <w:ilvl w:val="0"/>
          <w:numId w:val="5"/>
        </w:numPr>
        <w:autoSpaceDE w:val="0"/>
        <w:autoSpaceDN w:val="0"/>
        <w:adjustRightInd w:val="0"/>
        <w:spacing w:line="276" w:lineRule="auto"/>
        <w:jc w:val="both"/>
        <w:rPr>
          <w:color w:val="000000"/>
          <w:lang w:eastAsia="en-US"/>
        </w:rPr>
      </w:pPr>
      <w:r>
        <w:rPr>
          <w:color w:val="000000"/>
          <w:lang w:eastAsia="en-US"/>
        </w:rPr>
        <w:t>Čím dříve je záškoláctví odhaleno, tím lépe pro dítě. Při hledání příčin si udělat dostatek času pro analýzu případu, spojit se s rodiči, případně psychologem.</w:t>
      </w:r>
    </w:p>
    <w:p w14:paraId="24F5D8F5" w14:textId="77777777" w:rsidR="001E1FB6" w:rsidRDefault="001E1FB6" w:rsidP="001E1FB6">
      <w:pPr>
        <w:numPr>
          <w:ilvl w:val="0"/>
          <w:numId w:val="5"/>
        </w:numPr>
        <w:autoSpaceDE w:val="0"/>
        <w:autoSpaceDN w:val="0"/>
        <w:adjustRightInd w:val="0"/>
        <w:spacing w:line="276" w:lineRule="auto"/>
        <w:jc w:val="both"/>
        <w:rPr>
          <w:lang w:eastAsia="en-US"/>
        </w:rPr>
      </w:pPr>
      <w:r>
        <w:rPr>
          <w:lang w:eastAsia="en-US"/>
        </w:rPr>
        <w:t>Je-li záškoláctví důsledkem neúnosné školní situace, navodit změnu. Naplánovat dlouhodobá opatření, aby se situace neopakovala.</w:t>
      </w:r>
    </w:p>
    <w:p w14:paraId="0690E99A" w14:textId="77777777" w:rsidR="001E1FB6" w:rsidRDefault="001E1FB6" w:rsidP="001E1FB6">
      <w:pPr>
        <w:numPr>
          <w:ilvl w:val="0"/>
          <w:numId w:val="5"/>
        </w:numPr>
        <w:autoSpaceDE w:val="0"/>
        <w:autoSpaceDN w:val="0"/>
        <w:adjustRightInd w:val="0"/>
        <w:spacing w:line="276" w:lineRule="auto"/>
        <w:jc w:val="both"/>
        <w:rPr>
          <w:lang w:eastAsia="en-US"/>
        </w:rPr>
      </w:pPr>
      <w:r>
        <w:rPr>
          <w:lang w:eastAsia="en-US"/>
        </w:rPr>
        <w:t>Pokud se záškoláctví rozmáhá ve velkém a máme-li podezření a na hrozbu závislostí, spolupracovat s pedagogicko-psychologickými poradnami a speciálně pedagogickými centry.</w:t>
      </w:r>
    </w:p>
    <w:p w14:paraId="005E6E13" w14:textId="77777777" w:rsidR="001E1FB6" w:rsidRDefault="001E1FB6" w:rsidP="001E1FB6">
      <w:pPr>
        <w:numPr>
          <w:ilvl w:val="0"/>
          <w:numId w:val="5"/>
        </w:numPr>
        <w:autoSpaceDE w:val="0"/>
        <w:autoSpaceDN w:val="0"/>
        <w:adjustRightInd w:val="0"/>
        <w:spacing w:line="276" w:lineRule="auto"/>
        <w:jc w:val="both"/>
        <w:rPr>
          <w:lang w:eastAsia="en-US"/>
        </w:rPr>
      </w:pPr>
      <w:r>
        <w:rPr>
          <w:lang w:eastAsia="en-US"/>
        </w:rPr>
        <w:t>Učit se v třídním kolektivu zjistit, jaké postavení má problémový žák. Bojí-li se učitelům nebo rodičům svěřit, předat ho do péče psychologa.</w:t>
      </w:r>
    </w:p>
    <w:p w14:paraId="41B17A10" w14:textId="77777777" w:rsidR="001E1FB6" w:rsidRDefault="001E1FB6" w:rsidP="001E1FB6">
      <w:pPr>
        <w:numPr>
          <w:ilvl w:val="0"/>
          <w:numId w:val="5"/>
        </w:numPr>
        <w:autoSpaceDE w:val="0"/>
        <w:autoSpaceDN w:val="0"/>
        <w:adjustRightInd w:val="0"/>
        <w:spacing w:line="276" w:lineRule="auto"/>
        <w:jc w:val="both"/>
        <w:rPr>
          <w:lang w:eastAsia="en-US"/>
        </w:rPr>
      </w:pPr>
      <w:r>
        <w:rPr>
          <w:lang w:eastAsia="en-US"/>
        </w:rPr>
        <w:lastRenderedPageBreak/>
        <w:t>Pomoci dítěti při návratu do třídy. Doprovodit ho při prvním vstupu do kolektivu. Nemluvit o tom. K vyřešenému případu se již nevracet a neprojevovat nedůvěru. Domluvit se s rodiči na těsném kontaktu, aby bylo případně další záškoláctví včas odhaleno.</w:t>
      </w:r>
    </w:p>
    <w:p w14:paraId="50A48344" w14:textId="77777777" w:rsidR="001E1FB6" w:rsidRDefault="001E1FB6" w:rsidP="001E1FB6">
      <w:pPr>
        <w:numPr>
          <w:ilvl w:val="0"/>
          <w:numId w:val="5"/>
        </w:numPr>
        <w:autoSpaceDE w:val="0"/>
        <w:autoSpaceDN w:val="0"/>
        <w:adjustRightInd w:val="0"/>
        <w:spacing w:line="276" w:lineRule="auto"/>
        <w:jc w:val="both"/>
        <w:rPr>
          <w:lang w:eastAsia="en-US"/>
        </w:rPr>
      </w:pPr>
      <w:r>
        <w:rPr>
          <w:lang w:eastAsia="en-US"/>
        </w:rPr>
        <w:t xml:space="preserve">Učitel bere v úvahu vlastní pocity ve vztahu k problémovému žákovi. Měl by se zbavit předsudků a postavit všechny žáky na stejnou „startovní čáru“. </w:t>
      </w:r>
    </w:p>
    <w:p w14:paraId="524CAC8E" w14:textId="77777777" w:rsidR="001E1FB6" w:rsidRDefault="001E1FB6" w:rsidP="001E1FB6">
      <w:pPr>
        <w:spacing w:before="120" w:line="276" w:lineRule="auto"/>
        <w:jc w:val="both"/>
        <w:rPr>
          <w:bCs/>
          <w:lang w:eastAsia="en-US"/>
        </w:rPr>
      </w:pPr>
      <w:r>
        <w:rPr>
          <w:b/>
          <w:bCs/>
          <w:lang w:eastAsia="en-US"/>
        </w:rPr>
        <w:t xml:space="preserve">Nevhodné postupy </w:t>
      </w:r>
    </w:p>
    <w:p w14:paraId="6284B028" w14:textId="77777777" w:rsidR="001E1FB6" w:rsidRDefault="001E1FB6" w:rsidP="001E1FB6">
      <w:pPr>
        <w:pStyle w:val="Zkladntextodsazen"/>
        <w:spacing w:after="0" w:line="276" w:lineRule="auto"/>
        <w:ind w:left="0"/>
        <w:jc w:val="both"/>
        <w:rPr>
          <w:sz w:val="24"/>
          <w:szCs w:val="24"/>
          <w:lang w:eastAsia="en-US"/>
        </w:rPr>
      </w:pPr>
      <w:r>
        <w:rPr>
          <w:sz w:val="24"/>
          <w:szCs w:val="24"/>
          <w:lang w:eastAsia="en-US"/>
        </w:rPr>
        <w:t>Za nejvíce rizikové v rámci prevence a řešení záškoláctví na školách a školských zařízeních se považuje:</w:t>
      </w:r>
    </w:p>
    <w:p w14:paraId="1766CFF1" w14:textId="77777777" w:rsidR="001E1FB6" w:rsidRDefault="001E1FB6" w:rsidP="001E1FB6">
      <w:pPr>
        <w:pStyle w:val="RVP-vetuiva"/>
        <w:numPr>
          <w:ilvl w:val="0"/>
          <w:numId w:val="6"/>
        </w:numPr>
        <w:spacing w:line="276" w:lineRule="auto"/>
        <w:ind w:left="288" w:hanging="283"/>
        <w:jc w:val="both"/>
        <w:rPr>
          <w:lang w:eastAsia="en-US"/>
        </w:rPr>
      </w:pPr>
      <w:r>
        <w:rPr>
          <w:lang w:eastAsia="en-US"/>
        </w:rPr>
        <w:t>nedůslednost učitelů v dodržování školního řádu, nastavených pravidel tříd, špatná komunikace s vedením školy, kolegy, žáky;</w:t>
      </w:r>
    </w:p>
    <w:p w14:paraId="5E44091F" w14:textId="77777777" w:rsidR="001E1FB6" w:rsidRDefault="001E1FB6" w:rsidP="001E1FB6">
      <w:pPr>
        <w:pStyle w:val="RVP-vetuiva"/>
        <w:numPr>
          <w:ilvl w:val="0"/>
          <w:numId w:val="6"/>
        </w:numPr>
        <w:spacing w:line="276" w:lineRule="auto"/>
        <w:ind w:left="288" w:hanging="283"/>
        <w:jc w:val="both"/>
        <w:rPr>
          <w:lang w:eastAsia="en-US"/>
        </w:rPr>
      </w:pPr>
      <w:r>
        <w:rPr>
          <w:lang w:eastAsia="en-US"/>
        </w:rPr>
        <w:t>nejednotný, pseudohumánní přístup pedagogů v dodržování nastavených pravidel ve vztahu k řešení záškoláctví;</w:t>
      </w:r>
    </w:p>
    <w:p w14:paraId="731EC96B" w14:textId="77777777" w:rsidR="001E1FB6" w:rsidRDefault="001E1FB6" w:rsidP="001E1FB6">
      <w:pPr>
        <w:pStyle w:val="RVP-vetuiva"/>
        <w:numPr>
          <w:ilvl w:val="0"/>
          <w:numId w:val="6"/>
        </w:numPr>
        <w:spacing w:line="276" w:lineRule="auto"/>
        <w:ind w:left="288" w:hanging="283"/>
        <w:jc w:val="both"/>
        <w:rPr>
          <w:lang w:eastAsia="en-US"/>
        </w:rPr>
      </w:pPr>
      <w:r>
        <w:rPr>
          <w:lang w:eastAsia="en-US"/>
        </w:rPr>
        <w:t>nekompetentní (mocenská, neprofesionální, žádná) komunikace s rodiči, zákonnými zástupci žáků;</w:t>
      </w:r>
    </w:p>
    <w:p w14:paraId="7F2201EE" w14:textId="77777777" w:rsidR="001E1FB6" w:rsidRDefault="001E1FB6" w:rsidP="001E1FB6">
      <w:pPr>
        <w:pStyle w:val="RVP-vetuiva"/>
        <w:numPr>
          <w:ilvl w:val="0"/>
          <w:numId w:val="6"/>
        </w:numPr>
        <w:spacing w:line="276" w:lineRule="auto"/>
        <w:ind w:left="288" w:hanging="283"/>
        <w:jc w:val="both"/>
        <w:rPr>
          <w:lang w:eastAsia="en-US"/>
        </w:rPr>
      </w:pPr>
      <w:r>
        <w:rPr>
          <w:lang w:eastAsia="en-US"/>
        </w:rPr>
        <w:t>shazující, škatulkující, zesměšňující, mocenská komunikace s žákem;</w:t>
      </w:r>
    </w:p>
    <w:p w14:paraId="56B11599" w14:textId="77777777" w:rsidR="001E1FB6" w:rsidRDefault="001E1FB6" w:rsidP="001E1FB6">
      <w:pPr>
        <w:autoSpaceDE w:val="0"/>
        <w:autoSpaceDN w:val="0"/>
        <w:adjustRightInd w:val="0"/>
        <w:spacing w:line="276" w:lineRule="auto"/>
        <w:jc w:val="both"/>
        <w:rPr>
          <w:lang w:eastAsia="en-US"/>
        </w:rPr>
      </w:pPr>
      <w:r>
        <w:rPr>
          <w:lang w:eastAsia="en-US"/>
        </w:rPr>
        <w:t>obavy ze setkání s rodiči.</w:t>
      </w:r>
    </w:p>
    <w:p w14:paraId="62967E73" w14:textId="77777777" w:rsidR="001E1FB6" w:rsidRDefault="001E1FB6" w:rsidP="001E1FB6">
      <w:pPr>
        <w:rPr>
          <w:color w:val="000000"/>
        </w:rPr>
      </w:pPr>
    </w:p>
    <w:p w14:paraId="427DE2E2" w14:textId="522CFDCD" w:rsidR="001E1FB6" w:rsidRDefault="001E1FB6" w:rsidP="001E1FB6">
      <w:pPr>
        <w:rPr>
          <w:color w:val="000000"/>
        </w:rPr>
      </w:pPr>
    </w:p>
    <w:p w14:paraId="231170F9" w14:textId="6F27CF94" w:rsidR="001E1FB6" w:rsidRDefault="001E1FB6" w:rsidP="001E1FB6">
      <w:pPr>
        <w:rPr>
          <w:color w:val="000000"/>
        </w:rPr>
      </w:pPr>
    </w:p>
    <w:p w14:paraId="215A5982" w14:textId="77777777" w:rsidR="001E1FB6" w:rsidRPr="00FC52C3" w:rsidRDefault="001E1FB6" w:rsidP="001E1FB6">
      <w:pPr>
        <w:rPr>
          <w:b/>
          <w:sz w:val="40"/>
          <w:szCs w:val="40"/>
          <w:u w:val="single"/>
        </w:rPr>
      </w:pPr>
      <w:r w:rsidRPr="00FC52C3">
        <w:rPr>
          <w:b/>
          <w:color w:val="000000"/>
          <w:sz w:val="40"/>
          <w:szCs w:val="40"/>
          <w:u w:val="single"/>
          <w:shd w:val="clear" w:color="auto" w:fill="FFFFFF"/>
        </w:rPr>
        <w:t xml:space="preserve">5. </w:t>
      </w:r>
      <w:r w:rsidRPr="00FC52C3">
        <w:rPr>
          <w:b/>
          <w:sz w:val="40"/>
          <w:szCs w:val="40"/>
          <w:u w:val="single"/>
        </w:rPr>
        <w:t xml:space="preserve">Vandalismus páchaný na půdě školy: </w:t>
      </w:r>
    </w:p>
    <w:p w14:paraId="2228873A" w14:textId="77777777" w:rsidR="001E1FB6" w:rsidRDefault="001E1FB6" w:rsidP="001E1FB6">
      <w:pPr>
        <w:pStyle w:val="Odstavecseseznamem"/>
        <w:numPr>
          <w:ilvl w:val="0"/>
          <w:numId w:val="7"/>
        </w:numPr>
        <w:ind w:left="714" w:hanging="357"/>
        <w:rPr>
          <w:szCs w:val="24"/>
        </w:rPr>
      </w:pPr>
      <w:r>
        <w:rPr>
          <w:szCs w:val="24"/>
        </w:rPr>
        <w:t>vyrozumět zákonné zástupce (vždy u nezletilých žáků);</w:t>
      </w:r>
    </w:p>
    <w:p w14:paraId="07D87BFD" w14:textId="77777777" w:rsidR="001E1FB6" w:rsidRDefault="001E1FB6" w:rsidP="001E1FB6">
      <w:pPr>
        <w:pStyle w:val="Odstavecseseznamem"/>
        <w:numPr>
          <w:ilvl w:val="0"/>
          <w:numId w:val="7"/>
        </w:numPr>
        <w:ind w:left="714" w:hanging="357"/>
        <w:rPr>
          <w:szCs w:val="24"/>
        </w:rPr>
      </w:pPr>
      <w:r>
        <w:rPr>
          <w:szCs w:val="24"/>
        </w:rPr>
        <w:t>vyrozumět zákonné zástupce (se souhlasem zletilého žáka);</w:t>
      </w:r>
    </w:p>
    <w:p w14:paraId="17194A11" w14:textId="77777777" w:rsidR="001E1FB6" w:rsidRDefault="001E1FB6" w:rsidP="001E1FB6">
      <w:pPr>
        <w:pStyle w:val="Odstavecseseznamem"/>
        <w:numPr>
          <w:ilvl w:val="0"/>
          <w:numId w:val="7"/>
        </w:numPr>
        <w:ind w:left="714" w:hanging="357"/>
        <w:rPr>
          <w:szCs w:val="24"/>
        </w:rPr>
      </w:pPr>
      <w:r>
        <w:rPr>
          <w:szCs w:val="24"/>
        </w:rPr>
        <w:t>při odmítnutí spolupráce rodičů, zákonných zástupců nebo při opakovaném vandalismu vyrozumět OSPOD (obecní úřad);</w:t>
      </w:r>
    </w:p>
    <w:p w14:paraId="403B27A5" w14:textId="77777777" w:rsidR="001E1FB6" w:rsidRDefault="001E1FB6" w:rsidP="001E1FB6">
      <w:pPr>
        <w:pStyle w:val="Odstavecseseznamem"/>
        <w:numPr>
          <w:ilvl w:val="0"/>
          <w:numId w:val="7"/>
        </w:numPr>
        <w:ind w:left="714" w:hanging="357"/>
        <w:rPr>
          <w:szCs w:val="24"/>
        </w:rPr>
      </w:pPr>
      <w:r>
        <w:rPr>
          <w:szCs w:val="24"/>
        </w:rPr>
        <w:t xml:space="preserve">pokud nedojde ke smíru – náhrada vzniklé škody, ohlásit věc Policii ČR (do 5 000 Kč řešeno jako přestupek, nad 5 000 Kč řešeno jako trestný čin); </w:t>
      </w:r>
    </w:p>
    <w:p w14:paraId="386CCAFF" w14:textId="77777777" w:rsidR="001E1FB6" w:rsidRDefault="001E1FB6" w:rsidP="001E1FB6">
      <w:pPr>
        <w:pStyle w:val="Odstavecseseznamem"/>
        <w:numPr>
          <w:ilvl w:val="0"/>
          <w:numId w:val="7"/>
        </w:numPr>
        <w:ind w:left="714" w:hanging="357"/>
        <w:rPr>
          <w:szCs w:val="24"/>
        </w:rPr>
      </w:pPr>
      <w:r>
        <w:rPr>
          <w:szCs w:val="24"/>
        </w:rPr>
        <w:t>při každém vandalskému činu podávat vždy objektivní informace pedagogickému sboru, vychovatelům, žákům a rodičům, aby bylo zamezeno „informačnímu šumu“ a překrucování stavu věci;</w:t>
      </w:r>
    </w:p>
    <w:p w14:paraId="40B45B40" w14:textId="77777777" w:rsidR="001E1FB6" w:rsidRDefault="001E1FB6" w:rsidP="001E1FB6">
      <w:pPr>
        <w:pStyle w:val="Odstavecseseznamem"/>
        <w:numPr>
          <w:ilvl w:val="0"/>
          <w:numId w:val="7"/>
        </w:numPr>
        <w:rPr>
          <w:b/>
          <w:color w:val="000000"/>
          <w:u w:val="single"/>
          <w:shd w:val="clear" w:color="auto" w:fill="FFFFFF"/>
        </w:rPr>
      </w:pPr>
      <w:r>
        <w:t xml:space="preserve">při opakovaném vandalismu stejným žákem oslovit pedagogicko-psychologické poradenství nebo střediska výchovné péče (souhlas rodičů, zákonných zástupců, u nezletilých i zletilých žáků).     </w:t>
      </w:r>
    </w:p>
    <w:p w14:paraId="621D6C15" w14:textId="77777777" w:rsidR="001E1FB6" w:rsidRDefault="001E1FB6" w:rsidP="001E1FB6">
      <w:pPr>
        <w:rPr>
          <w:b/>
          <w:color w:val="000000"/>
          <w:u w:val="single"/>
          <w:shd w:val="clear" w:color="auto" w:fill="FFFFFF"/>
        </w:rPr>
      </w:pPr>
    </w:p>
    <w:p w14:paraId="1DC8468F" w14:textId="77777777" w:rsidR="001E1FB6" w:rsidRDefault="001E1FB6" w:rsidP="001E1FB6">
      <w:pPr>
        <w:rPr>
          <w:b/>
          <w:color w:val="000000"/>
          <w:u w:val="single"/>
          <w:shd w:val="clear" w:color="auto" w:fill="FFFFFF"/>
        </w:rPr>
      </w:pPr>
    </w:p>
    <w:p w14:paraId="2747A921" w14:textId="77777777" w:rsidR="001E1FB6" w:rsidRDefault="001E1FB6" w:rsidP="001E1FB6">
      <w:pPr>
        <w:rPr>
          <w:b/>
          <w:color w:val="000000"/>
          <w:u w:val="single"/>
          <w:shd w:val="clear" w:color="auto" w:fill="FFFFFF"/>
        </w:rPr>
      </w:pPr>
    </w:p>
    <w:p w14:paraId="03300DEA" w14:textId="77777777" w:rsidR="001E1FB6" w:rsidRDefault="001E1FB6" w:rsidP="001E1FB6">
      <w:pPr>
        <w:rPr>
          <w:b/>
          <w:color w:val="000000"/>
          <w:u w:val="single"/>
          <w:shd w:val="clear" w:color="auto" w:fill="FFFFFF"/>
        </w:rPr>
      </w:pPr>
    </w:p>
    <w:p w14:paraId="659282F4" w14:textId="77777777" w:rsidR="001E1FB6" w:rsidRDefault="001E1FB6" w:rsidP="001E1FB6">
      <w:pPr>
        <w:rPr>
          <w:b/>
          <w:color w:val="000000"/>
          <w:u w:val="single"/>
          <w:shd w:val="clear" w:color="auto" w:fill="FFFFFF"/>
        </w:rPr>
      </w:pPr>
    </w:p>
    <w:p w14:paraId="40B6A648" w14:textId="180BC6B4" w:rsidR="001E1FB6" w:rsidRDefault="001E1FB6" w:rsidP="001E1FB6">
      <w:pPr>
        <w:rPr>
          <w:b/>
          <w:color w:val="000000"/>
          <w:u w:val="single"/>
          <w:shd w:val="clear" w:color="auto" w:fill="FFFFFF"/>
        </w:rPr>
      </w:pPr>
    </w:p>
    <w:p w14:paraId="16D2A941" w14:textId="2AB3EF7E" w:rsidR="001E1FB6" w:rsidRDefault="001E1FB6" w:rsidP="001E1FB6">
      <w:pPr>
        <w:rPr>
          <w:b/>
          <w:color w:val="000000"/>
          <w:u w:val="single"/>
          <w:shd w:val="clear" w:color="auto" w:fill="FFFFFF"/>
        </w:rPr>
      </w:pPr>
    </w:p>
    <w:p w14:paraId="53F7762F" w14:textId="577DD8DE" w:rsidR="001E1FB6" w:rsidRDefault="001E1FB6" w:rsidP="001E1FB6">
      <w:pPr>
        <w:rPr>
          <w:b/>
          <w:color w:val="000000"/>
          <w:u w:val="single"/>
          <w:shd w:val="clear" w:color="auto" w:fill="FFFFFF"/>
        </w:rPr>
      </w:pPr>
    </w:p>
    <w:p w14:paraId="11F596CA" w14:textId="15A68A91" w:rsidR="001E1FB6" w:rsidRDefault="001E1FB6" w:rsidP="001E1FB6">
      <w:pPr>
        <w:rPr>
          <w:b/>
          <w:color w:val="000000"/>
          <w:u w:val="single"/>
          <w:shd w:val="clear" w:color="auto" w:fill="FFFFFF"/>
        </w:rPr>
      </w:pPr>
    </w:p>
    <w:p w14:paraId="311EA595" w14:textId="7FC314D9" w:rsidR="001E1FB6" w:rsidRDefault="001E1FB6" w:rsidP="001E1FB6">
      <w:pPr>
        <w:rPr>
          <w:b/>
          <w:color w:val="000000"/>
          <w:u w:val="single"/>
          <w:shd w:val="clear" w:color="auto" w:fill="FFFFFF"/>
        </w:rPr>
      </w:pPr>
    </w:p>
    <w:p w14:paraId="7A03D339" w14:textId="7FCB1E6D" w:rsidR="001E1FB6" w:rsidRDefault="001E1FB6" w:rsidP="001E1FB6">
      <w:pPr>
        <w:rPr>
          <w:b/>
          <w:color w:val="000000"/>
          <w:u w:val="single"/>
          <w:shd w:val="clear" w:color="auto" w:fill="FFFFFF"/>
        </w:rPr>
      </w:pPr>
    </w:p>
    <w:p w14:paraId="2E5B2B04" w14:textId="7A8E162F" w:rsidR="001E1FB6" w:rsidRDefault="001E1FB6" w:rsidP="001E1FB6">
      <w:pPr>
        <w:rPr>
          <w:b/>
          <w:color w:val="000000"/>
          <w:u w:val="single"/>
          <w:shd w:val="clear" w:color="auto" w:fill="FFFFFF"/>
        </w:rPr>
      </w:pPr>
    </w:p>
    <w:p w14:paraId="37F61232" w14:textId="7624CB39" w:rsidR="001E1FB6" w:rsidRDefault="001E1FB6" w:rsidP="001E1FB6">
      <w:pPr>
        <w:rPr>
          <w:b/>
          <w:color w:val="000000"/>
          <w:u w:val="single"/>
          <w:shd w:val="clear" w:color="auto" w:fill="FFFFFF"/>
        </w:rPr>
      </w:pPr>
    </w:p>
    <w:p w14:paraId="7C953959" w14:textId="03C5FE0D" w:rsidR="001E1FB6" w:rsidRDefault="001E1FB6" w:rsidP="001E1FB6">
      <w:pPr>
        <w:rPr>
          <w:b/>
          <w:color w:val="000000"/>
          <w:u w:val="single"/>
          <w:shd w:val="clear" w:color="auto" w:fill="FFFFFF"/>
        </w:rPr>
      </w:pPr>
    </w:p>
    <w:p w14:paraId="5DAFEFCB" w14:textId="418F2BFE" w:rsidR="001E1FB6" w:rsidRDefault="001E1FB6" w:rsidP="001E1FB6">
      <w:pPr>
        <w:rPr>
          <w:b/>
          <w:color w:val="000000"/>
          <w:u w:val="single"/>
          <w:shd w:val="clear" w:color="auto" w:fill="FFFFFF"/>
        </w:rPr>
      </w:pPr>
    </w:p>
    <w:p w14:paraId="2C9782AC" w14:textId="4B7CBA54" w:rsidR="001E1FB6" w:rsidRDefault="001E1FB6" w:rsidP="001E1FB6">
      <w:pPr>
        <w:rPr>
          <w:b/>
          <w:color w:val="000000"/>
          <w:u w:val="single"/>
          <w:shd w:val="clear" w:color="auto" w:fill="FFFFFF"/>
        </w:rPr>
      </w:pPr>
    </w:p>
    <w:p w14:paraId="0B050B0D" w14:textId="5B859FBA" w:rsidR="001E1FB6" w:rsidRDefault="001E1FB6" w:rsidP="001E1FB6">
      <w:pPr>
        <w:rPr>
          <w:b/>
          <w:color w:val="000000"/>
          <w:u w:val="single"/>
          <w:shd w:val="clear" w:color="auto" w:fill="FFFFFF"/>
        </w:rPr>
      </w:pPr>
    </w:p>
    <w:p w14:paraId="304D90A4" w14:textId="2AB2B6E6" w:rsidR="001E1FB6" w:rsidRDefault="001E1FB6" w:rsidP="001E1FB6">
      <w:pPr>
        <w:rPr>
          <w:b/>
          <w:color w:val="000000"/>
          <w:u w:val="single"/>
          <w:shd w:val="clear" w:color="auto" w:fill="FFFFFF"/>
        </w:rPr>
      </w:pPr>
    </w:p>
    <w:p w14:paraId="251F6ECC" w14:textId="77777777" w:rsidR="001E1FB6" w:rsidRDefault="001E1FB6" w:rsidP="001E1FB6">
      <w:pPr>
        <w:rPr>
          <w:b/>
          <w:color w:val="000000"/>
          <w:u w:val="single"/>
          <w:shd w:val="clear" w:color="auto" w:fill="FFFFFF"/>
        </w:rPr>
      </w:pPr>
      <w:bookmarkStart w:id="22" w:name="_GoBack"/>
      <w:bookmarkEnd w:id="22"/>
    </w:p>
    <w:p w14:paraId="3A15E841" w14:textId="77777777" w:rsidR="001E1FB6" w:rsidRDefault="001E1FB6" w:rsidP="001E1FB6">
      <w:pPr>
        <w:rPr>
          <w:b/>
          <w:color w:val="000000"/>
          <w:u w:val="single"/>
          <w:shd w:val="clear" w:color="auto" w:fill="FFFFFF"/>
        </w:rPr>
      </w:pPr>
    </w:p>
    <w:p w14:paraId="757BE61E" w14:textId="77777777" w:rsidR="001E1FB6" w:rsidRDefault="001E1FB6" w:rsidP="001E1FB6">
      <w:pPr>
        <w:rPr>
          <w:b/>
          <w:color w:val="000000"/>
          <w:u w:val="single"/>
          <w:shd w:val="clear" w:color="auto" w:fill="FFFFFF"/>
        </w:rPr>
      </w:pPr>
    </w:p>
    <w:p w14:paraId="2D380B4E" w14:textId="77777777" w:rsidR="001E1FB6" w:rsidRDefault="001E1FB6" w:rsidP="001E1FB6">
      <w:pPr>
        <w:rPr>
          <w:b/>
          <w:color w:val="000000"/>
          <w:u w:val="single"/>
          <w:shd w:val="clear" w:color="auto" w:fill="FFFFFF"/>
        </w:rPr>
      </w:pPr>
    </w:p>
    <w:p w14:paraId="5A16734B" w14:textId="77777777" w:rsidR="001E1FB6" w:rsidRDefault="001E1FB6" w:rsidP="001E1FB6">
      <w:pPr>
        <w:rPr>
          <w:b/>
          <w:color w:val="000000"/>
          <w:u w:val="single"/>
          <w:shd w:val="clear" w:color="auto" w:fill="FFFFFF"/>
        </w:rPr>
      </w:pPr>
    </w:p>
    <w:p w14:paraId="2A51FAC9" w14:textId="77777777" w:rsidR="001E1FB6" w:rsidRDefault="001E1FB6" w:rsidP="001E1FB6">
      <w:pPr>
        <w:rPr>
          <w:color w:val="000000"/>
        </w:rPr>
      </w:pPr>
      <w:r>
        <w:rPr>
          <w:b/>
          <w:color w:val="000000"/>
          <w:u w:val="single"/>
          <w:shd w:val="clear" w:color="auto" w:fill="FFFFFF"/>
        </w:rPr>
        <w:lastRenderedPageBreak/>
        <w:t>Vybrané kontakty:</w:t>
      </w:r>
      <w:r>
        <w:rPr>
          <w:rStyle w:val="apple-converted-space"/>
          <w:b/>
          <w:color w:val="000000"/>
          <w:shd w:val="clear" w:color="auto" w:fill="FFFFFF"/>
        </w:rPr>
        <w:t> </w:t>
      </w:r>
      <w:r>
        <w:rPr>
          <w:b/>
          <w:color w:val="000000"/>
          <w:u w:val="single"/>
        </w:rPr>
        <w:br/>
      </w:r>
      <w:r>
        <w:rPr>
          <w:color w:val="000000"/>
          <w:shd w:val="clear" w:color="auto" w:fill="FFFFFF"/>
        </w:rPr>
        <w:t>Anima (péče o rodiny závislých), tel.: 224 968 238</w:t>
      </w:r>
      <w:r>
        <w:rPr>
          <w:color w:val="000000"/>
        </w:rPr>
        <w:br/>
      </w:r>
      <w:r>
        <w:rPr>
          <w:color w:val="000000"/>
          <w:shd w:val="clear" w:color="auto" w:fill="FFFFFF"/>
        </w:rPr>
        <w:t>Anonymní linka DROGY, tel.: 974 861 717, mail.: drogam.stop@seznam.cz</w:t>
      </w:r>
      <w:r>
        <w:rPr>
          <w:color w:val="000000"/>
        </w:rPr>
        <w:br/>
      </w:r>
      <w:r>
        <w:rPr>
          <w:color w:val="000000"/>
          <w:shd w:val="clear" w:color="auto" w:fill="FFFFFF"/>
        </w:rPr>
        <w:t>Antidiskriminační linka – linka pro menšiny (Romové, cizinci…) a oběti diskriminace, tel.: 257 329 667</w:t>
      </w:r>
      <w:r>
        <w:rPr>
          <w:rStyle w:val="apple-converted-space"/>
          <w:color w:val="000000"/>
          <w:shd w:val="clear" w:color="auto" w:fill="FFFFFF"/>
        </w:rPr>
        <w:t> </w:t>
      </w:r>
      <w:r>
        <w:rPr>
          <w:color w:val="000000"/>
        </w:rPr>
        <w:br/>
      </w:r>
      <w:r>
        <w:rPr>
          <w:color w:val="000000"/>
          <w:shd w:val="clear" w:color="auto" w:fill="FFFFFF"/>
        </w:rPr>
        <w:t>Bezplatná linka AIDS pomoci nejen pro nemocné, tel.: 800 800 980, nonstop</w:t>
      </w:r>
      <w:r>
        <w:rPr>
          <w:color w:val="000000"/>
        </w:rPr>
        <w:br/>
      </w:r>
      <w:r>
        <w:rPr>
          <w:color w:val="000000"/>
          <w:shd w:val="clear" w:color="auto" w:fill="FFFFFF"/>
        </w:rPr>
        <w:t>Bezplatné linky důvěry pro seniory, tel.: 800 200 007, 800 157 157, nonstop</w:t>
      </w:r>
      <w:r>
        <w:rPr>
          <w:color w:val="000000"/>
        </w:rPr>
        <w:br/>
      </w:r>
      <w:r>
        <w:rPr>
          <w:color w:val="000000"/>
          <w:shd w:val="clear" w:color="auto" w:fill="FFFFFF"/>
        </w:rPr>
        <w:t>Bílý kruh bezpečí – poradna pro oběti trestných činů, Duškova 20, Praha 5, tel.: 257 317 110</w:t>
      </w:r>
      <w:r>
        <w:rPr>
          <w:color w:val="000000"/>
        </w:rPr>
        <w:br/>
      </w:r>
      <w:r>
        <w:rPr>
          <w:color w:val="000000"/>
          <w:shd w:val="clear" w:color="auto" w:fill="FFFFFF"/>
        </w:rPr>
        <w:t>Centrum krizové intervence: tel.: 284 016 666, non stop</w:t>
      </w:r>
      <w:r>
        <w:rPr>
          <w:rStyle w:val="apple-converted-space"/>
          <w:color w:val="000000"/>
          <w:shd w:val="clear" w:color="auto" w:fill="FFFFFF"/>
        </w:rPr>
        <w:t> </w:t>
      </w:r>
      <w:r>
        <w:rPr>
          <w:color w:val="000000"/>
        </w:rPr>
        <w:br/>
      </w:r>
      <w:r>
        <w:rPr>
          <w:color w:val="000000"/>
          <w:shd w:val="clear" w:color="auto" w:fill="FFFFFF"/>
        </w:rPr>
        <w:t>Drop in linka pro ohrožené drogou, tel.: 222 221 431, nonstop</w:t>
      </w:r>
      <w:r>
        <w:rPr>
          <w:color w:val="000000"/>
        </w:rPr>
        <w:br/>
      </w:r>
      <w:r>
        <w:rPr>
          <w:color w:val="000000"/>
          <w:shd w:val="clear" w:color="auto" w:fill="FFFFFF"/>
        </w:rPr>
        <w:t>HELP LINE AIDS, tel.: 800 144 444, 234 118 584</w:t>
      </w:r>
      <w:r>
        <w:rPr>
          <w:rStyle w:val="apple-converted-space"/>
          <w:color w:val="000000"/>
          <w:shd w:val="clear" w:color="auto" w:fill="FFFFFF"/>
        </w:rPr>
        <w:t> </w:t>
      </w:r>
      <w:r>
        <w:rPr>
          <w:color w:val="000000"/>
        </w:rPr>
        <w:br/>
      </w:r>
      <w:r>
        <w:rPr>
          <w:color w:val="000000"/>
          <w:shd w:val="clear" w:color="auto" w:fill="FFFFFF"/>
        </w:rPr>
        <w:t>Internetová poradna – Šikana: www.minimalizacesikany.cz, www.protisikane.cz</w:t>
      </w:r>
      <w:r>
        <w:rPr>
          <w:rStyle w:val="apple-converted-space"/>
          <w:color w:val="000000"/>
          <w:shd w:val="clear" w:color="auto" w:fill="FFFFFF"/>
        </w:rPr>
        <w:t> </w:t>
      </w:r>
      <w:r>
        <w:rPr>
          <w:color w:val="000000"/>
        </w:rPr>
        <w:br/>
      </w:r>
      <w:r>
        <w:rPr>
          <w:color w:val="000000"/>
          <w:shd w:val="clear" w:color="auto" w:fill="FFFFFF"/>
        </w:rPr>
        <w:t>Krizové centrum pro studenty: tel.: 283 880 816</w:t>
      </w:r>
      <w:r>
        <w:rPr>
          <w:color w:val="000000"/>
        </w:rPr>
        <w:br/>
      </w:r>
      <w:r>
        <w:rPr>
          <w:color w:val="000000"/>
          <w:shd w:val="clear" w:color="auto" w:fill="FFFFFF"/>
        </w:rPr>
        <w:t>Krizová linka bezpečí pro děti i dospělé, tel.: 241 484 149</w:t>
      </w:r>
      <w:r>
        <w:rPr>
          <w:color w:val="000000"/>
        </w:rPr>
        <w:br/>
      </w:r>
      <w:r>
        <w:rPr>
          <w:color w:val="000000"/>
          <w:shd w:val="clear" w:color="auto" w:fill="FFFFFF"/>
        </w:rPr>
        <w:t>La strada(týrané ženy), tel.: 222 707 171</w:t>
      </w:r>
      <w:r>
        <w:rPr>
          <w:color w:val="000000"/>
        </w:rPr>
        <w:br/>
      </w:r>
      <w:r>
        <w:rPr>
          <w:color w:val="000000"/>
          <w:shd w:val="clear" w:color="auto" w:fill="FFFFFF"/>
        </w:rPr>
        <w:t>Linka AGUA VITAE (ženy v tísni), tel.: 800 108 000</w:t>
      </w:r>
      <w:r>
        <w:rPr>
          <w:color w:val="000000"/>
        </w:rPr>
        <w:br/>
      </w:r>
      <w:r>
        <w:rPr>
          <w:color w:val="000000"/>
          <w:shd w:val="clear" w:color="auto" w:fill="FFFFFF"/>
        </w:rPr>
        <w:t>Linka bezpečí, tel.: 116 111, www.linkabezpeci.cz, nonstop pomoc dětem v </w:t>
      </w:r>
      <w:proofErr w:type="spellStart"/>
      <w:r>
        <w:rPr>
          <w:color w:val="000000"/>
          <w:shd w:val="clear" w:color="auto" w:fill="FFFFFF"/>
        </w:rPr>
        <w:t>tísni,bezplatně</w:t>
      </w:r>
      <w:proofErr w:type="spellEnd"/>
      <w:r>
        <w:rPr>
          <w:color w:val="000000"/>
        </w:rPr>
        <w:br/>
      </w:r>
      <w:r>
        <w:rPr>
          <w:color w:val="000000"/>
          <w:shd w:val="clear" w:color="auto" w:fill="FFFFFF"/>
        </w:rPr>
        <w:t>Rodičovská linka, tel.: 840 111 234</w:t>
      </w:r>
      <w:r>
        <w:rPr>
          <w:color w:val="000000"/>
        </w:rPr>
        <w:br/>
      </w:r>
      <w:r>
        <w:rPr>
          <w:color w:val="000000"/>
          <w:shd w:val="clear" w:color="auto" w:fill="FFFFFF"/>
        </w:rPr>
        <w:t>Linka vzkaz domů, tel.: 116 111 (děti na útěku)</w:t>
      </w:r>
      <w:r>
        <w:rPr>
          <w:color w:val="000000"/>
        </w:rPr>
        <w:br/>
      </w:r>
      <w:r>
        <w:rPr>
          <w:color w:val="000000"/>
          <w:shd w:val="clear" w:color="auto" w:fill="FFFFFF"/>
        </w:rPr>
        <w:t>E-mailová poradna - pomoc@lin¬kabezpeci.cz</w:t>
      </w:r>
      <w:r>
        <w:rPr>
          <w:rStyle w:val="apple-converted-space"/>
          <w:color w:val="000000"/>
          <w:shd w:val="clear" w:color="auto" w:fill="FFFFFF"/>
        </w:rPr>
        <w:t> </w:t>
      </w:r>
      <w:r>
        <w:rPr>
          <w:color w:val="000000"/>
        </w:rPr>
        <w:br/>
      </w:r>
      <w:r>
        <w:rPr>
          <w:color w:val="000000"/>
          <w:shd w:val="clear" w:color="auto" w:fill="FFFFFF"/>
        </w:rPr>
        <w:t>Chat Linky bezpečí - chat.lin¬kabezpeci.cz</w:t>
      </w:r>
      <w:r>
        <w:rPr>
          <w:rStyle w:val="apple-converted-space"/>
          <w:color w:val="000000"/>
          <w:shd w:val="clear" w:color="auto" w:fill="FFFFFF"/>
        </w:rPr>
        <w:t> </w:t>
      </w:r>
      <w:r>
        <w:rPr>
          <w:color w:val="000000"/>
        </w:rPr>
        <w:br/>
      </w:r>
      <w:r>
        <w:rPr>
          <w:color w:val="000000"/>
          <w:shd w:val="clear" w:color="auto" w:fill="FFFFFF"/>
        </w:rPr>
        <w:t>Linka bezpečí ONLINE - www.pomoc-online.cz (možnost ohlásit zneužívání dětí při komunikaci na internetu)</w:t>
      </w:r>
      <w:r>
        <w:rPr>
          <w:color w:val="000000"/>
        </w:rPr>
        <w:br/>
      </w:r>
      <w:r>
        <w:rPr>
          <w:color w:val="000000"/>
          <w:shd w:val="clear" w:color="auto" w:fill="FFFFFF"/>
        </w:rPr>
        <w:t>Linka DONA (domácího násilí), tel.: 251 511 313, www.donalinka.cz, nonstop</w:t>
      </w:r>
      <w:r>
        <w:rPr>
          <w:rStyle w:val="apple-converted-space"/>
          <w:color w:val="000000"/>
          <w:shd w:val="clear" w:color="auto" w:fill="FFFFFF"/>
        </w:rPr>
        <w:t> </w:t>
      </w:r>
      <w:r>
        <w:rPr>
          <w:color w:val="000000"/>
        </w:rPr>
        <w:br/>
      </w:r>
      <w:r>
        <w:rPr>
          <w:color w:val="000000"/>
          <w:shd w:val="clear" w:color="auto" w:fill="FFFFFF"/>
        </w:rPr>
        <w:t>Linka důvěry a psychologické pomoci, tel.: 377 462 312, nonstop</w:t>
      </w:r>
      <w:r>
        <w:rPr>
          <w:rStyle w:val="apple-converted-space"/>
          <w:color w:val="000000"/>
          <w:shd w:val="clear" w:color="auto" w:fill="FFFFFF"/>
        </w:rPr>
        <w:t> </w:t>
      </w:r>
      <w:r>
        <w:rPr>
          <w:color w:val="000000"/>
        </w:rPr>
        <w:br/>
      </w:r>
      <w:r>
        <w:rPr>
          <w:color w:val="000000"/>
          <w:shd w:val="clear" w:color="auto" w:fill="FFFFFF"/>
        </w:rPr>
        <w:t>Linka důvěry RIAPS, tel.: 222 580 697, nonstop</w:t>
      </w:r>
      <w:r>
        <w:rPr>
          <w:color w:val="000000"/>
        </w:rPr>
        <w:br/>
      </w:r>
      <w:r>
        <w:rPr>
          <w:color w:val="000000"/>
          <w:shd w:val="clear" w:color="auto" w:fill="FFFFFF"/>
        </w:rPr>
        <w:t>Národní linka prevence AIDS: tel.: 800 144 444</w:t>
      </w:r>
      <w:r>
        <w:rPr>
          <w:rStyle w:val="apple-converted-space"/>
          <w:color w:val="000000"/>
          <w:shd w:val="clear" w:color="auto" w:fill="FFFFFF"/>
        </w:rPr>
        <w:t> </w:t>
      </w:r>
      <w:r>
        <w:rPr>
          <w:color w:val="000000"/>
        </w:rPr>
        <w:br/>
      </w:r>
      <w:r>
        <w:rPr>
          <w:color w:val="000000"/>
          <w:shd w:val="clear" w:color="auto" w:fill="FFFFFF"/>
        </w:rPr>
        <w:t xml:space="preserve">Poradenská linka Společnosti pro studium sekt a </w:t>
      </w:r>
      <w:proofErr w:type="spellStart"/>
      <w:r>
        <w:rPr>
          <w:color w:val="000000"/>
          <w:shd w:val="clear" w:color="auto" w:fill="FFFFFF"/>
        </w:rPr>
        <w:t>nábož</w:t>
      </w:r>
      <w:proofErr w:type="spellEnd"/>
      <w:r>
        <w:rPr>
          <w:color w:val="000000"/>
          <w:shd w:val="clear" w:color="auto" w:fill="FFFFFF"/>
        </w:rPr>
        <w:t>. směrů: tel.: 257 314 646, 777 143 001</w:t>
      </w:r>
      <w:r>
        <w:rPr>
          <w:color w:val="000000"/>
        </w:rPr>
        <w:br/>
      </w:r>
      <w:r>
        <w:rPr>
          <w:color w:val="000000"/>
          <w:shd w:val="clear" w:color="auto" w:fill="FFFFFF"/>
        </w:rPr>
        <w:t xml:space="preserve">Pomoc a podpora osobám s poruchou příjmu </w:t>
      </w:r>
      <w:proofErr w:type="gramStart"/>
      <w:r>
        <w:rPr>
          <w:color w:val="000000"/>
          <w:shd w:val="clear" w:color="auto" w:fill="FFFFFF"/>
        </w:rPr>
        <w:t xml:space="preserve">potravy - </w:t>
      </w:r>
      <w:proofErr w:type="spellStart"/>
      <w:r>
        <w:rPr>
          <w:color w:val="000000"/>
          <w:shd w:val="clear" w:color="auto" w:fill="FFFFFF"/>
        </w:rPr>
        <w:t>Anabell</w:t>
      </w:r>
      <w:proofErr w:type="spellEnd"/>
      <w:proofErr w:type="gramEnd"/>
      <w:r>
        <w:rPr>
          <w:color w:val="000000"/>
          <w:shd w:val="clear" w:color="auto" w:fill="FFFFFF"/>
        </w:rPr>
        <w:t xml:space="preserve"> Praha, tel.: 848 200 21</w:t>
      </w:r>
      <w:r>
        <w:rPr>
          <w:color w:val="000000"/>
        </w:rPr>
        <w:br/>
      </w:r>
      <w:r>
        <w:rPr>
          <w:color w:val="000000"/>
          <w:shd w:val="clear" w:color="auto" w:fill="FFFFFF"/>
        </w:rPr>
        <w:t>Poradna při finanční tísni, tel.: 800 722 722, www.financnitisen.cz</w:t>
      </w:r>
      <w:r>
        <w:rPr>
          <w:rStyle w:val="apple-converted-space"/>
          <w:color w:val="000000"/>
          <w:shd w:val="clear" w:color="auto" w:fill="FFFFFF"/>
        </w:rPr>
        <w:t> </w:t>
      </w:r>
      <w:r>
        <w:rPr>
          <w:color w:val="000000"/>
        </w:rPr>
        <w:br/>
      </w:r>
    </w:p>
    <w:p w14:paraId="260EB222" w14:textId="77777777" w:rsidR="001E1FB6" w:rsidRDefault="001E1FB6" w:rsidP="001E1FB6">
      <w:pPr>
        <w:rPr>
          <w:b/>
          <w:color w:val="000000"/>
          <w:u w:val="single"/>
          <w:shd w:val="clear" w:color="auto" w:fill="FFFFFF"/>
        </w:rPr>
      </w:pPr>
    </w:p>
    <w:p w14:paraId="1CD49646" w14:textId="77777777" w:rsidR="001E1FB6" w:rsidRDefault="001E1FB6" w:rsidP="001E1FB6">
      <w:pPr>
        <w:rPr>
          <w:color w:val="000000"/>
          <w:shd w:val="clear" w:color="auto" w:fill="FFFFFF"/>
        </w:rPr>
      </w:pPr>
      <w:r>
        <w:rPr>
          <w:b/>
          <w:color w:val="000000"/>
          <w:u w:val="single"/>
          <w:shd w:val="clear" w:color="auto" w:fill="FFFFFF"/>
        </w:rPr>
        <w:t>Vybrané webové stránky:</w:t>
      </w:r>
      <w:r>
        <w:rPr>
          <w:rStyle w:val="apple-converted-space"/>
          <w:b/>
          <w:color w:val="000000"/>
          <w:shd w:val="clear" w:color="auto" w:fill="FFFFFF"/>
        </w:rPr>
        <w:t> </w:t>
      </w:r>
      <w:r>
        <w:rPr>
          <w:b/>
          <w:color w:val="000000"/>
          <w:u w:val="single"/>
        </w:rPr>
        <w:br/>
      </w:r>
      <w:r>
        <w:rPr>
          <w:color w:val="000000"/>
          <w:shd w:val="clear" w:color="auto" w:fill="FFFFFF"/>
        </w:rPr>
        <w:t>www.bezpecnyinternet.cz/</w:t>
      </w:r>
      <w:r>
        <w:rPr>
          <w:color w:val="000000"/>
        </w:rPr>
        <w:br/>
      </w:r>
      <w:r>
        <w:rPr>
          <w:color w:val="000000"/>
          <w:shd w:val="clear" w:color="auto" w:fill="FFFFFF"/>
        </w:rPr>
        <w:t>www.seznamsebezpecne.cz</w:t>
      </w:r>
      <w:r>
        <w:rPr>
          <w:color w:val="000000"/>
        </w:rPr>
        <w:br/>
      </w:r>
      <w:r>
        <w:rPr>
          <w:color w:val="000000"/>
          <w:shd w:val="clear" w:color="auto" w:fill="FFFFFF"/>
        </w:rPr>
        <w:t>www.bezpecne-online.cz/internetova-poradna/</w:t>
      </w:r>
      <w:r>
        <w:rPr>
          <w:color w:val="000000"/>
        </w:rPr>
        <w:br/>
      </w:r>
      <w:r>
        <w:rPr>
          <w:color w:val="000000"/>
          <w:shd w:val="clear" w:color="auto" w:fill="FFFFFF"/>
        </w:rPr>
        <w:t>www.i-bezpecne.cz/</w:t>
      </w:r>
      <w:r>
        <w:rPr>
          <w:color w:val="000000"/>
        </w:rPr>
        <w:br/>
      </w:r>
      <w:r>
        <w:rPr>
          <w:color w:val="000000"/>
          <w:shd w:val="clear" w:color="auto" w:fill="FFFFFF"/>
        </w:rPr>
        <w:t>www.pomoc-online.cz/</w:t>
      </w:r>
      <w:r>
        <w:rPr>
          <w:color w:val="000000"/>
        </w:rPr>
        <w:br/>
      </w:r>
      <w:r>
        <w:rPr>
          <w:color w:val="000000"/>
          <w:shd w:val="clear" w:color="auto" w:fill="FFFFFF"/>
        </w:rPr>
        <w:t>www.horkalinka.cz/</w:t>
      </w:r>
      <w:r>
        <w:rPr>
          <w:color w:val="000000"/>
        </w:rPr>
        <w:br/>
      </w:r>
      <w:r>
        <w:rPr>
          <w:color w:val="000000"/>
          <w:shd w:val="clear" w:color="auto" w:fill="FFFFFF"/>
        </w:rPr>
        <w:t>www.linkabezpeci.cz</w:t>
      </w:r>
      <w:r>
        <w:rPr>
          <w:color w:val="000000"/>
        </w:rPr>
        <w:br/>
      </w:r>
      <w:r>
        <w:rPr>
          <w:color w:val="000000"/>
          <w:shd w:val="clear" w:color="auto" w:fill="FFFFFF"/>
        </w:rPr>
        <w:t>www.minimalizacesikany.cz</w:t>
      </w:r>
      <w:r>
        <w:rPr>
          <w:color w:val="000000"/>
        </w:rPr>
        <w:br/>
      </w:r>
      <w:r>
        <w:rPr>
          <w:color w:val="000000"/>
          <w:shd w:val="clear" w:color="auto" w:fill="FFFFFF"/>
        </w:rPr>
        <w:t>www.sikana.cz</w:t>
      </w:r>
      <w:r>
        <w:rPr>
          <w:color w:val="000000"/>
        </w:rPr>
        <w:br/>
      </w:r>
      <w:r>
        <w:rPr>
          <w:color w:val="000000"/>
          <w:shd w:val="clear" w:color="auto" w:fill="FFFFFF"/>
        </w:rPr>
        <w:t>www.internetporadna.cz</w:t>
      </w:r>
      <w:r>
        <w:rPr>
          <w:color w:val="000000"/>
        </w:rPr>
        <w:br/>
      </w:r>
      <w:r>
        <w:rPr>
          <w:color w:val="000000"/>
          <w:shd w:val="clear" w:color="auto" w:fill="FFFFFF"/>
        </w:rPr>
        <w:t>www.napisnam.cz</w:t>
      </w:r>
      <w:r>
        <w:rPr>
          <w:rStyle w:val="apple-converted-space"/>
          <w:color w:val="000000"/>
          <w:shd w:val="clear" w:color="auto" w:fill="FFFFFF"/>
        </w:rPr>
        <w:t> </w:t>
      </w:r>
      <w:r>
        <w:rPr>
          <w:color w:val="000000"/>
        </w:rPr>
        <w:br/>
      </w:r>
      <w:r>
        <w:rPr>
          <w:color w:val="000000"/>
        </w:rPr>
        <w:br/>
      </w:r>
      <w:r>
        <w:rPr>
          <w:color w:val="000000"/>
          <w:shd w:val="clear" w:color="auto" w:fill="FFFFFF"/>
        </w:rPr>
        <w:t xml:space="preserve">Krizový plán byl aktualizován podle Metodického pokynu ministryně školství, mládeže a tělovýchovy k prevenci a řešení šikany ve školách a školských zařízeních (č. j. MSMT-21149/2016)                                                                                                                       </w:t>
      </w:r>
    </w:p>
    <w:p w14:paraId="2295BFB1" w14:textId="77777777" w:rsidR="001E1FB6" w:rsidRDefault="001E1FB6" w:rsidP="001E1FB6">
      <w:pPr>
        <w:rPr>
          <w:color w:val="000000"/>
          <w:shd w:val="clear" w:color="auto" w:fill="FFFFFF"/>
        </w:rPr>
      </w:pPr>
    </w:p>
    <w:p w14:paraId="65E7AEFB" w14:textId="77777777" w:rsidR="001E1FB6" w:rsidRDefault="001E1FB6" w:rsidP="001E1FB6">
      <w:pPr>
        <w:rPr>
          <w:color w:val="000000"/>
          <w:shd w:val="clear" w:color="auto" w:fill="FFFFFF"/>
        </w:rPr>
      </w:pPr>
      <w:r>
        <w:rPr>
          <w:color w:val="000000"/>
          <w:shd w:val="clear" w:color="auto" w:fill="FFFFFF"/>
        </w:rPr>
        <w:t xml:space="preserve">Krizový plán školy vypracovala: Mgr. Alena </w:t>
      </w:r>
      <w:proofErr w:type="spellStart"/>
      <w:r>
        <w:rPr>
          <w:color w:val="000000"/>
          <w:shd w:val="clear" w:color="auto" w:fill="FFFFFF"/>
        </w:rPr>
        <w:t>Polesová</w:t>
      </w:r>
      <w:proofErr w:type="spellEnd"/>
      <w:r>
        <w:rPr>
          <w:color w:val="000000"/>
          <w:shd w:val="clear" w:color="auto" w:fill="FFFFFF"/>
        </w:rPr>
        <w:t>, školní metodik prevence</w:t>
      </w:r>
    </w:p>
    <w:p w14:paraId="0430D08B" w14:textId="77777777" w:rsidR="001E1FB6" w:rsidRDefault="001E1FB6" w:rsidP="001E1FB6"/>
    <w:p w14:paraId="5FBD138D" w14:textId="77777777" w:rsidR="001E1FB6" w:rsidRDefault="001E1FB6" w:rsidP="001E1FB6"/>
    <w:p w14:paraId="73A3E4C2" w14:textId="77777777" w:rsidR="001E1FB6" w:rsidRDefault="001E1FB6" w:rsidP="001E1FB6"/>
    <w:p w14:paraId="718BCCD3" w14:textId="77777777" w:rsidR="001E1FB6" w:rsidRDefault="001E1FB6" w:rsidP="001E1FB6"/>
    <w:p w14:paraId="1B3DBFA7" w14:textId="77777777" w:rsidR="001E1FB6" w:rsidRDefault="001E1FB6" w:rsidP="001E1FB6"/>
    <w:p w14:paraId="2AEE2D08" w14:textId="77777777" w:rsidR="001E1FB6" w:rsidRDefault="001E1FB6" w:rsidP="001E1FB6"/>
    <w:p w14:paraId="0E424AB3" w14:textId="77777777" w:rsidR="001E1FB6" w:rsidRDefault="001E1FB6" w:rsidP="001E1FB6"/>
    <w:p w14:paraId="203870BF" w14:textId="77777777" w:rsidR="001E1FB6" w:rsidRDefault="001E1FB6" w:rsidP="001E1FB6"/>
    <w:p w14:paraId="304A2050" w14:textId="77777777" w:rsidR="001E1FB6" w:rsidRDefault="001E1FB6" w:rsidP="001E1FB6"/>
    <w:p w14:paraId="26C65722" w14:textId="77777777" w:rsidR="001E1FB6" w:rsidRDefault="001E1FB6" w:rsidP="001E1FB6"/>
    <w:p w14:paraId="2209846D" w14:textId="77777777" w:rsidR="001E1FB6" w:rsidRDefault="001E1FB6" w:rsidP="001E1FB6"/>
    <w:p w14:paraId="622A119A" w14:textId="77777777" w:rsidR="001E1FB6" w:rsidRDefault="001E1FB6" w:rsidP="001E1FB6"/>
    <w:p w14:paraId="02F23025" w14:textId="77777777" w:rsidR="001E1FB6" w:rsidRDefault="001E1FB6" w:rsidP="001E1FB6"/>
    <w:p w14:paraId="202D9DD6" w14:textId="77777777" w:rsidR="001E1FB6" w:rsidRDefault="001E1FB6" w:rsidP="001E1FB6"/>
    <w:p w14:paraId="110CDC89" w14:textId="77777777" w:rsidR="001E1FB6" w:rsidRDefault="001E1FB6" w:rsidP="001E1FB6"/>
    <w:p w14:paraId="35752A51" w14:textId="77777777" w:rsidR="001E1FB6" w:rsidRDefault="001E1FB6" w:rsidP="001E1FB6"/>
    <w:p w14:paraId="6AE54841" w14:textId="77777777" w:rsidR="001E1FB6" w:rsidRDefault="001E1FB6" w:rsidP="001E1FB6"/>
    <w:p w14:paraId="7911D5DA" w14:textId="77777777" w:rsidR="001E1FB6" w:rsidRDefault="001E1FB6" w:rsidP="001E1FB6"/>
    <w:p w14:paraId="3C46104B" w14:textId="77777777" w:rsidR="001E1FB6" w:rsidRDefault="001E1FB6" w:rsidP="001E1FB6"/>
    <w:p w14:paraId="66EBF013" w14:textId="77777777" w:rsidR="001E1FB6" w:rsidRDefault="001E1FB6" w:rsidP="001E1FB6"/>
    <w:p w14:paraId="0465F926" w14:textId="77777777" w:rsidR="001E1FB6" w:rsidRDefault="001E1FB6" w:rsidP="001E1FB6"/>
    <w:p w14:paraId="5713DE07" w14:textId="77777777" w:rsidR="001E1FB6" w:rsidRDefault="001E1FB6" w:rsidP="001E1FB6"/>
    <w:p w14:paraId="3039875D" w14:textId="77777777" w:rsidR="001E1FB6" w:rsidRDefault="001E1FB6" w:rsidP="001E1FB6"/>
    <w:p w14:paraId="2A0AC5F1" w14:textId="77777777" w:rsidR="001E1FB6" w:rsidRDefault="001E1FB6" w:rsidP="001E1FB6"/>
    <w:p w14:paraId="7A586924" w14:textId="77777777" w:rsidR="001E1FB6" w:rsidRDefault="001E1FB6" w:rsidP="001E1FB6"/>
    <w:p w14:paraId="2CC68BEE" w14:textId="77777777" w:rsidR="001E1FB6" w:rsidRDefault="001E1FB6" w:rsidP="001E1FB6"/>
    <w:p w14:paraId="57F2FB0F" w14:textId="77777777" w:rsidR="001E1FB6" w:rsidRDefault="001E1FB6" w:rsidP="001E1FB6"/>
    <w:p w14:paraId="1F9640DF" w14:textId="77777777" w:rsidR="001E1FB6" w:rsidRDefault="001E1FB6" w:rsidP="001E1FB6"/>
    <w:p w14:paraId="4A80A274" w14:textId="77777777" w:rsidR="002453E1" w:rsidRDefault="002453E1"/>
    <w:sectPr w:rsidR="002453E1" w:rsidSect="00642F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25479"/>
    <w:multiLevelType w:val="hybridMultilevel"/>
    <w:tmpl w:val="B5864C9A"/>
    <w:lvl w:ilvl="0" w:tplc="04050001">
      <w:start w:val="1"/>
      <w:numFmt w:val="bullet"/>
      <w:lvlText w:val=""/>
      <w:lvlJc w:val="left"/>
      <w:pPr>
        <w:ind w:left="1800" w:hanging="360"/>
      </w:pPr>
      <w:rPr>
        <w:rFonts w:ascii="Symbol" w:hAnsi="Symbol" w:hint="default"/>
      </w:rPr>
    </w:lvl>
    <w:lvl w:ilvl="1" w:tplc="04050003">
      <w:start w:val="1"/>
      <w:numFmt w:val="bullet"/>
      <w:lvlText w:val="o"/>
      <w:lvlJc w:val="left"/>
      <w:pPr>
        <w:ind w:left="2520" w:hanging="360"/>
      </w:pPr>
      <w:rPr>
        <w:rFonts w:ascii="Courier New" w:hAnsi="Courier New" w:cs="Courier New" w:hint="default"/>
      </w:rPr>
    </w:lvl>
    <w:lvl w:ilvl="2" w:tplc="04050005">
      <w:start w:val="1"/>
      <w:numFmt w:val="bullet"/>
      <w:lvlText w:val=""/>
      <w:lvlJc w:val="left"/>
      <w:pPr>
        <w:ind w:left="3240" w:hanging="360"/>
      </w:pPr>
      <w:rPr>
        <w:rFonts w:ascii="Wingdings" w:hAnsi="Wingdings" w:hint="default"/>
      </w:rPr>
    </w:lvl>
    <w:lvl w:ilvl="3" w:tplc="04050001">
      <w:start w:val="1"/>
      <w:numFmt w:val="bullet"/>
      <w:lvlText w:val=""/>
      <w:lvlJc w:val="left"/>
      <w:pPr>
        <w:ind w:left="3960" w:hanging="360"/>
      </w:pPr>
      <w:rPr>
        <w:rFonts w:ascii="Symbol" w:hAnsi="Symbol" w:hint="default"/>
      </w:rPr>
    </w:lvl>
    <w:lvl w:ilvl="4" w:tplc="04050003">
      <w:start w:val="1"/>
      <w:numFmt w:val="bullet"/>
      <w:lvlText w:val="o"/>
      <w:lvlJc w:val="left"/>
      <w:pPr>
        <w:ind w:left="4680" w:hanging="360"/>
      </w:pPr>
      <w:rPr>
        <w:rFonts w:ascii="Courier New" w:hAnsi="Courier New" w:cs="Courier New" w:hint="default"/>
      </w:rPr>
    </w:lvl>
    <w:lvl w:ilvl="5" w:tplc="04050005">
      <w:start w:val="1"/>
      <w:numFmt w:val="bullet"/>
      <w:lvlText w:val=""/>
      <w:lvlJc w:val="left"/>
      <w:pPr>
        <w:ind w:left="5400" w:hanging="360"/>
      </w:pPr>
      <w:rPr>
        <w:rFonts w:ascii="Wingdings" w:hAnsi="Wingdings" w:hint="default"/>
      </w:rPr>
    </w:lvl>
    <w:lvl w:ilvl="6" w:tplc="04050001">
      <w:start w:val="1"/>
      <w:numFmt w:val="bullet"/>
      <w:lvlText w:val=""/>
      <w:lvlJc w:val="left"/>
      <w:pPr>
        <w:ind w:left="6120" w:hanging="360"/>
      </w:pPr>
      <w:rPr>
        <w:rFonts w:ascii="Symbol" w:hAnsi="Symbol" w:hint="default"/>
      </w:rPr>
    </w:lvl>
    <w:lvl w:ilvl="7" w:tplc="04050003">
      <w:start w:val="1"/>
      <w:numFmt w:val="bullet"/>
      <w:lvlText w:val="o"/>
      <w:lvlJc w:val="left"/>
      <w:pPr>
        <w:ind w:left="6840" w:hanging="360"/>
      </w:pPr>
      <w:rPr>
        <w:rFonts w:ascii="Courier New" w:hAnsi="Courier New" w:cs="Courier New" w:hint="default"/>
      </w:rPr>
    </w:lvl>
    <w:lvl w:ilvl="8" w:tplc="04050005">
      <w:start w:val="1"/>
      <w:numFmt w:val="bullet"/>
      <w:lvlText w:val=""/>
      <w:lvlJc w:val="left"/>
      <w:pPr>
        <w:ind w:left="7560" w:hanging="360"/>
      </w:pPr>
      <w:rPr>
        <w:rFonts w:ascii="Wingdings" w:hAnsi="Wingdings" w:hint="default"/>
      </w:rPr>
    </w:lvl>
  </w:abstractNum>
  <w:abstractNum w:abstractNumId="1" w15:restartNumberingAfterBreak="0">
    <w:nsid w:val="0DB74B4C"/>
    <w:multiLevelType w:val="hybridMultilevel"/>
    <w:tmpl w:val="D0E0E2A6"/>
    <w:lvl w:ilvl="0" w:tplc="AA8068A0">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1E8D3868"/>
    <w:multiLevelType w:val="hybridMultilevel"/>
    <w:tmpl w:val="968845E2"/>
    <w:lvl w:ilvl="0" w:tplc="BE7C3A3C">
      <w:start w:val="1"/>
      <w:numFmt w:val="bullet"/>
      <w:lvlText w:val="-"/>
      <w:lvlJc w:val="left"/>
      <w:pPr>
        <w:ind w:left="1068" w:hanging="360"/>
      </w:pPr>
      <w:rPr>
        <w:rFonts w:ascii="Times New Roma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 w15:restartNumberingAfterBreak="0">
    <w:nsid w:val="298175AF"/>
    <w:multiLevelType w:val="hybridMultilevel"/>
    <w:tmpl w:val="0A1C4BCE"/>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4" w15:restartNumberingAfterBreak="0">
    <w:nsid w:val="3A965B17"/>
    <w:multiLevelType w:val="hybridMultilevel"/>
    <w:tmpl w:val="BEA8B894"/>
    <w:lvl w:ilvl="0" w:tplc="5D946ED8">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E86217E"/>
    <w:multiLevelType w:val="hybridMultilevel"/>
    <w:tmpl w:val="E40EA778"/>
    <w:lvl w:ilvl="0" w:tplc="04050001">
      <w:start w:val="1"/>
      <w:numFmt w:val="bullet"/>
      <w:lvlText w:val=""/>
      <w:lvlJc w:val="left"/>
      <w:pPr>
        <w:ind w:left="720" w:hanging="360"/>
      </w:pPr>
      <w:rPr>
        <w:rFonts w:ascii="Symbol" w:hAnsi="Symbol" w:hint="default"/>
      </w:rPr>
    </w:lvl>
    <w:lvl w:ilvl="1" w:tplc="1568A914">
      <w:numFmt w:val="bullet"/>
      <w:lvlText w:val="•"/>
      <w:lvlJc w:val="left"/>
      <w:pPr>
        <w:ind w:left="1440" w:hanging="360"/>
      </w:pPr>
      <w:rPr>
        <w:rFonts w:ascii="Times New Roman" w:eastAsia="Times New Roman" w:hAnsi="Times New Roman"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57F814F7"/>
    <w:multiLevelType w:val="hybridMultilevel"/>
    <w:tmpl w:val="FDB6D3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70F"/>
    <w:rsid w:val="001E1FB6"/>
    <w:rsid w:val="002453E1"/>
    <w:rsid w:val="00E44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37D5B"/>
  <w15:chartTrackingRefBased/>
  <w15:docId w15:val="{F86C3BE7-04F6-4902-BCAA-4EC46BD1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E1FB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1E1FB6"/>
    <w:pPr>
      <w:spacing w:after="120"/>
      <w:ind w:left="283"/>
    </w:pPr>
    <w:rPr>
      <w:sz w:val="20"/>
      <w:szCs w:val="20"/>
    </w:rPr>
  </w:style>
  <w:style w:type="character" w:customStyle="1" w:styleId="ZkladntextodsazenChar">
    <w:name w:val="Základní text odsazený Char"/>
    <w:basedOn w:val="Standardnpsmoodstavce"/>
    <w:link w:val="Zkladntextodsazen"/>
    <w:uiPriority w:val="99"/>
    <w:semiHidden/>
    <w:rsid w:val="001E1FB6"/>
    <w:rPr>
      <w:rFonts w:ascii="Times New Roman" w:eastAsia="Times New Roman" w:hAnsi="Times New Roman" w:cs="Times New Roman"/>
      <w:sz w:val="20"/>
      <w:szCs w:val="20"/>
      <w:lang w:eastAsia="cs-CZ"/>
    </w:rPr>
  </w:style>
  <w:style w:type="paragraph" w:styleId="Odstavecseseznamem">
    <w:name w:val="List Paragraph"/>
    <w:basedOn w:val="Normln"/>
    <w:uiPriority w:val="99"/>
    <w:qFormat/>
    <w:rsid w:val="001E1FB6"/>
    <w:pPr>
      <w:ind w:left="720"/>
      <w:contextualSpacing/>
      <w:jc w:val="both"/>
    </w:pPr>
    <w:rPr>
      <w:szCs w:val="20"/>
    </w:rPr>
  </w:style>
  <w:style w:type="paragraph" w:customStyle="1" w:styleId="RVP-vetuiva">
    <w:name w:val="RVP - výčet učiva"/>
    <w:basedOn w:val="Normln"/>
    <w:uiPriority w:val="99"/>
    <w:semiHidden/>
    <w:rsid w:val="001E1FB6"/>
  </w:style>
  <w:style w:type="paragraph" w:customStyle="1" w:styleId="Default">
    <w:name w:val="Default"/>
    <w:uiPriority w:val="99"/>
    <w:semiHidden/>
    <w:rsid w:val="001E1FB6"/>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Odkaznakoment">
    <w:name w:val="annotation reference"/>
    <w:uiPriority w:val="99"/>
    <w:semiHidden/>
    <w:unhideWhenUsed/>
    <w:rsid w:val="001E1FB6"/>
    <w:rPr>
      <w:sz w:val="16"/>
      <w:szCs w:val="16"/>
    </w:rPr>
  </w:style>
  <w:style w:type="character" w:customStyle="1" w:styleId="apple-converted-space">
    <w:name w:val="apple-converted-space"/>
    <w:basedOn w:val="Standardnpsmoodstavce"/>
    <w:rsid w:val="001E1FB6"/>
  </w:style>
  <w:style w:type="character" w:styleId="Zdraznn">
    <w:name w:val="Emphasis"/>
    <w:basedOn w:val="Standardnpsmoodstavce"/>
    <w:uiPriority w:val="20"/>
    <w:qFormat/>
    <w:rsid w:val="001E1F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4074</Words>
  <Characters>24040</Characters>
  <Application>Microsoft Office Word</Application>
  <DocSecurity>0</DocSecurity>
  <Lines>200</Lines>
  <Paragraphs>56</Paragraphs>
  <ScaleCrop>false</ScaleCrop>
  <Company/>
  <LinksUpToDate>false</LinksUpToDate>
  <CharactersWithSpaces>28058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Peřina</dc:creator>
  <cp:keywords/>
  <dc:description/>
  <cp:lastModifiedBy>Jan Peřina</cp:lastModifiedBy>
  <cp:revision>2</cp:revision>
  <dcterms:created xsi:type="dcterms:W3CDTF">2024-01-24T07:09:00Z</dcterms:created>
  <dcterms:modified xsi:type="dcterms:W3CDTF">2024-01-24T07:12:00Z</dcterms:modified>
</cp:coreProperties>
</file>